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>
      <w:bookmarkStart w:id="0" w:name="_GoBack"/>
      <w:bookmarkEnd w:id="0"/>
    </w:p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6C29D8">
        <w:rPr>
          <w:sz w:val="28"/>
        </w:rPr>
        <w:t>менеджмента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Pr="00297587" w:rsidRDefault="006054A8" w:rsidP="0002550B">
      <w:pPr>
        <w:jc w:val="center"/>
        <w:rPr>
          <w:sz w:val="28"/>
        </w:rPr>
      </w:pPr>
    </w:p>
    <w:p w:rsidR="000006C2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6054A8" w:rsidRDefault="006054A8" w:rsidP="0002550B">
      <w:pPr>
        <w:jc w:val="center"/>
        <w:rPr>
          <w:sz w:val="28"/>
        </w:rPr>
      </w:pPr>
    </w:p>
    <w:p w:rsidR="00BD36CB" w:rsidRPr="006C29D8" w:rsidRDefault="006C29D8" w:rsidP="006C29D8">
      <w:pPr>
        <w:ind w:firstLine="0"/>
        <w:jc w:val="center"/>
      </w:pPr>
      <w:r>
        <w:rPr>
          <w:b/>
          <w:sz w:val="28"/>
        </w:rPr>
        <w:t>Бизнес-планирование</w:t>
      </w: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Default="0002550B" w:rsidP="0002550B">
      <w:pPr>
        <w:jc w:val="center"/>
      </w:pPr>
      <w:r>
        <w:t>для направления</w:t>
      </w:r>
      <w:r w:rsidR="00A361EF">
        <w:t xml:space="preserve"> 080</w:t>
      </w:r>
      <w:r w:rsidR="006C29D8">
        <w:t>2</w:t>
      </w:r>
      <w:r w:rsidR="00A361EF">
        <w:t>00.6</w:t>
      </w:r>
      <w:r w:rsidR="006054A8" w:rsidRPr="006054A8">
        <w:t>2</w:t>
      </w:r>
      <w:r w:rsidR="00A361EF">
        <w:t xml:space="preserve"> «</w:t>
      </w:r>
      <w:r w:rsidR="006C29D8">
        <w:t>Менеджмент</w:t>
      </w:r>
      <w:r w:rsidR="00A361EF">
        <w:t>»</w:t>
      </w:r>
      <w:r>
        <w:t xml:space="preserve"> подготовки </w:t>
      </w:r>
      <w:r w:rsidR="006054A8">
        <w:t>бакалавр</w:t>
      </w:r>
      <w:r>
        <w:t>а</w:t>
      </w:r>
    </w:p>
    <w:p w:rsidR="00417EC9" w:rsidRDefault="00417EC9" w:rsidP="0002550B">
      <w:pPr>
        <w:jc w:val="center"/>
      </w:pPr>
    </w:p>
    <w:p w:rsidR="00922E6A" w:rsidRDefault="00922E6A" w:rsidP="0002550B">
      <w:pPr>
        <w:jc w:val="center"/>
      </w:pPr>
    </w:p>
    <w:p w:rsidR="00543518" w:rsidRDefault="00543518" w:rsidP="0002550B">
      <w:pPr>
        <w:jc w:val="center"/>
      </w:pPr>
    </w:p>
    <w:p w:rsidR="005C6CFC" w:rsidRPr="00B11926" w:rsidRDefault="0002550B" w:rsidP="00B11926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A361EF">
        <w:t xml:space="preserve"> </w:t>
      </w:r>
      <w:r w:rsidR="00B11926">
        <w:t>Емельянов А.М</w:t>
      </w:r>
      <w:r w:rsidR="00A361EF">
        <w:t xml:space="preserve">., </w:t>
      </w:r>
      <w:r w:rsidR="00B11926">
        <w:rPr>
          <w:lang w:val="en-US"/>
        </w:rPr>
        <w:t>aemelyanov</w:t>
      </w:r>
      <w:r w:rsidR="00B11926" w:rsidRPr="00B11926">
        <w:t>@</w:t>
      </w:r>
      <w:r w:rsidR="00B11926">
        <w:rPr>
          <w:lang w:val="en-US"/>
        </w:rPr>
        <w:t>hse</w:t>
      </w:r>
      <w:r w:rsidR="00B11926" w:rsidRPr="00B11926">
        <w:t>.</w:t>
      </w:r>
      <w:r w:rsidR="00B11926">
        <w:rPr>
          <w:lang w:val="en-US"/>
        </w:rPr>
        <w:t>ru</w:t>
      </w: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7B3E47" w:rsidRDefault="007B3E47" w:rsidP="00690666">
      <w:pPr>
        <w:tabs>
          <w:tab w:val="left" w:pos="6804"/>
        </w:tabs>
        <w:ind w:firstLine="0"/>
      </w:pPr>
      <w:r>
        <w:t xml:space="preserve">Одобрена на заседании кафедры </w:t>
      </w:r>
      <w:r w:rsidR="00731012">
        <w:t>финансового менеджмента</w:t>
      </w:r>
      <w:r w:rsidR="00731012">
        <w:tab/>
      </w:r>
      <w:r w:rsidR="00731012">
        <w:tab/>
      </w:r>
      <w:r>
        <w:t>«___»______</w:t>
      </w:r>
      <w:r w:rsidR="00690666">
        <w:t>_</w:t>
      </w:r>
      <w:r>
        <w:t>____ 20</w:t>
      </w:r>
      <w:r w:rsidR="00F5528B">
        <w:t>13</w:t>
      </w:r>
      <w:r>
        <w:t xml:space="preserve">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A361EF">
        <w:t xml:space="preserve">  </w:t>
      </w:r>
      <w:r w:rsidR="00731012">
        <w:t>Шакина Е.А.</w:t>
      </w:r>
      <w:r w:rsidR="006054A8">
        <w:t xml:space="preserve"> ___________________________</w:t>
      </w:r>
    </w:p>
    <w:p w:rsidR="0002550B" w:rsidRDefault="0002550B" w:rsidP="0002550B"/>
    <w:p w:rsidR="006054A8" w:rsidRDefault="006054A8" w:rsidP="0002550B"/>
    <w:p w:rsidR="006054A8" w:rsidRDefault="006054A8" w:rsidP="0002550B"/>
    <w:p w:rsidR="00910B45" w:rsidRDefault="0002550B" w:rsidP="00910B45">
      <w:pPr>
        <w:ind w:firstLine="0"/>
      </w:pPr>
      <w:r>
        <w:t xml:space="preserve">Утверждена </w:t>
      </w:r>
      <w:r w:rsidR="00A361EF">
        <w:t>Учебно-методическим советом</w:t>
      </w:r>
      <w:r>
        <w:t xml:space="preserve"> </w:t>
      </w:r>
      <w:r w:rsidR="00A361EF">
        <w:t xml:space="preserve"> НИУ ВШЭ-Пермь</w:t>
      </w:r>
      <w:r w:rsidR="00690666">
        <w:tab/>
      </w:r>
      <w:r w:rsidR="00910B45">
        <w:t>«___»___________20</w:t>
      </w:r>
      <w:r w:rsidR="00F5528B">
        <w:t>13</w:t>
      </w:r>
      <w:r w:rsidR="00910B45">
        <w:t xml:space="preserve">   г.</w:t>
      </w:r>
    </w:p>
    <w:p w:rsidR="0002550B" w:rsidRDefault="00A361EF" w:rsidP="00543518">
      <w:pPr>
        <w:ind w:firstLine="0"/>
      </w:pPr>
      <w:r>
        <w:t>Председатель</w:t>
      </w:r>
      <w:r w:rsidR="00740D59">
        <w:t xml:space="preserve"> </w:t>
      </w:r>
      <w:r>
        <w:t xml:space="preserve">Г.Е. Володина </w:t>
      </w:r>
      <w:r w:rsidR="00910B45">
        <w:t xml:space="preserve"> </w:t>
      </w:r>
      <w:r w:rsidR="0002550B">
        <w:t>_</w:t>
      </w:r>
      <w:r w:rsidR="00910B45">
        <w:t xml:space="preserve">_______________________ </w:t>
      </w:r>
      <w:r w:rsidR="00CF6E71">
        <w:fldChar w:fldCharType="begin"/>
      </w:r>
      <w:r w:rsidR="00CF6E71">
        <w:instrText xml:space="preserve"> FILLIN   \* MERGEFORMAT </w:instrText>
      </w:r>
      <w:r w:rsidR="00CF6E71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5C6CFC" w:rsidRPr="00B4644A" w:rsidRDefault="005C6CFC" w:rsidP="0002550B"/>
    <w:p w:rsidR="0002550B" w:rsidRDefault="00A361EF" w:rsidP="006054A8">
      <w:pPr>
        <w:jc w:val="center"/>
      </w:pPr>
      <w:r>
        <w:t>Пермь</w:t>
      </w:r>
      <w:r w:rsidR="00B50233">
        <w:t>, 201</w:t>
      </w:r>
      <w:r>
        <w:t>3</w:t>
      </w:r>
    </w:p>
    <w:p w:rsidR="006054A8" w:rsidRDefault="006054A8" w:rsidP="006054A8">
      <w:pPr>
        <w:jc w:val="center"/>
      </w:pPr>
    </w:p>
    <w:p w:rsidR="006054A8" w:rsidRPr="00B4644A" w:rsidRDefault="006054A8" w:rsidP="006054A8">
      <w:pPr>
        <w:jc w:val="center"/>
      </w:pPr>
      <w:r w:rsidRPr="006C5913">
        <w:rPr>
          <w:i/>
        </w:rPr>
        <w:t>Настоящая программа не может быть использована другими подразделениями униве</w:t>
      </w:r>
      <w:r w:rsidRPr="006C5913">
        <w:rPr>
          <w:i/>
        </w:rPr>
        <w:t>р</w:t>
      </w:r>
      <w:r w:rsidRPr="006C5913">
        <w:rPr>
          <w:i/>
        </w:rPr>
        <w:t>ситета и другими вузами без разрешения кафедры-разработчика программы.</w:t>
      </w:r>
    </w:p>
    <w:p w:rsidR="00F36C24" w:rsidRPr="006054A8" w:rsidRDefault="007B3E47" w:rsidP="006054A8">
      <w:pPr>
        <w:ind w:left="709" w:firstLine="0"/>
      </w:pPr>
      <w:r>
        <w:br w:type="page"/>
      </w:r>
    </w:p>
    <w:p w:rsidR="008F201C" w:rsidRDefault="008F201C" w:rsidP="005E0F8C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>
        <w:t xml:space="preserve"> </w:t>
      </w:r>
      <w:r w:rsidR="00A361EF">
        <w:t>080</w:t>
      </w:r>
      <w:r w:rsidR="006C29D8">
        <w:t>2</w:t>
      </w:r>
      <w:r w:rsidR="00A361EF">
        <w:t>00.6</w:t>
      </w:r>
      <w:r w:rsidR="006054A8">
        <w:t>2</w:t>
      </w:r>
      <w:r w:rsidR="00A361EF">
        <w:t xml:space="preserve"> «</w:t>
      </w:r>
      <w:r w:rsidR="006C29D8">
        <w:t>Менеджмент</w:t>
      </w:r>
      <w:r w:rsidR="00A361EF">
        <w:t xml:space="preserve">», </w:t>
      </w:r>
      <w:r>
        <w:t>изучающих дисц</w:t>
      </w:r>
      <w:r>
        <w:t>и</w:t>
      </w:r>
      <w:r>
        <w:t xml:space="preserve">плину </w:t>
      </w:r>
      <w:r w:rsidR="00A361EF">
        <w:t>«</w:t>
      </w:r>
      <w:r w:rsidR="006C29D8">
        <w:t>Бизнес-планирование</w:t>
      </w:r>
      <w:r w:rsidR="00A361EF">
        <w:t>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E012C6" w:rsidRDefault="00A361EF" w:rsidP="007B021E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B725D">
        <w:t>Образ</w:t>
      </w:r>
      <w:r w:rsidR="00F36C24">
        <w:t xml:space="preserve">овательным стандартом </w:t>
      </w:r>
      <w:r w:rsidR="00E012C6">
        <w:t xml:space="preserve">ГОБУ ВПО НИУ-ВШЭ по направлению подготовки </w:t>
      </w:r>
      <w:r w:rsidR="006C29D8">
        <w:t xml:space="preserve">080200.62 «Менеджмент» </w:t>
      </w:r>
      <w:r w:rsidR="00E012C6">
        <w:t>от 02.07.2010 г., № 15;</w:t>
      </w:r>
    </w:p>
    <w:p w:rsidR="00A361EF" w:rsidRDefault="00A361EF" w:rsidP="00AE4845">
      <w:pPr>
        <w:pStyle w:val="a1"/>
        <w:ind w:left="720"/>
        <w:jc w:val="both"/>
      </w:pPr>
      <w:r w:rsidRPr="00EB725D">
        <w:t>Рабочим учебным планом университета по направлению подготовки 08</w:t>
      </w:r>
      <w:r>
        <w:t>0</w:t>
      </w:r>
      <w:r w:rsidR="006C29D8">
        <w:t>2</w:t>
      </w:r>
      <w:r w:rsidRPr="00EB725D">
        <w:t>00.6</w:t>
      </w:r>
      <w:r w:rsidR="006054A8">
        <w:t>2</w:t>
      </w:r>
      <w:r>
        <w:t xml:space="preserve"> «</w:t>
      </w:r>
      <w:r w:rsidR="006C29D8">
        <w:t>М</w:t>
      </w:r>
      <w:r w:rsidR="006C29D8">
        <w:t>е</w:t>
      </w:r>
      <w:r w:rsidR="006C29D8">
        <w:t>неджмент</w:t>
      </w:r>
      <w:r w:rsidRPr="00EB725D">
        <w:t>»</w:t>
      </w:r>
      <w:r>
        <w:t>, утвержденным в  2013 г.</w:t>
      </w:r>
    </w:p>
    <w:p w:rsidR="00D243CE" w:rsidRDefault="00D243CE" w:rsidP="00FE48A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7F04AA" w:rsidRPr="00A91698" w:rsidRDefault="007F04AA" w:rsidP="007F04AA">
      <w:pPr>
        <w:jc w:val="both"/>
        <w:rPr>
          <w:szCs w:val="24"/>
        </w:rPr>
      </w:pPr>
      <w:r w:rsidRPr="00A91698">
        <w:t>Цел</w:t>
      </w:r>
      <w:r w:rsidR="00CA6DD4">
        <w:t>ями</w:t>
      </w:r>
      <w:r w:rsidRPr="00A91698">
        <w:t xml:space="preserve"> освоения дисциплины «Инвестиционный анализ» является о</w:t>
      </w:r>
      <w:r w:rsidRPr="00A91698">
        <w:rPr>
          <w:szCs w:val="24"/>
        </w:rPr>
        <w:t>знакомление с с</w:t>
      </w:r>
      <w:r w:rsidRPr="00A91698">
        <w:rPr>
          <w:szCs w:val="24"/>
        </w:rPr>
        <w:t>о</w:t>
      </w:r>
      <w:r w:rsidRPr="00A91698">
        <w:rPr>
          <w:szCs w:val="24"/>
        </w:rPr>
        <w:t>временной методологической базой проведения анализа эффективности инвестиционных пр</w:t>
      </w:r>
      <w:r w:rsidRPr="00A91698">
        <w:rPr>
          <w:szCs w:val="24"/>
        </w:rPr>
        <w:t>о</w:t>
      </w:r>
      <w:r w:rsidRPr="00A91698">
        <w:rPr>
          <w:szCs w:val="24"/>
        </w:rPr>
        <w:t>ектов (на базе финансовой модели анализа), анализ как отдельно реализуемых проектов, так и встраиваемых в систему инвестиционного планирования компаний; формирование целостной системы знаний и приобретение практических навыков в области проведения анализа:</w:t>
      </w:r>
    </w:p>
    <w:p w:rsidR="007F04AA" w:rsidRPr="00A91698" w:rsidRDefault="007F04AA" w:rsidP="007F04AA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1) по оценке отдельных проектов инвестирования в реальные активы в условиях инфляции, </w:t>
      </w:r>
    </w:p>
    <w:p w:rsidR="007F04AA" w:rsidRPr="00A91698" w:rsidRDefault="007F04AA" w:rsidP="007F04AA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2) портфеля инвестиционных проектов, </w:t>
      </w:r>
    </w:p>
    <w:p w:rsidR="007F04AA" w:rsidRPr="00A91698" w:rsidRDefault="007F04AA" w:rsidP="007F04AA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>3) по ранжированию (сравнительной оценке) проектов в портфеле с учетом различных огр</w:t>
      </w:r>
      <w:r w:rsidRPr="00A91698">
        <w:rPr>
          <w:szCs w:val="24"/>
        </w:rPr>
        <w:t>а</w:t>
      </w:r>
      <w:r w:rsidRPr="00A91698">
        <w:rPr>
          <w:szCs w:val="24"/>
        </w:rPr>
        <w:t xml:space="preserve">ничений, </w:t>
      </w:r>
    </w:p>
    <w:p w:rsidR="007F04AA" w:rsidRPr="00A91698" w:rsidRDefault="007F04AA" w:rsidP="007F04AA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>4) по выбору между взаимоисключающими (альтернативными) проектами сложной стру</w:t>
      </w:r>
      <w:r w:rsidRPr="00A91698">
        <w:rPr>
          <w:szCs w:val="24"/>
        </w:rPr>
        <w:t>к</w:t>
      </w:r>
      <w:r w:rsidRPr="00A91698">
        <w:rPr>
          <w:szCs w:val="24"/>
        </w:rPr>
        <w:t xml:space="preserve">туры (нестандартные денежные потоки, меняющиеся барьерные ставки и т.п.), </w:t>
      </w:r>
    </w:p>
    <w:p w:rsidR="007F04AA" w:rsidRPr="00A91698" w:rsidRDefault="007F04AA" w:rsidP="007F04AA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5) по оценке влияния финансовых решений на эффективность и устойчивость проектов, </w:t>
      </w:r>
    </w:p>
    <w:p w:rsidR="007F04AA" w:rsidRPr="00A91698" w:rsidRDefault="007F04AA" w:rsidP="007F04AA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6) рисков проектов и построению интегральной оценки степени риска, </w:t>
      </w:r>
    </w:p>
    <w:p w:rsidR="007F04AA" w:rsidRPr="00A91698" w:rsidRDefault="007F04AA" w:rsidP="007F04AA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>7) отражения управленческой гибкости в оценке проектов.</w:t>
      </w:r>
    </w:p>
    <w:p w:rsidR="006054A8" w:rsidRPr="006C5913" w:rsidRDefault="006054A8" w:rsidP="006054A8">
      <w:pPr>
        <w:jc w:val="both"/>
      </w:pPr>
      <w:r w:rsidRPr="006C5913">
        <w:rPr>
          <w:szCs w:val="24"/>
        </w:rPr>
        <w:t xml:space="preserve">Целью </w:t>
      </w:r>
      <w:r>
        <w:rPr>
          <w:szCs w:val="24"/>
        </w:rPr>
        <w:t xml:space="preserve">в области </w:t>
      </w:r>
      <w:r w:rsidRPr="006C5913">
        <w:rPr>
          <w:szCs w:val="24"/>
        </w:rPr>
        <w:t>воспитания личности при реализации п</w:t>
      </w:r>
      <w:r w:rsidRPr="006C5913">
        <w:t>рограммы дисциплины является формирование таких черт как организованность, трудолюбие и умение планировать время для выполнения трудоёмких заданий, требующих значительных усилий, предполагающих большой объём выполнения самостоятельной работы; ответственность, способность к саморазвитию, п</w:t>
      </w:r>
      <w:r w:rsidRPr="006C5913">
        <w:t>о</w:t>
      </w:r>
      <w:r w:rsidRPr="006C5913">
        <w:t>вышению своей квалификации и мастерства, умению работать в команде, формированию л</w:t>
      </w:r>
      <w:r w:rsidRPr="006C5913">
        <w:t>и</w:t>
      </w:r>
      <w:r w:rsidRPr="006C5913">
        <w:t>дерских качеств.</w:t>
      </w:r>
    </w:p>
    <w:p w:rsidR="006054A8" w:rsidRPr="006054A8" w:rsidRDefault="006054A8" w:rsidP="006054A8">
      <w:pPr>
        <w:ind w:left="709" w:firstLine="0"/>
      </w:pPr>
    </w:p>
    <w:p w:rsidR="00543518" w:rsidRDefault="006D4465" w:rsidP="00FE48AB">
      <w:pPr>
        <w:pStyle w:val="1"/>
      </w:pPr>
      <w:r>
        <w:t>Компетенции обучающегося, формируемые в результате освоения дисциплины</w:t>
      </w:r>
    </w:p>
    <w:p w:rsidR="009117B1" w:rsidRPr="009117B1" w:rsidRDefault="00256971" w:rsidP="009117B1">
      <w:pPr>
        <w:jc w:val="both"/>
        <w:rPr>
          <w:szCs w:val="24"/>
        </w:rPr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454F5F" w:rsidRPr="00454F5F" w:rsidRDefault="00454F5F" w:rsidP="007B021E">
      <w:pPr>
        <w:numPr>
          <w:ilvl w:val="0"/>
          <w:numId w:val="9"/>
        </w:numPr>
        <w:ind w:left="714" w:hanging="357"/>
        <w:jc w:val="both"/>
        <w:rPr>
          <w:szCs w:val="24"/>
        </w:rPr>
      </w:pPr>
      <w:r w:rsidRPr="00454F5F">
        <w:rPr>
          <w:szCs w:val="24"/>
        </w:rPr>
        <w:t>знать современные модели и методы оценки эффективности инвестиционных проектов и алгоритмы разработки инвестиционной программы (с учетом и без учета фактора врем</w:t>
      </w:r>
      <w:r w:rsidRPr="00454F5F">
        <w:rPr>
          <w:szCs w:val="24"/>
        </w:rPr>
        <w:t>е</w:t>
      </w:r>
      <w:r w:rsidRPr="00454F5F">
        <w:rPr>
          <w:szCs w:val="24"/>
        </w:rPr>
        <w:t>ни, отражая инфляцию, риск, финансовые и нефинансовые ограничения на капитал), знать требования, предъявляемые гос</w:t>
      </w:r>
      <w:r>
        <w:rPr>
          <w:szCs w:val="24"/>
        </w:rPr>
        <w:t xml:space="preserve">ударственными </w:t>
      </w:r>
      <w:r w:rsidRPr="00454F5F">
        <w:rPr>
          <w:szCs w:val="24"/>
        </w:rPr>
        <w:t>ведомствами к проведению оценки эффективности инвестиционных проектов;</w:t>
      </w:r>
    </w:p>
    <w:p w:rsidR="00454F5F" w:rsidRPr="00454F5F" w:rsidRDefault="00454F5F" w:rsidP="007B021E">
      <w:pPr>
        <w:numPr>
          <w:ilvl w:val="0"/>
          <w:numId w:val="9"/>
        </w:numPr>
        <w:ind w:left="714" w:hanging="357"/>
        <w:jc w:val="both"/>
        <w:rPr>
          <w:szCs w:val="24"/>
        </w:rPr>
      </w:pPr>
      <w:r w:rsidRPr="00454F5F">
        <w:rPr>
          <w:szCs w:val="24"/>
        </w:rPr>
        <w:t>уметь проводить оценку коммерческой эффективности и эффективности участия в пр</w:t>
      </w:r>
      <w:r w:rsidRPr="00454F5F">
        <w:rPr>
          <w:szCs w:val="24"/>
        </w:rPr>
        <w:t>о</w:t>
      </w:r>
      <w:r w:rsidRPr="00454F5F">
        <w:rPr>
          <w:szCs w:val="24"/>
        </w:rPr>
        <w:t>екте;</w:t>
      </w:r>
    </w:p>
    <w:p w:rsidR="00454F5F" w:rsidRDefault="00454F5F" w:rsidP="007B021E">
      <w:pPr>
        <w:pStyle w:val="af3"/>
        <w:numPr>
          <w:ilvl w:val="0"/>
          <w:numId w:val="9"/>
        </w:numPr>
      </w:pPr>
      <w:r w:rsidRPr="00454F5F">
        <w:t>обладать навыками проведения ранжирования независимых проектов сложной структ</w:t>
      </w:r>
      <w:r w:rsidRPr="00454F5F">
        <w:t>у</w:t>
      </w:r>
      <w:r w:rsidRPr="00454F5F">
        <w:t>ры, осуществления выбора между альтернативными проектами, уметь проводить сра</w:t>
      </w:r>
      <w:r w:rsidRPr="00454F5F">
        <w:t>в</w:t>
      </w:r>
      <w:r w:rsidRPr="00454F5F">
        <w:t>нительный анализ проектов, различающихся по инвестициям, сроку жизни, направле</w:t>
      </w:r>
      <w:r w:rsidRPr="00454F5F">
        <w:t>н</w:t>
      </w:r>
      <w:r w:rsidRPr="00454F5F">
        <w:t>ности денежных потоков; обладать навыками разработки информационной базы комп</w:t>
      </w:r>
      <w:r w:rsidRPr="00454F5F">
        <w:t>ь</w:t>
      </w:r>
      <w:r w:rsidRPr="00454F5F">
        <w:lastRenderedPageBreak/>
        <w:t>ютерного моделирования денежных потоков по проекту, оценки устойчивости и эффе</w:t>
      </w:r>
      <w:r w:rsidRPr="00454F5F">
        <w:t>к</w:t>
      </w:r>
      <w:r w:rsidRPr="00454F5F">
        <w:t>тивности, уметь пользоваться пакетами прикладных программ по анализу инвестицио</w:t>
      </w:r>
      <w:r w:rsidRPr="00454F5F">
        <w:t>н</w:t>
      </w:r>
      <w:r w:rsidRPr="00454F5F">
        <w:t>ных предложений (Project Expert, Альт-Инвест).</w:t>
      </w:r>
    </w:p>
    <w:p w:rsidR="00AE4845" w:rsidRPr="00454F5F" w:rsidRDefault="00454F5F" w:rsidP="007B021E">
      <w:pPr>
        <w:pStyle w:val="af3"/>
        <w:numPr>
          <w:ilvl w:val="0"/>
          <w:numId w:val="9"/>
        </w:numPr>
      </w:pPr>
      <w:r w:rsidRPr="00454F5F">
        <w:t>иметь представление о современных методах включения риска в оценку эффективности – как негативного фактора (через различные техники корректировки ставки дисконтир</w:t>
      </w:r>
      <w:r w:rsidRPr="00454F5F">
        <w:t>о</w:t>
      </w:r>
      <w:r w:rsidRPr="00454F5F">
        <w:t>вания или денежных потоков с поправочными коэффициентами на степень принятия риска) и как положительного фактора в условиях опционных возможностей (управле</w:t>
      </w:r>
      <w:r w:rsidRPr="00454F5F">
        <w:t>н</w:t>
      </w:r>
      <w:r w:rsidRPr="00454F5F">
        <w:t>ческие опционы).</w:t>
      </w:r>
    </w:p>
    <w:p w:rsidR="00454F5F" w:rsidRDefault="00454F5F" w:rsidP="00F16287"/>
    <w:p w:rsidR="00207ADA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  <w:r w:rsidR="00207ADA">
        <w:t xml:space="preserve"> </w:t>
      </w:r>
    </w:p>
    <w:p w:rsidR="00EB1A4B" w:rsidRPr="006054A8" w:rsidRDefault="00EB1A4B" w:rsidP="006054A8">
      <w:pPr>
        <w:ind w:left="709" w:firstLine="0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AE4845" w:rsidRPr="001210E5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1210E5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1210E5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B231D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1210E5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1210E5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1210E5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1210E5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1210E5">
              <w:rPr>
                <w:sz w:val="22"/>
                <w:lang w:eastAsia="ru-RU"/>
              </w:rPr>
              <w:t>о</w:t>
            </w:r>
            <w:r w:rsidRPr="001210E5">
              <w:rPr>
                <w:sz w:val="22"/>
                <w:lang w:eastAsia="ru-RU"/>
              </w:rPr>
              <w:t>ванию и развитию комп</w:t>
            </w:r>
            <w:r w:rsidRPr="001210E5">
              <w:rPr>
                <w:sz w:val="22"/>
                <w:lang w:eastAsia="ru-RU"/>
              </w:rPr>
              <w:t>е</w:t>
            </w:r>
            <w:r w:rsidRPr="001210E5">
              <w:rPr>
                <w:sz w:val="22"/>
                <w:lang w:eastAsia="ru-RU"/>
              </w:rPr>
              <w:t>тенции</w:t>
            </w:r>
          </w:p>
        </w:tc>
      </w:tr>
      <w:tr w:rsidR="00AE4845" w:rsidRPr="00F07C13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1210E5" w:rsidRDefault="001210E5" w:rsidP="001210E5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1210E5">
              <w:rPr>
                <w:sz w:val="22"/>
                <w:lang w:eastAsia="ru-RU"/>
              </w:rPr>
              <w:t>владеет методами выр</w:t>
            </w:r>
            <w:r w:rsidRPr="001210E5">
              <w:rPr>
                <w:sz w:val="22"/>
                <w:lang w:eastAsia="ru-RU"/>
              </w:rPr>
              <w:t>а</w:t>
            </w:r>
            <w:r w:rsidRPr="001210E5">
              <w:rPr>
                <w:sz w:val="22"/>
                <w:lang w:eastAsia="ru-RU"/>
              </w:rPr>
              <w:t>ботки стратегических, та</w:t>
            </w:r>
            <w:r w:rsidRPr="001210E5">
              <w:rPr>
                <w:sz w:val="22"/>
                <w:lang w:eastAsia="ru-RU"/>
              </w:rPr>
              <w:t>к</w:t>
            </w:r>
            <w:r w:rsidRPr="001210E5">
              <w:rPr>
                <w:sz w:val="22"/>
                <w:lang w:eastAsia="ru-RU"/>
              </w:rPr>
              <w:t>тических и оперативных</w:t>
            </w:r>
            <w:r>
              <w:rPr>
                <w:sz w:val="22"/>
                <w:lang w:eastAsia="ru-RU"/>
              </w:rPr>
              <w:t xml:space="preserve"> </w:t>
            </w:r>
            <w:r w:rsidRPr="001210E5">
              <w:rPr>
                <w:sz w:val="22"/>
                <w:lang w:eastAsia="ru-RU"/>
              </w:rPr>
              <w:t>решений в управлении д</w:t>
            </w:r>
            <w:r w:rsidRPr="001210E5">
              <w:rPr>
                <w:sz w:val="22"/>
                <w:lang w:eastAsia="ru-RU"/>
              </w:rPr>
              <w:t>е</w:t>
            </w:r>
            <w:r w:rsidRPr="001210E5">
              <w:rPr>
                <w:sz w:val="22"/>
                <w:lang w:eastAsia="ru-RU"/>
              </w:rPr>
              <w:t xml:space="preserve">ятельностью организаций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B231D" w:rsidRDefault="001210E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ПК-16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B231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 xml:space="preserve">Демонстрирует способность к </w:t>
            </w:r>
            <w:r w:rsidR="003B231D" w:rsidRPr="003B231D">
              <w:rPr>
                <w:sz w:val="22"/>
                <w:lang w:eastAsia="ru-RU"/>
              </w:rPr>
              <w:t>в</w:t>
            </w:r>
            <w:r w:rsidR="003B231D" w:rsidRPr="003B231D">
              <w:rPr>
                <w:sz w:val="22"/>
                <w:lang w:eastAsia="ru-RU"/>
              </w:rPr>
              <w:t>ы</w:t>
            </w:r>
            <w:r w:rsidR="003B231D" w:rsidRPr="003B231D">
              <w:rPr>
                <w:sz w:val="22"/>
                <w:lang w:eastAsia="ru-RU"/>
              </w:rPr>
              <w:t>бору оптимальных методов инв</w:t>
            </w:r>
            <w:r w:rsidR="003B231D" w:rsidRPr="003B231D">
              <w:rPr>
                <w:sz w:val="22"/>
                <w:lang w:eastAsia="ru-RU"/>
              </w:rPr>
              <w:t>е</w:t>
            </w:r>
            <w:r w:rsidR="003B231D" w:rsidRPr="003B231D">
              <w:rPr>
                <w:sz w:val="22"/>
                <w:lang w:eastAsia="ru-RU"/>
              </w:rPr>
              <w:t>стирования с целью развития фи</w:t>
            </w:r>
            <w:r w:rsidR="003B231D" w:rsidRPr="003B231D">
              <w:rPr>
                <w:sz w:val="22"/>
                <w:lang w:eastAsia="ru-RU"/>
              </w:rPr>
              <w:t>р</w:t>
            </w:r>
            <w:r w:rsidR="003B231D" w:rsidRPr="003B231D">
              <w:rPr>
                <w:sz w:val="22"/>
                <w:lang w:eastAsia="ru-RU"/>
              </w:rPr>
              <w:t>мы</w:t>
            </w:r>
            <w:r w:rsidRPr="003B231D">
              <w:rPr>
                <w:sz w:val="22"/>
                <w:lang w:eastAsia="ru-RU"/>
              </w:rPr>
              <w:t>;</w:t>
            </w:r>
          </w:p>
          <w:p w:rsidR="008060B0" w:rsidRPr="00F07C13" w:rsidRDefault="008060B0" w:rsidP="003B231D">
            <w:pPr>
              <w:ind w:firstLine="0"/>
              <w:jc w:val="both"/>
              <w:rPr>
                <w:sz w:val="22"/>
                <w:highlight w:val="yellow"/>
                <w:lang w:eastAsia="ru-RU"/>
              </w:rPr>
            </w:pPr>
            <w:r w:rsidRPr="003B231D">
              <w:rPr>
                <w:sz w:val="22"/>
                <w:lang w:eastAsia="ru-RU"/>
              </w:rPr>
              <w:t xml:space="preserve">Способен </w:t>
            </w:r>
            <w:r w:rsidR="003B231D" w:rsidRPr="003B231D">
              <w:rPr>
                <w:sz w:val="22"/>
                <w:lang w:eastAsia="ru-RU"/>
              </w:rPr>
              <w:t>составить инвестицио</w:t>
            </w:r>
            <w:r w:rsidR="003B231D" w:rsidRPr="003B231D">
              <w:rPr>
                <w:sz w:val="22"/>
                <w:lang w:eastAsia="ru-RU"/>
              </w:rPr>
              <w:t>н</w:t>
            </w:r>
            <w:r w:rsidR="003B231D" w:rsidRPr="003B231D">
              <w:rPr>
                <w:sz w:val="22"/>
                <w:lang w:eastAsia="ru-RU"/>
              </w:rPr>
              <w:t>ную стратегию развития фирмы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0" w:rsidRPr="003B231D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Беседы</w:t>
            </w:r>
            <w:r w:rsidR="003B231D">
              <w:rPr>
                <w:sz w:val="22"/>
                <w:lang w:eastAsia="ru-RU"/>
              </w:rPr>
              <w:t>,</w:t>
            </w:r>
            <w:r w:rsidRPr="003B231D">
              <w:rPr>
                <w:sz w:val="22"/>
                <w:lang w:eastAsia="ru-RU"/>
              </w:rPr>
              <w:t xml:space="preserve"> дискуссии</w:t>
            </w:r>
            <w:r w:rsidR="003B231D">
              <w:rPr>
                <w:sz w:val="22"/>
                <w:lang w:eastAsia="ru-RU"/>
              </w:rPr>
              <w:t>, анализ учебных кейсов</w:t>
            </w:r>
            <w:r w:rsidRPr="003B231D">
              <w:rPr>
                <w:sz w:val="22"/>
                <w:lang w:eastAsia="ru-RU"/>
              </w:rPr>
              <w:t xml:space="preserve"> лекциях и семинарских занятиях;</w:t>
            </w:r>
          </w:p>
          <w:p w:rsidR="00AE4845" w:rsidRPr="00F07C13" w:rsidRDefault="00054454" w:rsidP="00054454">
            <w:pPr>
              <w:ind w:firstLine="0"/>
              <w:jc w:val="both"/>
              <w:rPr>
                <w:sz w:val="22"/>
                <w:highlight w:val="yellow"/>
                <w:lang w:eastAsia="ru-RU"/>
              </w:rPr>
            </w:pPr>
            <w:r w:rsidRPr="003B231D">
              <w:rPr>
                <w:sz w:val="22"/>
                <w:lang w:eastAsia="ru-RU"/>
              </w:rPr>
              <w:t>Выполнение домашней пр</w:t>
            </w:r>
            <w:r w:rsidRPr="003B231D">
              <w:rPr>
                <w:sz w:val="22"/>
                <w:lang w:eastAsia="ru-RU"/>
              </w:rPr>
              <w:t>о</w:t>
            </w:r>
            <w:r w:rsidRPr="003B231D">
              <w:rPr>
                <w:sz w:val="22"/>
                <w:lang w:eastAsia="ru-RU"/>
              </w:rPr>
              <w:t>ектной работы</w:t>
            </w:r>
          </w:p>
        </w:tc>
      </w:tr>
      <w:tr w:rsidR="003B231D" w:rsidRPr="00F07C13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1210E5" w:rsidRDefault="003B231D" w:rsidP="003B231D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способен использовать о</w:t>
            </w:r>
            <w:r w:rsidRPr="003B231D">
              <w:rPr>
                <w:sz w:val="22"/>
                <w:lang w:eastAsia="ru-RU"/>
              </w:rPr>
              <w:t>с</w:t>
            </w:r>
            <w:r w:rsidRPr="003B231D">
              <w:rPr>
                <w:sz w:val="22"/>
                <w:lang w:eastAsia="ru-RU"/>
              </w:rPr>
              <w:t>новные методы финанс</w:t>
            </w:r>
            <w:r w:rsidRPr="003B231D">
              <w:rPr>
                <w:sz w:val="22"/>
                <w:lang w:eastAsia="ru-RU"/>
              </w:rPr>
              <w:t>о</w:t>
            </w:r>
            <w:r w:rsidRPr="003B231D">
              <w:rPr>
                <w:sz w:val="22"/>
                <w:lang w:eastAsia="ru-RU"/>
              </w:rPr>
              <w:t>вого менеджмента для принятия решений по ф</w:t>
            </w:r>
            <w:r w:rsidRPr="003B231D">
              <w:rPr>
                <w:sz w:val="22"/>
                <w:lang w:eastAsia="ru-RU"/>
              </w:rPr>
              <w:t>и</w:t>
            </w:r>
            <w:r w:rsidRPr="003B231D">
              <w:rPr>
                <w:sz w:val="22"/>
                <w:lang w:eastAsia="ru-RU"/>
              </w:rPr>
              <w:t>нансированию, формир</w:t>
            </w:r>
            <w:r w:rsidRPr="003B231D">
              <w:rPr>
                <w:sz w:val="22"/>
                <w:lang w:eastAsia="ru-RU"/>
              </w:rPr>
              <w:t>о</w:t>
            </w:r>
            <w:r w:rsidRPr="003B231D">
              <w:rPr>
                <w:sz w:val="22"/>
                <w:lang w:eastAsia="ru-RU"/>
              </w:rPr>
              <w:t>ванию дивидендной пол</w:t>
            </w:r>
            <w:r w:rsidRPr="003B231D">
              <w:rPr>
                <w:sz w:val="22"/>
                <w:lang w:eastAsia="ru-RU"/>
              </w:rPr>
              <w:t>и</w:t>
            </w:r>
            <w:r w:rsidRPr="003B231D">
              <w:rPr>
                <w:sz w:val="22"/>
                <w:lang w:eastAsia="ru-RU"/>
              </w:rPr>
              <w:t>тики и структуре капитала, стоимостной оценке акт</w:t>
            </w:r>
            <w:r w:rsidRPr="003B231D">
              <w:rPr>
                <w:sz w:val="22"/>
                <w:lang w:eastAsia="ru-RU"/>
              </w:rPr>
              <w:t>и</w:t>
            </w:r>
            <w:r w:rsidRPr="003B231D">
              <w:rPr>
                <w:sz w:val="22"/>
                <w:lang w:eastAsia="ru-RU"/>
              </w:rPr>
              <w:t>вов, управления оборо</w:t>
            </w:r>
            <w:r w:rsidRPr="003B231D">
              <w:rPr>
                <w:sz w:val="22"/>
                <w:lang w:eastAsia="ru-RU"/>
              </w:rPr>
              <w:t>т</w:t>
            </w:r>
            <w:r w:rsidRPr="003B231D">
              <w:rPr>
                <w:sz w:val="22"/>
                <w:lang w:eastAsia="ru-RU"/>
              </w:rPr>
              <w:t>ным капиталом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3B231D" w:rsidRDefault="003B231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ПК-22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3B231D" w:rsidRDefault="003B231D" w:rsidP="00002C0D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Самостоятельно использует фо</w:t>
            </w:r>
            <w:r w:rsidRPr="003B231D">
              <w:rPr>
                <w:sz w:val="22"/>
                <w:lang w:eastAsia="ru-RU"/>
              </w:rPr>
              <w:t>р</w:t>
            </w:r>
            <w:r w:rsidRPr="003B231D">
              <w:rPr>
                <w:sz w:val="22"/>
                <w:lang w:eastAsia="ru-RU"/>
              </w:rPr>
              <w:t>мулы для расчетов необходимых финансовых показателей фирмы и делает соответствующие выводы;</w:t>
            </w:r>
          </w:p>
          <w:p w:rsidR="003B231D" w:rsidRPr="003B231D" w:rsidRDefault="003B231D" w:rsidP="00E61904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На основании выводов принимает решение о финансовой, в частн</w:t>
            </w:r>
            <w:r w:rsidRPr="003B231D">
              <w:rPr>
                <w:sz w:val="22"/>
                <w:lang w:eastAsia="ru-RU"/>
              </w:rPr>
              <w:t>о</w:t>
            </w:r>
            <w:r w:rsidRPr="003B231D">
              <w:rPr>
                <w:sz w:val="22"/>
                <w:lang w:eastAsia="ru-RU"/>
              </w:rPr>
              <w:t>сти об инвестиционной политике фирмы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3B231D" w:rsidRDefault="003B231D" w:rsidP="00002C0D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Расчет и обоснование кол</w:t>
            </w:r>
            <w:r w:rsidRPr="003B231D">
              <w:rPr>
                <w:sz w:val="22"/>
                <w:lang w:eastAsia="ru-RU"/>
              </w:rPr>
              <w:t>и</w:t>
            </w:r>
            <w:r w:rsidRPr="003B231D">
              <w:rPr>
                <w:sz w:val="22"/>
                <w:lang w:eastAsia="ru-RU"/>
              </w:rPr>
              <w:t xml:space="preserve">чественных и качественных показателей, выполнение контрольной работы </w:t>
            </w:r>
          </w:p>
          <w:p w:rsidR="003B231D" w:rsidRPr="003B231D" w:rsidRDefault="003B231D" w:rsidP="00002C0D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Самостоятельная подготовка домашнего задания по уче</w:t>
            </w:r>
            <w:r w:rsidRPr="003B231D">
              <w:rPr>
                <w:sz w:val="22"/>
                <w:lang w:eastAsia="ru-RU"/>
              </w:rPr>
              <w:t>б</w:t>
            </w:r>
            <w:r w:rsidRPr="003B231D">
              <w:rPr>
                <w:sz w:val="22"/>
                <w:lang w:eastAsia="ru-RU"/>
              </w:rPr>
              <w:t>ной дисциплине</w:t>
            </w:r>
          </w:p>
        </w:tc>
      </w:tr>
      <w:tr w:rsidR="003B231D" w:rsidRPr="00D01E4B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3B231D" w:rsidRDefault="003B231D" w:rsidP="003B231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B231D">
              <w:rPr>
                <w:sz w:val="22"/>
                <w:lang w:eastAsia="ru-RU"/>
              </w:rPr>
              <w:t>способен оценивать вли</w:t>
            </w:r>
            <w:r w:rsidRPr="003B231D">
              <w:rPr>
                <w:sz w:val="22"/>
                <w:lang w:eastAsia="ru-RU"/>
              </w:rPr>
              <w:t>я</w:t>
            </w:r>
            <w:r w:rsidRPr="003B231D">
              <w:rPr>
                <w:sz w:val="22"/>
                <w:lang w:eastAsia="ru-RU"/>
              </w:rPr>
              <w:t>ние инвестиционных р</w:t>
            </w:r>
            <w:r w:rsidRPr="003B231D">
              <w:rPr>
                <w:sz w:val="22"/>
                <w:lang w:eastAsia="ru-RU"/>
              </w:rPr>
              <w:t>е</w:t>
            </w:r>
            <w:r w:rsidRPr="003B231D">
              <w:rPr>
                <w:sz w:val="22"/>
                <w:lang w:eastAsia="ru-RU"/>
              </w:rPr>
              <w:t>шений и решений по ф</w:t>
            </w:r>
            <w:r w:rsidRPr="003B231D">
              <w:rPr>
                <w:sz w:val="22"/>
                <w:lang w:eastAsia="ru-RU"/>
              </w:rPr>
              <w:t>и</w:t>
            </w:r>
            <w:r w:rsidRPr="003B231D">
              <w:rPr>
                <w:sz w:val="22"/>
                <w:lang w:eastAsia="ru-RU"/>
              </w:rPr>
              <w:t>нансированию на рост ценности (стоимости) ко</w:t>
            </w:r>
            <w:r w:rsidRPr="003B231D">
              <w:rPr>
                <w:sz w:val="22"/>
                <w:lang w:eastAsia="ru-RU"/>
              </w:rPr>
              <w:t>м</w:t>
            </w:r>
            <w:r w:rsidRPr="003B231D">
              <w:rPr>
                <w:sz w:val="22"/>
                <w:lang w:eastAsia="ru-RU"/>
              </w:rPr>
              <w:t>пании</w:t>
            </w:r>
            <w:r w:rsidRPr="003B231D">
              <w:rPr>
                <w:rFonts w:ascii="TimesNewRomanPS-ItalicMT" w:hAnsi="TimesNewRomanPS-ItalicMT" w:cs="TimesNewRomanPS-ItalicMT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3B231D" w:rsidRDefault="003B231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ПК-23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3B231D" w:rsidRDefault="003B231D" w:rsidP="003B231D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Демонстрирует умение обобщать и критически оценивать эффекти</w:t>
            </w:r>
            <w:r w:rsidRPr="003B231D">
              <w:rPr>
                <w:sz w:val="22"/>
                <w:lang w:eastAsia="ru-RU"/>
              </w:rPr>
              <w:t>в</w:t>
            </w:r>
            <w:r w:rsidRPr="003B231D">
              <w:rPr>
                <w:sz w:val="22"/>
                <w:lang w:eastAsia="ru-RU"/>
              </w:rPr>
              <w:t>ность инвестиционной политики прошлого периода, на основании которых способен скорректир</w:t>
            </w:r>
            <w:r w:rsidRPr="003B231D">
              <w:rPr>
                <w:sz w:val="22"/>
                <w:lang w:eastAsia="ru-RU"/>
              </w:rPr>
              <w:t>о</w:t>
            </w:r>
            <w:r w:rsidRPr="003B231D">
              <w:rPr>
                <w:sz w:val="22"/>
                <w:lang w:eastAsia="ru-RU"/>
              </w:rPr>
              <w:t>вать текущую политику фирмы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1D" w:rsidRPr="003B231D" w:rsidRDefault="003B231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Самостоятельная подготовка проектов решений, связа</w:t>
            </w:r>
            <w:r w:rsidRPr="003B231D">
              <w:rPr>
                <w:sz w:val="22"/>
                <w:lang w:eastAsia="ru-RU"/>
              </w:rPr>
              <w:t>н</w:t>
            </w:r>
            <w:r w:rsidRPr="003B231D">
              <w:rPr>
                <w:sz w:val="22"/>
                <w:lang w:eastAsia="ru-RU"/>
              </w:rPr>
              <w:t>ных с оценкой инвестицио</w:t>
            </w:r>
            <w:r w:rsidRPr="003B231D">
              <w:rPr>
                <w:sz w:val="22"/>
                <w:lang w:eastAsia="ru-RU"/>
              </w:rPr>
              <w:t>н</w:t>
            </w:r>
            <w:r w:rsidRPr="003B231D">
              <w:rPr>
                <w:sz w:val="22"/>
                <w:lang w:eastAsia="ru-RU"/>
              </w:rPr>
              <w:t>ных проектов и их рисков.</w:t>
            </w:r>
          </w:p>
          <w:p w:rsidR="003B231D" w:rsidRPr="00AE4845" w:rsidRDefault="003B231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Изложение результатов с</w:t>
            </w:r>
            <w:r w:rsidRPr="003B231D">
              <w:rPr>
                <w:sz w:val="22"/>
                <w:lang w:eastAsia="ru-RU"/>
              </w:rPr>
              <w:t>а</w:t>
            </w:r>
            <w:r w:rsidRPr="003B231D">
              <w:rPr>
                <w:sz w:val="22"/>
                <w:lang w:eastAsia="ru-RU"/>
              </w:rPr>
              <w:t>мостоятельной работы на семинарских занятиях.</w:t>
            </w:r>
          </w:p>
        </w:tc>
      </w:tr>
    </w:tbl>
    <w:p w:rsidR="0035689A" w:rsidRDefault="0035689A" w:rsidP="00256971"/>
    <w:p w:rsidR="0002550B" w:rsidRDefault="00D243CE" w:rsidP="00FE48AB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C2A84" w:rsidRPr="0088494A" w:rsidRDefault="00CC2A84" w:rsidP="00CC2A84">
      <w:pPr>
        <w:jc w:val="both"/>
      </w:pPr>
      <w:r w:rsidRPr="00E31E52">
        <w:t xml:space="preserve">Настоящая дисциплина относится к </w:t>
      </w:r>
      <w:r w:rsidR="00010395">
        <w:t>вариативной</w:t>
      </w:r>
      <w:r w:rsidR="00470979" w:rsidRPr="00E31E52">
        <w:t xml:space="preserve"> части </w:t>
      </w:r>
      <w:r w:rsidR="00E31E52" w:rsidRPr="00E31E52">
        <w:t xml:space="preserve">профессионального </w:t>
      </w:r>
      <w:r w:rsidR="00470979" w:rsidRPr="00E31E52">
        <w:t>цикла</w:t>
      </w:r>
      <w:r w:rsidRPr="00E31E52">
        <w:t xml:space="preserve"> дисц</w:t>
      </w:r>
      <w:r w:rsidRPr="00E31E52">
        <w:t>и</w:t>
      </w:r>
      <w:r w:rsidRPr="00E31E52">
        <w:t>плин</w:t>
      </w:r>
      <w:r w:rsidR="00087A05">
        <w:t xml:space="preserve"> (</w:t>
      </w:r>
      <w:r w:rsidR="00EE7E76">
        <w:t xml:space="preserve">свободный </w:t>
      </w:r>
      <w:r w:rsidR="00087A05">
        <w:t>выбор дисциплин общего пула)</w:t>
      </w:r>
      <w:r w:rsidRPr="00E31E52">
        <w:t>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A93E15" w:rsidRPr="00A93E15" w:rsidRDefault="00F07C13" w:rsidP="00F66965">
      <w:pPr>
        <w:pStyle w:val="a1"/>
        <w:ind w:left="993" w:hanging="284"/>
      </w:pPr>
      <w:r>
        <w:t>Экономическая теория и институциональная экономика (</w:t>
      </w:r>
      <w:r w:rsidR="00A93E15" w:rsidRPr="00A93E15">
        <w:t>Микроэкономика</w:t>
      </w:r>
      <w:r>
        <w:t xml:space="preserve">, </w:t>
      </w:r>
      <w:r w:rsidR="00A93E15" w:rsidRPr="00A93E15">
        <w:t>Макр</w:t>
      </w:r>
      <w:r w:rsidR="00A93E15" w:rsidRPr="00A93E15">
        <w:t>о</w:t>
      </w:r>
      <w:r w:rsidR="00A93E15" w:rsidRPr="00A93E15">
        <w:t>эко</w:t>
      </w:r>
      <w:r>
        <w:t>номика);</w:t>
      </w:r>
    </w:p>
    <w:p w:rsidR="007F16D7" w:rsidRPr="00A93E15" w:rsidRDefault="00952ADE" w:rsidP="00F66965">
      <w:pPr>
        <w:pStyle w:val="a1"/>
        <w:ind w:left="993" w:hanging="284"/>
      </w:pPr>
      <w:r w:rsidRPr="00A93E15">
        <w:t>Финансовые рынки и финансовые институты</w:t>
      </w:r>
      <w:r w:rsidR="007F16D7" w:rsidRPr="00A93E15">
        <w:t>;</w:t>
      </w:r>
    </w:p>
    <w:p w:rsidR="00536CD1" w:rsidRPr="00A93E15" w:rsidRDefault="00536CD1" w:rsidP="00297F09">
      <w:pPr>
        <w:jc w:val="both"/>
      </w:pPr>
      <w:r w:rsidRPr="00A93E15">
        <w:t>Для освоения учебной дисциплины, студенты должны владеть следующими знаниями и компетенциями: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>Знать принципы организации работы финансовых рынков</w:t>
      </w:r>
      <w:r w:rsidR="00513858" w:rsidRPr="00A93E15">
        <w:t xml:space="preserve"> и финансовых институтов</w:t>
      </w:r>
      <w:r w:rsidRPr="00A93E15">
        <w:t>;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>Знать особенности структуры кредитной системы;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 xml:space="preserve">Знать </w:t>
      </w:r>
      <w:r w:rsidR="00A93E15" w:rsidRPr="00A93E15">
        <w:t>микроэкономические и макроэкономические основы деятельности фирмы</w:t>
      </w:r>
      <w:r w:rsidRPr="00A93E15">
        <w:t>.</w:t>
      </w:r>
    </w:p>
    <w:p w:rsidR="00685575" w:rsidRPr="00A93E15" w:rsidRDefault="00CC2A84" w:rsidP="00297F09">
      <w:pPr>
        <w:jc w:val="both"/>
      </w:pPr>
      <w:r w:rsidRPr="00A93E15">
        <w:lastRenderedPageBreak/>
        <w:t>Основные положения дисциплины могут</w:t>
      </w:r>
      <w:r w:rsidR="00685575" w:rsidRPr="00A93E15">
        <w:t xml:space="preserve"> быть использованы в дал</w:t>
      </w:r>
      <w:r w:rsidR="00A557A4" w:rsidRPr="00A93E15">
        <w:t>ьнейшем в професс</w:t>
      </w:r>
      <w:r w:rsidR="00A557A4" w:rsidRPr="00A93E15">
        <w:t>и</w:t>
      </w:r>
      <w:r w:rsidR="00A557A4" w:rsidRPr="00A93E15">
        <w:t xml:space="preserve">ональной деятельности или при </w:t>
      </w:r>
      <w:r w:rsidR="00685575" w:rsidRPr="00A93E15">
        <w:t>изучении дисциплин</w:t>
      </w:r>
      <w:r w:rsidR="00F66965" w:rsidRPr="00A93E15">
        <w:t xml:space="preserve"> магистерск</w:t>
      </w:r>
      <w:r w:rsidR="00A93E15">
        <w:t>их</w:t>
      </w:r>
      <w:r w:rsidR="00F66965" w:rsidRPr="00A93E15">
        <w:t xml:space="preserve"> программ</w:t>
      </w:r>
      <w:r w:rsidR="00685575" w:rsidRPr="00A93E15">
        <w:t>:</w:t>
      </w:r>
    </w:p>
    <w:p w:rsidR="00F66965" w:rsidRPr="00A93E15" w:rsidRDefault="00F66965" w:rsidP="00F66965">
      <w:pPr>
        <w:pStyle w:val="a1"/>
        <w:ind w:left="1134"/>
        <w:rPr>
          <w:lang w:eastAsia="ru-RU"/>
        </w:rPr>
      </w:pPr>
      <w:r w:rsidRPr="00A93E15">
        <w:rPr>
          <w:lang w:eastAsia="ru-RU"/>
        </w:rPr>
        <w:t>Теория финансов</w:t>
      </w:r>
    </w:p>
    <w:p w:rsidR="00F66965" w:rsidRPr="00A93E15" w:rsidRDefault="00F66965" w:rsidP="00F66965">
      <w:pPr>
        <w:pStyle w:val="a1"/>
        <w:ind w:left="1134"/>
        <w:rPr>
          <w:lang w:eastAsia="ru-RU"/>
        </w:rPr>
      </w:pPr>
      <w:r w:rsidRPr="00A93E15">
        <w:rPr>
          <w:lang w:eastAsia="ru-RU"/>
        </w:rPr>
        <w:t xml:space="preserve">Управление финансами фирмы </w:t>
      </w:r>
    </w:p>
    <w:p w:rsidR="00F66965" w:rsidRDefault="00F66965" w:rsidP="00F66965">
      <w:pPr>
        <w:pStyle w:val="a1"/>
        <w:ind w:left="1134"/>
      </w:pPr>
      <w:r w:rsidRPr="00A93E15">
        <w:rPr>
          <w:lang w:eastAsia="ru-RU"/>
        </w:rPr>
        <w:t>Оценка стоимости активов</w:t>
      </w:r>
    </w:p>
    <w:p w:rsidR="00F07C13" w:rsidRPr="00A93E15" w:rsidRDefault="00F07C13" w:rsidP="00F66965">
      <w:pPr>
        <w:pStyle w:val="a1"/>
        <w:ind w:left="1134"/>
      </w:pPr>
      <w:r>
        <w:rPr>
          <w:lang w:eastAsia="ru-RU"/>
        </w:rPr>
        <w:t>Инвестиционный анализ</w:t>
      </w:r>
    </w:p>
    <w:p w:rsidR="00952ADE" w:rsidRPr="00A93E15" w:rsidRDefault="00A93E15" w:rsidP="00F66965">
      <w:pPr>
        <w:pStyle w:val="a1"/>
        <w:ind w:left="1134"/>
      </w:pPr>
      <w:r>
        <w:t>Бизнес-планирование</w:t>
      </w:r>
      <w:r w:rsidR="00952ADE" w:rsidRPr="00A93E15">
        <w:t>.</w:t>
      </w:r>
    </w:p>
    <w:p w:rsidR="0002550B" w:rsidRPr="007E65ED" w:rsidRDefault="0002550B" w:rsidP="00FE48AB">
      <w:pPr>
        <w:pStyle w:val="1"/>
      </w:pPr>
      <w:r w:rsidRPr="007E65ED">
        <w:t>Тематический план учебной дисциплины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4"/>
        <w:gridCol w:w="851"/>
        <w:gridCol w:w="992"/>
        <w:gridCol w:w="1134"/>
        <w:gridCol w:w="1418"/>
      </w:tblGrid>
      <w:tr w:rsidR="00063DB0" w:rsidRPr="00AB29DF" w:rsidTr="00443AA9">
        <w:tc>
          <w:tcPr>
            <w:tcW w:w="392" w:type="dxa"/>
            <w:vMerge w:val="restart"/>
            <w:vAlign w:val="center"/>
          </w:tcPr>
          <w:p w:rsidR="00063DB0" w:rsidRPr="00AB29DF" w:rsidRDefault="00063DB0" w:rsidP="00443A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B29DF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  <w:vAlign w:val="center"/>
          </w:tcPr>
          <w:p w:rsidR="00063DB0" w:rsidRPr="00AB29DF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B29DF">
              <w:rPr>
                <w:sz w:val="22"/>
                <w:szCs w:val="20"/>
                <w:lang w:eastAsia="ru-RU"/>
              </w:rPr>
              <w:t>Название раздела</w:t>
            </w:r>
            <w:r w:rsidR="00AC3734" w:rsidRPr="00AB29DF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851" w:type="dxa"/>
            <w:vMerge w:val="restart"/>
            <w:vAlign w:val="center"/>
          </w:tcPr>
          <w:p w:rsidR="00063DB0" w:rsidRPr="00AB29DF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B29DF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vAlign w:val="center"/>
          </w:tcPr>
          <w:p w:rsidR="00063DB0" w:rsidRPr="00AB29DF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B29DF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418" w:type="dxa"/>
            <w:vMerge w:val="restart"/>
            <w:vAlign w:val="center"/>
          </w:tcPr>
          <w:p w:rsidR="00063DB0" w:rsidRPr="00AB29DF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B29DF">
              <w:rPr>
                <w:sz w:val="22"/>
                <w:szCs w:val="20"/>
                <w:lang w:eastAsia="ru-RU"/>
              </w:rPr>
              <w:t>Самостоя</w:t>
            </w:r>
            <w:r w:rsidRPr="00AB29DF">
              <w:rPr>
                <w:sz w:val="22"/>
                <w:szCs w:val="20"/>
                <w:lang w:eastAsia="ru-RU"/>
              </w:rPr>
              <w:softHyphen/>
              <w:t>тельная р</w:t>
            </w:r>
            <w:r w:rsidRPr="00AB29DF">
              <w:rPr>
                <w:sz w:val="22"/>
                <w:szCs w:val="20"/>
                <w:lang w:eastAsia="ru-RU"/>
              </w:rPr>
              <w:t>а</w:t>
            </w:r>
            <w:r w:rsidRPr="00AB29DF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D70347" w:rsidRPr="00AB29DF" w:rsidTr="00443AA9">
        <w:tc>
          <w:tcPr>
            <w:tcW w:w="392" w:type="dxa"/>
            <w:vMerge/>
          </w:tcPr>
          <w:p w:rsidR="00D70347" w:rsidRPr="00AB29DF" w:rsidRDefault="00D70347" w:rsidP="00443AA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D70347" w:rsidRPr="00AB29D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70347" w:rsidRPr="00AB29D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0347" w:rsidRPr="00AB29DF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B29DF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70347" w:rsidRPr="00AB29DF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B29DF">
              <w:rPr>
                <w:sz w:val="22"/>
                <w:szCs w:val="20"/>
                <w:lang w:eastAsia="ru-RU"/>
              </w:rPr>
              <w:t>Семин</w:t>
            </w:r>
            <w:r w:rsidRPr="00AB29DF">
              <w:rPr>
                <w:sz w:val="22"/>
                <w:szCs w:val="20"/>
                <w:lang w:eastAsia="ru-RU"/>
              </w:rPr>
              <w:t>а</w:t>
            </w:r>
            <w:r w:rsidRPr="00AB29DF">
              <w:rPr>
                <w:sz w:val="22"/>
                <w:szCs w:val="20"/>
                <w:lang w:eastAsia="ru-RU"/>
              </w:rPr>
              <w:t>ры</w:t>
            </w:r>
          </w:p>
          <w:p w:rsidR="00D70347" w:rsidRPr="00AB29DF" w:rsidRDefault="00D70347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70347" w:rsidRPr="00AB29D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43AA9" w:rsidRPr="00AB29DF" w:rsidTr="00480991">
        <w:tc>
          <w:tcPr>
            <w:tcW w:w="392" w:type="dxa"/>
          </w:tcPr>
          <w:p w:rsidR="00443AA9" w:rsidRPr="00AB29DF" w:rsidRDefault="00443AA9" w:rsidP="00CF71C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639" w:type="dxa"/>
            <w:gridSpan w:val="5"/>
            <w:vAlign w:val="bottom"/>
          </w:tcPr>
          <w:p w:rsidR="00443AA9" w:rsidRPr="00AB29DF" w:rsidRDefault="00443AA9" w:rsidP="007A2427">
            <w:pPr>
              <w:ind w:firstLine="0"/>
              <w:jc w:val="center"/>
              <w:rPr>
                <w:b/>
                <w:szCs w:val="24"/>
              </w:rPr>
            </w:pPr>
            <w:r w:rsidRPr="00AB29DF">
              <w:rPr>
                <w:b/>
                <w:sz w:val="22"/>
              </w:rPr>
              <w:t>Экономическая сущность и виды инвестиций</w:t>
            </w:r>
          </w:p>
        </w:tc>
      </w:tr>
      <w:tr w:rsidR="00443AA9" w:rsidRPr="00AB29DF" w:rsidTr="00443AA9">
        <w:tc>
          <w:tcPr>
            <w:tcW w:w="392" w:type="dxa"/>
          </w:tcPr>
          <w:p w:rsidR="00443AA9" w:rsidRPr="00AB29D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443AA9" w:rsidRPr="00AB29DF" w:rsidRDefault="00AC3734" w:rsidP="00E3719F">
            <w:pPr>
              <w:ind w:firstLine="33"/>
              <w:rPr>
                <w:sz w:val="22"/>
              </w:rPr>
            </w:pPr>
            <w:r w:rsidRPr="00AB29DF">
              <w:rPr>
                <w:szCs w:val="24"/>
              </w:rPr>
              <w:t>Введение в инвестиционный анализ фирмы</w:t>
            </w:r>
          </w:p>
        </w:tc>
        <w:tc>
          <w:tcPr>
            <w:tcW w:w="851" w:type="dxa"/>
          </w:tcPr>
          <w:p w:rsidR="00443AA9" w:rsidRPr="00AB29DF" w:rsidRDefault="0045589C" w:rsidP="0094008F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AB29DF" w:rsidRDefault="00AB29DF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43AA9" w:rsidRPr="00AB29DF" w:rsidTr="00443AA9">
        <w:tc>
          <w:tcPr>
            <w:tcW w:w="392" w:type="dxa"/>
          </w:tcPr>
          <w:p w:rsidR="00443AA9" w:rsidRPr="00AB29D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443AA9" w:rsidRPr="00AB29DF" w:rsidRDefault="00AC3734" w:rsidP="00E3719F">
            <w:pPr>
              <w:ind w:firstLine="33"/>
              <w:rPr>
                <w:sz w:val="22"/>
              </w:rPr>
            </w:pPr>
            <w:r w:rsidRPr="00AB29DF">
              <w:rPr>
                <w:szCs w:val="24"/>
              </w:rPr>
              <w:t>Нормативно-правовое регулирование инвест</w:t>
            </w:r>
            <w:r w:rsidRPr="00AB29DF">
              <w:rPr>
                <w:szCs w:val="24"/>
              </w:rPr>
              <w:t>и</w:t>
            </w:r>
            <w:r w:rsidRPr="00AB29DF">
              <w:rPr>
                <w:szCs w:val="24"/>
              </w:rPr>
              <w:t>ционной деятельности</w:t>
            </w:r>
          </w:p>
        </w:tc>
        <w:tc>
          <w:tcPr>
            <w:tcW w:w="851" w:type="dxa"/>
          </w:tcPr>
          <w:p w:rsidR="00443AA9" w:rsidRPr="00AB29DF" w:rsidRDefault="0045589C" w:rsidP="0094008F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AB29DF" w:rsidRDefault="00AB29DF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43AA9" w:rsidRPr="00AB29DF" w:rsidTr="00480991">
        <w:tc>
          <w:tcPr>
            <w:tcW w:w="392" w:type="dxa"/>
          </w:tcPr>
          <w:p w:rsidR="00443AA9" w:rsidRPr="00AB29DF" w:rsidRDefault="00443AA9" w:rsidP="00CF71C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639" w:type="dxa"/>
            <w:gridSpan w:val="5"/>
          </w:tcPr>
          <w:p w:rsidR="00443AA9" w:rsidRPr="00AB29DF" w:rsidRDefault="00443AA9" w:rsidP="007A2427">
            <w:pPr>
              <w:ind w:firstLine="0"/>
              <w:jc w:val="center"/>
              <w:rPr>
                <w:b/>
                <w:szCs w:val="24"/>
              </w:rPr>
            </w:pPr>
            <w:r w:rsidRPr="00AB29DF">
              <w:rPr>
                <w:b/>
                <w:sz w:val="22"/>
              </w:rPr>
              <w:t xml:space="preserve">Оценка эффективности инвестиционных проектов: понятие и критерии. </w:t>
            </w:r>
          </w:p>
        </w:tc>
      </w:tr>
      <w:tr w:rsidR="00443AA9" w:rsidRPr="00AB29DF" w:rsidTr="00443AA9">
        <w:tc>
          <w:tcPr>
            <w:tcW w:w="392" w:type="dxa"/>
          </w:tcPr>
          <w:p w:rsidR="00443AA9" w:rsidRPr="00AB29D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443AA9" w:rsidRPr="00AB29DF" w:rsidRDefault="00AC3734" w:rsidP="00E3719F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Основы оценки эффективности инвестиционн</w:t>
            </w:r>
            <w:r w:rsidRPr="00AB29DF">
              <w:rPr>
                <w:szCs w:val="24"/>
              </w:rPr>
              <w:t>о</w:t>
            </w:r>
            <w:r w:rsidRPr="00AB29DF">
              <w:rPr>
                <w:szCs w:val="24"/>
              </w:rPr>
              <w:t>го проекта</w:t>
            </w:r>
          </w:p>
        </w:tc>
        <w:tc>
          <w:tcPr>
            <w:tcW w:w="851" w:type="dxa"/>
          </w:tcPr>
          <w:p w:rsidR="00443AA9" w:rsidRPr="00AB29DF" w:rsidRDefault="0045589C" w:rsidP="0094008F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AB29DF" w:rsidRDefault="00AB29DF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43AA9" w:rsidRPr="00AB29DF" w:rsidTr="00443AA9">
        <w:tc>
          <w:tcPr>
            <w:tcW w:w="392" w:type="dxa"/>
          </w:tcPr>
          <w:p w:rsidR="00443AA9" w:rsidRPr="00AB29D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443AA9" w:rsidRPr="00AB29DF" w:rsidRDefault="00AC3734" w:rsidP="00E3719F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Выбор параметров инвестиционного проекта</w:t>
            </w:r>
          </w:p>
        </w:tc>
        <w:tc>
          <w:tcPr>
            <w:tcW w:w="851" w:type="dxa"/>
          </w:tcPr>
          <w:p w:rsidR="00443AA9" w:rsidRPr="00AB29DF" w:rsidRDefault="0045589C" w:rsidP="0094008F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AB29DF" w:rsidRDefault="00AB29DF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F71C3" w:rsidRPr="00AB29DF" w:rsidTr="00480991">
        <w:tc>
          <w:tcPr>
            <w:tcW w:w="392" w:type="dxa"/>
          </w:tcPr>
          <w:p w:rsidR="00CF71C3" w:rsidRPr="00AB29DF" w:rsidRDefault="00CF71C3" w:rsidP="00CF71C3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CF71C3" w:rsidRPr="00AB29DF" w:rsidRDefault="00CF71C3" w:rsidP="00D70347">
            <w:pPr>
              <w:ind w:firstLine="0"/>
              <w:jc w:val="center"/>
              <w:rPr>
                <w:b/>
                <w:szCs w:val="24"/>
              </w:rPr>
            </w:pPr>
            <w:r w:rsidRPr="00AB29DF">
              <w:rPr>
                <w:b/>
                <w:sz w:val="22"/>
              </w:rPr>
              <w:t>Экономический анализ особых типов инвестиционных проектов</w:t>
            </w:r>
          </w:p>
        </w:tc>
      </w:tr>
      <w:tr w:rsidR="00CF71C3" w:rsidRPr="00AB29DF" w:rsidTr="00443AA9">
        <w:tc>
          <w:tcPr>
            <w:tcW w:w="392" w:type="dxa"/>
          </w:tcPr>
          <w:p w:rsidR="00CF71C3" w:rsidRPr="00AB29D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F71C3" w:rsidRPr="00AB29DF" w:rsidRDefault="008B2C3D" w:rsidP="00291D1C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Особые типы инвестиционных проектов</w:t>
            </w:r>
          </w:p>
        </w:tc>
        <w:tc>
          <w:tcPr>
            <w:tcW w:w="851" w:type="dxa"/>
          </w:tcPr>
          <w:p w:rsidR="00CF71C3" w:rsidRPr="00AB29DF" w:rsidRDefault="0045589C" w:rsidP="0094008F">
            <w:pPr>
              <w:ind w:firstLine="34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CF71C3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AB29D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AB29DF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AB29DF" w:rsidRDefault="00AB29DF" w:rsidP="00D7034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F71C3" w:rsidRPr="00AB29DF" w:rsidTr="00443AA9">
        <w:tc>
          <w:tcPr>
            <w:tcW w:w="392" w:type="dxa"/>
          </w:tcPr>
          <w:p w:rsidR="00CF71C3" w:rsidRPr="00AB29D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F71C3" w:rsidRPr="00AB29DF" w:rsidRDefault="00AC3734" w:rsidP="00291D1C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Особенности оценки различных типов инвест</w:t>
            </w:r>
            <w:r w:rsidRPr="00AB29DF">
              <w:rPr>
                <w:szCs w:val="24"/>
              </w:rPr>
              <w:t>и</w:t>
            </w:r>
            <w:r w:rsidRPr="00AB29DF">
              <w:rPr>
                <w:szCs w:val="24"/>
              </w:rPr>
              <w:t>ционных проектов</w:t>
            </w:r>
          </w:p>
        </w:tc>
        <w:tc>
          <w:tcPr>
            <w:tcW w:w="851" w:type="dxa"/>
          </w:tcPr>
          <w:p w:rsidR="00CF71C3" w:rsidRPr="00AB29DF" w:rsidRDefault="0045589C" w:rsidP="0094008F">
            <w:pPr>
              <w:ind w:firstLine="34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CF71C3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AB29DF" w:rsidRDefault="00AB29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AB29DF" w:rsidRDefault="00AB29DF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F71C3" w:rsidRPr="00AB29DF" w:rsidTr="00CF71C3">
        <w:tc>
          <w:tcPr>
            <w:tcW w:w="392" w:type="dxa"/>
          </w:tcPr>
          <w:p w:rsidR="00CF71C3" w:rsidRPr="00AB29DF" w:rsidRDefault="00CF71C3" w:rsidP="00CF71C3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  <w:vAlign w:val="bottom"/>
          </w:tcPr>
          <w:p w:rsidR="00CF71C3" w:rsidRPr="00AB29DF" w:rsidRDefault="00CF71C3" w:rsidP="007A2427">
            <w:pPr>
              <w:ind w:firstLine="0"/>
              <w:jc w:val="center"/>
              <w:rPr>
                <w:b/>
                <w:szCs w:val="24"/>
              </w:rPr>
            </w:pPr>
            <w:r w:rsidRPr="00AB29DF">
              <w:rPr>
                <w:b/>
                <w:sz w:val="22"/>
              </w:rPr>
              <w:t>Финансирование и оценка риска инвестиционных проектов</w:t>
            </w:r>
          </w:p>
        </w:tc>
      </w:tr>
      <w:tr w:rsidR="00CF71C3" w:rsidRPr="00AB29DF" w:rsidTr="00443AA9">
        <w:tc>
          <w:tcPr>
            <w:tcW w:w="392" w:type="dxa"/>
          </w:tcPr>
          <w:p w:rsidR="00CF71C3" w:rsidRPr="00AB29D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AB29DF" w:rsidRDefault="00AC3734" w:rsidP="00443AA9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Особенности финансирования инвестиционных проектов</w:t>
            </w:r>
          </w:p>
        </w:tc>
        <w:tc>
          <w:tcPr>
            <w:tcW w:w="851" w:type="dxa"/>
          </w:tcPr>
          <w:p w:rsidR="00CF71C3" w:rsidRPr="00AB29DF" w:rsidRDefault="0045589C" w:rsidP="0094008F">
            <w:pPr>
              <w:ind w:firstLine="34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CF71C3" w:rsidRPr="00AB29DF" w:rsidRDefault="00AB29DF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AB29D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AB29DF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AB29DF" w:rsidRDefault="00AB29DF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F71C3" w:rsidRPr="00AB29DF" w:rsidTr="00443AA9">
        <w:tc>
          <w:tcPr>
            <w:tcW w:w="392" w:type="dxa"/>
          </w:tcPr>
          <w:p w:rsidR="00CF71C3" w:rsidRPr="00AB29D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AB29DF" w:rsidRDefault="00E8382D" w:rsidP="00443AA9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Учет и оценка рисков инвестиционных проектов</w:t>
            </w:r>
          </w:p>
        </w:tc>
        <w:tc>
          <w:tcPr>
            <w:tcW w:w="851" w:type="dxa"/>
          </w:tcPr>
          <w:p w:rsidR="00CF71C3" w:rsidRPr="00AB29DF" w:rsidRDefault="0045589C" w:rsidP="0094008F">
            <w:pPr>
              <w:ind w:firstLine="34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F71C3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AB29DF" w:rsidRDefault="00AB29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AB29DF" w:rsidRDefault="00AB29DF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F71C3" w:rsidRPr="00AB29DF" w:rsidTr="00443AA9">
        <w:tc>
          <w:tcPr>
            <w:tcW w:w="392" w:type="dxa"/>
          </w:tcPr>
          <w:p w:rsidR="00CF71C3" w:rsidRPr="00AB29D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AB29DF" w:rsidRDefault="00E8382D" w:rsidP="00443AA9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Формирование оптимального инвестиционного бюджета</w:t>
            </w:r>
          </w:p>
        </w:tc>
        <w:tc>
          <w:tcPr>
            <w:tcW w:w="851" w:type="dxa"/>
          </w:tcPr>
          <w:p w:rsidR="00CF71C3" w:rsidRPr="00AB29DF" w:rsidRDefault="0045589C" w:rsidP="0094008F">
            <w:pPr>
              <w:ind w:firstLine="34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CF71C3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CF71C3" w:rsidRPr="00AB29D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AB29DF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AB29DF" w:rsidRDefault="00AB29DF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F71C3" w:rsidRPr="00AB29DF" w:rsidTr="00443AA9">
        <w:tc>
          <w:tcPr>
            <w:tcW w:w="392" w:type="dxa"/>
          </w:tcPr>
          <w:p w:rsidR="00CF71C3" w:rsidRPr="00AB29D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AB29DF" w:rsidRDefault="008B2C3D" w:rsidP="00443AA9">
            <w:pPr>
              <w:ind w:firstLine="0"/>
              <w:jc w:val="both"/>
              <w:rPr>
                <w:sz w:val="22"/>
              </w:rPr>
            </w:pPr>
            <w:r w:rsidRPr="00AB29DF">
              <w:rPr>
                <w:szCs w:val="24"/>
              </w:rPr>
              <w:t>Прогнозирование финансовой отчетности</w:t>
            </w:r>
          </w:p>
        </w:tc>
        <w:tc>
          <w:tcPr>
            <w:tcW w:w="851" w:type="dxa"/>
          </w:tcPr>
          <w:p w:rsidR="00CF71C3" w:rsidRPr="00AB29DF" w:rsidRDefault="0045589C" w:rsidP="0094008F">
            <w:pPr>
              <w:ind w:firstLine="34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1</w:t>
            </w:r>
            <w:r w:rsidR="0094008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CF71C3" w:rsidRPr="00AB29DF" w:rsidRDefault="0045589C" w:rsidP="007A2427">
            <w:pPr>
              <w:ind w:firstLine="0"/>
              <w:jc w:val="center"/>
              <w:rPr>
                <w:szCs w:val="24"/>
              </w:rPr>
            </w:pPr>
            <w:r w:rsidRPr="00AB29D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AB29D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AB29DF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AB29DF" w:rsidRDefault="00AB29DF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70347" w:rsidRPr="0002550B" w:rsidTr="00443AA9">
        <w:tc>
          <w:tcPr>
            <w:tcW w:w="5636" w:type="dxa"/>
            <w:gridSpan w:val="2"/>
          </w:tcPr>
          <w:p w:rsidR="00D70347" w:rsidRPr="00AB29DF" w:rsidRDefault="00D70347" w:rsidP="00443AA9">
            <w:pPr>
              <w:ind w:firstLine="0"/>
              <w:jc w:val="right"/>
              <w:rPr>
                <w:b/>
                <w:szCs w:val="24"/>
                <w:lang w:eastAsia="ru-RU"/>
              </w:rPr>
            </w:pPr>
            <w:r w:rsidRPr="00AB29DF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70347" w:rsidRPr="00AB29DF" w:rsidRDefault="00AB29DF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B29DF"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D70347" w:rsidRPr="00AB29DF" w:rsidRDefault="00CC2D34" w:rsidP="00AB29D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B29DF">
              <w:rPr>
                <w:b/>
                <w:szCs w:val="24"/>
                <w:lang w:eastAsia="ru-RU"/>
              </w:rPr>
              <w:t>2</w:t>
            </w:r>
            <w:r w:rsidR="00AB29DF" w:rsidRPr="00AB29DF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70347" w:rsidRPr="00AB29DF" w:rsidRDefault="00CC2D34" w:rsidP="00AB29D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B29DF">
              <w:rPr>
                <w:b/>
                <w:szCs w:val="24"/>
                <w:lang w:eastAsia="ru-RU"/>
              </w:rPr>
              <w:t>2</w:t>
            </w:r>
            <w:r w:rsidR="00AB29DF" w:rsidRPr="00AB29DF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70347" w:rsidRPr="007A2427" w:rsidRDefault="00AB29DF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B29DF">
              <w:rPr>
                <w:b/>
                <w:szCs w:val="24"/>
                <w:lang w:eastAsia="ru-RU"/>
              </w:rPr>
              <w:t>66</w:t>
            </w:r>
          </w:p>
        </w:tc>
      </w:tr>
    </w:tbl>
    <w:p w:rsidR="00977A2F" w:rsidRDefault="00977A2F" w:rsidP="0002550B"/>
    <w:p w:rsidR="0002550B" w:rsidRDefault="0002550B" w:rsidP="00FE48AB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366"/>
        <w:gridCol w:w="434"/>
        <w:gridCol w:w="566"/>
        <w:gridCol w:w="566"/>
        <w:gridCol w:w="580"/>
        <w:gridCol w:w="4061"/>
      </w:tblGrid>
      <w:tr w:rsidR="00B41A41" w:rsidRPr="00441040" w:rsidTr="00BD0AA4">
        <w:tc>
          <w:tcPr>
            <w:tcW w:w="772" w:type="pct"/>
            <w:vMerge w:val="restart"/>
          </w:tcPr>
          <w:p w:rsidR="00B41A41" w:rsidRPr="00441040" w:rsidRDefault="00B41A41" w:rsidP="000522F8">
            <w:pPr>
              <w:ind w:right="-108" w:firstLine="0"/>
            </w:pPr>
            <w:r w:rsidRPr="00441040">
              <w:t>Тип контроля</w:t>
            </w:r>
          </w:p>
        </w:tc>
        <w:tc>
          <w:tcPr>
            <w:tcW w:w="1167" w:type="pct"/>
            <w:vMerge w:val="restart"/>
          </w:tcPr>
          <w:p w:rsidR="00B41A41" w:rsidRPr="00441040" w:rsidRDefault="00B41A41" w:rsidP="0037505F">
            <w:pPr>
              <w:ind w:firstLine="0"/>
            </w:pPr>
            <w:r w:rsidRPr="00441040">
              <w:t>Форма контроля</w:t>
            </w:r>
          </w:p>
        </w:tc>
        <w:tc>
          <w:tcPr>
            <w:tcW w:w="1058" w:type="pct"/>
            <w:gridSpan w:val="4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модули</w:t>
            </w:r>
          </w:p>
        </w:tc>
        <w:tc>
          <w:tcPr>
            <w:tcW w:w="2003" w:type="pct"/>
            <w:vMerge w:val="restart"/>
          </w:tcPr>
          <w:p w:rsidR="00B41A41" w:rsidRPr="00441040" w:rsidRDefault="00B41A41" w:rsidP="00E17945">
            <w:pPr>
              <w:ind w:firstLine="0"/>
            </w:pPr>
            <w:r w:rsidRPr="00441040">
              <w:t>Параметры</w:t>
            </w:r>
          </w:p>
        </w:tc>
      </w:tr>
      <w:tr w:rsidR="00B41A41" w:rsidRPr="00441040" w:rsidTr="00BD0AA4">
        <w:tc>
          <w:tcPr>
            <w:tcW w:w="772" w:type="pct"/>
            <w:vMerge/>
          </w:tcPr>
          <w:p w:rsidR="00B41A41" w:rsidRPr="00441040" w:rsidRDefault="00B41A41" w:rsidP="000522F8">
            <w:pPr>
              <w:ind w:right="-108" w:firstLine="0"/>
            </w:pPr>
          </w:p>
        </w:tc>
        <w:tc>
          <w:tcPr>
            <w:tcW w:w="1167" w:type="pct"/>
            <w:vMerge/>
          </w:tcPr>
          <w:p w:rsidR="00B41A41" w:rsidRPr="00441040" w:rsidRDefault="00B41A41" w:rsidP="00850D1F">
            <w:pPr>
              <w:ind w:firstLine="0"/>
            </w:pPr>
          </w:p>
        </w:tc>
        <w:tc>
          <w:tcPr>
            <w:tcW w:w="214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1</w:t>
            </w:r>
          </w:p>
        </w:tc>
        <w:tc>
          <w:tcPr>
            <w:tcW w:w="279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2</w:t>
            </w:r>
          </w:p>
        </w:tc>
        <w:tc>
          <w:tcPr>
            <w:tcW w:w="279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3</w:t>
            </w:r>
          </w:p>
        </w:tc>
        <w:tc>
          <w:tcPr>
            <w:tcW w:w="285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4</w:t>
            </w:r>
          </w:p>
        </w:tc>
        <w:tc>
          <w:tcPr>
            <w:tcW w:w="2003" w:type="pct"/>
            <w:vMerge/>
          </w:tcPr>
          <w:p w:rsidR="00B41A41" w:rsidRPr="00441040" w:rsidRDefault="00B41A41" w:rsidP="00850D1F">
            <w:pPr>
              <w:ind w:firstLine="0"/>
            </w:pPr>
          </w:p>
        </w:tc>
      </w:tr>
      <w:tr w:rsidR="00BD0AA4" w:rsidRPr="00441040" w:rsidTr="00BD0AA4">
        <w:tc>
          <w:tcPr>
            <w:tcW w:w="772" w:type="pct"/>
            <w:vMerge w:val="restart"/>
          </w:tcPr>
          <w:p w:rsidR="00BD0AA4" w:rsidRPr="00441040" w:rsidRDefault="00BD0AA4" w:rsidP="000522F8">
            <w:pPr>
              <w:ind w:right="-108" w:firstLine="0"/>
            </w:pPr>
            <w:r w:rsidRPr="00441040">
              <w:t>Текущий</w:t>
            </w:r>
          </w:p>
          <w:p w:rsidR="00BD0AA4" w:rsidRPr="00441040" w:rsidRDefault="00BD0AA4" w:rsidP="000522F8">
            <w:pPr>
              <w:ind w:right="-108" w:firstLine="0"/>
            </w:pPr>
            <w:r w:rsidRPr="00441040">
              <w:t>(неделя)</w:t>
            </w:r>
          </w:p>
        </w:tc>
        <w:tc>
          <w:tcPr>
            <w:tcW w:w="1167" w:type="pct"/>
          </w:tcPr>
          <w:p w:rsidR="00BD0AA4" w:rsidRPr="00441040" w:rsidRDefault="00441040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214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C05FB4">
            <w:pPr>
              <w:ind w:firstLine="0"/>
              <w:jc w:val="center"/>
            </w:pPr>
            <w:r w:rsidRPr="00441040">
              <w:t>7</w:t>
            </w:r>
          </w:p>
        </w:tc>
        <w:tc>
          <w:tcPr>
            <w:tcW w:w="285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Pr="00441040" w:rsidRDefault="00BD0AA4" w:rsidP="00B41A41">
            <w:pPr>
              <w:ind w:firstLine="0"/>
            </w:pPr>
            <w:r w:rsidRPr="00441040">
              <w:t>Проектная работа 3-6 тыс.слов</w:t>
            </w:r>
          </w:p>
        </w:tc>
      </w:tr>
      <w:tr w:rsidR="00BD0AA4" w:rsidRPr="00441040" w:rsidTr="00BD0AA4">
        <w:tc>
          <w:tcPr>
            <w:tcW w:w="772" w:type="pct"/>
            <w:vMerge/>
          </w:tcPr>
          <w:p w:rsidR="00BD0AA4" w:rsidRPr="00441040" w:rsidRDefault="00BD0AA4" w:rsidP="000522F8">
            <w:pPr>
              <w:ind w:right="-108" w:firstLine="0"/>
            </w:pPr>
          </w:p>
        </w:tc>
        <w:tc>
          <w:tcPr>
            <w:tcW w:w="1167" w:type="pct"/>
          </w:tcPr>
          <w:p w:rsidR="00BD0AA4" w:rsidRPr="00441040" w:rsidRDefault="00BD0AA4" w:rsidP="00850D1F">
            <w:pPr>
              <w:ind w:firstLine="0"/>
            </w:pPr>
          </w:p>
        </w:tc>
        <w:tc>
          <w:tcPr>
            <w:tcW w:w="214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C05FB4">
            <w:pPr>
              <w:ind w:firstLine="0"/>
              <w:jc w:val="center"/>
            </w:pPr>
          </w:p>
        </w:tc>
        <w:tc>
          <w:tcPr>
            <w:tcW w:w="285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Pr="00441040" w:rsidRDefault="00BD0AA4" w:rsidP="00B41A41">
            <w:pPr>
              <w:ind w:firstLine="0"/>
            </w:pPr>
          </w:p>
        </w:tc>
      </w:tr>
      <w:tr w:rsidR="00BD0AA4" w:rsidTr="00BD0AA4">
        <w:tc>
          <w:tcPr>
            <w:tcW w:w="772" w:type="pct"/>
          </w:tcPr>
          <w:p w:rsidR="00BD0AA4" w:rsidRPr="00441040" w:rsidRDefault="00BD0AA4" w:rsidP="000522F8">
            <w:pPr>
              <w:ind w:right="-108" w:firstLine="0"/>
            </w:pPr>
            <w:r w:rsidRPr="00441040">
              <w:t>Итоговый</w:t>
            </w:r>
          </w:p>
        </w:tc>
        <w:tc>
          <w:tcPr>
            <w:tcW w:w="1167" w:type="pct"/>
          </w:tcPr>
          <w:p w:rsidR="00BD0AA4" w:rsidRPr="00441040" w:rsidRDefault="006C29D8" w:rsidP="0062096E">
            <w:pPr>
              <w:ind w:firstLine="0"/>
            </w:pPr>
            <w:r>
              <w:t>Зачет</w:t>
            </w:r>
          </w:p>
        </w:tc>
        <w:tc>
          <w:tcPr>
            <w:tcW w:w="214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C05FB4">
            <w:pPr>
              <w:ind w:firstLine="0"/>
              <w:jc w:val="center"/>
            </w:pPr>
            <w:r w:rsidRPr="00441040">
              <w:t>*</w:t>
            </w:r>
          </w:p>
        </w:tc>
        <w:tc>
          <w:tcPr>
            <w:tcW w:w="285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Default="00BD0AA4" w:rsidP="00850D1F">
            <w:pPr>
              <w:ind w:firstLine="0"/>
            </w:pPr>
            <w:r w:rsidRPr="00441040">
              <w:t>Тест и задачи, 90 минут</w:t>
            </w:r>
          </w:p>
        </w:tc>
      </w:tr>
    </w:tbl>
    <w:p w:rsidR="00685575" w:rsidRDefault="00685575" w:rsidP="003C304C"/>
    <w:p w:rsidR="00A35C8C" w:rsidRDefault="00FF13D5" w:rsidP="00AF7B60">
      <w:pPr>
        <w:pStyle w:val="2"/>
      </w:pPr>
      <w:r>
        <w:t>Критерии оценки знаний, навыков</w:t>
      </w:r>
    </w:p>
    <w:p w:rsidR="00CC6B95" w:rsidRPr="004078D6" w:rsidRDefault="00CC6B95" w:rsidP="00CC6B95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На текущем уровне студент должен продемонстрировать понимание </w:t>
      </w:r>
      <w:r w:rsidRPr="00492A0D">
        <w:rPr>
          <w:szCs w:val="24"/>
        </w:rPr>
        <w:t>основных методик оценки инвестиционных проектов, взаимосвязи текущего инвестирования и будущего финанс</w:t>
      </w:r>
      <w:r w:rsidRPr="00492A0D">
        <w:rPr>
          <w:szCs w:val="24"/>
        </w:rPr>
        <w:t>о</w:t>
      </w:r>
      <w:r w:rsidRPr="00492A0D">
        <w:rPr>
          <w:szCs w:val="24"/>
        </w:rPr>
        <w:t>вого состояния фирмы.</w:t>
      </w:r>
    </w:p>
    <w:p w:rsidR="00A35C8C" w:rsidRPr="004078D6" w:rsidRDefault="00CC6B95" w:rsidP="00CC6B95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На итоговом контроле студент обязан продемонстрировать умение использовать </w:t>
      </w:r>
      <w:r>
        <w:rPr>
          <w:szCs w:val="24"/>
        </w:rPr>
        <w:t>осно</w:t>
      </w:r>
      <w:r>
        <w:rPr>
          <w:szCs w:val="24"/>
        </w:rPr>
        <w:t>в</w:t>
      </w:r>
      <w:r>
        <w:rPr>
          <w:szCs w:val="24"/>
        </w:rPr>
        <w:t xml:space="preserve">ные </w:t>
      </w:r>
      <w:r w:rsidRPr="004078D6">
        <w:rPr>
          <w:szCs w:val="24"/>
        </w:rPr>
        <w:t xml:space="preserve">методы </w:t>
      </w:r>
      <w:r>
        <w:rPr>
          <w:szCs w:val="24"/>
        </w:rPr>
        <w:t xml:space="preserve">инвестиционного </w:t>
      </w:r>
      <w:r w:rsidRPr="004078D6">
        <w:rPr>
          <w:szCs w:val="24"/>
        </w:rPr>
        <w:t>анализа</w:t>
      </w:r>
      <w:r>
        <w:rPr>
          <w:szCs w:val="24"/>
        </w:rPr>
        <w:t>, обосновывать инвестиционные проекты</w:t>
      </w:r>
      <w:r w:rsidRPr="004078D6">
        <w:rPr>
          <w:szCs w:val="24"/>
        </w:rPr>
        <w:t xml:space="preserve"> с точки зрения оценки риска и эффективности.</w:t>
      </w:r>
    </w:p>
    <w:p w:rsidR="00A35C8C" w:rsidRPr="004078D6" w:rsidRDefault="00A35C8C" w:rsidP="00A35C8C">
      <w:pPr>
        <w:ind w:right="-1"/>
        <w:jc w:val="both"/>
        <w:rPr>
          <w:szCs w:val="24"/>
        </w:rPr>
      </w:pPr>
      <w:r w:rsidRPr="004078D6">
        <w:rPr>
          <w:szCs w:val="24"/>
        </w:rPr>
        <w:lastRenderedPageBreak/>
        <w:t xml:space="preserve">Оценки по всем формам текущего контроля и итого контроля выставляются по 10-ти балльной шкале. </w:t>
      </w:r>
    </w:p>
    <w:p w:rsidR="00A35C8C" w:rsidRPr="00E3719F" w:rsidRDefault="00E3719F" w:rsidP="00A35C8C">
      <w:pPr>
        <w:ind w:right="-1"/>
        <w:jc w:val="both"/>
        <w:rPr>
          <w:szCs w:val="24"/>
        </w:rPr>
      </w:pPr>
      <w:r w:rsidRPr="00E3719F">
        <w:rPr>
          <w:szCs w:val="24"/>
        </w:rPr>
        <w:t>Контрольная работа</w:t>
      </w:r>
      <w:r w:rsidR="00A35C8C" w:rsidRPr="00E3719F">
        <w:rPr>
          <w:szCs w:val="24"/>
        </w:rPr>
        <w:t xml:space="preserve"> </w:t>
      </w:r>
      <w:r w:rsidRPr="00E3719F">
        <w:rPr>
          <w:szCs w:val="24"/>
        </w:rPr>
        <w:t xml:space="preserve">(задание для </w:t>
      </w:r>
      <w:r w:rsidR="00A35C8C" w:rsidRPr="00E3719F">
        <w:rPr>
          <w:szCs w:val="24"/>
        </w:rPr>
        <w:t>промежуточного контроля</w:t>
      </w:r>
      <w:r w:rsidRPr="00E3719F">
        <w:rPr>
          <w:szCs w:val="24"/>
        </w:rPr>
        <w:t>)</w:t>
      </w:r>
      <w:r w:rsidR="00A35C8C" w:rsidRPr="00E3719F">
        <w:rPr>
          <w:szCs w:val="24"/>
        </w:rPr>
        <w:t xml:space="preserve"> выложено в LMS, а выпо</w:t>
      </w:r>
      <w:r w:rsidR="00A35C8C" w:rsidRPr="00E3719F">
        <w:rPr>
          <w:szCs w:val="24"/>
        </w:rPr>
        <w:t>л</w:t>
      </w:r>
      <w:r w:rsidR="00A35C8C" w:rsidRPr="00E3719F">
        <w:rPr>
          <w:szCs w:val="24"/>
        </w:rPr>
        <w:t>ненный студентами проект, сдается в печатном</w:t>
      </w:r>
      <w:r w:rsidR="00A35C8C" w:rsidRPr="00E3719F">
        <w:t xml:space="preserve"> виде и</w:t>
      </w:r>
      <w:r w:rsidRPr="00E3719F">
        <w:t>ли</w:t>
      </w:r>
      <w:r w:rsidR="00A35C8C" w:rsidRPr="00E3719F">
        <w:t xml:space="preserve"> подгружается в </w:t>
      </w:r>
      <w:r w:rsidR="00A35C8C" w:rsidRPr="00E3719F">
        <w:rPr>
          <w:lang w:val="en-US"/>
        </w:rPr>
        <w:t>LMS</w:t>
      </w:r>
      <w:r w:rsidR="00A35C8C" w:rsidRPr="00E3719F">
        <w:t>.</w:t>
      </w:r>
    </w:p>
    <w:p w:rsidR="00A35C8C" w:rsidRPr="00E3719F" w:rsidRDefault="00A35C8C" w:rsidP="00A35C8C">
      <w:pPr>
        <w:pStyle w:val="2"/>
      </w:pPr>
      <w:r w:rsidRPr="00E3719F">
        <w:t>Порядок формирования оценок по дисциплине</w:t>
      </w:r>
    </w:p>
    <w:p w:rsidR="00A35C8C" w:rsidRDefault="00A35C8C" w:rsidP="00A35C8C">
      <w:pPr>
        <w:jc w:val="both"/>
      </w:pPr>
      <w:r>
        <w:t>Преподаватель оценивает работу студентов на семинарских и практических занятиях: миниконтроль, активность в дискуссии, скорость и точность выполнения заданий, умение арг</w:t>
      </w:r>
      <w:r>
        <w:t>у</w:t>
      </w:r>
      <w:r>
        <w:t xml:space="preserve">ментировать свою точку зрения во время обсуждения.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="00F5528B">
        <w:rPr>
          <w:i/>
        </w:rPr>
        <w:t>О</w:t>
      </w:r>
      <w:r w:rsidRPr="00A35C8C">
        <w:rPr>
          <w:i/>
          <w:vertAlign w:val="subscript"/>
        </w:rPr>
        <w:t>аудиторная</w:t>
      </w:r>
      <w:r>
        <w:t xml:space="preserve">. </w:t>
      </w:r>
    </w:p>
    <w:p w:rsidR="00A35C8C" w:rsidRDefault="00A35C8C" w:rsidP="00A35C8C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A35C8C" w:rsidRPr="00E3719F" w:rsidRDefault="00F5528B" w:rsidP="00A35C8C">
      <w:pPr>
        <w:spacing w:before="240"/>
        <w:jc w:val="center"/>
        <w:rPr>
          <w:szCs w:val="24"/>
          <w:vertAlign w:val="subscript"/>
        </w:rPr>
      </w:pPr>
      <w:r w:rsidRPr="00E3719F">
        <w:rPr>
          <w:szCs w:val="24"/>
        </w:rPr>
        <w:t>О</w:t>
      </w:r>
      <w:r w:rsidR="00A35C8C" w:rsidRPr="00E3719F">
        <w:rPr>
          <w:i/>
          <w:szCs w:val="24"/>
          <w:vertAlign w:val="subscript"/>
        </w:rPr>
        <w:t>накопленная</w:t>
      </w:r>
      <w:r w:rsidR="00A35C8C" w:rsidRPr="00E3719F">
        <w:rPr>
          <w:szCs w:val="24"/>
        </w:rPr>
        <w:t>= 2/3*</w:t>
      </w:r>
      <w:r w:rsidR="00A35C8C" w:rsidRPr="00E3719F">
        <w:rPr>
          <w:i/>
          <w:szCs w:val="24"/>
        </w:rPr>
        <w:t xml:space="preserve"> </w:t>
      </w:r>
      <w:r w:rsidRPr="00E3719F">
        <w:rPr>
          <w:i/>
          <w:szCs w:val="24"/>
        </w:rPr>
        <w:t>О</w:t>
      </w:r>
      <w:r w:rsidR="00A35C8C" w:rsidRPr="00E3719F">
        <w:rPr>
          <w:i/>
          <w:szCs w:val="24"/>
          <w:vertAlign w:val="subscript"/>
        </w:rPr>
        <w:t>текущий</w:t>
      </w:r>
      <w:r w:rsidR="00A35C8C" w:rsidRPr="00E3719F">
        <w:rPr>
          <w:szCs w:val="24"/>
        </w:rPr>
        <w:t xml:space="preserve"> + 1/3* </w:t>
      </w:r>
      <w:r w:rsidRPr="00E3719F">
        <w:rPr>
          <w:i/>
          <w:szCs w:val="24"/>
        </w:rPr>
        <w:t>О</w:t>
      </w:r>
      <w:r w:rsidR="00A35C8C" w:rsidRPr="00E3719F">
        <w:rPr>
          <w:i/>
          <w:szCs w:val="24"/>
          <w:vertAlign w:val="subscript"/>
        </w:rPr>
        <w:t>аудиторная</w:t>
      </w:r>
      <w:r w:rsidR="00A35C8C" w:rsidRPr="00E3719F">
        <w:rPr>
          <w:i/>
          <w:szCs w:val="24"/>
        </w:rPr>
        <w:t xml:space="preserve"> </w:t>
      </w:r>
    </w:p>
    <w:p w:rsidR="00A35C8C" w:rsidRPr="00E3719F" w:rsidRDefault="00A35C8C" w:rsidP="00A35C8C">
      <w:pPr>
        <w:rPr>
          <w:sz w:val="28"/>
          <w:szCs w:val="28"/>
        </w:rPr>
      </w:pPr>
      <w:r w:rsidRPr="00E3719F">
        <w:rPr>
          <w:sz w:val="28"/>
          <w:szCs w:val="28"/>
        </w:rPr>
        <w:t>где</w:t>
      </w:r>
      <w:r w:rsidRPr="00E3719F">
        <w:rPr>
          <w:sz w:val="28"/>
          <w:szCs w:val="28"/>
          <w:vertAlign w:val="subscript"/>
        </w:rPr>
        <w:tab/>
      </w:r>
      <w:r w:rsidR="00F5528B" w:rsidRPr="00E3719F">
        <w:rPr>
          <w:i/>
          <w:sz w:val="28"/>
          <w:szCs w:val="28"/>
        </w:rPr>
        <w:t>О</w:t>
      </w:r>
      <w:r w:rsidRPr="00E3719F">
        <w:rPr>
          <w:i/>
          <w:sz w:val="28"/>
          <w:szCs w:val="28"/>
          <w:vertAlign w:val="subscript"/>
        </w:rPr>
        <w:t xml:space="preserve">текущий  </w:t>
      </w:r>
      <w:r w:rsidRPr="00E3719F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  <w:r w:rsidR="00E97EDF" w:rsidRPr="00E3719F">
        <w:rPr>
          <w:sz w:val="28"/>
          <w:szCs w:val="28"/>
        </w:rPr>
        <w:t>:</w:t>
      </w:r>
    </w:p>
    <w:p w:rsidR="00A35C8C" w:rsidRDefault="00F5528B" w:rsidP="00A35C8C">
      <w:pPr>
        <w:jc w:val="center"/>
      </w:pPr>
      <w:r w:rsidRPr="00E3719F">
        <w:rPr>
          <w:i/>
          <w:sz w:val="28"/>
          <w:szCs w:val="28"/>
        </w:rPr>
        <w:t>О</w:t>
      </w:r>
      <w:r w:rsidR="00A35C8C" w:rsidRPr="00E3719F">
        <w:rPr>
          <w:i/>
          <w:sz w:val="28"/>
          <w:szCs w:val="28"/>
          <w:vertAlign w:val="subscript"/>
        </w:rPr>
        <w:t>текущий</w:t>
      </w:r>
      <w:r w:rsidR="00A35C8C" w:rsidRPr="00E3719F">
        <w:rPr>
          <w:sz w:val="28"/>
          <w:szCs w:val="28"/>
        </w:rPr>
        <w:t xml:space="preserve"> </w:t>
      </w:r>
      <w:r w:rsidR="00BD0AA4" w:rsidRPr="00E3719F">
        <w:rPr>
          <w:sz w:val="28"/>
          <w:szCs w:val="28"/>
        </w:rPr>
        <w:t>=</w:t>
      </w:r>
      <w:r w:rsidR="00A35C8C" w:rsidRPr="00E3719F">
        <w:rPr>
          <w:i/>
          <w:sz w:val="28"/>
          <w:szCs w:val="28"/>
        </w:rPr>
        <w:t>·</w:t>
      </w:r>
      <w:r w:rsidRPr="00E3719F">
        <w:rPr>
          <w:i/>
          <w:sz w:val="28"/>
          <w:szCs w:val="28"/>
        </w:rPr>
        <w:t>О</w:t>
      </w:r>
      <w:r w:rsidR="00E3719F" w:rsidRPr="00E3719F">
        <w:rPr>
          <w:i/>
          <w:sz w:val="28"/>
          <w:szCs w:val="28"/>
        </w:rPr>
        <w:t>кр</w:t>
      </w:r>
    </w:p>
    <w:p w:rsidR="00BD0AA4" w:rsidRDefault="00BD0AA4" w:rsidP="00A35C8C">
      <w:pPr>
        <w:jc w:val="both"/>
      </w:pPr>
    </w:p>
    <w:p w:rsidR="00A35C8C" w:rsidRPr="00CB7E21" w:rsidRDefault="00A35C8C" w:rsidP="00A35C8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A35C8C" w:rsidRDefault="00A35C8C" w:rsidP="00A35C8C">
      <w:r>
        <w:t>Результирующая оценка за дисциплину рассчитывается следующим образом:</w:t>
      </w:r>
    </w:p>
    <w:p w:rsidR="00A35C8C" w:rsidRPr="00A120C4" w:rsidRDefault="00F5528B" w:rsidP="00A35C8C">
      <w:pPr>
        <w:ind w:left="720" w:firstLine="0"/>
        <w:jc w:val="center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результ</w:t>
      </w:r>
      <w:r w:rsidR="00A35C8C" w:rsidRPr="00A120C4">
        <w:rPr>
          <w:i/>
          <w:sz w:val="28"/>
          <w:szCs w:val="28"/>
        </w:rPr>
        <w:t xml:space="preserve"> = </w:t>
      </w:r>
      <w:r w:rsidR="00A35C8C">
        <w:rPr>
          <w:i/>
          <w:sz w:val="28"/>
          <w:szCs w:val="28"/>
        </w:rPr>
        <w:t>0.6</w:t>
      </w:r>
      <w:r w:rsidR="00A35C8C" w:rsidRPr="00A120C4">
        <w:rPr>
          <w:i/>
          <w:sz w:val="28"/>
          <w:szCs w:val="28"/>
        </w:rPr>
        <w:t xml:space="preserve">* </w:t>
      </w:r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накопл</w:t>
      </w:r>
      <w:r w:rsidR="00A35C8C" w:rsidRPr="00A120C4">
        <w:rPr>
          <w:i/>
          <w:sz w:val="28"/>
          <w:szCs w:val="28"/>
        </w:rPr>
        <w:t xml:space="preserve"> + </w:t>
      </w:r>
      <w:r w:rsidR="00A35C8C">
        <w:rPr>
          <w:i/>
          <w:sz w:val="28"/>
          <w:szCs w:val="28"/>
        </w:rPr>
        <w:t>0.4</w:t>
      </w:r>
      <w:r w:rsidR="00A35C8C" w:rsidRPr="00A120C4">
        <w:rPr>
          <w:i/>
          <w:sz w:val="28"/>
          <w:szCs w:val="28"/>
        </w:rPr>
        <w:t>*·</w:t>
      </w:r>
      <w:r>
        <w:rPr>
          <w:i/>
          <w:sz w:val="28"/>
          <w:szCs w:val="28"/>
        </w:rPr>
        <w:t>О</w:t>
      </w:r>
      <w:r w:rsidR="00A35C8C">
        <w:rPr>
          <w:i/>
          <w:sz w:val="28"/>
          <w:szCs w:val="28"/>
          <w:vertAlign w:val="subscript"/>
        </w:rPr>
        <w:t>зач</w:t>
      </w:r>
    </w:p>
    <w:p w:rsidR="00A35C8C" w:rsidRPr="00CB7E21" w:rsidRDefault="00A35C8C" w:rsidP="00A35C8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зачета: арифмет</w:t>
      </w:r>
      <w:r>
        <w:t>и</w:t>
      </w:r>
      <w:r>
        <w:t>ческий.</w:t>
      </w:r>
      <w:r w:rsidRPr="00CB7E21">
        <w:t xml:space="preserve"> </w:t>
      </w:r>
    </w:p>
    <w:p w:rsidR="00A35C8C" w:rsidRPr="005954BC" w:rsidRDefault="00A35C8C" w:rsidP="00A35C8C">
      <w:pPr>
        <w:jc w:val="both"/>
      </w:pPr>
      <w:r w:rsidRPr="00862A92">
        <w:t>Оц</w:t>
      </w:r>
      <w:r>
        <w:t xml:space="preserve">енка за итоговый контроль </w:t>
      </w:r>
      <w:r w:rsidRPr="00A35C8C">
        <w:rPr>
          <w:b/>
        </w:rPr>
        <w:t>не является</w:t>
      </w:r>
      <w:r>
        <w:t xml:space="preserve"> </w:t>
      </w:r>
      <w:r w:rsidRPr="005954BC">
        <w:rPr>
          <w:b/>
        </w:rPr>
        <w:t>блокирующ</w:t>
      </w:r>
      <w:r w:rsidR="00FF2FC5">
        <w:rPr>
          <w:b/>
        </w:rPr>
        <w:t>ей</w:t>
      </w:r>
      <w:r>
        <w:rPr>
          <w:b/>
        </w:rPr>
        <w:t xml:space="preserve">, </w:t>
      </w:r>
      <w:r w:rsidR="00E97EDF">
        <w:t>при неудовлетворительной</w:t>
      </w:r>
      <w:r w:rsidR="00E97EDF" w:rsidRPr="00E97EDF">
        <w:t xml:space="preserve"> о</w:t>
      </w:r>
      <w:r w:rsidRPr="005954BC">
        <w:t>цен</w:t>
      </w:r>
      <w:r w:rsidR="00E97EDF">
        <w:t>ке, результирующая оценка формируется по сумме накопленного рейтинга в течение из</w:t>
      </w:r>
      <w:r w:rsidR="00E97EDF">
        <w:t>у</w:t>
      </w:r>
      <w:r w:rsidR="00E97EDF">
        <w:t>чения всей дисциплины</w:t>
      </w:r>
      <w:r>
        <w:t>.</w:t>
      </w:r>
    </w:p>
    <w:p w:rsidR="003C304C" w:rsidRDefault="003C304C" w:rsidP="00FE48AB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3719F" w:rsidRPr="00E3719F" w:rsidRDefault="00E3719F" w:rsidP="00E3719F">
      <w:pPr>
        <w:ind w:firstLine="540"/>
        <w:rPr>
          <w:szCs w:val="24"/>
          <w:u w:val="single"/>
        </w:rPr>
      </w:pPr>
      <w:r w:rsidRPr="00E3719F">
        <w:rPr>
          <w:bCs/>
          <w:u w:val="single"/>
        </w:rPr>
        <w:t xml:space="preserve">Раздел 1. </w:t>
      </w:r>
      <w:r w:rsidRPr="00E3719F">
        <w:rPr>
          <w:szCs w:val="24"/>
          <w:u w:val="single"/>
        </w:rPr>
        <w:t xml:space="preserve">Экономическая сущность и виды инвестиций </w:t>
      </w: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>Тема 1</w:t>
      </w:r>
      <w:r>
        <w:rPr>
          <w:i/>
          <w:szCs w:val="24"/>
        </w:rPr>
        <w:t>. Введение в инвестиционный анализ фирмы</w:t>
      </w:r>
    </w:p>
    <w:p w:rsidR="00E3719F" w:rsidRDefault="00E3719F" w:rsidP="00E3719F">
      <w:pPr>
        <w:ind w:firstLine="567"/>
        <w:jc w:val="both"/>
        <w:rPr>
          <w:szCs w:val="24"/>
        </w:rPr>
      </w:pPr>
      <w:r w:rsidRPr="00E3719F">
        <w:rPr>
          <w:szCs w:val="24"/>
        </w:rPr>
        <w:t>Предмет курса «</w:t>
      </w:r>
      <w:r w:rsidR="006C29D8">
        <w:rPr>
          <w:szCs w:val="24"/>
        </w:rPr>
        <w:t>Бизнес-планирование</w:t>
      </w:r>
      <w:r w:rsidRPr="00E3719F">
        <w:rPr>
          <w:szCs w:val="24"/>
        </w:rPr>
        <w:t>». Финансовый менеджмент в фирме. Инвестицио</w:t>
      </w:r>
      <w:r w:rsidRPr="00E3719F">
        <w:rPr>
          <w:szCs w:val="24"/>
        </w:rPr>
        <w:t>н</w:t>
      </w:r>
      <w:r w:rsidRPr="00E3719F">
        <w:rPr>
          <w:szCs w:val="24"/>
        </w:rPr>
        <w:t>ные решения в фирме. Роль принимающего решения. Основные типы инвестиций, их класс</w:t>
      </w:r>
      <w:r w:rsidRPr="00E3719F">
        <w:rPr>
          <w:szCs w:val="24"/>
        </w:rPr>
        <w:t>и</w:t>
      </w:r>
      <w:r w:rsidRPr="00E3719F">
        <w:rPr>
          <w:szCs w:val="24"/>
        </w:rPr>
        <w:t>фикация. Участники инвестиционного процесса. Типы инвесторов. Реальные инвестиции. Ф</w:t>
      </w:r>
      <w:r w:rsidRPr="00E3719F">
        <w:rPr>
          <w:szCs w:val="24"/>
        </w:rPr>
        <w:t>и</w:t>
      </w:r>
      <w:r w:rsidRPr="00E3719F">
        <w:rPr>
          <w:szCs w:val="24"/>
        </w:rPr>
        <w:t>нансовые инвестиции. Понятие инвестиционного проекта, содержание, классификация. Инв</w:t>
      </w:r>
      <w:r w:rsidRPr="00E3719F">
        <w:rPr>
          <w:szCs w:val="24"/>
        </w:rPr>
        <w:t>е</w:t>
      </w:r>
      <w:r w:rsidRPr="00E3719F">
        <w:rPr>
          <w:szCs w:val="24"/>
        </w:rPr>
        <w:t xml:space="preserve">стиционное проектирование. Инвестиционная политика государства. </w:t>
      </w:r>
    </w:p>
    <w:p w:rsidR="00E3719F" w:rsidRPr="005B7594" w:rsidRDefault="00E3719F" w:rsidP="00E3719F">
      <w:pPr>
        <w:jc w:val="both"/>
      </w:pPr>
      <w:r w:rsidRPr="005B7594">
        <w:t xml:space="preserve">Количество часов аудиторной работы: </w:t>
      </w:r>
      <w:r w:rsidR="005B7594" w:rsidRPr="005B7594">
        <w:t>4</w:t>
      </w:r>
      <w:r w:rsidRPr="005B7594">
        <w:t xml:space="preserve"> часа.</w:t>
      </w:r>
    </w:p>
    <w:p w:rsidR="00E3719F" w:rsidRPr="005B7594" w:rsidRDefault="00E3719F" w:rsidP="00E3719F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D75635">
        <w:t>6</w:t>
      </w:r>
      <w:r w:rsidRPr="005B7594">
        <w:t xml:space="preserve"> часов, из них </w:t>
      </w:r>
      <w:r w:rsidR="00D75635">
        <w:t>3</w:t>
      </w:r>
      <w:r w:rsidRPr="005B7594">
        <w:t xml:space="preserve"> часа на изучение литературы, </w:t>
      </w:r>
      <w:r w:rsidR="00D75635">
        <w:t>3</w:t>
      </w:r>
      <w:r w:rsidRPr="005B7594">
        <w:t xml:space="preserve"> час</w:t>
      </w:r>
      <w:r w:rsidR="00D75635">
        <w:t>а</w:t>
      </w:r>
      <w:r w:rsidRPr="005B7594">
        <w:t xml:space="preserve"> на выполнение домашнего задания.</w:t>
      </w:r>
    </w:p>
    <w:p w:rsidR="00E3719F" w:rsidRDefault="00E3719F" w:rsidP="00E3719F">
      <w:pPr>
        <w:ind w:firstLine="567"/>
        <w:jc w:val="both"/>
        <w:rPr>
          <w:szCs w:val="24"/>
        </w:rPr>
      </w:pP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 xml:space="preserve">Тема </w:t>
      </w:r>
      <w:r>
        <w:rPr>
          <w:i/>
          <w:szCs w:val="24"/>
        </w:rPr>
        <w:t>2. Нормативно-правовое регулирование инвестиционной деятельности</w:t>
      </w:r>
    </w:p>
    <w:p w:rsidR="00E3719F" w:rsidRPr="00E3719F" w:rsidRDefault="00E3719F" w:rsidP="00E3719F">
      <w:pPr>
        <w:ind w:firstLine="567"/>
        <w:jc w:val="both"/>
        <w:rPr>
          <w:b/>
          <w:bCs/>
        </w:rPr>
      </w:pPr>
      <w:r w:rsidRPr="00E3719F">
        <w:rPr>
          <w:szCs w:val="24"/>
        </w:rPr>
        <w:t>Нормативно-правовые документы, обуславливающие инвестиционную деятельность в России. Инвестиции, осуществляемые в форме капитальных вложений: объекты и субъекты, права, обязанности и ответственность. Формы и методы государственного регулирования инв</w:t>
      </w:r>
      <w:r w:rsidRPr="00E3719F">
        <w:rPr>
          <w:szCs w:val="24"/>
        </w:rPr>
        <w:t>е</w:t>
      </w:r>
      <w:r w:rsidRPr="00E3719F">
        <w:rPr>
          <w:szCs w:val="24"/>
        </w:rPr>
        <w:t>стиционной деятельности, осуществляемой в форме капитальных вложений. Государственные гарантии и защита капитальных вложений.</w:t>
      </w:r>
    </w:p>
    <w:p w:rsidR="00D75635" w:rsidRPr="005B7594" w:rsidRDefault="00D75635" w:rsidP="00D75635">
      <w:pPr>
        <w:jc w:val="both"/>
      </w:pPr>
      <w:r w:rsidRPr="005B7594"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lastRenderedPageBreak/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6</w:t>
      </w:r>
      <w:r w:rsidRPr="005B7594">
        <w:t xml:space="preserve"> часов, из них </w:t>
      </w:r>
      <w:r>
        <w:t>3</w:t>
      </w:r>
      <w:r w:rsidRPr="005B7594">
        <w:t xml:space="preserve"> часа на изучение литературы, </w:t>
      </w:r>
      <w:r>
        <w:t>3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E3719F" w:rsidRDefault="00E3719F" w:rsidP="00E3719F">
      <w:pPr>
        <w:jc w:val="both"/>
        <w:rPr>
          <w:highlight w:val="green"/>
        </w:rPr>
      </w:pPr>
    </w:p>
    <w:p w:rsidR="00E3719F" w:rsidRPr="00E3719F" w:rsidRDefault="00E3719F" w:rsidP="00E3719F">
      <w:pPr>
        <w:jc w:val="both"/>
      </w:pPr>
      <w:r w:rsidRPr="00E3719F">
        <w:t xml:space="preserve">Литература по разделу: </w:t>
      </w:r>
    </w:p>
    <w:p w:rsidR="00E3719F" w:rsidRPr="00E3719F" w:rsidRDefault="006C5F6F" w:rsidP="007B021E">
      <w:pPr>
        <w:numPr>
          <w:ilvl w:val="0"/>
          <w:numId w:val="7"/>
        </w:numPr>
        <w:jc w:val="both"/>
      </w:pPr>
      <w:hyperlink r:id="rId9" w:anchor="none" w:tgtFrame="_blank" w:history="1">
        <w:r w:rsidR="00E3719F" w:rsidRPr="00E3719F">
          <w:t>Липсиц И. В.</w:t>
        </w:r>
      </w:hyperlink>
      <w:r w:rsidR="00E3719F" w:rsidRPr="00E3719F">
        <w:t xml:space="preserve"> Инвестиционный анализ. Подготовка и оценка инвестиций в реальные а</w:t>
      </w:r>
      <w:r w:rsidR="00E3719F" w:rsidRPr="00E3719F">
        <w:t>к</w:t>
      </w:r>
      <w:r w:rsidR="00E3719F" w:rsidRPr="00E3719F">
        <w:t>тивы: Учебник / И.В. Липсиц, В.В. Коссов. - М.: НИЦ Инфра-М, 2013. - 320 с.</w:t>
      </w:r>
    </w:p>
    <w:p w:rsidR="00E3719F" w:rsidRPr="00E3719F" w:rsidRDefault="00E3719F" w:rsidP="007B021E">
      <w:pPr>
        <w:numPr>
          <w:ilvl w:val="0"/>
          <w:numId w:val="7"/>
        </w:numPr>
        <w:jc w:val="both"/>
      </w:pPr>
      <w:r w:rsidRPr="00E3719F">
        <w:t>Бригхэм Ю.Ф., Эрхардт С. Финансовый менеджмент: Учебник / пер. с англ. Е.А. Дор</w:t>
      </w:r>
      <w:r w:rsidRPr="00E3719F">
        <w:t>о</w:t>
      </w:r>
      <w:r w:rsidRPr="00E3719F">
        <w:t>феев. - СПб.: ПИТЕР, 2009. - 959 с.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r w:rsidRPr="00E3719F">
        <w:rPr>
          <w:szCs w:val="24"/>
        </w:rPr>
        <w:t>Липсиц И.В., Косов В.В. Экономический анализ реальных инвестиций. М., 2003. - глава 1 (сущность инвестиций в реальные активы и их экономическое значение).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r w:rsidRPr="00E3719F">
        <w:rPr>
          <w:szCs w:val="24"/>
        </w:rPr>
        <w:t>Аньшин В.М. Инвестиционный анализ. Учеб.-практ. пособие, 2-е изд. – М.: Дело, 2002. – глава 5 (Содержание и структура инвестиций).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r w:rsidRPr="00E3719F">
        <w:rPr>
          <w:szCs w:val="24"/>
        </w:rPr>
        <w:t>Виленский П.Л., Лившиц В.Н., Смоляк С.А. Оценка эффективности инвестиционных проектов. М., 2001. – глава 1 (что такое инвестиционный проект и зачем его оценивать?).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bCs/>
          <w:color w:val="4D4D4D"/>
          <w:kern w:val="36"/>
          <w:szCs w:val="24"/>
        </w:rPr>
      </w:pPr>
      <w:r w:rsidRPr="00E3719F">
        <w:rPr>
          <w:szCs w:val="24"/>
        </w:rPr>
        <w:t>Методические рекомендации по оценке эффективности инвестиционных проектов.</w:t>
      </w:r>
      <w:r w:rsidRPr="00E3719F">
        <w:rPr>
          <w:bCs/>
          <w:szCs w:val="24"/>
        </w:rPr>
        <w:t xml:space="preserve"> (Вт</w:t>
      </w:r>
      <w:r w:rsidRPr="00E3719F">
        <w:rPr>
          <w:bCs/>
          <w:szCs w:val="24"/>
        </w:rPr>
        <w:t>о</w:t>
      </w:r>
      <w:r w:rsidRPr="00E3719F">
        <w:rPr>
          <w:bCs/>
          <w:szCs w:val="24"/>
        </w:rPr>
        <w:t xml:space="preserve">рая редакция, исправленная и дополненная). Утв. Минэкономики РФ, Минфином РФ и Госстроем РФ от 21 июня </w:t>
      </w:r>
      <w:smartTag w:uri="urn:schemas-microsoft-com:office:smarttags" w:element="metricconverter">
        <w:smartTagPr>
          <w:attr w:name="ProductID" w:val="1999 г"/>
        </w:smartTagPr>
        <w:r w:rsidRPr="00E3719F">
          <w:rPr>
            <w:bCs/>
            <w:szCs w:val="24"/>
          </w:rPr>
          <w:t>1999 г</w:t>
        </w:r>
      </w:smartTag>
      <w:r w:rsidRPr="00E3719F">
        <w:rPr>
          <w:bCs/>
          <w:szCs w:val="24"/>
        </w:rPr>
        <w:t>. N ВК 477.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bCs/>
          <w:kern w:val="36"/>
          <w:szCs w:val="24"/>
        </w:rPr>
      </w:pPr>
      <w:r w:rsidRPr="00E3719F">
        <w:rPr>
          <w:bCs/>
          <w:kern w:val="36"/>
          <w:szCs w:val="24"/>
        </w:rPr>
        <w:t xml:space="preserve">Как принимать решения о запуске инвестиционных проектов. </w:t>
      </w:r>
      <w:r w:rsidRPr="00E3719F">
        <w:rPr>
          <w:bCs/>
          <w:szCs w:val="24"/>
        </w:rPr>
        <w:t xml:space="preserve">Дмитрий Рябых. </w:t>
      </w:r>
      <w:r w:rsidRPr="00E3719F">
        <w:rPr>
          <w:szCs w:val="24"/>
        </w:rPr>
        <w:t>Журнал «Генеральный директор», № 2 за 2008 год, http://www.cfin.ru/finanalysis/invest/decisions.shtml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r w:rsidRPr="00E3719F">
        <w:rPr>
          <w:bCs/>
          <w:kern w:val="36"/>
          <w:szCs w:val="24"/>
        </w:rPr>
        <w:t>Инвестиционный проект: управление мотивацией</w:t>
      </w:r>
      <w:r w:rsidRPr="00E3719F">
        <w:rPr>
          <w:szCs w:val="24"/>
        </w:rPr>
        <w:br/>
        <w:t xml:space="preserve">Журнал "Управление компанией" № 1 за 2004 год, </w:t>
      </w:r>
      <w:hyperlink r:id="rId10" w:history="1">
        <w:r w:rsidRPr="00E3719F">
          <w:rPr>
            <w:szCs w:val="24"/>
          </w:rPr>
          <w:t>www.zhuk.net/archive/articlesyk.asp?aid=3807</w:t>
        </w:r>
      </w:hyperlink>
      <w:r w:rsidRPr="00E3719F">
        <w:rPr>
          <w:szCs w:val="24"/>
        </w:rPr>
        <w:t xml:space="preserve"> </w:t>
      </w:r>
    </w:p>
    <w:p w:rsidR="00E3719F" w:rsidRPr="00E3719F" w:rsidRDefault="00E3719F" w:rsidP="00E3719F">
      <w:pPr>
        <w:ind w:left="720" w:firstLine="0"/>
        <w:jc w:val="both"/>
      </w:pP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>Применяемые формы обучения и технологии: лекции в формате презентаций, семинары, решение задач, решение кейсов в микрогруппах.</w:t>
      </w:r>
    </w:p>
    <w:p w:rsidR="00E3719F" w:rsidRDefault="00E3719F" w:rsidP="00E3719F">
      <w:pPr>
        <w:jc w:val="both"/>
        <w:rPr>
          <w:szCs w:val="24"/>
          <w:highlight w:val="green"/>
        </w:rPr>
      </w:pPr>
    </w:p>
    <w:p w:rsidR="00443AA9" w:rsidRPr="00E3719F" w:rsidRDefault="00443AA9" w:rsidP="00E3719F">
      <w:pPr>
        <w:jc w:val="both"/>
        <w:rPr>
          <w:szCs w:val="24"/>
          <w:highlight w:val="green"/>
        </w:rPr>
      </w:pPr>
    </w:p>
    <w:p w:rsidR="00E3719F" w:rsidRPr="00E3719F" w:rsidRDefault="00E3719F" w:rsidP="00E3719F">
      <w:pPr>
        <w:jc w:val="both"/>
        <w:rPr>
          <w:szCs w:val="24"/>
          <w:u w:val="single"/>
        </w:rPr>
      </w:pPr>
      <w:bookmarkStart w:id="1" w:name="OLE_LINK3"/>
      <w:bookmarkStart w:id="2" w:name="OLE_LINK4"/>
      <w:r w:rsidRPr="00E3719F">
        <w:rPr>
          <w:bCs/>
          <w:u w:val="single"/>
        </w:rPr>
        <w:t xml:space="preserve">Раздел 2. </w:t>
      </w:r>
      <w:r w:rsidRPr="00E3719F">
        <w:rPr>
          <w:szCs w:val="24"/>
          <w:u w:val="single"/>
        </w:rPr>
        <w:t>Оценка эффективности инвестиционных проектов: понятие</w:t>
      </w:r>
      <w:r>
        <w:rPr>
          <w:szCs w:val="24"/>
          <w:u w:val="single"/>
        </w:rPr>
        <w:t>,</w:t>
      </w:r>
      <w:r w:rsidRPr="00E3719F">
        <w:rPr>
          <w:szCs w:val="24"/>
          <w:u w:val="single"/>
        </w:rPr>
        <w:t xml:space="preserve"> критерии</w:t>
      </w:r>
      <w:r>
        <w:rPr>
          <w:szCs w:val="24"/>
          <w:u w:val="single"/>
        </w:rPr>
        <w:t>, пар</w:t>
      </w:r>
      <w:r>
        <w:rPr>
          <w:szCs w:val="24"/>
          <w:u w:val="single"/>
        </w:rPr>
        <w:t>а</w:t>
      </w:r>
      <w:r>
        <w:rPr>
          <w:szCs w:val="24"/>
          <w:u w:val="single"/>
        </w:rPr>
        <w:t>метры</w:t>
      </w:r>
      <w:r w:rsidRPr="00E3719F">
        <w:rPr>
          <w:szCs w:val="24"/>
          <w:u w:val="single"/>
        </w:rPr>
        <w:t xml:space="preserve">. </w:t>
      </w:r>
    </w:p>
    <w:p w:rsidR="00E3719F" w:rsidRPr="00E3719F" w:rsidRDefault="00E3719F" w:rsidP="00E3719F">
      <w:pPr>
        <w:ind w:firstLine="540"/>
        <w:rPr>
          <w:i/>
          <w:szCs w:val="24"/>
        </w:rPr>
      </w:pPr>
      <w:r w:rsidRPr="001C7D12">
        <w:rPr>
          <w:i/>
          <w:szCs w:val="24"/>
        </w:rPr>
        <w:t xml:space="preserve">Тема 3. </w:t>
      </w:r>
      <w:r w:rsidR="001C7D12" w:rsidRPr="001C7D12">
        <w:rPr>
          <w:i/>
          <w:szCs w:val="24"/>
        </w:rPr>
        <w:t>Основы оценки эффективности инвестиционного проекта</w:t>
      </w: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 xml:space="preserve">Эффективность инвестиционных проектов. Принципы и схема оценки инвестиционных проектов. Типы эффективности. Критерии и методы оценки эффективности инвестиционных проектов: </w:t>
      </w:r>
      <w:r w:rsidRPr="00E3719F">
        <w:rPr>
          <w:szCs w:val="24"/>
          <w:lang w:val="en-US"/>
        </w:rPr>
        <w:t>NPV</w:t>
      </w:r>
      <w:r w:rsidRPr="00E3719F">
        <w:rPr>
          <w:szCs w:val="24"/>
        </w:rPr>
        <w:t>, период окупаемости, внутренняя норма доходности (IRR), модифицированная внутренняя норма доходности (</w:t>
      </w:r>
      <w:r w:rsidRPr="00E3719F">
        <w:rPr>
          <w:szCs w:val="24"/>
          <w:lang w:val="en-US"/>
        </w:rPr>
        <w:t>MIRR</w:t>
      </w:r>
      <w:r w:rsidRPr="00E3719F">
        <w:rPr>
          <w:szCs w:val="24"/>
        </w:rPr>
        <w:t>), индекс отдачи (</w:t>
      </w:r>
      <w:r w:rsidRPr="00E3719F">
        <w:rPr>
          <w:szCs w:val="24"/>
          <w:lang w:val="en-US"/>
        </w:rPr>
        <w:t>PI</w:t>
      </w:r>
      <w:r w:rsidRPr="00E3719F">
        <w:rPr>
          <w:szCs w:val="24"/>
        </w:rPr>
        <w:t>), добавленная экономическая це</w:t>
      </w:r>
      <w:r w:rsidRPr="00E3719F">
        <w:rPr>
          <w:szCs w:val="24"/>
        </w:rPr>
        <w:t>н</w:t>
      </w:r>
      <w:r w:rsidRPr="00E3719F">
        <w:rPr>
          <w:szCs w:val="24"/>
        </w:rPr>
        <w:t>ность (</w:t>
      </w:r>
      <w:r w:rsidRPr="00E3719F">
        <w:rPr>
          <w:szCs w:val="24"/>
          <w:lang w:val="en-US"/>
        </w:rPr>
        <w:t>EVA</w:t>
      </w:r>
      <w:r w:rsidRPr="00E3719F">
        <w:rPr>
          <w:szCs w:val="24"/>
        </w:rPr>
        <w:t>), денежные потоки на инвестиции (</w:t>
      </w:r>
      <w:r w:rsidRPr="00E3719F">
        <w:rPr>
          <w:szCs w:val="24"/>
          <w:lang w:val="en-US"/>
        </w:rPr>
        <w:t>CFROI</w:t>
      </w:r>
      <w:r w:rsidRPr="00E3719F">
        <w:rPr>
          <w:szCs w:val="24"/>
        </w:rPr>
        <w:t>).</w:t>
      </w:r>
    </w:p>
    <w:p w:rsidR="00D75635" w:rsidRPr="005B7594" w:rsidRDefault="00D75635" w:rsidP="00D75635">
      <w:pPr>
        <w:jc w:val="both"/>
      </w:pPr>
      <w:r w:rsidRPr="005B7594"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6</w:t>
      </w:r>
      <w:r w:rsidRPr="005B7594">
        <w:t xml:space="preserve"> часов, из них </w:t>
      </w:r>
      <w:r>
        <w:t>3</w:t>
      </w:r>
      <w:r w:rsidRPr="005B7594">
        <w:t xml:space="preserve"> часа на изучение литературы, </w:t>
      </w:r>
      <w:r>
        <w:t>3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E3719F" w:rsidRPr="00E3719F" w:rsidRDefault="00E3719F" w:rsidP="00E3719F">
      <w:pPr>
        <w:rPr>
          <w:szCs w:val="24"/>
        </w:rPr>
      </w:pP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>Тема 4. Выбор параметров инвестиционного проекта</w:t>
      </w: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>Выбор временного горизонта. Выбор ставки дисконтирования Построение денежных п</w:t>
      </w:r>
      <w:r w:rsidRPr="00E3719F">
        <w:rPr>
          <w:szCs w:val="24"/>
        </w:rPr>
        <w:t>о</w:t>
      </w:r>
      <w:r w:rsidRPr="00E3719F">
        <w:rPr>
          <w:szCs w:val="24"/>
        </w:rPr>
        <w:t>токов: прямой и косвенный метод. Цели использования каждого из методов. Прямой подход к построению денежных потоков. Денежные потоки по видам деятельности. Связь денежных п</w:t>
      </w:r>
      <w:r w:rsidRPr="00E3719F">
        <w:rPr>
          <w:szCs w:val="24"/>
        </w:rPr>
        <w:t>о</w:t>
      </w:r>
      <w:r w:rsidRPr="00E3719F">
        <w:rPr>
          <w:szCs w:val="24"/>
        </w:rPr>
        <w:t>токов и жизненного цикла компании. Система цен при проведении инвестиционных расчетов. Влияние инфляции на эффективность проекта.</w:t>
      </w:r>
    </w:p>
    <w:p w:rsidR="00D75635" w:rsidRPr="005B7594" w:rsidRDefault="00D75635" w:rsidP="00D75635">
      <w:pPr>
        <w:jc w:val="both"/>
      </w:pPr>
      <w:r w:rsidRPr="005B7594"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lastRenderedPageBreak/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6</w:t>
      </w:r>
      <w:r w:rsidRPr="005B7594">
        <w:t xml:space="preserve"> часов, из них </w:t>
      </w:r>
      <w:r>
        <w:t>3</w:t>
      </w:r>
      <w:r w:rsidRPr="005B7594">
        <w:t xml:space="preserve"> часа на изучение литературы, </w:t>
      </w:r>
      <w:r>
        <w:t>3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5B7594" w:rsidRDefault="005B7594" w:rsidP="00E3719F">
      <w:pPr>
        <w:jc w:val="both"/>
      </w:pPr>
    </w:p>
    <w:p w:rsidR="00E3719F" w:rsidRPr="001257C0" w:rsidRDefault="00E3719F" w:rsidP="00E3719F">
      <w:pPr>
        <w:jc w:val="both"/>
      </w:pPr>
      <w:r w:rsidRPr="001257C0">
        <w:t xml:space="preserve">Литература по разделу: 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Аньшин В.М. Инвестиционный анализ. Учеб.-практ. пособие, 2-е изд. – М.: Дело, 2002. – глава 14: п.14.1-14.5 (Содержание и оценка эффективности реальных инвестиций).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Бригхэм Ю.Ф., Эрхардт С. Финансовый менеджмент: Учебник / пер. с англ. Е.А. Дор</w:t>
      </w:r>
      <w:r w:rsidRPr="001257C0">
        <w:t>о</w:t>
      </w:r>
      <w:r w:rsidRPr="001257C0">
        <w:t>феев. - СПб.: ПИТЕР, 2009. - 959 с.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Виленский П.Л., Лившиц В.Н., Смоляк С.А. Оценка эффективности инвестиционных проектов. М., 2001. - глава 2 (принципы и схема оценки инвестиционных проектов), гл</w:t>
      </w:r>
      <w:r w:rsidRPr="001257C0">
        <w:t>а</w:t>
      </w:r>
      <w:r w:rsidRPr="001257C0">
        <w:t>ва 6 (теоретические основы дисконтирования), глава 7 (другие аспекты фактора врем</w:t>
      </w:r>
      <w:r w:rsidRPr="001257C0">
        <w:t>е</w:t>
      </w:r>
      <w:r w:rsidRPr="001257C0">
        <w:t xml:space="preserve">ни), глава 8 (интегральные характеристики). 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Внутренняя норма рентабельности: поучительная история. Джон Келлехер </w:t>
      </w:r>
      <w:r w:rsidRPr="001257C0">
        <w:br/>
        <w:t>Консультант McKinsey, Журнал «</w:t>
      </w:r>
      <w:hyperlink r:id="rId11" w:history="1">
        <w:r w:rsidRPr="001257C0">
          <w:t>Вестник McKinsey</w:t>
        </w:r>
      </w:hyperlink>
      <w:r w:rsidRPr="001257C0">
        <w:t xml:space="preserve">», № 3(8) за 2004 год, </w:t>
      </w:r>
      <w:hyperlink r:id="rId12" w:history="1">
        <w:r w:rsidRPr="001257C0">
          <w:t>http://www.cfin.ru/finanalysis/invest/return_rate.shtml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Выбор реалистичной дисконтной ставки. ДЖЕРАРД А. КЭХИЛЛ</w:t>
      </w:r>
      <w:r w:rsidRPr="001257C0">
        <w:br/>
        <w:t xml:space="preserve">адъюнкт-профессор Школы бизнеса Флоридского технологического института (США) </w:t>
      </w:r>
      <w:hyperlink r:id="rId13" w:history="1">
        <w:r w:rsidRPr="001257C0">
          <w:t>http://www.cfin.ru/finanalysis/invest/realistic_disc.shtml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Дамодаран Асват. Инвестиционная оценка. Инструменты и техника оценки любых акт</w:t>
      </w:r>
      <w:r w:rsidRPr="001257C0">
        <w:t>и</w:t>
      </w:r>
      <w:r w:rsidRPr="001257C0">
        <w:t>вов. – М.: Альпина Бизнес Букс, 2004. – Глава 32 (Увеличение ценности: добавленная экономическая ценность (EVA), денежные потоки на инвестиции (CFROI)).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Критерии оценки проектов. И.М.Волков, М.В.Грачева, Д.С.Алексанов. </w:t>
      </w:r>
      <w:r w:rsidRPr="001257C0">
        <w:br/>
        <w:t>Институт экономического развития Всемирного банка, http://www.cfin.ru/finanalysis/cf_criteria.shtml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Липсиц И.В., Косов В.В. Экономический анализ реальных инвестиций. М., 2003. - глава 2 (принципы формирования и предварительной подготовки инвестиционных проектов), глава 8 (правила финансово-экономической оценки инвестиционных проектов), глава 9 (основные методы оцен</w:t>
      </w:r>
      <w:r>
        <w:t>ки привлекательности инвестиций</w:t>
      </w:r>
      <w:r w:rsidRPr="001257C0">
        <w:t>), глава 13 (влияние инфляц</w:t>
      </w:r>
      <w:r w:rsidRPr="001257C0">
        <w:t>и</w:t>
      </w:r>
      <w:r w:rsidRPr="001257C0">
        <w:t>онных процессов на оценку инвестиционных проектов).</w:t>
      </w:r>
    </w:p>
    <w:p w:rsidR="001257C0" w:rsidRPr="001257C0" w:rsidRDefault="006C5F6F" w:rsidP="007B021E">
      <w:pPr>
        <w:numPr>
          <w:ilvl w:val="0"/>
          <w:numId w:val="7"/>
        </w:numPr>
        <w:jc w:val="both"/>
      </w:pPr>
      <w:hyperlink r:id="rId14" w:anchor="none" w:tgtFrame="_blank" w:history="1">
        <w:r w:rsidR="001257C0" w:rsidRPr="001257C0">
          <w:t>Липсиц И. В.</w:t>
        </w:r>
      </w:hyperlink>
      <w:r w:rsidR="001257C0" w:rsidRPr="001257C0">
        <w:t xml:space="preserve"> Инвестиционный анализ. Подготовка и оценка инвестиций в реальные а</w:t>
      </w:r>
      <w:r w:rsidR="001257C0" w:rsidRPr="001257C0">
        <w:t>к</w:t>
      </w:r>
      <w:r w:rsidR="001257C0" w:rsidRPr="001257C0">
        <w:t>тивы: Учебник / И.В. Липсиц, В.В. Коссов. - М.: НИЦ Инфра-М, 2013. - 320 с.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Модель «игры во взвешивание» в оценке ожидаемой доходности, глава из книги «Секр</w:t>
      </w:r>
      <w:r w:rsidRPr="001257C0">
        <w:t>е</w:t>
      </w:r>
      <w:r w:rsidRPr="001257C0">
        <w:t>ты инвестиционного дела». Сборник статей под ред. Джеймса Пикфорда. Изд-во «Олимп-Бизнес», 2006 год, http://www.cfin.ru/investor/profit_budgeting.shtml</w:t>
      </w:r>
    </w:p>
    <w:p w:rsidR="001257C0" w:rsidRPr="00A47F5E" w:rsidRDefault="001257C0" w:rsidP="007B021E">
      <w:pPr>
        <w:numPr>
          <w:ilvl w:val="0"/>
          <w:numId w:val="7"/>
        </w:numPr>
        <w:jc w:val="both"/>
      </w:pPr>
      <w:r w:rsidRPr="001257C0">
        <w:t xml:space="preserve">О «конфликте» критериев IRR и NPV, Валерий Галасюк, </w:t>
      </w:r>
      <w:hyperlink r:id="rId15" w:history="1">
        <w:r w:rsidRPr="00A47F5E">
          <w:rPr>
            <w:rStyle w:val="ad"/>
            <w:color w:val="auto"/>
            <w:u w:val="none"/>
          </w:rPr>
          <w:t>http://www.cfin.ru/finanalysis/invest/npv_vs_irr.shtml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Ставка дисконтирования для отрицательных условных денежных потоков. Валерий Г</w:t>
      </w:r>
      <w:r w:rsidRPr="001257C0">
        <w:t>а</w:t>
      </w:r>
      <w:r w:rsidRPr="001257C0">
        <w:t xml:space="preserve">ласюк, </w:t>
      </w:r>
      <w:hyperlink r:id="rId16" w:history="1">
        <w:r w:rsidRPr="001257C0">
          <w:t>http://www.cfin.ru/finanalysis/invest/ccf_discount.shtml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Учет влияния инфляции в проектном анализе. И. Волков, М. Грачева, Д. Алексанов И</w:t>
      </w:r>
      <w:r w:rsidRPr="001257C0">
        <w:t>н</w:t>
      </w:r>
      <w:r w:rsidRPr="001257C0">
        <w:t xml:space="preserve">ститут экономического развития Всемирного банка. </w:t>
      </w:r>
      <w:hyperlink r:id="rId17" w:history="1">
        <w:r w:rsidRPr="001257C0">
          <w:t>http://www.cfin.ru/finanalysis/inflation.shtml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Эффективность проектов - давайте считать одинаково. Никонова И.А., </w:t>
      </w:r>
      <w:r w:rsidRPr="001257C0">
        <w:br/>
        <w:t>Шамгунов Р.Н. http://www.cfin.ru/finanalysis/invest/cash_criteria.shtml</w:t>
      </w:r>
    </w:p>
    <w:p w:rsidR="00E3719F" w:rsidRPr="001257C0" w:rsidRDefault="00E3719F" w:rsidP="00E3719F">
      <w:pPr>
        <w:jc w:val="both"/>
      </w:pPr>
    </w:p>
    <w:p w:rsidR="00E3719F" w:rsidRPr="001257C0" w:rsidRDefault="00E3719F" w:rsidP="00E3719F">
      <w:pPr>
        <w:jc w:val="both"/>
        <w:rPr>
          <w:b/>
          <w:szCs w:val="24"/>
        </w:rPr>
      </w:pPr>
      <w:r w:rsidRPr="001257C0">
        <w:rPr>
          <w:szCs w:val="24"/>
        </w:rPr>
        <w:t>Применяемые формы обучения и технологии: лекции в формате презентаций, семинары, решение задач, решение в микрогруппах кейс</w:t>
      </w:r>
      <w:r w:rsidR="001257C0">
        <w:rPr>
          <w:szCs w:val="24"/>
        </w:rPr>
        <w:t>ов</w:t>
      </w:r>
      <w:r w:rsidRPr="001257C0">
        <w:rPr>
          <w:szCs w:val="24"/>
        </w:rPr>
        <w:t>«Расчет критериев эффективности инвестиц</w:t>
      </w:r>
      <w:r w:rsidRPr="001257C0">
        <w:rPr>
          <w:szCs w:val="24"/>
        </w:rPr>
        <w:t>и</w:t>
      </w:r>
      <w:r w:rsidRPr="001257C0">
        <w:rPr>
          <w:szCs w:val="24"/>
        </w:rPr>
        <w:t>онного проекта»</w:t>
      </w:r>
      <w:bookmarkEnd w:id="1"/>
      <w:bookmarkEnd w:id="2"/>
      <w:r w:rsidR="001257C0" w:rsidRPr="001257C0">
        <w:rPr>
          <w:szCs w:val="24"/>
        </w:rPr>
        <w:t>,</w:t>
      </w:r>
      <w:r w:rsidRPr="001257C0">
        <w:rPr>
          <w:szCs w:val="24"/>
        </w:rPr>
        <w:t xml:space="preserve"> «Построение денежных потоков инвестиционного проекта», «Оценка ставки дисконтирования», «Учет инфляции при проведении инвестиционных расчетов».</w:t>
      </w:r>
    </w:p>
    <w:p w:rsidR="00E3719F" w:rsidRDefault="00E3719F" w:rsidP="00E3719F">
      <w:pPr>
        <w:jc w:val="both"/>
        <w:rPr>
          <w:b/>
          <w:szCs w:val="24"/>
          <w:highlight w:val="green"/>
        </w:rPr>
      </w:pPr>
    </w:p>
    <w:p w:rsidR="00443AA9" w:rsidRDefault="00443AA9" w:rsidP="00E3719F">
      <w:pPr>
        <w:jc w:val="both"/>
        <w:rPr>
          <w:b/>
          <w:szCs w:val="24"/>
          <w:highlight w:val="green"/>
        </w:rPr>
      </w:pPr>
    </w:p>
    <w:p w:rsidR="00E3719F" w:rsidRPr="001C7D12" w:rsidRDefault="00E3719F" w:rsidP="00E3719F">
      <w:pPr>
        <w:jc w:val="both"/>
        <w:rPr>
          <w:szCs w:val="24"/>
          <w:u w:val="single"/>
        </w:rPr>
      </w:pPr>
      <w:r w:rsidRPr="001C7D12">
        <w:rPr>
          <w:szCs w:val="24"/>
          <w:u w:val="single"/>
        </w:rPr>
        <w:t xml:space="preserve">Раздел </w:t>
      </w:r>
      <w:r w:rsidR="00291D1C" w:rsidRPr="001C7D12">
        <w:rPr>
          <w:szCs w:val="24"/>
          <w:u w:val="single"/>
        </w:rPr>
        <w:t>3</w:t>
      </w:r>
      <w:r w:rsidRPr="001C7D12">
        <w:rPr>
          <w:szCs w:val="24"/>
          <w:u w:val="single"/>
        </w:rPr>
        <w:t>. Экономический анализ особых типов инвестиционных проектов</w:t>
      </w:r>
    </w:p>
    <w:p w:rsidR="001C7D12" w:rsidRPr="00E3719F" w:rsidRDefault="001C7D12" w:rsidP="001C7D12">
      <w:pPr>
        <w:ind w:firstLine="540"/>
        <w:rPr>
          <w:i/>
          <w:szCs w:val="24"/>
        </w:rPr>
      </w:pPr>
      <w:r w:rsidRPr="001C7D12">
        <w:rPr>
          <w:i/>
          <w:szCs w:val="24"/>
        </w:rPr>
        <w:t xml:space="preserve">Тема </w:t>
      </w:r>
      <w:r>
        <w:rPr>
          <w:i/>
          <w:szCs w:val="24"/>
        </w:rPr>
        <w:t>5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Особые типы инвестиционных проектов</w:t>
      </w:r>
    </w:p>
    <w:p w:rsidR="00E3719F" w:rsidRPr="001C7D12" w:rsidRDefault="00E3719F" w:rsidP="00E3719F">
      <w:pPr>
        <w:jc w:val="both"/>
        <w:rPr>
          <w:szCs w:val="24"/>
        </w:rPr>
      </w:pPr>
      <w:r w:rsidRPr="001C7D12">
        <w:rPr>
          <w:szCs w:val="24"/>
        </w:rPr>
        <w:t xml:space="preserve">Взаимодополняющие, взаимоисключающие и альтернативные проекты. </w:t>
      </w:r>
    </w:p>
    <w:p w:rsidR="00D75635" w:rsidRPr="005B7594" w:rsidRDefault="00D75635" w:rsidP="00D75635">
      <w:pPr>
        <w:jc w:val="both"/>
      </w:pPr>
      <w:r w:rsidRPr="005B7594"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6</w:t>
      </w:r>
      <w:r w:rsidRPr="005B7594">
        <w:t xml:space="preserve"> часов, из них </w:t>
      </w:r>
      <w:r>
        <w:t>3</w:t>
      </w:r>
      <w:r w:rsidRPr="005B7594">
        <w:t xml:space="preserve"> часа на изучение литературы, </w:t>
      </w:r>
      <w:r>
        <w:t>3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E3719F" w:rsidRDefault="00E3719F" w:rsidP="00E3719F">
      <w:pPr>
        <w:jc w:val="both"/>
        <w:rPr>
          <w:szCs w:val="24"/>
          <w:highlight w:val="green"/>
        </w:rPr>
      </w:pPr>
    </w:p>
    <w:p w:rsidR="001C7D12" w:rsidRDefault="001C7D12" w:rsidP="001C7D12">
      <w:pPr>
        <w:ind w:firstLine="540"/>
        <w:rPr>
          <w:szCs w:val="24"/>
          <w:highlight w:val="green"/>
        </w:rPr>
      </w:pPr>
      <w:r w:rsidRPr="001C7D12">
        <w:rPr>
          <w:i/>
          <w:szCs w:val="24"/>
        </w:rPr>
        <w:t xml:space="preserve">Тема </w:t>
      </w:r>
      <w:r>
        <w:rPr>
          <w:i/>
          <w:szCs w:val="24"/>
        </w:rPr>
        <w:t>6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Особенности оценки различных типов инвестиционных проектов</w:t>
      </w:r>
    </w:p>
    <w:p w:rsidR="001C7D12" w:rsidRDefault="001C7D12" w:rsidP="00E3719F">
      <w:pPr>
        <w:jc w:val="both"/>
        <w:rPr>
          <w:szCs w:val="24"/>
        </w:rPr>
      </w:pPr>
      <w:r w:rsidRPr="001C7D12">
        <w:rPr>
          <w:szCs w:val="24"/>
        </w:rPr>
        <w:t>Оценка эффективности проектов с разными сроками. Оценка затратных проектов: оце</w:t>
      </w:r>
      <w:r w:rsidRPr="001C7D12">
        <w:rPr>
          <w:szCs w:val="24"/>
        </w:rPr>
        <w:t>н</w:t>
      </w:r>
      <w:r w:rsidRPr="001C7D12">
        <w:rPr>
          <w:szCs w:val="24"/>
        </w:rPr>
        <w:t>ка эффективности проектов по замене оборудования. Оптимальное время для инвестирования. Оценка проектов с иностранными инвестициями.</w:t>
      </w:r>
    </w:p>
    <w:p w:rsidR="00D75635" w:rsidRPr="005B7594" w:rsidRDefault="00D75635" w:rsidP="00D75635">
      <w:pPr>
        <w:jc w:val="both"/>
      </w:pPr>
      <w:r w:rsidRPr="005B7594"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6</w:t>
      </w:r>
      <w:r w:rsidRPr="005B7594">
        <w:t xml:space="preserve"> часов, из них </w:t>
      </w:r>
      <w:r>
        <w:t>3</w:t>
      </w:r>
      <w:r w:rsidRPr="005B7594">
        <w:t xml:space="preserve"> часа на изучение литературы, </w:t>
      </w:r>
      <w:r>
        <w:t>3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1C7D12" w:rsidRDefault="001C7D12" w:rsidP="00E3719F">
      <w:pPr>
        <w:jc w:val="both"/>
        <w:rPr>
          <w:szCs w:val="24"/>
        </w:rPr>
      </w:pPr>
    </w:p>
    <w:p w:rsidR="00E3719F" w:rsidRPr="001C7D12" w:rsidRDefault="00E3719F" w:rsidP="00E3719F">
      <w:pPr>
        <w:jc w:val="both"/>
      </w:pPr>
      <w:r w:rsidRPr="001C7D12">
        <w:t xml:space="preserve">Литература по разделу: </w:t>
      </w:r>
    </w:p>
    <w:p w:rsidR="00E3719F" w:rsidRPr="001C7D12" w:rsidRDefault="006C5F6F" w:rsidP="007B021E">
      <w:pPr>
        <w:numPr>
          <w:ilvl w:val="0"/>
          <w:numId w:val="7"/>
        </w:numPr>
        <w:jc w:val="both"/>
      </w:pPr>
      <w:hyperlink r:id="rId18" w:anchor="none" w:tgtFrame="_blank" w:history="1">
        <w:r w:rsidR="00E3719F" w:rsidRPr="001C7D12">
          <w:t>Липсиц И. В.</w:t>
        </w:r>
      </w:hyperlink>
      <w:r w:rsidR="00E3719F" w:rsidRPr="001C7D12">
        <w:t xml:space="preserve"> Инвестиционный анализ. Подготовка и оценка инвестиций в реальные а</w:t>
      </w:r>
      <w:r w:rsidR="00E3719F" w:rsidRPr="001C7D12">
        <w:t>к</w:t>
      </w:r>
      <w:r w:rsidR="00E3719F" w:rsidRPr="001C7D12">
        <w:t>тивы: Учебник / И.В. Липсиц, В.В. Коссов. - М.: НИЦ Инфра-М, 2013. - 320 с.</w:t>
      </w:r>
    </w:p>
    <w:p w:rsidR="00E3719F" w:rsidRPr="001C7D12" w:rsidRDefault="00E3719F" w:rsidP="007B021E">
      <w:pPr>
        <w:numPr>
          <w:ilvl w:val="0"/>
          <w:numId w:val="7"/>
        </w:numPr>
        <w:jc w:val="both"/>
      </w:pPr>
      <w:r w:rsidRPr="001C7D12">
        <w:t>Бригхэм Ю.Ф., Эрхардт С. Финансовый менеджмент: Учебник / пер. с англ. Е.А. Дор</w:t>
      </w:r>
      <w:r w:rsidRPr="001C7D12">
        <w:t>о</w:t>
      </w:r>
      <w:r w:rsidRPr="001C7D12">
        <w:t>феев. - СПб.: ПИТЕР, 2009. - 959 с.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r w:rsidRPr="001C7D12">
        <w:t>Липсиц И.В., Косов В.В. Экономический анализ реальных инвестиций. М., 2003. - глава 10 (стр. 160-170).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r w:rsidRPr="001C7D12">
        <w:t>Брейли Р., Майерс С.. Принципы корпоративных финансов (гл. 6.3. Эквивалентные г</w:t>
      </w:r>
      <w:r w:rsidRPr="001C7D12">
        <w:t>о</w:t>
      </w:r>
      <w:r w:rsidRPr="001C7D12">
        <w:t>довые затраты, 6.4. Взаимовлияние проектов, стр. 123-131).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r w:rsidRPr="001C7D12">
        <w:t>Бирман Г., Шмидт С. Экономический анализ инвестиционных проектов (гл. 7 – годовые сопоставимые затраты и решение о замене, гл. 12 выбор времени для инвестиций).</w:t>
      </w:r>
    </w:p>
    <w:p w:rsidR="00E3719F" w:rsidRPr="001C7D12" w:rsidRDefault="00E3719F" w:rsidP="00E3719F">
      <w:pPr>
        <w:ind w:left="720" w:firstLine="0"/>
        <w:jc w:val="both"/>
      </w:pPr>
    </w:p>
    <w:p w:rsidR="00E3719F" w:rsidRPr="001C7D12" w:rsidRDefault="00E3719F" w:rsidP="00E3719F">
      <w:pPr>
        <w:jc w:val="both"/>
        <w:rPr>
          <w:b/>
          <w:szCs w:val="24"/>
        </w:rPr>
      </w:pPr>
      <w:r w:rsidRPr="001C7D12">
        <w:rPr>
          <w:szCs w:val="24"/>
        </w:rPr>
        <w:t>Применяемые формы обучения и технологии: лекции в формате презентаций, семинары, решение задач.</w:t>
      </w:r>
    </w:p>
    <w:p w:rsidR="00E3719F" w:rsidRDefault="00E3719F" w:rsidP="00E3719F">
      <w:pPr>
        <w:ind w:left="720" w:firstLine="0"/>
        <w:jc w:val="both"/>
        <w:rPr>
          <w:highlight w:val="green"/>
        </w:rPr>
      </w:pPr>
    </w:p>
    <w:p w:rsidR="004E20D8" w:rsidRPr="00E3719F" w:rsidRDefault="004E20D8" w:rsidP="00E3719F">
      <w:pPr>
        <w:ind w:left="720" w:firstLine="0"/>
        <w:jc w:val="both"/>
        <w:rPr>
          <w:highlight w:val="green"/>
        </w:rPr>
      </w:pPr>
    </w:p>
    <w:p w:rsidR="00E3719F" w:rsidRPr="001C7D12" w:rsidRDefault="00E3719F" w:rsidP="00E3719F">
      <w:pPr>
        <w:jc w:val="both"/>
        <w:rPr>
          <w:szCs w:val="24"/>
          <w:u w:val="single"/>
        </w:rPr>
      </w:pPr>
      <w:r w:rsidRPr="001C7D12">
        <w:rPr>
          <w:szCs w:val="24"/>
          <w:u w:val="single"/>
        </w:rPr>
        <w:t xml:space="preserve">Раздел </w:t>
      </w:r>
      <w:r w:rsidR="001C7D12" w:rsidRPr="001C7D12">
        <w:rPr>
          <w:szCs w:val="24"/>
          <w:u w:val="single"/>
        </w:rPr>
        <w:t>4</w:t>
      </w:r>
      <w:r w:rsidRPr="001C7D12">
        <w:rPr>
          <w:szCs w:val="24"/>
          <w:u w:val="single"/>
        </w:rPr>
        <w:t xml:space="preserve">. Финансирование </w:t>
      </w:r>
      <w:r w:rsidR="00443AA9">
        <w:rPr>
          <w:szCs w:val="24"/>
          <w:u w:val="single"/>
        </w:rPr>
        <w:t xml:space="preserve">и оценка риска </w:t>
      </w:r>
      <w:r w:rsidRPr="001C7D12">
        <w:rPr>
          <w:szCs w:val="24"/>
          <w:u w:val="single"/>
        </w:rPr>
        <w:t>инвестиционных проектов</w:t>
      </w:r>
    </w:p>
    <w:p w:rsidR="001C7D12" w:rsidRDefault="001C7D12" w:rsidP="001C7D12">
      <w:pPr>
        <w:ind w:firstLine="540"/>
        <w:rPr>
          <w:szCs w:val="24"/>
          <w:highlight w:val="green"/>
        </w:rPr>
      </w:pPr>
      <w:r w:rsidRPr="001C7D12">
        <w:rPr>
          <w:i/>
          <w:szCs w:val="24"/>
        </w:rPr>
        <w:t xml:space="preserve">Тема </w:t>
      </w:r>
      <w:r w:rsidR="00AC3734">
        <w:rPr>
          <w:i/>
          <w:szCs w:val="24"/>
        </w:rPr>
        <w:t>7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Особенности финансирования инвестиционных проектов</w:t>
      </w:r>
    </w:p>
    <w:p w:rsidR="00E3719F" w:rsidRPr="001C7D12" w:rsidRDefault="00E3719F" w:rsidP="00E3719F">
      <w:pPr>
        <w:jc w:val="both"/>
        <w:rPr>
          <w:szCs w:val="24"/>
        </w:rPr>
      </w:pPr>
      <w:r w:rsidRPr="001C7D12">
        <w:rPr>
          <w:szCs w:val="24"/>
        </w:rPr>
        <w:t>Финансирование инвестиционных проектов. Собственные и заемные средства. Условия предоставления бюджетного финансирования. Долгосрочное кредитование. Лизинг, ипотека, проектное и венчурное финансирование. Связь финансирования и жизненного цикла компании. Связь инвестиционных и финансовых решений. Скорректированная приведенная стоимость (</w:t>
      </w:r>
      <w:r w:rsidRPr="001C7D12">
        <w:rPr>
          <w:szCs w:val="24"/>
          <w:lang w:val="en-US"/>
        </w:rPr>
        <w:t>APV</w:t>
      </w:r>
      <w:r w:rsidRPr="001C7D12">
        <w:rPr>
          <w:szCs w:val="24"/>
        </w:rPr>
        <w:t xml:space="preserve">). </w:t>
      </w:r>
    </w:p>
    <w:p w:rsidR="00D75635" w:rsidRPr="005B7594" w:rsidRDefault="00D75635" w:rsidP="00D75635">
      <w:pPr>
        <w:jc w:val="both"/>
      </w:pPr>
      <w:r w:rsidRPr="005B7594"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6</w:t>
      </w:r>
      <w:r w:rsidRPr="005B7594">
        <w:t xml:space="preserve"> часов, из них </w:t>
      </w:r>
      <w:r>
        <w:t>3</w:t>
      </w:r>
      <w:r w:rsidRPr="005B7594">
        <w:t xml:space="preserve"> часа на изучение литературы, </w:t>
      </w:r>
      <w:r>
        <w:t>3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E3719F" w:rsidRPr="001C7D12" w:rsidRDefault="00E3719F" w:rsidP="00E3719F">
      <w:pPr>
        <w:jc w:val="both"/>
        <w:rPr>
          <w:szCs w:val="24"/>
        </w:rPr>
      </w:pPr>
    </w:p>
    <w:p w:rsidR="001C7D12" w:rsidRPr="00443AA9" w:rsidRDefault="001C7D12" w:rsidP="001C7D12">
      <w:pPr>
        <w:ind w:firstLine="540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8</w:t>
      </w:r>
      <w:r w:rsidRPr="00443AA9">
        <w:rPr>
          <w:i/>
          <w:szCs w:val="24"/>
        </w:rPr>
        <w:t>.  Учет и оценка рисков инвестиционных проектов</w:t>
      </w:r>
    </w:p>
    <w:p w:rsidR="001C7D12" w:rsidRPr="001C7D12" w:rsidRDefault="001C7D12" w:rsidP="001C7D12">
      <w:pPr>
        <w:jc w:val="both"/>
        <w:rPr>
          <w:szCs w:val="24"/>
        </w:rPr>
      </w:pPr>
      <w:r w:rsidRPr="001C7D12">
        <w:rPr>
          <w:szCs w:val="24"/>
        </w:rPr>
        <w:t>Модели учета рисков инвестиционных проектов: безрисковые эквиваленты и скоррект</w:t>
      </w:r>
      <w:r w:rsidRPr="001C7D12">
        <w:rPr>
          <w:szCs w:val="24"/>
        </w:rPr>
        <w:t>и</w:t>
      </w:r>
      <w:r w:rsidRPr="001C7D12">
        <w:rPr>
          <w:szCs w:val="24"/>
        </w:rPr>
        <w:t>рованная на риск ставка дисконтирования (</w:t>
      </w:r>
      <w:r w:rsidRPr="001C7D12">
        <w:rPr>
          <w:szCs w:val="24"/>
          <w:lang w:val="en-US"/>
        </w:rPr>
        <w:t>RADR</w:t>
      </w:r>
      <w:r w:rsidRPr="001C7D12">
        <w:rPr>
          <w:szCs w:val="24"/>
        </w:rPr>
        <w:t>). Оценка премий за риск. Оценка рисков и</w:t>
      </w:r>
      <w:r w:rsidRPr="001C7D12">
        <w:rPr>
          <w:szCs w:val="24"/>
        </w:rPr>
        <w:t>н</w:t>
      </w:r>
      <w:r w:rsidRPr="001C7D12">
        <w:rPr>
          <w:szCs w:val="24"/>
        </w:rPr>
        <w:t>вестиционных проектов: анализ безубыточности, анализ чувствительности, анализ сценариев, имитационное моделирование, дерево решений. Реальные опционы.</w:t>
      </w:r>
    </w:p>
    <w:p w:rsidR="00D75635" w:rsidRPr="005B7594" w:rsidRDefault="00D75635" w:rsidP="00D75635">
      <w:pPr>
        <w:jc w:val="both"/>
      </w:pPr>
      <w:r w:rsidRPr="005B7594">
        <w:lastRenderedPageBreak/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8</w:t>
      </w:r>
      <w:r w:rsidRPr="005B7594">
        <w:t xml:space="preserve"> часов, из них </w:t>
      </w:r>
      <w:r>
        <w:t>4</w:t>
      </w:r>
      <w:r w:rsidRPr="005B7594">
        <w:t xml:space="preserve"> часа на изучение литературы, </w:t>
      </w:r>
      <w:r>
        <w:t>4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443AA9" w:rsidRPr="00443AA9" w:rsidRDefault="00443AA9" w:rsidP="00443AA9">
      <w:pPr>
        <w:jc w:val="both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9</w:t>
      </w:r>
      <w:r w:rsidRPr="00443AA9">
        <w:rPr>
          <w:i/>
          <w:szCs w:val="24"/>
        </w:rPr>
        <w:t xml:space="preserve">. Формирование оптимального инвестиционного бюджета </w:t>
      </w:r>
    </w:p>
    <w:p w:rsidR="00443AA9" w:rsidRPr="00443AA9" w:rsidRDefault="00443AA9" w:rsidP="00443AA9">
      <w:pPr>
        <w:jc w:val="both"/>
        <w:rPr>
          <w:szCs w:val="24"/>
        </w:rPr>
      </w:pPr>
      <w:r w:rsidRPr="00443AA9">
        <w:rPr>
          <w:szCs w:val="24"/>
        </w:rPr>
        <w:t>Выбор инвестиционных программ в условиях ограниченности ресурсов: использование показателей IRR и PI. Использование моделей линейного программирования для формирования оптимального инвестиционного бюджета. Эмпирические проверки использования основных показателей (</w:t>
      </w:r>
      <w:r w:rsidRPr="00443AA9">
        <w:rPr>
          <w:szCs w:val="24"/>
          <w:lang w:val="en-US"/>
        </w:rPr>
        <w:t>NPV</w:t>
      </w:r>
      <w:r w:rsidRPr="00443AA9">
        <w:rPr>
          <w:szCs w:val="24"/>
        </w:rPr>
        <w:t xml:space="preserve">, </w:t>
      </w:r>
      <w:r w:rsidRPr="00443AA9">
        <w:rPr>
          <w:szCs w:val="24"/>
          <w:lang w:val="en-US"/>
        </w:rPr>
        <w:t>IRR</w:t>
      </w:r>
      <w:r w:rsidRPr="00443AA9">
        <w:rPr>
          <w:szCs w:val="24"/>
        </w:rPr>
        <w:t xml:space="preserve">, </w:t>
      </w:r>
      <w:r w:rsidRPr="00443AA9">
        <w:rPr>
          <w:szCs w:val="24"/>
          <w:lang w:val="en-US"/>
        </w:rPr>
        <w:t>PI</w:t>
      </w:r>
      <w:r w:rsidRPr="00443AA9">
        <w:rPr>
          <w:szCs w:val="24"/>
        </w:rPr>
        <w:t xml:space="preserve">) для формирования инвестиционного бюджета. </w:t>
      </w:r>
    </w:p>
    <w:p w:rsidR="00443AA9" w:rsidRPr="001162B1" w:rsidRDefault="00443AA9" w:rsidP="00443AA9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162B1" w:rsidRPr="00E3719F" w:rsidRDefault="001162B1" w:rsidP="001162B1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D75635">
        <w:t>8</w:t>
      </w:r>
      <w:r w:rsidRPr="005B7594">
        <w:t xml:space="preserve"> часов, из них </w:t>
      </w:r>
      <w:r w:rsidR="00D75635">
        <w:t>4</w:t>
      </w:r>
      <w:r w:rsidRPr="005B7594">
        <w:t xml:space="preserve"> час</w:t>
      </w:r>
      <w:r w:rsidR="00D75635">
        <w:t>а</w:t>
      </w:r>
      <w:r w:rsidRPr="005B7594">
        <w:t xml:space="preserve"> на изучение литературы, </w:t>
      </w:r>
      <w:r w:rsidR="00D75635">
        <w:t>4</w:t>
      </w:r>
      <w:r w:rsidRPr="005B7594">
        <w:t xml:space="preserve"> час</w:t>
      </w:r>
      <w:r w:rsidR="00D75635">
        <w:t>а</w:t>
      </w:r>
      <w:r w:rsidRPr="005B7594">
        <w:t xml:space="preserve">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443AA9" w:rsidRPr="00443AA9" w:rsidRDefault="00443AA9" w:rsidP="00443AA9">
      <w:pPr>
        <w:jc w:val="both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10</w:t>
      </w:r>
      <w:r w:rsidRPr="00443AA9">
        <w:rPr>
          <w:i/>
          <w:szCs w:val="24"/>
        </w:rPr>
        <w:t>. Прогнозирование финансовой отчетности</w:t>
      </w:r>
    </w:p>
    <w:p w:rsidR="00443AA9" w:rsidRPr="00443AA9" w:rsidRDefault="00443AA9" w:rsidP="00443AA9">
      <w:pPr>
        <w:jc w:val="both"/>
        <w:rPr>
          <w:szCs w:val="24"/>
        </w:rPr>
      </w:pPr>
      <w:r w:rsidRPr="00443AA9">
        <w:rPr>
          <w:szCs w:val="24"/>
        </w:rPr>
        <w:t>Цели и принципы прямого и косвенного методов планирования. Построение прогнозной отчетности по методу процентной зависимости от объема продаж. Прогнозирование финанс</w:t>
      </w:r>
      <w:r w:rsidRPr="00443AA9">
        <w:rPr>
          <w:szCs w:val="24"/>
        </w:rPr>
        <w:t>о</w:t>
      </w:r>
      <w:r w:rsidRPr="00443AA9">
        <w:rPr>
          <w:szCs w:val="24"/>
        </w:rPr>
        <w:t>вых потребностей при непостоянстве финансовых показателей компании.</w:t>
      </w:r>
    </w:p>
    <w:p w:rsidR="00D75635" w:rsidRPr="005B7594" w:rsidRDefault="00D75635" w:rsidP="00D75635">
      <w:pPr>
        <w:jc w:val="both"/>
      </w:pPr>
      <w:r w:rsidRPr="005B7594">
        <w:t>Количество часов аудиторной работы: 4 часа.</w:t>
      </w:r>
    </w:p>
    <w:p w:rsidR="00D75635" w:rsidRPr="005B7594" w:rsidRDefault="00D75635" w:rsidP="00D75635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6</w:t>
      </w:r>
      <w:r w:rsidRPr="005B7594">
        <w:t xml:space="preserve"> часов, из них </w:t>
      </w:r>
      <w:r>
        <w:t>3</w:t>
      </w:r>
      <w:r w:rsidRPr="005B7594">
        <w:t xml:space="preserve"> часа на изучение литературы, </w:t>
      </w:r>
      <w:r>
        <w:t>3</w:t>
      </w:r>
      <w:r w:rsidRPr="005B7594">
        <w:t xml:space="preserve"> час</w:t>
      </w:r>
      <w:r>
        <w:t>а</w:t>
      </w:r>
      <w:r w:rsidRPr="005B7594">
        <w:t xml:space="preserve"> на выполнение домашнего задания.</w:t>
      </w:r>
    </w:p>
    <w:p w:rsidR="00D75635" w:rsidRDefault="00D75635" w:rsidP="00E3719F">
      <w:pPr>
        <w:jc w:val="both"/>
      </w:pPr>
    </w:p>
    <w:p w:rsidR="00E3719F" w:rsidRPr="00443AA9" w:rsidRDefault="00E3719F" w:rsidP="00E3719F">
      <w:pPr>
        <w:jc w:val="both"/>
      </w:pPr>
      <w:r w:rsidRPr="00443AA9">
        <w:t xml:space="preserve">Литература по разделу: 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Анализ рисков инвестиционного проекта. Дубинин Евгений. </w:t>
      </w:r>
      <w:hyperlink r:id="rId19" w:history="1">
        <w:r w:rsidRPr="00492D9D">
          <w:t>http://www.cfin.ru/finanalysis/invrisk/inv_risk.shtml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Брейли Р., Майерс С. Принципы корпоративных финансов (гл. 13 (стр.321-323), гл. 14, Обзор источников финансирования корпораций, гл.19 – финансирование и оценка сто</w:t>
      </w:r>
      <w:r w:rsidRPr="00492D9D">
        <w:t>и</w:t>
      </w:r>
      <w:r w:rsidRPr="00492D9D">
        <w:t>мости, гл. 25 - Лизинг).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Брейли Р., Майерс С. Принципы корпоративных финансов (гл. 5</w:t>
      </w:r>
      <w:r w:rsidR="000C737A" w:rsidRPr="00492D9D">
        <w:t xml:space="preserve"> п. 4, гл. 11 п. 1-2, глава 12; </w:t>
      </w:r>
      <w:r w:rsidRPr="00492D9D">
        <w:t>гл. 9 п.6 - Еще один взгляд на риск и дисконтированный денежный поток, гл. 10 п. 1-2 – Анализ чувствительности и имитационная моель Монте-Карло).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Бригхэм Ю.Ф., Эрхардт С. Финансовый менеджмент: Учебник / пер. с англ. Е.А. Дор</w:t>
      </w:r>
      <w:r w:rsidRPr="00492D9D">
        <w:t>о</w:t>
      </w:r>
      <w:r w:rsidRPr="00492D9D">
        <w:t>феев. - СПб.: ПИТЕР, 2009. - 959 с.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Бюджетирование капиталовложений.  Автор текста Matt H. Evans, CPA, CMA, CFM. П</w:t>
      </w:r>
      <w:r w:rsidRPr="00492D9D">
        <w:t>е</w:t>
      </w:r>
      <w:r w:rsidRPr="00492D9D">
        <w:t xml:space="preserve">ревод Баязитов Т. М. </w:t>
      </w:r>
      <w:hyperlink r:id="rId20" w:history="1">
        <w:r w:rsidRPr="00492D9D">
          <w:t>http://www.cfin.ru/finanalysis/invest/capbtrans_cfin.shtml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Источники финансирования Глава из книги «Оценка эффективности инвестиционных проектов». Волков А.С., Марченко А.А. Издательство «Инфра-М», </w:t>
      </w:r>
      <w:hyperlink r:id="rId21" w:history="1">
        <w:r w:rsidRPr="00492D9D">
          <w:t>http://www.cfin.ru/management/finance/financing_source.shtml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Коупленд Т., Муррин Дж. Стоимость компании: оценка и управление. Москва: Олимп-бизнес. 1999</w:t>
      </w:r>
      <w:r w:rsidRPr="00492D9D">
        <w:rPr>
          <w:lang w:val="en-US"/>
        </w:rPr>
        <w:t>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Лизинг как форма долгосрочного финансирования. И.А. Никонова, http://www.cfin.ru/management/finance/capital/lease_props.shtml</w:t>
      </w:r>
    </w:p>
    <w:p w:rsidR="00492D9D" w:rsidRPr="00492D9D" w:rsidRDefault="00443AA9" w:rsidP="007B021E">
      <w:pPr>
        <w:numPr>
          <w:ilvl w:val="0"/>
          <w:numId w:val="7"/>
        </w:numPr>
        <w:jc w:val="both"/>
      </w:pPr>
      <w:r w:rsidRPr="00492D9D">
        <w:t>Липсиц И.В., Косов В.В. Экономический анализ реальных инвестиций. М., 2003. – гл. 14.</w:t>
      </w:r>
      <w:r w:rsidR="00492D9D" w:rsidRPr="00492D9D">
        <w:t>-17</w:t>
      </w:r>
      <w:r w:rsidRPr="00492D9D">
        <w:t xml:space="preserve"> </w:t>
      </w:r>
    </w:p>
    <w:p w:rsidR="00443AA9" w:rsidRPr="00492D9D" w:rsidRDefault="006C5F6F" w:rsidP="007B021E">
      <w:pPr>
        <w:numPr>
          <w:ilvl w:val="0"/>
          <w:numId w:val="7"/>
        </w:numPr>
        <w:jc w:val="both"/>
      </w:pPr>
      <w:hyperlink r:id="rId22" w:anchor="none" w:tgtFrame="_blank" w:history="1">
        <w:r w:rsidR="00443AA9" w:rsidRPr="00492D9D">
          <w:t>Липсиц И. В.</w:t>
        </w:r>
      </w:hyperlink>
      <w:r w:rsidR="00443AA9" w:rsidRPr="00492D9D">
        <w:t xml:space="preserve"> Инвестиционный анализ. Подготовка и оценка инвестиций в реальные а</w:t>
      </w:r>
      <w:r w:rsidR="00443AA9" w:rsidRPr="00492D9D">
        <w:t>к</w:t>
      </w:r>
      <w:r w:rsidR="00443AA9" w:rsidRPr="00492D9D">
        <w:t>тивы: Учебник / И.В. Липсиц, В.В. Коссов. - М.: НИЦ Инфра-М, 2013. - 320 с.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Методические рекомендации по оценке эффективности инвестиционных проектов. (гл. 10, гл. 11 п. 2). 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lastRenderedPageBreak/>
        <w:t xml:space="preserve">Методы финансирования инвестиционных проектов. Л.Л. Игонина, </w:t>
      </w:r>
      <w:hyperlink r:id="rId23" w:history="1">
        <w:r w:rsidRPr="00492D9D">
          <w:t>http://www.cfin.ru/investor/finance_meths.shtml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Механизм управления возвратным лизингом. Миллер А.Е.,</w:t>
      </w:r>
      <w:r w:rsidRPr="00492D9D">
        <w:br/>
        <w:t xml:space="preserve">Рудков А.В. Журнал «Контроллинг» №2 за 2008 год, </w:t>
      </w:r>
      <w:hyperlink r:id="rId24" w:history="1">
        <w:r w:rsidRPr="00492D9D">
          <w:t>http://www.cfin.ru/management/finance/capital/leaseback_mech.shtml</w:t>
        </w:r>
      </w:hyperlink>
      <w:r w:rsidRPr="00492D9D">
        <w:t>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Некоторые аспекты применения модели реальных опционов (ROV). Козырь Юрий, </w:t>
      </w:r>
      <w:hyperlink r:id="rId25" w:history="1">
        <w:r w:rsidRPr="00492D9D">
          <w:t>http://www.cfin.ru/finanalysis/value_rov.shtml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Оптимальный бюджет капиталовложений. Басовский Л.Е.</w:t>
      </w:r>
      <w:r w:rsidRPr="00492D9D">
        <w:br/>
        <w:t>Басовская Е.Н., глава из книги «Экономическая оценка инвестиций», учеб. пособие. ИД «ИНФРА М», http://www.cfin.ru/management/finance/capital/structure.shtml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Принципы анализа рисков в проектах. Михайло Колиснык.</w:t>
      </w:r>
      <w:r w:rsidRPr="00492D9D">
        <w:br/>
        <w:t xml:space="preserve">Киево-Могилянская Бизнес-Школа,  Журнал </w:t>
      </w:r>
      <w:hyperlink r:id="rId26" w:tgtFrame="_blank" w:history="1">
        <w:r w:rsidRPr="00492D9D">
          <w:t>«&amp;Стратегии»</w:t>
        </w:r>
      </w:hyperlink>
      <w:r w:rsidRPr="00492D9D">
        <w:t>, февраль 2005, http://www.cfin.ru/finanalysis/invest/project_risk_assessment.shtml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Прямые инвестиции как источник финансирования. Игорь Веретенников, Журнал </w:t>
      </w:r>
      <w:hyperlink r:id="rId27" w:tgtFrame="_blank" w:history="1">
        <w:r w:rsidRPr="00492D9D">
          <w:t>«Top-Manager»</w:t>
        </w:r>
      </w:hyperlink>
      <w:r w:rsidRPr="00492D9D">
        <w:t xml:space="preserve">, </w:t>
      </w:r>
      <w:hyperlink r:id="rId28" w:history="1">
        <w:r w:rsidRPr="00492D9D">
          <w:t>http://www.cfin.ru/investor/direct_investment.shtml</w:t>
        </w:r>
      </w:hyperlink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>Росс С. и др. Основы корпоративных финансов. - М.: Лаборатория Базовых Знаний, 2000.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Способы привлечения в компанию заемного финансирования. Альбетков Али</w:t>
      </w:r>
      <w:r w:rsidRPr="00492D9D">
        <w:br/>
        <w:t xml:space="preserve">Журнал «Финансовый директор», № 1 за 2007 год, </w:t>
      </w:r>
      <w:hyperlink r:id="rId29" w:history="1">
        <w:r w:rsidRPr="00492D9D">
          <w:t>http://www.cfin.ru/management/finance/capital/borrowed_reserves.shtml</w:t>
        </w:r>
      </w:hyperlink>
      <w:r w:rsidRPr="00492D9D">
        <w:t>.</w:t>
      </w:r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>Теплова Т.В. Финансовый менеджмент: управление капиталом и инвестициями. – М.: ГУ ВШЭ, 2004.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Технология отбора проектов бизнес-ангелом. Каширин А.И.</w:t>
      </w:r>
      <w:r w:rsidRPr="00492D9D">
        <w:br/>
        <w:t xml:space="preserve">Семенов А.С., Глава из книги «В поисках бизнес-ангела. Российский опыт привлечения стартовых инвестиций», Издательство «Вершина», </w:t>
      </w:r>
      <w:hyperlink r:id="rId30" w:history="1">
        <w:r w:rsidRPr="00492D9D">
          <w:t>http://www.cfin.ru/finanalysis/invest/venture_selection.shtml</w:t>
        </w:r>
      </w:hyperlink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>Уильям Ф. Шарп, Гордон Дж. Александер, Джеффри В. Бэйли. Инвестиции. - М.: «И</w:t>
      </w:r>
      <w:r w:rsidRPr="00492D9D">
        <w:t>Н</w:t>
      </w:r>
      <w:r w:rsidRPr="00492D9D">
        <w:t>ФРА-М», 1997.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Чтобы выбор не разочаровал. Елена Захарова, консультант направления экономического анализа компании ООО «</w:t>
      </w:r>
      <w:hyperlink r:id="rId31" w:tgtFrame="_blank" w:history="1">
        <w:r w:rsidRPr="00492D9D">
          <w:t>Альт-Инвест</w:t>
        </w:r>
      </w:hyperlink>
      <w:r w:rsidRPr="00492D9D">
        <w:t xml:space="preserve">», </w:t>
      </w:r>
      <w:hyperlink r:id="rId32" w:history="1">
        <w:r w:rsidRPr="00492D9D">
          <w:rPr>
            <w:rStyle w:val="ad"/>
            <w:color w:val="auto"/>
            <w:u w:val="none"/>
          </w:rPr>
          <w:t>http://www.cfin.ru/finanalysis/invest/project_choice.shtml</w:t>
        </w:r>
      </w:hyperlink>
    </w:p>
    <w:p w:rsidR="00F5528B" w:rsidRDefault="00F5528B" w:rsidP="003F506D">
      <w:pPr>
        <w:pStyle w:val="a"/>
        <w:numPr>
          <w:ilvl w:val="0"/>
          <w:numId w:val="0"/>
        </w:numPr>
        <w:ind w:firstLine="709"/>
        <w:jc w:val="both"/>
      </w:pPr>
    </w:p>
    <w:p w:rsidR="00443AA9" w:rsidRPr="001C7D12" w:rsidRDefault="00443AA9" w:rsidP="00443AA9">
      <w:pPr>
        <w:jc w:val="both"/>
        <w:rPr>
          <w:b/>
          <w:szCs w:val="24"/>
        </w:rPr>
      </w:pPr>
      <w:r w:rsidRPr="001C7D12">
        <w:rPr>
          <w:szCs w:val="24"/>
        </w:rPr>
        <w:t>Применяемые формы обучения и технологии: лекции в формате презентаций, семинары, решение задач.</w:t>
      </w:r>
    </w:p>
    <w:p w:rsidR="00443AA9" w:rsidRDefault="00443AA9" w:rsidP="003F506D">
      <w:pPr>
        <w:pStyle w:val="a"/>
        <w:numPr>
          <w:ilvl w:val="0"/>
          <w:numId w:val="0"/>
        </w:numPr>
        <w:ind w:firstLine="709"/>
        <w:jc w:val="both"/>
      </w:pPr>
    </w:p>
    <w:p w:rsidR="001A5F84" w:rsidRDefault="001A5F84" w:rsidP="00FE48AB">
      <w:pPr>
        <w:pStyle w:val="1"/>
      </w:pPr>
      <w:r>
        <w:t>Образовательные технологии</w:t>
      </w:r>
    </w:p>
    <w:p w:rsidR="001A5F84" w:rsidRDefault="007120C4" w:rsidP="007120C4">
      <w:pPr>
        <w:ind w:firstLine="0"/>
        <w:jc w:val="both"/>
      </w:pPr>
      <w:r w:rsidRPr="00702480">
        <w:rPr>
          <w:snapToGrid w:val="0"/>
        </w:rPr>
        <w:t>При проведении семинарских занятий проводится практический разбор технологи</w:t>
      </w:r>
      <w:r w:rsidR="004E20D8">
        <w:rPr>
          <w:snapToGrid w:val="0"/>
        </w:rPr>
        <w:t>й</w:t>
      </w:r>
      <w:r w:rsidRPr="00702480">
        <w:rPr>
          <w:snapToGrid w:val="0"/>
        </w:rPr>
        <w:t xml:space="preserve"> принятия решений</w:t>
      </w:r>
      <w:r w:rsidR="004E20D8">
        <w:rPr>
          <w:snapToGrid w:val="0"/>
        </w:rPr>
        <w:t xml:space="preserve"> в области инвестиционного анализа</w:t>
      </w:r>
      <w:r w:rsidRPr="00702480">
        <w:rPr>
          <w:snapToGrid w:val="0"/>
        </w:rPr>
        <w:t xml:space="preserve">. При этом используются ролевые игры, </w:t>
      </w:r>
      <w:r w:rsidR="00936260">
        <w:rPr>
          <w:snapToGrid w:val="0"/>
        </w:rPr>
        <w:t xml:space="preserve">работа в мини-группах, </w:t>
      </w:r>
      <w:r w:rsidRPr="00702480">
        <w:rPr>
          <w:snapToGrid w:val="0"/>
        </w:rPr>
        <w:t xml:space="preserve">разбор практических задач и кейсов, </w:t>
      </w:r>
      <w:r w:rsidR="00D70460">
        <w:rPr>
          <w:snapToGrid w:val="0"/>
        </w:rPr>
        <w:t>мастер-классы</w:t>
      </w:r>
      <w:r w:rsidRPr="00702480">
        <w:rPr>
          <w:snapToGrid w:val="0"/>
        </w:rPr>
        <w:t>.</w:t>
      </w:r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7120C4" w:rsidRPr="00447849" w:rsidRDefault="007120C4" w:rsidP="007120C4">
      <w:pPr>
        <w:ind w:left="40" w:firstLine="0"/>
        <w:jc w:val="both"/>
        <w:rPr>
          <w:szCs w:val="24"/>
        </w:rPr>
      </w:pPr>
      <w:r w:rsidRPr="00447849">
        <w:rPr>
          <w:szCs w:val="24"/>
        </w:rPr>
        <w:t>Дисциплина «</w:t>
      </w:r>
      <w:r w:rsidR="006C29D8">
        <w:rPr>
          <w:szCs w:val="24"/>
        </w:rPr>
        <w:t>Бизнес-планирование</w:t>
      </w:r>
      <w:r w:rsidRPr="00447849">
        <w:rPr>
          <w:szCs w:val="24"/>
        </w:rPr>
        <w:t>» носит прикладной характер, поэтому рекомендуется ее изучать на практических примерах (кейсах) с применением активных форм обучения: деловых и ролевых игр, дискуссий, приветствуется групповая работа студентов и защита отчетов по р</w:t>
      </w:r>
      <w:r w:rsidRPr="00447849">
        <w:rPr>
          <w:szCs w:val="24"/>
        </w:rPr>
        <w:t>е</w:t>
      </w:r>
      <w:r w:rsidRPr="00447849">
        <w:rPr>
          <w:szCs w:val="24"/>
        </w:rPr>
        <w:t>зультатам работы.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7120C4" w:rsidRPr="00447849" w:rsidRDefault="007120C4" w:rsidP="007120C4">
      <w:pPr>
        <w:ind w:right="-8" w:firstLine="0"/>
        <w:jc w:val="both"/>
        <w:rPr>
          <w:b/>
          <w:szCs w:val="24"/>
        </w:rPr>
      </w:pPr>
      <w:r w:rsidRPr="00447849">
        <w:rPr>
          <w:szCs w:val="24"/>
        </w:rPr>
        <w:t xml:space="preserve">Для выполнения контрольной работы и подготовки домашнего задания  на избранную тему студент должен после прослушивания лекции или участия в семинарских занятиях закрепить </w:t>
      </w:r>
      <w:r w:rsidRPr="00447849">
        <w:rPr>
          <w:szCs w:val="24"/>
        </w:rPr>
        <w:lastRenderedPageBreak/>
        <w:t>свои знания путем самостоятельного изучения материала по конкретному вопросу, используя все доступные и методы повышения уровня знаний, включая информационные технологии.</w:t>
      </w:r>
      <w:r w:rsidRPr="00447849">
        <w:rPr>
          <w:b/>
          <w:szCs w:val="24"/>
        </w:rPr>
        <w:t xml:space="preserve"> </w:t>
      </w:r>
    </w:p>
    <w:p w:rsidR="001A5F84" w:rsidRPr="001A5F84" w:rsidRDefault="001A5F84" w:rsidP="00FE48AB">
      <w:pPr>
        <w:pStyle w:val="1"/>
      </w:pPr>
      <w:r>
        <w:t>Оценочные средства для текущего контроля и аттестации студента</w:t>
      </w:r>
    </w:p>
    <w:p w:rsidR="00DB38F6" w:rsidRPr="001B33A0" w:rsidRDefault="00DB38F6" w:rsidP="00B60708">
      <w:pPr>
        <w:pStyle w:val="2"/>
        <w:spacing w:before="240"/>
      </w:pPr>
      <w:r w:rsidRPr="001B33A0">
        <w:t>Вопросы для оценки качества освоения дисциплины</w:t>
      </w:r>
    </w:p>
    <w:p w:rsidR="00D70460" w:rsidRPr="001B33A0" w:rsidRDefault="00D70460" w:rsidP="00D70460">
      <w:r w:rsidRPr="001B33A0">
        <w:t>Примерный перечень вопрос для подготовки к зачету:</w:t>
      </w:r>
    </w:p>
    <w:p w:rsidR="001B33A0" w:rsidRP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1B33A0">
        <w:rPr>
          <w:szCs w:val="24"/>
        </w:rPr>
        <w:t xml:space="preserve">Основные типы инвестиций, их классификация.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>
        <w:t>Инвестиционный процесс. Финансовые институты. Финансовые рынки. Участники и</w:t>
      </w:r>
      <w:r>
        <w:t>н</w:t>
      </w:r>
      <w:r>
        <w:t>вестиционного процесса. Типы инвесторов.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Понятие инвестиционного проекта, содержание, классификация.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Эффективность инвестиционных проектов. Принципы и схема оценки инвестиционных проектов. Типы эффективности.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Критерии и методы оценки эффективности инвестиционных проектов: </w:t>
      </w:r>
      <w:r w:rsidRPr="00540ECE">
        <w:rPr>
          <w:szCs w:val="24"/>
          <w:lang w:val="en-US"/>
        </w:rPr>
        <w:t>NPV</w:t>
      </w:r>
      <w:r w:rsidRPr="00540ECE">
        <w:rPr>
          <w:szCs w:val="24"/>
        </w:rPr>
        <w:t xml:space="preserve">, период окупаемости, внутренняя норма доходности (IRR), </w:t>
      </w:r>
      <w:r w:rsidRPr="00540ECE">
        <w:rPr>
          <w:szCs w:val="24"/>
          <w:lang w:val="en-US"/>
        </w:rPr>
        <w:t>MIRR</w:t>
      </w:r>
      <w:r w:rsidRPr="00540ECE">
        <w:rPr>
          <w:szCs w:val="24"/>
        </w:rPr>
        <w:t>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параметров инвестиционного проекта: выбор временного горизонта, выбор ста</w:t>
      </w:r>
      <w:r w:rsidRPr="00540ECE">
        <w:rPr>
          <w:szCs w:val="24"/>
        </w:rPr>
        <w:t>в</w:t>
      </w:r>
      <w:r w:rsidRPr="00540ECE">
        <w:rPr>
          <w:szCs w:val="24"/>
        </w:rPr>
        <w:t xml:space="preserve">ки дисконтирования, построение денежных потоков.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Прямой подход к построению денежных потоков. Денежные потоки по видам деятел</w:t>
      </w:r>
      <w:r w:rsidRPr="00540ECE">
        <w:rPr>
          <w:szCs w:val="24"/>
        </w:rPr>
        <w:t>ь</w:t>
      </w:r>
      <w:r w:rsidRPr="00540ECE">
        <w:rPr>
          <w:szCs w:val="24"/>
        </w:rPr>
        <w:t xml:space="preserve">ности. Связь денежных потоков и жизненного цикла компании.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Система цен при проведении инвестиционных расчетов. Влияние инфляции на эффе</w:t>
      </w:r>
      <w:r w:rsidRPr="00540ECE">
        <w:rPr>
          <w:szCs w:val="24"/>
        </w:rPr>
        <w:t>к</w:t>
      </w:r>
      <w:r w:rsidRPr="00540ECE">
        <w:rPr>
          <w:szCs w:val="24"/>
        </w:rPr>
        <w:t>тивность проекта.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Взаимодополняющие, взаимоисключающие и альтернативные проекты.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Оценка эффективности проектов с разными сроками. </w:t>
      </w:r>
    </w:p>
    <w:p w:rsidR="001B33A0" w:rsidRPr="007A5B5B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Оценка затратных проектов: оценка эффективности проектов по замене оборудования.</w:t>
      </w:r>
    </w:p>
    <w:p w:rsidR="001B33A0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Оценка проектов с иностранными инвестициями.</w:t>
      </w:r>
      <w:r>
        <w:rPr>
          <w:szCs w:val="24"/>
        </w:rPr>
        <w:t xml:space="preserve"> </w:t>
      </w:r>
      <w:r>
        <w:t xml:space="preserve">Иностранные инвестиции. Режим функционирования иностранного капитала в России.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Инвестиции, осуществляемые в форме капитальных вложений: объекты и субъекты, права, обязанности и ответственность.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Формы и методы государственного регулирования инвестиционной деятельности, ос</w:t>
      </w:r>
      <w:r>
        <w:t>у</w:t>
      </w:r>
      <w:r>
        <w:t>ществляемой в форме капитальных вложений. Государственные гарантии и защита к</w:t>
      </w:r>
      <w:r>
        <w:t>а</w:t>
      </w:r>
      <w:r>
        <w:t xml:space="preserve">питальных вложений.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Организация подрядных отношений в строительстве. </w:t>
      </w:r>
    </w:p>
    <w:p w:rsidR="001B33A0" w:rsidRPr="007A5B5B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Финансирование инвестиционных проектов. Собственные и заемные средства. Условия предоставления бюджетного финансирования.</w:t>
      </w:r>
      <w:r>
        <w:rPr>
          <w:szCs w:val="24"/>
        </w:rPr>
        <w:t xml:space="preserve">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Бюджетное финансирование, самофинансирование, акционирование.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Методы долгового финансирования. Внешние финансовые рынки. Долгосрочное кред</w:t>
      </w:r>
      <w:r>
        <w:t>и</w:t>
      </w:r>
      <w:r>
        <w:t xml:space="preserve">тование.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Лизинг, виды и преимущества.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Проектное финансирование.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Венчурное финансирование.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Ипотечное кредитование.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Связь финансирования и жизненного цикла компании.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Связь инвестиционных и финансовых решений. Скорректированная приведенная сто</w:t>
      </w:r>
      <w:r w:rsidRPr="00540ECE">
        <w:rPr>
          <w:szCs w:val="24"/>
        </w:rPr>
        <w:t>и</w:t>
      </w:r>
      <w:r w:rsidRPr="00540ECE">
        <w:rPr>
          <w:szCs w:val="24"/>
        </w:rPr>
        <w:t>мость (</w:t>
      </w:r>
      <w:r w:rsidRPr="00540ECE">
        <w:rPr>
          <w:szCs w:val="24"/>
          <w:lang w:val="en-US"/>
        </w:rPr>
        <w:t>APV</w:t>
      </w:r>
      <w:r w:rsidRPr="00540ECE">
        <w:rPr>
          <w:szCs w:val="24"/>
        </w:rPr>
        <w:t xml:space="preserve">).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Модели учета рисков инвестиционных проектов: безрисковые эквиваленты и скоррект</w:t>
      </w:r>
      <w:r w:rsidRPr="00540ECE">
        <w:rPr>
          <w:szCs w:val="24"/>
        </w:rPr>
        <w:t>и</w:t>
      </w:r>
      <w:r w:rsidRPr="00540ECE">
        <w:rPr>
          <w:szCs w:val="24"/>
        </w:rPr>
        <w:t>рованная на риск ставка дисконтирования (</w:t>
      </w:r>
      <w:r w:rsidRPr="00540ECE">
        <w:rPr>
          <w:szCs w:val="24"/>
          <w:lang w:val="en-US"/>
        </w:rPr>
        <w:t>RADR</w:t>
      </w:r>
      <w:r w:rsidRPr="00540ECE">
        <w:rPr>
          <w:szCs w:val="24"/>
        </w:rPr>
        <w:t xml:space="preserve">).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Оценка премий за риск.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рисков инвестиционных проектов: анализ безубыточности, анализ чувствител</w:t>
      </w:r>
      <w:r w:rsidRPr="00540ECE">
        <w:rPr>
          <w:szCs w:val="24"/>
        </w:rPr>
        <w:t>ь</w:t>
      </w:r>
      <w:r w:rsidRPr="00540ECE">
        <w:rPr>
          <w:szCs w:val="24"/>
        </w:rPr>
        <w:t>ности, анализ сценариев, имитационное моделирование, дерево решений.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Особенности оценки венчурных инвестиционных проектов в инновационные проекты (выбор ставки дисконтирования, прогнозирование выхода из проекта).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lastRenderedPageBreak/>
        <w:t>Выбор инвестиционных программ в условиях ограниченности ресурсов: использование показателей IRR и PI. Использование моделей линейного программирования для форм</w:t>
      </w:r>
      <w:r w:rsidRPr="00540ECE">
        <w:rPr>
          <w:szCs w:val="24"/>
        </w:rPr>
        <w:t>и</w:t>
      </w:r>
      <w:r w:rsidRPr="00540ECE">
        <w:rPr>
          <w:szCs w:val="24"/>
        </w:rPr>
        <w:t xml:space="preserve">рования оптимального инвестиционного бюджета.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Бюджетная и социальная эффективность инвестиционных проектов. Понятие total NPV. Подходы при оценке бюджетной и социальной ставки дисконтирования.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Использование анализа издержек и выгод (CBA) и анализа издержек и результативности (CEA) для оценки эффективности государственных инв. проектов. 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социальной составляющей инвестиционных проектов. Экспертные и аналитич</w:t>
      </w:r>
      <w:r w:rsidRPr="00540ECE">
        <w:rPr>
          <w:szCs w:val="24"/>
        </w:rPr>
        <w:t>е</w:t>
      </w:r>
      <w:r w:rsidRPr="00540ECE">
        <w:rPr>
          <w:szCs w:val="24"/>
        </w:rPr>
        <w:t xml:space="preserve">ские методы.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Формирование инвестиционного бюджета региона: использование CEA и методики оценки качества жизни Айвазяна.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Инвестиционные качества ценных бумаг. Доходность и риск в оценке эффективности инвестиций в ценные бумаги.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Понятие инвестиционного портфеля. Типы портфеля, принципы и этапы формирования. Доход и риск по портфелю.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Модели формирования портфеля инвестиций. Оптимальный портфель.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Стратегия управления портфелем. </w:t>
      </w:r>
    </w:p>
    <w:p w:rsidR="00FE48AB" w:rsidRPr="00690666" w:rsidRDefault="00FE48AB" w:rsidP="00270A27">
      <w:pPr>
        <w:pStyle w:val="af3"/>
        <w:rPr>
          <w:highlight w:val="yellow"/>
        </w:rPr>
      </w:pPr>
    </w:p>
    <w:p w:rsidR="008C2054" w:rsidRPr="001B33A0" w:rsidRDefault="008C2054" w:rsidP="00B60708">
      <w:pPr>
        <w:pStyle w:val="2"/>
        <w:spacing w:before="240"/>
      </w:pPr>
      <w:r w:rsidRPr="001B33A0">
        <w:t>Примеры заданий промежуточного /итогового контроля</w:t>
      </w:r>
    </w:p>
    <w:p w:rsidR="001B33A0" w:rsidRPr="001B33A0" w:rsidRDefault="001B33A0" w:rsidP="001B33A0">
      <w:pPr>
        <w:ind w:left="709" w:firstLine="0"/>
      </w:pPr>
      <w:r w:rsidRPr="001B33A0">
        <w:t>Базовые темы контрольной работы</w:t>
      </w:r>
      <w:r w:rsidR="00E215D9">
        <w:t>: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Расчет критериев эффективности инвестиционных проектов: NPV, период окупаемости, внутренняя норма доходности (IRR), MIRR.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Учет инфляции при оценке эффективности инвестиционных проектов.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Оценка эффективности международных инвестиционных проектов.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Построение денежных потоков по инвестиционному проекту.</w:t>
      </w:r>
    </w:p>
    <w:p w:rsidR="00FF4FAF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Связь инвестиционных и финансовых решений. Расчет скорректированной приведенной стоимости (APV</w:t>
      </w:r>
      <w:r w:rsidR="00E215D9">
        <w:t>).</w:t>
      </w:r>
    </w:p>
    <w:p w:rsidR="003C304C" w:rsidRDefault="00D61665" w:rsidP="00FE48AB">
      <w:pPr>
        <w:pStyle w:val="1"/>
      </w:pPr>
      <w:r>
        <w:t>Учебно-методическое и информационное обеспечение дисциплины</w:t>
      </w:r>
    </w:p>
    <w:p w:rsidR="003C304C" w:rsidRPr="00525768" w:rsidRDefault="00D243CE" w:rsidP="00B60708">
      <w:pPr>
        <w:pStyle w:val="2"/>
        <w:spacing w:before="240"/>
        <w:rPr>
          <w:lang w:val="ru-RU"/>
        </w:rPr>
      </w:pPr>
      <w:r w:rsidRPr="00525768">
        <w:t>Базовый учебник</w:t>
      </w:r>
    </w:p>
    <w:p w:rsidR="00525768" w:rsidRPr="00525768" w:rsidRDefault="006C5F6F" w:rsidP="00525768">
      <w:pPr>
        <w:jc w:val="both"/>
      </w:pPr>
      <w:hyperlink r:id="rId33" w:anchor="none" w:tgtFrame="_blank" w:history="1">
        <w:r w:rsidR="00525768" w:rsidRPr="00525768">
          <w:t>Липсиц И. В.</w:t>
        </w:r>
      </w:hyperlink>
      <w:r w:rsidR="00525768" w:rsidRPr="00525768">
        <w:t xml:space="preserve"> Инвестиционный анализ. Подготовка и оценка инвестиций в реальные а</w:t>
      </w:r>
      <w:r w:rsidR="00525768" w:rsidRPr="00525768">
        <w:t>к</w:t>
      </w:r>
      <w:r w:rsidR="00525768" w:rsidRPr="00525768">
        <w:t xml:space="preserve">тивы: Учебник / И.В. Липсиц, В.В. Коссов. - М.: НИЦ Инфра-М, 2013. - 320 с. </w:t>
      </w:r>
    </w:p>
    <w:p w:rsidR="00690666" w:rsidRPr="005010B9" w:rsidRDefault="00525768" w:rsidP="00525768">
      <w:pPr>
        <w:jc w:val="both"/>
      </w:pPr>
      <w:r w:rsidRPr="005010B9">
        <w:t xml:space="preserve">Электронный ресурс: </w:t>
      </w:r>
      <w:hyperlink r:id="rId34" w:tgtFrame="_blank" w:history="1">
        <w:r w:rsidRPr="005010B9">
          <w:rPr>
            <w:rStyle w:val="ad"/>
            <w:color w:val="auto"/>
            <w:u w:val="none"/>
          </w:rPr>
          <w:t>http://znanium.com/bookread.php?book=390541</w:t>
        </w:r>
      </w:hyperlink>
    </w:p>
    <w:p w:rsidR="006826E2" w:rsidRPr="00525768" w:rsidRDefault="003C304C" w:rsidP="00985BCD">
      <w:pPr>
        <w:pStyle w:val="2"/>
        <w:spacing w:before="240"/>
        <w:ind w:left="709"/>
      </w:pPr>
      <w:r w:rsidRPr="00525768">
        <w:t>Основная литература</w:t>
      </w:r>
    </w:p>
    <w:p w:rsidR="00FF4FAF" w:rsidRPr="00525768" w:rsidRDefault="00525768" w:rsidP="00525768">
      <w:pPr>
        <w:jc w:val="both"/>
        <w:rPr>
          <w:szCs w:val="24"/>
        </w:rPr>
      </w:pPr>
      <w:r w:rsidRPr="00525768">
        <w:rPr>
          <w:szCs w:val="24"/>
        </w:rPr>
        <w:t>Бригхэм Ю.Ф., Эрхардт С. Финансовый менеджмент: Учебник / пер. с англ. Е.А. Дор</w:t>
      </w:r>
      <w:r w:rsidRPr="00525768">
        <w:rPr>
          <w:szCs w:val="24"/>
        </w:rPr>
        <w:t>о</w:t>
      </w:r>
      <w:r w:rsidRPr="00525768">
        <w:rPr>
          <w:szCs w:val="24"/>
        </w:rPr>
        <w:t>феев. - СПб.: ПИТЕР, 2009. - 959 с.</w:t>
      </w:r>
    </w:p>
    <w:p w:rsidR="006826E2" w:rsidRPr="00525768" w:rsidRDefault="003C304C" w:rsidP="00B60708">
      <w:pPr>
        <w:pStyle w:val="2"/>
        <w:spacing w:before="240"/>
        <w:rPr>
          <w:lang w:val="ru-RU"/>
        </w:rPr>
      </w:pPr>
      <w:r w:rsidRPr="00525768">
        <w:t xml:space="preserve">Дополнительная литература </w:t>
      </w:r>
    </w:p>
    <w:p w:rsidR="00C35149" w:rsidRPr="00545804" w:rsidRDefault="00C35149" w:rsidP="00545804">
      <w:pPr>
        <w:jc w:val="both"/>
      </w:pPr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lang w:val="en-US"/>
        </w:rPr>
      </w:pPr>
      <w:r w:rsidRPr="007A460A">
        <w:rPr>
          <w:lang w:val="en-US"/>
        </w:rPr>
        <w:t xml:space="preserve">Damodaran,A. </w:t>
      </w:r>
      <w:r w:rsidRPr="008E5A7D">
        <w:rPr>
          <w:iCs/>
          <w:lang w:val="en-US"/>
        </w:rPr>
        <w:t>Applied Corporate Finance</w:t>
      </w:r>
      <w:r w:rsidRPr="008E5A7D">
        <w:rPr>
          <w:lang w:val="en-US"/>
        </w:rPr>
        <w:t>. Wiley. 2000.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Анализ рисков инвестиционного проекта. Дубинин Евгений. </w:t>
      </w:r>
      <w:hyperlink r:id="rId35" w:history="1">
        <w:r w:rsidRPr="00452FE4">
          <w:t>http://www.cfin.ru/finanalysis/invrisk/inv_risk.shtml</w:t>
        </w:r>
      </w:hyperlink>
    </w:p>
    <w:p w:rsidR="00C35149" w:rsidRPr="00913012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r w:rsidRPr="00913012">
        <w:rPr>
          <w:szCs w:val="24"/>
        </w:rPr>
        <w:t>Аньшин В.М. Инвестиционный анализ. Учеб.-практ. пособие, 2-е</w:t>
      </w:r>
      <w:r>
        <w:rPr>
          <w:szCs w:val="24"/>
        </w:rPr>
        <w:t xml:space="preserve"> изд. – М.: Дело, 2002. – глава 5 (Содержание и структура инвестиций).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>
        <w:t>Бирман Г., Шмидт С. Экономический анализ инвестиционных проектов (гл. 7 – годовые сопоставимые затраты и решение о замене, гл. 12 выбор времени для инвестиций).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Бюджетирование капиталовложений.  Автор текста Matt H. Evans, CPA, CMA, CFM. П</w:t>
      </w:r>
      <w:r w:rsidRPr="00452FE4">
        <w:t>е</w:t>
      </w:r>
      <w:r w:rsidRPr="00452FE4">
        <w:t xml:space="preserve">ревод Баязитов Т. М. </w:t>
      </w:r>
      <w:hyperlink r:id="rId36" w:history="1">
        <w:r w:rsidRPr="00452FE4">
          <w:t>http://www.cfin.ru/finanalysis/invest/capbtrans_cfin.shtml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6C5913">
        <w:lastRenderedPageBreak/>
        <w:t>Ван Хорн Основы финансового менеджмента. – М.: Издательский дом «Вильямс», 2001.</w:t>
      </w:r>
    </w:p>
    <w:p w:rsidR="00C35149" w:rsidRPr="00EC285B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r w:rsidRPr="00BA5DE0">
        <w:rPr>
          <w:szCs w:val="24"/>
        </w:rPr>
        <w:t>Виленский П.Л., Лившиц В.Н., Смоляк С.А. Оценка эффективности и</w:t>
      </w:r>
      <w:r w:rsidRPr="00EC285B">
        <w:rPr>
          <w:szCs w:val="24"/>
        </w:rPr>
        <w:t>нвестиционных пр</w:t>
      </w:r>
      <w:r w:rsidRPr="00EC285B">
        <w:rPr>
          <w:szCs w:val="24"/>
        </w:rPr>
        <w:t>о</w:t>
      </w:r>
      <w:r w:rsidRPr="00EC285B">
        <w:rPr>
          <w:szCs w:val="24"/>
        </w:rPr>
        <w:t>ектов. М., 2001. – глава 1 (что такое инвестиционный проект и зачем его оценивать?).</w:t>
      </w:r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Внутренняя норма рентабельности: поучительная история. Джон Келлехер </w:t>
      </w:r>
      <w:r w:rsidRPr="0006476E">
        <w:br/>
        <w:t>Консультант McKinsey, Журнал «</w:t>
      </w:r>
      <w:hyperlink r:id="rId37" w:history="1">
        <w:r w:rsidRPr="0006476E">
          <w:t>Вестник McKinsey</w:t>
        </w:r>
      </w:hyperlink>
      <w:r w:rsidRPr="0006476E">
        <w:t xml:space="preserve">», № 3(8) за 2004 год, </w:t>
      </w:r>
      <w:hyperlink r:id="rId38" w:history="1">
        <w:r w:rsidRPr="0006476E">
          <w:t>http://www.cfin.ru/finanalysis/invest/return_rate.shtml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Выбор реалистичной дисконтной ставки. ДЖЕРАРД А. КЭХИЛЛ</w:t>
      </w:r>
      <w:r w:rsidRPr="00452FE4">
        <w:br/>
        <w:t xml:space="preserve">адъюнкт-профессор Школы бизнеса Флоридского технологического института (США) </w:t>
      </w:r>
      <w:hyperlink r:id="rId39" w:history="1">
        <w:r w:rsidRPr="00452FE4">
          <w:t>http://www.cfin.ru/finanalysis/invest/realistic_disc.shtml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>Дамодаран Асват. Инвестиционная оценка. Инструменты и техника оценки любых акт</w:t>
      </w:r>
      <w:r w:rsidRPr="0006476E">
        <w:t>и</w:t>
      </w:r>
      <w:r w:rsidRPr="0006476E">
        <w:t>вов. – М.: Альпина Бизнес Букс, 2004. – Глава 32 (Увеличение ценности: добавленная эк</w:t>
      </w:r>
      <w:r w:rsidRPr="0006476E">
        <w:t>о</w:t>
      </w:r>
      <w:r w:rsidRPr="0006476E">
        <w:t>номическая ценность (EVA), денежные потоки на инвестиции (CFROI)).</w:t>
      </w:r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Захарова </w:t>
      </w:r>
      <w:r>
        <w:t xml:space="preserve">Е. </w:t>
      </w:r>
      <w:r w:rsidRPr="00452FE4">
        <w:t>Чтобы выбор не разочаровал</w:t>
      </w:r>
      <w:r>
        <w:t>.</w:t>
      </w:r>
      <w:r w:rsidRPr="00452FE4">
        <w:t xml:space="preserve"> </w:t>
      </w:r>
      <w:r>
        <w:t>Э</w:t>
      </w:r>
      <w:r w:rsidRPr="00D77A22">
        <w:t>лектронная версия:</w:t>
      </w:r>
      <w:r>
        <w:t xml:space="preserve"> </w:t>
      </w:r>
      <w:hyperlink r:id="rId40" w:history="1">
        <w:r w:rsidRPr="00545804">
          <w:rPr>
            <w:rStyle w:val="ad"/>
            <w:color w:val="auto"/>
            <w:u w:val="none"/>
          </w:rPr>
          <w:t>http://www.cfin.ru/finanalysis/invest/project_choice.shtml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r w:rsidRPr="0006476E">
        <w:rPr>
          <w:bCs/>
          <w:kern w:val="36"/>
          <w:szCs w:val="24"/>
        </w:rPr>
        <w:t>Инвестиционный проект: управление мотивацией</w:t>
      </w:r>
      <w:r w:rsidRPr="0006476E">
        <w:rPr>
          <w:szCs w:val="24"/>
        </w:rPr>
        <w:br/>
        <w:t xml:space="preserve">Журнал "Управление компанией" № 1 за 2004 год, </w:t>
      </w:r>
      <w:hyperlink r:id="rId41" w:history="1">
        <w:r w:rsidRPr="0006476E">
          <w:rPr>
            <w:szCs w:val="24"/>
          </w:rPr>
          <w:t>www.zhuk.net/archive/articlesyk.asp?aid=3807</w:t>
        </w:r>
      </w:hyperlink>
      <w:r w:rsidRPr="0006476E">
        <w:rPr>
          <w:szCs w:val="24"/>
        </w:rPr>
        <w:t xml:space="preserve"> 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Источники финансирования Глава из книги «Оценка эффективности инвестиционных проектов». Волков А.С., Марченко А.А. Издательство «Инфра-М», </w:t>
      </w:r>
      <w:hyperlink r:id="rId42" w:history="1">
        <w:r w:rsidRPr="00452FE4">
          <w:t>http://www.cfin.ru/management/finance/financing_source.shtml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bCs/>
          <w:kern w:val="36"/>
          <w:szCs w:val="24"/>
        </w:rPr>
      </w:pPr>
      <w:r w:rsidRPr="00564EBC">
        <w:rPr>
          <w:bCs/>
          <w:kern w:val="36"/>
          <w:szCs w:val="24"/>
        </w:rPr>
        <w:t xml:space="preserve">Как принимать решения о запуске инвестиционных проектов. </w:t>
      </w:r>
      <w:r w:rsidRPr="00564EBC">
        <w:rPr>
          <w:bCs/>
          <w:szCs w:val="24"/>
        </w:rPr>
        <w:t xml:space="preserve">Дмитрий Рябых. </w:t>
      </w:r>
      <w:r w:rsidRPr="00564EBC">
        <w:rPr>
          <w:szCs w:val="24"/>
        </w:rPr>
        <w:t>Журнал «</w:t>
      </w:r>
      <w:r w:rsidRPr="008B2508">
        <w:rPr>
          <w:szCs w:val="24"/>
        </w:rPr>
        <w:t>Генеральный директор</w:t>
      </w:r>
      <w:r w:rsidRPr="00564EBC">
        <w:rPr>
          <w:szCs w:val="24"/>
        </w:rPr>
        <w:t xml:space="preserve">», № 2 за 2008 год, </w:t>
      </w:r>
      <w:r w:rsidRPr="0006476E">
        <w:rPr>
          <w:szCs w:val="24"/>
        </w:rPr>
        <w:t>http://www.cfin.ru/finanalysis/invest/decisions.shtml</w:t>
      </w:r>
    </w:p>
    <w:p w:rsidR="00C35149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3C087B">
        <w:t>Коупленд Т., Муррин Дж. Стоимость компании: оценка и управление. Москва: Олимп-бизнес. 1999</w:t>
      </w:r>
      <w:r>
        <w:rPr>
          <w:lang w:val="en-US"/>
        </w:rPr>
        <w:t>.</w:t>
      </w:r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Критерии оценки проектов. И.М.Волков, М.В.Грачева, Д.С.Алексанов. </w:t>
      </w:r>
      <w:r w:rsidRPr="0006476E">
        <w:br/>
        <w:t>Институт экономического развития Всемирного банка, http://www.cfin.ru/finanalysis/cf_criteria.shtml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Лизинг как форма долгосрочного финансирования. И.А. Никонова, http://www.cfin.ru/management/finance/capital/lease_props.shtml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5675C">
        <w:t>Липсиц И.В., Косов В.В. Экономический анализ реальных инвестиций. М., 2003</w:t>
      </w:r>
      <w:r w:rsidRPr="00002220">
        <w:t xml:space="preserve"> (</w:t>
      </w:r>
      <w:r>
        <w:t>гл. 15).</w:t>
      </w:r>
    </w:p>
    <w:p w:rsidR="00C35149" w:rsidRPr="00564EBC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bCs/>
          <w:color w:val="4D4D4D"/>
          <w:kern w:val="36"/>
          <w:szCs w:val="24"/>
        </w:rPr>
      </w:pPr>
      <w:r w:rsidRPr="00EC285B">
        <w:rPr>
          <w:szCs w:val="24"/>
        </w:rPr>
        <w:t>Ме</w:t>
      </w:r>
      <w:r w:rsidRPr="00564EBC">
        <w:rPr>
          <w:szCs w:val="24"/>
        </w:rPr>
        <w:t>тодические рекомендации по оценке эффективности инвестиционных проектов.</w:t>
      </w:r>
      <w:r w:rsidRPr="00564EBC">
        <w:rPr>
          <w:bCs/>
          <w:szCs w:val="24"/>
        </w:rPr>
        <w:t xml:space="preserve"> (Вт</w:t>
      </w:r>
      <w:r w:rsidRPr="00564EBC">
        <w:rPr>
          <w:bCs/>
          <w:szCs w:val="24"/>
        </w:rPr>
        <w:t>о</w:t>
      </w:r>
      <w:r w:rsidRPr="00564EBC">
        <w:rPr>
          <w:bCs/>
          <w:szCs w:val="24"/>
        </w:rPr>
        <w:t xml:space="preserve">рая редакция, исправленная и дополненная). Утв. Минэкономики РФ, Минфином РФ и Госстроем РФ от 21 июня </w:t>
      </w:r>
      <w:smartTag w:uri="urn:schemas-microsoft-com:office:smarttags" w:element="metricconverter">
        <w:smartTagPr>
          <w:attr w:name="ProductID" w:val="1999 г"/>
        </w:smartTagPr>
        <w:r w:rsidRPr="00564EBC">
          <w:rPr>
            <w:bCs/>
            <w:szCs w:val="24"/>
          </w:rPr>
          <w:t>1999 г</w:t>
        </w:r>
      </w:smartTag>
      <w:r w:rsidRPr="00564EBC">
        <w:rPr>
          <w:bCs/>
          <w:szCs w:val="24"/>
        </w:rPr>
        <w:t>. N ВК 477.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Методы финансирования инвестиционных проектов. Л.Л. Игонина, </w:t>
      </w:r>
      <w:hyperlink r:id="rId43" w:history="1">
        <w:r w:rsidRPr="00452FE4">
          <w:t>http://www.cfin.ru/investor/finance_meths.shtml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Механизм управления возвратным лизингом. Миллер А.Е.,</w:t>
      </w:r>
      <w:r w:rsidRPr="00452FE4">
        <w:br/>
        <w:t xml:space="preserve">Рудков А.В. Журнал «Контроллинг» №2 за 2008 год, </w:t>
      </w:r>
      <w:hyperlink r:id="rId44" w:history="1">
        <w:r w:rsidRPr="00452FE4">
          <w:t>http://www.cfin.ru/management/finance/capital/leaseback_mech.shtml</w:t>
        </w:r>
      </w:hyperlink>
      <w:r w:rsidRPr="00452FE4">
        <w:t>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Модель «игры во взвешивание» в оценке ожидаемой доходности, глава из книги «Секреты инвестиционного дела». Сборник статей под ред. Джеймса Пикфорда. Изд-во «Олимп-Бизнес», 2006 год, http://www.cfin.ru/investor/profit_budgeting.shtml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Некоторые аспекты применения модели реальных опционов (ROV). Козырь Юрий, </w:t>
      </w:r>
      <w:hyperlink r:id="rId45" w:history="1">
        <w:r w:rsidRPr="00452FE4">
          <w:t>http://www.cfin.ru/finanalysis/value_rov.shtml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Никонова И.А., Шамгунов Р.Н. Эффективность проектов - давайте считать одинаково. </w:t>
      </w:r>
      <w:r>
        <w:t>Э</w:t>
      </w:r>
      <w:r w:rsidRPr="00D77A22">
        <w:t>лектронная версия:</w:t>
      </w:r>
      <w:r>
        <w:t xml:space="preserve"> </w:t>
      </w:r>
      <w:r w:rsidRPr="00452FE4">
        <w:t>http://www.cfin.ru/finanalysis/invest/cash_criteria.shtml</w:t>
      </w:r>
    </w:p>
    <w:p w:rsidR="00C35149" w:rsidRPr="005010B9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О «конфликте» критериев IRR и NPV, Валерий Галасюк, </w:t>
      </w:r>
      <w:hyperlink r:id="rId46" w:history="1">
        <w:r w:rsidRPr="005010B9">
          <w:rPr>
            <w:rStyle w:val="ad"/>
            <w:color w:val="auto"/>
            <w:u w:val="none"/>
          </w:rPr>
          <w:t>http://www.cfin.ru/finanalysis/invest/npv_vs_irr.shtml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Оптимальный бюджет капиталовложений. Басовский Л.Е.</w:t>
      </w:r>
      <w:r w:rsidRPr="00452FE4">
        <w:br/>
        <w:t>Басовская Е.Н., глава из книги «Экономическая оценка инвестиций», учеб. пособие. ИД «ИНФРА М», http://www.cfin.ru/management/finance/capital/structure.shtml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lastRenderedPageBreak/>
        <w:t>Принципы анализа рисков в проектах. Михайло Колиснык.</w:t>
      </w:r>
      <w:r w:rsidRPr="00452FE4">
        <w:br/>
        <w:t xml:space="preserve">Киево-Могилянская Бизнес-Школа,  Журнал </w:t>
      </w:r>
      <w:hyperlink r:id="rId47" w:tgtFrame="_blank" w:history="1">
        <w:r w:rsidRPr="00452FE4">
          <w:t>«&amp;Стратегии»</w:t>
        </w:r>
      </w:hyperlink>
      <w:r w:rsidRPr="00452FE4">
        <w:t>, февраль 2005, http://www.cfin.ru/finanalysis/invest/project_risk_assessment.shtml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Прямые инвестиции как источник финансирования. Игорь Веретенников, Журнал </w:t>
      </w:r>
      <w:hyperlink r:id="rId48" w:tgtFrame="_blank" w:history="1">
        <w:r w:rsidRPr="00452FE4">
          <w:t>«Top-Manager»</w:t>
        </w:r>
      </w:hyperlink>
      <w:r w:rsidRPr="00452FE4">
        <w:t xml:space="preserve">, </w:t>
      </w:r>
      <w:hyperlink r:id="rId49" w:history="1">
        <w:r w:rsidRPr="00452FE4">
          <w:t>http://www.cfin.ru/investor/direct_investment.shtml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>Росс С. и др. Основы корпоративных финансов. - М.: Лаборатория Базовых Знаний, 2000.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Способы привлечения в компанию заемного финансирования. Альбетков Али</w:t>
      </w:r>
      <w:r w:rsidRPr="00452FE4">
        <w:br/>
        <w:t xml:space="preserve">Журнал «Финансовый директор», № 1 за 2007 год, </w:t>
      </w:r>
      <w:hyperlink r:id="rId50" w:history="1">
        <w:r w:rsidRPr="00452FE4">
          <w:t>http://www.cfin.ru/management/finance/capital/borrowed_reserves.shtml</w:t>
        </w:r>
      </w:hyperlink>
      <w:r w:rsidRPr="00452FE4">
        <w:t>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Ставка дисконтирования для отрицательных условных денежных потоков. Валерий Гал</w:t>
      </w:r>
      <w:r w:rsidRPr="00452FE4">
        <w:t>а</w:t>
      </w:r>
      <w:r w:rsidRPr="00452FE4">
        <w:t xml:space="preserve">сюк, </w:t>
      </w:r>
      <w:hyperlink r:id="rId51" w:history="1">
        <w:r w:rsidRPr="00452FE4">
          <w:t>http://www.cfin.ru/finanalysis/invest/ccf_discount.shtml</w:t>
        </w:r>
      </w:hyperlink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D77A22">
        <w:t>Теплова Т. В. Планирование в финансовом менеджменте. Москва: ГУ ВШЭ, 1998. (эле</w:t>
      </w:r>
      <w:r w:rsidRPr="00D77A22">
        <w:t>к</w:t>
      </w:r>
      <w:r w:rsidRPr="00545804">
        <w:t xml:space="preserve">тронная версия: </w:t>
      </w:r>
      <w:hyperlink r:id="rId52" w:history="1">
        <w:r w:rsidRPr="00545804">
          <w:rPr>
            <w:rStyle w:val="ad"/>
            <w:color w:val="auto"/>
            <w:u w:val="none"/>
          </w:rPr>
          <w:t>http://www.ecsocman.edu.ru/text/19159860/</w:t>
        </w:r>
      </w:hyperlink>
      <w:r w:rsidRPr="00545804">
        <w:t>)</w:t>
      </w:r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>Теплова Т.В. Финансовый менеджмент: управление капиталом и инвестициями. – М.: ГУ ВШЭ, 2004.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Технология отбора проектов бизнес-ангелом. Каширин А.И.</w:t>
      </w:r>
      <w:r>
        <w:t xml:space="preserve"> </w:t>
      </w:r>
      <w:r w:rsidRPr="00452FE4">
        <w:t>Семенов А.С., Глава из книги «В поисках бизнес-ангела. Российский опыт привлечения стартовых инвестиций», Изд</w:t>
      </w:r>
      <w:r w:rsidRPr="00452FE4">
        <w:t>а</w:t>
      </w:r>
      <w:r w:rsidRPr="00452FE4">
        <w:t xml:space="preserve">тельство «Вершина», </w:t>
      </w:r>
      <w:hyperlink r:id="rId53" w:history="1">
        <w:r w:rsidRPr="00452FE4">
          <w:t>http://www.cfin.ru/finanalysis/invest/venture_selection.shtml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>Уильям Ф. Шарп, Гордон Дж. Александер, Джеффри В. Бэйли. Инвестиции. - М.: «И</w:t>
      </w:r>
      <w:r w:rsidRPr="006C5913">
        <w:t>Н</w:t>
      </w:r>
      <w:r w:rsidRPr="006C5913">
        <w:t>ФРА-М», 1997.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Учет влияния инфляции в проектном анализе. И. Волков, М. Грачева, Д. Алексанов И</w:t>
      </w:r>
      <w:r w:rsidRPr="00452FE4">
        <w:t>н</w:t>
      </w:r>
      <w:r w:rsidRPr="00452FE4">
        <w:t xml:space="preserve">ститут экономического развития Всемирного банка. </w:t>
      </w:r>
      <w:hyperlink r:id="rId54" w:history="1">
        <w:r w:rsidRPr="00452FE4">
          <w:t>http://www.cfin.ru/finanalysis/inflation.shtml</w:t>
        </w:r>
      </w:hyperlink>
    </w:p>
    <w:p w:rsidR="003C304C" w:rsidRPr="007120C4" w:rsidRDefault="001A5F84" w:rsidP="00B60708">
      <w:pPr>
        <w:pStyle w:val="2"/>
        <w:spacing w:before="240"/>
        <w:rPr>
          <w:lang w:val="en-US"/>
        </w:rPr>
      </w:pPr>
      <w:r>
        <w:t>Программные</w:t>
      </w:r>
      <w:r w:rsidRPr="007120C4">
        <w:rPr>
          <w:lang w:val="en-US"/>
        </w:rPr>
        <w:t xml:space="preserve"> </w:t>
      </w:r>
      <w:r>
        <w:t>средства</w:t>
      </w:r>
    </w:p>
    <w:p w:rsidR="00EE328C" w:rsidRPr="00AC14C7" w:rsidRDefault="00EE328C" w:rsidP="00EE328C">
      <w:pPr>
        <w:jc w:val="both"/>
      </w:pPr>
      <w:r>
        <w:t>Для</w:t>
      </w:r>
      <w:r w:rsidRPr="00AC14C7">
        <w:t xml:space="preserve"> </w:t>
      </w:r>
      <w:r>
        <w:t>успешного</w:t>
      </w:r>
      <w:r w:rsidRPr="00AC14C7">
        <w:t xml:space="preserve"> </w:t>
      </w:r>
      <w:r>
        <w:t>освоения</w:t>
      </w:r>
      <w:r w:rsidRPr="00AC14C7">
        <w:t xml:space="preserve"> </w:t>
      </w:r>
      <w:r>
        <w:t>дисциплины</w:t>
      </w:r>
      <w:r w:rsidRPr="00AC14C7">
        <w:t xml:space="preserve">, </w:t>
      </w:r>
      <w:r>
        <w:t>студент</w:t>
      </w:r>
      <w:r w:rsidRPr="00AC14C7">
        <w:t xml:space="preserve"> </w:t>
      </w:r>
      <w:r>
        <w:t>использует</w:t>
      </w:r>
      <w:r w:rsidRPr="00AC14C7">
        <w:t xml:space="preserve"> </w:t>
      </w:r>
      <w:r>
        <w:t>следующие</w:t>
      </w:r>
      <w:r w:rsidRPr="00AC14C7">
        <w:t xml:space="preserve"> </w:t>
      </w:r>
      <w:r>
        <w:t>программные</w:t>
      </w:r>
      <w:r w:rsidRPr="00AC14C7">
        <w:t xml:space="preserve"> </w:t>
      </w:r>
      <w:r>
        <w:t>средства</w:t>
      </w:r>
      <w:r w:rsidRPr="00AC14C7">
        <w:t>:</w:t>
      </w:r>
    </w:p>
    <w:p w:rsidR="00EE328C" w:rsidRPr="007120C4" w:rsidRDefault="00EE328C" w:rsidP="00EE328C">
      <w:pPr>
        <w:pStyle w:val="a1"/>
        <w:ind w:left="1134" w:hanging="425"/>
        <w:rPr>
          <w:lang w:val="en-US"/>
        </w:rPr>
      </w:pPr>
      <w:r w:rsidRPr="007120C4">
        <w:rPr>
          <w:lang w:val="en-US"/>
        </w:rPr>
        <w:t>MsWord</w:t>
      </w:r>
    </w:p>
    <w:p w:rsidR="00C560BB" w:rsidRDefault="00EE328C" w:rsidP="00C560BB">
      <w:pPr>
        <w:pStyle w:val="a1"/>
        <w:ind w:left="1134" w:hanging="425"/>
      </w:pPr>
      <w:r w:rsidRPr="00C560BB">
        <w:rPr>
          <w:lang w:val="en-US"/>
        </w:rPr>
        <w:t>MsExcel</w:t>
      </w:r>
    </w:p>
    <w:p w:rsidR="00C560BB" w:rsidRDefault="00C560BB" w:rsidP="00C560BB">
      <w:pPr>
        <w:pStyle w:val="a1"/>
        <w:ind w:left="1134" w:hanging="425"/>
      </w:pPr>
      <w:r w:rsidRPr="00C560BB">
        <w:rPr>
          <w:lang w:val="en-US"/>
        </w:rPr>
        <w:t>Project Expert</w:t>
      </w:r>
    </w:p>
    <w:p w:rsidR="00C560BB" w:rsidRPr="006C5913" w:rsidRDefault="00C560BB" w:rsidP="00C560BB">
      <w:pPr>
        <w:pStyle w:val="a1"/>
        <w:ind w:left="1134" w:hanging="425"/>
      </w:pPr>
      <w:r>
        <w:t>Альт-Инвест</w:t>
      </w:r>
    </w:p>
    <w:p w:rsidR="00690666" w:rsidRPr="007120C4" w:rsidRDefault="00690666" w:rsidP="00690666">
      <w:pPr>
        <w:pStyle w:val="a1"/>
        <w:numPr>
          <w:ilvl w:val="0"/>
          <w:numId w:val="0"/>
        </w:numPr>
        <w:ind w:left="1429" w:hanging="360"/>
        <w:rPr>
          <w:lang w:val="en-US"/>
        </w:rPr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EE328C" w:rsidRDefault="00EE328C" w:rsidP="00EE328C">
      <w:pPr>
        <w:jc w:val="both"/>
      </w:pPr>
      <w:r w:rsidRPr="00862A92">
        <w:t xml:space="preserve">Информационная поддержка </w:t>
      </w:r>
      <w:r w:rsidR="00D70460">
        <w:t xml:space="preserve">дисциплины </w:t>
      </w:r>
      <w:r w:rsidRPr="00862A92">
        <w:t>осуществляется через систему LMS. Все зан</w:t>
      </w:r>
      <w:r w:rsidRPr="00862A92">
        <w:t>я</w:t>
      </w:r>
      <w:r w:rsidRPr="00862A92">
        <w:t>тия требуют предварительной подготовки, для чего в системе LMS выкладываются все матер</w:t>
      </w:r>
      <w:r w:rsidRPr="00862A92">
        <w:t>и</w:t>
      </w:r>
      <w:r w:rsidRPr="00862A92">
        <w:t>алы (статьи, кейсы, видеоролики, презентации, данных для расчетов и др.) В соответствующих разделах размещаются тесты и контрольные задания. Методические рекомендации по выполн</w:t>
      </w:r>
      <w:r w:rsidRPr="00862A92">
        <w:t>е</w:t>
      </w:r>
      <w:r w:rsidRPr="00862A92">
        <w:t>нию проектной работы также доступны студентам в системе LMS.</w:t>
      </w:r>
    </w:p>
    <w:p w:rsidR="00690666" w:rsidRPr="00862A92" w:rsidRDefault="00690666" w:rsidP="00EE328C">
      <w:pPr>
        <w:jc w:val="both"/>
      </w:pPr>
    </w:p>
    <w:p w:rsidR="001A5F84" w:rsidRDefault="001A5F84" w:rsidP="00FE48AB">
      <w:pPr>
        <w:pStyle w:val="1"/>
      </w:pPr>
      <w:r>
        <w:t>Материально-техническое обеспечение дисциплины</w:t>
      </w:r>
    </w:p>
    <w:p w:rsidR="009D3686" w:rsidRDefault="00EE328C" w:rsidP="00EE328C">
      <w:pPr>
        <w:jc w:val="both"/>
      </w:pPr>
      <w:r>
        <w:t>Для проведения занятий используется мультимедийное оборудование и проекционное оборудование при проведении лекций и семинарских занятии, для практической работы и</w:t>
      </w:r>
      <w:r>
        <w:t>с</w:t>
      </w:r>
      <w:r>
        <w:t>пользуются компьютеры, оборудованные необходимым программным обеспечением, и име</w:t>
      </w:r>
      <w:r>
        <w:t>ю</w:t>
      </w:r>
      <w:r>
        <w:t>щим доступ в Интернет.</w:t>
      </w:r>
    </w:p>
    <w:sectPr w:rsidR="009D3686" w:rsidSect="00EE328C">
      <w:headerReference w:type="default" r:id="rId55"/>
      <w:footerReference w:type="default" r:id="rId5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6F" w:rsidRDefault="006C5F6F" w:rsidP="00074D27">
      <w:r>
        <w:separator/>
      </w:r>
    </w:p>
  </w:endnote>
  <w:endnote w:type="continuationSeparator" w:id="0">
    <w:p w:rsidR="006C5F6F" w:rsidRDefault="006C5F6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91" w:rsidRDefault="0048099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3732C" w:rsidRPr="0093732C">
      <w:rPr>
        <w:noProof/>
        <w:lang w:val="ru-RU"/>
      </w:rPr>
      <w:t>14</w:t>
    </w:r>
    <w:r>
      <w:fldChar w:fldCharType="end"/>
    </w:r>
  </w:p>
  <w:p w:rsidR="00480991" w:rsidRDefault="004809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6F" w:rsidRDefault="006C5F6F" w:rsidP="00074D27">
      <w:r>
        <w:separator/>
      </w:r>
    </w:p>
  </w:footnote>
  <w:footnote w:type="continuationSeparator" w:id="0">
    <w:p w:rsidR="006C5F6F" w:rsidRDefault="006C5F6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480991" w:rsidTr="00C05FB4">
      <w:tc>
        <w:tcPr>
          <w:tcW w:w="872" w:type="dxa"/>
        </w:tcPr>
        <w:p w:rsidR="00480991" w:rsidRPr="00446573" w:rsidRDefault="00480991" w:rsidP="00C05FB4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141CBBFD" wp14:editId="2D648B90">
                <wp:extent cx="416560" cy="452755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80991" w:rsidRPr="00164A2E" w:rsidRDefault="00480991" w:rsidP="00C05F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 w:rsidRPr="00164A2E">
            <w:rPr>
              <w:sz w:val="20"/>
              <w:szCs w:val="20"/>
            </w:rPr>
            <w:t xml:space="preserve">дисциплины </w:t>
          </w:r>
          <w:r>
            <w:rPr>
              <w:sz w:val="20"/>
              <w:szCs w:val="20"/>
            </w:rPr>
            <w:t>«Бизнес-планирование»</w:t>
          </w:r>
        </w:p>
        <w:p w:rsidR="00480991" w:rsidRPr="00060113" w:rsidRDefault="00480991" w:rsidP="00E21799">
          <w:pPr>
            <w:jc w:val="center"/>
            <w:rPr>
              <w:sz w:val="20"/>
              <w:szCs w:val="20"/>
            </w:rPr>
          </w:pPr>
          <w:r w:rsidRPr="00164A2E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6C29D8">
            <w:rPr>
              <w:sz w:val="20"/>
              <w:szCs w:val="20"/>
            </w:rPr>
            <w:t>080200.62 «Менеджмент»</w:t>
          </w:r>
          <w:r>
            <w:t xml:space="preserve"> </w:t>
          </w:r>
          <w:r w:rsidRPr="00164A2E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>бакалав</w:t>
          </w:r>
          <w:r w:rsidRPr="00164A2E">
            <w:rPr>
              <w:sz w:val="20"/>
              <w:szCs w:val="20"/>
            </w:rPr>
            <w:t>ра</w:t>
          </w:r>
        </w:p>
      </w:tc>
    </w:tr>
  </w:tbl>
  <w:p w:rsidR="00480991" w:rsidRPr="00BD0AA4" w:rsidRDefault="00480991" w:rsidP="00BD0AA4">
    <w:pPr>
      <w:pStyle w:val="a7"/>
      <w:ind w:firstLine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BE"/>
    <w:multiLevelType w:val="hybridMultilevel"/>
    <w:tmpl w:val="4F94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7F4"/>
    <w:multiLevelType w:val="multilevel"/>
    <w:tmpl w:val="51082B6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1370B52"/>
    <w:multiLevelType w:val="hybridMultilevel"/>
    <w:tmpl w:val="22767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C26F0B"/>
    <w:multiLevelType w:val="hybridMultilevel"/>
    <w:tmpl w:val="ED4AE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70787"/>
    <w:multiLevelType w:val="hybridMultilevel"/>
    <w:tmpl w:val="F2B2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F0487"/>
    <w:multiLevelType w:val="hybridMultilevel"/>
    <w:tmpl w:val="A7AE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D35F2"/>
    <w:multiLevelType w:val="hybridMultilevel"/>
    <w:tmpl w:val="8F7E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A330C7"/>
    <w:multiLevelType w:val="hybridMultilevel"/>
    <w:tmpl w:val="0EDC8E1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783D4E"/>
    <w:multiLevelType w:val="hybridMultilevel"/>
    <w:tmpl w:val="209C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6C2"/>
    <w:rsid w:val="00010395"/>
    <w:rsid w:val="00011A28"/>
    <w:rsid w:val="0002550B"/>
    <w:rsid w:val="000374EA"/>
    <w:rsid w:val="000444BC"/>
    <w:rsid w:val="000522F8"/>
    <w:rsid w:val="00054454"/>
    <w:rsid w:val="00060113"/>
    <w:rsid w:val="00063DB0"/>
    <w:rsid w:val="00064DC0"/>
    <w:rsid w:val="00065FFA"/>
    <w:rsid w:val="00067C1A"/>
    <w:rsid w:val="00073753"/>
    <w:rsid w:val="00074D27"/>
    <w:rsid w:val="00087A05"/>
    <w:rsid w:val="000A6144"/>
    <w:rsid w:val="000A674A"/>
    <w:rsid w:val="000C737A"/>
    <w:rsid w:val="000D609D"/>
    <w:rsid w:val="000D63C6"/>
    <w:rsid w:val="001058E3"/>
    <w:rsid w:val="00112927"/>
    <w:rsid w:val="00115DBB"/>
    <w:rsid w:val="001162B1"/>
    <w:rsid w:val="001210E5"/>
    <w:rsid w:val="001257C0"/>
    <w:rsid w:val="00133D80"/>
    <w:rsid w:val="00142CC1"/>
    <w:rsid w:val="001645A5"/>
    <w:rsid w:val="00195D7B"/>
    <w:rsid w:val="001A5F84"/>
    <w:rsid w:val="001B2138"/>
    <w:rsid w:val="001B33A0"/>
    <w:rsid w:val="001C7D12"/>
    <w:rsid w:val="001D31C7"/>
    <w:rsid w:val="001F5D87"/>
    <w:rsid w:val="001F5F2C"/>
    <w:rsid w:val="001F63CC"/>
    <w:rsid w:val="001F7128"/>
    <w:rsid w:val="00207ADA"/>
    <w:rsid w:val="002214E3"/>
    <w:rsid w:val="00241180"/>
    <w:rsid w:val="00255657"/>
    <w:rsid w:val="002568B9"/>
    <w:rsid w:val="00256971"/>
    <w:rsid w:val="00257AD2"/>
    <w:rsid w:val="0026459E"/>
    <w:rsid w:val="00270A27"/>
    <w:rsid w:val="00291D1C"/>
    <w:rsid w:val="00293910"/>
    <w:rsid w:val="00297587"/>
    <w:rsid w:val="00297F09"/>
    <w:rsid w:val="002A2C97"/>
    <w:rsid w:val="002A739A"/>
    <w:rsid w:val="002A7AF1"/>
    <w:rsid w:val="002C38D5"/>
    <w:rsid w:val="002D3358"/>
    <w:rsid w:val="002E10B5"/>
    <w:rsid w:val="002F1D2E"/>
    <w:rsid w:val="00302A48"/>
    <w:rsid w:val="00336982"/>
    <w:rsid w:val="00354FED"/>
    <w:rsid w:val="0035689A"/>
    <w:rsid w:val="0037505F"/>
    <w:rsid w:val="00383161"/>
    <w:rsid w:val="003B231D"/>
    <w:rsid w:val="003B628E"/>
    <w:rsid w:val="003C304C"/>
    <w:rsid w:val="003C7CA8"/>
    <w:rsid w:val="003D4DDE"/>
    <w:rsid w:val="003D7CF8"/>
    <w:rsid w:val="003F41E3"/>
    <w:rsid w:val="003F506D"/>
    <w:rsid w:val="00410097"/>
    <w:rsid w:val="00417EC9"/>
    <w:rsid w:val="00436D50"/>
    <w:rsid w:val="00441040"/>
    <w:rsid w:val="00443AA9"/>
    <w:rsid w:val="00452B07"/>
    <w:rsid w:val="00454F5F"/>
    <w:rsid w:val="004554ED"/>
    <w:rsid w:val="0045589C"/>
    <w:rsid w:val="00465AB9"/>
    <w:rsid w:val="00466879"/>
    <w:rsid w:val="00470979"/>
    <w:rsid w:val="00480991"/>
    <w:rsid w:val="00486373"/>
    <w:rsid w:val="004924F0"/>
    <w:rsid w:val="00492D9D"/>
    <w:rsid w:val="004966A6"/>
    <w:rsid w:val="004A5B63"/>
    <w:rsid w:val="004B4BE0"/>
    <w:rsid w:val="004C4FA8"/>
    <w:rsid w:val="004E20D8"/>
    <w:rsid w:val="004E2613"/>
    <w:rsid w:val="005010B9"/>
    <w:rsid w:val="00513858"/>
    <w:rsid w:val="00514C44"/>
    <w:rsid w:val="00525768"/>
    <w:rsid w:val="00526A68"/>
    <w:rsid w:val="00530708"/>
    <w:rsid w:val="00535909"/>
    <w:rsid w:val="00536CD1"/>
    <w:rsid w:val="00543518"/>
    <w:rsid w:val="00545804"/>
    <w:rsid w:val="005563E2"/>
    <w:rsid w:val="005779C3"/>
    <w:rsid w:val="00591EC3"/>
    <w:rsid w:val="005954BC"/>
    <w:rsid w:val="00596B8F"/>
    <w:rsid w:val="005B7594"/>
    <w:rsid w:val="005B7E85"/>
    <w:rsid w:val="005C181E"/>
    <w:rsid w:val="005C6CFC"/>
    <w:rsid w:val="005D5783"/>
    <w:rsid w:val="005E0F8C"/>
    <w:rsid w:val="005F5408"/>
    <w:rsid w:val="006054A8"/>
    <w:rsid w:val="00605BD3"/>
    <w:rsid w:val="0062096E"/>
    <w:rsid w:val="00655180"/>
    <w:rsid w:val="0065537C"/>
    <w:rsid w:val="00670437"/>
    <w:rsid w:val="006826E2"/>
    <w:rsid w:val="00685575"/>
    <w:rsid w:val="0068711A"/>
    <w:rsid w:val="00690666"/>
    <w:rsid w:val="006923E5"/>
    <w:rsid w:val="006A3316"/>
    <w:rsid w:val="006A6479"/>
    <w:rsid w:val="006A7590"/>
    <w:rsid w:val="006B2F46"/>
    <w:rsid w:val="006B7843"/>
    <w:rsid w:val="006C148D"/>
    <w:rsid w:val="006C29D8"/>
    <w:rsid w:val="006C5F6F"/>
    <w:rsid w:val="006D4465"/>
    <w:rsid w:val="006D58E8"/>
    <w:rsid w:val="007120C4"/>
    <w:rsid w:val="00714321"/>
    <w:rsid w:val="00731012"/>
    <w:rsid w:val="00740D59"/>
    <w:rsid w:val="0074309C"/>
    <w:rsid w:val="00747F28"/>
    <w:rsid w:val="00760879"/>
    <w:rsid w:val="00775CCE"/>
    <w:rsid w:val="0077738C"/>
    <w:rsid w:val="007A2427"/>
    <w:rsid w:val="007B021E"/>
    <w:rsid w:val="007B3E47"/>
    <w:rsid w:val="007C4D36"/>
    <w:rsid w:val="007C7D6F"/>
    <w:rsid w:val="007D11C1"/>
    <w:rsid w:val="007D18CB"/>
    <w:rsid w:val="007D4137"/>
    <w:rsid w:val="007E2770"/>
    <w:rsid w:val="007F04AA"/>
    <w:rsid w:val="007F16D7"/>
    <w:rsid w:val="008060B0"/>
    <w:rsid w:val="00821B11"/>
    <w:rsid w:val="00826DA4"/>
    <w:rsid w:val="00850D1F"/>
    <w:rsid w:val="00853570"/>
    <w:rsid w:val="00856791"/>
    <w:rsid w:val="00882466"/>
    <w:rsid w:val="008830AA"/>
    <w:rsid w:val="0088494A"/>
    <w:rsid w:val="008876C5"/>
    <w:rsid w:val="008913EA"/>
    <w:rsid w:val="008936B0"/>
    <w:rsid w:val="008B2C3D"/>
    <w:rsid w:val="008B7F20"/>
    <w:rsid w:val="008C2054"/>
    <w:rsid w:val="008D3D6A"/>
    <w:rsid w:val="008F201C"/>
    <w:rsid w:val="00910B45"/>
    <w:rsid w:val="009117B1"/>
    <w:rsid w:val="00922E6A"/>
    <w:rsid w:val="00924E53"/>
    <w:rsid w:val="00936260"/>
    <w:rsid w:val="0093732C"/>
    <w:rsid w:val="0094008F"/>
    <w:rsid w:val="00940D74"/>
    <w:rsid w:val="00952ADE"/>
    <w:rsid w:val="00977A2F"/>
    <w:rsid w:val="00985BCD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35C8C"/>
    <w:rsid w:val="00A361EF"/>
    <w:rsid w:val="00A4470A"/>
    <w:rsid w:val="00A47F5E"/>
    <w:rsid w:val="00A557A4"/>
    <w:rsid w:val="00A715E4"/>
    <w:rsid w:val="00A80629"/>
    <w:rsid w:val="00A860A1"/>
    <w:rsid w:val="00A8781A"/>
    <w:rsid w:val="00A93E15"/>
    <w:rsid w:val="00AB29DF"/>
    <w:rsid w:val="00AC14C7"/>
    <w:rsid w:val="00AC21C7"/>
    <w:rsid w:val="00AC3734"/>
    <w:rsid w:val="00AC4F10"/>
    <w:rsid w:val="00AD068B"/>
    <w:rsid w:val="00AD3B01"/>
    <w:rsid w:val="00AE2B96"/>
    <w:rsid w:val="00AE4845"/>
    <w:rsid w:val="00AF2C6A"/>
    <w:rsid w:val="00AF5554"/>
    <w:rsid w:val="00AF7B60"/>
    <w:rsid w:val="00B0456C"/>
    <w:rsid w:val="00B06F7C"/>
    <w:rsid w:val="00B11926"/>
    <w:rsid w:val="00B238E0"/>
    <w:rsid w:val="00B36C56"/>
    <w:rsid w:val="00B37485"/>
    <w:rsid w:val="00B41A41"/>
    <w:rsid w:val="00B45E94"/>
    <w:rsid w:val="00B4623D"/>
    <w:rsid w:val="00B4644A"/>
    <w:rsid w:val="00B50233"/>
    <w:rsid w:val="00B60708"/>
    <w:rsid w:val="00B70285"/>
    <w:rsid w:val="00B75EF8"/>
    <w:rsid w:val="00B91DC4"/>
    <w:rsid w:val="00BA6F4D"/>
    <w:rsid w:val="00BB0EDE"/>
    <w:rsid w:val="00BB2D78"/>
    <w:rsid w:val="00BB31FE"/>
    <w:rsid w:val="00BB564F"/>
    <w:rsid w:val="00BC09C9"/>
    <w:rsid w:val="00BD0AA4"/>
    <w:rsid w:val="00BD1D2C"/>
    <w:rsid w:val="00BD36CB"/>
    <w:rsid w:val="00BF4B16"/>
    <w:rsid w:val="00BF7CD6"/>
    <w:rsid w:val="00C04C3C"/>
    <w:rsid w:val="00C05FB4"/>
    <w:rsid w:val="00C11782"/>
    <w:rsid w:val="00C20678"/>
    <w:rsid w:val="00C2139E"/>
    <w:rsid w:val="00C25C0F"/>
    <w:rsid w:val="00C269A1"/>
    <w:rsid w:val="00C35149"/>
    <w:rsid w:val="00C36678"/>
    <w:rsid w:val="00C4764E"/>
    <w:rsid w:val="00C560BB"/>
    <w:rsid w:val="00C616B5"/>
    <w:rsid w:val="00C6634D"/>
    <w:rsid w:val="00C73F3C"/>
    <w:rsid w:val="00C92948"/>
    <w:rsid w:val="00CA09FC"/>
    <w:rsid w:val="00CA6DD4"/>
    <w:rsid w:val="00CA71C9"/>
    <w:rsid w:val="00CB0577"/>
    <w:rsid w:val="00CB79E2"/>
    <w:rsid w:val="00CB79EB"/>
    <w:rsid w:val="00CB7E21"/>
    <w:rsid w:val="00CC2A84"/>
    <w:rsid w:val="00CC2D34"/>
    <w:rsid w:val="00CC2E18"/>
    <w:rsid w:val="00CC437F"/>
    <w:rsid w:val="00CC6B95"/>
    <w:rsid w:val="00CD7FB8"/>
    <w:rsid w:val="00CF1A5D"/>
    <w:rsid w:val="00CF3C81"/>
    <w:rsid w:val="00CF3D82"/>
    <w:rsid w:val="00CF6E71"/>
    <w:rsid w:val="00CF71C3"/>
    <w:rsid w:val="00CF72DC"/>
    <w:rsid w:val="00D1078E"/>
    <w:rsid w:val="00D109AC"/>
    <w:rsid w:val="00D22D80"/>
    <w:rsid w:val="00D243CE"/>
    <w:rsid w:val="00D33067"/>
    <w:rsid w:val="00D344FC"/>
    <w:rsid w:val="00D520F2"/>
    <w:rsid w:val="00D550B6"/>
    <w:rsid w:val="00D5784E"/>
    <w:rsid w:val="00D61665"/>
    <w:rsid w:val="00D657AF"/>
    <w:rsid w:val="00D67112"/>
    <w:rsid w:val="00D70347"/>
    <w:rsid w:val="00D70460"/>
    <w:rsid w:val="00D70E08"/>
    <w:rsid w:val="00D75635"/>
    <w:rsid w:val="00D77124"/>
    <w:rsid w:val="00DA25E9"/>
    <w:rsid w:val="00DA3251"/>
    <w:rsid w:val="00DB0A27"/>
    <w:rsid w:val="00DB38F6"/>
    <w:rsid w:val="00DD0F6A"/>
    <w:rsid w:val="00DD74A4"/>
    <w:rsid w:val="00DE49C8"/>
    <w:rsid w:val="00DE5CCC"/>
    <w:rsid w:val="00DF606F"/>
    <w:rsid w:val="00E012C6"/>
    <w:rsid w:val="00E125CE"/>
    <w:rsid w:val="00E16063"/>
    <w:rsid w:val="00E17945"/>
    <w:rsid w:val="00E215D9"/>
    <w:rsid w:val="00E21799"/>
    <w:rsid w:val="00E31E52"/>
    <w:rsid w:val="00E3719F"/>
    <w:rsid w:val="00E61904"/>
    <w:rsid w:val="00E8382D"/>
    <w:rsid w:val="00E86C43"/>
    <w:rsid w:val="00E97EDF"/>
    <w:rsid w:val="00EA5F98"/>
    <w:rsid w:val="00EA63CF"/>
    <w:rsid w:val="00EB1A4B"/>
    <w:rsid w:val="00EC408F"/>
    <w:rsid w:val="00ED6B80"/>
    <w:rsid w:val="00EE328C"/>
    <w:rsid w:val="00EE5ED7"/>
    <w:rsid w:val="00EE7E76"/>
    <w:rsid w:val="00F00036"/>
    <w:rsid w:val="00F00B02"/>
    <w:rsid w:val="00F07C13"/>
    <w:rsid w:val="00F133F3"/>
    <w:rsid w:val="00F16287"/>
    <w:rsid w:val="00F220B3"/>
    <w:rsid w:val="00F25354"/>
    <w:rsid w:val="00F25502"/>
    <w:rsid w:val="00F259A5"/>
    <w:rsid w:val="00F36C24"/>
    <w:rsid w:val="00F41DDA"/>
    <w:rsid w:val="00F5528B"/>
    <w:rsid w:val="00F66965"/>
    <w:rsid w:val="00F847FE"/>
    <w:rsid w:val="00F97DCE"/>
    <w:rsid w:val="00FB667D"/>
    <w:rsid w:val="00FC4274"/>
    <w:rsid w:val="00FC7FBC"/>
    <w:rsid w:val="00FD51A5"/>
    <w:rsid w:val="00FE1415"/>
    <w:rsid w:val="00FE48AB"/>
    <w:rsid w:val="00FF0E57"/>
    <w:rsid w:val="00FF13D5"/>
    <w:rsid w:val="00FF2FC5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fin.ru/finanalysis/invest/realistic_disc.shtml" TargetMode="External"/><Relationship Id="rId18" Type="http://schemas.openxmlformats.org/officeDocument/2006/relationships/hyperlink" Target="http://znanium.com/catalog.php?item=booksearch&amp;code=%D0%BA%D0%BE%D1%81%D1%81%D0%BE%D0%B2" TargetMode="External"/><Relationship Id="rId26" Type="http://schemas.openxmlformats.org/officeDocument/2006/relationships/hyperlink" Target="http://www.strategy.com.ua/" TargetMode="External"/><Relationship Id="rId39" Type="http://schemas.openxmlformats.org/officeDocument/2006/relationships/hyperlink" Target="http://www.cfin.ru/finanalysis/invest/realistic_disc.shtml" TargetMode="External"/><Relationship Id="rId21" Type="http://schemas.openxmlformats.org/officeDocument/2006/relationships/hyperlink" Target="http://www.cfin.ru/management/finance/financing_source.shtml" TargetMode="External"/><Relationship Id="rId34" Type="http://schemas.openxmlformats.org/officeDocument/2006/relationships/hyperlink" Target="http://znanium.com/bookread.php?book=390541" TargetMode="External"/><Relationship Id="rId42" Type="http://schemas.openxmlformats.org/officeDocument/2006/relationships/hyperlink" Target="http://www.cfin.ru/management/finance/financing_source.shtml" TargetMode="External"/><Relationship Id="rId47" Type="http://schemas.openxmlformats.org/officeDocument/2006/relationships/hyperlink" Target="http://www.strategy.com.ua/" TargetMode="External"/><Relationship Id="rId50" Type="http://schemas.openxmlformats.org/officeDocument/2006/relationships/hyperlink" Target="http://www.cfin.ru/management/finance/capital/borrowed_reserves.shtml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fin.ru/finanalysis/invest/return_rate.shtml" TargetMode="External"/><Relationship Id="rId17" Type="http://schemas.openxmlformats.org/officeDocument/2006/relationships/hyperlink" Target="http://www.cfin.ru/finanalysis/inflation.shtml" TargetMode="External"/><Relationship Id="rId25" Type="http://schemas.openxmlformats.org/officeDocument/2006/relationships/hyperlink" Target="http://www.cfin.ru/finanalysis/value_rov.shtml" TargetMode="External"/><Relationship Id="rId33" Type="http://schemas.openxmlformats.org/officeDocument/2006/relationships/hyperlink" Target="http://znanium.com/catalog.php?item=booksearch&amp;code=%D0%BA%D0%BE%D1%81%D1%81%D0%BE%D0%B2" TargetMode="External"/><Relationship Id="rId38" Type="http://schemas.openxmlformats.org/officeDocument/2006/relationships/hyperlink" Target="http://www.cfin.ru/finanalysis/invest/return_rate.shtml" TargetMode="External"/><Relationship Id="rId46" Type="http://schemas.openxmlformats.org/officeDocument/2006/relationships/hyperlink" Target="http://www.cfin.ru/finanalysis/invest/npv_vs_irr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fin.ru/finanalysis/invest/ccf_discount.shtml" TargetMode="External"/><Relationship Id="rId20" Type="http://schemas.openxmlformats.org/officeDocument/2006/relationships/hyperlink" Target="http://www.cfin.ru/finanalysis/invest/capbtrans_cfin.shtml" TargetMode="External"/><Relationship Id="rId29" Type="http://schemas.openxmlformats.org/officeDocument/2006/relationships/hyperlink" Target="http://www.cfin.ru/management/finance/capital/borrowed_reserves.shtml" TargetMode="External"/><Relationship Id="rId41" Type="http://schemas.openxmlformats.org/officeDocument/2006/relationships/hyperlink" Target="http://www.zhuk.net/archive/articlesyk.asp?aid=3807" TargetMode="External"/><Relationship Id="rId54" Type="http://schemas.openxmlformats.org/officeDocument/2006/relationships/hyperlink" Target="http://www.cfin.ru/finanalysis/inflation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nikmckinsey.ru" TargetMode="External"/><Relationship Id="rId24" Type="http://schemas.openxmlformats.org/officeDocument/2006/relationships/hyperlink" Target="http://www.cfin.ru/management/finance/capital/leaseback_mech.shtml" TargetMode="External"/><Relationship Id="rId32" Type="http://schemas.openxmlformats.org/officeDocument/2006/relationships/hyperlink" Target="http://www.cfin.ru/finanalysis/invest/project_choice.shtml" TargetMode="External"/><Relationship Id="rId37" Type="http://schemas.openxmlformats.org/officeDocument/2006/relationships/hyperlink" Target="http://www.vestnikmckinsey.ru" TargetMode="External"/><Relationship Id="rId40" Type="http://schemas.openxmlformats.org/officeDocument/2006/relationships/hyperlink" Target="http://www.cfin.ru/finanalysis/invest/project_choice.shtml" TargetMode="External"/><Relationship Id="rId45" Type="http://schemas.openxmlformats.org/officeDocument/2006/relationships/hyperlink" Target="http://www.cfin.ru/finanalysis/value_rov.shtml" TargetMode="External"/><Relationship Id="rId53" Type="http://schemas.openxmlformats.org/officeDocument/2006/relationships/hyperlink" Target="http://www.cfin.ru/finanalysis/invest/venture_selection.shtml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fin.ru/finanalysis/invest/npv_vs_irr.shtml" TargetMode="External"/><Relationship Id="rId23" Type="http://schemas.openxmlformats.org/officeDocument/2006/relationships/hyperlink" Target="http://www.cfin.ru/investor/finance_meths.shtml" TargetMode="External"/><Relationship Id="rId28" Type="http://schemas.openxmlformats.org/officeDocument/2006/relationships/hyperlink" Target="http://www.cfin.ru/investor/direct_investment.shtml" TargetMode="External"/><Relationship Id="rId36" Type="http://schemas.openxmlformats.org/officeDocument/2006/relationships/hyperlink" Target="http://www.cfin.ru/finanalysis/invest/capbtrans_cfin.shtml" TargetMode="External"/><Relationship Id="rId49" Type="http://schemas.openxmlformats.org/officeDocument/2006/relationships/hyperlink" Target="http://www.cfin.ru/investor/direct_investment.s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zhuk.net/archive/articlesyk.asp?aid=3807" TargetMode="External"/><Relationship Id="rId19" Type="http://schemas.openxmlformats.org/officeDocument/2006/relationships/hyperlink" Target="http://www.cfin.ru/finanalysis/invrisk/inv_risk.shtml" TargetMode="External"/><Relationship Id="rId31" Type="http://schemas.openxmlformats.org/officeDocument/2006/relationships/hyperlink" Target="http://www.alt-invest.ru/" TargetMode="External"/><Relationship Id="rId44" Type="http://schemas.openxmlformats.org/officeDocument/2006/relationships/hyperlink" Target="http://www.cfin.ru/management/finance/capital/leaseback_mech.shtml" TargetMode="External"/><Relationship Id="rId52" Type="http://schemas.openxmlformats.org/officeDocument/2006/relationships/hyperlink" Target="http://www.ecsocman.edu.ru/text/191598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0%BA%D0%BE%D1%81%D1%81%D0%BE%D0%B2" TargetMode="External"/><Relationship Id="rId14" Type="http://schemas.openxmlformats.org/officeDocument/2006/relationships/hyperlink" Target="http://znanium.com/catalog.php?item=booksearch&amp;code=%D0%BA%D0%BE%D1%81%D1%81%D0%BE%D0%B2" TargetMode="External"/><Relationship Id="rId22" Type="http://schemas.openxmlformats.org/officeDocument/2006/relationships/hyperlink" Target="http://znanium.com/catalog.php?item=booksearch&amp;code=%D0%BA%D0%BE%D1%81%D1%81%D0%BE%D0%B2" TargetMode="External"/><Relationship Id="rId27" Type="http://schemas.openxmlformats.org/officeDocument/2006/relationships/hyperlink" Target="http://www.top-manager.ru/" TargetMode="External"/><Relationship Id="rId30" Type="http://schemas.openxmlformats.org/officeDocument/2006/relationships/hyperlink" Target="http://www.cfin.ru/finanalysis/invest/venture_selection.shtml" TargetMode="External"/><Relationship Id="rId35" Type="http://schemas.openxmlformats.org/officeDocument/2006/relationships/hyperlink" Target="http://www.cfin.ru/finanalysis/invrisk/inv_risk.shtml" TargetMode="External"/><Relationship Id="rId43" Type="http://schemas.openxmlformats.org/officeDocument/2006/relationships/hyperlink" Target="http://www.cfin.ru/investor/finance_meths.shtml" TargetMode="External"/><Relationship Id="rId48" Type="http://schemas.openxmlformats.org/officeDocument/2006/relationships/hyperlink" Target="http://www.top-manager.ru/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cfin.ru/finanalysis/invest/ccf_discount.s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F1C1-9ED4-4C95-B456-BA8D1EF6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40495</CharactersWithSpaces>
  <SharedDoc>false</SharedDoc>
  <HLinks>
    <vt:vector size="12" baseType="variant">
      <vt:variant>
        <vt:i4>524322</vt:i4>
      </vt:variant>
      <vt:variant>
        <vt:i4>3</vt:i4>
      </vt:variant>
      <vt:variant>
        <vt:i4>0</vt:i4>
      </vt:variant>
      <vt:variant>
        <vt:i4>5</vt:i4>
      </vt:variant>
      <vt:variant>
        <vt:lpwstr>mailto:iorlova@hse.ru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borisovaef</cp:lastModifiedBy>
  <cp:revision>2</cp:revision>
  <cp:lastPrinted>2013-11-25T08:47:00Z</cp:lastPrinted>
  <dcterms:created xsi:type="dcterms:W3CDTF">2014-01-17T04:24:00Z</dcterms:created>
  <dcterms:modified xsi:type="dcterms:W3CDTF">2014-01-17T04:24:00Z</dcterms:modified>
</cp:coreProperties>
</file>