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D" w:rsidRPr="009428EB" w:rsidRDefault="00605BBD" w:rsidP="00605BBD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605BBD" w:rsidRPr="004A15EE" w:rsidRDefault="00605BBD" w:rsidP="00605BBD">
      <w:pPr>
        <w:spacing w:line="240" w:lineRule="auto"/>
        <w:ind w:firstLine="284"/>
        <w:jc w:val="center"/>
        <w:rPr>
          <w:sz w:val="24"/>
          <w:szCs w:val="24"/>
        </w:rPr>
      </w:pPr>
      <w:r w:rsidRPr="004A15EE">
        <w:rPr>
          <w:sz w:val="24"/>
          <w:szCs w:val="24"/>
        </w:rPr>
        <w:t>РОССИЙСКАЯ АКАДЕМИЯ НАУК</w:t>
      </w:r>
    </w:p>
    <w:p w:rsidR="00605BBD" w:rsidRPr="002165A9" w:rsidRDefault="00605BBD" w:rsidP="00605BBD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4B5674">
        <w:rPr>
          <w:b/>
          <w:sz w:val="24"/>
          <w:szCs w:val="24"/>
        </w:rPr>
        <w:t>Институт востоковедения</w:t>
      </w:r>
    </w:p>
    <w:p w:rsidR="00605BBD" w:rsidRPr="004A15EE" w:rsidRDefault="00605BBD" w:rsidP="00605BBD">
      <w:pPr>
        <w:spacing w:line="240" w:lineRule="auto"/>
        <w:ind w:firstLine="284"/>
        <w:jc w:val="center"/>
        <w:rPr>
          <w:sz w:val="24"/>
          <w:szCs w:val="24"/>
        </w:rPr>
      </w:pPr>
      <w:r w:rsidRPr="004A15EE">
        <w:rPr>
          <w:sz w:val="24"/>
          <w:szCs w:val="24"/>
        </w:rPr>
        <w:t>Центр Юго-Восточной Азии, Австралии и Океании</w:t>
      </w:r>
    </w:p>
    <w:p w:rsidR="00605BBD" w:rsidRPr="008E6DD4" w:rsidRDefault="00605BBD" w:rsidP="00605BBD">
      <w:pPr>
        <w:spacing w:line="240" w:lineRule="auto"/>
        <w:ind w:firstLine="284"/>
        <w:jc w:val="center"/>
        <w:rPr>
          <w:sz w:val="22"/>
          <w:szCs w:val="22"/>
        </w:rPr>
      </w:pPr>
      <w:r w:rsidRPr="008E6DD4">
        <w:rPr>
          <w:sz w:val="22"/>
          <w:szCs w:val="22"/>
        </w:rPr>
        <w:t>Межотдельская группа</w:t>
      </w:r>
      <w:r w:rsidRPr="004B5674">
        <w:rPr>
          <w:sz w:val="22"/>
          <w:szCs w:val="22"/>
        </w:rPr>
        <w:t xml:space="preserve"> </w:t>
      </w:r>
      <w:r w:rsidRPr="008E6DD4">
        <w:rPr>
          <w:sz w:val="22"/>
          <w:szCs w:val="22"/>
        </w:rPr>
        <w:t>по изучению российской диаспоры на Во</w:t>
      </w:r>
      <w:r w:rsidRPr="008E6DD4">
        <w:rPr>
          <w:sz w:val="22"/>
          <w:szCs w:val="22"/>
        </w:rPr>
        <w:t>с</w:t>
      </w:r>
      <w:r w:rsidRPr="008E6DD4">
        <w:rPr>
          <w:sz w:val="22"/>
          <w:szCs w:val="22"/>
        </w:rPr>
        <w:t>токе</w:t>
      </w:r>
    </w:p>
    <w:p w:rsidR="00605BBD" w:rsidRPr="009428EB" w:rsidRDefault="00605BBD" w:rsidP="00605BBD">
      <w:pPr>
        <w:spacing w:line="240" w:lineRule="auto"/>
        <w:ind w:firstLine="284"/>
        <w:jc w:val="center"/>
        <w:rPr>
          <w:sz w:val="22"/>
          <w:szCs w:val="22"/>
        </w:rPr>
      </w:pPr>
    </w:p>
    <w:p w:rsidR="00605BBD" w:rsidRPr="009428EB" w:rsidRDefault="00605BBD" w:rsidP="00605BBD">
      <w:pPr>
        <w:spacing w:line="240" w:lineRule="auto"/>
        <w:ind w:firstLine="284"/>
        <w:jc w:val="center"/>
        <w:rPr>
          <w:sz w:val="22"/>
          <w:szCs w:val="22"/>
        </w:rPr>
      </w:pPr>
    </w:p>
    <w:p w:rsidR="00605BBD" w:rsidRPr="009428EB" w:rsidRDefault="00605BBD" w:rsidP="00605BBD">
      <w:pPr>
        <w:spacing w:line="240" w:lineRule="auto"/>
        <w:ind w:firstLine="284"/>
        <w:jc w:val="center"/>
        <w:rPr>
          <w:b/>
        </w:rPr>
      </w:pPr>
    </w:p>
    <w:p w:rsidR="00605BBD" w:rsidRPr="009428EB" w:rsidRDefault="00605BBD" w:rsidP="00605BBD">
      <w:pPr>
        <w:spacing w:line="240" w:lineRule="auto"/>
        <w:ind w:firstLine="284"/>
        <w:jc w:val="center"/>
        <w:rPr>
          <w:b/>
        </w:rPr>
      </w:pPr>
    </w:p>
    <w:p w:rsidR="00605BBD" w:rsidRPr="00A0477D" w:rsidRDefault="00605BBD" w:rsidP="00605BBD">
      <w:pPr>
        <w:spacing w:line="240" w:lineRule="auto"/>
        <w:ind w:firstLine="284"/>
        <w:jc w:val="center"/>
        <w:rPr>
          <w:b/>
          <w:sz w:val="22"/>
          <w:szCs w:val="22"/>
        </w:rPr>
      </w:pPr>
      <w:r w:rsidRPr="00A0477D">
        <w:rPr>
          <w:b/>
          <w:sz w:val="22"/>
          <w:szCs w:val="22"/>
        </w:rPr>
        <w:t>Пятая международная межинститутская научная конфере</w:t>
      </w:r>
      <w:r w:rsidRPr="00A0477D">
        <w:rPr>
          <w:b/>
          <w:sz w:val="22"/>
          <w:szCs w:val="22"/>
        </w:rPr>
        <w:t>н</w:t>
      </w:r>
      <w:r w:rsidRPr="00A0477D">
        <w:rPr>
          <w:b/>
          <w:sz w:val="22"/>
          <w:szCs w:val="22"/>
        </w:rPr>
        <w:t>ция</w:t>
      </w:r>
    </w:p>
    <w:p w:rsidR="00605BBD" w:rsidRPr="002165A9" w:rsidRDefault="00605BBD" w:rsidP="00605BBD">
      <w:pPr>
        <w:spacing w:line="240" w:lineRule="auto"/>
        <w:ind w:firstLine="284"/>
        <w:jc w:val="center"/>
        <w:rPr>
          <w:b/>
        </w:rPr>
      </w:pPr>
    </w:p>
    <w:p w:rsidR="00605BBD" w:rsidRPr="009428EB" w:rsidRDefault="00605BBD" w:rsidP="00605BBD">
      <w:pPr>
        <w:spacing w:line="240" w:lineRule="auto"/>
        <w:ind w:firstLine="284"/>
        <w:jc w:val="center"/>
        <w:rPr>
          <w:b/>
        </w:rPr>
      </w:pPr>
      <w:r w:rsidRPr="009428EB">
        <w:rPr>
          <w:b/>
        </w:rPr>
        <w:t>«Российская диаспора в странах Востока»</w:t>
      </w:r>
    </w:p>
    <w:p w:rsidR="00605BBD" w:rsidRDefault="00605BBD" w:rsidP="00605BBD">
      <w:pPr>
        <w:spacing w:line="240" w:lineRule="auto"/>
        <w:ind w:firstLine="284"/>
        <w:jc w:val="center"/>
        <w:rPr>
          <w:sz w:val="22"/>
          <w:szCs w:val="22"/>
        </w:rPr>
      </w:pPr>
    </w:p>
    <w:p w:rsidR="00605BBD" w:rsidRDefault="00605BBD" w:rsidP="00605BBD">
      <w:pPr>
        <w:spacing w:line="240" w:lineRule="auto"/>
        <w:ind w:firstLine="284"/>
        <w:jc w:val="center"/>
        <w:rPr>
          <w:sz w:val="22"/>
          <w:szCs w:val="22"/>
        </w:rPr>
      </w:pPr>
    </w:p>
    <w:p w:rsidR="00605BBD" w:rsidRPr="009428EB" w:rsidRDefault="00605BBD" w:rsidP="00605BBD">
      <w:pPr>
        <w:spacing w:line="240" w:lineRule="auto"/>
        <w:ind w:firstLine="284"/>
        <w:jc w:val="center"/>
        <w:rPr>
          <w:sz w:val="22"/>
          <w:szCs w:val="22"/>
        </w:rPr>
      </w:pPr>
    </w:p>
    <w:p w:rsidR="00605BBD" w:rsidRPr="00207DB1" w:rsidRDefault="00605BBD" w:rsidP="00605BBD">
      <w:pPr>
        <w:spacing w:line="240" w:lineRule="auto"/>
        <w:ind w:firstLine="284"/>
        <w:jc w:val="center"/>
        <w:rPr>
          <w:sz w:val="22"/>
          <w:szCs w:val="22"/>
        </w:rPr>
      </w:pPr>
      <w:r w:rsidRPr="008E6DD4">
        <w:rPr>
          <w:sz w:val="22"/>
          <w:szCs w:val="22"/>
        </w:rPr>
        <w:t>17</w:t>
      </w:r>
      <w:r w:rsidRPr="009428EB">
        <w:rPr>
          <w:sz w:val="22"/>
          <w:szCs w:val="22"/>
        </w:rPr>
        <w:t>-</w:t>
      </w:r>
      <w:r w:rsidRPr="008E6DD4">
        <w:rPr>
          <w:sz w:val="22"/>
          <w:szCs w:val="22"/>
        </w:rPr>
        <w:t>18</w:t>
      </w:r>
      <w:r w:rsidRPr="009428EB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 2014</w:t>
      </w:r>
      <w:r w:rsidRPr="002165A9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605BBD" w:rsidRDefault="00605BBD" w:rsidP="00605BBD">
      <w:pPr>
        <w:spacing w:line="240" w:lineRule="auto"/>
        <w:ind w:firstLine="284"/>
        <w:jc w:val="center"/>
        <w:rPr>
          <w:sz w:val="22"/>
          <w:szCs w:val="22"/>
        </w:rPr>
      </w:pPr>
    </w:p>
    <w:p w:rsidR="00605BBD" w:rsidRPr="009428EB" w:rsidRDefault="00605BBD" w:rsidP="00605BBD">
      <w:pPr>
        <w:spacing w:line="240" w:lineRule="auto"/>
        <w:ind w:firstLine="284"/>
        <w:jc w:val="center"/>
        <w:rPr>
          <w:sz w:val="22"/>
          <w:szCs w:val="22"/>
          <w:lang w:bidi="ar-YE"/>
        </w:rPr>
      </w:pPr>
      <w:r w:rsidRPr="009428EB">
        <w:rPr>
          <w:sz w:val="22"/>
          <w:szCs w:val="22"/>
        </w:rPr>
        <w:t>Москва</w:t>
      </w:r>
      <w:r w:rsidRPr="009428EB">
        <w:rPr>
          <w:sz w:val="22"/>
          <w:szCs w:val="22"/>
          <w:lang w:bidi="ar-YE"/>
        </w:rPr>
        <w:t>, ИВ РАН</w:t>
      </w:r>
    </w:p>
    <w:p w:rsidR="00605BBD" w:rsidRPr="009428EB" w:rsidRDefault="00605BBD" w:rsidP="00605BBD">
      <w:pPr>
        <w:spacing w:line="240" w:lineRule="auto"/>
        <w:ind w:firstLine="284"/>
        <w:jc w:val="center"/>
        <w:rPr>
          <w:b/>
          <w:sz w:val="22"/>
          <w:szCs w:val="22"/>
        </w:rPr>
      </w:pPr>
    </w:p>
    <w:p w:rsidR="00605BBD" w:rsidRPr="009428EB" w:rsidRDefault="00605BBD" w:rsidP="00605BBD">
      <w:pPr>
        <w:spacing w:line="240" w:lineRule="auto"/>
        <w:ind w:firstLine="284"/>
        <w:jc w:val="center"/>
        <w:rPr>
          <w:b/>
          <w:sz w:val="22"/>
          <w:szCs w:val="22"/>
        </w:rPr>
      </w:pPr>
    </w:p>
    <w:p w:rsidR="00605BBD" w:rsidRPr="009428EB" w:rsidRDefault="00605BBD" w:rsidP="00605BBD">
      <w:pPr>
        <w:spacing w:line="240" w:lineRule="auto"/>
        <w:ind w:firstLine="284"/>
        <w:jc w:val="center"/>
        <w:rPr>
          <w:b/>
          <w:sz w:val="22"/>
          <w:szCs w:val="22"/>
        </w:rPr>
      </w:pPr>
    </w:p>
    <w:p w:rsidR="00605BBD" w:rsidRPr="009428EB" w:rsidRDefault="00605BBD" w:rsidP="00605BBD">
      <w:pPr>
        <w:spacing w:line="240" w:lineRule="auto"/>
        <w:ind w:firstLine="284"/>
        <w:jc w:val="center"/>
        <w:rPr>
          <w:b/>
          <w:sz w:val="22"/>
          <w:szCs w:val="22"/>
        </w:rPr>
      </w:pPr>
    </w:p>
    <w:p w:rsidR="00605BBD" w:rsidRPr="009428EB" w:rsidRDefault="00605BBD" w:rsidP="00605BBD">
      <w:pPr>
        <w:spacing w:line="240" w:lineRule="auto"/>
        <w:ind w:firstLine="284"/>
        <w:jc w:val="center"/>
        <w:rPr>
          <w:b/>
        </w:rPr>
      </w:pPr>
      <w:r w:rsidRPr="009428EB">
        <w:rPr>
          <w:b/>
        </w:rPr>
        <w:t xml:space="preserve">ТЕЗИСЫ </w:t>
      </w:r>
      <w:r>
        <w:rPr>
          <w:b/>
        </w:rPr>
        <w:t xml:space="preserve">И </w:t>
      </w:r>
      <w:r w:rsidRPr="009428EB">
        <w:rPr>
          <w:b/>
        </w:rPr>
        <w:t>ДОКЛАД</w:t>
      </w:r>
      <w:r>
        <w:rPr>
          <w:b/>
        </w:rPr>
        <w:t>Ы</w:t>
      </w:r>
    </w:p>
    <w:p w:rsidR="00605BBD" w:rsidRPr="002165A9" w:rsidRDefault="00605BBD" w:rsidP="00605BBD">
      <w:pPr>
        <w:spacing w:line="240" w:lineRule="auto"/>
        <w:jc w:val="left"/>
        <w:rPr>
          <w:sz w:val="22"/>
          <w:szCs w:val="22"/>
          <w:u w:val="single"/>
        </w:rPr>
      </w:pPr>
      <w:r w:rsidRPr="009428EB">
        <w:rPr>
          <w:sz w:val="22"/>
          <w:szCs w:val="22"/>
          <w:u w:val="single"/>
        </w:rPr>
        <w:br w:type="page"/>
      </w: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3969"/>
      </w:tblGrid>
      <w:tr w:rsidR="00605BBD" w:rsidRPr="002514EC" w:rsidTr="000B40E9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Сухов Николай Вадимович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Начальник информационно-аналитического отдела Упра</w:t>
            </w:r>
            <w:r w:rsidRPr="002514EC">
              <w:rPr>
                <w:sz w:val="16"/>
                <w:szCs w:val="16"/>
                <w:shd w:val="clear" w:color="auto" w:fill="FFFFFF"/>
              </w:rPr>
              <w:t>в</w:t>
            </w:r>
            <w:r w:rsidRPr="002514EC">
              <w:rPr>
                <w:sz w:val="16"/>
                <w:szCs w:val="16"/>
                <w:shd w:val="clear" w:color="auto" w:fill="FFFFFF"/>
              </w:rPr>
              <w:t>ления РЦНК, Федеральное агентство по делам Содружества Независ</w:t>
            </w:r>
            <w:r w:rsidRPr="002514EC">
              <w:rPr>
                <w:sz w:val="16"/>
                <w:szCs w:val="16"/>
                <w:shd w:val="clear" w:color="auto" w:fill="FFFFFF"/>
              </w:rPr>
              <w:t>и</w:t>
            </w:r>
            <w:r w:rsidRPr="002514EC">
              <w:rPr>
                <w:sz w:val="16"/>
                <w:szCs w:val="16"/>
                <w:shd w:val="clear" w:color="auto" w:fill="FFFFFF"/>
              </w:rPr>
              <w:t>мых Государств, соотечественников, пр</w:t>
            </w:r>
            <w:r w:rsidRPr="002514EC">
              <w:rPr>
                <w:sz w:val="16"/>
                <w:szCs w:val="16"/>
                <w:shd w:val="clear" w:color="auto" w:fill="FFFFFF"/>
              </w:rPr>
              <w:t>о</w:t>
            </w:r>
            <w:r w:rsidRPr="002514EC">
              <w:rPr>
                <w:sz w:val="16"/>
                <w:szCs w:val="16"/>
                <w:shd w:val="clear" w:color="auto" w:fill="FFFFFF"/>
              </w:rPr>
              <w:t>живающих за рубежом, и по международному гум</w:t>
            </w:r>
            <w:r w:rsidRPr="002514EC">
              <w:rPr>
                <w:sz w:val="16"/>
                <w:szCs w:val="16"/>
                <w:shd w:val="clear" w:color="auto" w:fill="FFFFFF"/>
              </w:rPr>
              <w:t>а</w:t>
            </w:r>
            <w:r w:rsidRPr="002514EC">
              <w:rPr>
                <w:sz w:val="16"/>
                <w:szCs w:val="16"/>
                <w:shd w:val="clear" w:color="auto" w:fill="FFFFFF"/>
              </w:rPr>
              <w:t>нитарному сотрудничеству (Россотру</w:t>
            </w:r>
            <w:r w:rsidRPr="002514EC">
              <w:rPr>
                <w:sz w:val="16"/>
                <w:szCs w:val="16"/>
                <w:shd w:val="clear" w:color="auto" w:fill="FFFFFF"/>
              </w:rPr>
              <w:t>д</w:t>
            </w:r>
            <w:r w:rsidRPr="002514EC">
              <w:rPr>
                <w:sz w:val="16"/>
                <w:szCs w:val="16"/>
                <w:shd w:val="clear" w:color="auto" w:fill="FFFFFF"/>
              </w:rPr>
              <w:t>ничество)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E4970">
              <w:rPr>
                <w:sz w:val="16"/>
                <w:szCs w:val="16"/>
              </w:rPr>
              <w:t>Влияние победы Советского Союза во второй мировой войне на судьбы русских эмигрантов в стр</w:t>
            </w:r>
            <w:r w:rsidRPr="001E4970">
              <w:rPr>
                <w:sz w:val="16"/>
                <w:szCs w:val="16"/>
              </w:rPr>
              <w:t>а</w:t>
            </w:r>
            <w:r w:rsidRPr="001E4970">
              <w:rPr>
                <w:sz w:val="16"/>
                <w:szCs w:val="16"/>
              </w:rPr>
              <w:t>нах Магриба</w:t>
            </w:r>
          </w:p>
        </w:tc>
      </w:tr>
      <w:tr w:rsidR="00605BBD" w:rsidRPr="002514EC" w:rsidTr="000B40E9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Куимова Александра Серг</w:t>
            </w: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евна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Институт международных отнош</w:t>
            </w: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ний, истории и востоковедения Каза</w:t>
            </w: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ского Федерального Университ</w:t>
            </w: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та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(г.Казань)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E4970">
              <w:rPr>
                <w:sz w:val="16"/>
                <w:szCs w:val="16"/>
              </w:rPr>
              <w:t>История появления русской диаспоры в Тунисе. Вклад в развитие русской общины Шири</w:t>
            </w:r>
            <w:r w:rsidRPr="001E4970">
              <w:rPr>
                <w:sz w:val="16"/>
                <w:szCs w:val="16"/>
              </w:rPr>
              <w:t>н</w:t>
            </w:r>
            <w:r w:rsidRPr="001E4970">
              <w:rPr>
                <w:sz w:val="16"/>
                <w:szCs w:val="16"/>
              </w:rPr>
              <w:t>ской А.А.</w:t>
            </w:r>
          </w:p>
        </w:tc>
      </w:tr>
      <w:tr w:rsidR="00605BBD" w:rsidRPr="002514EC" w:rsidTr="000B40E9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rStyle w:val="apple-converted-space"/>
                <w:sz w:val="16"/>
                <w:szCs w:val="16"/>
                <w:shd w:val="clear" w:color="auto" w:fill="FFFFFF"/>
              </w:rPr>
            </w:pPr>
            <w:r w:rsidRPr="002514EC">
              <w:rPr>
                <w:b/>
                <w:sz w:val="16"/>
                <w:szCs w:val="16"/>
              </w:rPr>
              <w:t>Семенченко Нина Абрамовна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ИВ РАН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E4970">
              <w:rPr>
                <w:sz w:val="16"/>
                <w:szCs w:val="16"/>
              </w:rPr>
              <w:t>Проблемы интеграции и ассимиляции этнически русских в странах Ближнего Востока (на примере Пал</w:t>
            </w:r>
            <w:r w:rsidRPr="001E4970">
              <w:rPr>
                <w:sz w:val="16"/>
                <w:szCs w:val="16"/>
              </w:rPr>
              <w:t>е</w:t>
            </w:r>
            <w:r w:rsidRPr="001E4970">
              <w:rPr>
                <w:sz w:val="16"/>
                <w:szCs w:val="16"/>
              </w:rPr>
              <w:t>стины в начале ХХ века и Израиля в конце ХХ – нач</w:t>
            </w:r>
            <w:r w:rsidRPr="001E4970">
              <w:rPr>
                <w:sz w:val="16"/>
                <w:szCs w:val="16"/>
              </w:rPr>
              <w:t>а</w:t>
            </w:r>
            <w:r w:rsidRPr="001E4970">
              <w:rPr>
                <w:sz w:val="16"/>
                <w:szCs w:val="16"/>
              </w:rPr>
              <w:t>ле ХХ1 вв.)</w:t>
            </w:r>
          </w:p>
        </w:tc>
      </w:tr>
      <w:tr w:rsidR="00605BBD" w:rsidRPr="002514EC" w:rsidTr="000B40E9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  <w:lang w:bidi="he-IL"/>
              </w:rPr>
            </w:pPr>
            <w:r w:rsidRPr="002514EC">
              <w:rPr>
                <w:b/>
                <w:sz w:val="16"/>
                <w:szCs w:val="16"/>
                <w:lang w:bidi="he-IL"/>
              </w:rPr>
              <w:t>Фиалкова</w:t>
            </w:r>
            <w:r w:rsidRPr="002514EC">
              <w:rPr>
                <w:b/>
                <w:sz w:val="16"/>
                <w:szCs w:val="16"/>
              </w:rPr>
              <w:t xml:space="preserve"> Лариса Львовна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  <w:lang w:bidi="he-IL"/>
              </w:rPr>
              <w:t>Еленевская Мария Никол</w:t>
            </w:r>
            <w:r w:rsidRPr="002514EC">
              <w:rPr>
                <w:b/>
                <w:sz w:val="16"/>
                <w:szCs w:val="16"/>
                <w:lang w:bidi="he-IL"/>
              </w:rPr>
              <w:t>а</w:t>
            </w:r>
            <w:r w:rsidRPr="002514EC">
              <w:rPr>
                <w:b/>
                <w:sz w:val="16"/>
                <w:szCs w:val="16"/>
                <w:lang w:bidi="he-IL"/>
              </w:rPr>
              <w:t>евна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Хайфский университет (г. Хайфа, И</w:t>
            </w:r>
            <w:r w:rsidRPr="002514EC">
              <w:rPr>
                <w:sz w:val="16"/>
                <w:szCs w:val="16"/>
              </w:rPr>
              <w:t>з</w:t>
            </w:r>
            <w:r w:rsidRPr="002514EC">
              <w:rPr>
                <w:sz w:val="16"/>
                <w:szCs w:val="16"/>
              </w:rPr>
              <w:t>раиль)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Русскоязычные ученые в Израиле, чья диасп</w:t>
            </w:r>
            <w:r w:rsidRPr="001E4970">
              <w:rPr>
                <w:sz w:val="16"/>
                <w:szCs w:val="16"/>
              </w:rPr>
              <w:t>о</w:t>
            </w:r>
            <w:r w:rsidRPr="001E4970">
              <w:rPr>
                <w:sz w:val="16"/>
                <w:szCs w:val="16"/>
              </w:rPr>
              <w:t>ра?</w:t>
            </w:r>
          </w:p>
        </w:tc>
      </w:tr>
      <w:tr w:rsidR="00605BBD" w:rsidRPr="002514EC" w:rsidTr="000B40E9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  <w:lang w:bidi="he-IL"/>
              </w:rPr>
            </w:pPr>
            <w:r w:rsidRPr="002514EC">
              <w:rPr>
                <w:b/>
                <w:sz w:val="16"/>
                <w:szCs w:val="16"/>
                <w:lang w:bidi="he-IL"/>
              </w:rPr>
              <w:t>Фиалкова</w:t>
            </w:r>
            <w:r w:rsidRPr="002514EC">
              <w:rPr>
                <w:b/>
                <w:sz w:val="16"/>
                <w:szCs w:val="16"/>
              </w:rPr>
              <w:t xml:space="preserve"> Лариса Львовна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  <w:lang w:bidi="he-IL"/>
              </w:rPr>
              <w:t>Еленевская Мария Никол</w:t>
            </w:r>
            <w:r w:rsidRPr="002514EC">
              <w:rPr>
                <w:b/>
                <w:sz w:val="16"/>
                <w:szCs w:val="16"/>
                <w:lang w:bidi="he-IL"/>
              </w:rPr>
              <w:t>а</w:t>
            </w:r>
            <w:r w:rsidRPr="002514EC">
              <w:rPr>
                <w:b/>
                <w:sz w:val="16"/>
                <w:szCs w:val="16"/>
                <w:lang w:bidi="he-IL"/>
              </w:rPr>
              <w:t>евна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Хайфский университет (г. Хайфа, И</w:t>
            </w:r>
            <w:r w:rsidRPr="002514EC">
              <w:rPr>
                <w:sz w:val="16"/>
                <w:szCs w:val="16"/>
              </w:rPr>
              <w:t>з</w:t>
            </w:r>
            <w:r w:rsidRPr="002514EC">
              <w:rPr>
                <w:sz w:val="16"/>
                <w:szCs w:val="16"/>
              </w:rPr>
              <w:t>раиль)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Вклад русскоязычной общины в культуру Изра</w:t>
            </w:r>
            <w:r w:rsidRPr="001E4970">
              <w:rPr>
                <w:sz w:val="16"/>
                <w:szCs w:val="16"/>
              </w:rPr>
              <w:t>и</w:t>
            </w:r>
            <w:r w:rsidRPr="001E4970">
              <w:rPr>
                <w:sz w:val="16"/>
                <w:szCs w:val="16"/>
              </w:rPr>
              <w:t>ля: от секторальности к признанию большинс</w:t>
            </w:r>
            <w:r w:rsidRPr="001E4970">
              <w:rPr>
                <w:sz w:val="16"/>
                <w:szCs w:val="16"/>
              </w:rPr>
              <w:t>т</w:t>
            </w:r>
            <w:r w:rsidRPr="001E4970">
              <w:rPr>
                <w:sz w:val="16"/>
                <w:szCs w:val="16"/>
              </w:rPr>
              <w:t>вом</w:t>
            </w:r>
          </w:p>
        </w:tc>
      </w:tr>
      <w:tr w:rsidR="00605BBD" w:rsidRPr="002514EC" w:rsidTr="000B40E9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Носенко-Штейн Елена Эдуардо</w:t>
            </w:r>
            <w:r w:rsidRPr="002514EC">
              <w:rPr>
                <w:b/>
                <w:sz w:val="16"/>
                <w:szCs w:val="16"/>
              </w:rPr>
              <w:t>в</w:t>
            </w:r>
            <w:r w:rsidRPr="002514EC">
              <w:rPr>
                <w:b/>
                <w:sz w:val="16"/>
                <w:szCs w:val="16"/>
              </w:rPr>
              <w:t>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ИВ РАН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Русскоязычные мигранты с ограниченными возможностями в Израиле: особенности инт</w:t>
            </w:r>
            <w:r w:rsidRPr="001E4970">
              <w:rPr>
                <w:sz w:val="16"/>
                <w:szCs w:val="16"/>
              </w:rPr>
              <w:t>е</w:t>
            </w:r>
            <w:r w:rsidRPr="001E4970">
              <w:rPr>
                <w:sz w:val="16"/>
                <w:szCs w:val="16"/>
              </w:rPr>
              <w:t>грации</w:t>
            </w:r>
          </w:p>
        </w:tc>
      </w:tr>
      <w:tr w:rsidR="00605BBD" w:rsidRPr="002514EC" w:rsidTr="000B40E9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Беляков Владимир Владимир</w:t>
            </w:r>
            <w:r w:rsidRPr="002514EC">
              <w:rPr>
                <w:b/>
                <w:sz w:val="16"/>
                <w:szCs w:val="16"/>
              </w:rPr>
              <w:t>о</w:t>
            </w:r>
            <w:r w:rsidRPr="002514EC">
              <w:rPr>
                <w:b/>
                <w:sz w:val="16"/>
                <w:szCs w:val="16"/>
              </w:rPr>
              <w:t>вич</w:t>
            </w:r>
            <w:r w:rsidRPr="002514EC">
              <w:rPr>
                <w:sz w:val="16"/>
                <w:szCs w:val="16"/>
              </w:rPr>
              <w:br/>
            </w:r>
            <w:r w:rsidRPr="002514EC">
              <w:rPr>
                <w:sz w:val="16"/>
                <w:szCs w:val="16"/>
                <w:shd w:val="clear" w:color="auto" w:fill="FFFFFF"/>
              </w:rPr>
              <w:t>ИВ РАН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Современная российская диаспора в Египте</w:t>
            </w:r>
          </w:p>
        </w:tc>
      </w:tr>
      <w:tr w:rsidR="00605BBD" w:rsidRPr="002514EC" w:rsidTr="000B40E9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Антошин Алексей Валерь</w:t>
            </w:r>
            <w:r w:rsidRPr="002514EC">
              <w:rPr>
                <w:b/>
                <w:sz w:val="16"/>
                <w:szCs w:val="16"/>
              </w:rPr>
              <w:t>е</w:t>
            </w:r>
            <w:r w:rsidRPr="002514EC">
              <w:rPr>
                <w:b/>
                <w:sz w:val="16"/>
                <w:szCs w:val="16"/>
              </w:rPr>
              <w:t>вич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sz w:val="16"/>
                <w:szCs w:val="16"/>
              </w:rPr>
              <w:t>Уральский государственный универс</w:t>
            </w:r>
            <w:r w:rsidRPr="002514EC">
              <w:rPr>
                <w:sz w:val="16"/>
                <w:szCs w:val="16"/>
              </w:rPr>
              <w:t>и</w:t>
            </w:r>
            <w:r w:rsidRPr="002514EC">
              <w:rPr>
                <w:sz w:val="16"/>
                <w:szCs w:val="16"/>
              </w:rPr>
              <w:t>тет (г.Екатеринбург)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«За Родину!»: русские эмигранты – члены Со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ю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за советских патриотов в Алжире и Марокко после Второй м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ровой войны</w:t>
            </w:r>
          </w:p>
        </w:tc>
      </w:tr>
      <w:tr w:rsidR="00605BBD" w:rsidRPr="002514EC" w:rsidTr="000B40E9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Почекаев Роман Юлианович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Национальный исследовател</w:t>
            </w:r>
            <w:r w:rsidRPr="002514EC">
              <w:rPr>
                <w:sz w:val="16"/>
                <w:szCs w:val="16"/>
              </w:rPr>
              <w:t>ь</w:t>
            </w:r>
            <w:r w:rsidRPr="002514EC">
              <w:rPr>
                <w:sz w:val="16"/>
                <w:szCs w:val="16"/>
              </w:rPr>
              <w:t>ский университет «Высшая школа эконом</w:t>
            </w:r>
            <w:r w:rsidRPr="002514EC">
              <w:rPr>
                <w:sz w:val="16"/>
                <w:szCs w:val="16"/>
              </w:rPr>
              <w:t>и</w:t>
            </w:r>
            <w:r w:rsidRPr="002514EC">
              <w:rPr>
                <w:sz w:val="16"/>
                <w:szCs w:val="16"/>
              </w:rPr>
              <w:t>ки» в Санкт-Петербурге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Особенности правового регулирования деятел</w:t>
            </w:r>
            <w:r w:rsidRPr="001E4970">
              <w:rPr>
                <w:sz w:val="16"/>
                <w:szCs w:val="16"/>
              </w:rPr>
              <w:t>ь</w:t>
            </w:r>
            <w:r w:rsidRPr="001E4970">
              <w:rPr>
                <w:sz w:val="16"/>
                <w:szCs w:val="16"/>
              </w:rPr>
              <w:t>ности российских торговцев в Бухарском эмирате и Хивинском ханстве в после</w:t>
            </w:r>
            <w:r w:rsidRPr="001E4970">
              <w:rPr>
                <w:sz w:val="16"/>
                <w:szCs w:val="16"/>
              </w:rPr>
              <w:t>д</w:t>
            </w:r>
            <w:r w:rsidRPr="001E4970">
              <w:rPr>
                <w:sz w:val="16"/>
                <w:szCs w:val="16"/>
              </w:rPr>
              <w:t>ней трети XIX – начале ХХ вв.</w:t>
            </w:r>
          </w:p>
        </w:tc>
      </w:tr>
      <w:tr w:rsidR="00605BBD" w:rsidRPr="002514EC" w:rsidTr="000B40E9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Васильев Александр Дмитри</w:t>
            </w: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вич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ИВ РАН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Бухарская диаспора в Турции в середине Х1Х – нач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ле ХХ вв. и ее влияние на российско-турецкие отн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шения</w:t>
            </w:r>
          </w:p>
        </w:tc>
      </w:tr>
      <w:tr w:rsidR="00605BBD" w:rsidRPr="002514EC" w:rsidTr="000B40E9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Аристова Людмила Борисо</w:t>
            </w: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ИВ РАН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Уральское казачество в России и за рубежом</w:t>
            </w:r>
          </w:p>
        </w:tc>
      </w:tr>
      <w:tr w:rsidR="00605BBD" w:rsidRPr="002514EC" w:rsidTr="000B40E9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b/>
                <w:sz w:val="16"/>
                <w:szCs w:val="16"/>
              </w:rPr>
              <w:t>Кадырбаев</w:t>
            </w:r>
            <w:r w:rsidRPr="002514EC">
              <w:rPr>
                <w:sz w:val="16"/>
                <w:szCs w:val="16"/>
              </w:rPr>
              <w:t xml:space="preserve"> </w:t>
            </w:r>
            <w:r w:rsidRPr="002514EC">
              <w:rPr>
                <w:b/>
                <w:sz w:val="16"/>
                <w:szCs w:val="16"/>
              </w:rPr>
              <w:t xml:space="preserve">Александр </w:t>
            </w: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Шайдат</w:t>
            </w: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2514EC">
              <w:rPr>
                <w:b/>
                <w:color w:val="000000"/>
                <w:sz w:val="16"/>
                <w:szCs w:val="16"/>
                <w:shd w:val="clear" w:color="auto" w:fill="FFFFFF"/>
              </w:rPr>
              <w:t>вич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ИВ РАН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Русские в Туркестане. Казачье войско «Семи рек»</w:t>
            </w:r>
          </w:p>
        </w:tc>
      </w:tr>
      <w:tr w:rsidR="00605BBD" w:rsidRPr="002514EC" w:rsidTr="000B40E9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Шафранская Элеонора Федоро</w:t>
            </w:r>
            <w:r w:rsidRPr="002514EC">
              <w:rPr>
                <w:b/>
                <w:sz w:val="16"/>
                <w:szCs w:val="16"/>
              </w:rPr>
              <w:t>в</w:t>
            </w:r>
            <w:r w:rsidRPr="002514EC">
              <w:rPr>
                <w:b/>
                <w:sz w:val="16"/>
                <w:szCs w:val="16"/>
              </w:rPr>
              <w:t>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Московский городской педагогич</w:t>
            </w:r>
            <w:r w:rsidRPr="002514EC">
              <w:rPr>
                <w:sz w:val="16"/>
                <w:szCs w:val="16"/>
                <w:shd w:val="clear" w:color="auto" w:fill="FFFFFF"/>
              </w:rPr>
              <w:t>е</w:t>
            </w:r>
            <w:r w:rsidRPr="002514EC">
              <w:rPr>
                <w:sz w:val="16"/>
                <w:szCs w:val="16"/>
                <w:shd w:val="clear" w:color="auto" w:fill="FFFFFF"/>
              </w:rPr>
              <w:t>ский университет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Русско-политические аберрации в городском фоль</w:t>
            </w:r>
            <w:r w:rsidRPr="001E4970">
              <w:rPr>
                <w:sz w:val="16"/>
                <w:szCs w:val="16"/>
              </w:rPr>
              <w:t>к</w:t>
            </w:r>
            <w:r w:rsidRPr="001E4970">
              <w:rPr>
                <w:sz w:val="16"/>
                <w:szCs w:val="16"/>
              </w:rPr>
              <w:t>лоре Средней Азии</w:t>
            </w:r>
          </w:p>
        </w:tc>
      </w:tr>
      <w:tr w:rsidR="00605BBD" w:rsidRPr="002514EC" w:rsidTr="000B40E9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Массов Александр Яковл</w:t>
            </w:r>
            <w:r w:rsidRPr="002514EC">
              <w:rPr>
                <w:b/>
                <w:sz w:val="16"/>
                <w:szCs w:val="16"/>
              </w:rPr>
              <w:t>е</w:t>
            </w:r>
            <w:r w:rsidRPr="002514EC">
              <w:rPr>
                <w:b/>
                <w:sz w:val="16"/>
                <w:szCs w:val="16"/>
              </w:rPr>
              <w:t>вич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Санкт-Петербургский морской техн</w:t>
            </w:r>
            <w:r w:rsidRPr="002514EC">
              <w:rPr>
                <w:sz w:val="16"/>
                <w:szCs w:val="16"/>
              </w:rPr>
              <w:t>и</w:t>
            </w:r>
            <w:r w:rsidRPr="002514EC">
              <w:rPr>
                <w:sz w:val="16"/>
                <w:szCs w:val="16"/>
              </w:rPr>
              <w:t>ческий университет (г.Санкт-Петербург)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Деятельность российских консулов в Мельбу</w:t>
            </w:r>
            <w:r w:rsidRPr="001E4970">
              <w:rPr>
                <w:sz w:val="16"/>
                <w:szCs w:val="16"/>
              </w:rPr>
              <w:t>р</w:t>
            </w:r>
            <w:r w:rsidRPr="001E4970">
              <w:rPr>
                <w:sz w:val="16"/>
                <w:szCs w:val="16"/>
              </w:rPr>
              <w:t>не по защите интересов финских моряков в портах Австралии во второй полов</w:t>
            </w:r>
            <w:r w:rsidRPr="001E4970">
              <w:rPr>
                <w:sz w:val="16"/>
                <w:szCs w:val="16"/>
              </w:rPr>
              <w:t>и</w:t>
            </w:r>
            <w:r w:rsidRPr="001E4970">
              <w:rPr>
                <w:sz w:val="16"/>
                <w:szCs w:val="16"/>
              </w:rPr>
              <w:t>не ХIХ в.</w:t>
            </w:r>
          </w:p>
        </w:tc>
      </w:tr>
      <w:tr w:rsidR="00605BBD" w:rsidRPr="002514EC" w:rsidTr="000B40E9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Скоробогатых Наталья Сергее</w:t>
            </w:r>
            <w:r w:rsidRPr="002514EC">
              <w:rPr>
                <w:b/>
                <w:sz w:val="16"/>
                <w:szCs w:val="16"/>
              </w:rPr>
              <w:t>в</w:t>
            </w:r>
            <w:r w:rsidRPr="002514EC">
              <w:rPr>
                <w:b/>
                <w:sz w:val="16"/>
                <w:szCs w:val="16"/>
              </w:rPr>
              <w:t>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ИВ РАН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Динамика политических воззрений российской диа</w:t>
            </w:r>
            <w:r w:rsidRPr="001E4970">
              <w:rPr>
                <w:sz w:val="16"/>
                <w:szCs w:val="16"/>
              </w:rPr>
              <w:t>с</w:t>
            </w:r>
            <w:r w:rsidRPr="001E4970">
              <w:rPr>
                <w:sz w:val="16"/>
                <w:szCs w:val="16"/>
              </w:rPr>
              <w:t>поры в Австралийском Союзе в 1940-х гг.</w:t>
            </w:r>
          </w:p>
        </w:tc>
      </w:tr>
      <w:tr w:rsidR="00605BBD" w:rsidRPr="002514EC" w:rsidTr="000B40E9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512D42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12D42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512D42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512D42">
              <w:rPr>
                <w:b/>
                <w:sz w:val="16"/>
                <w:szCs w:val="16"/>
              </w:rPr>
              <w:t>Николаев Валерий Павлович</w:t>
            </w:r>
          </w:p>
          <w:p w:rsidR="00605BBD" w:rsidRPr="00512D42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12D42">
              <w:rPr>
                <w:sz w:val="16"/>
                <w:szCs w:val="16"/>
                <w:shd w:val="clear" w:color="auto" w:fill="FFFFFF"/>
              </w:rPr>
              <w:t>ИВ РАН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12D42">
              <w:rPr>
                <w:color w:val="000000"/>
                <w:sz w:val="16"/>
                <w:szCs w:val="16"/>
                <w:shd w:val="clear" w:color="auto" w:fill="FFFFFF"/>
              </w:rPr>
              <w:t>Российская и украинская диаспоры в Австралии: р</w:t>
            </w:r>
            <w:r w:rsidRPr="00512D42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512D42">
              <w:rPr>
                <w:color w:val="000000"/>
                <w:sz w:val="16"/>
                <w:szCs w:val="16"/>
                <w:shd w:val="clear" w:color="auto" w:fill="FFFFFF"/>
              </w:rPr>
              <w:t>акция на события в Украине (2014 г.)</w:t>
            </w:r>
          </w:p>
        </w:tc>
      </w:tr>
      <w:tr w:rsidR="00605BBD" w:rsidRPr="002514EC" w:rsidTr="000B40E9">
        <w:trPr>
          <w:trHeight w:val="3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2165A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1</w:t>
            </w:r>
            <w:r w:rsidR="002165A9">
              <w:rPr>
                <w:sz w:val="16"/>
                <w:szCs w:val="16"/>
              </w:rPr>
              <w:t>7</w:t>
            </w:r>
            <w:r w:rsidRPr="002514EC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Опара Оксана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Оклендский Технологический Университет (г.Окленд, Новая Зела</w:t>
            </w:r>
            <w:r w:rsidRPr="002514EC">
              <w:rPr>
                <w:sz w:val="16"/>
                <w:szCs w:val="16"/>
                <w:shd w:val="clear" w:color="auto" w:fill="FFFFFF"/>
              </w:rPr>
              <w:t>н</w:t>
            </w:r>
            <w:r w:rsidRPr="002514EC">
              <w:rPr>
                <w:sz w:val="16"/>
                <w:szCs w:val="16"/>
                <w:shd w:val="clear" w:color="auto" w:fill="FFFFFF"/>
              </w:rPr>
              <w:t>дия)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Русская Диаспора в Новой Зеландии – история и с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временность</w:t>
            </w:r>
          </w:p>
        </w:tc>
      </w:tr>
      <w:tr w:rsidR="00605BBD" w:rsidRPr="002514EC" w:rsidTr="000B40E9">
        <w:trPr>
          <w:trHeight w:val="3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2165A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1</w:t>
            </w:r>
            <w:r w:rsidR="002165A9">
              <w:rPr>
                <w:sz w:val="16"/>
                <w:szCs w:val="16"/>
              </w:rPr>
              <w:t>8</w:t>
            </w:r>
            <w:r w:rsidRPr="002514EC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Пале София Евгеньевна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ИВ РАН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Станет ли Океания еще одним направлением эмиграции для ро</w:t>
            </w:r>
            <w:r w:rsidRPr="001E4970">
              <w:rPr>
                <w:sz w:val="16"/>
                <w:szCs w:val="16"/>
              </w:rPr>
              <w:t>с</w:t>
            </w:r>
            <w:r w:rsidRPr="001E4970">
              <w:rPr>
                <w:sz w:val="16"/>
                <w:szCs w:val="16"/>
              </w:rPr>
              <w:t>сиян?</w:t>
            </w:r>
          </w:p>
        </w:tc>
      </w:tr>
      <w:tr w:rsidR="00605BBD" w:rsidRPr="002514EC" w:rsidTr="000B40E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2165A9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05BBD" w:rsidRPr="002514EC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Загородникова Татьяна Никол</w:t>
            </w:r>
            <w:r w:rsidRPr="002514EC">
              <w:rPr>
                <w:b/>
                <w:sz w:val="16"/>
                <w:szCs w:val="16"/>
              </w:rPr>
              <w:t>а</w:t>
            </w:r>
            <w:r w:rsidRPr="002514EC">
              <w:rPr>
                <w:b/>
                <w:sz w:val="16"/>
                <w:szCs w:val="16"/>
              </w:rPr>
              <w:t>евна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ИВ РАН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Русские на Гоа</w:t>
            </w:r>
          </w:p>
        </w:tc>
      </w:tr>
      <w:tr w:rsidR="00605BBD" w:rsidRPr="002514EC" w:rsidTr="000B40E9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2165A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2165A9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Лапин Павел Андреевич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Второй секретарь Первого департаме</w:t>
            </w:r>
            <w:r w:rsidRPr="002514EC">
              <w:rPr>
                <w:sz w:val="16"/>
                <w:szCs w:val="16"/>
                <w:shd w:val="clear" w:color="auto" w:fill="FFFFFF"/>
              </w:rPr>
              <w:t>н</w:t>
            </w:r>
            <w:r w:rsidRPr="002514EC">
              <w:rPr>
                <w:sz w:val="16"/>
                <w:szCs w:val="16"/>
                <w:shd w:val="clear" w:color="auto" w:fill="FFFFFF"/>
              </w:rPr>
              <w:t>та Азии МИД России 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Русская диаспора в китайском «Трехречье»: административно-правовой и количественный а</w:t>
            </w:r>
            <w:r w:rsidRPr="001E4970">
              <w:rPr>
                <w:sz w:val="16"/>
                <w:szCs w:val="16"/>
              </w:rPr>
              <w:t>с</w:t>
            </w:r>
            <w:r w:rsidRPr="001E4970">
              <w:rPr>
                <w:sz w:val="16"/>
                <w:szCs w:val="16"/>
              </w:rPr>
              <w:t>пекты (2000-2010)</w:t>
            </w:r>
          </w:p>
        </w:tc>
      </w:tr>
      <w:tr w:rsidR="00605BBD" w:rsidRPr="002514EC" w:rsidTr="000B40E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2165A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sz w:val="16"/>
                <w:szCs w:val="16"/>
              </w:rPr>
              <w:t>2</w:t>
            </w:r>
            <w:r w:rsidR="002165A9">
              <w:rPr>
                <w:sz w:val="16"/>
                <w:szCs w:val="16"/>
              </w:rPr>
              <w:t>1</w:t>
            </w:r>
            <w:r w:rsidRPr="002514EC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Наземцева</w:t>
            </w:r>
            <w:r w:rsidRPr="002514EC">
              <w:rPr>
                <w:sz w:val="16"/>
                <w:szCs w:val="16"/>
              </w:rPr>
              <w:t xml:space="preserve"> </w:t>
            </w:r>
            <w:r w:rsidRPr="002514EC">
              <w:rPr>
                <w:b/>
                <w:sz w:val="16"/>
                <w:szCs w:val="16"/>
              </w:rPr>
              <w:t>Елена Николае</w:t>
            </w:r>
            <w:r w:rsidRPr="002514EC">
              <w:rPr>
                <w:b/>
                <w:sz w:val="16"/>
                <w:szCs w:val="16"/>
              </w:rPr>
              <w:t>в</w:t>
            </w:r>
            <w:r w:rsidRPr="002514EC">
              <w:rPr>
                <w:b/>
                <w:sz w:val="16"/>
                <w:szCs w:val="16"/>
              </w:rPr>
              <w:t>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sz w:val="16"/>
                <w:szCs w:val="16"/>
              </w:rPr>
              <w:t>Научно-исследовательский инст</w:t>
            </w:r>
            <w:r w:rsidRPr="002514EC">
              <w:rPr>
                <w:sz w:val="16"/>
                <w:szCs w:val="16"/>
              </w:rPr>
              <w:t>и</w:t>
            </w:r>
            <w:r w:rsidRPr="002514EC">
              <w:rPr>
                <w:sz w:val="16"/>
                <w:szCs w:val="16"/>
              </w:rPr>
              <w:t>тут военной истории Военной ак</w:t>
            </w:r>
            <w:r w:rsidRPr="002514EC">
              <w:rPr>
                <w:sz w:val="16"/>
                <w:szCs w:val="16"/>
              </w:rPr>
              <w:t>а</w:t>
            </w:r>
            <w:r w:rsidRPr="002514EC">
              <w:rPr>
                <w:sz w:val="16"/>
                <w:szCs w:val="16"/>
              </w:rPr>
              <w:t>демии Генерального штаба Воор</w:t>
            </w:r>
            <w:r w:rsidRPr="002514EC">
              <w:rPr>
                <w:sz w:val="16"/>
                <w:szCs w:val="16"/>
              </w:rPr>
              <w:t>у</w:t>
            </w:r>
            <w:r w:rsidRPr="002514EC">
              <w:rPr>
                <w:sz w:val="16"/>
                <w:szCs w:val="16"/>
              </w:rPr>
              <w:t xml:space="preserve">женных Сил Российской Федерации </w:t>
            </w:r>
            <w:r w:rsidRPr="002514EC">
              <w:rPr>
                <w:sz w:val="16"/>
                <w:szCs w:val="16"/>
                <w:shd w:val="clear" w:color="auto" w:fill="FFFFFF"/>
              </w:rPr>
              <w:t>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E4970">
              <w:rPr>
                <w:sz w:val="16"/>
                <w:szCs w:val="16"/>
              </w:rPr>
              <w:t>Проблема определения правового статуса русской эми</w:t>
            </w:r>
            <w:r w:rsidRPr="001E4970">
              <w:rPr>
                <w:sz w:val="16"/>
                <w:szCs w:val="16"/>
              </w:rPr>
              <w:t>г</w:t>
            </w:r>
            <w:r w:rsidRPr="001E4970">
              <w:rPr>
                <w:sz w:val="16"/>
                <w:szCs w:val="16"/>
              </w:rPr>
              <w:t>рации в Китае в 1917-1924 гг.</w:t>
            </w:r>
          </w:p>
        </w:tc>
      </w:tr>
      <w:tr w:rsidR="00605BBD" w:rsidRPr="002514EC" w:rsidTr="000B40E9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2165A9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05BBD" w:rsidRPr="002514EC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  <w:shd w:val="clear" w:color="auto" w:fill="FFFFFF"/>
              </w:rPr>
            </w:pPr>
            <w:r w:rsidRPr="002514EC">
              <w:rPr>
                <w:b/>
                <w:sz w:val="16"/>
                <w:szCs w:val="16"/>
                <w:shd w:val="clear" w:color="auto" w:fill="FFFFFF"/>
              </w:rPr>
              <w:t>Гордеева Валентина Миха</w:t>
            </w:r>
            <w:r w:rsidRPr="002514EC">
              <w:rPr>
                <w:b/>
                <w:sz w:val="16"/>
                <w:szCs w:val="16"/>
                <w:shd w:val="clear" w:color="auto" w:fill="FFFFFF"/>
              </w:rPr>
              <w:t>й</w:t>
            </w:r>
            <w:r w:rsidRPr="002514EC">
              <w:rPr>
                <w:b/>
                <w:sz w:val="16"/>
                <w:szCs w:val="16"/>
                <w:shd w:val="clear" w:color="auto" w:fill="FFFFFF"/>
              </w:rPr>
              <w:t>ловна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  <w:shd w:val="clear" w:color="auto" w:fill="FFFFFF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Морской государственный униве</w:t>
            </w:r>
            <w:r w:rsidRPr="002514EC">
              <w:rPr>
                <w:sz w:val="16"/>
                <w:szCs w:val="16"/>
                <w:shd w:val="clear" w:color="auto" w:fill="FFFFFF"/>
              </w:rPr>
              <w:t>р</w:t>
            </w:r>
            <w:r w:rsidRPr="002514EC">
              <w:rPr>
                <w:sz w:val="16"/>
                <w:szCs w:val="16"/>
                <w:shd w:val="clear" w:color="auto" w:fill="FFFFFF"/>
              </w:rPr>
              <w:t>ситет им. адмирала Г.И. Невельск</w:t>
            </w:r>
            <w:r w:rsidRPr="002514EC">
              <w:rPr>
                <w:sz w:val="16"/>
                <w:szCs w:val="16"/>
                <w:shd w:val="clear" w:color="auto" w:fill="FFFFFF"/>
              </w:rPr>
              <w:t>о</w:t>
            </w:r>
            <w:r w:rsidRPr="002514EC">
              <w:rPr>
                <w:sz w:val="16"/>
                <w:szCs w:val="16"/>
                <w:shd w:val="clear" w:color="auto" w:fill="FFFFFF"/>
              </w:rPr>
              <w:t>го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sz w:val="16"/>
                <w:szCs w:val="16"/>
                <w:shd w:val="clear" w:color="auto" w:fill="FFFFFF"/>
              </w:rPr>
              <w:t>(г.</w:t>
            </w:r>
            <w:r w:rsidRPr="002514EC">
              <w:rPr>
                <w:sz w:val="16"/>
                <w:szCs w:val="16"/>
              </w:rPr>
              <w:t>Владивосток)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Обучение китайских студентов чтению: пр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блемы и пути их р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шения</w:t>
            </w:r>
          </w:p>
        </w:tc>
      </w:tr>
      <w:tr w:rsidR="00605BBD" w:rsidRPr="002514EC" w:rsidTr="000B40E9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2165A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2</w:t>
            </w:r>
            <w:r w:rsidR="002165A9">
              <w:rPr>
                <w:sz w:val="16"/>
                <w:szCs w:val="16"/>
              </w:rPr>
              <w:t>3</w:t>
            </w:r>
            <w:r w:rsidRPr="002514EC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Каневская Галина Ивановна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sz w:val="16"/>
                <w:szCs w:val="16"/>
              </w:rPr>
              <w:t>Дальневосточный Федеральный Ун</w:t>
            </w:r>
            <w:r w:rsidRPr="002514EC">
              <w:rPr>
                <w:sz w:val="16"/>
                <w:szCs w:val="16"/>
              </w:rPr>
              <w:t>и</w:t>
            </w:r>
            <w:r w:rsidRPr="002514EC">
              <w:rPr>
                <w:sz w:val="16"/>
                <w:szCs w:val="16"/>
              </w:rPr>
              <w:t>верситет (г.Владивосток)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Пионер русистики на Пятом континенте (литературовед и лингвист Н.М. Крист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сен-Максимова)</w:t>
            </w:r>
          </w:p>
        </w:tc>
      </w:tr>
      <w:tr w:rsidR="00605BBD" w:rsidRPr="002514EC" w:rsidTr="000B40E9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2165A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2</w:t>
            </w:r>
            <w:r w:rsidR="002165A9">
              <w:rPr>
                <w:sz w:val="16"/>
                <w:szCs w:val="16"/>
              </w:rPr>
              <w:t>4</w:t>
            </w:r>
            <w:r w:rsidRPr="002514EC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 xml:space="preserve">Рудникова Елена Викторовна 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sz w:val="16"/>
                <w:szCs w:val="16"/>
              </w:rPr>
              <w:t>Институт истории, археологии и этнографии Дальневосточного отдел</w:t>
            </w:r>
            <w:r w:rsidRPr="002514EC">
              <w:rPr>
                <w:sz w:val="16"/>
                <w:szCs w:val="16"/>
              </w:rPr>
              <w:t>е</w:t>
            </w:r>
            <w:r w:rsidRPr="002514EC">
              <w:rPr>
                <w:sz w:val="16"/>
                <w:szCs w:val="16"/>
              </w:rPr>
              <w:t>ния РАН (г.Владивосток)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Русистика в университетском образовании Новой З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ландии</w:t>
            </w:r>
          </w:p>
        </w:tc>
      </w:tr>
      <w:tr w:rsidR="00605BBD" w:rsidRPr="002514EC" w:rsidTr="000B40E9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2165A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514EC">
              <w:rPr>
                <w:sz w:val="16"/>
                <w:szCs w:val="16"/>
              </w:rPr>
              <w:t>2</w:t>
            </w:r>
            <w:r w:rsidR="002165A9">
              <w:rPr>
                <w:sz w:val="16"/>
                <w:szCs w:val="16"/>
              </w:rPr>
              <w:t>5</w:t>
            </w:r>
            <w:r w:rsidRPr="002514EC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2514EC" w:rsidRDefault="00605BBD" w:rsidP="000B40E9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514EC">
              <w:rPr>
                <w:b/>
                <w:sz w:val="16"/>
                <w:szCs w:val="16"/>
              </w:rPr>
              <w:t>Анчабадзе Юрий Дмитри</w:t>
            </w:r>
            <w:r w:rsidRPr="002514EC">
              <w:rPr>
                <w:b/>
                <w:sz w:val="16"/>
                <w:szCs w:val="16"/>
              </w:rPr>
              <w:t>е</w:t>
            </w:r>
            <w:r w:rsidRPr="002514EC">
              <w:rPr>
                <w:b/>
                <w:sz w:val="16"/>
                <w:szCs w:val="16"/>
              </w:rPr>
              <w:t>вич</w:t>
            </w:r>
          </w:p>
          <w:p w:rsidR="00605BBD" w:rsidRPr="002514EC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Институт этнологии и антропол</w:t>
            </w: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2514EC">
              <w:rPr>
                <w:color w:val="000000"/>
                <w:sz w:val="16"/>
                <w:szCs w:val="16"/>
                <w:shd w:val="clear" w:color="auto" w:fill="FFFFFF"/>
              </w:rPr>
              <w:t>гии РАН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14EC">
              <w:rPr>
                <w:sz w:val="16"/>
                <w:szCs w:val="16"/>
                <w:shd w:val="clear" w:color="auto" w:fill="FFFFFF"/>
              </w:rPr>
              <w:t>(г.Москва)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BD" w:rsidRPr="001E4970" w:rsidRDefault="00605BBD" w:rsidP="000B40E9">
            <w:pPr>
              <w:spacing w:line="240" w:lineRule="auto"/>
              <w:jc w:val="lef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Кавказские общины Харбина (первая половина XX</w:t>
            </w:r>
            <w:r w:rsidRPr="00DB254E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E4970">
              <w:rPr>
                <w:color w:val="000000"/>
                <w:sz w:val="16"/>
                <w:szCs w:val="16"/>
                <w:shd w:val="clear" w:color="auto" w:fill="FFFFFF"/>
              </w:rPr>
              <w:t>в.)</w:t>
            </w:r>
          </w:p>
        </w:tc>
      </w:tr>
    </w:tbl>
    <w:p w:rsidR="00605BBD" w:rsidRPr="002165A9" w:rsidRDefault="00605BBD" w:rsidP="00605BBD">
      <w:pPr>
        <w:spacing w:line="240" w:lineRule="auto"/>
        <w:jc w:val="left"/>
        <w:rPr>
          <w:b/>
          <w:sz w:val="20"/>
          <w:szCs w:val="20"/>
        </w:rPr>
      </w:pPr>
    </w:p>
    <w:p w:rsidR="00605BBD" w:rsidRPr="002165A9" w:rsidRDefault="00605BBD" w:rsidP="00605BBD">
      <w:pPr>
        <w:spacing w:line="240" w:lineRule="auto"/>
        <w:ind w:firstLine="284"/>
        <w:rPr>
          <w:b/>
          <w:sz w:val="20"/>
          <w:szCs w:val="20"/>
        </w:rPr>
      </w:pPr>
      <w:r w:rsidRPr="002165A9">
        <w:rPr>
          <w:b/>
          <w:sz w:val="20"/>
          <w:szCs w:val="20"/>
        </w:rPr>
        <w:br w:type="page"/>
      </w:r>
    </w:p>
    <w:p w:rsidR="00605BBD" w:rsidRPr="007005F1" w:rsidRDefault="00605BBD" w:rsidP="00605BBD">
      <w:pPr>
        <w:spacing w:line="240" w:lineRule="auto"/>
        <w:ind w:firstLine="284"/>
        <w:jc w:val="center"/>
        <w:rPr>
          <w:b/>
          <w:sz w:val="20"/>
          <w:szCs w:val="20"/>
        </w:rPr>
      </w:pPr>
      <w:r w:rsidRPr="007005F1">
        <w:rPr>
          <w:b/>
          <w:sz w:val="20"/>
          <w:szCs w:val="20"/>
        </w:rPr>
        <w:lastRenderedPageBreak/>
        <w:t>1. Влияние победы Советского Союза во второй мировой войне на судьбы русских эмигрантов в стр</w:t>
      </w:r>
      <w:r w:rsidRPr="007005F1">
        <w:rPr>
          <w:b/>
          <w:sz w:val="20"/>
          <w:szCs w:val="20"/>
        </w:rPr>
        <w:t>а</w:t>
      </w:r>
      <w:r w:rsidRPr="007005F1">
        <w:rPr>
          <w:b/>
          <w:sz w:val="20"/>
          <w:szCs w:val="20"/>
        </w:rPr>
        <w:t>нах Магриба</w:t>
      </w:r>
    </w:p>
    <w:p w:rsidR="00605BBD" w:rsidRPr="007005F1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7005F1">
        <w:rPr>
          <w:i/>
          <w:sz w:val="20"/>
          <w:szCs w:val="20"/>
        </w:rPr>
        <w:t>Сухов Н</w:t>
      </w:r>
      <w:r>
        <w:rPr>
          <w:i/>
          <w:sz w:val="20"/>
          <w:szCs w:val="20"/>
        </w:rPr>
        <w:t>.</w:t>
      </w:r>
      <w:r w:rsidRPr="007005F1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>.</w:t>
      </w:r>
    </w:p>
    <w:p w:rsidR="00605BBD" w:rsidRPr="007005F1" w:rsidRDefault="00605BBD" w:rsidP="00605BBD">
      <w:pPr>
        <w:pStyle w:val="WW-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05BBD" w:rsidRDefault="00605BBD" w:rsidP="00605BBD">
      <w:pPr>
        <w:pStyle w:val="WW-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23CF">
        <w:rPr>
          <w:rFonts w:ascii="Times New Roman" w:hAnsi="Times New Roman" w:cs="Times New Roman"/>
          <w:bCs/>
          <w:sz w:val="20"/>
          <w:szCs w:val="20"/>
        </w:rPr>
        <w:t>Доклад «Влияние победы Советского Союза во второй мировой войне на судьбы русских эмигрантов в странах Магриба» затрагивает следующую проблематику конференции: «история российских миграций в страны Востока» и «вклад российских мигрантов в политику стран Востока».</w:t>
      </w:r>
    </w:p>
    <w:p w:rsidR="00605BBD" w:rsidRDefault="00605BBD" w:rsidP="00605BBD">
      <w:pPr>
        <w:pStyle w:val="WW-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23CF">
        <w:rPr>
          <w:rFonts w:ascii="Times New Roman" w:hAnsi="Times New Roman" w:cs="Times New Roman"/>
          <w:sz w:val="20"/>
          <w:szCs w:val="20"/>
        </w:rPr>
        <w:t>3 сентября 1939 г. Франция объявила войну фашистской Германии.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23CF">
        <w:rPr>
          <w:rFonts w:ascii="Times New Roman" w:hAnsi="Times New Roman" w:cs="Times New Roman"/>
          <w:sz w:val="20"/>
          <w:szCs w:val="20"/>
        </w:rPr>
        <w:t>Многие эмигранты из России приняли участие в боевых действиях против фашистов на территории Северной Африки. При этом Вторая мировая война относительно мало затронула территорию Марокко. Видимо по этой причине удалось выявить небольшое число членов эмигрантской общины в этой стране, которые сражались в составе французского Иностранного легиона и в частях Свободной Франции. Среди них был выдающийся представитель российской эмиграции первой волны князь Дмитрий Георгиевич Амилахвари, ставший легендарной фигурой в войсках «Свободной Франции». «Русские марокканцы» были мобилизованы на разных этапах войны. Например, внук Льва Толстого после высадки союзных войск в Марокко в 1942 г. работал сначала в военном госпитале в Рабате, а затем – главным врачом госпиталя в Мекнесе. Некоторые оставались аполитичными и продолжали служить во французской администрации протектората, как при вишистском правительстве, так и при генерале де Голле. Были среди государственных служащих и принципиальные люди, которые отказались оставаться на службе у марионеточного правительства Виши и примкн</w:t>
      </w:r>
      <w:r w:rsidRPr="00CD23CF">
        <w:rPr>
          <w:rFonts w:ascii="Times New Roman" w:hAnsi="Times New Roman" w:cs="Times New Roman"/>
          <w:sz w:val="20"/>
          <w:szCs w:val="20"/>
        </w:rPr>
        <w:t>у</w:t>
      </w:r>
      <w:r w:rsidRPr="00CD23CF">
        <w:rPr>
          <w:rFonts w:ascii="Times New Roman" w:hAnsi="Times New Roman" w:cs="Times New Roman"/>
          <w:sz w:val="20"/>
          <w:szCs w:val="20"/>
        </w:rPr>
        <w:t>ли к движению Сопротивления. Так или иначе, большинство эмигрантов из Ро</w:t>
      </w:r>
      <w:r w:rsidRPr="00CD23CF">
        <w:rPr>
          <w:rFonts w:ascii="Times New Roman" w:hAnsi="Times New Roman" w:cs="Times New Roman"/>
          <w:sz w:val="20"/>
          <w:szCs w:val="20"/>
        </w:rPr>
        <w:t>с</w:t>
      </w:r>
      <w:r w:rsidRPr="00CD23CF">
        <w:rPr>
          <w:rFonts w:ascii="Times New Roman" w:hAnsi="Times New Roman" w:cs="Times New Roman"/>
          <w:sz w:val="20"/>
          <w:szCs w:val="20"/>
        </w:rPr>
        <w:t>сии оставались патриотами своей Родины. Об их настроениях свидетельствует ветеран французского Сопротивления, участник боевых действий в Северной Африке, Н.В.Вырубов: «</w:t>
      </w:r>
      <w:r w:rsidRPr="00CD23CF">
        <w:rPr>
          <w:rFonts w:ascii="Times New Roman" w:hAnsi="Times New Roman" w:cs="Times New Roman"/>
          <w:i/>
          <w:sz w:val="20"/>
          <w:szCs w:val="20"/>
        </w:rPr>
        <w:t>После 1941 г. все изменилось: Родина подверглась нападению, само ее существование было под угрозой. Для тех, кто был воспитан в русском духе, жил в русской среде, главным мотивом участия в войне, безусловно, стала Россия. Они боролись за победу на стороне союзников… Многие из них сочувс</w:t>
      </w:r>
      <w:r w:rsidRPr="00CD23CF">
        <w:rPr>
          <w:rFonts w:ascii="Times New Roman" w:hAnsi="Times New Roman" w:cs="Times New Roman"/>
          <w:i/>
          <w:sz w:val="20"/>
          <w:szCs w:val="20"/>
        </w:rPr>
        <w:t>т</w:t>
      </w:r>
      <w:r w:rsidRPr="00CD23CF">
        <w:rPr>
          <w:rFonts w:ascii="Times New Roman" w:hAnsi="Times New Roman" w:cs="Times New Roman"/>
          <w:i/>
          <w:sz w:val="20"/>
          <w:szCs w:val="20"/>
        </w:rPr>
        <w:t>вовали победам русских войск, гордились ими</w:t>
      </w:r>
      <w:r w:rsidRPr="00CD23CF">
        <w:rPr>
          <w:rFonts w:ascii="Times New Roman" w:hAnsi="Times New Roman" w:cs="Times New Roman"/>
          <w:sz w:val="20"/>
          <w:szCs w:val="20"/>
        </w:rPr>
        <w:t>».</w:t>
      </w:r>
      <w:r w:rsidRPr="00CD23CF">
        <w:rPr>
          <w:rStyle w:val="af5"/>
          <w:rFonts w:ascii="Times New Roman" w:hAnsi="Times New Roman" w:cs="Times New Roman"/>
          <w:sz w:val="20"/>
          <w:szCs w:val="20"/>
        </w:rPr>
        <w:footnoteReference w:id="2"/>
      </w:r>
    </w:p>
    <w:p w:rsidR="00605BBD" w:rsidRDefault="00605BBD" w:rsidP="00605BBD">
      <w:pPr>
        <w:pStyle w:val="WW-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23CF">
        <w:rPr>
          <w:rFonts w:ascii="Times New Roman" w:hAnsi="Times New Roman" w:cs="Times New Roman"/>
          <w:sz w:val="20"/>
          <w:szCs w:val="20"/>
        </w:rPr>
        <w:t>В послевоенный период (1946 — 1950 гг.) заметное число русских эмигрантов первой волны в Марокко на волне патриотизма, с одной стороны, и под влиянием советской агитации, проводимой сотрудниками генерального консульства СССР в Алжире, получило советские паспорта. Некоторые из них о</w:t>
      </w:r>
      <w:r w:rsidRPr="00CD23CF">
        <w:rPr>
          <w:rFonts w:ascii="Times New Roman" w:hAnsi="Times New Roman" w:cs="Times New Roman"/>
          <w:sz w:val="20"/>
          <w:szCs w:val="20"/>
        </w:rPr>
        <w:t>т</w:t>
      </w:r>
      <w:r w:rsidRPr="00CD23CF">
        <w:rPr>
          <w:rFonts w:ascii="Times New Roman" w:hAnsi="Times New Roman" w:cs="Times New Roman"/>
          <w:sz w:val="20"/>
          <w:szCs w:val="20"/>
        </w:rPr>
        <w:t>правились в Советский Союз, но большинство не захотело по ряду причин воспользоваться такой возможностью. Самые активные создали «Союз советских патриотов», игравший заметную роль в общественной жизни русской общины Марокко в рассматриваемый период.</w:t>
      </w:r>
    </w:p>
    <w:p w:rsidR="00605BBD" w:rsidRDefault="00605BBD" w:rsidP="00605BBD">
      <w:pPr>
        <w:pStyle w:val="WW-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23CF">
        <w:rPr>
          <w:rFonts w:ascii="Times New Roman" w:hAnsi="Times New Roman" w:cs="Times New Roman"/>
          <w:sz w:val="20"/>
          <w:szCs w:val="20"/>
        </w:rPr>
        <w:lastRenderedPageBreak/>
        <w:t>Показателен факт приобретения советского гражданства настоятелем русской православной церкви и частью прихожан, что вызвало раскол в эмигрантской общине Марокко.</w:t>
      </w:r>
    </w:p>
    <w:p w:rsidR="00605BBD" w:rsidRDefault="00605BBD" w:rsidP="00605BBD">
      <w:pPr>
        <w:pStyle w:val="WW-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23CF">
        <w:rPr>
          <w:rFonts w:ascii="Times New Roman" w:hAnsi="Times New Roman" w:cs="Times New Roman"/>
          <w:sz w:val="20"/>
          <w:szCs w:val="20"/>
        </w:rPr>
        <w:t>На основании архивных документов и неопубликованных ранее воспоминаний докладчик прослеживает судьбы русских эмигрантов, ставших «совгражданами», делает попытку проанализировать их мотивацию, выявить типичное и особенное в их судьбах.</w:t>
      </w:r>
    </w:p>
    <w:p w:rsidR="00605BBD" w:rsidRPr="00CD23CF" w:rsidRDefault="00605BBD" w:rsidP="00605BBD">
      <w:pPr>
        <w:pStyle w:val="WW-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23CF">
        <w:rPr>
          <w:rFonts w:ascii="Times New Roman" w:hAnsi="Times New Roman" w:cs="Times New Roman"/>
          <w:sz w:val="20"/>
          <w:szCs w:val="20"/>
        </w:rPr>
        <w:t>Новейшие данные, полученные в ходе продолжающейся работы с живым очевидцем событий и его семейным архивом, свидетельствуют об активном участии некоторых русских эмигрантов в деятельности марокканской коммунистической партии, французском пацифистском и антиколониальном общественном движении, а также в политической борьбе за независимость Марокко, ра</w:t>
      </w:r>
      <w:r w:rsidRPr="00CD23CF">
        <w:rPr>
          <w:rFonts w:ascii="Times New Roman" w:hAnsi="Times New Roman" w:cs="Times New Roman"/>
          <w:sz w:val="20"/>
          <w:szCs w:val="20"/>
        </w:rPr>
        <w:t>з</w:t>
      </w:r>
      <w:r w:rsidRPr="00CD23CF">
        <w:rPr>
          <w:rFonts w:ascii="Times New Roman" w:hAnsi="Times New Roman" w:cs="Times New Roman"/>
          <w:sz w:val="20"/>
          <w:szCs w:val="20"/>
        </w:rPr>
        <w:t>вернувшихся в конце 1940-х гг.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</w:p>
    <w:p w:rsidR="00605BBD" w:rsidRPr="00277D3B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 w:rsidRPr="00277D3B">
        <w:rPr>
          <w:b/>
          <w:sz w:val="20"/>
          <w:szCs w:val="20"/>
        </w:rPr>
        <w:t>2. История появления русской диаспоры в Тунисе. Вклад в развитие ру</w:t>
      </w:r>
      <w:r w:rsidRPr="00277D3B">
        <w:rPr>
          <w:b/>
          <w:sz w:val="20"/>
          <w:szCs w:val="20"/>
        </w:rPr>
        <w:t>с</w:t>
      </w:r>
      <w:r w:rsidRPr="00277D3B">
        <w:rPr>
          <w:b/>
          <w:sz w:val="20"/>
          <w:szCs w:val="20"/>
        </w:rPr>
        <w:t>ской общины Ширинской А.А.</w:t>
      </w:r>
    </w:p>
    <w:p w:rsidR="00605BBD" w:rsidRPr="002165A9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right"/>
        <w:rPr>
          <w:i/>
          <w:color w:val="000000"/>
          <w:sz w:val="20"/>
          <w:szCs w:val="20"/>
          <w:shd w:val="clear" w:color="auto" w:fill="FFFFFF"/>
        </w:rPr>
      </w:pPr>
      <w:r w:rsidRPr="00277D3B">
        <w:rPr>
          <w:i/>
          <w:color w:val="000000"/>
          <w:sz w:val="20"/>
          <w:szCs w:val="20"/>
          <w:shd w:val="clear" w:color="auto" w:fill="FFFFFF"/>
        </w:rPr>
        <w:t>Куимова А</w:t>
      </w:r>
      <w:r>
        <w:rPr>
          <w:i/>
          <w:color w:val="000000"/>
          <w:sz w:val="20"/>
          <w:szCs w:val="20"/>
          <w:shd w:val="clear" w:color="auto" w:fill="FFFFFF"/>
        </w:rPr>
        <w:t>.</w:t>
      </w:r>
      <w:r w:rsidRPr="00277D3B">
        <w:rPr>
          <w:i/>
          <w:color w:val="000000"/>
          <w:sz w:val="20"/>
          <w:szCs w:val="20"/>
          <w:shd w:val="clear" w:color="auto" w:fill="FFFFFF"/>
        </w:rPr>
        <w:t>С</w:t>
      </w:r>
      <w:r>
        <w:rPr>
          <w:i/>
          <w:color w:val="000000"/>
          <w:sz w:val="20"/>
          <w:szCs w:val="20"/>
          <w:shd w:val="clear" w:color="auto" w:fill="FFFFFF"/>
        </w:rPr>
        <w:t>.</w:t>
      </w:r>
    </w:p>
    <w:p w:rsidR="00605BBD" w:rsidRPr="002165A9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b/>
          <w:color w:val="000000"/>
          <w:sz w:val="20"/>
          <w:szCs w:val="20"/>
          <w:shd w:val="clear" w:color="auto" w:fill="FFFFFF"/>
        </w:rPr>
      </w:pP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История возникновения в Тунисе русской диаспоры имеет глубокие корни. Всё началось в 1920 году, к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гда из Константинополя в Тунисский порт Бизерта пришли русские корабли. С этого момента и началось построение тесных вза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моотношений русских людей с Тунисом. Количество русских эмигрантов существенно возросло после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Второй Мировой Войны, когда сотни военнопленных, отосланных в Тунис фашистским прав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тельством, остались в этой стране.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После обретения Тунисом независимости в 1956 году русская диаспора з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метно уменьшилась. Это было связано с новыми пунктами в законодательстве, принятыми несколькими годами ранее, по которым государс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венные служащие имели возможность получить фра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цузское гражданство.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Поэтому после 1956 года большинство русских эмигрантов перебралось в страну своего нового гр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жданства Францию. Таким образом, к 1960 году русская диаспора практически перестала существ</w:t>
      </w:r>
      <w:r w:rsidRPr="00CD23CF">
        <w:rPr>
          <w:sz w:val="20"/>
          <w:szCs w:val="20"/>
        </w:rPr>
        <w:t>о</w:t>
      </w:r>
      <w:r>
        <w:rPr>
          <w:sz w:val="20"/>
          <w:szCs w:val="20"/>
        </w:rPr>
        <w:t>вать.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Но в конечном итоге русская диаспора выжила 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существенно возросла, благодаря уже старейшине русской общины в Тунисе Анастасии Александро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>ны Ширинской. Ширинская А.А. внесла существенный вклад в развитие и укрепл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ние русской диаспоры в Тунисе, сформировав социо-культурные связи ме</w:t>
      </w:r>
      <w:r w:rsidRPr="00CD23CF">
        <w:rPr>
          <w:sz w:val="20"/>
          <w:szCs w:val="20"/>
        </w:rPr>
        <w:t>ж</w:t>
      </w:r>
      <w:r w:rsidRPr="00CD23CF">
        <w:rPr>
          <w:sz w:val="20"/>
          <w:szCs w:val="20"/>
        </w:rPr>
        <w:t>ду русским и тунисским народами.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На данный момент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русская диаспора в Тунисе составляет примерно три тысячи человек, которые в большинстве своём являются потомками белых эмигрантов.</w:t>
      </w:r>
      <w:r>
        <w:rPr>
          <w:sz w:val="20"/>
          <w:szCs w:val="20"/>
        </w:rPr>
        <w:t xml:space="preserve"> Русские прочно обосновались в </w:t>
      </w:r>
      <w:r w:rsidRPr="00CD23CF">
        <w:rPr>
          <w:sz w:val="20"/>
          <w:szCs w:val="20"/>
        </w:rPr>
        <w:t>Тунисе, появилась русская прав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славная община (благодаря усилиям А.А. Ширинской), культурные центры,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поддерживающие разв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тие русской культуры.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color w:val="000000"/>
          <w:sz w:val="20"/>
          <w:szCs w:val="20"/>
          <w:shd w:val="clear" w:color="auto" w:fill="FFFFFF"/>
        </w:rPr>
      </w:pPr>
    </w:p>
    <w:p w:rsidR="00605BBD" w:rsidRPr="00FC0E0F" w:rsidRDefault="00605BBD" w:rsidP="00605BBD">
      <w:pPr>
        <w:spacing w:line="240" w:lineRule="auto"/>
        <w:ind w:firstLine="284"/>
        <w:jc w:val="center"/>
        <w:rPr>
          <w:b/>
          <w:sz w:val="20"/>
          <w:szCs w:val="20"/>
        </w:rPr>
      </w:pPr>
      <w:r w:rsidRPr="00FC0E0F">
        <w:rPr>
          <w:b/>
          <w:sz w:val="20"/>
          <w:szCs w:val="20"/>
        </w:rPr>
        <w:lastRenderedPageBreak/>
        <w:t>3. Проблемы интеграции и ассимиляции этнически русских в странах Ближнего Востока (на примере Палестины в начале ХХ века и Израиля в конце ХХ – нач</w:t>
      </w:r>
      <w:r w:rsidRPr="00FC0E0F">
        <w:rPr>
          <w:b/>
          <w:sz w:val="20"/>
          <w:szCs w:val="20"/>
        </w:rPr>
        <w:t>а</w:t>
      </w:r>
      <w:r w:rsidRPr="00FC0E0F">
        <w:rPr>
          <w:b/>
          <w:sz w:val="20"/>
          <w:szCs w:val="20"/>
        </w:rPr>
        <w:t>ле ХХ1 вв.)</w:t>
      </w:r>
    </w:p>
    <w:p w:rsidR="00605BBD" w:rsidRPr="00FC0E0F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FC0E0F">
        <w:rPr>
          <w:i/>
          <w:sz w:val="20"/>
          <w:szCs w:val="20"/>
        </w:rPr>
        <w:t>Семенченко Н</w:t>
      </w:r>
      <w:r>
        <w:rPr>
          <w:i/>
          <w:sz w:val="20"/>
          <w:szCs w:val="20"/>
        </w:rPr>
        <w:t>.</w:t>
      </w:r>
      <w:r w:rsidRPr="00FC0E0F">
        <w:rPr>
          <w:i/>
          <w:sz w:val="20"/>
          <w:szCs w:val="20"/>
        </w:rPr>
        <w:t>А</w:t>
      </w:r>
      <w:r>
        <w:rPr>
          <w:i/>
          <w:sz w:val="20"/>
          <w:szCs w:val="20"/>
        </w:rPr>
        <w:t>.</w:t>
      </w:r>
    </w:p>
    <w:p w:rsidR="00605BBD" w:rsidRPr="00CD23CF" w:rsidRDefault="00605BBD" w:rsidP="00605BBD">
      <w:pPr>
        <w:spacing w:line="240" w:lineRule="auto"/>
        <w:ind w:firstLine="284"/>
        <w:rPr>
          <w:rStyle w:val="apple-converted-space"/>
          <w:sz w:val="20"/>
          <w:szCs w:val="20"/>
          <w:shd w:val="clear" w:color="auto" w:fill="FFFFFF"/>
        </w:rPr>
      </w:pP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Русские, переселившиеся в Палестину и в Израиль, помимо трудностей, с которыми обычно сталкиваются эмигранты в новой стране и в новых услов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ях,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столкнулись с проблемами, встающими перед эмигрантами попавшие в закрытое, традиционное или религиозное о</w:t>
      </w:r>
      <w:r w:rsidRPr="00CD23CF">
        <w:rPr>
          <w:sz w:val="20"/>
          <w:szCs w:val="20"/>
        </w:rPr>
        <w:t>к</w:t>
      </w:r>
      <w:r w:rsidRPr="00CD23CF">
        <w:rPr>
          <w:sz w:val="20"/>
          <w:szCs w:val="20"/>
        </w:rPr>
        <w:t>ружение, составляющее основную часть населения.</w:t>
      </w:r>
    </w:p>
    <w:p w:rsidR="00605BBD" w:rsidRPr="00CD23CF" w:rsidRDefault="00605BBD" w:rsidP="00605BBD">
      <w:pPr>
        <w:spacing w:line="240" w:lineRule="auto"/>
        <w:ind w:firstLine="284"/>
        <w:rPr>
          <w:color w:val="000000"/>
          <w:sz w:val="20"/>
          <w:szCs w:val="20"/>
          <w:shd w:val="clear" w:color="auto" w:fill="FFFFFF"/>
        </w:rPr>
      </w:pPr>
      <w:r w:rsidRPr="00CD23CF">
        <w:rPr>
          <w:sz w:val="20"/>
          <w:szCs w:val="20"/>
        </w:rPr>
        <w:t>Целый ряд проблем, с которыми русские сталкивались в Палестине до создания государства, а в настоящее время в Израиле, определяется существующей тесной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связью между государством и религиозными институт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ми. Это, прежде всего проблемы, которые касаются частной жизни каждого ч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ловека - рождение ребенка, бракосочетания, захоронение усопшего. Вместе с тем, проблема брак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сочетания заключается не только в отсутствии в Израиле гражда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ского брака. Для русских женщин, будучи не еврейками, например, возникали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проблемы 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лигиозно-национального характера. Существующие проблемы усугубляют пр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цесс интеграции русских.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Этот процесс зависит к тому же, от их самоидентиф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кации, и в значительной степени от того как их идент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фицирует окружающая среда. Тем не менее, процесс интеграции русских в Израиле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разв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вается и со времени, не исключено, что интеграции может перейти в добровольную или в</w:t>
      </w:r>
      <w:r w:rsidRPr="00CD23CF">
        <w:rPr>
          <w:sz w:val="20"/>
          <w:szCs w:val="20"/>
        </w:rPr>
        <w:t>ы</w:t>
      </w:r>
      <w:r w:rsidRPr="00CD23CF">
        <w:rPr>
          <w:sz w:val="20"/>
          <w:szCs w:val="20"/>
        </w:rPr>
        <w:t>нужденную ассимиляцию.</w:t>
      </w:r>
    </w:p>
    <w:p w:rsidR="00605BBD" w:rsidRPr="00AC1AB4" w:rsidRDefault="00605BBD" w:rsidP="00605BBD">
      <w:pPr>
        <w:spacing w:line="240" w:lineRule="auto"/>
        <w:ind w:firstLine="284"/>
        <w:rPr>
          <w:sz w:val="20"/>
          <w:szCs w:val="20"/>
        </w:rPr>
      </w:pPr>
    </w:p>
    <w:p w:rsidR="00605BBD" w:rsidRPr="00FC0E0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 w:rsidRPr="00FC0E0F">
        <w:rPr>
          <w:b/>
          <w:sz w:val="20"/>
          <w:szCs w:val="20"/>
        </w:rPr>
        <w:t>4. Русскоязычные ученые в Израиле, чья диасп</w:t>
      </w:r>
      <w:r w:rsidRPr="00FC0E0F">
        <w:rPr>
          <w:b/>
          <w:sz w:val="20"/>
          <w:szCs w:val="20"/>
        </w:rPr>
        <w:t>о</w:t>
      </w:r>
      <w:r w:rsidRPr="00FC0E0F">
        <w:rPr>
          <w:b/>
          <w:sz w:val="20"/>
          <w:szCs w:val="20"/>
        </w:rPr>
        <w:t>ра?</w:t>
      </w:r>
    </w:p>
    <w:p w:rsidR="00FE1DCC" w:rsidRDefault="00FE1DCC" w:rsidP="00605BBD">
      <w:pPr>
        <w:spacing w:line="240" w:lineRule="auto"/>
        <w:ind w:firstLine="284"/>
        <w:jc w:val="right"/>
        <w:rPr>
          <w:i/>
          <w:sz w:val="20"/>
          <w:szCs w:val="20"/>
          <w:lang w:bidi="he-IL"/>
        </w:rPr>
      </w:pPr>
    </w:p>
    <w:p w:rsidR="00605BBD" w:rsidRPr="00FC0E0F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  <w:lang w:bidi="he-IL"/>
        </w:rPr>
      </w:pPr>
      <w:r w:rsidRPr="00FC0E0F">
        <w:rPr>
          <w:i/>
          <w:sz w:val="20"/>
          <w:szCs w:val="20"/>
          <w:lang w:bidi="he-IL"/>
        </w:rPr>
        <w:t>Фиалкова</w:t>
      </w:r>
      <w:r w:rsidRPr="00FC0E0F">
        <w:rPr>
          <w:i/>
          <w:sz w:val="20"/>
          <w:szCs w:val="20"/>
        </w:rPr>
        <w:t xml:space="preserve"> Л</w:t>
      </w:r>
      <w:r>
        <w:rPr>
          <w:i/>
          <w:sz w:val="20"/>
          <w:szCs w:val="20"/>
        </w:rPr>
        <w:t>.</w:t>
      </w:r>
      <w:r w:rsidRPr="00FC0E0F">
        <w:rPr>
          <w:i/>
          <w:sz w:val="20"/>
          <w:szCs w:val="20"/>
        </w:rPr>
        <w:t>Л</w:t>
      </w:r>
      <w:r>
        <w:rPr>
          <w:i/>
          <w:sz w:val="20"/>
          <w:szCs w:val="20"/>
        </w:rPr>
        <w:t>.</w:t>
      </w:r>
    </w:p>
    <w:p w:rsidR="00605BBD" w:rsidRPr="00FC0E0F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FC0E0F">
        <w:rPr>
          <w:i/>
          <w:sz w:val="20"/>
          <w:szCs w:val="20"/>
          <w:lang w:bidi="he-IL"/>
        </w:rPr>
        <w:t>Еленевская М</w:t>
      </w:r>
      <w:r>
        <w:rPr>
          <w:i/>
          <w:sz w:val="20"/>
          <w:szCs w:val="20"/>
          <w:lang w:bidi="he-IL"/>
        </w:rPr>
        <w:t>.</w:t>
      </w:r>
      <w:r w:rsidRPr="00FC0E0F">
        <w:rPr>
          <w:i/>
          <w:sz w:val="20"/>
          <w:szCs w:val="20"/>
          <w:lang w:bidi="he-IL"/>
        </w:rPr>
        <w:t>Н</w:t>
      </w:r>
      <w:r>
        <w:rPr>
          <w:i/>
          <w:sz w:val="20"/>
          <w:szCs w:val="20"/>
          <w:lang w:bidi="he-IL"/>
        </w:rPr>
        <w:t>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  <w:lang w:bidi="he-IL"/>
        </w:rPr>
      </w:pPr>
    </w:p>
    <w:p w:rsidR="00605BBD" w:rsidRDefault="00605BBD" w:rsidP="00605BBD">
      <w:pPr>
        <w:spacing w:line="240" w:lineRule="auto"/>
        <w:ind w:firstLine="284"/>
        <w:rPr>
          <w:sz w:val="20"/>
          <w:szCs w:val="20"/>
          <w:lang w:bidi="he-IL"/>
        </w:rPr>
      </w:pPr>
      <w:r w:rsidRPr="00CD23CF">
        <w:rPr>
          <w:sz w:val="20"/>
          <w:szCs w:val="20"/>
          <w:lang w:bidi="he-IL"/>
        </w:rPr>
        <w:t>Понятие научной диаспоры может быть узким и расширительным. Первое включает в себя, в основном, контрактников, уехавших за рубеж на работу и поддерживающих систематические контакты с метрополией (Дежина 2002, Егерев 2002). Второе включает и тех выходцев из стран СНГ, которые, являясь частью этнических м</w:t>
      </w:r>
      <w:r w:rsidRPr="00CD23CF">
        <w:rPr>
          <w:sz w:val="20"/>
          <w:szCs w:val="20"/>
          <w:lang w:bidi="he-IL"/>
        </w:rPr>
        <w:t>и</w:t>
      </w:r>
      <w:r w:rsidRPr="00CD23CF">
        <w:rPr>
          <w:sz w:val="20"/>
          <w:szCs w:val="20"/>
          <w:lang w:bidi="he-IL"/>
        </w:rPr>
        <w:t>граций, продолжают научные исследования за рубежом и, решая сходные проблемы адаптации, поддерживают отношения друг с другом и с оставшимися на родине коллегами и друзьями (Жар</w:t>
      </w:r>
      <w:r w:rsidRPr="00CD23CF">
        <w:rPr>
          <w:sz w:val="20"/>
          <w:szCs w:val="20"/>
          <w:lang w:bidi="he-IL"/>
        </w:rPr>
        <w:t>е</w:t>
      </w:r>
      <w:r w:rsidRPr="00CD23CF">
        <w:rPr>
          <w:sz w:val="20"/>
          <w:szCs w:val="20"/>
          <w:lang w:bidi="he-IL"/>
        </w:rPr>
        <w:t>нова, Кечил, Пахомов 2002; Эпштейн, Урицкий 2002; Эпштейн 2007). Мы исходим из расширительн</w:t>
      </w:r>
      <w:r w:rsidRPr="00CD23CF">
        <w:rPr>
          <w:sz w:val="20"/>
          <w:szCs w:val="20"/>
          <w:lang w:bidi="he-IL"/>
        </w:rPr>
        <w:t>о</w:t>
      </w:r>
      <w:r w:rsidRPr="00CD23CF">
        <w:rPr>
          <w:sz w:val="20"/>
          <w:szCs w:val="20"/>
          <w:lang w:bidi="he-IL"/>
        </w:rPr>
        <w:t>го понимания научной диаспоры (Еленевская, Фиалкова 2009). Специфика израильской ситу</w:t>
      </w:r>
      <w:r w:rsidRPr="00CD23CF">
        <w:rPr>
          <w:sz w:val="20"/>
          <w:szCs w:val="20"/>
          <w:lang w:bidi="he-IL"/>
        </w:rPr>
        <w:t>а</w:t>
      </w:r>
      <w:r w:rsidRPr="00CD23CF">
        <w:rPr>
          <w:sz w:val="20"/>
          <w:szCs w:val="20"/>
          <w:lang w:bidi="he-IL"/>
        </w:rPr>
        <w:t>ции состоит в том, что</w:t>
      </w:r>
      <w:r>
        <w:rPr>
          <w:sz w:val="20"/>
          <w:szCs w:val="20"/>
          <w:lang w:bidi="he-IL"/>
        </w:rPr>
        <w:t xml:space="preserve"> </w:t>
      </w:r>
      <w:r w:rsidRPr="00CD23CF">
        <w:rPr>
          <w:sz w:val="20"/>
          <w:szCs w:val="20"/>
          <w:lang w:bidi="he-IL"/>
        </w:rPr>
        <w:t>русскоязычные ученые, работающие в различных научных учреждениях Израиля, могут рассматриваться как верну</w:t>
      </w:r>
      <w:r w:rsidRPr="00CD23CF">
        <w:rPr>
          <w:sz w:val="20"/>
          <w:szCs w:val="20"/>
          <w:lang w:bidi="he-IL"/>
        </w:rPr>
        <w:t>в</w:t>
      </w:r>
      <w:r w:rsidRPr="00CD23CF">
        <w:rPr>
          <w:sz w:val="20"/>
          <w:szCs w:val="20"/>
          <w:lang w:bidi="he-IL"/>
        </w:rPr>
        <w:t>шаяся еврейская диаспора и как часть новой русской диаспоры.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  <w:lang w:bidi="he-IL"/>
        </w:rPr>
      </w:pPr>
      <w:r w:rsidRPr="00CD23CF">
        <w:rPr>
          <w:sz w:val="20"/>
          <w:szCs w:val="20"/>
          <w:lang w:bidi="he-IL"/>
        </w:rPr>
        <w:t>Именно в качестве возвращающейся еврейской диаспоры русскоязычные ученые в Израиле получили право на государственную помощь в трудоустро</w:t>
      </w:r>
      <w:r w:rsidRPr="00CD23CF">
        <w:rPr>
          <w:sz w:val="20"/>
          <w:szCs w:val="20"/>
          <w:lang w:bidi="he-IL"/>
        </w:rPr>
        <w:t>й</w:t>
      </w:r>
      <w:r w:rsidRPr="00CD23CF">
        <w:rPr>
          <w:sz w:val="20"/>
          <w:szCs w:val="20"/>
          <w:lang w:bidi="he-IL"/>
        </w:rPr>
        <w:t xml:space="preserve">стве (программы Шапиро, Гильади и КАМЕА). Предоставив части </w:t>
      </w:r>
      <w:r w:rsidRPr="00CD23CF">
        <w:rPr>
          <w:sz w:val="20"/>
          <w:szCs w:val="20"/>
          <w:lang w:bidi="he-IL"/>
        </w:rPr>
        <w:lastRenderedPageBreak/>
        <w:t>ученых сре</w:t>
      </w:r>
      <w:r w:rsidRPr="00CD23CF">
        <w:rPr>
          <w:sz w:val="20"/>
          <w:szCs w:val="20"/>
          <w:lang w:bidi="he-IL"/>
        </w:rPr>
        <w:t>д</w:t>
      </w:r>
      <w:r w:rsidRPr="00CD23CF">
        <w:rPr>
          <w:sz w:val="20"/>
          <w:szCs w:val="20"/>
          <w:lang w:bidi="he-IL"/>
        </w:rPr>
        <w:t>ства к существованию и возможность профессиональной деятельности, эти пр</w:t>
      </w:r>
      <w:r w:rsidRPr="00CD23CF">
        <w:rPr>
          <w:sz w:val="20"/>
          <w:szCs w:val="20"/>
          <w:lang w:bidi="he-IL"/>
        </w:rPr>
        <w:t>о</w:t>
      </w:r>
      <w:r w:rsidRPr="00CD23CF">
        <w:rPr>
          <w:sz w:val="20"/>
          <w:szCs w:val="20"/>
          <w:lang w:bidi="he-IL"/>
        </w:rPr>
        <w:t>граммы, однако, закрепили их неравноправное положение в израильских нау</w:t>
      </w:r>
      <w:r w:rsidRPr="00CD23CF">
        <w:rPr>
          <w:sz w:val="20"/>
          <w:szCs w:val="20"/>
          <w:lang w:bidi="he-IL"/>
        </w:rPr>
        <w:t>ч</w:t>
      </w:r>
      <w:r w:rsidRPr="00CD23CF">
        <w:rPr>
          <w:sz w:val="20"/>
          <w:szCs w:val="20"/>
          <w:lang w:bidi="he-IL"/>
        </w:rPr>
        <w:t>ных учреждениях.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  <w:lang w:bidi="he-IL"/>
        </w:rPr>
      </w:pPr>
      <w:r w:rsidRPr="00CD23CF">
        <w:rPr>
          <w:sz w:val="20"/>
          <w:szCs w:val="20"/>
          <w:lang w:bidi="he-IL"/>
        </w:rPr>
        <w:t>Поскольку Израиль является «форпостом Запада/Америки на Востоке», ак</w:t>
      </w:r>
      <w:r w:rsidRPr="00CD23CF">
        <w:rPr>
          <w:sz w:val="20"/>
          <w:szCs w:val="20"/>
          <w:lang w:bidi="he-IL"/>
        </w:rPr>
        <w:t>а</w:t>
      </w:r>
      <w:r w:rsidRPr="00CD23CF">
        <w:rPr>
          <w:sz w:val="20"/>
          <w:szCs w:val="20"/>
          <w:lang w:bidi="he-IL"/>
        </w:rPr>
        <w:t>демическое выживание в израильских университетах напрямую зависит от публикаций на английском языке в ведущих американских изданиях и, соответс</w:t>
      </w:r>
      <w:r w:rsidRPr="00CD23CF">
        <w:rPr>
          <w:sz w:val="20"/>
          <w:szCs w:val="20"/>
          <w:lang w:bidi="he-IL"/>
        </w:rPr>
        <w:t>т</w:t>
      </w:r>
      <w:r w:rsidRPr="00CD23CF">
        <w:rPr>
          <w:sz w:val="20"/>
          <w:szCs w:val="20"/>
          <w:lang w:bidi="he-IL"/>
        </w:rPr>
        <w:t>венно, от знания англоязычной научной литературы.</w:t>
      </w:r>
      <w:r>
        <w:rPr>
          <w:sz w:val="20"/>
          <w:szCs w:val="20"/>
          <w:lang w:bidi="he-IL"/>
        </w:rPr>
        <w:t xml:space="preserve"> </w:t>
      </w:r>
      <w:r w:rsidRPr="00CD23CF">
        <w:rPr>
          <w:sz w:val="20"/>
          <w:szCs w:val="20"/>
          <w:lang w:bidi="he-IL"/>
        </w:rPr>
        <w:t>Соответственно, знание ру</w:t>
      </w:r>
      <w:r w:rsidRPr="00CD23CF">
        <w:rPr>
          <w:sz w:val="20"/>
          <w:szCs w:val="20"/>
          <w:lang w:bidi="he-IL"/>
        </w:rPr>
        <w:t>с</w:t>
      </w:r>
      <w:r w:rsidRPr="00CD23CF">
        <w:rPr>
          <w:sz w:val="20"/>
          <w:szCs w:val="20"/>
          <w:lang w:bidi="he-IL"/>
        </w:rPr>
        <w:t>скоязычных источников и публикации на русском языке являются в глазах ун</w:t>
      </w:r>
      <w:r w:rsidRPr="00CD23CF">
        <w:rPr>
          <w:sz w:val="20"/>
          <w:szCs w:val="20"/>
          <w:lang w:bidi="he-IL"/>
        </w:rPr>
        <w:t>и</w:t>
      </w:r>
      <w:r w:rsidRPr="00CD23CF">
        <w:rPr>
          <w:sz w:val="20"/>
          <w:szCs w:val="20"/>
          <w:lang w:bidi="he-IL"/>
        </w:rPr>
        <w:t>верситетской администрации «бесполезными». В свете полемики о туземной и провинциальной науке (Соколов, Титаев 2013, Форум: провинциальная и т</w:t>
      </w:r>
      <w:r w:rsidRPr="00CD23CF">
        <w:rPr>
          <w:sz w:val="20"/>
          <w:szCs w:val="20"/>
          <w:lang w:bidi="he-IL"/>
        </w:rPr>
        <w:t>у</w:t>
      </w:r>
      <w:r w:rsidRPr="00CD23CF">
        <w:rPr>
          <w:sz w:val="20"/>
          <w:szCs w:val="20"/>
          <w:lang w:bidi="he-IL"/>
        </w:rPr>
        <w:t>земная наука 2013) в дополнение к эмиграции из СССР/СНГ в Израиль, можно констатировать эмиграцию</w:t>
      </w:r>
      <w:r>
        <w:rPr>
          <w:sz w:val="20"/>
          <w:szCs w:val="20"/>
          <w:lang w:bidi="he-IL"/>
        </w:rPr>
        <w:t xml:space="preserve"> </w:t>
      </w:r>
      <w:r w:rsidRPr="00CD23CF">
        <w:rPr>
          <w:sz w:val="20"/>
          <w:szCs w:val="20"/>
          <w:lang w:bidi="he-IL"/>
        </w:rPr>
        <w:t>уч</w:t>
      </w:r>
      <w:r w:rsidRPr="00CD23CF">
        <w:rPr>
          <w:sz w:val="20"/>
          <w:szCs w:val="20"/>
          <w:lang w:bidi="he-IL"/>
        </w:rPr>
        <w:t>е</w:t>
      </w:r>
      <w:r w:rsidRPr="00CD23CF">
        <w:rPr>
          <w:sz w:val="20"/>
          <w:szCs w:val="20"/>
          <w:lang w:bidi="he-IL"/>
        </w:rPr>
        <w:t>ных из «туземной» науки в «провинциальную».</w:t>
      </w:r>
      <w:r>
        <w:rPr>
          <w:sz w:val="20"/>
          <w:szCs w:val="20"/>
          <w:lang w:bidi="he-IL"/>
        </w:rPr>
        <w:t xml:space="preserve"> </w:t>
      </w:r>
      <w:r w:rsidRPr="00CD23CF">
        <w:rPr>
          <w:sz w:val="20"/>
          <w:szCs w:val="20"/>
          <w:lang w:bidi="he-IL"/>
        </w:rPr>
        <w:t>В данной ситуации продолжающееся, вопреки давлению администрации, обращ</w:t>
      </w:r>
      <w:r w:rsidRPr="00CD23CF">
        <w:rPr>
          <w:sz w:val="20"/>
          <w:szCs w:val="20"/>
          <w:lang w:bidi="he-IL"/>
        </w:rPr>
        <w:t>е</w:t>
      </w:r>
      <w:r w:rsidRPr="00CD23CF">
        <w:rPr>
          <w:sz w:val="20"/>
          <w:szCs w:val="20"/>
          <w:lang w:bidi="he-IL"/>
        </w:rPr>
        <w:t>ние части ученых, относящихся не только к первому, но и к полуторному поколению эмигрантов, к российскому ресурсу, св</w:t>
      </w:r>
      <w:r w:rsidRPr="00CD23CF">
        <w:rPr>
          <w:sz w:val="20"/>
          <w:szCs w:val="20"/>
          <w:lang w:bidi="he-IL"/>
        </w:rPr>
        <w:t>и</w:t>
      </w:r>
      <w:r w:rsidRPr="00CD23CF">
        <w:rPr>
          <w:sz w:val="20"/>
          <w:szCs w:val="20"/>
          <w:lang w:bidi="he-IL"/>
        </w:rPr>
        <w:t>детельствует о восприятии его как значимого и о попытках преодоления ограниченности американоцентричн</w:t>
      </w:r>
      <w:r w:rsidRPr="00CD23CF">
        <w:rPr>
          <w:sz w:val="20"/>
          <w:szCs w:val="20"/>
          <w:lang w:bidi="he-IL"/>
        </w:rPr>
        <w:t>о</w:t>
      </w:r>
      <w:r w:rsidRPr="00CD23CF">
        <w:rPr>
          <w:sz w:val="20"/>
          <w:szCs w:val="20"/>
          <w:lang w:bidi="he-IL"/>
        </w:rPr>
        <w:t>го подхода к науке. Вместе с тем, следует признать наличие разных русскоязы</w:t>
      </w:r>
      <w:r w:rsidRPr="00CD23CF">
        <w:rPr>
          <w:sz w:val="20"/>
          <w:szCs w:val="20"/>
          <w:lang w:bidi="he-IL"/>
        </w:rPr>
        <w:t>ч</w:t>
      </w:r>
      <w:r w:rsidRPr="00CD23CF">
        <w:rPr>
          <w:sz w:val="20"/>
          <w:szCs w:val="20"/>
          <w:lang w:bidi="he-IL"/>
        </w:rPr>
        <w:t>ных центров, некоторые из которых расположены за пределами России, в бли</w:t>
      </w:r>
      <w:r w:rsidRPr="00CD23CF">
        <w:rPr>
          <w:sz w:val="20"/>
          <w:szCs w:val="20"/>
          <w:lang w:bidi="he-IL"/>
        </w:rPr>
        <w:t>ж</w:t>
      </w:r>
      <w:r w:rsidRPr="00CD23CF">
        <w:rPr>
          <w:sz w:val="20"/>
          <w:szCs w:val="20"/>
          <w:lang w:bidi="he-IL"/>
        </w:rPr>
        <w:t>нем и дальнем зарубежье. Соответственно, речь идет не о собственно росси</w:t>
      </w:r>
      <w:r w:rsidRPr="00CD23CF">
        <w:rPr>
          <w:sz w:val="20"/>
          <w:szCs w:val="20"/>
          <w:lang w:bidi="he-IL"/>
        </w:rPr>
        <w:t>й</w:t>
      </w:r>
      <w:r w:rsidRPr="00CD23CF">
        <w:rPr>
          <w:sz w:val="20"/>
          <w:szCs w:val="20"/>
          <w:lang w:bidi="he-IL"/>
        </w:rPr>
        <w:t>ской, а о транснациональной русскоязычной н</w:t>
      </w:r>
      <w:r w:rsidRPr="00CD23CF">
        <w:rPr>
          <w:sz w:val="20"/>
          <w:szCs w:val="20"/>
          <w:lang w:bidi="he-IL"/>
        </w:rPr>
        <w:t>а</w:t>
      </w:r>
      <w:r w:rsidRPr="00CD23CF">
        <w:rPr>
          <w:sz w:val="20"/>
          <w:szCs w:val="20"/>
          <w:lang w:bidi="he-IL"/>
        </w:rPr>
        <w:t>учной диаспоре.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  <w:lang w:bidi="he-IL"/>
        </w:rPr>
      </w:pPr>
    </w:p>
    <w:p w:rsidR="00605BBD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FC0E0F">
        <w:rPr>
          <w:i/>
          <w:sz w:val="16"/>
          <w:szCs w:val="16"/>
        </w:rPr>
        <w:t>Без автора (2013) Форум: провинциальная и туземная наука: дискуссия. // Антропологический форум, 19: 9-236.</w:t>
      </w:r>
    </w:p>
    <w:p w:rsidR="00605BBD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FC0E0F">
        <w:rPr>
          <w:i/>
          <w:sz w:val="16"/>
          <w:szCs w:val="16"/>
        </w:rPr>
        <w:t>Дежина И. (2002) «Утечка умов» из России: мифы и реальность. //Демоскоп Weekly, № 59-60. (</w:t>
      </w:r>
      <w:hyperlink r:id="rId7" w:history="1">
        <w:r w:rsidRPr="00FC0E0F">
          <w:rPr>
            <w:rStyle w:val="aa"/>
            <w:i/>
            <w:sz w:val="16"/>
            <w:szCs w:val="16"/>
          </w:rPr>
          <w:t>http://www.demoscope.ru/weekly/2002/059/analit02.php</w:t>
        </w:r>
      </w:hyperlink>
      <w:r w:rsidRPr="00FC0E0F">
        <w:rPr>
          <w:i/>
          <w:sz w:val="16"/>
          <w:szCs w:val="16"/>
        </w:rPr>
        <w:t>, 05/01/2009).</w:t>
      </w:r>
    </w:p>
    <w:p w:rsidR="00605BBD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FC0E0F">
        <w:rPr>
          <w:i/>
          <w:sz w:val="16"/>
          <w:szCs w:val="16"/>
        </w:rPr>
        <w:t>Егерев А. (2002) Диалоги с диаспорой. // Отечественные Записки. Журнал для медленного чт</w:t>
      </w:r>
      <w:r w:rsidRPr="00FC0E0F">
        <w:rPr>
          <w:i/>
          <w:sz w:val="16"/>
          <w:szCs w:val="16"/>
        </w:rPr>
        <w:t>е</w:t>
      </w:r>
      <w:r w:rsidRPr="00FC0E0F">
        <w:rPr>
          <w:i/>
          <w:sz w:val="16"/>
          <w:szCs w:val="16"/>
        </w:rPr>
        <w:t>ния, 7</w:t>
      </w:r>
    </w:p>
    <w:p w:rsidR="00605BBD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FC0E0F">
        <w:rPr>
          <w:i/>
          <w:sz w:val="16"/>
          <w:szCs w:val="16"/>
        </w:rPr>
        <w:t>Еленевская, Мария, Фиалкова,</w:t>
      </w:r>
      <w:r>
        <w:rPr>
          <w:i/>
          <w:sz w:val="16"/>
          <w:szCs w:val="16"/>
        </w:rPr>
        <w:t xml:space="preserve"> </w:t>
      </w:r>
      <w:r w:rsidRPr="00FC0E0F">
        <w:rPr>
          <w:i/>
          <w:sz w:val="16"/>
          <w:szCs w:val="16"/>
        </w:rPr>
        <w:t>Лариса (2009) Гуманитарии как транснациональная научная диаспора (взгляд изнутри). // Диасп</w:t>
      </w:r>
      <w:r w:rsidRPr="00FC0E0F">
        <w:rPr>
          <w:i/>
          <w:sz w:val="16"/>
          <w:szCs w:val="16"/>
        </w:rPr>
        <w:t>о</w:t>
      </w:r>
      <w:r w:rsidRPr="00FC0E0F">
        <w:rPr>
          <w:i/>
          <w:sz w:val="16"/>
          <w:szCs w:val="16"/>
        </w:rPr>
        <w:t>ры, 1, 174-202</w:t>
      </w:r>
    </w:p>
    <w:p w:rsidR="00605BBD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FC0E0F">
        <w:rPr>
          <w:i/>
          <w:sz w:val="16"/>
          <w:szCs w:val="16"/>
        </w:rPr>
        <w:t>Жаренова О., Кечил Н., Пахомов Е. (2002) Интеллектуальная миграция россиян: Ближнее и дальнее зарубежье. Москва</w:t>
      </w:r>
    </w:p>
    <w:p w:rsidR="00605BBD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FC0E0F">
        <w:rPr>
          <w:i/>
          <w:sz w:val="16"/>
          <w:szCs w:val="16"/>
        </w:rPr>
        <w:t>Соколов, Михаил, Титаев, Кирилл (2013) Провинциальная и туземная наука. // Антропологич</w:t>
      </w:r>
      <w:r w:rsidRPr="00FC0E0F">
        <w:rPr>
          <w:i/>
          <w:sz w:val="16"/>
          <w:szCs w:val="16"/>
        </w:rPr>
        <w:t>е</w:t>
      </w:r>
      <w:r w:rsidRPr="00FC0E0F">
        <w:rPr>
          <w:i/>
          <w:sz w:val="16"/>
          <w:szCs w:val="16"/>
        </w:rPr>
        <w:t>ский форум, 19: 239-275</w:t>
      </w:r>
    </w:p>
    <w:p w:rsidR="00605BBD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FC0E0F">
        <w:rPr>
          <w:i/>
          <w:sz w:val="16"/>
          <w:szCs w:val="16"/>
        </w:rPr>
        <w:t>Эпштейн, Алек Д. (2007) Ученые-гуманитарии в русско-еврейской транснациональной д</w:t>
      </w:r>
      <w:r w:rsidRPr="00FC0E0F">
        <w:rPr>
          <w:i/>
          <w:sz w:val="16"/>
          <w:szCs w:val="16"/>
        </w:rPr>
        <w:t>и</w:t>
      </w:r>
      <w:r w:rsidRPr="00FC0E0F">
        <w:rPr>
          <w:i/>
          <w:sz w:val="16"/>
          <w:szCs w:val="16"/>
        </w:rPr>
        <w:t>аспоре. // «Русское» лицо Израиля. Черты социального портрета. Под ред. М. Кенигштейна. 2007. Иерус</w:t>
      </w:r>
      <w:r w:rsidRPr="00FC0E0F">
        <w:rPr>
          <w:i/>
          <w:sz w:val="16"/>
          <w:szCs w:val="16"/>
        </w:rPr>
        <w:t>а</w:t>
      </w:r>
      <w:r w:rsidRPr="00FC0E0F">
        <w:rPr>
          <w:i/>
          <w:sz w:val="16"/>
          <w:szCs w:val="16"/>
        </w:rPr>
        <w:t>лим, Москва, 442-465</w:t>
      </w:r>
    </w:p>
    <w:p w:rsidR="00605BBD" w:rsidRPr="00FC0E0F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FC0E0F">
        <w:rPr>
          <w:i/>
          <w:sz w:val="16"/>
          <w:szCs w:val="16"/>
        </w:rPr>
        <w:t>Эпштейн Алек, Урицкий Михаил (2002) Ученые-выходцы из СССР/СНГ в израильских научных учреждениях: различия ценн</w:t>
      </w:r>
      <w:r w:rsidRPr="00FC0E0F">
        <w:rPr>
          <w:i/>
          <w:sz w:val="16"/>
          <w:szCs w:val="16"/>
        </w:rPr>
        <w:t>о</w:t>
      </w:r>
      <w:r w:rsidRPr="00FC0E0F">
        <w:rPr>
          <w:i/>
          <w:sz w:val="16"/>
          <w:szCs w:val="16"/>
        </w:rPr>
        <w:t>стных установок. // Диаспоры. 2002. № 4: 87-115</w:t>
      </w:r>
    </w:p>
    <w:p w:rsidR="00605BBD" w:rsidRPr="00FC0E0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F52602" w:rsidRDefault="00605BBD" w:rsidP="00605BBD">
      <w:pPr>
        <w:spacing w:line="240" w:lineRule="auto"/>
        <w:ind w:firstLine="284"/>
        <w:jc w:val="center"/>
        <w:rPr>
          <w:b/>
          <w:sz w:val="20"/>
          <w:szCs w:val="20"/>
        </w:rPr>
      </w:pPr>
      <w:r w:rsidRPr="00F52602">
        <w:rPr>
          <w:b/>
          <w:sz w:val="20"/>
          <w:szCs w:val="20"/>
        </w:rPr>
        <w:t>5. Вклад русскоязычной общины в культуру Израиля: от секторальности к признанию большинс</w:t>
      </w:r>
      <w:r w:rsidRPr="00F52602">
        <w:rPr>
          <w:b/>
          <w:sz w:val="20"/>
          <w:szCs w:val="20"/>
        </w:rPr>
        <w:t>т</w:t>
      </w:r>
      <w:r w:rsidRPr="00F52602">
        <w:rPr>
          <w:b/>
          <w:sz w:val="20"/>
          <w:szCs w:val="20"/>
        </w:rPr>
        <w:t>вом</w:t>
      </w:r>
    </w:p>
    <w:p w:rsidR="00605BBD" w:rsidRPr="00FC0E0F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  <w:lang w:bidi="he-IL"/>
        </w:rPr>
      </w:pPr>
      <w:r w:rsidRPr="00FC0E0F">
        <w:rPr>
          <w:i/>
          <w:sz w:val="20"/>
          <w:szCs w:val="20"/>
          <w:lang w:bidi="he-IL"/>
        </w:rPr>
        <w:t>Фиалкова</w:t>
      </w:r>
      <w:r w:rsidRPr="00FC0E0F">
        <w:rPr>
          <w:i/>
          <w:sz w:val="20"/>
          <w:szCs w:val="20"/>
        </w:rPr>
        <w:t xml:space="preserve"> Л</w:t>
      </w:r>
      <w:r>
        <w:rPr>
          <w:i/>
          <w:sz w:val="20"/>
          <w:szCs w:val="20"/>
        </w:rPr>
        <w:t>.</w:t>
      </w:r>
      <w:r w:rsidRPr="00FC0E0F">
        <w:rPr>
          <w:i/>
          <w:sz w:val="20"/>
          <w:szCs w:val="20"/>
        </w:rPr>
        <w:t>Л</w:t>
      </w:r>
      <w:r>
        <w:rPr>
          <w:i/>
          <w:sz w:val="20"/>
          <w:szCs w:val="20"/>
        </w:rPr>
        <w:t>.</w:t>
      </w:r>
    </w:p>
    <w:p w:rsidR="00605BBD" w:rsidRPr="00FC0E0F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FC0E0F">
        <w:rPr>
          <w:i/>
          <w:sz w:val="20"/>
          <w:szCs w:val="20"/>
          <w:lang w:bidi="he-IL"/>
        </w:rPr>
        <w:t>Еленевская М</w:t>
      </w:r>
      <w:r>
        <w:rPr>
          <w:i/>
          <w:sz w:val="20"/>
          <w:szCs w:val="20"/>
          <w:lang w:bidi="he-IL"/>
        </w:rPr>
        <w:t>.</w:t>
      </w:r>
      <w:r w:rsidRPr="00FC0E0F">
        <w:rPr>
          <w:i/>
          <w:sz w:val="20"/>
          <w:szCs w:val="20"/>
          <w:lang w:bidi="he-IL"/>
        </w:rPr>
        <w:t>Н</w:t>
      </w:r>
      <w:r>
        <w:rPr>
          <w:i/>
          <w:sz w:val="20"/>
          <w:szCs w:val="20"/>
          <w:lang w:bidi="he-IL"/>
        </w:rPr>
        <w:t>.</w:t>
      </w:r>
    </w:p>
    <w:p w:rsidR="00605BBD" w:rsidRPr="00F52602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данном докладе культурные практики русскоязычных израильтян – эмигрантов 1990-х рассматриваются в рамках модели аккультурации иммигра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тов, предложенной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Дж. Берри: ассимиляция, интеграция, сегрегация и маргинализ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 xml:space="preserve">ция (1997). С первых дней основания государства Израиль и до </w:t>
      </w:r>
      <w:r w:rsidRPr="00CD23CF">
        <w:rPr>
          <w:sz w:val="20"/>
          <w:szCs w:val="20"/>
        </w:rPr>
        <w:lastRenderedPageBreak/>
        <w:t>1990-х осно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>ным принципом политики приема иммигрантов была полная ассимиляция. В</w:t>
      </w:r>
      <w:r w:rsidRPr="00CD23CF">
        <w:rPr>
          <w:sz w:val="20"/>
          <w:szCs w:val="20"/>
        </w:rPr>
        <w:t>ы</w:t>
      </w:r>
      <w:r w:rsidRPr="00CD23CF">
        <w:rPr>
          <w:sz w:val="20"/>
          <w:szCs w:val="20"/>
        </w:rPr>
        <w:t>ходцы из бывшего СССР были первой группой, которая открыто против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стояла отказу от языка и культурных практик страны исхода (Еленевская и Ф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алкова 2005: т. 2: 108). Многочисленность этой волны и высокий образовательный ценз создали предпосылки для создания иммигрантами многочисленных институтов, которые позвол</w:t>
      </w:r>
      <w:r w:rsidRPr="00CD23CF">
        <w:rPr>
          <w:sz w:val="20"/>
          <w:szCs w:val="20"/>
        </w:rPr>
        <w:t>я</w:t>
      </w:r>
      <w:r w:rsidRPr="00CD23CF">
        <w:rPr>
          <w:sz w:val="20"/>
          <w:szCs w:val="20"/>
        </w:rPr>
        <w:t>ли поддерживать использование русского языка как средства формального и неформального общения. К таким институтам, пр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жде всего, следует отнести средства массовой информации (Каспи и др. 2002), систему дополнительного образования (Ременник 2002), различные НГО и неформал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ные образования, организующие досуг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и проведение фестивалей, ко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курсов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и других массовых мероприятий (Зильберг 2008; Фиалкова и Еленевская 2011; 2013: 34-63). С одной стороны государство поддерживало многие начин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ния иммигрантов, так как это увеличивало их занятость, с другой стороны, неож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данное для принимающего общества упорство в сохранении культурных трад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ций страны исхода вызывало у политиков и журналистов опасение, что создае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ся прецедент культурной автономии, ведущей к геттоизации большой группы населения.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Вопреки опасениям, русскоязычные израильтяне не захотели довол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ствоваться созданием культурных институтов, замкнутых на общинной жизни, а предпочли стать частью культуры большинства, и предложить обществу и принципиально другую модель образования, новые формы досуга и другое о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ношение к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праздничным традициям, прежде всего, к светским праздникам: 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вому году и Дню Победы над фашис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ской Германией. В то время как рынок оказался открытым к культурным потребностям русскоязычных изр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ильтян, преодолеть сопротивление поддерживаемой г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сударством идеологии оказалось гораздо труднее</w:t>
      </w:r>
      <w:r>
        <w:rPr>
          <w:sz w:val="20"/>
          <w:szCs w:val="20"/>
        </w:rPr>
        <w:t>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докладе будут проанализированы различные виды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взаимодействия русской и израильской культуры в инициативах иммигрантов, использование диаспоральных связей в поддержании культурных практик и усилия по сохр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нению культурных традиций у представителей второго поколения. Особое вн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мание будет уделено роли многоязычия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 интеграционных процессах.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</w:p>
    <w:p w:rsidR="00605BBD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185DEE">
        <w:rPr>
          <w:i/>
          <w:sz w:val="16"/>
          <w:szCs w:val="16"/>
        </w:rPr>
        <w:t>Берри</w:t>
      </w:r>
      <w:r w:rsidRPr="002165A9">
        <w:rPr>
          <w:i/>
          <w:sz w:val="16"/>
          <w:szCs w:val="16"/>
        </w:rPr>
        <w:t xml:space="preserve"> - </w:t>
      </w:r>
      <w:r w:rsidRPr="00185DEE">
        <w:rPr>
          <w:i/>
          <w:sz w:val="16"/>
          <w:szCs w:val="16"/>
          <w:lang w:val="en-US"/>
        </w:rPr>
        <w:t>Berry</w:t>
      </w:r>
      <w:r w:rsidRPr="002165A9">
        <w:rPr>
          <w:i/>
          <w:sz w:val="16"/>
          <w:szCs w:val="16"/>
        </w:rPr>
        <w:t xml:space="preserve">, </w:t>
      </w:r>
      <w:r w:rsidRPr="00185DEE">
        <w:rPr>
          <w:i/>
          <w:sz w:val="16"/>
          <w:szCs w:val="16"/>
          <w:lang w:val="en-US"/>
        </w:rPr>
        <w:t>John</w:t>
      </w:r>
      <w:r w:rsidRPr="002165A9">
        <w:rPr>
          <w:i/>
          <w:sz w:val="16"/>
          <w:szCs w:val="16"/>
        </w:rPr>
        <w:t xml:space="preserve"> (1997) </w:t>
      </w:r>
      <w:r w:rsidRPr="00185DEE">
        <w:rPr>
          <w:i/>
          <w:sz w:val="16"/>
          <w:szCs w:val="16"/>
          <w:lang w:val="en-US"/>
        </w:rPr>
        <w:t>Immigration</w:t>
      </w:r>
      <w:r w:rsidRPr="002165A9">
        <w:rPr>
          <w:i/>
          <w:sz w:val="16"/>
          <w:szCs w:val="16"/>
        </w:rPr>
        <w:t xml:space="preserve">, </w:t>
      </w:r>
      <w:r w:rsidRPr="00185DEE">
        <w:rPr>
          <w:i/>
          <w:sz w:val="16"/>
          <w:szCs w:val="16"/>
          <w:lang w:val="en-US"/>
        </w:rPr>
        <w:t>Acculturation</w:t>
      </w:r>
      <w:r w:rsidRPr="002165A9">
        <w:rPr>
          <w:i/>
          <w:sz w:val="16"/>
          <w:szCs w:val="16"/>
        </w:rPr>
        <w:t xml:space="preserve">, </w:t>
      </w:r>
      <w:r w:rsidRPr="00185DEE">
        <w:rPr>
          <w:i/>
          <w:sz w:val="16"/>
          <w:szCs w:val="16"/>
          <w:lang w:val="en-US"/>
        </w:rPr>
        <w:t>and</w:t>
      </w:r>
      <w:r w:rsidRPr="002165A9">
        <w:rPr>
          <w:i/>
          <w:sz w:val="16"/>
          <w:szCs w:val="16"/>
        </w:rPr>
        <w:t xml:space="preserve"> </w:t>
      </w:r>
      <w:r w:rsidRPr="00185DEE">
        <w:rPr>
          <w:i/>
          <w:sz w:val="16"/>
          <w:szCs w:val="16"/>
          <w:lang w:val="en-US"/>
        </w:rPr>
        <w:t>Adaptation</w:t>
      </w:r>
      <w:r w:rsidRPr="002165A9">
        <w:rPr>
          <w:i/>
          <w:sz w:val="16"/>
          <w:szCs w:val="16"/>
        </w:rPr>
        <w:t xml:space="preserve">. </w:t>
      </w:r>
      <w:r w:rsidRPr="00185DEE">
        <w:rPr>
          <w:i/>
          <w:sz w:val="16"/>
          <w:szCs w:val="16"/>
        </w:rPr>
        <w:t>Applied Psychology: An International Review, 46(1) 5-68.</w:t>
      </w:r>
    </w:p>
    <w:p w:rsidR="00605BBD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185DEE">
        <w:rPr>
          <w:i/>
          <w:sz w:val="16"/>
          <w:szCs w:val="16"/>
        </w:rPr>
        <w:t>Еленевская, М.Н. и Фиалкова Л.Л. (2005) Русская улица в еврейской стране. Исследование фольклора эмигрантов 1990-х в Израиле, в 2 томах. Москва: Институт Антропологии и Этногр</w:t>
      </w:r>
      <w:r w:rsidRPr="00185DEE">
        <w:rPr>
          <w:i/>
          <w:sz w:val="16"/>
          <w:szCs w:val="16"/>
        </w:rPr>
        <w:t>а</w:t>
      </w:r>
      <w:r w:rsidRPr="00185DEE">
        <w:rPr>
          <w:i/>
          <w:sz w:val="16"/>
          <w:szCs w:val="16"/>
        </w:rPr>
        <w:t>фии РАН.</w:t>
      </w:r>
    </w:p>
    <w:p w:rsidR="00605BBD" w:rsidRPr="002165A9" w:rsidRDefault="00605BBD" w:rsidP="00605BBD">
      <w:pPr>
        <w:spacing w:line="240" w:lineRule="auto"/>
        <w:ind w:firstLine="284"/>
        <w:rPr>
          <w:i/>
          <w:sz w:val="16"/>
          <w:szCs w:val="16"/>
          <w:lang w:val="en-US"/>
        </w:rPr>
      </w:pPr>
      <w:r w:rsidRPr="00185DEE">
        <w:rPr>
          <w:i/>
          <w:sz w:val="16"/>
          <w:szCs w:val="16"/>
        </w:rPr>
        <w:t>Зильберг, Нарспи (2008) Символы, культурные коды и секулярные традиции русских евреев в Иерусалиме. В Кн.: Е. Носенко (ред.) Израиль глазами «русских»:</w:t>
      </w:r>
      <w:r>
        <w:rPr>
          <w:i/>
          <w:sz w:val="16"/>
          <w:szCs w:val="16"/>
        </w:rPr>
        <w:t xml:space="preserve"> </w:t>
      </w:r>
      <w:r w:rsidRPr="00185DEE">
        <w:rPr>
          <w:i/>
          <w:sz w:val="16"/>
          <w:szCs w:val="16"/>
        </w:rPr>
        <w:t>культура и идентичность.</w:t>
      </w:r>
      <w:r>
        <w:rPr>
          <w:i/>
          <w:sz w:val="16"/>
          <w:szCs w:val="16"/>
        </w:rPr>
        <w:t xml:space="preserve"> </w:t>
      </w:r>
      <w:r w:rsidRPr="00185DEE">
        <w:rPr>
          <w:i/>
          <w:sz w:val="16"/>
          <w:szCs w:val="16"/>
        </w:rPr>
        <w:t>М</w:t>
      </w:r>
      <w:r w:rsidRPr="00185DEE">
        <w:rPr>
          <w:i/>
          <w:sz w:val="16"/>
          <w:szCs w:val="16"/>
        </w:rPr>
        <w:t>о</w:t>
      </w:r>
      <w:r w:rsidRPr="00185DEE">
        <w:rPr>
          <w:i/>
          <w:sz w:val="16"/>
          <w:szCs w:val="16"/>
        </w:rPr>
        <w:t>сква</w:t>
      </w:r>
      <w:r w:rsidRPr="002165A9">
        <w:rPr>
          <w:i/>
          <w:sz w:val="16"/>
          <w:szCs w:val="16"/>
          <w:lang w:val="en-US"/>
        </w:rPr>
        <w:t xml:space="preserve">: </w:t>
      </w:r>
      <w:r w:rsidRPr="00185DEE">
        <w:rPr>
          <w:i/>
          <w:sz w:val="16"/>
          <w:szCs w:val="16"/>
        </w:rPr>
        <w:t>Наталис</w:t>
      </w:r>
      <w:r w:rsidRPr="002165A9">
        <w:rPr>
          <w:i/>
          <w:sz w:val="16"/>
          <w:szCs w:val="16"/>
          <w:lang w:val="en-US"/>
        </w:rPr>
        <w:t>, 278-304.</w:t>
      </w:r>
    </w:p>
    <w:p w:rsidR="00605BBD" w:rsidRPr="002165A9" w:rsidRDefault="00605BBD" w:rsidP="00605BBD">
      <w:pPr>
        <w:spacing w:line="240" w:lineRule="auto"/>
        <w:ind w:firstLine="284"/>
        <w:rPr>
          <w:i/>
          <w:sz w:val="16"/>
          <w:szCs w:val="16"/>
          <w:lang w:val="en-US"/>
        </w:rPr>
      </w:pPr>
      <w:r w:rsidRPr="00185DEE">
        <w:rPr>
          <w:i/>
          <w:sz w:val="16"/>
          <w:szCs w:val="16"/>
        </w:rPr>
        <w:t>Каспи</w:t>
      </w:r>
      <w:r w:rsidRPr="002165A9">
        <w:rPr>
          <w:i/>
          <w:sz w:val="16"/>
          <w:szCs w:val="16"/>
          <w:lang w:val="en-US"/>
        </w:rPr>
        <w:t xml:space="preserve"> - </w:t>
      </w:r>
      <w:r w:rsidRPr="00185DEE">
        <w:rPr>
          <w:i/>
          <w:sz w:val="16"/>
          <w:szCs w:val="16"/>
          <w:lang w:val="en-US"/>
        </w:rPr>
        <w:t>Caspi</w:t>
      </w:r>
      <w:r w:rsidRPr="002165A9">
        <w:rPr>
          <w:i/>
          <w:sz w:val="16"/>
          <w:szCs w:val="16"/>
          <w:lang w:val="en-US"/>
        </w:rPr>
        <w:t xml:space="preserve">, </w:t>
      </w:r>
      <w:r w:rsidRPr="00185DEE">
        <w:rPr>
          <w:i/>
          <w:sz w:val="16"/>
          <w:szCs w:val="16"/>
          <w:lang w:val="en-US"/>
        </w:rPr>
        <w:t>Dan</w:t>
      </w:r>
      <w:r w:rsidRPr="002165A9">
        <w:rPr>
          <w:i/>
          <w:sz w:val="16"/>
          <w:szCs w:val="16"/>
          <w:lang w:val="en-US"/>
        </w:rPr>
        <w:t xml:space="preserve">, </w:t>
      </w:r>
      <w:r w:rsidRPr="00185DEE">
        <w:rPr>
          <w:i/>
          <w:sz w:val="16"/>
          <w:szCs w:val="16"/>
          <w:lang w:val="en-US"/>
        </w:rPr>
        <w:t>et</w:t>
      </w:r>
      <w:r w:rsidRPr="002165A9">
        <w:rPr>
          <w:i/>
          <w:sz w:val="16"/>
          <w:szCs w:val="16"/>
          <w:lang w:val="en-US"/>
        </w:rPr>
        <w:t xml:space="preserve"> </w:t>
      </w:r>
      <w:r w:rsidRPr="00185DEE">
        <w:rPr>
          <w:i/>
          <w:sz w:val="16"/>
          <w:szCs w:val="16"/>
          <w:lang w:val="en-US"/>
        </w:rPr>
        <w:t>al</w:t>
      </w:r>
      <w:r w:rsidRPr="002165A9">
        <w:rPr>
          <w:i/>
          <w:sz w:val="16"/>
          <w:szCs w:val="16"/>
          <w:lang w:val="en-US"/>
        </w:rPr>
        <w:t xml:space="preserve">. </w:t>
      </w:r>
      <w:r w:rsidRPr="00185DEE">
        <w:rPr>
          <w:i/>
          <w:sz w:val="16"/>
          <w:szCs w:val="16"/>
          <w:lang w:val="en-US"/>
        </w:rPr>
        <w:t xml:space="preserve">(2002) The Red, the White, and the Blue. </w:t>
      </w:r>
      <w:r w:rsidRPr="002165A9">
        <w:rPr>
          <w:i/>
          <w:sz w:val="16"/>
          <w:szCs w:val="16"/>
          <w:lang w:val="en-US"/>
        </w:rPr>
        <w:t>Gazette: The International Journal for Communication Studies, 64(6) 537-556.</w:t>
      </w:r>
    </w:p>
    <w:p w:rsidR="00605BBD" w:rsidRPr="00AC1AB4" w:rsidRDefault="00605BBD" w:rsidP="00605BBD">
      <w:pPr>
        <w:spacing w:line="240" w:lineRule="auto"/>
        <w:ind w:firstLine="284"/>
        <w:rPr>
          <w:i/>
          <w:sz w:val="16"/>
          <w:szCs w:val="16"/>
          <w:lang w:val="en-US"/>
        </w:rPr>
      </w:pPr>
      <w:r w:rsidRPr="00185DEE">
        <w:rPr>
          <w:i/>
          <w:sz w:val="16"/>
          <w:szCs w:val="16"/>
        </w:rPr>
        <w:t>Ременник</w:t>
      </w:r>
      <w:r w:rsidRPr="00185DEE">
        <w:rPr>
          <w:i/>
          <w:sz w:val="16"/>
          <w:szCs w:val="16"/>
          <w:lang w:val="en-US"/>
        </w:rPr>
        <w:t xml:space="preserve"> - Remennick, Larissa (2002) Survival of the Fittest: Russian Immigrant Teachers Speak about Their Professional Adjustment in Israel. International Migr</w:t>
      </w:r>
      <w:r w:rsidRPr="00185DEE">
        <w:rPr>
          <w:i/>
          <w:sz w:val="16"/>
          <w:szCs w:val="16"/>
          <w:lang w:val="en-US"/>
        </w:rPr>
        <w:t>a</w:t>
      </w:r>
      <w:r w:rsidRPr="00185DEE">
        <w:rPr>
          <w:i/>
          <w:sz w:val="16"/>
          <w:szCs w:val="16"/>
          <w:lang w:val="en-US"/>
        </w:rPr>
        <w:t>tion, 40(1): 109-121.</w:t>
      </w:r>
    </w:p>
    <w:p w:rsidR="00605BBD" w:rsidRPr="002165A9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185DEE">
        <w:rPr>
          <w:i/>
          <w:sz w:val="16"/>
          <w:szCs w:val="16"/>
        </w:rPr>
        <w:t>Фиалкова</w:t>
      </w:r>
      <w:r w:rsidRPr="00185DEE">
        <w:rPr>
          <w:i/>
          <w:sz w:val="16"/>
          <w:szCs w:val="16"/>
          <w:lang w:val="en-US"/>
        </w:rPr>
        <w:t xml:space="preserve">, </w:t>
      </w:r>
      <w:r w:rsidRPr="00185DEE">
        <w:rPr>
          <w:i/>
          <w:sz w:val="16"/>
          <w:szCs w:val="16"/>
        </w:rPr>
        <w:t>Еленевская</w:t>
      </w:r>
      <w:r>
        <w:rPr>
          <w:i/>
          <w:sz w:val="16"/>
          <w:szCs w:val="16"/>
          <w:lang w:val="en-US"/>
        </w:rPr>
        <w:t xml:space="preserve"> </w:t>
      </w:r>
      <w:r w:rsidRPr="00185DEE">
        <w:rPr>
          <w:i/>
          <w:sz w:val="16"/>
          <w:szCs w:val="16"/>
          <w:lang w:val="en-US"/>
        </w:rPr>
        <w:t>- Fialkova, Larisa, &amp; Yelenevskaya, Maria (2013) In Search of the Self: Reconci</w:t>
      </w:r>
      <w:r w:rsidRPr="00185DEE">
        <w:rPr>
          <w:i/>
          <w:sz w:val="16"/>
          <w:szCs w:val="16"/>
          <w:lang w:val="en-US"/>
        </w:rPr>
        <w:t>l</w:t>
      </w:r>
      <w:r w:rsidRPr="00185DEE">
        <w:rPr>
          <w:i/>
          <w:sz w:val="16"/>
          <w:szCs w:val="16"/>
          <w:lang w:val="en-US"/>
        </w:rPr>
        <w:t>ing the Past and the Present in Immigrants’ Experience. Tartu</w:t>
      </w:r>
      <w:r w:rsidRPr="002165A9">
        <w:rPr>
          <w:i/>
          <w:sz w:val="16"/>
          <w:szCs w:val="16"/>
        </w:rPr>
        <w:t xml:space="preserve">: </w:t>
      </w:r>
      <w:r w:rsidRPr="00185DEE">
        <w:rPr>
          <w:i/>
          <w:sz w:val="16"/>
          <w:szCs w:val="16"/>
          <w:lang w:val="en-US"/>
        </w:rPr>
        <w:t>EML</w:t>
      </w:r>
      <w:r w:rsidRPr="002165A9">
        <w:rPr>
          <w:i/>
          <w:sz w:val="16"/>
          <w:szCs w:val="16"/>
        </w:rPr>
        <w:t xml:space="preserve"> </w:t>
      </w:r>
      <w:r w:rsidRPr="00185DEE">
        <w:rPr>
          <w:i/>
          <w:sz w:val="16"/>
          <w:szCs w:val="16"/>
          <w:lang w:val="en-US"/>
        </w:rPr>
        <w:t>Scholarly</w:t>
      </w:r>
      <w:r w:rsidRPr="002165A9">
        <w:rPr>
          <w:i/>
          <w:sz w:val="16"/>
          <w:szCs w:val="16"/>
        </w:rPr>
        <w:t xml:space="preserve"> </w:t>
      </w:r>
      <w:r w:rsidRPr="00185DEE">
        <w:rPr>
          <w:i/>
          <w:sz w:val="16"/>
          <w:szCs w:val="16"/>
          <w:lang w:val="en-US"/>
        </w:rPr>
        <w:t>Press</w:t>
      </w:r>
    </w:p>
    <w:p w:rsidR="00605BBD" w:rsidRPr="002165A9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A2090A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 w:rsidRPr="00A2090A">
        <w:rPr>
          <w:b/>
          <w:sz w:val="20"/>
          <w:szCs w:val="20"/>
        </w:rPr>
        <w:lastRenderedPageBreak/>
        <w:t>6. Русскоязычные мигранты с ограниченными возможностями в Израиле: особенности инт</w:t>
      </w:r>
      <w:r w:rsidRPr="00A2090A">
        <w:rPr>
          <w:b/>
          <w:sz w:val="20"/>
          <w:szCs w:val="20"/>
        </w:rPr>
        <w:t>е</w:t>
      </w:r>
      <w:r w:rsidRPr="00A2090A">
        <w:rPr>
          <w:b/>
          <w:sz w:val="20"/>
          <w:szCs w:val="20"/>
        </w:rPr>
        <w:t>грации</w:t>
      </w:r>
    </w:p>
    <w:p w:rsidR="00605BBD" w:rsidRPr="00A2090A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A2090A">
        <w:rPr>
          <w:i/>
          <w:sz w:val="20"/>
          <w:szCs w:val="20"/>
        </w:rPr>
        <w:t>Носенко-Штейн Е</w:t>
      </w:r>
      <w:r>
        <w:rPr>
          <w:i/>
          <w:sz w:val="20"/>
          <w:szCs w:val="20"/>
        </w:rPr>
        <w:t>.</w:t>
      </w:r>
      <w:r w:rsidRPr="00A2090A">
        <w:rPr>
          <w:i/>
          <w:sz w:val="20"/>
          <w:szCs w:val="20"/>
        </w:rPr>
        <w:t>Э</w:t>
      </w:r>
      <w:r>
        <w:rPr>
          <w:i/>
          <w:sz w:val="20"/>
          <w:szCs w:val="20"/>
        </w:rPr>
        <w:t>.</w:t>
      </w:r>
    </w:p>
    <w:p w:rsidR="00605BBD" w:rsidRPr="002165A9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Русскоязычные иммигранты в Государстве Израиль (в их число входят как евреи, так и члены их семей – неевреи), приехавшие в эту страну в разные годы, но в основном, в составе так называемой «большой алии» (1990-е – начало 2000-х гг.), представляют собой постсоветскую диаспору. Ее представители, особенно принадлежащие к первому, полуторному и иногда второму поколениям новоприбывших, обычно сохраняют приверженность русскому языку, многие особенности диаспорного стиля жизни (в том числе приверженность к ру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ской / советской культуре, ценностям, праздникам, ритуалам, практикам, ст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реотипам и пр.). Нередко они являются частью транснационального русскоязычного с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общества.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рамках доклада будут рассмотрены проблемы адаптации и изменения самоидентификации в Израиле людей с ограниченными возможностями, прибывшими из стран СНГ за последние два десятил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тия. Речь пойдет как о тех, кто получил инвалидность в «стране исхода», так и о тех, кто стал инвалидом в пр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нимающем обществе. Основными источниками для доклада мне послужили собственные полевые материалы: тексты глубинных интервью с инвалидами из бывшего СССР, которые я взяла во время своей поездки в Израиль зимой 2012-2013 гг., а также позднее – по скайпу (всего 18). Кроме того, это материалы экспертных интервью с руководителями реабилитационных центров, инвали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ных организаций и волонтерами, работающими с инвалидами. Наконец, это материалы исследований израил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ских коллег (И. Дюдевани, А. Истошина, и др.).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докладе я собираюсь остановиться на некоторых узловых моментах ада</w:t>
      </w:r>
      <w:r w:rsidRPr="00CD23CF">
        <w:rPr>
          <w:sz w:val="20"/>
          <w:szCs w:val="20"/>
        </w:rPr>
        <w:t>п</w:t>
      </w:r>
      <w:r w:rsidRPr="00CD23CF">
        <w:rPr>
          <w:sz w:val="20"/>
          <w:szCs w:val="20"/>
        </w:rPr>
        <w:t>тации и интеграции русскоязычных иммигрантов: возможности получения (продолжения) образования; трудоустройства; особенностях присхол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гической адаптации (включая преодоление языкового барьера и стереотипов относительно инвалидов); на п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пытках интеграции в культурную жизнь принимающего общества.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Материалы моего исследования показывают, что русскоязычные иммигра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ты с ограниченными возможностями в Израиле оказываются в значительно лучших условиях по сравнению с Россией. Это относится не только к материальной ст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роне (пенсия, различные субсидии, жилье), но и к понятию «качество жизни» (</w:t>
      </w:r>
      <w:r w:rsidRPr="00CD23CF">
        <w:rPr>
          <w:sz w:val="20"/>
          <w:szCs w:val="20"/>
          <w:lang w:val="en-US"/>
        </w:rPr>
        <w:t>quality</w:t>
      </w:r>
      <w:r w:rsidRPr="00CD23CF">
        <w:rPr>
          <w:sz w:val="20"/>
          <w:szCs w:val="20"/>
        </w:rPr>
        <w:t xml:space="preserve"> </w:t>
      </w:r>
      <w:r w:rsidRPr="00CD23CF">
        <w:rPr>
          <w:sz w:val="20"/>
          <w:szCs w:val="20"/>
          <w:lang w:val="en-US"/>
        </w:rPr>
        <w:t>of</w:t>
      </w:r>
      <w:r w:rsidRPr="00CD23CF">
        <w:rPr>
          <w:sz w:val="20"/>
          <w:szCs w:val="20"/>
        </w:rPr>
        <w:t xml:space="preserve"> </w:t>
      </w:r>
      <w:r w:rsidRPr="00CD23CF">
        <w:rPr>
          <w:sz w:val="20"/>
          <w:szCs w:val="20"/>
          <w:lang w:val="en-US"/>
        </w:rPr>
        <w:t>life</w:t>
      </w:r>
      <w:r w:rsidRPr="00CD23CF">
        <w:rPr>
          <w:sz w:val="20"/>
          <w:szCs w:val="20"/>
        </w:rPr>
        <w:t>). Оно включает в себя доступную среду (наличие панд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сов, специальных лифтов, надписей по Брайлю, озвученных светофоров, свет</w:t>
      </w:r>
      <w:r w:rsidRPr="00CD23CF">
        <w:rPr>
          <w:sz w:val="20"/>
          <w:szCs w:val="20"/>
        </w:rPr>
        <w:t>я</w:t>
      </w:r>
      <w:r w:rsidRPr="00CD23CF">
        <w:rPr>
          <w:sz w:val="20"/>
          <w:szCs w:val="20"/>
        </w:rPr>
        <w:t>щихся надписей и т.п.), возможности социальной и бытовой реабилитации (об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чение ходьбе с белой тростью, управлению коляске, ведению хозяйства, жестовой а</w:t>
      </w:r>
      <w:r w:rsidRPr="00CD23CF">
        <w:rPr>
          <w:sz w:val="20"/>
          <w:szCs w:val="20"/>
        </w:rPr>
        <w:t>з</w:t>
      </w:r>
      <w:r w:rsidRPr="00CD23CF">
        <w:rPr>
          <w:sz w:val="20"/>
          <w:szCs w:val="20"/>
        </w:rPr>
        <w:t>буке и др.), серьезную психологическую помощь (преодоление депрессии, страха и чувства фрустрации, негативных стереотипов и автосретеотипов). О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нако, несмотря на эти положительные моменты, в их числе возможности пол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чения качественного высшего образования, более широких, по сравнению с Ро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 xml:space="preserve">сией, возможностей проведения досуга, инвалиды </w:t>
      </w:r>
      <w:r w:rsidRPr="00CD23CF">
        <w:rPr>
          <w:sz w:val="20"/>
          <w:szCs w:val="20"/>
        </w:rPr>
        <w:lastRenderedPageBreak/>
        <w:t>в Израиле продолжают исп</w:t>
      </w:r>
      <w:r w:rsidRPr="00CD23CF">
        <w:rPr>
          <w:sz w:val="20"/>
          <w:szCs w:val="20"/>
        </w:rPr>
        <w:t>ы</w:t>
      </w:r>
      <w:r w:rsidRPr="00CD23CF">
        <w:rPr>
          <w:sz w:val="20"/>
          <w:szCs w:val="20"/>
        </w:rPr>
        <w:t>тывать дискриминацию в ряде сфер социальной жизни. Это касается, прежде всего, их труд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устройства, т.к. наниматели не заинтересованы в приеме таких людей на работу, а государство не проводит политику, поощряющую нанимат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лей это делать. В обществе продолжают также существовать стереотипы отн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сительно людей с ограниченными возможностями, так что в результате после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ние продолжают оставаться в целом социально и культурно изолированной группой, что пр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пятствует их интеграции в израильское общество.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123309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 w:rsidRPr="00123309">
        <w:rPr>
          <w:b/>
          <w:sz w:val="20"/>
          <w:szCs w:val="20"/>
        </w:rPr>
        <w:t>7. Современная российская диаспора в Египте</w:t>
      </w:r>
    </w:p>
    <w:p w:rsidR="00605BBD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right"/>
        <w:rPr>
          <w:i/>
          <w:sz w:val="20"/>
          <w:szCs w:val="20"/>
        </w:rPr>
      </w:pPr>
      <w:r w:rsidRPr="00123309">
        <w:rPr>
          <w:i/>
          <w:sz w:val="20"/>
          <w:szCs w:val="20"/>
        </w:rPr>
        <w:t>Беляков В</w:t>
      </w:r>
      <w:r>
        <w:rPr>
          <w:i/>
          <w:sz w:val="20"/>
          <w:szCs w:val="20"/>
        </w:rPr>
        <w:t>.</w:t>
      </w:r>
      <w:r w:rsidRPr="00123309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>.</w:t>
      </w:r>
    </w:p>
    <w:p w:rsidR="00605BBD" w:rsidRPr="00123309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i/>
          <w:sz w:val="20"/>
          <w:szCs w:val="20"/>
        </w:rPr>
      </w:pP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Современная российская диаспора начала формироваться в Египте в 1960-е годы из женщин, вышедших замуж за египтян во время их учебы в СССР. Ре</w:t>
      </w:r>
      <w:r w:rsidRPr="00CD23CF">
        <w:rPr>
          <w:sz w:val="20"/>
          <w:szCs w:val="20"/>
        </w:rPr>
        <w:t>з</w:t>
      </w:r>
      <w:r w:rsidRPr="00CD23CF">
        <w:rPr>
          <w:sz w:val="20"/>
          <w:szCs w:val="20"/>
        </w:rPr>
        <w:t>кий рост численности начался в 1990-е годы и был спровоцирован массовым туризмом из России. Он привел к появлению в Египте следующих неравнозначных по величине ру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скоязычных групп: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1. сотрудники туристических компаний и отелей;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2. бизнесмены;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3. владельцы недвижимости, преимущественно пенсионеры (они в 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новном проводят в Египте зиму);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4. женщины, вышедшие замуж за египтян в последние 10 – 15 лет. Как пр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вило, их знакомство с будущими мужьями состоялось во время отдыха в Египте. Эта категория наиболее многочисленна и по некоторым оценкам с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ставляет ¾ всей российской диаспоры.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 xml:space="preserve">Поскольку рост российской диаспоры стал результатом массового туризма, то она сосредоточена главным образом в курортных городах – Хургаде и Шарм аш-Шейхе. 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Несмотря на культурные и религиозные различия с принимающим общес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вом, процесс адаптации наших соотечественников проходит, как правило, до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таточно гладко. Этому содействует схожесть менталитета (обе цивилизации – земледельческие), привычка россиян к равноправному общению с представит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лями других народов и религий, космополитический характер курортных гор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дов.</w:t>
      </w:r>
    </w:p>
    <w:p w:rsidR="00605BBD" w:rsidRPr="002165A9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Представители российской диаспоры чаще всего материально благоп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лучны. Наиболее актуальная проблема – сохранение «русскости» у детей от смешанных браков. Русская школа есть только при посольстве РФ в Каире, в столице и Александрии работают Российские центры науки и культуры с курсами русск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го языка. В курортных городах эта проблема решается методом самоорганиз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ции, создания русских детских садов и центров дополнительного образования, пров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дения детских праздников.</w:t>
      </w:r>
    </w:p>
    <w:p w:rsidR="00605BBD" w:rsidRPr="002165A9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3B23E4" w:rsidRDefault="00605BBD" w:rsidP="00605BBD">
      <w:pPr>
        <w:spacing w:line="240" w:lineRule="auto"/>
        <w:ind w:firstLine="284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3B23E4">
        <w:rPr>
          <w:b/>
          <w:sz w:val="20"/>
          <w:szCs w:val="20"/>
        </w:rPr>
        <w:t xml:space="preserve">8. </w:t>
      </w:r>
      <w:r w:rsidRPr="003B23E4">
        <w:rPr>
          <w:b/>
          <w:color w:val="000000"/>
          <w:sz w:val="20"/>
          <w:szCs w:val="20"/>
          <w:shd w:val="clear" w:color="auto" w:fill="FFFFFF"/>
        </w:rPr>
        <w:t>«За Родину!»: русские эмигранты – члены Союза советских патриотов в Алжире и Марокко после Второй м</w:t>
      </w:r>
      <w:r w:rsidRPr="003B23E4">
        <w:rPr>
          <w:b/>
          <w:color w:val="000000"/>
          <w:sz w:val="20"/>
          <w:szCs w:val="20"/>
          <w:shd w:val="clear" w:color="auto" w:fill="FFFFFF"/>
        </w:rPr>
        <w:t>и</w:t>
      </w:r>
      <w:r w:rsidRPr="003B23E4">
        <w:rPr>
          <w:b/>
          <w:color w:val="000000"/>
          <w:sz w:val="20"/>
          <w:szCs w:val="20"/>
          <w:shd w:val="clear" w:color="auto" w:fill="FFFFFF"/>
        </w:rPr>
        <w:t>ровой войны</w:t>
      </w:r>
    </w:p>
    <w:p w:rsidR="00FE1DCC" w:rsidRDefault="00FE1DCC" w:rsidP="00605BBD">
      <w:pPr>
        <w:spacing w:line="240" w:lineRule="auto"/>
        <w:ind w:firstLine="284"/>
        <w:contextualSpacing/>
        <w:jc w:val="right"/>
        <w:rPr>
          <w:i/>
          <w:sz w:val="20"/>
          <w:szCs w:val="20"/>
        </w:rPr>
      </w:pPr>
    </w:p>
    <w:p w:rsidR="00605BBD" w:rsidRDefault="00605BBD" w:rsidP="00605BBD">
      <w:pPr>
        <w:spacing w:line="240" w:lineRule="auto"/>
        <w:ind w:firstLine="284"/>
        <w:contextualSpacing/>
        <w:jc w:val="right"/>
        <w:rPr>
          <w:i/>
          <w:sz w:val="20"/>
          <w:szCs w:val="20"/>
        </w:rPr>
      </w:pPr>
      <w:r w:rsidRPr="003B23E4">
        <w:rPr>
          <w:i/>
          <w:sz w:val="20"/>
          <w:szCs w:val="20"/>
        </w:rPr>
        <w:lastRenderedPageBreak/>
        <w:t>Антошин А</w:t>
      </w:r>
      <w:r>
        <w:rPr>
          <w:i/>
          <w:sz w:val="20"/>
          <w:szCs w:val="20"/>
        </w:rPr>
        <w:t>.</w:t>
      </w:r>
      <w:r w:rsidRPr="003B23E4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>.</w:t>
      </w:r>
    </w:p>
    <w:p w:rsidR="00605BBD" w:rsidRPr="003B23E4" w:rsidRDefault="00605BBD" w:rsidP="00605BBD">
      <w:pPr>
        <w:spacing w:line="240" w:lineRule="auto"/>
        <w:ind w:firstLine="284"/>
        <w:contextualSpacing/>
        <w:rPr>
          <w:i/>
          <w:sz w:val="20"/>
          <w:szCs w:val="20"/>
        </w:rPr>
      </w:pPr>
    </w:p>
    <w:p w:rsidR="00605BBD" w:rsidRDefault="00605BBD" w:rsidP="00605BBD">
      <w:pPr>
        <w:spacing w:line="240" w:lineRule="auto"/>
        <w:ind w:firstLine="284"/>
        <w:contextualSpacing/>
        <w:rPr>
          <w:sz w:val="20"/>
          <w:szCs w:val="20"/>
        </w:rPr>
      </w:pPr>
      <w:r w:rsidRPr="00CD23CF">
        <w:rPr>
          <w:sz w:val="20"/>
          <w:szCs w:val="20"/>
        </w:rPr>
        <w:t>Вторая мировая война и первые послевоенные годы – время всплеска па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риотических настроений среди русских эмигрантов в разных странах мира. Тр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вога за судьбу Родины, гордость за ее успехи в борьбе против нацизма заслонили для многих эмигрантов негативные ос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бенности существовавшего в СССР политического режима. Эта тенденция была особенно характерна для Франции, где рост «советского патриотизма» был во многом связан с борьбой против ко</w:t>
      </w:r>
      <w:r w:rsidRPr="00CD23CF">
        <w:rPr>
          <w:sz w:val="20"/>
          <w:szCs w:val="20"/>
        </w:rPr>
        <w:t>л</w:t>
      </w:r>
      <w:r w:rsidRPr="00CD23CF">
        <w:rPr>
          <w:sz w:val="20"/>
          <w:szCs w:val="20"/>
        </w:rPr>
        <w:t>лаборационистов времен немецкой оккупации. Эта волна докатилась и до фра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цузской Северной Африки, в годы войны ставшей одним из важных центров формирования движения «Сражающейся Франции». Организации Союза советских патриотов (ССП) возникли, в частн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сти,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 Алжире (Алжир, Оран, Бон) и Марокко (Рабат, Касабланка, Фес, Сафи). Выходившая в Париже пресса ССП нередко помещала на своих страницах корреспонденции о развитии движения «советских патриотов» на севере Африки. Как показывает анализ исто</w:t>
      </w:r>
      <w:r w:rsidRPr="00CD23CF">
        <w:rPr>
          <w:sz w:val="20"/>
          <w:szCs w:val="20"/>
        </w:rPr>
        <w:t>ч</w:t>
      </w:r>
      <w:r w:rsidRPr="00CD23CF">
        <w:rPr>
          <w:sz w:val="20"/>
          <w:szCs w:val="20"/>
        </w:rPr>
        <w:t>ников (в том числе мемуаров деятелей ССП), именно патриотические настроения, приверженность имперской концепции Великой России сы</w:t>
      </w:r>
      <w:r w:rsidRPr="00CD23CF">
        <w:rPr>
          <w:sz w:val="20"/>
          <w:szCs w:val="20"/>
        </w:rPr>
        <w:t>г</w:t>
      </w:r>
      <w:r w:rsidRPr="00CD23CF">
        <w:rPr>
          <w:sz w:val="20"/>
          <w:szCs w:val="20"/>
        </w:rPr>
        <w:t>рали ключевую роль в том, что немало русских в Алжире и Марокко стали активно симпатиз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ровать Советскому Союзу. Большинство из них не принадлежали к числу левых инте</w:t>
      </w:r>
      <w:r w:rsidRPr="00CD23CF">
        <w:rPr>
          <w:sz w:val="20"/>
          <w:szCs w:val="20"/>
        </w:rPr>
        <w:t>л</w:t>
      </w:r>
      <w:r w:rsidRPr="00CD23CF">
        <w:rPr>
          <w:sz w:val="20"/>
          <w:szCs w:val="20"/>
        </w:rPr>
        <w:t>лектуалов, в их публицистике и выступлениях практически не звучали идеи с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циальной справедливости, им была совершенно чужда революционная ритор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ка. До войны эти люди были абсолютно невосприимчивы к коммунист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ческой пропаганде, регулярно разоблачая ее мифы. Характерны, например, взгляды проживавшего в Алжире участника Белого движения В. В. Торского. Он пр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знавался в мемуарах, что до войны не обращал никакого внимания на ту советскую пропаганд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стскую литературу, которая попадалась ему на глаза. Для таких людей принципиальным было возвращение их Родиной утраченных после О</w:t>
      </w:r>
      <w:r w:rsidRPr="00CD23CF">
        <w:rPr>
          <w:sz w:val="20"/>
          <w:szCs w:val="20"/>
        </w:rPr>
        <w:t>к</w:t>
      </w:r>
      <w:r w:rsidRPr="00CD23CF">
        <w:rPr>
          <w:sz w:val="20"/>
          <w:szCs w:val="20"/>
        </w:rPr>
        <w:t>тября 1917 г. позиций в мире. Сталинский Советский Союз был для них, пр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жде всего, мировой державой, наследником славы Российской империи. Не случа</w:t>
      </w:r>
      <w:r w:rsidRPr="00CD23CF">
        <w:rPr>
          <w:sz w:val="20"/>
          <w:szCs w:val="20"/>
        </w:rPr>
        <w:t>й</w:t>
      </w:r>
      <w:r w:rsidRPr="00CD23CF">
        <w:rPr>
          <w:sz w:val="20"/>
          <w:szCs w:val="20"/>
        </w:rPr>
        <w:t>но, в прессе «советских патриотов» после Победы над нацизмом вновь замелькали идеи ко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троля России (как они подчеркнуто именовали Советский Союз) над Проливами, патерналистской политики по отношению к Польше и Финля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дии. Активно использовался лозунг славянского единства. При этом проживавшие в Северной Африке «с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ветские патриоты» практически ничего не знали о той реальной ситуации, которая сл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жилась в СССР, условиях жизни советских людей.</w:t>
      </w:r>
    </w:p>
    <w:p w:rsidR="00605BBD" w:rsidRPr="00CD23CF" w:rsidRDefault="00605BBD" w:rsidP="00605BBD">
      <w:pPr>
        <w:spacing w:line="240" w:lineRule="auto"/>
        <w:ind w:firstLine="284"/>
        <w:contextualSpacing/>
        <w:rPr>
          <w:color w:val="000000"/>
          <w:sz w:val="20"/>
          <w:szCs w:val="20"/>
          <w:shd w:val="clear" w:color="auto" w:fill="FFFFFF"/>
        </w:rPr>
      </w:pPr>
      <w:r w:rsidRPr="00CD23CF">
        <w:rPr>
          <w:sz w:val="20"/>
          <w:szCs w:val="20"/>
        </w:rPr>
        <w:t>Во французской Северной Африке такие эмигранты занимались самыми разными видами деятельности. Далеко не все из них относились к экономической элите местн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го общества, были среди них кустари, механики, портные и т.д. Не слишком высокий уровень жизни некоторых из них также стимулировал симп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тии к Советскому Союзу. Впрочем, немало русских эмигрантов вместе с фра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цузами занимали привилегированные ниши в обществах Алжира и Маро</w:t>
      </w:r>
      <w:r w:rsidRPr="00CD23CF">
        <w:rPr>
          <w:sz w:val="20"/>
          <w:szCs w:val="20"/>
        </w:rPr>
        <w:t>к</w:t>
      </w:r>
      <w:r w:rsidRPr="00CD23CF">
        <w:rPr>
          <w:sz w:val="20"/>
          <w:szCs w:val="20"/>
        </w:rPr>
        <w:t>ко, были среди них врачи, успешные предприниматели, владельцы достаточно крупных предпр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 xml:space="preserve">ятий. К последним относился, например, председатель отдела ССП в Сафи (Марокко) Г. П. Татиев. </w:t>
      </w:r>
      <w:r w:rsidRPr="00CD23CF">
        <w:rPr>
          <w:sz w:val="20"/>
          <w:szCs w:val="20"/>
        </w:rPr>
        <w:lastRenderedPageBreak/>
        <w:t>Пропагандируя во</w:t>
      </w:r>
      <w:r w:rsidRPr="00CD23CF">
        <w:rPr>
          <w:sz w:val="20"/>
          <w:szCs w:val="20"/>
        </w:rPr>
        <w:t>з</w:t>
      </w:r>
      <w:r w:rsidRPr="00CD23CF">
        <w:rPr>
          <w:sz w:val="20"/>
          <w:szCs w:val="20"/>
        </w:rPr>
        <w:t>вращение эмигрантов в Советский Союз, он и его товарищи, очевидно, не зад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мывались о том, что их психология и образ жизни совершенно не соответствовали стандартам, прин</w:t>
      </w:r>
      <w:r w:rsidRPr="00CD23CF">
        <w:rPr>
          <w:sz w:val="20"/>
          <w:szCs w:val="20"/>
        </w:rPr>
        <w:t>я</w:t>
      </w:r>
      <w:r w:rsidRPr="00CD23CF">
        <w:rPr>
          <w:sz w:val="20"/>
          <w:szCs w:val="20"/>
        </w:rPr>
        <w:t>тым в сталинском СССР.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color w:val="000000"/>
          <w:sz w:val="20"/>
          <w:szCs w:val="20"/>
          <w:shd w:val="clear" w:color="auto" w:fill="FFFFFF"/>
        </w:rPr>
      </w:pPr>
    </w:p>
    <w:p w:rsidR="00605BBD" w:rsidRPr="003B23E4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 w:rsidRPr="003B23E4">
        <w:rPr>
          <w:b/>
          <w:sz w:val="20"/>
          <w:szCs w:val="20"/>
        </w:rPr>
        <w:t>9. Особенности правового регулирования деятельности российских торговцев в Бухарском эмирате и Хивинском ханстве в после</w:t>
      </w:r>
      <w:r w:rsidRPr="003B23E4">
        <w:rPr>
          <w:b/>
          <w:sz w:val="20"/>
          <w:szCs w:val="20"/>
        </w:rPr>
        <w:t>д</w:t>
      </w:r>
      <w:r w:rsidRPr="003B23E4">
        <w:rPr>
          <w:b/>
          <w:sz w:val="20"/>
          <w:szCs w:val="20"/>
        </w:rPr>
        <w:t>ней трети XIX – начале ХХ вв.</w:t>
      </w:r>
    </w:p>
    <w:p w:rsidR="00605BBD" w:rsidRPr="003B23E4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3B23E4">
        <w:rPr>
          <w:i/>
          <w:sz w:val="20"/>
          <w:szCs w:val="20"/>
        </w:rPr>
        <w:t>Почекаев Р</w:t>
      </w:r>
      <w:r>
        <w:rPr>
          <w:i/>
          <w:sz w:val="20"/>
          <w:szCs w:val="20"/>
        </w:rPr>
        <w:t>.</w:t>
      </w:r>
      <w:r w:rsidRPr="003B23E4">
        <w:rPr>
          <w:i/>
          <w:sz w:val="20"/>
          <w:szCs w:val="20"/>
        </w:rPr>
        <w:t>Ю</w:t>
      </w:r>
      <w:r>
        <w:rPr>
          <w:i/>
          <w:sz w:val="20"/>
          <w:szCs w:val="20"/>
        </w:rPr>
        <w:t>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Правоотношения Российской империи с ханствами Средней Азии в 1860-1910-е гг. были весьма специфичными, поскольку фактически Россия осуществляла над ними протекторат (а по мнению иностранных совреме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ников – даже колониальное управление), но формально лишь имела с Бухарой и Хивой «дог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воры о дружбе» 1873 г., которые и являлись единственными правовыми актами, регламентировавшими эти взаимоотношения.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Большинство положений этих договоров касались торговых отношений и во многом определяли статус российских торговцев и торговых фирм в ханс</w:t>
      </w:r>
      <w:r w:rsidRPr="00CD23CF">
        <w:rPr>
          <w:sz w:val="20"/>
          <w:szCs w:val="20"/>
        </w:rPr>
        <w:t>т</w:t>
      </w:r>
      <w:r>
        <w:rPr>
          <w:sz w:val="20"/>
          <w:szCs w:val="20"/>
        </w:rPr>
        <w:t>вах Средней Азии.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результате деятельность российских торговцев в Бухаре и Хиве регламе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тиров</w:t>
      </w:r>
      <w:r>
        <w:rPr>
          <w:sz w:val="20"/>
          <w:szCs w:val="20"/>
        </w:rPr>
        <w:t>али правовые акты трех уровней: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1) вышеупом</w:t>
      </w:r>
      <w:r>
        <w:rPr>
          <w:sz w:val="20"/>
          <w:szCs w:val="20"/>
        </w:rPr>
        <w:t>янутые международные договоры;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2) акты российского имперского права, нормы которого были реализ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вывать и среднеазиатск</w:t>
      </w:r>
      <w:r>
        <w:rPr>
          <w:sz w:val="20"/>
          <w:szCs w:val="20"/>
        </w:rPr>
        <w:t>ие правители в своих владениях;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3) наконец, право самих среднеазиатских ханств, которые формально сохр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няли независимость и, соответственно, должны были обеспечивать особый статус российских торговцев в своих владениях во исполнение м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ждународных соглашений.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результате в 1870-1880-е гг. присутствие российского бизнеса в этом 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гионе возросло в десятки раз, что дает основание рассматривать российских торговцев как особую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(причем весьма привилегированную) прослойку в Буха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ском эмирате и Хивинском ханстве.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Особенностью взаимоотношений среднеазиатских правителей с росси</w:t>
      </w:r>
      <w:r w:rsidRPr="00CD23CF">
        <w:rPr>
          <w:sz w:val="20"/>
          <w:szCs w:val="20"/>
        </w:rPr>
        <w:t>й</w:t>
      </w:r>
      <w:r w:rsidRPr="00CD23CF">
        <w:rPr>
          <w:sz w:val="20"/>
          <w:szCs w:val="20"/>
        </w:rPr>
        <w:t>скими предпринимателями являлось то, что в традиционном праве Бухары и Хивы отсутствовали многие нормы гражданского права, поэтому те о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ношения, которые в России и Европе оформлялись с помощью частноправовых договоров и соглашений, в Бухаре и Хиве закреплялись посредством издания традицио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ных ханских указов – ярлыков (в т.ч. создание совместных предприятий, пар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нерами в которых выступали сами местные правители).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Вместе с тем, разнообразие правовых источников, регламентировавших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статус российских торговцев и отсутствие их систематизации нередко привод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ло к злоупотреблениям как со стороны местных властей (зачастую облагавших ро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сийских торговцев налогами, от которых те были освобождены в соответствии с действующими правовыми нормами), так и со стороны самих то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говцев. Более того, пользуясь неопытностью представителей местных властей в области ме</w:t>
      </w:r>
      <w:r w:rsidRPr="00CD23CF">
        <w:rPr>
          <w:sz w:val="20"/>
          <w:szCs w:val="20"/>
        </w:rPr>
        <w:t>ж</w:t>
      </w:r>
      <w:r w:rsidRPr="00CD23CF">
        <w:rPr>
          <w:sz w:val="20"/>
          <w:szCs w:val="20"/>
        </w:rPr>
        <w:t xml:space="preserve">дународного и российского права, отдельные </w:t>
      </w:r>
      <w:r w:rsidRPr="00CD23CF">
        <w:rPr>
          <w:sz w:val="20"/>
          <w:szCs w:val="20"/>
        </w:rPr>
        <w:lastRenderedPageBreak/>
        <w:t>авантюристы добивались привил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гированного статуса российских торговцев, предъявляя представителям мес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ных властей бумаги, которые не только не подтверждали их прав и прив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легий, но и вообще не имели юридического характера. Российским региональным вл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стям приходилось давать разъяснения среднеазиатским правителям и чиновн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кам по этим вопросам (большое количество таких документов хранится в узбе</w:t>
      </w:r>
      <w:r w:rsidRPr="00CD23CF">
        <w:rPr>
          <w:sz w:val="20"/>
          <w:szCs w:val="20"/>
        </w:rPr>
        <w:t>к</w:t>
      </w:r>
      <w:r w:rsidRPr="00CD23CF">
        <w:rPr>
          <w:sz w:val="20"/>
          <w:szCs w:val="20"/>
        </w:rPr>
        <w:t>ских архивах).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  <w:r w:rsidRPr="00CD23CF">
        <w:rPr>
          <w:sz w:val="20"/>
          <w:szCs w:val="20"/>
        </w:rPr>
        <w:t>Тем не менее, в целом российские торговцы при поддержке имперских вл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стей и своих местных партнеров сумели сыграть довольно значительную роль в пр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цессе модернизации Бухарского эмирата и Хивинского ханства, введении в них новых для Средней Азии экономических институтов, развитии соответствующих норм и источн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ков права в рассматриваемый период.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3B23E4" w:rsidRDefault="00605BBD" w:rsidP="00605BBD">
      <w:pPr>
        <w:spacing w:line="240" w:lineRule="auto"/>
        <w:ind w:firstLine="284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3B23E4">
        <w:rPr>
          <w:b/>
          <w:sz w:val="20"/>
          <w:szCs w:val="20"/>
        </w:rPr>
        <w:t xml:space="preserve">10. </w:t>
      </w:r>
      <w:r w:rsidRPr="003B23E4">
        <w:rPr>
          <w:b/>
          <w:color w:val="000000"/>
          <w:sz w:val="20"/>
          <w:szCs w:val="20"/>
          <w:shd w:val="clear" w:color="auto" w:fill="FFFFFF"/>
        </w:rPr>
        <w:t>Бухарская диаспора в Турции в середине Х1Х – начале ХХ вв. и ее влияние на российско-турецкие отношения</w:t>
      </w:r>
    </w:p>
    <w:p w:rsidR="00605BBD" w:rsidRPr="003B23E4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right"/>
        <w:rPr>
          <w:i/>
          <w:color w:val="000000"/>
          <w:sz w:val="20"/>
          <w:szCs w:val="20"/>
          <w:shd w:val="clear" w:color="auto" w:fill="FFFFFF"/>
        </w:rPr>
      </w:pPr>
      <w:r w:rsidRPr="003B23E4">
        <w:rPr>
          <w:i/>
          <w:color w:val="000000"/>
          <w:sz w:val="20"/>
          <w:szCs w:val="20"/>
          <w:shd w:val="clear" w:color="auto" w:fill="FFFFFF"/>
        </w:rPr>
        <w:t>Васильев А</w:t>
      </w:r>
      <w:r>
        <w:rPr>
          <w:i/>
          <w:color w:val="000000"/>
          <w:sz w:val="20"/>
          <w:szCs w:val="20"/>
          <w:shd w:val="clear" w:color="auto" w:fill="FFFFFF"/>
        </w:rPr>
        <w:t>.</w:t>
      </w:r>
      <w:r w:rsidRPr="003B23E4">
        <w:rPr>
          <w:i/>
          <w:color w:val="000000"/>
          <w:sz w:val="20"/>
          <w:szCs w:val="20"/>
          <w:shd w:val="clear" w:color="auto" w:fill="FFFFFF"/>
        </w:rPr>
        <w:t>Д</w:t>
      </w:r>
      <w:r>
        <w:rPr>
          <w:i/>
          <w:color w:val="000000"/>
          <w:sz w:val="20"/>
          <w:szCs w:val="20"/>
          <w:shd w:val="clear" w:color="auto" w:fill="FFFFFF"/>
        </w:rPr>
        <w:t>.</w:t>
      </w:r>
    </w:p>
    <w:p w:rsidR="00605BBD" w:rsidRDefault="00605BBD" w:rsidP="00605BBD">
      <w:pPr>
        <w:tabs>
          <w:tab w:val="left" w:pos="709"/>
        </w:tabs>
        <w:spacing w:line="240" w:lineRule="auto"/>
        <w:ind w:firstLine="284"/>
        <w:rPr>
          <w:sz w:val="20"/>
          <w:szCs w:val="20"/>
        </w:rPr>
      </w:pPr>
    </w:p>
    <w:p w:rsidR="00605BBD" w:rsidRPr="00CD23CF" w:rsidRDefault="00605BBD" w:rsidP="00605BBD">
      <w:pPr>
        <w:tabs>
          <w:tab w:val="left" w:pos="709"/>
        </w:tabs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Первые общины мусульман-выходцев из Центральной Азии появляются в Стамбуле уже в Х</w:t>
      </w:r>
      <w:r w:rsidRPr="00CD23CF">
        <w:rPr>
          <w:sz w:val="20"/>
          <w:szCs w:val="20"/>
          <w:lang w:val="en-US"/>
        </w:rPr>
        <w:t>VII</w:t>
      </w:r>
      <w:r w:rsidRPr="00CD23CF">
        <w:rPr>
          <w:sz w:val="20"/>
          <w:szCs w:val="20"/>
        </w:rPr>
        <w:t>-Х</w:t>
      </w:r>
      <w:r w:rsidRPr="00CD23CF">
        <w:rPr>
          <w:sz w:val="20"/>
          <w:szCs w:val="20"/>
          <w:lang w:val="en-US"/>
        </w:rPr>
        <w:t>VIII</w:t>
      </w:r>
      <w:r w:rsidRPr="00CD23CF">
        <w:rPr>
          <w:sz w:val="20"/>
          <w:szCs w:val="20"/>
        </w:rPr>
        <w:t xml:space="preserve"> вв. Достаточно многочисленные группы преимущественно узбеков-выходцев из Бухары переселялись на террит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рию Османской империи, принимали османское подданство, или же посещали территорию 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манской империи во время хаджа. Эти обстоятельства способствовали формированию на территории Османской империи значительной диаспоры выходцев из Центральной Азии. Б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харцы владели недвижимостью на территории Турции и занимали заметное место в ее общественной и политич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ской жизни.</w:t>
      </w:r>
    </w:p>
    <w:p w:rsidR="00605BBD" w:rsidRPr="00CD23CF" w:rsidRDefault="00605BBD" w:rsidP="00605BBD">
      <w:pPr>
        <w:tabs>
          <w:tab w:val="left" w:pos="709"/>
        </w:tabs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 xml:space="preserve">В Х1Х в. именно шейхи принадлежавших выходцам из Центральной Азии религиозных обителей – </w:t>
      </w:r>
      <w:r w:rsidRPr="00CD23CF">
        <w:rPr>
          <w:i/>
          <w:sz w:val="20"/>
          <w:szCs w:val="20"/>
        </w:rPr>
        <w:t>текке</w:t>
      </w:r>
      <w:r w:rsidRPr="00CD23CF">
        <w:rPr>
          <w:sz w:val="20"/>
          <w:szCs w:val="20"/>
        </w:rPr>
        <w:t xml:space="preserve"> имели возможность участвовать в качестве переводчиков и советников в решении политических и дипломатических вопр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сов, связанных с официальными контактами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правителей государств Централ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ной Азии с османской администрацией. Особенно заметной была их роль в период активизации внешней политики России в Централ</w:t>
      </w:r>
      <w:r w:rsidRPr="00CD23CF">
        <w:rPr>
          <w:sz w:val="20"/>
          <w:szCs w:val="20"/>
        </w:rPr>
        <w:t>ь</w:t>
      </w:r>
      <w:r>
        <w:rPr>
          <w:sz w:val="20"/>
          <w:szCs w:val="20"/>
        </w:rPr>
        <w:t>ной Азии в середине Х1Х в.</w:t>
      </w:r>
    </w:p>
    <w:p w:rsidR="00605BBD" w:rsidRPr="00CD23CF" w:rsidRDefault="00605BBD" w:rsidP="00605BBD">
      <w:pPr>
        <w:tabs>
          <w:tab w:val="left" w:pos="709"/>
        </w:tabs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После присоединения региона к России еще одной важной для османского правительства проблемой стал вопрос юридического статуса выходцев из Це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трал</w:t>
      </w:r>
      <w:r>
        <w:rPr>
          <w:sz w:val="20"/>
          <w:szCs w:val="20"/>
        </w:rPr>
        <w:t>ьной Азии на территории Турции.</w:t>
      </w:r>
    </w:p>
    <w:p w:rsidR="00605BBD" w:rsidRPr="00CD23CF" w:rsidRDefault="00605BBD" w:rsidP="00605BBD">
      <w:pPr>
        <w:tabs>
          <w:tab w:val="left" w:pos="709"/>
        </w:tabs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Во второй половине Х</w:t>
      </w:r>
      <w:r w:rsidRPr="00CD23CF">
        <w:rPr>
          <w:sz w:val="20"/>
          <w:szCs w:val="20"/>
          <w:lang w:val="en-US"/>
        </w:rPr>
        <w:t>I</w:t>
      </w:r>
      <w:r w:rsidRPr="00CD23CF">
        <w:rPr>
          <w:sz w:val="20"/>
          <w:szCs w:val="20"/>
        </w:rPr>
        <w:t>Х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- начале ХХ вв. для османской администрации, так же как и для российской, стал весьма актуальным вопрос о реорганизации и упоряд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 xml:space="preserve">чивании </w:t>
      </w:r>
      <w:r>
        <w:rPr>
          <w:sz w:val="20"/>
          <w:szCs w:val="20"/>
        </w:rPr>
        <w:t>паломничества в Мекку и Медину.</w:t>
      </w:r>
    </w:p>
    <w:p w:rsidR="00605BBD" w:rsidRPr="00CD23CF" w:rsidRDefault="00605BBD" w:rsidP="00605BBD">
      <w:pPr>
        <w:tabs>
          <w:tab w:val="left" w:pos="709"/>
        </w:tabs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начале ХХ в. в связи с формированием революционного и конституцион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листского движения в Турции и Центральной Азии, усиливаются контакты между Бух</w:t>
      </w:r>
      <w:r w:rsidRPr="00CD23CF">
        <w:rPr>
          <w:sz w:val="20"/>
          <w:szCs w:val="20"/>
        </w:rPr>
        <w:t>а</w:t>
      </w:r>
      <w:r>
        <w:rPr>
          <w:sz w:val="20"/>
          <w:szCs w:val="20"/>
        </w:rPr>
        <w:t>рой и Центральной Азией.</w:t>
      </w:r>
    </w:p>
    <w:p w:rsidR="00605BBD" w:rsidRDefault="00605BBD" w:rsidP="00605BBD">
      <w:pPr>
        <w:tabs>
          <w:tab w:val="left" w:pos="709"/>
        </w:tabs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20-30-е гг. ХХ в. выходцы из Российской империи, и в частности с терр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тории Центральной Азии, активно участвуют в государственном строительс</w:t>
      </w:r>
      <w:r w:rsidRPr="00CD23CF">
        <w:rPr>
          <w:sz w:val="20"/>
          <w:szCs w:val="20"/>
        </w:rPr>
        <w:t>т</w:t>
      </w:r>
      <w:r>
        <w:rPr>
          <w:sz w:val="20"/>
          <w:szCs w:val="20"/>
        </w:rPr>
        <w:t>ве в Турецкой Республике.</w:t>
      </w:r>
    </w:p>
    <w:p w:rsidR="00605BBD" w:rsidRPr="003B23E4" w:rsidRDefault="00605BBD" w:rsidP="00605BBD">
      <w:pPr>
        <w:tabs>
          <w:tab w:val="left" w:pos="709"/>
        </w:tabs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lastRenderedPageBreak/>
        <w:t>Несмотря на значительное расстояние и политические трансформации, связи бухарцев с родиной не были прерваны и даже позволили им в определе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ной степени от имени османского, а затем и турецкого правительства опосред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ванно влиять на политическую ситуацию в Центральной Азии.</w:t>
      </w:r>
    </w:p>
    <w:p w:rsidR="00605BBD" w:rsidRPr="003B23E4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color w:val="000000"/>
          <w:sz w:val="20"/>
          <w:szCs w:val="20"/>
          <w:shd w:val="clear" w:color="auto" w:fill="FFFFFF"/>
        </w:rPr>
      </w:pPr>
    </w:p>
    <w:p w:rsidR="00605BBD" w:rsidRPr="003B23E4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 w:rsidRPr="003B23E4">
        <w:rPr>
          <w:b/>
          <w:sz w:val="20"/>
          <w:szCs w:val="20"/>
        </w:rPr>
        <w:t>11. Уральское казачество в России и за рубежом</w:t>
      </w:r>
    </w:p>
    <w:p w:rsidR="00FE1DCC" w:rsidRDefault="00FE1DCC" w:rsidP="00605BBD">
      <w:pPr>
        <w:spacing w:line="240" w:lineRule="auto"/>
        <w:ind w:firstLine="284"/>
        <w:jc w:val="right"/>
        <w:rPr>
          <w:i/>
          <w:color w:val="000000"/>
          <w:sz w:val="20"/>
          <w:szCs w:val="20"/>
          <w:shd w:val="clear" w:color="auto" w:fill="FFFFFF"/>
        </w:rPr>
      </w:pPr>
    </w:p>
    <w:p w:rsidR="00605BBD" w:rsidRPr="003B23E4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3B23E4">
        <w:rPr>
          <w:i/>
          <w:color w:val="000000"/>
          <w:sz w:val="20"/>
          <w:szCs w:val="20"/>
          <w:shd w:val="clear" w:color="auto" w:fill="FFFFFF"/>
        </w:rPr>
        <w:t>Аристова Л</w:t>
      </w:r>
      <w:r>
        <w:rPr>
          <w:i/>
          <w:color w:val="000000"/>
          <w:sz w:val="20"/>
          <w:szCs w:val="20"/>
          <w:shd w:val="clear" w:color="auto" w:fill="FFFFFF"/>
        </w:rPr>
        <w:t>.</w:t>
      </w:r>
      <w:r w:rsidRPr="003B23E4">
        <w:rPr>
          <w:i/>
          <w:color w:val="000000"/>
          <w:sz w:val="20"/>
          <w:szCs w:val="20"/>
          <w:shd w:val="clear" w:color="auto" w:fill="FFFFFF"/>
        </w:rPr>
        <w:t>Б</w:t>
      </w:r>
      <w:r>
        <w:rPr>
          <w:i/>
          <w:color w:val="000000"/>
          <w:sz w:val="20"/>
          <w:szCs w:val="20"/>
          <w:shd w:val="clear" w:color="auto" w:fill="FFFFFF"/>
        </w:rPr>
        <w:t>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Уральские (яицкие) казаки, особая этническая группа, со сложной суд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бой, с историческими и леге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дарными личностями. Народные предания говорят, что в Куликовской битве (1380 г.) участвовали яицкие казаки, и при взятии К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зани (1552 г.). Также долгое время царское правительство России приглашало на службу казаков, но те шли, не принимая присяги. Это были мног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численные казачьи общины, охранявшие южные границы России и пользующиеся большой свободой.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средние века любая война сопровождалась грабежами. Нападения на п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сольские, купеческие, царские суда, идущие по Волге и Каспию, для казаков было «промыслом». Военные походы против тюрок, персов, ногайцев сопров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ждались освобождением, угнанных в рабство русских и других христиан, что считалось богоугодным делом. Столкновения шли за свою территорию (Род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ну), хозяйство, образ жизни. Яицкие казаки всегда были рыболовами, охотник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ми, сеяли хлеб, бахчевые культуры, держали скот, разводили сады, были среди них и врачи, и священники, и воины. Яицкая община казаков была частью о</w:t>
      </w:r>
      <w:r w:rsidRPr="00CD23CF">
        <w:rPr>
          <w:sz w:val="20"/>
          <w:szCs w:val="20"/>
        </w:rPr>
        <w:t>г</w:t>
      </w:r>
      <w:r w:rsidRPr="00CD23CF">
        <w:rPr>
          <w:sz w:val="20"/>
          <w:szCs w:val="20"/>
        </w:rPr>
        <w:t>ромной России, очень маленькой, беспокойной, но очень нужной стране. В с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ветское время из-за идеологических соображений возник стереотип, что к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 xml:space="preserve">заки притесняли казахов. В действительности до </w:t>
      </w:r>
      <w:r w:rsidRPr="00CD23CF">
        <w:rPr>
          <w:sz w:val="20"/>
          <w:szCs w:val="20"/>
          <w:lang w:val="en-US"/>
        </w:rPr>
        <w:t>XVIII</w:t>
      </w:r>
      <w:r w:rsidRPr="00CD23CF">
        <w:rPr>
          <w:sz w:val="20"/>
          <w:szCs w:val="20"/>
        </w:rPr>
        <w:t xml:space="preserve"> в. те и другие не встречались. В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  <w:lang w:val="en-US"/>
        </w:rPr>
        <w:t>XVIII</w:t>
      </w:r>
      <w:r w:rsidRPr="00CD23CF">
        <w:rPr>
          <w:sz w:val="20"/>
          <w:szCs w:val="20"/>
        </w:rPr>
        <w:t>–</w:t>
      </w:r>
      <w:r w:rsidRPr="00CD23CF">
        <w:rPr>
          <w:sz w:val="20"/>
          <w:szCs w:val="20"/>
          <w:lang w:val="en-US"/>
        </w:rPr>
        <w:t>XIX</w:t>
      </w:r>
      <w:r w:rsidRPr="00CD23CF">
        <w:rPr>
          <w:sz w:val="20"/>
          <w:szCs w:val="20"/>
        </w:rPr>
        <w:t xml:space="preserve"> вв. это были соседи. Казаки приезжали к казахам (скотоводческие племена) по торговым делам; казахи нанимались к бог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тым казакам пастухами на временную работу. Казаки – люди с обостренным чувством справедливости, не могли терпеть обман или угнетение с любой стороны. Наступление на их древние общинные отношения, казачьи обычаи, грубое вмешательство чино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>ников привели яицких казаков в ряды армии Пугачева. После подавления бунта, произошло полное подчинение Яицкого казачества Ро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сийскому правительству, 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переименовано в Уральское.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Атаман теперь не избирался как раньше, а назн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чался из Петербурга. Подчас новые наказные атаманы (с 1830 г.) не были пр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родными казаками. Революция 1917 г. положила конец истории уральских каз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ков. Приход к власти большевиков положил конец мирным реформам, нач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лась Гражданская война. Части Красной Армии в 1918–1920 гг. с переменным усп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хом брали территории Яицк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го казачества. Казаки, привыкшие к свободе, не хотели подчиниться советской власти, тем более что красные отряды зан</w:t>
      </w:r>
      <w:r w:rsidRPr="00CD23CF">
        <w:rPr>
          <w:sz w:val="20"/>
          <w:szCs w:val="20"/>
        </w:rPr>
        <w:t>я</w:t>
      </w:r>
      <w:r w:rsidRPr="00CD23CF">
        <w:rPr>
          <w:sz w:val="20"/>
          <w:szCs w:val="20"/>
        </w:rPr>
        <w:t>лись попросту грабежами, насилием, массовыми убийствами. Казачество во гл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ве с атаманом В.С. Толстовым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решается на бегство из России. Страшное время о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ступления казаков и дальнейшая жизнь за гр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 xml:space="preserve">ницей подробно описаны в книге атамана «Из </w:t>
      </w:r>
      <w:r w:rsidRPr="00CD23CF">
        <w:rPr>
          <w:sz w:val="20"/>
          <w:szCs w:val="20"/>
        </w:rPr>
        <w:lastRenderedPageBreak/>
        <w:t>красных лап в неизвестную даль». Основой страшной одиссеи каз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ков послужили воспоминания свои и участников во</w:t>
      </w:r>
      <w:r w:rsidRPr="00CD23CF">
        <w:rPr>
          <w:sz w:val="20"/>
          <w:szCs w:val="20"/>
        </w:rPr>
        <w:t>й</w:t>
      </w:r>
      <w:r w:rsidRPr="00CD23CF">
        <w:rPr>
          <w:sz w:val="20"/>
          <w:szCs w:val="20"/>
        </w:rPr>
        <w:t>ска, события, дневники. Многое из пережитого вошло в книгу (гибель однополчан и членов семей детей от голода, болезней, военных нападений, массовых расстрелов). Уходя от кра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ных, уральские казаки с семьями (10 тысяч человек), шли через пустыни Тур</w:t>
      </w:r>
      <w:r w:rsidRPr="00CD23CF">
        <w:rPr>
          <w:sz w:val="20"/>
          <w:szCs w:val="20"/>
        </w:rPr>
        <w:t>к</w:t>
      </w:r>
      <w:r w:rsidRPr="00CD23CF">
        <w:rPr>
          <w:sz w:val="20"/>
          <w:szCs w:val="20"/>
        </w:rPr>
        <w:t>мении в Иран. Дошло 214 человек. Из лагеря русских беженцев в Басре добир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лись с помощью англичан во Владивосток (1921 г.). После разгрома белой а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мии на Дальнем Востоке, казаки перебрались в Китай (Харбин). В бедной стране трудно было найти работу, жилье. Не имея больших денег (казачью казну от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брали красные Каспийской флотилии) большая часть казаков с В.С. Толстовым в 1923 г. перебрались в Австралию. Казакам, оставшимся или верну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>шимся в Россию, власти обещали жизнь. Однако, большинство было расстреляно. В А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>стралии (г. Брисбен и Кордальба) казаки, не зная языка, трудились вначале на тяжелых работах (грузчики в порту, рубка сахарного тростника, сезонные работы по очистке территорий, на фе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мах). Постепенно казаки стали покупать свои фермы, обзаводились хозяйством, приобретали дома в городе. Уральцы проя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 xml:space="preserve">ляли себя в разных отраслях (в кустарных промыслах, в инженерном деле, как инженеры-электрики и др.). Во время </w:t>
      </w:r>
      <w:r w:rsidRPr="00CD23CF">
        <w:rPr>
          <w:sz w:val="20"/>
          <w:szCs w:val="20"/>
          <w:lang w:val="en-US"/>
        </w:rPr>
        <w:t>II</w:t>
      </w:r>
      <w:r w:rsidRPr="00CD23CF">
        <w:rPr>
          <w:sz w:val="20"/>
          <w:szCs w:val="20"/>
        </w:rPr>
        <w:t xml:space="preserve"> мировой войны многие участвовали в армии союзников СССР (против Японии) награждены орденами и медалями.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Своего рода общественными и культурными центрами в Австралии для казаков и других русских эмигрантов стала ферма Поторочина. Здесь выпис</w:t>
      </w:r>
      <w:r w:rsidRPr="00CD23CF">
        <w:rPr>
          <w:sz w:val="20"/>
          <w:szCs w:val="20"/>
        </w:rPr>
        <w:t>ы</w:t>
      </w:r>
      <w:r w:rsidRPr="00CD23CF">
        <w:rPr>
          <w:sz w:val="20"/>
          <w:szCs w:val="20"/>
        </w:rPr>
        <w:t>вались книги, пластинки, купили граммофон. Приходили одинокие и семейные, ус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раивались обеды, веселились, пели родные песни. Была учреждена (1930 г.) здесь общеказачья станица с целью поддержать и сохранить общность урал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ских казаков. Встречи происходили в доме, на пикниках. Особо отмечался праздник Св. Архистратига М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хаила (21.</w:t>
      </w:r>
      <w:r w:rsidRPr="00CD23CF">
        <w:rPr>
          <w:sz w:val="20"/>
          <w:szCs w:val="20"/>
          <w:lang w:val="en-US"/>
        </w:rPr>
        <w:t>XI</w:t>
      </w:r>
      <w:r w:rsidRPr="00CD23CF">
        <w:rPr>
          <w:sz w:val="20"/>
          <w:szCs w:val="20"/>
        </w:rPr>
        <w:t>); другие православные праздники (Пасха, Рождество) отмечали с богослужением.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Австралии, жители Кордальбы до сих пор вспоминают русских, которые жили в их городе, и показывали им свою богатую и разнообразную культ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ру, как в области музыки (пения, игры на музыкальных инструме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тах, плясках), так и в кулинарии. Отмечают так же, что уральские казаки на многие трудности жизни (незнание языка, тяжелые полевые работы, природные засухи и наводнения) – все это осложняло жизнь казаков, но не сл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мило их, показывая их волю, стойкость, разнообразные способности, жизнелюбие и благожелательное отн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шение к другим народам.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  <w:u w:val="single"/>
        </w:rPr>
      </w:pPr>
    </w:p>
    <w:p w:rsidR="00605BBD" w:rsidRPr="00AE2BAB" w:rsidRDefault="00605BBD" w:rsidP="00605BBD">
      <w:pPr>
        <w:spacing w:line="240" w:lineRule="auto"/>
        <w:ind w:firstLine="284"/>
        <w:rPr>
          <w:i/>
          <w:sz w:val="16"/>
          <w:szCs w:val="16"/>
          <w:u w:val="single"/>
        </w:rPr>
      </w:pPr>
      <w:r w:rsidRPr="00AE2BAB">
        <w:rPr>
          <w:i/>
          <w:sz w:val="16"/>
          <w:szCs w:val="16"/>
          <w:u w:val="single"/>
        </w:rPr>
        <w:t>Источники:</w:t>
      </w:r>
    </w:p>
    <w:p w:rsidR="00605BBD" w:rsidRPr="00AE2BAB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AE2BAB">
        <w:rPr>
          <w:i/>
          <w:sz w:val="16"/>
          <w:szCs w:val="16"/>
        </w:rPr>
        <w:t>1. Серия «Уральская библиотека» А.Г. Трегубов «От Гугни до Толст</w:t>
      </w:r>
      <w:r w:rsidRPr="00AE2BAB">
        <w:rPr>
          <w:i/>
          <w:sz w:val="16"/>
          <w:szCs w:val="16"/>
        </w:rPr>
        <w:t>о</w:t>
      </w:r>
      <w:r w:rsidRPr="00AE2BAB">
        <w:rPr>
          <w:i/>
          <w:sz w:val="16"/>
          <w:szCs w:val="16"/>
        </w:rPr>
        <w:t>ва». Уральск, 2006 г.</w:t>
      </w:r>
    </w:p>
    <w:p w:rsidR="00605BBD" w:rsidRPr="00AE2BAB" w:rsidRDefault="00605BBD" w:rsidP="00605BBD">
      <w:pPr>
        <w:spacing w:line="240" w:lineRule="auto"/>
        <w:ind w:firstLine="284"/>
        <w:rPr>
          <w:i/>
          <w:sz w:val="16"/>
          <w:szCs w:val="16"/>
        </w:rPr>
      </w:pPr>
      <w:r w:rsidRPr="00AE2BAB">
        <w:rPr>
          <w:i/>
          <w:sz w:val="16"/>
          <w:szCs w:val="16"/>
        </w:rPr>
        <w:t>2. А.Г. Трегубов. Уральцы в Австралии. Уральск, 2007 г.</w:t>
      </w:r>
    </w:p>
    <w:p w:rsidR="00605BBD" w:rsidRPr="00AE2BAB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i/>
          <w:sz w:val="16"/>
          <w:szCs w:val="16"/>
        </w:rPr>
      </w:pPr>
      <w:r w:rsidRPr="00AE2BAB">
        <w:rPr>
          <w:i/>
          <w:sz w:val="16"/>
          <w:szCs w:val="16"/>
        </w:rPr>
        <w:t>3. Н. Чесноков. Расправа, Голод. Уральск, 2005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2165A9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 w:rsidRPr="00AE2BAB">
        <w:rPr>
          <w:b/>
          <w:sz w:val="20"/>
          <w:szCs w:val="20"/>
        </w:rPr>
        <w:t>12. Русские в Туркестане. Казачье войско «Семи рек»</w:t>
      </w:r>
    </w:p>
    <w:p w:rsidR="00FE1DCC" w:rsidRDefault="00FE1DCC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</w:p>
    <w:p w:rsidR="00605BBD" w:rsidRPr="00AE2BAB" w:rsidRDefault="00605BBD" w:rsidP="00605BBD">
      <w:pPr>
        <w:spacing w:line="240" w:lineRule="auto"/>
        <w:ind w:firstLine="284"/>
        <w:jc w:val="right"/>
        <w:rPr>
          <w:i/>
          <w:color w:val="000000"/>
          <w:sz w:val="20"/>
          <w:szCs w:val="20"/>
          <w:shd w:val="clear" w:color="auto" w:fill="FFFFFF"/>
        </w:rPr>
      </w:pPr>
      <w:r w:rsidRPr="00AE2BAB">
        <w:rPr>
          <w:i/>
          <w:sz w:val="20"/>
          <w:szCs w:val="20"/>
        </w:rPr>
        <w:t>Кадырбаев А</w:t>
      </w:r>
      <w:r>
        <w:rPr>
          <w:i/>
          <w:sz w:val="20"/>
          <w:szCs w:val="20"/>
        </w:rPr>
        <w:t>.</w:t>
      </w:r>
      <w:r w:rsidRPr="00AE2BAB">
        <w:rPr>
          <w:i/>
          <w:color w:val="000000"/>
          <w:sz w:val="20"/>
          <w:szCs w:val="20"/>
          <w:shd w:val="clear" w:color="auto" w:fill="FFFFFF"/>
        </w:rPr>
        <w:t>Ш</w:t>
      </w:r>
      <w:r>
        <w:rPr>
          <w:i/>
          <w:color w:val="000000"/>
          <w:sz w:val="20"/>
          <w:szCs w:val="20"/>
          <w:shd w:val="clear" w:color="auto" w:fill="FFFFFF"/>
        </w:rPr>
        <w:t>.</w:t>
      </w:r>
    </w:p>
    <w:p w:rsidR="00605BBD" w:rsidRDefault="00605BBD" w:rsidP="00605BBD">
      <w:pPr>
        <w:spacing w:line="240" w:lineRule="auto"/>
        <w:ind w:firstLine="284"/>
        <w:rPr>
          <w:color w:val="000000"/>
          <w:sz w:val="20"/>
          <w:szCs w:val="20"/>
        </w:rPr>
      </w:pP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color w:val="000000"/>
          <w:sz w:val="20"/>
          <w:szCs w:val="20"/>
          <w:lang w:val="en-US"/>
        </w:rPr>
        <w:lastRenderedPageBreak/>
        <w:t>I</w:t>
      </w:r>
      <w:r w:rsidRPr="00CD23CF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CD23CF">
        <w:rPr>
          <w:color w:val="000000"/>
          <w:sz w:val="20"/>
          <w:szCs w:val="20"/>
        </w:rPr>
        <w:t xml:space="preserve">Учреждено 13 июля </w:t>
      </w:r>
      <w:smartTag w:uri="urn:schemas-microsoft-com:office:smarttags" w:element="metricconverter">
        <w:smartTagPr>
          <w:attr w:name="ProductID" w:val="1867 г"/>
        </w:smartTagPr>
        <w:r w:rsidRPr="00CD23CF">
          <w:rPr>
            <w:color w:val="000000"/>
            <w:sz w:val="20"/>
            <w:szCs w:val="20"/>
          </w:rPr>
          <w:t>1867 г</w:t>
        </w:r>
      </w:smartTag>
      <w:r w:rsidRPr="00CD23CF">
        <w:rPr>
          <w:color w:val="000000"/>
          <w:sz w:val="20"/>
          <w:szCs w:val="20"/>
        </w:rPr>
        <w:t>. с целью присоединения к Российской империи Юго-Восточного Казахстана и Пр</w:t>
      </w:r>
      <w:r w:rsidRPr="00CD23CF">
        <w:rPr>
          <w:color w:val="000000"/>
          <w:sz w:val="20"/>
          <w:szCs w:val="20"/>
        </w:rPr>
        <w:t>и</w:t>
      </w:r>
      <w:r w:rsidRPr="00CD23CF">
        <w:rPr>
          <w:color w:val="000000"/>
          <w:sz w:val="20"/>
          <w:szCs w:val="20"/>
        </w:rPr>
        <w:t>иссыккулья (Семиречья), а также оазисной Средней Азии, где ныне Узбекистан и Таджикистан, или Западн</w:t>
      </w:r>
      <w:r w:rsidRPr="00CD23CF">
        <w:rPr>
          <w:color w:val="000000"/>
          <w:sz w:val="20"/>
          <w:szCs w:val="20"/>
        </w:rPr>
        <w:t>о</w:t>
      </w:r>
      <w:r w:rsidRPr="00CD23CF">
        <w:rPr>
          <w:color w:val="000000"/>
          <w:sz w:val="20"/>
          <w:szCs w:val="20"/>
        </w:rPr>
        <w:t>го Туркестана по терминологии того времени (</w:t>
      </w:r>
      <w:r w:rsidRPr="00CD23CF">
        <w:rPr>
          <w:color w:val="000000"/>
          <w:sz w:val="20"/>
          <w:szCs w:val="20"/>
          <w:lang w:val="en-US"/>
        </w:rPr>
        <w:t>XIX</w:t>
      </w:r>
      <w:r w:rsidRPr="00CD23CF">
        <w:rPr>
          <w:sz w:val="20"/>
          <w:szCs w:val="20"/>
        </w:rPr>
        <w:t xml:space="preserve"> в.). Создавалось Семиреченское казачье войско на базе С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 xml:space="preserve">бирского казачьего войска и русских крестьян-переселенцев в Туркестан из Бийского, Тобольского, Тюменского округов, Томской и Воронежской губерний. 7 февраля </w:t>
      </w:r>
      <w:smartTag w:uri="urn:schemas-microsoft-com:office:smarttags" w:element="metricconverter">
        <w:smartTagPr>
          <w:attr w:name="ProductID" w:val="1847 г"/>
        </w:smartTagPr>
        <w:r w:rsidRPr="00CD23CF">
          <w:rPr>
            <w:sz w:val="20"/>
            <w:szCs w:val="20"/>
          </w:rPr>
          <w:t>1847 г</w:t>
        </w:r>
      </w:smartTag>
      <w:r w:rsidRPr="00CD23CF">
        <w:rPr>
          <w:sz w:val="20"/>
          <w:szCs w:val="20"/>
        </w:rPr>
        <w:t xml:space="preserve">. император Николай </w:t>
      </w:r>
      <w:r w:rsidRPr="00CD23CF">
        <w:rPr>
          <w:sz w:val="20"/>
          <w:szCs w:val="20"/>
          <w:lang w:val="en-US"/>
        </w:rPr>
        <w:t>I</w:t>
      </w:r>
      <w:r w:rsidRPr="00CD23CF">
        <w:rPr>
          <w:sz w:val="20"/>
          <w:szCs w:val="20"/>
        </w:rPr>
        <w:t xml:space="preserve"> приказал прист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пить к переселению в Аягуз и Кокпекты (южнее г. Семипалатинска) 2-х сотен сиби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 xml:space="preserve">ских казаков. К </w:t>
      </w:r>
      <w:smartTag w:uri="urn:schemas-microsoft-com:office:smarttags" w:element="metricconverter">
        <w:smartTagPr>
          <w:attr w:name="ProductID" w:val="1850 г"/>
        </w:smartTagPr>
        <w:r w:rsidRPr="00CD23CF">
          <w:rPr>
            <w:sz w:val="20"/>
            <w:szCs w:val="20"/>
          </w:rPr>
          <w:t>1850 г</w:t>
        </w:r>
      </w:smartTag>
      <w:r w:rsidRPr="00CD23CF">
        <w:rPr>
          <w:sz w:val="20"/>
          <w:szCs w:val="20"/>
        </w:rPr>
        <w:t>. 9-й Сибирский казачий полк уже нес службу на постоянной основе в укреплениях Аягуз и Копал (к югу от озера Ба</w:t>
      </w:r>
      <w:r w:rsidRPr="00CD23CF">
        <w:rPr>
          <w:sz w:val="20"/>
          <w:szCs w:val="20"/>
        </w:rPr>
        <w:t>л</w:t>
      </w:r>
      <w:r w:rsidRPr="00CD23CF">
        <w:rPr>
          <w:sz w:val="20"/>
          <w:szCs w:val="20"/>
        </w:rPr>
        <w:t xml:space="preserve">хаш). В </w:t>
      </w:r>
      <w:smartTag w:uri="urn:schemas-microsoft-com:office:smarttags" w:element="metricconverter">
        <w:smartTagPr>
          <w:attr w:name="ProductID" w:val="1853 г"/>
        </w:smartTagPr>
        <w:r w:rsidRPr="00CD23CF">
          <w:rPr>
            <w:sz w:val="20"/>
            <w:szCs w:val="20"/>
          </w:rPr>
          <w:t>1853 г</w:t>
        </w:r>
      </w:smartTag>
      <w:r w:rsidRPr="00CD23CF">
        <w:rPr>
          <w:sz w:val="20"/>
          <w:szCs w:val="20"/>
        </w:rPr>
        <w:t>. в Семиречье на реку Или из Копала вышел отряд майора Перемышльского в с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ставе 2-х сотен сибирских казаков и 2-х рот Сибирского линейного б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 xml:space="preserve">тальона с 2 орудиями - всего 470 человек. В </w:t>
      </w:r>
      <w:smartTag w:uri="urn:schemas-microsoft-com:office:smarttags" w:element="metricconverter">
        <w:smartTagPr>
          <w:attr w:name="ProductID" w:val="1854 г"/>
        </w:smartTagPr>
        <w:r w:rsidRPr="00CD23CF">
          <w:rPr>
            <w:sz w:val="20"/>
            <w:szCs w:val="20"/>
          </w:rPr>
          <w:t>1854 г</w:t>
        </w:r>
      </w:smartTag>
      <w:r w:rsidRPr="00CD23CF">
        <w:rPr>
          <w:sz w:val="20"/>
          <w:szCs w:val="20"/>
        </w:rPr>
        <w:t xml:space="preserve">. они основали укрепление Заилийское Алатау, в </w:t>
      </w:r>
      <w:smartTag w:uri="urn:schemas-microsoft-com:office:smarttags" w:element="metricconverter">
        <w:smartTagPr>
          <w:attr w:name="ProductID" w:val="1855 г"/>
        </w:smartTagPr>
        <w:r w:rsidRPr="00CD23CF">
          <w:rPr>
            <w:sz w:val="20"/>
            <w:szCs w:val="20"/>
          </w:rPr>
          <w:t>1855 г</w:t>
        </w:r>
      </w:smartTag>
      <w:r w:rsidRPr="00CD23CF">
        <w:rPr>
          <w:sz w:val="20"/>
          <w:szCs w:val="20"/>
        </w:rPr>
        <w:t xml:space="preserve">. переименованное в форт Верный (ныне г.Алматы). В июле </w:t>
      </w:r>
      <w:smartTag w:uri="urn:schemas-microsoft-com:office:smarttags" w:element="metricconverter">
        <w:smartTagPr>
          <w:attr w:name="ProductID" w:val="1855 г"/>
        </w:smartTagPr>
        <w:r w:rsidRPr="00CD23CF">
          <w:rPr>
            <w:sz w:val="20"/>
            <w:szCs w:val="20"/>
          </w:rPr>
          <w:t>1855 г</w:t>
        </w:r>
      </w:smartTag>
      <w:r w:rsidRPr="00CD23CF">
        <w:rPr>
          <w:sz w:val="20"/>
          <w:szCs w:val="20"/>
        </w:rPr>
        <w:t>. возле Верного была основана Алматинская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станица – первое казачье п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селение в Семиречье – Заилийском крае. Первым наказным атаманом Семиреченского казачьего войска стал военный губернатор Семирече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 xml:space="preserve">ской области в составе Туркестанского края – генерал Г.А.Колпаковский. Штат войска вначале состоял из 2-х полков 600-тенного состава. Через два года после создания, в </w:t>
      </w:r>
      <w:smartTag w:uri="urn:schemas-microsoft-com:office:smarttags" w:element="metricconverter">
        <w:smartTagPr>
          <w:attr w:name="ProductID" w:val="1869 г"/>
        </w:smartTagPr>
        <w:r w:rsidRPr="00CD23CF">
          <w:rPr>
            <w:sz w:val="20"/>
            <w:szCs w:val="20"/>
          </w:rPr>
          <w:t>1869 г</w:t>
        </w:r>
      </w:smartTag>
      <w:r w:rsidRPr="00CD23CF">
        <w:rPr>
          <w:sz w:val="20"/>
          <w:szCs w:val="20"/>
        </w:rPr>
        <w:t>. в состав Семиреченского казачьего войска была включена 1 тыс. ойратов (калмыков), бежавших из соседнего Китая. Тогда в составе войска было 43 оф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цера, 123 урядника и 2336 казаков.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  <w:lang w:val="en-US"/>
        </w:rPr>
        <w:t>II</w:t>
      </w:r>
      <w:r w:rsidRPr="00CD23CF">
        <w:rPr>
          <w:sz w:val="20"/>
          <w:szCs w:val="20"/>
        </w:rPr>
        <w:t>. В 1868-1881 гг. Семиреченское казачье войско было в подчинении Турк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станского военного округа, в 1882-1897 гг. – Омского, а затем в 1898-1917 гг. опять – Ту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кВО. Семиреченские казаки или семиреки участвовали в походах российских войск в Кульджинский край, по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властный цинскому Китаю (</w:t>
      </w:r>
      <w:smartTag w:uri="urn:schemas-microsoft-com:office:smarttags" w:element="metricconverter">
        <w:smartTagPr>
          <w:attr w:name="ProductID" w:val="1871 г"/>
        </w:smartTagPr>
        <w:r w:rsidRPr="00CD23CF">
          <w:rPr>
            <w:sz w:val="20"/>
            <w:szCs w:val="20"/>
          </w:rPr>
          <w:t>1871 г</w:t>
        </w:r>
      </w:smartTag>
      <w:r w:rsidRPr="00CD23CF">
        <w:rPr>
          <w:sz w:val="20"/>
          <w:szCs w:val="20"/>
        </w:rPr>
        <w:t>.) и в его оккупации в течение 10 лет, на Кокандское, Хивинское ханства, Буха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 xml:space="preserve">ский эмират в 1873, 1875-1876 гг., штурмовали Андижан, Ак-Мечеть (ныне Кзыл-Орда). В </w:t>
      </w:r>
      <w:smartTag w:uri="urn:schemas-microsoft-com:office:smarttags" w:element="metricconverter">
        <w:smartTagPr>
          <w:attr w:name="ProductID" w:val="1903 г"/>
        </w:smartTagPr>
        <w:r w:rsidRPr="00CD23CF">
          <w:rPr>
            <w:sz w:val="20"/>
            <w:szCs w:val="20"/>
          </w:rPr>
          <w:t>1903 г</w:t>
        </w:r>
      </w:smartTag>
      <w:r w:rsidRPr="00CD23CF">
        <w:rPr>
          <w:sz w:val="20"/>
          <w:szCs w:val="20"/>
        </w:rPr>
        <w:t xml:space="preserve">. император Николай </w:t>
      </w:r>
      <w:r w:rsidRPr="00CD23CF">
        <w:rPr>
          <w:sz w:val="20"/>
          <w:szCs w:val="20"/>
          <w:lang w:val="en-US"/>
        </w:rPr>
        <w:t>II</w:t>
      </w:r>
      <w:r w:rsidRPr="00CD23CF">
        <w:rPr>
          <w:sz w:val="20"/>
          <w:szCs w:val="20"/>
        </w:rPr>
        <w:t xml:space="preserve"> пожаловал Семиреченскому к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зачьему войску «за преданность престолу и Отечеству» войсковое Георгиевское знамя с надписью «Семиреченскому казачьему войску». Через 30 лет после создания Семир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ченское казачье войско насчитывало 15 тыс. служилых казаков, а с членами их семей до 37 тыс. человек. Задачей семиреченских казаков была о</w:t>
      </w:r>
      <w:r w:rsidRPr="00CD23CF">
        <w:rPr>
          <w:sz w:val="20"/>
          <w:szCs w:val="20"/>
        </w:rPr>
        <w:t>х</w:t>
      </w:r>
      <w:r w:rsidRPr="00CD23CF">
        <w:rPr>
          <w:sz w:val="20"/>
          <w:szCs w:val="20"/>
        </w:rPr>
        <w:t>рана границы с Китаем и контроль над местным – казахским и кыргызским н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селением. Отношения семиреченских казаков с «иноро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цами» были сложными из-за изъятия земель «инородцев» в пользу семиреков. Большинство семирече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 xml:space="preserve">ских казаков свободно владело </w:t>
      </w:r>
      <w:r>
        <w:rPr>
          <w:sz w:val="20"/>
          <w:szCs w:val="20"/>
        </w:rPr>
        <w:t>казахским и кыргызским языками.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  <w:lang w:val="en-US"/>
        </w:rPr>
        <w:t>III</w:t>
      </w:r>
      <w:r w:rsidRPr="00CD23C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Во время первой мировой войны семиреки несли службу в Персии, с серед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ны 1930-х годов ставшей называться Ираном, на западе которого проходил уч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сток русско-турецкого фронта. Но семиреки в основном несли патрульную службу в этой стране, тогда северная ее часть со столицей Тегераном была сф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рой влияния и полуколонией Российской империи, подавляли восстания мяте</w:t>
      </w:r>
      <w:r w:rsidRPr="00CD23CF">
        <w:rPr>
          <w:sz w:val="20"/>
          <w:szCs w:val="20"/>
        </w:rPr>
        <w:t>ж</w:t>
      </w:r>
      <w:r w:rsidRPr="00CD23CF">
        <w:rPr>
          <w:sz w:val="20"/>
          <w:szCs w:val="20"/>
        </w:rPr>
        <w:t xml:space="preserve">ных туркменских и курдских племен. В </w:t>
      </w:r>
      <w:smartTag w:uri="urn:schemas-microsoft-com:office:smarttags" w:element="metricconverter">
        <w:smartTagPr>
          <w:attr w:name="ProductID" w:val="1916 г"/>
        </w:smartTagPr>
        <w:r w:rsidRPr="00CD23CF">
          <w:rPr>
            <w:sz w:val="20"/>
            <w:szCs w:val="20"/>
          </w:rPr>
          <w:t>1916 г</w:t>
        </w:r>
      </w:smartTag>
      <w:r w:rsidRPr="00CD23CF">
        <w:rPr>
          <w:sz w:val="20"/>
          <w:szCs w:val="20"/>
        </w:rPr>
        <w:t xml:space="preserve">. </w:t>
      </w:r>
      <w:r w:rsidRPr="00CD23CF">
        <w:rPr>
          <w:sz w:val="20"/>
          <w:szCs w:val="20"/>
        </w:rPr>
        <w:lastRenderedPageBreak/>
        <w:t>семиреки приняли активное уч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стие в подавлении восстания народов Казахстана и Средней Азии против Ро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сийской империи. После Октябрьской революции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 xml:space="preserve">2 ноября </w:t>
      </w:r>
      <w:smartTag w:uri="urn:schemas-microsoft-com:office:smarttags" w:element="metricconverter">
        <w:smartTagPr>
          <w:attr w:name="ProductID" w:val="1917 г"/>
        </w:smartTagPr>
        <w:r w:rsidRPr="00CD23CF">
          <w:rPr>
            <w:sz w:val="20"/>
            <w:szCs w:val="20"/>
          </w:rPr>
          <w:t>1917 г</w:t>
        </w:r>
      </w:smartTag>
      <w:r w:rsidRPr="00CD23CF">
        <w:rPr>
          <w:sz w:val="20"/>
          <w:szCs w:val="20"/>
        </w:rPr>
        <w:t>. войсковой совет и войсковое правительство С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 xml:space="preserve">миреченского казачьего войска выступили против советской власти и установили в Семиречье военную диктатуру. 2-3 марта </w:t>
      </w:r>
      <w:smartTag w:uri="urn:schemas-microsoft-com:office:smarttags" w:element="metricconverter">
        <w:smartTagPr>
          <w:attr w:name="ProductID" w:val="1918 г"/>
        </w:smartTagPr>
        <w:r w:rsidRPr="00CD23CF">
          <w:rPr>
            <w:sz w:val="20"/>
            <w:szCs w:val="20"/>
          </w:rPr>
          <w:t>1918 г</w:t>
        </w:r>
      </w:smartTag>
      <w:r w:rsidRPr="00CD23CF">
        <w:rPr>
          <w:sz w:val="20"/>
          <w:szCs w:val="20"/>
        </w:rPr>
        <w:t>. советские войска свергли в Верном войсковое правительство семиреченских казаков и уст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 xml:space="preserve">новили советскую власть, которая 5 июня </w:t>
      </w:r>
      <w:smartTag w:uri="urn:schemas-microsoft-com:office:smarttags" w:element="metricconverter">
        <w:smartTagPr>
          <w:attr w:name="ProductID" w:val="1918 г"/>
        </w:smartTagPr>
        <w:r w:rsidRPr="00CD23CF">
          <w:rPr>
            <w:sz w:val="20"/>
            <w:szCs w:val="20"/>
          </w:rPr>
          <w:t>1918 г</w:t>
        </w:r>
      </w:smartTag>
      <w:r w:rsidRPr="00CD23CF">
        <w:rPr>
          <w:sz w:val="20"/>
          <w:szCs w:val="20"/>
        </w:rPr>
        <w:t xml:space="preserve"> упраз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нила Семиреченское казачье войско. В ходе гражданской войны остатки разбитых белогвардейских войск, в сост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ве которых находились семиреченские казаки во главе с атаманом Щербаковым, отступили на территорию Запа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ного Китая, в Синьцзян.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  <w:r w:rsidRPr="00CD23CF">
        <w:rPr>
          <w:sz w:val="20"/>
          <w:szCs w:val="20"/>
          <w:lang w:val="en-US"/>
        </w:rPr>
        <w:t>IV</w:t>
      </w:r>
      <w:r w:rsidRPr="00CD23CF">
        <w:rPr>
          <w:sz w:val="20"/>
          <w:szCs w:val="20"/>
        </w:rPr>
        <w:t xml:space="preserve">. В июле </w:t>
      </w:r>
      <w:smartTag w:uri="urn:schemas-microsoft-com:office:smarttags" w:element="metricconverter">
        <w:smartTagPr>
          <w:attr w:name="ProductID" w:val="1992 г"/>
        </w:smartTagPr>
        <w:r w:rsidRPr="00CD23CF">
          <w:rPr>
            <w:sz w:val="20"/>
            <w:szCs w:val="20"/>
          </w:rPr>
          <w:t>1992 г</w:t>
        </w:r>
      </w:smartTag>
      <w:r w:rsidRPr="00CD23CF">
        <w:rPr>
          <w:sz w:val="20"/>
          <w:szCs w:val="20"/>
        </w:rPr>
        <w:t>., в 125 годовщину создания Семиреченского казачьего войска, в Свято-Никольском православном соборе г. Алматы состоялся праздничный молебен и освящение войскового знамени, а также «объед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нительный круг всех казачьих станиц Семиречья». Правительством Республики Казахстан официал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но признана организация семиреченских казаков как культурологическая, направленная на культурное возрождение семир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ков.</w:t>
      </w:r>
    </w:p>
    <w:p w:rsidR="00605BBD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AE2BAB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 w:rsidRPr="00AE2BAB">
        <w:rPr>
          <w:b/>
          <w:sz w:val="20"/>
          <w:szCs w:val="20"/>
        </w:rPr>
        <w:t>13. Русско-политические аберрации в городском фольклоре Средней Азии</w:t>
      </w:r>
    </w:p>
    <w:p w:rsidR="00605BBD" w:rsidRPr="00AE2BAB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AE2BAB">
        <w:rPr>
          <w:i/>
          <w:sz w:val="20"/>
          <w:szCs w:val="20"/>
        </w:rPr>
        <w:t>Шафранская Э</w:t>
      </w:r>
      <w:r>
        <w:rPr>
          <w:i/>
          <w:sz w:val="20"/>
          <w:szCs w:val="20"/>
        </w:rPr>
        <w:t>.</w:t>
      </w:r>
      <w:r w:rsidRPr="00AE2BA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ряде городов Узбекистане – Бухаре и Самарканде – российский през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дент в устном дискурсе предстает культурным героем, чья биография имеет отнош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ние к данному региону. Транслируется нарратив о Путине как о земляке бухарцев: где именно жил и сколько лет, учи</w:t>
      </w:r>
      <w:r w:rsidRPr="00CD23CF">
        <w:rPr>
          <w:sz w:val="20"/>
          <w:szCs w:val="20"/>
        </w:rPr>
        <w:t>л</w:t>
      </w:r>
      <w:r w:rsidRPr="00CD23CF">
        <w:rPr>
          <w:sz w:val="20"/>
          <w:szCs w:val="20"/>
        </w:rPr>
        <w:t>ся в местной школе, его родители были командированы в местное железнодорожное депо. Почти та же картина в городе Самарканде. Рассказчики ведут себя по всем з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конам фольклорно-мифологических нарративов: сообщают источники (пресса, телевидение), наз</w:t>
      </w:r>
      <w:r w:rsidRPr="00CD23CF">
        <w:rPr>
          <w:sz w:val="20"/>
          <w:szCs w:val="20"/>
        </w:rPr>
        <w:t>ы</w:t>
      </w:r>
      <w:r w:rsidRPr="00CD23CF">
        <w:rPr>
          <w:sz w:val="20"/>
          <w:szCs w:val="20"/>
        </w:rPr>
        <w:t>вают себя очевидцами событий, о которых информируют.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докладе предполагается проанализировать механизм рождения подобных сюжетов на постсоветском пространстве. Сообщение построено на записях 2013 года: опрошено более десяти человек, убежденных в правдивости инфо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мации о «земляке» Путине.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Записанные в бывшей советской республике нарративы о Путине и выражающие тоску по советскому прошлому прецедентные тексты свидетельс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 xml:space="preserve">вуют не столько о деформации сознания постсоветского человека, сколько </w:t>
      </w:r>
      <w:r w:rsidRPr="00CD23CF">
        <w:rPr>
          <w:color w:val="000000"/>
          <w:sz w:val="20"/>
          <w:szCs w:val="20"/>
          <w:shd w:val="clear" w:color="auto" w:fill="FFFFFF"/>
        </w:rPr>
        <w:t>о прис</w:t>
      </w:r>
      <w:r w:rsidRPr="00CD23CF">
        <w:rPr>
          <w:color w:val="000000"/>
          <w:sz w:val="20"/>
          <w:szCs w:val="20"/>
          <w:shd w:val="clear" w:color="auto" w:fill="FFFFFF"/>
        </w:rPr>
        <w:t>у</w:t>
      </w:r>
      <w:r w:rsidRPr="00CD23CF">
        <w:rPr>
          <w:color w:val="000000"/>
          <w:sz w:val="20"/>
          <w:szCs w:val="20"/>
          <w:shd w:val="clear" w:color="auto" w:fill="FFFFFF"/>
        </w:rPr>
        <w:t xml:space="preserve">щей </w:t>
      </w:r>
      <w:r w:rsidRPr="00CD23CF">
        <w:rPr>
          <w:sz w:val="20"/>
          <w:szCs w:val="20"/>
        </w:rPr>
        <w:t>человеку мифологической органике вообще, – в данном случае – человеку определенной, постколон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альной эпохи. Западный человек, по словам Э. Саида, мог уйти из своих прежних колоний физически, но сохранил их не только в к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честве рынка, он продолжает там править также морально и интеллект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ально, – именно в этот вердикт, вынесенный по поводу совсем других метрополий, кол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ний и постколоний, вписывается тот мифологический слой, который стал поводом для данного сообщ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ния.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AE2BAB" w:rsidRDefault="00605BBD" w:rsidP="00605BBD">
      <w:pPr>
        <w:spacing w:line="240" w:lineRule="auto"/>
        <w:ind w:firstLine="284"/>
        <w:jc w:val="center"/>
        <w:rPr>
          <w:b/>
          <w:sz w:val="20"/>
          <w:szCs w:val="20"/>
        </w:rPr>
      </w:pPr>
      <w:r w:rsidRPr="00AE2BAB">
        <w:rPr>
          <w:b/>
          <w:sz w:val="20"/>
          <w:szCs w:val="20"/>
        </w:rPr>
        <w:t>14. Деятельность российских консулов в Мельбурне по защите интересов финских моряков в портах Австралии во второй полов</w:t>
      </w:r>
      <w:r w:rsidRPr="00AE2BAB">
        <w:rPr>
          <w:b/>
          <w:sz w:val="20"/>
          <w:szCs w:val="20"/>
        </w:rPr>
        <w:t>и</w:t>
      </w:r>
      <w:r w:rsidRPr="00AE2BAB">
        <w:rPr>
          <w:b/>
          <w:sz w:val="20"/>
          <w:szCs w:val="20"/>
        </w:rPr>
        <w:t>не ХIХ в.</w:t>
      </w:r>
    </w:p>
    <w:p w:rsidR="00605BBD" w:rsidRPr="002165A9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</w:p>
    <w:p w:rsidR="00605BBD" w:rsidRPr="00AE2BAB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AE2BAB">
        <w:rPr>
          <w:i/>
          <w:sz w:val="20"/>
          <w:szCs w:val="20"/>
        </w:rPr>
        <w:t>Массов А</w:t>
      </w:r>
      <w:r>
        <w:rPr>
          <w:i/>
          <w:sz w:val="20"/>
          <w:szCs w:val="20"/>
        </w:rPr>
        <w:t>.</w:t>
      </w:r>
      <w:r w:rsidRPr="00AE2BAB">
        <w:rPr>
          <w:i/>
          <w:sz w:val="20"/>
          <w:szCs w:val="20"/>
        </w:rPr>
        <w:t>Я</w:t>
      </w:r>
      <w:r>
        <w:rPr>
          <w:i/>
          <w:sz w:val="20"/>
          <w:szCs w:val="20"/>
        </w:rPr>
        <w:t>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Среди российских подданных, посещавших Австралию, немалое число составляли финны, жители Великого княжества Финляндского. Во второй полов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не ХIХ в. это были, как правило, финские моряки-члены команд финских торг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вых судов, доставлявших в порты Австралии те или иные грузы. Суда эти, ходили под русским флагом, и в случае возникновения каких-либо конфлик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ных ситуаций с грузами или членами команд финских кораблей требовалось вмеш</w:t>
      </w:r>
      <w:r w:rsidRPr="00CD23CF">
        <w:rPr>
          <w:sz w:val="20"/>
          <w:szCs w:val="20"/>
        </w:rPr>
        <w:t>а</w:t>
      </w:r>
      <w:r>
        <w:rPr>
          <w:sz w:val="20"/>
          <w:szCs w:val="20"/>
        </w:rPr>
        <w:t>тельство российских консулов.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Как правило, это были проблемы, связанные с кораблекрушениями, утр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той грузов и необходимостью заботы о спасшихся финских моряках. Нередко ко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фликты возникали, потому, что по приходе в Австралию финские моряки отк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зывались от продолжения работы и покидали свои корабли. Побеги такого рода носили хронический характер и объяснялись разницей в оплате труда: 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бочий в Австралии или матрос на английском торговом судне получал намного больше, чем матрос финского корабля. Русские консулы обращались за содейс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вием к местным властям с целью поиска дезертиров, однако и с помощью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австрали</w:t>
      </w:r>
      <w:r w:rsidRPr="00CD23CF">
        <w:rPr>
          <w:sz w:val="20"/>
          <w:szCs w:val="20"/>
        </w:rPr>
        <w:t>й</w:t>
      </w:r>
      <w:r w:rsidRPr="00CD23CF">
        <w:rPr>
          <w:sz w:val="20"/>
          <w:szCs w:val="20"/>
        </w:rPr>
        <w:t>ской полиции возвратить удавалось лишь часть из тех, кто пытался 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таться в Австралии. Многие беглецы тут же нанимались матросами на какое-либо ин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странное судно и покидали пятый континент. Так, например, поступили в фе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 xml:space="preserve">рале </w:t>
      </w:r>
      <w:smartTag w:uri="urn:schemas-microsoft-com:office:smarttags" w:element="metricconverter">
        <w:smartTagPr>
          <w:attr w:name="ProductID" w:val="1897 г"/>
        </w:smartTagPr>
        <w:r w:rsidRPr="00CD23CF">
          <w:rPr>
            <w:sz w:val="20"/>
            <w:szCs w:val="20"/>
          </w:rPr>
          <w:t>1897 г</w:t>
        </w:r>
      </w:smartTag>
      <w:r w:rsidRPr="00CD23CF">
        <w:rPr>
          <w:sz w:val="20"/>
          <w:szCs w:val="20"/>
        </w:rPr>
        <w:t>. трое из четырех дезертиров с финского судна «Фенниа» (порт пр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писки Раумо), пришедшего в Аделаиду. Вскоре после побега они покинули А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>стралию уже в качестве матросов немецкого торгового судна [Архив внешней политики Российской империи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(далее – АВПРИ). Ф.184. Оп.520. Д.859. Л.60].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Еще одной проблемой являлись уголовные преступления, в основном драки, в которых были замешаны м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ряки-финны. Наиболее серьезный случай такого рода, потребовавший от российского консула в Мельбурне Р.Р.Унгерн-Штернберга энергичных усилий по защите русского подданного финна И.Андерсона произошел в 1897 г. в порту Аделаиды. И.Андерсон, матрос английского судна «Наталь квин», был арестован австралийской полицией по обвинению в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участии в поножовщине, к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торую устроила команда этого корабля. В ходе драки был убит английский матрос Ли.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Суд присяжных в Аделаиде в</w:t>
      </w:r>
      <w:r w:rsidRPr="00CD23CF">
        <w:rPr>
          <w:sz w:val="20"/>
          <w:szCs w:val="20"/>
        </w:rPr>
        <w:t>ы</w:t>
      </w:r>
      <w:r w:rsidRPr="00CD23CF">
        <w:rPr>
          <w:sz w:val="20"/>
          <w:szCs w:val="20"/>
        </w:rPr>
        <w:t>нес обвинительный приговор не только непосредственному убийце, матросу И Пе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ро, но и участнику драки И.Анедрсону.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Суд приговорил русского финна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к 10 годам каторжных работ. По мнению Р.Р.Унгерн-Штернберга, который оп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рался на отзывы австралийских экспертов, вина И.Андерсона была не вполне доказана и осуждение в известной мере могло быть объяснено «неприязненным [отнош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нием] австралийских политиканов вообще ко всему русскому» [АВПРИ. Ф.184. Оп.520. Д.890. Л.11]. «Я … вынес тяжелое впечатление – в этих краях росси</w:t>
      </w:r>
      <w:r w:rsidRPr="00CD23CF">
        <w:rPr>
          <w:sz w:val="20"/>
          <w:szCs w:val="20"/>
        </w:rPr>
        <w:t>й</w:t>
      </w:r>
      <w:r w:rsidRPr="00CD23CF">
        <w:rPr>
          <w:sz w:val="20"/>
          <w:szCs w:val="20"/>
        </w:rPr>
        <w:t xml:space="preserve">ский подданный страдает невинно», – так </w:t>
      </w:r>
      <w:r w:rsidRPr="00CD23CF">
        <w:rPr>
          <w:sz w:val="20"/>
          <w:szCs w:val="20"/>
        </w:rPr>
        <w:lastRenderedPageBreak/>
        <w:t>доносил консул в Мельбурне об этом инциденте в имп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раторское российское посольство в Лондоне [Там же. Л.24-24об.].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Получив карт-бланш от российского посла в Лондоне Е.Е.Стааля, Р.Р.Унгерн-Штернберг начал энергичную кампанию за пересмотр дела И.Андерсона. В переписку по этому вопросу были втянуты не только премьер-министр, лидер парламента и губернатор Южной Австралии, но и политики Лондона (в том числе премьер-министр и министр иностранных дел Великобр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тании лорд Солсбери). Борьба за освобождение матроса заняла два года и в конечном итоге усилия, начало которым п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ложил Р.Р.Унгерн-Штернберг, дали свои результ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 xml:space="preserve">ты. В марте </w:t>
      </w:r>
      <w:smartTag w:uri="urn:schemas-microsoft-com:office:smarttags" w:element="metricconverter">
        <w:smartTagPr>
          <w:attr w:name="ProductID" w:val="1900 г"/>
        </w:smartTagPr>
        <w:r w:rsidRPr="00CD23CF">
          <w:rPr>
            <w:sz w:val="20"/>
            <w:szCs w:val="20"/>
          </w:rPr>
          <w:t>1900 г</w:t>
        </w:r>
      </w:smartTag>
      <w:r w:rsidRPr="00CD23CF">
        <w:rPr>
          <w:sz w:val="20"/>
          <w:szCs w:val="20"/>
        </w:rPr>
        <w:t>. лорд Солсбери сообщил Е.Е.Стаалю, что дело Андерсона, наконец, пересмотрено и после «тщ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тельного изучения губернатор Южной Австралии дар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вал амнистию русскому моряку» [Там же. Л.98.].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B01AB5" w:rsidRDefault="00605BBD" w:rsidP="00605BBD">
      <w:pPr>
        <w:spacing w:line="240" w:lineRule="auto"/>
        <w:ind w:firstLine="284"/>
        <w:jc w:val="center"/>
        <w:rPr>
          <w:b/>
          <w:sz w:val="20"/>
          <w:szCs w:val="20"/>
        </w:rPr>
      </w:pPr>
      <w:r w:rsidRPr="00B01AB5">
        <w:rPr>
          <w:b/>
          <w:sz w:val="20"/>
          <w:szCs w:val="20"/>
        </w:rPr>
        <w:t>15. Динамика политических воззрений российской диаспоры в Австр</w:t>
      </w:r>
      <w:r w:rsidRPr="00B01AB5">
        <w:rPr>
          <w:b/>
          <w:sz w:val="20"/>
          <w:szCs w:val="20"/>
        </w:rPr>
        <w:t>а</w:t>
      </w:r>
      <w:r w:rsidRPr="00B01AB5">
        <w:rPr>
          <w:b/>
          <w:sz w:val="20"/>
          <w:szCs w:val="20"/>
        </w:rPr>
        <w:t>лийском Союзе в 1940-х гг.</w:t>
      </w:r>
    </w:p>
    <w:p w:rsidR="00605BBD" w:rsidRPr="00B01AB5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B01AB5">
        <w:rPr>
          <w:i/>
          <w:sz w:val="20"/>
          <w:szCs w:val="20"/>
        </w:rPr>
        <w:t>Скоробогатых Н</w:t>
      </w:r>
      <w:r>
        <w:rPr>
          <w:i/>
          <w:sz w:val="20"/>
          <w:szCs w:val="20"/>
        </w:rPr>
        <w:t>.</w:t>
      </w:r>
      <w:r w:rsidRPr="00B01AB5">
        <w:rPr>
          <w:i/>
          <w:sz w:val="20"/>
          <w:szCs w:val="20"/>
        </w:rPr>
        <w:t>С</w:t>
      </w:r>
      <w:r>
        <w:rPr>
          <w:i/>
          <w:sz w:val="20"/>
          <w:szCs w:val="20"/>
        </w:rPr>
        <w:t>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1940-е гг. – пожалуй, один из самых драматических и во многом пер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ломных моментов истории ХХ в. Суд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бы СССР и Австралийского Союза (АС) впервые напрямую столь тесно соприкоснулись именно в эти годы; и для ро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сийской диаспоры они стали очередным базовым этапом.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Удивительно динамичный период: за 10 лет можно выделись три ра</w:t>
      </w:r>
      <w:r w:rsidRPr="00CD23CF">
        <w:rPr>
          <w:sz w:val="20"/>
          <w:szCs w:val="20"/>
        </w:rPr>
        <w:t>з</w:t>
      </w:r>
      <w:r w:rsidRPr="00CD23CF">
        <w:rPr>
          <w:sz w:val="20"/>
          <w:szCs w:val="20"/>
        </w:rPr>
        <w:t>личных по сути своей стадии в развитии политических настроений в среде русских общин. Причины этих перемен лежат в составе волн миграций и в области межгосударственных отношений этого десятил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тия.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b/>
          <w:i/>
          <w:sz w:val="20"/>
          <w:szCs w:val="20"/>
        </w:rPr>
        <w:t>Первый период</w:t>
      </w:r>
      <w:r w:rsidRPr="00CD23CF">
        <w:rPr>
          <w:sz w:val="20"/>
          <w:szCs w:val="20"/>
        </w:rPr>
        <w:t xml:space="preserve">: </w:t>
      </w:r>
      <w:r w:rsidRPr="00CD23CF">
        <w:rPr>
          <w:b/>
          <w:i/>
          <w:sz w:val="20"/>
          <w:szCs w:val="20"/>
        </w:rPr>
        <w:t>предвоенные годы</w:t>
      </w:r>
      <w:r w:rsidRPr="00CD23CF">
        <w:rPr>
          <w:sz w:val="20"/>
          <w:szCs w:val="20"/>
        </w:rPr>
        <w:t>. К концу 1930-х гг. в АС прибыли около 4 тыс. россиян,</w:t>
      </w:r>
      <w:r w:rsidRPr="00CD23CF">
        <w:rPr>
          <w:i/>
          <w:sz w:val="20"/>
          <w:szCs w:val="20"/>
        </w:rPr>
        <w:t xml:space="preserve"> </w:t>
      </w:r>
      <w:r w:rsidRPr="00CD23CF">
        <w:rPr>
          <w:sz w:val="20"/>
          <w:szCs w:val="20"/>
        </w:rPr>
        <w:t>костяк общины составила «белая русская миграция»</w:t>
      </w:r>
      <w:r w:rsidRPr="00CD23CF">
        <w:rPr>
          <w:i/>
          <w:sz w:val="20"/>
          <w:szCs w:val="20"/>
        </w:rPr>
        <w:t>.</w:t>
      </w:r>
      <w:r w:rsidRPr="00CD23CF">
        <w:rPr>
          <w:sz w:val="20"/>
          <w:szCs w:val="20"/>
        </w:rPr>
        <w:t xml:space="preserve"> В полит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ческом отношении диаспора была весьма пестрой – от анти-царистских группировок до ярых монархистов, после 1917 г. в ней условно выделяли ко</w:t>
      </w:r>
      <w:r w:rsidRPr="00CD23CF">
        <w:rPr>
          <w:sz w:val="20"/>
          <w:szCs w:val="20"/>
        </w:rPr>
        <w:t>м</w:t>
      </w:r>
      <w:r w:rsidRPr="00CD23CF">
        <w:rPr>
          <w:sz w:val="20"/>
          <w:szCs w:val="20"/>
        </w:rPr>
        <w:t>мунистов, националистов и нейтральных, которые были расколоты на 15 различных пол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тических групп и течений. Единственное, что их объединяло, – это Русская пр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вославная церковь за рубежом (РПЦЗ) и стремление сохранить дух старой Ро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 xml:space="preserve">сии. 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Нельзя не отметить, что среди русских иммигрантов были и те, кто стреми</w:t>
      </w:r>
      <w:r w:rsidRPr="00CD23CF">
        <w:rPr>
          <w:sz w:val="20"/>
          <w:szCs w:val="20"/>
        </w:rPr>
        <w:t>л</w:t>
      </w:r>
      <w:r w:rsidRPr="00CD23CF">
        <w:rPr>
          <w:sz w:val="20"/>
          <w:szCs w:val="20"/>
        </w:rPr>
        <w:t>ся поддерживать тесные связи с Советским Союзом. Их было ничтожно мало, но можно допустить, что им могли симпатизировать и другие члены диа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поры.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Наконец, в тот же период в АС появились и сторонники фашизма из числа русских мигрантов. Однако радикальные настроения пользовались популярн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стью только среди малозначимого меньшинства русской диаспоры. Вед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щая роль принадлежала людям, стремившимся сохранить традиции и культуру утр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 xml:space="preserve">ченной родины. 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b/>
          <w:i/>
          <w:sz w:val="20"/>
          <w:szCs w:val="20"/>
        </w:rPr>
        <w:t>Второй период</w:t>
      </w:r>
      <w:r w:rsidRPr="00CD23CF">
        <w:rPr>
          <w:sz w:val="20"/>
          <w:szCs w:val="20"/>
        </w:rPr>
        <w:t xml:space="preserve">: </w:t>
      </w:r>
      <w:r w:rsidRPr="00CD23CF">
        <w:rPr>
          <w:b/>
          <w:i/>
          <w:sz w:val="20"/>
          <w:szCs w:val="20"/>
          <w:lang w:val="en-US"/>
        </w:rPr>
        <w:t>II</w:t>
      </w:r>
      <w:r w:rsidRPr="00CD23CF">
        <w:rPr>
          <w:b/>
          <w:i/>
          <w:sz w:val="20"/>
          <w:szCs w:val="20"/>
        </w:rPr>
        <w:t xml:space="preserve"> мировая война</w:t>
      </w:r>
      <w:r w:rsidRPr="00CD23CF">
        <w:rPr>
          <w:sz w:val="20"/>
          <w:szCs w:val="20"/>
        </w:rPr>
        <w:t xml:space="preserve">. Пакт о ненападении, заключенный 23 августа 1939 г., стал для австралийских правящих кругов громом средь ясного </w:t>
      </w:r>
      <w:r w:rsidRPr="00CD23CF">
        <w:rPr>
          <w:sz w:val="20"/>
          <w:szCs w:val="20"/>
        </w:rPr>
        <w:lastRenderedPageBreak/>
        <w:t>неба, а война определила отношение властей к не австралийцам: все, подозреваемые в сочувствии к противнику, были и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тернированы. В их число попали как русские фашисты, так и священник о. В. Антоньев, вина которого заключ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лась главным образом в его последовательном антикоммунизме. Однако гораздо больше выходцев из России отправились на фронты второй мировой войны в составе Австралийских экспедиционных сил. Таким образом, предпосылок для массового проявления симпатий к СССР среди бывших россиян в начале1940-х гг. явно не было.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Ситуация изменилась только в июне 1941 г. после нападения на СССР его недавнего союзника – фашистской Германии и перехода Москвы к сотруднич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ству с Великобританией и США в рамках создававшейся антифашистской коалиции. Эти события стали благо</w:t>
      </w:r>
      <w:r w:rsidRPr="00CD23CF">
        <w:rPr>
          <w:sz w:val="20"/>
          <w:szCs w:val="20"/>
        </w:rPr>
        <w:softHyphen/>
        <w:t>датной почвой для появл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ния в 1943–1944 гг. огромного для малонаселенной Австралии числа комитетов помощи СССР: Л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ги дружбы с Россией, Друзей Советского Союза, Комитета медицинской помощи русским и многих других. Вместе с австрали</w:t>
      </w:r>
      <w:r w:rsidRPr="00CD23CF">
        <w:rPr>
          <w:sz w:val="20"/>
          <w:szCs w:val="20"/>
        </w:rPr>
        <w:t>й</w:t>
      </w:r>
      <w:r w:rsidRPr="00CD23CF">
        <w:rPr>
          <w:sz w:val="20"/>
          <w:szCs w:val="20"/>
        </w:rPr>
        <w:t>цами свою лепту в поддержку СССР вносили и представители русской о</w:t>
      </w:r>
      <w:r w:rsidRPr="00CD23CF">
        <w:rPr>
          <w:sz w:val="20"/>
          <w:szCs w:val="20"/>
        </w:rPr>
        <w:t>б</w:t>
      </w:r>
      <w:r w:rsidRPr="00CD23CF">
        <w:rPr>
          <w:sz w:val="20"/>
          <w:szCs w:val="20"/>
        </w:rPr>
        <w:t>щины. В годы совместной борьбы с фашизмом поменялось и отношение к СССР среди представителей диаспоры, которые в массе своей с энтузиазмом поддерживали борьбу Советского Союза с фашизмом, и антикоммунистич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ские настроения в эти годы были «</w:t>
      </w:r>
      <w:r>
        <w:rPr>
          <w:sz w:val="20"/>
          <w:szCs w:val="20"/>
        </w:rPr>
        <w:t>не в моде».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b/>
          <w:i/>
          <w:sz w:val="20"/>
          <w:szCs w:val="20"/>
        </w:rPr>
        <w:t>Третий период: начало холодной войны</w:t>
      </w:r>
      <w:r w:rsidRPr="00CD23CF">
        <w:rPr>
          <w:sz w:val="20"/>
          <w:szCs w:val="20"/>
        </w:rPr>
        <w:t>. Основу</w:t>
      </w:r>
      <w:r w:rsidRPr="00CD23CF">
        <w:rPr>
          <w:i/>
          <w:sz w:val="20"/>
          <w:szCs w:val="20"/>
        </w:rPr>
        <w:t xml:space="preserve"> </w:t>
      </w:r>
      <w:r w:rsidRPr="00CD23CF">
        <w:rPr>
          <w:sz w:val="20"/>
          <w:szCs w:val="20"/>
        </w:rPr>
        <w:t>послевоенной волны составили главным образом «пер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мещенные лица»</w:t>
      </w:r>
      <w:r w:rsidRPr="00CD23CF">
        <w:rPr>
          <w:i/>
          <w:sz w:val="20"/>
          <w:szCs w:val="20"/>
        </w:rPr>
        <w:t>,</w:t>
      </w:r>
      <w:r w:rsidRPr="00CD23CF">
        <w:rPr>
          <w:sz w:val="20"/>
          <w:szCs w:val="20"/>
        </w:rPr>
        <w:t xml:space="preserve"> которые приехали сюда «без иллюзий и испуганы», что и предопределило их непротивление политике асс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миляции. Это спасало от подозрительности, а порой и неприязни со стороны англоязычных соседей, для которых «русск</w:t>
      </w:r>
      <w:r>
        <w:rPr>
          <w:sz w:val="20"/>
          <w:szCs w:val="20"/>
        </w:rPr>
        <w:t>ий» был синонимом «большевика».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Одновременно господствовавшие в правовом государстве свобода с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вести и вероисповедания позволяли сохранять православные приходы, вокруг которых группировались русские общины. Это, безусловно, облегчало адапт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цию новых иммигрантов в доминирующее общество, но одновременно и заме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ляло процесс их ассим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ляции. Политические настроения новых мигрантов были разные, и спектр из воззрений вновь распался на привычные уже толки. Справа вновь оказались антикоммунисты и те, кого впоследствии судебные органы СССР раз</w:t>
      </w:r>
      <w:r w:rsidRPr="00CD23CF">
        <w:rPr>
          <w:sz w:val="20"/>
          <w:szCs w:val="20"/>
        </w:rPr>
        <w:t>ы</w:t>
      </w:r>
      <w:r w:rsidRPr="00CD23CF">
        <w:rPr>
          <w:sz w:val="20"/>
          <w:szCs w:val="20"/>
        </w:rPr>
        <w:t>скивали как нацистских преступников, и приравненные к ним коллаборацион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сты. Наверняка, среди русских были и сторонники левых взглядов, но массовых организаций такого направления в конце 1940-х гг. источники не н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зывают.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эти годы не отмечено активного участия русских в политической жизни АС. Зато постоянно работало множество общественных организаций – от мол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дежных и около церковных до научно-познавательных. Деятельная обществе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ная жизнь в среде русских общин главным образом была нацелена на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сохранение своих корней и этничности для тех, кто в этом нуждался даже в условиях не самого благожелательного к этому общественного климата АС в ц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лом.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lastRenderedPageBreak/>
        <w:t>Таким образом, с завершением недолгого периода потепления в сове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ско-австралийских отношениях практически сошли «на нет» и контакты росси</w:t>
      </w:r>
      <w:r w:rsidRPr="00CD23CF">
        <w:rPr>
          <w:sz w:val="20"/>
          <w:szCs w:val="20"/>
        </w:rPr>
        <w:t>й</w:t>
      </w:r>
      <w:r w:rsidRPr="00CD23CF">
        <w:rPr>
          <w:sz w:val="20"/>
          <w:szCs w:val="20"/>
        </w:rPr>
        <w:t>ской диаспоры с бывшей родиной. Настроения подавляющего большинства ру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ских в АС были созвучны общему политическому климату страны. Круг зам</w:t>
      </w:r>
      <w:r w:rsidRPr="00CD23CF">
        <w:rPr>
          <w:sz w:val="20"/>
          <w:szCs w:val="20"/>
        </w:rPr>
        <w:t>к</w:t>
      </w:r>
      <w:r w:rsidRPr="00CD23CF">
        <w:rPr>
          <w:sz w:val="20"/>
          <w:szCs w:val="20"/>
        </w:rPr>
        <w:t>нулся на прежних позициях – преобладании антисоветских настроений в среде выходцев из России в АС.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Шанс на сохранение более доверительных отнош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ний с СССР был утрачен практически до конца существования самого этого гос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дарства.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B01AB5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B01AB5">
        <w:rPr>
          <w:b/>
          <w:sz w:val="20"/>
          <w:szCs w:val="20"/>
        </w:rPr>
        <w:t xml:space="preserve">16. </w:t>
      </w:r>
      <w:r w:rsidRPr="00B01AB5">
        <w:rPr>
          <w:b/>
          <w:color w:val="000000"/>
          <w:sz w:val="20"/>
          <w:szCs w:val="20"/>
          <w:shd w:val="clear" w:color="auto" w:fill="FFFFFF"/>
        </w:rPr>
        <w:t>Российская и украинская диаспоры в Австралии: реакция на события в У</w:t>
      </w:r>
      <w:r w:rsidRPr="00B01AB5">
        <w:rPr>
          <w:b/>
          <w:color w:val="000000"/>
          <w:sz w:val="20"/>
          <w:szCs w:val="20"/>
          <w:shd w:val="clear" w:color="auto" w:fill="FFFFFF"/>
        </w:rPr>
        <w:t>к</w:t>
      </w:r>
      <w:r w:rsidRPr="00B01AB5">
        <w:rPr>
          <w:b/>
          <w:color w:val="000000"/>
          <w:sz w:val="20"/>
          <w:szCs w:val="20"/>
          <w:shd w:val="clear" w:color="auto" w:fill="FFFFFF"/>
        </w:rPr>
        <w:t>раине (2014 г.)</w:t>
      </w:r>
    </w:p>
    <w:p w:rsidR="00605BBD" w:rsidRPr="00B01AB5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B01AB5">
        <w:rPr>
          <w:i/>
          <w:sz w:val="20"/>
          <w:szCs w:val="20"/>
        </w:rPr>
        <w:t>Николаев В</w:t>
      </w:r>
      <w:r>
        <w:rPr>
          <w:i/>
          <w:sz w:val="20"/>
          <w:szCs w:val="20"/>
        </w:rPr>
        <w:t>.</w:t>
      </w:r>
      <w:r w:rsidRPr="00B01AB5">
        <w:rPr>
          <w:i/>
          <w:sz w:val="20"/>
          <w:szCs w:val="20"/>
        </w:rPr>
        <w:t>П</w:t>
      </w:r>
      <w:r>
        <w:rPr>
          <w:i/>
          <w:sz w:val="20"/>
          <w:szCs w:val="20"/>
        </w:rPr>
        <w:t>.</w:t>
      </w:r>
    </w:p>
    <w:p w:rsidR="00605BBD" w:rsidRDefault="00605BBD" w:rsidP="00605BBD">
      <w:pPr>
        <w:tabs>
          <w:tab w:val="left" w:pos="392"/>
          <w:tab w:val="left" w:pos="3369"/>
        </w:tabs>
        <w:spacing w:line="240" w:lineRule="auto"/>
        <w:rPr>
          <w:color w:val="000000"/>
          <w:sz w:val="20"/>
          <w:szCs w:val="20"/>
          <w:shd w:val="clear" w:color="auto" w:fill="FFFFFF"/>
        </w:rPr>
      </w:pP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1C69E2">
        <w:rPr>
          <w:sz w:val="20"/>
          <w:szCs w:val="20"/>
        </w:rPr>
        <w:t>Драматические события на Украине и в Крыму, политика России в отнош</w:t>
      </w:r>
      <w:r w:rsidRPr="001C69E2">
        <w:rPr>
          <w:sz w:val="20"/>
          <w:szCs w:val="20"/>
        </w:rPr>
        <w:t>е</w:t>
      </w:r>
      <w:r w:rsidRPr="001C69E2">
        <w:rPr>
          <w:sz w:val="20"/>
          <w:szCs w:val="20"/>
        </w:rPr>
        <w:t>нии к украинскому кризису, а также действия австралийских властей, объяви</w:t>
      </w:r>
      <w:r w:rsidRPr="001C69E2">
        <w:rPr>
          <w:sz w:val="20"/>
          <w:szCs w:val="20"/>
        </w:rPr>
        <w:t>в</w:t>
      </w:r>
      <w:r w:rsidRPr="001C69E2">
        <w:rPr>
          <w:sz w:val="20"/>
          <w:szCs w:val="20"/>
        </w:rPr>
        <w:t>ших санкции против России, - все это привлекает внимание, вызывает тревогу и оз</w:t>
      </w:r>
      <w:r w:rsidRPr="001C69E2">
        <w:rPr>
          <w:sz w:val="20"/>
          <w:szCs w:val="20"/>
        </w:rPr>
        <w:t>а</w:t>
      </w:r>
      <w:r w:rsidRPr="001C69E2">
        <w:rPr>
          <w:sz w:val="20"/>
          <w:szCs w:val="20"/>
        </w:rPr>
        <w:t>боченность русских и украинцев, являющихся австралийскими гражданами, но сохранившими интерес к родным странам и к происходящим там процессам. Понятна их обеспокоенность судьбой своих родных и близких, проживающих на охваченных противоборс</w:t>
      </w:r>
      <w:r w:rsidRPr="001C69E2">
        <w:rPr>
          <w:sz w:val="20"/>
          <w:szCs w:val="20"/>
        </w:rPr>
        <w:t>т</w:t>
      </w:r>
      <w:r w:rsidRPr="001C69E2">
        <w:rPr>
          <w:sz w:val="20"/>
          <w:szCs w:val="20"/>
        </w:rPr>
        <w:t>вом территориях.</w:t>
      </w:r>
    </w:p>
    <w:p w:rsidR="00605BBD" w:rsidRDefault="00605BBD" w:rsidP="00605BBD">
      <w:pPr>
        <w:spacing w:line="240" w:lineRule="auto"/>
        <w:ind w:firstLine="284"/>
        <w:rPr>
          <w:color w:val="000000"/>
          <w:sz w:val="20"/>
          <w:szCs w:val="20"/>
          <w:shd w:val="clear" w:color="auto" w:fill="FFFFFF"/>
        </w:rPr>
      </w:pPr>
      <w:r w:rsidRPr="001C69E2">
        <w:rPr>
          <w:color w:val="000000"/>
          <w:sz w:val="20"/>
          <w:szCs w:val="20"/>
          <w:shd w:val="clear" w:color="auto" w:fill="FFFFFF"/>
        </w:rPr>
        <w:t>В многоэтническом населении Австралии выходцы из России и Украины з</w:t>
      </w:r>
      <w:r w:rsidRPr="001C69E2">
        <w:rPr>
          <w:color w:val="000000"/>
          <w:sz w:val="20"/>
          <w:szCs w:val="20"/>
          <w:shd w:val="clear" w:color="auto" w:fill="FFFFFF"/>
        </w:rPr>
        <w:t>а</w:t>
      </w:r>
      <w:r w:rsidRPr="001C69E2">
        <w:rPr>
          <w:color w:val="000000"/>
          <w:sz w:val="20"/>
          <w:szCs w:val="20"/>
          <w:shd w:val="clear" w:color="auto" w:fill="FFFFFF"/>
        </w:rPr>
        <w:t>нимают достаточно заметное место и могут, в определенной степени, влиять на формирование настроений общественности и на отношение к политике и ант</w:t>
      </w:r>
      <w:r w:rsidRPr="001C69E2">
        <w:rPr>
          <w:color w:val="000000"/>
          <w:sz w:val="20"/>
          <w:szCs w:val="20"/>
          <w:shd w:val="clear" w:color="auto" w:fill="FFFFFF"/>
        </w:rPr>
        <w:t>и</w:t>
      </w:r>
      <w:r w:rsidRPr="001C69E2">
        <w:rPr>
          <w:color w:val="000000"/>
          <w:sz w:val="20"/>
          <w:szCs w:val="20"/>
          <w:shd w:val="clear" w:color="auto" w:fill="FFFFFF"/>
        </w:rPr>
        <w:t>российским санкциям правительства Австралии.</w:t>
      </w:r>
    </w:p>
    <w:p w:rsidR="00605BBD" w:rsidRPr="001C69E2" w:rsidRDefault="00605BBD" w:rsidP="00605BBD">
      <w:pPr>
        <w:spacing w:line="240" w:lineRule="auto"/>
        <w:ind w:firstLine="284"/>
        <w:rPr>
          <w:color w:val="000000"/>
          <w:sz w:val="20"/>
          <w:szCs w:val="20"/>
          <w:shd w:val="clear" w:color="auto" w:fill="FFFFFF"/>
        </w:rPr>
      </w:pPr>
      <w:r w:rsidRPr="001C69E2">
        <w:rPr>
          <w:color w:val="000000"/>
          <w:sz w:val="20"/>
          <w:szCs w:val="20"/>
          <w:shd w:val="clear" w:color="auto" w:fill="FFFFFF"/>
        </w:rPr>
        <w:t>13 марта в Сиднее в Комиссии общественных отношений (CRC) штата НЮУ состоялась встреча представителей русской и укр</w:t>
      </w:r>
      <w:r w:rsidRPr="001C69E2">
        <w:rPr>
          <w:color w:val="000000"/>
          <w:sz w:val="20"/>
          <w:szCs w:val="20"/>
          <w:shd w:val="clear" w:color="auto" w:fill="FFFFFF"/>
        </w:rPr>
        <w:t>а</w:t>
      </w:r>
      <w:r w:rsidRPr="001C69E2">
        <w:rPr>
          <w:color w:val="000000"/>
          <w:sz w:val="20"/>
          <w:szCs w:val="20"/>
          <w:shd w:val="clear" w:color="auto" w:fill="FFFFFF"/>
        </w:rPr>
        <w:t>инской диаспор Сиднея.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1C69E2">
        <w:rPr>
          <w:color w:val="000000"/>
          <w:sz w:val="20"/>
          <w:szCs w:val="20"/>
          <w:shd w:val="clear" w:color="auto" w:fill="FFFFFF"/>
        </w:rPr>
        <w:t>Все собравшиеся выразили общее мнение, что события, происходящие за 10 тысяч миль от Австралии, не должны повлиять на отношения наших двух сл</w:t>
      </w:r>
      <w:r w:rsidRPr="001C69E2">
        <w:rPr>
          <w:color w:val="000000"/>
          <w:sz w:val="20"/>
          <w:szCs w:val="20"/>
          <w:shd w:val="clear" w:color="auto" w:fill="FFFFFF"/>
        </w:rPr>
        <w:t>а</w:t>
      </w:r>
      <w:r w:rsidRPr="001C69E2">
        <w:rPr>
          <w:color w:val="000000"/>
          <w:sz w:val="20"/>
          <w:szCs w:val="20"/>
          <w:shd w:val="clear" w:color="auto" w:fill="FFFFFF"/>
        </w:rPr>
        <w:t>вянских общин. Также участники встречи призвали чаще проводить встречи двух общин, совместные культурные мероприятия. Было принято решение обратиться к це</w:t>
      </w:r>
      <w:r w:rsidRPr="001C69E2">
        <w:rPr>
          <w:color w:val="000000"/>
          <w:sz w:val="20"/>
          <w:szCs w:val="20"/>
          <w:shd w:val="clear" w:color="auto" w:fill="FFFFFF"/>
        </w:rPr>
        <w:t>р</w:t>
      </w:r>
      <w:r w:rsidRPr="001C69E2">
        <w:rPr>
          <w:color w:val="000000"/>
          <w:sz w:val="20"/>
          <w:szCs w:val="20"/>
          <w:shd w:val="clear" w:color="auto" w:fill="FFFFFF"/>
        </w:rPr>
        <w:t>ковным лидерам двух общин для проведения совместной молитвы о мире на Украине. Прису</w:t>
      </w:r>
      <w:r w:rsidRPr="001C69E2">
        <w:rPr>
          <w:color w:val="000000"/>
          <w:sz w:val="20"/>
          <w:szCs w:val="20"/>
          <w:shd w:val="clear" w:color="auto" w:fill="FFFFFF"/>
        </w:rPr>
        <w:t>т</w:t>
      </w:r>
      <w:r w:rsidRPr="001C69E2">
        <w:rPr>
          <w:color w:val="000000"/>
          <w:sz w:val="20"/>
          <w:szCs w:val="20"/>
          <w:shd w:val="clear" w:color="auto" w:fill="FFFFFF"/>
        </w:rPr>
        <w:t>ствовавшие священники Украинской Православной церкви и Русской Православной Церкви Зарубежом поддержали это решение. Ситуация на Украине все время меняется, но главное, что мо</w:t>
      </w:r>
      <w:r>
        <w:rPr>
          <w:color w:val="000000"/>
          <w:sz w:val="20"/>
          <w:szCs w:val="20"/>
          <w:shd w:val="clear" w:color="auto" w:fill="FFFFFF"/>
        </w:rPr>
        <w:t>гут</w:t>
      </w:r>
      <w:r w:rsidRPr="001C69E2">
        <w:rPr>
          <w:color w:val="000000"/>
          <w:sz w:val="20"/>
          <w:szCs w:val="20"/>
          <w:shd w:val="clear" w:color="auto" w:fill="FFFFFF"/>
        </w:rPr>
        <w:t xml:space="preserve"> сделать </w:t>
      </w:r>
      <w:r>
        <w:rPr>
          <w:color w:val="000000"/>
          <w:sz w:val="20"/>
          <w:szCs w:val="20"/>
          <w:shd w:val="clear" w:color="auto" w:fill="FFFFFF"/>
        </w:rPr>
        <w:t>украинцы и русские</w:t>
      </w:r>
      <w:r w:rsidRPr="001C69E2">
        <w:rPr>
          <w:color w:val="000000"/>
          <w:sz w:val="20"/>
          <w:szCs w:val="20"/>
          <w:shd w:val="clear" w:color="auto" w:fill="FFFFFF"/>
        </w:rPr>
        <w:t xml:space="preserve">, </w:t>
      </w:r>
      <w:r>
        <w:rPr>
          <w:color w:val="000000"/>
          <w:sz w:val="20"/>
          <w:szCs w:val="20"/>
          <w:shd w:val="clear" w:color="auto" w:fill="FFFFFF"/>
        </w:rPr>
        <w:t xml:space="preserve">приживающие в Австралии, - это </w:t>
      </w:r>
      <w:r w:rsidRPr="001C69E2">
        <w:rPr>
          <w:color w:val="000000"/>
          <w:sz w:val="20"/>
          <w:szCs w:val="20"/>
          <w:shd w:val="clear" w:color="auto" w:fill="FFFFFF"/>
        </w:rPr>
        <w:t>избегать экстрем</w:t>
      </w:r>
      <w:r w:rsidRPr="001C69E2">
        <w:rPr>
          <w:color w:val="000000"/>
          <w:sz w:val="20"/>
          <w:szCs w:val="20"/>
          <w:shd w:val="clear" w:color="auto" w:fill="FFFFFF"/>
        </w:rPr>
        <w:t>и</w:t>
      </w:r>
      <w:r w:rsidRPr="001C69E2">
        <w:rPr>
          <w:color w:val="000000"/>
          <w:sz w:val="20"/>
          <w:szCs w:val="20"/>
          <w:shd w:val="clear" w:color="auto" w:fill="FFFFFF"/>
        </w:rPr>
        <w:t>стских высказываний, разжигающих вражду, и призвать политиков на Украине и в России к мирному решению конфликта, затрагивающего интересы украинского и русского нар</w:t>
      </w:r>
      <w:r w:rsidRPr="001C69E2">
        <w:rPr>
          <w:color w:val="000000"/>
          <w:sz w:val="20"/>
          <w:szCs w:val="20"/>
          <w:shd w:val="clear" w:color="auto" w:fill="FFFFFF"/>
        </w:rPr>
        <w:t>о</w:t>
      </w:r>
      <w:r>
        <w:rPr>
          <w:color w:val="000000"/>
          <w:sz w:val="20"/>
          <w:szCs w:val="20"/>
          <w:shd w:val="clear" w:color="auto" w:fill="FFFFFF"/>
        </w:rPr>
        <w:t>да</w:t>
      </w:r>
      <w:r w:rsidRPr="001C69E2">
        <w:rPr>
          <w:color w:val="000000"/>
          <w:sz w:val="20"/>
          <w:szCs w:val="20"/>
          <w:shd w:val="clear" w:color="auto" w:fill="FFFFFF"/>
          <w:vertAlign w:val="superscript"/>
        </w:rPr>
        <w:footnoteReference w:id="3"/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color w:val="000000"/>
          <w:sz w:val="20"/>
          <w:szCs w:val="20"/>
          <w:shd w:val="clear" w:color="auto" w:fill="FFFFFF"/>
        </w:rPr>
      </w:pPr>
    </w:p>
    <w:p w:rsidR="00605BBD" w:rsidRPr="00023F26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023F26">
        <w:rPr>
          <w:b/>
          <w:sz w:val="20"/>
          <w:szCs w:val="20"/>
        </w:rPr>
        <w:t>1</w:t>
      </w:r>
      <w:r w:rsidR="00951D2E">
        <w:rPr>
          <w:b/>
          <w:sz w:val="20"/>
          <w:szCs w:val="20"/>
        </w:rPr>
        <w:t>7</w:t>
      </w:r>
      <w:r w:rsidRPr="00023F26">
        <w:rPr>
          <w:b/>
          <w:sz w:val="20"/>
          <w:szCs w:val="20"/>
        </w:rPr>
        <w:t xml:space="preserve">. </w:t>
      </w:r>
      <w:r w:rsidRPr="00023F26">
        <w:rPr>
          <w:b/>
          <w:color w:val="000000"/>
          <w:sz w:val="20"/>
          <w:szCs w:val="20"/>
          <w:shd w:val="clear" w:color="auto" w:fill="FFFFFF"/>
        </w:rPr>
        <w:t>Русская Диаспора в Новой Зеландии – история и с</w:t>
      </w:r>
      <w:r w:rsidRPr="00023F26">
        <w:rPr>
          <w:b/>
          <w:color w:val="000000"/>
          <w:sz w:val="20"/>
          <w:szCs w:val="20"/>
          <w:shd w:val="clear" w:color="auto" w:fill="FFFFFF"/>
        </w:rPr>
        <w:t>о</w:t>
      </w:r>
      <w:r w:rsidRPr="00023F26">
        <w:rPr>
          <w:b/>
          <w:color w:val="000000"/>
          <w:sz w:val="20"/>
          <w:szCs w:val="20"/>
          <w:shd w:val="clear" w:color="auto" w:fill="FFFFFF"/>
        </w:rPr>
        <w:t>временность</w:t>
      </w:r>
    </w:p>
    <w:p w:rsidR="00605BBD" w:rsidRPr="002165A9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</w:p>
    <w:p w:rsidR="00605BBD" w:rsidRPr="00023F26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023F26">
        <w:rPr>
          <w:i/>
          <w:sz w:val="20"/>
          <w:szCs w:val="20"/>
        </w:rPr>
        <w:t>Опара О</w:t>
      </w:r>
      <w:r>
        <w:rPr>
          <w:i/>
          <w:sz w:val="20"/>
          <w:szCs w:val="20"/>
        </w:rPr>
        <w:t>.</w:t>
      </w:r>
    </w:p>
    <w:p w:rsidR="00605BBD" w:rsidRDefault="00605BBD" w:rsidP="00605BBD">
      <w:pPr>
        <w:tabs>
          <w:tab w:val="left" w:pos="392"/>
          <w:tab w:val="left" w:pos="3369"/>
        </w:tabs>
        <w:spacing w:line="240" w:lineRule="auto"/>
        <w:rPr>
          <w:color w:val="000000"/>
          <w:sz w:val="20"/>
          <w:szCs w:val="20"/>
          <w:shd w:val="clear" w:color="auto" w:fill="FFFFFF"/>
        </w:rPr>
      </w:pP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ab/>
      </w:r>
      <w:r w:rsidRPr="00CD23CF">
        <w:rPr>
          <w:color w:val="000000"/>
          <w:sz w:val="20"/>
          <w:szCs w:val="20"/>
          <w:shd w:val="clear" w:color="auto" w:fill="FFFFFF"/>
        </w:rPr>
        <w:t>Доклад рассмотрит краткую историю миграционных потоков в Новую Зеландию из России и стран бывшего СССР. Специальное внимание будет уделено ге</w:t>
      </w:r>
      <w:r w:rsidRPr="00CD23CF">
        <w:rPr>
          <w:color w:val="000000"/>
          <w:sz w:val="20"/>
          <w:szCs w:val="20"/>
          <w:shd w:val="clear" w:color="auto" w:fill="FFFFFF"/>
        </w:rPr>
        <w:t>н</w:t>
      </w:r>
      <w:r w:rsidRPr="00CD23CF">
        <w:rPr>
          <w:color w:val="000000"/>
          <w:sz w:val="20"/>
          <w:szCs w:val="20"/>
          <w:shd w:val="clear" w:color="auto" w:fill="FFFFFF"/>
        </w:rPr>
        <w:t>дерным аспектам миграционных потоков. На основе данных переписей населения Новой Зеландии в докладе будут также рассмотрены вопросы соц</w:t>
      </w:r>
      <w:r w:rsidRPr="00CD23CF">
        <w:rPr>
          <w:color w:val="000000"/>
          <w:sz w:val="20"/>
          <w:szCs w:val="20"/>
          <w:shd w:val="clear" w:color="auto" w:fill="FFFFFF"/>
        </w:rPr>
        <w:t>и</w:t>
      </w:r>
      <w:r w:rsidRPr="00CD23CF">
        <w:rPr>
          <w:color w:val="000000"/>
          <w:sz w:val="20"/>
          <w:szCs w:val="20"/>
          <w:shd w:val="clear" w:color="auto" w:fill="FFFFFF"/>
        </w:rPr>
        <w:t>ально-экономической адаптации россиян за последние 20 лет, а именно их ур</w:t>
      </w:r>
      <w:r w:rsidRPr="00CD23CF">
        <w:rPr>
          <w:color w:val="000000"/>
          <w:sz w:val="20"/>
          <w:szCs w:val="20"/>
          <w:shd w:val="clear" w:color="auto" w:fill="FFFFFF"/>
        </w:rPr>
        <w:t>о</w:t>
      </w:r>
      <w:r w:rsidRPr="00CD23CF">
        <w:rPr>
          <w:color w:val="000000"/>
          <w:sz w:val="20"/>
          <w:szCs w:val="20"/>
          <w:shd w:val="clear" w:color="auto" w:fill="FFFFFF"/>
        </w:rPr>
        <w:t>вень образования, положение на рынке труда и занятости, а также уровень ли</w:t>
      </w:r>
      <w:r w:rsidRPr="00CD23CF">
        <w:rPr>
          <w:color w:val="000000"/>
          <w:sz w:val="20"/>
          <w:szCs w:val="20"/>
          <w:shd w:val="clear" w:color="auto" w:fill="FFFFFF"/>
        </w:rPr>
        <w:t>ч</w:t>
      </w:r>
      <w:r w:rsidRPr="00CD23CF">
        <w:rPr>
          <w:color w:val="000000"/>
          <w:sz w:val="20"/>
          <w:szCs w:val="20"/>
          <w:shd w:val="clear" w:color="auto" w:fill="FFFFFF"/>
        </w:rPr>
        <w:t>ных доходов.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C37068" w:rsidRDefault="00605BBD" w:rsidP="00605BBD">
      <w:pPr>
        <w:tabs>
          <w:tab w:val="left" w:pos="392"/>
          <w:tab w:val="left" w:pos="3369"/>
        </w:tabs>
        <w:spacing w:line="240" w:lineRule="auto"/>
        <w:ind w:left="-34"/>
        <w:jc w:val="center"/>
        <w:rPr>
          <w:b/>
          <w:sz w:val="20"/>
          <w:szCs w:val="20"/>
        </w:rPr>
      </w:pPr>
      <w:r w:rsidRPr="00C37068">
        <w:rPr>
          <w:b/>
          <w:sz w:val="20"/>
          <w:szCs w:val="20"/>
        </w:rPr>
        <w:t>1</w:t>
      </w:r>
      <w:r w:rsidR="00951D2E">
        <w:rPr>
          <w:b/>
          <w:sz w:val="20"/>
          <w:szCs w:val="20"/>
        </w:rPr>
        <w:t>8</w:t>
      </w:r>
      <w:r w:rsidRPr="00C37068">
        <w:rPr>
          <w:b/>
          <w:sz w:val="20"/>
          <w:szCs w:val="20"/>
        </w:rPr>
        <w:t>. Станет ли Океания еще одним направлением эмиграции для росс</w:t>
      </w:r>
      <w:r w:rsidRPr="00C37068">
        <w:rPr>
          <w:b/>
          <w:sz w:val="20"/>
          <w:szCs w:val="20"/>
        </w:rPr>
        <w:t>и</w:t>
      </w:r>
      <w:r w:rsidRPr="00C37068">
        <w:rPr>
          <w:b/>
          <w:sz w:val="20"/>
          <w:szCs w:val="20"/>
        </w:rPr>
        <w:t>ян?</w:t>
      </w:r>
    </w:p>
    <w:p w:rsidR="00605BBD" w:rsidRPr="002165A9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</w:p>
    <w:p w:rsidR="00605BBD" w:rsidRPr="00C37068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C37068">
        <w:rPr>
          <w:i/>
          <w:sz w:val="20"/>
          <w:szCs w:val="20"/>
        </w:rPr>
        <w:t>Пале С</w:t>
      </w:r>
      <w:r>
        <w:rPr>
          <w:i/>
          <w:sz w:val="20"/>
          <w:szCs w:val="20"/>
        </w:rPr>
        <w:t>.</w:t>
      </w:r>
      <w:r w:rsidRPr="00C37068">
        <w:rPr>
          <w:i/>
          <w:sz w:val="20"/>
          <w:szCs w:val="20"/>
        </w:rPr>
        <w:t>Е</w:t>
      </w:r>
      <w:r>
        <w:rPr>
          <w:i/>
          <w:sz w:val="20"/>
          <w:szCs w:val="20"/>
        </w:rPr>
        <w:t>.</w:t>
      </w:r>
    </w:p>
    <w:p w:rsidR="00605BBD" w:rsidRPr="00C37068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  <w:r>
        <w:rPr>
          <w:sz w:val="20"/>
          <w:szCs w:val="20"/>
        </w:rPr>
        <w:t>В последние пару лет наблюдается повышение интереса к странам Океании – прежде всего, в СМИ, осветивших по крайней мере два популярных проекта, направленных на привлечение туристов в этот пока еще «неизведанный» для ро</w:t>
      </w:r>
      <w:r>
        <w:rPr>
          <w:sz w:val="20"/>
          <w:szCs w:val="20"/>
        </w:rPr>
        <w:t>с</w:t>
      </w:r>
      <w:r>
        <w:rPr>
          <w:sz w:val="20"/>
          <w:szCs w:val="20"/>
        </w:rPr>
        <w:t>сиян уголок мира.</w:t>
      </w:r>
    </w:p>
    <w:p w:rsidR="00605BBD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  <w:r>
        <w:rPr>
          <w:sz w:val="20"/>
          <w:szCs w:val="20"/>
        </w:rPr>
        <w:t>Первый проект «Семеро смелых» под эгидой «Русского географического общества» был посвящен кругосветному плаванию Леонида Круглова на паруснике «С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дов», в ходе которого путешественник посетил, помимо прочих, Остров Пасхи, Таити, Папуа – Новую Гвинею, Самоа.</w:t>
      </w:r>
    </w:p>
    <w:p w:rsidR="00605BBD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  <w:r>
        <w:rPr>
          <w:sz w:val="20"/>
          <w:szCs w:val="20"/>
        </w:rPr>
        <w:t xml:space="preserve">Второй проект «Орел </w:t>
      </w:r>
      <w:r w:rsidRPr="008B7C02">
        <w:rPr>
          <w:sz w:val="20"/>
          <w:szCs w:val="20"/>
        </w:rPr>
        <w:t>&amp;</w:t>
      </w:r>
      <w:r>
        <w:rPr>
          <w:sz w:val="20"/>
          <w:szCs w:val="20"/>
        </w:rPr>
        <w:t xml:space="preserve"> Решка – на краю света», запущенный группой талантливых украинских журналистов, рассказывал о Вануату и Палау – двух с</w:t>
      </w:r>
      <w:r>
        <w:rPr>
          <w:sz w:val="20"/>
          <w:szCs w:val="20"/>
        </w:rPr>
        <w:t>а</w:t>
      </w:r>
      <w:r>
        <w:rPr>
          <w:sz w:val="20"/>
          <w:szCs w:val="20"/>
        </w:rPr>
        <w:t>мых популярных направлениях российского туризма в Океании.</w:t>
      </w:r>
    </w:p>
    <w:p w:rsidR="00605BBD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  <w:r>
        <w:rPr>
          <w:sz w:val="20"/>
          <w:szCs w:val="20"/>
        </w:rPr>
        <w:t xml:space="preserve">Интригующие репортажи об Океании (обычно о Таити, Вануату, Тонга, Фиджи и Папуа – Новой Гвинее) начали показывать все центральные телеканалы и публиковать все крупнейшие издания, посвященные путешествиям (в частности, журналы </w:t>
      </w:r>
      <w:r>
        <w:rPr>
          <w:sz w:val="20"/>
          <w:szCs w:val="20"/>
          <w:lang w:val="en-US"/>
        </w:rPr>
        <w:t>GEO</w:t>
      </w:r>
      <w:r>
        <w:rPr>
          <w:sz w:val="20"/>
          <w:szCs w:val="20"/>
        </w:rPr>
        <w:t xml:space="preserve"> и «Вокруг св</w:t>
      </w:r>
      <w:r>
        <w:rPr>
          <w:sz w:val="20"/>
          <w:szCs w:val="20"/>
        </w:rPr>
        <w:t>е</w:t>
      </w:r>
      <w:r>
        <w:rPr>
          <w:sz w:val="20"/>
          <w:szCs w:val="20"/>
        </w:rPr>
        <w:t>та»).</w:t>
      </w:r>
    </w:p>
    <w:p w:rsidR="00605BBD" w:rsidRPr="006A12CB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  <w:r>
        <w:rPr>
          <w:sz w:val="20"/>
          <w:szCs w:val="20"/>
        </w:rPr>
        <w:t>На волне повышенного интереса к Океании в 2013-2014 гг. туда случился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плыв россиян. И, если часть из них заболеет «синдромом Гоа», о котором ниже говорит участница нашей конференции Загородникова Т.Н., Океания пополни</w:t>
      </w:r>
      <w:r>
        <w:rPr>
          <w:sz w:val="20"/>
          <w:szCs w:val="20"/>
        </w:rPr>
        <w:t>т</w:t>
      </w:r>
      <w:r>
        <w:rPr>
          <w:sz w:val="20"/>
          <w:szCs w:val="20"/>
        </w:rPr>
        <w:t>ся еще одним видом мигрантов – россиянами.</w:t>
      </w:r>
    </w:p>
    <w:p w:rsidR="00605BBD" w:rsidRPr="00C37068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C37068" w:rsidRDefault="00951D2E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605BBD" w:rsidRPr="00C37068">
        <w:rPr>
          <w:b/>
          <w:sz w:val="20"/>
          <w:szCs w:val="20"/>
        </w:rPr>
        <w:t>. Русские на Гоа</w:t>
      </w:r>
    </w:p>
    <w:p w:rsidR="00605BBD" w:rsidRPr="00C37068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C37068">
        <w:rPr>
          <w:i/>
          <w:sz w:val="20"/>
          <w:szCs w:val="20"/>
        </w:rPr>
        <w:t>Загородникова Т</w:t>
      </w:r>
      <w:r>
        <w:rPr>
          <w:i/>
          <w:sz w:val="20"/>
          <w:szCs w:val="20"/>
        </w:rPr>
        <w:t>.</w:t>
      </w:r>
      <w:r w:rsidRPr="00C37068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После того, как стало возможным для российских граждан свободное пер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мещение по свету, где только не увидишь соотечественников и в качестве тур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стов, и в кач</w:t>
      </w:r>
      <w:r>
        <w:rPr>
          <w:sz w:val="20"/>
          <w:szCs w:val="20"/>
        </w:rPr>
        <w:t>естве гастарбайтеров, и на ПМЖ.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Гоа, этот небольшой по меркам Индии штат, с конца 60-х − в 70-х гг. был облюбован хиппи, главным образом англичанами и немцами. Затем туда зачастили израильтяне, в настоящее время основную массу неиндийцев соста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>ляют русские, под этим названием подразумевают представителей всех национальн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 xml:space="preserve">стей бывшего </w:t>
      </w:r>
      <w:r>
        <w:rPr>
          <w:sz w:val="20"/>
          <w:szCs w:val="20"/>
        </w:rPr>
        <w:t>СССР.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Гоа был и сейчас остается прекрасным местом для расслабления и отдыха, просто рай на земле: протяженные песчаные пляжи, богатая растител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 xml:space="preserve">ность, </w:t>
      </w:r>
      <w:r w:rsidRPr="00CD23CF">
        <w:rPr>
          <w:sz w:val="20"/>
          <w:szCs w:val="20"/>
        </w:rPr>
        <w:lastRenderedPageBreak/>
        <w:t>комфортные климатические условия, дешевое проживание. В п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следнее время (20-40 лет) в Индии начали уделять большое внимание туризму, как внутреннему, так и иностранному, создали инфраструктуру, рассчитанную на ин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странцев и на внутренний туризм: отели от 5 ⃰, рестораны, базары, экскурсионное обсл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живание т.п. Прибавьте к этому более, чем в остальной Индии, толерантно о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 xml:space="preserve">носящееся </w:t>
      </w:r>
      <w:r>
        <w:rPr>
          <w:sz w:val="20"/>
          <w:szCs w:val="20"/>
        </w:rPr>
        <w:t>к европейцам местное население.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Основная масса приезжающих в Гоа − туристы, но кроме этого сюда зачастили наследники или современные хиппи: публика совершенно разношерстная, а также некоторая часть русских, которых приехали просто чт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бы прожить здесь полгода, но есть и такие, кто остается навсегда. По данным индийского посол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ства в прошлом году 80 000 русских прибыло в Гоа и 1 400 из них не ве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нулось до конца действия визы</w:t>
      </w:r>
      <w:r>
        <w:rPr>
          <w:sz w:val="20"/>
          <w:szCs w:val="20"/>
        </w:rPr>
        <w:t>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южном Гоа с многозвездными туристическими отелями создана инфраструктура отдыха и развлечений, в которой могут найти разнообразную работу русские, приехавшие на полгода или живущие здесь постоянно. Они раб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тают или подрабатывают в парикмахерских и массажных салонах, ресторанах, фото студиях, школах йоги и кайтинга, аюрведических лечебницах и т.п. В с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верном Гоа вместе со всеми вышеперечисленными заведениями открыты русские гестхаусы, детские сады, шк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лы и т.п.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Реакция местного население на этих довольно шумных соседей, устраива</w:t>
      </w:r>
      <w:r w:rsidRPr="00CD23CF">
        <w:rPr>
          <w:sz w:val="20"/>
          <w:szCs w:val="20"/>
        </w:rPr>
        <w:t>ю</w:t>
      </w:r>
      <w:r w:rsidRPr="00CD23CF">
        <w:rPr>
          <w:sz w:val="20"/>
          <w:szCs w:val="20"/>
        </w:rPr>
        <w:t>щих грандиозные на всю ночь праздники на открытом воздухе с обилием алк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голя, марихуаны и т.п., резко отрицательная. Появляются статьи в газетах о бе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чинствующих нетрезвых русских, о русской мафии, которая взяла под свой ко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троль распространение наркотиков в Гоа. Были приняты некоторые законодательные акты, ограничивающие повед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ние праздников на открытом воздухе и др., но поток русских туристов все ра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тет, некоторые из них, «заболев» Гоа-синдромом, о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таются навсегда.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6414EC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 w:rsidRPr="006414EC">
        <w:rPr>
          <w:b/>
          <w:color w:val="000000"/>
          <w:sz w:val="20"/>
          <w:szCs w:val="20"/>
          <w:shd w:val="clear" w:color="auto" w:fill="FFFFFF"/>
        </w:rPr>
        <w:t>2</w:t>
      </w:r>
      <w:r w:rsidR="00951D2E">
        <w:rPr>
          <w:b/>
          <w:color w:val="000000"/>
          <w:sz w:val="20"/>
          <w:szCs w:val="20"/>
          <w:shd w:val="clear" w:color="auto" w:fill="FFFFFF"/>
        </w:rPr>
        <w:t>0</w:t>
      </w:r>
      <w:r w:rsidRPr="006414EC">
        <w:rPr>
          <w:b/>
          <w:color w:val="000000"/>
          <w:sz w:val="20"/>
          <w:szCs w:val="20"/>
          <w:shd w:val="clear" w:color="auto" w:fill="FFFFFF"/>
        </w:rPr>
        <w:t xml:space="preserve">. </w:t>
      </w:r>
      <w:r w:rsidRPr="006414EC">
        <w:rPr>
          <w:b/>
          <w:sz w:val="20"/>
          <w:szCs w:val="20"/>
        </w:rPr>
        <w:t>Русская диаспора в китайском «Трехречье»: административно-правовой и количественный а</w:t>
      </w:r>
      <w:r w:rsidRPr="006414EC">
        <w:rPr>
          <w:b/>
          <w:sz w:val="20"/>
          <w:szCs w:val="20"/>
        </w:rPr>
        <w:t>с</w:t>
      </w:r>
      <w:r w:rsidRPr="006414EC">
        <w:rPr>
          <w:b/>
          <w:sz w:val="20"/>
          <w:szCs w:val="20"/>
        </w:rPr>
        <w:t>пекты (2000-2010)</w:t>
      </w:r>
    </w:p>
    <w:p w:rsidR="00605BBD" w:rsidRPr="006414EC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6414EC">
        <w:rPr>
          <w:i/>
          <w:sz w:val="20"/>
          <w:szCs w:val="20"/>
        </w:rPr>
        <w:t>Лапин П</w:t>
      </w:r>
      <w:r>
        <w:rPr>
          <w:i/>
          <w:sz w:val="20"/>
          <w:szCs w:val="20"/>
        </w:rPr>
        <w:t>.</w:t>
      </w:r>
      <w:r w:rsidRPr="006414EC">
        <w:rPr>
          <w:i/>
          <w:sz w:val="20"/>
          <w:szCs w:val="20"/>
        </w:rPr>
        <w:t>А</w:t>
      </w:r>
      <w:r>
        <w:rPr>
          <w:i/>
          <w:sz w:val="20"/>
          <w:szCs w:val="20"/>
        </w:rPr>
        <w:t>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 xml:space="preserve">Китайское русское национальное меньшинство </w:t>
      </w:r>
      <w:r w:rsidRPr="00CD23CF">
        <w:rPr>
          <w:i/>
          <w:sz w:val="20"/>
          <w:szCs w:val="20"/>
        </w:rPr>
        <w:t xml:space="preserve">(элосы цзу) </w:t>
      </w:r>
      <w:r w:rsidRPr="00CD23CF">
        <w:rPr>
          <w:sz w:val="20"/>
          <w:szCs w:val="20"/>
        </w:rPr>
        <w:t>относят к малым и сравнительно молодым национальным меньшинствам. Русские прож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вают в 31 административном районе Китая. Вместе с тем, местами их наиболее ко</w:t>
      </w:r>
      <w:r w:rsidRPr="00CD23CF">
        <w:rPr>
          <w:sz w:val="20"/>
          <w:szCs w:val="20"/>
        </w:rPr>
        <w:t>м</w:t>
      </w:r>
      <w:r w:rsidRPr="00CD23CF">
        <w:rPr>
          <w:sz w:val="20"/>
          <w:szCs w:val="20"/>
        </w:rPr>
        <w:t>пактного проживания считаются СУАР (города Тачэн, Или, Алэйтай) и АРВМ (городской уезд Аргунь–Юци). По данным Пятой всекитайской переписи нас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ления (2000), в Китае были зарегистрированы 15 тыс. 609 чел. русских-элосы цзу, 8 тыс. 935 чел. (57,24%) из которых постоянно проживали в СУАР и 5 тыс. 20 чел. (32,16%) — в АРВМ.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автономном районе Внутренняя Монголия русские в основном расс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лены в городском уезде Аргунь–Юци городского округа Хулун-Буир. В росси</w:t>
      </w:r>
      <w:r w:rsidRPr="00CD23CF">
        <w:rPr>
          <w:sz w:val="20"/>
          <w:szCs w:val="20"/>
        </w:rPr>
        <w:t>й</w:t>
      </w:r>
      <w:r w:rsidRPr="00CD23CF">
        <w:rPr>
          <w:sz w:val="20"/>
          <w:szCs w:val="20"/>
        </w:rPr>
        <w:t>ской историографии этот района также часто наз</w:t>
      </w:r>
      <w:r w:rsidRPr="00CD23CF">
        <w:rPr>
          <w:sz w:val="20"/>
          <w:szCs w:val="20"/>
        </w:rPr>
        <w:t>ы</w:t>
      </w:r>
      <w:r w:rsidRPr="00CD23CF">
        <w:rPr>
          <w:sz w:val="20"/>
          <w:szCs w:val="20"/>
        </w:rPr>
        <w:t>вают районом «Трехречья». По данным Пятой всекитайской переписи населения (2000), среди 5 тыс. 20 эл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сы цзу, проживавших в АРВМ, в горо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 xml:space="preserve">ском округе Хулун-Буир проживали 4 тыс. </w:t>
      </w:r>
      <w:r w:rsidRPr="00CD23CF">
        <w:rPr>
          <w:sz w:val="20"/>
          <w:szCs w:val="20"/>
        </w:rPr>
        <w:lastRenderedPageBreak/>
        <w:t>741 чел. (94,44 % всего русского населения Внутренней Монголии). По данным Шестой всекитайской переписи населения (2010), во всех населенных пунктах, входивших в состав городского уезда Аргунь–Юци, проживали 2 тыс. 42 ру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 xml:space="preserve">ских. При этом в крупнейшем на тот момент (до </w:t>
      </w:r>
      <w:smartTag w:uri="urn:schemas-microsoft-com:office:smarttags" w:element="metricconverter">
        <w:smartTagPr>
          <w:attr w:name="ProductID" w:val="2011 г"/>
        </w:smartTagPr>
        <w:r w:rsidRPr="00CD23CF">
          <w:rPr>
            <w:sz w:val="20"/>
            <w:szCs w:val="20"/>
          </w:rPr>
          <w:t>2011 г</w:t>
        </w:r>
      </w:smartTag>
      <w:r w:rsidRPr="00CD23CF">
        <w:rPr>
          <w:sz w:val="20"/>
          <w:szCs w:val="20"/>
        </w:rPr>
        <w:t>.) административном образовании, где проживали элосы цзу, — Мэнъу–Шивэй русской национальной волости — было зарегистрировано 1 тыс. 798 потомков ру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ских.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 xml:space="preserve">Особый интерес представляют волости Эньхэ–Русская национальная волость (образована в </w:t>
      </w:r>
      <w:smartTag w:uri="urn:schemas-microsoft-com:office:smarttags" w:element="metricconverter">
        <w:smartTagPr>
          <w:attr w:name="ProductID" w:val="1994 г"/>
        </w:smartTagPr>
        <w:r w:rsidRPr="00CD23CF">
          <w:rPr>
            <w:sz w:val="20"/>
            <w:szCs w:val="20"/>
          </w:rPr>
          <w:t>1994 г</w:t>
        </w:r>
      </w:smartTag>
      <w:r w:rsidRPr="00CD23CF">
        <w:rPr>
          <w:sz w:val="20"/>
          <w:szCs w:val="20"/>
        </w:rPr>
        <w:t xml:space="preserve">.) и сомон Мэнъу–Шивэй. В </w:t>
      </w:r>
      <w:smartTag w:uri="urn:schemas-microsoft-com:office:smarttags" w:element="metricconverter">
        <w:smartTagPr>
          <w:attr w:name="ProductID" w:val="2001 г"/>
        </w:smartTagPr>
        <w:r w:rsidRPr="00CD23CF">
          <w:rPr>
            <w:sz w:val="20"/>
            <w:szCs w:val="20"/>
          </w:rPr>
          <w:t>2001 г</w:t>
        </w:r>
      </w:smartTag>
      <w:r w:rsidRPr="00CD23CF">
        <w:rPr>
          <w:sz w:val="20"/>
          <w:szCs w:val="20"/>
        </w:rPr>
        <w:t>. волость объ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 xml:space="preserve">динилась с волостью Мэнъу–Шивэй, в результате чего была образована Мэнъу–Шивэй русская национальная волость </w:t>
      </w:r>
      <w:r w:rsidRPr="00CD23CF">
        <w:rPr>
          <w:i/>
          <w:sz w:val="20"/>
          <w:szCs w:val="20"/>
        </w:rPr>
        <w:t>(Шивэй элосы миньцзу сян)</w:t>
      </w:r>
      <w:r w:rsidRPr="00CD23CF">
        <w:rPr>
          <w:sz w:val="20"/>
          <w:szCs w:val="20"/>
        </w:rPr>
        <w:t xml:space="preserve"> — крупнейшее территориальное образование компактного проживания потомков от см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 xml:space="preserve">шанных браков русских с местными жителями (вновь разъединена в </w:t>
      </w:r>
      <w:smartTag w:uri="urn:schemas-microsoft-com:office:smarttags" w:element="metricconverter">
        <w:smartTagPr>
          <w:attr w:name="ProductID" w:val="2011 г"/>
        </w:smartTagPr>
        <w:r w:rsidRPr="00CD23CF">
          <w:rPr>
            <w:sz w:val="20"/>
            <w:szCs w:val="20"/>
          </w:rPr>
          <w:t>2011 г</w:t>
        </w:r>
      </w:smartTag>
      <w:r w:rsidRPr="00CD23CF">
        <w:rPr>
          <w:sz w:val="20"/>
          <w:szCs w:val="20"/>
        </w:rPr>
        <w:t>. в связи с оптимиз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цией системы управления).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Сложившаяся практика административного деления в АРВМ с выделением анклавов компактного проживания китайских русских позволяет говорить о взвешенной и гуманитарной национальной политике центральных властей К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тая. В административных преобразованиях, проводившихся в последнее десят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летие в этом приграничном районе, не прослеживается желание китайского р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ководства децентрализовать компактное проживание наших бывших соотечественников, но, наоборот, заметно стремл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ние оптимизировать и сосредоточить русские анклавы. Это в определенное степени облегчает управление ими и о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новременно отвечает потребностям элосы цзу в их стремлении чувствовать себя единым сплоченным национальным этн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ческим объединением в этой большой многонаселенной и многонациональной стране.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Важной причиной политики недецентрализации русских национальных поселений в АРВМ является лояльное отношение элосы цзу к центральным кита</w:t>
      </w:r>
      <w:r w:rsidRPr="00CD23CF">
        <w:rPr>
          <w:sz w:val="20"/>
          <w:szCs w:val="20"/>
        </w:rPr>
        <w:t>й</w:t>
      </w:r>
      <w:r w:rsidRPr="00CD23CF">
        <w:rPr>
          <w:sz w:val="20"/>
          <w:szCs w:val="20"/>
        </w:rPr>
        <w:t>ским властям и поддержка их политико-экономических, социальных и культу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но-религиозных инициатив. Это особо актуально на фоне возникавших в последние годы в Китае беспорядков на этнической почве (Синьцзян, Тибет). Китайские русские, проживающие в АРВМ, считают Китай своей родиной, связывают со своим нахождением там большие надежды и считают любые дейс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вия, основанные на националистических конфронтационных взглядах, попросту неприемл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мыми для себя. Активно участвуют в жизни государств, имеют своих представителей в органах власти КНР и поддерживают работу различных мех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низмов, в том числе международных, по проблематике русских соотечественников, пр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живающих за рубежом. Испытывая теплые чувства к своему прежнему отечеству, наши бывшие соот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чественники при помощи местных же китайских властей поддерживают добрые контакты со своей бывшей родиной, посещают Россию, в том числе, в религиозных и обр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зовательных целях.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6414EC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sz w:val="20"/>
          <w:szCs w:val="20"/>
        </w:rPr>
      </w:pPr>
      <w:r w:rsidRPr="006414EC">
        <w:rPr>
          <w:b/>
          <w:sz w:val="20"/>
          <w:szCs w:val="20"/>
        </w:rPr>
        <w:t>2</w:t>
      </w:r>
      <w:r w:rsidR="00951D2E">
        <w:rPr>
          <w:b/>
          <w:sz w:val="20"/>
          <w:szCs w:val="20"/>
        </w:rPr>
        <w:t>1</w:t>
      </w:r>
      <w:r w:rsidRPr="006414EC">
        <w:rPr>
          <w:b/>
          <w:sz w:val="20"/>
          <w:szCs w:val="20"/>
        </w:rPr>
        <w:t>. Проблема определения правового статуса русской эми</w:t>
      </w:r>
      <w:r w:rsidRPr="006414EC">
        <w:rPr>
          <w:b/>
          <w:sz w:val="20"/>
          <w:szCs w:val="20"/>
        </w:rPr>
        <w:t>г</w:t>
      </w:r>
      <w:r w:rsidRPr="006414EC">
        <w:rPr>
          <w:b/>
          <w:sz w:val="20"/>
          <w:szCs w:val="20"/>
        </w:rPr>
        <w:t>рации в Китае в 1917-1924 гг.</w:t>
      </w:r>
    </w:p>
    <w:p w:rsidR="00605BBD" w:rsidRPr="006414EC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6414EC">
        <w:rPr>
          <w:i/>
          <w:sz w:val="20"/>
          <w:szCs w:val="20"/>
        </w:rPr>
        <w:t>Наземцева Е</w:t>
      </w:r>
      <w:r>
        <w:rPr>
          <w:i/>
          <w:sz w:val="20"/>
          <w:szCs w:val="20"/>
        </w:rPr>
        <w:t>.</w:t>
      </w:r>
      <w:r w:rsidRPr="006414EC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.</w:t>
      </w:r>
    </w:p>
    <w:p w:rsidR="00605BBD" w:rsidRPr="002165A9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CD23CF" w:rsidRDefault="00605BBD" w:rsidP="00605BB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pacing w:val="-2"/>
          <w:sz w:val="20"/>
          <w:szCs w:val="20"/>
        </w:rPr>
      </w:pPr>
      <w:r w:rsidRPr="00CD23CF">
        <w:rPr>
          <w:color w:val="000000"/>
          <w:spacing w:val="-2"/>
          <w:sz w:val="20"/>
          <w:szCs w:val="20"/>
        </w:rPr>
        <w:lastRenderedPageBreak/>
        <w:t>Проблема правового положения представителей российской эмиграции стала привлекать внимание научного сообщества в последние годы. Сложность темы правового статуса, её междисциплинарный характер, ограниченность источник</w:t>
      </w:r>
      <w:r w:rsidRPr="00CD23CF">
        <w:rPr>
          <w:color w:val="000000"/>
          <w:spacing w:val="-2"/>
          <w:sz w:val="20"/>
          <w:szCs w:val="20"/>
        </w:rPr>
        <w:t>о</w:t>
      </w:r>
      <w:r w:rsidRPr="00CD23CF">
        <w:rPr>
          <w:color w:val="000000"/>
          <w:spacing w:val="-2"/>
          <w:sz w:val="20"/>
          <w:szCs w:val="20"/>
        </w:rPr>
        <w:t>вой базы, специфика, требующая особых методов и подходов при анализе, сист</w:t>
      </w:r>
      <w:r w:rsidRPr="00CD23CF">
        <w:rPr>
          <w:color w:val="000000"/>
          <w:spacing w:val="-2"/>
          <w:sz w:val="20"/>
          <w:szCs w:val="20"/>
        </w:rPr>
        <w:t>е</w:t>
      </w:r>
      <w:r w:rsidRPr="00CD23CF">
        <w:rPr>
          <w:color w:val="000000"/>
          <w:spacing w:val="-2"/>
          <w:sz w:val="20"/>
          <w:szCs w:val="20"/>
        </w:rPr>
        <w:t>матизации, долгое время оставляли её вне поля зрения исследователей. Сегодня к изучению проблем правого положения русской эмиграции обращаются многие известные российские и зар</w:t>
      </w:r>
      <w:r w:rsidRPr="00CD23CF">
        <w:rPr>
          <w:color w:val="000000"/>
          <w:spacing w:val="-2"/>
          <w:sz w:val="20"/>
          <w:szCs w:val="20"/>
        </w:rPr>
        <w:t>у</w:t>
      </w:r>
      <w:r w:rsidRPr="00CD23CF">
        <w:rPr>
          <w:color w:val="000000"/>
          <w:spacing w:val="-2"/>
          <w:sz w:val="20"/>
          <w:szCs w:val="20"/>
        </w:rPr>
        <w:t>бежные авторы. В то же время необходимо отметить, что основное внимание и авторов, и составителей документальных собраний уд</w:t>
      </w:r>
      <w:r w:rsidRPr="00CD23CF">
        <w:rPr>
          <w:color w:val="000000"/>
          <w:spacing w:val="-2"/>
          <w:sz w:val="20"/>
          <w:szCs w:val="20"/>
        </w:rPr>
        <w:t>е</w:t>
      </w:r>
      <w:r w:rsidRPr="00CD23CF">
        <w:rPr>
          <w:color w:val="000000"/>
          <w:spacing w:val="-2"/>
          <w:sz w:val="20"/>
          <w:szCs w:val="20"/>
        </w:rPr>
        <w:t xml:space="preserve">лялось европейскому региону. </w:t>
      </w:r>
    </w:p>
    <w:p w:rsidR="00605BBD" w:rsidRPr="00CD23CF" w:rsidRDefault="00605BBD" w:rsidP="00605BB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pacing w:val="-2"/>
          <w:sz w:val="20"/>
          <w:szCs w:val="20"/>
        </w:rPr>
      </w:pPr>
      <w:r w:rsidRPr="00CD23CF">
        <w:rPr>
          <w:color w:val="000000"/>
          <w:spacing w:val="-2"/>
          <w:sz w:val="20"/>
          <w:szCs w:val="20"/>
        </w:rPr>
        <w:t xml:space="preserve">Цель доклада – охарактеризовать </w:t>
      </w:r>
      <w:r w:rsidRPr="005E1A20">
        <w:rPr>
          <w:color w:val="000000"/>
          <w:spacing w:val="-2"/>
          <w:sz w:val="20"/>
          <w:szCs w:val="20"/>
        </w:rPr>
        <w:t>особенности политико-правового полож</w:t>
      </w:r>
      <w:r w:rsidRPr="005E1A20">
        <w:rPr>
          <w:color w:val="000000"/>
          <w:spacing w:val="-2"/>
          <w:sz w:val="20"/>
          <w:szCs w:val="20"/>
        </w:rPr>
        <w:t>е</w:t>
      </w:r>
      <w:r w:rsidRPr="005E1A20">
        <w:rPr>
          <w:color w:val="000000"/>
          <w:spacing w:val="-2"/>
          <w:sz w:val="20"/>
          <w:szCs w:val="20"/>
        </w:rPr>
        <w:t>ния российской диаспоры в Китае в 1917-1924 гг., проанализировать основные направления политики китайского руководства, выявить позицию советских пре</w:t>
      </w:r>
      <w:r w:rsidRPr="005E1A20">
        <w:rPr>
          <w:color w:val="000000"/>
          <w:spacing w:val="-2"/>
          <w:sz w:val="20"/>
          <w:szCs w:val="20"/>
        </w:rPr>
        <w:t>д</w:t>
      </w:r>
      <w:r w:rsidRPr="005E1A20">
        <w:rPr>
          <w:color w:val="000000"/>
          <w:spacing w:val="-2"/>
          <w:sz w:val="20"/>
          <w:szCs w:val="20"/>
        </w:rPr>
        <w:t>ставителей по вопросу правового статуса русских эмигрантов, а так же влияние данной проблемы на советско-китайские дипломатические отношения.</w:t>
      </w:r>
    </w:p>
    <w:p w:rsidR="00605BBD" w:rsidRPr="005E1A20" w:rsidRDefault="00605BBD" w:rsidP="00605BB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pacing w:val="-2"/>
          <w:sz w:val="20"/>
          <w:szCs w:val="20"/>
        </w:rPr>
      </w:pPr>
      <w:r w:rsidRPr="005E1A20">
        <w:rPr>
          <w:color w:val="000000"/>
          <w:spacing w:val="-2"/>
          <w:sz w:val="20"/>
          <w:szCs w:val="20"/>
        </w:rPr>
        <w:t>Правовое положение русских беженцев на протяжении длительного периода оставалось сложным как с точки зрения международного права, так и с точки зрения права стран-реципиентов. Необходимо было определить статус россиян, оказавшихся за рубежом в 1917-1922 гг., выработать единую политику в о</w:t>
      </w:r>
      <w:r w:rsidRPr="005E1A20">
        <w:rPr>
          <w:color w:val="000000"/>
          <w:spacing w:val="-2"/>
          <w:sz w:val="20"/>
          <w:szCs w:val="20"/>
        </w:rPr>
        <w:t>т</w:t>
      </w:r>
      <w:r w:rsidRPr="005E1A20">
        <w:rPr>
          <w:color w:val="000000"/>
          <w:spacing w:val="-2"/>
          <w:sz w:val="20"/>
          <w:szCs w:val="20"/>
        </w:rPr>
        <w:t>ношении русских, учитывая, при этом особенности правового законодательства прин</w:t>
      </w:r>
      <w:r w:rsidRPr="005E1A20">
        <w:rPr>
          <w:color w:val="000000"/>
          <w:spacing w:val="-2"/>
          <w:sz w:val="20"/>
          <w:szCs w:val="20"/>
        </w:rPr>
        <w:t>и</w:t>
      </w:r>
      <w:r w:rsidRPr="005E1A20">
        <w:rPr>
          <w:color w:val="000000"/>
          <w:spacing w:val="-2"/>
          <w:sz w:val="20"/>
          <w:szCs w:val="20"/>
        </w:rPr>
        <w:t>мающих государств.</w:t>
      </w:r>
    </w:p>
    <w:p w:rsidR="00605BBD" w:rsidRPr="005E1A20" w:rsidRDefault="00605BBD" w:rsidP="00605BB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pacing w:val="-2"/>
          <w:sz w:val="20"/>
          <w:szCs w:val="20"/>
        </w:rPr>
      </w:pPr>
      <w:r w:rsidRPr="005E1A20">
        <w:rPr>
          <w:color w:val="000000"/>
          <w:spacing w:val="-2"/>
          <w:sz w:val="20"/>
          <w:szCs w:val="20"/>
        </w:rPr>
        <w:t>В 1920-е – 1930-е гг. в Китае не было определённой государственной власти и соо</w:t>
      </w:r>
      <w:r w:rsidRPr="005E1A20">
        <w:rPr>
          <w:color w:val="000000"/>
          <w:spacing w:val="-2"/>
          <w:sz w:val="20"/>
          <w:szCs w:val="20"/>
        </w:rPr>
        <w:t>т</w:t>
      </w:r>
      <w:r w:rsidRPr="005E1A20">
        <w:rPr>
          <w:color w:val="000000"/>
          <w:spacing w:val="-2"/>
          <w:sz w:val="20"/>
          <w:szCs w:val="20"/>
        </w:rPr>
        <w:t>ветственно политики в отношении русских эмигрантов. В разных провинциях и реги</w:t>
      </w:r>
      <w:r w:rsidRPr="005E1A20">
        <w:rPr>
          <w:color w:val="000000"/>
          <w:spacing w:val="-2"/>
          <w:sz w:val="20"/>
          <w:szCs w:val="20"/>
        </w:rPr>
        <w:t>о</w:t>
      </w:r>
      <w:r w:rsidRPr="005E1A20">
        <w:rPr>
          <w:color w:val="000000"/>
          <w:spacing w:val="-2"/>
          <w:sz w:val="20"/>
          <w:szCs w:val="20"/>
        </w:rPr>
        <w:t>нах страны их правовое положение зависело от политической ситуации и хара</w:t>
      </w:r>
      <w:r w:rsidRPr="005E1A20">
        <w:rPr>
          <w:color w:val="000000"/>
          <w:spacing w:val="-2"/>
          <w:sz w:val="20"/>
          <w:szCs w:val="20"/>
        </w:rPr>
        <w:t>к</w:t>
      </w:r>
      <w:r w:rsidRPr="005E1A20">
        <w:rPr>
          <w:color w:val="000000"/>
          <w:spacing w:val="-2"/>
          <w:sz w:val="20"/>
          <w:szCs w:val="20"/>
        </w:rPr>
        <w:t>тера власти.</w:t>
      </w:r>
    </w:p>
    <w:p w:rsidR="00605BBD" w:rsidRPr="005E1A20" w:rsidRDefault="00605BBD" w:rsidP="00605BB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pacing w:val="-2"/>
          <w:sz w:val="20"/>
          <w:szCs w:val="20"/>
        </w:rPr>
      </w:pPr>
      <w:r w:rsidRPr="005E1A20">
        <w:rPr>
          <w:color w:val="000000"/>
          <w:spacing w:val="-2"/>
          <w:sz w:val="20"/>
          <w:szCs w:val="20"/>
        </w:rPr>
        <w:t>Изменения правового статуса русских граждан в Китае наметились уже в 1917 г., то есть сразу же после начала р</w:t>
      </w:r>
      <w:r w:rsidRPr="005E1A20">
        <w:rPr>
          <w:color w:val="000000"/>
          <w:spacing w:val="-2"/>
          <w:sz w:val="20"/>
          <w:szCs w:val="20"/>
        </w:rPr>
        <w:t>е</w:t>
      </w:r>
      <w:r w:rsidRPr="005E1A20">
        <w:rPr>
          <w:color w:val="000000"/>
          <w:spacing w:val="-2"/>
          <w:sz w:val="20"/>
          <w:szCs w:val="20"/>
        </w:rPr>
        <w:t>волюционных событий в бывшей Российской империи: несмотря на положение экстерриториальности русских в стр</w:t>
      </w:r>
      <w:r w:rsidRPr="005E1A20">
        <w:rPr>
          <w:color w:val="000000"/>
          <w:spacing w:val="-2"/>
          <w:sz w:val="20"/>
          <w:szCs w:val="20"/>
        </w:rPr>
        <w:t>а</w:t>
      </w:r>
      <w:r w:rsidRPr="005E1A20">
        <w:rPr>
          <w:color w:val="000000"/>
          <w:spacing w:val="-2"/>
          <w:sz w:val="20"/>
          <w:szCs w:val="20"/>
        </w:rPr>
        <w:t>не, для въезжающих в Китай русских было введено обязательное визирование паспортов. Это было нарушением правил, предоставленных России Китаем договорами, заключёнными ранее. Российские консулы, представлявшие в создавшихся услов</w:t>
      </w:r>
      <w:r w:rsidRPr="005E1A20">
        <w:rPr>
          <w:color w:val="000000"/>
          <w:spacing w:val="-2"/>
          <w:sz w:val="20"/>
          <w:szCs w:val="20"/>
        </w:rPr>
        <w:t>и</w:t>
      </w:r>
      <w:r w:rsidRPr="005E1A20">
        <w:rPr>
          <w:color w:val="000000"/>
          <w:spacing w:val="-2"/>
          <w:sz w:val="20"/>
          <w:szCs w:val="20"/>
        </w:rPr>
        <w:t>ях Временное российское правительство, безуспешно пытались изменить положение, однако это ок</w:t>
      </w:r>
      <w:r w:rsidRPr="005E1A20">
        <w:rPr>
          <w:color w:val="000000"/>
          <w:spacing w:val="-2"/>
          <w:sz w:val="20"/>
          <w:szCs w:val="20"/>
        </w:rPr>
        <w:t>а</w:t>
      </w:r>
      <w:r w:rsidRPr="005E1A20">
        <w:rPr>
          <w:color w:val="000000"/>
          <w:spacing w:val="-2"/>
          <w:sz w:val="20"/>
          <w:szCs w:val="20"/>
        </w:rPr>
        <w:t>залось напрасным.</w:t>
      </w:r>
    </w:p>
    <w:p w:rsidR="00605BBD" w:rsidRPr="005E1A20" w:rsidRDefault="00605BBD" w:rsidP="00605BB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pacing w:val="-2"/>
          <w:sz w:val="20"/>
          <w:szCs w:val="20"/>
        </w:rPr>
      </w:pPr>
      <w:r w:rsidRPr="005E1A20">
        <w:rPr>
          <w:color w:val="000000"/>
          <w:spacing w:val="-2"/>
          <w:sz w:val="20"/>
          <w:szCs w:val="20"/>
        </w:rPr>
        <w:t>Бывшие царские дипломаты занимались также и оформлением видов на ж</w:t>
      </w:r>
      <w:r w:rsidRPr="005E1A20">
        <w:rPr>
          <w:color w:val="000000"/>
          <w:spacing w:val="-2"/>
          <w:sz w:val="20"/>
          <w:szCs w:val="20"/>
        </w:rPr>
        <w:t>и</w:t>
      </w:r>
      <w:r w:rsidRPr="005E1A20">
        <w:rPr>
          <w:color w:val="000000"/>
          <w:spacing w:val="-2"/>
          <w:sz w:val="20"/>
          <w:szCs w:val="20"/>
        </w:rPr>
        <w:t>тельство в Китае и после окончания гражданской войны, а затем эти функции стали осуществлять беженские организации, официально признанные к</w:t>
      </w:r>
      <w:r w:rsidRPr="005E1A20">
        <w:rPr>
          <w:color w:val="000000"/>
          <w:spacing w:val="-2"/>
          <w:sz w:val="20"/>
          <w:szCs w:val="20"/>
        </w:rPr>
        <w:t>и</w:t>
      </w:r>
      <w:r w:rsidRPr="005E1A20">
        <w:rPr>
          <w:color w:val="000000"/>
          <w:spacing w:val="-2"/>
          <w:sz w:val="20"/>
          <w:szCs w:val="20"/>
        </w:rPr>
        <w:t>тайскими властями.</w:t>
      </w:r>
    </w:p>
    <w:p w:rsidR="00605BBD" w:rsidRPr="005E1A20" w:rsidRDefault="00605BBD" w:rsidP="00605BB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pacing w:val="-2"/>
          <w:sz w:val="20"/>
          <w:szCs w:val="20"/>
        </w:rPr>
      </w:pPr>
      <w:r w:rsidRPr="005E1A20">
        <w:rPr>
          <w:color w:val="000000"/>
          <w:spacing w:val="-2"/>
          <w:sz w:val="20"/>
          <w:szCs w:val="20"/>
        </w:rPr>
        <w:t>23 сентября 1920 г. в Китае был издан Декрет президента китайской республ</w:t>
      </w:r>
      <w:r w:rsidRPr="005E1A20">
        <w:rPr>
          <w:color w:val="000000"/>
          <w:spacing w:val="-2"/>
          <w:sz w:val="20"/>
          <w:szCs w:val="20"/>
        </w:rPr>
        <w:t>и</w:t>
      </w:r>
      <w:r w:rsidRPr="005E1A20">
        <w:rPr>
          <w:color w:val="000000"/>
          <w:spacing w:val="-2"/>
          <w:sz w:val="20"/>
          <w:szCs w:val="20"/>
        </w:rPr>
        <w:t>ки о прекращении официальных сношений с имеющимися в стране российскими дипломатич</w:t>
      </w:r>
      <w:r w:rsidRPr="005E1A20">
        <w:rPr>
          <w:color w:val="000000"/>
          <w:spacing w:val="-2"/>
          <w:sz w:val="20"/>
          <w:szCs w:val="20"/>
        </w:rPr>
        <w:t>е</w:t>
      </w:r>
      <w:r w:rsidRPr="005E1A20">
        <w:rPr>
          <w:color w:val="000000"/>
          <w:spacing w:val="-2"/>
          <w:sz w:val="20"/>
          <w:szCs w:val="20"/>
        </w:rPr>
        <w:t>скими представительствами.</w:t>
      </w:r>
    </w:p>
    <w:p w:rsidR="00605BBD" w:rsidRPr="005E1A20" w:rsidRDefault="00605BBD" w:rsidP="00605BB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pacing w:val="-2"/>
          <w:sz w:val="20"/>
          <w:szCs w:val="20"/>
        </w:rPr>
      </w:pPr>
      <w:r w:rsidRPr="005E1A20">
        <w:rPr>
          <w:color w:val="000000"/>
          <w:spacing w:val="-2"/>
          <w:sz w:val="20"/>
          <w:szCs w:val="20"/>
        </w:rPr>
        <w:t>Русские эмигранты и беженцы постепенно теряли свои права граждан страны. Ру</w:t>
      </w:r>
      <w:r w:rsidRPr="005E1A20">
        <w:rPr>
          <w:color w:val="000000"/>
          <w:spacing w:val="-2"/>
          <w:sz w:val="20"/>
          <w:szCs w:val="20"/>
        </w:rPr>
        <w:t>с</w:t>
      </w:r>
      <w:r w:rsidRPr="005E1A20">
        <w:rPr>
          <w:color w:val="000000"/>
          <w:spacing w:val="-2"/>
          <w:sz w:val="20"/>
          <w:szCs w:val="20"/>
        </w:rPr>
        <w:t>ский язык в китайских судах был запрещён, деятельность русских адвокатов фактически прекращалась. Интересы русских представлять официально б</w:t>
      </w:r>
      <w:r w:rsidRPr="005E1A20">
        <w:rPr>
          <w:color w:val="000000"/>
          <w:spacing w:val="-2"/>
          <w:sz w:val="20"/>
          <w:szCs w:val="20"/>
        </w:rPr>
        <w:t>ы</w:t>
      </w:r>
      <w:r w:rsidRPr="005E1A20">
        <w:rPr>
          <w:color w:val="000000"/>
          <w:spacing w:val="-2"/>
          <w:sz w:val="20"/>
          <w:szCs w:val="20"/>
        </w:rPr>
        <w:t>ло не кому.</w:t>
      </w:r>
    </w:p>
    <w:p w:rsidR="00605BBD" w:rsidRPr="005E1A20" w:rsidRDefault="00605BBD" w:rsidP="00605BB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pacing w:val="-2"/>
          <w:sz w:val="20"/>
          <w:szCs w:val="20"/>
        </w:rPr>
      </w:pPr>
      <w:r w:rsidRPr="005E1A20">
        <w:rPr>
          <w:color w:val="000000"/>
          <w:spacing w:val="-2"/>
          <w:sz w:val="20"/>
          <w:szCs w:val="20"/>
        </w:rPr>
        <w:t>31 мая 1924 г. министр иностранных дел пекинского правительства Гу Вэ</w:t>
      </w:r>
      <w:r w:rsidRPr="005E1A20">
        <w:rPr>
          <w:color w:val="000000"/>
          <w:spacing w:val="-2"/>
          <w:sz w:val="20"/>
          <w:szCs w:val="20"/>
        </w:rPr>
        <w:t>й</w:t>
      </w:r>
      <w:r w:rsidRPr="005E1A20">
        <w:rPr>
          <w:color w:val="000000"/>
          <w:spacing w:val="-2"/>
          <w:sz w:val="20"/>
          <w:szCs w:val="20"/>
        </w:rPr>
        <w:t xml:space="preserve">цзюнь и полномочный представитель правительства СССР в Китае Л.М. </w:t>
      </w:r>
      <w:r w:rsidRPr="005E1A20">
        <w:rPr>
          <w:color w:val="000000"/>
          <w:spacing w:val="-2"/>
          <w:sz w:val="20"/>
          <w:szCs w:val="20"/>
        </w:rPr>
        <w:lastRenderedPageBreak/>
        <w:t>Карахан официально подписали Соглашение об общих принципах урегулирования вопросов ме</w:t>
      </w:r>
      <w:r w:rsidRPr="005E1A20">
        <w:rPr>
          <w:color w:val="000000"/>
          <w:spacing w:val="-2"/>
          <w:sz w:val="20"/>
          <w:szCs w:val="20"/>
        </w:rPr>
        <w:t>ж</w:t>
      </w:r>
      <w:r w:rsidRPr="005E1A20">
        <w:rPr>
          <w:color w:val="000000"/>
          <w:spacing w:val="-2"/>
          <w:sz w:val="20"/>
          <w:szCs w:val="20"/>
        </w:rPr>
        <w:t>ду Китайской Республикой и СССР. Кроме того, министром иностранных дел было сделано официальное заявление об обязательном прекращении «состояния всех подданных бывшей Росси</w:t>
      </w:r>
      <w:r w:rsidRPr="005E1A20">
        <w:rPr>
          <w:color w:val="000000"/>
          <w:spacing w:val="-2"/>
          <w:sz w:val="20"/>
          <w:szCs w:val="20"/>
        </w:rPr>
        <w:t>й</w:t>
      </w:r>
      <w:r w:rsidRPr="005E1A20">
        <w:rPr>
          <w:color w:val="000000"/>
          <w:spacing w:val="-2"/>
          <w:sz w:val="20"/>
          <w:szCs w:val="20"/>
        </w:rPr>
        <w:t>ской империи на службе в китайской армии и полиции, ввиду того, что своим присутств</w:t>
      </w:r>
      <w:r w:rsidRPr="005E1A20">
        <w:rPr>
          <w:color w:val="000000"/>
          <w:spacing w:val="-2"/>
          <w:sz w:val="20"/>
          <w:szCs w:val="20"/>
        </w:rPr>
        <w:t>и</w:t>
      </w:r>
      <w:r w:rsidRPr="005E1A20">
        <w:rPr>
          <w:color w:val="000000"/>
          <w:spacing w:val="-2"/>
          <w:sz w:val="20"/>
          <w:szCs w:val="20"/>
        </w:rPr>
        <w:t>ем или деятельностью они создают угрозу безопасности СССР». В тот же день было объявлено о восстановлении д</w:t>
      </w:r>
      <w:r w:rsidRPr="005E1A20">
        <w:rPr>
          <w:color w:val="000000"/>
          <w:spacing w:val="-2"/>
          <w:sz w:val="20"/>
          <w:szCs w:val="20"/>
        </w:rPr>
        <w:t>и</w:t>
      </w:r>
      <w:r w:rsidRPr="005E1A20">
        <w:rPr>
          <w:color w:val="000000"/>
          <w:spacing w:val="-2"/>
          <w:sz w:val="20"/>
          <w:szCs w:val="20"/>
        </w:rPr>
        <w:t>пломатических отношений между двумя странами. После этого абсолютное большинство русских эмигрантов, не признавших советскую власть, окончательно превратилось в б</w:t>
      </w:r>
      <w:r w:rsidRPr="005E1A20">
        <w:rPr>
          <w:color w:val="000000"/>
          <w:spacing w:val="-2"/>
          <w:sz w:val="20"/>
          <w:szCs w:val="20"/>
        </w:rPr>
        <w:t>е</w:t>
      </w:r>
      <w:r w:rsidRPr="005E1A20">
        <w:rPr>
          <w:color w:val="000000"/>
          <w:spacing w:val="-2"/>
          <w:sz w:val="20"/>
          <w:szCs w:val="20"/>
        </w:rPr>
        <w:t>женцев без гражданства. С этого времени у них не было своего представителя, чьи права и полномочия были бы признаны дипломатическим иностранным корпусом в Китае. Бывшие подданные Российской империи, отк</w:t>
      </w:r>
      <w:r w:rsidRPr="005E1A20">
        <w:rPr>
          <w:color w:val="000000"/>
          <w:spacing w:val="-2"/>
          <w:sz w:val="20"/>
          <w:szCs w:val="20"/>
        </w:rPr>
        <w:t>а</w:t>
      </w:r>
      <w:r w:rsidRPr="005E1A20">
        <w:rPr>
          <w:color w:val="000000"/>
          <w:spacing w:val="-2"/>
          <w:sz w:val="20"/>
          <w:szCs w:val="20"/>
        </w:rPr>
        <w:t>завшиеся от советского гражданства и советских паспортов, получили статус «лиц без гражданс</w:t>
      </w:r>
      <w:r w:rsidRPr="005E1A20">
        <w:rPr>
          <w:color w:val="000000"/>
          <w:spacing w:val="-2"/>
          <w:sz w:val="20"/>
          <w:szCs w:val="20"/>
        </w:rPr>
        <w:t>т</w:t>
      </w:r>
      <w:r w:rsidRPr="005E1A20">
        <w:rPr>
          <w:color w:val="000000"/>
          <w:spacing w:val="-2"/>
          <w:sz w:val="20"/>
          <w:szCs w:val="20"/>
        </w:rPr>
        <w:t>ва».</w:t>
      </w:r>
    </w:p>
    <w:p w:rsidR="00605BBD" w:rsidRPr="006414EC" w:rsidRDefault="00605BBD" w:rsidP="00605BB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pacing w:val="-2"/>
          <w:sz w:val="20"/>
          <w:szCs w:val="20"/>
        </w:rPr>
      </w:pPr>
      <w:r w:rsidRPr="00CD23CF">
        <w:rPr>
          <w:color w:val="000000"/>
          <w:spacing w:val="-2"/>
          <w:sz w:val="20"/>
          <w:szCs w:val="20"/>
        </w:rPr>
        <w:t>Решение проблем правового и гражданского статуса русских эмигрантов, обосн</w:t>
      </w:r>
      <w:r w:rsidRPr="00CD23CF">
        <w:rPr>
          <w:color w:val="000000"/>
          <w:spacing w:val="-2"/>
          <w:sz w:val="20"/>
          <w:szCs w:val="20"/>
        </w:rPr>
        <w:t>о</w:t>
      </w:r>
      <w:r w:rsidRPr="00CD23CF">
        <w:rPr>
          <w:color w:val="000000"/>
          <w:spacing w:val="-2"/>
          <w:sz w:val="20"/>
          <w:szCs w:val="20"/>
        </w:rPr>
        <w:t>вавшихся в Китае, оказывало существенное влияние на дипломатические контакты руководства заинтересованных государств и, в целом – на междунаро</w:t>
      </w:r>
      <w:r w:rsidRPr="00CD23CF">
        <w:rPr>
          <w:color w:val="000000"/>
          <w:spacing w:val="-2"/>
          <w:sz w:val="20"/>
          <w:szCs w:val="20"/>
        </w:rPr>
        <w:t>д</w:t>
      </w:r>
      <w:r w:rsidRPr="00CD23CF">
        <w:rPr>
          <w:color w:val="000000"/>
          <w:spacing w:val="-2"/>
          <w:sz w:val="20"/>
          <w:szCs w:val="20"/>
        </w:rPr>
        <w:t>ную ситуацию на Дальнем Востоке в 20-е гг. ХХ в.</w:t>
      </w:r>
    </w:p>
    <w:p w:rsidR="00605BBD" w:rsidRPr="006414EC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EB3500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sz w:val="20"/>
          <w:szCs w:val="20"/>
        </w:rPr>
      </w:pPr>
    </w:p>
    <w:p w:rsidR="00605BBD" w:rsidRPr="00EB3500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EB3500">
        <w:rPr>
          <w:b/>
          <w:sz w:val="20"/>
          <w:szCs w:val="20"/>
        </w:rPr>
        <w:t>2</w:t>
      </w:r>
      <w:r w:rsidR="00951D2E">
        <w:rPr>
          <w:b/>
          <w:sz w:val="20"/>
          <w:szCs w:val="20"/>
        </w:rPr>
        <w:t>2</w:t>
      </w:r>
      <w:r w:rsidRPr="00EB3500">
        <w:rPr>
          <w:b/>
          <w:sz w:val="20"/>
          <w:szCs w:val="20"/>
        </w:rPr>
        <w:t xml:space="preserve">. </w:t>
      </w:r>
      <w:r w:rsidRPr="00EB3500">
        <w:rPr>
          <w:b/>
          <w:color w:val="000000"/>
          <w:sz w:val="20"/>
          <w:szCs w:val="20"/>
          <w:shd w:val="clear" w:color="auto" w:fill="FFFFFF"/>
        </w:rPr>
        <w:t>Обучение китайских студентов чтению: проблемы и пути их р</w:t>
      </w:r>
      <w:r w:rsidRPr="00EB3500">
        <w:rPr>
          <w:b/>
          <w:color w:val="000000"/>
          <w:sz w:val="20"/>
          <w:szCs w:val="20"/>
          <w:shd w:val="clear" w:color="auto" w:fill="FFFFFF"/>
        </w:rPr>
        <w:t>е</w:t>
      </w:r>
      <w:r w:rsidRPr="00EB3500">
        <w:rPr>
          <w:b/>
          <w:color w:val="000000"/>
          <w:sz w:val="20"/>
          <w:szCs w:val="20"/>
          <w:shd w:val="clear" w:color="auto" w:fill="FFFFFF"/>
        </w:rPr>
        <w:t>шения</w:t>
      </w:r>
    </w:p>
    <w:p w:rsidR="00605BBD" w:rsidRPr="00EB3500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  <w:shd w:val="clear" w:color="auto" w:fill="FFFFFF"/>
        </w:rPr>
      </w:pPr>
      <w:r w:rsidRPr="00EB3500">
        <w:rPr>
          <w:i/>
          <w:sz w:val="20"/>
          <w:szCs w:val="20"/>
          <w:shd w:val="clear" w:color="auto" w:fill="FFFFFF"/>
        </w:rPr>
        <w:t>Гордеева В</w:t>
      </w:r>
      <w:r>
        <w:rPr>
          <w:i/>
          <w:sz w:val="20"/>
          <w:szCs w:val="20"/>
          <w:shd w:val="clear" w:color="auto" w:fill="FFFFFF"/>
        </w:rPr>
        <w:t>.</w:t>
      </w:r>
      <w:r w:rsidRPr="00EB3500">
        <w:rPr>
          <w:i/>
          <w:sz w:val="20"/>
          <w:szCs w:val="20"/>
          <w:shd w:val="clear" w:color="auto" w:fill="FFFFFF"/>
        </w:rPr>
        <w:t>М</w:t>
      </w:r>
      <w:r>
        <w:rPr>
          <w:i/>
          <w:sz w:val="20"/>
          <w:szCs w:val="20"/>
          <w:shd w:val="clear" w:color="auto" w:fill="FFFFFF"/>
        </w:rPr>
        <w:t>.</w:t>
      </w:r>
    </w:p>
    <w:p w:rsidR="00605BBD" w:rsidRDefault="00605BBD" w:rsidP="00605BBD">
      <w:pPr>
        <w:spacing w:line="240" w:lineRule="auto"/>
        <w:ind w:firstLine="284"/>
        <w:contextualSpacing/>
        <w:rPr>
          <w:sz w:val="20"/>
          <w:szCs w:val="20"/>
        </w:rPr>
      </w:pPr>
    </w:p>
    <w:p w:rsidR="00605BBD" w:rsidRDefault="00605BBD" w:rsidP="00605BBD">
      <w:pPr>
        <w:spacing w:line="240" w:lineRule="auto"/>
        <w:ind w:firstLine="284"/>
        <w:contextualSpacing/>
        <w:rPr>
          <w:sz w:val="20"/>
          <w:szCs w:val="20"/>
        </w:rPr>
      </w:pPr>
      <w:r w:rsidRPr="00CD23CF">
        <w:rPr>
          <w:sz w:val="20"/>
          <w:szCs w:val="20"/>
        </w:rPr>
        <w:t>Современный человек нередко испытывает необходимость ориентир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ваться в больших объемах информации за короткое время. От этого во многом зависит успешность профессиональной деятельности и карьерный рост.</w:t>
      </w:r>
    </w:p>
    <w:p w:rsidR="00605BBD" w:rsidRDefault="00605BBD" w:rsidP="00605BBD">
      <w:pPr>
        <w:spacing w:line="240" w:lineRule="auto"/>
        <w:ind w:firstLine="284"/>
        <w:contextualSpacing/>
        <w:rPr>
          <w:sz w:val="20"/>
          <w:szCs w:val="20"/>
        </w:rPr>
      </w:pPr>
      <w:r w:rsidRPr="00CD23CF">
        <w:rPr>
          <w:sz w:val="20"/>
          <w:szCs w:val="20"/>
        </w:rPr>
        <w:t>При обучении в вузе большое внимание уделяется чтению литературы по специальности, так как это формирует профессиональную компетенцию буд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щего специалиста.</w:t>
      </w:r>
    </w:p>
    <w:p w:rsidR="00605BBD" w:rsidRDefault="00605BBD" w:rsidP="00605BBD">
      <w:pPr>
        <w:spacing w:line="240" w:lineRule="auto"/>
        <w:ind w:firstLine="284"/>
        <w:contextualSpacing/>
        <w:rPr>
          <w:sz w:val="20"/>
          <w:szCs w:val="20"/>
        </w:rPr>
      </w:pPr>
      <w:r w:rsidRPr="00CD23CF">
        <w:rPr>
          <w:rFonts w:eastAsia="Times New Roman"/>
          <w:sz w:val="20"/>
          <w:szCs w:val="20"/>
          <w:lang w:eastAsia="ru-RU"/>
        </w:rPr>
        <w:t>Поскольку фактор учащегося является ключевым в современной методике преподавания РКИ, преподаватель должен в своей деятельн</w:t>
      </w:r>
      <w:r w:rsidRPr="00CD23CF">
        <w:rPr>
          <w:rFonts w:eastAsia="Times New Roman"/>
          <w:sz w:val="20"/>
          <w:szCs w:val="20"/>
          <w:lang w:eastAsia="ru-RU"/>
        </w:rPr>
        <w:t>о</w:t>
      </w:r>
      <w:r w:rsidRPr="00CD23CF">
        <w:rPr>
          <w:rFonts w:eastAsia="Times New Roman"/>
          <w:sz w:val="20"/>
          <w:szCs w:val="20"/>
          <w:lang w:eastAsia="ru-RU"/>
        </w:rPr>
        <w:t>сти опираться на потребности и интересы студентов. В связи с этим нами была разработана анк</w:t>
      </w:r>
      <w:r w:rsidRPr="00CD23CF">
        <w:rPr>
          <w:rFonts w:eastAsia="Times New Roman"/>
          <w:sz w:val="20"/>
          <w:szCs w:val="20"/>
          <w:lang w:eastAsia="ru-RU"/>
        </w:rPr>
        <w:t>е</w:t>
      </w:r>
      <w:r w:rsidRPr="00CD23CF">
        <w:rPr>
          <w:rFonts w:eastAsia="Times New Roman"/>
          <w:sz w:val="20"/>
          <w:szCs w:val="20"/>
          <w:lang w:eastAsia="ru-RU"/>
        </w:rPr>
        <w:t>та-тест «Я читаю по-русски», призванная выявить трудности, с которыми ста</w:t>
      </w:r>
      <w:r w:rsidRPr="00CD23CF">
        <w:rPr>
          <w:rFonts w:eastAsia="Times New Roman"/>
          <w:sz w:val="20"/>
          <w:szCs w:val="20"/>
          <w:lang w:eastAsia="ru-RU"/>
        </w:rPr>
        <w:t>л</w:t>
      </w:r>
      <w:r w:rsidRPr="00CD23CF">
        <w:rPr>
          <w:rFonts w:eastAsia="Times New Roman"/>
          <w:sz w:val="20"/>
          <w:szCs w:val="20"/>
          <w:lang w:eastAsia="ru-RU"/>
        </w:rPr>
        <w:t xml:space="preserve">киваются иностранцы при чтении текстов на русском языке, а также тематический диапазон тем, интересных учащимся. </w:t>
      </w:r>
      <w:r w:rsidRPr="00CD23CF">
        <w:rPr>
          <w:rFonts w:eastAsia="Times New Roman"/>
          <w:color w:val="000000"/>
          <w:sz w:val="20"/>
          <w:szCs w:val="20"/>
          <w:lang w:eastAsia="ru-RU"/>
        </w:rPr>
        <w:t>Тестирование пров</w:t>
      </w:r>
      <w:r w:rsidRPr="00CD23CF">
        <w:rPr>
          <w:rFonts w:eastAsia="Times New Roman"/>
          <w:color w:val="000000"/>
          <w:sz w:val="20"/>
          <w:szCs w:val="20"/>
          <w:lang w:eastAsia="ru-RU"/>
        </w:rPr>
        <w:t>о</w:t>
      </w:r>
      <w:r w:rsidRPr="00CD23CF">
        <w:rPr>
          <w:rFonts w:eastAsia="Times New Roman"/>
          <w:color w:val="000000"/>
          <w:sz w:val="20"/>
          <w:szCs w:val="20"/>
          <w:lang w:eastAsia="ru-RU"/>
        </w:rPr>
        <w:t xml:space="preserve">дилось среди студентов подготовительного факультета в </w:t>
      </w:r>
      <w:r w:rsidRPr="00CD23CF">
        <w:rPr>
          <w:sz w:val="20"/>
          <w:szCs w:val="20"/>
        </w:rPr>
        <w:t>Школе международных и реги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нальных исследований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Дальневосточного федерального университета. В проц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дуре тестирования участвовало 2 группы из 10 человек из КНР в возрасте от 17 до 19 лет. Все студенты владеют русским языком на базовом уро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>не.</w:t>
      </w:r>
    </w:p>
    <w:p w:rsidR="00605BBD" w:rsidRDefault="00605BBD" w:rsidP="00605BBD">
      <w:pPr>
        <w:spacing w:line="240" w:lineRule="auto"/>
        <w:ind w:firstLine="284"/>
        <w:contextualSpacing/>
        <w:rPr>
          <w:rFonts w:eastAsia="Times New Roman"/>
          <w:sz w:val="20"/>
          <w:szCs w:val="20"/>
          <w:lang w:eastAsia="ru-RU"/>
        </w:rPr>
      </w:pPr>
      <w:r w:rsidRPr="00CD23CF">
        <w:rPr>
          <w:rFonts w:eastAsia="Times New Roman"/>
          <w:sz w:val="20"/>
          <w:szCs w:val="20"/>
          <w:lang w:eastAsia="ru-RU"/>
        </w:rPr>
        <w:t>Проанализировав ответы студентов, мы получили следующие результаты: 69% опроше</w:t>
      </w:r>
      <w:r w:rsidRPr="00CD23CF">
        <w:rPr>
          <w:rFonts w:eastAsia="Times New Roman"/>
          <w:sz w:val="20"/>
          <w:szCs w:val="20"/>
          <w:lang w:eastAsia="ru-RU"/>
        </w:rPr>
        <w:t>н</w:t>
      </w:r>
      <w:r w:rsidRPr="00CD23CF">
        <w:rPr>
          <w:rFonts w:eastAsia="Times New Roman"/>
          <w:sz w:val="20"/>
          <w:szCs w:val="20"/>
          <w:lang w:eastAsia="ru-RU"/>
        </w:rPr>
        <w:t>ных считают, что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CD23CF">
        <w:rPr>
          <w:rFonts w:eastAsia="Times New Roman"/>
          <w:color w:val="000000"/>
          <w:sz w:val="20"/>
          <w:szCs w:val="20"/>
          <w:lang w:eastAsia="ru-RU"/>
        </w:rPr>
        <w:t xml:space="preserve">важно не только скорость самого чтения, но и получение результата после окончания этого процесса, то есть, понимание смысла прочитанного. Самым трудным </w:t>
      </w:r>
      <w:r w:rsidRPr="00CD23CF">
        <w:rPr>
          <w:rFonts w:eastAsia="Times New Roman"/>
          <w:sz w:val="20"/>
          <w:szCs w:val="20"/>
          <w:lang w:eastAsia="ru-RU"/>
        </w:rPr>
        <w:t>для студентов при чтении русскоязы</w:t>
      </w:r>
      <w:r w:rsidRPr="00CD23CF">
        <w:rPr>
          <w:rFonts w:eastAsia="Times New Roman"/>
          <w:sz w:val="20"/>
          <w:szCs w:val="20"/>
          <w:lang w:eastAsia="ru-RU"/>
        </w:rPr>
        <w:t>ч</w:t>
      </w:r>
      <w:r w:rsidRPr="00CD23CF">
        <w:rPr>
          <w:rFonts w:eastAsia="Times New Roman"/>
          <w:sz w:val="20"/>
          <w:szCs w:val="20"/>
          <w:lang w:eastAsia="ru-RU"/>
        </w:rPr>
        <w:t>ного текста является непонимание значений каких-либо слов (87,5% опроше</w:t>
      </w:r>
      <w:r w:rsidRPr="00CD23CF">
        <w:rPr>
          <w:rFonts w:eastAsia="Times New Roman"/>
          <w:sz w:val="20"/>
          <w:szCs w:val="20"/>
          <w:lang w:eastAsia="ru-RU"/>
        </w:rPr>
        <w:t>н</w:t>
      </w:r>
      <w:r w:rsidRPr="00CD23CF">
        <w:rPr>
          <w:rFonts w:eastAsia="Times New Roman"/>
          <w:sz w:val="20"/>
          <w:szCs w:val="20"/>
          <w:lang w:eastAsia="ru-RU"/>
        </w:rPr>
        <w:t>ных). Смысл целого предложения студенты понимают, если текст легкий (</w:t>
      </w:r>
      <w:r w:rsidRPr="00CD23CF">
        <w:rPr>
          <w:rFonts w:eastAsia="Times New Roman"/>
          <w:bCs/>
          <w:color w:val="000000"/>
          <w:sz w:val="20"/>
          <w:szCs w:val="20"/>
          <w:lang w:eastAsia="ru-RU"/>
        </w:rPr>
        <w:t>94% опрошенных); бол</w:t>
      </w:r>
      <w:r w:rsidRPr="00CD23CF">
        <w:rPr>
          <w:rFonts w:eastAsia="Times New Roman"/>
          <w:bCs/>
          <w:color w:val="000000"/>
          <w:sz w:val="20"/>
          <w:szCs w:val="20"/>
          <w:lang w:eastAsia="ru-RU"/>
        </w:rPr>
        <w:t>ь</w:t>
      </w:r>
      <w:r w:rsidRPr="00CD23CF">
        <w:rPr>
          <w:rFonts w:eastAsia="Times New Roman"/>
          <w:bCs/>
          <w:color w:val="000000"/>
          <w:sz w:val="20"/>
          <w:szCs w:val="20"/>
          <w:lang w:eastAsia="ru-RU"/>
        </w:rPr>
        <w:t xml:space="preserve">шинство учащихся возвращается к уже </w:t>
      </w:r>
      <w:r w:rsidRPr="00CD23CF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прочитанному тексту из-за непон</w:t>
      </w:r>
      <w:r w:rsidRPr="00CD23CF">
        <w:rPr>
          <w:rFonts w:eastAsia="Times New Roman"/>
          <w:bCs/>
          <w:color w:val="000000"/>
          <w:sz w:val="20"/>
          <w:szCs w:val="20"/>
          <w:lang w:eastAsia="ru-RU"/>
        </w:rPr>
        <w:t>и</w:t>
      </w:r>
      <w:r w:rsidRPr="00CD23CF">
        <w:rPr>
          <w:rFonts w:eastAsia="Times New Roman"/>
          <w:bCs/>
          <w:color w:val="000000"/>
          <w:sz w:val="20"/>
          <w:szCs w:val="20"/>
          <w:lang w:eastAsia="ru-RU"/>
        </w:rPr>
        <w:t>мания смысла</w:t>
      </w:r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</w:t>
      </w:r>
      <w:r w:rsidRPr="00CD23CF">
        <w:rPr>
          <w:rFonts w:eastAsia="Times New Roman"/>
          <w:bCs/>
          <w:color w:val="000000"/>
          <w:sz w:val="20"/>
          <w:szCs w:val="20"/>
          <w:lang w:eastAsia="ru-RU"/>
        </w:rPr>
        <w:t xml:space="preserve">текста (94%). Что касается тематического диапазона, то большинству студентов интересно читать рассказы о любви (69%) и </w:t>
      </w:r>
      <w:r w:rsidRPr="00CD23CF">
        <w:rPr>
          <w:rFonts w:eastAsia="Times New Roman"/>
          <w:sz w:val="20"/>
          <w:szCs w:val="20"/>
          <w:lang w:eastAsia="ru-RU"/>
        </w:rPr>
        <w:t>юмор</w:t>
      </w:r>
      <w:r w:rsidRPr="00CD23CF">
        <w:rPr>
          <w:rFonts w:eastAsia="Times New Roman"/>
          <w:sz w:val="20"/>
          <w:szCs w:val="20"/>
          <w:lang w:eastAsia="ru-RU"/>
        </w:rPr>
        <w:t>и</w:t>
      </w:r>
      <w:r w:rsidRPr="00CD23CF">
        <w:rPr>
          <w:rFonts w:eastAsia="Times New Roman"/>
          <w:sz w:val="20"/>
          <w:szCs w:val="20"/>
          <w:lang w:eastAsia="ru-RU"/>
        </w:rPr>
        <w:t>стические рассказы (50%). Среди других тем были отмечены экономика, современная культура,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CD23CF">
        <w:rPr>
          <w:rFonts w:eastAsia="Times New Roman"/>
          <w:sz w:val="20"/>
          <w:szCs w:val="20"/>
          <w:lang w:eastAsia="ru-RU"/>
        </w:rPr>
        <w:t>современное общество, а также с</w:t>
      </w:r>
      <w:r w:rsidRPr="00CD23CF">
        <w:rPr>
          <w:rFonts w:eastAsia="Times New Roman"/>
          <w:sz w:val="20"/>
          <w:szCs w:val="20"/>
          <w:lang w:eastAsia="ru-RU"/>
        </w:rPr>
        <w:t>о</w:t>
      </w:r>
      <w:r w:rsidRPr="00CD23CF">
        <w:rPr>
          <w:rFonts w:eastAsia="Times New Roman"/>
          <w:sz w:val="20"/>
          <w:szCs w:val="20"/>
          <w:lang w:eastAsia="ru-RU"/>
        </w:rPr>
        <w:t>циальные проблемы. Среди текстов о России самыми интересными для иностранных студентов являются сообщения о современных знаменитых людях (95% опрошенных).</w:t>
      </w:r>
    </w:p>
    <w:p w:rsidR="00605BBD" w:rsidRDefault="00605BBD" w:rsidP="00605BBD">
      <w:pPr>
        <w:spacing w:line="240" w:lineRule="auto"/>
        <w:ind w:firstLine="284"/>
        <w:contextualSpacing/>
        <w:rPr>
          <w:sz w:val="20"/>
          <w:szCs w:val="20"/>
        </w:rPr>
      </w:pPr>
      <w:r w:rsidRPr="00CD23CF">
        <w:rPr>
          <w:sz w:val="20"/>
          <w:szCs w:val="20"/>
        </w:rPr>
        <w:t>Устранению ряда трудностей способствует разделение текста на законченные в смысловом отношении ча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ти, а также нахождение ключевых слов и фраз и слов-ориентров (союзов и частиц). Работа с малыми частями текста помогает чита</w:t>
      </w:r>
      <w:r w:rsidRPr="00CD23CF">
        <w:rPr>
          <w:sz w:val="20"/>
          <w:szCs w:val="20"/>
        </w:rPr>
        <w:t>ю</w:t>
      </w:r>
      <w:r w:rsidRPr="00CD23CF">
        <w:rPr>
          <w:sz w:val="20"/>
          <w:szCs w:val="20"/>
        </w:rPr>
        <w:t>щему лучше понять смысл текста, а также раскрыть его логико-смысловые связи. В ходе 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боты над текстом студенты выписывают ключевые слова и слова-ориентиры, являются смысловыми опорными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пунктами и пом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гают не только в понимании смысла текста, но и в пересказе.</w:t>
      </w:r>
    </w:p>
    <w:p w:rsidR="00605BBD" w:rsidRDefault="00605BBD" w:rsidP="00605BBD">
      <w:pPr>
        <w:spacing w:line="240" w:lineRule="auto"/>
        <w:ind w:firstLine="284"/>
        <w:contextualSpacing/>
        <w:rPr>
          <w:sz w:val="20"/>
          <w:szCs w:val="20"/>
        </w:rPr>
      </w:pPr>
      <w:r w:rsidRPr="00CD23CF">
        <w:rPr>
          <w:sz w:val="20"/>
          <w:szCs w:val="20"/>
        </w:rPr>
        <w:t>Если студент не понимает значение каких-либо слов, он должен пр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должать чтение, и попытаться понять общий смысл. Чтобы научить этому студента, необходимо включать в работу над текстом задания смысловое прогноз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рование и быстрое чтение текста.</w:t>
      </w:r>
    </w:p>
    <w:p w:rsidR="00605BBD" w:rsidRDefault="00605BBD" w:rsidP="00605BBD">
      <w:pPr>
        <w:spacing w:line="240" w:lineRule="auto"/>
        <w:ind w:firstLine="284"/>
        <w:contextualSpacing/>
        <w:rPr>
          <w:sz w:val="20"/>
          <w:szCs w:val="20"/>
        </w:rPr>
      </w:pPr>
      <w:r w:rsidRPr="00CD23CF">
        <w:rPr>
          <w:color w:val="000000"/>
          <w:sz w:val="20"/>
          <w:szCs w:val="20"/>
          <w:shd w:val="clear" w:color="auto" w:fill="FFFFFF"/>
        </w:rPr>
        <w:t>Помочь в работе с текстом могут дополнительные приемы – антиципация (</w:t>
      </w:r>
      <w:r w:rsidRPr="00CD23CF">
        <w:rPr>
          <w:sz w:val="20"/>
          <w:szCs w:val="20"/>
        </w:rPr>
        <w:t>психический процесс ориентации на предвидимое будущее</w:t>
      </w:r>
      <w:r w:rsidRPr="00CD23CF">
        <w:rPr>
          <w:color w:val="000000"/>
          <w:sz w:val="20"/>
          <w:szCs w:val="20"/>
          <w:shd w:val="clear" w:color="auto" w:fill="FFFFFF"/>
        </w:rPr>
        <w:t xml:space="preserve">) и </w:t>
      </w:r>
      <w:r w:rsidRPr="00CD23CF">
        <w:rPr>
          <w:sz w:val="20"/>
          <w:szCs w:val="20"/>
        </w:rPr>
        <w:t>реципация (</w:t>
      </w:r>
      <w:r w:rsidRPr="00CD23CF">
        <w:rPr>
          <w:rFonts w:eastAsia="Times New Roman"/>
          <w:sz w:val="20"/>
          <w:szCs w:val="20"/>
          <w:lang w:eastAsia="ru-RU"/>
        </w:rPr>
        <w:t>мы</w:t>
      </w:r>
      <w:r w:rsidRPr="00CD23CF">
        <w:rPr>
          <w:rFonts w:eastAsia="Times New Roman"/>
          <w:sz w:val="20"/>
          <w:szCs w:val="20"/>
          <w:lang w:eastAsia="ru-RU"/>
        </w:rPr>
        <w:t>с</w:t>
      </w:r>
      <w:r w:rsidRPr="00CD23CF">
        <w:rPr>
          <w:rFonts w:eastAsia="Times New Roman"/>
          <w:sz w:val="20"/>
          <w:szCs w:val="20"/>
          <w:lang w:eastAsia="ru-RU"/>
        </w:rPr>
        <w:t>ленный возврат к прочитанному под влиянием новых мыслей, возникших в пр</w:t>
      </w:r>
      <w:r w:rsidRPr="00CD23CF">
        <w:rPr>
          <w:rFonts w:eastAsia="Times New Roman"/>
          <w:sz w:val="20"/>
          <w:szCs w:val="20"/>
          <w:lang w:eastAsia="ru-RU"/>
        </w:rPr>
        <w:t>о</w:t>
      </w:r>
      <w:r w:rsidRPr="00CD23CF">
        <w:rPr>
          <w:rFonts w:eastAsia="Times New Roman"/>
          <w:sz w:val="20"/>
          <w:szCs w:val="20"/>
          <w:lang w:eastAsia="ru-RU"/>
        </w:rPr>
        <w:t>цессе чтения</w:t>
      </w:r>
      <w:r w:rsidRPr="00CD23CF">
        <w:rPr>
          <w:sz w:val="20"/>
          <w:szCs w:val="20"/>
        </w:rPr>
        <w:t>).</w:t>
      </w:r>
    </w:p>
    <w:p w:rsidR="00605BBD" w:rsidRPr="00CD23CF" w:rsidRDefault="00605BBD" w:rsidP="00605BBD">
      <w:pPr>
        <w:spacing w:line="240" w:lineRule="auto"/>
        <w:ind w:firstLine="284"/>
        <w:contextualSpacing/>
        <w:rPr>
          <w:color w:val="000000"/>
          <w:sz w:val="20"/>
          <w:szCs w:val="20"/>
          <w:shd w:val="clear" w:color="auto" w:fill="FFFFFF"/>
        </w:rPr>
      </w:pPr>
      <w:r w:rsidRPr="00CD23CF">
        <w:rPr>
          <w:rFonts w:eastAsia="Times New Roman"/>
          <w:sz w:val="20"/>
          <w:szCs w:val="20"/>
          <w:lang w:eastAsia="ru-RU"/>
        </w:rPr>
        <w:t>При учете вышеперечисленных требований по окончании обучения у студента должны сформироваться навыки, которые в дальнейшем пом</w:t>
      </w:r>
      <w:r w:rsidRPr="00CD23CF">
        <w:rPr>
          <w:rFonts w:eastAsia="Times New Roman"/>
          <w:sz w:val="20"/>
          <w:szCs w:val="20"/>
          <w:lang w:eastAsia="ru-RU"/>
        </w:rPr>
        <w:t>о</w:t>
      </w:r>
      <w:r w:rsidRPr="00CD23CF">
        <w:rPr>
          <w:rFonts w:eastAsia="Times New Roman"/>
          <w:sz w:val="20"/>
          <w:szCs w:val="20"/>
          <w:lang w:eastAsia="ru-RU"/>
        </w:rPr>
        <w:t>гут ему при чтении текстов</w:t>
      </w:r>
      <w:r>
        <w:rPr>
          <w:rFonts w:eastAsia="Times New Roman"/>
          <w:sz w:val="20"/>
          <w:szCs w:val="20"/>
          <w:lang w:eastAsia="ru-RU"/>
        </w:rPr>
        <w:t>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color w:val="000000"/>
          <w:sz w:val="20"/>
          <w:szCs w:val="20"/>
          <w:shd w:val="clear" w:color="auto" w:fill="FFFFFF"/>
        </w:rPr>
      </w:pPr>
    </w:p>
    <w:p w:rsidR="00605BBD" w:rsidRPr="00EB3500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EB3500">
        <w:rPr>
          <w:b/>
          <w:sz w:val="20"/>
          <w:szCs w:val="20"/>
        </w:rPr>
        <w:t>2</w:t>
      </w:r>
      <w:r w:rsidR="00951D2E">
        <w:rPr>
          <w:b/>
          <w:sz w:val="20"/>
          <w:szCs w:val="20"/>
        </w:rPr>
        <w:t>3</w:t>
      </w:r>
      <w:r w:rsidRPr="00EB3500">
        <w:rPr>
          <w:b/>
          <w:sz w:val="20"/>
          <w:szCs w:val="20"/>
        </w:rPr>
        <w:t xml:space="preserve">. </w:t>
      </w:r>
      <w:r w:rsidRPr="00EB3500">
        <w:rPr>
          <w:b/>
          <w:color w:val="000000"/>
          <w:sz w:val="20"/>
          <w:szCs w:val="20"/>
          <w:shd w:val="clear" w:color="auto" w:fill="FFFFFF"/>
        </w:rPr>
        <w:t>Пионер русистики на Пятом континенте (литературовед и лингвист Н.М. Кр</w:t>
      </w:r>
      <w:r w:rsidRPr="00EB3500">
        <w:rPr>
          <w:b/>
          <w:color w:val="000000"/>
          <w:sz w:val="20"/>
          <w:szCs w:val="20"/>
          <w:shd w:val="clear" w:color="auto" w:fill="FFFFFF"/>
        </w:rPr>
        <w:t>и</w:t>
      </w:r>
      <w:r w:rsidRPr="00EB3500">
        <w:rPr>
          <w:b/>
          <w:color w:val="000000"/>
          <w:sz w:val="20"/>
          <w:szCs w:val="20"/>
          <w:shd w:val="clear" w:color="auto" w:fill="FFFFFF"/>
        </w:rPr>
        <w:t>стесен-Максимова)</w:t>
      </w:r>
    </w:p>
    <w:p w:rsidR="00605BBD" w:rsidRPr="00EB3500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EB3500">
        <w:rPr>
          <w:i/>
          <w:sz w:val="20"/>
          <w:szCs w:val="20"/>
        </w:rPr>
        <w:t>Каневская Г</w:t>
      </w:r>
      <w:r>
        <w:rPr>
          <w:i/>
          <w:sz w:val="20"/>
          <w:szCs w:val="20"/>
        </w:rPr>
        <w:t>.</w:t>
      </w:r>
      <w:r w:rsidRPr="00EB3500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Нина Михайловна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Кристесен (23 декабря 1911, Благовещенск –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8 августа 2001, Мельбурн) родилась в семье капитана дальнего плавания М.И. Максим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ва. Ее ранние детские годы прошли в Санкт-Петербурге, о котором она на всю жизнь сохранила самые теплые воспоминания.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Потрясения революционных лет России заставили семью Максимовых пок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нуть Петроград и привели к многолетним скитаниям и лишениям. В 1919 г. Максимовы оказалась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 Харб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не, а в 1925 г. приехали в Брисбен. В солнечной Австралии жизнь русских эмигра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тов не была безоблачной,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 xml:space="preserve">и Нине пришлось с 14 лет начать трудовую жизнь. Одновременно она окончила среднюю школу и </w:t>
      </w:r>
      <w:r w:rsidRPr="00CD23CF">
        <w:rPr>
          <w:sz w:val="20"/>
          <w:szCs w:val="20"/>
          <w:lang w:val="en-US"/>
        </w:rPr>
        <w:t>Teachers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  <w:lang w:val="en-US"/>
        </w:rPr>
        <w:t>Training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  <w:lang w:val="en-US"/>
        </w:rPr>
        <w:t>College</w:t>
      </w:r>
      <w:r w:rsidRPr="00CD23CF">
        <w:rPr>
          <w:sz w:val="20"/>
          <w:szCs w:val="20"/>
        </w:rPr>
        <w:t>, пост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пила в Квинслендский университет (Брисбен) и, получив диплом, стала работать в школе и вела вечерние курсы русского языка в Институте современных языков при Квинслендском универс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тете.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42 г"/>
        </w:smartTagPr>
        <w:r w:rsidRPr="00CD23CF">
          <w:rPr>
            <w:sz w:val="20"/>
            <w:szCs w:val="20"/>
          </w:rPr>
          <w:t>1942 г</w:t>
        </w:r>
      </w:smartTag>
      <w:r w:rsidRPr="00CD23CF">
        <w:rPr>
          <w:sz w:val="20"/>
          <w:szCs w:val="20"/>
        </w:rPr>
        <w:t>. Нина Михайловна вышла замуж за австралийского журналиста и писателя, основателя литературного журнала «Миэнджин» Клема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Крист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 xml:space="preserve">сена. В </w:t>
      </w:r>
      <w:smartTag w:uri="urn:schemas-microsoft-com:office:smarttags" w:element="metricconverter">
        <w:smartTagPr>
          <w:attr w:name="ProductID" w:val="1945 г"/>
        </w:smartTagPr>
        <w:r w:rsidRPr="00CD23CF">
          <w:rPr>
            <w:sz w:val="20"/>
            <w:szCs w:val="20"/>
          </w:rPr>
          <w:t>1945 г</w:t>
        </w:r>
      </w:smartTag>
      <w:r w:rsidRPr="00CD23CF">
        <w:rPr>
          <w:sz w:val="20"/>
          <w:szCs w:val="20"/>
        </w:rPr>
        <w:t xml:space="preserve">. Кристесены переехали в Мельбурн. Здесь в </w:t>
      </w:r>
      <w:smartTag w:uri="urn:schemas-microsoft-com:office:smarttags" w:element="metricconverter">
        <w:smartTagPr>
          <w:attr w:name="ProductID" w:val="1946 г"/>
        </w:smartTagPr>
        <w:r w:rsidRPr="00CD23CF">
          <w:rPr>
            <w:sz w:val="20"/>
            <w:szCs w:val="20"/>
          </w:rPr>
          <w:t>1946 г</w:t>
        </w:r>
      </w:smartTag>
      <w:r w:rsidRPr="00CD23CF">
        <w:rPr>
          <w:sz w:val="20"/>
          <w:szCs w:val="20"/>
        </w:rPr>
        <w:t>. Нина Миха</w:t>
      </w:r>
      <w:r w:rsidRPr="00CD23CF">
        <w:rPr>
          <w:sz w:val="20"/>
          <w:szCs w:val="20"/>
        </w:rPr>
        <w:t>й</w:t>
      </w:r>
      <w:r w:rsidRPr="00CD23CF">
        <w:rPr>
          <w:sz w:val="20"/>
          <w:szCs w:val="20"/>
        </w:rPr>
        <w:t xml:space="preserve">ловна </w:t>
      </w:r>
      <w:r w:rsidRPr="00CD23CF">
        <w:rPr>
          <w:sz w:val="20"/>
          <w:szCs w:val="20"/>
        </w:rPr>
        <w:lastRenderedPageBreak/>
        <w:t>прошла по конкурсу на должность преподавателя создаваемого в Мел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бурнском университете первого в Австралии отделения русского языка и литерат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ры.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 1949 г. оно стало самостоятельным,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отделившись от французского, и Н.М. Кристесен руководила им до конца 1976 г. Эти годы были периодом расцвета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ру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ского отделения.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После запуска первого спутника в Советском Союзе в 1957 году заявления для поступления на русское отделение подали 157 человек.Библиотека отделения в</w:t>
      </w:r>
      <w:r w:rsidRPr="00CD23CF">
        <w:rPr>
          <w:sz w:val="20"/>
          <w:szCs w:val="20"/>
        </w:rPr>
        <w:t>ы</w:t>
      </w:r>
      <w:r w:rsidRPr="00CD23CF">
        <w:rPr>
          <w:sz w:val="20"/>
          <w:szCs w:val="20"/>
        </w:rPr>
        <w:t>писывала журналы 32 наименований. После ухода Н.М. Кристесен на пенсию русское отделение возглавил профессор Р. Сассекс, и в 1977 г. оно приобрело статус к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федры.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Большую роль в успешном развитии русского отделения Мельбурнского университета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сыграли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личные качества Н.М. Кристесен, ее любовь к русскому языку, энтузиазм и преподавательский талант, ее умение увлечь аудит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рию.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По отзывам студентов,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она была прекрасным и строгим преподавателем. Так, одна из выпускниц русского отделения Надежда Ченг (Волкова) вспоминала в разг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воре с автором, что к русским студентам Нина Михайловна была особенно требовательна, считая, что они должны знать свой родной язык в совершенс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ве.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О.В. Винокурова, 16 лет проработавшая секретарем отделения,рассказала автору, как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Нина Михайловна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различными способами стремилась пробудить и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терес студентов ко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всему русскому.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При отделении были созданы поэтический кружок и студенческий клуб,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разыгрывались пьесы на русском языке, справл</w:t>
      </w:r>
      <w:r w:rsidRPr="00CD23CF">
        <w:rPr>
          <w:sz w:val="20"/>
          <w:szCs w:val="20"/>
        </w:rPr>
        <w:t>я</w:t>
      </w:r>
      <w:r w:rsidRPr="00CD23CF">
        <w:rPr>
          <w:sz w:val="20"/>
          <w:szCs w:val="20"/>
        </w:rPr>
        <w:t>лась православная Пасха. Летом Нина Михайловна устраивала дес</w:t>
      </w:r>
      <w:r w:rsidRPr="00CD23CF">
        <w:rPr>
          <w:sz w:val="20"/>
          <w:szCs w:val="20"/>
        </w:rPr>
        <w:t>я</w:t>
      </w:r>
      <w:r w:rsidRPr="00CD23CF">
        <w:rPr>
          <w:sz w:val="20"/>
          <w:szCs w:val="20"/>
        </w:rPr>
        <w:t>тидневную школу в доме на берегу моря, где проходила разговорная практика студентов.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К 1970-м годам Мельбурнский университет являлся признанным центром австралийской славистики и русистики. В 1967 г. Департамент русск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го языка и литературы Мельбурнского университета начал издавать журнал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«</w:t>
      </w:r>
      <w:r w:rsidRPr="00CD23CF">
        <w:rPr>
          <w:sz w:val="20"/>
          <w:szCs w:val="20"/>
          <w:lang w:val="en-US"/>
        </w:rPr>
        <w:t>Melbourne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  <w:lang w:val="en-US"/>
        </w:rPr>
        <w:t>S</w:t>
      </w:r>
      <w:r w:rsidRPr="00CD23CF">
        <w:rPr>
          <w:sz w:val="20"/>
          <w:szCs w:val="20"/>
          <w:lang w:val="en-US"/>
        </w:rPr>
        <w:t>lavonic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  <w:lang w:val="en-US"/>
        </w:rPr>
        <w:t>Studies</w:t>
      </w:r>
      <w:r w:rsidRPr="00CD23CF">
        <w:rPr>
          <w:sz w:val="20"/>
          <w:szCs w:val="20"/>
        </w:rPr>
        <w:t>», редактором которого была Н.М. Кристесен. Она же возглавила Ассоциация австралийских и новозеландских слав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стов,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созданную в 1970 г., и представляла Австралию в Исполнительном комитете международной славис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ской ассоциации. Кроме того, Нина Михайловна являлась президентом Асс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циации учителей русского языка и правительственным переводчиком с русского на международных научных конгрессах. Кроме того, она основала при Мельбурнском университете архив истории русской иммигр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ции, и с 1968 г. под ее редакцией начала выходить монографическая серия «Ру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ские в Австралии». За период 1968–2002 гг. были опубликованы 31 книга этой серии.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Усилиями</w:t>
      </w:r>
      <w:r w:rsidRPr="00CD23CF">
        <w:rPr>
          <w:sz w:val="20"/>
          <w:szCs w:val="20"/>
        </w:rPr>
        <w:t xml:space="preserve"> Н.М. Кристесен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 1970-х годах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русские кафедры и аспирантуры при них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появились в пяти университетах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Австралии.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Общее число студентов в них насчитывало около 500 человек, а штат преподавателей, многие из которых б</w:t>
      </w:r>
      <w:r w:rsidRPr="00CD23CF">
        <w:rPr>
          <w:sz w:val="20"/>
          <w:szCs w:val="20"/>
        </w:rPr>
        <w:t>ы</w:t>
      </w:r>
      <w:r w:rsidRPr="00CD23CF">
        <w:rPr>
          <w:sz w:val="20"/>
          <w:szCs w:val="20"/>
        </w:rPr>
        <w:t>ли русские, включал 29 человек. К 1976 г. 32 выпускника русских кафедр стали магистрами, а 9 – защитили докторские диссертации.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Деятельность Н.М. Кристесен – пионера русистики, сы</w:t>
      </w:r>
      <w:r w:rsidRPr="00CD23CF">
        <w:rPr>
          <w:sz w:val="20"/>
          <w:szCs w:val="20"/>
        </w:rPr>
        <w:t>г</w:t>
      </w:r>
      <w:r w:rsidRPr="00CD23CF">
        <w:rPr>
          <w:sz w:val="20"/>
          <w:szCs w:val="20"/>
        </w:rPr>
        <w:t>равшей особую роль в сохранении языка и в развитии русской культуры в Австралии, получила высокую оценку и признание как со стороны австралийской, так и русской общ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 xml:space="preserve">ственности. Она стала почетным членом Мельбурнского университета и была награждена медалью Орден Австралии. В 2003 г. в память о ней был издан </w:t>
      </w:r>
      <w:r w:rsidRPr="00CD23CF">
        <w:rPr>
          <w:sz w:val="20"/>
          <w:szCs w:val="20"/>
        </w:rPr>
        <w:lastRenderedPageBreak/>
        <w:t>сборник, в который вошли воспоминания и русских, и австралийцев, знавших Н. М. Крист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сен.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«Последний блесток золотого века русской поэзии, литературы, культуры и высочайшей духовности», – сказал о Нине Михайловне один из авторов сборн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ка. В 2006 г. Комитет русского этнического представительства в штате Виктория установил памятник в честь Н.М. Кристесен в пригороде Мел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бурна, где она жила.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Деятельность Нины Михайловны оставила памятный след и во Владивост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ке. В 1997 г., когда в городе развернулась подготовка к первой междун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родной научной конференция «Россияне в Азиатско-Тихоокеанском регионе. Сотру</w:t>
      </w:r>
      <w:r w:rsidRPr="00CD23CF">
        <w:rPr>
          <w:sz w:val="20"/>
          <w:szCs w:val="20"/>
        </w:rPr>
        <w:t>д</w:t>
      </w:r>
      <w:r w:rsidRPr="00CD23CF">
        <w:rPr>
          <w:sz w:val="20"/>
          <w:szCs w:val="20"/>
        </w:rPr>
        <w:t>ничество на рубеже веков»,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Н.М. Кристесен, откликнулась на это событие в письме на имя ученого секретаря конференции,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 xml:space="preserve">назвав наши усилия </w:t>
      </w:r>
      <w:r w:rsidRPr="00CD23CF">
        <w:rPr>
          <w:b/>
          <w:sz w:val="20"/>
          <w:szCs w:val="20"/>
        </w:rPr>
        <w:t>«прекрасным нач</w:t>
      </w:r>
      <w:r w:rsidRPr="00CD23CF">
        <w:rPr>
          <w:b/>
          <w:sz w:val="20"/>
          <w:szCs w:val="20"/>
        </w:rPr>
        <w:t>и</w:t>
      </w:r>
      <w:r w:rsidRPr="00CD23CF">
        <w:rPr>
          <w:b/>
          <w:sz w:val="20"/>
          <w:szCs w:val="20"/>
        </w:rPr>
        <w:t xml:space="preserve">нанием». </w:t>
      </w:r>
      <w:r w:rsidRPr="00CD23CF">
        <w:rPr>
          <w:sz w:val="20"/>
          <w:szCs w:val="20"/>
        </w:rPr>
        <w:t>Не могли н</w:t>
      </w:r>
      <w:r>
        <w:rPr>
          <w:sz w:val="20"/>
          <w:szCs w:val="20"/>
        </w:rPr>
        <w:t xml:space="preserve">е </w:t>
      </w:r>
      <w:r w:rsidRPr="00CD23CF">
        <w:rPr>
          <w:sz w:val="20"/>
          <w:szCs w:val="20"/>
        </w:rPr>
        <w:t xml:space="preserve">тронуть ее слова: </w:t>
      </w:r>
      <w:r w:rsidRPr="00CD23CF">
        <w:rPr>
          <w:b/>
          <w:sz w:val="20"/>
          <w:szCs w:val="20"/>
        </w:rPr>
        <w:t>«Пожалуйста пишите, если мы можем чем-нибудь быть полезными...»</w:t>
      </w:r>
      <w:r w:rsidRPr="00CD23CF">
        <w:rPr>
          <w:sz w:val="20"/>
          <w:szCs w:val="20"/>
        </w:rPr>
        <w:t>, – в которых выразилось ее вс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гдашнее стремление помочь и оказать активную и бескорыстную поддер</w:t>
      </w:r>
      <w:r w:rsidRPr="00CD23CF">
        <w:rPr>
          <w:sz w:val="20"/>
          <w:szCs w:val="20"/>
        </w:rPr>
        <w:t>ж</w:t>
      </w:r>
      <w:r w:rsidRPr="00CD23CF">
        <w:rPr>
          <w:sz w:val="20"/>
          <w:szCs w:val="20"/>
        </w:rPr>
        <w:t>ку.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Позднее Нина Михайловна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присылала во Владивосток видео кассеты с зап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сью знаменательных событий в жизни русской диаспоры в Мельбурне и посы</w:t>
      </w:r>
      <w:r w:rsidRPr="00CD23CF">
        <w:rPr>
          <w:sz w:val="20"/>
          <w:szCs w:val="20"/>
        </w:rPr>
        <w:t>л</w:t>
      </w:r>
      <w:r w:rsidRPr="00CD23CF">
        <w:rPr>
          <w:sz w:val="20"/>
          <w:szCs w:val="20"/>
        </w:rPr>
        <w:t>ки с книгами, благодаря чему в фонде библиотеки Дальневосточного государс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венного университета (ныне ДВФУ) и других библиотек города появились авс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ралийские издания, в том числе и серия «Русские в Австралии». В этой серии, благодаря содействию Нины Михайловны, были опубликованы работы исслед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вателей из ДВГУ: «Очерк русской иммиграции в Австралии (1923 - 1947 гг.)» (Мельбурн, 1998)Г.И. Каневской и статьи: доктора филологических наук, пр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фессором, зав. кафедрой русской литературы ХХ в. и теории литературы ДВГУ С.Ф. Крившенко «Ты по-русски со мной говори...» (О поэтической книге «А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тология русских поэтов Австралии»)» и аспирантки кафедры истории ру</w:t>
      </w:r>
      <w:r w:rsidRPr="00CD23CF">
        <w:rPr>
          <w:sz w:val="20"/>
          <w:szCs w:val="20"/>
        </w:rPr>
        <w:t>с</w:t>
      </w:r>
      <w:r w:rsidRPr="00CD23CF">
        <w:rPr>
          <w:sz w:val="20"/>
          <w:szCs w:val="20"/>
        </w:rPr>
        <w:t>ской литературы ДВГУ Е.А. Неживой «Старообрядчество в художественном созн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нии писателя-эмигранта Н.А. Байкова» (2001 г.).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Печальная весть о кончине Н.М. Кристесен пришла во Владивосток в августе 2001 г. в разгар подг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 xml:space="preserve">товки к третьей конференции «Россияне в АТР», первую из которых в 1997 г. Нина Михайловна как бы благословила, назвав </w:t>
      </w:r>
      <w:r w:rsidRPr="00CD23CF">
        <w:rPr>
          <w:b/>
          <w:sz w:val="20"/>
          <w:szCs w:val="20"/>
        </w:rPr>
        <w:t>«прекра</w:t>
      </w:r>
      <w:r w:rsidRPr="00CD23CF">
        <w:rPr>
          <w:b/>
          <w:sz w:val="20"/>
          <w:szCs w:val="20"/>
        </w:rPr>
        <w:t>с</w:t>
      </w:r>
      <w:r w:rsidRPr="00CD23CF">
        <w:rPr>
          <w:b/>
          <w:sz w:val="20"/>
          <w:szCs w:val="20"/>
        </w:rPr>
        <w:t>ным начинанием»</w:t>
      </w:r>
      <w:r w:rsidRPr="00CD23CF">
        <w:rPr>
          <w:sz w:val="20"/>
          <w:szCs w:val="20"/>
        </w:rPr>
        <w:t>. Конференция открылась 5 сентября. На сей раз, на ней присутствовали и гости из Австр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лии: Ида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Черноус из Сиднея и Наталья Николаева из Мельбурна, которая расск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зала о похоронах Нины Михайловны. На одном из заседаний конференции участники ее почтили память замечател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ного человека, основательницы русистики в Австралии и одной из самых известных русских австралиек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Нины Михайловны Кристесен (Максим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вой).</w:t>
      </w:r>
    </w:p>
    <w:p w:rsidR="00605BBD" w:rsidRPr="00CD23CF" w:rsidRDefault="00605BBD" w:rsidP="00605BBD">
      <w:pPr>
        <w:spacing w:line="240" w:lineRule="auto"/>
        <w:ind w:firstLine="284"/>
        <w:rPr>
          <w:color w:val="000000"/>
          <w:sz w:val="20"/>
          <w:szCs w:val="20"/>
          <w:shd w:val="clear" w:color="auto" w:fill="FFFFFF"/>
        </w:rPr>
      </w:pPr>
      <w:r w:rsidRPr="00CD23CF">
        <w:rPr>
          <w:sz w:val="20"/>
          <w:szCs w:val="20"/>
        </w:rPr>
        <w:t>Отметили во Владивостоке и столетний юбилей со дня рождения Н.М. Кристесен. В журнале «Ойкумена» (2011, № 1) была опубликована статья ее би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графа доктора философских наук О.А. Донских, дружившего и сотрудничавш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го с ней в Мельбурне в последние годы ее жизни и записавшего ее воспомин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ния.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color w:val="000000"/>
          <w:sz w:val="20"/>
          <w:szCs w:val="20"/>
          <w:shd w:val="clear" w:color="auto" w:fill="FFFFFF"/>
        </w:rPr>
      </w:pPr>
    </w:p>
    <w:p w:rsidR="00605BBD" w:rsidRPr="00123FD4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123FD4">
        <w:rPr>
          <w:b/>
          <w:sz w:val="20"/>
          <w:szCs w:val="20"/>
        </w:rPr>
        <w:t>2</w:t>
      </w:r>
      <w:r w:rsidR="00951D2E">
        <w:rPr>
          <w:b/>
          <w:sz w:val="20"/>
          <w:szCs w:val="20"/>
        </w:rPr>
        <w:t>4</w:t>
      </w:r>
      <w:r w:rsidRPr="00123FD4">
        <w:rPr>
          <w:b/>
          <w:sz w:val="20"/>
          <w:szCs w:val="20"/>
        </w:rPr>
        <w:t xml:space="preserve">. </w:t>
      </w:r>
      <w:r w:rsidRPr="00123FD4">
        <w:rPr>
          <w:b/>
          <w:color w:val="000000"/>
          <w:sz w:val="20"/>
          <w:szCs w:val="20"/>
          <w:shd w:val="clear" w:color="auto" w:fill="FFFFFF"/>
        </w:rPr>
        <w:t>Русистика в университетском образовании Новой З</w:t>
      </w:r>
      <w:r w:rsidRPr="00123FD4">
        <w:rPr>
          <w:b/>
          <w:color w:val="000000"/>
          <w:sz w:val="20"/>
          <w:szCs w:val="20"/>
          <w:shd w:val="clear" w:color="auto" w:fill="FFFFFF"/>
        </w:rPr>
        <w:t>е</w:t>
      </w:r>
      <w:r w:rsidRPr="00123FD4">
        <w:rPr>
          <w:b/>
          <w:color w:val="000000"/>
          <w:sz w:val="20"/>
          <w:szCs w:val="20"/>
          <w:shd w:val="clear" w:color="auto" w:fill="FFFFFF"/>
        </w:rPr>
        <w:t>ландии</w:t>
      </w:r>
    </w:p>
    <w:p w:rsidR="00605BBD" w:rsidRPr="002165A9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</w:p>
    <w:p w:rsidR="00605BBD" w:rsidRPr="00123FD4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123FD4">
        <w:rPr>
          <w:i/>
          <w:sz w:val="20"/>
          <w:szCs w:val="20"/>
        </w:rPr>
        <w:t>Рудникова Е</w:t>
      </w:r>
      <w:r>
        <w:rPr>
          <w:i/>
          <w:sz w:val="20"/>
          <w:szCs w:val="20"/>
        </w:rPr>
        <w:t>.</w:t>
      </w:r>
      <w:r w:rsidRPr="00123FD4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>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 докладе рассматривается история и современное состояние преподавания русского языка, истории и литературы в высших учебных заведениях 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вой Зеландии. На основании разнообразных источников – новозеландских средств массовой информации, опубликованных материалов и устных воспом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 xml:space="preserve">наний делается вывод о наличии трех периодов в истории русистики в этой стране: 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• 1845-1942 гг.: от упоминания первого русского имм</w:t>
      </w:r>
      <w:r w:rsidRPr="00CD23CF">
        <w:rPr>
          <w:sz w:val="20"/>
          <w:szCs w:val="20"/>
        </w:rPr>
        <w:t>и</w:t>
      </w:r>
      <w:r w:rsidRPr="00CD23CF">
        <w:rPr>
          <w:sz w:val="20"/>
          <w:szCs w:val="20"/>
        </w:rPr>
        <w:t>гранта в официальных документах до появления первого учебного курса по русскому языку в униве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ситетском образовании;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• 1944 -1992 гг.: от проведения первой публичной лекции по русскому языку и литературе в столице страны до закрытия самостоятельного русского отделения в униве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ситете Виктории;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• 1993 г. – по настоящее время: снижение интереса к изучению русского языка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и литературы, сокращение уче</w:t>
      </w:r>
      <w:r w:rsidRPr="00CD23CF">
        <w:rPr>
          <w:sz w:val="20"/>
          <w:szCs w:val="20"/>
        </w:rPr>
        <w:t>б</w:t>
      </w:r>
      <w:r w:rsidRPr="00CD23CF">
        <w:rPr>
          <w:sz w:val="20"/>
          <w:szCs w:val="20"/>
        </w:rPr>
        <w:t>ных и научных центров по русистике.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характеристике особенностей каждого периода дается информация по основным событиям и персоналиям. Делается вывод о современном состо</w:t>
      </w:r>
      <w:r w:rsidRPr="00CD23CF">
        <w:rPr>
          <w:sz w:val="20"/>
          <w:szCs w:val="20"/>
        </w:rPr>
        <w:t>я</w:t>
      </w:r>
      <w:r w:rsidRPr="00CD23CF">
        <w:rPr>
          <w:sz w:val="20"/>
          <w:szCs w:val="20"/>
        </w:rPr>
        <w:t>нии униве</w:t>
      </w:r>
      <w:r w:rsidRPr="00CD23CF">
        <w:rPr>
          <w:sz w:val="20"/>
          <w:szCs w:val="20"/>
        </w:rPr>
        <w:t>р</w:t>
      </w:r>
      <w:r w:rsidRPr="00CD23CF">
        <w:rPr>
          <w:sz w:val="20"/>
          <w:szCs w:val="20"/>
        </w:rPr>
        <w:t>ситетской русистики и тенденциях ее развития.</w:t>
      </w: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color w:val="000000"/>
          <w:sz w:val="20"/>
          <w:szCs w:val="20"/>
          <w:shd w:val="clear" w:color="auto" w:fill="FFFFFF"/>
        </w:rPr>
      </w:pPr>
    </w:p>
    <w:p w:rsidR="00605BBD" w:rsidRPr="00CD23CF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rPr>
          <w:color w:val="000000"/>
          <w:sz w:val="20"/>
          <w:szCs w:val="20"/>
          <w:shd w:val="clear" w:color="auto" w:fill="FFFFFF"/>
        </w:rPr>
      </w:pPr>
    </w:p>
    <w:p w:rsidR="00605BBD" w:rsidRPr="00123FD4" w:rsidRDefault="00605BBD" w:rsidP="00605BBD">
      <w:pPr>
        <w:tabs>
          <w:tab w:val="left" w:pos="392"/>
          <w:tab w:val="left" w:pos="3369"/>
        </w:tabs>
        <w:spacing w:line="240" w:lineRule="auto"/>
        <w:ind w:left="-34" w:firstLine="284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123FD4">
        <w:rPr>
          <w:b/>
          <w:sz w:val="20"/>
          <w:szCs w:val="20"/>
        </w:rPr>
        <w:t>2</w:t>
      </w:r>
      <w:r w:rsidR="00951D2E">
        <w:rPr>
          <w:b/>
          <w:sz w:val="20"/>
          <w:szCs w:val="20"/>
        </w:rPr>
        <w:t>5</w:t>
      </w:r>
      <w:r w:rsidRPr="00123FD4">
        <w:rPr>
          <w:b/>
          <w:sz w:val="20"/>
          <w:szCs w:val="20"/>
        </w:rPr>
        <w:t xml:space="preserve">. </w:t>
      </w:r>
      <w:r w:rsidRPr="00123FD4">
        <w:rPr>
          <w:b/>
          <w:color w:val="000000"/>
          <w:sz w:val="20"/>
          <w:szCs w:val="20"/>
          <w:shd w:val="clear" w:color="auto" w:fill="FFFFFF"/>
        </w:rPr>
        <w:t>Кавказские общины Харбина (первая полов</w:t>
      </w:r>
      <w:r w:rsidRPr="00123FD4">
        <w:rPr>
          <w:b/>
          <w:color w:val="000000"/>
          <w:sz w:val="20"/>
          <w:szCs w:val="20"/>
          <w:shd w:val="clear" w:color="auto" w:fill="FFFFFF"/>
        </w:rPr>
        <w:t>и</w:t>
      </w:r>
      <w:r w:rsidRPr="00123FD4">
        <w:rPr>
          <w:b/>
          <w:color w:val="000000"/>
          <w:sz w:val="20"/>
          <w:szCs w:val="20"/>
          <w:shd w:val="clear" w:color="auto" w:fill="FFFFFF"/>
        </w:rPr>
        <w:t>на XX в.)</w:t>
      </w:r>
    </w:p>
    <w:p w:rsidR="00605BBD" w:rsidRPr="002165A9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</w:p>
    <w:p w:rsidR="00605BBD" w:rsidRPr="00123FD4" w:rsidRDefault="00605BBD" w:rsidP="00605BBD">
      <w:pPr>
        <w:spacing w:line="240" w:lineRule="auto"/>
        <w:ind w:firstLine="284"/>
        <w:jc w:val="right"/>
        <w:rPr>
          <w:i/>
          <w:sz w:val="20"/>
          <w:szCs w:val="20"/>
        </w:rPr>
      </w:pPr>
      <w:r w:rsidRPr="00123FD4">
        <w:rPr>
          <w:i/>
          <w:sz w:val="20"/>
          <w:szCs w:val="20"/>
        </w:rPr>
        <w:t>Анчабадзе Ю</w:t>
      </w:r>
      <w:r>
        <w:rPr>
          <w:i/>
          <w:sz w:val="20"/>
          <w:szCs w:val="20"/>
        </w:rPr>
        <w:t>.</w:t>
      </w:r>
      <w:r w:rsidRPr="00123FD4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>.</w:t>
      </w:r>
    </w:p>
    <w:p w:rsidR="00605BBD" w:rsidRDefault="00605BBD" w:rsidP="00605BBD">
      <w:pPr>
        <w:spacing w:line="240" w:lineRule="auto"/>
        <w:ind w:firstLine="284"/>
        <w:contextualSpacing/>
        <w:rPr>
          <w:sz w:val="20"/>
          <w:szCs w:val="20"/>
        </w:rPr>
      </w:pPr>
    </w:p>
    <w:p w:rsidR="00605BBD" w:rsidRPr="00CD23CF" w:rsidRDefault="00605BBD" w:rsidP="00605BBD">
      <w:pPr>
        <w:spacing w:line="240" w:lineRule="auto"/>
        <w:ind w:firstLine="284"/>
        <w:contextualSpacing/>
        <w:rPr>
          <w:sz w:val="20"/>
          <w:szCs w:val="20"/>
        </w:rPr>
      </w:pPr>
      <w:r w:rsidRPr="00CD23CF">
        <w:rPr>
          <w:sz w:val="20"/>
          <w:szCs w:val="20"/>
        </w:rPr>
        <w:t>В составе населения многоликого, полиэтничного и поликультурного Харбина весьма заметный сегмент представляли выходцы с Кавказа,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многие из которых относились к старожилам неофициальной «столицы» КВЖД.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Осно</w:t>
      </w:r>
      <w:r w:rsidRPr="00CD23CF">
        <w:rPr>
          <w:sz w:val="20"/>
          <w:szCs w:val="20"/>
        </w:rPr>
        <w:t>в</w:t>
      </w:r>
      <w:r w:rsidRPr="00CD23CF">
        <w:rPr>
          <w:sz w:val="20"/>
          <w:szCs w:val="20"/>
        </w:rPr>
        <w:t>ными этническими группами кавказцев в Харбине были грузины и армяне. Менее многочисленные общины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образовывали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осетины, предст</w:t>
      </w:r>
      <w:r>
        <w:rPr>
          <w:sz w:val="20"/>
          <w:szCs w:val="20"/>
        </w:rPr>
        <w:t>авители других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родов региона.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Кавказцы были представлены практически во всех социально-профессиональных нишах города. Весьма значительным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было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их присутствие в экономической жизни Харбина: кавказцы вели торговые операции, держали магазины, лавки,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складские помещения, заним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лись ресторанным и гостиничным делом.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Кавказцы были представлены во врачебной, преподавательской, вое</w:t>
      </w:r>
      <w:r w:rsidRPr="00CD23CF">
        <w:rPr>
          <w:sz w:val="20"/>
          <w:szCs w:val="20"/>
        </w:rPr>
        <w:t>н</w:t>
      </w:r>
      <w:r w:rsidRPr="00CD23CF">
        <w:rPr>
          <w:sz w:val="20"/>
          <w:szCs w:val="20"/>
        </w:rPr>
        <w:t>ной, священнической корпорациях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харбинского социума; многие из них внесли вклад в литературную и художес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венную жизнь города.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Внутреннее сплочение наиболее крупных этнических общин Харбина стру</w:t>
      </w:r>
      <w:r w:rsidRPr="00CD23CF">
        <w:rPr>
          <w:sz w:val="20"/>
          <w:szCs w:val="20"/>
        </w:rPr>
        <w:t>к</w:t>
      </w:r>
      <w:r w:rsidRPr="00CD23CF">
        <w:rPr>
          <w:sz w:val="20"/>
          <w:szCs w:val="20"/>
        </w:rPr>
        <w:t>турировалось организационными рамками: в Харбине активно работали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Грузинское, Армянское, Осетинское общества. Главную цель своей деятельн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сти они видели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 сплочении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сообщинников, оказании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нуждающимся благотв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рительной помощи, поддержке и репрезентации национального наследия, кул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 xml:space="preserve">тивирование идеи сопричастности к этническим корням и </w:t>
      </w:r>
      <w:r w:rsidRPr="00CD23CF">
        <w:rPr>
          <w:sz w:val="20"/>
          <w:szCs w:val="20"/>
        </w:rPr>
        <w:lastRenderedPageBreak/>
        <w:t>историческим традиция своей р</w:t>
      </w:r>
      <w:r w:rsidRPr="00CD23CF">
        <w:rPr>
          <w:sz w:val="20"/>
          <w:szCs w:val="20"/>
        </w:rPr>
        <w:t>о</w:t>
      </w:r>
      <w:r w:rsidRPr="00CD23CF">
        <w:rPr>
          <w:sz w:val="20"/>
          <w:szCs w:val="20"/>
        </w:rPr>
        <w:t>дины.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Важнейшей опорой этнического и исторического самосознания была р</w:t>
      </w:r>
      <w:r w:rsidRPr="00CD23CF">
        <w:rPr>
          <w:sz w:val="20"/>
          <w:szCs w:val="20"/>
        </w:rPr>
        <w:t>е</w:t>
      </w:r>
      <w:r w:rsidRPr="00CD23CF">
        <w:rPr>
          <w:sz w:val="20"/>
          <w:szCs w:val="20"/>
        </w:rPr>
        <w:t>лигиозная идентификация, которая была важна как для христианской, так и м</w:t>
      </w:r>
      <w:r w:rsidRPr="00CD23CF">
        <w:rPr>
          <w:sz w:val="20"/>
          <w:szCs w:val="20"/>
        </w:rPr>
        <w:t>у</w:t>
      </w:r>
      <w:r w:rsidRPr="00CD23CF">
        <w:rPr>
          <w:sz w:val="20"/>
          <w:szCs w:val="20"/>
        </w:rPr>
        <w:t>сульманской</w:t>
      </w:r>
      <w:r>
        <w:rPr>
          <w:sz w:val="20"/>
          <w:szCs w:val="20"/>
        </w:rPr>
        <w:t xml:space="preserve"> </w:t>
      </w:r>
      <w:r w:rsidRPr="00CD23CF">
        <w:rPr>
          <w:sz w:val="20"/>
          <w:szCs w:val="20"/>
        </w:rPr>
        <w:t>частей кавказского населения.</w:t>
      </w:r>
    </w:p>
    <w:p w:rsidR="00605BBD" w:rsidRPr="00CD23CF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Вместе с тем, кавказцы ощущали себя неотъемлемой частью российской диаспоры, будучи полностью включенными в политические, социальные и кул</w:t>
      </w:r>
      <w:r w:rsidRPr="00CD23CF">
        <w:rPr>
          <w:sz w:val="20"/>
          <w:szCs w:val="20"/>
        </w:rPr>
        <w:t>ь</w:t>
      </w:r>
      <w:r w:rsidRPr="00CD23CF">
        <w:rPr>
          <w:sz w:val="20"/>
          <w:szCs w:val="20"/>
        </w:rPr>
        <w:t>турные процессы, определявшие существование дальневосточной ветви русского рассеяния. Точно также кавказцы солидарно выступали во взаимоо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ношениях российской диаспоры с внешним окружением – китайской администрацией, властями Маньчжоу-Ти-Го и японскими военными.</w:t>
      </w:r>
    </w:p>
    <w:p w:rsidR="00605BBD" w:rsidRDefault="00605BBD" w:rsidP="00605BBD">
      <w:pPr>
        <w:spacing w:line="240" w:lineRule="auto"/>
        <w:ind w:firstLine="284"/>
        <w:rPr>
          <w:sz w:val="20"/>
          <w:szCs w:val="20"/>
        </w:rPr>
      </w:pPr>
      <w:r w:rsidRPr="00CD23CF">
        <w:rPr>
          <w:sz w:val="20"/>
          <w:szCs w:val="20"/>
        </w:rPr>
        <w:t>Кавказцы проявляли большой интерес к событиям на родине, к жизни своих соплеменников в новой, неведомой коренным харбинцам стране под н</w:t>
      </w:r>
      <w:r w:rsidRPr="00CD23CF">
        <w:rPr>
          <w:sz w:val="20"/>
          <w:szCs w:val="20"/>
        </w:rPr>
        <w:t>а</w:t>
      </w:r>
      <w:r w:rsidRPr="00CD23CF">
        <w:rPr>
          <w:sz w:val="20"/>
          <w:szCs w:val="20"/>
        </w:rPr>
        <w:t>званием СССР. Нечасто, но в харбинской печати появлялись публикации, св</w:t>
      </w:r>
      <w:r w:rsidRPr="00CD23CF">
        <w:rPr>
          <w:sz w:val="20"/>
          <w:szCs w:val="20"/>
        </w:rPr>
        <w:t>я</w:t>
      </w:r>
      <w:r w:rsidRPr="00CD23CF">
        <w:rPr>
          <w:sz w:val="20"/>
          <w:szCs w:val="20"/>
        </w:rPr>
        <w:t>занные с Кавказом, рассказывавшие о жизни региона. Интерес к событиям на родине многократно возрос в голы, когда разворачивались сражения Великой Отечес</w:t>
      </w:r>
      <w:r w:rsidRPr="00CD23CF">
        <w:rPr>
          <w:sz w:val="20"/>
          <w:szCs w:val="20"/>
        </w:rPr>
        <w:t>т</w:t>
      </w:r>
      <w:r w:rsidRPr="00CD23CF">
        <w:rPr>
          <w:sz w:val="20"/>
          <w:szCs w:val="20"/>
        </w:rPr>
        <w:t>венной войны.</w:t>
      </w:r>
    </w:p>
    <w:p w:rsidR="00605BBD" w:rsidRPr="00CD23CF" w:rsidRDefault="001E6D8B" w:rsidP="00605BBD">
      <w:pPr>
        <w:spacing w:line="240" w:lineRule="auto"/>
        <w:ind w:firstLine="284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С окончанием </w:t>
      </w:r>
      <w:r w:rsidR="00605BBD" w:rsidRPr="00CD23CF">
        <w:rPr>
          <w:sz w:val="20"/>
          <w:szCs w:val="20"/>
        </w:rPr>
        <w:t>Второй мировой войны в мире произошли коренные геопол</w:t>
      </w:r>
      <w:r w:rsidR="00605BBD" w:rsidRPr="00CD23CF">
        <w:rPr>
          <w:sz w:val="20"/>
          <w:szCs w:val="20"/>
        </w:rPr>
        <w:t>и</w:t>
      </w:r>
      <w:r w:rsidR="00605BBD" w:rsidRPr="00CD23CF">
        <w:rPr>
          <w:sz w:val="20"/>
          <w:szCs w:val="20"/>
        </w:rPr>
        <w:t>тические изменения, в том числе и</w:t>
      </w:r>
      <w:r w:rsidR="00605BBD">
        <w:rPr>
          <w:sz w:val="20"/>
          <w:szCs w:val="20"/>
        </w:rPr>
        <w:t xml:space="preserve"> </w:t>
      </w:r>
      <w:r w:rsidR="00605BBD" w:rsidRPr="00CD23CF">
        <w:rPr>
          <w:sz w:val="20"/>
          <w:szCs w:val="20"/>
        </w:rPr>
        <w:t>в дальневосточном регионе ойкумены. Пр</w:t>
      </w:r>
      <w:r w:rsidR="00605BBD" w:rsidRPr="00CD23CF">
        <w:rPr>
          <w:sz w:val="20"/>
          <w:szCs w:val="20"/>
        </w:rPr>
        <w:t>я</w:t>
      </w:r>
      <w:r w:rsidR="00605BBD" w:rsidRPr="00CD23CF">
        <w:rPr>
          <w:sz w:val="20"/>
          <w:szCs w:val="20"/>
        </w:rPr>
        <w:t>мым следствием этих изменений</w:t>
      </w:r>
      <w:r w:rsidR="00605BBD">
        <w:rPr>
          <w:sz w:val="20"/>
          <w:szCs w:val="20"/>
        </w:rPr>
        <w:t xml:space="preserve"> </w:t>
      </w:r>
      <w:r w:rsidR="00605BBD" w:rsidRPr="00CD23CF">
        <w:rPr>
          <w:sz w:val="20"/>
          <w:szCs w:val="20"/>
        </w:rPr>
        <w:t>стало исчезновение Русского Харбина, а вм</w:t>
      </w:r>
      <w:r w:rsidR="00605BBD" w:rsidRPr="00CD23CF">
        <w:rPr>
          <w:sz w:val="20"/>
          <w:szCs w:val="20"/>
        </w:rPr>
        <w:t>е</w:t>
      </w:r>
      <w:r w:rsidR="00605BBD" w:rsidRPr="00CD23CF">
        <w:rPr>
          <w:sz w:val="20"/>
          <w:szCs w:val="20"/>
        </w:rPr>
        <w:t>сте с</w:t>
      </w:r>
      <w:r w:rsidR="00605BBD">
        <w:rPr>
          <w:sz w:val="20"/>
          <w:szCs w:val="20"/>
        </w:rPr>
        <w:t xml:space="preserve"> </w:t>
      </w:r>
      <w:r w:rsidR="00605BBD" w:rsidRPr="00CD23CF">
        <w:rPr>
          <w:sz w:val="20"/>
          <w:szCs w:val="20"/>
        </w:rPr>
        <w:t>ним и кавказского сегмента его населения.</w:t>
      </w:r>
    </w:p>
    <w:p w:rsidR="00605BBD" w:rsidRPr="009428EB" w:rsidRDefault="00605BBD" w:rsidP="00605BBD">
      <w:pPr>
        <w:spacing w:line="240" w:lineRule="auto"/>
        <w:ind w:firstLine="284"/>
        <w:rPr>
          <w:sz w:val="22"/>
          <w:szCs w:val="22"/>
        </w:rPr>
      </w:pPr>
    </w:p>
    <w:p w:rsidR="007027DF" w:rsidRDefault="007027DF"/>
    <w:sectPr w:rsidR="007027DF" w:rsidSect="00605BBD">
      <w:footerReference w:type="default" r:id="rId8"/>
      <w:pgSz w:w="8419" w:h="11906" w:orient="landscape" w:code="9"/>
      <w:pgMar w:top="680" w:right="964" w:bottom="737" w:left="510" w:header="0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C1" w:rsidRDefault="001033C1" w:rsidP="00605BBD">
      <w:pPr>
        <w:spacing w:line="240" w:lineRule="auto"/>
      </w:pPr>
      <w:r>
        <w:separator/>
      </w:r>
    </w:p>
  </w:endnote>
  <w:endnote w:type="continuationSeparator" w:id="1">
    <w:p w:rsidR="001033C1" w:rsidRDefault="001033C1" w:rsidP="00605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4B" w:rsidRPr="00267047" w:rsidRDefault="001033C1">
    <w:pPr>
      <w:pStyle w:val="af0"/>
      <w:jc w:val="center"/>
      <w:rPr>
        <w:sz w:val="20"/>
        <w:szCs w:val="20"/>
      </w:rPr>
    </w:pPr>
    <w:r w:rsidRPr="00267047">
      <w:rPr>
        <w:sz w:val="20"/>
        <w:szCs w:val="20"/>
      </w:rPr>
      <w:fldChar w:fldCharType="begin"/>
    </w:r>
    <w:r w:rsidRPr="00267047">
      <w:rPr>
        <w:sz w:val="20"/>
        <w:szCs w:val="20"/>
      </w:rPr>
      <w:instrText xml:space="preserve"> PAGE   \* MERGEFORMAT </w:instrText>
    </w:r>
    <w:r w:rsidRPr="00267047">
      <w:rPr>
        <w:sz w:val="20"/>
        <w:szCs w:val="20"/>
      </w:rPr>
      <w:fldChar w:fldCharType="separate"/>
    </w:r>
    <w:r w:rsidR="00951D2E">
      <w:rPr>
        <w:noProof/>
        <w:sz w:val="20"/>
        <w:szCs w:val="20"/>
      </w:rPr>
      <w:t>30</w:t>
    </w:r>
    <w:r w:rsidRPr="00267047">
      <w:rPr>
        <w:sz w:val="20"/>
        <w:szCs w:val="20"/>
      </w:rPr>
      <w:fldChar w:fldCharType="end"/>
    </w:r>
  </w:p>
  <w:p w:rsidR="0057774B" w:rsidRPr="00525195" w:rsidRDefault="001033C1">
    <w:pPr>
      <w:pStyle w:val="af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C1" w:rsidRDefault="001033C1" w:rsidP="00605BBD">
      <w:pPr>
        <w:spacing w:line="240" w:lineRule="auto"/>
      </w:pPr>
      <w:r>
        <w:separator/>
      </w:r>
    </w:p>
  </w:footnote>
  <w:footnote w:type="continuationSeparator" w:id="1">
    <w:p w:rsidR="001033C1" w:rsidRDefault="001033C1" w:rsidP="00605BBD">
      <w:pPr>
        <w:spacing w:line="240" w:lineRule="auto"/>
      </w:pPr>
      <w:r>
        <w:continuationSeparator/>
      </w:r>
    </w:p>
  </w:footnote>
  <w:footnote w:id="2">
    <w:p w:rsidR="00605BBD" w:rsidRPr="00277D3B" w:rsidRDefault="00605BBD" w:rsidP="00605BBD">
      <w:pPr>
        <w:spacing w:line="240" w:lineRule="auto"/>
        <w:rPr>
          <w:sz w:val="16"/>
          <w:szCs w:val="16"/>
        </w:rPr>
      </w:pPr>
      <w:r w:rsidRPr="00277D3B">
        <w:rPr>
          <w:rStyle w:val="af5"/>
          <w:sz w:val="16"/>
          <w:szCs w:val="16"/>
        </w:rPr>
        <w:footnoteRef/>
      </w:r>
      <w:r w:rsidRPr="00277D3B">
        <w:rPr>
          <w:color w:val="000000"/>
          <w:sz w:val="16"/>
          <w:szCs w:val="16"/>
        </w:rPr>
        <w:t xml:space="preserve">Вырубов, Н.В.: В память павших воинов. (Имена русских, павших в рядах французской армии и Сопротивления 1939-1945 г.г.). Париж.1991. С. 5. </w:t>
      </w:r>
    </w:p>
  </w:footnote>
  <w:footnote w:id="3">
    <w:p w:rsidR="00605BBD" w:rsidRPr="001C69E2" w:rsidRDefault="00605BBD" w:rsidP="00605BBD">
      <w:pPr>
        <w:pStyle w:val="a6"/>
        <w:rPr>
          <w:sz w:val="16"/>
          <w:szCs w:val="16"/>
          <w:lang w:val="ru-RU"/>
        </w:rPr>
      </w:pPr>
      <w:r w:rsidRPr="001C69E2">
        <w:rPr>
          <w:rStyle w:val="a8"/>
          <w:rFonts w:eastAsia="Calibri"/>
          <w:sz w:val="16"/>
          <w:szCs w:val="16"/>
        </w:rPr>
        <w:footnoteRef/>
      </w:r>
      <w:r w:rsidRPr="001C69E2">
        <w:rPr>
          <w:sz w:val="16"/>
          <w:szCs w:val="16"/>
          <w:lang w:val="ru-RU"/>
        </w:rPr>
        <w:t xml:space="preserve"> </w:t>
      </w:r>
      <w:r w:rsidRPr="001C69E2">
        <w:rPr>
          <w:sz w:val="16"/>
          <w:szCs w:val="16"/>
        </w:rPr>
        <w:t>www</w:t>
      </w:r>
      <w:r w:rsidRPr="001C69E2">
        <w:rPr>
          <w:sz w:val="16"/>
          <w:szCs w:val="16"/>
          <w:lang w:val="ru-RU"/>
        </w:rPr>
        <w:t>.</w:t>
      </w:r>
      <w:r w:rsidRPr="001C69E2">
        <w:rPr>
          <w:sz w:val="16"/>
          <w:szCs w:val="16"/>
        </w:rPr>
        <w:t>unification</w:t>
      </w:r>
      <w:r w:rsidRPr="001C69E2">
        <w:rPr>
          <w:sz w:val="16"/>
          <w:szCs w:val="16"/>
          <w:lang w:val="ru-RU"/>
        </w:rPr>
        <w:t>.</w:t>
      </w:r>
      <w:r w:rsidRPr="001C69E2">
        <w:rPr>
          <w:sz w:val="16"/>
          <w:szCs w:val="16"/>
        </w:rPr>
        <w:t>com</w:t>
      </w:r>
      <w:r w:rsidRPr="001C69E2">
        <w:rPr>
          <w:sz w:val="16"/>
          <w:szCs w:val="16"/>
          <w:lang w:val="ru-RU"/>
        </w:rPr>
        <w:t>.</w:t>
      </w:r>
      <w:r w:rsidRPr="001C69E2">
        <w:rPr>
          <w:sz w:val="16"/>
          <w:szCs w:val="16"/>
        </w:rPr>
        <w:t>au</w:t>
      </w:r>
      <w:r w:rsidRPr="001C69E2">
        <w:rPr>
          <w:sz w:val="16"/>
          <w:szCs w:val="16"/>
          <w:lang w:val="ru-RU"/>
        </w:rPr>
        <w:t>/</w:t>
      </w:r>
      <w:r w:rsidRPr="001C69E2">
        <w:rPr>
          <w:sz w:val="16"/>
          <w:szCs w:val="16"/>
        </w:rPr>
        <w:t>news</w:t>
      </w:r>
      <w:r w:rsidRPr="001C69E2">
        <w:rPr>
          <w:sz w:val="16"/>
          <w:szCs w:val="16"/>
          <w:lang w:val="ru-RU"/>
        </w:rPr>
        <w:t>/</w:t>
      </w:r>
      <w:r w:rsidRPr="001C69E2">
        <w:rPr>
          <w:sz w:val="16"/>
          <w:szCs w:val="16"/>
        </w:rPr>
        <w:t>story</w:t>
      </w:r>
      <w:r w:rsidRPr="001C69E2">
        <w:rPr>
          <w:sz w:val="16"/>
          <w:szCs w:val="16"/>
          <w:lang w:val="ru-RU"/>
        </w:rPr>
        <w:t>/1805/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8CD"/>
    <w:multiLevelType w:val="hybridMultilevel"/>
    <w:tmpl w:val="1752EEBA"/>
    <w:lvl w:ilvl="0" w:tplc="4686E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BBD"/>
    <w:rsid w:val="001033C1"/>
    <w:rsid w:val="001E6D8B"/>
    <w:rsid w:val="002165A9"/>
    <w:rsid w:val="00605BBD"/>
    <w:rsid w:val="007027DF"/>
    <w:rsid w:val="00951D2E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BD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05BBD"/>
    <w:pPr>
      <w:spacing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605BBD"/>
    <w:pPr>
      <w:spacing w:after="12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05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oaeno2"/>
    <w:basedOn w:val="a"/>
    <w:rsid w:val="00605B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BBD"/>
  </w:style>
  <w:style w:type="paragraph" w:styleId="a6">
    <w:name w:val="footnote text"/>
    <w:basedOn w:val="a"/>
    <w:link w:val="a7"/>
    <w:uiPriority w:val="99"/>
    <w:semiHidden/>
    <w:unhideWhenUsed/>
    <w:rsid w:val="00605BBD"/>
    <w:pPr>
      <w:spacing w:line="240" w:lineRule="auto"/>
      <w:jc w:val="left"/>
    </w:pPr>
    <w:rPr>
      <w:rFonts w:eastAsia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05B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605BBD"/>
    <w:rPr>
      <w:vertAlign w:val="superscript"/>
    </w:rPr>
  </w:style>
  <w:style w:type="paragraph" w:styleId="a9">
    <w:name w:val="No Spacing"/>
    <w:uiPriority w:val="1"/>
    <w:qFormat/>
    <w:rsid w:val="00605BBD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aa">
    <w:name w:val="Hyperlink"/>
    <w:basedOn w:val="a0"/>
    <w:rsid w:val="00605BBD"/>
    <w:rPr>
      <w:color w:val="0000FF"/>
      <w:u w:val="single"/>
    </w:rPr>
  </w:style>
  <w:style w:type="paragraph" w:styleId="ab">
    <w:name w:val="Plain Text"/>
    <w:aliases w:val=" Знак"/>
    <w:basedOn w:val="a"/>
    <w:link w:val="ac"/>
    <w:unhideWhenUsed/>
    <w:rsid w:val="00605BBD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ac">
    <w:name w:val="Текст Знак"/>
    <w:aliases w:val=" Знак Знак1"/>
    <w:basedOn w:val="a0"/>
    <w:link w:val="ab"/>
    <w:rsid w:val="00605BBD"/>
    <w:rPr>
      <w:rFonts w:ascii="Consolas" w:eastAsia="Calibri" w:hAnsi="Consolas" w:cs="Times New Roman"/>
      <w:sz w:val="21"/>
      <w:szCs w:val="21"/>
    </w:rPr>
  </w:style>
  <w:style w:type="paragraph" w:customStyle="1" w:styleId="c">
    <w:name w:val="c"/>
    <w:basedOn w:val="a"/>
    <w:rsid w:val="00605BBD"/>
    <w:pPr>
      <w:spacing w:before="20" w:after="20" w:line="240" w:lineRule="auto"/>
      <w:jc w:val="left"/>
    </w:pPr>
    <w:rPr>
      <w:rFonts w:ascii="Arial" w:eastAsia="Times New Roman" w:hAnsi="Arial" w:cs="Arial"/>
      <w:b/>
      <w:bCs/>
      <w:color w:val="D7822B"/>
      <w:sz w:val="24"/>
      <w:szCs w:val="24"/>
      <w:lang w:eastAsia="ru-RU"/>
    </w:rPr>
  </w:style>
  <w:style w:type="paragraph" w:customStyle="1" w:styleId="l">
    <w:name w:val="l"/>
    <w:basedOn w:val="a"/>
    <w:rsid w:val="00605BBD"/>
    <w:pPr>
      <w:spacing w:before="80" w:after="80" w:line="240" w:lineRule="auto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05BBD"/>
    <w:pPr>
      <w:ind w:left="720"/>
      <w:contextualSpacing/>
    </w:pPr>
  </w:style>
  <w:style w:type="character" w:customStyle="1" w:styleId="FontStyle14">
    <w:name w:val="Font Style14"/>
    <w:basedOn w:val="a0"/>
    <w:rsid w:val="00605BBD"/>
    <w:rPr>
      <w:rFonts w:ascii="Times New Roman" w:hAnsi="Times New Roman" w:cs="Times New Roman"/>
      <w:sz w:val="18"/>
      <w:szCs w:val="18"/>
    </w:rPr>
  </w:style>
  <w:style w:type="paragraph" w:customStyle="1" w:styleId="western">
    <w:name w:val="western"/>
    <w:basedOn w:val="a"/>
    <w:rsid w:val="00605B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05B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5BBD"/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605B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05BBD"/>
    <w:rPr>
      <w:rFonts w:ascii="Times New Roman" w:eastAsia="Calibri" w:hAnsi="Times New Roman" w:cs="Times New Roman"/>
      <w:sz w:val="28"/>
      <w:szCs w:val="28"/>
    </w:rPr>
  </w:style>
  <w:style w:type="table" w:customStyle="1" w:styleId="1">
    <w:name w:val="Стиль таблицы1"/>
    <w:basedOn w:val="a1"/>
    <w:rsid w:val="0060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05B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05BBD"/>
  </w:style>
  <w:style w:type="character" w:styleId="af3">
    <w:name w:val="Emphasis"/>
    <w:basedOn w:val="a0"/>
    <w:uiPriority w:val="20"/>
    <w:qFormat/>
    <w:rsid w:val="00605BBD"/>
    <w:rPr>
      <w:i/>
      <w:iCs/>
    </w:rPr>
  </w:style>
  <w:style w:type="paragraph" w:customStyle="1" w:styleId="p3">
    <w:name w:val="p3"/>
    <w:basedOn w:val="a"/>
    <w:rsid w:val="00605B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605BBD"/>
  </w:style>
  <w:style w:type="character" w:styleId="af4">
    <w:name w:val="Strong"/>
    <w:basedOn w:val="a0"/>
    <w:uiPriority w:val="22"/>
    <w:qFormat/>
    <w:rsid w:val="00605BBD"/>
    <w:rPr>
      <w:b/>
      <w:bCs/>
    </w:rPr>
  </w:style>
  <w:style w:type="character" w:customStyle="1" w:styleId="af5">
    <w:name w:val="Символ сноски"/>
    <w:rsid w:val="00605BBD"/>
    <w:rPr>
      <w:vertAlign w:val="superscript"/>
    </w:rPr>
  </w:style>
  <w:style w:type="paragraph" w:customStyle="1" w:styleId="WW-">
    <w:name w:val="WW-Текст"/>
    <w:basedOn w:val="a"/>
    <w:rsid w:val="00605BBD"/>
    <w:pPr>
      <w:suppressAutoHyphens/>
      <w:spacing w:line="240" w:lineRule="auto"/>
      <w:jc w:val="left"/>
    </w:pPr>
    <w:rPr>
      <w:rFonts w:ascii="Consolas" w:hAnsi="Consolas" w:cs="Consolas"/>
      <w:sz w:val="21"/>
      <w:szCs w:val="21"/>
      <w:lang w:eastAsia="zh-CN"/>
    </w:rPr>
  </w:style>
  <w:style w:type="paragraph" w:styleId="af6">
    <w:name w:val="endnote text"/>
    <w:basedOn w:val="a"/>
    <w:link w:val="af7"/>
    <w:semiHidden/>
    <w:rsid w:val="00605BBD"/>
    <w:pPr>
      <w:spacing w:line="240" w:lineRule="auto"/>
      <w:jc w:val="left"/>
    </w:pPr>
    <w:rPr>
      <w:rFonts w:eastAsia="Times New Roman"/>
      <w:sz w:val="20"/>
      <w:szCs w:val="20"/>
      <w:lang w:val="en-US" w:bidi="he-IL"/>
    </w:rPr>
  </w:style>
  <w:style w:type="character" w:customStyle="1" w:styleId="af7">
    <w:name w:val="Текст концевой сноски Знак"/>
    <w:basedOn w:val="a0"/>
    <w:link w:val="af6"/>
    <w:semiHidden/>
    <w:rsid w:val="00605BBD"/>
    <w:rPr>
      <w:rFonts w:ascii="Times New Roman" w:eastAsia="Times New Roman" w:hAnsi="Times New Roman" w:cs="Times New Roman"/>
      <w:sz w:val="20"/>
      <w:szCs w:val="20"/>
      <w:lang w:val="en-US" w:bidi="he-IL"/>
    </w:rPr>
  </w:style>
  <w:style w:type="paragraph" w:styleId="3">
    <w:name w:val="Body Text Indent 3"/>
    <w:basedOn w:val="a"/>
    <w:link w:val="30"/>
    <w:uiPriority w:val="99"/>
    <w:semiHidden/>
    <w:unhideWhenUsed/>
    <w:rsid w:val="00605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5BBD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moscope.ru/weekly/2002/059/analit0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11945</Words>
  <Characters>68088</Characters>
  <Application>Microsoft Office Word</Application>
  <DocSecurity>0</DocSecurity>
  <Lines>567</Lines>
  <Paragraphs>159</Paragraphs>
  <ScaleCrop>false</ScaleCrop>
  <Company>Reanimator Extreme Edition</Company>
  <LinksUpToDate>false</LinksUpToDate>
  <CharactersWithSpaces>79874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5</cp:revision>
  <dcterms:created xsi:type="dcterms:W3CDTF">2014-04-15T17:03:00Z</dcterms:created>
  <dcterms:modified xsi:type="dcterms:W3CDTF">2014-04-15T17:09:00Z</dcterms:modified>
</cp:coreProperties>
</file>