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60F" w:rsidRPr="00836E47" w:rsidRDefault="0025760F" w:rsidP="0025760F">
      <w:pPr>
        <w:tabs>
          <w:tab w:val="left" w:pos="8385"/>
        </w:tabs>
        <w:autoSpaceDE w:val="0"/>
        <w:autoSpaceDN w:val="0"/>
        <w:adjustRightInd w:val="0"/>
        <w:ind w:firstLine="567"/>
        <w:jc w:val="center"/>
        <w:rPr>
          <w:noProof/>
          <w:sz w:val="28"/>
          <w:szCs w:val="28"/>
          <w:highlight w:val="yellow"/>
        </w:rPr>
      </w:pPr>
      <w:r w:rsidRPr="00836E47">
        <w:rPr>
          <w:noProof/>
          <w:sz w:val="28"/>
          <w:szCs w:val="28"/>
        </w:rPr>
        <w:t>Правительство Российской Федерации</w:t>
      </w:r>
    </w:p>
    <w:p w:rsidR="0025760F" w:rsidRPr="00836E47" w:rsidRDefault="0025760F" w:rsidP="0025760F">
      <w:pPr>
        <w:tabs>
          <w:tab w:val="left" w:pos="8385"/>
        </w:tabs>
        <w:autoSpaceDE w:val="0"/>
        <w:autoSpaceDN w:val="0"/>
        <w:adjustRightInd w:val="0"/>
        <w:ind w:firstLine="567"/>
        <w:jc w:val="center"/>
        <w:rPr>
          <w:noProof/>
          <w:sz w:val="28"/>
          <w:szCs w:val="28"/>
        </w:rPr>
      </w:pPr>
      <w:r w:rsidRPr="00836E47">
        <w:rPr>
          <w:noProof/>
          <w:sz w:val="28"/>
          <w:szCs w:val="28"/>
        </w:rPr>
        <w:t>Пермский филиал федерального государственного автономного образовательного учреждения высшего профессионального образования</w:t>
      </w:r>
    </w:p>
    <w:p w:rsidR="0025760F" w:rsidRPr="00836E47" w:rsidRDefault="0025760F" w:rsidP="0025760F">
      <w:pPr>
        <w:widowControl w:val="0"/>
        <w:tabs>
          <w:tab w:val="left" w:pos="8385"/>
        </w:tabs>
        <w:autoSpaceDE w:val="0"/>
        <w:autoSpaceDN w:val="0"/>
        <w:adjustRightInd w:val="0"/>
        <w:ind w:firstLine="567"/>
        <w:jc w:val="center"/>
        <w:rPr>
          <w:sz w:val="28"/>
          <w:szCs w:val="28"/>
        </w:rPr>
      </w:pPr>
      <w:r w:rsidRPr="00836E47">
        <w:rPr>
          <w:sz w:val="28"/>
          <w:szCs w:val="28"/>
        </w:rPr>
        <w:t xml:space="preserve">«Национальный исследовательский университет </w:t>
      </w:r>
      <w:r w:rsidRPr="00836E47">
        <w:rPr>
          <w:sz w:val="28"/>
          <w:szCs w:val="28"/>
        </w:rPr>
        <w:br/>
        <w:t>«Высшая школа экономики»</w:t>
      </w:r>
    </w:p>
    <w:p w:rsidR="0025760F" w:rsidRPr="00836E47" w:rsidRDefault="0025760F" w:rsidP="0025760F">
      <w:pPr>
        <w:widowControl w:val="0"/>
        <w:tabs>
          <w:tab w:val="left" w:pos="8385"/>
        </w:tabs>
        <w:autoSpaceDE w:val="0"/>
        <w:autoSpaceDN w:val="0"/>
        <w:adjustRightInd w:val="0"/>
        <w:spacing w:line="360" w:lineRule="auto"/>
        <w:ind w:firstLine="567"/>
        <w:jc w:val="center"/>
        <w:rPr>
          <w:sz w:val="28"/>
          <w:szCs w:val="28"/>
        </w:rPr>
      </w:pPr>
    </w:p>
    <w:p w:rsidR="0025760F" w:rsidRPr="00836E47" w:rsidRDefault="0025760F" w:rsidP="0025760F">
      <w:pPr>
        <w:widowControl w:val="0"/>
        <w:tabs>
          <w:tab w:val="left" w:pos="8385"/>
        </w:tabs>
        <w:autoSpaceDE w:val="0"/>
        <w:autoSpaceDN w:val="0"/>
        <w:adjustRightInd w:val="0"/>
        <w:spacing w:line="360" w:lineRule="auto"/>
        <w:ind w:firstLine="567"/>
        <w:jc w:val="center"/>
        <w:rPr>
          <w:sz w:val="28"/>
          <w:szCs w:val="28"/>
        </w:rPr>
      </w:pPr>
    </w:p>
    <w:p w:rsidR="0025760F" w:rsidRPr="00836E47" w:rsidRDefault="0025760F" w:rsidP="0025760F">
      <w:pPr>
        <w:widowControl w:val="0"/>
        <w:tabs>
          <w:tab w:val="left" w:pos="8385"/>
        </w:tabs>
        <w:autoSpaceDE w:val="0"/>
        <w:autoSpaceDN w:val="0"/>
        <w:adjustRightInd w:val="0"/>
        <w:spacing w:line="360" w:lineRule="auto"/>
        <w:ind w:firstLine="567"/>
        <w:jc w:val="center"/>
        <w:rPr>
          <w:sz w:val="28"/>
          <w:szCs w:val="28"/>
        </w:rPr>
      </w:pPr>
      <w:r>
        <w:rPr>
          <w:sz w:val="28"/>
          <w:szCs w:val="28"/>
        </w:rPr>
        <w:t>Ф</w:t>
      </w:r>
      <w:r w:rsidRPr="00836E47">
        <w:rPr>
          <w:sz w:val="28"/>
          <w:szCs w:val="28"/>
        </w:rPr>
        <w:t xml:space="preserve">акультет экономики </w:t>
      </w:r>
    </w:p>
    <w:p w:rsidR="0025760F" w:rsidRPr="00836E47" w:rsidRDefault="0025760F" w:rsidP="0025760F">
      <w:pPr>
        <w:widowControl w:val="0"/>
        <w:tabs>
          <w:tab w:val="left" w:pos="8385"/>
        </w:tabs>
        <w:autoSpaceDE w:val="0"/>
        <w:autoSpaceDN w:val="0"/>
        <w:adjustRightInd w:val="0"/>
        <w:spacing w:line="360" w:lineRule="auto"/>
        <w:ind w:firstLine="567"/>
        <w:jc w:val="center"/>
        <w:rPr>
          <w:sz w:val="28"/>
          <w:szCs w:val="28"/>
        </w:rPr>
      </w:pPr>
      <w:r w:rsidRPr="00836E47">
        <w:rPr>
          <w:sz w:val="28"/>
          <w:szCs w:val="28"/>
        </w:rPr>
        <w:t xml:space="preserve">Кафедра </w:t>
      </w:r>
      <w:r w:rsidR="00455E69" w:rsidRPr="00455E69">
        <w:rPr>
          <w:sz w:val="28"/>
          <w:szCs w:val="28"/>
        </w:rPr>
        <w:t>Э</w:t>
      </w:r>
      <w:r>
        <w:rPr>
          <w:sz w:val="28"/>
          <w:szCs w:val="28"/>
        </w:rPr>
        <w:t>кономической теории</w:t>
      </w:r>
    </w:p>
    <w:p w:rsidR="00455E69" w:rsidRPr="005E1080" w:rsidRDefault="00455E69" w:rsidP="00455E69">
      <w:pPr>
        <w:widowControl w:val="0"/>
        <w:autoSpaceDE w:val="0"/>
        <w:autoSpaceDN w:val="0"/>
        <w:adjustRightInd w:val="0"/>
        <w:ind w:firstLine="567"/>
        <w:rPr>
          <w:sz w:val="28"/>
          <w:szCs w:val="28"/>
        </w:rPr>
      </w:pPr>
    </w:p>
    <w:p w:rsidR="00455E69" w:rsidRPr="005E1080" w:rsidRDefault="00455E69" w:rsidP="00455E69">
      <w:pPr>
        <w:widowControl w:val="0"/>
        <w:autoSpaceDE w:val="0"/>
        <w:autoSpaceDN w:val="0"/>
        <w:adjustRightInd w:val="0"/>
        <w:ind w:firstLine="567"/>
        <w:jc w:val="right"/>
        <w:rPr>
          <w:sz w:val="28"/>
          <w:szCs w:val="28"/>
        </w:rPr>
      </w:pPr>
      <w:r w:rsidRPr="005E1080">
        <w:rPr>
          <w:sz w:val="28"/>
          <w:szCs w:val="28"/>
        </w:rPr>
        <w:t>Допускаю к защите</w:t>
      </w:r>
    </w:p>
    <w:p w:rsidR="00455E69" w:rsidRDefault="00455E69" w:rsidP="00455E69">
      <w:pPr>
        <w:widowControl w:val="0"/>
        <w:autoSpaceDE w:val="0"/>
        <w:autoSpaceDN w:val="0"/>
        <w:adjustRightInd w:val="0"/>
        <w:ind w:firstLine="567"/>
        <w:jc w:val="right"/>
        <w:rPr>
          <w:sz w:val="28"/>
          <w:szCs w:val="28"/>
        </w:rPr>
      </w:pPr>
      <w:r w:rsidRPr="005E1080">
        <w:rPr>
          <w:sz w:val="28"/>
          <w:szCs w:val="28"/>
        </w:rPr>
        <w:t>Заведующий кафедрой</w:t>
      </w:r>
      <w:r>
        <w:rPr>
          <w:sz w:val="28"/>
          <w:szCs w:val="28"/>
        </w:rPr>
        <w:t xml:space="preserve"> </w:t>
      </w:r>
    </w:p>
    <w:p w:rsidR="00455E69" w:rsidRPr="00AE2A70" w:rsidRDefault="00455E69" w:rsidP="00455E69">
      <w:pPr>
        <w:widowControl w:val="0"/>
        <w:autoSpaceDE w:val="0"/>
        <w:autoSpaceDN w:val="0"/>
        <w:adjustRightInd w:val="0"/>
        <w:ind w:firstLine="567"/>
        <w:jc w:val="right"/>
        <w:rPr>
          <w:sz w:val="28"/>
          <w:szCs w:val="28"/>
        </w:rPr>
      </w:pPr>
      <w:r>
        <w:rPr>
          <w:sz w:val="28"/>
          <w:szCs w:val="28"/>
        </w:rPr>
        <w:t xml:space="preserve"> Редькина А.Ю</w:t>
      </w:r>
      <w:r w:rsidR="007A1EA3" w:rsidRPr="00AE2A70">
        <w:rPr>
          <w:sz w:val="28"/>
          <w:szCs w:val="28"/>
        </w:rPr>
        <w:t>.</w:t>
      </w:r>
    </w:p>
    <w:p w:rsidR="00455E69" w:rsidRPr="005E1080" w:rsidRDefault="00455E69" w:rsidP="00455E69">
      <w:pPr>
        <w:widowControl w:val="0"/>
        <w:autoSpaceDE w:val="0"/>
        <w:autoSpaceDN w:val="0"/>
        <w:adjustRightInd w:val="0"/>
        <w:ind w:firstLine="567"/>
        <w:jc w:val="right"/>
        <w:rPr>
          <w:sz w:val="28"/>
          <w:szCs w:val="28"/>
        </w:rPr>
      </w:pPr>
    </w:p>
    <w:p w:rsidR="00455E69" w:rsidRPr="005E1080" w:rsidRDefault="00455E69" w:rsidP="00455E69">
      <w:pPr>
        <w:widowControl w:val="0"/>
        <w:autoSpaceDE w:val="0"/>
        <w:autoSpaceDN w:val="0"/>
        <w:adjustRightInd w:val="0"/>
        <w:ind w:firstLine="567"/>
        <w:jc w:val="right"/>
        <w:rPr>
          <w:sz w:val="28"/>
          <w:szCs w:val="28"/>
        </w:rPr>
      </w:pPr>
      <w:r w:rsidRPr="005E1080">
        <w:rPr>
          <w:sz w:val="28"/>
          <w:szCs w:val="28"/>
        </w:rPr>
        <w:t>________________________________</w:t>
      </w:r>
    </w:p>
    <w:p w:rsidR="00455E69" w:rsidRDefault="00455E69" w:rsidP="00455E69">
      <w:pPr>
        <w:widowControl w:val="0"/>
        <w:autoSpaceDE w:val="0"/>
        <w:autoSpaceDN w:val="0"/>
        <w:adjustRightInd w:val="0"/>
        <w:ind w:firstLine="567"/>
        <w:jc w:val="right"/>
        <w:rPr>
          <w:sz w:val="28"/>
          <w:szCs w:val="28"/>
        </w:rPr>
      </w:pPr>
    </w:p>
    <w:p w:rsidR="00455E69" w:rsidRPr="005E1080" w:rsidRDefault="00455E69" w:rsidP="00455E69">
      <w:pPr>
        <w:widowControl w:val="0"/>
        <w:autoSpaceDE w:val="0"/>
        <w:autoSpaceDN w:val="0"/>
        <w:adjustRightInd w:val="0"/>
        <w:ind w:firstLine="567"/>
        <w:jc w:val="right"/>
        <w:rPr>
          <w:sz w:val="28"/>
          <w:szCs w:val="28"/>
        </w:rPr>
      </w:pPr>
      <w:r w:rsidRPr="005E1080">
        <w:rPr>
          <w:sz w:val="28"/>
          <w:szCs w:val="28"/>
        </w:rPr>
        <w:t xml:space="preserve"> «______» __________________20____ </w:t>
      </w:r>
    </w:p>
    <w:p w:rsidR="00455E69" w:rsidRPr="005E1080" w:rsidRDefault="00455E69" w:rsidP="00455E69">
      <w:pPr>
        <w:widowControl w:val="0"/>
        <w:autoSpaceDE w:val="0"/>
        <w:autoSpaceDN w:val="0"/>
        <w:adjustRightInd w:val="0"/>
        <w:ind w:firstLine="567"/>
        <w:jc w:val="center"/>
        <w:rPr>
          <w:b/>
          <w:bCs/>
          <w:sz w:val="28"/>
          <w:szCs w:val="28"/>
        </w:rPr>
      </w:pPr>
    </w:p>
    <w:p w:rsidR="0025760F" w:rsidRPr="00836E47" w:rsidRDefault="0025760F" w:rsidP="0025760F">
      <w:pPr>
        <w:widowControl w:val="0"/>
        <w:tabs>
          <w:tab w:val="left" w:pos="8385"/>
        </w:tabs>
        <w:autoSpaceDE w:val="0"/>
        <w:autoSpaceDN w:val="0"/>
        <w:adjustRightInd w:val="0"/>
        <w:ind w:firstLine="567"/>
        <w:jc w:val="right"/>
        <w:rPr>
          <w:sz w:val="28"/>
          <w:szCs w:val="28"/>
        </w:rPr>
      </w:pPr>
    </w:p>
    <w:p w:rsidR="0025760F" w:rsidRPr="00836E47" w:rsidRDefault="0025760F" w:rsidP="0025760F">
      <w:pPr>
        <w:widowControl w:val="0"/>
        <w:tabs>
          <w:tab w:val="left" w:pos="8385"/>
        </w:tabs>
        <w:autoSpaceDE w:val="0"/>
        <w:autoSpaceDN w:val="0"/>
        <w:adjustRightInd w:val="0"/>
        <w:ind w:firstLine="567"/>
        <w:jc w:val="center"/>
        <w:rPr>
          <w:b/>
          <w:bCs/>
          <w:sz w:val="28"/>
          <w:szCs w:val="28"/>
        </w:rPr>
      </w:pPr>
    </w:p>
    <w:p w:rsidR="0025760F" w:rsidRPr="00836E47" w:rsidRDefault="0025760F" w:rsidP="0025760F">
      <w:pPr>
        <w:widowControl w:val="0"/>
        <w:tabs>
          <w:tab w:val="left" w:pos="8385"/>
        </w:tabs>
        <w:autoSpaceDE w:val="0"/>
        <w:autoSpaceDN w:val="0"/>
        <w:adjustRightInd w:val="0"/>
        <w:ind w:firstLine="567"/>
        <w:jc w:val="center"/>
        <w:rPr>
          <w:b/>
          <w:bCs/>
          <w:sz w:val="28"/>
          <w:szCs w:val="28"/>
        </w:rPr>
      </w:pPr>
    </w:p>
    <w:p w:rsidR="0025760F" w:rsidRPr="00836E47" w:rsidRDefault="0025760F" w:rsidP="0025760F">
      <w:pPr>
        <w:widowControl w:val="0"/>
        <w:tabs>
          <w:tab w:val="left" w:pos="8385"/>
        </w:tabs>
        <w:autoSpaceDE w:val="0"/>
        <w:autoSpaceDN w:val="0"/>
        <w:adjustRightInd w:val="0"/>
        <w:ind w:firstLine="567"/>
        <w:jc w:val="center"/>
        <w:rPr>
          <w:b/>
          <w:bCs/>
          <w:caps/>
          <w:sz w:val="28"/>
          <w:szCs w:val="28"/>
        </w:rPr>
      </w:pPr>
      <w:r w:rsidRPr="00836E47">
        <w:rPr>
          <w:b/>
          <w:bCs/>
          <w:caps/>
          <w:sz w:val="28"/>
          <w:szCs w:val="28"/>
        </w:rPr>
        <w:t>ВЫПУСКНАЯ КВАЛИФИКАЦИОННАЯ РАБОТА</w:t>
      </w:r>
    </w:p>
    <w:p w:rsidR="0025760F" w:rsidRPr="00836E47" w:rsidRDefault="0025760F" w:rsidP="0025760F">
      <w:pPr>
        <w:widowControl w:val="0"/>
        <w:tabs>
          <w:tab w:val="left" w:pos="8385"/>
        </w:tabs>
        <w:autoSpaceDE w:val="0"/>
        <w:autoSpaceDN w:val="0"/>
        <w:adjustRightInd w:val="0"/>
        <w:ind w:firstLine="567"/>
        <w:rPr>
          <w:sz w:val="28"/>
          <w:szCs w:val="28"/>
        </w:rPr>
      </w:pPr>
    </w:p>
    <w:p w:rsidR="0025760F" w:rsidRPr="00836E47" w:rsidRDefault="0025760F" w:rsidP="0025760F">
      <w:pPr>
        <w:widowControl w:val="0"/>
        <w:tabs>
          <w:tab w:val="left" w:pos="8385"/>
        </w:tabs>
        <w:autoSpaceDE w:val="0"/>
        <w:autoSpaceDN w:val="0"/>
        <w:adjustRightInd w:val="0"/>
        <w:ind w:firstLine="567"/>
        <w:jc w:val="center"/>
        <w:rPr>
          <w:b/>
          <w:bCs/>
          <w:sz w:val="28"/>
          <w:szCs w:val="28"/>
        </w:rPr>
      </w:pPr>
      <w:r w:rsidRPr="00836E47">
        <w:rPr>
          <w:sz w:val="28"/>
          <w:szCs w:val="28"/>
        </w:rPr>
        <w:t xml:space="preserve">на тему </w:t>
      </w:r>
      <w:r>
        <w:rPr>
          <w:b/>
          <w:caps/>
          <w:sz w:val="28"/>
          <w:szCs w:val="28"/>
        </w:rPr>
        <w:t>бренд и информация на этикетках кондитерских изделий как факторы потребительского спроса</w:t>
      </w:r>
    </w:p>
    <w:p w:rsidR="0025760F" w:rsidRPr="00836E47" w:rsidRDefault="0025760F" w:rsidP="0025760F">
      <w:pPr>
        <w:widowControl w:val="0"/>
        <w:tabs>
          <w:tab w:val="left" w:pos="8385"/>
        </w:tabs>
        <w:autoSpaceDE w:val="0"/>
        <w:autoSpaceDN w:val="0"/>
        <w:adjustRightInd w:val="0"/>
        <w:ind w:firstLine="567"/>
        <w:jc w:val="right"/>
        <w:rPr>
          <w:b/>
          <w:bCs/>
          <w:sz w:val="28"/>
          <w:szCs w:val="28"/>
        </w:rPr>
      </w:pPr>
    </w:p>
    <w:p w:rsidR="0025760F" w:rsidRPr="00836E47" w:rsidRDefault="0025760F" w:rsidP="0025760F">
      <w:pPr>
        <w:widowControl w:val="0"/>
        <w:tabs>
          <w:tab w:val="left" w:pos="8385"/>
        </w:tabs>
        <w:autoSpaceDE w:val="0"/>
        <w:autoSpaceDN w:val="0"/>
        <w:adjustRightInd w:val="0"/>
        <w:ind w:firstLine="567"/>
        <w:jc w:val="right"/>
        <w:rPr>
          <w:sz w:val="28"/>
          <w:szCs w:val="28"/>
        </w:rPr>
      </w:pPr>
      <w:r w:rsidRPr="00836E47">
        <w:rPr>
          <w:sz w:val="28"/>
          <w:szCs w:val="28"/>
        </w:rPr>
        <w:t>Студент</w:t>
      </w:r>
      <w:r>
        <w:rPr>
          <w:sz w:val="28"/>
          <w:szCs w:val="28"/>
        </w:rPr>
        <w:t>ки группы Э-10-2</w:t>
      </w:r>
    </w:p>
    <w:p w:rsidR="0025760F" w:rsidRPr="00836E47" w:rsidRDefault="0025760F" w:rsidP="0025760F">
      <w:pPr>
        <w:widowControl w:val="0"/>
        <w:tabs>
          <w:tab w:val="left" w:pos="8385"/>
        </w:tabs>
        <w:autoSpaceDE w:val="0"/>
        <w:autoSpaceDN w:val="0"/>
        <w:adjustRightInd w:val="0"/>
        <w:ind w:firstLine="567"/>
        <w:jc w:val="right"/>
        <w:rPr>
          <w:sz w:val="28"/>
          <w:szCs w:val="28"/>
        </w:rPr>
      </w:pPr>
      <w:r>
        <w:rPr>
          <w:sz w:val="28"/>
          <w:szCs w:val="28"/>
        </w:rPr>
        <w:t>Каблукова Вероника Игоревна</w:t>
      </w:r>
    </w:p>
    <w:p w:rsidR="0025760F" w:rsidRPr="00836E47" w:rsidRDefault="0025760F" w:rsidP="0025760F">
      <w:pPr>
        <w:widowControl w:val="0"/>
        <w:tabs>
          <w:tab w:val="left" w:pos="8385"/>
        </w:tabs>
        <w:autoSpaceDE w:val="0"/>
        <w:autoSpaceDN w:val="0"/>
        <w:adjustRightInd w:val="0"/>
        <w:ind w:firstLine="567"/>
        <w:jc w:val="right"/>
        <w:rPr>
          <w:sz w:val="28"/>
          <w:szCs w:val="28"/>
        </w:rPr>
      </w:pPr>
    </w:p>
    <w:p w:rsidR="0025760F" w:rsidRPr="00836E47" w:rsidRDefault="0025760F" w:rsidP="0025760F">
      <w:pPr>
        <w:widowControl w:val="0"/>
        <w:tabs>
          <w:tab w:val="left" w:pos="8385"/>
        </w:tabs>
        <w:autoSpaceDE w:val="0"/>
        <w:autoSpaceDN w:val="0"/>
        <w:adjustRightInd w:val="0"/>
        <w:ind w:firstLine="567"/>
        <w:jc w:val="right"/>
        <w:rPr>
          <w:sz w:val="28"/>
          <w:szCs w:val="28"/>
        </w:rPr>
      </w:pPr>
      <w:r w:rsidRPr="00836E47">
        <w:rPr>
          <w:sz w:val="28"/>
          <w:szCs w:val="28"/>
        </w:rPr>
        <w:t>________________________</w:t>
      </w:r>
    </w:p>
    <w:p w:rsidR="0025760F" w:rsidRPr="00836E47" w:rsidRDefault="0025760F" w:rsidP="0025760F">
      <w:pPr>
        <w:keepNext/>
        <w:widowControl w:val="0"/>
        <w:shd w:val="clear" w:color="auto" w:fill="FFFFFF"/>
        <w:tabs>
          <w:tab w:val="left" w:pos="8385"/>
        </w:tabs>
        <w:autoSpaceDE w:val="0"/>
        <w:autoSpaceDN w:val="0"/>
        <w:adjustRightInd w:val="0"/>
        <w:ind w:firstLine="567"/>
        <w:jc w:val="right"/>
        <w:outlineLvl w:val="4"/>
        <w:rPr>
          <w:bCs/>
          <w:color w:val="000000"/>
          <w:spacing w:val="-3"/>
          <w:sz w:val="28"/>
          <w:szCs w:val="28"/>
        </w:rPr>
      </w:pPr>
    </w:p>
    <w:p w:rsidR="0025760F" w:rsidRPr="00836E47" w:rsidRDefault="0025760F" w:rsidP="0025760F">
      <w:pPr>
        <w:keepNext/>
        <w:widowControl w:val="0"/>
        <w:shd w:val="clear" w:color="auto" w:fill="FFFFFF"/>
        <w:tabs>
          <w:tab w:val="left" w:pos="8385"/>
        </w:tabs>
        <w:autoSpaceDE w:val="0"/>
        <w:autoSpaceDN w:val="0"/>
        <w:adjustRightInd w:val="0"/>
        <w:ind w:firstLine="567"/>
        <w:jc w:val="right"/>
        <w:outlineLvl w:val="4"/>
        <w:rPr>
          <w:bCs/>
          <w:color w:val="000000"/>
          <w:spacing w:val="-3"/>
          <w:sz w:val="28"/>
          <w:szCs w:val="28"/>
        </w:rPr>
      </w:pPr>
      <w:r w:rsidRPr="00836E47">
        <w:rPr>
          <w:bCs/>
          <w:color w:val="000000"/>
          <w:spacing w:val="-3"/>
          <w:sz w:val="28"/>
          <w:szCs w:val="28"/>
        </w:rPr>
        <w:t>Научный руководитель</w:t>
      </w:r>
    </w:p>
    <w:p w:rsidR="00D37F81" w:rsidRDefault="00D37F81" w:rsidP="0025760F">
      <w:pPr>
        <w:widowControl w:val="0"/>
        <w:tabs>
          <w:tab w:val="left" w:pos="8385"/>
        </w:tabs>
        <w:autoSpaceDE w:val="0"/>
        <w:autoSpaceDN w:val="0"/>
        <w:adjustRightInd w:val="0"/>
        <w:ind w:firstLine="567"/>
        <w:jc w:val="right"/>
        <w:rPr>
          <w:sz w:val="28"/>
          <w:szCs w:val="28"/>
        </w:rPr>
      </w:pPr>
      <w:r>
        <w:rPr>
          <w:sz w:val="28"/>
          <w:szCs w:val="28"/>
        </w:rPr>
        <w:t>Д</w:t>
      </w:r>
      <w:r w:rsidR="0025760F">
        <w:rPr>
          <w:sz w:val="28"/>
          <w:szCs w:val="28"/>
        </w:rPr>
        <w:t xml:space="preserve">оцент кафедры </w:t>
      </w:r>
    </w:p>
    <w:p w:rsidR="0025760F" w:rsidRPr="00836E47" w:rsidRDefault="0025760F" w:rsidP="0025760F">
      <w:pPr>
        <w:widowControl w:val="0"/>
        <w:tabs>
          <w:tab w:val="left" w:pos="8385"/>
        </w:tabs>
        <w:autoSpaceDE w:val="0"/>
        <w:autoSpaceDN w:val="0"/>
        <w:adjustRightInd w:val="0"/>
        <w:ind w:firstLine="567"/>
        <w:jc w:val="right"/>
        <w:rPr>
          <w:sz w:val="28"/>
          <w:szCs w:val="28"/>
        </w:rPr>
      </w:pPr>
      <w:r>
        <w:rPr>
          <w:sz w:val="28"/>
          <w:szCs w:val="28"/>
        </w:rPr>
        <w:t>экономической теории</w:t>
      </w:r>
    </w:p>
    <w:p w:rsidR="0025760F" w:rsidRPr="00836E47" w:rsidRDefault="0025760F" w:rsidP="0025760F">
      <w:pPr>
        <w:widowControl w:val="0"/>
        <w:tabs>
          <w:tab w:val="left" w:pos="8385"/>
        </w:tabs>
        <w:autoSpaceDE w:val="0"/>
        <w:autoSpaceDN w:val="0"/>
        <w:adjustRightInd w:val="0"/>
        <w:ind w:firstLine="567"/>
        <w:jc w:val="right"/>
        <w:rPr>
          <w:bCs/>
          <w:sz w:val="28"/>
          <w:szCs w:val="28"/>
        </w:rPr>
      </w:pPr>
      <w:r>
        <w:rPr>
          <w:bCs/>
          <w:sz w:val="28"/>
          <w:szCs w:val="28"/>
        </w:rPr>
        <w:t>Шеина Марина Витальевна</w:t>
      </w:r>
    </w:p>
    <w:p w:rsidR="0025760F" w:rsidRPr="00836E47" w:rsidRDefault="0025760F" w:rsidP="0025760F">
      <w:pPr>
        <w:widowControl w:val="0"/>
        <w:tabs>
          <w:tab w:val="left" w:pos="8385"/>
        </w:tabs>
        <w:autoSpaceDE w:val="0"/>
        <w:autoSpaceDN w:val="0"/>
        <w:adjustRightInd w:val="0"/>
        <w:ind w:firstLine="567"/>
        <w:jc w:val="right"/>
        <w:rPr>
          <w:sz w:val="28"/>
          <w:szCs w:val="28"/>
        </w:rPr>
      </w:pPr>
    </w:p>
    <w:p w:rsidR="0025760F" w:rsidRPr="00836E47" w:rsidRDefault="0025760F" w:rsidP="0025760F">
      <w:pPr>
        <w:widowControl w:val="0"/>
        <w:tabs>
          <w:tab w:val="left" w:pos="8385"/>
        </w:tabs>
        <w:autoSpaceDE w:val="0"/>
        <w:autoSpaceDN w:val="0"/>
        <w:adjustRightInd w:val="0"/>
        <w:ind w:firstLine="567"/>
        <w:jc w:val="right"/>
        <w:rPr>
          <w:sz w:val="28"/>
          <w:szCs w:val="28"/>
        </w:rPr>
      </w:pPr>
      <w:r w:rsidRPr="00836E47">
        <w:rPr>
          <w:sz w:val="28"/>
          <w:szCs w:val="28"/>
        </w:rPr>
        <w:t>________________________</w:t>
      </w:r>
    </w:p>
    <w:p w:rsidR="0025760F" w:rsidRPr="00836E47" w:rsidRDefault="0025760F" w:rsidP="0025760F">
      <w:pPr>
        <w:widowControl w:val="0"/>
        <w:shd w:val="clear" w:color="auto" w:fill="FFFFFF"/>
        <w:tabs>
          <w:tab w:val="left" w:pos="8385"/>
        </w:tabs>
        <w:autoSpaceDE w:val="0"/>
        <w:autoSpaceDN w:val="0"/>
        <w:adjustRightInd w:val="0"/>
        <w:ind w:firstLine="567"/>
        <w:jc w:val="center"/>
        <w:rPr>
          <w:b/>
          <w:bCs/>
          <w:sz w:val="28"/>
          <w:szCs w:val="28"/>
        </w:rPr>
      </w:pPr>
    </w:p>
    <w:p w:rsidR="0020519F" w:rsidRDefault="0020519F" w:rsidP="0025760F">
      <w:pPr>
        <w:widowControl w:val="0"/>
        <w:shd w:val="clear" w:color="auto" w:fill="FFFFFF"/>
        <w:tabs>
          <w:tab w:val="left" w:pos="8385"/>
        </w:tabs>
        <w:autoSpaceDE w:val="0"/>
        <w:autoSpaceDN w:val="0"/>
        <w:adjustRightInd w:val="0"/>
        <w:ind w:firstLine="567"/>
        <w:jc w:val="center"/>
        <w:rPr>
          <w:sz w:val="28"/>
          <w:szCs w:val="28"/>
        </w:rPr>
      </w:pPr>
    </w:p>
    <w:p w:rsidR="0020519F" w:rsidRDefault="0020519F" w:rsidP="0025760F">
      <w:pPr>
        <w:widowControl w:val="0"/>
        <w:shd w:val="clear" w:color="auto" w:fill="FFFFFF"/>
        <w:tabs>
          <w:tab w:val="left" w:pos="8385"/>
        </w:tabs>
        <w:autoSpaceDE w:val="0"/>
        <w:autoSpaceDN w:val="0"/>
        <w:adjustRightInd w:val="0"/>
        <w:ind w:firstLine="567"/>
        <w:jc w:val="center"/>
        <w:rPr>
          <w:sz w:val="28"/>
          <w:szCs w:val="28"/>
        </w:rPr>
      </w:pPr>
    </w:p>
    <w:p w:rsidR="0020519F" w:rsidRDefault="0020519F" w:rsidP="0020519F">
      <w:pPr>
        <w:widowControl w:val="0"/>
        <w:shd w:val="clear" w:color="auto" w:fill="FFFFFF"/>
        <w:tabs>
          <w:tab w:val="left" w:pos="8385"/>
        </w:tabs>
        <w:autoSpaceDE w:val="0"/>
        <w:autoSpaceDN w:val="0"/>
        <w:adjustRightInd w:val="0"/>
        <w:ind w:firstLine="567"/>
        <w:jc w:val="center"/>
        <w:rPr>
          <w:sz w:val="28"/>
          <w:szCs w:val="28"/>
        </w:rPr>
      </w:pPr>
    </w:p>
    <w:p w:rsidR="0025760F" w:rsidRPr="00836E47" w:rsidRDefault="0025760F" w:rsidP="0020519F">
      <w:pPr>
        <w:widowControl w:val="0"/>
        <w:shd w:val="clear" w:color="auto" w:fill="FFFFFF"/>
        <w:tabs>
          <w:tab w:val="left" w:pos="8385"/>
        </w:tabs>
        <w:autoSpaceDE w:val="0"/>
        <w:autoSpaceDN w:val="0"/>
        <w:adjustRightInd w:val="0"/>
        <w:ind w:firstLine="567"/>
        <w:jc w:val="center"/>
        <w:rPr>
          <w:sz w:val="28"/>
          <w:szCs w:val="28"/>
        </w:rPr>
      </w:pPr>
      <w:r>
        <w:rPr>
          <w:sz w:val="28"/>
          <w:szCs w:val="28"/>
        </w:rPr>
        <w:t>Пермь 2014</w:t>
      </w:r>
    </w:p>
    <w:sdt>
      <w:sdtPr>
        <w:rPr>
          <w:rFonts w:ascii="Times New Roman" w:eastAsia="Times New Roman" w:hAnsi="Times New Roman" w:cs="Times New Roman"/>
          <w:b w:val="0"/>
          <w:bCs w:val="0"/>
          <w:color w:val="000000" w:themeColor="text1"/>
          <w:sz w:val="24"/>
          <w:szCs w:val="20"/>
          <w:lang w:eastAsia="ru-RU"/>
        </w:rPr>
        <w:id w:val="290624029"/>
        <w:docPartObj>
          <w:docPartGallery w:val="Table of Contents"/>
          <w:docPartUnique/>
        </w:docPartObj>
      </w:sdtPr>
      <w:sdtEndPr>
        <w:rPr>
          <w:color w:val="auto"/>
        </w:rPr>
      </w:sdtEndPr>
      <w:sdtContent>
        <w:p w:rsidR="0043459E" w:rsidRPr="00F53B33" w:rsidRDefault="0043459E" w:rsidP="00376D52">
          <w:pPr>
            <w:pStyle w:val="af0"/>
            <w:spacing w:line="360" w:lineRule="auto"/>
            <w:jc w:val="center"/>
            <w:rPr>
              <w:rFonts w:ascii="Times New Roman" w:hAnsi="Times New Roman" w:cs="Times New Roman"/>
              <w:color w:val="000000" w:themeColor="text1"/>
              <w:sz w:val="24"/>
              <w:szCs w:val="24"/>
            </w:rPr>
          </w:pPr>
          <w:r w:rsidRPr="00F53B33">
            <w:rPr>
              <w:rFonts w:ascii="Times New Roman" w:hAnsi="Times New Roman" w:cs="Times New Roman"/>
              <w:color w:val="000000" w:themeColor="text1"/>
              <w:sz w:val="24"/>
              <w:szCs w:val="24"/>
            </w:rPr>
            <w:t>Оглавление</w:t>
          </w:r>
        </w:p>
        <w:p w:rsidR="00D37F81" w:rsidRDefault="00376CD8" w:rsidP="00D37F81">
          <w:pPr>
            <w:pStyle w:val="21"/>
            <w:tabs>
              <w:tab w:val="right" w:leader="dot" w:pos="9628"/>
            </w:tabs>
            <w:ind w:left="0"/>
            <w:rPr>
              <w:rFonts w:asciiTheme="minorHAnsi" w:eastAsiaTheme="minorEastAsia" w:hAnsiTheme="minorHAnsi" w:cstheme="minorBidi"/>
              <w:noProof/>
              <w:sz w:val="22"/>
              <w:szCs w:val="22"/>
            </w:rPr>
          </w:pPr>
          <w:r w:rsidRPr="00F53B33">
            <w:rPr>
              <w:szCs w:val="24"/>
            </w:rPr>
            <w:fldChar w:fldCharType="begin"/>
          </w:r>
          <w:r w:rsidR="0043459E" w:rsidRPr="00F53B33">
            <w:rPr>
              <w:szCs w:val="24"/>
            </w:rPr>
            <w:instrText xml:space="preserve"> TOC \o "1-3" \h \z \u </w:instrText>
          </w:r>
          <w:r w:rsidRPr="00F53B33">
            <w:rPr>
              <w:szCs w:val="24"/>
            </w:rPr>
            <w:fldChar w:fldCharType="separate"/>
          </w:r>
          <w:hyperlink w:anchor="_Toc388611343" w:history="1">
            <w:r w:rsidR="00D37F81" w:rsidRPr="009B0C22">
              <w:rPr>
                <w:rStyle w:val="af1"/>
                <w:noProof/>
              </w:rPr>
              <w:t>Аннотация</w:t>
            </w:r>
            <w:r w:rsidR="00D37F81">
              <w:rPr>
                <w:noProof/>
                <w:webHidden/>
              </w:rPr>
              <w:tab/>
            </w:r>
            <w:r>
              <w:rPr>
                <w:noProof/>
                <w:webHidden/>
              </w:rPr>
              <w:fldChar w:fldCharType="begin"/>
            </w:r>
            <w:r w:rsidR="00D37F81">
              <w:rPr>
                <w:noProof/>
                <w:webHidden/>
              </w:rPr>
              <w:instrText xml:space="preserve"> PAGEREF _Toc388611343 \h </w:instrText>
            </w:r>
            <w:r>
              <w:rPr>
                <w:noProof/>
                <w:webHidden/>
              </w:rPr>
            </w:r>
            <w:r>
              <w:rPr>
                <w:noProof/>
                <w:webHidden/>
              </w:rPr>
              <w:fldChar w:fldCharType="separate"/>
            </w:r>
            <w:r w:rsidR="00D37F81">
              <w:rPr>
                <w:noProof/>
                <w:webHidden/>
              </w:rPr>
              <w:t>3</w:t>
            </w:r>
            <w:r>
              <w:rPr>
                <w:noProof/>
                <w:webHidden/>
              </w:rPr>
              <w:fldChar w:fldCharType="end"/>
            </w:r>
          </w:hyperlink>
        </w:p>
        <w:p w:rsidR="00D37F81" w:rsidRDefault="00376CD8">
          <w:pPr>
            <w:pStyle w:val="11"/>
            <w:tabs>
              <w:tab w:val="right" w:leader="dot" w:pos="9628"/>
            </w:tabs>
            <w:rPr>
              <w:rFonts w:asciiTheme="minorHAnsi" w:eastAsiaTheme="minorEastAsia" w:hAnsiTheme="minorHAnsi" w:cstheme="minorBidi"/>
              <w:noProof/>
              <w:sz w:val="22"/>
              <w:szCs w:val="22"/>
            </w:rPr>
          </w:pPr>
          <w:hyperlink w:anchor="_Toc388611344" w:history="1">
            <w:r w:rsidR="00D37F81" w:rsidRPr="009B0C22">
              <w:rPr>
                <w:rStyle w:val="af1"/>
                <w:noProof/>
                <w:kern w:val="32"/>
                <w:lang w:val="en-US"/>
              </w:rPr>
              <w:t>Abstract</w:t>
            </w:r>
            <w:r w:rsidR="00D37F81">
              <w:rPr>
                <w:noProof/>
                <w:webHidden/>
              </w:rPr>
              <w:tab/>
            </w:r>
            <w:r>
              <w:rPr>
                <w:noProof/>
                <w:webHidden/>
              </w:rPr>
              <w:fldChar w:fldCharType="begin"/>
            </w:r>
            <w:r w:rsidR="00D37F81">
              <w:rPr>
                <w:noProof/>
                <w:webHidden/>
              </w:rPr>
              <w:instrText xml:space="preserve"> PAGEREF _Toc388611344 \h </w:instrText>
            </w:r>
            <w:r>
              <w:rPr>
                <w:noProof/>
                <w:webHidden/>
              </w:rPr>
            </w:r>
            <w:r>
              <w:rPr>
                <w:noProof/>
                <w:webHidden/>
              </w:rPr>
              <w:fldChar w:fldCharType="separate"/>
            </w:r>
            <w:r w:rsidR="00D37F81">
              <w:rPr>
                <w:noProof/>
                <w:webHidden/>
              </w:rPr>
              <w:t>4</w:t>
            </w:r>
            <w:r>
              <w:rPr>
                <w:noProof/>
                <w:webHidden/>
              </w:rPr>
              <w:fldChar w:fldCharType="end"/>
            </w:r>
          </w:hyperlink>
        </w:p>
        <w:p w:rsidR="00D37F81" w:rsidRDefault="00376CD8">
          <w:pPr>
            <w:pStyle w:val="11"/>
            <w:tabs>
              <w:tab w:val="right" w:leader="dot" w:pos="9628"/>
            </w:tabs>
            <w:rPr>
              <w:rFonts w:asciiTheme="minorHAnsi" w:eastAsiaTheme="minorEastAsia" w:hAnsiTheme="minorHAnsi" w:cstheme="minorBidi"/>
              <w:noProof/>
              <w:sz w:val="22"/>
              <w:szCs w:val="22"/>
            </w:rPr>
          </w:pPr>
          <w:hyperlink w:anchor="_Toc388611345" w:history="1">
            <w:r w:rsidR="00D37F81" w:rsidRPr="009B0C22">
              <w:rPr>
                <w:rStyle w:val="af1"/>
                <w:noProof/>
                <w:kern w:val="32"/>
              </w:rPr>
              <w:t>Введение</w:t>
            </w:r>
            <w:r w:rsidR="00D37F81">
              <w:rPr>
                <w:noProof/>
                <w:webHidden/>
              </w:rPr>
              <w:tab/>
            </w:r>
            <w:r>
              <w:rPr>
                <w:noProof/>
                <w:webHidden/>
              </w:rPr>
              <w:fldChar w:fldCharType="begin"/>
            </w:r>
            <w:r w:rsidR="00D37F81">
              <w:rPr>
                <w:noProof/>
                <w:webHidden/>
              </w:rPr>
              <w:instrText xml:space="preserve"> PAGEREF _Toc388611345 \h </w:instrText>
            </w:r>
            <w:r>
              <w:rPr>
                <w:noProof/>
                <w:webHidden/>
              </w:rPr>
            </w:r>
            <w:r>
              <w:rPr>
                <w:noProof/>
                <w:webHidden/>
              </w:rPr>
              <w:fldChar w:fldCharType="separate"/>
            </w:r>
            <w:r w:rsidR="00D37F81">
              <w:rPr>
                <w:noProof/>
                <w:webHidden/>
              </w:rPr>
              <w:t>5</w:t>
            </w:r>
            <w:r>
              <w:rPr>
                <w:noProof/>
                <w:webHidden/>
              </w:rPr>
              <w:fldChar w:fldCharType="end"/>
            </w:r>
          </w:hyperlink>
        </w:p>
        <w:p w:rsidR="00D37F81" w:rsidRDefault="00376CD8">
          <w:pPr>
            <w:pStyle w:val="11"/>
            <w:tabs>
              <w:tab w:val="left" w:pos="440"/>
              <w:tab w:val="right" w:leader="dot" w:pos="9628"/>
            </w:tabs>
            <w:rPr>
              <w:rFonts w:asciiTheme="minorHAnsi" w:eastAsiaTheme="minorEastAsia" w:hAnsiTheme="minorHAnsi" w:cstheme="minorBidi"/>
              <w:noProof/>
              <w:sz w:val="22"/>
              <w:szCs w:val="22"/>
            </w:rPr>
          </w:pPr>
          <w:hyperlink w:anchor="_Toc388611346" w:history="1">
            <w:r w:rsidR="00D37F81" w:rsidRPr="009B0C22">
              <w:rPr>
                <w:rStyle w:val="af1"/>
                <w:noProof/>
                <w:kern w:val="32"/>
              </w:rPr>
              <w:t>1.</w:t>
            </w:r>
            <w:r w:rsidR="00D37F81">
              <w:rPr>
                <w:rFonts w:asciiTheme="minorHAnsi" w:eastAsiaTheme="minorEastAsia" w:hAnsiTheme="minorHAnsi" w:cstheme="minorBidi"/>
                <w:noProof/>
                <w:sz w:val="22"/>
                <w:szCs w:val="22"/>
              </w:rPr>
              <w:tab/>
            </w:r>
            <w:r w:rsidR="00D37F81" w:rsidRPr="009B0C22">
              <w:rPr>
                <w:rStyle w:val="af1"/>
                <w:noProof/>
                <w:kern w:val="32"/>
              </w:rPr>
              <w:t>Теоретическое обоснование</w:t>
            </w:r>
            <w:r w:rsidR="00D37F81">
              <w:rPr>
                <w:noProof/>
                <w:webHidden/>
              </w:rPr>
              <w:tab/>
            </w:r>
            <w:r>
              <w:rPr>
                <w:noProof/>
                <w:webHidden/>
              </w:rPr>
              <w:fldChar w:fldCharType="begin"/>
            </w:r>
            <w:r w:rsidR="00D37F81">
              <w:rPr>
                <w:noProof/>
                <w:webHidden/>
              </w:rPr>
              <w:instrText xml:space="preserve"> PAGEREF _Toc388611346 \h </w:instrText>
            </w:r>
            <w:r>
              <w:rPr>
                <w:noProof/>
                <w:webHidden/>
              </w:rPr>
            </w:r>
            <w:r>
              <w:rPr>
                <w:noProof/>
                <w:webHidden/>
              </w:rPr>
              <w:fldChar w:fldCharType="separate"/>
            </w:r>
            <w:r w:rsidR="00D37F81">
              <w:rPr>
                <w:noProof/>
                <w:webHidden/>
              </w:rPr>
              <w:t>8</w:t>
            </w:r>
            <w:r>
              <w:rPr>
                <w:noProof/>
                <w:webHidden/>
              </w:rPr>
              <w:fldChar w:fldCharType="end"/>
            </w:r>
          </w:hyperlink>
        </w:p>
        <w:p w:rsidR="00D37F81" w:rsidRDefault="00376CD8">
          <w:pPr>
            <w:pStyle w:val="11"/>
            <w:tabs>
              <w:tab w:val="left" w:pos="660"/>
              <w:tab w:val="right" w:leader="dot" w:pos="9628"/>
            </w:tabs>
            <w:rPr>
              <w:rFonts w:asciiTheme="minorHAnsi" w:eastAsiaTheme="minorEastAsia" w:hAnsiTheme="minorHAnsi" w:cstheme="minorBidi"/>
              <w:noProof/>
              <w:sz w:val="22"/>
              <w:szCs w:val="22"/>
            </w:rPr>
          </w:pPr>
          <w:hyperlink w:anchor="_Toc388611347" w:history="1">
            <w:r w:rsidR="00D37F81" w:rsidRPr="009B0C22">
              <w:rPr>
                <w:rStyle w:val="af1"/>
                <w:noProof/>
              </w:rPr>
              <w:t>1.1.</w:t>
            </w:r>
            <w:r w:rsidR="00D37F81">
              <w:rPr>
                <w:rFonts w:asciiTheme="minorHAnsi" w:eastAsiaTheme="minorEastAsia" w:hAnsiTheme="minorHAnsi" w:cstheme="minorBidi"/>
                <w:noProof/>
                <w:sz w:val="22"/>
                <w:szCs w:val="22"/>
              </w:rPr>
              <w:tab/>
            </w:r>
            <w:r w:rsidR="00D37F81" w:rsidRPr="009B0C22">
              <w:rPr>
                <w:rStyle w:val="af1"/>
                <w:noProof/>
                <w:shd w:val="clear" w:color="auto" w:fill="FFFFFF"/>
              </w:rPr>
              <w:t>Информация на этикетках продуктов питания</w:t>
            </w:r>
            <w:r w:rsidR="00D37F81">
              <w:rPr>
                <w:noProof/>
                <w:webHidden/>
              </w:rPr>
              <w:tab/>
            </w:r>
            <w:r>
              <w:rPr>
                <w:noProof/>
                <w:webHidden/>
              </w:rPr>
              <w:fldChar w:fldCharType="begin"/>
            </w:r>
            <w:r w:rsidR="00D37F81">
              <w:rPr>
                <w:noProof/>
                <w:webHidden/>
              </w:rPr>
              <w:instrText xml:space="preserve"> PAGEREF _Toc388611347 \h </w:instrText>
            </w:r>
            <w:r>
              <w:rPr>
                <w:noProof/>
                <w:webHidden/>
              </w:rPr>
            </w:r>
            <w:r>
              <w:rPr>
                <w:noProof/>
                <w:webHidden/>
              </w:rPr>
              <w:fldChar w:fldCharType="separate"/>
            </w:r>
            <w:r w:rsidR="00D37F81">
              <w:rPr>
                <w:noProof/>
                <w:webHidden/>
              </w:rPr>
              <w:t>9</w:t>
            </w:r>
            <w:r>
              <w:rPr>
                <w:noProof/>
                <w:webHidden/>
              </w:rPr>
              <w:fldChar w:fldCharType="end"/>
            </w:r>
          </w:hyperlink>
        </w:p>
        <w:p w:rsidR="00D37F81" w:rsidRDefault="00376CD8">
          <w:pPr>
            <w:pStyle w:val="11"/>
            <w:tabs>
              <w:tab w:val="left" w:pos="660"/>
              <w:tab w:val="right" w:leader="dot" w:pos="9628"/>
            </w:tabs>
            <w:rPr>
              <w:rFonts w:asciiTheme="minorHAnsi" w:eastAsiaTheme="minorEastAsia" w:hAnsiTheme="minorHAnsi" w:cstheme="minorBidi"/>
              <w:noProof/>
              <w:sz w:val="22"/>
              <w:szCs w:val="22"/>
            </w:rPr>
          </w:pPr>
          <w:hyperlink w:anchor="_Toc388611348" w:history="1">
            <w:r w:rsidR="00D37F81" w:rsidRPr="009B0C22">
              <w:rPr>
                <w:rStyle w:val="af1"/>
                <w:noProof/>
              </w:rPr>
              <w:t>1.2.</w:t>
            </w:r>
            <w:r w:rsidR="00D37F81">
              <w:rPr>
                <w:rFonts w:asciiTheme="minorHAnsi" w:eastAsiaTheme="minorEastAsia" w:hAnsiTheme="minorHAnsi" w:cstheme="minorBidi"/>
                <w:noProof/>
                <w:sz w:val="22"/>
                <w:szCs w:val="22"/>
              </w:rPr>
              <w:tab/>
            </w:r>
            <w:r w:rsidR="00D37F81" w:rsidRPr="009B0C22">
              <w:rPr>
                <w:rStyle w:val="af1"/>
                <w:noProof/>
                <w:shd w:val="clear" w:color="auto" w:fill="FFFFFF"/>
              </w:rPr>
              <w:t>Бренд в принятии решения о покупке продуктов питания</w:t>
            </w:r>
            <w:r w:rsidR="00D37F81">
              <w:rPr>
                <w:noProof/>
                <w:webHidden/>
              </w:rPr>
              <w:tab/>
            </w:r>
            <w:r>
              <w:rPr>
                <w:noProof/>
                <w:webHidden/>
              </w:rPr>
              <w:fldChar w:fldCharType="begin"/>
            </w:r>
            <w:r w:rsidR="00D37F81">
              <w:rPr>
                <w:noProof/>
                <w:webHidden/>
              </w:rPr>
              <w:instrText xml:space="preserve"> PAGEREF _Toc388611348 \h </w:instrText>
            </w:r>
            <w:r>
              <w:rPr>
                <w:noProof/>
                <w:webHidden/>
              </w:rPr>
            </w:r>
            <w:r>
              <w:rPr>
                <w:noProof/>
                <w:webHidden/>
              </w:rPr>
              <w:fldChar w:fldCharType="separate"/>
            </w:r>
            <w:r w:rsidR="00D37F81">
              <w:rPr>
                <w:noProof/>
                <w:webHidden/>
              </w:rPr>
              <w:t>13</w:t>
            </w:r>
            <w:r>
              <w:rPr>
                <w:noProof/>
                <w:webHidden/>
              </w:rPr>
              <w:fldChar w:fldCharType="end"/>
            </w:r>
          </w:hyperlink>
        </w:p>
        <w:p w:rsidR="00D37F81" w:rsidRDefault="00376CD8">
          <w:pPr>
            <w:pStyle w:val="11"/>
            <w:tabs>
              <w:tab w:val="left" w:pos="440"/>
              <w:tab w:val="right" w:leader="dot" w:pos="9628"/>
            </w:tabs>
            <w:rPr>
              <w:rFonts w:asciiTheme="minorHAnsi" w:eastAsiaTheme="minorEastAsia" w:hAnsiTheme="minorHAnsi" w:cstheme="minorBidi"/>
              <w:noProof/>
              <w:sz w:val="22"/>
              <w:szCs w:val="22"/>
            </w:rPr>
          </w:pPr>
          <w:hyperlink w:anchor="_Toc388611349" w:history="1">
            <w:r w:rsidR="00D37F81" w:rsidRPr="009B0C22">
              <w:rPr>
                <w:rStyle w:val="af1"/>
                <w:noProof/>
              </w:rPr>
              <w:t>2.</w:t>
            </w:r>
            <w:r w:rsidR="00D37F81">
              <w:rPr>
                <w:rFonts w:asciiTheme="minorHAnsi" w:eastAsiaTheme="minorEastAsia" w:hAnsiTheme="minorHAnsi" w:cstheme="minorBidi"/>
                <w:noProof/>
                <w:sz w:val="22"/>
                <w:szCs w:val="22"/>
              </w:rPr>
              <w:tab/>
            </w:r>
            <w:r w:rsidR="00D37F81" w:rsidRPr="009B0C22">
              <w:rPr>
                <w:rStyle w:val="af1"/>
                <w:noProof/>
                <w:shd w:val="clear" w:color="auto" w:fill="FFFFFF"/>
              </w:rPr>
              <w:t>Постановка исследовательской проблемы</w:t>
            </w:r>
            <w:r w:rsidR="00D37F81">
              <w:rPr>
                <w:noProof/>
                <w:webHidden/>
              </w:rPr>
              <w:tab/>
            </w:r>
            <w:r>
              <w:rPr>
                <w:noProof/>
                <w:webHidden/>
              </w:rPr>
              <w:fldChar w:fldCharType="begin"/>
            </w:r>
            <w:r w:rsidR="00D37F81">
              <w:rPr>
                <w:noProof/>
                <w:webHidden/>
              </w:rPr>
              <w:instrText xml:space="preserve"> PAGEREF _Toc388611349 \h </w:instrText>
            </w:r>
            <w:r>
              <w:rPr>
                <w:noProof/>
                <w:webHidden/>
              </w:rPr>
            </w:r>
            <w:r>
              <w:rPr>
                <w:noProof/>
                <w:webHidden/>
              </w:rPr>
              <w:fldChar w:fldCharType="separate"/>
            </w:r>
            <w:r w:rsidR="00D37F81">
              <w:rPr>
                <w:noProof/>
                <w:webHidden/>
              </w:rPr>
              <w:t>16</w:t>
            </w:r>
            <w:r>
              <w:rPr>
                <w:noProof/>
                <w:webHidden/>
              </w:rPr>
              <w:fldChar w:fldCharType="end"/>
            </w:r>
          </w:hyperlink>
        </w:p>
        <w:p w:rsidR="00D37F81" w:rsidRDefault="00376CD8">
          <w:pPr>
            <w:pStyle w:val="11"/>
            <w:tabs>
              <w:tab w:val="left" w:pos="660"/>
              <w:tab w:val="right" w:leader="dot" w:pos="9628"/>
            </w:tabs>
            <w:rPr>
              <w:rFonts w:asciiTheme="minorHAnsi" w:eastAsiaTheme="minorEastAsia" w:hAnsiTheme="minorHAnsi" w:cstheme="minorBidi"/>
              <w:noProof/>
              <w:sz w:val="22"/>
              <w:szCs w:val="22"/>
            </w:rPr>
          </w:pPr>
          <w:hyperlink w:anchor="_Toc388611350" w:history="1">
            <w:r w:rsidR="00D37F81" w:rsidRPr="009B0C22">
              <w:rPr>
                <w:rStyle w:val="af1"/>
                <w:noProof/>
              </w:rPr>
              <w:t>2.1.</w:t>
            </w:r>
            <w:r w:rsidR="00D37F81">
              <w:rPr>
                <w:rFonts w:asciiTheme="minorHAnsi" w:eastAsiaTheme="minorEastAsia" w:hAnsiTheme="minorHAnsi" w:cstheme="minorBidi"/>
                <w:noProof/>
                <w:sz w:val="22"/>
                <w:szCs w:val="22"/>
              </w:rPr>
              <w:tab/>
            </w:r>
            <w:r w:rsidR="00D37F81" w:rsidRPr="009B0C22">
              <w:rPr>
                <w:rStyle w:val="af1"/>
                <w:noProof/>
              </w:rPr>
              <w:t>Особенности рынка пищевых продуктов</w:t>
            </w:r>
            <w:r w:rsidR="00D37F81">
              <w:rPr>
                <w:noProof/>
                <w:webHidden/>
              </w:rPr>
              <w:tab/>
            </w:r>
            <w:r>
              <w:rPr>
                <w:noProof/>
                <w:webHidden/>
              </w:rPr>
              <w:fldChar w:fldCharType="begin"/>
            </w:r>
            <w:r w:rsidR="00D37F81">
              <w:rPr>
                <w:noProof/>
                <w:webHidden/>
              </w:rPr>
              <w:instrText xml:space="preserve"> PAGEREF _Toc388611350 \h </w:instrText>
            </w:r>
            <w:r>
              <w:rPr>
                <w:noProof/>
                <w:webHidden/>
              </w:rPr>
            </w:r>
            <w:r>
              <w:rPr>
                <w:noProof/>
                <w:webHidden/>
              </w:rPr>
              <w:fldChar w:fldCharType="separate"/>
            </w:r>
            <w:r w:rsidR="00D37F81">
              <w:rPr>
                <w:noProof/>
                <w:webHidden/>
              </w:rPr>
              <w:t>16</w:t>
            </w:r>
            <w:r>
              <w:rPr>
                <w:noProof/>
                <w:webHidden/>
              </w:rPr>
              <w:fldChar w:fldCharType="end"/>
            </w:r>
          </w:hyperlink>
        </w:p>
        <w:p w:rsidR="00D37F81" w:rsidRDefault="00376CD8">
          <w:pPr>
            <w:pStyle w:val="11"/>
            <w:tabs>
              <w:tab w:val="left" w:pos="660"/>
              <w:tab w:val="right" w:leader="dot" w:pos="9628"/>
            </w:tabs>
            <w:rPr>
              <w:rFonts w:asciiTheme="minorHAnsi" w:eastAsiaTheme="minorEastAsia" w:hAnsiTheme="minorHAnsi" w:cstheme="minorBidi"/>
              <w:noProof/>
              <w:sz w:val="22"/>
              <w:szCs w:val="22"/>
            </w:rPr>
          </w:pPr>
          <w:hyperlink w:anchor="_Toc388611351" w:history="1">
            <w:r w:rsidR="00D37F81" w:rsidRPr="009B0C22">
              <w:rPr>
                <w:rStyle w:val="af1"/>
                <w:noProof/>
              </w:rPr>
              <w:t>2.2.</w:t>
            </w:r>
            <w:r w:rsidR="00D37F81">
              <w:rPr>
                <w:rFonts w:asciiTheme="minorHAnsi" w:eastAsiaTheme="minorEastAsia" w:hAnsiTheme="minorHAnsi" w:cstheme="minorBidi"/>
                <w:noProof/>
                <w:sz w:val="22"/>
                <w:szCs w:val="22"/>
              </w:rPr>
              <w:tab/>
            </w:r>
            <w:r w:rsidR="00D37F81" w:rsidRPr="009B0C22">
              <w:rPr>
                <w:rStyle w:val="af1"/>
                <w:noProof/>
              </w:rPr>
              <w:t>Обоснование выбора метода исследования</w:t>
            </w:r>
            <w:r w:rsidR="00D37F81">
              <w:rPr>
                <w:noProof/>
                <w:webHidden/>
              </w:rPr>
              <w:tab/>
            </w:r>
            <w:r>
              <w:rPr>
                <w:noProof/>
                <w:webHidden/>
              </w:rPr>
              <w:fldChar w:fldCharType="begin"/>
            </w:r>
            <w:r w:rsidR="00D37F81">
              <w:rPr>
                <w:noProof/>
                <w:webHidden/>
              </w:rPr>
              <w:instrText xml:space="preserve"> PAGEREF _Toc388611351 \h </w:instrText>
            </w:r>
            <w:r>
              <w:rPr>
                <w:noProof/>
                <w:webHidden/>
              </w:rPr>
            </w:r>
            <w:r>
              <w:rPr>
                <w:noProof/>
                <w:webHidden/>
              </w:rPr>
              <w:fldChar w:fldCharType="separate"/>
            </w:r>
            <w:r w:rsidR="00D37F81">
              <w:rPr>
                <w:noProof/>
                <w:webHidden/>
              </w:rPr>
              <w:t>19</w:t>
            </w:r>
            <w:r>
              <w:rPr>
                <w:noProof/>
                <w:webHidden/>
              </w:rPr>
              <w:fldChar w:fldCharType="end"/>
            </w:r>
          </w:hyperlink>
        </w:p>
        <w:p w:rsidR="00D37F81" w:rsidRDefault="00376CD8">
          <w:pPr>
            <w:pStyle w:val="11"/>
            <w:tabs>
              <w:tab w:val="left" w:pos="440"/>
              <w:tab w:val="right" w:leader="dot" w:pos="9628"/>
            </w:tabs>
            <w:rPr>
              <w:rFonts w:asciiTheme="minorHAnsi" w:eastAsiaTheme="minorEastAsia" w:hAnsiTheme="minorHAnsi" w:cstheme="minorBidi"/>
              <w:noProof/>
              <w:sz w:val="22"/>
              <w:szCs w:val="22"/>
            </w:rPr>
          </w:pPr>
          <w:hyperlink w:anchor="_Toc388611352" w:history="1">
            <w:r w:rsidR="00D37F81" w:rsidRPr="009B0C22">
              <w:rPr>
                <w:rStyle w:val="af1"/>
                <w:noProof/>
              </w:rPr>
              <w:t>3.</w:t>
            </w:r>
            <w:r w:rsidR="00D37F81">
              <w:rPr>
                <w:rFonts w:asciiTheme="minorHAnsi" w:eastAsiaTheme="minorEastAsia" w:hAnsiTheme="minorHAnsi" w:cstheme="minorBidi"/>
                <w:noProof/>
                <w:sz w:val="22"/>
                <w:szCs w:val="22"/>
              </w:rPr>
              <w:tab/>
            </w:r>
            <w:r w:rsidR="00D37F81" w:rsidRPr="009B0C22">
              <w:rPr>
                <w:rStyle w:val="af1"/>
                <w:noProof/>
              </w:rPr>
              <w:t>Методология исследования</w:t>
            </w:r>
            <w:r w:rsidR="00D37F81">
              <w:rPr>
                <w:noProof/>
                <w:webHidden/>
              </w:rPr>
              <w:tab/>
            </w:r>
            <w:r>
              <w:rPr>
                <w:noProof/>
                <w:webHidden/>
              </w:rPr>
              <w:fldChar w:fldCharType="begin"/>
            </w:r>
            <w:r w:rsidR="00D37F81">
              <w:rPr>
                <w:noProof/>
                <w:webHidden/>
              </w:rPr>
              <w:instrText xml:space="preserve"> PAGEREF _Toc388611352 \h </w:instrText>
            </w:r>
            <w:r>
              <w:rPr>
                <w:noProof/>
                <w:webHidden/>
              </w:rPr>
            </w:r>
            <w:r>
              <w:rPr>
                <w:noProof/>
                <w:webHidden/>
              </w:rPr>
              <w:fldChar w:fldCharType="separate"/>
            </w:r>
            <w:r w:rsidR="00D37F81">
              <w:rPr>
                <w:noProof/>
                <w:webHidden/>
              </w:rPr>
              <w:t>21</w:t>
            </w:r>
            <w:r>
              <w:rPr>
                <w:noProof/>
                <w:webHidden/>
              </w:rPr>
              <w:fldChar w:fldCharType="end"/>
            </w:r>
          </w:hyperlink>
        </w:p>
        <w:p w:rsidR="00D37F81" w:rsidRDefault="00376CD8">
          <w:pPr>
            <w:pStyle w:val="11"/>
            <w:tabs>
              <w:tab w:val="left" w:pos="660"/>
              <w:tab w:val="right" w:leader="dot" w:pos="9628"/>
            </w:tabs>
            <w:rPr>
              <w:rFonts w:asciiTheme="minorHAnsi" w:eastAsiaTheme="minorEastAsia" w:hAnsiTheme="minorHAnsi" w:cstheme="minorBidi"/>
              <w:noProof/>
              <w:sz w:val="22"/>
              <w:szCs w:val="22"/>
            </w:rPr>
          </w:pPr>
          <w:hyperlink w:anchor="_Toc388611353" w:history="1">
            <w:r w:rsidR="00D37F81" w:rsidRPr="009B0C22">
              <w:rPr>
                <w:rStyle w:val="af1"/>
                <w:noProof/>
              </w:rPr>
              <w:t>3.1.</w:t>
            </w:r>
            <w:r w:rsidR="00D37F81">
              <w:rPr>
                <w:rFonts w:asciiTheme="minorHAnsi" w:eastAsiaTheme="minorEastAsia" w:hAnsiTheme="minorHAnsi" w:cstheme="minorBidi"/>
                <w:noProof/>
                <w:sz w:val="22"/>
                <w:szCs w:val="22"/>
              </w:rPr>
              <w:tab/>
            </w:r>
            <w:r w:rsidR="00D37F81" w:rsidRPr="009B0C22">
              <w:rPr>
                <w:rStyle w:val="af1"/>
                <w:noProof/>
              </w:rPr>
              <w:t>Описание данных выборки</w:t>
            </w:r>
            <w:r w:rsidR="00D37F81">
              <w:rPr>
                <w:noProof/>
                <w:webHidden/>
              </w:rPr>
              <w:tab/>
            </w:r>
            <w:r>
              <w:rPr>
                <w:noProof/>
                <w:webHidden/>
              </w:rPr>
              <w:fldChar w:fldCharType="begin"/>
            </w:r>
            <w:r w:rsidR="00D37F81">
              <w:rPr>
                <w:noProof/>
                <w:webHidden/>
              </w:rPr>
              <w:instrText xml:space="preserve"> PAGEREF _Toc388611353 \h </w:instrText>
            </w:r>
            <w:r>
              <w:rPr>
                <w:noProof/>
                <w:webHidden/>
              </w:rPr>
            </w:r>
            <w:r>
              <w:rPr>
                <w:noProof/>
                <w:webHidden/>
              </w:rPr>
              <w:fldChar w:fldCharType="separate"/>
            </w:r>
            <w:r w:rsidR="00D37F81">
              <w:rPr>
                <w:noProof/>
                <w:webHidden/>
              </w:rPr>
              <w:t>21</w:t>
            </w:r>
            <w:r>
              <w:rPr>
                <w:noProof/>
                <w:webHidden/>
              </w:rPr>
              <w:fldChar w:fldCharType="end"/>
            </w:r>
          </w:hyperlink>
        </w:p>
        <w:p w:rsidR="00D37F81" w:rsidRDefault="00376CD8">
          <w:pPr>
            <w:pStyle w:val="11"/>
            <w:tabs>
              <w:tab w:val="left" w:pos="660"/>
              <w:tab w:val="right" w:leader="dot" w:pos="9628"/>
            </w:tabs>
            <w:rPr>
              <w:rFonts w:asciiTheme="minorHAnsi" w:eastAsiaTheme="minorEastAsia" w:hAnsiTheme="minorHAnsi" w:cstheme="minorBidi"/>
              <w:noProof/>
              <w:sz w:val="22"/>
              <w:szCs w:val="22"/>
            </w:rPr>
          </w:pPr>
          <w:hyperlink w:anchor="_Toc388611354" w:history="1">
            <w:r w:rsidR="00D37F81" w:rsidRPr="009B0C22">
              <w:rPr>
                <w:rStyle w:val="af1"/>
                <w:noProof/>
              </w:rPr>
              <w:t>3.2.</w:t>
            </w:r>
            <w:r w:rsidR="00D37F81">
              <w:rPr>
                <w:rFonts w:asciiTheme="minorHAnsi" w:eastAsiaTheme="minorEastAsia" w:hAnsiTheme="minorHAnsi" w:cstheme="minorBidi"/>
                <w:noProof/>
                <w:sz w:val="22"/>
                <w:szCs w:val="22"/>
              </w:rPr>
              <w:tab/>
            </w:r>
            <w:r w:rsidR="00D37F81" w:rsidRPr="009B0C22">
              <w:rPr>
                <w:rStyle w:val="af1"/>
                <w:noProof/>
              </w:rPr>
              <w:t>Описание зависимой переменной</w:t>
            </w:r>
            <w:r w:rsidR="00D37F81">
              <w:rPr>
                <w:noProof/>
                <w:webHidden/>
              </w:rPr>
              <w:tab/>
            </w:r>
            <w:r>
              <w:rPr>
                <w:noProof/>
                <w:webHidden/>
              </w:rPr>
              <w:fldChar w:fldCharType="begin"/>
            </w:r>
            <w:r w:rsidR="00D37F81">
              <w:rPr>
                <w:noProof/>
                <w:webHidden/>
              </w:rPr>
              <w:instrText xml:space="preserve"> PAGEREF _Toc388611354 \h </w:instrText>
            </w:r>
            <w:r>
              <w:rPr>
                <w:noProof/>
                <w:webHidden/>
              </w:rPr>
            </w:r>
            <w:r>
              <w:rPr>
                <w:noProof/>
                <w:webHidden/>
              </w:rPr>
              <w:fldChar w:fldCharType="separate"/>
            </w:r>
            <w:r w:rsidR="00D37F81">
              <w:rPr>
                <w:noProof/>
                <w:webHidden/>
              </w:rPr>
              <w:t>21</w:t>
            </w:r>
            <w:r>
              <w:rPr>
                <w:noProof/>
                <w:webHidden/>
              </w:rPr>
              <w:fldChar w:fldCharType="end"/>
            </w:r>
          </w:hyperlink>
        </w:p>
        <w:p w:rsidR="00D37F81" w:rsidRDefault="00376CD8">
          <w:pPr>
            <w:pStyle w:val="11"/>
            <w:tabs>
              <w:tab w:val="left" w:pos="660"/>
              <w:tab w:val="right" w:leader="dot" w:pos="9628"/>
            </w:tabs>
            <w:rPr>
              <w:rFonts w:asciiTheme="minorHAnsi" w:eastAsiaTheme="minorEastAsia" w:hAnsiTheme="minorHAnsi" w:cstheme="minorBidi"/>
              <w:noProof/>
              <w:sz w:val="22"/>
              <w:szCs w:val="22"/>
            </w:rPr>
          </w:pPr>
          <w:hyperlink w:anchor="_Toc388611355" w:history="1">
            <w:r w:rsidR="00D37F81" w:rsidRPr="009B0C22">
              <w:rPr>
                <w:rStyle w:val="af1"/>
                <w:noProof/>
              </w:rPr>
              <w:t>3.4.</w:t>
            </w:r>
            <w:r w:rsidR="00D37F81">
              <w:rPr>
                <w:rFonts w:asciiTheme="minorHAnsi" w:eastAsiaTheme="minorEastAsia" w:hAnsiTheme="minorHAnsi" w:cstheme="minorBidi"/>
                <w:noProof/>
                <w:sz w:val="22"/>
                <w:szCs w:val="22"/>
              </w:rPr>
              <w:tab/>
            </w:r>
            <w:r w:rsidR="00D37F81" w:rsidRPr="009B0C22">
              <w:rPr>
                <w:rStyle w:val="af1"/>
                <w:noProof/>
              </w:rPr>
              <w:t>Регрессионная модель потребительского выбора</w:t>
            </w:r>
            <w:r w:rsidR="00D37F81">
              <w:rPr>
                <w:noProof/>
                <w:webHidden/>
              </w:rPr>
              <w:tab/>
            </w:r>
            <w:r>
              <w:rPr>
                <w:noProof/>
                <w:webHidden/>
              </w:rPr>
              <w:fldChar w:fldCharType="begin"/>
            </w:r>
            <w:r w:rsidR="00D37F81">
              <w:rPr>
                <w:noProof/>
                <w:webHidden/>
              </w:rPr>
              <w:instrText xml:space="preserve"> PAGEREF _Toc388611355 \h </w:instrText>
            </w:r>
            <w:r>
              <w:rPr>
                <w:noProof/>
                <w:webHidden/>
              </w:rPr>
            </w:r>
            <w:r>
              <w:rPr>
                <w:noProof/>
                <w:webHidden/>
              </w:rPr>
              <w:fldChar w:fldCharType="separate"/>
            </w:r>
            <w:r w:rsidR="00D37F81">
              <w:rPr>
                <w:noProof/>
                <w:webHidden/>
              </w:rPr>
              <w:t>34</w:t>
            </w:r>
            <w:r>
              <w:rPr>
                <w:noProof/>
                <w:webHidden/>
              </w:rPr>
              <w:fldChar w:fldCharType="end"/>
            </w:r>
          </w:hyperlink>
        </w:p>
        <w:p w:rsidR="00D37F81" w:rsidRDefault="00376CD8">
          <w:pPr>
            <w:pStyle w:val="11"/>
            <w:tabs>
              <w:tab w:val="left" w:pos="660"/>
              <w:tab w:val="right" w:leader="dot" w:pos="9628"/>
            </w:tabs>
            <w:rPr>
              <w:rFonts w:asciiTheme="minorHAnsi" w:eastAsiaTheme="minorEastAsia" w:hAnsiTheme="minorHAnsi" w:cstheme="minorBidi"/>
              <w:noProof/>
              <w:sz w:val="22"/>
              <w:szCs w:val="22"/>
            </w:rPr>
          </w:pPr>
          <w:hyperlink w:anchor="_Toc388611356" w:history="1">
            <w:r w:rsidR="00D37F81" w:rsidRPr="009B0C22">
              <w:rPr>
                <w:rStyle w:val="af1"/>
                <w:noProof/>
              </w:rPr>
              <w:t>3.5.</w:t>
            </w:r>
            <w:r w:rsidR="00D37F81">
              <w:rPr>
                <w:rFonts w:asciiTheme="minorHAnsi" w:eastAsiaTheme="minorEastAsia" w:hAnsiTheme="minorHAnsi" w:cstheme="minorBidi"/>
                <w:noProof/>
                <w:sz w:val="22"/>
                <w:szCs w:val="22"/>
              </w:rPr>
              <w:tab/>
            </w:r>
            <w:r w:rsidR="00D37F81" w:rsidRPr="009B0C22">
              <w:rPr>
                <w:rStyle w:val="af1"/>
                <w:noProof/>
              </w:rPr>
              <w:t>Практическое применение модели</w:t>
            </w:r>
            <w:r w:rsidR="00D37F81">
              <w:rPr>
                <w:noProof/>
                <w:webHidden/>
              </w:rPr>
              <w:tab/>
            </w:r>
            <w:r>
              <w:rPr>
                <w:noProof/>
                <w:webHidden/>
              </w:rPr>
              <w:fldChar w:fldCharType="begin"/>
            </w:r>
            <w:r w:rsidR="00D37F81">
              <w:rPr>
                <w:noProof/>
                <w:webHidden/>
              </w:rPr>
              <w:instrText xml:space="preserve"> PAGEREF _Toc388611356 \h </w:instrText>
            </w:r>
            <w:r>
              <w:rPr>
                <w:noProof/>
                <w:webHidden/>
              </w:rPr>
            </w:r>
            <w:r>
              <w:rPr>
                <w:noProof/>
                <w:webHidden/>
              </w:rPr>
              <w:fldChar w:fldCharType="separate"/>
            </w:r>
            <w:r w:rsidR="00D37F81">
              <w:rPr>
                <w:noProof/>
                <w:webHidden/>
              </w:rPr>
              <w:t>42</w:t>
            </w:r>
            <w:r>
              <w:rPr>
                <w:noProof/>
                <w:webHidden/>
              </w:rPr>
              <w:fldChar w:fldCharType="end"/>
            </w:r>
          </w:hyperlink>
        </w:p>
        <w:p w:rsidR="00D37F81" w:rsidRDefault="00376CD8">
          <w:pPr>
            <w:pStyle w:val="11"/>
            <w:tabs>
              <w:tab w:val="right" w:leader="dot" w:pos="9628"/>
            </w:tabs>
            <w:rPr>
              <w:rFonts w:asciiTheme="minorHAnsi" w:eastAsiaTheme="minorEastAsia" w:hAnsiTheme="minorHAnsi" w:cstheme="minorBidi"/>
              <w:noProof/>
              <w:sz w:val="22"/>
              <w:szCs w:val="22"/>
            </w:rPr>
          </w:pPr>
          <w:hyperlink w:anchor="_Toc388611357" w:history="1">
            <w:r w:rsidR="00D37F81" w:rsidRPr="009B0C22">
              <w:rPr>
                <w:rStyle w:val="af1"/>
                <w:noProof/>
              </w:rPr>
              <w:t>Заключение</w:t>
            </w:r>
            <w:r w:rsidR="00D37F81">
              <w:rPr>
                <w:noProof/>
                <w:webHidden/>
              </w:rPr>
              <w:tab/>
            </w:r>
            <w:r>
              <w:rPr>
                <w:noProof/>
                <w:webHidden/>
              </w:rPr>
              <w:fldChar w:fldCharType="begin"/>
            </w:r>
            <w:r w:rsidR="00D37F81">
              <w:rPr>
                <w:noProof/>
                <w:webHidden/>
              </w:rPr>
              <w:instrText xml:space="preserve"> PAGEREF _Toc388611357 \h </w:instrText>
            </w:r>
            <w:r>
              <w:rPr>
                <w:noProof/>
                <w:webHidden/>
              </w:rPr>
            </w:r>
            <w:r>
              <w:rPr>
                <w:noProof/>
                <w:webHidden/>
              </w:rPr>
              <w:fldChar w:fldCharType="separate"/>
            </w:r>
            <w:r w:rsidR="00D37F81">
              <w:rPr>
                <w:noProof/>
                <w:webHidden/>
              </w:rPr>
              <w:t>45</w:t>
            </w:r>
            <w:r>
              <w:rPr>
                <w:noProof/>
                <w:webHidden/>
              </w:rPr>
              <w:fldChar w:fldCharType="end"/>
            </w:r>
          </w:hyperlink>
        </w:p>
        <w:p w:rsidR="00D37F81" w:rsidRDefault="00376CD8" w:rsidP="00D37F81">
          <w:pPr>
            <w:pStyle w:val="21"/>
            <w:tabs>
              <w:tab w:val="right" w:leader="dot" w:pos="9628"/>
            </w:tabs>
            <w:ind w:left="0"/>
            <w:rPr>
              <w:rFonts w:asciiTheme="minorHAnsi" w:eastAsiaTheme="minorEastAsia" w:hAnsiTheme="minorHAnsi" w:cstheme="minorBidi"/>
              <w:noProof/>
              <w:sz w:val="22"/>
              <w:szCs w:val="22"/>
            </w:rPr>
          </w:pPr>
          <w:hyperlink w:anchor="_Toc388611358" w:history="1">
            <w:r w:rsidR="00D37F81" w:rsidRPr="009B0C22">
              <w:rPr>
                <w:rStyle w:val="af1"/>
                <w:noProof/>
              </w:rPr>
              <w:t>Список использованной литературы</w:t>
            </w:r>
            <w:r w:rsidR="00D37F81">
              <w:rPr>
                <w:noProof/>
                <w:webHidden/>
              </w:rPr>
              <w:tab/>
            </w:r>
            <w:r>
              <w:rPr>
                <w:noProof/>
                <w:webHidden/>
              </w:rPr>
              <w:fldChar w:fldCharType="begin"/>
            </w:r>
            <w:r w:rsidR="00D37F81">
              <w:rPr>
                <w:noProof/>
                <w:webHidden/>
              </w:rPr>
              <w:instrText xml:space="preserve"> PAGEREF _Toc388611358 \h </w:instrText>
            </w:r>
            <w:r>
              <w:rPr>
                <w:noProof/>
                <w:webHidden/>
              </w:rPr>
            </w:r>
            <w:r>
              <w:rPr>
                <w:noProof/>
                <w:webHidden/>
              </w:rPr>
              <w:fldChar w:fldCharType="separate"/>
            </w:r>
            <w:r w:rsidR="00D37F81">
              <w:rPr>
                <w:noProof/>
                <w:webHidden/>
              </w:rPr>
              <w:t>48</w:t>
            </w:r>
            <w:r>
              <w:rPr>
                <w:noProof/>
                <w:webHidden/>
              </w:rPr>
              <w:fldChar w:fldCharType="end"/>
            </w:r>
          </w:hyperlink>
        </w:p>
        <w:p w:rsidR="00D37F81" w:rsidRDefault="00376CD8" w:rsidP="00D37F81">
          <w:pPr>
            <w:pStyle w:val="21"/>
            <w:tabs>
              <w:tab w:val="right" w:leader="dot" w:pos="9628"/>
            </w:tabs>
            <w:ind w:left="0"/>
            <w:rPr>
              <w:rFonts w:asciiTheme="minorHAnsi" w:eastAsiaTheme="minorEastAsia" w:hAnsiTheme="minorHAnsi" w:cstheme="minorBidi"/>
              <w:noProof/>
              <w:sz w:val="22"/>
              <w:szCs w:val="22"/>
            </w:rPr>
          </w:pPr>
          <w:hyperlink w:anchor="_Toc388611359" w:history="1">
            <w:r w:rsidR="00D37F81" w:rsidRPr="009B0C22">
              <w:rPr>
                <w:rStyle w:val="af1"/>
                <w:noProof/>
              </w:rPr>
              <w:t>Приложение 1</w:t>
            </w:r>
            <w:r w:rsidR="00D37F81">
              <w:rPr>
                <w:noProof/>
                <w:webHidden/>
              </w:rPr>
              <w:tab/>
            </w:r>
            <w:r>
              <w:rPr>
                <w:noProof/>
                <w:webHidden/>
              </w:rPr>
              <w:fldChar w:fldCharType="begin"/>
            </w:r>
            <w:r w:rsidR="00D37F81">
              <w:rPr>
                <w:noProof/>
                <w:webHidden/>
              </w:rPr>
              <w:instrText xml:space="preserve"> PAGEREF _Toc388611359 \h </w:instrText>
            </w:r>
            <w:r>
              <w:rPr>
                <w:noProof/>
                <w:webHidden/>
              </w:rPr>
            </w:r>
            <w:r>
              <w:rPr>
                <w:noProof/>
                <w:webHidden/>
              </w:rPr>
              <w:fldChar w:fldCharType="separate"/>
            </w:r>
            <w:r w:rsidR="00D37F81">
              <w:rPr>
                <w:noProof/>
                <w:webHidden/>
              </w:rPr>
              <w:t>50</w:t>
            </w:r>
            <w:r>
              <w:rPr>
                <w:noProof/>
                <w:webHidden/>
              </w:rPr>
              <w:fldChar w:fldCharType="end"/>
            </w:r>
          </w:hyperlink>
        </w:p>
        <w:p w:rsidR="00D37F81" w:rsidRDefault="00376CD8" w:rsidP="00D37F81">
          <w:pPr>
            <w:pStyle w:val="21"/>
            <w:tabs>
              <w:tab w:val="right" w:leader="dot" w:pos="9628"/>
            </w:tabs>
            <w:ind w:left="0"/>
            <w:rPr>
              <w:rFonts w:asciiTheme="minorHAnsi" w:eastAsiaTheme="minorEastAsia" w:hAnsiTheme="minorHAnsi" w:cstheme="minorBidi"/>
              <w:noProof/>
              <w:sz w:val="22"/>
              <w:szCs w:val="22"/>
            </w:rPr>
          </w:pPr>
          <w:hyperlink w:anchor="_Toc388611360" w:history="1">
            <w:r w:rsidR="00D37F81" w:rsidRPr="009B0C22">
              <w:rPr>
                <w:rStyle w:val="af1"/>
                <w:noProof/>
              </w:rPr>
              <w:t>Приложение 2</w:t>
            </w:r>
            <w:r w:rsidR="00D37F81">
              <w:rPr>
                <w:noProof/>
                <w:webHidden/>
              </w:rPr>
              <w:tab/>
            </w:r>
            <w:r>
              <w:rPr>
                <w:noProof/>
                <w:webHidden/>
              </w:rPr>
              <w:fldChar w:fldCharType="begin"/>
            </w:r>
            <w:r w:rsidR="00D37F81">
              <w:rPr>
                <w:noProof/>
                <w:webHidden/>
              </w:rPr>
              <w:instrText xml:space="preserve"> PAGEREF _Toc388611360 \h </w:instrText>
            </w:r>
            <w:r>
              <w:rPr>
                <w:noProof/>
                <w:webHidden/>
              </w:rPr>
            </w:r>
            <w:r>
              <w:rPr>
                <w:noProof/>
                <w:webHidden/>
              </w:rPr>
              <w:fldChar w:fldCharType="separate"/>
            </w:r>
            <w:r w:rsidR="00D37F81">
              <w:rPr>
                <w:noProof/>
                <w:webHidden/>
              </w:rPr>
              <w:t>57</w:t>
            </w:r>
            <w:r>
              <w:rPr>
                <w:noProof/>
                <w:webHidden/>
              </w:rPr>
              <w:fldChar w:fldCharType="end"/>
            </w:r>
          </w:hyperlink>
        </w:p>
        <w:p w:rsidR="0043459E" w:rsidRDefault="00376CD8" w:rsidP="00CF4FC2">
          <w:pPr>
            <w:spacing w:line="360" w:lineRule="auto"/>
          </w:pPr>
          <w:r w:rsidRPr="00F53B33">
            <w:rPr>
              <w:szCs w:val="24"/>
            </w:rPr>
            <w:fldChar w:fldCharType="end"/>
          </w:r>
        </w:p>
      </w:sdtContent>
    </w:sdt>
    <w:p w:rsidR="00376D52" w:rsidRDefault="0025760F" w:rsidP="0025760F">
      <w:pPr>
        <w:pStyle w:val="1"/>
        <w:rPr>
          <w:kern w:val="32"/>
        </w:rPr>
      </w:pPr>
      <w:r>
        <w:rPr>
          <w:kern w:val="32"/>
        </w:rPr>
        <w:br w:type="page"/>
      </w:r>
    </w:p>
    <w:p w:rsidR="00433498" w:rsidRDefault="00376D52" w:rsidP="00D37F81">
      <w:pPr>
        <w:spacing w:line="720" w:lineRule="auto"/>
        <w:jc w:val="center"/>
        <w:rPr>
          <w:rStyle w:val="20"/>
        </w:rPr>
      </w:pPr>
      <w:bookmarkStart w:id="0" w:name="_Toc388611343"/>
      <w:r w:rsidRPr="00376D52">
        <w:rPr>
          <w:rStyle w:val="20"/>
        </w:rPr>
        <w:lastRenderedPageBreak/>
        <w:t>Аннотация</w:t>
      </w:r>
      <w:bookmarkEnd w:id="0"/>
    </w:p>
    <w:p w:rsidR="002E1673" w:rsidRDefault="00C61DDA" w:rsidP="00B213F7">
      <w:pPr>
        <w:spacing w:line="360" w:lineRule="auto"/>
        <w:ind w:firstLine="708"/>
        <w:rPr>
          <w:kern w:val="32"/>
        </w:rPr>
      </w:pPr>
      <w:r>
        <w:rPr>
          <w:kern w:val="32"/>
        </w:rPr>
        <w:t>В данной</w:t>
      </w:r>
      <w:r w:rsidR="00C75CE7">
        <w:rPr>
          <w:kern w:val="32"/>
        </w:rPr>
        <w:t xml:space="preserve"> работ</w:t>
      </w:r>
      <w:r>
        <w:rPr>
          <w:kern w:val="32"/>
        </w:rPr>
        <w:t>е</w:t>
      </w:r>
      <w:r w:rsidR="00C75CE7">
        <w:rPr>
          <w:kern w:val="32"/>
        </w:rPr>
        <w:t xml:space="preserve"> исследует</w:t>
      </w:r>
      <w:r>
        <w:rPr>
          <w:kern w:val="32"/>
        </w:rPr>
        <w:t>ся</w:t>
      </w:r>
      <w:r w:rsidR="00C75CE7">
        <w:rPr>
          <w:kern w:val="32"/>
        </w:rPr>
        <w:t xml:space="preserve"> влияние факторов спроса на продукты питания – бренд  и информация на этикетках, на примере рынка кондитерских изделий.</w:t>
      </w:r>
      <w:r>
        <w:rPr>
          <w:kern w:val="32"/>
        </w:rPr>
        <w:t xml:space="preserve"> </w:t>
      </w:r>
      <w:r w:rsidRPr="0020519F">
        <w:rPr>
          <w:kern w:val="32"/>
        </w:rPr>
        <w:t xml:space="preserve">В рамках данной работы </w:t>
      </w:r>
      <w:r w:rsidR="00CC6795">
        <w:rPr>
          <w:kern w:val="32"/>
        </w:rPr>
        <w:t>определяется отношение</w:t>
      </w:r>
      <w:r>
        <w:rPr>
          <w:kern w:val="32"/>
        </w:rPr>
        <w:t xml:space="preserve"> потребителей к бренду и информации </w:t>
      </w:r>
      <w:r w:rsidR="00CC6795">
        <w:rPr>
          <w:kern w:val="32"/>
        </w:rPr>
        <w:t xml:space="preserve">на этикетках продуктов питания при выборе </w:t>
      </w:r>
      <w:r w:rsidR="000A7EA8">
        <w:rPr>
          <w:kern w:val="32"/>
        </w:rPr>
        <w:t>кондитерских</w:t>
      </w:r>
      <w:r w:rsidR="00CC6795">
        <w:rPr>
          <w:kern w:val="32"/>
        </w:rPr>
        <w:t xml:space="preserve"> изделий</w:t>
      </w:r>
      <w:r>
        <w:rPr>
          <w:kern w:val="32"/>
        </w:rPr>
        <w:t xml:space="preserve">, а именно на что потребители более ориентированы при выборе продуктов питания на известность торговой марки или на информацию, расположенную на этикетках. Для достижения поставленной цели применялся метод анкетного опроса </w:t>
      </w:r>
      <w:r w:rsidR="002E1673">
        <w:rPr>
          <w:kern w:val="32"/>
        </w:rPr>
        <w:t xml:space="preserve">для сбора первичной информации, с последующим построением мульномиальной логистической регрессии. В качестве респондентов выступили 182 пользователя социальных сетей </w:t>
      </w:r>
      <w:r w:rsidR="002E1673">
        <w:rPr>
          <w:kern w:val="32"/>
          <w:lang w:val="en-US"/>
        </w:rPr>
        <w:t>vkcom</w:t>
      </w:r>
      <w:r w:rsidR="002E1673" w:rsidRPr="002E1673">
        <w:rPr>
          <w:kern w:val="32"/>
        </w:rPr>
        <w:t xml:space="preserve"> </w:t>
      </w:r>
      <w:r w:rsidR="002E1673">
        <w:rPr>
          <w:kern w:val="32"/>
        </w:rPr>
        <w:t xml:space="preserve">и </w:t>
      </w:r>
      <w:r w:rsidR="002E1673">
        <w:rPr>
          <w:kern w:val="32"/>
          <w:lang w:val="en-US"/>
        </w:rPr>
        <w:t>odnoklassniki</w:t>
      </w:r>
      <w:r w:rsidR="002E1673" w:rsidRPr="002E1673">
        <w:rPr>
          <w:kern w:val="32"/>
        </w:rPr>
        <w:t>.</w:t>
      </w:r>
      <w:r w:rsidR="002E1673">
        <w:rPr>
          <w:kern w:val="32"/>
          <w:lang w:val="en-US"/>
        </w:rPr>
        <w:t>ru</w:t>
      </w:r>
      <w:r w:rsidR="002E1673">
        <w:rPr>
          <w:kern w:val="32"/>
        </w:rPr>
        <w:t xml:space="preserve">, возрастная категория которых лежит в пределах от 16 до 60 лет. </w:t>
      </w:r>
      <w:r w:rsidR="002E1673" w:rsidRPr="0025760F">
        <w:rPr>
          <w:kern w:val="32"/>
        </w:rPr>
        <w:t xml:space="preserve">На основании полученных </w:t>
      </w:r>
      <w:r w:rsidR="002E1673">
        <w:rPr>
          <w:kern w:val="32"/>
        </w:rPr>
        <w:t>результатов было выявлено, что принадлежность респондентов к группам:</w:t>
      </w:r>
    </w:p>
    <w:p w:rsidR="002E1673" w:rsidRPr="00B213F7" w:rsidRDefault="002E1673" w:rsidP="00ED3475">
      <w:pPr>
        <w:pStyle w:val="a7"/>
        <w:numPr>
          <w:ilvl w:val="0"/>
          <w:numId w:val="24"/>
        </w:numPr>
        <w:spacing w:line="360" w:lineRule="auto"/>
        <w:rPr>
          <w:kern w:val="32"/>
        </w:rPr>
      </w:pPr>
      <w:r w:rsidRPr="00B213F7">
        <w:rPr>
          <w:kern w:val="32"/>
        </w:rPr>
        <w:t>Потребители, ориентирующиеся исключительно на бренд;</w:t>
      </w:r>
    </w:p>
    <w:p w:rsidR="002E1673" w:rsidRPr="00B213F7" w:rsidRDefault="002E1673" w:rsidP="00ED3475">
      <w:pPr>
        <w:pStyle w:val="a7"/>
        <w:numPr>
          <w:ilvl w:val="0"/>
          <w:numId w:val="24"/>
        </w:numPr>
        <w:spacing w:line="360" w:lineRule="auto"/>
        <w:rPr>
          <w:kern w:val="32"/>
        </w:rPr>
      </w:pPr>
      <w:r w:rsidRPr="00B213F7">
        <w:rPr>
          <w:kern w:val="32"/>
        </w:rPr>
        <w:t>Потребители, ориентирующиеся и  на бренд и на информацию на этикетках;</w:t>
      </w:r>
    </w:p>
    <w:p w:rsidR="002E1673" w:rsidRPr="00B213F7" w:rsidRDefault="002E1673" w:rsidP="00ED3475">
      <w:pPr>
        <w:pStyle w:val="a7"/>
        <w:numPr>
          <w:ilvl w:val="0"/>
          <w:numId w:val="24"/>
        </w:numPr>
        <w:spacing w:line="360" w:lineRule="auto"/>
        <w:rPr>
          <w:kern w:val="32"/>
        </w:rPr>
      </w:pPr>
      <w:r w:rsidRPr="00B213F7">
        <w:rPr>
          <w:kern w:val="32"/>
        </w:rPr>
        <w:t>Потребители, ориентирующиеся исключительно на информацию на этикетках;</w:t>
      </w:r>
    </w:p>
    <w:p w:rsidR="00C75CE7" w:rsidRDefault="002E1673" w:rsidP="00B213F7">
      <w:pPr>
        <w:spacing w:line="360" w:lineRule="auto"/>
        <w:rPr>
          <w:rFonts w:eastAsiaTheme="majorEastAsia" w:cstheme="majorBidi"/>
          <w:b/>
          <w:bCs/>
          <w:szCs w:val="26"/>
        </w:rPr>
      </w:pPr>
      <w:r>
        <w:rPr>
          <w:kern w:val="32"/>
        </w:rPr>
        <w:t>зависит не только от социально-демограф</w:t>
      </w:r>
      <w:r w:rsidR="00783AEE">
        <w:rPr>
          <w:kern w:val="32"/>
        </w:rPr>
        <w:t>и</w:t>
      </w:r>
      <w:r>
        <w:rPr>
          <w:kern w:val="32"/>
        </w:rPr>
        <w:t xml:space="preserve">ческих характеристик потребителей, но и от факторов, характеризующих уровень здоровья потребителей, отношение потребителей к рекламе продуктов питания, а также доверия потребителей к брендам. </w:t>
      </w:r>
    </w:p>
    <w:p w:rsidR="00910867" w:rsidRDefault="00910867">
      <w:pPr>
        <w:spacing w:after="200" w:line="276" w:lineRule="auto"/>
        <w:jc w:val="left"/>
        <w:rPr>
          <w:kern w:val="32"/>
        </w:rPr>
      </w:pPr>
      <w:r>
        <w:rPr>
          <w:kern w:val="32"/>
        </w:rPr>
        <w:br w:type="page"/>
      </w:r>
    </w:p>
    <w:p w:rsidR="00B83079" w:rsidRPr="00910867" w:rsidRDefault="00376D52" w:rsidP="00D37F81">
      <w:pPr>
        <w:pStyle w:val="1"/>
        <w:spacing w:before="0" w:line="720" w:lineRule="auto"/>
        <w:jc w:val="center"/>
        <w:rPr>
          <w:kern w:val="32"/>
          <w:lang w:val="en-US"/>
        </w:rPr>
      </w:pPr>
      <w:bookmarkStart w:id="1" w:name="_Toc388611344"/>
      <w:r>
        <w:rPr>
          <w:kern w:val="32"/>
          <w:lang w:val="en-US"/>
        </w:rPr>
        <w:lastRenderedPageBreak/>
        <w:t>Abstract</w:t>
      </w:r>
      <w:bookmarkEnd w:id="1"/>
    </w:p>
    <w:p w:rsidR="004A3E23" w:rsidRPr="00910867" w:rsidRDefault="00682BB2" w:rsidP="00910867">
      <w:pPr>
        <w:spacing w:line="360" w:lineRule="auto"/>
        <w:ind w:firstLine="360"/>
        <w:rPr>
          <w:rFonts w:eastAsiaTheme="majorEastAsia"/>
          <w:lang w:val="en-US"/>
        </w:rPr>
      </w:pPr>
      <w:r w:rsidRPr="00910867">
        <w:rPr>
          <w:rFonts w:eastAsiaTheme="majorEastAsia"/>
          <w:lang w:val="en-US"/>
        </w:rPr>
        <w:t xml:space="preserve">This paper aims to identify the influence of two demand factors, such as brand and information contained on food packages in the case </w:t>
      </w:r>
      <w:r w:rsidR="00910867">
        <w:rPr>
          <w:rFonts w:eastAsiaTheme="majorEastAsia"/>
          <w:lang w:val="en-US"/>
        </w:rPr>
        <w:t>of the confectionery market.</w:t>
      </w:r>
      <w:r w:rsidR="00910867" w:rsidRPr="00910867">
        <w:rPr>
          <w:rFonts w:eastAsiaTheme="majorEastAsia"/>
          <w:lang w:val="en-US"/>
        </w:rPr>
        <w:t xml:space="preserve"> </w:t>
      </w:r>
      <w:r w:rsidRPr="00910867">
        <w:rPr>
          <w:rFonts w:eastAsiaTheme="majorEastAsia"/>
          <w:lang w:val="en-US"/>
        </w:rPr>
        <w:t xml:space="preserve">In the frame of this work it is </w:t>
      </w:r>
      <w:r w:rsidR="00A20D79" w:rsidRPr="00910867">
        <w:rPr>
          <w:rFonts w:eastAsiaTheme="majorEastAsia"/>
          <w:lang w:val="en-US"/>
        </w:rPr>
        <w:t>interesting to determine consumer attitudes toward the brand and information on food packages in the purchase decision, namely</w:t>
      </w:r>
      <w:r w:rsidRPr="00910867">
        <w:rPr>
          <w:rFonts w:eastAsiaTheme="majorEastAsia"/>
          <w:lang w:val="en-US"/>
        </w:rPr>
        <w:t xml:space="preserve"> </w:t>
      </w:r>
      <w:r w:rsidR="004A3E23" w:rsidRPr="00910867">
        <w:rPr>
          <w:rFonts w:eastAsiaTheme="majorEastAsia"/>
          <w:lang w:val="en-US"/>
        </w:rPr>
        <w:t>what consumers are more focused</w:t>
      </w:r>
      <w:r w:rsidR="00A20D79" w:rsidRPr="00910867">
        <w:rPr>
          <w:rFonts w:eastAsiaTheme="majorEastAsia"/>
          <w:lang w:val="en-US"/>
        </w:rPr>
        <w:t xml:space="preserve"> choosing foods, on brand recognition or inf</w:t>
      </w:r>
      <w:r w:rsidR="00910867">
        <w:rPr>
          <w:rFonts w:eastAsiaTheme="majorEastAsia"/>
          <w:lang w:val="en-US"/>
        </w:rPr>
        <w:t>ormation contained on packages.</w:t>
      </w:r>
      <w:r w:rsidR="00910867" w:rsidRPr="00910867">
        <w:rPr>
          <w:rFonts w:eastAsiaTheme="majorEastAsia"/>
          <w:lang w:val="en-US"/>
        </w:rPr>
        <w:t xml:space="preserve"> </w:t>
      </w:r>
      <w:r w:rsidR="00A20D79" w:rsidRPr="00910867">
        <w:rPr>
          <w:rFonts w:eastAsiaTheme="majorEastAsia"/>
          <w:lang w:val="en-US"/>
        </w:rPr>
        <w:t>To achieve the posed goal the author used the method of questionnaire survey to collect primary data, followed by the construction of m</w:t>
      </w:r>
      <w:r w:rsidR="00910867">
        <w:rPr>
          <w:rFonts w:eastAsiaTheme="majorEastAsia"/>
          <w:lang w:val="en-US"/>
        </w:rPr>
        <w:t>ultinomial logistic regression.</w:t>
      </w:r>
      <w:r w:rsidR="00910867" w:rsidRPr="00910867">
        <w:rPr>
          <w:rFonts w:eastAsiaTheme="majorEastAsia"/>
          <w:lang w:val="en-US"/>
        </w:rPr>
        <w:t xml:space="preserve"> </w:t>
      </w:r>
      <w:r w:rsidR="00A20D79" w:rsidRPr="00910867">
        <w:rPr>
          <w:rFonts w:eastAsiaTheme="majorEastAsia"/>
          <w:lang w:val="en-US"/>
        </w:rPr>
        <w:t>The data was collected from 182 users of social network (vk</w:t>
      </w:r>
      <w:r w:rsidR="004A3E23" w:rsidRPr="00910867">
        <w:rPr>
          <w:rFonts w:eastAsiaTheme="majorEastAsia"/>
          <w:lang w:val="en-US"/>
        </w:rPr>
        <w:t>.</w:t>
      </w:r>
      <w:r w:rsidR="00A20D79" w:rsidRPr="00910867">
        <w:rPr>
          <w:rFonts w:eastAsiaTheme="majorEastAsia"/>
          <w:lang w:val="en-US"/>
        </w:rPr>
        <w:t>com, odnoklassniki.ru), which age gr</w:t>
      </w:r>
      <w:r w:rsidR="00910867">
        <w:rPr>
          <w:rFonts w:eastAsiaTheme="majorEastAsia"/>
          <w:lang w:val="en-US"/>
        </w:rPr>
        <w:t>oup ranges from 16 to 60 years.</w:t>
      </w:r>
      <w:r w:rsidR="00910867" w:rsidRPr="00910867">
        <w:rPr>
          <w:rFonts w:eastAsiaTheme="majorEastAsia"/>
          <w:lang w:val="en-US"/>
        </w:rPr>
        <w:t xml:space="preserve"> </w:t>
      </w:r>
      <w:r w:rsidR="004A3E23" w:rsidRPr="00910867">
        <w:rPr>
          <w:rFonts w:eastAsiaTheme="majorEastAsia"/>
          <w:lang w:val="en-US"/>
        </w:rPr>
        <w:t>Based on investigation results, it was revealed that the membership of respondents to the following groups:</w:t>
      </w:r>
    </w:p>
    <w:p w:rsidR="00682BB2" w:rsidRPr="00910867" w:rsidRDefault="004A3E23" w:rsidP="00ED3475">
      <w:pPr>
        <w:pStyle w:val="a7"/>
        <w:numPr>
          <w:ilvl w:val="0"/>
          <w:numId w:val="25"/>
        </w:numPr>
        <w:spacing w:line="360" w:lineRule="auto"/>
        <w:rPr>
          <w:rFonts w:eastAsiaTheme="majorEastAsia"/>
          <w:lang w:val="en-US"/>
        </w:rPr>
      </w:pPr>
      <w:r w:rsidRPr="00910867">
        <w:rPr>
          <w:rFonts w:eastAsiaTheme="majorEastAsia"/>
          <w:lang w:val="en-US"/>
        </w:rPr>
        <w:t>Consumers that focus exclusively on the brand;</w:t>
      </w:r>
      <w:r w:rsidR="00910867" w:rsidRPr="00910867">
        <w:rPr>
          <w:rFonts w:eastAsiaTheme="majorEastAsia"/>
          <w:lang w:val="en-US"/>
        </w:rPr>
        <w:t xml:space="preserve"> </w:t>
      </w:r>
    </w:p>
    <w:p w:rsidR="004A3E23" w:rsidRPr="00910867" w:rsidRDefault="004A3E23" w:rsidP="00ED3475">
      <w:pPr>
        <w:pStyle w:val="a7"/>
        <w:numPr>
          <w:ilvl w:val="0"/>
          <w:numId w:val="25"/>
        </w:numPr>
        <w:spacing w:line="360" w:lineRule="auto"/>
        <w:rPr>
          <w:rFonts w:eastAsiaTheme="majorEastAsia"/>
          <w:lang w:val="en-US"/>
        </w:rPr>
      </w:pPr>
      <w:r w:rsidRPr="00910867">
        <w:rPr>
          <w:rFonts w:eastAsiaTheme="majorEastAsia"/>
          <w:lang w:val="en-US"/>
        </w:rPr>
        <w:t>Consumers that focus on the brand and on the information on food packages;</w:t>
      </w:r>
      <w:r w:rsidR="00910867" w:rsidRPr="00910867">
        <w:rPr>
          <w:rFonts w:eastAsiaTheme="majorEastAsia"/>
          <w:lang w:val="en-US"/>
        </w:rPr>
        <w:t xml:space="preserve"> </w:t>
      </w:r>
    </w:p>
    <w:p w:rsidR="004A3E23" w:rsidRPr="00910867" w:rsidRDefault="004A3E23" w:rsidP="00ED3475">
      <w:pPr>
        <w:pStyle w:val="a7"/>
        <w:numPr>
          <w:ilvl w:val="0"/>
          <w:numId w:val="25"/>
        </w:numPr>
        <w:spacing w:line="360" w:lineRule="auto"/>
        <w:rPr>
          <w:rFonts w:eastAsiaTheme="majorEastAsia"/>
          <w:lang w:val="en-US"/>
        </w:rPr>
      </w:pPr>
      <w:r w:rsidRPr="00910867">
        <w:rPr>
          <w:rFonts w:eastAsiaTheme="majorEastAsia"/>
          <w:lang w:val="en-US"/>
        </w:rPr>
        <w:t>Consumers that focus exclusively on the information on food packages</w:t>
      </w:r>
      <w:r w:rsidR="00910867" w:rsidRPr="00910867">
        <w:rPr>
          <w:rFonts w:eastAsiaTheme="majorEastAsia"/>
          <w:lang w:val="en-US"/>
        </w:rPr>
        <w:t xml:space="preserve"> </w:t>
      </w:r>
    </w:p>
    <w:p w:rsidR="00A20D79" w:rsidRPr="00910867" w:rsidRDefault="00682BB2" w:rsidP="00910867">
      <w:pPr>
        <w:spacing w:line="360" w:lineRule="auto"/>
        <w:rPr>
          <w:rFonts w:eastAsiaTheme="majorEastAsia"/>
          <w:lang w:val="en-US"/>
        </w:rPr>
      </w:pPr>
      <w:r w:rsidRPr="00910867">
        <w:rPr>
          <w:rFonts w:eastAsiaTheme="majorEastAsia"/>
          <w:lang w:val="en-US"/>
        </w:rPr>
        <w:t>depends not only on the socio -demograph</w:t>
      </w:r>
      <w:r w:rsidR="00910867" w:rsidRPr="00910867">
        <w:rPr>
          <w:rFonts w:eastAsiaTheme="majorEastAsia"/>
          <w:lang w:val="en-US"/>
        </w:rPr>
        <w:t>ic characteristics of consumers</w:t>
      </w:r>
      <w:r w:rsidRPr="00910867">
        <w:rPr>
          <w:rFonts w:eastAsiaTheme="majorEastAsia"/>
          <w:lang w:val="en-US"/>
        </w:rPr>
        <w:t>, but also on factors that characterize the level of consumer health , consumer attitudes</w:t>
      </w:r>
      <w:r w:rsidR="004A3E23" w:rsidRPr="00910867">
        <w:rPr>
          <w:rFonts w:eastAsiaTheme="majorEastAsia"/>
          <w:lang w:val="en-US"/>
        </w:rPr>
        <w:t xml:space="preserve"> toward advertising of food and </w:t>
      </w:r>
      <w:r w:rsidRPr="00910867">
        <w:rPr>
          <w:rFonts w:eastAsiaTheme="majorEastAsia"/>
          <w:lang w:val="en-US"/>
        </w:rPr>
        <w:t>consumer confidence in the brand .</w:t>
      </w:r>
    </w:p>
    <w:tbl>
      <w:tblPr>
        <w:tblW w:w="0" w:type="auto"/>
        <w:tblCellSpacing w:w="0" w:type="dxa"/>
        <w:tblCellMar>
          <w:left w:w="0" w:type="dxa"/>
          <w:right w:w="0" w:type="dxa"/>
        </w:tblCellMar>
        <w:tblLook w:val="04A0"/>
      </w:tblPr>
      <w:tblGrid>
        <w:gridCol w:w="6"/>
      </w:tblGrid>
      <w:tr w:rsidR="00A20D79" w:rsidRPr="009624F2" w:rsidTr="00A20D79">
        <w:trPr>
          <w:tblCellSpacing w:w="0" w:type="dxa"/>
        </w:trPr>
        <w:tc>
          <w:tcPr>
            <w:tcW w:w="0" w:type="auto"/>
            <w:hideMark/>
          </w:tcPr>
          <w:p w:rsidR="00A20D79" w:rsidRPr="00910867" w:rsidRDefault="00A20D79" w:rsidP="00910867">
            <w:pPr>
              <w:rPr>
                <w:lang w:val="en-US"/>
              </w:rPr>
            </w:pPr>
          </w:p>
        </w:tc>
      </w:tr>
    </w:tbl>
    <w:p w:rsidR="0025760F" w:rsidRPr="00AE2A70" w:rsidRDefault="00B83079" w:rsidP="00D37F81">
      <w:pPr>
        <w:pStyle w:val="1"/>
        <w:spacing w:before="0" w:line="720" w:lineRule="auto"/>
        <w:jc w:val="center"/>
      </w:pPr>
      <w:r w:rsidRPr="009624F2">
        <w:br w:type="page"/>
      </w:r>
      <w:bookmarkStart w:id="2" w:name="_Toc388611345"/>
      <w:r w:rsidR="0025760F" w:rsidRPr="0025760F">
        <w:rPr>
          <w:kern w:val="32"/>
        </w:rPr>
        <w:lastRenderedPageBreak/>
        <w:t>Введение</w:t>
      </w:r>
      <w:bookmarkEnd w:id="2"/>
    </w:p>
    <w:p w:rsidR="00CB0D77" w:rsidRPr="0020519F" w:rsidRDefault="0025760F" w:rsidP="0025760F">
      <w:pPr>
        <w:spacing w:line="360" w:lineRule="auto"/>
        <w:rPr>
          <w:color w:val="000000"/>
          <w:szCs w:val="24"/>
          <w:shd w:val="clear" w:color="auto" w:fill="FFFFFF"/>
        </w:rPr>
      </w:pPr>
      <w:r w:rsidRPr="00AE2A70">
        <w:rPr>
          <w:kern w:val="32"/>
        </w:rPr>
        <w:tab/>
      </w:r>
      <w:r w:rsidRPr="0025760F">
        <w:rPr>
          <w:i/>
          <w:kern w:val="32"/>
        </w:rPr>
        <w:t>Актуальность темы исследования.</w:t>
      </w:r>
      <w:r w:rsidRPr="0025760F">
        <w:rPr>
          <w:kern w:val="32"/>
        </w:rPr>
        <w:t xml:space="preserve"> Одним из важных факторов, оказывающий  влияние на состояние здоровья человека, является фактор питания. На сегодняшний день, ассортимент российского рынка продуктов питания все больше и больше расширяется, что обусловлено интенсивным   развитием технологий производства, возникновением новых технологических процессов хранения и реализации продуктов питания, использованием всё большего количества пищевых добавок </w:t>
      </w:r>
      <w:r>
        <w:rPr>
          <w:kern w:val="32"/>
        </w:rPr>
        <w:t>в производстве</w:t>
      </w:r>
      <w:r w:rsidRPr="0025760F">
        <w:rPr>
          <w:kern w:val="32"/>
        </w:rPr>
        <w:t>.</w:t>
      </w:r>
      <w:r>
        <w:rPr>
          <w:kern w:val="32"/>
        </w:rPr>
        <w:t xml:space="preserve"> Кроме того,  р</w:t>
      </w:r>
      <w:r w:rsidRPr="0025760F">
        <w:rPr>
          <w:kern w:val="32"/>
        </w:rPr>
        <w:t>азнообразие продуктов питания на российском рынке  также определено возросшей конкуренцией среди производителей, которые стремятся завоевать прочные позиции. Однако широкий ассортимент продуктов питания усложняет выбор потребителями безопасных для здоровья продуктов, поскольку рынок пищевых продуктов, как и любой другой, можно  охарактеризовать наличием асимметрии информации между покупателями и производителями. Очень часто потребители сталкиваются с проблемой достоверного определения качества приобретаемого продукта питания до совершения покупки</w:t>
      </w:r>
      <w:r w:rsidR="00CB0D77">
        <w:rPr>
          <w:kern w:val="32"/>
        </w:rPr>
        <w:t xml:space="preserve"> или до его потребления</w:t>
      </w:r>
      <w:r w:rsidRPr="0025760F">
        <w:rPr>
          <w:kern w:val="32"/>
        </w:rPr>
        <w:t>. В связи с этим, возникает проблема увеличения рисков, связанных с ухудшением уровня здоровья</w:t>
      </w:r>
      <w:r w:rsidR="00CB0D77">
        <w:rPr>
          <w:kern w:val="32"/>
        </w:rPr>
        <w:t>, что свидетельствует об ак</w:t>
      </w:r>
      <w:r w:rsidR="00452AAA">
        <w:rPr>
          <w:kern w:val="32"/>
        </w:rPr>
        <w:t>ту</w:t>
      </w:r>
      <w:r w:rsidR="00CB0D77">
        <w:rPr>
          <w:kern w:val="32"/>
        </w:rPr>
        <w:t>альности</w:t>
      </w:r>
      <w:r w:rsidR="00452AAA">
        <w:rPr>
          <w:kern w:val="32"/>
        </w:rPr>
        <w:t xml:space="preserve"> данного исследования. </w:t>
      </w:r>
      <w:r w:rsidR="00CB0D77">
        <w:rPr>
          <w:kern w:val="32"/>
        </w:rPr>
        <w:t xml:space="preserve"> </w:t>
      </w:r>
      <w:r w:rsidRPr="0025760F">
        <w:rPr>
          <w:kern w:val="32"/>
        </w:rPr>
        <w:t xml:space="preserve">Этикетка продуктов питания – это источник информации для потребителя, прочитав которую можно узнать практически все о выбранном продукте.   Существует мнение, что незначительная часть потребителей приучена читать этикетки, остальная же </w:t>
      </w:r>
      <w:r w:rsidRPr="0020519F">
        <w:rPr>
          <w:kern w:val="32"/>
        </w:rPr>
        <w:t xml:space="preserve">часть потребителей, в большинстве случаев, обращает внимание </w:t>
      </w:r>
      <w:r w:rsidR="00CB0D77" w:rsidRPr="0020519F">
        <w:rPr>
          <w:kern w:val="32"/>
        </w:rPr>
        <w:t xml:space="preserve">только </w:t>
      </w:r>
      <w:r w:rsidRPr="0020519F">
        <w:rPr>
          <w:kern w:val="32"/>
        </w:rPr>
        <w:t>на срок годности приобретаемых продуктов или же руководствуется приверженностью к бренду.</w:t>
      </w:r>
      <w:r w:rsidR="00CB0D77" w:rsidRPr="0020519F">
        <w:rPr>
          <w:kern w:val="32"/>
        </w:rPr>
        <w:t xml:space="preserve"> </w:t>
      </w:r>
      <w:r w:rsidR="006F03DB" w:rsidRPr="009624F2">
        <w:rPr>
          <w:szCs w:val="24"/>
        </w:rPr>
        <w:t>(</w:t>
      </w:r>
      <w:r w:rsidR="006F03DB">
        <w:rPr>
          <w:color w:val="000000"/>
          <w:szCs w:val="24"/>
          <w:shd w:val="clear" w:color="auto" w:fill="FFFFFF"/>
        </w:rPr>
        <w:t>Clare Hall</w:t>
      </w:r>
      <w:r w:rsidR="006F03DB" w:rsidRPr="009624F2">
        <w:rPr>
          <w:color w:val="000000"/>
          <w:szCs w:val="24"/>
          <w:shd w:val="clear" w:color="auto" w:fill="FFFFFF"/>
        </w:rPr>
        <w:t xml:space="preserve"> </w:t>
      </w:r>
      <w:r w:rsidR="006F03DB">
        <w:rPr>
          <w:color w:val="000000"/>
          <w:szCs w:val="24"/>
          <w:shd w:val="clear" w:color="auto" w:fill="FFFFFF"/>
          <w:lang w:val="en-US"/>
        </w:rPr>
        <w:t>and</w:t>
      </w:r>
      <w:r w:rsidR="006F03DB" w:rsidRPr="009624F2">
        <w:rPr>
          <w:color w:val="000000"/>
          <w:szCs w:val="24"/>
          <w:shd w:val="clear" w:color="auto" w:fill="FFFFFF"/>
        </w:rPr>
        <w:t xml:space="preserve"> </w:t>
      </w:r>
      <w:r w:rsidR="00CB0D77" w:rsidRPr="0020519F">
        <w:rPr>
          <w:color w:val="000000"/>
          <w:szCs w:val="24"/>
          <w:shd w:val="clear" w:color="auto" w:fill="FFFFFF"/>
        </w:rPr>
        <w:t>Felipe Osses; 2013</w:t>
      </w:r>
      <w:r w:rsidR="006F03DB" w:rsidRPr="009624F2">
        <w:rPr>
          <w:color w:val="000000"/>
          <w:szCs w:val="24"/>
          <w:shd w:val="clear" w:color="auto" w:fill="FFFFFF"/>
        </w:rPr>
        <w:t>)</w:t>
      </w:r>
      <w:r w:rsidR="00CB0D77" w:rsidRPr="0020519F">
        <w:rPr>
          <w:color w:val="000000"/>
          <w:szCs w:val="24"/>
          <w:shd w:val="clear" w:color="auto" w:fill="FFFFFF"/>
        </w:rPr>
        <w:t xml:space="preserve">. </w:t>
      </w:r>
    </w:p>
    <w:p w:rsidR="0025760F" w:rsidRPr="0020519F" w:rsidRDefault="0025760F" w:rsidP="0031556D">
      <w:pPr>
        <w:spacing w:line="360" w:lineRule="auto"/>
        <w:ind w:firstLine="708"/>
        <w:rPr>
          <w:kern w:val="32"/>
        </w:rPr>
      </w:pPr>
      <w:r w:rsidRPr="0020519F">
        <w:rPr>
          <w:i/>
          <w:kern w:val="32"/>
        </w:rPr>
        <w:t>Цель дипломной</w:t>
      </w:r>
      <w:r w:rsidRPr="0020519F">
        <w:rPr>
          <w:kern w:val="32"/>
        </w:rPr>
        <w:t xml:space="preserve"> ра</w:t>
      </w:r>
      <w:r w:rsidR="0020519F" w:rsidRPr="0020519F">
        <w:rPr>
          <w:kern w:val="32"/>
        </w:rPr>
        <w:t>боты заключается в исследовании влияния факторов спроса на продукты питания – бренд и информация на этикетках, на примере рынка кондитерских изделий.</w:t>
      </w:r>
    </w:p>
    <w:p w:rsidR="0025760F" w:rsidRPr="0025760F" w:rsidRDefault="0031556D" w:rsidP="0031556D">
      <w:pPr>
        <w:spacing w:line="360" w:lineRule="auto"/>
        <w:ind w:firstLine="708"/>
        <w:rPr>
          <w:kern w:val="32"/>
        </w:rPr>
      </w:pPr>
      <w:r w:rsidRPr="0020519F">
        <w:rPr>
          <w:kern w:val="32"/>
        </w:rPr>
        <w:t>В рамках данной работы представляет интерес определение отношения</w:t>
      </w:r>
      <w:r>
        <w:rPr>
          <w:kern w:val="32"/>
        </w:rPr>
        <w:t xml:space="preserve"> потребителей к бренд</w:t>
      </w:r>
      <w:r w:rsidR="00B54CB6">
        <w:rPr>
          <w:kern w:val="32"/>
        </w:rPr>
        <w:t>у</w:t>
      </w:r>
      <w:r>
        <w:rPr>
          <w:kern w:val="32"/>
        </w:rPr>
        <w:t xml:space="preserve"> и информации на этикетках продуктов питания в принятии решения о покупке на примере рынка кондитерских изделий.</w:t>
      </w:r>
      <w:r w:rsidR="007A3A9B">
        <w:rPr>
          <w:kern w:val="32"/>
        </w:rPr>
        <w:t xml:space="preserve"> </w:t>
      </w:r>
      <w:r w:rsidR="0025760F" w:rsidRPr="0025760F">
        <w:rPr>
          <w:kern w:val="32"/>
        </w:rPr>
        <w:t xml:space="preserve">На основании полученных </w:t>
      </w:r>
      <w:r w:rsidR="007A3A9B">
        <w:rPr>
          <w:kern w:val="32"/>
        </w:rPr>
        <w:t>результатов</w:t>
      </w:r>
      <w:r w:rsidR="0025760F" w:rsidRPr="0025760F">
        <w:rPr>
          <w:kern w:val="32"/>
        </w:rPr>
        <w:t>,</w:t>
      </w:r>
      <w:r w:rsidR="007A3A9B">
        <w:rPr>
          <w:kern w:val="32"/>
        </w:rPr>
        <w:t xml:space="preserve"> будет </w:t>
      </w:r>
      <w:r w:rsidR="0025760F" w:rsidRPr="0025760F">
        <w:rPr>
          <w:kern w:val="32"/>
        </w:rPr>
        <w:t xml:space="preserve">выявлено, является ли приверженность к бренду кондитерских изделий, заменой </w:t>
      </w:r>
      <w:r w:rsidR="00B54CB6">
        <w:rPr>
          <w:kern w:val="32"/>
        </w:rPr>
        <w:t>изучению</w:t>
      </w:r>
      <w:r w:rsidR="0025760F" w:rsidRPr="0025760F">
        <w:rPr>
          <w:kern w:val="32"/>
        </w:rPr>
        <w:t xml:space="preserve"> информации, расположенной на упаковках рассматриваемой группы продуктов питания. </w:t>
      </w:r>
      <w:r w:rsidR="007A3A9B">
        <w:rPr>
          <w:kern w:val="32"/>
        </w:rPr>
        <w:t>Данное</w:t>
      </w:r>
      <w:r w:rsidR="0025760F" w:rsidRPr="0025760F">
        <w:rPr>
          <w:kern w:val="32"/>
        </w:rPr>
        <w:t xml:space="preserve"> исследование направлено на выявление факторов, которые определяют спрос потребителей, на примере рынка кондитерских изделий, с учетом их уровня осведомленности о безопасности, уровня информированности о качественных характеристиках продукта, оценкой рисков, связанных с потреблением кондитерских </w:t>
      </w:r>
      <w:r w:rsidR="0025760F" w:rsidRPr="0025760F">
        <w:rPr>
          <w:kern w:val="32"/>
        </w:rPr>
        <w:lastRenderedPageBreak/>
        <w:t xml:space="preserve">изделий и приверженностью к бренду.  Таким образом, данное исследование позволит выявить, какие факторы в большей или в меньшей степени влияют на стратегии поведения потребителей на рынке продуктов питания, чем можно управлять, снижая риски ухудшения здоровья потребителей и определить эффекты от изменения этих факторов. </w:t>
      </w:r>
    </w:p>
    <w:p w:rsidR="0025760F" w:rsidRPr="0025760F" w:rsidRDefault="0025760F" w:rsidP="0025760F">
      <w:pPr>
        <w:spacing w:line="360" w:lineRule="auto"/>
        <w:rPr>
          <w:kern w:val="32"/>
        </w:rPr>
      </w:pPr>
      <w:r w:rsidRPr="0025760F">
        <w:rPr>
          <w:kern w:val="32"/>
        </w:rPr>
        <w:t xml:space="preserve">Для достижения </w:t>
      </w:r>
      <w:r w:rsidR="007A3A9B">
        <w:rPr>
          <w:kern w:val="32"/>
        </w:rPr>
        <w:t>данной</w:t>
      </w:r>
      <w:r w:rsidRPr="0025760F">
        <w:rPr>
          <w:kern w:val="32"/>
        </w:rPr>
        <w:t xml:space="preserve"> цели были поставлены следующие задачи:</w:t>
      </w:r>
    </w:p>
    <w:p w:rsidR="0025760F" w:rsidRPr="007A3A9B" w:rsidRDefault="0025760F" w:rsidP="007A3A9B">
      <w:pPr>
        <w:pStyle w:val="a7"/>
        <w:numPr>
          <w:ilvl w:val="0"/>
          <w:numId w:val="1"/>
        </w:numPr>
        <w:spacing w:line="360" w:lineRule="auto"/>
        <w:rPr>
          <w:kern w:val="32"/>
        </w:rPr>
      </w:pPr>
      <w:r w:rsidRPr="007A3A9B">
        <w:rPr>
          <w:kern w:val="32"/>
        </w:rPr>
        <w:t>Обобщ</w:t>
      </w:r>
      <w:r w:rsidR="007A3A9B">
        <w:rPr>
          <w:kern w:val="32"/>
        </w:rPr>
        <w:t>ение</w:t>
      </w:r>
      <w:r w:rsidRPr="007A3A9B">
        <w:rPr>
          <w:kern w:val="32"/>
        </w:rPr>
        <w:t xml:space="preserve"> и </w:t>
      </w:r>
      <w:r w:rsidR="007A3A9B">
        <w:rPr>
          <w:kern w:val="32"/>
        </w:rPr>
        <w:t>систематизация существующих</w:t>
      </w:r>
      <w:r w:rsidRPr="007A3A9B">
        <w:rPr>
          <w:kern w:val="32"/>
        </w:rPr>
        <w:t xml:space="preserve"> исследовани</w:t>
      </w:r>
      <w:r w:rsidR="007A3A9B">
        <w:rPr>
          <w:kern w:val="32"/>
        </w:rPr>
        <w:t>й</w:t>
      </w:r>
      <w:r w:rsidRPr="007A3A9B">
        <w:rPr>
          <w:kern w:val="32"/>
        </w:rPr>
        <w:t xml:space="preserve"> по рассматриваемому вопросу;</w:t>
      </w:r>
    </w:p>
    <w:p w:rsidR="0025760F" w:rsidRDefault="007A3A9B" w:rsidP="007A3A9B">
      <w:pPr>
        <w:pStyle w:val="a7"/>
        <w:numPr>
          <w:ilvl w:val="0"/>
          <w:numId w:val="1"/>
        </w:numPr>
        <w:spacing w:line="360" w:lineRule="auto"/>
        <w:rPr>
          <w:kern w:val="32"/>
        </w:rPr>
      </w:pPr>
      <w:r>
        <w:rPr>
          <w:kern w:val="32"/>
        </w:rPr>
        <w:t>Выдвижение гипотез относительно</w:t>
      </w:r>
      <w:r w:rsidR="00FA2F7C">
        <w:rPr>
          <w:kern w:val="32"/>
        </w:rPr>
        <w:t xml:space="preserve"> поведения потребителей на рынке кондитерских изделий;</w:t>
      </w:r>
      <w:r>
        <w:rPr>
          <w:kern w:val="32"/>
        </w:rPr>
        <w:t xml:space="preserve"> </w:t>
      </w:r>
    </w:p>
    <w:p w:rsidR="00FA2F7C" w:rsidRPr="007A3A9B" w:rsidRDefault="00FA2F7C" w:rsidP="007A3A9B">
      <w:pPr>
        <w:pStyle w:val="a7"/>
        <w:numPr>
          <w:ilvl w:val="0"/>
          <w:numId w:val="1"/>
        </w:numPr>
        <w:spacing w:line="360" w:lineRule="auto"/>
        <w:rPr>
          <w:kern w:val="32"/>
        </w:rPr>
      </w:pPr>
      <w:r>
        <w:rPr>
          <w:kern w:val="32"/>
        </w:rPr>
        <w:t xml:space="preserve">Проведение сбора эмпирических данных посредством анкетирования респондентов для тестирования выдвинутых гипотез; </w:t>
      </w:r>
    </w:p>
    <w:p w:rsidR="0025760F" w:rsidRDefault="00FA2F7C" w:rsidP="007A3A9B">
      <w:pPr>
        <w:pStyle w:val="a7"/>
        <w:numPr>
          <w:ilvl w:val="0"/>
          <w:numId w:val="1"/>
        </w:numPr>
        <w:spacing w:line="360" w:lineRule="auto"/>
        <w:rPr>
          <w:kern w:val="32"/>
        </w:rPr>
      </w:pPr>
      <w:r>
        <w:rPr>
          <w:kern w:val="32"/>
        </w:rPr>
        <w:t>Анализ</w:t>
      </w:r>
      <w:r w:rsidR="0025760F" w:rsidRPr="007A3A9B">
        <w:rPr>
          <w:kern w:val="32"/>
        </w:rPr>
        <w:t xml:space="preserve"> полученны</w:t>
      </w:r>
      <w:r>
        <w:rPr>
          <w:kern w:val="32"/>
        </w:rPr>
        <w:t>х результатов</w:t>
      </w:r>
      <w:r w:rsidR="0025760F" w:rsidRPr="007A3A9B">
        <w:rPr>
          <w:kern w:val="32"/>
        </w:rPr>
        <w:t xml:space="preserve"> и </w:t>
      </w:r>
      <w:r>
        <w:rPr>
          <w:kern w:val="32"/>
        </w:rPr>
        <w:t>представление</w:t>
      </w:r>
      <w:r w:rsidR="0025760F" w:rsidRPr="007A3A9B">
        <w:rPr>
          <w:kern w:val="32"/>
        </w:rPr>
        <w:t xml:space="preserve"> </w:t>
      </w:r>
      <w:r w:rsidRPr="007A3A9B">
        <w:rPr>
          <w:kern w:val="32"/>
        </w:rPr>
        <w:t>наблюдаемых</w:t>
      </w:r>
      <w:r>
        <w:rPr>
          <w:kern w:val="32"/>
        </w:rPr>
        <w:t xml:space="preserve"> тенденций</w:t>
      </w:r>
      <w:r w:rsidR="0025760F" w:rsidRPr="007A3A9B">
        <w:rPr>
          <w:kern w:val="32"/>
        </w:rPr>
        <w:t>;</w:t>
      </w:r>
    </w:p>
    <w:p w:rsidR="0025760F" w:rsidRDefault="00FA2F7C" w:rsidP="007A3A9B">
      <w:pPr>
        <w:pStyle w:val="a7"/>
        <w:numPr>
          <w:ilvl w:val="0"/>
          <w:numId w:val="1"/>
        </w:numPr>
        <w:spacing w:line="360" w:lineRule="auto"/>
        <w:rPr>
          <w:kern w:val="32"/>
        </w:rPr>
      </w:pPr>
      <w:r w:rsidRPr="00FA2F7C">
        <w:rPr>
          <w:kern w:val="32"/>
        </w:rPr>
        <w:t>Построение</w:t>
      </w:r>
      <w:r>
        <w:rPr>
          <w:kern w:val="32"/>
        </w:rPr>
        <w:t xml:space="preserve"> н</w:t>
      </w:r>
      <w:r w:rsidR="0025760F" w:rsidRPr="00FA2F7C">
        <w:rPr>
          <w:kern w:val="32"/>
        </w:rPr>
        <w:t xml:space="preserve">а основе полученных эмпирических данных </w:t>
      </w:r>
      <w:r>
        <w:rPr>
          <w:kern w:val="32"/>
        </w:rPr>
        <w:t xml:space="preserve">эконометрической </w:t>
      </w:r>
      <w:r w:rsidR="0025760F" w:rsidRPr="00FA2F7C">
        <w:rPr>
          <w:kern w:val="32"/>
        </w:rPr>
        <w:t>модел</w:t>
      </w:r>
      <w:r>
        <w:rPr>
          <w:kern w:val="32"/>
        </w:rPr>
        <w:t>и</w:t>
      </w:r>
      <w:r w:rsidR="0025760F" w:rsidRPr="00FA2F7C">
        <w:rPr>
          <w:kern w:val="32"/>
        </w:rPr>
        <w:t xml:space="preserve">, </w:t>
      </w:r>
      <w:r>
        <w:rPr>
          <w:kern w:val="32"/>
        </w:rPr>
        <w:t>характеризующей поведение потребителей на рынке кондитерских изделий;</w:t>
      </w:r>
    </w:p>
    <w:p w:rsidR="00FA2F7C" w:rsidRPr="00FA2F7C" w:rsidRDefault="00FA2F7C" w:rsidP="007A3A9B">
      <w:pPr>
        <w:pStyle w:val="a7"/>
        <w:numPr>
          <w:ilvl w:val="0"/>
          <w:numId w:val="1"/>
        </w:numPr>
        <w:spacing w:line="360" w:lineRule="auto"/>
        <w:rPr>
          <w:kern w:val="32"/>
        </w:rPr>
      </w:pPr>
      <w:r>
        <w:rPr>
          <w:kern w:val="32"/>
        </w:rPr>
        <w:t>Интерпретация полученных результатов.</w:t>
      </w:r>
    </w:p>
    <w:p w:rsidR="0025760F" w:rsidRPr="0025760F" w:rsidRDefault="0025760F" w:rsidP="0025760F">
      <w:pPr>
        <w:spacing w:line="360" w:lineRule="auto"/>
        <w:rPr>
          <w:kern w:val="32"/>
        </w:rPr>
      </w:pPr>
      <w:r w:rsidRPr="00FA2F7C">
        <w:rPr>
          <w:i/>
          <w:kern w:val="32"/>
        </w:rPr>
        <w:t>Объектом исследования</w:t>
      </w:r>
      <w:r w:rsidRPr="0025760F">
        <w:rPr>
          <w:kern w:val="32"/>
        </w:rPr>
        <w:t xml:space="preserve"> являются стратегии поведения потребителей на рынке кондитерских изделий. </w:t>
      </w:r>
      <w:r w:rsidRPr="00FA2F7C">
        <w:rPr>
          <w:i/>
          <w:kern w:val="32"/>
        </w:rPr>
        <w:t xml:space="preserve">Предметом </w:t>
      </w:r>
      <w:r w:rsidRPr="0025760F">
        <w:rPr>
          <w:kern w:val="32"/>
        </w:rPr>
        <w:t xml:space="preserve">исследования являются факторы, определяющие выбор потребителей </w:t>
      </w:r>
      <w:r w:rsidR="00FA2F7C">
        <w:rPr>
          <w:kern w:val="32"/>
        </w:rPr>
        <w:t xml:space="preserve">продуктов питания, в частности кондитерских изделий, </w:t>
      </w:r>
      <w:r w:rsidRPr="0025760F">
        <w:rPr>
          <w:kern w:val="32"/>
        </w:rPr>
        <w:t xml:space="preserve">с учетом изучения </w:t>
      </w:r>
      <w:r w:rsidR="00B1049F">
        <w:rPr>
          <w:kern w:val="32"/>
        </w:rPr>
        <w:t xml:space="preserve">потребителями </w:t>
      </w:r>
      <w:r w:rsidRPr="0025760F">
        <w:rPr>
          <w:kern w:val="32"/>
        </w:rPr>
        <w:t xml:space="preserve">информации на этикетках кондитерских изделий и </w:t>
      </w:r>
      <w:r w:rsidR="00B1049F">
        <w:rPr>
          <w:kern w:val="32"/>
        </w:rPr>
        <w:t xml:space="preserve">их отношения к </w:t>
      </w:r>
      <w:r w:rsidRPr="0025760F">
        <w:rPr>
          <w:kern w:val="32"/>
        </w:rPr>
        <w:t>бренд</w:t>
      </w:r>
      <w:r w:rsidR="00B1049F">
        <w:rPr>
          <w:kern w:val="32"/>
        </w:rPr>
        <w:t>у</w:t>
      </w:r>
      <w:r w:rsidRPr="0025760F">
        <w:rPr>
          <w:kern w:val="32"/>
        </w:rPr>
        <w:t xml:space="preserve">. </w:t>
      </w:r>
    </w:p>
    <w:p w:rsidR="0025760F" w:rsidRPr="0025760F" w:rsidRDefault="0025760F" w:rsidP="0025760F">
      <w:pPr>
        <w:spacing w:line="360" w:lineRule="auto"/>
        <w:rPr>
          <w:kern w:val="32"/>
        </w:rPr>
      </w:pPr>
      <w:r w:rsidRPr="00B1049F">
        <w:rPr>
          <w:i/>
          <w:kern w:val="32"/>
        </w:rPr>
        <w:t>Методологической и теоретической</w:t>
      </w:r>
      <w:r w:rsidRPr="0025760F">
        <w:rPr>
          <w:kern w:val="32"/>
        </w:rPr>
        <w:t xml:space="preserve"> основой исследования является институциональный подход. Для анализа эмпирических данных анкетирования использован метод эконометрического моделирования, при помощи программн</w:t>
      </w:r>
      <w:r w:rsidR="0043615D">
        <w:rPr>
          <w:kern w:val="32"/>
        </w:rPr>
        <w:t>ого пакета</w:t>
      </w:r>
      <w:r w:rsidRPr="0025760F">
        <w:rPr>
          <w:kern w:val="32"/>
        </w:rPr>
        <w:t xml:space="preserve"> Stata</w:t>
      </w:r>
      <w:r w:rsidR="00327042">
        <w:rPr>
          <w:kern w:val="32"/>
        </w:rPr>
        <w:t xml:space="preserve"> 12</w:t>
      </w:r>
      <w:r w:rsidR="00B1049F">
        <w:rPr>
          <w:kern w:val="32"/>
        </w:rPr>
        <w:t>.</w:t>
      </w:r>
    </w:p>
    <w:p w:rsidR="0025760F" w:rsidRPr="0025760F" w:rsidRDefault="0025760F" w:rsidP="0025760F">
      <w:pPr>
        <w:spacing w:line="360" w:lineRule="auto"/>
        <w:rPr>
          <w:kern w:val="32"/>
        </w:rPr>
      </w:pPr>
      <w:r w:rsidRPr="00B1049F">
        <w:rPr>
          <w:i/>
          <w:kern w:val="32"/>
        </w:rPr>
        <w:t>Информационную базу</w:t>
      </w:r>
      <w:r w:rsidRPr="0025760F">
        <w:rPr>
          <w:kern w:val="32"/>
        </w:rPr>
        <w:t xml:space="preserve"> исследования составляют:</w:t>
      </w:r>
    </w:p>
    <w:p w:rsidR="0025760F" w:rsidRPr="0025760F" w:rsidRDefault="0025760F" w:rsidP="0025760F">
      <w:pPr>
        <w:spacing w:line="360" w:lineRule="auto"/>
        <w:rPr>
          <w:kern w:val="32"/>
        </w:rPr>
      </w:pPr>
      <w:r w:rsidRPr="0025760F">
        <w:rPr>
          <w:kern w:val="32"/>
        </w:rPr>
        <w:t>- результаты, полученные исследователем в ходе проведения опроса среди пользователей социальных сетей vk.com, odnoklassniki.ru</w:t>
      </w:r>
      <w:r w:rsidR="00B1049F">
        <w:rPr>
          <w:kern w:val="32"/>
        </w:rPr>
        <w:t xml:space="preserve"> 2014 год.</w:t>
      </w:r>
    </w:p>
    <w:p w:rsidR="0025760F" w:rsidRDefault="0025760F" w:rsidP="0025760F">
      <w:pPr>
        <w:spacing w:line="360" w:lineRule="auto"/>
        <w:rPr>
          <w:kern w:val="32"/>
        </w:rPr>
      </w:pPr>
      <w:r w:rsidRPr="00B1049F">
        <w:rPr>
          <w:i/>
          <w:kern w:val="32"/>
        </w:rPr>
        <w:t>Практическая значимость исследования.</w:t>
      </w:r>
      <w:r w:rsidRPr="0025760F">
        <w:rPr>
          <w:kern w:val="32"/>
        </w:rPr>
        <w:t xml:space="preserve"> </w:t>
      </w:r>
      <w:r w:rsidR="00B1049F">
        <w:rPr>
          <w:kern w:val="32"/>
        </w:rPr>
        <w:t>П</w:t>
      </w:r>
      <w:r w:rsidRPr="0025760F">
        <w:rPr>
          <w:kern w:val="32"/>
        </w:rPr>
        <w:t>олученные результаты</w:t>
      </w:r>
      <w:r w:rsidR="00B1049F">
        <w:rPr>
          <w:kern w:val="32"/>
        </w:rPr>
        <w:t xml:space="preserve"> исследования </w:t>
      </w:r>
      <w:r w:rsidRPr="0025760F">
        <w:rPr>
          <w:kern w:val="32"/>
        </w:rPr>
        <w:t>могут представлять интерес для потребителей, для производителей, маркетологов, для представителей законодательной власти при разработке законодательных актов, связанных с регулированием рынков пищевых продуктов, с целью снижения рисков от потребления продуктов питания</w:t>
      </w:r>
      <w:r w:rsidR="00B1049F">
        <w:rPr>
          <w:kern w:val="32"/>
        </w:rPr>
        <w:t xml:space="preserve"> небезопасных для здоровья</w:t>
      </w:r>
      <w:r w:rsidRPr="0025760F">
        <w:rPr>
          <w:kern w:val="32"/>
        </w:rPr>
        <w:t>.</w:t>
      </w:r>
    </w:p>
    <w:p w:rsidR="00390804" w:rsidRDefault="00B1049F" w:rsidP="0025760F">
      <w:pPr>
        <w:spacing w:line="360" w:lineRule="auto"/>
        <w:rPr>
          <w:kern w:val="32"/>
        </w:rPr>
      </w:pPr>
      <w:r w:rsidRPr="00B1049F">
        <w:rPr>
          <w:i/>
          <w:kern w:val="32"/>
        </w:rPr>
        <w:t>Научная новизна.</w:t>
      </w:r>
      <w:r>
        <w:rPr>
          <w:i/>
          <w:kern w:val="32"/>
        </w:rPr>
        <w:t xml:space="preserve"> </w:t>
      </w:r>
      <w:r>
        <w:rPr>
          <w:kern w:val="32"/>
        </w:rPr>
        <w:t xml:space="preserve">В предыдущих работах исследователи изучали вопросы, связанные со склонностью потребителей изучать информацию на этикетках продуктов питания, оценкой риска ухудшения здоровья от потребления продуктов питания, а также </w:t>
      </w:r>
      <w:r w:rsidR="00860593">
        <w:rPr>
          <w:kern w:val="32"/>
        </w:rPr>
        <w:t xml:space="preserve">оценкой значимости бренда при принятии решения о покупке. Однако совместное влияние перечисленных </w:t>
      </w:r>
      <w:r w:rsidR="00860593">
        <w:rPr>
          <w:kern w:val="32"/>
        </w:rPr>
        <w:lastRenderedPageBreak/>
        <w:t>факторов не было рассмотрено. В рамках данной работы используется комплексный подход к анализу поставленной исследовательской проблемы.</w:t>
      </w:r>
    </w:p>
    <w:p w:rsidR="00324BA6" w:rsidRDefault="00324BA6" w:rsidP="0025760F">
      <w:pPr>
        <w:spacing w:line="360" w:lineRule="auto"/>
        <w:rPr>
          <w:kern w:val="32"/>
        </w:rPr>
      </w:pPr>
      <w:r>
        <w:rPr>
          <w:kern w:val="32"/>
        </w:rPr>
        <w:t>Российский потребитель</w:t>
      </w:r>
    </w:p>
    <w:p w:rsidR="0025760F" w:rsidRDefault="00390804" w:rsidP="00D37F81">
      <w:pPr>
        <w:pStyle w:val="1"/>
        <w:numPr>
          <w:ilvl w:val="0"/>
          <w:numId w:val="26"/>
        </w:numPr>
        <w:spacing w:line="720" w:lineRule="auto"/>
        <w:rPr>
          <w:kern w:val="32"/>
        </w:rPr>
      </w:pPr>
      <w:r w:rsidRPr="00390804">
        <w:br w:type="page"/>
      </w:r>
      <w:bookmarkStart w:id="3" w:name="_Toc388611346"/>
      <w:r>
        <w:rPr>
          <w:kern w:val="32"/>
        </w:rPr>
        <w:lastRenderedPageBreak/>
        <w:t>Теоретическое обоснование</w:t>
      </w:r>
      <w:bookmarkEnd w:id="3"/>
    </w:p>
    <w:p w:rsidR="00390804" w:rsidRPr="009624F2" w:rsidRDefault="00390804" w:rsidP="00390804">
      <w:pPr>
        <w:spacing w:line="360" w:lineRule="auto"/>
        <w:ind w:firstLine="708"/>
        <w:rPr>
          <w:shd w:val="clear" w:color="auto" w:fill="FFFFFF"/>
        </w:rPr>
      </w:pPr>
      <w:r w:rsidRPr="00D11DF1">
        <w:rPr>
          <w:shd w:val="clear" w:color="auto" w:fill="FFFFFF"/>
        </w:rPr>
        <w:t xml:space="preserve">В настоящее время фактор питания выступает в качестве ключевого фактора, оказывающего значительное влияние на состояние здоровья человека. Широкий обзор исследований, посвященных изучению рисков, связанных с потреблением продуктов питания; факторов, определяющих поведение потребителей в отношении маркировки на этикетках; информации, расположенной на упаковках продуктов, а также влияния бренда на потребительский выбор сделан в работах </w:t>
      </w:r>
      <w:r w:rsidR="006F03DB" w:rsidRPr="009624F2">
        <w:rPr>
          <w:shd w:val="clear" w:color="auto" w:fill="FFFFFF"/>
        </w:rPr>
        <w:t>(</w:t>
      </w:r>
      <w:r w:rsidRPr="006F03DB">
        <w:rPr>
          <w:shd w:val="clear" w:color="auto" w:fill="FFFFFF"/>
        </w:rPr>
        <w:t>Wang, 2012; Drichoutis</w:t>
      </w:r>
      <w:r w:rsidR="006F03DB" w:rsidRPr="009624F2">
        <w:rPr>
          <w:shd w:val="clear" w:color="auto" w:fill="FFFFFF"/>
        </w:rPr>
        <w:t xml:space="preserve"> </w:t>
      </w:r>
      <w:r w:rsidR="006F03DB" w:rsidRPr="006F03DB">
        <w:rPr>
          <w:shd w:val="clear" w:color="auto" w:fill="FFFFFF"/>
          <w:lang w:val="en-US"/>
        </w:rPr>
        <w:t>et</w:t>
      </w:r>
      <w:r w:rsidR="006F03DB" w:rsidRPr="009624F2">
        <w:rPr>
          <w:shd w:val="clear" w:color="auto" w:fill="FFFFFF"/>
        </w:rPr>
        <w:t xml:space="preserve"> </w:t>
      </w:r>
      <w:r w:rsidR="006F03DB" w:rsidRPr="006F03DB">
        <w:rPr>
          <w:shd w:val="clear" w:color="auto" w:fill="FFFFFF"/>
          <w:lang w:val="en-US"/>
        </w:rPr>
        <w:t>al</w:t>
      </w:r>
      <w:r w:rsidR="006F03DB" w:rsidRPr="006F03DB">
        <w:rPr>
          <w:shd w:val="clear" w:color="auto" w:fill="FFFFFF"/>
        </w:rPr>
        <w:t>, 2008; Clare Hall,</w:t>
      </w:r>
      <w:r w:rsidR="006F03DB" w:rsidRPr="009624F2">
        <w:rPr>
          <w:shd w:val="clear" w:color="auto" w:fill="FFFFFF"/>
        </w:rPr>
        <w:t xml:space="preserve"> </w:t>
      </w:r>
      <w:r w:rsidR="006F03DB" w:rsidRPr="006F03DB">
        <w:rPr>
          <w:shd w:val="clear" w:color="auto" w:fill="FFFFFF"/>
          <w:lang w:val="en-US"/>
        </w:rPr>
        <w:t>et</w:t>
      </w:r>
      <w:r w:rsidR="006F03DB" w:rsidRPr="009624F2">
        <w:rPr>
          <w:shd w:val="clear" w:color="auto" w:fill="FFFFFF"/>
        </w:rPr>
        <w:t xml:space="preserve"> </w:t>
      </w:r>
      <w:r w:rsidR="006F03DB" w:rsidRPr="006F03DB">
        <w:rPr>
          <w:shd w:val="clear" w:color="auto" w:fill="FFFFFF"/>
          <w:lang w:val="en-US"/>
        </w:rPr>
        <w:t>al</w:t>
      </w:r>
      <w:r w:rsidR="006F03DB" w:rsidRPr="009624F2">
        <w:rPr>
          <w:shd w:val="clear" w:color="auto" w:fill="FFFFFF"/>
        </w:rPr>
        <w:t xml:space="preserve"> </w:t>
      </w:r>
      <w:r w:rsidRPr="006F03DB">
        <w:rPr>
          <w:shd w:val="clear" w:color="auto" w:fill="FFFFFF"/>
        </w:rPr>
        <w:t>2013</w:t>
      </w:r>
      <w:r w:rsidR="006F03DB" w:rsidRPr="009624F2">
        <w:rPr>
          <w:shd w:val="clear" w:color="auto" w:fill="FFFFFF"/>
        </w:rPr>
        <w:t>).</w:t>
      </w:r>
    </w:p>
    <w:p w:rsidR="00390804" w:rsidRPr="00D11DF1" w:rsidRDefault="00390804" w:rsidP="00390804">
      <w:pPr>
        <w:spacing w:line="360" w:lineRule="auto"/>
        <w:rPr>
          <w:shd w:val="clear" w:color="auto" w:fill="FFFFFF"/>
        </w:rPr>
      </w:pPr>
      <w:r w:rsidRPr="00D11DF1">
        <w:rPr>
          <w:shd w:val="clear" w:color="auto" w:fill="FFFFFF"/>
        </w:rPr>
        <w:tab/>
        <w:t>Общий вывод сводится к тому, что результаты очень отличаются, и нельзя говорить о конкретных факторах, оказывающих наибольшее или наименьшее влияние на выбор потребителей с учетом понимания информации, расположенной на этикетках и потребительской приверженности к брендам.</w:t>
      </w:r>
      <w:r w:rsidRPr="00D11DF1">
        <w:rPr>
          <w:rStyle w:val="apple-converted-space"/>
          <w:rFonts w:eastAsiaTheme="majorEastAsia"/>
          <w:color w:val="000000"/>
          <w:szCs w:val="24"/>
          <w:shd w:val="clear" w:color="auto" w:fill="FFFFFF"/>
        </w:rPr>
        <w:t> </w:t>
      </w:r>
      <w:r w:rsidRPr="00D11DF1">
        <w:rPr>
          <w:shd w:val="clear" w:color="auto" w:fill="FFFFFF"/>
        </w:rPr>
        <w:t>Несомненно, существующие исследования вовлекают разные переменные и методы, чем во многом и объясняются расхождения результатов. Ответ на вопрос: «Чем руководствуется потребитель, выбирая тот или иной продукт питания, известностью торговой марки, или же, опираясь на осознанное изучение информации на этикетках?» зависит не только от набора определенных факторов потребительского выбора, но и от методических особенностях исследований:</w:t>
      </w:r>
    </w:p>
    <w:p w:rsidR="00390804" w:rsidRPr="001A794D" w:rsidRDefault="00390804" w:rsidP="002E1673">
      <w:pPr>
        <w:pStyle w:val="a7"/>
        <w:numPr>
          <w:ilvl w:val="0"/>
          <w:numId w:val="2"/>
        </w:numPr>
        <w:spacing w:line="360" w:lineRule="auto"/>
        <w:rPr>
          <w:shd w:val="clear" w:color="auto" w:fill="FFFFFF"/>
        </w:rPr>
      </w:pPr>
      <w:r w:rsidRPr="001A794D">
        <w:rPr>
          <w:shd w:val="clear" w:color="auto" w:fill="FFFFFF"/>
        </w:rPr>
        <w:t>какой набор факторов, влияющих на выбор потребителей в отношении продуктов питания, рассматривался и как, в свою очередь, они измерялись. Например, это могли быть социально-демографические характеристики (пол, возраст, материальное положение, социальный статус); информационные факторы (размер шрифта, важность расшифровки пищевой ценности, количество информации, расположенной на упаковках, удобство расположения информации, цвета, используемые на этикетках); органолептические факторы (внешний вид, цвет продукта, запах, вкус, общее впечатление от пищевого продукта);</w:t>
      </w:r>
    </w:p>
    <w:p w:rsidR="00390804" w:rsidRPr="001A794D" w:rsidRDefault="00390804" w:rsidP="002E1673">
      <w:pPr>
        <w:pStyle w:val="a7"/>
        <w:numPr>
          <w:ilvl w:val="0"/>
          <w:numId w:val="2"/>
        </w:numPr>
        <w:spacing w:line="360" w:lineRule="auto"/>
        <w:rPr>
          <w:shd w:val="clear" w:color="auto" w:fill="FFFFFF"/>
        </w:rPr>
      </w:pPr>
      <w:r w:rsidRPr="001A794D">
        <w:rPr>
          <w:shd w:val="clear" w:color="auto" w:fill="FFFFFF"/>
        </w:rPr>
        <w:t xml:space="preserve">как измерялась приверженность к бренду потребителей, отношение к покупке продуктов новых брендов, а также их отношение к своему здоровью; </w:t>
      </w:r>
    </w:p>
    <w:p w:rsidR="00390804" w:rsidRPr="001A794D" w:rsidRDefault="00390804" w:rsidP="002E1673">
      <w:pPr>
        <w:pStyle w:val="a7"/>
        <w:numPr>
          <w:ilvl w:val="0"/>
          <w:numId w:val="2"/>
        </w:numPr>
        <w:spacing w:line="360" w:lineRule="auto"/>
        <w:rPr>
          <w:shd w:val="clear" w:color="auto" w:fill="FFFFFF"/>
        </w:rPr>
      </w:pPr>
      <w:r w:rsidRPr="001A794D">
        <w:rPr>
          <w:shd w:val="clear" w:color="auto" w:fill="FFFFFF"/>
        </w:rPr>
        <w:t>какую методологию сбора данных применяли исследователи, на какой выборке проводились исследования;</w:t>
      </w:r>
    </w:p>
    <w:p w:rsidR="00390804" w:rsidRDefault="00390804" w:rsidP="002E1673">
      <w:pPr>
        <w:pStyle w:val="a7"/>
        <w:numPr>
          <w:ilvl w:val="0"/>
          <w:numId w:val="2"/>
        </w:numPr>
        <w:spacing w:line="360" w:lineRule="auto"/>
        <w:rPr>
          <w:shd w:val="clear" w:color="auto" w:fill="FFFFFF"/>
        </w:rPr>
      </w:pPr>
      <w:r w:rsidRPr="001A794D">
        <w:rPr>
          <w:shd w:val="clear" w:color="auto" w:fill="FFFFFF"/>
        </w:rPr>
        <w:t xml:space="preserve">какие методы статистического анализа использовались.  </w:t>
      </w:r>
    </w:p>
    <w:p w:rsidR="008E72B3" w:rsidRDefault="008E72B3" w:rsidP="00390804">
      <w:pPr>
        <w:spacing w:line="360" w:lineRule="auto"/>
        <w:rPr>
          <w:shd w:val="clear" w:color="auto" w:fill="FFFFFF"/>
        </w:rPr>
      </w:pPr>
    </w:p>
    <w:p w:rsidR="008E72B3" w:rsidRDefault="008E72B3" w:rsidP="008E72B3">
      <w:pPr>
        <w:spacing w:line="360" w:lineRule="auto"/>
        <w:ind w:left="720"/>
        <w:rPr>
          <w:shd w:val="clear" w:color="auto" w:fill="FFFFFF"/>
        </w:rPr>
      </w:pPr>
    </w:p>
    <w:p w:rsidR="008E72B3" w:rsidRPr="00B56030" w:rsidRDefault="008C56F5" w:rsidP="00D37F81">
      <w:pPr>
        <w:pStyle w:val="1"/>
        <w:numPr>
          <w:ilvl w:val="1"/>
          <w:numId w:val="21"/>
        </w:numPr>
        <w:spacing w:line="480" w:lineRule="auto"/>
        <w:rPr>
          <w:shd w:val="clear" w:color="auto" w:fill="FFFFFF"/>
        </w:rPr>
      </w:pPr>
      <w:r>
        <w:rPr>
          <w:shd w:val="clear" w:color="auto" w:fill="FFFFFF"/>
        </w:rPr>
        <w:lastRenderedPageBreak/>
        <w:t xml:space="preserve"> </w:t>
      </w:r>
      <w:bookmarkStart w:id="4" w:name="_Toc388611347"/>
      <w:r w:rsidR="008E72B3" w:rsidRPr="00B56030">
        <w:rPr>
          <w:shd w:val="clear" w:color="auto" w:fill="FFFFFF"/>
        </w:rPr>
        <w:t>Информация</w:t>
      </w:r>
      <w:r w:rsidR="00B56030">
        <w:rPr>
          <w:shd w:val="clear" w:color="auto" w:fill="FFFFFF"/>
        </w:rPr>
        <w:t xml:space="preserve"> на этикетках продуктов питания</w:t>
      </w:r>
      <w:bookmarkEnd w:id="4"/>
    </w:p>
    <w:p w:rsidR="00390804" w:rsidRPr="00D11DF1" w:rsidRDefault="00390804" w:rsidP="008E72B3">
      <w:pPr>
        <w:spacing w:line="360" w:lineRule="auto"/>
        <w:ind w:firstLine="708"/>
        <w:rPr>
          <w:shd w:val="clear" w:color="auto" w:fill="FFFFFF"/>
        </w:rPr>
      </w:pPr>
      <w:r w:rsidRPr="00D11DF1">
        <w:rPr>
          <w:shd w:val="clear" w:color="auto" w:fill="FFFFFF"/>
        </w:rPr>
        <w:t>Большое количество исследований посвящено изучению факторов, которыми руководствуется потребители при выборе продуктов питания. Стоит отметить, что в большинстве работ авторы используют метод анкетирования респондентов с последующим эконометрическим анализом полученных данных. Выборку респондентов чаще всего формировали покупатели крупных торговых сетей, реже анкетирование проводилось на студентах.</w:t>
      </w:r>
    </w:p>
    <w:p w:rsidR="00390804" w:rsidRPr="00D11DF1" w:rsidRDefault="00390804" w:rsidP="00390804">
      <w:pPr>
        <w:spacing w:line="360" w:lineRule="auto"/>
        <w:rPr>
          <w:shd w:val="clear" w:color="auto" w:fill="FFFFFF"/>
        </w:rPr>
      </w:pPr>
      <w:r w:rsidRPr="00D11DF1">
        <w:rPr>
          <w:shd w:val="clear" w:color="auto" w:fill="FFFFFF"/>
        </w:rPr>
        <w:tab/>
        <w:t>Анализируя выводы</w:t>
      </w:r>
      <w:r w:rsidR="006F03DB">
        <w:rPr>
          <w:shd w:val="clear" w:color="auto" w:fill="FFFFFF"/>
        </w:rPr>
        <w:t xml:space="preserve">, к которым пришли авторы </w:t>
      </w:r>
      <w:r w:rsidR="006F03DB" w:rsidRPr="009624F2">
        <w:rPr>
          <w:shd w:val="clear" w:color="auto" w:fill="FFFFFF"/>
        </w:rPr>
        <w:t>(</w:t>
      </w:r>
      <w:r w:rsidR="006F03DB">
        <w:rPr>
          <w:shd w:val="clear" w:color="auto" w:fill="FFFFFF"/>
        </w:rPr>
        <w:t>Chryssochoidis, 2008;</w:t>
      </w:r>
      <w:r w:rsidR="006F03DB" w:rsidRPr="009624F2">
        <w:rPr>
          <w:shd w:val="clear" w:color="auto" w:fill="FFFFFF"/>
        </w:rPr>
        <w:t xml:space="preserve"> </w:t>
      </w:r>
      <w:r w:rsidR="006F03DB">
        <w:rPr>
          <w:shd w:val="clear" w:color="auto" w:fill="FFFFFF"/>
        </w:rPr>
        <w:t>Hall</w:t>
      </w:r>
      <w:r w:rsidR="006F03DB" w:rsidRPr="009624F2">
        <w:rPr>
          <w:shd w:val="clear" w:color="auto" w:fill="FFFFFF"/>
        </w:rPr>
        <w:t xml:space="preserve"> </w:t>
      </w:r>
      <w:r w:rsidR="006F03DB">
        <w:rPr>
          <w:shd w:val="clear" w:color="auto" w:fill="FFFFFF"/>
          <w:lang w:val="en-US"/>
        </w:rPr>
        <w:t>and</w:t>
      </w:r>
      <w:r w:rsidRPr="00D11DF1">
        <w:rPr>
          <w:shd w:val="clear" w:color="auto" w:fill="FFFFFF"/>
        </w:rPr>
        <w:t xml:space="preserve"> Osses; 2013; Wuyang </w:t>
      </w:r>
      <w:r w:rsidR="006F03DB">
        <w:rPr>
          <w:shd w:val="clear" w:color="auto" w:fill="FFFFFF"/>
          <w:lang w:val="en-US"/>
        </w:rPr>
        <w:t>et</w:t>
      </w:r>
      <w:r w:rsidR="006F03DB" w:rsidRPr="009624F2">
        <w:rPr>
          <w:shd w:val="clear" w:color="auto" w:fill="FFFFFF"/>
        </w:rPr>
        <w:t xml:space="preserve"> </w:t>
      </w:r>
      <w:r w:rsidR="006F03DB">
        <w:rPr>
          <w:shd w:val="clear" w:color="auto" w:fill="FFFFFF"/>
          <w:lang w:val="en-US"/>
        </w:rPr>
        <w:t>al</w:t>
      </w:r>
      <w:r w:rsidRPr="00D11DF1">
        <w:rPr>
          <w:shd w:val="clear" w:color="auto" w:fill="FFFFFF"/>
        </w:rPr>
        <w:t>, 2006;</w:t>
      </w:r>
      <w:r w:rsidR="006F03DB" w:rsidRPr="009624F2">
        <w:rPr>
          <w:shd w:val="clear" w:color="auto" w:fill="FFFFFF"/>
        </w:rPr>
        <w:t xml:space="preserve">) </w:t>
      </w:r>
      <w:r w:rsidRPr="00D11DF1">
        <w:rPr>
          <w:shd w:val="clear" w:color="auto" w:fill="FFFFFF"/>
        </w:rPr>
        <w:t xml:space="preserve"> можно выделить следующие наиболее значимые группы факторов, оказывающие влияние на выбор потребителями продуктов питания: </w:t>
      </w:r>
    </w:p>
    <w:p w:rsidR="00390804" w:rsidRPr="009624F2" w:rsidRDefault="00390804" w:rsidP="009624F2">
      <w:pPr>
        <w:pStyle w:val="a7"/>
        <w:numPr>
          <w:ilvl w:val="0"/>
          <w:numId w:val="47"/>
        </w:numPr>
        <w:spacing w:line="360" w:lineRule="auto"/>
        <w:rPr>
          <w:shd w:val="clear" w:color="auto" w:fill="FFFFFF"/>
        </w:rPr>
      </w:pPr>
      <w:r w:rsidRPr="009624F2">
        <w:rPr>
          <w:shd w:val="clear" w:color="auto" w:fill="FFFFFF"/>
        </w:rPr>
        <w:t>ценовые характеристики;</w:t>
      </w:r>
    </w:p>
    <w:p w:rsidR="00390804" w:rsidRPr="009624F2" w:rsidRDefault="00390804" w:rsidP="009624F2">
      <w:pPr>
        <w:pStyle w:val="a7"/>
        <w:numPr>
          <w:ilvl w:val="0"/>
          <w:numId w:val="47"/>
        </w:numPr>
        <w:spacing w:line="360" w:lineRule="auto"/>
        <w:rPr>
          <w:shd w:val="clear" w:color="auto" w:fill="FFFFFF"/>
        </w:rPr>
      </w:pPr>
      <w:r w:rsidRPr="009624F2">
        <w:rPr>
          <w:shd w:val="clear" w:color="auto" w:fill="FFFFFF"/>
        </w:rPr>
        <w:t>внешний вид продукта;</w:t>
      </w:r>
    </w:p>
    <w:p w:rsidR="00390804" w:rsidRPr="009624F2" w:rsidRDefault="00390804" w:rsidP="009624F2">
      <w:pPr>
        <w:pStyle w:val="a7"/>
        <w:numPr>
          <w:ilvl w:val="0"/>
          <w:numId w:val="47"/>
        </w:numPr>
        <w:spacing w:line="360" w:lineRule="auto"/>
        <w:rPr>
          <w:shd w:val="clear" w:color="auto" w:fill="FFFFFF"/>
        </w:rPr>
      </w:pPr>
      <w:r w:rsidRPr="009624F2">
        <w:rPr>
          <w:shd w:val="clear" w:color="auto" w:fill="FFFFFF"/>
        </w:rPr>
        <w:t>бренд;</w:t>
      </w:r>
    </w:p>
    <w:p w:rsidR="00390804" w:rsidRPr="009624F2" w:rsidRDefault="00390804" w:rsidP="009624F2">
      <w:pPr>
        <w:pStyle w:val="a7"/>
        <w:numPr>
          <w:ilvl w:val="0"/>
          <w:numId w:val="47"/>
        </w:numPr>
        <w:spacing w:line="360" w:lineRule="auto"/>
        <w:rPr>
          <w:shd w:val="clear" w:color="auto" w:fill="FFFFFF"/>
        </w:rPr>
      </w:pPr>
      <w:r w:rsidRPr="009624F2">
        <w:rPr>
          <w:shd w:val="clear" w:color="auto" w:fill="FFFFFF"/>
        </w:rPr>
        <w:t>информация о питательных характеристиках продуктов (процентное содержание белков, углеводов, жиров, а также калорийность продукта);</w:t>
      </w:r>
    </w:p>
    <w:p w:rsidR="00390804" w:rsidRPr="009624F2" w:rsidRDefault="00390804" w:rsidP="009624F2">
      <w:pPr>
        <w:pStyle w:val="a7"/>
        <w:numPr>
          <w:ilvl w:val="0"/>
          <w:numId w:val="47"/>
        </w:numPr>
        <w:spacing w:line="360" w:lineRule="auto"/>
        <w:rPr>
          <w:shd w:val="clear" w:color="auto" w:fill="FFFFFF"/>
        </w:rPr>
      </w:pPr>
      <w:r w:rsidRPr="009624F2">
        <w:rPr>
          <w:shd w:val="clear" w:color="auto" w:fill="FFFFFF"/>
        </w:rPr>
        <w:t>органолептические свойства продуктов питания (внешний вид);</w:t>
      </w:r>
    </w:p>
    <w:p w:rsidR="00390804" w:rsidRPr="009624F2" w:rsidRDefault="00390804" w:rsidP="009624F2">
      <w:pPr>
        <w:pStyle w:val="a7"/>
        <w:numPr>
          <w:ilvl w:val="0"/>
          <w:numId w:val="47"/>
        </w:numPr>
        <w:spacing w:line="360" w:lineRule="auto"/>
        <w:rPr>
          <w:shd w:val="clear" w:color="auto" w:fill="FFFFFF"/>
        </w:rPr>
      </w:pPr>
      <w:r w:rsidRPr="009624F2">
        <w:rPr>
          <w:shd w:val="clear" w:color="auto" w:fill="FFFFFF"/>
        </w:rPr>
        <w:t xml:space="preserve">маркировка о содержании пищевых добавок, генно-модифицированных ингредиентов и т.д. </w:t>
      </w:r>
    </w:p>
    <w:p w:rsidR="00390804" w:rsidRPr="00D11DF1" w:rsidRDefault="00390804" w:rsidP="00390804">
      <w:pPr>
        <w:spacing w:line="360" w:lineRule="auto"/>
        <w:rPr>
          <w:shd w:val="clear" w:color="auto" w:fill="FFFFFF"/>
        </w:rPr>
      </w:pPr>
      <w:r w:rsidRPr="00D11DF1">
        <w:rPr>
          <w:shd w:val="clear" w:color="auto" w:fill="FFFFFF"/>
        </w:rPr>
        <w:tab/>
        <w:t xml:space="preserve">При принятии решения о покупке продуктов питания некоторая часть потребителей учитывает возможные риски ухудшения здоровья от потребления данного продукта питания. Учет рисков, связанных с потреблением продуктов питания определяется такими характеристиками потребителей, как социально-демографическими; способностью потребителей понимать информацию, расположенную на этикетках; уровнем осведомленности потребителей о возможных рисках ухудшения здоровья от потребления пищевых продуктов, а также насколько потребители оценивают и заботятся о своем уровне здоровья. </w:t>
      </w:r>
    </w:p>
    <w:p w:rsidR="00390804" w:rsidRPr="00D11DF1" w:rsidRDefault="00390804" w:rsidP="00390804">
      <w:pPr>
        <w:spacing w:line="360" w:lineRule="auto"/>
      </w:pPr>
      <w:r w:rsidRPr="00D11DF1">
        <w:rPr>
          <w:shd w:val="clear" w:color="auto" w:fill="FFFFFF"/>
        </w:rPr>
        <w:tab/>
        <w:t xml:space="preserve">Шотландские исследователи </w:t>
      </w:r>
      <w:r w:rsidRPr="00D11DF1">
        <w:rPr>
          <w:lang w:val="en-US"/>
        </w:rPr>
        <w:t>Clare</w:t>
      </w:r>
      <w:r w:rsidRPr="00D11DF1">
        <w:t xml:space="preserve"> </w:t>
      </w:r>
      <w:r w:rsidRPr="00D11DF1">
        <w:rPr>
          <w:lang w:val="en-US"/>
        </w:rPr>
        <w:t>Hall</w:t>
      </w:r>
      <w:r w:rsidRPr="00D11DF1">
        <w:t xml:space="preserve"> и </w:t>
      </w:r>
      <w:r w:rsidRPr="00D11DF1">
        <w:rPr>
          <w:lang w:val="en-US"/>
        </w:rPr>
        <w:t>Felipe</w:t>
      </w:r>
      <w:r w:rsidRPr="00D11DF1">
        <w:t xml:space="preserve"> </w:t>
      </w:r>
      <w:r w:rsidRPr="00D11DF1">
        <w:rPr>
          <w:lang w:val="en-US"/>
        </w:rPr>
        <w:t>Osses</w:t>
      </w:r>
      <w:r w:rsidRPr="00D11DF1">
        <w:t xml:space="preserve"> изучают отношение потребителей к информации, расположенной на этикетках, уделяя особое внимание сообщениям о безопасности продуктов питания</w:t>
      </w:r>
      <w:r w:rsidR="006F03DB">
        <w:t xml:space="preserve">. </w:t>
      </w:r>
      <w:r w:rsidR="006F03DB" w:rsidRPr="009624F2">
        <w:t>(</w:t>
      </w:r>
      <w:r w:rsidR="006F03DB">
        <w:rPr>
          <w:shd w:val="clear" w:color="auto" w:fill="FFFFFF"/>
        </w:rPr>
        <w:t>Clare Hall</w:t>
      </w:r>
      <w:r w:rsidR="006F03DB" w:rsidRPr="009624F2">
        <w:rPr>
          <w:shd w:val="clear" w:color="auto" w:fill="FFFFFF"/>
        </w:rPr>
        <w:t xml:space="preserve"> </w:t>
      </w:r>
      <w:r w:rsidR="006F03DB">
        <w:rPr>
          <w:shd w:val="clear" w:color="auto" w:fill="FFFFFF"/>
          <w:lang w:val="en-US"/>
        </w:rPr>
        <w:t>and</w:t>
      </w:r>
      <w:r w:rsidR="006F03DB">
        <w:rPr>
          <w:shd w:val="clear" w:color="auto" w:fill="FFFFFF"/>
        </w:rPr>
        <w:t xml:space="preserve"> Felipe Osses; 2013</w:t>
      </w:r>
      <w:r w:rsidR="006F03DB" w:rsidRPr="009624F2">
        <w:rPr>
          <w:shd w:val="clear" w:color="auto" w:fill="FFFFFF"/>
        </w:rPr>
        <w:t>)</w:t>
      </w:r>
      <w:r w:rsidRPr="00AD1750">
        <w:rPr>
          <w:shd w:val="clear" w:color="auto" w:fill="FFFFFF"/>
        </w:rPr>
        <w:t>.</w:t>
      </w:r>
      <w:r w:rsidRPr="00D11DF1">
        <w:t xml:space="preserve"> Данное исследование построено на анализе и сравнении научных работ, касающихся вопроса об использовании информации, связанной с безопасностью продуктов питания. Ниже представлена таблица выводов по основным работам рассматриваемого вопроса. (таб.1)</w:t>
      </w:r>
    </w:p>
    <w:p w:rsidR="00390804" w:rsidRDefault="00390804" w:rsidP="00390804">
      <w:pPr>
        <w:spacing w:line="360" w:lineRule="auto"/>
      </w:pPr>
    </w:p>
    <w:p w:rsidR="00393AB4" w:rsidRPr="00D11DF1" w:rsidRDefault="00393AB4" w:rsidP="00390804">
      <w:pPr>
        <w:spacing w:line="360" w:lineRule="auto"/>
      </w:pPr>
    </w:p>
    <w:p w:rsidR="00EE2A02" w:rsidRDefault="00EE2A02" w:rsidP="00EE2A02">
      <w:pPr>
        <w:jc w:val="right"/>
      </w:pPr>
      <w:r>
        <w:lastRenderedPageBreak/>
        <w:t xml:space="preserve">Таблица </w:t>
      </w:r>
      <w:fldSimple w:instr=" SEQ Таблица \* ARABIC ">
        <w:r w:rsidR="00393AB4">
          <w:rPr>
            <w:noProof/>
          </w:rPr>
          <w:t>1</w:t>
        </w:r>
      </w:fldSimple>
    </w:p>
    <w:p w:rsidR="00EE2A02" w:rsidRDefault="00EE2A02" w:rsidP="00EE2A02">
      <w:pPr>
        <w:jc w:val="center"/>
      </w:pPr>
      <w:r>
        <w:t xml:space="preserve"> Краткие выводы по исследованиям</w:t>
      </w:r>
      <w:r>
        <w:rPr>
          <w:rStyle w:val="ac"/>
        </w:rPr>
        <w:footnoteReference w:id="1"/>
      </w:r>
    </w:p>
    <w:p w:rsidR="00EE2A02" w:rsidRDefault="00EE2A02" w:rsidP="00EE2A02">
      <w:pPr>
        <w:jc w:val="center"/>
      </w:pPr>
    </w:p>
    <w:tbl>
      <w:tblPr>
        <w:tblStyle w:val="a8"/>
        <w:tblW w:w="9923" w:type="dxa"/>
        <w:tblInd w:w="-176" w:type="dxa"/>
        <w:tblLook w:val="04A0"/>
      </w:tblPr>
      <w:tblGrid>
        <w:gridCol w:w="2127"/>
        <w:gridCol w:w="4678"/>
        <w:gridCol w:w="3118"/>
      </w:tblGrid>
      <w:tr w:rsidR="00390804" w:rsidRPr="003321C7" w:rsidTr="00DA7570">
        <w:tc>
          <w:tcPr>
            <w:tcW w:w="2127" w:type="dxa"/>
          </w:tcPr>
          <w:p w:rsidR="00390804" w:rsidRPr="003321C7" w:rsidRDefault="00390804" w:rsidP="00390804">
            <w:pPr>
              <w:spacing w:line="360" w:lineRule="auto"/>
              <w:rPr>
                <w:b/>
              </w:rPr>
            </w:pPr>
            <w:r w:rsidRPr="003321C7">
              <w:rPr>
                <w:b/>
              </w:rPr>
              <w:t>Автор</w:t>
            </w:r>
          </w:p>
        </w:tc>
        <w:tc>
          <w:tcPr>
            <w:tcW w:w="4678" w:type="dxa"/>
          </w:tcPr>
          <w:p w:rsidR="00390804" w:rsidRPr="003321C7" w:rsidRDefault="00390804" w:rsidP="00390804">
            <w:pPr>
              <w:spacing w:line="360" w:lineRule="auto"/>
              <w:rPr>
                <w:b/>
              </w:rPr>
            </w:pPr>
            <w:r w:rsidRPr="003321C7">
              <w:rPr>
                <w:b/>
              </w:rPr>
              <w:t xml:space="preserve">Основные выводы </w:t>
            </w:r>
          </w:p>
        </w:tc>
        <w:tc>
          <w:tcPr>
            <w:tcW w:w="3118" w:type="dxa"/>
          </w:tcPr>
          <w:p w:rsidR="00390804" w:rsidRPr="003321C7" w:rsidRDefault="00390804" w:rsidP="00390804">
            <w:pPr>
              <w:spacing w:line="360" w:lineRule="auto"/>
              <w:rPr>
                <w:b/>
              </w:rPr>
            </w:pPr>
            <w:r w:rsidRPr="003321C7">
              <w:rPr>
                <w:b/>
              </w:rPr>
              <w:t>Какая информация на этикетках важна для потребителей</w:t>
            </w:r>
          </w:p>
        </w:tc>
      </w:tr>
      <w:tr w:rsidR="00390804" w:rsidRPr="003321C7" w:rsidTr="00DA7570">
        <w:tc>
          <w:tcPr>
            <w:tcW w:w="2127" w:type="dxa"/>
          </w:tcPr>
          <w:p w:rsidR="00390804" w:rsidRPr="003321C7" w:rsidRDefault="00390804" w:rsidP="00390804">
            <w:pPr>
              <w:spacing w:line="360" w:lineRule="auto"/>
            </w:pPr>
            <w:r w:rsidRPr="003321C7">
              <w:t>Yeung and</w:t>
            </w:r>
          </w:p>
          <w:p w:rsidR="00390804" w:rsidRPr="003321C7" w:rsidRDefault="00390804" w:rsidP="00390804">
            <w:pPr>
              <w:spacing w:line="360" w:lineRule="auto"/>
            </w:pPr>
            <w:r w:rsidRPr="003321C7">
              <w:t>Morris, 2001</w:t>
            </w:r>
          </w:p>
        </w:tc>
        <w:tc>
          <w:tcPr>
            <w:tcW w:w="4678" w:type="dxa"/>
          </w:tcPr>
          <w:p w:rsidR="00390804" w:rsidRPr="003321C7" w:rsidRDefault="00390804" w:rsidP="00390804">
            <w:pPr>
              <w:spacing w:line="360" w:lineRule="auto"/>
            </w:pPr>
            <w:r w:rsidRPr="003321C7">
              <w:t>Потребители не совсем понимают источник пищевого риска (микробиологический, химический, технологический).</w:t>
            </w:r>
          </w:p>
          <w:p w:rsidR="00390804" w:rsidRPr="003321C7" w:rsidRDefault="00390804" w:rsidP="00390804">
            <w:pPr>
              <w:spacing w:line="360" w:lineRule="auto"/>
            </w:pPr>
            <w:r w:rsidRPr="003321C7">
              <w:t>Когда потребители сталкиваются с проблемой неопределенности риска, они полагаются на информацию, содержащуюся на этикетках, такую как бренд и гарантии качества.</w:t>
            </w:r>
          </w:p>
        </w:tc>
        <w:tc>
          <w:tcPr>
            <w:tcW w:w="3118" w:type="dxa"/>
          </w:tcPr>
          <w:p w:rsidR="00390804" w:rsidRPr="003321C7" w:rsidRDefault="00390804" w:rsidP="00390804">
            <w:pPr>
              <w:spacing w:line="360" w:lineRule="auto"/>
            </w:pPr>
            <w:r w:rsidRPr="003321C7">
              <w:t>-</w:t>
            </w:r>
          </w:p>
        </w:tc>
      </w:tr>
      <w:tr w:rsidR="00390804" w:rsidRPr="003321C7" w:rsidTr="00DA7570">
        <w:tc>
          <w:tcPr>
            <w:tcW w:w="2127" w:type="dxa"/>
          </w:tcPr>
          <w:p w:rsidR="00390804" w:rsidRPr="003321C7" w:rsidRDefault="00390804" w:rsidP="00390804">
            <w:pPr>
              <w:spacing w:line="360" w:lineRule="auto"/>
            </w:pPr>
            <w:r w:rsidRPr="003321C7">
              <w:t xml:space="preserve">Riordan </w:t>
            </w:r>
            <w:r w:rsidRPr="003321C7">
              <w:rPr>
                <w:i/>
                <w:iCs/>
              </w:rPr>
              <w:t>et al</w:t>
            </w:r>
            <w:r w:rsidRPr="003321C7">
              <w:t>.,</w:t>
            </w:r>
          </w:p>
          <w:p w:rsidR="00390804" w:rsidRPr="003321C7" w:rsidRDefault="00390804" w:rsidP="00390804">
            <w:pPr>
              <w:spacing w:line="360" w:lineRule="auto"/>
            </w:pPr>
            <w:r w:rsidRPr="003321C7">
              <w:t>2002</w:t>
            </w:r>
          </w:p>
        </w:tc>
        <w:tc>
          <w:tcPr>
            <w:tcW w:w="4678" w:type="dxa"/>
          </w:tcPr>
          <w:p w:rsidR="00390804" w:rsidRPr="003321C7" w:rsidRDefault="00390804" w:rsidP="00390804">
            <w:pPr>
              <w:spacing w:line="360" w:lineRule="auto"/>
            </w:pPr>
            <w:r w:rsidRPr="003321C7">
              <w:t>69% опрошенных потребителей не проверяют информацию об условиях хранения и информацию о приготовлении продукта.</w:t>
            </w:r>
          </w:p>
          <w:p w:rsidR="00390804" w:rsidRPr="003321C7" w:rsidRDefault="00390804" w:rsidP="00390804">
            <w:pPr>
              <w:spacing w:line="360" w:lineRule="auto"/>
            </w:pPr>
            <w:r w:rsidRPr="003321C7">
              <w:t xml:space="preserve">Знания потребителей об условиях хранения продуктов питания оказались на разном уровне. Различия знаний были связаны с социально-экономическими и демографическими характеристиками потребителей.    </w:t>
            </w:r>
          </w:p>
        </w:tc>
        <w:tc>
          <w:tcPr>
            <w:tcW w:w="3118" w:type="dxa"/>
          </w:tcPr>
          <w:p w:rsidR="00390804" w:rsidRPr="003321C7" w:rsidRDefault="00390804" w:rsidP="00390804">
            <w:pPr>
              <w:spacing w:line="360" w:lineRule="auto"/>
            </w:pPr>
            <w:r w:rsidRPr="003321C7">
              <w:t>-</w:t>
            </w:r>
          </w:p>
        </w:tc>
      </w:tr>
      <w:tr w:rsidR="00390804" w:rsidRPr="003321C7" w:rsidTr="00DA7570">
        <w:tc>
          <w:tcPr>
            <w:tcW w:w="2127" w:type="dxa"/>
          </w:tcPr>
          <w:p w:rsidR="00390804" w:rsidRPr="003321C7" w:rsidRDefault="00390804" w:rsidP="00390804">
            <w:pPr>
              <w:spacing w:line="360" w:lineRule="auto"/>
            </w:pPr>
            <w:r w:rsidRPr="003321C7">
              <w:t xml:space="preserve">Bernués </w:t>
            </w:r>
            <w:r w:rsidRPr="003321C7">
              <w:rPr>
                <w:i/>
                <w:iCs/>
              </w:rPr>
              <w:t>et al</w:t>
            </w:r>
            <w:r w:rsidRPr="003321C7">
              <w:t>.,</w:t>
            </w:r>
          </w:p>
          <w:p w:rsidR="00390804" w:rsidRPr="003321C7" w:rsidRDefault="00390804" w:rsidP="00390804">
            <w:pPr>
              <w:spacing w:line="360" w:lineRule="auto"/>
            </w:pPr>
            <w:r w:rsidRPr="003321C7">
              <w:t>2003</w:t>
            </w:r>
          </w:p>
        </w:tc>
        <w:tc>
          <w:tcPr>
            <w:tcW w:w="4678" w:type="dxa"/>
          </w:tcPr>
          <w:p w:rsidR="00390804" w:rsidRPr="003321C7" w:rsidRDefault="00390804" w:rsidP="00390804">
            <w:pPr>
              <w:spacing w:line="360" w:lineRule="auto"/>
            </w:pPr>
            <w:r w:rsidRPr="003321C7">
              <w:t xml:space="preserve">Информация на этикетках используется, однако существуют значительные различия их использования между странами и внутри страны.  </w:t>
            </w:r>
          </w:p>
        </w:tc>
        <w:tc>
          <w:tcPr>
            <w:tcW w:w="3118" w:type="dxa"/>
          </w:tcPr>
          <w:p w:rsidR="00390804" w:rsidRPr="003321C7" w:rsidRDefault="00390804" w:rsidP="00390804">
            <w:pPr>
              <w:spacing w:line="360" w:lineRule="auto"/>
            </w:pPr>
            <w:r w:rsidRPr="003321C7">
              <w:t>Производитель и срок годности</w:t>
            </w:r>
          </w:p>
          <w:p w:rsidR="00390804" w:rsidRPr="003321C7" w:rsidRDefault="00390804" w:rsidP="00390804">
            <w:pPr>
              <w:spacing w:line="360" w:lineRule="auto"/>
            </w:pPr>
            <w:r w:rsidRPr="003321C7">
              <w:t>Питательная ценность, инструкция приготовления пищи</w:t>
            </w:r>
          </w:p>
          <w:p w:rsidR="00390804" w:rsidRPr="003321C7" w:rsidRDefault="00390804" w:rsidP="00390804">
            <w:pPr>
              <w:spacing w:line="360" w:lineRule="auto"/>
            </w:pPr>
            <w:r w:rsidRPr="003321C7">
              <w:t>Бренд</w:t>
            </w:r>
          </w:p>
        </w:tc>
      </w:tr>
      <w:tr w:rsidR="00390804" w:rsidRPr="003321C7" w:rsidTr="00DA7570">
        <w:tc>
          <w:tcPr>
            <w:tcW w:w="2127" w:type="dxa"/>
          </w:tcPr>
          <w:p w:rsidR="00390804" w:rsidRPr="003321C7" w:rsidRDefault="00390804" w:rsidP="00390804">
            <w:pPr>
              <w:spacing w:line="360" w:lineRule="auto"/>
            </w:pPr>
            <w:r w:rsidRPr="003321C7">
              <w:t>FSA, 2006</w:t>
            </w:r>
          </w:p>
        </w:tc>
        <w:tc>
          <w:tcPr>
            <w:tcW w:w="4678" w:type="dxa"/>
          </w:tcPr>
          <w:p w:rsidR="00390804" w:rsidRPr="003321C7" w:rsidRDefault="00390804" w:rsidP="00390804">
            <w:pPr>
              <w:spacing w:line="360" w:lineRule="auto"/>
            </w:pPr>
            <w:r w:rsidRPr="003321C7">
              <w:t>Потребители испытывают трудности в чтении информаци</w:t>
            </w:r>
            <w:r>
              <w:t>и</w:t>
            </w:r>
            <w:r w:rsidRPr="003321C7">
              <w:t xml:space="preserve"> на этикетках продуктов питания. В связи с эти часть информацию люди не понимают или не доверяют.  </w:t>
            </w:r>
          </w:p>
        </w:tc>
        <w:tc>
          <w:tcPr>
            <w:tcW w:w="3118" w:type="dxa"/>
            <w:shd w:val="clear" w:color="auto" w:fill="auto"/>
          </w:tcPr>
          <w:p w:rsidR="00390804" w:rsidRPr="003321C7" w:rsidRDefault="00390804" w:rsidP="00390804">
            <w:pPr>
              <w:spacing w:line="360" w:lineRule="auto"/>
            </w:pPr>
            <w:r w:rsidRPr="003321C7">
              <w:t>Бренд, срок годности</w:t>
            </w:r>
          </w:p>
          <w:p w:rsidR="00390804" w:rsidRPr="003321C7" w:rsidRDefault="00390804" w:rsidP="00390804">
            <w:pPr>
              <w:spacing w:line="360" w:lineRule="auto"/>
            </w:pPr>
            <w:r w:rsidRPr="003321C7">
              <w:t>Пищевая ценность, инструкции хранения и приготовления</w:t>
            </w:r>
          </w:p>
          <w:p w:rsidR="00390804" w:rsidRPr="003321C7" w:rsidRDefault="00390804" w:rsidP="00390804">
            <w:pPr>
              <w:spacing w:line="360" w:lineRule="auto"/>
            </w:pPr>
          </w:p>
        </w:tc>
      </w:tr>
    </w:tbl>
    <w:p w:rsidR="00393AB4" w:rsidRDefault="00393AB4" w:rsidP="00390804">
      <w:pPr>
        <w:spacing w:line="360" w:lineRule="auto"/>
      </w:pPr>
    </w:p>
    <w:p w:rsidR="00393AB4" w:rsidRDefault="00393AB4">
      <w:pPr>
        <w:spacing w:after="200" w:line="276" w:lineRule="auto"/>
        <w:jc w:val="left"/>
      </w:pPr>
      <w:r>
        <w:br w:type="page"/>
      </w:r>
    </w:p>
    <w:p w:rsidR="00393AB4" w:rsidRPr="009624F2" w:rsidRDefault="00393AB4" w:rsidP="00393AB4">
      <w:pPr>
        <w:pStyle w:val="a9"/>
        <w:keepNext/>
        <w:jc w:val="right"/>
        <w:rPr>
          <w:rFonts w:ascii="Times New Roman" w:hAnsi="Times New Roman" w:cs="Times New Roman"/>
          <w:b w:val="0"/>
          <w:color w:val="000000" w:themeColor="text1"/>
          <w:sz w:val="24"/>
          <w:szCs w:val="24"/>
        </w:rPr>
      </w:pPr>
      <w:r w:rsidRPr="00393AB4">
        <w:rPr>
          <w:rFonts w:ascii="Times New Roman" w:hAnsi="Times New Roman" w:cs="Times New Roman"/>
          <w:b w:val="0"/>
          <w:color w:val="000000" w:themeColor="text1"/>
          <w:sz w:val="24"/>
          <w:szCs w:val="24"/>
        </w:rPr>
        <w:lastRenderedPageBreak/>
        <w:t xml:space="preserve">Таблица </w:t>
      </w:r>
      <w:r w:rsidRPr="009624F2">
        <w:rPr>
          <w:rFonts w:ascii="Times New Roman" w:hAnsi="Times New Roman" w:cs="Times New Roman"/>
          <w:b w:val="0"/>
          <w:color w:val="000000" w:themeColor="text1"/>
          <w:sz w:val="24"/>
          <w:szCs w:val="24"/>
        </w:rPr>
        <w:t>1</w:t>
      </w:r>
    </w:p>
    <w:p w:rsidR="00393AB4" w:rsidRPr="00393AB4" w:rsidRDefault="00393AB4" w:rsidP="00393AB4">
      <w:pPr>
        <w:jc w:val="center"/>
        <w:rPr>
          <w:color w:val="000000" w:themeColor="text1"/>
          <w:szCs w:val="24"/>
        </w:rPr>
      </w:pPr>
      <w:r w:rsidRPr="00393AB4">
        <w:rPr>
          <w:color w:val="000000" w:themeColor="text1"/>
          <w:szCs w:val="24"/>
        </w:rPr>
        <w:t>Краткие выводы по исследованиям</w:t>
      </w:r>
      <w:r w:rsidRPr="00393AB4">
        <w:rPr>
          <w:rStyle w:val="ac"/>
          <w:color w:val="000000" w:themeColor="text1"/>
          <w:szCs w:val="24"/>
        </w:rPr>
        <w:footnoteReference w:id="2"/>
      </w:r>
    </w:p>
    <w:p w:rsidR="00393AB4" w:rsidRPr="00393AB4" w:rsidRDefault="00393AB4" w:rsidP="00393AB4">
      <w:pPr>
        <w:rPr>
          <w:lang w:eastAsia="en-US"/>
        </w:rPr>
      </w:pPr>
    </w:p>
    <w:tbl>
      <w:tblPr>
        <w:tblStyle w:val="a8"/>
        <w:tblW w:w="9923" w:type="dxa"/>
        <w:tblInd w:w="-176" w:type="dxa"/>
        <w:tblLook w:val="04A0"/>
      </w:tblPr>
      <w:tblGrid>
        <w:gridCol w:w="2127"/>
        <w:gridCol w:w="4678"/>
        <w:gridCol w:w="3118"/>
      </w:tblGrid>
      <w:tr w:rsidR="00393AB4" w:rsidRPr="003321C7" w:rsidTr="009624F2">
        <w:tc>
          <w:tcPr>
            <w:tcW w:w="2127" w:type="dxa"/>
          </w:tcPr>
          <w:p w:rsidR="00393AB4" w:rsidRPr="003321C7" w:rsidRDefault="00393AB4" w:rsidP="009624F2">
            <w:pPr>
              <w:spacing w:line="360" w:lineRule="auto"/>
              <w:rPr>
                <w:b/>
              </w:rPr>
            </w:pPr>
            <w:r w:rsidRPr="003321C7">
              <w:rPr>
                <w:b/>
              </w:rPr>
              <w:t>Автор</w:t>
            </w:r>
          </w:p>
        </w:tc>
        <w:tc>
          <w:tcPr>
            <w:tcW w:w="4678" w:type="dxa"/>
          </w:tcPr>
          <w:p w:rsidR="00393AB4" w:rsidRPr="003321C7" w:rsidRDefault="00393AB4" w:rsidP="009624F2">
            <w:pPr>
              <w:spacing w:line="360" w:lineRule="auto"/>
              <w:rPr>
                <w:b/>
              </w:rPr>
            </w:pPr>
            <w:r w:rsidRPr="003321C7">
              <w:rPr>
                <w:b/>
              </w:rPr>
              <w:t xml:space="preserve">Основные выводы </w:t>
            </w:r>
          </w:p>
        </w:tc>
        <w:tc>
          <w:tcPr>
            <w:tcW w:w="3118" w:type="dxa"/>
          </w:tcPr>
          <w:p w:rsidR="00393AB4" w:rsidRPr="003321C7" w:rsidRDefault="00393AB4" w:rsidP="009624F2">
            <w:pPr>
              <w:spacing w:line="360" w:lineRule="auto"/>
              <w:rPr>
                <w:b/>
              </w:rPr>
            </w:pPr>
            <w:r w:rsidRPr="003321C7">
              <w:rPr>
                <w:b/>
              </w:rPr>
              <w:t>Какая информация на этикетках важна для потребителей</w:t>
            </w:r>
          </w:p>
        </w:tc>
      </w:tr>
      <w:tr w:rsidR="00393AB4" w:rsidRPr="003321C7" w:rsidTr="009624F2">
        <w:tc>
          <w:tcPr>
            <w:tcW w:w="2127" w:type="dxa"/>
          </w:tcPr>
          <w:p w:rsidR="00393AB4" w:rsidRPr="003321C7" w:rsidRDefault="00393AB4" w:rsidP="009624F2">
            <w:pPr>
              <w:spacing w:line="360" w:lineRule="auto"/>
            </w:pPr>
            <w:r w:rsidRPr="003321C7">
              <w:t>Verbeke and</w:t>
            </w:r>
          </w:p>
          <w:p w:rsidR="00393AB4" w:rsidRPr="003321C7" w:rsidRDefault="00393AB4" w:rsidP="009624F2">
            <w:pPr>
              <w:spacing w:line="360" w:lineRule="auto"/>
            </w:pPr>
            <w:r w:rsidRPr="003321C7">
              <w:t>Ward, 2006</w:t>
            </w:r>
          </w:p>
        </w:tc>
        <w:tc>
          <w:tcPr>
            <w:tcW w:w="4678" w:type="dxa"/>
          </w:tcPr>
          <w:p w:rsidR="00393AB4" w:rsidRPr="003321C7" w:rsidRDefault="00393AB4" w:rsidP="009624F2">
            <w:pPr>
              <w:spacing w:line="360" w:lineRule="auto"/>
            </w:pPr>
            <w:r w:rsidRPr="003321C7">
              <w:t xml:space="preserve">Потребители выражают особую заинтересованность в изучении информации о сроке годности продукта. Существуют различия в использовании этикеток в зависимости от социально-демографических характеристик потребителей.  </w:t>
            </w:r>
          </w:p>
        </w:tc>
        <w:tc>
          <w:tcPr>
            <w:tcW w:w="3118" w:type="dxa"/>
          </w:tcPr>
          <w:p w:rsidR="00393AB4" w:rsidRPr="003321C7" w:rsidRDefault="00393AB4" w:rsidP="009624F2">
            <w:pPr>
              <w:spacing w:line="360" w:lineRule="auto"/>
            </w:pPr>
            <w:r w:rsidRPr="003321C7">
              <w:t>Срок годности</w:t>
            </w:r>
          </w:p>
          <w:p w:rsidR="00393AB4" w:rsidRPr="003321C7" w:rsidRDefault="00393AB4" w:rsidP="009624F2">
            <w:pPr>
              <w:spacing w:line="360" w:lineRule="auto"/>
            </w:pPr>
            <w:r w:rsidRPr="003321C7">
              <w:t>Гарантия и знак качества</w:t>
            </w:r>
          </w:p>
        </w:tc>
      </w:tr>
      <w:tr w:rsidR="00393AB4" w:rsidRPr="003321C7" w:rsidTr="009624F2">
        <w:tc>
          <w:tcPr>
            <w:tcW w:w="2127" w:type="dxa"/>
          </w:tcPr>
          <w:p w:rsidR="00393AB4" w:rsidRPr="003321C7" w:rsidRDefault="00393AB4" w:rsidP="009624F2">
            <w:pPr>
              <w:spacing w:line="360" w:lineRule="auto"/>
            </w:pPr>
            <w:r w:rsidRPr="003321C7">
              <w:t>FSANZ, 2008</w:t>
            </w:r>
          </w:p>
        </w:tc>
        <w:tc>
          <w:tcPr>
            <w:tcW w:w="4678" w:type="dxa"/>
          </w:tcPr>
          <w:p w:rsidR="00393AB4" w:rsidRPr="003321C7" w:rsidRDefault="00393AB4" w:rsidP="009624F2">
            <w:pPr>
              <w:spacing w:line="360" w:lineRule="auto"/>
            </w:pPr>
            <w:r w:rsidRPr="003321C7">
              <w:t xml:space="preserve">Люди изучают информацию на этикетках с основном из-за проблем, связанных со здоровьем. </w:t>
            </w:r>
          </w:p>
        </w:tc>
        <w:tc>
          <w:tcPr>
            <w:tcW w:w="3118" w:type="dxa"/>
          </w:tcPr>
          <w:p w:rsidR="00393AB4" w:rsidRPr="003321C7" w:rsidRDefault="00393AB4" w:rsidP="009624F2">
            <w:pPr>
              <w:spacing w:line="360" w:lineRule="auto"/>
            </w:pPr>
            <w:r w:rsidRPr="003321C7">
              <w:t>Срок годности</w:t>
            </w:r>
          </w:p>
          <w:p w:rsidR="00393AB4" w:rsidRPr="003321C7" w:rsidRDefault="00393AB4" w:rsidP="009624F2">
            <w:pPr>
              <w:spacing w:line="360" w:lineRule="auto"/>
            </w:pPr>
            <w:r w:rsidRPr="003321C7">
              <w:t>Содержание жира</w:t>
            </w:r>
          </w:p>
          <w:p w:rsidR="00393AB4" w:rsidRPr="003321C7" w:rsidRDefault="00393AB4" w:rsidP="009624F2">
            <w:pPr>
              <w:spacing w:line="360" w:lineRule="auto"/>
            </w:pPr>
            <w:r w:rsidRPr="003321C7">
              <w:t>Происхождение</w:t>
            </w:r>
          </w:p>
          <w:p w:rsidR="00393AB4" w:rsidRPr="003321C7" w:rsidRDefault="00393AB4" w:rsidP="009624F2">
            <w:pPr>
              <w:spacing w:line="360" w:lineRule="auto"/>
            </w:pPr>
            <w:r w:rsidRPr="003321C7">
              <w:t>Содержание сахара</w:t>
            </w:r>
          </w:p>
        </w:tc>
      </w:tr>
      <w:tr w:rsidR="00393AB4" w:rsidRPr="003321C7" w:rsidTr="009624F2">
        <w:tc>
          <w:tcPr>
            <w:tcW w:w="2127" w:type="dxa"/>
          </w:tcPr>
          <w:p w:rsidR="00393AB4" w:rsidRPr="003321C7" w:rsidRDefault="00393AB4" w:rsidP="009624F2">
            <w:pPr>
              <w:spacing w:line="360" w:lineRule="auto"/>
            </w:pPr>
            <w:r w:rsidRPr="003321C7">
              <w:t>TNS, 2008</w:t>
            </w:r>
          </w:p>
        </w:tc>
        <w:tc>
          <w:tcPr>
            <w:tcW w:w="4678" w:type="dxa"/>
          </w:tcPr>
          <w:p w:rsidR="00393AB4" w:rsidRPr="003321C7" w:rsidRDefault="00393AB4" w:rsidP="009624F2">
            <w:pPr>
              <w:spacing w:line="360" w:lineRule="auto"/>
            </w:pPr>
            <w:r w:rsidRPr="003321C7">
              <w:t xml:space="preserve">30% потребителей неправильно интерпретировали </w:t>
            </w:r>
            <w:r>
              <w:t>маркировку</w:t>
            </w:r>
            <w:r w:rsidRPr="003321C7">
              <w:t xml:space="preserve"> о сроке годности продукта</w:t>
            </w:r>
          </w:p>
        </w:tc>
        <w:tc>
          <w:tcPr>
            <w:tcW w:w="3118" w:type="dxa"/>
          </w:tcPr>
          <w:p w:rsidR="00393AB4" w:rsidRPr="003321C7" w:rsidRDefault="00393AB4" w:rsidP="009624F2">
            <w:pPr>
              <w:spacing w:line="360" w:lineRule="auto"/>
            </w:pPr>
            <w:r w:rsidRPr="003321C7">
              <w:t>Пищевая ценность (соль, жир, содержание сахара). Люди, покупающие продукт впервые</w:t>
            </w:r>
            <w:r>
              <w:t>,</w:t>
            </w:r>
            <w:r w:rsidRPr="003321C7">
              <w:t xml:space="preserve"> считают данную информацию самой важной при принятии решения о покупке.</w:t>
            </w:r>
          </w:p>
        </w:tc>
      </w:tr>
      <w:tr w:rsidR="00393AB4" w:rsidRPr="003321C7" w:rsidTr="009624F2">
        <w:tc>
          <w:tcPr>
            <w:tcW w:w="2127" w:type="dxa"/>
          </w:tcPr>
          <w:p w:rsidR="00393AB4" w:rsidRPr="003321C7" w:rsidRDefault="00393AB4" w:rsidP="009624F2">
            <w:pPr>
              <w:spacing w:line="360" w:lineRule="auto"/>
            </w:pPr>
            <w:r w:rsidRPr="003321C7">
              <w:t>Alton Mackey</w:t>
            </w:r>
          </w:p>
          <w:p w:rsidR="00393AB4" w:rsidRPr="003321C7" w:rsidRDefault="00393AB4" w:rsidP="009624F2">
            <w:pPr>
              <w:spacing w:line="360" w:lineRule="auto"/>
            </w:pPr>
            <w:r w:rsidRPr="003321C7">
              <w:t>and Metz,</w:t>
            </w:r>
          </w:p>
          <w:p w:rsidR="00393AB4" w:rsidRPr="003321C7" w:rsidRDefault="00393AB4" w:rsidP="009624F2">
            <w:pPr>
              <w:spacing w:line="360" w:lineRule="auto"/>
            </w:pPr>
            <w:r w:rsidRPr="003321C7">
              <w:t>2009</w:t>
            </w:r>
          </w:p>
        </w:tc>
        <w:tc>
          <w:tcPr>
            <w:tcW w:w="4678" w:type="dxa"/>
          </w:tcPr>
          <w:p w:rsidR="00393AB4" w:rsidRPr="003321C7" w:rsidRDefault="00393AB4" w:rsidP="009624F2">
            <w:pPr>
              <w:spacing w:line="360" w:lineRule="auto"/>
            </w:pPr>
            <w:r w:rsidRPr="003321C7">
              <w:t>Установлено, что информацию на этикетках трудно читать (67% потребителей).</w:t>
            </w:r>
          </w:p>
          <w:p w:rsidR="00393AB4" w:rsidRPr="003321C7" w:rsidRDefault="00393AB4" w:rsidP="009624F2">
            <w:pPr>
              <w:spacing w:line="360" w:lineRule="auto"/>
            </w:pPr>
            <w:r w:rsidRPr="003321C7">
              <w:t xml:space="preserve">Также маркировку о сроке годности и инструкции по приготовлению сложно найти на этикетках. </w:t>
            </w:r>
          </w:p>
        </w:tc>
        <w:tc>
          <w:tcPr>
            <w:tcW w:w="3118" w:type="dxa"/>
          </w:tcPr>
          <w:p w:rsidR="00393AB4" w:rsidRPr="003321C7" w:rsidRDefault="00393AB4" w:rsidP="009624F2">
            <w:pPr>
              <w:spacing w:line="360" w:lineRule="auto"/>
            </w:pPr>
            <w:r w:rsidRPr="003321C7">
              <w:t>Ингридиенты</w:t>
            </w:r>
          </w:p>
          <w:p w:rsidR="00393AB4" w:rsidRPr="003321C7" w:rsidRDefault="00393AB4" w:rsidP="009624F2">
            <w:pPr>
              <w:spacing w:line="360" w:lineRule="auto"/>
            </w:pPr>
            <w:r w:rsidRPr="003321C7">
              <w:t>Срок годности</w:t>
            </w:r>
          </w:p>
          <w:p w:rsidR="00393AB4" w:rsidRPr="003321C7" w:rsidRDefault="00393AB4" w:rsidP="009624F2">
            <w:pPr>
              <w:spacing w:line="360" w:lineRule="auto"/>
            </w:pPr>
            <w:r w:rsidRPr="003321C7">
              <w:t xml:space="preserve"> Пищевая ценность </w:t>
            </w:r>
          </w:p>
        </w:tc>
      </w:tr>
      <w:tr w:rsidR="00393AB4" w:rsidRPr="003321C7" w:rsidTr="009624F2">
        <w:tc>
          <w:tcPr>
            <w:tcW w:w="2127" w:type="dxa"/>
          </w:tcPr>
          <w:p w:rsidR="00393AB4" w:rsidRPr="003321C7" w:rsidRDefault="00393AB4" w:rsidP="009624F2">
            <w:pPr>
              <w:spacing w:line="360" w:lineRule="auto"/>
            </w:pPr>
            <w:r w:rsidRPr="003321C7">
              <w:t>Ipsos Mori, 2010</w:t>
            </w:r>
          </w:p>
        </w:tc>
        <w:tc>
          <w:tcPr>
            <w:tcW w:w="4678" w:type="dxa"/>
          </w:tcPr>
          <w:p w:rsidR="00393AB4" w:rsidRPr="003321C7" w:rsidRDefault="00393AB4" w:rsidP="009624F2">
            <w:pPr>
              <w:spacing w:line="360" w:lineRule="auto"/>
            </w:pPr>
            <w:r w:rsidRPr="003321C7">
              <w:t xml:space="preserve">Потребители испытывают трудности использования информации на этикетках продуктов питания. </w:t>
            </w:r>
          </w:p>
        </w:tc>
        <w:tc>
          <w:tcPr>
            <w:tcW w:w="3118" w:type="dxa"/>
          </w:tcPr>
          <w:p w:rsidR="00393AB4" w:rsidRPr="003321C7" w:rsidRDefault="00393AB4" w:rsidP="009624F2">
            <w:pPr>
              <w:spacing w:line="360" w:lineRule="auto"/>
            </w:pPr>
            <w:r w:rsidRPr="003321C7">
              <w:t>Потребители в первую очередь обращают внимание на бренд, состав продукта, цену и срок годности.</w:t>
            </w:r>
          </w:p>
        </w:tc>
      </w:tr>
    </w:tbl>
    <w:p w:rsidR="00390804" w:rsidRPr="003321C7" w:rsidRDefault="00390804" w:rsidP="00390804">
      <w:pPr>
        <w:spacing w:line="360" w:lineRule="auto"/>
      </w:pPr>
    </w:p>
    <w:p w:rsidR="00390804" w:rsidRPr="00D11DF1" w:rsidRDefault="00390804" w:rsidP="00390804">
      <w:pPr>
        <w:spacing w:line="360" w:lineRule="auto"/>
      </w:pPr>
      <w:r w:rsidRPr="003321C7">
        <w:tab/>
      </w:r>
      <w:r w:rsidRPr="00D11DF1">
        <w:t xml:space="preserve">Таким образом, авторы утверждают, что в большинстве случаев потребителям сложно распознать информацию о продукте, которая непосредственно связана с безопасностью для </w:t>
      </w:r>
      <w:r w:rsidRPr="00D11DF1">
        <w:lastRenderedPageBreak/>
        <w:t>здоровья, поскольку на этикетках, как правило, располагается большое количество информации. Для выявления степени использования потребителями информации на этикетках продуктов питания были выявлены основные группы факторов:</w:t>
      </w:r>
    </w:p>
    <w:p w:rsidR="00390804" w:rsidRPr="00D11DF1" w:rsidRDefault="00390804" w:rsidP="009624F2">
      <w:pPr>
        <w:pStyle w:val="a7"/>
        <w:numPr>
          <w:ilvl w:val="0"/>
          <w:numId w:val="46"/>
        </w:numPr>
        <w:spacing w:line="360" w:lineRule="auto"/>
      </w:pPr>
      <w:r w:rsidRPr="00D11DF1">
        <w:t>социально-демографические характеристики потребителей;</w:t>
      </w:r>
    </w:p>
    <w:p w:rsidR="00390804" w:rsidRPr="00D11DF1" w:rsidRDefault="00390804" w:rsidP="009624F2">
      <w:pPr>
        <w:pStyle w:val="a7"/>
        <w:numPr>
          <w:ilvl w:val="0"/>
          <w:numId w:val="46"/>
        </w:numPr>
        <w:spacing w:line="360" w:lineRule="auto"/>
      </w:pPr>
      <w:r w:rsidRPr="00D11DF1">
        <w:t>чтение информации на этикетках;</w:t>
      </w:r>
    </w:p>
    <w:p w:rsidR="00390804" w:rsidRPr="00D11DF1" w:rsidRDefault="00390804" w:rsidP="009624F2">
      <w:pPr>
        <w:pStyle w:val="a7"/>
        <w:numPr>
          <w:ilvl w:val="0"/>
          <w:numId w:val="46"/>
        </w:numPr>
        <w:spacing w:line="360" w:lineRule="auto"/>
      </w:pPr>
      <w:r w:rsidRPr="00D11DF1">
        <w:t>понимание информации;</w:t>
      </w:r>
    </w:p>
    <w:p w:rsidR="00390804" w:rsidRPr="00D11DF1" w:rsidRDefault="00390804" w:rsidP="009624F2">
      <w:pPr>
        <w:pStyle w:val="a7"/>
        <w:numPr>
          <w:ilvl w:val="0"/>
          <w:numId w:val="46"/>
        </w:numPr>
        <w:spacing w:line="360" w:lineRule="auto"/>
      </w:pPr>
      <w:r w:rsidRPr="00D11DF1">
        <w:t>доверие к меткам производителей;</w:t>
      </w:r>
    </w:p>
    <w:p w:rsidR="00390804" w:rsidRPr="00D11DF1" w:rsidRDefault="00390804" w:rsidP="009624F2">
      <w:pPr>
        <w:pStyle w:val="a7"/>
        <w:numPr>
          <w:ilvl w:val="0"/>
          <w:numId w:val="46"/>
        </w:numPr>
        <w:spacing w:line="360" w:lineRule="auto"/>
      </w:pPr>
      <w:r w:rsidRPr="00D11DF1">
        <w:t>отношение к дизайну упаковок (бренд).</w:t>
      </w:r>
    </w:p>
    <w:p w:rsidR="00390804" w:rsidRPr="00D11DF1" w:rsidRDefault="00390804" w:rsidP="00390804">
      <w:pPr>
        <w:spacing w:line="360" w:lineRule="auto"/>
      </w:pPr>
      <w:r w:rsidRPr="00D11DF1">
        <w:tab/>
        <w:t xml:space="preserve">Основной вывод данного исследования состоит в том, что потребители, часто изучая маркировку продуктов питания,  не используют информацию о безопасности использования пищевых продуктов должным образом, поскольку они испытывают трудности из-за плохой печати, мелкого шрифта, неудобства расположения информации. Кроме того, потребители женского пола, а также потребители молодого возраста склонны изучать маркировку продуктов питания в большей степени, чем потребители мужского пола.  </w:t>
      </w:r>
    </w:p>
    <w:p w:rsidR="00390804" w:rsidRPr="00D11DF1" w:rsidRDefault="00390804" w:rsidP="001A794D">
      <w:pPr>
        <w:spacing w:line="360" w:lineRule="auto"/>
        <w:ind w:firstLine="708"/>
      </w:pPr>
      <w:r w:rsidRPr="00D11DF1">
        <w:t xml:space="preserve">Зачастую потребители, заботящиеся о своем здоровье, склонны делать выбор в пользу продуктов питания с наименьшими рисками для здоровья. Авторы </w:t>
      </w:r>
      <w:r w:rsidRPr="00D11DF1">
        <w:rPr>
          <w:lang w:val="en-US"/>
        </w:rPr>
        <w:t>Shepherd</w:t>
      </w:r>
      <w:r w:rsidRPr="00D11DF1">
        <w:t xml:space="preserve">, </w:t>
      </w:r>
      <w:r w:rsidRPr="00D11DF1">
        <w:rPr>
          <w:lang w:val="en-US"/>
        </w:rPr>
        <w:t>Magnusson</w:t>
      </w:r>
      <w:r w:rsidRPr="00D11DF1">
        <w:t xml:space="preserve"> в своей работе изучили факторы выбора пищевых продуктов органического происхождения, которые характеризуются более низким уровнем рисков ухудшения здоровья от потребления данного вида продуктов. (</w:t>
      </w:r>
      <w:r w:rsidRPr="00D11DF1">
        <w:rPr>
          <w:lang w:val="en-US"/>
        </w:rPr>
        <w:t>Shepherd</w:t>
      </w:r>
      <w:r w:rsidRPr="00D11DF1">
        <w:t xml:space="preserve"> </w:t>
      </w:r>
      <w:r w:rsidR="006F03DB">
        <w:rPr>
          <w:lang w:val="en-US"/>
        </w:rPr>
        <w:t>et</w:t>
      </w:r>
      <w:r w:rsidR="006F03DB" w:rsidRPr="009624F2">
        <w:t xml:space="preserve"> </w:t>
      </w:r>
      <w:r w:rsidR="006F03DB">
        <w:rPr>
          <w:lang w:val="en-US"/>
        </w:rPr>
        <w:t>al</w:t>
      </w:r>
      <w:r w:rsidRPr="00D11DF1">
        <w:t xml:space="preserve">; 2005). К такому же выводу </w:t>
      </w:r>
      <w:r w:rsidRPr="00D11DF1">
        <w:rPr>
          <w:bCs/>
          <w:lang w:val="en-US"/>
        </w:rPr>
        <w:t>Nayga</w:t>
      </w:r>
      <w:r w:rsidRPr="00D11DF1">
        <w:rPr>
          <w:bCs/>
        </w:rPr>
        <w:t xml:space="preserve"> пришел в 1996 году: мужчины, в отличие от женщин, меньше заботятся о своем здоровье и менее склонны при выборе продуктов питания учитывать риски ухудшения здоровья от потребления. (</w:t>
      </w:r>
      <w:r w:rsidRPr="00D11DF1">
        <w:rPr>
          <w:lang w:val="en-US"/>
        </w:rPr>
        <w:t>Nayga</w:t>
      </w:r>
      <w:r w:rsidRPr="00D11DF1">
        <w:t>; 1996).</w:t>
      </w:r>
    </w:p>
    <w:p w:rsidR="00390804" w:rsidRPr="009624F2" w:rsidRDefault="00390804" w:rsidP="00390804">
      <w:pPr>
        <w:spacing w:line="360" w:lineRule="auto"/>
      </w:pPr>
      <w:r w:rsidRPr="00D11DF1">
        <w:rPr>
          <w:lang w:val="en-US"/>
        </w:rPr>
        <w:t>Drichoutis</w:t>
      </w:r>
      <w:r w:rsidR="006F03DB" w:rsidRPr="009624F2">
        <w:t xml:space="preserve"> </w:t>
      </w:r>
      <w:r w:rsidR="006F03DB">
        <w:rPr>
          <w:lang w:val="en-US"/>
        </w:rPr>
        <w:t>et</w:t>
      </w:r>
      <w:r w:rsidR="006F03DB" w:rsidRPr="009624F2">
        <w:t xml:space="preserve"> </w:t>
      </w:r>
      <w:r w:rsidR="006F03DB">
        <w:rPr>
          <w:lang w:val="en-US"/>
        </w:rPr>
        <w:t>al</w:t>
      </w:r>
      <w:r w:rsidRPr="00D11DF1">
        <w:t xml:space="preserve"> исследуют степень использования маркировки, относящуюся непосредственно к обозначению питательной ценности продуктов питания. Они утверждают, что в связи с увеличением заболеваний, связанных с неправильным питанием, ожирением, возникает острая необходимость в маркировке продуктов питания, поскольку данная мера позволит потребителям делать выбор в пользу здоровой пищи. Особенность данной работы заключается в том, что авторы создали теоретическую модель, которая позволяет описать использование маркировки пищевой ценности продуктов питания, на основе теории полезности. До этого исследования были проведены только на эмпирическом уровне. Авторы попытались разработать теоретическую модель, которая включала бы в себя использование маркировки пищевой ценности продуктов питания и время, которое тратит потребитель на чтение этикетки, как часть процесса выбора продуктов питания. Для того чтобы построить данную модель, был проведен опрос потребителей (жители Греции). Затем была построена линейная эконометрическая модель влияния нескольких факторов на </w:t>
      </w:r>
      <w:r w:rsidRPr="00D11DF1">
        <w:lastRenderedPageBreak/>
        <w:t xml:space="preserve">использование маркировки пищевой ценности продуктов питания. Результаты эконометрической модели показали, что использование маркировки зависит от нескольких социальных и экономических факторов. Так, например, респонденты, имеющие большую нагрузку на работе, чаще всего обращают внимание на маркировку продуктов питания, чем те, кто не имеет такой большой нагрузки. Данный результат можно объяснить тем, что потребители стараются компенсировать негативное влияние работы на их здоровье с соблюдением принципа здорового питания, что может быть достигнуто при помощи использования маркировки. Интересная тенденция наблюдается и у респондентов, чья работа связана с физическими нагрузками: здесь использование маркировки используется реже. Авторы объясняют это тем, что людям, работа которых связаны с физическими нагрузками, требуется питательная (калорийная) пища для компенсации потерянных калорий. Результаты исследования также показали, что люди с избыточным весом изучают маркировку на продуктах чаще, чем те, у которых вес находится в норме. Более того, авторы данного исследования приходят к аналогичному выводу предыдущей статьи о том, что  женщины намного чаще используют информацию на этикетках продуктов питания и в большей степени заботятся о своем здоровье, чем мужчины, которые не считают, что данный фактор является основополагающим при принятии решения о покупке. </w:t>
      </w:r>
      <w:r w:rsidRPr="009624F2">
        <w:t>(</w:t>
      </w:r>
      <w:r w:rsidRPr="00D11DF1">
        <w:rPr>
          <w:lang w:val="en-US"/>
        </w:rPr>
        <w:t>Drichoutis</w:t>
      </w:r>
      <w:r w:rsidR="006F03DB" w:rsidRPr="009624F2">
        <w:t xml:space="preserve"> </w:t>
      </w:r>
      <w:r w:rsidR="006F03DB">
        <w:rPr>
          <w:lang w:val="en-US"/>
        </w:rPr>
        <w:t>et</w:t>
      </w:r>
      <w:r w:rsidR="006F03DB" w:rsidRPr="009624F2">
        <w:t xml:space="preserve"> </w:t>
      </w:r>
      <w:r w:rsidR="006F03DB">
        <w:rPr>
          <w:lang w:val="en-US"/>
        </w:rPr>
        <w:t>al</w:t>
      </w:r>
      <w:r w:rsidR="006F03DB">
        <w:t>;</w:t>
      </w:r>
      <w:r w:rsidRPr="009624F2">
        <w:t xml:space="preserve"> 2008).</w:t>
      </w:r>
    </w:p>
    <w:p w:rsidR="00390804" w:rsidRPr="00D11DF1" w:rsidRDefault="00390804" w:rsidP="001A794D">
      <w:pPr>
        <w:spacing w:line="360" w:lineRule="auto"/>
        <w:ind w:firstLine="708"/>
      </w:pPr>
      <w:r w:rsidRPr="00D11DF1">
        <w:t xml:space="preserve">Кроме того, в исследовании авторы </w:t>
      </w:r>
      <w:r w:rsidRPr="00D11DF1">
        <w:rPr>
          <w:iCs/>
        </w:rPr>
        <w:t>(</w:t>
      </w:r>
      <w:r w:rsidRPr="00D11DF1">
        <w:rPr>
          <w:lang w:val="en-US"/>
        </w:rPr>
        <w:t>Balasubramanian</w:t>
      </w:r>
      <w:r w:rsidR="006F03DB">
        <w:t xml:space="preserve"> </w:t>
      </w:r>
      <w:r w:rsidR="006F03DB">
        <w:rPr>
          <w:lang w:val="en-US"/>
        </w:rPr>
        <w:t>and</w:t>
      </w:r>
      <w:r w:rsidR="006F03DB" w:rsidRPr="009624F2">
        <w:t xml:space="preserve"> </w:t>
      </w:r>
      <w:r w:rsidRPr="00D11DF1">
        <w:rPr>
          <w:lang w:val="en-US"/>
        </w:rPr>
        <w:t>Cole</w:t>
      </w:r>
      <w:r w:rsidRPr="00D11DF1">
        <w:t>; 2002) приходят к аналогичному выводу о том, что люди, которые удел</w:t>
      </w:r>
      <w:r w:rsidR="005F11EA">
        <w:t>я</w:t>
      </w:r>
      <w:r w:rsidRPr="00D11DF1">
        <w:t xml:space="preserve">ют особое внимание своему здоровью  и стараются потреблять продукты с целью его поддержания, более склонны изучать информацию, расположенную на этикетках данных продуктов. </w:t>
      </w:r>
    </w:p>
    <w:p w:rsidR="00390804" w:rsidRDefault="00390804" w:rsidP="001A794D">
      <w:pPr>
        <w:spacing w:line="360" w:lineRule="auto"/>
        <w:ind w:firstLine="708"/>
        <w:rPr>
          <w:shd w:val="clear" w:color="auto" w:fill="FFFFFF"/>
        </w:rPr>
      </w:pPr>
      <w:r w:rsidRPr="00D11DF1">
        <w:t xml:space="preserve">В своем исследовании </w:t>
      </w:r>
      <w:r w:rsidRPr="00D11DF1">
        <w:rPr>
          <w:lang w:val="en-US"/>
        </w:rPr>
        <w:t>Moorman</w:t>
      </w:r>
      <w:r w:rsidRPr="00D11DF1">
        <w:t xml:space="preserve"> выявил, что возможные отрицательные последствия от потребления продуктов, указанные на этикетках, мотивируют людей чаще читать информацию на этикетках продуктов. </w:t>
      </w:r>
      <w:r w:rsidRPr="00D11DF1">
        <w:rPr>
          <w:shd w:val="clear" w:color="auto" w:fill="FFFFFF"/>
        </w:rPr>
        <w:t>(</w:t>
      </w:r>
      <w:r w:rsidRPr="00D11DF1">
        <w:rPr>
          <w:lang w:val="en-US"/>
        </w:rPr>
        <w:t>Moorman</w:t>
      </w:r>
      <w:r w:rsidRPr="00D11DF1">
        <w:t>;1990</w:t>
      </w:r>
      <w:r w:rsidRPr="00D11DF1">
        <w:rPr>
          <w:shd w:val="clear" w:color="auto" w:fill="FFFFFF"/>
        </w:rPr>
        <w:t>)</w:t>
      </w:r>
      <w:r w:rsidRPr="00D11DF1">
        <w:t xml:space="preserve">. Этот результат также согласуется с ранним исследованием </w:t>
      </w:r>
      <w:r w:rsidRPr="00D11DF1">
        <w:rPr>
          <w:lang w:val="en-US"/>
        </w:rPr>
        <w:t>Muller</w:t>
      </w:r>
      <w:r w:rsidRPr="00D11DF1">
        <w:t xml:space="preserve">, где выявлено, что изменение формата предоставления информации на упаковках продуктов питания улучшит способность потребителей выбирать более безопасные для здоровья продукты питания. </w:t>
      </w:r>
      <w:r w:rsidRPr="00D11DF1">
        <w:rPr>
          <w:shd w:val="clear" w:color="auto" w:fill="FFFFFF"/>
        </w:rPr>
        <w:t>(</w:t>
      </w:r>
      <w:r w:rsidRPr="00D11DF1">
        <w:rPr>
          <w:color w:val="000000" w:themeColor="text1"/>
          <w:lang w:val="en-US"/>
        </w:rPr>
        <w:t>Muller</w:t>
      </w:r>
      <w:r w:rsidR="006F03DB">
        <w:rPr>
          <w:color w:val="000000" w:themeColor="text1"/>
          <w:lang w:val="en-US"/>
        </w:rPr>
        <w:t xml:space="preserve"> and</w:t>
      </w:r>
      <w:r w:rsidRPr="00D11DF1">
        <w:rPr>
          <w:color w:val="000000" w:themeColor="text1"/>
        </w:rPr>
        <w:t xml:space="preserve"> </w:t>
      </w:r>
      <w:r w:rsidRPr="00D11DF1">
        <w:rPr>
          <w:color w:val="000000" w:themeColor="text1"/>
          <w:lang w:val="en-US"/>
        </w:rPr>
        <w:t>Thomas</w:t>
      </w:r>
      <w:r w:rsidR="006F03DB">
        <w:rPr>
          <w:color w:val="000000" w:themeColor="text1"/>
        </w:rPr>
        <w:t xml:space="preserve">; </w:t>
      </w:r>
      <w:r w:rsidR="006F03DB">
        <w:rPr>
          <w:color w:val="000000" w:themeColor="text1"/>
          <w:lang w:val="en-US"/>
        </w:rPr>
        <w:t>2012</w:t>
      </w:r>
      <w:r w:rsidRPr="00D11DF1">
        <w:rPr>
          <w:shd w:val="clear" w:color="auto" w:fill="FFFFFF"/>
        </w:rPr>
        <w:t>)</w:t>
      </w:r>
    </w:p>
    <w:p w:rsidR="008E72B3" w:rsidRPr="00B56030" w:rsidRDefault="008E72B3" w:rsidP="00D37F81">
      <w:pPr>
        <w:pStyle w:val="1"/>
        <w:numPr>
          <w:ilvl w:val="1"/>
          <w:numId w:val="21"/>
        </w:numPr>
        <w:spacing w:line="480" w:lineRule="auto"/>
        <w:rPr>
          <w:shd w:val="clear" w:color="auto" w:fill="FFFFFF"/>
        </w:rPr>
      </w:pPr>
      <w:bookmarkStart w:id="5" w:name="_Toc388611348"/>
      <w:r w:rsidRPr="00B56030">
        <w:rPr>
          <w:shd w:val="clear" w:color="auto" w:fill="FFFFFF"/>
        </w:rPr>
        <w:t>Бренд в принятии реше</w:t>
      </w:r>
      <w:r w:rsidR="00B56030">
        <w:rPr>
          <w:shd w:val="clear" w:color="auto" w:fill="FFFFFF"/>
        </w:rPr>
        <w:t>ния о покупке продуктов питания</w:t>
      </w:r>
      <w:bookmarkEnd w:id="5"/>
    </w:p>
    <w:p w:rsidR="00B24F9C" w:rsidRDefault="008E72B3" w:rsidP="005377E4">
      <w:pPr>
        <w:spacing w:line="360" w:lineRule="auto"/>
        <w:ind w:firstLine="708"/>
        <w:rPr>
          <w:rFonts w:eastAsiaTheme="minorHAnsi"/>
          <w:szCs w:val="24"/>
          <w:lang w:eastAsia="en-US"/>
        </w:rPr>
      </w:pPr>
      <w:r w:rsidRPr="00AD6682">
        <w:rPr>
          <w:szCs w:val="24"/>
          <w:shd w:val="clear" w:color="auto" w:fill="FFFFFF"/>
        </w:rPr>
        <w:t>Обратимся</w:t>
      </w:r>
      <w:r w:rsidR="005F11EA" w:rsidRPr="00AD6682">
        <w:rPr>
          <w:szCs w:val="24"/>
          <w:shd w:val="clear" w:color="auto" w:fill="FFFFFF"/>
        </w:rPr>
        <w:t xml:space="preserve"> к анализу статей</w:t>
      </w:r>
      <w:r w:rsidR="00506CD9" w:rsidRPr="00AD6682">
        <w:rPr>
          <w:szCs w:val="24"/>
          <w:shd w:val="clear" w:color="auto" w:fill="FFFFFF"/>
        </w:rPr>
        <w:t>, связанных с изучением влияния</w:t>
      </w:r>
      <w:r w:rsidR="005F11EA" w:rsidRPr="00AD6682">
        <w:rPr>
          <w:szCs w:val="24"/>
          <w:shd w:val="clear" w:color="auto" w:fill="FFFFFF"/>
        </w:rPr>
        <w:t xml:space="preserve"> бренда на покупку продуктов питания. Выбранная маркетинговая стратегия (включая брендинг, как неотъемлемую часть) очень важна в процессе принятия решения о покупке. В настоящее время, бренд становится одним их основных мотивов выбора потребителями конкретного </w:t>
      </w:r>
      <w:r w:rsidR="005F11EA" w:rsidRPr="00AD6682">
        <w:rPr>
          <w:szCs w:val="24"/>
          <w:shd w:val="clear" w:color="auto" w:fill="FFFFFF"/>
        </w:rPr>
        <w:lastRenderedPageBreak/>
        <w:t xml:space="preserve">пищевого продукта. </w:t>
      </w:r>
      <w:r w:rsidR="009E7369" w:rsidRPr="00AD6682">
        <w:rPr>
          <w:szCs w:val="24"/>
          <w:shd w:val="clear" w:color="auto" w:fill="FFFFFF"/>
        </w:rPr>
        <w:t xml:space="preserve">Роль бренда наглядно описана в маркетинговой и экономической литературе. </w:t>
      </w:r>
      <w:r w:rsidR="00B24F9C">
        <w:rPr>
          <w:szCs w:val="24"/>
          <w:shd w:val="clear" w:color="auto" w:fill="FFFFFF"/>
        </w:rPr>
        <w:t>Стоит отметить, что исследование значимости бренда уходит корням в информационную экономику, которая характеризуется несовершенством и наличием асимметрии информации. В данном контексте экономические агенты обязаны передавать информацию о специфических характеристиках продуктов при помощи сигналов. Согласно</w:t>
      </w:r>
      <w:r w:rsidR="00B24F9C" w:rsidRPr="00354381">
        <w:rPr>
          <w:szCs w:val="24"/>
          <w:shd w:val="clear" w:color="auto" w:fill="FFFFFF"/>
        </w:rPr>
        <w:t xml:space="preserve"> </w:t>
      </w:r>
      <w:r w:rsidR="00B24F9C" w:rsidRPr="00556846">
        <w:rPr>
          <w:szCs w:val="24"/>
          <w:shd w:val="clear" w:color="auto" w:fill="FFFFFF"/>
          <w:lang w:val="en-US"/>
        </w:rPr>
        <w:t>Erdem</w:t>
      </w:r>
      <w:r w:rsidR="00B24F9C" w:rsidRPr="00354381">
        <w:rPr>
          <w:szCs w:val="24"/>
          <w:shd w:val="clear" w:color="auto" w:fill="FFFFFF"/>
        </w:rPr>
        <w:t xml:space="preserve"> </w:t>
      </w:r>
      <w:r w:rsidR="00B24F9C">
        <w:rPr>
          <w:szCs w:val="24"/>
          <w:shd w:val="clear" w:color="auto" w:fill="FFFFFF"/>
        </w:rPr>
        <w:t xml:space="preserve"> бренд</w:t>
      </w:r>
      <w:r w:rsidR="00B24F9C" w:rsidRPr="00354381">
        <w:rPr>
          <w:szCs w:val="24"/>
          <w:shd w:val="clear" w:color="auto" w:fill="FFFFFF"/>
        </w:rPr>
        <w:t xml:space="preserve"> </w:t>
      </w:r>
      <w:r w:rsidR="00B24F9C">
        <w:rPr>
          <w:szCs w:val="24"/>
          <w:shd w:val="clear" w:color="auto" w:fill="FFFFFF"/>
        </w:rPr>
        <w:t>служит</w:t>
      </w:r>
      <w:r w:rsidR="00B24F9C" w:rsidRPr="00354381">
        <w:rPr>
          <w:szCs w:val="24"/>
          <w:shd w:val="clear" w:color="auto" w:fill="FFFFFF"/>
        </w:rPr>
        <w:t xml:space="preserve"> </w:t>
      </w:r>
      <w:r w:rsidR="00B24F9C">
        <w:rPr>
          <w:szCs w:val="24"/>
          <w:shd w:val="clear" w:color="auto" w:fill="FFFFFF"/>
        </w:rPr>
        <w:t>одним из таких сигналов</w:t>
      </w:r>
      <w:r w:rsidR="00B24F9C" w:rsidRPr="00354381">
        <w:rPr>
          <w:szCs w:val="24"/>
          <w:shd w:val="clear" w:color="auto" w:fill="FFFFFF"/>
        </w:rPr>
        <w:t xml:space="preserve"> </w:t>
      </w:r>
      <w:r w:rsidR="00B24F9C">
        <w:rPr>
          <w:szCs w:val="24"/>
          <w:shd w:val="clear" w:color="auto" w:fill="FFFFFF"/>
        </w:rPr>
        <w:t>для</w:t>
      </w:r>
      <w:r w:rsidR="00B24F9C" w:rsidRPr="00354381">
        <w:rPr>
          <w:szCs w:val="24"/>
          <w:shd w:val="clear" w:color="auto" w:fill="FFFFFF"/>
        </w:rPr>
        <w:t xml:space="preserve"> </w:t>
      </w:r>
      <w:r w:rsidR="00B24F9C">
        <w:rPr>
          <w:szCs w:val="24"/>
          <w:shd w:val="clear" w:color="auto" w:fill="FFFFFF"/>
        </w:rPr>
        <w:t>потребителей. Таким образом, с</w:t>
      </w:r>
      <w:r w:rsidR="009E7369" w:rsidRPr="00AD6682">
        <w:rPr>
          <w:szCs w:val="24"/>
          <w:shd w:val="clear" w:color="auto" w:fill="FFFFFF"/>
        </w:rPr>
        <w:t xml:space="preserve"> экономической точки зрения бренд </w:t>
      </w:r>
      <w:r w:rsidR="00927B10" w:rsidRPr="00AD6682">
        <w:rPr>
          <w:szCs w:val="24"/>
          <w:shd w:val="clear" w:color="auto" w:fill="FFFFFF"/>
        </w:rPr>
        <w:t>позволяет снизить риск покупки некачественного продукта и создать образ продукта в сознании потребителя</w:t>
      </w:r>
      <w:r w:rsidR="00927B10" w:rsidRPr="006F03DB">
        <w:rPr>
          <w:szCs w:val="24"/>
          <w:shd w:val="clear" w:color="auto" w:fill="FFFFFF"/>
        </w:rPr>
        <w:t xml:space="preserve">. </w:t>
      </w:r>
      <w:r w:rsidR="00927B10" w:rsidRPr="006F03DB">
        <w:rPr>
          <w:rFonts w:eastAsiaTheme="minorHAnsi"/>
          <w:szCs w:val="24"/>
          <w:lang w:eastAsia="en-US"/>
        </w:rPr>
        <w:t>(</w:t>
      </w:r>
      <w:r w:rsidR="00927B10" w:rsidRPr="006F03DB">
        <w:rPr>
          <w:rFonts w:eastAsiaTheme="minorHAnsi"/>
          <w:szCs w:val="24"/>
          <w:lang w:val="en-US" w:eastAsia="en-US"/>
        </w:rPr>
        <w:t>Erdem</w:t>
      </w:r>
      <w:r w:rsidR="00927B10" w:rsidRPr="006F03DB">
        <w:rPr>
          <w:rFonts w:eastAsiaTheme="minorHAnsi"/>
          <w:szCs w:val="24"/>
          <w:lang w:eastAsia="en-US"/>
        </w:rPr>
        <w:t xml:space="preserve"> </w:t>
      </w:r>
      <w:r w:rsidR="00927B10" w:rsidRPr="006F03DB">
        <w:rPr>
          <w:rFonts w:eastAsiaTheme="minorHAnsi"/>
          <w:szCs w:val="24"/>
          <w:lang w:val="en-US" w:eastAsia="en-US"/>
        </w:rPr>
        <w:t>and</w:t>
      </w:r>
      <w:r w:rsidR="00927B10" w:rsidRPr="006F03DB">
        <w:rPr>
          <w:rFonts w:eastAsiaTheme="minorHAnsi"/>
          <w:szCs w:val="24"/>
          <w:lang w:eastAsia="en-US"/>
        </w:rPr>
        <w:t xml:space="preserve"> </w:t>
      </w:r>
      <w:r w:rsidR="00927B10" w:rsidRPr="006F03DB">
        <w:rPr>
          <w:rFonts w:eastAsiaTheme="minorHAnsi"/>
          <w:szCs w:val="24"/>
          <w:lang w:val="en-US" w:eastAsia="en-US"/>
        </w:rPr>
        <w:t>Swait</w:t>
      </w:r>
      <w:r w:rsidR="006F03DB" w:rsidRPr="006F03DB">
        <w:rPr>
          <w:rFonts w:eastAsiaTheme="minorHAnsi"/>
          <w:szCs w:val="24"/>
          <w:lang w:eastAsia="en-US"/>
        </w:rPr>
        <w:t>;</w:t>
      </w:r>
      <w:r w:rsidR="00927B10" w:rsidRPr="006F03DB">
        <w:rPr>
          <w:rFonts w:eastAsiaTheme="minorHAnsi"/>
          <w:szCs w:val="24"/>
          <w:lang w:eastAsia="en-US"/>
        </w:rPr>
        <w:t xml:space="preserve"> 1998).</w:t>
      </w:r>
      <w:r w:rsidR="00927B10" w:rsidRPr="00AD6682">
        <w:rPr>
          <w:rFonts w:eastAsiaTheme="minorHAnsi"/>
          <w:szCs w:val="24"/>
          <w:lang w:eastAsia="en-US"/>
        </w:rPr>
        <w:t xml:space="preserve"> </w:t>
      </w:r>
    </w:p>
    <w:p w:rsidR="005377E4" w:rsidRDefault="00927B10" w:rsidP="005377E4">
      <w:pPr>
        <w:spacing w:line="360" w:lineRule="auto"/>
        <w:ind w:firstLine="708"/>
        <w:rPr>
          <w:szCs w:val="24"/>
          <w:shd w:val="clear" w:color="auto" w:fill="FFFFFF"/>
        </w:rPr>
      </w:pPr>
      <w:r w:rsidRPr="00AD6682">
        <w:rPr>
          <w:rFonts w:eastAsiaTheme="minorHAnsi"/>
          <w:szCs w:val="24"/>
          <w:lang w:eastAsia="en-US"/>
        </w:rPr>
        <w:t>С точки зрения психологии этот факт подтверждается тем, что бренд связан с чем-либо значительным, чему потребитель отдает свое предпочтение. Оба подхода предпо</w:t>
      </w:r>
      <w:r w:rsidR="00AD6682" w:rsidRPr="00AD6682">
        <w:rPr>
          <w:rFonts w:eastAsiaTheme="minorHAnsi"/>
          <w:szCs w:val="24"/>
          <w:lang w:eastAsia="en-US"/>
        </w:rPr>
        <w:t>л</w:t>
      </w:r>
      <w:r w:rsidRPr="00AD6682">
        <w:rPr>
          <w:rFonts w:eastAsiaTheme="minorHAnsi"/>
          <w:szCs w:val="24"/>
          <w:lang w:eastAsia="en-US"/>
        </w:rPr>
        <w:t>а</w:t>
      </w:r>
      <w:r w:rsidR="00AD6682" w:rsidRPr="00AD6682">
        <w:rPr>
          <w:rFonts w:eastAsiaTheme="minorHAnsi"/>
          <w:szCs w:val="24"/>
          <w:lang w:eastAsia="en-US"/>
        </w:rPr>
        <w:t>г</w:t>
      </w:r>
      <w:r w:rsidRPr="00AD6682">
        <w:rPr>
          <w:rFonts w:eastAsiaTheme="minorHAnsi"/>
          <w:szCs w:val="24"/>
          <w:lang w:eastAsia="en-US"/>
        </w:rPr>
        <w:t>ают, что бренд является действенным сигналом качества продукта. Таким образом</w:t>
      </w:r>
      <w:r w:rsidR="00AD6682" w:rsidRPr="00AD6682">
        <w:rPr>
          <w:rFonts w:eastAsiaTheme="minorHAnsi"/>
          <w:szCs w:val="24"/>
          <w:lang w:eastAsia="en-US"/>
        </w:rPr>
        <w:t>,</w:t>
      </w:r>
      <w:r w:rsidRPr="00AD6682">
        <w:rPr>
          <w:rFonts w:eastAsiaTheme="minorHAnsi"/>
          <w:szCs w:val="24"/>
          <w:lang w:eastAsia="en-US"/>
        </w:rPr>
        <w:t xml:space="preserve"> </w:t>
      </w:r>
      <w:r w:rsidR="00AD6682" w:rsidRPr="00AD6682">
        <w:rPr>
          <w:rFonts w:eastAsiaTheme="minorHAnsi"/>
          <w:szCs w:val="24"/>
          <w:lang w:eastAsia="en-US"/>
        </w:rPr>
        <w:t>для производителей</w:t>
      </w:r>
      <w:r w:rsidRPr="00AD6682">
        <w:rPr>
          <w:rFonts w:eastAsiaTheme="minorHAnsi"/>
          <w:szCs w:val="24"/>
          <w:lang w:eastAsia="en-US"/>
        </w:rPr>
        <w:t xml:space="preserve"> бренд </w:t>
      </w:r>
      <w:r w:rsidR="00AD6682" w:rsidRPr="00AD6682">
        <w:rPr>
          <w:rFonts w:eastAsiaTheme="minorHAnsi"/>
          <w:szCs w:val="24"/>
          <w:lang w:eastAsia="en-US"/>
        </w:rPr>
        <w:t>является эффективным маркетинговым инструментом, позволяющим выгодно позиционировать продукт на рынке</w:t>
      </w:r>
      <w:r w:rsidR="00AD6682" w:rsidRPr="006F03DB">
        <w:rPr>
          <w:rFonts w:eastAsiaTheme="minorHAnsi"/>
          <w:szCs w:val="24"/>
          <w:lang w:eastAsia="en-US"/>
        </w:rPr>
        <w:t xml:space="preserve">. </w:t>
      </w:r>
      <w:r w:rsidR="006F03DB" w:rsidRPr="006F03DB">
        <w:rPr>
          <w:rFonts w:eastAsiaTheme="minorHAnsi"/>
          <w:szCs w:val="24"/>
          <w:lang w:eastAsia="en-US"/>
        </w:rPr>
        <w:t>(</w:t>
      </w:r>
      <w:r w:rsidR="00AD6682" w:rsidRPr="006F03DB">
        <w:rPr>
          <w:rFonts w:eastAsiaTheme="minorHAnsi"/>
          <w:szCs w:val="24"/>
          <w:lang w:val="en-US" w:eastAsia="en-US"/>
        </w:rPr>
        <w:t>Laaksonen</w:t>
      </w:r>
      <w:r w:rsidR="00AD6682" w:rsidRPr="006F03DB">
        <w:rPr>
          <w:rFonts w:eastAsiaTheme="minorHAnsi"/>
          <w:szCs w:val="24"/>
          <w:lang w:eastAsia="en-US"/>
        </w:rPr>
        <w:t xml:space="preserve"> </w:t>
      </w:r>
      <w:r w:rsidR="00AD6682" w:rsidRPr="006F03DB">
        <w:rPr>
          <w:rFonts w:eastAsiaTheme="minorHAnsi"/>
          <w:szCs w:val="24"/>
          <w:lang w:val="en-US" w:eastAsia="en-US"/>
        </w:rPr>
        <w:t>and</w:t>
      </w:r>
      <w:r w:rsidR="00AD6682" w:rsidRPr="006F03DB">
        <w:rPr>
          <w:rFonts w:eastAsiaTheme="minorHAnsi"/>
          <w:szCs w:val="24"/>
          <w:lang w:eastAsia="en-US"/>
        </w:rPr>
        <w:t xml:space="preserve"> </w:t>
      </w:r>
      <w:r w:rsidR="00AD6682" w:rsidRPr="006F03DB">
        <w:rPr>
          <w:rFonts w:eastAsiaTheme="minorHAnsi"/>
          <w:szCs w:val="24"/>
          <w:lang w:val="en-US" w:eastAsia="en-US"/>
        </w:rPr>
        <w:t>Reynolds</w:t>
      </w:r>
      <w:r w:rsidR="00AD6682" w:rsidRPr="006F03DB">
        <w:rPr>
          <w:rFonts w:eastAsiaTheme="minorHAnsi"/>
          <w:szCs w:val="24"/>
          <w:lang w:eastAsia="en-US"/>
        </w:rPr>
        <w:t xml:space="preserve">, 1994; </w:t>
      </w:r>
      <w:r w:rsidR="00AD6682" w:rsidRPr="006F03DB">
        <w:rPr>
          <w:rFonts w:eastAsiaTheme="minorHAnsi"/>
          <w:szCs w:val="24"/>
          <w:lang w:val="en-US" w:eastAsia="en-US"/>
        </w:rPr>
        <w:t>Burt</w:t>
      </w:r>
      <w:r w:rsidR="006F03DB" w:rsidRPr="006F03DB">
        <w:rPr>
          <w:rFonts w:eastAsiaTheme="minorHAnsi"/>
          <w:szCs w:val="24"/>
          <w:lang w:eastAsia="en-US"/>
        </w:rPr>
        <w:t>;</w:t>
      </w:r>
      <w:r w:rsidR="00AD6682" w:rsidRPr="006F03DB">
        <w:rPr>
          <w:rFonts w:eastAsiaTheme="minorHAnsi"/>
          <w:szCs w:val="24"/>
          <w:lang w:eastAsia="en-US"/>
        </w:rPr>
        <w:t xml:space="preserve"> 2000)</w:t>
      </w:r>
      <w:r w:rsidR="005377E4" w:rsidRPr="005377E4">
        <w:rPr>
          <w:szCs w:val="24"/>
          <w:shd w:val="clear" w:color="auto" w:fill="FFFFFF"/>
        </w:rPr>
        <w:t xml:space="preserve"> </w:t>
      </w:r>
    </w:p>
    <w:p w:rsidR="005F11EA" w:rsidRPr="00AD6682" w:rsidRDefault="005F11EA" w:rsidP="00AD6682">
      <w:pPr>
        <w:spacing w:line="360" w:lineRule="auto"/>
        <w:ind w:firstLine="708"/>
        <w:rPr>
          <w:rStyle w:val="apple-converted-space"/>
          <w:rFonts w:eastAsiaTheme="majorEastAsia"/>
          <w:color w:val="000000"/>
          <w:szCs w:val="24"/>
          <w:shd w:val="clear" w:color="auto" w:fill="FFFFFF"/>
        </w:rPr>
      </w:pPr>
      <w:r w:rsidRPr="00AD6682">
        <w:rPr>
          <w:szCs w:val="24"/>
          <w:shd w:val="clear" w:color="auto" w:fill="FFFFFF"/>
        </w:rPr>
        <w:t>Многие зарубежные исследователи изучают проблему воспринимаемого качества продуктов питания и объективного. Воспринимаемое качество базируется на сигналах о продукте, является целостным сужден</w:t>
      </w:r>
      <w:r w:rsidR="008E72B3" w:rsidRPr="00AD6682">
        <w:rPr>
          <w:szCs w:val="24"/>
          <w:shd w:val="clear" w:color="auto" w:fill="FFFFFF"/>
        </w:rPr>
        <w:t>ием о превосходстве продуктов.</w:t>
      </w:r>
      <w:r w:rsidRPr="00AD6682">
        <w:rPr>
          <w:szCs w:val="24"/>
          <w:shd w:val="clear" w:color="auto" w:fill="FFFFFF"/>
        </w:rPr>
        <w:t xml:space="preserve"> Объективное же качество, определяемое менеджерами, базируется на характеристиках продуктов и на процессе производства.</w:t>
      </w:r>
      <w:r w:rsidRPr="00AD6682">
        <w:rPr>
          <w:rStyle w:val="apple-converted-space"/>
          <w:rFonts w:eastAsiaTheme="majorEastAsia"/>
          <w:color w:val="000000"/>
          <w:szCs w:val="24"/>
          <w:shd w:val="clear" w:color="auto" w:fill="FFFFFF"/>
        </w:rPr>
        <w:t> </w:t>
      </w:r>
    </w:p>
    <w:p w:rsidR="001F64FF" w:rsidRDefault="006F03DB" w:rsidP="00AD6682">
      <w:pPr>
        <w:spacing w:line="360" w:lineRule="auto"/>
        <w:ind w:firstLine="708"/>
        <w:rPr>
          <w:szCs w:val="24"/>
          <w:shd w:val="clear" w:color="auto" w:fill="FFFFFF"/>
        </w:rPr>
      </w:pPr>
      <w:r>
        <w:rPr>
          <w:szCs w:val="24"/>
          <w:shd w:val="clear" w:color="auto" w:fill="FFFFFF"/>
        </w:rPr>
        <w:t>В исследовании (</w:t>
      </w:r>
      <w:r w:rsidR="005F11EA" w:rsidRPr="00AD6682">
        <w:rPr>
          <w:szCs w:val="24"/>
          <w:shd w:val="clear" w:color="auto" w:fill="FFFFFF"/>
        </w:rPr>
        <w:t>Pod</w:t>
      </w:r>
      <w:r>
        <w:rPr>
          <w:szCs w:val="24"/>
          <w:shd w:val="clear" w:color="auto" w:fill="FFFFFF"/>
        </w:rPr>
        <w:t xml:space="preserve">ravka </w:t>
      </w:r>
      <w:r>
        <w:rPr>
          <w:szCs w:val="24"/>
          <w:shd w:val="clear" w:color="auto" w:fill="FFFFFF"/>
          <w:lang w:val="en-US"/>
        </w:rPr>
        <w:t>et</w:t>
      </w:r>
      <w:r w:rsidRPr="009624F2">
        <w:rPr>
          <w:szCs w:val="24"/>
          <w:shd w:val="clear" w:color="auto" w:fill="FFFFFF"/>
        </w:rPr>
        <w:t xml:space="preserve"> </w:t>
      </w:r>
      <w:r>
        <w:rPr>
          <w:szCs w:val="24"/>
          <w:shd w:val="clear" w:color="auto" w:fill="FFFFFF"/>
          <w:lang w:val="en-US"/>
        </w:rPr>
        <w:t>al</w:t>
      </w:r>
      <w:r>
        <w:rPr>
          <w:szCs w:val="24"/>
          <w:shd w:val="clear" w:color="auto" w:fill="FFFFFF"/>
        </w:rPr>
        <w:t xml:space="preserve">; 2009) </w:t>
      </w:r>
      <w:r w:rsidR="005F11EA" w:rsidRPr="00AD6682">
        <w:rPr>
          <w:szCs w:val="24"/>
          <w:shd w:val="clear" w:color="auto" w:fill="FFFFFF"/>
        </w:rPr>
        <w:t>изучается степень влияния бренда на воспринимаемое качество продуктов питания и каким образом это влияет на оценку функциональных характеристик продуктов (на примере рынка паштетов). Американская ассоциация маркетинга дает следующее определение понятию бренда: бренд – это своего рода имидж продукта, возникающий в сознании потребителей, который чаще всего связан с качеством и таким образом, является мотивацией для покупки потребителями продуктов определенной торговой марки. В данном исследовании проводится эксперимент среди потребителей паштетов. Респондентам было предложено пройти анкетирование и дегустацию паштетов «вслепую».</w:t>
      </w:r>
      <w:r w:rsidR="00DA7570" w:rsidRPr="00AD6682">
        <w:rPr>
          <w:szCs w:val="24"/>
          <w:shd w:val="clear" w:color="auto" w:fill="FFFFFF"/>
        </w:rPr>
        <w:t xml:space="preserve"> На основании полученных результатов было выявлено, что бренд оказывает значительное влияние на воспринимаемое качество продуктов и даже больший эффект на </w:t>
      </w:r>
      <w:r w:rsidR="00153AB9">
        <w:rPr>
          <w:szCs w:val="24"/>
          <w:shd w:val="clear" w:color="auto" w:fill="FFFFFF"/>
        </w:rPr>
        <w:t xml:space="preserve">оценку функциональных характеристик продуктов питания. Главный вывод, к которому пришли авторы статьи, заключается в том, что потребители </w:t>
      </w:r>
      <w:r w:rsidR="001F64FF">
        <w:rPr>
          <w:szCs w:val="24"/>
          <w:shd w:val="clear" w:color="auto" w:fill="FFFFFF"/>
        </w:rPr>
        <w:t xml:space="preserve">при выборе альтернативных вариантов продуктов питания в первую очередь ориентируются на бренд, поскольку он служит сигналом качества, и только потом оценивают физические характеристики выбранного продукта.  </w:t>
      </w:r>
    </w:p>
    <w:p w:rsidR="006F03DB" w:rsidRDefault="004F476D" w:rsidP="004F476D">
      <w:pPr>
        <w:spacing w:after="200" w:line="360" w:lineRule="auto"/>
        <w:ind w:firstLine="708"/>
        <w:rPr>
          <w:szCs w:val="24"/>
          <w:shd w:val="clear" w:color="auto" w:fill="FFFFFF"/>
        </w:rPr>
      </w:pPr>
      <w:r>
        <w:rPr>
          <w:szCs w:val="24"/>
          <w:shd w:val="clear" w:color="auto" w:fill="FFFFFF"/>
        </w:rPr>
        <w:lastRenderedPageBreak/>
        <w:t xml:space="preserve">В результате проведенного теоретического обзора литературы было вывялено, что бренд и информация на этикетках продуктов питания являются основополагающими факторами при принятии решения о покупке. Однако рассмотрение проблемы </w:t>
      </w:r>
      <w:r w:rsidR="006260F6">
        <w:rPr>
          <w:szCs w:val="24"/>
          <w:shd w:val="clear" w:color="auto" w:fill="FFFFFF"/>
        </w:rPr>
        <w:t>с точки зрения</w:t>
      </w:r>
      <w:r>
        <w:rPr>
          <w:szCs w:val="24"/>
          <w:shd w:val="clear" w:color="auto" w:fill="FFFFFF"/>
        </w:rPr>
        <w:t xml:space="preserve"> наличия асимметрии информации между производителями и потребителями</w:t>
      </w:r>
      <w:r w:rsidR="00EB2B4E">
        <w:rPr>
          <w:szCs w:val="24"/>
          <w:shd w:val="clear" w:color="auto" w:fill="FFFFFF"/>
        </w:rPr>
        <w:t xml:space="preserve"> на рынке пищевых продуктов</w:t>
      </w:r>
      <w:r>
        <w:rPr>
          <w:szCs w:val="24"/>
          <w:shd w:val="clear" w:color="auto" w:fill="FFFFFF"/>
        </w:rPr>
        <w:t>, с учето</w:t>
      </w:r>
      <w:r w:rsidR="00EB2B4E">
        <w:rPr>
          <w:szCs w:val="24"/>
          <w:shd w:val="clear" w:color="auto" w:fill="FFFFFF"/>
        </w:rPr>
        <w:t>м влияния бренда и информации на этикетках</w:t>
      </w:r>
      <w:r>
        <w:rPr>
          <w:szCs w:val="24"/>
          <w:shd w:val="clear" w:color="auto" w:fill="FFFFFF"/>
        </w:rPr>
        <w:t xml:space="preserve"> является малоизученным вопросом.   </w:t>
      </w:r>
    </w:p>
    <w:p w:rsidR="006F03DB" w:rsidRDefault="006F03DB">
      <w:pPr>
        <w:spacing w:after="200" w:line="276" w:lineRule="auto"/>
        <w:jc w:val="left"/>
        <w:rPr>
          <w:szCs w:val="24"/>
          <w:shd w:val="clear" w:color="auto" w:fill="FFFFFF"/>
        </w:rPr>
      </w:pPr>
      <w:r>
        <w:rPr>
          <w:szCs w:val="24"/>
          <w:shd w:val="clear" w:color="auto" w:fill="FFFFFF"/>
        </w:rPr>
        <w:br w:type="page"/>
      </w:r>
    </w:p>
    <w:p w:rsidR="009D40A9" w:rsidRDefault="00390804" w:rsidP="00D37F81">
      <w:pPr>
        <w:pStyle w:val="1"/>
        <w:numPr>
          <w:ilvl w:val="0"/>
          <w:numId w:val="21"/>
        </w:numPr>
        <w:spacing w:before="0"/>
        <w:jc w:val="center"/>
        <w:rPr>
          <w:shd w:val="clear" w:color="auto" w:fill="FFFFFF"/>
        </w:rPr>
      </w:pPr>
      <w:bookmarkStart w:id="6" w:name="_Toc388611349"/>
      <w:r>
        <w:rPr>
          <w:shd w:val="clear" w:color="auto" w:fill="FFFFFF"/>
        </w:rPr>
        <w:lastRenderedPageBreak/>
        <w:t>Постановка исследовательской проблемы</w:t>
      </w:r>
      <w:bookmarkEnd w:id="6"/>
    </w:p>
    <w:p w:rsidR="009D40A9" w:rsidRPr="00B56030" w:rsidRDefault="00CC1FA8" w:rsidP="00ED3475">
      <w:pPr>
        <w:pStyle w:val="1"/>
        <w:numPr>
          <w:ilvl w:val="1"/>
          <w:numId w:val="21"/>
        </w:numPr>
      </w:pPr>
      <w:r w:rsidRPr="00B56030">
        <w:t xml:space="preserve"> </w:t>
      </w:r>
      <w:bookmarkStart w:id="7" w:name="_Toc388611350"/>
      <w:r w:rsidR="009D40A9" w:rsidRPr="00B56030">
        <w:t>Особенности рынка пищевых продуктов</w:t>
      </w:r>
      <w:bookmarkEnd w:id="7"/>
    </w:p>
    <w:p w:rsidR="009D40A9" w:rsidRPr="009D40A9" w:rsidRDefault="009D40A9" w:rsidP="009D40A9"/>
    <w:p w:rsidR="007C34A7" w:rsidRPr="006F03DB" w:rsidRDefault="007C34A7" w:rsidP="007C34A7">
      <w:pPr>
        <w:autoSpaceDE w:val="0"/>
        <w:autoSpaceDN w:val="0"/>
        <w:adjustRightInd w:val="0"/>
        <w:spacing w:line="360" w:lineRule="auto"/>
        <w:ind w:firstLine="709"/>
        <w:rPr>
          <w:color w:val="000000"/>
          <w:szCs w:val="24"/>
        </w:rPr>
      </w:pPr>
      <w:r w:rsidRPr="007C34A7">
        <w:rPr>
          <w:szCs w:val="24"/>
        </w:rPr>
        <w:t xml:space="preserve">Специфика рынков пищевых продуктов тесно связана со спецификой обращающихся на них товаров – продуктов питания, и потребительского поведения. Изучению поведения потребителей посвящено большое число работ, экономических и социологических. Это уже ставшие классическими  работы </w:t>
      </w:r>
      <w:r w:rsidRPr="006F03DB">
        <w:rPr>
          <w:szCs w:val="24"/>
        </w:rPr>
        <w:t>(</w:t>
      </w:r>
      <w:r w:rsidR="006F03DB" w:rsidRPr="006F03DB">
        <w:rPr>
          <w:iCs/>
          <w:color w:val="000000" w:themeColor="text1"/>
          <w:szCs w:val="24"/>
        </w:rPr>
        <w:t>Веблен, 1984; Беккер, 2003; Бурстин, 1993; Бурдье,2002;</w:t>
      </w:r>
      <w:r w:rsidRPr="006F03DB">
        <w:rPr>
          <w:color w:val="000000"/>
          <w:szCs w:val="24"/>
        </w:rPr>
        <w:t>) и работы современных авторов (</w:t>
      </w:r>
      <w:r w:rsidR="006F03DB" w:rsidRPr="006F03DB">
        <w:rPr>
          <w:color w:val="000000" w:themeColor="text1"/>
          <w:szCs w:val="24"/>
        </w:rPr>
        <w:t>Пеникас</w:t>
      </w:r>
      <w:r w:rsidRPr="006F03DB">
        <w:rPr>
          <w:color w:val="000000"/>
          <w:szCs w:val="24"/>
        </w:rPr>
        <w:t>,</w:t>
      </w:r>
      <w:r w:rsidR="006F03DB" w:rsidRPr="006F03DB">
        <w:rPr>
          <w:color w:val="000000"/>
          <w:szCs w:val="24"/>
        </w:rPr>
        <w:t xml:space="preserve"> 2004;</w:t>
      </w:r>
      <w:r w:rsidRPr="006F03DB">
        <w:rPr>
          <w:color w:val="000000"/>
          <w:szCs w:val="24"/>
        </w:rPr>
        <w:t xml:space="preserve"> </w:t>
      </w:r>
      <w:r w:rsidR="006F03DB" w:rsidRPr="006F03DB">
        <w:rPr>
          <w:iCs/>
          <w:color w:val="000000" w:themeColor="text1"/>
          <w:szCs w:val="24"/>
        </w:rPr>
        <w:t>Радаев, 2004</w:t>
      </w:r>
      <w:r w:rsidRPr="006F03DB">
        <w:rPr>
          <w:szCs w:val="24"/>
        </w:rPr>
        <w:t>).</w:t>
      </w:r>
    </w:p>
    <w:p w:rsidR="007C34A7" w:rsidRPr="007C34A7" w:rsidRDefault="007C34A7" w:rsidP="007C34A7">
      <w:pPr>
        <w:autoSpaceDE w:val="0"/>
        <w:autoSpaceDN w:val="0"/>
        <w:adjustRightInd w:val="0"/>
        <w:spacing w:line="360" w:lineRule="auto"/>
        <w:ind w:firstLine="709"/>
        <w:rPr>
          <w:szCs w:val="24"/>
        </w:rPr>
      </w:pPr>
      <w:r w:rsidRPr="007C34A7">
        <w:rPr>
          <w:szCs w:val="24"/>
        </w:rPr>
        <w:t xml:space="preserve">Потребительские стратегии – это способы действий индивидов для удовлетворения своих потребностей посредством потребления товаров и услуг. </w:t>
      </w:r>
      <w:r w:rsidRPr="006F03DB">
        <w:rPr>
          <w:szCs w:val="24"/>
        </w:rPr>
        <w:t>Радаев В.В.</w:t>
      </w:r>
      <w:r w:rsidRPr="007C34A7">
        <w:rPr>
          <w:szCs w:val="24"/>
        </w:rPr>
        <w:t xml:space="preserve"> определяет </w:t>
      </w:r>
      <w:r w:rsidRPr="007C34A7">
        <w:rPr>
          <w:iCs/>
          <w:szCs w:val="24"/>
        </w:rPr>
        <w:t>«</w:t>
      </w:r>
      <w:r w:rsidRPr="007C34A7">
        <w:rPr>
          <w:bCs/>
          <w:iCs/>
          <w:szCs w:val="24"/>
        </w:rPr>
        <w:t>потребление</w:t>
      </w:r>
      <w:r w:rsidRPr="007C34A7">
        <w:rPr>
          <w:b/>
          <w:bCs/>
          <w:iCs/>
          <w:szCs w:val="24"/>
        </w:rPr>
        <w:t>»</w:t>
      </w:r>
      <w:r w:rsidRPr="007C34A7">
        <w:rPr>
          <w:bCs/>
          <w:iCs/>
          <w:szCs w:val="24"/>
        </w:rPr>
        <w:t xml:space="preserve"> как </w:t>
      </w:r>
      <w:r w:rsidRPr="007C34A7">
        <w:rPr>
          <w:b/>
          <w:bCs/>
          <w:iCs/>
          <w:szCs w:val="24"/>
        </w:rPr>
        <w:t>«</w:t>
      </w:r>
      <w:r w:rsidRPr="007C34A7">
        <w:rPr>
          <w:iCs/>
          <w:szCs w:val="24"/>
        </w:rPr>
        <w:t>использование полезных свойств того или иного блага, сопряженное с удовлетворением личных потребностей человека и расходованием (уничтожением) стоимости данного блага»</w:t>
      </w:r>
      <w:r w:rsidRPr="007C34A7">
        <w:rPr>
          <w:szCs w:val="24"/>
        </w:rPr>
        <w:t>.</w:t>
      </w:r>
      <w:r w:rsidR="006F03DB">
        <w:rPr>
          <w:szCs w:val="24"/>
        </w:rPr>
        <w:t xml:space="preserve"> (Радаев; 2004)</w:t>
      </w:r>
    </w:p>
    <w:p w:rsidR="007C34A7" w:rsidRPr="007C34A7" w:rsidRDefault="007C34A7" w:rsidP="007C34A7">
      <w:pPr>
        <w:autoSpaceDE w:val="0"/>
        <w:autoSpaceDN w:val="0"/>
        <w:adjustRightInd w:val="0"/>
        <w:spacing w:line="360" w:lineRule="auto"/>
        <w:ind w:firstLine="709"/>
        <w:rPr>
          <w:szCs w:val="24"/>
        </w:rPr>
      </w:pPr>
      <w:r w:rsidRPr="007C34A7">
        <w:rPr>
          <w:szCs w:val="24"/>
        </w:rPr>
        <w:t>Особенность продуктов питания состоит в том, что в рамках неоклассики их можно определить как товар, подвергающийся физическому расходованию (уничтожению) в процессе удовлетворения личных потребностей человека. Пищевые продукты являются товарами «однократного» пользования, и не могут быть использованы для повторного потребления.</w:t>
      </w:r>
    </w:p>
    <w:p w:rsidR="007C34A7" w:rsidRPr="007C34A7" w:rsidRDefault="007C34A7" w:rsidP="007C34A7">
      <w:pPr>
        <w:autoSpaceDE w:val="0"/>
        <w:autoSpaceDN w:val="0"/>
        <w:adjustRightInd w:val="0"/>
        <w:spacing w:line="360" w:lineRule="auto"/>
        <w:ind w:firstLine="709"/>
        <w:rPr>
          <w:szCs w:val="24"/>
        </w:rPr>
      </w:pPr>
      <w:r w:rsidRPr="007C34A7">
        <w:rPr>
          <w:szCs w:val="24"/>
        </w:rPr>
        <w:t xml:space="preserve">Основой для принятия решений потребителем с точки зрения неоклассической экономической теории служат такие принципы как </w:t>
      </w:r>
      <w:r w:rsidRPr="007C34A7">
        <w:rPr>
          <w:i/>
          <w:iCs/>
          <w:szCs w:val="24"/>
        </w:rPr>
        <w:t>максимизация полезности, рациональность, автономия</w:t>
      </w:r>
      <w:r w:rsidRPr="007C34A7">
        <w:rPr>
          <w:szCs w:val="24"/>
        </w:rPr>
        <w:t>. В этом случае все индивиды, имеющие одинаковые предпочтения, совершают одинаковый выбор при прочих равных условиях. Г. Беккер и его последователи в 1970-е гг. ввели в качестве независимой переменной экономического анализа вкусы потребителей («</w:t>
      </w:r>
      <w:r w:rsidRPr="007C34A7">
        <w:rPr>
          <w:iCs/>
          <w:szCs w:val="24"/>
        </w:rPr>
        <w:t xml:space="preserve">Новая теория потребления»). </w:t>
      </w:r>
      <w:r w:rsidRPr="007C34A7">
        <w:rPr>
          <w:szCs w:val="24"/>
        </w:rPr>
        <w:t xml:space="preserve">Однако вкусы они определяли  как неизменные во времени и не различающиеся по группам людей </w:t>
      </w:r>
      <w:r w:rsidRPr="006F03DB">
        <w:rPr>
          <w:szCs w:val="24"/>
        </w:rPr>
        <w:t>(</w:t>
      </w:r>
      <w:r w:rsidR="006F03DB" w:rsidRPr="006F03DB">
        <w:rPr>
          <w:szCs w:val="24"/>
        </w:rPr>
        <w:t>Беккер, 2003</w:t>
      </w:r>
      <w:r w:rsidRPr="006F03DB">
        <w:rPr>
          <w:szCs w:val="24"/>
        </w:rPr>
        <w:t>), ч</w:t>
      </w:r>
      <w:r w:rsidRPr="007C34A7">
        <w:rPr>
          <w:szCs w:val="24"/>
        </w:rPr>
        <w:t>то оставляло исследователя на поле неоклассического подхода. Выход за рамки неоклассического подхода позволил исследователям рассматривать такие потребительские практики, как:</w:t>
      </w:r>
    </w:p>
    <w:p w:rsidR="007C34A7" w:rsidRPr="009624F2" w:rsidRDefault="007C34A7" w:rsidP="009624F2">
      <w:pPr>
        <w:pStyle w:val="a7"/>
        <w:numPr>
          <w:ilvl w:val="0"/>
          <w:numId w:val="48"/>
        </w:numPr>
        <w:autoSpaceDE w:val="0"/>
        <w:autoSpaceDN w:val="0"/>
        <w:adjustRightInd w:val="0"/>
        <w:spacing w:line="360" w:lineRule="auto"/>
        <w:rPr>
          <w:szCs w:val="24"/>
        </w:rPr>
      </w:pPr>
      <w:r w:rsidRPr="009624F2">
        <w:rPr>
          <w:szCs w:val="24"/>
        </w:rPr>
        <w:t>потребление под воздействием пристрастий и привычек, которые могут вредить здоровью человека, но от которых, даже зная об их пагубных последствиях, он не в состоянии отказаться;</w:t>
      </w:r>
    </w:p>
    <w:p w:rsidR="007C34A7" w:rsidRPr="009624F2" w:rsidRDefault="007C34A7" w:rsidP="009624F2">
      <w:pPr>
        <w:pStyle w:val="a7"/>
        <w:numPr>
          <w:ilvl w:val="0"/>
          <w:numId w:val="48"/>
        </w:numPr>
        <w:autoSpaceDE w:val="0"/>
        <w:autoSpaceDN w:val="0"/>
        <w:adjustRightInd w:val="0"/>
        <w:spacing w:line="360" w:lineRule="auto"/>
        <w:rPr>
          <w:szCs w:val="24"/>
        </w:rPr>
      </w:pPr>
      <w:r w:rsidRPr="009624F2">
        <w:rPr>
          <w:szCs w:val="24"/>
        </w:rPr>
        <w:t>потребление в условиях</w:t>
      </w:r>
      <w:r w:rsidRPr="009624F2">
        <w:rPr>
          <w:i/>
          <w:iCs/>
          <w:szCs w:val="24"/>
        </w:rPr>
        <w:t xml:space="preserve"> социального контроля </w:t>
      </w:r>
      <w:r w:rsidRPr="009624F2">
        <w:rPr>
          <w:szCs w:val="24"/>
        </w:rPr>
        <w:t>со стороны групп и сообществ, которые регулируют и масштаб, и формы потребления тех или иных благ;</w:t>
      </w:r>
    </w:p>
    <w:p w:rsidR="007C34A7" w:rsidRPr="009624F2" w:rsidRDefault="007C34A7" w:rsidP="009624F2">
      <w:pPr>
        <w:pStyle w:val="a7"/>
        <w:numPr>
          <w:ilvl w:val="0"/>
          <w:numId w:val="48"/>
        </w:numPr>
        <w:autoSpaceDE w:val="0"/>
        <w:autoSpaceDN w:val="0"/>
        <w:adjustRightInd w:val="0"/>
        <w:spacing w:line="360" w:lineRule="auto"/>
        <w:rPr>
          <w:szCs w:val="24"/>
        </w:rPr>
      </w:pPr>
      <w:r w:rsidRPr="009624F2">
        <w:rPr>
          <w:szCs w:val="24"/>
        </w:rPr>
        <w:lastRenderedPageBreak/>
        <w:t xml:space="preserve">потребление в рамках </w:t>
      </w:r>
      <w:r w:rsidRPr="009624F2">
        <w:rPr>
          <w:i/>
          <w:iCs/>
          <w:szCs w:val="24"/>
        </w:rPr>
        <w:t xml:space="preserve">межличностных взаимодействий, </w:t>
      </w:r>
      <w:r w:rsidRPr="009624F2">
        <w:rPr>
          <w:iCs/>
          <w:szCs w:val="24"/>
        </w:rPr>
        <w:t>в результате которых</w:t>
      </w:r>
      <w:r w:rsidRPr="009624F2">
        <w:rPr>
          <w:szCs w:val="24"/>
        </w:rPr>
        <w:t xml:space="preserve"> потребители вырабатывают социальные оценки потребительских благ и их производителей;</w:t>
      </w:r>
    </w:p>
    <w:p w:rsidR="007C34A7" w:rsidRPr="009624F2" w:rsidRDefault="007C34A7" w:rsidP="009624F2">
      <w:pPr>
        <w:pStyle w:val="a7"/>
        <w:numPr>
          <w:ilvl w:val="0"/>
          <w:numId w:val="48"/>
        </w:numPr>
        <w:autoSpaceDE w:val="0"/>
        <w:autoSpaceDN w:val="0"/>
        <w:adjustRightInd w:val="0"/>
        <w:spacing w:line="360" w:lineRule="auto"/>
        <w:rPr>
          <w:szCs w:val="24"/>
        </w:rPr>
      </w:pPr>
      <w:r w:rsidRPr="009624F2">
        <w:rPr>
          <w:szCs w:val="24"/>
        </w:rPr>
        <w:t>потребление с учетом ценностей, сложившихся в данной культурной среде;</w:t>
      </w:r>
    </w:p>
    <w:p w:rsidR="007C34A7" w:rsidRPr="009624F2" w:rsidRDefault="007C34A7" w:rsidP="009624F2">
      <w:pPr>
        <w:pStyle w:val="a7"/>
        <w:numPr>
          <w:ilvl w:val="0"/>
          <w:numId w:val="48"/>
        </w:numPr>
        <w:autoSpaceDE w:val="0"/>
        <w:autoSpaceDN w:val="0"/>
        <w:adjustRightInd w:val="0"/>
        <w:spacing w:line="360" w:lineRule="auto"/>
        <w:rPr>
          <w:szCs w:val="24"/>
        </w:rPr>
      </w:pPr>
      <w:r w:rsidRPr="009624F2">
        <w:rPr>
          <w:i/>
          <w:iCs/>
          <w:szCs w:val="24"/>
        </w:rPr>
        <w:t xml:space="preserve">демонстративное потребление, </w:t>
      </w:r>
      <w:r w:rsidRPr="009624F2">
        <w:rPr>
          <w:szCs w:val="24"/>
        </w:rPr>
        <w:t>выполняющее роль маркеров более высокого социального статуса индивида или являющееся принудительным средством сохранения социального статуса. Причем статусные мотивы зачастую могут маскироваться суждениями о практической эффективности (например, покупка более дорогих продуктов питания может оправдываться тем, что они лучше вкуснее, безопаснее, полезнее для здоровья);</w:t>
      </w:r>
    </w:p>
    <w:p w:rsidR="007C34A7" w:rsidRPr="009624F2" w:rsidRDefault="007C34A7" w:rsidP="009624F2">
      <w:pPr>
        <w:pStyle w:val="a7"/>
        <w:numPr>
          <w:ilvl w:val="0"/>
          <w:numId w:val="48"/>
        </w:numPr>
        <w:autoSpaceDE w:val="0"/>
        <w:autoSpaceDN w:val="0"/>
        <w:adjustRightInd w:val="0"/>
        <w:spacing w:line="360" w:lineRule="auto"/>
        <w:rPr>
          <w:szCs w:val="24"/>
        </w:rPr>
      </w:pPr>
      <w:r w:rsidRPr="009624F2">
        <w:rPr>
          <w:bCs/>
          <w:szCs w:val="24"/>
        </w:rPr>
        <w:t>потребление знаков – символов. Практически л</w:t>
      </w:r>
      <w:r w:rsidRPr="009624F2">
        <w:rPr>
          <w:szCs w:val="24"/>
        </w:rPr>
        <w:t xml:space="preserve">юбые современные продукты или услуги имеют свою специфическую </w:t>
      </w:r>
      <w:r w:rsidRPr="009624F2">
        <w:rPr>
          <w:i/>
          <w:iCs/>
          <w:szCs w:val="24"/>
        </w:rPr>
        <w:t>знаковую стоимость</w:t>
      </w:r>
      <w:r w:rsidRPr="009624F2">
        <w:rPr>
          <w:szCs w:val="24"/>
        </w:rPr>
        <w:t xml:space="preserve">. Товары превращаются в знаки, в символы, они несут в себе закодированную информацию, символизирующую, например, успех или здоровый образ жизни. Один и тот же продукт может позиционироваться по-разному </w:t>
      </w:r>
      <w:r w:rsidRPr="009624F2">
        <w:rPr>
          <w:bCs/>
          <w:szCs w:val="24"/>
        </w:rPr>
        <w:t>–</w:t>
      </w:r>
      <w:r w:rsidRPr="009624F2">
        <w:rPr>
          <w:szCs w:val="24"/>
        </w:rPr>
        <w:t xml:space="preserve"> «дорогой фирменный», «самый модный», «экологически чистый», «молодежный» или «дешевый, но качественный», «лучший в своей ценовой категории», «классический» и т. д.</w:t>
      </w:r>
    </w:p>
    <w:p w:rsidR="007C34A7" w:rsidRPr="007C34A7" w:rsidRDefault="007C34A7" w:rsidP="007C34A7">
      <w:pPr>
        <w:autoSpaceDE w:val="0"/>
        <w:autoSpaceDN w:val="0"/>
        <w:adjustRightInd w:val="0"/>
        <w:spacing w:line="360" w:lineRule="auto"/>
        <w:ind w:firstLine="709"/>
        <w:rPr>
          <w:szCs w:val="24"/>
        </w:rPr>
      </w:pPr>
      <w:r w:rsidRPr="007C34A7">
        <w:rPr>
          <w:szCs w:val="24"/>
        </w:rPr>
        <w:t xml:space="preserve">По-разному рассматривают исследователи изменение качества товаров в процессе изменения экономических условий их производства и обмена. Одни из них констатируют существенное повышение качества массовых товаров за счет использования современных технологий, обеспечивающих возможности </w:t>
      </w:r>
      <w:r w:rsidRPr="007C34A7">
        <w:rPr>
          <w:iCs/>
          <w:szCs w:val="24"/>
        </w:rPr>
        <w:t xml:space="preserve">стандартизации </w:t>
      </w:r>
      <w:r w:rsidRPr="007C34A7">
        <w:rPr>
          <w:szCs w:val="24"/>
        </w:rPr>
        <w:t xml:space="preserve">полезных характеристик продуктов и услуг </w:t>
      </w:r>
      <w:r w:rsidRPr="006F03DB">
        <w:rPr>
          <w:szCs w:val="24"/>
        </w:rPr>
        <w:t>(</w:t>
      </w:r>
      <w:r w:rsidR="006F03DB" w:rsidRPr="006F03DB">
        <w:rPr>
          <w:szCs w:val="24"/>
        </w:rPr>
        <w:t>Радаев, 2004</w:t>
      </w:r>
      <w:r w:rsidRPr="006F03DB">
        <w:rPr>
          <w:szCs w:val="24"/>
        </w:rPr>
        <w:t>).</w:t>
      </w:r>
      <w:r w:rsidRPr="007C34A7">
        <w:rPr>
          <w:szCs w:val="24"/>
        </w:rPr>
        <w:t xml:space="preserve"> Другие говорят об ухудшении качества товаров,</w:t>
      </w:r>
      <w:r w:rsidRPr="007C34A7">
        <w:rPr>
          <w:iCs/>
          <w:szCs w:val="24"/>
        </w:rPr>
        <w:t xml:space="preserve"> утверждая, </w:t>
      </w:r>
      <w:r w:rsidRPr="007C34A7">
        <w:rPr>
          <w:iCs/>
          <w:w w:val="102"/>
          <w:szCs w:val="24"/>
        </w:rPr>
        <w:t>что «</w:t>
      </w:r>
      <w:r w:rsidRPr="007C34A7">
        <w:rPr>
          <w:iCs/>
          <w:szCs w:val="24"/>
        </w:rPr>
        <w:t>ухудшение качества товаров по мере экономического развития в позднеиндустриальном общес</w:t>
      </w:r>
      <w:r w:rsidRPr="007C34A7">
        <w:rPr>
          <w:iCs/>
          <w:w w:val="101"/>
          <w:szCs w:val="24"/>
        </w:rPr>
        <w:t xml:space="preserve">тве </w:t>
      </w:r>
      <w:r w:rsidRPr="007C34A7">
        <w:rPr>
          <w:iCs/>
          <w:szCs w:val="24"/>
        </w:rPr>
        <w:t xml:space="preserve">является следствием </w:t>
      </w:r>
      <w:r w:rsidRPr="007C34A7">
        <w:rPr>
          <w:iCs/>
          <w:w w:val="96"/>
          <w:szCs w:val="24"/>
        </w:rPr>
        <w:t xml:space="preserve">особых форм </w:t>
      </w:r>
      <w:r w:rsidRPr="007C34A7">
        <w:rPr>
          <w:iCs/>
          <w:szCs w:val="24"/>
        </w:rPr>
        <w:t xml:space="preserve">накопления власти крупными </w:t>
      </w:r>
      <w:r w:rsidRPr="007C34A7">
        <w:rPr>
          <w:iCs/>
          <w:w w:val="104"/>
          <w:szCs w:val="24"/>
        </w:rPr>
        <w:t xml:space="preserve">производителями </w:t>
      </w:r>
      <w:r w:rsidRPr="007C34A7">
        <w:rPr>
          <w:iCs/>
          <w:szCs w:val="24"/>
        </w:rPr>
        <w:t xml:space="preserve">в </w:t>
      </w:r>
      <w:r w:rsidRPr="007C34A7">
        <w:rPr>
          <w:iCs/>
          <w:w w:val="105"/>
          <w:szCs w:val="24"/>
        </w:rPr>
        <w:t xml:space="preserve">целях </w:t>
      </w:r>
      <w:r w:rsidRPr="007C34A7">
        <w:rPr>
          <w:iCs/>
          <w:w w:val="96"/>
          <w:szCs w:val="24"/>
        </w:rPr>
        <w:t xml:space="preserve">снижения </w:t>
      </w:r>
      <w:r w:rsidRPr="007C34A7">
        <w:rPr>
          <w:iCs/>
          <w:w w:val="103"/>
          <w:szCs w:val="24"/>
        </w:rPr>
        <w:t>неопределенности</w:t>
      </w:r>
      <w:r w:rsidRPr="006F03DB">
        <w:rPr>
          <w:iCs/>
          <w:w w:val="103"/>
          <w:szCs w:val="24"/>
        </w:rPr>
        <w:t xml:space="preserve">» </w:t>
      </w:r>
      <w:r w:rsidRPr="00F07E0C">
        <w:rPr>
          <w:iCs/>
          <w:w w:val="103"/>
          <w:szCs w:val="24"/>
        </w:rPr>
        <w:t>(</w:t>
      </w:r>
      <w:r w:rsidR="006F03DB" w:rsidRPr="00F07E0C">
        <w:rPr>
          <w:color w:val="000000" w:themeColor="text1"/>
          <w:szCs w:val="24"/>
        </w:rPr>
        <w:t>Розмаинский, 2011</w:t>
      </w:r>
      <w:r w:rsidRPr="00F07E0C">
        <w:rPr>
          <w:szCs w:val="24"/>
        </w:rPr>
        <w:t>)</w:t>
      </w:r>
      <w:r w:rsidRPr="00F07E0C">
        <w:rPr>
          <w:iCs/>
          <w:w w:val="103"/>
          <w:szCs w:val="24"/>
        </w:rPr>
        <w:t>.</w:t>
      </w:r>
    </w:p>
    <w:p w:rsidR="007C34A7" w:rsidRPr="00F07E0C" w:rsidRDefault="007C34A7" w:rsidP="007C34A7">
      <w:pPr>
        <w:autoSpaceDE w:val="0"/>
        <w:autoSpaceDN w:val="0"/>
        <w:adjustRightInd w:val="0"/>
        <w:spacing w:line="360" w:lineRule="auto"/>
        <w:ind w:firstLine="709"/>
        <w:rPr>
          <w:bCs/>
          <w:color w:val="000000"/>
          <w:szCs w:val="24"/>
        </w:rPr>
      </w:pPr>
      <w:r w:rsidRPr="007C34A7">
        <w:rPr>
          <w:color w:val="000000"/>
          <w:szCs w:val="24"/>
        </w:rPr>
        <w:t xml:space="preserve">Представлены в научной литературе и различные – экономические и социологические – исследования рыночных структур и специфических особенностей рынков отдельных групп продуктов питания </w:t>
      </w:r>
      <w:r w:rsidRPr="00F07E0C">
        <w:rPr>
          <w:color w:val="000000"/>
          <w:szCs w:val="24"/>
        </w:rPr>
        <w:t>(</w:t>
      </w:r>
      <w:r w:rsidR="006F03DB" w:rsidRPr="00F07E0C">
        <w:rPr>
          <w:color w:val="000000" w:themeColor="text1"/>
          <w:szCs w:val="24"/>
        </w:rPr>
        <w:t>Гузанова, 1994</w:t>
      </w:r>
      <w:r w:rsidRPr="00F07E0C">
        <w:rPr>
          <w:color w:val="000000"/>
          <w:szCs w:val="24"/>
        </w:rPr>
        <w:t>;</w:t>
      </w:r>
      <w:r w:rsidR="006F03DB" w:rsidRPr="00F07E0C">
        <w:rPr>
          <w:bCs/>
          <w:iCs/>
          <w:color w:val="000000" w:themeColor="text1"/>
          <w:szCs w:val="24"/>
        </w:rPr>
        <w:t xml:space="preserve"> Германова, 2008</w:t>
      </w:r>
      <w:r w:rsidRPr="00F07E0C">
        <w:rPr>
          <w:color w:val="000000"/>
          <w:szCs w:val="24"/>
        </w:rPr>
        <w:t xml:space="preserve">; </w:t>
      </w:r>
      <w:r w:rsidR="006F03DB" w:rsidRPr="00F07E0C">
        <w:rPr>
          <w:szCs w:val="24"/>
        </w:rPr>
        <w:t>Gorman, 1980</w:t>
      </w:r>
      <w:r w:rsidRPr="00F07E0C">
        <w:rPr>
          <w:bCs/>
          <w:color w:val="000000"/>
          <w:szCs w:val="24"/>
        </w:rPr>
        <w:t>).</w:t>
      </w:r>
      <w:r w:rsidRPr="00F07E0C">
        <w:rPr>
          <w:bCs/>
          <w:color w:val="000000"/>
          <w:szCs w:val="24"/>
          <w:lang w:val="en-US"/>
        </w:rPr>
        <w:t> </w:t>
      </w:r>
    </w:p>
    <w:p w:rsidR="007C34A7" w:rsidRPr="007C34A7" w:rsidRDefault="007C34A7" w:rsidP="007C34A7">
      <w:pPr>
        <w:autoSpaceDE w:val="0"/>
        <w:autoSpaceDN w:val="0"/>
        <w:adjustRightInd w:val="0"/>
        <w:spacing w:line="360" w:lineRule="auto"/>
        <w:ind w:firstLine="709"/>
        <w:rPr>
          <w:szCs w:val="24"/>
        </w:rPr>
      </w:pPr>
      <w:r w:rsidRPr="007C34A7">
        <w:rPr>
          <w:szCs w:val="24"/>
        </w:rPr>
        <w:t>Новым толчком в развитии исследований поведения потребителей и специфических особенностей товаров послужило формирование нового неоинституционального подхода к анализу поведения и взаимодействий экономических агентов, в частности оформление в качестве самостоятельных исследовательских направлений теории трансакционных издержек, теории контрактов, теории агентских отношений.</w:t>
      </w:r>
    </w:p>
    <w:p w:rsidR="007C34A7" w:rsidRPr="007C34A7" w:rsidRDefault="007C34A7" w:rsidP="007C34A7">
      <w:pPr>
        <w:autoSpaceDE w:val="0"/>
        <w:autoSpaceDN w:val="0"/>
        <w:adjustRightInd w:val="0"/>
        <w:spacing w:line="360" w:lineRule="auto"/>
        <w:ind w:firstLine="709"/>
        <w:rPr>
          <w:szCs w:val="24"/>
        </w:rPr>
      </w:pPr>
      <w:r w:rsidRPr="007C34A7">
        <w:rPr>
          <w:szCs w:val="24"/>
        </w:rPr>
        <w:t>В рамках неоклассического подхода предполагается, что все экономические агенты действуют в условиях полной информации.</w:t>
      </w:r>
    </w:p>
    <w:p w:rsidR="007C34A7" w:rsidRPr="007C34A7" w:rsidRDefault="007C34A7" w:rsidP="007C34A7">
      <w:pPr>
        <w:autoSpaceDE w:val="0"/>
        <w:autoSpaceDN w:val="0"/>
        <w:adjustRightInd w:val="0"/>
        <w:spacing w:line="360" w:lineRule="auto"/>
        <w:ind w:firstLine="709"/>
        <w:rPr>
          <w:szCs w:val="24"/>
        </w:rPr>
      </w:pPr>
      <w:r w:rsidRPr="007C34A7">
        <w:rPr>
          <w:szCs w:val="24"/>
        </w:rPr>
        <w:lastRenderedPageBreak/>
        <w:t xml:space="preserve">С точки зрения институционального подхода </w:t>
      </w:r>
      <w:r w:rsidRPr="007C34A7">
        <w:rPr>
          <w:iCs/>
          <w:szCs w:val="24"/>
        </w:rPr>
        <w:t>характерной чертой практически всех экономических взаимодействий является наличие в той или иной мере асимметрии информации. Под асимметрией информации понимается асимметричное распределение информации по ключевым переменным между участниками экономических взаимодействий (контрагентами). Следствием асимметрии информации является снижение эффективности рынка в целом, а так же эффекты асимметрии информации, получившие названия неблагоприятного отбора и морального риска. В случае розничных рынков пищевых продуктов широкое распространение  имеет проблема неблагоприятного отбора в силу специфических черт продуктов питания, упомянутых выше. В этом случае а</w:t>
      </w:r>
      <w:r w:rsidRPr="007C34A7">
        <w:rPr>
          <w:color w:val="000000"/>
          <w:szCs w:val="24"/>
          <w:shd w:val="clear" w:color="auto" w:fill="FFFFFF"/>
        </w:rPr>
        <w:t>симметричное распределение информации приводит к полному или частичному вытеснению с рынка "качественных" товаров, замене их "некачественными". Результатом наличия асимметрии информации на рынке является снижение выгод всех участников этого рынка, и, как следствие, снижение общественной выгоды.</w:t>
      </w:r>
      <w:r w:rsidRPr="007C34A7">
        <w:rPr>
          <w:iCs/>
          <w:szCs w:val="24"/>
        </w:rPr>
        <w:t xml:space="preserve"> Фактором, затрудняющим сокращение  информационной асимметрии и снижение проблемы неблагоприятного отбора, является наличие издержек поиска информации и издержек измерения. Под издержками измерения понимают затраты, связанные с анализом рентабельности трансакций и проведением измерений параметров товара, являющегося предметом сделки, а также затраты на снижение ошибок измерения и потерь от этих ошибок. </w:t>
      </w:r>
      <w:r w:rsidRPr="007C34A7">
        <w:rPr>
          <w:szCs w:val="24"/>
        </w:rPr>
        <w:t>Выбор стратегий поведения потребителями на рынке любого товара во многом определяется структурой распределения издержек измерения между сторонами сделки, издержек, связанных с оценкой качества приобретаемого товара.</w:t>
      </w:r>
    </w:p>
    <w:p w:rsidR="007C34A7" w:rsidRPr="007C34A7" w:rsidRDefault="007C34A7" w:rsidP="007C34A7">
      <w:pPr>
        <w:autoSpaceDE w:val="0"/>
        <w:autoSpaceDN w:val="0"/>
        <w:adjustRightInd w:val="0"/>
        <w:spacing w:line="360" w:lineRule="auto"/>
        <w:ind w:firstLine="709"/>
        <w:rPr>
          <w:iCs/>
          <w:szCs w:val="24"/>
        </w:rPr>
      </w:pPr>
      <w:r w:rsidRPr="007C34A7">
        <w:rPr>
          <w:iCs/>
          <w:szCs w:val="24"/>
        </w:rPr>
        <w:t>Наличие информационной асимметрии относительно качества товара представляется серьезной проблемой по ряду причин:</w:t>
      </w:r>
    </w:p>
    <w:p w:rsidR="007C34A7" w:rsidRPr="009624F2" w:rsidRDefault="007C34A7" w:rsidP="009624F2">
      <w:pPr>
        <w:pStyle w:val="a7"/>
        <w:numPr>
          <w:ilvl w:val="0"/>
          <w:numId w:val="50"/>
        </w:numPr>
        <w:autoSpaceDE w:val="0"/>
        <w:autoSpaceDN w:val="0"/>
        <w:adjustRightInd w:val="0"/>
        <w:spacing w:line="360" w:lineRule="auto"/>
        <w:rPr>
          <w:iCs/>
          <w:szCs w:val="24"/>
        </w:rPr>
      </w:pPr>
      <w:r w:rsidRPr="009624F2">
        <w:rPr>
          <w:iCs/>
          <w:szCs w:val="24"/>
        </w:rPr>
        <w:t>многомерность качественных характеристик товара;</w:t>
      </w:r>
    </w:p>
    <w:p w:rsidR="007C34A7" w:rsidRPr="009624F2" w:rsidRDefault="007C34A7" w:rsidP="009624F2">
      <w:pPr>
        <w:pStyle w:val="a7"/>
        <w:numPr>
          <w:ilvl w:val="0"/>
          <w:numId w:val="50"/>
        </w:numPr>
        <w:autoSpaceDE w:val="0"/>
        <w:autoSpaceDN w:val="0"/>
        <w:adjustRightInd w:val="0"/>
        <w:spacing w:line="360" w:lineRule="auto"/>
        <w:rPr>
          <w:iCs/>
          <w:szCs w:val="24"/>
        </w:rPr>
      </w:pPr>
      <w:r w:rsidRPr="009624F2">
        <w:rPr>
          <w:iCs/>
          <w:szCs w:val="24"/>
        </w:rPr>
        <w:t>возможность субъективного элемента в измерениях, например, вкуса пищевого продукта, в виду индивидуальности предпочтений потребителей,  отсутствия общепринятой шкалы стандартов вкусовых оценок;</w:t>
      </w:r>
    </w:p>
    <w:p w:rsidR="007C34A7" w:rsidRPr="009624F2" w:rsidRDefault="007C34A7" w:rsidP="009624F2">
      <w:pPr>
        <w:pStyle w:val="a7"/>
        <w:numPr>
          <w:ilvl w:val="0"/>
          <w:numId w:val="50"/>
        </w:numPr>
        <w:autoSpaceDE w:val="0"/>
        <w:autoSpaceDN w:val="0"/>
        <w:adjustRightInd w:val="0"/>
        <w:spacing w:line="360" w:lineRule="auto"/>
        <w:rPr>
          <w:szCs w:val="24"/>
        </w:rPr>
      </w:pPr>
      <w:r w:rsidRPr="009624F2">
        <w:rPr>
          <w:iCs/>
          <w:szCs w:val="24"/>
        </w:rPr>
        <w:t>проблема достоверности информации, предоставляемой продавцами – информация о качестве предлагаемого товара не всегда правдива.</w:t>
      </w:r>
    </w:p>
    <w:p w:rsidR="00B56030" w:rsidRPr="00B56030" w:rsidRDefault="007C34A7" w:rsidP="00B56030">
      <w:pPr>
        <w:autoSpaceDE w:val="0"/>
        <w:autoSpaceDN w:val="0"/>
        <w:adjustRightInd w:val="0"/>
        <w:spacing w:line="360" w:lineRule="auto"/>
        <w:ind w:firstLine="708"/>
        <w:rPr>
          <w:szCs w:val="24"/>
        </w:rPr>
      </w:pPr>
      <w:r w:rsidRPr="007C34A7">
        <w:rPr>
          <w:szCs w:val="24"/>
        </w:rPr>
        <w:t xml:space="preserve">Поиск механизмов снижения и эффективного распределения этих издержек является предметом исследований многих экономистов, изучающих рынки различных товаров, поведение потребителей и производителей на этих рынках, с целью снижения потерь, обусловленных наличием асимметрии информации </w:t>
      </w:r>
      <w:r w:rsidRPr="006F03DB">
        <w:rPr>
          <w:szCs w:val="24"/>
        </w:rPr>
        <w:t>(</w:t>
      </w:r>
      <w:r w:rsidR="006F03DB" w:rsidRPr="006F03DB">
        <w:rPr>
          <w:iCs/>
          <w:color w:val="000000" w:themeColor="text1"/>
          <w:szCs w:val="24"/>
        </w:rPr>
        <w:t>Юдкевич, 1998</w:t>
      </w:r>
      <w:r w:rsidR="006F03DB" w:rsidRPr="006F03DB">
        <w:rPr>
          <w:iCs/>
          <w:szCs w:val="24"/>
        </w:rPr>
        <w:t>)</w:t>
      </w:r>
    </w:p>
    <w:p w:rsidR="004F104C" w:rsidRPr="00B56030" w:rsidRDefault="004F104C" w:rsidP="00D37F81">
      <w:pPr>
        <w:pStyle w:val="1"/>
        <w:numPr>
          <w:ilvl w:val="1"/>
          <w:numId w:val="21"/>
        </w:numPr>
        <w:spacing w:line="480" w:lineRule="auto"/>
      </w:pPr>
      <w:bookmarkStart w:id="8" w:name="_Toc388611351"/>
      <w:r w:rsidRPr="00B56030">
        <w:lastRenderedPageBreak/>
        <w:t>Обоснование выбора метода исследования</w:t>
      </w:r>
      <w:bookmarkEnd w:id="8"/>
    </w:p>
    <w:p w:rsidR="00A07171" w:rsidRDefault="00864AB4" w:rsidP="00864AB4">
      <w:pPr>
        <w:spacing w:line="360" w:lineRule="auto"/>
        <w:ind w:firstLine="360"/>
        <w:rPr>
          <w:bCs/>
          <w:color w:val="000000" w:themeColor="text1"/>
          <w:szCs w:val="24"/>
        </w:rPr>
      </w:pPr>
      <w:r>
        <w:rPr>
          <w:szCs w:val="24"/>
        </w:rPr>
        <w:t xml:space="preserve">В данном исследовании рассматривается проблема наличия асимметрии информации между производителями и потребителями, поскольку потребители, делая свой выбор в пользу продуктов питания известных торговых марок зачастую склонны не изучать информацию на этикетках кондитерских изделий. Следовательно, может возникнуть проблема </w:t>
      </w:r>
      <w:r w:rsidRPr="00A07171">
        <w:rPr>
          <w:szCs w:val="24"/>
        </w:rPr>
        <w:t>достоверности</w:t>
      </w:r>
      <w:r>
        <w:rPr>
          <w:szCs w:val="24"/>
        </w:rPr>
        <w:t xml:space="preserve"> информации, предоставляемой производителями, так как информация о качестве продукта не всегда правдива.</w:t>
      </w:r>
      <w:r w:rsidR="00A07171">
        <w:rPr>
          <w:szCs w:val="24"/>
        </w:rPr>
        <w:t xml:space="preserve"> В соответствие с результатами исследования 2012-2013 годов </w:t>
      </w:r>
      <w:r w:rsidR="00A07171" w:rsidRPr="00A07171">
        <w:rPr>
          <w:szCs w:val="24"/>
        </w:rPr>
        <w:t>«</w:t>
      </w:r>
      <w:r w:rsidR="00A07171">
        <w:rPr>
          <w:szCs w:val="24"/>
        </w:rPr>
        <w:t xml:space="preserve"> Маркировка продуктов питания как инструмент снижения асимметрии информации на рынке кондитерских изделий» было выявлено, что производители формально исполняют закон </w:t>
      </w:r>
      <w:r w:rsidR="0097163C">
        <w:rPr>
          <w:szCs w:val="24"/>
        </w:rPr>
        <w:t xml:space="preserve">Российской Федерации «О защите прав потребителей», предписывающий производителям обязательное информирование потребителей о характеристиках продуктов питания, в том числе посредством нанесения маркировки на упаковку товара.  Однако зачастую потребители испытывают трудности при использовании данной информации (неудобства расположения информации, мелкого шрифта, плохого качества печати).   </w:t>
      </w:r>
    </w:p>
    <w:p w:rsidR="007C34A7" w:rsidRDefault="009D40A9" w:rsidP="00864AB4">
      <w:pPr>
        <w:spacing w:line="360" w:lineRule="auto"/>
        <w:ind w:firstLine="360"/>
        <w:rPr>
          <w:szCs w:val="24"/>
        </w:rPr>
      </w:pPr>
      <w:r>
        <w:rPr>
          <w:szCs w:val="24"/>
        </w:rPr>
        <w:t>В работах многих зарубежных авторов для определения факторов потребительского спроса на продукты применяется два основных метода:</w:t>
      </w:r>
    </w:p>
    <w:p w:rsidR="009D40A9" w:rsidRDefault="009D40A9" w:rsidP="009D40A9">
      <w:pPr>
        <w:spacing w:line="360" w:lineRule="auto"/>
        <w:rPr>
          <w:szCs w:val="24"/>
        </w:rPr>
      </w:pPr>
      <w:r>
        <w:rPr>
          <w:szCs w:val="24"/>
        </w:rPr>
        <w:t xml:space="preserve">- </w:t>
      </w:r>
      <w:r w:rsidR="00864AB4">
        <w:rPr>
          <w:szCs w:val="24"/>
        </w:rPr>
        <w:t>эконометрический метод анали</w:t>
      </w:r>
      <w:r w:rsidR="00DA6D59">
        <w:rPr>
          <w:szCs w:val="24"/>
        </w:rPr>
        <w:t>за (</w:t>
      </w:r>
      <w:r w:rsidR="00864AB4">
        <w:rPr>
          <w:szCs w:val="24"/>
        </w:rPr>
        <w:t>сбор данных – анкетирование)</w:t>
      </w:r>
      <w:r>
        <w:rPr>
          <w:szCs w:val="24"/>
        </w:rPr>
        <w:t>;</w:t>
      </w:r>
    </w:p>
    <w:p w:rsidR="009D40A9" w:rsidRDefault="009D40A9" w:rsidP="009D40A9">
      <w:pPr>
        <w:spacing w:line="360" w:lineRule="auto"/>
        <w:rPr>
          <w:szCs w:val="24"/>
        </w:rPr>
      </w:pPr>
      <w:r>
        <w:rPr>
          <w:szCs w:val="24"/>
        </w:rPr>
        <w:t xml:space="preserve">- </w:t>
      </w:r>
      <w:r w:rsidR="00864AB4">
        <w:rPr>
          <w:szCs w:val="24"/>
        </w:rPr>
        <w:t>экспериментальный метод.</w:t>
      </w:r>
    </w:p>
    <w:p w:rsidR="004F104C" w:rsidRPr="009D40A9" w:rsidRDefault="009D40A9" w:rsidP="009D40A9">
      <w:pPr>
        <w:spacing w:line="360" w:lineRule="auto"/>
        <w:rPr>
          <w:szCs w:val="24"/>
        </w:rPr>
      </w:pPr>
      <w:r w:rsidRPr="009D40A9">
        <w:rPr>
          <w:szCs w:val="24"/>
        </w:rPr>
        <w:tab/>
        <w:t xml:space="preserve">В данном исследовании применяется метод эконометрического анализа для определения влияния таких факторов спроса, как бренд и информация на </w:t>
      </w:r>
      <w:r w:rsidR="00864AB4">
        <w:rPr>
          <w:szCs w:val="24"/>
        </w:rPr>
        <w:t>этикетках кондитерских изделий, в связи с тем, что экспериментальный метод является более затратным.</w:t>
      </w:r>
      <w:r w:rsidR="00677008">
        <w:rPr>
          <w:szCs w:val="24"/>
        </w:rPr>
        <w:t xml:space="preserve"> </w:t>
      </w:r>
      <w:r w:rsidRPr="009D40A9">
        <w:rPr>
          <w:szCs w:val="24"/>
        </w:rPr>
        <w:t xml:space="preserve">Наряду с проведенным </w:t>
      </w:r>
      <w:r w:rsidR="00677008">
        <w:rPr>
          <w:szCs w:val="24"/>
        </w:rPr>
        <w:t>теоретическим обзором литературы</w:t>
      </w:r>
      <w:r w:rsidRPr="009D40A9">
        <w:rPr>
          <w:szCs w:val="24"/>
        </w:rPr>
        <w:t xml:space="preserve"> </w:t>
      </w:r>
      <w:r w:rsidR="00677008">
        <w:rPr>
          <w:szCs w:val="24"/>
        </w:rPr>
        <w:t>для анализа поведения потребителей на рынке кондитерских изделий были выдвинуты следующие гипотезы:</w:t>
      </w:r>
    </w:p>
    <w:p w:rsidR="00040E19" w:rsidRPr="009D40A9" w:rsidRDefault="00040E19" w:rsidP="009D40A9">
      <w:pPr>
        <w:spacing w:line="360" w:lineRule="auto"/>
        <w:rPr>
          <w:szCs w:val="24"/>
        </w:rPr>
      </w:pPr>
      <w:r w:rsidRPr="009D40A9">
        <w:rPr>
          <w:i/>
          <w:szCs w:val="24"/>
        </w:rPr>
        <w:t>Гипотеза 1.</w:t>
      </w:r>
      <w:r w:rsidRPr="009D40A9">
        <w:rPr>
          <w:szCs w:val="24"/>
        </w:rPr>
        <w:t xml:space="preserve"> Потребители женского пола при выборе кондитерских изделий,  в отличие от потребителей мужского пола, в большей степени ориентированы на изучение информации, расположенной на этикетках, чем на известность торговой марки (бренд). </w:t>
      </w:r>
    </w:p>
    <w:p w:rsidR="00040E19" w:rsidRPr="009D40A9" w:rsidRDefault="00040E19" w:rsidP="009D40A9">
      <w:pPr>
        <w:spacing w:line="360" w:lineRule="auto"/>
        <w:rPr>
          <w:szCs w:val="24"/>
        </w:rPr>
      </w:pPr>
      <w:r w:rsidRPr="009D40A9">
        <w:rPr>
          <w:i/>
          <w:szCs w:val="24"/>
        </w:rPr>
        <w:t xml:space="preserve">Гипотеза 2. </w:t>
      </w:r>
      <w:r w:rsidRPr="009D40A9">
        <w:rPr>
          <w:szCs w:val="24"/>
        </w:rPr>
        <w:t xml:space="preserve">С увеличением возраста, вероятность того, что потребитель при выборе кондитерских изделий склонен ориентироваться на информацию на этикетках кондитерских изделий больше, чем на известность торговой марки. </w:t>
      </w:r>
    </w:p>
    <w:p w:rsidR="00040E19" w:rsidRPr="009D40A9" w:rsidRDefault="00040E19" w:rsidP="009D40A9">
      <w:pPr>
        <w:spacing w:line="360" w:lineRule="auto"/>
        <w:rPr>
          <w:szCs w:val="24"/>
        </w:rPr>
      </w:pPr>
      <w:r w:rsidRPr="009D40A9">
        <w:rPr>
          <w:i/>
          <w:szCs w:val="24"/>
        </w:rPr>
        <w:t xml:space="preserve">Гипотеза 3. </w:t>
      </w:r>
      <w:r w:rsidRPr="00EC51B5">
        <w:rPr>
          <w:szCs w:val="24"/>
        </w:rPr>
        <w:t xml:space="preserve">С увеличением </w:t>
      </w:r>
      <w:r w:rsidR="00EC51B5" w:rsidRPr="00EC51B5">
        <w:rPr>
          <w:szCs w:val="24"/>
        </w:rPr>
        <w:t>уровня</w:t>
      </w:r>
      <w:r w:rsidRPr="00EC51B5">
        <w:rPr>
          <w:szCs w:val="24"/>
        </w:rPr>
        <w:t xml:space="preserve"> дохода потребителей кондитерских изделий, вероятность того, что потребитель попадет в группу, ориентирующихся на бренд выше, чем вероятность попадания в группу, ориентирующихся на изучение информации на этикетках.</w:t>
      </w:r>
    </w:p>
    <w:p w:rsidR="00040E19" w:rsidRPr="009D40A9" w:rsidRDefault="00040E19" w:rsidP="009D40A9">
      <w:pPr>
        <w:spacing w:line="360" w:lineRule="auto"/>
        <w:rPr>
          <w:szCs w:val="24"/>
        </w:rPr>
      </w:pPr>
      <w:r w:rsidRPr="009D40A9">
        <w:rPr>
          <w:i/>
          <w:szCs w:val="24"/>
        </w:rPr>
        <w:lastRenderedPageBreak/>
        <w:t xml:space="preserve">Гипотеза 4. </w:t>
      </w:r>
      <w:r w:rsidRPr="009D40A9">
        <w:rPr>
          <w:szCs w:val="24"/>
        </w:rPr>
        <w:t>С увеличением уровня образования, вероятность попадания</w:t>
      </w:r>
      <w:r w:rsidR="00EC51B5">
        <w:rPr>
          <w:szCs w:val="24"/>
        </w:rPr>
        <w:t xml:space="preserve"> потребителей</w:t>
      </w:r>
      <w:r w:rsidRPr="009D40A9">
        <w:rPr>
          <w:szCs w:val="24"/>
        </w:rPr>
        <w:t xml:space="preserve"> в группу, ориентирующихся на изучение информации на этикетках выше, чем вероятность попадания в группу, ориентирующихся на бренд.</w:t>
      </w:r>
    </w:p>
    <w:p w:rsidR="00040E19" w:rsidRPr="009D40A9" w:rsidRDefault="00040E19" w:rsidP="009D40A9">
      <w:pPr>
        <w:spacing w:line="360" w:lineRule="auto"/>
        <w:rPr>
          <w:szCs w:val="24"/>
        </w:rPr>
      </w:pPr>
      <w:r w:rsidRPr="009D40A9">
        <w:rPr>
          <w:i/>
          <w:szCs w:val="24"/>
        </w:rPr>
        <w:t xml:space="preserve">Гипотеза 5. </w:t>
      </w:r>
      <w:r w:rsidRPr="009D40A9">
        <w:rPr>
          <w:szCs w:val="24"/>
        </w:rPr>
        <w:t xml:space="preserve">Потребители кондитерских изделий, имеющие детей, в большей степени ориентированы на изучение информации на этикетках, нежели на известность торговой марки.  </w:t>
      </w:r>
    </w:p>
    <w:p w:rsidR="00040E19" w:rsidRPr="009D40A9" w:rsidRDefault="00040E19" w:rsidP="009D40A9">
      <w:pPr>
        <w:spacing w:line="360" w:lineRule="auto"/>
        <w:rPr>
          <w:szCs w:val="24"/>
        </w:rPr>
      </w:pPr>
      <w:r w:rsidRPr="009D40A9">
        <w:rPr>
          <w:i/>
          <w:szCs w:val="24"/>
        </w:rPr>
        <w:t xml:space="preserve">Гипотеза 6. </w:t>
      </w:r>
      <w:r w:rsidRPr="009D40A9">
        <w:rPr>
          <w:szCs w:val="24"/>
        </w:rPr>
        <w:t>С улучшением качества питания, вероятность попадания в группу людей, ориентирующихся на изучение информации, выше, чем вероятность попадания в группу, ориентирующихся на бренд.</w:t>
      </w:r>
    </w:p>
    <w:p w:rsidR="00040E19" w:rsidRPr="009D40A9" w:rsidRDefault="00040E19" w:rsidP="009D40A9">
      <w:pPr>
        <w:spacing w:line="360" w:lineRule="auto"/>
        <w:rPr>
          <w:szCs w:val="24"/>
        </w:rPr>
      </w:pPr>
      <w:r w:rsidRPr="009D40A9">
        <w:rPr>
          <w:i/>
          <w:szCs w:val="24"/>
        </w:rPr>
        <w:t xml:space="preserve">Гипотеза 7. </w:t>
      </w:r>
      <w:r w:rsidRPr="009D40A9">
        <w:rPr>
          <w:szCs w:val="24"/>
        </w:rPr>
        <w:t>С улучшением уровня здоровья потребителей кондитерских изделий, вероятность попадания в группу людей, ориентирующихся на бренд выше.</w:t>
      </w:r>
    </w:p>
    <w:p w:rsidR="00040E19" w:rsidRPr="009D40A9" w:rsidRDefault="00040E19" w:rsidP="009D40A9">
      <w:pPr>
        <w:spacing w:line="360" w:lineRule="auto"/>
        <w:rPr>
          <w:szCs w:val="24"/>
        </w:rPr>
      </w:pPr>
      <w:r w:rsidRPr="009D40A9">
        <w:rPr>
          <w:i/>
          <w:szCs w:val="24"/>
        </w:rPr>
        <w:t>Гипотеза 8</w:t>
      </w:r>
      <w:r w:rsidRPr="009D40A9">
        <w:rPr>
          <w:szCs w:val="24"/>
        </w:rPr>
        <w:t xml:space="preserve">. Люди, рост и вес которых находится в пределах допустимых по медицинским стандартным, вероятнее всего, при выборе кондитерских изделий будут ориентироваться на бренд, чем на информацию на этикетках. </w:t>
      </w:r>
    </w:p>
    <w:p w:rsidR="00040E19" w:rsidRPr="009D40A9" w:rsidRDefault="00040E19" w:rsidP="009D40A9">
      <w:pPr>
        <w:spacing w:line="360" w:lineRule="auto"/>
        <w:rPr>
          <w:szCs w:val="24"/>
        </w:rPr>
      </w:pPr>
      <w:r w:rsidRPr="009D40A9">
        <w:rPr>
          <w:i/>
          <w:szCs w:val="24"/>
        </w:rPr>
        <w:t>Гипотеза 9.</w:t>
      </w:r>
      <w:r w:rsidRPr="009D40A9">
        <w:rPr>
          <w:szCs w:val="24"/>
        </w:rPr>
        <w:t xml:space="preserve"> С увеличением стремления потребителей избегать покуп</w:t>
      </w:r>
      <w:r w:rsidR="00EC51B5">
        <w:rPr>
          <w:szCs w:val="24"/>
        </w:rPr>
        <w:t>ать</w:t>
      </w:r>
      <w:r w:rsidRPr="009D40A9">
        <w:rPr>
          <w:szCs w:val="24"/>
        </w:rPr>
        <w:t xml:space="preserve"> продукт</w:t>
      </w:r>
      <w:r w:rsidR="00EC51B5">
        <w:rPr>
          <w:szCs w:val="24"/>
        </w:rPr>
        <w:t>ы</w:t>
      </w:r>
      <w:r w:rsidRPr="009D40A9">
        <w:rPr>
          <w:szCs w:val="24"/>
        </w:rPr>
        <w:t xml:space="preserve"> питания, сод</w:t>
      </w:r>
      <w:r w:rsidR="00EC51B5">
        <w:rPr>
          <w:szCs w:val="24"/>
        </w:rPr>
        <w:t>ержащие</w:t>
      </w:r>
      <w:r w:rsidRPr="009D40A9">
        <w:rPr>
          <w:szCs w:val="24"/>
        </w:rPr>
        <w:t xml:space="preserve"> пищевые добавки, вероятность попадания в группу, ориентирующихся на изучение информации на этикетках кондитерских изделий выше.</w:t>
      </w:r>
    </w:p>
    <w:p w:rsidR="00040E19" w:rsidRPr="009D40A9" w:rsidRDefault="00040E19" w:rsidP="009D40A9">
      <w:pPr>
        <w:spacing w:line="360" w:lineRule="auto"/>
        <w:rPr>
          <w:szCs w:val="24"/>
        </w:rPr>
      </w:pPr>
      <w:r w:rsidRPr="009D40A9">
        <w:rPr>
          <w:i/>
          <w:szCs w:val="24"/>
        </w:rPr>
        <w:t>Гипотеза 10.</w:t>
      </w:r>
      <w:r w:rsidRPr="009D40A9">
        <w:rPr>
          <w:szCs w:val="24"/>
        </w:rPr>
        <w:t xml:space="preserve"> Человек, имеющий приверженность к брендам различных продуктов питания в целом, в большей степени при выборе кондитерских изделий также ориентирован на известность торговой марки, чем на изучение информации на этикетках.</w:t>
      </w:r>
    </w:p>
    <w:p w:rsidR="001A794D" w:rsidRDefault="0097163C" w:rsidP="00FC6FCA">
      <w:pPr>
        <w:spacing w:after="200" w:line="360" w:lineRule="auto"/>
        <w:ind w:firstLine="360"/>
        <w:rPr>
          <w:szCs w:val="24"/>
        </w:rPr>
      </w:pPr>
      <w:r>
        <w:rPr>
          <w:szCs w:val="24"/>
        </w:rPr>
        <w:t xml:space="preserve">В рамках данной работы тестирование выдвинутых гипотез проверено на основе построенной мультиномиальной логистической регрессии. </w:t>
      </w:r>
    </w:p>
    <w:p w:rsidR="0097163C" w:rsidRDefault="0097163C">
      <w:pPr>
        <w:spacing w:after="200" w:line="276" w:lineRule="auto"/>
        <w:jc w:val="left"/>
        <w:rPr>
          <w:szCs w:val="24"/>
        </w:rPr>
      </w:pPr>
      <w:r>
        <w:rPr>
          <w:szCs w:val="24"/>
        </w:rPr>
        <w:br w:type="page"/>
      </w:r>
    </w:p>
    <w:p w:rsidR="00040E19" w:rsidRDefault="00DA7570" w:rsidP="00ED3475">
      <w:pPr>
        <w:pStyle w:val="1"/>
        <w:numPr>
          <w:ilvl w:val="0"/>
          <w:numId w:val="21"/>
        </w:numPr>
        <w:spacing w:before="0" w:line="480" w:lineRule="auto"/>
        <w:jc w:val="center"/>
      </w:pPr>
      <w:bookmarkStart w:id="9" w:name="_Toc388611352"/>
      <w:r>
        <w:lastRenderedPageBreak/>
        <w:t>Методология исследования</w:t>
      </w:r>
      <w:bookmarkEnd w:id="9"/>
    </w:p>
    <w:p w:rsidR="00DA7570" w:rsidRPr="00B56030" w:rsidRDefault="00CC1FA8" w:rsidP="00ED3475">
      <w:pPr>
        <w:pStyle w:val="1"/>
        <w:numPr>
          <w:ilvl w:val="1"/>
          <w:numId w:val="21"/>
        </w:numPr>
        <w:spacing w:before="0" w:line="720" w:lineRule="auto"/>
      </w:pPr>
      <w:r w:rsidRPr="00B56030">
        <w:t xml:space="preserve"> </w:t>
      </w:r>
      <w:bookmarkStart w:id="10" w:name="_Toc388611353"/>
      <w:r w:rsidR="00DA7570" w:rsidRPr="00B56030">
        <w:t>Описание данных выборки</w:t>
      </w:r>
      <w:bookmarkEnd w:id="10"/>
    </w:p>
    <w:p w:rsidR="00DA7570" w:rsidRDefault="00DA7570" w:rsidP="009624F2">
      <w:pPr>
        <w:spacing w:line="360" w:lineRule="auto"/>
        <w:ind w:firstLine="360"/>
        <w:rPr>
          <w:szCs w:val="24"/>
        </w:rPr>
      </w:pPr>
      <w:r w:rsidRPr="00BB2E76">
        <w:rPr>
          <w:szCs w:val="24"/>
        </w:rPr>
        <w:t xml:space="preserve">Опираясь на анализ результатов исследований, в данной работе рассмотрение </w:t>
      </w:r>
      <w:r>
        <w:rPr>
          <w:szCs w:val="24"/>
        </w:rPr>
        <w:t>информации</w:t>
      </w:r>
      <w:r w:rsidRPr="00BB2E76">
        <w:rPr>
          <w:szCs w:val="24"/>
        </w:rPr>
        <w:t xml:space="preserve"> на этикетках продуктов питания и бренда, как факторов потребительского спроса, предполагает построение регрессион</w:t>
      </w:r>
      <w:r w:rsidR="0043615D">
        <w:rPr>
          <w:szCs w:val="24"/>
        </w:rPr>
        <w:t>ной модели при помощи программн</w:t>
      </w:r>
      <w:r w:rsidR="00C83220">
        <w:rPr>
          <w:szCs w:val="24"/>
        </w:rPr>
        <w:t>о</w:t>
      </w:r>
      <w:r w:rsidR="0043615D">
        <w:rPr>
          <w:szCs w:val="24"/>
        </w:rPr>
        <w:t>го пакета</w:t>
      </w:r>
      <w:r w:rsidRPr="00BB2E76">
        <w:rPr>
          <w:szCs w:val="24"/>
        </w:rPr>
        <w:t xml:space="preserve"> </w:t>
      </w:r>
      <w:r w:rsidRPr="00BB2E76">
        <w:rPr>
          <w:szCs w:val="24"/>
          <w:lang w:val="en-US"/>
        </w:rPr>
        <w:t>Stata</w:t>
      </w:r>
      <w:r w:rsidR="0020519F">
        <w:rPr>
          <w:szCs w:val="24"/>
        </w:rPr>
        <w:t xml:space="preserve"> 12</w:t>
      </w:r>
      <w:r w:rsidRPr="00BB2E76">
        <w:rPr>
          <w:szCs w:val="24"/>
        </w:rPr>
        <w:t>.  Необходимая для исследования информация получена при помощи анкетного опроса потребителей. (Приложение 1).</w:t>
      </w:r>
      <w:r>
        <w:rPr>
          <w:szCs w:val="24"/>
        </w:rPr>
        <w:t xml:space="preserve"> </w:t>
      </w:r>
      <w:r>
        <w:rPr>
          <w:szCs w:val="24"/>
        </w:rPr>
        <w:tab/>
        <w:t xml:space="preserve">В </w:t>
      </w:r>
      <w:r w:rsidRPr="00BB2E76">
        <w:rPr>
          <w:szCs w:val="24"/>
        </w:rPr>
        <w:t xml:space="preserve">качестве респондентов выступили пользователи социальных сетей </w:t>
      </w:r>
      <w:r w:rsidRPr="00BB2E76">
        <w:rPr>
          <w:szCs w:val="24"/>
          <w:lang w:val="en-US"/>
        </w:rPr>
        <w:t>vk</w:t>
      </w:r>
      <w:r w:rsidRPr="00BB2E76">
        <w:rPr>
          <w:szCs w:val="24"/>
        </w:rPr>
        <w:t>.</w:t>
      </w:r>
      <w:r w:rsidRPr="00BB2E76">
        <w:rPr>
          <w:szCs w:val="24"/>
          <w:lang w:val="en-US"/>
        </w:rPr>
        <w:t>com</w:t>
      </w:r>
      <w:r w:rsidRPr="00BB2E76">
        <w:rPr>
          <w:szCs w:val="24"/>
        </w:rPr>
        <w:t xml:space="preserve"> и </w:t>
      </w:r>
      <w:r w:rsidRPr="00BB2E76">
        <w:rPr>
          <w:szCs w:val="24"/>
          <w:lang w:val="en-US"/>
        </w:rPr>
        <w:t>odnoklassniki</w:t>
      </w:r>
      <w:r w:rsidRPr="00BB2E76">
        <w:rPr>
          <w:szCs w:val="24"/>
        </w:rPr>
        <w:t>.</w:t>
      </w:r>
      <w:r w:rsidRPr="00BB2E76">
        <w:rPr>
          <w:szCs w:val="24"/>
          <w:lang w:val="en-US"/>
        </w:rPr>
        <w:t>ru</w:t>
      </w:r>
      <w:r>
        <w:rPr>
          <w:szCs w:val="24"/>
        </w:rPr>
        <w:t xml:space="preserve">, возрастная категория которых лежит в пределах от 16 до 60 лет. Респонденты отобраны при помощи метода «снежного кома». При использовании данного метода первая порция респондентов отыскивалась случайным образом. После окончания каждого </w:t>
      </w:r>
      <w:r w:rsidR="003F7B3E">
        <w:rPr>
          <w:szCs w:val="24"/>
        </w:rPr>
        <w:t>опроса</w:t>
      </w:r>
      <w:r>
        <w:rPr>
          <w:szCs w:val="24"/>
        </w:rPr>
        <w:t xml:space="preserve"> респондент предлагал других представителей исследуемой совокупности. Каждую следующую порцию респондентов составили те, кого указали предыдущие респонденты. </w:t>
      </w:r>
      <w:r w:rsidRPr="00F07E0C">
        <w:rPr>
          <w:szCs w:val="24"/>
        </w:rPr>
        <w:t>(Аб</w:t>
      </w:r>
      <w:r w:rsidR="00F07E0C" w:rsidRPr="00F07E0C">
        <w:rPr>
          <w:szCs w:val="24"/>
        </w:rPr>
        <w:t>еркромби</w:t>
      </w:r>
      <w:r w:rsidR="00F07E0C" w:rsidRPr="009624F2">
        <w:rPr>
          <w:szCs w:val="24"/>
        </w:rPr>
        <w:t xml:space="preserve">, </w:t>
      </w:r>
      <w:r w:rsidRPr="00F07E0C">
        <w:rPr>
          <w:szCs w:val="24"/>
        </w:rPr>
        <w:t>2008 г.)</w:t>
      </w:r>
      <w:r w:rsidR="00EB57AA">
        <w:rPr>
          <w:szCs w:val="24"/>
        </w:rPr>
        <w:t xml:space="preserve"> </w:t>
      </w:r>
      <w:r>
        <w:rPr>
          <w:szCs w:val="24"/>
        </w:rPr>
        <w:t xml:space="preserve"> Таким образом, в результате возникновения «эффекта снежного кома» выборку сформировали 182 респондента. </w:t>
      </w:r>
    </w:p>
    <w:p w:rsidR="00DA7570" w:rsidRPr="00B56030" w:rsidRDefault="00CC1FA8" w:rsidP="00D37F81">
      <w:pPr>
        <w:pStyle w:val="1"/>
        <w:numPr>
          <w:ilvl w:val="1"/>
          <w:numId w:val="21"/>
        </w:numPr>
        <w:spacing w:before="0" w:line="480" w:lineRule="auto"/>
      </w:pPr>
      <w:r w:rsidRPr="00B56030">
        <w:t xml:space="preserve"> </w:t>
      </w:r>
      <w:bookmarkStart w:id="11" w:name="_Toc388611354"/>
      <w:r w:rsidR="004750B2" w:rsidRPr="00B56030">
        <w:t>Описание зависимой переменной</w:t>
      </w:r>
      <w:bookmarkEnd w:id="11"/>
    </w:p>
    <w:p w:rsidR="00EB57AA" w:rsidRPr="00EB57AA" w:rsidRDefault="00EB57AA" w:rsidP="00EB57AA">
      <w:pPr>
        <w:rPr>
          <w:rFonts w:eastAsiaTheme="majorEastAsia"/>
          <w:i/>
        </w:rPr>
      </w:pPr>
    </w:p>
    <w:p w:rsidR="00DA7570" w:rsidRPr="00A515C4" w:rsidRDefault="00DA7570" w:rsidP="00DA7570">
      <w:pPr>
        <w:spacing w:line="360" w:lineRule="auto"/>
        <w:rPr>
          <w:szCs w:val="24"/>
        </w:rPr>
      </w:pPr>
      <w:r>
        <w:rPr>
          <w:szCs w:val="24"/>
        </w:rPr>
        <w:tab/>
        <w:t>Существует несколько видов нелинейного и линейного регрессионного анализа, которые позволяют обнаружить математическую зависимость между переменными. Однако все эти методы являются параметрическими, что делает невозможным обрабатывать качественные данные. Непараметрическим аналогом множественной регрессии является логистическая регрессия с двумя (бинарная) или более (мультиномиальная) признаками зависимой переменной. В данном исследовании д</w:t>
      </w:r>
      <w:r w:rsidRPr="00A515C4">
        <w:rPr>
          <w:szCs w:val="24"/>
        </w:rPr>
        <w:t xml:space="preserve">ля </w:t>
      </w:r>
      <w:r w:rsidR="00B9553B">
        <w:rPr>
          <w:szCs w:val="24"/>
        </w:rPr>
        <w:t>выявления факторов</w:t>
      </w:r>
      <w:r w:rsidRPr="00A515C4">
        <w:rPr>
          <w:szCs w:val="24"/>
        </w:rPr>
        <w:t>, влияющи</w:t>
      </w:r>
      <w:r w:rsidR="00B9553B">
        <w:rPr>
          <w:szCs w:val="24"/>
        </w:rPr>
        <w:t>х</w:t>
      </w:r>
      <w:r>
        <w:rPr>
          <w:szCs w:val="24"/>
        </w:rPr>
        <w:t xml:space="preserve"> на принадлежность потребителя</w:t>
      </w:r>
      <w:r w:rsidRPr="00A515C4">
        <w:rPr>
          <w:szCs w:val="24"/>
        </w:rPr>
        <w:t xml:space="preserve"> при выборе кондитерских изделий к следующим группам:</w:t>
      </w:r>
    </w:p>
    <w:p w:rsidR="00DA7570" w:rsidRPr="00A515C4" w:rsidRDefault="00EB57AA" w:rsidP="002E1673">
      <w:pPr>
        <w:pStyle w:val="a7"/>
        <w:numPr>
          <w:ilvl w:val="0"/>
          <w:numId w:val="5"/>
        </w:numPr>
        <w:spacing w:after="200" w:line="360" w:lineRule="auto"/>
        <w:rPr>
          <w:szCs w:val="24"/>
        </w:rPr>
      </w:pPr>
      <w:r>
        <w:rPr>
          <w:szCs w:val="24"/>
        </w:rPr>
        <w:t xml:space="preserve">потребители, </w:t>
      </w:r>
      <w:r w:rsidR="00DA7570" w:rsidRPr="00A515C4">
        <w:rPr>
          <w:szCs w:val="24"/>
        </w:rPr>
        <w:t>ориентирующиеся только на бренд;</w:t>
      </w:r>
    </w:p>
    <w:p w:rsidR="00DA7570" w:rsidRPr="00A515C4" w:rsidRDefault="00EB57AA" w:rsidP="002E1673">
      <w:pPr>
        <w:pStyle w:val="a7"/>
        <w:numPr>
          <w:ilvl w:val="0"/>
          <w:numId w:val="5"/>
        </w:numPr>
        <w:spacing w:after="200" w:line="360" w:lineRule="auto"/>
        <w:rPr>
          <w:szCs w:val="24"/>
        </w:rPr>
      </w:pPr>
      <w:r>
        <w:rPr>
          <w:szCs w:val="24"/>
        </w:rPr>
        <w:t xml:space="preserve">потребители, </w:t>
      </w:r>
      <w:r w:rsidR="00DA7570" w:rsidRPr="00A515C4">
        <w:rPr>
          <w:szCs w:val="24"/>
        </w:rPr>
        <w:t>ориентирующиеся и на бренд</w:t>
      </w:r>
      <w:r>
        <w:rPr>
          <w:szCs w:val="24"/>
        </w:rPr>
        <w:t>,</w:t>
      </w:r>
      <w:r w:rsidR="00DA7570" w:rsidRPr="00A515C4">
        <w:rPr>
          <w:szCs w:val="24"/>
        </w:rPr>
        <w:t xml:space="preserve"> и на информацию на этикетках;</w:t>
      </w:r>
    </w:p>
    <w:p w:rsidR="00DA7570" w:rsidRPr="00A515C4" w:rsidRDefault="00EB57AA" w:rsidP="002E1673">
      <w:pPr>
        <w:pStyle w:val="a7"/>
        <w:numPr>
          <w:ilvl w:val="0"/>
          <w:numId w:val="5"/>
        </w:numPr>
        <w:spacing w:after="200" w:line="360" w:lineRule="auto"/>
        <w:rPr>
          <w:szCs w:val="24"/>
        </w:rPr>
      </w:pPr>
      <w:r>
        <w:rPr>
          <w:szCs w:val="24"/>
        </w:rPr>
        <w:t xml:space="preserve">потребители, </w:t>
      </w:r>
      <w:r w:rsidR="00DA7570" w:rsidRPr="00A515C4">
        <w:rPr>
          <w:szCs w:val="24"/>
        </w:rPr>
        <w:t>ориентирующиеся только на информацию</w:t>
      </w:r>
      <w:r>
        <w:rPr>
          <w:szCs w:val="24"/>
        </w:rPr>
        <w:t xml:space="preserve"> на этикетках</w:t>
      </w:r>
      <w:r w:rsidR="00DA7570" w:rsidRPr="00A515C4">
        <w:rPr>
          <w:szCs w:val="24"/>
        </w:rPr>
        <w:t>;</w:t>
      </w:r>
    </w:p>
    <w:p w:rsidR="00B9553B" w:rsidRDefault="00B54CB6" w:rsidP="003B12EC">
      <w:pPr>
        <w:pStyle w:val="a7"/>
        <w:spacing w:line="360" w:lineRule="auto"/>
        <w:ind w:left="0"/>
        <w:rPr>
          <w:color w:val="111111"/>
          <w:szCs w:val="24"/>
          <w:shd w:val="clear" w:color="auto" w:fill="FFFFFF"/>
        </w:rPr>
      </w:pPr>
      <w:r>
        <w:rPr>
          <w:szCs w:val="24"/>
        </w:rPr>
        <w:t>использован</w:t>
      </w:r>
      <w:r w:rsidR="00DA7570">
        <w:rPr>
          <w:szCs w:val="24"/>
        </w:rPr>
        <w:t xml:space="preserve">  метод</w:t>
      </w:r>
      <w:r w:rsidR="00DA7570" w:rsidRPr="00A515C4">
        <w:rPr>
          <w:szCs w:val="24"/>
        </w:rPr>
        <w:t xml:space="preserve"> мультиномиальной логистической регрессии. </w:t>
      </w:r>
      <w:r w:rsidR="00DA7570">
        <w:rPr>
          <w:szCs w:val="24"/>
        </w:rPr>
        <w:t xml:space="preserve">Цель статистического анализа при применении метода мульномиальной логистической регрессии заключается в определении вероятности того, что тот или иной респондент попадет в ту или иную целевую группу на основании определенных характеристик респондента.  </w:t>
      </w:r>
      <w:r>
        <w:rPr>
          <w:szCs w:val="24"/>
        </w:rPr>
        <w:t>Таким образом, в</w:t>
      </w:r>
      <w:r w:rsidR="00DA7570">
        <w:rPr>
          <w:szCs w:val="24"/>
        </w:rPr>
        <w:t xml:space="preserve"> качестве зависимой переменной взята принадлежность респондента к потребительской группе выбора, содержащая три категории (ориентирующиеся только на бренд; ориентирующиеся и на бренд, и на информацию на этикетках; ориентирующиеся только на информацию на </w:t>
      </w:r>
      <w:r w:rsidR="00DA7570">
        <w:rPr>
          <w:szCs w:val="24"/>
        </w:rPr>
        <w:lastRenderedPageBreak/>
        <w:t>этикетках).</w:t>
      </w:r>
      <w:r w:rsidR="00B9553B">
        <w:rPr>
          <w:szCs w:val="24"/>
        </w:rPr>
        <w:t xml:space="preserve"> </w:t>
      </w:r>
      <w:r w:rsidR="00416C24">
        <w:rPr>
          <w:szCs w:val="24"/>
        </w:rPr>
        <w:t>Для определения принадл</w:t>
      </w:r>
      <w:r w:rsidR="00AE2A70">
        <w:rPr>
          <w:szCs w:val="24"/>
        </w:rPr>
        <w:t>еж</w:t>
      </w:r>
      <w:r w:rsidR="00416C24">
        <w:rPr>
          <w:szCs w:val="24"/>
        </w:rPr>
        <w:t xml:space="preserve">ности респондентов </w:t>
      </w:r>
      <w:r w:rsidR="00B9553B">
        <w:rPr>
          <w:szCs w:val="24"/>
        </w:rPr>
        <w:t xml:space="preserve">к </w:t>
      </w:r>
      <w:r w:rsidR="00416C24">
        <w:rPr>
          <w:szCs w:val="24"/>
        </w:rPr>
        <w:t>перечисленны</w:t>
      </w:r>
      <w:r w:rsidR="00B9553B">
        <w:rPr>
          <w:szCs w:val="24"/>
        </w:rPr>
        <w:t>м</w:t>
      </w:r>
      <w:r w:rsidR="00416C24">
        <w:rPr>
          <w:szCs w:val="24"/>
        </w:rPr>
        <w:t xml:space="preserve"> групп</w:t>
      </w:r>
      <w:r w:rsidR="00B9553B">
        <w:rPr>
          <w:szCs w:val="24"/>
        </w:rPr>
        <w:t>ам</w:t>
      </w:r>
      <w:r w:rsidR="00416C24">
        <w:rPr>
          <w:szCs w:val="24"/>
        </w:rPr>
        <w:t xml:space="preserve"> </w:t>
      </w:r>
      <w:r w:rsidR="00B9553B">
        <w:rPr>
          <w:szCs w:val="24"/>
        </w:rPr>
        <w:t xml:space="preserve">каждому потребителю было предложено </w:t>
      </w:r>
      <w:r w:rsidR="00B9553B" w:rsidRPr="00AE11CC">
        <w:rPr>
          <w:color w:val="000000"/>
          <w:szCs w:val="24"/>
        </w:rPr>
        <w:t>сделать выбор одного из трех кондитерских изделий по трем видам продуктов, и определить причину своего выбора</w:t>
      </w:r>
      <w:r w:rsidR="00B9553B">
        <w:rPr>
          <w:color w:val="000000"/>
          <w:szCs w:val="24"/>
        </w:rPr>
        <w:t>. Поскольку р</w:t>
      </w:r>
      <w:r w:rsidR="00DA7570" w:rsidRPr="00884844">
        <w:rPr>
          <w:szCs w:val="24"/>
        </w:rPr>
        <w:t>ынок кондитерских изделий делится на два вида: мучные</w:t>
      </w:r>
      <w:r w:rsidR="00B9553B">
        <w:rPr>
          <w:szCs w:val="24"/>
        </w:rPr>
        <w:t xml:space="preserve"> (</w:t>
      </w:r>
      <w:r w:rsidR="00B9553B" w:rsidRPr="00884844">
        <w:rPr>
          <w:color w:val="111111"/>
          <w:szCs w:val="24"/>
          <w:shd w:val="clear" w:color="auto" w:fill="FFFFFF"/>
        </w:rPr>
        <w:t>печенье, торты, пироги, пирожные, пряники, вафли</w:t>
      </w:r>
      <w:r w:rsidR="00B9553B">
        <w:rPr>
          <w:color w:val="111111"/>
          <w:szCs w:val="24"/>
          <w:shd w:val="clear" w:color="auto" w:fill="FFFFFF"/>
        </w:rPr>
        <w:t xml:space="preserve"> и кексы) </w:t>
      </w:r>
      <w:r w:rsidR="00DA7570" w:rsidRPr="00884844">
        <w:rPr>
          <w:szCs w:val="24"/>
        </w:rPr>
        <w:t xml:space="preserve"> и сахаристые кондитерские изделия</w:t>
      </w:r>
      <w:r w:rsidR="00B9553B">
        <w:rPr>
          <w:szCs w:val="24"/>
        </w:rPr>
        <w:t xml:space="preserve"> (</w:t>
      </w:r>
      <w:r w:rsidR="00B9553B" w:rsidRPr="00AE11CC">
        <w:rPr>
          <w:color w:val="111111"/>
          <w:szCs w:val="24"/>
          <w:shd w:val="clear" w:color="auto" w:fill="FFFFFF"/>
        </w:rPr>
        <w:t>конфеты, зефир, карамель, шоколад, мармелад, пастила</w:t>
      </w:r>
      <w:r w:rsidR="00B9553B">
        <w:rPr>
          <w:color w:val="111111"/>
          <w:szCs w:val="24"/>
          <w:shd w:val="clear" w:color="auto" w:fill="FFFFFF"/>
        </w:rPr>
        <w:t>), в качестве представителей рынка кондитерских изделий были выбраны:</w:t>
      </w:r>
    </w:p>
    <w:p w:rsidR="00B9553B" w:rsidRPr="00B54CB6" w:rsidRDefault="00B9553B" w:rsidP="00ED3475">
      <w:pPr>
        <w:pStyle w:val="a7"/>
        <w:numPr>
          <w:ilvl w:val="0"/>
          <w:numId w:val="15"/>
        </w:numPr>
        <w:spacing w:after="200" w:line="360" w:lineRule="auto"/>
        <w:jc w:val="left"/>
        <w:rPr>
          <w:szCs w:val="24"/>
          <w:lang w:val="en-US"/>
        </w:rPr>
      </w:pPr>
      <w:r w:rsidRPr="00B54CB6">
        <w:rPr>
          <w:szCs w:val="24"/>
        </w:rPr>
        <w:t>Бисквитные рулеты</w:t>
      </w:r>
      <w:r w:rsidRPr="00B54CB6">
        <w:rPr>
          <w:szCs w:val="24"/>
          <w:lang w:val="en-US"/>
        </w:rPr>
        <w:t>;</w:t>
      </w:r>
    </w:p>
    <w:p w:rsidR="00B9553B" w:rsidRPr="00B54CB6" w:rsidRDefault="00B9553B" w:rsidP="00ED3475">
      <w:pPr>
        <w:pStyle w:val="a7"/>
        <w:numPr>
          <w:ilvl w:val="0"/>
          <w:numId w:val="15"/>
        </w:numPr>
        <w:spacing w:after="200" w:line="360" w:lineRule="auto"/>
        <w:jc w:val="left"/>
        <w:rPr>
          <w:szCs w:val="24"/>
          <w:lang w:val="en-US"/>
        </w:rPr>
      </w:pPr>
      <w:r w:rsidRPr="00B54CB6">
        <w:rPr>
          <w:szCs w:val="24"/>
        </w:rPr>
        <w:t>Плиточный шоколад</w:t>
      </w:r>
      <w:r w:rsidRPr="00B54CB6">
        <w:rPr>
          <w:szCs w:val="24"/>
          <w:lang w:val="en-US"/>
        </w:rPr>
        <w:t>;</w:t>
      </w:r>
    </w:p>
    <w:p w:rsidR="00B9553B" w:rsidRPr="00B9553B" w:rsidRDefault="00B9553B" w:rsidP="00ED3475">
      <w:pPr>
        <w:pStyle w:val="a7"/>
        <w:numPr>
          <w:ilvl w:val="0"/>
          <w:numId w:val="15"/>
        </w:numPr>
        <w:spacing w:after="200" w:line="360" w:lineRule="auto"/>
        <w:jc w:val="left"/>
        <w:rPr>
          <w:szCs w:val="24"/>
          <w:lang w:val="en-US"/>
        </w:rPr>
      </w:pPr>
      <w:r w:rsidRPr="00B54CB6">
        <w:rPr>
          <w:szCs w:val="24"/>
        </w:rPr>
        <w:t>Вафли</w:t>
      </w:r>
      <w:r w:rsidRPr="00B54CB6">
        <w:rPr>
          <w:szCs w:val="24"/>
          <w:lang w:val="en-US"/>
        </w:rPr>
        <w:t>.</w:t>
      </w:r>
      <w:r>
        <w:rPr>
          <w:szCs w:val="24"/>
        </w:rPr>
        <w:t xml:space="preserve"> </w:t>
      </w:r>
    </w:p>
    <w:p w:rsidR="00B54CB6" w:rsidRPr="00B54CB6" w:rsidRDefault="00B9553B" w:rsidP="003B12EC">
      <w:pPr>
        <w:pStyle w:val="a7"/>
        <w:spacing w:line="360" w:lineRule="auto"/>
        <w:ind w:left="0" w:firstLine="360"/>
        <w:rPr>
          <w:szCs w:val="24"/>
        </w:rPr>
      </w:pPr>
      <w:r>
        <w:rPr>
          <w:szCs w:val="24"/>
        </w:rPr>
        <w:t xml:space="preserve">Данный набор кондитерских изделий не в полной, но достаточной мере сможет отразить поведение потребителей на данном рынке в целом. </w:t>
      </w:r>
      <w:r w:rsidR="00B54CB6">
        <w:rPr>
          <w:color w:val="000000"/>
          <w:szCs w:val="24"/>
        </w:rPr>
        <w:t xml:space="preserve">С целью выявления распределения кондитерских изделий по степени известности торговых марок был проведен пилотный опрос среди </w:t>
      </w:r>
      <w:r w:rsidR="00416C24">
        <w:rPr>
          <w:color w:val="000000"/>
          <w:szCs w:val="24"/>
        </w:rPr>
        <w:t xml:space="preserve">группы </w:t>
      </w:r>
      <w:r w:rsidR="00B54CB6">
        <w:rPr>
          <w:color w:val="000000"/>
          <w:szCs w:val="24"/>
        </w:rPr>
        <w:t xml:space="preserve">потребителей. </w:t>
      </w:r>
      <w:r w:rsidR="00B54CB6" w:rsidRPr="00B54CB6">
        <w:rPr>
          <w:szCs w:val="24"/>
        </w:rPr>
        <w:t xml:space="preserve">Респондентам было предложено расставить приоритет выбора каждому кондитерскому изделию каждой группы от 1 до 8 </w:t>
      </w:r>
      <w:r>
        <w:rPr>
          <w:szCs w:val="24"/>
        </w:rPr>
        <w:t xml:space="preserve">баллов </w:t>
      </w:r>
      <w:r w:rsidR="00B54CB6" w:rsidRPr="00B54CB6">
        <w:rPr>
          <w:szCs w:val="24"/>
        </w:rPr>
        <w:t xml:space="preserve">по </w:t>
      </w:r>
      <w:r>
        <w:rPr>
          <w:szCs w:val="24"/>
        </w:rPr>
        <w:t>известности торговой марки</w:t>
      </w:r>
      <w:r w:rsidR="00B54CB6" w:rsidRPr="00B54CB6">
        <w:rPr>
          <w:szCs w:val="24"/>
        </w:rPr>
        <w:t xml:space="preserve"> (1 </w:t>
      </w:r>
      <w:r>
        <w:rPr>
          <w:szCs w:val="24"/>
        </w:rPr>
        <w:t>балл –  продукт</w:t>
      </w:r>
      <w:r w:rsidR="00B54CB6" w:rsidRPr="00B54CB6">
        <w:rPr>
          <w:szCs w:val="24"/>
        </w:rPr>
        <w:t xml:space="preserve">, который потребитель купил бы в первую очередь, 8 </w:t>
      </w:r>
      <w:r>
        <w:rPr>
          <w:szCs w:val="24"/>
        </w:rPr>
        <w:t xml:space="preserve">баллов </w:t>
      </w:r>
      <w:r w:rsidR="00B54CB6" w:rsidRPr="00B54CB6">
        <w:rPr>
          <w:szCs w:val="24"/>
        </w:rPr>
        <w:t>–</w:t>
      </w:r>
      <w:r>
        <w:rPr>
          <w:szCs w:val="24"/>
        </w:rPr>
        <w:t>продукт</w:t>
      </w:r>
      <w:r w:rsidR="00B54CB6" w:rsidRPr="00B54CB6">
        <w:rPr>
          <w:szCs w:val="24"/>
        </w:rPr>
        <w:t xml:space="preserve">, который потребитель купил бы в последнюю очередь). </w:t>
      </w:r>
      <w:r>
        <w:rPr>
          <w:szCs w:val="24"/>
        </w:rPr>
        <w:t>Респонденты</w:t>
      </w:r>
      <w:r w:rsidR="00B54CB6" w:rsidRPr="00B54CB6">
        <w:rPr>
          <w:szCs w:val="24"/>
        </w:rPr>
        <w:t xml:space="preserve">, участвующие в </w:t>
      </w:r>
      <w:r>
        <w:rPr>
          <w:szCs w:val="24"/>
        </w:rPr>
        <w:t xml:space="preserve">пилотном </w:t>
      </w:r>
      <w:r w:rsidR="00B54CB6" w:rsidRPr="00B54CB6">
        <w:rPr>
          <w:szCs w:val="24"/>
        </w:rPr>
        <w:t>опросе имели различ</w:t>
      </w:r>
      <w:r>
        <w:rPr>
          <w:szCs w:val="24"/>
        </w:rPr>
        <w:t>ную возрастную (от 16 до 60 лет).</w:t>
      </w:r>
      <w:r w:rsidR="00600402">
        <w:rPr>
          <w:szCs w:val="24"/>
        </w:rPr>
        <w:t xml:space="preserve"> Результаты опроса 8 респондентов по каждой группе кондитерских изделий (бисквитные рулеты, плиточный шоколад, вафли) представлены в таблицах. </w:t>
      </w:r>
      <w:r w:rsidR="00600402" w:rsidRPr="00393AB4">
        <w:rPr>
          <w:szCs w:val="24"/>
        </w:rPr>
        <w:t>(</w:t>
      </w:r>
      <w:r w:rsidR="00393AB4" w:rsidRPr="00393AB4">
        <w:rPr>
          <w:szCs w:val="24"/>
        </w:rPr>
        <w:t>табл.2</w:t>
      </w:r>
      <w:r w:rsidR="00393AB4">
        <w:rPr>
          <w:szCs w:val="24"/>
        </w:rPr>
        <w:t>; табл.3; табл.4).</w:t>
      </w:r>
    </w:p>
    <w:p w:rsidR="00600402" w:rsidRDefault="00600402" w:rsidP="00600402">
      <w:pPr>
        <w:spacing w:line="360" w:lineRule="auto"/>
        <w:jc w:val="right"/>
      </w:pPr>
      <w:r w:rsidRPr="00393AB4">
        <w:t xml:space="preserve">Таблица </w:t>
      </w:r>
      <w:r w:rsidR="00393AB4" w:rsidRPr="009624F2">
        <w:t>2</w:t>
      </w:r>
      <w:r>
        <w:t xml:space="preserve"> </w:t>
      </w:r>
    </w:p>
    <w:p w:rsidR="00600402" w:rsidRPr="00600402" w:rsidRDefault="00600402" w:rsidP="00600402">
      <w:pPr>
        <w:spacing w:line="360" w:lineRule="auto"/>
        <w:jc w:val="center"/>
        <w:rPr>
          <w:lang w:eastAsia="en-US"/>
        </w:rPr>
      </w:pPr>
      <w:r>
        <w:rPr>
          <w:lang w:eastAsia="en-US"/>
        </w:rPr>
        <w:t xml:space="preserve">Результаты пилотного опроса потребителей по </w:t>
      </w:r>
      <w:r w:rsidR="002F316F">
        <w:rPr>
          <w:lang w:eastAsia="en-US"/>
        </w:rPr>
        <w:t xml:space="preserve">выбору </w:t>
      </w:r>
      <w:r w:rsidR="00A220CB">
        <w:rPr>
          <w:lang w:eastAsia="en-US"/>
        </w:rPr>
        <w:t>бисквитных</w:t>
      </w:r>
      <w:r>
        <w:rPr>
          <w:lang w:eastAsia="en-US"/>
        </w:rPr>
        <w:t xml:space="preserve"> рулет</w:t>
      </w:r>
      <w:r w:rsidR="002F316F">
        <w:rPr>
          <w:lang w:eastAsia="en-US"/>
        </w:rPr>
        <w:t>ов</w:t>
      </w:r>
    </w:p>
    <w:tbl>
      <w:tblPr>
        <w:tblW w:w="9766"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283"/>
        <w:gridCol w:w="567"/>
        <w:gridCol w:w="709"/>
        <w:gridCol w:w="567"/>
        <w:gridCol w:w="567"/>
        <w:gridCol w:w="567"/>
        <w:gridCol w:w="567"/>
        <w:gridCol w:w="567"/>
        <w:gridCol w:w="567"/>
        <w:gridCol w:w="1843"/>
        <w:gridCol w:w="962"/>
      </w:tblGrid>
      <w:tr w:rsidR="00600402" w:rsidRPr="00600402" w:rsidTr="00600402">
        <w:trPr>
          <w:trHeight w:val="365"/>
        </w:trPr>
        <w:tc>
          <w:tcPr>
            <w:tcW w:w="2283" w:type="dxa"/>
            <w:shd w:val="clear" w:color="auto" w:fill="auto"/>
            <w:hideMark/>
          </w:tcPr>
          <w:p w:rsidR="00600402" w:rsidRPr="00600402" w:rsidRDefault="00600402" w:rsidP="00600402">
            <w:pPr>
              <w:spacing w:line="276" w:lineRule="auto"/>
              <w:rPr>
                <w:b/>
                <w:color w:val="000000"/>
                <w:szCs w:val="24"/>
              </w:rPr>
            </w:pPr>
            <w:r w:rsidRPr="00600402">
              <w:rPr>
                <w:b/>
                <w:color w:val="000000"/>
                <w:szCs w:val="24"/>
              </w:rPr>
              <w:t>Название</w:t>
            </w:r>
          </w:p>
        </w:tc>
        <w:tc>
          <w:tcPr>
            <w:tcW w:w="4678" w:type="dxa"/>
            <w:gridSpan w:val="8"/>
            <w:shd w:val="clear" w:color="auto" w:fill="auto"/>
            <w:hideMark/>
          </w:tcPr>
          <w:p w:rsidR="00600402" w:rsidRPr="00600402" w:rsidRDefault="00600402" w:rsidP="00600402">
            <w:pPr>
              <w:spacing w:line="276" w:lineRule="auto"/>
              <w:rPr>
                <w:b/>
                <w:color w:val="000000"/>
                <w:szCs w:val="24"/>
              </w:rPr>
            </w:pPr>
            <w:r w:rsidRPr="00600402">
              <w:rPr>
                <w:b/>
                <w:color w:val="000000"/>
                <w:szCs w:val="24"/>
              </w:rPr>
              <w:t>Потребитель, №</w:t>
            </w:r>
          </w:p>
        </w:tc>
        <w:tc>
          <w:tcPr>
            <w:tcW w:w="1843" w:type="dxa"/>
            <w:shd w:val="clear" w:color="auto" w:fill="auto"/>
            <w:hideMark/>
          </w:tcPr>
          <w:p w:rsidR="00600402" w:rsidRPr="00600402" w:rsidRDefault="00600402" w:rsidP="00600402">
            <w:pPr>
              <w:spacing w:line="276" w:lineRule="auto"/>
              <w:rPr>
                <w:b/>
                <w:color w:val="000000"/>
                <w:szCs w:val="24"/>
              </w:rPr>
            </w:pPr>
            <w:r w:rsidRPr="00600402">
              <w:rPr>
                <w:b/>
                <w:color w:val="000000"/>
                <w:szCs w:val="24"/>
              </w:rPr>
              <w:t>Сумма бал</w:t>
            </w:r>
            <w:r>
              <w:rPr>
                <w:b/>
                <w:color w:val="000000"/>
                <w:szCs w:val="24"/>
              </w:rPr>
              <w:t>л</w:t>
            </w:r>
            <w:r w:rsidRPr="00600402">
              <w:rPr>
                <w:b/>
                <w:color w:val="000000"/>
                <w:szCs w:val="24"/>
              </w:rPr>
              <w:t>ов</w:t>
            </w:r>
          </w:p>
        </w:tc>
        <w:tc>
          <w:tcPr>
            <w:tcW w:w="962" w:type="dxa"/>
            <w:shd w:val="clear" w:color="auto" w:fill="auto"/>
            <w:noWrap/>
            <w:vAlign w:val="bottom"/>
            <w:hideMark/>
          </w:tcPr>
          <w:p w:rsidR="00600402" w:rsidRPr="00600402" w:rsidRDefault="00600402" w:rsidP="00600402">
            <w:pPr>
              <w:spacing w:line="276" w:lineRule="auto"/>
              <w:rPr>
                <w:b/>
                <w:color w:val="000000"/>
                <w:szCs w:val="24"/>
              </w:rPr>
            </w:pPr>
            <w:r w:rsidRPr="00600402">
              <w:rPr>
                <w:b/>
                <w:color w:val="000000"/>
                <w:szCs w:val="24"/>
              </w:rPr>
              <w:t>Место</w:t>
            </w:r>
          </w:p>
        </w:tc>
      </w:tr>
      <w:tr w:rsidR="00B54CB6" w:rsidRPr="00B54CB6" w:rsidTr="00600402">
        <w:trPr>
          <w:trHeight w:val="365"/>
        </w:trPr>
        <w:tc>
          <w:tcPr>
            <w:tcW w:w="2283" w:type="dxa"/>
            <w:shd w:val="clear" w:color="auto" w:fill="auto"/>
            <w:hideMark/>
          </w:tcPr>
          <w:p w:rsidR="00B54CB6" w:rsidRPr="00B54CB6" w:rsidRDefault="00B54CB6" w:rsidP="00B54CB6">
            <w:pPr>
              <w:spacing w:line="276" w:lineRule="auto"/>
              <w:rPr>
                <w:color w:val="000000"/>
                <w:szCs w:val="24"/>
              </w:rPr>
            </w:pPr>
          </w:p>
        </w:tc>
        <w:tc>
          <w:tcPr>
            <w:tcW w:w="567" w:type="dxa"/>
            <w:shd w:val="clear" w:color="auto" w:fill="auto"/>
            <w:hideMark/>
          </w:tcPr>
          <w:p w:rsidR="00B54CB6" w:rsidRPr="00B54CB6" w:rsidRDefault="00B54CB6" w:rsidP="00B54CB6">
            <w:pPr>
              <w:spacing w:line="276" w:lineRule="auto"/>
              <w:rPr>
                <w:color w:val="000000"/>
                <w:szCs w:val="24"/>
              </w:rPr>
            </w:pPr>
            <w:r w:rsidRPr="00B54CB6">
              <w:rPr>
                <w:color w:val="000000"/>
                <w:szCs w:val="24"/>
              </w:rPr>
              <w:t>№1</w:t>
            </w:r>
          </w:p>
        </w:tc>
        <w:tc>
          <w:tcPr>
            <w:tcW w:w="709" w:type="dxa"/>
            <w:shd w:val="clear" w:color="auto" w:fill="auto"/>
            <w:hideMark/>
          </w:tcPr>
          <w:p w:rsidR="00B54CB6" w:rsidRPr="00B54CB6" w:rsidRDefault="00B54CB6" w:rsidP="00B54CB6">
            <w:pPr>
              <w:spacing w:line="276" w:lineRule="auto"/>
              <w:rPr>
                <w:color w:val="000000"/>
                <w:szCs w:val="24"/>
              </w:rPr>
            </w:pPr>
            <w:r w:rsidRPr="00B54CB6">
              <w:rPr>
                <w:color w:val="000000"/>
                <w:szCs w:val="24"/>
              </w:rPr>
              <w:t>№2</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№3</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№4</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№5</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№6</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№7</w:t>
            </w:r>
          </w:p>
        </w:tc>
        <w:tc>
          <w:tcPr>
            <w:tcW w:w="567" w:type="dxa"/>
            <w:shd w:val="clear" w:color="auto" w:fill="auto"/>
            <w:hideMark/>
          </w:tcPr>
          <w:p w:rsidR="00B54CB6" w:rsidRPr="00B54CB6" w:rsidRDefault="00B54CB6" w:rsidP="00B54CB6">
            <w:pPr>
              <w:spacing w:line="276" w:lineRule="auto"/>
              <w:jc w:val="right"/>
              <w:rPr>
                <w:color w:val="000000"/>
                <w:szCs w:val="24"/>
              </w:rPr>
            </w:pPr>
            <w:r>
              <w:rPr>
                <w:color w:val="000000"/>
                <w:szCs w:val="24"/>
              </w:rPr>
              <w:t>№</w:t>
            </w:r>
            <w:r w:rsidRPr="00B54CB6">
              <w:rPr>
                <w:color w:val="000000"/>
                <w:szCs w:val="24"/>
              </w:rPr>
              <w:t>8</w:t>
            </w:r>
          </w:p>
        </w:tc>
        <w:tc>
          <w:tcPr>
            <w:tcW w:w="1843" w:type="dxa"/>
            <w:shd w:val="clear" w:color="auto" w:fill="auto"/>
            <w:hideMark/>
          </w:tcPr>
          <w:p w:rsidR="00B54CB6" w:rsidRPr="00B54CB6" w:rsidRDefault="00B54CB6" w:rsidP="00B54CB6">
            <w:pPr>
              <w:spacing w:line="276" w:lineRule="auto"/>
              <w:rPr>
                <w:color w:val="000000"/>
                <w:szCs w:val="24"/>
              </w:rPr>
            </w:pPr>
          </w:p>
        </w:tc>
        <w:tc>
          <w:tcPr>
            <w:tcW w:w="962" w:type="dxa"/>
            <w:shd w:val="clear" w:color="auto" w:fill="auto"/>
            <w:noWrap/>
            <w:vAlign w:val="bottom"/>
            <w:hideMark/>
          </w:tcPr>
          <w:p w:rsidR="00B54CB6" w:rsidRPr="00B54CB6" w:rsidRDefault="00B54CB6" w:rsidP="00B54CB6">
            <w:pPr>
              <w:spacing w:line="276" w:lineRule="auto"/>
              <w:rPr>
                <w:color w:val="000000"/>
                <w:szCs w:val="24"/>
              </w:rPr>
            </w:pPr>
          </w:p>
          <w:p w:rsidR="00B54CB6" w:rsidRPr="00B54CB6" w:rsidRDefault="00B54CB6" w:rsidP="00B54CB6">
            <w:pPr>
              <w:spacing w:line="276" w:lineRule="auto"/>
              <w:rPr>
                <w:color w:val="000000"/>
                <w:szCs w:val="24"/>
              </w:rPr>
            </w:pPr>
          </w:p>
        </w:tc>
      </w:tr>
      <w:tr w:rsidR="00B54CB6" w:rsidRPr="00B54CB6" w:rsidTr="00600402">
        <w:trPr>
          <w:trHeight w:val="326"/>
        </w:trPr>
        <w:tc>
          <w:tcPr>
            <w:tcW w:w="2283" w:type="dxa"/>
            <w:shd w:val="clear" w:color="auto" w:fill="auto"/>
            <w:hideMark/>
          </w:tcPr>
          <w:p w:rsidR="00B54CB6" w:rsidRPr="00B54CB6" w:rsidRDefault="00B54CB6" w:rsidP="00B54CB6">
            <w:pPr>
              <w:spacing w:line="276" w:lineRule="auto"/>
              <w:rPr>
                <w:color w:val="000000"/>
                <w:szCs w:val="24"/>
              </w:rPr>
            </w:pPr>
            <w:r w:rsidRPr="00B54CB6">
              <w:rPr>
                <w:color w:val="000000"/>
                <w:szCs w:val="24"/>
              </w:rPr>
              <w:t>Рулет "Торнадо"</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3</w:t>
            </w:r>
          </w:p>
        </w:tc>
        <w:tc>
          <w:tcPr>
            <w:tcW w:w="709"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7</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5</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2</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4</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2</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1</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5</w:t>
            </w:r>
          </w:p>
        </w:tc>
        <w:tc>
          <w:tcPr>
            <w:tcW w:w="1843"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29</w:t>
            </w:r>
          </w:p>
        </w:tc>
        <w:tc>
          <w:tcPr>
            <w:tcW w:w="962"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3</w:t>
            </w:r>
          </w:p>
        </w:tc>
      </w:tr>
      <w:tr w:rsidR="00B54CB6" w:rsidRPr="00B54CB6" w:rsidTr="00600402">
        <w:trPr>
          <w:trHeight w:val="326"/>
        </w:trPr>
        <w:tc>
          <w:tcPr>
            <w:tcW w:w="2283" w:type="dxa"/>
            <w:shd w:val="clear" w:color="auto" w:fill="auto"/>
            <w:hideMark/>
          </w:tcPr>
          <w:p w:rsidR="00B54CB6" w:rsidRPr="00B54CB6" w:rsidRDefault="00B54CB6" w:rsidP="00B54CB6">
            <w:pPr>
              <w:spacing w:line="276" w:lineRule="auto"/>
              <w:rPr>
                <w:color w:val="000000"/>
                <w:szCs w:val="24"/>
              </w:rPr>
            </w:pPr>
            <w:r w:rsidRPr="00B54CB6">
              <w:rPr>
                <w:color w:val="000000"/>
                <w:szCs w:val="24"/>
              </w:rPr>
              <w:t>Рулет «7 Days»</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1</w:t>
            </w:r>
          </w:p>
        </w:tc>
        <w:tc>
          <w:tcPr>
            <w:tcW w:w="709"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3</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2</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1</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2</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1</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4</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2</w:t>
            </w:r>
          </w:p>
        </w:tc>
        <w:tc>
          <w:tcPr>
            <w:tcW w:w="1843"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16</w:t>
            </w:r>
          </w:p>
        </w:tc>
        <w:tc>
          <w:tcPr>
            <w:tcW w:w="962"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1</w:t>
            </w:r>
          </w:p>
        </w:tc>
      </w:tr>
      <w:tr w:rsidR="00B54CB6" w:rsidRPr="00B54CB6" w:rsidTr="00600402">
        <w:trPr>
          <w:trHeight w:val="326"/>
        </w:trPr>
        <w:tc>
          <w:tcPr>
            <w:tcW w:w="2283" w:type="dxa"/>
            <w:shd w:val="clear" w:color="auto" w:fill="auto"/>
            <w:hideMark/>
          </w:tcPr>
          <w:p w:rsidR="00B54CB6" w:rsidRPr="00B54CB6" w:rsidRDefault="00B54CB6" w:rsidP="00B54CB6">
            <w:pPr>
              <w:spacing w:line="276" w:lineRule="auto"/>
              <w:rPr>
                <w:color w:val="000000"/>
                <w:szCs w:val="24"/>
              </w:rPr>
            </w:pPr>
            <w:r w:rsidRPr="00B54CB6">
              <w:rPr>
                <w:color w:val="000000"/>
                <w:szCs w:val="24"/>
              </w:rPr>
              <w:t>Рулет «Тирамису»</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2</w:t>
            </w:r>
          </w:p>
        </w:tc>
        <w:tc>
          <w:tcPr>
            <w:tcW w:w="709"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2</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4</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3</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1</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6</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2</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1</w:t>
            </w:r>
          </w:p>
        </w:tc>
        <w:tc>
          <w:tcPr>
            <w:tcW w:w="1843"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21</w:t>
            </w:r>
          </w:p>
        </w:tc>
        <w:tc>
          <w:tcPr>
            <w:tcW w:w="962"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2</w:t>
            </w:r>
          </w:p>
        </w:tc>
      </w:tr>
      <w:tr w:rsidR="00B54CB6" w:rsidRPr="00B54CB6" w:rsidTr="00600402">
        <w:trPr>
          <w:trHeight w:val="326"/>
        </w:trPr>
        <w:tc>
          <w:tcPr>
            <w:tcW w:w="2283" w:type="dxa"/>
            <w:shd w:val="clear" w:color="auto" w:fill="auto"/>
            <w:hideMark/>
          </w:tcPr>
          <w:p w:rsidR="00B54CB6" w:rsidRPr="00B54CB6" w:rsidRDefault="00B54CB6" w:rsidP="00B54CB6">
            <w:pPr>
              <w:spacing w:line="276" w:lineRule="auto"/>
              <w:rPr>
                <w:color w:val="000000"/>
                <w:szCs w:val="24"/>
              </w:rPr>
            </w:pPr>
            <w:r w:rsidRPr="00B54CB6">
              <w:rPr>
                <w:color w:val="000000"/>
                <w:szCs w:val="24"/>
              </w:rPr>
              <w:t>Рулет «KOVIS»</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8</w:t>
            </w:r>
          </w:p>
        </w:tc>
        <w:tc>
          <w:tcPr>
            <w:tcW w:w="709"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6</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7</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6</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8</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5</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6</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8</w:t>
            </w:r>
          </w:p>
        </w:tc>
        <w:tc>
          <w:tcPr>
            <w:tcW w:w="1843"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54</w:t>
            </w:r>
          </w:p>
        </w:tc>
        <w:tc>
          <w:tcPr>
            <w:tcW w:w="962"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8</w:t>
            </w:r>
          </w:p>
        </w:tc>
      </w:tr>
      <w:tr w:rsidR="00B54CB6" w:rsidRPr="00B54CB6" w:rsidTr="00600402">
        <w:trPr>
          <w:trHeight w:val="326"/>
        </w:trPr>
        <w:tc>
          <w:tcPr>
            <w:tcW w:w="2283" w:type="dxa"/>
            <w:shd w:val="clear" w:color="auto" w:fill="auto"/>
            <w:hideMark/>
          </w:tcPr>
          <w:p w:rsidR="00B54CB6" w:rsidRPr="00B54CB6" w:rsidRDefault="00B54CB6" w:rsidP="00B54CB6">
            <w:pPr>
              <w:spacing w:line="276" w:lineRule="auto"/>
              <w:rPr>
                <w:color w:val="000000"/>
                <w:szCs w:val="24"/>
              </w:rPr>
            </w:pPr>
            <w:r w:rsidRPr="00B54CB6">
              <w:rPr>
                <w:color w:val="000000"/>
                <w:szCs w:val="24"/>
              </w:rPr>
              <w:t>Рулет «Русский Бисквит»</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5</w:t>
            </w:r>
          </w:p>
        </w:tc>
        <w:tc>
          <w:tcPr>
            <w:tcW w:w="709"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4</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6</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4</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6</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3</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7</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4</w:t>
            </w:r>
          </w:p>
        </w:tc>
        <w:tc>
          <w:tcPr>
            <w:tcW w:w="1843"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39</w:t>
            </w:r>
          </w:p>
        </w:tc>
        <w:tc>
          <w:tcPr>
            <w:tcW w:w="962"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5</w:t>
            </w:r>
          </w:p>
        </w:tc>
      </w:tr>
      <w:tr w:rsidR="00B54CB6" w:rsidRPr="00B54CB6" w:rsidTr="00600402">
        <w:trPr>
          <w:trHeight w:val="326"/>
        </w:trPr>
        <w:tc>
          <w:tcPr>
            <w:tcW w:w="2283" w:type="dxa"/>
            <w:shd w:val="clear" w:color="auto" w:fill="auto"/>
            <w:hideMark/>
          </w:tcPr>
          <w:p w:rsidR="00B54CB6" w:rsidRPr="00B54CB6" w:rsidRDefault="00B54CB6" w:rsidP="00B54CB6">
            <w:pPr>
              <w:spacing w:line="276" w:lineRule="auto"/>
              <w:rPr>
                <w:color w:val="000000"/>
                <w:szCs w:val="24"/>
              </w:rPr>
            </w:pPr>
            <w:r w:rsidRPr="00B54CB6">
              <w:rPr>
                <w:color w:val="000000"/>
                <w:szCs w:val="24"/>
              </w:rPr>
              <w:t>Рулет «Красная Цена»</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4</w:t>
            </w:r>
          </w:p>
        </w:tc>
        <w:tc>
          <w:tcPr>
            <w:tcW w:w="709"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5</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3</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5</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3</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4</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5</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7</w:t>
            </w:r>
          </w:p>
        </w:tc>
        <w:tc>
          <w:tcPr>
            <w:tcW w:w="1843"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36</w:t>
            </w:r>
          </w:p>
        </w:tc>
        <w:tc>
          <w:tcPr>
            <w:tcW w:w="962"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4</w:t>
            </w:r>
          </w:p>
        </w:tc>
      </w:tr>
      <w:tr w:rsidR="00B54CB6" w:rsidRPr="00B54CB6" w:rsidTr="00600402">
        <w:trPr>
          <w:trHeight w:val="326"/>
        </w:trPr>
        <w:tc>
          <w:tcPr>
            <w:tcW w:w="2283" w:type="dxa"/>
            <w:shd w:val="clear" w:color="auto" w:fill="auto"/>
            <w:hideMark/>
          </w:tcPr>
          <w:p w:rsidR="00B54CB6" w:rsidRPr="00B54CB6" w:rsidRDefault="00B54CB6" w:rsidP="00B54CB6">
            <w:pPr>
              <w:spacing w:line="276" w:lineRule="auto"/>
              <w:rPr>
                <w:color w:val="000000"/>
                <w:szCs w:val="24"/>
              </w:rPr>
            </w:pPr>
            <w:r w:rsidRPr="00B54CB6">
              <w:rPr>
                <w:color w:val="000000"/>
                <w:szCs w:val="24"/>
              </w:rPr>
              <w:t>Рулет «Royal Cake»</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7</w:t>
            </w:r>
          </w:p>
        </w:tc>
        <w:tc>
          <w:tcPr>
            <w:tcW w:w="709"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1</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8</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7</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7</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7</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3</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6</w:t>
            </w:r>
          </w:p>
        </w:tc>
        <w:tc>
          <w:tcPr>
            <w:tcW w:w="1843"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46</w:t>
            </w:r>
          </w:p>
        </w:tc>
        <w:tc>
          <w:tcPr>
            <w:tcW w:w="962"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6</w:t>
            </w:r>
          </w:p>
        </w:tc>
      </w:tr>
      <w:tr w:rsidR="00B54CB6" w:rsidRPr="00B54CB6" w:rsidTr="00600402">
        <w:trPr>
          <w:trHeight w:val="326"/>
        </w:trPr>
        <w:tc>
          <w:tcPr>
            <w:tcW w:w="2283" w:type="dxa"/>
            <w:shd w:val="clear" w:color="auto" w:fill="auto"/>
            <w:hideMark/>
          </w:tcPr>
          <w:p w:rsidR="00B54CB6" w:rsidRPr="00B54CB6" w:rsidRDefault="00B54CB6" w:rsidP="00B54CB6">
            <w:pPr>
              <w:spacing w:line="276" w:lineRule="auto"/>
              <w:rPr>
                <w:color w:val="000000"/>
                <w:szCs w:val="24"/>
              </w:rPr>
            </w:pPr>
            <w:r w:rsidRPr="00B54CB6">
              <w:rPr>
                <w:color w:val="000000"/>
                <w:szCs w:val="24"/>
              </w:rPr>
              <w:t>Рулет «Дэнролл»</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6</w:t>
            </w:r>
          </w:p>
        </w:tc>
        <w:tc>
          <w:tcPr>
            <w:tcW w:w="709"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8</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1</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8</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5</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8</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8</w:t>
            </w:r>
          </w:p>
        </w:tc>
        <w:tc>
          <w:tcPr>
            <w:tcW w:w="567"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3</w:t>
            </w:r>
          </w:p>
        </w:tc>
        <w:tc>
          <w:tcPr>
            <w:tcW w:w="1843"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47</w:t>
            </w:r>
          </w:p>
        </w:tc>
        <w:tc>
          <w:tcPr>
            <w:tcW w:w="962" w:type="dxa"/>
            <w:shd w:val="clear" w:color="auto" w:fill="auto"/>
            <w:hideMark/>
          </w:tcPr>
          <w:p w:rsidR="00B54CB6" w:rsidRPr="00B54CB6" w:rsidRDefault="00B54CB6" w:rsidP="00B54CB6">
            <w:pPr>
              <w:spacing w:line="276" w:lineRule="auto"/>
              <w:jc w:val="right"/>
              <w:rPr>
                <w:color w:val="000000"/>
                <w:szCs w:val="24"/>
              </w:rPr>
            </w:pPr>
            <w:r w:rsidRPr="00B54CB6">
              <w:rPr>
                <w:color w:val="000000"/>
                <w:szCs w:val="24"/>
              </w:rPr>
              <w:t>7</w:t>
            </w:r>
          </w:p>
        </w:tc>
      </w:tr>
    </w:tbl>
    <w:p w:rsidR="009624F2" w:rsidRDefault="009624F2" w:rsidP="002F316F">
      <w:pPr>
        <w:spacing w:line="360" w:lineRule="auto"/>
        <w:jc w:val="right"/>
        <w:rPr>
          <w:highlight w:val="yellow"/>
        </w:rPr>
      </w:pPr>
    </w:p>
    <w:p w:rsidR="009624F2" w:rsidRDefault="009624F2">
      <w:pPr>
        <w:spacing w:after="200" w:line="276" w:lineRule="auto"/>
        <w:jc w:val="left"/>
        <w:rPr>
          <w:highlight w:val="yellow"/>
        </w:rPr>
      </w:pPr>
      <w:r>
        <w:rPr>
          <w:highlight w:val="yellow"/>
        </w:rPr>
        <w:br w:type="page"/>
      </w:r>
    </w:p>
    <w:p w:rsidR="002F316F" w:rsidRDefault="002F316F" w:rsidP="002F316F">
      <w:pPr>
        <w:spacing w:line="360" w:lineRule="auto"/>
        <w:jc w:val="right"/>
      </w:pPr>
      <w:r w:rsidRPr="00393AB4">
        <w:lastRenderedPageBreak/>
        <w:t xml:space="preserve">Таблица </w:t>
      </w:r>
      <w:r w:rsidR="00861409" w:rsidRPr="00393AB4">
        <w:t>3</w:t>
      </w:r>
      <w:r>
        <w:t xml:space="preserve"> </w:t>
      </w:r>
    </w:p>
    <w:p w:rsidR="002F316F" w:rsidRPr="00600402" w:rsidRDefault="002F316F" w:rsidP="002F316F">
      <w:pPr>
        <w:spacing w:line="360" w:lineRule="auto"/>
        <w:jc w:val="center"/>
        <w:rPr>
          <w:lang w:eastAsia="en-US"/>
        </w:rPr>
      </w:pPr>
      <w:r>
        <w:rPr>
          <w:lang w:eastAsia="en-US"/>
        </w:rPr>
        <w:t>Результаты пилотного опроса потребителей по выбору плиточного шоколада</w:t>
      </w:r>
    </w:p>
    <w:tbl>
      <w:tblPr>
        <w:tblW w:w="9766"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283"/>
        <w:gridCol w:w="567"/>
        <w:gridCol w:w="709"/>
        <w:gridCol w:w="567"/>
        <w:gridCol w:w="567"/>
        <w:gridCol w:w="567"/>
        <w:gridCol w:w="567"/>
        <w:gridCol w:w="567"/>
        <w:gridCol w:w="567"/>
        <w:gridCol w:w="1843"/>
        <w:gridCol w:w="962"/>
      </w:tblGrid>
      <w:tr w:rsidR="002F316F" w:rsidRPr="00600402" w:rsidTr="00A133FC">
        <w:trPr>
          <w:trHeight w:val="365"/>
        </w:trPr>
        <w:tc>
          <w:tcPr>
            <w:tcW w:w="2283" w:type="dxa"/>
            <w:shd w:val="clear" w:color="auto" w:fill="auto"/>
            <w:hideMark/>
          </w:tcPr>
          <w:p w:rsidR="002F316F" w:rsidRPr="00600402" w:rsidRDefault="002F316F" w:rsidP="00A133FC">
            <w:pPr>
              <w:spacing w:line="276" w:lineRule="auto"/>
              <w:rPr>
                <w:b/>
                <w:color w:val="000000"/>
                <w:szCs w:val="24"/>
              </w:rPr>
            </w:pPr>
            <w:r w:rsidRPr="00600402">
              <w:rPr>
                <w:b/>
                <w:color w:val="000000"/>
                <w:szCs w:val="24"/>
              </w:rPr>
              <w:t>Название</w:t>
            </w:r>
          </w:p>
        </w:tc>
        <w:tc>
          <w:tcPr>
            <w:tcW w:w="4678" w:type="dxa"/>
            <w:gridSpan w:val="8"/>
            <w:shd w:val="clear" w:color="auto" w:fill="auto"/>
            <w:hideMark/>
          </w:tcPr>
          <w:p w:rsidR="002F316F" w:rsidRPr="00600402" w:rsidRDefault="002F316F" w:rsidP="00A133FC">
            <w:pPr>
              <w:spacing w:line="276" w:lineRule="auto"/>
              <w:rPr>
                <w:b/>
                <w:color w:val="000000"/>
                <w:szCs w:val="24"/>
              </w:rPr>
            </w:pPr>
            <w:r w:rsidRPr="00600402">
              <w:rPr>
                <w:b/>
                <w:color w:val="000000"/>
                <w:szCs w:val="24"/>
              </w:rPr>
              <w:t>Потребитель, №</w:t>
            </w:r>
          </w:p>
        </w:tc>
        <w:tc>
          <w:tcPr>
            <w:tcW w:w="1843" w:type="dxa"/>
            <w:shd w:val="clear" w:color="auto" w:fill="auto"/>
            <w:hideMark/>
          </w:tcPr>
          <w:p w:rsidR="002F316F" w:rsidRPr="00600402" w:rsidRDefault="002F316F" w:rsidP="00A133FC">
            <w:pPr>
              <w:spacing w:line="276" w:lineRule="auto"/>
              <w:rPr>
                <w:b/>
                <w:color w:val="000000"/>
                <w:szCs w:val="24"/>
              </w:rPr>
            </w:pPr>
            <w:r w:rsidRPr="00600402">
              <w:rPr>
                <w:b/>
                <w:color w:val="000000"/>
                <w:szCs w:val="24"/>
              </w:rPr>
              <w:t>Сумма бал</w:t>
            </w:r>
            <w:r>
              <w:rPr>
                <w:b/>
                <w:color w:val="000000"/>
                <w:szCs w:val="24"/>
              </w:rPr>
              <w:t>л</w:t>
            </w:r>
            <w:r w:rsidRPr="00600402">
              <w:rPr>
                <w:b/>
                <w:color w:val="000000"/>
                <w:szCs w:val="24"/>
              </w:rPr>
              <w:t>ов</w:t>
            </w:r>
          </w:p>
        </w:tc>
        <w:tc>
          <w:tcPr>
            <w:tcW w:w="962" w:type="dxa"/>
            <w:shd w:val="clear" w:color="auto" w:fill="auto"/>
            <w:noWrap/>
            <w:vAlign w:val="bottom"/>
            <w:hideMark/>
          </w:tcPr>
          <w:p w:rsidR="002F316F" w:rsidRPr="00600402" w:rsidRDefault="002F316F" w:rsidP="00A133FC">
            <w:pPr>
              <w:spacing w:line="276" w:lineRule="auto"/>
              <w:rPr>
                <w:b/>
                <w:color w:val="000000"/>
                <w:szCs w:val="24"/>
              </w:rPr>
            </w:pPr>
            <w:r w:rsidRPr="00600402">
              <w:rPr>
                <w:b/>
                <w:color w:val="000000"/>
                <w:szCs w:val="24"/>
              </w:rPr>
              <w:t>Место</w:t>
            </w:r>
          </w:p>
        </w:tc>
      </w:tr>
      <w:tr w:rsidR="002F316F" w:rsidRPr="00B54CB6" w:rsidTr="00A133FC">
        <w:trPr>
          <w:trHeight w:val="365"/>
        </w:trPr>
        <w:tc>
          <w:tcPr>
            <w:tcW w:w="2283" w:type="dxa"/>
            <w:shd w:val="clear" w:color="auto" w:fill="auto"/>
            <w:hideMark/>
          </w:tcPr>
          <w:p w:rsidR="002F316F" w:rsidRPr="00B54CB6" w:rsidRDefault="002F316F" w:rsidP="00A133FC">
            <w:pPr>
              <w:spacing w:line="276" w:lineRule="auto"/>
              <w:rPr>
                <w:color w:val="000000"/>
                <w:szCs w:val="24"/>
              </w:rPr>
            </w:pPr>
          </w:p>
        </w:tc>
        <w:tc>
          <w:tcPr>
            <w:tcW w:w="567" w:type="dxa"/>
            <w:shd w:val="clear" w:color="auto" w:fill="auto"/>
            <w:hideMark/>
          </w:tcPr>
          <w:p w:rsidR="002F316F" w:rsidRPr="00B54CB6" w:rsidRDefault="002F316F" w:rsidP="00A133FC">
            <w:pPr>
              <w:spacing w:line="276" w:lineRule="auto"/>
              <w:rPr>
                <w:color w:val="000000"/>
                <w:szCs w:val="24"/>
              </w:rPr>
            </w:pPr>
            <w:r w:rsidRPr="00B54CB6">
              <w:rPr>
                <w:color w:val="000000"/>
                <w:szCs w:val="24"/>
              </w:rPr>
              <w:t>№1</w:t>
            </w:r>
          </w:p>
        </w:tc>
        <w:tc>
          <w:tcPr>
            <w:tcW w:w="709" w:type="dxa"/>
            <w:shd w:val="clear" w:color="auto" w:fill="auto"/>
            <w:hideMark/>
          </w:tcPr>
          <w:p w:rsidR="002F316F" w:rsidRPr="00B54CB6" w:rsidRDefault="002F316F" w:rsidP="00A133FC">
            <w:pPr>
              <w:spacing w:line="276" w:lineRule="auto"/>
              <w:rPr>
                <w:color w:val="000000"/>
                <w:szCs w:val="24"/>
              </w:rPr>
            </w:pPr>
            <w:r w:rsidRPr="00B54CB6">
              <w:rPr>
                <w:color w:val="000000"/>
                <w:szCs w:val="24"/>
              </w:rPr>
              <w:t>№2</w:t>
            </w:r>
          </w:p>
        </w:tc>
        <w:tc>
          <w:tcPr>
            <w:tcW w:w="567" w:type="dxa"/>
            <w:shd w:val="clear" w:color="auto" w:fill="auto"/>
            <w:hideMark/>
          </w:tcPr>
          <w:p w:rsidR="002F316F" w:rsidRPr="00B54CB6" w:rsidRDefault="002F316F" w:rsidP="00A133FC">
            <w:pPr>
              <w:spacing w:line="276" w:lineRule="auto"/>
              <w:jc w:val="right"/>
              <w:rPr>
                <w:color w:val="000000"/>
                <w:szCs w:val="24"/>
              </w:rPr>
            </w:pPr>
            <w:r w:rsidRPr="00B54CB6">
              <w:rPr>
                <w:color w:val="000000"/>
                <w:szCs w:val="24"/>
              </w:rPr>
              <w:t>№3</w:t>
            </w:r>
          </w:p>
        </w:tc>
        <w:tc>
          <w:tcPr>
            <w:tcW w:w="567" w:type="dxa"/>
            <w:shd w:val="clear" w:color="auto" w:fill="auto"/>
            <w:hideMark/>
          </w:tcPr>
          <w:p w:rsidR="002F316F" w:rsidRPr="00B54CB6" w:rsidRDefault="002F316F" w:rsidP="00A133FC">
            <w:pPr>
              <w:spacing w:line="276" w:lineRule="auto"/>
              <w:jc w:val="right"/>
              <w:rPr>
                <w:color w:val="000000"/>
                <w:szCs w:val="24"/>
              </w:rPr>
            </w:pPr>
            <w:r w:rsidRPr="00B54CB6">
              <w:rPr>
                <w:color w:val="000000"/>
                <w:szCs w:val="24"/>
              </w:rPr>
              <w:t>№4</w:t>
            </w:r>
          </w:p>
        </w:tc>
        <w:tc>
          <w:tcPr>
            <w:tcW w:w="567" w:type="dxa"/>
            <w:shd w:val="clear" w:color="auto" w:fill="auto"/>
            <w:hideMark/>
          </w:tcPr>
          <w:p w:rsidR="002F316F" w:rsidRPr="00B54CB6" w:rsidRDefault="002F316F" w:rsidP="00A133FC">
            <w:pPr>
              <w:spacing w:line="276" w:lineRule="auto"/>
              <w:jc w:val="right"/>
              <w:rPr>
                <w:color w:val="000000"/>
                <w:szCs w:val="24"/>
              </w:rPr>
            </w:pPr>
            <w:r w:rsidRPr="00B54CB6">
              <w:rPr>
                <w:color w:val="000000"/>
                <w:szCs w:val="24"/>
              </w:rPr>
              <w:t>№5</w:t>
            </w:r>
          </w:p>
        </w:tc>
        <w:tc>
          <w:tcPr>
            <w:tcW w:w="567" w:type="dxa"/>
            <w:shd w:val="clear" w:color="auto" w:fill="auto"/>
            <w:hideMark/>
          </w:tcPr>
          <w:p w:rsidR="002F316F" w:rsidRPr="00B54CB6" w:rsidRDefault="002F316F" w:rsidP="00A133FC">
            <w:pPr>
              <w:spacing w:line="276" w:lineRule="auto"/>
              <w:jc w:val="right"/>
              <w:rPr>
                <w:color w:val="000000"/>
                <w:szCs w:val="24"/>
              </w:rPr>
            </w:pPr>
            <w:r w:rsidRPr="00B54CB6">
              <w:rPr>
                <w:color w:val="000000"/>
                <w:szCs w:val="24"/>
              </w:rPr>
              <w:t>№6</w:t>
            </w:r>
          </w:p>
        </w:tc>
        <w:tc>
          <w:tcPr>
            <w:tcW w:w="567" w:type="dxa"/>
            <w:shd w:val="clear" w:color="auto" w:fill="auto"/>
            <w:hideMark/>
          </w:tcPr>
          <w:p w:rsidR="002F316F" w:rsidRPr="00B54CB6" w:rsidRDefault="002F316F" w:rsidP="00A133FC">
            <w:pPr>
              <w:spacing w:line="276" w:lineRule="auto"/>
              <w:jc w:val="right"/>
              <w:rPr>
                <w:color w:val="000000"/>
                <w:szCs w:val="24"/>
              </w:rPr>
            </w:pPr>
            <w:r w:rsidRPr="00B54CB6">
              <w:rPr>
                <w:color w:val="000000"/>
                <w:szCs w:val="24"/>
              </w:rPr>
              <w:t>№7</w:t>
            </w:r>
          </w:p>
        </w:tc>
        <w:tc>
          <w:tcPr>
            <w:tcW w:w="567" w:type="dxa"/>
            <w:shd w:val="clear" w:color="auto" w:fill="auto"/>
            <w:hideMark/>
          </w:tcPr>
          <w:p w:rsidR="002F316F" w:rsidRPr="00B54CB6" w:rsidRDefault="002F316F" w:rsidP="00A133FC">
            <w:pPr>
              <w:spacing w:line="276" w:lineRule="auto"/>
              <w:jc w:val="right"/>
              <w:rPr>
                <w:color w:val="000000"/>
                <w:szCs w:val="24"/>
              </w:rPr>
            </w:pPr>
            <w:r>
              <w:rPr>
                <w:color w:val="000000"/>
                <w:szCs w:val="24"/>
              </w:rPr>
              <w:t>№</w:t>
            </w:r>
            <w:r w:rsidRPr="00B54CB6">
              <w:rPr>
                <w:color w:val="000000"/>
                <w:szCs w:val="24"/>
              </w:rPr>
              <w:t>8</w:t>
            </w:r>
          </w:p>
        </w:tc>
        <w:tc>
          <w:tcPr>
            <w:tcW w:w="1843" w:type="dxa"/>
            <w:shd w:val="clear" w:color="auto" w:fill="auto"/>
            <w:hideMark/>
          </w:tcPr>
          <w:p w:rsidR="002F316F" w:rsidRPr="00B54CB6" w:rsidRDefault="002F316F" w:rsidP="00A133FC">
            <w:pPr>
              <w:spacing w:line="276" w:lineRule="auto"/>
              <w:rPr>
                <w:color w:val="000000"/>
                <w:szCs w:val="24"/>
              </w:rPr>
            </w:pPr>
          </w:p>
        </w:tc>
        <w:tc>
          <w:tcPr>
            <w:tcW w:w="962" w:type="dxa"/>
            <w:shd w:val="clear" w:color="auto" w:fill="auto"/>
            <w:noWrap/>
            <w:vAlign w:val="bottom"/>
            <w:hideMark/>
          </w:tcPr>
          <w:p w:rsidR="002F316F" w:rsidRPr="00B54CB6" w:rsidRDefault="002F316F" w:rsidP="00A133FC">
            <w:pPr>
              <w:spacing w:line="276" w:lineRule="auto"/>
              <w:rPr>
                <w:color w:val="000000"/>
                <w:szCs w:val="24"/>
              </w:rPr>
            </w:pPr>
          </w:p>
          <w:p w:rsidR="002F316F" w:rsidRPr="00B54CB6" w:rsidRDefault="002F316F" w:rsidP="00A133FC">
            <w:pPr>
              <w:spacing w:line="276" w:lineRule="auto"/>
              <w:rPr>
                <w:color w:val="000000"/>
                <w:szCs w:val="24"/>
              </w:rPr>
            </w:pPr>
          </w:p>
        </w:tc>
      </w:tr>
      <w:tr w:rsidR="002F316F" w:rsidRPr="00B54CB6" w:rsidTr="00A133FC">
        <w:trPr>
          <w:trHeight w:val="326"/>
        </w:trPr>
        <w:tc>
          <w:tcPr>
            <w:tcW w:w="2283" w:type="dxa"/>
            <w:shd w:val="clear" w:color="auto" w:fill="auto"/>
            <w:hideMark/>
          </w:tcPr>
          <w:p w:rsidR="002F316F" w:rsidRPr="00B54CB6" w:rsidRDefault="007D031D" w:rsidP="00A133FC">
            <w:pPr>
              <w:spacing w:line="276" w:lineRule="auto"/>
              <w:rPr>
                <w:color w:val="000000"/>
                <w:szCs w:val="24"/>
              </w:rPr>
            </w:pPr>
            <w:r>
              <w:rPr>
                <w:color w:val="000000"/>
                <w:szCs w:val="24"/>
              </w:rPr>
              <w:t>Шоколад «Россия»</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5</w:t>
            </w:r>
          </w:p>
        </w:tc>
        <w:tc>
          <w:tcPr>
            <w:tcW w:w="709"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5</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3</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6</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6</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5</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1</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2</w:t>
            </w:r>
          </w:p>
        </w:tc>
        <w:tc>
          <w:tcPr>
            <w:tcW w:w="1843"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33</w:t>
            </w:r>
          </w:p>
        </w:tc>
        <w:tc>
          <w:tcPr>
            <w:tcW w:w="962"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4</w:t>
            </w:r>
          </w:p>
        </w:tc>
      </w:tr>
      <w:tr w:rsidR="002F316F" w:rsidRPr="00B54CB6" w:rsidTr="00A133FC">
        <w:trPr>
          <w:trHeight w:val="326"/>
        </w:trPr>
        <w:tc>
          <w:tcPr>
            <w:tcW w:w="2283" w:type="dxa"/>
            <w:shd w:val="clear" w:color="auto" w:fill="auto"/>
            <w:hideMark/>
          </w:tcPr>
          <w:p w:rsidR="002F316F" w:rsidRPr="00B54CB6" w:rsidRDefault="007D031D" w:rsidP="00A133FC">
            <w:pPr>
              <w:spacing w:line="276" w:lineRule="auto"/>
              <w:rPr>
                <w:color w:val="000000"/>
                <w:szCs w:val="24"/>
              </w:rPr>
            </w:pPr>
            <w:r>
              <w:rPr>
                <w:color w:val="000000"/>
                <w:szCs w:val="24"/>
              </w:rPr>
              <w:t>Шоколад «Аленка»</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3</w:t>
            </w:r>
          </w:p>
        </w:tc>
        <w:tc>
          <w:tcPr>
            <w:tcW w:w="709"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7</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6</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5</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5</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7</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4</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7</w:t>
            </w:r>
          </w:p>
        </w:tc>
        <w:tc>
          <w:tcPr>
            <w:tcW w:w="1843"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44</w:t>
            </w:r>
          </w:p>
        </w:tc>
        <w:tc>
          <w:tcPr>
            <w:tcW w:w="962"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6</w:t>
            </w:r>
          </w:p>
        </w:tc>
      </w:tr>
      <w:tr w:rsidR="002F316F" w:rsidRPr="00B54CB6" w:rsidTr="00A133FC">
        <w:trPr>
          <w:trHeight w:val="326"/>
        </w:trPr>
        <w:tc>
          <w:tcPr>
            <w:tcW w:w="2283" w:type="dxa"/>
            <w:shd w:val="clear" w:color="auto" w:fill="auto"/>
            <w:hideMark/>
          </w:tcPr>
          <w:p w:rsidR="002F316F" w:rsidRPr="00B54CB6" w:rsidRDefault="007D031D" w:rsidP="00A133FC">
            <w:pPr>
              <w:spacing w:line="276" w:lineRule="auto"/>
              <w:rPr>
                <w:color w:val="000000"/>
                <w:szCs w:val="24"/>
              </w:rPr>
            </w:pPr>
            <w:r>
              <w:rPr>
                <w:color w:val="000000"/>
                <w:szCs w:val="24"/>
              </w:rPr>
              <w:t>Шоколад «Победа вкуса»</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8</w:t>
            </w:r>
          </w:p>
        </w:tc>
        <w:tc>
          <w:tcPr>
            <w:tcW w:w="709"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6</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7</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8</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7</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6</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8</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5</w:t>
            </w:r>
          </w:p>
        </w:tc>
        <w:tc>
          <w:tcPr>
            <w:tcW w:w="1843"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55</w:t>
            </w:r>
          </w:p>
        </w:tc>
        <w:tc>
          <w:tcPr>
            <w:tcW w:w="962"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7</w:t>
            </w:r>
          </w:p>
        </w:tc>
      </w:tr>
      <w:tr w:rsidR="002F316F" w:rsidRPr="00B54CB6" w:rsidTr="00A133FC">
        <w:trPr>
          <w:trHeight w:val="326"/>
        </w:trPr>
        <w:tc>
          <w:tcPr>
            <w:tcW w:w="2283" w:type="dxa"/>
            <w:shd w:val="clear" w:color="auto" w:fill="auto"/>
            <w:hideMark/>
          </w:tcPr>
          <w:p w:rsidR="002F316F" w:rsidRPr="00B54CB6" w:rsidRDefault="007D031D" w:rsidP="00A133FC">
            <w:pPr>
              <w:spacing w:line="276" w:lineRule="auto"/>
              <w:rPr>
                <w:color w:val="000000"/>
                <w:szCs w:val="24"/>
              </w:rPr>
            </w:pPr>
            <w:r>
              <w:rPr>
                <w:color w:val="000000"/>
                <w:szCs w:val="24"/>
              </w:rPr>
              <w:t>Шоколад «</w:t>
            </w:r>
            <w:r>
              <w:rPr>
                <w:color w:val="000000"/>
                <w:szCs w:val="24"/>
                <w:lang w:val="en-US"/>
              </w:rPr>
              <w:t>Kinder</w:t>
            </w:r>
            <w:r>
              <w:rPr>
                <w:color w:val="000000"/>
                <w:szCs w:val="24"/>
              </w:rPr>
              <w:t>»</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2</w:t>
            </w:r>
          </w:p>
        </w:tc>
        <w:tc>
          <w:tcPr>
            <w:tcW w:w="709"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1</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2</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4</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3</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1</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2</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3</w:t>
            </w:r>
          </w:p>
        </w:tc>
        <w:tc>
          <w:tcPr>
            <w:tcW w:w="1843"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18</w:t>
            </w:r>
          </w:p>
        </w:tc>
        <w:tc>
          <w:tcPr>
            <w:tcW w:w="962"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1</w:t>
            </w:r>
          </w:p>
        </w:tc>
      </w:tr>
      <w:tr w:rsidR="002F316F" w:rsidRPr="00B54CB6" w:rsidTr="00A133FC">
        <w:trPr>
          <w:trHeight w:val="326"/>
        </w:trPr>
        <w:tc>
          <w:tcPr>
            <w:tcW w:w="2283" w:type="dxa"/>
            <w:shd w:val="clear" w:color="auto" w:fill="auto"/>
            <w:hideMark/>
          </w:tcPr>
          <w:p w:rsidR="002F316F" w:rsidRPr="007D031D" w:rsidRDefault="007D031D" w:rsidP="00A133FC">
            <w:pPr>
              <w:spacing w:line="276" w:lineRule="auto"/>
              <w:rPr>
                <w:color w:val="000000"/>
                <w:szCs w:val="24"/>
              </w:rPr>
            </w:pPr>
            <w:r>
              <w:rPr>
                <w:color w:val="000000"/>
                <w:szCs w:val="24"/>
              </w:rPr>
              <w:t>Шоколад «</w:t>
            </w:r>
            <w:r>
              <w:rPr>
                <w:color w:val="000000"/>
                <w:szCs w:val="24"/>
                <w:lang w:val="en-US"/>
              </w:rPr>
              <w:t>Milka</w:t>
            </w:r>
            <w:r>
              <w:rPr>
                <w:color w:val="000000"/>
                <w:szCs w:val="24"/>
              </w:rPr>
              <w:t>»</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1</w:t>
            </w:r>
          </w:p>
        </w:tc>
        <w:tc>
          <w:tcPr>
            <w:tcW w:w="709"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3</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1</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2</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2</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4</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3</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4</w:t>
            </w:r>
          </w:p>
        </w:tc>
        <w:tc>
          <w:tcPr>
            <w:tcW w:w="1843"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20</w:t>
            </w:r>
          </w:p>
        </w:tc>
        <w:tc>
          <w:tcPr>
            <w:tcW w:w="962"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2</w:t>
            </w:r>
          </w:p>
        </w:tc>
      </w:tr>
      <w:tr w:rsidR="002F316F" w:rsidRPr="00B54CB6" w:rsidTr="00A133FC">
        <w:trPr>
          <w:trHeight w:val="326"/>
        </w:trPr>
        <w:tc>
          <w:tcPr>
            <w:tcW w:w="2283" w:type="dxa"/>
            <w:shd w:val="clear" w:color="auto" w:fill="auto"/>
            <w:hideMark/>
          </w:tcPr>
          <w:p w:rsidR="002F316F" w:rsidRPr="00B54CB6" w:rsidRDefault="007D031D" w:rsidP="00A133FC">
            <w:pPr>
              <w:spacing w:line="276" w:lineRule="auto"/>
              <w:rPr>
                <w:color w:val="000000"/>
                <w:szCs w:val="24"/>
              </w:rPr>
            </w:pPr>
            <w:r>
              <w:rPr>
                <w:color w:val="000000"/>
                <w:szCs w:val="24"/>
              </w:rPr>
              <w:t>Шоколад «Шарлиз»</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7</w:t>
            </w:r>
          </w:p>
        </w:tc>
        <w:tc>
          <w:tcPr>
            <w:tcW w:w="709"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8</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8</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7</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8</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8</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7</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6</w:t>
            </w:r>
          </w:p>
        </w:tc>
        <w:tc>
          <w:tcPr>
            <w:tcW w:w="1843"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59</w:t>
            </w:r>
          </w:p>
        </w:tc>
        <w:tc>
          <w:tcPr>
            <w:tcW w:w="962"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8</w:t>
            </w:r>
          </w:p>
        </w:tc>
      </w:tr>
      <w:tr w:rsidR="002F316F" w:rsidRPr="00B54CB6" w:rsidTr="00A133FC">
        <w:trPr>
          <w:trHeight w:val="326"/>
        </w:trPr>
        <w:tc>
          <w:tcPr>
            <w:tcW w:w="2283" w:type="dxa"/>
            <w:shd w:val="clear" w:color="auto" w:fill="auto"/>
            <w:hideMark/>
          </w:tcPr>
          <w:p w:rsidR="002F316F" w:rsidRPr="00B54CB6" w:rsidRDefault="007D031D" w:rsidP="00A133FC">
            <w:pPr>
              <w:spacing w:line="276" w:lineRule="auto"/>
              <w:rPr>
                <w:color w:val="000000"/>
                <w:szCs w:val="24"/>
              </w:rPr>
            </w:pPr>
            <w:r>
              <w:rPr>
                <w:color w:val="000000"/>
                <w:szCs w:val="24"/>
              </w:rPr>
              <w:t>Шоколад «Вдохновение»</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6</w:t>
            </w:r>
          </w:p>
        </w:tc>
        <w:tc>
          <w:tcPr>
            <w:tcW w:w="709"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4</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5</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3</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1</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3</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5</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8</w:t>
            </w:r>
          </w:p>
        </w:tc>
        <w:tc>
          <w:tcPr>
            <w:tcW w:w="1843"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35</w:t>
            </w:r>
          </w:p>
        </w:tc>
        <w:tc>
          <w:tcPr>
            <w:tcW w:w="962"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5</w:t>
            </w:r>
          </w:p>
        </w:tc>
      </w:tr>
      <w:tr w:rsidR="002F316F" w:rsidRPr="00B54CB6" w:rsidTr="00A133FC">
        <w:trPr>
          <w:trHeight w:val="326"/>
        </w:trPr>
        <w:tc>
          <w:tcPr>
            <w:tcW w:w="2283" w:type="dxa"/>
            <w:shd w:val="clear" w:color="auto" w:fill="auto"/>
            <w:hideMark/>
          </w:tcPr>
          <w:p w:rsidR="002F316F" w:rsidRPr="00B54CB6" w:rsidRDefault="007D031D" w:rsidP="00A133FC">
            <w:pPr>
              <w:spacing w:line="276" w:lineRule="auto"/>
              <w:rPr>
                <w:color w:val="000000"/>
                <w:szCs w:val="24"/>
              </w:rPr>
            </w:pPr>
            <w:r>
              <w:rPr>
                <w:color w:val="000000"/>
                <w:szCs w:val="24"/>
              </w:rPr>
              <w:t>Шоколад «</w:t>
            </w:r>
            <w:r>
              <w:rPr>
                <w:color w:val="000000"/>
                <w:szCs w:val="24"/>
                <w:lang w:val="en-US"/>
              </w:rPr>
              <w:t>Alpen Gold</w:t>
            </w:r>
            <w:r>
              <w:rPr>
                <w:color w:val="000000"/>
                <w:szCs w:val="24"/>
              </w:rPr>
              <w:t>»</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4</w:t>
            </w:r>
          </w:p>
        </w:tc>
        <w:tc>
          <w:tcPr>
            <w:tcW w:w="709"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2</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4</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1</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4</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2</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6</w:t>
            </w:r>
          </w:p>
        </w:tc>
        <w:tc>
          <w:tcPr>
            <w:tcW w:w="567"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1</w:t>
            </w:r>
          </w:p>
        </w:tc>
        <w:tc>
          <w:tcPr>
            <w:tcW w:w="1843"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24</w:t>
            </w:r>
          </w:p>
        </w:tc>
        <w:tc>
          <w:tcPr>
            <w:tcW w:w="962" w:type="dxa"/>
            <w:shd w:val="clear" w:color="auto" w:fill="auto"/>
            <w:hideMark/>
          </w:tcPr>
          <w:p w:rsidR="002F316F" w:rsidRPr="007D031D" w:rsidRDefault="007D031D" w:rsidP="00A133FC">
            <w:pPr>
              <w:spacing w:line="276" w:lineRule="auto"/>
              <w:jc w:val="right"/>
              <w:rPr>
                <w:color w:val="000000"/>
                <w:szCs w:val="24"/>
                <w:lang w:val="en-US"/>
              </w:rPr>
            </w:pPr>
            <w:r>
              <w:rPr>
                <w:color w:val="000000"/>
                <w:szCs w:val="24"/>
                <w:lang w:val="en-US"/>
              </w:rPr>
              <w:t>3</w:t>
            </w:r>
          </w:p>
        </w:tc>
      </w:tr>
    </w:tbl>
    <w:p w:rsidR="00861409" w:rsidRDefault="00861409" w:rsidP="002F316F">
      <w:pPr>
        <w:spacing w:line="360" w:lineRule="auto"/>
        <w:jc w:val="right"/>
        <w:rPr>
          <w:highlight w:val="yellow"/>
        </w:rPr>
      </w:pPr>
    </w:p>
    <w:p w:rsidR="002F316F" w:rsidRDefault="002F316F" w:rsidP="002F316F">
      <w:pPr>
        <w:spacing w:line="360" w:lineRule="auto"/>
        <w:jc w:val="right"/>
      </w:pPr>
      <w:r w:rsidRPr="00393AB4">
        <w:t xml:space="preserve">Таблица </w:t>
      </w:r>
      <w:r w:rsidR="00861409" w:rsidRPr="00393AB4">
        <w:t>4</w:t>
      </w:r>
      <w:r>
        <w:t xml:space="preserve"> </w:t>
      </w:r>
    </w:p>
    <w:p w:rsidR="002F316F" w:rsidRPr="00600402" w:rsidRDefault="002F316F" w:rsidP="002F316F">
      <w:pPr>
        <w:spacing w:line="360" w:lineRule="auto"/>
        <w:jc w:val="center"/>
        <w:rPr>
          <w:lang w:eastAsia="en-US"/>
        </w:rPr>
      </w:pPr>
      <w:r>
        <w:rPr>
          <w:lang w:eastAsia="en-US"/>
        </w:rPr>
        <w:t xml:space="preserve">Результаты </w:t>
      </w:r>
      <w:r w:rsidR="00A220CB">
        <w:rPr>
          <w:lang w:eastAsia="en-US"/>
        </w:rPr>
        <w:t>пилотного</w:t>
      </w:r>
      <w:r>
        <w:rPr>
          <w:lang w:eastAsia="en-US"/>
        </w:rPr>
        <w:t xml:space="preserve"> опроса потребителей по выбору вафель</w:t>
      </w:r>
    </w:p>
    <w:tbl>
      <w:tblPr>
        <w:tblW w:w="9766"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283"/>
        <w:gridCol w:w="567"/>
        <w:gridCol w:w="709"/>
        <w:gridCol w:w="567"/>
        <w:gridCol w:w="567"/>
        <w:gridCol w:w="567"/>
        <w:gridCol w:w="567"/>
        <w:gridCol w:w="567"/>
        <w:gridCol w:w="567"/>
        <w:gridCol w:w="1843"/>
        <w:gridCol w:w="962"/>
      </w:tblGrid>
      <w:tr w:rsidR="002F316F" w:rsidRPr="00600402" w:rsidTr="00A133FC">
        <w:trPr>
          <w:trHeight w:val="365"/>
        </w:trPr>
        <w:tc>
          <w:tcPr>
            <w:tcW w:w="2283" w:type="dxa"/>
            <w:shd w:val="clear" w:color="auto" w:fill="auto"/>
            <w:hideMark/>
          </w:tcPr>
          <w:p w:rsidR="002F316F" w:rsidRPr="00600402" w:rsidRDefault="002F316F" w:rsidP="00A133FC">
            <w:pPr>
              <w:spacing w:line="276" w:lineRule="auto"/>
              <w:rPr>
                <w:b/>
                <w:color w:val="000000"/>
                <w:szCs w:val="24"/>
              </w:rPr>
            </w:pPr>
            <w:r w:rsidRPr="00600402">
              <w:rPr>
                <w:b/>
                <w:color w:val="000000"/>
                <w:szCs w:val="24"/>
              </w:rPr>
              <w:t>Название</w:t>
            </w:r>
          </w:p>
        </w:tc>
        <w:tc>
          <w:tcPr>
            <w:tcW w:w="4678" w:type="dxa"/>
            <w:gridSpan w:val="8"/>
            <w:shd w:val="clear" w:color="auto" w:fill="auto"/>
            <w:hideMark/>
          </w:tcPr>
          <w:p w:rsidR="002F316F" w:rsidRPr="00600402" w:rsidRDefault="002F316F" w:rsidP="00A133FC">
            <w:pPr>
              <w:spacing w:line="276" w:lineRule="auto"/>
              <w:rPr>
                <w:b/>
                <w:color w:val="000000"/>
                <w:szCs w:val="24"/>
              </w:rPr>
            </w:pPr>
            <w:r w:rsidRPr="00600402">
              <w:rPr>
                <w:b/>
                <w:color w:val="000000"/>
                <w:szCs w:val="24"/>
              </w:rPr>
              <w:t>Потребитель, №</w:t>
            </w:r>
          </w:p>
        </w:tc>
        <w:tc>
          <w:tcPr>
            <w:tcW w:w="1843" w:type="dxa"/>
            <w:shd w:val="clear" w:color="auto" w:fill="auto"/>
            <w:hideMark/>
          </w:tcPr>
          <w:p w:rsidR="002F316F" w:rsidRPr="00600402" w:rsidRDefault="002F316F" w:rsidP="00A133FC">
            <w:pPr>
              <w:spacing w:line="276" w:lineRule="auto"/>
              <w:rPr>
                <w:b/>
                <w:color w:val="000000"/>
                <w:szCs w:val="24"/>
              </w:rPr>
            </w:pPr>
            <w:r w:rsidRPr="00600402">
              <w:rPr>
                <w:b/>
                <w:color w:val="000000"/>
                <w:szCs w:val="24"/>
              </w:rPr>
              <w:t>Сумма бал</w:t>
            </w:r>
            <w:r>
              <w:rPr>
                <w:b/>
                <w:color w:val="000000"/>
                <w:szCs w:val="24"/>
              </w:rPr>
              <w:t>л</w:t>
            </w:r>
            <w:r w:rsidRPr="00600402">
              <w:rPr>
                <w:b/>
                <w:color w:val="000000"/>
                <w:szCs w:val="24"/>
              </w:rPr>
              <w:t>ов</w:t>
            </w:r>
          </w:p>
        </w:tc>
        <w:tc>
          <w:tcPr>
            <w:tcW w:w="962" w:type="dxa"/>
            <w:shd w:val="clear" w:color="auto" w:fill="auto"/>
            <w:noWrap/>
            <w:vAlign w:val="bottom"/>
            <w:hideMark/>
          </w:tcPr>
          <w:p w:rsidR="002F316F" w:rsidRPr="00600402" w:rsidRDefault="002F316F" w:rsidP="00A133FC">
            <w:pPr>
              <w:spacing w:line="276" w:lineRule="auto"/>
              <w:rPr>
                <w:b/>
                <w:color w:val="000000"/>
                <w:szCs w:val="24"/>
              </w:rPr>
            </w:pPr>
            <w:r w:rsidRPr="00600402">
              <w:rPr>
                <w:b/>
                <w:color w:val="000000"/>
                <w:szCs w:val="24"/>
              </w:rPr>
              <w:t>Место</w:t>
            </w:r>
          </w:p>
        </w:tc>
      </w:tr>
      <w:tr w:rsidR="002F316F" w:rsidRPr="00B54CB6" w:rsidTr="00A133FC">
        <w:trPr>
          <w:trHeight w:val="365"/>
        </w:trPr>
        <w:tc>
          <w:tcPr>
            <w:tcW w:w="2283" w:type="dxa"/>
            <w:shd w:val="clear" w:color="auto" w:fill="auto"/>
            <w:hideMark/>
          </w:tcPr>
          <w:p w:rsidR="002F316F" w:rsidRPr="00B54CB6" w:rsidRDefault="002F316F" w:rsidP="00A133FC">
            <w:pPr>
              <w:spacing w:line="276" w:lineRule="auto"/>
              <w:rPr>
                <w:color w:val="000000"/>
                <w:szCs w:val="24"/>
              </w:rPr>
            </w:pPr>
          </w:p>
        </w:tc>
        <w:tc>
          <w:tcPr>
            <w:tcW w:w="567" w:type="dxa"/>
            <w:shd w:val="clear" w:color="auto" w:fill="auto"/>
            <w:hideMark/>
          </w:tcPr>
          <w:p w:rsidR="002F316F" w:rsidRPr="00B54CB6" w:rsidRDefault="002F316F" w:rsidP="00A133FC">
            <w:pPr>
              <w:spacing w:line="276" w:lineRule="auto"/>
              <w:rPr>
                <w:color w:val="000000"/>
                <w:szCs w:val="24"/>
              </w:rPr>
            </w:pPr>
            <w:r w:rsidRPr="00B54CB6">
              <w:rPr>
                <w:color w:val="000000"/>
                <w:szCs w:val="24"/>
              </w:rPr>
              <w:t>№1</w:t>
            </w:r>
          </w:p>
        </w:tc>
        <w:tc>
          <w:tcPr>
            <w:tcW w:w="709" w:type="dxa"/>
            <w:shd w:val="clear" w:color="auto" w:fill="auto"/>
            <w:hideMark/>
          </w:tcPr>
          <w:p w:rsidR="002F316F" w:rsidRPr="00B54CB6" w:rsidRDefault="002F316F" w:rsidP="00A133FC">
            <w:pPr>
              <w:spacing w:line="276" w:lineRule="auto"/>
              <w:rPr>
                <w:color w:val="000000"/>
                <w:szCs w:val="24"/>
              </w:rPr>
            </w:pPr>
            <w:r w:rsidRPr="00B54CB6">
              <w:rPr>
                <w:color w:val="000000"/>
                <w:szCs w:val="24"/>
              </w:rPr>
              <w:t>№2</w:t>
            </w:r>
          </w:p>
        </w:tc>
        <w:tc>
          <w:tcPr>
            <w:tcW w:w="567" w:type="dxa"/>
            <w:shd w:val="clear" w:color="auto" w:fill="auto"/>
            <w:hideMark/>
          </w:tcPr>
          <w:p w:rsidR="002F316F" w:rsidRPr="00B54CB6" w:rsidRDefault="002F316F" w:rsidP="00A133FC">
            <w:pPr>
              <w:spacing w:line="276" w:lineRule="auto"/>
              <w:jc w:val="right"/>
              <w:rPr>
                <w:color w:val="000000"/>
                <w:szCs w:val="24"/>
              </w:rPr>
            </w:pPr>
            <w:r w:rsidRPr="00B54CB6">
              <w:rPr>
                <w:color w:val="000000"/>
                <w:szCs w:val="24"/>
              </w:rPr>
              <w:t>№3</w:t>
            </w:r>
          </w:p>
        </w:tc>
        <w:tc>
          <w:tcPr>
            <w:tcW w:w="567" w:type="dxa"/>
            <w:shd w:val="clear" w:color="auto" w:fill="auto"/>
            <w:hideMark/>
          </w:tcPr>
          <w:p w:rsidR="002F316F" w:rsidRPr="00B54CB6" w:rsidRDefault="002F316F" w:rsidP="00A133FC">
            <w:pPr>
              <w:spacing w:line="276" w:lineRule="auto"/>
              <w:jc w:val="right"/>
              <w:rPr>
                <w:color w:val="000000"/>
                <w:szCs w:val="24"/>
              </w:rPr>
            </w:pPr>
            <w:r w:rsidRPr="00B54CB6">
              <w:rPr>
                <w:color w:val="000000"/>
                <w:szCs w:val="24"/>
              </w:rPr>
              <w:t>№4</w:t>
            </w:r>
          </w:p>
        </w:tc>
        <w:tc>
          <w:tcPr>
            <w:tcW w:w="567" w:type="dxa"/>
            <w:shd w:val="clear" w:color="auto" w:fill="auto"/>
            <w:hideMark/>
          </w:tcPr>
          <w:p w:rsidR="002F316F" w:rsidRPr="00B54CB6" w:rsidRDefault="002F316F" w:rsidP="00A133FC">
            <w:pPr>
              <w:spacing w:line="276" w:lineRule="auto"/>
              <w:jc w:val="right"/>
              <w:rPr>
                <w:color w:val="000000"/>
                <w:szCs w:val="24"/>
              </w:rPr>
            </w:pPr>
            <w:r w:rsidRPr="00B54CB6">
              <w:rPr>
                <w:color w:val="000000"/>
                <w:szCs w:val="24"/>
              </w:rPr>
              <w:t>№5</w:t>
            </w:r>
          </w:p>
        </w:tc>
        <w:tc>
          <w:tcPr>
            <w:tcW w:w="567" w:type="dxa"/>
            <w:shd w:val="clear" w:color="auto" w:fill="auto"/>
            <w:hideMark/>
          </w:tcPr>
          <w:p w:rsidR="002F316F" w:rsidRPr="00B54CB6" w:rsidRDefault="002F316F" w:rsidP="00A133FC">
            <w:pPr>
              <w:spacing w:line="276" w:lineRule="auto"/>
              <w:jc w:val="right"/>
              <w:rPr>
                <w:color w:val="000000"/>
                <w:szCs w:val="24"/>
              </w:rPr>
            </w:pPr>
            <w:r w:rsidRPr="00B54CB6">
              <w:rPr>
                <w:color w:val="000000"/>
                <w:szCs w:val="24"/>
              </w:rPr>
              <w:t>№6</w:t>
            </w:r>
          </w:p>
        </w:tc>
        <w:tc>
          <w:tcPr>
            <w:tcW w:w="567" w:type="dxa"/>
            <w:shd w:val="clear" w:color="auto" w:fill="auto"/>
            <w:hideMark/>
          </w:tcPr>
          <w:p w:rsidR="002F316F" w:rsidRPr="00B54CB6" w:rsidRDefault="002F316F" w:rsidP="00A133FC">
            <w:pPr>
              <w:spacing w:line="276" w:lineRule="auto"/>
              <w:jc w:val="right"/>
              <w:rPr>
                <w:color w:val="000000"/>
                <w:szCs w:val="24"/>
              </w:rPr>
            </w:pPr>
            <w:r w:rsidRPr="00B54CB6">
              <w:rPr>
                <w:color w:val="000000"/>
                <w:szCs w:val="24"/>
              </w:rPr>
              <w:t>№7</w:t>
            </w:r>
          </w:p>
        </w:tc>
        <w:tc>
          <w:tcPr>
            <w:tcW w:w="567" w:type="dxa"/>
            <w:shd w:val="clear" w:color="auto" w:fill="auto"/>
            <w:hideMark/>
          </w:tcPr>
          <w:p w:rsidR="002F316F" w:rsidRPr="00B54CB6" w:rsidRDefault="002F316F" w:rsidP="00A133FC">
            <w:pPr>
              <w:spacing w:line="276" w:lineRule="auto"/>
              <w:jc w:val="right"/>
              <w:rPr>
                <w:color w:val="000000"/>
                <w:szCs w:val="24"/>
              </w:rPr>
            </w:pPr>
            <w:r>
              <w:rPr>
                <w:color w:val="000000"/>
                <w:szCs w:val="24"/>
              </w:rPr>
              <w:t>№</w:t>
            </w:r>
            <w:r w:rsidRPr="00B54CB6">
              <w:rPr>
                <w:color w:val="000000"/>
                <w:szCs w:val="24"/>
              </w:rPr>
              <w:t>8</w:t>
            </w:r>
          </w:p>
        </w:tc>
        <w:tc>
          <w:tcPr>
            <w:tcW w:w="1843" w:type="dxa"/>
            <w:shd w:val="clear" w:color="auto" w:fill="auto"/>
            <w:hideMark/>
          </w:tcPr>
          <w:p w:rsidR="002F316F" w:rsidRPr="00B54CB6" w:rsidRDefault="002F316F" w:rsidP="00A133FC">
            <w:pPr>
              <w:spacing w:line="276" w:lineRule="auto"/>
              <w:rPr>
                <w:color w:val="000000"/>
                <w:szCs w:val="24"/>
              </w:rPr>
            </w:pPr>
          </w:p>
        </w:tc>
        <w:tc>
          <w:tcPr>
            <w:tcW w:w="962" w:type="dxa"/>
            <w:shd w:val="clear" w:color="auto" w:fill="auto"/>
            <w:noWrap/>
            <w:vAlign w:val="bottom"/>
            <w:hideMark/>
          </w:tcPr>
          <w:p w:rsidR="002F316F" w:rsidRPr="00B54CB6" w:rsidRDefault="002F316F" w:rsidP="00A133FC">
            <w:pPr>
              <w:spacing w:line="276" w:lineRule="auto"/>
              <w:rPr>
                <w:color w:val="000000"/>
                <w:szCs w:val="24"/>
              </w:rPr>
            </w:pPr>
          </w:p>
          <w:p w:rsidR="002F316F" w:rsidRPr="00B54CB6" w:rsidRDefault="002F316F" w:rsidP="00A133FC">
            <w:pPr>
              <w:spacing w:line="276" w:lineRule="auto"/>
              <w:rPr>
                <w:color w:val="000000"/>
                <w:szCs w:val="24"/>
              </w:rPr>
            </w:pPr>
          </w:p>
        </w:tc>
      </w:tr>
      <w:tr w:rsidR="002F316F" w:rsidRPr="00B54CB6" w:rsidTr="00A133FC">
        <w:trPr>
          <w:trHeight w:val="326"/>
        </w:trPr>
        <w:tc>
          <w:tcPr>
            <w:tcW w:w="2283" w:type="dxa"/>
            <w:shd w:val="clear" w:color="auto" w:fill="auto"/>
            <w:hideMark/>
          </w:tcPr>
          <w:p w:rsidR="002F316F" w:rsidRPr="00EE6C40" w:rsidRDefault="00EE6C40" w:rsidP="00A133FC">
            <w:pPr>
              <w:spacing w:line="276" w:lineRule="auto"/>
              <w:rPr>
                <w:color w:val="000000"/>
                <w:szCs w:val="24"/>
              </w:rPr>
            </w:pPr>
            <w:r>
              <w:rPr>
                <w:color w:val="000000"/>
                <w:szCs w:val="24"/>
              </w:rPr>
              <w:t>Вафли «Пермские»</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3</w:t>
            </w:r>
          </w:p>
        </w:tc>
        <w:tc>
          <w:tcPr>
            <w:tcW w:w="709" w:type="dxa"/>
            <w:shd w:val="clear" w:color="auto" w:fill="auto"/>
            <w:hideMark/>
          </w:tcPr>
          <w:p w:rsidR="002F316F" w:rsidRPr="00B54CB6" w:rsidRDefault="00971D2A" w:rsidP="00A133FC">
            <w:pPr>
              <w:spacing w:line="276" w:lineRule="auto"/>
              <w:jc w:val="right"/>
              <w:rPr>
                <w:color w:val="000000"/>
                <w:szCs w:val="24"/>
              </w:rPr>
            </w:pPr>
            <w:r>
              <w:rPr>
                <w:color w:val="000000"/>
                <w:szCs w:val="24"/>
              </w:rPr>
              <w:t>4</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1</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8</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4</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2</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6</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4</w:t>
            </w:r>
          </w:p>
        </w:tc>
        <w:tc>
          <w:tcPr>
            <w:tcW w:w="1843" w:type="dxa"/>
            <w:shd w:val="clear" w:color="auto" w:fill="auto"/>
            <w:hideMark/>
          </w:tcPr>
          <w:p w:rsidR="002F316F" w:rsidRPr="00B54CB6" w:rsidRDefault="00971D2A" w:rsidP="00A133FC">
            <w:pPr>
              <w:spacing w:line="276" w:lineRule="auto"/>
              <w:jc w:val="right"/>
              <w:rPr>
                <w:color w:val="000000"/>
                <w:szCs w:val="24"/>
              </w:rPr>
            </w:pPr>
            <w:r>
              <w:rPr>
                <w:color w:val="000000"/>
                <w:szCs w:val="24"/>
              </w:rPr>
              <w:t>32</w:t>
            </w:r>
          </w:p>
        </w:tc>
        <w:tc>
          <w:tcPr>
            <w:tcW w:w="962" w:type="dxa"/>
            <w:shd w:val="clear" w:color="auto" w:fill="auto"/>
            <w:hideMark/>
          </w:tcPr>
          <w:p w:rsidR="002F316F" w:rsidRPr="00B54CB6" w:rsidRDefault="00EE6C40" w:rsidP="00A133FC">
            <w:pPr>
              <w:spacing w:line="276" w:lineRule="auto"/>
              <w:jc w:val="right"/>
              <w:rPr>
                <w:color w:val="000000"/>
                <w:szCs w:val="24"/>
              </w:rPr>
            </w:pPr>
            <w:r>
              <w:rPr>
                <w:color w:val="000000"/>
                <w:szCs w:val="24"/>
              </w:rPr>
              <w:t>4</w:t>
            </w:r>
          </w:p>
        </w:tc>
      </w:tr>
      <w:tr w:rsidR="002F316F" w:rsidRPr="00B54CB6" w:rsidTr="00A133FC">
        <w:trPr>
          <w:trHeight w:val="326"/>
        </w:trPr>
        <w:tc>
          <w:tcPr>
            <w:tcW w:w="2283" w:type="dxa"/>
            <w:shd w:val="clear" w:color="auto" w:fill="auto"/>
            <w:hideMark/>
          </w:tcPr>
          <w:p w:rsidR="002F316F" w:rsidRPr="00B54CB6" w:rsidRDefault="00EE6C40" w:rsidP="00A133FC">
            <w:pPr>
              <w:spacing w:line="276" w:lineRule="auto"/>
              <w:rPr>
                <w:color w:val="000000"/>
                <w:szCs w:val="24"/>
              </w:rPr>
            </w:pPr>
            <w:r>
              <w:rPr>
                <w:color w:val="000000"/>
                <w:szCs w:val="24"/>
              </w:rPr>
              <w:t>Вафли «Яшкино»</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2</w:t>
            </w:r>
          </w:p>
        </w:tc>
        <w:tc>
          <w:tcPr>
            <w:tcW w:w="709" w:type="dxa"/>
            <w:shd w:val="clear" w:color="auto" w:fill="auto"/>
            <w:hideMark/>
          </w:tcPr>
          <w:p w:rsidR="002F316F" w:rsidRPr="00B54CB6" w:rsidRDefault="00971D2A" w:rsidP="00A133FC">
            <w:pPr>
              <w:spacing w:line="276" w:lineRule="auto"/>
              <w:jc w:val="right"/>
              <w:rPr>
                <w:color w:val="000000"/>
                <w:szCs w:val="24"/>
              </w:rPr>
            </w:pPr>
            <w:r>
              <w:rPr>
                <w:color w:val="000000"/>
                <w:szCs w:val="24"/>
              </w:rPr>
              <w:t>1</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2</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2</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1</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3</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1</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2</w:t>
            </w:r>
          </w:p>
        </w:tc>
        <w:tc>
          <w:tcPr>
            <w:tcW w:w="1843" w:type="dxa"/>
            <w:shd w:val="clear" w:color="auto" w:fill="auto"/>
            <w:hideMark/>
          </w:tcPr>
          <w:p w:rsidR="002F316F" w:rsidRPr="00B54CB6" w:rsidRDefault="00971D2A" w:rsidP="00A133FC">
            <w:pPr>
              <w:spacing w:line="276" w:lineRule="auto"/>
              <w:jc w:val="right"/>
              <w:rPr>
                <w:color w:val="000000"/>
                <w:szCs w:val="24"/>
              </w:rPr>
            </w:pPr>
            <w:r>
              <w:rPr>
                <w:color w:val="000000"/>
                <w:szCs w:val="24"/>
              </w:rPr>
              <w:t>14</w:t>
            </w:r>
          </w:p>
        </w:tc>
        <w:tc>
          <w:tcPr>
            <w:tcW w:w="962" w:type="dxa"/>
            <w:shd w:val="clear" w:color="auto" w:fill="auto"/>
            <w:hideMark/>
          </w:tcPr>
          <w:p w:rsidR="002F316F" w:rsidRPr="00B54CB6" w:rsidRDefault="00EE6C40" w:rsidP="00A133FC">
            <w:pPr>
              <w:spacing w:line="276" w:lineRule="auto"/>
              <w:jc w:val="right"/>
              <w:rPr>
                <w:color w:val="000000"/>
                <w:szCs w:val="24"/>
              </w:rPr>
            </w:pPr>
            <w:r>
              <w:rPr>
                <w:color w:val="000000"/>
                <w:szCs w:val="24"/>
              </w:rPr>
              <w:t>1</w:t>
            </w:r>
          </w:p>
        </w:tc>
      </w:tr>
      <w:tr w:rsidR="002F316F" w:rsidRPr="00B54CB6" w:rsidTr="00A133FC">
        <w:trPr>
          <w:trHeight w:val="326"/>
        </w:trPr>
        <w:tc>
          <w:tcPr>
            <w:tcW w:w="2283" w:type="dxa"/>
            <w:shd w:val="clear" w:color="auto" w:fill="auto"/>
            <w:hideMark/>
          </w:tcPr>
          <w:p w:rsidR="002F316F" w:rsidRPr="00B54CB6" w:rsidRDefault="00EE6C40" w:rsidP="00A133FC">
            <w:pPr>
              <w:spacing w:line="276" w:lineRule="auto"/>
              <w:rPr>
                <w:color w:val="000000"/>
                <w:szCs w:val="24"/>
              </w:rPr>
            </w:pPr>
            <w:r>
              <w:rPr>
                <w:color w:val="000000"/>
                <w:szCs w:val="24"/>
              </w:rPr>
              <w:t>Вафли «Южное»</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4</w:t>
            </w:r>
          </w:p>
        </w:tc>
        <w:tc>
          <w:tcPr>
            <w:tcW w:w="709" w:type="dxa"/>
            <w:shd w:val="clear" w:color="auto" w:fill="auto"/>
            <w:hideMark/>
          </w:tcPr>
          <w:p w:rsidR="002F316F" w:rsidRPr="00B54CB6" w:rsidRDefault="00971D2A" w:rsidP="00A133FC">
            <w:pPr>
              <w:spacing w:line="276" w:lineRule="auto"/>
              <w:jc w:val="right"/>
              <w:rPr>
                <w:color w:val="000000"/>
                <w:szCs w:val="24"/>
              </w:rPr>
            </w:pPr>
            <w:r>
              <w:rPr>
                <w:color w:val="000000"/>
                <w:szCs w:val="24"/>
              </w:rPr>
              <w:t>6</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4</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1</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5</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6</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5</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8</w:t>
            </w:r>
          </w:p>
        </w:tc>
        <w:tc>
          <w:tcPr>
            <w:tcW w:w="1843" w:type="dxa"/>
            <w:shd w:val="clear" w:color="auto" w:fill="auto"/>
            <w:hideMark/>
          </w:tcPr>
          <w:p w:rsidR="002F316F" w:rsidRPr="00B54CB6" w:rsidRDefault="00971D2A" w:rsidP="00A133FC">
            <w:pPr>
              <w:spacing w:line="276" w:lineRule="auto"/>
              <w:jc w:val="right"/>
              <w:rPr>
                <w:color w:val="000000"/>
                <w:szCs w:val="24"/>
              </w:rPr>
            </w:pPr>
            <w:r>
              <w:rPr>
                <w:color w:val="000000"/>
                <w:szCs w:val="24"/>
              </w:rPr>
              <w:t>39</w:t>
            </w:r>
          </w:p>
        </w:tc>
        <w:tc>
          <w:tcPr>
            <w:tcW w:w="962" w:type="dxa"/>
            <w:shd w:val="clear" w:color="auto" w:fill="auto"/>
            <w:hideMark/>
          </w:tcPr>
          <w:p w:rsidR="002F316F" w:rsidRPr="00B54CB6" w:rsidRDefault="00971D2A" w:rsidP="00A133FC">
            <w:pPr>
              <w:spacing w:line="276" w:lineRule="auto"/>
              <w:jc w:val="right"/>
              <w:rPr>
                <w:color w:val="000000"/>
                <w:szCs w:val="24"/>
              </w:rPr>
            </w:pPr>
            <w:r>
              <w:rPr>
                <w:color w:val="000000"/>
                <w:szCs w:val="24"/>
              </w:rPr>
              <w:t>5</w:t>
            </w:r>
          </w:p>
        </w:tc>
      </w:tr>
      <w:tr w:rsidR="002F316F" w:rsidRPr="00B54CB6" w:rsidTr="00A133FC">
        <w:trPr>
          <w:trHeight w:val="326"/>
        </w:trPr>
        <w:tc>
          <w:tcPr>
            <w:tcW w:w="2283" w:type="dxa"/>
            <w:shd w:val="clear" w:color="auto" w:fill="auto"/>
            <w:hideMark/>
          </w:tcPr>
          <w:p w:rsidR="002F316F" w:rsidRPr="00B54CB6" w:rsidRDefault="00EE6C40" w:rsidP="00A133FC">
            <w:pPr>
              <w:spacing w:line="276" w:lineRule="auto"/>
              <w:rPr>
                <w:color w:val="000000"/>
                <w:szCs w:val="24"/>
              </w:rPr>
            </w:pPr>
            <w:r>
              <w:rPr>
                <w:color w:val="000000"/>
                <w:szCs w:val="24"/>
              </w:rPr>
              <w:t>Вафли «</w:t>
            </w:r>
            <w:r>
              <w:rPr>
                <w:color w:val="000000"/>
                <w:szCs w:val="24"/>
                <w:lang w:val="en-US"/>
              </w:rPr>
              <w:t>Roshen</w:t>
            </w:r>
            <w:r>
              <w:rPr>
                <w:color w:val="000000"/>
                <w:szCs w:val="24"/>
              </w:rPr>
              <w:t>»</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1</w:t>
            </w:r>
          </w:p>
        </w:tc>
        <w:tc>
          <w:tcPr>
            <w:tcW w:w="709" w:type="dxa"/>
            <w:shd w:val="clear" w:color="auto" w:fill="auto"/>
            <w:hideMark/>
          </w:tcPr>
          <w:p w:rsidR="002F316F" w:rsidRPr="00B54CB6" w:rsidRDefault="00971D2A" w:rsidP="00A133FC">
            <w:pPr>
              <w:spacing w:line="276" w:lineRule="auto"/>
              <w:jc w:val="right"/>
              <w:rPr>
                <w:color w:val="000000"/>
                <w:szCs w:val="24"/>
              </w:rPr>
            </w:pPr>
            <w:r>
              <w:rPr>
                <w:color w:val="000000"/>
                <w:szCs w:val="24"/>
              </w:rPr>
              <w:t>3</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3</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3</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2</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5</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2</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1</w:t>
            </w:r>
          </w:p>
        </w:tc>
        <w:tc>
          <w:tcPr>
            <w:tcW w:w="1843" w:type="dxa"/>
            <w:shd w:val="clear" w:color="auto" w:fill="auto"/>
            <w:hideMark/>
          </w:tcPr>
          <w:p w:rsidR="002F316F" w:rsidRPr="00B54CB6" w:rsidRDefault="00971D2A" w:rsidP="00A133FC">
            <w:pPr>
              <w:spacing w:line="276" w:lineRule="auto"/>
              <w:jc w:val="right"/>
              <w:rPr>
                <w:color w:val="000000"/>
                <w:szCs w:val="24"/>
              </w:rPr>
            </w:pPr>
            <w:r>
              <w:rPr>
                <w:color w:val="000000"/>
                <w:szCs w:val="24"/>
              </w:rPr>
              <w:t>20</w:t>
            </w:r>
          </w:p>
        </w:tc>
        <w:tc>
          <w:tcPr>
            <w:tcW w:w="962" w:type="dxa"/>
            <w:shd w:val="clear" w:color="auto" w:fill="auto"/>
            <w:hideMark/>
          </w:tcPr>
          <w:p w:rsidR="002F316F" w:rsidRPr="00B54CB6" w:rsidRDefault="00971D2A" w:rsidP="00A133FC">
            <w:pPr>
              <w:spacing w:line="276" w:lineRule="auto"/>
              <w:jc w:val="right"/>
              <w:rPr>
                <w:color w:val="000000"/>
                <w:szCs w:val="24"/>
              </w:rPr>
            </w:pPr>
            <w:r>
              <w:rPr>
                <w:color w:val="000000"/>
                <w:szCs w:val="24"/>
              </w:rPr>
              <w:t>2</w:t>
            </w:r>
          </w:p>
        </w:tc>
      </w:tr>
      <w:tr w:rsidR="002F316F" w:rsidRPr="00B54CB6" w:rsidTr="00A133FC">
        <w:trPr>
          <w:trHeight w:val="326"/>
        </w:trPr>
        <w:tc>
          <w:tcPr>
            <w:tcW w:w="2283" w:type="dxa"/>
            <w:shd w:val="clear" w:color="auto" w:fill="auto"/>
            <w:hideMark/>
          </w:tcPr>
          <w:p w:rsidR="002F316F" w:rsidRPr="00EE6C40" w:rsidRDefault="00EE6C40" w:rsidP="00A133FC">
            <w:pPr>
              <w:spacing w:line="276" w:lineRule="auto"/>
              <w:rPr>
                <w:color w:val="000000"/>
                <w:szCs w:val="24"/>
                <w:lang w:val="en-US"/>
              </w:rPr>
            </w:pPr>
            <w:r>
              <w:rPr>
                <w:color w:val="000000"/>
                <w:szCs w:val="24"/>
              </w:rPr>
              <w:t>Вафли «</w:t>
            </w:r>
            <w:r>
              <w:rPr>
                <w:color w:val="000000"/>
                <w:szCs w:val="24"/>
                <w:lang w:val="en-US"/>
              </w:rPr>
              <w:t>Confashion</w:t>
            </w:r>
            <w:r>
              <w:rPr>
                <w:color w:val="000000"/>
                <w:szCs w:val="24"/>
              </w:rPr>
              <w:t>»</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7</w:t>
            </w:r>
          </w:p>
        </w:tc>
        <w:tc>
          <w:tcPr>
            <w:tcW w:w="709" w:type="dxa"/>
            <w:shd w:val="clear" w:color="auto" w:fill="auto"/>
            <w:hideMark/>
          </w:tcPr>
          <w:p w:rsidR="002F316F" w:rsidRPr="00B54CB6" w:rsidRDefault="00971D2A" w:rsidP="00A133FC">
            <w:pPr>
              <w:spacing w:line="276" w:lineRule="auto"/>
              <w:jc w:val="right"/>
              <w:rPr>
                <w:color w:val="000000"/>
                <w:szCs w:val="24"/>
              </w:rPr>
            </w:pPr>
            <w:r>
              <w:rPr>
                <w:color w:val="000000"/>
                <w:szCs w:val="24"/>
              </w:rPr>
              <w:t>7</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6</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6</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8</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8</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7</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5</w:t>
            </w:r>
          </w:p>
        </w:tc>
        <w:tc>
          <w:tcPr>
            <w:tcW w:w="1843" w:type="dxa"/>
            <w:shd w:val="clear" w:color="auto" w:fill="auto"/>
            <w:hideMark/>
          </w:tcPr>
          <w:p w:rsidR="002F316F" w:rsidRPr="00B54CB6" w:rsidRDefault="00971D2A" w:rsidP="00A133FC">
            <w:pPr>
              <w:spacing w:line="276" w:lineRule="auto"/>
              <w:jc w:val="right"/>
              <w:rPr>
                <w:color w:val="000000"/>
                <w:szCs w:val="24"/>
              </w:rPr>
            </w:pPr>
            <w:r>
              <w:rPr>
                <w:color w:val="000000"/>
                <w:szCs w:val="24"/>
              </w:rPr>
              <w:t>54</w:t>
            </w:r>
          </w:p>
        </w:tc>
        <w:tc>
          <w:tcPr>
            <w:tcW w:w="962" w:type="dxa"/>
            <w:shd w:val="clear" w:color="auto" w:fill="auto"/>
            <w:hideMark/>
          </w:tcPr>
          <w:p w:rsidR="002F316F" w:rsidRPr="00B54CB6" w:rsidRDefault="00EE6C40" w:rsidP="00A133FC">
            <w:pPr>
              <w:spacing w:line="276" w:lineRule="auto"/>
              <w:jc w:val="right"/>
              <w:rPr>
                <w:color w:val="000000"/>
                <w:szCs w:val="24"/>
              </w:rPr>
            </w:pPr>
            <w:r>
              <w:rPr>
                <w:color w:val="000000"/>
                <w:szCs w:val="24"/>
              </w:rPr>
              <w:t>8</w:t>
            </w:r>
          </w:p>
        </w:tc>
      </w:tr>
      <w:tr w:rsidR="002F316F" w:rsidRPr="00B54CB6" w:rsidTr="00A133FC">
        <w:trPr>
          <w:trHeight w:val="326"/>
        </w:trPr>
        <w:tc>
          <w:tcPr>
            <w:tcW w:w="2283" w:type="dxa"/>
            <w:shd w:val="clear" w:color="auto" w:fill="auto"/>
            <w:hideMark/>
          </w:tcPr>
          <w:p w:rsidR="002F316F" w:rsidRPr="00B54CB6" w:rsidRDefault="00EE6C40" w:rsidP="00A133FC">
            <w:pPr>
              <w:spacing w:line="276" w:lineRule="auto"/>
              <w:rPr>
                <w:color w:val="000000"/>
                <w:szCs w:val="24"/>
              </w:rPr>
            </w:pPr>
            <w:r>
              <w:rPr>
                <w:color w:val="000000"/>
                <w:szCs w:val="24"/>
              </w:rPr>
              <w:t>Вафли «Смешинка»</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8</w:t>
            </w:r>
          </w:p>
        </w:tc>
        <w:tc>
          <w:tcPr>
            <w:tcW w:w="709" w:type="dxa"/>
            <w:shd w:val="clear" w:color="auto" w:fill="auto"/>
            <w:hideMark/>
          </w:tcPr>
          <w:p w:rsidR="002F316F" w:rsidRPr="00B54CB6" w:rsidRDefault="00971D2A" w:rsidP="00A133FC">
            <w:pPr>
              <w:spacing w:line="276" w:lineRule="auto"/>
              <w:jc w:val="right"/>
              <w:rPr>
                <w:color w:val="000000"/>
                <w:szCs w:val="24"/>
              </w:rPr>
            </w:pPr>
            <w:r>
              <w:rPr>
                <w:color w:val="000000"/>
                <w:szCs w:val="24"/>
              </w:rPr>
              <w:t>5</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7</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4</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7</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7</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8</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6</w:t>
            </w:r>
          </w:p>
        </w:tc>
        <w:tc>
          <w:tcPr>
            <w:tcW w:w="1843" w:type="dxa"/>
            <w:shd w:val="clear" w:color="auto" w:fill="auto"/>
            <w:hideMark/>
          </w:tcPr>
          <w:p w:rsidR="002F316F" w:rsidRPr="00B54CB6" w:rsidRDefault="00971D2A" w:rsidP="00A133FC">
            <w:pPr>
              <w:spacing w:line="276" w:lineRule="auto"/>
              <w:jc w:val="right"/>
              <w:rPr>
                <w:color w:val="000000"/>
                <w:szCs w:val="24"/>
              </w:rPr>
            </w:pPr>
            <w:r>
              <w:rPr>
                <w:color w:val="000000"/>
                <w:szCs w:val="24"/>
              </w:rPr>
              <w:t>52</w:t>
            </w:r>
          </w:p>
        </w:tc>
        <w:tc>
          <w:tcPr>
            <w:tcW w:w="962" w:type="dxa"/>
            <w:shd w:val="clear" w:color="auto" w:fill="auto"/>
            <w:hideMark/>
          </w:tcPr>
          <w:p w:rsidR="002F316F" w:rsidRPr="00B54CB6" w:rsidRDefault="00971D2A" w:rsidP="00A133FC">
            <w:pPr>
              <w:spacing w:line="276" w:lineRule="auto"/>
              <w:jc w:val="right"/>
              <w:rPr>
                <w:color w:val="000000"/>
                <w:szCs w:val="24"/>
              </w:rPr>
            </w:pPr>
            <w:r>
              <w:rPr>
                <w:color w:val="000000"/>
                <w:szCs w:val="24"/>
              </w:rPr>
              <w:t>7</w:t>
            </w:r>
          </w:p>
        </w:tc>
      </w:tr>
      <w:tr w:rsidR="002F316F" w:rsidRPr="00B54CB6" w:rsidTr="00A133FC">
        <w:trPr>
          <w:trHeight w:val="326"/>
        </w:trPr>
        <w:tc>
          <w:tcPr>
            <w:tcW w:w="2283" w:type="dxa"/>
            <w:shd w:val="clear" w:color="auto" w:fill="auto"/>
            <w:hideMark/>
          </w:tcPr>
          <w:p w:rsidR="002F316F" w:rsidRPr="00B54CB6" w:rsidRDefault="00EE6C40" w:rsidP="00A133FC">
            <w:pPr>
              <w:spacing w:line="276" w:lineRule="auto"/>
              <w:rPr>
                <w:color w:val="000000"/>
                <w:szCs w:val="24"/>
              </w:rPr>
            </w:pPr>
            <w:r>
              <w:rPr>
                <w:color w:val="000000"/>
                <w:szCs w:val="24"/>
              </w:rPr>
              <w:t>Вафли «Гармония вкуса»</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5</w:t>
            </w:r>
          </w:p>
        </w:tc>
        <w:tc>
          <w:tcPr>
            <w:tcW w:w="709" w:type="dxa"/>
            <w:shd w:val="clear" w:color="auto" w:fill="auto"/>
            <w:hideMark/>
          </w:tcPr>
          <w:p w:rsidR="002F316F" w:rsidRPr="00B54CB6" w:rsidRDefault="00971D2A" w:rsidP="00A133FC">
            <w:pPr>
              <w:spacing w:line="276" w:lineRule="auto"/>
              <w:jc w:val="right"/>
              <w:rPr>
                <w:color w:val="000000"/>
                <w:szCs w:val="24"/>
              </w:rPr>
            </w:pPr>
            <w:r>
              <w:rPr>
                <w:color w:val="000000"/>
                <w:szCs w:val="24"/>
              </w:rPr>
              <w:t>2</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5</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5</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3</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1</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3</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3</w:t>
            </w:r>
          </w:p>
        </w:tc>
        <w:tc>
          <w:tcPr>
            <w:tcW w:w="1843" w:type="dxa"/>
            <w:shd w:val="clear" w:color="auto" w:fill="auto"/>
            <w:hideMark/>
          </w:tcPr>
          <w:p w:rsidR="002F316F" w:rsidRPr="00B54CB6" w:rsidRDefault="00971D2A" w:rsidP="00A133FC">
            <w:pPr>
              <w:spacing w:line="276" w:lineRule="auto"/>
              <w:jc w:val="right"/>
              <w:rPr>
                <w:color w:val="000000"/>
                <w:szCs w:val="24"/>
              </w:rPr>
            </w:pPr>
            <w:r>
              <w:rPr>
                <w:color w:val="000000"/>
                <w:szCs w:val="24"/>
              </w:rPr>
              <w:t>27</w:t>
            </w:r>
          </w:p>
        </w:tc>
        <w:tc>
          <w:tcPr>
            <w:tcW w:w="962" w:type="dxa"/>
            <w:shd w:val="clear" w:color="auto" w:fill="auto"/>
            <w:hideMark/>
          </w:tcPr>
          <w:p w:rsidR="002F316F" w:rsidRPr="00B54CB6" w:rsidRDefault="00971D2A" w:rsidP="00A133FC">
            <w:pPr>
              <w:spacing w:line="276" w:lineRule="auto"/>
              <w:jc w:val="right"/>
              <w:rPr>
                <w:color w:val="000000"/>
                <w:szCs w:val="24"/>
              </w:rPr>
            </w:pPr>
            <w:r>
              <w:rPr>
                <w:color w:val="000000"/>
                <w:szCs w:val="24"/>
              </w:rPr>
              <w:t>3</w:t>
            </w:r>
          </w:p>
        </w:tc>
      </w:tr>
      <w:tr w:rsidR="002F316F" w:rsidRPr="00B54CB6" w:rsidTr="00A133FC">
        <w:trPr>
          <w:trHeight w:val="326"/>
        </w:trPr>
        <w:tc>
          <w:tcPr>
            <w:tcW w:w="2283" w:type="dxa"/>
            <w:shd w:val="clear" w:color="auto" w:fill="auto"/>
            <w:hideMark/>
          </w:tcPr>
          <w:p w:rsidR="002F316F" w:rsidRPr="00B54CB6" w:rsidRDefault="00EE6C40" w:rsidP="00A133FC">
            <w:pPr>
              <w:spacing w:line="276" w:lineRule="auto"/>
              <w:rPr>
                <w:color w:val="000000"/>
                <w:szCs w:val="24"/>
              </w:rPr>
            </w:pPr>
            <w:r>
              <w:rPr>
                <w:color w:val="000000"/>
                <w:szCs w:val="24"/>
              </w:rPr>
              <w:t>Вафли «Маргаритка»</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6</w:t>
            </w:r>
          </w:p>
        </w:tc>
        <w:tc>
          <w:tcPr>
            <w:tcW w:w="709" w:type="dxa"/>
            <w:shd w:val="clear" w:color="auto" w:fill="auto"/>
            <w:hideMark/>
          </w:tcPr>
          <w:p w:rsidR="002F316F" w:rsidRPr="00B54CB6" w:rsidRDefault="00971D2A" w:rsidP="00A133FC">
            <w:pPr>
              <w:spacing w:line="276" w:lineRule="auto"/>
              <w:jc w:val="right"/>
              <w:rPr>
                <w:color w:val="000000"/>
                <w:szCs w:val="24"/>
              </w:rPr>
            </w:pPr>
            <w:r>
              <w:rPr>
                <w:color w:val="000000"/>
                <w:szCs w:val="24"/>
              </w:rPr>
              <w:t>8</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8</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7</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6</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4</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4</w:t>
            </w:r>
          </w:p>
        </w:tc>
        <w:tc>
          <w:tcPr>
            <w:tcW w:w="567" w:type="dxa"/>
            <w:shd w:val="clear" w:color="auto" w:fill="auto"/>
            <w:hideMark/>
          </w:tcPr>
          <w:p w:rsidR="002F316F" w:rsidRPr="00B54CB6" w:rsidRDefault="00971D2A" w:rsidP="00A133FC">
            <w:pPr>
              <w:spacing w:line="276" w:lineRule="auto"/>
              <w:jc w:val="right"/>
              <w:rPr>
                <w:color w:val="000000"/>
                <w:szCs w:val="24"/>
              </w:rPr>
            </w:pPr>
            <w:r>
              <w:rPr>
                <w:color w:val="000000"/>
                <w:szCs w:val="24"/>
              </w:rPr>
              <w:t>7</w:t>
            </w:r>
          </w:p>
        </w:tc>
        <w:tc>
          <w:tcPr>
            <w:tcW w:w="1843" w:type="dxa"/>
            <w:shd w:val="clear" w:color="auto" w:fill="auto"/>
            <w:hideMark/>
          </w:tcPr>
          <w:p w:rsidR="002F316F" w:rsidRPr="00B54CB6" w:rsidRDefault="00971D2A" w:rsidP="00A133FC">
            <w:pPr>
              <w:spacing w:line="276" w:lineRule="auto"/>
              <w:jc w:val="right"/>
              <w:rPr>
                <w:color w:val="000000"/>
                <w:szCs w:val="24"/>
              </w:rPr>
            </w:pPr>
            <w:r>
              <w:rPr>
                <w:color w:val="000000"/>
                <w:szCs w:val="24"/>
              </w:rPr>
              <w:t>50</w:t>
            </w:r>
          </w:p>
        </w:tc>
        <w:tc>
          <w:tcPr>
            <w:tcW w:w="962" w:type="dxa"/>
            <w:shd w:val="clear" w:color="auto" w:fill="auto"/>
            <w:hideMark/>
          </w:tcPr>
          <w:p w:rsidR="002F316F" w:rsidRPr="00B54CB6" w:rsidRDefault="00971D2A" w:rsidP="00A133FC">
            <w:pPr>
              <w:spacing w:line="276" w:lineRule="auto"/>
              <w:jc w:val="right"/>
              <w:rPr>
                <w:color w:val="000000"/>
                <w:szCs w:val="24"/>
              </w:rPr>
            </w:pPr>
            <w:r>
              <w:rPr>
                <w:color w:val="000000"/>
                <w:szCs w:val="24"/>
              </w:rPr>
              <w:t>6</w:t>
            </w:r>
          </w:p>
        </w:tc>
      </w:tr>
    </w:tbl>
    <w:p w:rsidR="00B54CB6" w:rsidRPr="00B54CB6" w:rsidRDefault="00B54CB6" w:rsidP="00B54CB6">
      <w:pPr>
        <w:spacing w:line="276" w:lineRule="auto"/>
        <w:rPr>
          <w:szCs w:val="24"/>
        </w:rPr>
      </w:pPr>
    </w:p>
    <w:p w:rsidR="00600402" w:rsidRDefault="00600402" w:rsidP="002F316F">
      <w:pPr>
        <w:spacing w:line="360" w:lineRule="auto"/>
        <w:rPr>
          <w:szCs w:val="24"/>
        </w:rPr>
      </w:pPr>
    </w:p>
    <w:p w:rsidR="00B54CB6" w:rsidRDefault="002F316F" w:rsidP="002F316F">
      <w:pPr>
        <w:spacing w:line="360" w:lineRule="auto"/>
        <w:ind w:firstLine="708"/>
        <w:rPr>
          <w:szCs w:val="24"/>
        </w:rPr>
      </w:pPr>
      <w:r>
        <w:rPr>
          <w:szCs w:val="24"/>
        </w:rPr>
        <w:t>В результате подсчета баллов по каждому продукту был выбран самый популярный продукт, занявший 1 место (</w:t>
      </w:r>
      <w:r w:rsidR="00A220CB">
        <w:rPr>
          <w:szCs w:val="24"/>
        </w:rPr>
        <w:t>минимальное</w:t>
      </w:r>
      <w:r>
        <w:rPr>
          <w:szCs w:val="24"/>
        </w:rPr>
        <w:t xml:space="preserve"> количество баллов), средней популярности продукт, занявший 4 место (среднее количество баллов),  а также наименее популярный продукт, занявший 8 место (</w:t>
      </w:r>
      <w:r w:rsidR="00A220CB">
        <w:rPr>
          <w:szCs w:val="24"/>
        </w:rPr>
        <w:t>максимальное</w:t>
      </w:r>
      <w:r>
        <w:rPr>
          <w:szCs w:val="24"/>
        </w:rPr>
        <w:t xml:space="preserve"> количество баллов.  </w:t>
      </w:r>
      <w:r w:rsidR="00B54CB6" w:rsidRPr="00B54CB6">
        <w:rPr>
          <w:szCs w:val="24"/>
        </w:rPr>
        <w:t>Таким образом</w:t>
      </w:r>
      <w:r>
        <w:rPr>
          <w:szCs w:val="24"/>
        </w:rPr>
        <w:t>,</w:t>
      </w:r>
      <w:r w:rsidR="00B54CB6" w:rsidRPr="00B54CB6">
        <w:rPr>
          <w:szCs w:val="24"/>
        </w:rPr>
        <w:t xml:space="preserve"> из 8 </w:t>
      </w:r>
      <w:r w:rsidR="00B54CB6" w:rsidRPr="00B54CB6">
        <w:rPr>
          <w:szCs w:val="24"/>
        </w:rPr>
        <w:lastRenderedPageBreak/>
        <w:t xml:space="preserve">представителей </w:t>
      </w:r>
      <w:r>
        <w:rPr>
          <w:szCs w:val="24"/>
        </w:rPr>
        <w:t>каждой рассматриваемой группы были выбраны</w:t>
      </w:r>
      <w:r w:rsidR="00B54CB6" w:rsidRPr="00B54CB6">
        <w:rPr>
          <w:szCs w:val="24"/>
        </w:rPr>
        <w:t xml:space="preserve"> </w:t>
      </w:r>
      <w:r>
        <w:rPr>
          <w:szCs w:val="24"/>
        </w:rPr>
        <w:t xml:space="preserve">по </w:t>
      </w:r>
      <w:r w:rsidR="00B54CB6" w:rsidRPr="00B54CB6">
        <w:rPr>
          <w:szCs w:val="24"/>
        </w:rPr>
        <w:t xml:space="preserve">3 </w:t>
      </w:r>
      <w:r>
        <w:rPr>
          <w:szCs w:val="24"/>
        </w:rPr>
        <w:t>кондитерских</w:t>
      </w:r>
      <w:r w:rsidR="004C19AA">
        <w:rPr>
          <w:szCs w:val="24"/>
        </w:rPr>
        <w:t xml:space="preserve"> </w:t>
      </w:r>
      <w:r>
        <w:rPr>
          <w:szCs w:val="24"/>
        </w:rPr>
        <w:t>изделия</w:t>
      </w:r>
      <w:r w:rsidR="004C19AA">
        <w:rPr>
          <w:szCs w:val="24"/>
        </w:rPr>
        <w:t xml:space="preserve"> и расположены по принципу от самой известной торговой марки и до менее известных</w:t>
      </w:r>
      <w:r>
        <w:rPr>
          <w:szCs w:val="24"/>
        </w:rPr>
        <w:t>:</w:t>
      </w:r>
    </w:p>
    <w:p w:rsidR="004C19AA" w:rsidRPr="004C19AA" w:rsidRDefault="004C19AA" w:rsidP="00ED3475">
      <w:pPr>
        <w:pStyle w:val="a7"/>
        <w:numPr>
          <w:ilvl w:val="0"/>
          <w:numId w:val="17"/>
        </w:numPr>
        <w:spacing w:line="360" w:lineRule="auto"/>
        <w:rPr>
          <w:i/>
          <w:szCs w:val="24"/>
        </w:rPr>
      </w:pPr>
      <w:r w:rsidRPr="004C19AA">
        <w:rPr>
          <w:i/>
          <w:szCs w:val="24"/>
        </w:rPr>
        <w:t>Бисквитные рулеты</w:t>
      </w:r>
    </w:p>
    <w:p w:rsidR="00B54CB6" w:rsidRPr="00B54CB6" w:rsidRDefault="004C19AA" w:rsidP="00ED3475">
      <w:pPr>
        <w:pStyle w:val="a7"/>
        <w:numPr>
          <w:ilvl w:val="0"/>
          <w:numId w:val="16"/>
        </w:numPr>
        <w:spacing w:after="200" w:line="360" w:lineRule="auto"/>
        <w:jc w:val="left"/>
        <w:rPr>
          <w:szCs w:val="24"/>
          <w:lang w:val="en-US"/>
        </w:rPr>
      </w:pPr>
      <w:r>
        <w:rPr>
          <w:color w:val="000000"/>
          <w:szCs w:val="24"/>
        </w:rPr>
        <w:t xml:space="preserve">Торговая марка </w:t>
      </w:r>
      <w:r w:rsidR="00B54CB6" w:rsidRPr="00B54CB6">
        <w:rPr>
          <w:color w:val="000000"/>
          <w:szCs w:val="24"/>
        </w:rPr>
        <w:t xml:space="preserve"> «7 Days»</w:t>
      </w:r>
    </w:p>
    <w:p w:rsidR="00B54CB6" w:rsidRPr="00B54CB6" w:rsidRDefault="004C19AA" w:rsidP="00ED3475">
      <w:pPr>
        <w:pStyle w:val="a7"/>
        <w:numPr>
          <w:ilvl w:val="0"/>
          <w:numId w:val="16"/>
        </w:numPr>
        <w:spacing w:after="200" w:line="360" w:lineRule="auto"/>
        <w:jc w:val="left"/>
        <w:rPr>
          <w:szCs w:val="24"/>
          <w:lang w:val="en-US"/>
        </w:rPr>
      </w:pPr>
      <w:r>
        <w:rPr>
          <w:color w:val="000000"/>
          <w:szCs w:val="24"/>
        </w:rPr>
        <w:t xml:space="preserve">Торговая марка </w:t>
      </w:r>
      <w:r w:rsidRPr="00B54CB6">
        <w:rPr>
          <w:color w:val="000000"/>
          <w:szCs w:val="24"/>
        </w:rPr>
        <w:t xml:space="preserve"> </w:t>
      </w:r>
      <w:r w:rsidR="00B54CB6" w:rsidRPr="00B54CB6">
        <w:rPr>
          <w:color w:val="000000"/>
          <w:szCs w:val="24"/>
        </w:rPr>
        <w:t>«Красная Цена»</w:t>
      </w:r>
    </w:p>
    <w:p w:rsidR="00B54CB6" w:rsidRPr="004C19AA" w:rsidRDefault="004C19AA" w:rsidP="00ED3475">
      <w:pPr>
        <w:pStyle w:val="a7"/>
        <w:numPr>
          <w:ilvl w:val="0"/>
          <w:numId w:val="16"/>
        </w:numPr>
        <w:spacing w:after="200" w:line="360" w:lineRule="auto"/>
        <w:jc w:val="left"/>
        <w:rPr>
          <w:szCs w:val="24"/>
          <w:lang w:val="en-US"/>
        </w:rPr>
      </w:pPr>
      <w:r>
        <w:rPr>
          <w:color w:val="000000"/>
          <w:szCs w:val="24"/>
        </w:rPr>
        <w:t xml:space="preserve">Торговая марка </w:t>
      </w:r>
      <w:r w:rsidRPr="00B54CB6">
        <w:rPr>
          <w:color w:val="000000"/>
          <w:szCs w:val="24"/>
        </w:rPr>
        <w:t xml:space="preserve"> </w:t>
      </w:r>
      <w:r w:rsidR="00B54CB6" w:rsidRPr="00B54CB6">
        <w:rPr>
          <w:color w:val="000000"/>
          <w:szCs w:val="24"/>
        </w:rPr>
        <w:t>«KOVIS»</w:t>
      </w:r>
    </w:p>
    <w:p w:rsidR="004C19AA" w:rsidRPr="004C19AA" w:rsidRDefault="004C19AA" w:rsidP="00ED3475">
      <w:pPr>
        <w:pStyle w:val="a7"/>
        <w:numPr>
          <w:ilvl w:val="0"/>
          <w:numId w:val="17"/>
        </w:numPr>
        <w:spacing w:after="200" w:line="360" w:lineRule="auto"/>
        <w:jc w:val="left"/>
        <w:rPr>
          <w:i/>
          <w:szCs w:val="24"/>
          <w:lang w:val="en-US"/>
        </w:rPr>
      </w:pPr>
      <w:r>
        <w:rPr>
          <w:i/>
          <w:szCs w:val="24"/>
        </w:rPr>
        <w:t>Плиточный шоколад</w:t>
      </w:r>
    </w:p>
    <w:p w:rsidR="004C19AA" w:rsidRPr="004C19AA" w:rsidRDefault="004C19AA" w:rsidP="00ED3475">
      <w:pPr>
        <w:pStyle w:val="a7"/>
        <w:numPr>
          <w:ilvl w:val="0"/>
          <w:numId w:val="18"/>
        </w:numPr>
        <w:spacing w:after="200" w:line="360" w:lineRule="auto"/>
        <w:jc w:val="left"/>
        <w:rPr>
          <w:szCs w:val="24"/>
        </w:rPr>
      </w:pPr>
      <w:r>
        <w:rPr>
          <w:color w:val="000000"/>
          <w:szCs w:val="24"/>
        </w:rPr>
        <w:t xml:space="preserve">Торговая марка </w:t>
      </w:r>
      <w:r w:rsidRPr="00B54CB6">
        <w:rPr>
          <w:color w:val="000000"/>
          <w:szCs w:val="24"/>
        </w:rPr>
        <w:t xml:space="preserve"> </w:t>
      </w:r>
      <w:r>
        <w:rPr>
          <w:szCs w:val="24"/>
        </w:rPr>
        <w:t>«</w:t>
      </w:r>
      <w:r>
        <w:rPr>
          <w:szCs w:val="24"/>
          <w:lang w:val="en-US"/>
        </w:rPr>
        <w:t>Kinder Chocolate</w:t>
      </w:r>
      <w:r>
        <w:rPr>
          <w:szCs w:val="24"/>
        </w:rPr>
        <w:t>»</w:t>
      </w:r>
    </w:p>
    <w:p w:rsidR="004C19AA" w:rsidRDefault="004C19AA" w:rsidP="00ED3475">
      <w:pPr>
        <w:pStyle w:val="a7"/>
        <w:numPr>
          <w:ilvl w:val="0"/>
          <w:numId w:val="18"/>
        </w:numPr>
        <w:spacing w:after="200" w:line="360" w:lineRule="auto"/>
        <w:jc w:val="left"/>
        <w:rPr>
          <w:szCs w:val="24"/>
        </w:rPr>
      </w:pPr>
      <w:r>
        <w:rPr>
          <w:color w:val="000000"/>
          <w:szCs w:val="24"/>
        </w:rPr>
        <w:t xml:space="preserve">Торговая марка </w:t>
      </w:r>
      <w:r w:rsidRPr="00B54CB6">
        <w:rPr>
          <w:color w:val="000000"/>
          <w:szCs w:val="24"/>
        </w:rPr>
        <w:t xml:space="preserve"> </w:t>
      </w:r>
      <w:r>
        <w:rPr>
          <w:szCs w:val="24"/>
        </w:rPr>
        <w:t>«Россия»</w:t>
      </w:r>
    </w:p>
    <w:p w:rsidR="004C19AA" w:rsidRPr="004C19AA" w:rsidRDefault="004C19AA" w:rsidP="00ED3475">
      <w:pPr>
        <w:pStyle w:val="a7"/>
        <w:numPr>
          <w:ilvl w:val="0"/>
          <w:numId w:val="18"/>
        </w:numPr>
        <w:spacing w:after="200" w:line="360" w:lineRule="auto"/>
        <w:jc w:val="left"/>
        <w:rPr>
          <w:szCs w:val="24"/>
        </w:rPr>
      </w:pPr>
      <w:r>
        <w:rPr>
          <w:szCs w:val="24"/>
        </w:rPr>
        <w:t>«</w:t>
      </w:r>
      <w:r>
        <w:rPr>
          <w:color w:val="000000"/>
          <w:szCs w:val="24"/>
        </w:rPr>
        <w:t xml:space="preserve">Торговая марка </w:t>
      </w:r>
      <w:r w:rsidRPr="00B54CB6">
        <w:rPr>
          <w:color w:val="000000"/>
          <w:szCs w:val="24"/>
        </w:rPr>
        <w:t xml:space="preserve"> </w:t>
      </w:r>
      <w:r w:rsidR="00A220CB">
        <w:rPr>
          <w:color w:val="000000"/>
          <w:szCs w:val="24"/>
        </w:rPr>
        <w:t>«</w:t>
      </w:r>
      <w:r>
        <w:rPr>
          <w:szCs w:val="24"/>
        </w:rPr>
        <w:t>Шарлиз»</w:t>
      </w:r>
    </w:p>
    <w:p w:rsidR="00B54CB6" w:rsidRPr="004C19AA" w:rsidRDefault="004C19AA" w:rsidP="00ED3475">
      <w:pPr>
        <w:pStyle w:val="a7"/>
        <w:numPr>
          <w:ilvl w:val="0"/>
          <w:numId w:val="17"/>
        </w:numPr>
        <w:spacing w:line="360" w:lineRule="auto"/>
        <w:rPr>
          <w:i/>
          <w:color w:val="000000"/>
          <w:szCs w:val="24"/>
          <w:lang w:val="en-US"/>
        </w:rPr>
      </w:pPr>
      <w:r>
        <w:rPr>
          <w:i/>
          <w:color w:val="000000"/>
          <w:szCs w:val="24"/>
        </w:rPr>
        <w:t>Вафли</w:t>
      </w:r>
    </w:p>
    <w:p w:rsidR="004C19AA" w:rsidRDefault="004C19AA" w:rsidP="00ED3475">
      <w:pPr>
        <w:pStyle w:val="a7"/>
        <w:numPr>
          <w:ilvl w:val="0"/>
          <w:numId w:val="19"/>
        </w:numPr>
        <w:spacing w:line="360" w:lineRule="auto"/>
        <w:rPr>
          <w:color w:val="000000"/>
          <w:szCs w:val="24"/>
        </w:rPr>
      </w:pPr>
      <w:r>
        <w:rPr>
          <w:color w:val="000000"/>
          <w:szCs w:val="24"/>
        </w:rPr>
        <w:t xml:space="preserve">Торговая марка </w:t>
      </w:r>
      <w:r w:rsidRPr="00B54CB6">
        <w:rPr>
          <w:color w:val="000000"/>
          <w:szCs w:val="24"/>
        </w:rPr>
        <w:t xml:space="preserve"> </w:t>
      </w:r>
      <w:r>
        <w:rPr>
          <w:color w:val="000000"/>
          <w:szCs w:val="24"/>
        </w:rPr>
        <w:t>«Яшкино»</w:t>
      </w:r>
    </w:p>
    <w:p w:rsidR="004C19AA" w:rsidRDefault="004C19AA" w:rsidP="00ED3475">
      <w:pPr>
        <w:pStyle w:val="a7"/>
        <w:numPr>
          <w:ilvl w:val="0"/>
          <w:numId w:val="19"/>
        </w:numPr>
        <w:spacing w:line="360" w:lineRule="auto"/>
        <w:rPr>
          <w:color w:val="000000"/>
          <w:szCs w:val="24"/>
        </w:rPr>
      </w:pPr>
      <w:r>
        <w:rPr>
          <w:color w:val="000000"/>
          <w:szCs w:val="24"/>
        </w:rPr>
        <w:t xml:space="preserve">Торговая марка </w:t>
      </w:r>
      <w:r w:rsidRPr="00B54CB6">
        <w:rPr>
          <w:color w:val="000000"/>
          <w:szCs w:val="24"/>
        </w:rPr>
        <w:t xml:space="preserve"> </w:t>
      </w:r>
      <w:r>
        <w:rPr>
          <w:color w:val="000000"/>
          <w:szCs w:val="24"/>
        </w:rPr>
        <w:t>«Пермские»</w:t>
      </w:r>
    </w:p>
    <w:p w:rsidR="004C19AA" w:rsidRDefault="004C19AA" w:rsidP="00ED3475">
      <w:pPr>
        <w:pStyle w:val="a7"/>
        <w:numPr>
          <w:ilvl w:val="0"/>
          <w:numId w:val="19"/>
        </w:numPr>
        <w:spacing w:line="360" w:lineRule="auto"/>
        <w:rPr>
          <w:color w:val="000000"/>
          <w:szCs w:val="24"/>
        </w:rPr>
      </w:pPr>
      <w:r>
        <w:rPr>
          <w:color w:val="000000"/>
          <w:szCs w:val="24"/>
        </w:rPr>
        <w:t xml:space="preserve">Торговая марка </w:t>
      </w:r>
      <w:r w:rsidRPr="00B54CB6">
        <w:rPr>
          <w:color w:val="000000"/>
          <w:szCs w:val="24"/>
        </w:rPr>
        <w:t xml:space="preserve"> </w:t>
      </w:r>
      <w:r>
        <w:rPr>
          <w:color w:val="000000"/>
          <w:szCs w:val="24"/>
        </w:rPr>
        <w:t>«</w:t>
      </w:r>
      <w:r>
        <w:rPr>
          <w:color w:val="000000"/>
          <w:szCs w:val="24"/>
          <w:lang w:val="en-US"/>
        </w:rPr>
        <w:t>Confashion</w:t>
      </w:r>
      <w:r>
        <w:rPr>
          <w:color w:val="000000"/>
          <w:szCs w:val="24"/>
        </w:rPr>
        <w:t>»</w:t>
      </w:r>
    </w:p>
    <w:p w:rsidR="0073181E" w:rsidRDefault="0073181E" w:rsidP="0073181E">
      <w:pPr>
        <w:pStyle w:val="a7"/>
        <w:spacing w:line="360" w:lineRule="auto"/>
        <w:rPr>
          <w:color w:val="000000"/>
          <w:szCs w:val="24"/>
        </w:rPr>
      </w:pPr>
    </w:p>
    <w:p w:rsidR="0073181E" w:rsidRDefault="00A447B4" w:rsidP="003F7B3E">
      <w:pPr>
        <w:spacing w:line="360" w:lineRule="auto"/>
        <w:ind w:firstLine="360"/>
        <w:rPr>
          <w:szCs w:val="24"/>
        </w:rPr>
      </w:pPr>
      <w:r w:rsidRPr="0073181E">
        <w:rPr>
          <w:color w:val="000000"/>
          <w:szCs w:val="24"/>
        </w:rPr>
        <w:t>После определения представителей групп кондитерских изделий</w:t>
      </w:r>
      <w:r w:rsidR="0073181E" w:rsidRPr="0073181E">
        <w:rPr>
          <w:color w:val="000000"/>
          <w:szCs w:val="24"/>
        </w:rPr>
        <w:t xml:space="preserve"> </w:t>
      </w:r>
      <w:r w:rsidR="0073181E">
        <w:rPr>
          <w:color w:val="000000"/>
          <w:szCs w:val="24"/>
        </w:rPr>
        <w:t>(</w:t>
      </w:r>
      <w:r w:rsidR="0073181E" w:rsidRPr="0073181E">
        <w:rPr>
          <w:color w:val="000000"/>
          <w:szCs w:val="24"/>
        </w:rPr>
        <w:t>бисквитных рулетов, плиточного шоколада и вафель</w:t>
      </w:r>
      <w:r w:rsidR="0073181E">
        <w:rPr>
          <w:color w:val="000000"/>
          <w:szCs w:val="24"/>
        </w:rPr>
        <w:t xml:space="preserve">) каждому респонденту было предложено выбрать из трех продуктов каждого вида одно и указать причину своего выбора. </w:t>
      </w:r>
      <w:r w:rsidR="0073181E">
        <w:rPr>
          <w:szCs w:val="24"/>
        </w:rPr>
        <w:t>Пример вопроса представлен ниже:</w:t>
      </w:r>
    </w:p>
    <w:p w:rsidR="0073181E" w:rsidRPr="009C2EC7" w:rsidRDefault="0073181E" w:rsidP="0073181E">
      <w:pPr>
        <w:spacing w:line="360" w:lineRule="auto"/>
        <w:rPr>
          <w:i/>
          <w:szCs w:val="24"/>
        </w:rPr>
      </w:pPr>
      <w:r w:rsidRPr="009C2EC7">
        <w:rPr>
          <w:i/>
          <w:szCs w:val="24"/>
        </w:rPr>
        <w:t>Мучные кондитерские изделия с элементами сахаристых</w:t>
      </w:r>
      <w:r>
        <w:rPr>
          <w:i/>
          <w:szCs w:val="24"/>
        </w:rPr>
        <w:t xml:space="preserve"> </w:t>
      </w:r>
      <w:r w:rsidRPr="009C2EC7">
        <w:rPr>
          <w:i/>
          <w:szCs w:val="24"/>
        </w:rPr>
        <w:t xml:space="preserve">(рынок </w:t>
      </w:r>
      <w:r>
        <w:rPr>
          <w:i/>
          <w:szCs w:val="24"/>
        </w:rPr>
        <w:t xml:space="preserve">бисквитных </w:t>
      </w:r>
      <w:r w:rsidRPr="009C2EC7">
        <w:rPr>
          <w:i/>
          <w:szCs w:val="24"/>
        </w:rPr>
        <w:t>рулетов)</w:t>
      </w:r>
    </w:p>
    <w:p w:rsidR="0073181E" w:rsidRDefault="0073181E" w:rsidP="002E1673">
      <w:pPr>
        <w:pStyle w:val="a7"/>
        <w:numPr>
          <w:ilvl w:val="0"/>
          <w:numId w:val="6"/>
        </w:numPr>
        <w:spacing w:after="200" w:line="360" w:lineRule="auto"/>
        <w:rPr>
          <w:szCs w:val="24"/>
        </w:rPr>
      </w:pPr>
      <w:r w:rsidRPr="008303FB">
        <w:rPr>
          <w:szCs w:val="24"/>
        </w:rPr>
        <w:t>Предположим, что представленные ниже кондитерские изделия стоят примерно одинаково, а также вкусовые характеристики продуктов не имеют различий.</w:t>
      </w:r>
      <w:r>
        <w:rPr>
          <w:szCs w:val="24"/>
        </w:rPr>
        <w:t xml:space="preserve"> </w:t>
      </w:r>
      <w:r w:rsidRPr="008303FB">
        <w:rPr>
          <w:szCs w:val="24"/>
        </w:rPr>
        <w:t xml:space="preserve">Какое кондитерское изделие Вы бы купили из предложенных трех вариантов? </w:t>
      </w:r>
      <w:r>
        <w:rPr>
          <w:szCs w:val="24"/>
        </w:rPr>
        <w:t xml:space="preserve"> (Приложение 1)</w:t>
      </w:r>
      <w:r w:rsidRPr="009C2EC7">
        <w:rPr>
          <w:szCs w:val="24"/>
        </w:rPr>
        <w:t xml:space="preserve"> </w:t>
      </w:r>
    </w:p>
    <w:p w:rsidR="0073181E" w:rsidRDefault="0073181E" w:rsidP="002E1673">
      <w:pPr>
        <w:pStyle w:val="a7"/>
        <w:numPr>
          <w:ilvl w:val="0"/>
          <w:numId w:val="6"/>
        </w:numPr>
        <w:spacing w:after="200" w:line="360" w:lineRule="auto"/>
        <w:jc w:val="left"/>
        <w:rPr>
          <w:szCs w:val="24"/>
        </w:rPr>
      </w:pPr>
      <w:r>
        <w:rPr>
          <w:szCs w:val="24"/>
        </w:rPr>
        <w:t>Пожалуйста, укажите причину Вашего выбора:</w:t>
      </w:r>
    </w:p>
    <w:p w:rsidR="0073181E" w:rsidRPr="008303FB" w:rsidRDefault="0073181E" w:rsidP="002E1673">
      <w:pPr>
        <w:pStyle w:val="a7"/>
        <w:numPr>
          <w:ilvl w:val="1"/>
          <w:numId w:val="6"/>
        </w:numPr>
        <w:spacing w:after="200" w:line="360" w:lineRule="auto"/>
        <w:jc w:val="left"/>
        <w:rPr>
          <w:szCs w:val="24"/>
        </w:rPr>
      </w:pPr>
      <w:r w:rsidRPr="008303FB">
        <w:rPr>
          <w:szCs w:val="24"/>
        </w:rPr>
        <w:t>Для меня гораздо больше значения имеет бренд, чем информация, расположенная на этикетках;</w:t>
      </w:r>
    </w:p>
    <w:p w:rsidR="0073181E" w:rsidRDefault="0073181E" w:rsidP="002E1673">
      <w:pPr>
        <w:pStyle w:val="a7"/>
        <w:numPr>
          <w:ilvl w:val="1"/>
          <w:numId w:val="6"/>
        </w:numPr>
        <w:spacing w:after="200" w:line="360" w:lineRule="auto"/>
        <w:jc w:val="left"/>
        <w:rPr>
          <w:szCs w:val="24"/>
        </w:rPr>
      </w:pPr>
      <w:r w:rsidRPr="008303FB">
        <w:rPr>
          <w:szCs w:val="24"/>
        </w:rPr>
        <w:t>Для меня гораздо больше значения имеет информация, расположенная на этикетках, чем бренд;</w:t>
      </w:r>
    </w:p>
    <w:p w:rsidR="0073181E" w:rsidRPr="008303FB" w:rsidRDefault="0073181E" w:rsidP="002E1673">
      <w:pPr>
        <w:pStyle w:val="a7"/>
        <w:numPr>
          <w:ilvl w:val="1"/>
          <w:numId w:val="6"/>
        </w:numPr>
        <w:spacing w:after="200" w:line="360" w:lineRule="auto"/>
        <w:jc w:val="left"/>
        <w:rPr>
          <w:szCs w:val="24"/>
        </w:rPr>
      </w:pPr>
      <w:r w:rsidRPr="008303FB">
        <w:rPr>
          <w:szCs w:val="24"/>
        </w:rPr>
        <w:t>Для меня важна как информация, расположенная на этикетках, так и бренд.</w:t>
      </w:r>
    </w:p>
    <w:p w:rsidR="0073181E" w:rsidRPr="00CC586A" w:rsidRDefault="0073181E" w:rsidP="006C0134">
      <w:pPr>
        <w:pStyle w:val="a7"/>
        <w:spacing w:line="360" w:lineRule="auto"/>
        <w:ind w:left="0" w:firstLine="708"/>
        <w:rPr>
          <w:szCs w:val="24"/>
        </w:rPr>
      </w:pPr>
      <w:r>
        <w:rPr>
          <w:szCs w:val="24"/>
        </w:rPr>
        <w:t>Для расчета зависимой переменной использованы ответы респондентов на вопрос о причине выбора</w:t>
      </w:r>
      <w:r w:rsidR="006C0134">
        <w:rPr>
          <w:szCs w:val="24"/>
        </w:rPr>
        <w:t xml:space="preserve"> кондитерского изделия. </w:t>
      </w:r>
      <w:r>
        <w:rPr>
          <w:szCs w:val="24"/>
        </w:rPr>
        <w:t>Числов</w:t>
      </w:r>
      <w:r w:rsidR="006C0134">
        <w:rPr>
          <w:szCs w:val="24"/>
        </w:rPr>
        <w:t>ые</w:t>
      </w:r>
      <w:r>
        <w:rPr>
          <w:szCs w:val="24"/>
        </w:rPr>
        <w:t xml:space="preserve"> значени</w:t>
      </w:r>
      <w:r w:rsidR="006C0134">
        <w:rPr>
          <w:szCs w:val="24"/>
        </w:rPr>
        <w:t>я</w:t>
      </w:r>
      <w:r>
        <w:rPr>
          <w:szCs w:val="24"/>
        </w:rPr>
        <w:t xml:space="preserve"> ответов на </w:t>
      </w:r>
      <w:r w:rsidR="006C0134">
        <w:rPr>
          <w:szCs w:val="24"/>
        </w:rPr>
        <w:t>данный вопрос</w:t>
      </w:r>
      <w:r>
        <w:rPr>
          <w:szCs w:val="24"/>
        </w:rPr>
        <w:t xml:space="preserve"> представлены в таблице. (Таб.2).  </w:t>
      </w:r>
    </w:p>
    <w:p w:rsidR="00C12CDD" w:rsidRDefault="00C12CDD">
      <w:pPr>
        <w:spacing w:after="200" w:line="276" w:lineRule="auto"/>
        <w:jc w:val="left"/>
        <w:rPr>
          <w:rFonts w:asciiTheme="minorHAnsi" w:eastAsiaTheme="minorHAnsi" w:hAnsiTheme="minorHAnsi"/>
          <w:b/>
          <w:bCs/>
          <w:color w:val="000000" w:themeColor="text1"/>
          <w:szCs w:val="24"/>
          <w:lang w:eastAsia="en-US"/>
        </w:rPr>
      </w:pPr>
      <w:r>
        <w:rPr>
          <w:color w:val="000000" w:themeColor="text1"/>
          <w:szCs w:val="24"/>
        </w:rPr>
        <w:br w:type="page"/>
      </w:r>
    </w:p>
    <w:p w:rsidR="00393AB4" w:rsidRPr="00393AB4" w:rsidRDefault="00393AB4" w:rsidP="00393AB4">
      <w:pPr>
        <w:pStyle w:val="a9"/>
        <w:keepNext/>
        <w:jc w:val="right"/>
        <w:rPr>
          <w:rFonts w:ascii="Times New Roman" w:hAnsi="Times New Roman" w:cs="Times New Roman"/>
          <w:b w:val="0"/>
          <w:color w:val="000000" w:themeColor="text1"/>
          <w:sz w:val="24"/>
          <w:szCs w:val="24"/>
        </w:rPr>
      </w:pPr>
      <w:r w:rsidRPr="00393AB4">
        <w:rPr>
          <w:rFonts w:ascii="Times New Roman" w:hAnsi="Times New Roman" w:cs="Times New Roman"/>
          <w:b w:val="0"/>
          <w:color w:val="000000" w:themeColor="text1"/>
          <w:sz w:val="24"/>
          <w:szCs w:val="24"/>
        </w:rPr>
        <w:lastRenderedPageBreak/>
        <w:t>Таблица 5</w:t>
      </w:r>
    </w:p>
    <w:p w:rsidR="00393AB4" w:rsidRPr="00393AB4" w:rsidRDefault="00393AB4" w:rsidP="00393AB4">
      <w:pPr>
        <w:jc w:val="center"/>
        <w:rPr>
          <w:color w:val="000000" w:themeColor="text1"/>
          <w:szCs w:val="24"/>
        </w:rPr>
      </w:pPr>
      <w:r w:rsidRPr="00393AB4">
        <w:rPr>
          <w:color w:val="000000" w:themeColor="text1"/>
          <w:szCs w:val="24"/>
        </w:rPr>
        <w:t>Числовое значение ответов на вопрос о причине выбора продукта, в единицах</w:t>
      </w:r>
    </w:p>
    <w:p w:rsidR="00393AB4" w:rsidRDefault="00393AB4" w:rsidP="00393AB4">
      <w:pPr>
        <w:jc w:val="center"/>
      </w:pPr>
    </w:p>
    <w:p w:rsidR="00393AB4" w:rsidRPr="00393AB4" w:rsidRDefault="00393AB4" w:rsidP="00393AB4">
      <w:pPr>
        <w:rPr>
          <w:lang w:eastAsia="en-US"/>
        </w:rPr>
      </w:pPr>
    </w:p>
    <w:tbl>
      <w:tblPr>
        <w:tblStyle w:val="a8"/>
        <w:tblW w:w="0" w:type="auto"/>
        <w:tblInd w:w="720" w:type="dxa"/>
        <w:tblLook w:val="04A0"/>
      </w:tblPr>
      <w:tblGrid>
        <w:gridCol w:w="1136"/>
        <w:gridCol w:w="4206"/>
        <w:gridCol w:w="3260"/>
      </w:tblGrid>
      <w:tr w:rsidR="006C0134" w:rsidRPr="00D80627" w:rsidTr="00A133FC">
        <w:tc>
          <w:tcPr>
            <w:tcW w:w="1136" w:type="dxa"/>
          </w:tcPr>
          <w:p w:rsidR="006C0134" w:rsidRDefault="006C0134" w:rsidP="00A133FC">
            <w:pPr>
              <w:pStyle w:val="a7"/>
              <w:spacing w:line="360" w:lineRule="auto"/>
              <w:ind w:left="0"/>
              <w:rPr>
                <w:b/>
                <w:sz w:val="24"/>
                <w:szCs w:val="24"/>
              </w:rPr>
            </w:pPr>
            <w:r>
              <w:rPr>
                <w:b/>
                <w:sz w:val="24"/>
                <w:szCs w:val="24"/>
              </w:rPr>
              <w:t>Номер</w:t>
            </w:r>
          </w:p>
        </w:tc>
        <w:tc>
          <w:tcPr>
            <w:tcW w:w="4206" w:type="dxa"/>
          </w:tcPr>
          <w:p w:rsidR="006C0134" w:rsidRPr="00D80627" w:rsidRDefault="006C0134" w:rsidP="00A133FC">
            <w:pPr>
              <w:pStyle w:val="a7"/>
              <w:spacing w:line="360" w:lineRule="auto"/>
              <w:ind w:left="0"/>
              <w:rPr>
                <w:b/>
                <w:sz w:val="24"/>
                <w:szCs w:val="24"/>
              </w:rPr>
            </w:pPr>
            <w:r>
              <w:rPr>
                <w:b/>
                <w:sz w:val="24"/>
                <w:szCs w:val="24"/>
              </w:rPr>
              <w:t xml:space="preserve">Вариант ответа </w:t>
            </w:r>
          </w:p>
        </w:tc>
        <w:tc>
          <w:tcPr>
            <w:tcW w:w="3260" w:type="dxa"/>
          </w:tcPr>
          <w:p w:rsidR="006C0134" w:rsidRPr="00D80627" w:rsidRDefault="006C0134" w:rsidP="00A133FC">
            <w:pPr>
              <w:pStyle w:val="a7"/>
              <w:spacing w:line="360" w:lineRule="auto"/>
              <w:ind w:left="0"/>
              <w:rPr>
                <w:b/>
                <w:sz w:val="24"/>
                <w:szCs w:val="24"/>
              </w:rPr>
            </w:pPr>
            <w:r w:rsidRPr="00D80627">
              <w:rPr>
                <w:b/>
                <w:sz w:val="24"/>
                <w:szCs w:val="24"/>
              </w:rPr>
              <w:t>Чис</w:t>
            </w:r>
            <w:r>
              <w:rPr>
                <w:b/>
                <w:sz w:val="24"/>
                <w:szCs w:val="24"/>
              </w:rPr>
              <w:t xml:space="preserve">ловое </w:t>
            </w:r>
            <w:r w:rsidRPr="00D80627">
              <w:rPr>
                <w:b/>
                <w:sz w:val="24"/>
                <w:szCs w:val="24"/>
              </w:rPr>
              <w:t xml:space="preserve">значение ответа, </w:t>
            </w:r>
            <m:oMath>
              <m:sSub>
                <m:sSubPr>
                  <m:ctrlPr>
                    <w:rPr>
                      <w:rFonts w:ascii="Cambria Math" w:hAnsi="Cambria Math"/>
                      <w:b/>
                      <w:i/>
                      <w:sz w:val="24"/>
                      <w:szCs w:val="24"/>
                    </w:rPr>
                  </m:ctrlPr>
                </m:sSubPr>
                <m:e>
                  <m:r>
                    <m:rPr>
                      <m:sty m:val="bi"/>
                    </m:rPr>
                    <w:rPr>
                      <w:rFonts w:ascii="Cambria Math" w:hAnsi="Cambria Math"/>
                      <w:sz w:val="24"/>
                      <w:szCs w:val="24"/>
                      <w:lang w:val="en-US"/>
                    </w:rPr>
                    <m:t>a</m:t>
                  </m:r>
                </m:e>
                <m:sub>
                  <m:r>
                    <m:rPr>
                      <m:sty m:val="bi"/>
                    </m:rPr>
                    <w:rPr>
                      <w:rFonts w:ascii="Cambria Math" w:hAnsi="Cambria Math"/>
                      <w:sz w:val="24"/>
                      <w:szCs w:val="24"/>
                    </w:rPr>
                    <m:t>i</m:t>
                  </m:r>
                </m:sub>
              </m:sSub>
            </m:oMath>
            <w:r>
              <w:rPr>
                <w:rFonts w:eastAsiaTheme="minorEastAsia"/>
                <w:b/>
                <w:sz w:val="24"/>
                <w:szCs w:val="24"/>
              </w:rPr>
              <w:t xml:space="preserve"> (ед.)</w:t>
            </w:r>
          </w:p>
        </w:tc>
      </w:tr>
      <w:tr w:rsidR="006C0134" w:rsidTr="00A133FC">
        <w:tc>
          <w:tcPr>
            <w:tcW w:w="1136" w:type="dxa"/>
          </w:tcPr>
          <w:p w:rsidR="006C0134" w:rsidRPr="006C1240" w:rsidRDefault="006C0134" w:rsidP="00A133FC">
            <w:pPr>
              <w:pStyle w:val="a7"/>
              <w:spacing w:line="360" w:lineRule="auto"/>
              <w:rPr>
                <w:rFonts w:eastAsia="Calibri"/>
                <w:sz w:val="24"/>
                <w:szCs w:val="24"/>
              </w:rPr>
            </w:pPr>
            <w:r>
              <w:rPr>
                <w:rFonts w:eastAsia="Calibri"/>
                <w:sz w:val="24"/>
                <w:szCs w:val="24"/>
              </w:rPr>
              <w:t>1)</w:t>
            </w:r>
          </w:p>
        </w:tc>
        <w:tc>
          <w:tcPr>
            <w:tcW w:w="4206" w:type="dxa"/>
          </w:tcPr>
          <w:p w:rsidR="006C0134" w:rsidRDefault="006C0134" w:rsidP="00A133FC">
            <w:pPr>
              <w:pStyle w:val="a7"/>
              <w:spacing w:line="360" w:lineRule="auto"/>
              <w:rPr>
                <w:sz w:val="24"/>
                <w:szCs w:val="24"/>
              </w:rPr>
            </w:pPr>
            <w:r>
              <w:rPr>
                <w:sz w:val="24"/>
                <w:szCs w:val="24"/>
              </w:rPr>
              <w:t xml:space="preserve"> «</w:t>
            </w:r>
            <w:r w:rsidRPr="008303FB">
              <w:rPr>
                <w:sz w:val="24"/>
                <w:szCs w:val="24"/>
              </w:rPr>
              <w:t>Для меня гораздо больше значения имеет бренд, чем информация, расположенная на этикетках</w:t>
            </w:r>
            <w:r>
              <w:rPr>
                <w:sz w:val="24"/>
                <w:szCs w:val="24"/>
              </w:rPr>
              <w:t>»</w:t>
            </w:r>
          </w:p>
          <w:p w:rsidR="006C0134" w:rsidRDefault="006C0134" w:rsidP="00A133FC">
            <w:pPr>
              <w:pStyle w:val="a7"/>
              <w:spacing w:line="360" w:lineRule="auto"/>
              <w:ind w:left="0"/>
              <w:rPr>
                <w:sz w:val="24"/>
                <w:szCs w:val="24"/>
              </w:rPr>
            </w:pPr>
          </w:p>
        </w:tc>
        <w:tc>
          <w:tcPr>
            <w:tcW w:w="3260" w:type="dxa"/>
          </w:tcPr>
          <w:p w:rsidR="006C0134" w:rsidRDefault="006C0134" w:rsidP="00A133FC">
            <w:pPr>
              <w:pStyle w:val="a7"/>
              <w:spacing w:line="360" w:lineRule="auto"/>
              <w:ind w:left="0"/>
              <w:rPr>
                <w:sz w:val="24"/>
                <w:szCs w:val="24"/>
              </w:rPr>
            </w:pPr>
            <w:r>
              <w:rPr>
                <w:sz w:val="24"/>
                <w:szCs w:val="24"/>
              </w:rPr>
              <w:t>0</w:t>
            </w:r>
          </w:p>
        </w:tc>
      </w:tr>
      <w:tr w:rsidR="006C0134" w:rsidTr="00A133FC">
        <w:tc>
          <w:tcPr>
            <w:tcW w:w="1136" w:type="dxa"/>
          </w:tcPr>
          <w:p w:rsidR="006C0134" w:rsidRDefault="006C0134" w:rsidP="00A133FC">
            <w:pPr>
              <w:pStyle w:val="a7"/>
              <w:spacing w:line="360" w:lineRule="auto"/>
              <w:rPr>
                <w:sz w:val="24"/>
                <w:szCs w:val="24"/>
              </w:rPr>
            </w:pPr>
            <w:r>
              <w:rPr>
                <w:sz w:val="24"/>
                <w:szCs w:val="24"/>
              </w:rPr>
              <w:t>2)</w:t>
            </w:r>
          </w:p>
        </w:tc>
        <w:tc>
          <w:tcPr>
            <w:tcW w:w="4206" w:type="dxa"/>
          </w:tcPr>
          <w:p w:rsidR="006C0134" w:rsidRDefault="006C0134" w:rsidP="00A133FC">
            <w:pPr>
              <w:pStyle w:val="a7"/>
              <w:spacing w:line="360" w:lineRule="auto"/>
              <w:rPr>
                <w:sz w:val="24"/>
                <w:szCs w:val="24"/>
              </w:rPr>
            </w:pPr>
            <w:r>
              <w:rPr>
                <w:rFonts w:eastAsiaTheme="minorEastAsia"/>
                <w:sz w:val="24"/>
                <w:szCs w:val="24"/>
              </w:rPr>
              <w:t xml:space="preserve"> «</w:t>
            </w:r>
            <w:r w:rsidRPr="008303FB">
              <w:rPr>
                <w:sz w:val="24"/>
                <w:szCs w:val="24"/>
              </w:rPr>
              <w:t>Для меня важна как информация, расположенная на этикетках, так и бренд</w:t>
            </w:r>
            <w:r>
              <w:rPr>
                <w:sz w:val="24"/>
                <w:szCs w:val="24"/>
              </w:rPr>
              <w:t>»</w:t>
            </w:r>
          </w:p>
          <w:p w:rsidR="006C0134" w:rsidRDefault="006C0134" w:rsidP="00A133FC">
            <w:pPr>
              <w:pStyle w:val="a7"/>
              <w:spacing w:line="360" w:lineRule="auto"/>
              <w:ind w:left="0"/>
              <w:rPr>
                <w:sz w:val="24"/>
                <w:szCs w:val="24"/>
              </w:rPr>
            </w:pPr>
          </w:p>
        </w:tc>
        <w:tc>
          <w:tcPr>
            <w:tcW w:w="3260" w:type="dxa"/>
          </w:tcPr>
          <w:p w:rsidR="006C0134" w:rsidRDefault="006C0134" w:rsidP="00A133FC">
            <w:pPr>
              <w:pStyle w:val="a7"/>
              <w:spacing w:line="360" w:lineRule="auto"/>
              <w:ind w:left="0"/>
              <w:rPr>
                <w:sz w:val="24"/>
                <w:szCs w:val="24"/>
              </w:rPr>
            </w:pPr>
            <w:r>
              <w:rPr>
                <w:sz w:val="24"/>
                <w:szCs w:val="24"/>
              </w:rPr>
              <w:t>1</w:t>
            </w:r>
          </w:p>
        </w:tc>
      </w:tr>
      <w:tr w:rsidR="006C0134" w:rsidTr="00A133FC">
        <w:tc>
          <w:tcPr>
            <w:tcW w:w="1136" w:type="dxa"/>
          </w:tcPr>
          <w:p w:rsidR="006C0134" w:rsidRDefault="006C0134" w:rsidP="00A133FC">
            <w:pPr>
              <w:pStyle w:val="a7"/>
              <w:spacing w:line="360" w:lineRule="auto"/>
              <w:rPr>
                <w:sz w:val="24"/>
                <w:szCs w:val="24"/>
              </w:rPr>
            </w:pPr>
            <w:r>
              <w:rPr>
                <w:sz w:val="24"/>
                <w:szCs w:val="24"/>
              </w:rPr>
              <w:t>3)</w:t>
            </w:r>
          </w:p>
        </w:tc>
        <w:tc>
          <w:tcPr>
            <w:tcW w:w="4206" w:type="dxa"/>
          </w:tcPr>
          <w:p w:rsidR="006C0134" w:rsidRDefault="006C0134" w:rsidP="00A133FC">
            <w:pPr>
              <w:pStyle w:val="a7"/>
              <w:spacing w:line="360" w:lineRule="auto"/>
              <w:rPr>
                <w:sz w:val="24"/>
                <w:szCs w:val="24"/>
              </w:rPr>
            </w:pPr>
            <w:r>
              <w:rPr>
                <w:sz w:val="24"/>
                <w:szCs w:val="24"/>
              </w:rPr>
              <w:t xml:space="preserve"> «</w:t>
            </w:r>
            <w:r w:rsidRPr="008303FB">
              <w:rPr>
                <w:sz w:val="24"/>
                <w:szCs w:val="24"/>
              </w:rPr>
              <w:t>Для меня гораздо больше значения имеет информация, расположенная на этикетках, чем бренд</w:t>
            </w:r>
            <w:r>
              <w:rPr>
                <w:sz w:val="24"/>
                <w:szCs w:val="24"/>
              </w:rPr>
              <w:t>»</w:t>
            </w:r>
          </w:p>
        </w:tc>
        <w:tc>
          <w:tcPr>
            <w:tcW w:w="3260" w:type="dxa"/>
          </w:tcPr>
          <w:p w:rsidR="006C0134" w:rsidRDefault="006C0134" w:rsidP="00A133FC">
            <w:pPr>
              <w:pStyle w:val="a7"/>
              <w:spacing w:line="360" w:lineRule="auto"/>
              <w:ind w:left="0"/>
              <w:rPr>
                <w:sz w:val="24"/>
                <w:szCs w:val="24"/>
              </w:rPr>
            </w:pPr>
            <w:r>
              <w:rPr>
                <w:sz w:val="24"/>
                <w:szCs w:val="24"/>
              </w:rPr>
              <w:t>2</w:t>
            </w:r>
          </w:p>
        </w:tc>
      </w:tr>
    </w:tbl>
    <w:p w:rsidR="0073181E" w:rsidRPr="00D80627" w:rsidRDefault="0073181E" w:rsidP="0073181E">
      <w:pPr>
        <w:pStyle w:val="a9"/>
        <w:keepNext/>
        <w:jc w:val="center"/>
        <w:rPr>
          <w:rFonts w:cs="Times New Roman"/>
          <w:color w:val="000000" w:themeColor="text1"/>
          <w:sz w:val="24"/>
          <w:szCs w:val="24"/>
        </w:rPr>
      </w:pPr>
      <w:r w:rsidRPr="00D80627">
        <w:rPr>
          <w:rFonts w:cs="Times New Roman"/>
          <w:color w:val="000000" w:themeColor="text1"/>
          <w:sz w:val="24"/>
          <w:szCs w:val="24"/>
        </w:rPr>
        <w:t xml:space="preserve"> </w:t>
      </w:r>
    </w:p>
    <w:p w:rsidR="00A447B4" w:rsidRPr="0073181E" w:rsidRDefault="00A447B4" w:rsidP="0073181E">
      <w:pPr>
        <w:spacing w:line="360" w:lineRule="auto"/>
        <w:ind w:firstLine="360"/>
        <w:rPr>
          <w:color w:val="000000"/>
          <w:szCs w:val="24"/>
        </w:rPr>
      </w:pPr>
    </w:p>
    <w:p w:rsidR="00DA7570" w:rsidRPr="00485EC0" w:rsidRDefault="00DA7570" w:rsidP="00DA7570">
      <w:pPr>
        <w:pStyle w:val="a7"/>
        <w:spacing w:line="360" w:lineRule="auto"/>
        <w:ind w:left="0"/>
        <w:rPr>
          <w:szCs w:val="24"/>
        </w:rPr>
      </w:pPr>
      <w:r>
        <w:rPr>
          <w:szCs w:val="24"/>
        </w:rPr>
        <w:tab/>
        <w:t xml:space="preserve">Для формализации, предположим, что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oMath>
      <w:r w:rsidRPr="00485EC0">
        <w:rPr>
          <w:szCs w:val="24"/>
        </w:rPr>
        <w:t xml:space="preserve"> </w:t>
      </w:r>
      <w:r>
        <w:rPr>
          <w:szCs w:val="24"/>
        </w:rPr>
        <w:t xml:space="preserve">является численным значением ответа на вопрос </w:t>
      </w:r>
      <w:r w:rsidRPr="00310910">
        <w:rPr>
          <w:i/>
          <w:sz w:val="28"/>
          <w:szCs w:val="28"/>
          <w:lang w:val="en-US"/>
        </w:rPr>
        <w:t>i</w:t>
      </w:r>
      <w:r>
        <w:rPr>
          <w:i/>
          <w:szCs w:val="24"/>
        </w:rPr>
        <w:t xml:space="preserve">. </w:t>
      </w:r>
      <w:r>
        <w:rPr>
          <w:szCs w:val="24"/>
        </w:rPr>
        <w:t>На основании полученных числовых значений</w:t>
      </w:r>
      <w:r w:rsidRPr="0044047E">
        <w:rPr>
          <w:rFonts w:eastAsiaTheme="minorEastAsia"/>
          <w:szCs w:val="24"/>
        </w:rPr>
        <w:t xml:space="preserve"> </w:t>
      </w:r>
      <m:oMath>
        <m:sSub>
          <m:sSubPr>
            <m:ctrlPr>
              <w:rPr>
                <w:rFonts w:ascii="Cambria Math" w:eastAsiaTheme="minorEastAsia" w:hAnsi="Cambria Math"/>
                <w:i/>
                <w:szCs w:val="24"/>
              </w:rPr>
            </m:ctrlPr>
          </m:sSubPr>
          <m:e>
            <m:r>
              <w:rPr>
                <w:rFonts w:ascii="Cambria Math" w:eastAsiaTheme="minorEastAsia" w:hAnsi="Cambria Math"/>
                <w:szCs w:val="24"/>
                <w:lang w:val="en-US"/>
              </w:rPr>
              <m:t>a</m:t>
            </m:r>
          </m:e>
          <m:sub>
            <m:r>
              <w:rPr>
                <w:rFonts w:ascii="Cambria Math" w:eastAsiaTheme="minorEastAsia" w:hAnsi="Cambria Math"/>
                <w:szCs w:val="24"/>
              </w:rPr>
              <m:t>i</m:t>
            </m:r>
          </m:sub>
        </m:sSub>
      </m:oMath>
      <w:r>
        <w:rPr>
          <w:rFonts w:eastAsiaTheme="minorEastAsia"/>
          <w:szCs w:val="24"/>
        </w:rPr>
        <w:t xml:space="preserve">, </w:t>
      </w:r>
      <w:r>
        <w:rPr>
          <w:szCs w:val="24"/>
        </w:rPr>
        <w:t xml:space="preserve">среднее значение </w:t>
      </w:r>
      <w:r>
        <w:rPr>
          <w:szCs w:val="24"/>
          <w:lang w:val="en-US"/>
        </w:rPr>
        <w:t>A</w:t>
      </w:r>
      <w:r>
        <w:rPr>
          <w:szCs w:val="24"/>
        </w:rPr>
        <w:t xml:space="preserve"> рассчитываем по формуле:</w:t>
      </w:r>
    </w:p>
    <w:p w:rsidR="00DA7570" w:rsidRPr="00485EC0" w:rsidRDefault="00DA7570" w:rsidP="00DA7570">
      <w:pPr>
        <w:pStyle w:val="a7"/>
        <w:spacing w:line="360" w:lineRule="auto"/>
        <w:rPr>
          <w:szCs w:val="24"/>
        </w:rPr>
      </w:pPr>
    </w:p>
    <w:p w:rsidR="00DA7570" w:rsidRPr="00F07E0C" w:rsidRDefault="00DA7570" w:rsidP="00DA7570">
      <w:pPr>
        <w:pStyle w:val="a7"/>
        <w:spacing w:line="360" w:lineRule="auto"/>
        <w:ind w:left="0"/>
        <w:jc w:val="center"/>
        <w:rPr>
          <w:rFonts w:eastAsiaTheme="minorEastAsia"/>
          <w:szCs w:val="24"/>
        </w:rPr>
      </w:pPr>
      <m:oMath>
        <m:r>
          <w:rPr>
            <w:rFonts w:ascii="Cambria Math" w:hAnsi="Cambria Math"/>
            <w:szCs w:val="24"/>
          </w:rPr>
          <m:t>A</m:t>
        </m:r>
        <m:r>
          <w:rPr>
            <w:rFonts w:ascii="Cambria Math"/>
            <w:szCs w:val="24"/>
          </w:rPr>
          <m:t>=</m:t>
        </m:r>
        <m:f>
          <m:fPr>
            <m:ctrlPr>
              <w:rPr>
                <w:rFonts w:ascii="Cambria Math" w:hAnsi="Cambria Math"/>
                <w:i/>
                <w:szCs w:val="24"/>
              </w:rPr>
            </m:ctrlPr>
          </m:fPr>
          <m:num>
            <m:nary>
              <m:naryPr>
                <m:chr m:val="∑"/>
                <m:limLoc m:val="undOvr"/>
                <m:ctrlPr>
                  <w:rPr>
                    <w:rFonts w:ascii="Cambria Math" w:hAnsi="Cambria Math"/>
                    <w:i/>
                    <w:szCs w:val="24"/>
                  </w:rPr>
                </m:ctrlPr>
              </m:naryPr>
              <m:sub>
                <m:r>
                  <w:rPr>
                    <w:rFonts w:ascii="Cambria Math" w:hAnsi="Cambria Math"/>
                    <w:szCs w:val="24"/>
                  </w:rPr>
                  <m:t>i</m:t>
                </m:r>
                <m:r>
                  <w:rPr>
                    <w:rFonts w:ascii="Cambria Math"/>
                    <w:szCs w:val="24"/>
                  </w:rPr>
                  <m:t>=1</m:t>
                </m:r>
              </m:sub>
              <m:sup>
                <m:r>
                  <w:rPr>
                    <w:rFonts w:ascii="Cambria Math"/>
                    <w:szCs w:val="24"/>
                  </w:rPr>
                  <m:t>3</m:t>
                </m:r>
              </m:sup>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i</m:t>
                    </m:r>
                  </m:sub>
                </m:sSub>
              </m:e>
            </m:nary>
          </m:num>
          <m:den>
            <m:r>
              <w:rPr>
                <w:rFonts w:ascii="Cambria Math"/>
                <w:szCs w:val="24"/>
              </w:rPr>
              <m:t>3</m:t>
            </m:r>
          </m:den>
        </m:f>
        <m:r>
          <w:rPr>
            <w:rFonts w:ascii="Cambria Math"/>
            <w:szCs w:val="24"/>
          </w:rPr>
          <m:t xml:space="preserve">, </m:t>
        </m:r>
        <m:r>
          <w:rPr>
            <w:rFonts w:ascii="Cambria Math" w:hAnsi="Cambria Math"/>
            <w:szCs w:val="24"/>
          </w:rPr>
          <m:t>a∊</m:t>
        </m:r>
        <m:d>
          <m:dPr>
            <m:begChr m:val="["/>
            <m:endChr m:val="]"/>
            <m:ctrlPr>
              <w:rPr>
                <w:rFonts w:ascii="Cambria Math" w:hAnsi="Cambria Math"/>
                <w:i/>
                <w:szCs w:val="24"/>
                <w:lang w:val="en-US"/>
              </w:rPr>
            </m:ctrlPr>
          </m:dPr>
          <m:e>
            <m:r>
              <w:rPr>
                <w:rFonts w:ascii="Cambria Math"/>
                <w:szCs w:val="24"/>
              </w:rPr>
              <m:t>0;2</m:t>
            </m:r>
          </m:e>
        </m:d>
      </m:oMath>
      <w:r w:rsidRPr="00F07E0C">
        <w:rPr>
          <w:rFonts w:eastAsiaTheme="minorEastAsia"/>
          <w:szCs w:val="24"/>
        </w:rPr>
        <w:t>, где:</w:t>
      </w:r>
    </w:p>
    <w:p w:rsidR="00DA7570" w:rsidRPr="0044047E" w:rsidRDefault="00DA7570" w:rsidP="00DA7570">
      <w:pPr>
        <w:pStyle w:val="a7"/>
        <w:spacing w:line="360" w:lineRule="auto"/>
        <w:ind w:left="0"/>
        <w:rPr>
          <w:rFonts w:eastAsiaTheme="minorEastAsia"/>
          <w:szCs w:val="24"/>
        </w:rPr>
      </w:pPr>
      <m:oMath>
        <m:r>
          <w:rPr>
            <w:rFonts w:ascii="Cambria Math" w:hAnsi="Cambria Math"/>
            <w:szCs w:val="24"/>
            <w:lang w:val="en-US"/>
          </w:rPr>
          <m:t>i</m:t>
        </m:r>
        <m:r>
          <w:rPr>
            <w:rFonts w:ascii="Cambria Math" w:hAnsi="Cambria Math"/>
            <w:szCs w:val="24"/>
          </w:rPr>
          <m:t>-</m:t>
        </m:r>
      </m:oMath>
      <w:r w:rsidRPr="0044047E">
        <w:rPr>
          <w:rFonts w:eastAsiaTheme="minorEastAsia"/>
          <w:szCs w:val="24"/>
        </w:rPr>
        <w:t xml:space="preserve"> </w:t>
      </w:r>
      <w:r>
        <w:rPr>
          <w:rFonts w:eastAsiaTheme="minorEastAsia"/>
          <w:szCs w:val="24"/>
        </w:rPr>
        <w:t>номер вопроса;</w:t>
      </w:r>
    </w:p>
    <w:p w:rsidR="00DA7570" w:rsidRPr="00310910" w:rsidRDefault="00DA7570" w:rsidP="00DA7570">
      <w:pPr>
        <w:pStyle w:val="a7"/>
        <w:spacing w:line="360" w:lineRule="auto"/>
        <w:ind w:left="0"/>
        <w:rPr>
          <w:rFonts w:eastAsiaTheme="minorEastAsia"/>
          <w:szCs w:val="24"/>
        </w:rPr>
      </w:pPr>
      <m:oMath>
        <m:r>
          <w:rPr>
            <w:rFonts w:ascii="Cambria Math" w:eastAsiaTheme="minorEastAsia" w:hAnsi="Cambria Math"/>
            <w:szCs w:val="24"/>
          </w:rPr>
          <m:t xml:space="preserve">a - </m:t>
        </m:r>
        <m:r>
          <m:rPr>
            <m:sty m:val="p"/>
          </m:rPr>
          <w:rPr>
            <w:rFonts w:ascii="Cambria Math" w:eastAsiaTheme="minorEastAsia" w:hAnsi="Cambria Math"/>
            <w:szCs w:val="24"/>
          </w:rPr>
          <m:t xml:space="preserve">численное значение ответа на вопрос </m:t>
        </m:r>
        <m:r>
          <m:rPr>
            <m:sty m:val="p"/>
          </m:rPr>
          <w:rPr>
            <w:rFonts w:ascii="Cambria Math" w:eastAsiaTheme="minorEastAsia" w:hAnsi="Cambria Math"/>
            <w:szCs w:val="24"/>
            <w:lang w:val="en-US"/>
          </w:rPr>
          <m:t>i</m:t>
        </m:r>
      </m:oMath>
      <w:r>
        <w:rPr>
          <w:rFonts w:eastAsiaTheme="minorEastAsia"/>
          <w:szCs w:val="24"/>
        </w:rPr>
        <w:t>;</w:t>
      </w:r>
    </w:p>
    <w:p w:rsidR="00DA7570" w:rsidRDefault="00DA7570" w:rsidP="00DA7570">
      <w:pPr>
        <w:pStyle w:val="a7"/>
        <w:spacing w:line="360" w:lineRule="auto"/>
        <w:ind w:left="0"/>
        <w:rPr>
          <w:rFonts w:eastAsiaTheme="minorEastAsia"/>
          <w:szCs w:val="24"/>
        </w:rPr>
      </w:pPr>
      <m:oMath>
        <m:r>
          <w:rPr>
            <w:rFonts w:ascii="Cambria Math" w:eastAsiaTheme="minorEastAsia" w:hAnsi="Cambria Math"/>
            <w:szCs w:val="24"/>
          </w:rPr>
          <m:t xml:space="preserve">A </m:t>
        </m:r>
      </m:oMath>
      <w:r>
        <w:rPr>
          <w:rFonts w:eastAsiaTheme="minorEastAsia"/>
          <w:i/>
          <w:szCs w:val="24"/>
        </w:rPr>
        <w:t>–</w:t>
      </w:r>
      <w:r w:rsidRPr="00D7769C">
        <w:rPr>
          <w:rFonts w:eastAsiaTheme="minorEastAsia"/>
          <w:i/>
          <w:szCs w:val="24"/>
        </w:rPr>
        <w:t xml:space="preserve"> </w:t>
      </w:r>
      <w:r>
        <w:rPr>
          <w:rFonts w:eastAsiaTheme="minorEastAsia"/>
          <w:szCs w:val="24"/>
        </w:rPr>
        <w:t xml:space="preserve">среднее арифметическое суммы численных значений ответов </w:t>
      </w:r>
      <m:oMath>
        <m:r>
          <w:rPr>
            <w:rFonts w:ascii="Cambria Math" w:eastAsiaTheme="minorEastAsia" w:hAnsi="Cambria Math"/>
            <w:szCs w:val="24"/>
          </w:rPr>
          <m:t>a</m:t>
        </m:r>
      </m:oMath>
      <w:r>
        <w:rPr>
          <w:rFonts w:eastAsiaTheme="minorEastAsia"/>
          <w:szCs w:val="24"/>
        </w:rPr>
        <w:t>.</w:t>
      </w:r>
    </w:p>
    <w:p w:rsidR="00DA7570" w:rsidRDefault="00DA7570" w:rsidP="00DA7570">
      <w:pPr>
        <w:pStyle w:val="a7"/>
        <w:spacing w:line="360" w:lineRule="auto"/>
        <w:rPr>
          <w:rFonts w:eastAsiaTheme="minorEastAsia"/>
          <w:szCs w:val="24"/>
        </w:rPr>
      </w:pPr>
    </w:p>
    <w:p w:rsidR="00DA7570" w:rsidRPr="0044047E" w:rsidRDefault="00DA7570" w:rsidP="00DA7570">
      <w:pPr>
        <w:pStyle w:val="a7"/>
        <w:spacing w:line="360" w:lineRule="auto"/>
        <w:ind w:left="0"/>
        <w:rPr>
          <w:rFonts w:eastAsiaTheme="minorEastAsia"/>
          <w:i/>
          <w:szCs w:val="24"/>
        </w:rPr>
      </w:pPr>
      <w:r>
        <w:rPr>
          <w:rFonts w:eastAsiaTheme="minorEastAsia"/>
          <w:szCs w:val="24"/>
        </w:rPr>
        <w:tab/>
        <w:t xml:space="preserve">Обозначим </w:t>
      </w:r>
      <m:oMath>
        <m:r>
          <w:rPr>
            <w:rFonts w:ascii="Cambria Math" w:eastAsiaTheme="minorEastAsia" w:hAnsi="Cambria Math"/>
            <w:szCs w:val="24"/>
            <w:lang w:val="en-US"/>
          </w:rPr>
          <m:t>Y</m:t>
        </m:r>
      </m:oMath>
      <w:r w:rsidRPr="003E71E9">
        <w:rPr>
          <w:rFonts w:eastAsiaTheme="minorEastAsia"/>
          <w:i/>
          <w:szCs w:val="24"/>
        </w:rPr>
        <w:t xml:space="preserve"> </w:t>
      </w:r>
      <w:r>
        <w:rPr>
          <w:rFonts w:eastAsiaTheme="minorEastAsia"/>
          <w:szCs w:val="24"/>
        </w:rPr>
        <w:t>зависимую (целевую</w:t>
      </w:r>
      <w:r w:rsidRPr="003E71E9">
        <w:rPr>
          <w:rFonts w:eastAsiaTheme="minorEastAsia"/>
          <w:szCs w:val="24"/>
        </w:rPr>
        <w:t>)</w:t>
      </w:r>
      <w:r>
        <w:rPr>
          <w:rFonts w:eastAsiaTheme="minorEastAsia"/>
          <w:szCs w:val="24"/>
        </w:rPr>
        <w:t xml:space="preserve"> переменную, отвечающую за принадлежность респондента к следующим группам:</w:t>
      </w:r>
      <w:r>
        <w:rPr>
          <w:rFonts w:eastAsiaTheme="minorEastAsia"/>
          <w:i/>
          <w:szCs w:val="24"/>
        </w:rPr>
        <w:t xml:space="preserve">  </w:t>
      </w:r>
    </w:p>
    <w:p w:rsidR="00DA7570" w:rsidRDefault="00376CD8" w:rsidP="00DA7570">
      <w:pPr>
        <w:pStyle w:val="a7"/>
        <w:spacing w:line="360" w:lineRule="auto"/>
        <w:ind w:left="0"/>
        <w:rPr>
          <w:szCs w:val="24"/>
        </w:rPr>
      </w:pPr>
      <m:oMath>
        <m:sSub>
          <m:sSubPr>
            <m:ctrlPr>
              <w:rPr>
                <w:rFonts w:ascii="Cambria Math" w:hAnsi="Cambria Math"/>
                <w:i/>
                <w:szCs w:val="24"/>
              </w:rPr>
            </m:ctrlPr>
          </m:sSubPr>
          <m:e>
            <m:r>
              <w:rPr>
                <w:rFonts w:ascii="Cambria Math" w:hAnsi="Cambria Math"/>
                <w:szCs w:val="24"/>
                <w:lang w:val="en-US"/>
              </w:rPr>
              <m:t>Y</m:t>
            </m:r>
          </m:e>
          <m:sub>
            <m:r>
              <w:rPr>
                <w:rFonts w:ascii="Cambria Math" w:hAnsi="Cambria Math"/>
                <w:szCs w:val="24"/>
              </w:rPr>
              <m:t>1</m:t>
            </m:r>
          </m:sub>
        </m:sSub>
      </m:oMath>
      <w:r w:rsidR="00DA7570">
        <w:rPr>
          <w:szCs w:val="24"/>
        </w:rPr>
        <w:t xml:space="preserve"> –</w:t>
      </w:r>
      <w:r w:rsidR="00DA7570" w:rsidRPr="00927A2C">
        <w:rPr>
          <w:szCs w:val="24"/>
        </w:rPr>
        <w:t xml:space="preserve"> </w:t>
      </w:r>
      <w:r w:rsidR="00DA7570">
        <w:rPr>
          <w:szCs w:val="24"/>
        </w:rPr>
        <w:t>респондент ориентируется только на бренд;</w:t>
      </w:r>
    </w:p>
    <w:p w:rsidR="00DA7570" w:rsidRDefault="00376CD8" w:rsidP="00DA7570">
      <w:pPr>
        <w:pStyle w:val="a7"/>
        <w:spacing w:line="360" w:lineRule="auto"/>
        <w:ind w:left="0"/>
        <w:rPr>
          <w:rFonts w:eastAsiaTheme="minorEastAsia"/>
          <w:szCs w:val="24"/>
        </w:rPr>
      </w:pP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2</m:t>
            </m:r>
          </m:sub>
        </m:sSub>
      </m:oMath>
      <w:r w:rsidR="00DA7570">
        <w:rPr>
          <w:rFonts w:eastAsiaTheme="minorEastAsia"/>
          <w:i/>
          <w:szCs w:val="24"/>
        </w:rPr>
        <w:t xml:space="preserve">- </w:t>
      </w:r>
      <w:r w:rsidR="00DA7570">
        <w:rPr>
          <w:rFonts w:eastAsiaTheme="minorEastAsia"/>
          <w:szCs w:val="24"/>
        </w:rPr>
        <w:t>респондент ориентируется и на бренд, и на информацию на этикетках;</w:t>
      </w:r>
    </w:p>
    <w:p w:rsidR="00DA7570" w:rsidRDefault="00376CD8" w:rsidP="00DA7570">
      <w:pPr>
        <w:pStyle w:val="a7"/>
        <w:spacing w:line="360" w:lineRule="auto"/>
        <w:ind w:left="0"/>
        <w:rPr>
          <w:szCs w:val="24"/>
        </w:rPr>
      </w:pP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3</m:t>
            </m:r>
          </m:sub>
        </m:sSub>
      </m:oMath>
      <w:r w:rsidR="00DA7570">
        <w:rPr>
          <w:rFonts w:eastAsiaTheme="minorEastAsia"/>
          <w:szCs w:val="24"/>
        </w:rPr>
        <w:t xml:space="preserve"> – респондент ориентируется только на информацию</w:t>
      </w:r>
    </w:p>
    <w:p w:rsidR="00DA7570" w:rsidRPr="00F07E0C" w:rsidRDefault="00DA7570" w:rsidP="00DA7570">
      <w:pPr>
        <w:pStyle w:val="a7"/>
        <w:spacing w:line="360" w:lineRule="auto"/>
        <w:ind w:left="0"/>
        <w:rPr>
          <w:szCs w:val="24"/>
        </w:rPr>
      </w:pPr>
      <w:r>
        <w:rPr>
          <w:szCs w:val="24"/>
        </w:rPr>
        <w:tab/>
      </w:r>
      <w:r w:rsidRPr="00F07E0C">
        <w:rPr>
          <w:szCs w:val="24"/>
        </w:rPr>
        <w:t>Принадлежность респондента к группам определяется следующим распределением:</w:t>
      </w:r>
    </w:p>
    <w:p w:rsidR="00DA7570" w:rsidRPr="00F07E0C" w:rsidRDefault="00DA7570" w:rsidP="002E1673">
      <w:pPr>
        <w:pStyle w:val="a7"/>
        <w:numPr>
          <w:ilvl w:val="0"/>
          <w:numId w:val="7"/>
        </w:numPr>
        <w:spacing w:after="200" w:line="360" w:lineRule="auto"/>
        <w:rPr>
          <w:szCs w:val="24"/>
        </w:rPr>
      </w:pPr>
      <m:oMath>
        <m:r>
          <w:rPr>
            <w:rFonts w:ascii="Cambria Math"/>
            <w:szCs w:val="24"/>
          </w:rPr>
          <m:t xml:space="preserve"> </m:t>
        </m:r>
        <m:r>
          <w:rPr>
            <w:rFonts w:ascii="Cambria Math" w:hAnsi="Cambria Math"/>
            <w:szCs w:val="24"/>
          </w:rPr>
          <m:t>A∊</m:t>
        </m:r>
        <m:r>
          <w:rPr>
            <w:rFonts w:ascii="Cambria Math"/>
            <w:szCs w:val="24"/>
          </w:rPr>
          <m:t>[0;0,5)</m:t>
        </m:r>
      </m:oMath>
      <w:r w:rsidRPr="00F07E0C">
        <w:rPr>
          <w:szCs w:val="24"/>
        </w:rPr>
        <w:t xml:space="preserve">   - группа </w:t>
      </w:r>
      <m:oMath>
        <m:sSub>
          <m:sSubPr>
            <m:ctrlPr>
              <w:rPr>
                <w:rFonts w:ascii="Cambria Math" w:hAnsi="Cambria Math"/>
                <w:i/>
                <w:szCs w:val="24"/>
              </w:rPr>
            </m:ctrlPr>
          </m:sSubPr>
          <m:e>
            <m:r>
              <w:rPr>
                <w:rFonts w:ascii="Cambria Math" w:hAnsi="Cambria Math"/>
                <w:szCs w:val="24"/>
              </w:rPr>
              <m:t>Y</m:t>
            </m:r>
          </m:e>
          <m:sub>
            <m:r>
              <w:rPr>
                <w:rFonts w:ascii="Cambria Math"/>
                <w:szCs w:val="24"/>
              </w:rPr>
              <m:t>1</m:t>
            </m:r>
          </m:sub>
        </m:sSub>
      </m:oMath>
      <w:r w:rsidRPr="00F07E0C">
        <w:rPr>
          <w:rFonts w:eastAsiaTheme="minorEastAsia"/>
          <w:szCs w:val="24"/>
        </w:rPr>
        <w:t>(</w:t>
      </w:r>
      <w:r w:rsidRPr="00F07E0C">
        <w:rPr>
          <w:szCs w:val="24"/>
        </w:rPr>
        <w:t xml:space="preserve">потребитель ориентируется на бренд); </w:t>
      </w:r>
    </w:p>
    <w:p w:rsidR="00DA7570" w:rsidRPr="00F07E0C" w:rsidRDefault="00DA7570" w:rsidP="002E1673">
      <w:pPr>
        <w:pStyle w:val="a7"/>
        <w:numPr>
          <w:ilvl w:val="0"/>
          <w:numId w:val="7"/>
        </w:numPr>
        <w:spacing w:after="200" w:line="360" w:lineRule="auto"/>
        <w:rPr>
          <w:szCs w:val="24"/>
        </w:rPr>
      </w:pPr>
      <m:oMath>
        <m:r>
          <w:rPr>
            <w:rFonts w:ascii="Cambria Math"/>
            <w:szCs w:val="24"/>
          </w:rPr>
          <m:t xml:space="preserve"> </m:t>
        </m:r>
        <m:r>
          <w:rPr>
            <w:rFonts w:ascii="Cambria Math" w:hAnsi="Cambria Math"/>
            <w:szCs w:val="24"/>
          </w:rPr>
          <m:t>A∊</m:t>
        </m:r>
        <m:r>
          <w:rPr>
            <w:rFonts w:ascii="Cambria Math"/>
            <w:szCs w:val="24"/>
          </w:rPr>
          <m:t>[0,5;1,5)</m:t>
        </m:r>
      </m:oMath>
      <w:r w:rsidRPr="00F07E0C">
        <w:rPr>
          <w:rFonts w:eastAsiaTheme="minorEastAsia"/>
          <w:szCs w:val="24"/>
        </w:rPr>
        <w:t xml:space="preserve"> – </w:t>
      </w:r>
      <w:r w:rsidRPr="00F07E0C">
        <w:rPr>
          <w:szCs w:val="24"/>
        </w:rPr>
        <w:t xml:space="preserve">группа </w:t>
      </w:r>
      <m:oMath>
        <m:sSub>
          <m:sSubPr>
            <m:ctrlPr>
              <w:rPr>
                <w:rFonts w:ascii="Cambria Math" w:hAnsi="Cambria Math"/>
                <w:i/>
                <w:szCs w:val="24"/>
              </w:rPr>
            </m:ctrlPr>
          </m:sSubPr>
          <m:e>
            <m:r>
              <w:rPr>
                <w:rFonts w:ascii="Cambria Math" w:hAnsi="Cambria Math"/>
                <w:szCs w:val="24"/>
              </w:rPr>
              <m:t>Y</m:t>
            </m:r>
          </m:e>
          <m:sub>
            <m:r>
              <w:rPr>
                <w:rFonts w:ascii="Cambria Math"/>
                <w:szCs w:val="24"/>
              </w:rPr>
              <m:t>2</m:t>
            </m:r>
          </m:sub>
        </m:sSub>
      </m:oMath>
      <w:r w:rsidRPr="00F07E0C">
        <w:rPr>
          <w:rFonts w:eastAsiaTheme="minorEastAsia"/>
          <w:szCs w:val="24"/>
        </w:rPr>
        <w:t xml:space="preserve"> (потребитель ориентируется и на бренд, и на информацию на этикетках); </w:t>
      </w:r>
    </w:p>
    <w:p w:rsidR="00DA7570" w:rsidRPr="00F07E0C" w:rsidRDefault="00DA7570" w:rsidP="002E1673">
      <w:pPr>
        <w:pStyle w:val="a7"/>
        <w:numPr>
          <w:ilvl w:val="0"/>
          <w:numId w:val="7"/>
        </w:numPr>
        <w:spacing w:after="200" w:line="360" w:lineRule="auto"/>
        <w:rPr>
          <w:szCs w:val="24"/>
        </w:rPr>
      </w:pPr>
      <m:oMath>
        <m:r>
          <w:rPr>
            <w:rFonts w:ascii="Cambria Math"/>
            <w:szCs w:val="24"/>
          </w:rPr>
          <m:t xml:space="preserve"> </m:t>
        </m:r>
        <m:r>
          <w:rPr>
            <w:rFonts w:ascii="Cambria Math" w:hAnsi="Cambria Math"/>
            <w:szCs w:val="24"/>
          </w:rPr>
          <m:t>A∊</m:t>
        </m:r>
        <m:r>
          <w:rPr>
            <w:rFonts w:ascii="Cambria Math"/>
            <w:szCs w:val="24"/>
          </w:rPr>
          <m:t>[1,5;2)</m:t>
        </m:r>
      </m:oMath>
      <w:r w:rsidRPr="00F07E0C">
        <w:rPr>
          <w:rFonts w:eastAsiaTheme="minorEastAsia"/>
          <w:szCs w:val="24"/>
        </w:rPr>
        <w:t xml:space="preserve"> - </w:t>
      </w:r>
      <w:r w:rsidRPr="00F07E0C">
        <w:rPr>
          <w:szCs w:val="24"/>
        </w:rPr>
        <w:t xml:space="preserve">группа </w:t>
      </w:r>
      <m:oMath>
        <m:sSub>
          <m:sSubPr>
            <m:ctrlPr>
              <w:rPr>
                <w:rFonts w:ascii="Cambria Math" w:hAnsi="Cambria Math"/>
                <w:i/>
                <w:szCs w:val="24"/>
              </w:rPr>
            </m:ctrlPr>
          </m:sSubPr>
          <m:e>
            <m:r>
              <w:rPr>
                <w:rFonts w:ascii="Cambria Math" w:hAnsi="Cambria Math"/>
                <w:szCs w:val="24"/>
              </w:rPr>
              <m:t>Y</m:t>
            </m:r>
          </m:e>
          <m:sub>
            <m:r>
              <w:rPr>
                <w:rFonts w:ascii="Cambria Math"/>
                <w:szCs w:val="24"/>
              </w:rPr>
              <m:t>3</m:t>
            </m:r>
          </m:sub>
        </m:sSub>
      </m:oMath>
      <w:r w:rsidRPr="00F07E0C">
        <w:rPr>
          <w:rFonts w:eastAsiaTheme="minorEastAsia"/>
          <w:szCs w:val="24"/>
        </w:rPr>
        <w:t xml:space="preserve"> (потребитель ориентируется на информацию, расположенную на этикетках). </w:t>
      </w:r>
    </w:p>
    <w:p w:rsidR="003F7B3E" w:rsidRDefault="003F7B3E" w:rsidP="003F7B3E">
      <w:pPr>
        <w:spacing w:after="200" w:line="360" w:lineRule="auto"/>
        <w:ind w:firstLine="708"/>
        <w:rPr>
          <w:szCs w:val="24"/>
        </w:rPr>
      </w:pPr>
      <w:r>
        <w:rPr>
          <w:szCs w:val="24"/>
        </w:rPr>
        <w:t xml:space="preserve">На основании полученных результатов опроса каждый </w:t>
      </w:r>
      <w:r w:rsidR="00A220CB">
        <w:rPr>
          <w:szCs w:val="24"/>
        </w:rPr>
        <w:t>респондент</w:t>
      </w:r>
      <w:r>
        <w:rPr>
          <w:szCs w:val="24"/>
        </w:rPr>
        <w:t xml:space="preserve"> был определен в группу </w:t>
      </w:r>
      <w:r w:rsidR="00A220CB">
        <w:rPr>
          <w:szCs w:val="24"/>
        </w:rPr>
        <w:t>зависимых</w:t>
      </w:r>
      <w:r>
        <w:rPr>
          <w:szCs w:val="24"/>
        </w:rPr>
        <w:t xml:space="preserve"> переменных:</w:t>
      </w:r>
    </w:p>
    <w:p w:rsidR="003F7B3E" w:rsidRDefault="003F7B3E" w:rsidP="003F7B3E">
      <w:pPr>
        <w:spacing w:after="200" w:line="360" w:lineRule="auto"/>
        <w:ind w:firstLine="708"/>
        <w:rPr>
          <w:szCs w:val="24"/>
        </w:rPr>
      </w:pPr>
      <w:r>
        <w:rPr>
          <w:szCs w:val="24"/>
        </w:rPr>
        <w:t xml:space="preserve">0 – потребители, </w:t>
      </w:r>
      <w:r w:rsidR="00A220CB">
        <w:rPr>
          <w:szCs w:val="24"/>
        </w:rPr>
        <w:t>ориентирующиеся</w:t>
      </w:r>
      <w:r>
        <w:rPr>
          <w:szCs w:val="24"/>
        </w:rPr>
        <w:t xml:space="preserve"> только на бренд;</w:t>
      </w:r>
    </w:p>
    <w:p w:rsidR="003F7B3E" w:rsidRDefault="003F7B3E" w:rsidP="003F7B3E">
      <w:pPr>
        <w:spacing w:after="200" w:line="360" w:lineRule="auto"/>
        <w:ind w:firstLine="708"/>
        <w:rPr>
          <w:szCs w:val="24"/>
        </w:rPr>
      </w:pPr>
      <w:r>
        <w:rPr>
          <w:szCs w:val="24"/>
        </w:rPr>
        <w:t>1 – потребители, ориентирующиеся и на бренд и на информацию на этикетках;</w:t>
      </w:r>
    </w:p>
    <w:p w:rsidR="003F7B3E" w:rsidRDefault="003F7B3E" w:rsidP="003F7B3E">
      <w:pPr>
        <w:spacing w:after="200" w:line="360" w:lineRule="auto"/>
        <w:ind w:firstLine="708"/>
        <w:rPr>
          <w:szCs w:val="24"/>
        </w:rPr>
      </w:pPr>
      <w:r>
        <w:rPr>
          <w:szCs w:val="24"/>
        </w:rPr>
        <w:t xml:space="preserve">2 – потребители, ориентирующиеся только на информацию на этикетках.  </w:t>
      </w:r>
    </w:p>
    <w:p w:rsidR="004C31B8" w:rsidRPr="00B56030" w:rsidRDefault="00CC1FA8" w:rsidP="00ED3475">
      <w:pPr>
        <w:pStyle w:val="a7"/>
        <w:numPr>
          <w:ilvl w:val="1"/>
          <w:numId w:val="21"/>
        </w:numPr>
        <w:spacing w:after="200" w:line="360" w:lineRule="auto"/>
        <w:rPr>
          <w:b/>
          <w:szCs w:val="24"/>
        </w:rPr>
      </w:pPr>
      <w:r w:rsidRPr="00B56030">
        <w:rPr>
          <w:b/>
        </w:rPr>
        <w:t xml:space="preserve"> </w:t>
      </w:r>
      <w:r w:rsidR="004750B2" w:rsidRPr="00B56030">
        <w:rPr>
          <w:b/>
        </w:rPr>
        <w:t>Описание независимых переменных</w:t>
      </w:r>
    </w:p>
    <w:p w:rsidR="003F7B3E" w:rsidRDefault="003F7B3E" w:rsidP="00A220CB">
      <w:pPr>
        <w:spacing w:line="360" w:lineRule="auto"/>
        <w:ind w:firstLine="360"/>
        <w:rPr>
          <w:color w:val="000000"/>
          <w:szCs w:val="24"/>
        </w:rPr>
      </w:pPr>
      <w:r>
        <w:rPr>
          <w:color w:val="000000"/>
          <w:szCs w:val="24"/>
        </w:rPr>
        <w:t xml:space="preserve">В качестве независимых переменных, влияющих на принадлежность к группам зависимой переменной, были взяты следующие предикторы: </w:t>
      </w:r>
    </w:p>
    <w:p w:rsidR="003F7B3E" w:rsidRPr="00A220CB" w:rsidRDefault="003F7B3E" w:rsidP="00ED3475">
      <w:pPr>
        <w:pStyle w:val="a7"/>
        <w:numPr>
          <w:ilvl w:val="0"/>
          <w:numId w:val="20"/>
        </w:numPr>
        <w:spacing w:line="360" w:lineRule="auto"/>
        <w:rPr>
          <w:i/>
          <w:color w:val="000000"/>
          <w:szCs w:val="24"/>
        </w:rPr>
      </w:pPr>
      <w:r w:rsidRPr="00A220CB">
        <w:rPr>
          <w:i/>
          <w:color w:val="000000"/>
          <w:szCs w:val="24"/>
        </w:rPr>
        <w:t>Микроэкономические факторы</w:t>
      </w:r>
      <w:r w:rsidRPr="00A220CB">
        <w:rPr>
          <w:i/>
          <w:color w:val="000000"/>
          <w:szCs w:val="24"/>
        </w:rPr>
        <w:tab/>
      </w:r>
    </w:p>
    <w:p w:rsidR="003F7B3E" w:rsidRPr="003F7B3E" w:rsidRDefault="003F7B3E" w:rsidP="002E1673">
      <w:pPr>
        <w:pStyle w:val="a7"/>
        <w:numPr>
          <w:ilvl w:val="0"/>
          <w:numId w:val="8"/>
        </w:numPr>
        <w:spacing w:after="200" w:line="360" w:lineRule="auto"/>
        <w:jc w:val="left"/>
      </w:pPr>
      <w:r w:rsidRPr="003F7B3E">
        <w:rPr>
          <w:szCs w:val="24"/>
        </w:rPr>
        <w:t>пол (</w:t>
      </w:r>
      <w:r w:rsidRPr="003F7B3E">
        <w:rPr>
          <w:szCs w:val="24"/>
          <w:lang w:val="en-US"/>
        </w:rPr>
        <w:t>sex</w:t>
      </w:r>
      <w:r w:rsidRPr="003F7B3E">
        <w:rPr>
          <w:szCs w:val="24"/>
        </w:rPr>
        <w:t>)</w:t>
      </w:r>
    </w:p>
    <w:p w:rsidR="003F7B3E" w:rsidRPr="003F7B3E" w:rsidRDefault="003F7B3E" w:rsidP="002E1673">
      <w:pPr>
        <w:pStyle w:val="a7"/>
        <w:numPr>
          <w:ilvl w:val="0"/>
          <w:numId w:val="8"/>
        </w:numPr>
        <w:spacing w:after="200" w:line="360" w:lineRule="auto"/>
        <w:jc w:val="left"/>
      </w:pPr>
      <w:r w:rsidRPr="003F7B3E">
        <w:rPr>
          <w:szCs w:val="24"/>
        </w:rPr>
        <w:t>возраст (</w:t>
      </w:r>
      <w:r w:rsidRPr="003F7B3E">
        <w:rPr>
          <w:szCs w:val="24"/>
          <w:lang w:val="en-US"/>
        </w:rPr>
        <w:t>age</w:t>
      </w:r>
      <w:r w:rsidRPr="003F7B3E">
        <w:rPr>
          <w:szCs w:val="24"/>
        </w:rPr>
        <w:t xml:space="preserve">) </w:t>
      </w:r>
    </w:p>
    <w:p w:rsidR="003F7B3E" w:rsidRPr="003F7B3E" w:rsidRDefault="003F7B3E" w:rsidP="002E1673">
      <w:pPr>
        <w:pStyle w:val="a7"/>
        <w:numPr>
          <w:ilvl w:val="0"/>
          <w:numId w:val="8"/>
        </w:numPr>
        <w:spacing w:after="200" w:line="360" w:lineRule="auto"/>
        <w:jc w:val="left"/>
      </w:pPr>
      <w:r w:rsidRPr="003F7B3E">
        <w:rPr>
          <w:szCs w:val="24"/>
        </w:rPr>
        <w:t>доход (</w:t>
      </w:r>
      <w:r w:rsidRPr="003F7B3E">
        <w:rPr>
          <w:szCs w:val="24"/>
          <w:lang w:val="en-US"/>
        </w:rPr>
        <w:t>income</w:t>
      </w:r>
      <w:r w:rsidRPr="003F7B3E">
        <w:rPr>
          <w:szCs w:val="24"/>
        </w:rPr>
        <w:t xml:space="preserve">) </w:t>
      </w:r>
    </w:p>
    <w:p w:rsidR="003F7B3E" w:rsidRPr="003F7B3E" w:rsidRDefault="003F7B3E" w:rsidP="002E1673">
      <w:pPr>
        <w:pStyle w:val="a7"/>
        <w:numPr>
          <w:ilvl w:val="0"/>
          <w:numId w:val="8"/>
        </w:numPr>
        <w:spacing w:after="200" w:line="360" w:lineRule="auto"/>
        <w:jc w:val="left"/>
      </w:pPr>
      <w:r w:rsidRPr="003F7B3E">
        <w:rPr>
          <w:szCs w:val="24"/>
        </w:rPr>
        <w:t>образование (</w:t>
      </w:r>
      <w:r w:rsidRPr="003F7B3E">
        <w:rPr>
          <w:szCs w:val="24"/>
          <w:lang w:val="en-US"/>
        </w:rPr>
        <w:t>education</w:t>
      </w:r>
      <w:r w:rsidRPr="003F7B3E">
        <w:rPr>
          <w:szCs w:val="24"/>
        </w:rPr>
        <w:t xml:space="preserve">) </w:t>
      </w:r>
    </w:p>
    <w:p w:rsidR="003F7B3E" w:rsidRPr="003F7B3E" w:rsidRDefault="003F7B3E" w:rsidP="002E1673">
      <w:pPr>
        <w:pStyle w:val="a7"/>
        <w:numPr>
          <w:ilvl w:val="0"/>
          <w:numId w:val="8"/>
        </w:numPr>
        <w:spacing w:after="200" w:line="360" w:lineRule="auto"/>
        <w:jc w:val="left"/>
      </w:pPr>
      <w:r w:rsidRPr="003F7B3E">
        <w:rPr>
          <w:szCs w:val="24"/>
        </w:rPr>
        <w:t>семейное положение (</w:t>
      </w:r>
      <w:r w:rsidRPr="003F7B3E">
        <w:rPr>
          <w:szCs w:val="24"/>
          <w:lang w:val="en-US"/>
        </w:rPr>
        <w:t>marriage</w:t>
      </w:r>
      <w:r w:rsidRPr="003F7B3E">
        <w:rPr>
          <w:szCs w:val="24"/>
        </w:rPr>
        <w:t xml:space="preserve"> </w:t>
      </w:r>
      <w:r w:rsidRPr="003F7B3E">
        <w:rPr>
          <w:szCs w:val="24"/>
          <w:lang w:val="en-US"/>
        </w:rPr>
        <w:t>status</w:t>
      </w:r>
      <w:r w:rsidRPr="003F7B3E">
        <w:rPr>
          <w:szCs w:val="24"/>
        </w:rPr>
        <w:t xml:space="preserve">) </w:t>
      </w:r>
    </w:p>
    <w:p w:rsidR="003F7B3E" w:rsidRPr="003F7B3E" w:rsidRDefault="003F7B3E" w:rsidP="002E1673">
      <w:pPr>
        <w:pStyle w:val="a7"/>
        <w:numPr>
          <w:ilvl w:val="0"/>
          <w:numId w:val="8"/>
        </w:numPr>
        <w:spacing w:after="200" w:line="360" w:lineRule="auto"/>
        <w:jc w:val="left"/>
      </w:pPr>
      <w:r w:rsidRPr="003F7B3E">
        <w:rPr>
          <w:szCs w:val="24"/>
        </w:rPr>
        <w:t>наличие детей (</w:t>
      </w:r>
      <w:r w:rsidRPr="003F7B3E">
        <w:rPr>
          <w:szCs w:val="24"/>
          <w:lang w:val="en-US"/>
        </w:rPr>
        <w:t>children)</w:t>
      </w:r>
    </w:p>
    <w:p w:rsidR="003F7B3E" w:rsidRPr="00A220CB" w:rsidRDefault="003F7B3E" w:rsidP="00ED3475">
      <w:pPr>
        <w:pStyle w:val="a7"/>
        <w:numPr>
          <w:ilvl w:val="0"/>
          <w:numId w:val="20"/>
        </w:numPr>
        <w:spacing w:after="200" w:line="360" w:lineRule="auto"/>
        <w:jc w:val="left"/>
        <w:rPr>
          <w:i/>
        </w:rPr>
      </w:pPr>
      <w:r w:rsidRPr="00A220CB">
        <w:rPr>
          <w:i/>
          <w:szCs w:val="24"/>
        </w:rPr>
        <w:t>Факторы, характеризующие уровень здоровья респондентов</w:t>
      </w:r>
    </w:p>
    <w:p w:rsidR="003F7B3E" w:rsidRPr="003F7B3E" w:rsidRDefault="003F7B3E" w:rsidP="002E1673">
      <w:pPr>
        <w:pStyle w:val="a7"/>
        <w:numPr>
          <w:ilvl w:val="0"/>
          <w:numId w:val="8"/>
        </w:numPr>
        <w:spacing w:after="200" w:line="360" w:lineRule="auto"/>
        <w:jc w:val="left"/>
      </w:pPr>
      <w:r w:rsidRPr="003F7B3E">
        <w:rPr>
          <w:szCs w:val="24"/>
        </w:rPr>
        <w:t>качество питания (</w:t>
      </w:r>
      <w:r w:rsidRPr="003F7B3E">
        <w:rPr>
          <w:szCs w:val="24"/>
          <w:lang w:val="en-US"/>
        </w:rPr>
        <w:t>diet</w:t>
      </w:r>
      <w:r w:rsidRPr="003F7B3E">
        <w:rPr>
          <w:szCs w:val="24"/>
        </w:rPr>
        <w:t xml:space="preserve"> </w:t>
      </w:r>
      <w:r w:rsidRPr="003F7B3E">
        <w:rPr>
          <w:szCs w:val="24"/>
          <w:lang w:val="en-US"/>
        </w:rPr>
        <w:t>quality</w:t>
      </w:r>
      <w:r w:rsidRPr="003F7B3E">
        <w:rPr>
          <w:szCs w:val="24"/>
        </w:rPr>
        <w:t xml:space="preserve">) </w:t>
      </w:r>
    </w:p>
    <w:p w:rsidR="003F7B3E" w:rsidRPr="003F7B3E" w:rsidRDefault="003F7B3E" w:rsidP="002E1673">
      <w:pPr>
        <w:pStyle w:val="a7"/>
        <w:numPr>
          <w:ilvl w:val="0"/>
          <w:numId w:val="8"/>
        </w:numPr>
        <w:spacing w:after="200" w:line="360" w:lineRule="auto"/>
        <w:jc w:val="left"/>
      </w:pPr>
      <w:r w:rsidRPr="003F7B3E">
        <w:rPr>
          <w:szCs w:val="24"/>
        </w:rPr>
        <w:t>уровень здоровья (</w:t>
      </w:r>
      <w:r w:rsidRPr="003F7B3E">
        <w:rPr>
          <w:szCs w:val="24"/>
          <w:lang w:val="en-US"/>
        </w:rPr>
        <w:t>health</w:t>
      </w:r>
      <w:r w:rsidRPr="003F7B3E">
        <w:rPr>
          <w:szCs w:val="24"/>
        </w:rPr>
        <w:t xml:space="preserve"> </w:t>
      </w:r>
      <w:r w:rsidRPr="003F7B3E">
        <w:rPr>
          <w:szCs w:val="24"/>
          <w:lang w:val="en-US"/>
        </w:rPr>
        <w:t>level</w:t>
      </w:r>
      <w:r w:rsidRPr="003F7B3E">
        <w:rPr>
          <w:szCs w:val="24"/>
        </w:rPr>
        <w:t>)</w:t>
      </w:r>
    </w:p>
    <w:p w:rsidR="003F7B3E" w:rsidRPr="003F7B3E" w:rsidRDefault="003F7B3E" w:rsidP="002E1673">
      <w:pPr>
        <w:pStyle w:val="a7"/>
        <w:numPr>
          <w:ilvl w:val="0"/>
          <w:numId w:val="8"/>
        </w:numPr>
        <w:spacing w:after="200" w:line="360" w:lineRule="auto"/>
        <w:jc w:val="left"/>
        <w:rPr>
          <w:lang w:val="en-US"/>
        </w:rPr>
      </w:pPr>
      <w:r w:rsidRPr="003F7B3E">
        <w:rPr>
          <w:szCs w:val="24"/>
        </w:rPr>
        <w:t>рост</w:t>
      </w:r>
      <w:r w:rsidRPr="003F7B3E">
        <w:rPr>
          <w:szCs w:val="24"/>
          <w:lang w:val="en-US"/>
        </w:rPr>
        <w:t>-</w:t>
      </w:r>
      <w:r w:rsidRPr="003F7B3E">
        <w:rPr>
          <w:szCs w:val="24"/>
        </w:rPr>
        <w:t>вес</w:t>
      </w:r>
      <w:r w:rsidRPr="003F7B3E">
        <w:rPr>
          <w:szCs w:val="24"/>
          <w:lang w:val="en-US"/>
        </w:rPr>
        <w:t xml:space="preserve"> (weight-height) </w:t>
      </w:r>
    </w:p>
    <w:p w:rsidR="003F7B3E" w:rsidRPr="00A220CB" w:rsidRDefault="00A220CB" w:rsidP="00ED3475">
      <w:pPr>
        <w:pStyle w:val="a7"/>
        <w:numPr>
          <w:ilvl w:val="0"/>
          <w:numId w:val="20"/>
        </w:numPr>
        <w:spacing w:after="200" w:line="360" w:lineRule="auto"/>
        <w:rPr>
          <w:i/>
        </w:rPr>
      </w:pPr>
      <w:r>
        <w:rPr>
          <w:i/>
        </w:rPr>
        <w:t>Факторы, характеризующие отношение потребителей к пищевым добавкам, рекламе продуктов питания, а также уровень доверия к известным торговым маркам</w:t>
      </w:r>
    </w:p>
    <w:p w:rsidR="003F7B3E" w:rsidRPr="003F7B3E" w:rsidRDefault="003F7B3E" w:rsidP="002E1673">
      <w:pPr>
        <w:pStyle w:val="a7"/>
        <w:numPr>
          <w:ilvl w:val="0"/>
          <w:numId w:val="8"/>
        </w:numPr>
        <w:spacing w:after="200" w:line="360" w:lineRule="auto"/>
        <w:rPr>
          <w:szCs w:val="24"/>
        </w:rPr>
      </w:pPr>
      <w:r w:rsidRPr="003F7B3E">
        <w:rPr>
          <w:szCs w:val="24"/>
        </w:rPr>
        <w:t>пищевые добавки</w:t>
      </w:r>
      <w:r w:rsidRPr="003F7B3E">
        <w:rPr>
          <w:szCs w:val="24"/>
          <w:lang w:val="en-US"/>
        </w:rPr>
        <w:t xml:space="preserve"> (additives) </w:t>
      </w:r>
    </w:p>
    <w:p w:rsidR="003F7B3E" w:rsidRPr="003F7B3E" w:rsidRDefault="003F7B3E" w:rsidP="002E1673">
      <w:pPr>
        <w:pStyle w:val="a7"/>
        <w:numPr>
          <w:ilvl w:val="0"/>
          <w:numId w:val="8"/>
        </w:numPr>
        <w:spacing w:after="200" w:line="360" w:lineRule="auto"/>
        <w:rPr>
          <w:szCs w:val="24"/>
          <w:lang w:val="en-US"/>
        </w:rPr>
      </w:pPr>
      <w:r w:rsidRPr="003F7B3E">
        <w:rPr>
          <w:szCs w:val="24"/>
          <w:lang w:val="en-US"/>
        </w:rPr>
        <w:t xml:space="preserve"> </w:t>
      </w:r>
      <w:r w:rsidRPr="003F7B3E">
        <w:rPr>
          <w:szCs w:val="24"/>
        </w:rPr>
        <w:t>доверие</w:t>
      </w:r>
      <w:r w:rsidRPr="003F7B3E">
        <w:rPr>
          <w:szCs w:val="24"/>
          <w:lang w:val="en-US"/>
        </w:rPr>
        <w:t xml:space="preserve"> </w:t>
      </w:r>
      <w:r w:rsidRPr="003F7B3E">
        <w:rPr>
          <w:szCs w:val="24"/>
        </w:rPr>
        <w:t>к</w:t>
      </w:r>
      <w:r w:rsidRPr="003F7B3E">
        <w:rPr>
          <w:szCs w:val="24"/>
          <w:lang w:val="en-US"/>
        </w:rPr>
        <w:t xml:space="preserve"> </w:t>
      </w:r>
      <w:r w:rsidRPr="003F7B3E">
        <w:rPr>
          <w:szCs w:val="24"/>
        </w:rPr>
        <w:t>бренду</w:t>
      </w:r>
      <w:r w:rsidRPr="003F7B3E">
        <w:rPr>
          <w:szCs w:val="24"/>
          <w:lang w:val="en-US"/>
        </w:rPr>
        <w:t xml:space="preserve"> (brand additives)</w:t>
      </w:r>
    </w:p>
    <w:p w:rsidR="003F7B3E" w:rsidRDefault="003F7B3E" w:rsidP="002E1673">
      <w:pPr>
        <w:pStyle w:val="a7"/>
        <w:numPr>
          <w:ilvl w:val="0"/>
          <w:numId w:val="8"/>
        </w:numPr>
        <w:spacing w:after="200" w:line="360" w:lineRule="auto"/>
        <w:rPr>
          <w:szCs w:val="24"/>
        </w:rPr>
      </w:pPr>
      <w:r w:rsidRPr="003F7B3E">
        <w:rPr>
          <w:szCs w:val="24"/>
        </w:rPr>
        <w:t>реклама бренда (</w:t>
      </w:r>
      <w:r w:rsidRPr="003F7B3E">
        <w:rPr>
          <w:szCs w:val="24"/>
          <w:lang w:val="en-US"/>
        </w:rPr>
        <w:t>adv</w:t>
      </w:r>
      <w:r w:rsidRPr="003F7B3E">
        <w:rPr>
          <w:szCs w:val="24"/>
        </w:rPr>
        <w:t xml:space="preserve">. </w:t>
      </w:r>
      <w:r w:rsidRPr="003F7B3E">
        <w:rPr>
          <w:szCs w:val="24"/>
          <w:lang w:val="en-US"/>
        </w:rPr>
        <w:t>brand</w:t>
      </w:r>
      <w:r w:rsidRPr="003F7B3E">
        <w:rPr>
          <w:szCs w:val="24"/>
        </w:rPr>
        <w:t>)</w:t>
      </w:r>
    </w:p>
    <w:p w:rsidR="00433498" w:rsidRPr="00433498" w:rsidRDefault="00433498" w:rsidP="00194411">
      <w:pPr>
        <w:spacing w:after="200" w:line="360" w:lineRule="auto"/>
        <w:ind w:firstLine="708"/>
        <w:rPr>
          <w:szCs w:val="24"/>
        </w:rPr>
      </w:pPr>
      <w:r>
        <w:rPr>
          <w:szCs w:val="24"/>
        </w:rPr>
        <w:lastRenderedPageBreak/>
        <w:t xml:space="preserve">Более подробное описание каждой переменной представлено в приложении. </w:t>
      </w:r>
      <w:r w:rsidR="00C12CDD">
        <w:rPr>
          <w:szCs w:val="24"/>
        </w:rPr>
        <w:t>(Приложение 2)</w:t>
      </w:r>
    </w:p>
    <w:p w:rsidR="00FD16D4" w:rsidRDefault="004C31B8" w:rsidP="00A220CB">
      <w:pPr>
        <w:spacing w:after="200" w:line="360" w:lineRule="auto"/>
        <w:rPr>
          <w:szCs w:val="24"/>
        </w:rPr>
      </w:pPr>
      <w:r w:rsidRPr="004C31B8">
        <w:rPr>
          <w:i/>
        </w:rPr>
        <w:t>Микроэкономические факторы.</w:t>
      </w:r>
      <w:r w:rsidR="00E858EA">
        <w:rPr>
          <w:i/>
        </w:rPr>
        <w:t xml:space="preserve"> </w:t>
      </w:r>
      <w:r w:rsidR="0026623B">
        <w:t>Первый микроэкономический фактор «Пол» отвечает за принадлежность респондента к полу.</w:t>
      </w:r>
      <w:r w:rsidR="008C036F">
        <w:t xml:space="preserve"> </w:t>
      </w:r>
      <w:r w:rsidR="0026623B" w:rsidRPr="00FD16D4">
        <w:t>В рамках исследования было опрошено</w:t>
      </w:r>
      <w:r>
        <w:t xml:space="preserve"> </w:t>
      </w:r>
      <w:r w:rsidR="00FD16D4">
        <w:rPr>
          <w:szCs w:val="24"/>
        </w:rPr>
        <w:t xml:space="preserve">66 респондентов мужского пола и 116 респондентов женского пола. </w:t>
      </w:r>
      <w:r>
        <w:rPr>
          <w:szCs w:val="24"/>
        </w:rPr>
        <w:t>(Рис.1)</w:t>
      </w:r>
    </w:p>
    <w:p w:rsidR="00471EBC" w:rsidRDefault="00471EBC" w:rsidP="00A220CB">
      <w:pPr>
        <w:pStyle w:val="a9"/>
        <w:keepNext/>
        <w:spacing w:line="360" w:lineRule="auto"/>
        <w:ind w:firstLine="708"/>
        <w:jc w:val="both"/>
        <w:rPr>
          <w:rFonts w:ascii="Times New Roman" w:eastAsia="Times New Roman" w:hAnsi="Times New Roman" w:cs="Times New Roman"/>
          <w:b w:val="0"/>
          <w:bCs w:val="0"/>
          <w:color w:val="auto"/>
          <w:sz w:val="24"/>
          <w:szCs w:val="24"/>
          <w:lang w:eastAsia="ru-RU"/>
        </w:rPr>
      </w:pPr>
    </w:p>
    <w:p w:rsidR="004C31B8" w:rsidRDefault="00FD16D4" w:rsidP="004C31B8">
      <w:pPr>
        <w:keepNext/>
        <w:jc w:val="center"/>
      </w:pPr>
      <w:r w:rsidRPr="00FD16D4">
        <w:rPr>
          <w:noProof/>
        </w:rPr>
        <w:drawing>
          <wp:inline distT="0" distB="0" distL="0" distR="0">
            <wp:extent cx="3872466" cy="2360428"/>
            <wp:effectExtent l="19050" t="0" r="13734" b="1772"/>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D16D4" w:rsidRDefault="004C31B8" w:rsidP="004C31B8">
      <w:pPr>
        <w:jc w:val="center"/>
      </w:pPr>
      <w:r>
        <w:t xml:space="preserve">Рис. </w:t>
      </w:r>
      <w:fldSimple w:instr=" SEQ Рисунок \* ARABIC ">
        <w:r w:rsidR="00D6282D">
          <w:rPr>
            <w:noProof/>
          </w:rPr>
          <w:t>1</w:t>
        </w:r>
      </w:fldSimple>
      <w:r>
        <w:t xml:space="preserve"> Распределение респондентов по полу</w:t>
      </w:r>
    </w:p>
    <w:p w:rsidR="004C31B8" w:rsidRDefault="004C31B8" w:rsidP="004C31B8">
      <w:pPr>
        <w:jc w:val="center"/>
      </w:pPr>
    </w:p>
    <w:p w:rsidR="004C31B8" w:rsidRDefault="00127506" w:rsidP="00127506">
      <w:pPr>
        <w:spacing w:line="360" w:lineRule="auto"/>
        <w:ind w:firstLine="708"/>
        <w:rPr>
          <w:szCs w:val="24"/>
        </w:rPr>
      </w:pPr>
      <w:r>
        <w:rPr>
          <w:szCs w:val="24"/>
        </w:rPr>
        <w:t xml:space="preserve">В том числе </w:t>
      </w:r>
      <w:r w:rsidR="004C31B8">
        <w:rPr>
          <w:szCs w:val="24"/>
        </w:rPr>
        <w:t>129  респондентов в возрасте от 16 до 25 лет, 42 респондента в возрасте от 26 до 46 лет, 7 человек в возрасте от 46 до 60 лет.</w:t>
      </w:r>
      <w:r w:rsidR="004C31B8" w:rsidRPr="004C31B8">
        <w:rPr>
          <w:szCs w:val="24"/>
        </w:rPr>
        <w:t xml:space="preserve"> </w:t>
      </w:r>
      <w:r w:rsidR="004C31B8">
        <w:rPr>
          <w:szCs w:val="24"/>
        </w:rPr>
        <w:t>Средний возраст равен 26 лет.</w:t>
      </w:r>
      <w:r w:rsidR="00ED340A">
        <w:rPr>
          <w:szCs w:val="24"/>
        </w:rPr>
        <w:t xml:space="preserve"> (Рис.2)</w:t>
      </w:r>
    </w:p>
    <w:p w:rsidR="0043615D" w:rsidRDefault="0043615D" w:rsidP="0043615D">
      <w:pPr>
        <w:keepNext/>
        <w:spacing w:line="360" w:lineRule="auto"/>
        <w:ind w:firstLine="708"/>
      </w:pPr>
      <w:r>
        <w:rPr>
          <w:noProof/>
          <w:szCs w:val="24"/>
        </w:rPr>
        <w:drawing>
          <wp:inline distT="0" distB="0" distL="0" distR="0">
            <wp:extent cx="4308402" cy="2536587"/>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5704" t="43572" r="59634" b="20364"/>
                    <a:stretch>
                      <a:fillRect/>
                    </a:stretch>
                  </pic:blipFill>
                  <pic:spPr bwMode="auto">
                    <a:xfrm>
                      <a:off x="0" y="0"/>
                      <a:ext cx="4311512" cy="2538418"/>
                    </a:xfrm>
                    <a:prstGeom prst="rect">
                      <a:avLst/>
                    </a:prstGeom>
                    <a:noFill/>
                    <a:ln w="9525">
                      <a:noFill/>
                      <a:miter lim="800000"/>
                      <a:headEnd/>
                      <a:tailEnd/>
                    </a:ln>
                  </pic:spPr>
                </pic:pic>
              </a:graphicData>
            </a:graphic>
          </wp:inline>
        </w:drawing>
      </w:r>
    </w:p>
    <w:p w:rsidR="00127506" w:rsidRDefault="0043615D" w:rsidP="0043615D">
      <w:pPr>
        <w:jc w:val="center"/>
        <w:rPr>
          <w:szCs w:val="24"/>
        </w:rPr>
      </w:pPr>
      <w:r>
        <w:t xml:space="preserve">Рис. </w:t>
      </w:r>
      <w:fldSimple w:instr=" SEQ Рисунок \* ARABIC ">
        <w:r w:rsidR="00D6282D">
          <w:rPr>
            <w:noProof/>
          </w:rPr>
          <w:t>2</w:t>
        </w:r>
      </w:fldSimple>
      <w:r>
        <w:t xml:space="preserve"> Распределение респондентов по возрасту</w:t>
      </w:r>
    </w:p>
    <w:p w:rsidR="00127506" w:rsidRDefault="00127506" w:rsidP="00127506">
      <w:pPr>
        <w:spacing w:line="360" w:lineRule="auto"/>
        <w:ind w:firstLine="708"/>
        <w:rPr>
          <w:szCs w:val="24"/>
        </w:rPr>
      </w:pPr>
    </w:p>
    <w:p w:rsidR="00471EBC" w:rsidRPr="004823B4" w:rsidRDefault="00471EBC" w:rsidP="00471EBC">
      <w:pPr>
        <w:rPr>
          <w:szCs w:val="24"/>
        </w:rPr>
      </w:pPr>
    </w:p>
    <w:p w:rsidR="00471EBC" w:rsidRDefault="00471EBC" w:rsidP="00194411">
      <w:pPr>
        <w:spacing w:line="360" w:lineRule="auto"/>
        <w:rPr>
          <w:szCs w:val="24"/>
        </w:rPr>
      </w:pPr>
    </w:p>
    <w:p w:rsidR="0026063C" w:rsidRDefault="0026063C" w:rsidP="00194411">
      <w:pPr>
        <w:spacing w:line="360" w:lineRule="auto"/>
        <w:ind w:firstLine="708"/>
        <w:rPr>
          <w:szCs w:val="24"/>
        </w:rPr>
      </w:pPr>
      <w:r>
        <w:rPr>
          <w:szCs w:val="24"/>
        </w:rPr>
        <w:t>Распределение респондентов по уровню дохода представлен</w:t>
      </w:r>
      <w:r w:rsidR="00A220CB">
        <w:rPr>
          <w:szCs w:val="24"/>
        </w:rPr>
        <w:t>о</w:t>
      </w:r>
      <w:r>
        <w:rPr>
          <w:szCs w:val="24"/>
        </w:rPr>
        <w:t xml:space="preserve"> на графике.</w:t>
      </w:r>
      <w:r w:rsidR="00194411">
        <w:rPr>
          <w:szCs w:val="24"/>
        </w:rPr>
        <w:t xml:space="preserve"> (Рис.3). Большая часть респондентов имеет средний уровень дохода (39%), второе место занимают </w:t>
      </w:r>
      <w:r w:rsidR="00194411">
        <w:rPr>
          <w:szCs w:val="24"/>
        </w:rPr>
        <w:lastRenderedPageBreak/>
        <w:t xml:space="preserve">респонденты с высоким уровнем дохода (29%). 25% от общего количества опрошенных человек имеют ниже среднего уровень дохода и лишь незначительная часть (7%) респондентов имеет очень высокий уровень дохода. </w:t>
      </w:r>
      <w:r>
        <w:rPr>
          <w:szCs w:val="24"/>
        </w:rPr>
        <w:t xml:space="preserve"> </w:t>
      </w:r>
    </w:p>
    <w:p w:rsidR="0026063C" w:rsidRPr="004823B4" w:rsidRDefault="0026063C" w:rsidP="00194411">
      <w:pPr>
        <w:spacing w:line="360" w:lineRule="auto"/>
        <w:rPr>
          <w:szCs w:val="24"/>
        </w:rPr>
      </w:pPr>
    </w:p>
    <w:p w:rsidR="0026063C" w:rsidRDefault="00AA7D27" w:rsidP="0026063C">
      <w:pPr>
        <w:keepNext/>
        <w:jc w:val="center"/>
      </w:pPr>
      <w:r>
        <w:rPr>
          <w:noProof/>
          <w:szCs w:val="24"/>
        </w:rPr>
        <w:drawing>
          <wp:inline distT="0" distB="0" distL="0" distR="0">
            <wp:extent cx="3679494" cy="2651598"/>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3351" t="41876" r="38374" b="22147"/>
                    <a:stretch>
                      <a:fillRect/>
                    </a:stretch>
                  </pic:blipFill>
                  <pic:spPr bwMode="auto">
                    <a:xfrm>
                      <a:off x="0" y="0"/>
                      <a:ext cx="3689968" cy="2659146"/>
                    </a:xfrm>
                    <a:prstGeom prst="rect">
                      <a:avLst/>
                    </a:prstGeom>
                    <a:noFill/>
                    <a:ln w="9525">
                      <a:noFill/>
                      <a:miter lim="800000"/>
                      <a:headEnd/>
                      <a:tailEnd/>
                    </a:ln>
                  </pic:spPr>
                </pic:pic>
              </a:graphicData>
            </a:graphic>
          </wp:inline>
        </w:drawing>
      </w:r>
    </w:p>
    <w:p w:rsidR="00471EBC" w:rsidRDefault="0026063C" w:rsidP="0026063C">
      <w:pPr>
        <w:jc w:val="center"/>
      </w:pPr>
      <w:r>
        <w:t xml:space="preserve">Рис. </w:t>
      </w:r>
      <w:fldSimple w:instr=" SEQ Рисунок \* ARABIC ">
        <w:r w:rsidR="00D6282D">
          <w:rPr>
            <w:noProof/>
          </w:rPr>
          <w:t>3</w:t>
        </w:r>
      </w:fldSimple>
      <w:r>
        <w:t xml:space="preserve"> Распределение респондентов по доходу</w:t>
      </w:r>
    </w:p>
    <w:p w:rsidR="002C2769" w:rsidRDefault="002C2769" w:rsidP="0026063C">
      <w:pPr>
        <w:jc w:val="center"/>
      </w:pPr>
      <w:r>
        <w:t>\</w:t>
      </w:r>
    </w:p>
    <w:p w:rsidR="00494454" w:rsidRPr="002C2769" w:rsidRDefault="002C2769" w:rsidP="002C2769">
      <w:pPr>
        <w:spacing w:line="360" w:lineRule="auto"/>
        <w:ind w:firstLine="708"/>
        <w:rPr>
          <w:szCs w:val="24"/>
        </w:rPr>
      </w:pPr>
      <w:r w:rsidRPr="002C2769">
        <w:rPr>
          <w:szCs w:val="24"/>
        </w:rPr>
        <w:t xml:space="preserve">Стоит отметить, что большинство респондентов в опросе имеют образование не ниже среднего. </w:t>
      </w:r>
      <w:r>
        <w:rPr>
          <w:szCs w:val="24"/>
        </w:rPr>
        <w:t>Большую часть выборки составили студенты</w:t>
      </w:r>
      <w:r w:rsidRPr="002C2769">
        <w:rPr>
          <w:szCs w:val="24"/>
        </w:rPr>
        <w:t xml:space="preserve"> (41%)</w:t>
      </w:r>
      <w:r>
        <w:rPr>
          <w:szCs w:val="24"/>
        </w:rPr>
        <w:t>, а также люди, имеющие высшее образование (27%). (Рис.4)</w:t>
      </w:r>
    </w:p>
    <w:p w:rsidR="00494454" w:rsidRDefault="00494454" w:rsidP="0026063C">
      <w:pPr>
        <w:jc w:val="center"/>
      </w:pPr>
    </w:p>
    <w:p w:rsidR="00494454" w:rsidRDefault="00494454" w:rsidP="0026063C">
      <w:pPr>
        <w:jc w:val="center"/>
      </w:pPr>
    </w:p>
    <w:p w:rsidR="00494454" w:rsidRDefault="00494454" w:rsidP="00494454">
      <w:pPr>
        <w:keepNext/>
        <w:jc w:val="center"/>
      </w:pPr>
      <w:r>
        <w:rPr>
          <w:noProof/>
          <w:szCs w:val="24"/>
        </w:rPr>
        <w:drawing>
          <wp:inline distT="0" distB="0" distL="0" distR="0">
            <wp:extent cx="4284073" cy="2830559"/>
            <wp:effectExtent l="19050" t="0" r="2177"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34269" t="41057" r="31543" b="18917"/>
                    <a:stretch>
                      <a:fillRect/>
                    </a:stretch>
                  </pic:blipFill>
                  <pic:spPr bwMode="auto">
                    <a:xfrm>
                      <a:off x="0" y="0"/>
                      <a:ext cx="4293273" cy="2836638"/>
                    </a:xfrm>
                    <a:prstGeom prst="rect">
                      <a:avLst/>
                    </a:prstGeom>
                    <a:noFill/>
                    <a:ln w="9525">
                      <a:noFill/>
                      <a:miter lim="800000"/>
                      <a:headEnd/>
                      <a:tailEnd/>
                    </a:ln>
                  </pic:spPr>
                </pic:pic>
              </a:graphicData>
            </a:graphic>
          </wp:inline>
        </w:drawing>
      </w:r>
    </w:p>
    <w:p w:rsidR="00494454" w:rsidRPr="004823B4" w:rsidRDefault="00494454" w:rsidP="00494454">
      <w:pPr>
        <w:jc w:val="center"/>
        <w:rPr>
          <w:szCs w:val="24"/>
        </w:rPr>
      </w:pPr>
      <w:r>
        <w:t xml:space="preserve">Рис. </w:t>
      </w:r>
      <w:fldSimple w:instr=" SEQ Рисунок \* ARABIC ">
        <w:r w:rsidR="00D6282D">
          <w:rPr>
            <w:noProof/>
          </w:rPr>
          <w:t>4</w:t>
        </w:r>
      </w:fldSimple>
      <w:r>
        <w:t xml:space="preserve"> Распределение респондентов по уровню образования</w:t>
      </w:r>
    </w:p>
    <w:p w:rsidR="00BD37E8" w:rsidRDefault="00BD37E8" w:rsidP="004823B4">
      <w:pPr>
        <w:rPr>
          <w:szCs w:val="24"/>
        </w:rPr>
      </w:pPr>
    </w:p>
    <w:p w:rsidR="00471EBC" w:rsidRPr="00BD37E8" w:rsidRDefault="00BD37E8" w:rsidP="00046F18">
      <w:pPr>
        <w:spacing w:line="360" w:lineRule="auto"/>
        <w:ind w:firstLine="708"/>
        <w:rPr>
          <w:szCs w:val="24"/>
        </w:rPr>
      </w:pPr>
      <w:r>
        <w:rPr>
          <w:szCs w:val="24"/>
        </w:rPr>
        <w:t>По результатам анкетирования было выявлено, что большинство респондентов, а именно 117</w:t>
      </w:r>
      <w:r w:rsidR="00046F18">
        <w:rPr>
          <w:szCs w:val="24"/>
        </w:rPr>
        <w:t xml:space="preserve"> человек</w:t>
      </w:r>
      <w:r>
        <w:rPr>
          <w:szCs w:val="24"/>
        </w:rPr>
        <w:t xml:space="preserve"> не женаты</w:t>
      </w:r>
      <w:r w:rsidR="00E858EA">
        <w:rPr>
          <w:szCs w:val="24"/>
        </w:rPr>
        <w:t xml:space="preserve"> /</w:t>
      </w:r>
      <w:r>
        <w:rPr>
          <w:szCs w:val="24"/>
        </w:rPr>
        <w:t>не замужем</w:t>
      </w:r>
      <w:r w:rsidR="00046F18">
        <w:rPr>
          <w:szCs w:val="24"/>
        </w:rPr>
        <w:t xml:space="preserve">, остальная же часть </w:t>
      </w:r>
      <w:r w:rsidR="00E858EA">
        <w:rPr>
          <w:szCs w:val="24"/>
        </w:rPr>
        <w:t>респондентов женаты</w:t>
      </w:r>
      <w:r w:rsidR="00E858EA" w:rsidRPr="00E858EA">
        <w:rPr>
          <w:szCs w:val="24"/>
        </w:rPr>
        <w:t>/</w:t>
      </w:r>
      <w:r w:rsidR="00E858EA">
        <w:rPr>
          <w:szCs w:val="24"/>
        </w:rPr>
        <w:t xml:space="preserve">замужем. </w:t>
      </w:r>
      <w:r>
        <w:rPr>
          <w:szCs w:val="24"/>
        </w:rPr>
        <w:t>( Рис.5)</w:t>
      </w:r>
    </w:p>
    <w:p w:rsidR="00DA3EAC" w:rsidRDefault="00DA3EAC" w:rsidP="00DA3EAC">
      <w:pPr>
        <w:keepNext/>
        <w:spacing w:line="360" w:lineRule="auto"/>
        <w:jc w:val="center"/>
      </w:pPr>
      <w:r>
        <w:rPr>
          <w:i/>
          <w:noProof/>
          <w:szCs w:val="24"/>
        </w:rPr>
        <w:lastRenderedPageBreak/>
        <w:drawing>
          <wp:inline distT="0" distB="0" distL="0" distR="0">
            <wp:extent cx="4447441" cy="2897579"/>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21104" t="34000" r="48152" b="40952"/>
                    <a:stretch>
                      <a:fillRect/>
                    </a:stretch>
                  </pic:blipFill>
                  <pic:spPr bwMode="auto">
                    <a:xfrm>
                      <a:off x="0" y="0"/>
                      <a:ext cx="4447441" cy="2897579"/>
                    </a:xfrm>
                    <a:prstGeom prst="rect">
                      <a:avLst/>
                    </a:prstGeom>
                    <a:noFill/>
                    <a:ln w="9525">
                      <a:noFill/>
                      <a:miter lim="800000"/>
                      <a:headEnd/>
                      <a:tailEnd/>
                    </a:ln>
                  </pic:spPr>
                </pic:pic>
              </a:graphicData>
            </a:graphic>
          </wp:inline>
        </w:drawing>
      </w:r>
    </w:p>
    <w:p w:rsidR="00F51256" w:rsidRDefault="00DA3EAC" w:rsidP="00DA3EAC">
      <w:pPr>
        <w:jc w:val="center"/>
        <w:rPr>
          <w:i/>
          <w:szCs w:val="24"/>
        </w:rPr>
      </w:pPr>
      <w:r>
        <w:t xml:space="preserve">Рис. </w:t>
      </w:r>
      <w:fldSimple w:instr=" SEQ Рисунок \* ARABIC ">
        <w:r w:rsidR="00D6282D">
          <w:rPr>
            <w:noProof/>
          </w:rPr>
          <w:t>5</w:t>
        </w:r>
      </w:fldSimple>
      <w:r>
        <w:t xml:space="preserve"> Распределение респондентов по семейному положению</w:t>
      </w:r>
    </w:p>
    <w:p w:rsidR="00F51256" w:rsidRDefault="00F51256" w:rsidP="00C83220">
      <w:pPr>
        <w:spacing w:line="360" w:lineRule="auto"/>
        <w:rPr>
          <w:i/>
          <w:szCs w:val="24"/>
        </w:rPr>
      </w:pPr>
    </w:p>
    <w:p w:rsidR="00A220CB" w:rsidRPr="00BD37E8" w:rsidRDefault="00BD37E8" w:rsidP="00BD37E8">
      <w:pPr>
        <w:spacing w:line="360" w:lineRule="auto"/>
        <w:ind w:firstLine="708"/>
        <w:rPr>
          <w:szCs w:val="24"/>
        </w:rPr>
      </w:pPr>
      <w:r w:rsidRPr="00BD37E8">
        <w:rPr>
          <w:szCs w:val="24"/>
        </w:rPr>
        <w:t xml:space="preserve">Также </w:t>
      </w:r>
      <w:r>
        <w:rPr>
          <w:szCs w:val="24"/>
        </w:rPr>
        <w:t>только 52 респондента из опрошенных 182 имеют детей. (Рис.6)</w:t>
      </w:r>
    </w:p>
    <w:p w:rsidR="00DA3EAC" w:rsidRDefault="00DA3EAC" w:rsidP="00DA3EAC">
      <w:pPr>
        <w:pStyle w:val="1"/>
        <w:jc w:val="center"/>
      </w:pPr>
      <w:r>
        <w:rPr>
          <w:bCs w:val="0"/>
          <w:i/>
          <w:noProof/>
        </w:rPr>
        <w:drawing>
          <wp:inline distT="0" distB="0" distL="0" distR="0">
            <wp:extent cx="4030435" cy="2637091"/>
            <wp:effectExtent l="19050" t="0" r="816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41762" t="43750" r="27020" b="30694"/>
                    <a:stretch>
                      <a:fillRect/>
                    </a:stretch>
                  </pic:blipFill>
                  <pic:spPr bwMode="auto">
                    <a:xfrm>
                      <a:off x="0" y="0"/>
                      <a:ext cx="4043332" cy="2645529"/>
                    </a:xfrm>
                    <a:prstGeom prst="rect">
                      <a:avLst/>
                    </a:prstGeom>
                    <a:noFill/>
                    <a:ln w="9525">
                      <a:noFill/>
                      <a:miter lim="800000"/>
                      <a:headEnd/>
                      <a:tailEnd/>
                    </a:ln>
                  </pic:spPr>
                </pic:pic>
              </a:graphicData>
            </a:graphic>
          </wp:inline>
        </w:drawing>
      </w:r>
    </w:p>
    <w:p w:rsidR="00DA3EAC" w:rsidRDefault="00DA3EAC" w:rsidP="00DA3EAC">
      <w:pPr>
        <w:jc w:val="center"/>
        <w:rPr>
          <w:b/>
          <w:i/>
        </w:rPr>
      </w:pPr>
      <w:r>
        <w:t xml:space="preserve">Рис. </w:t>
      </w:r>
      <w:fldSimple w:instr=" SEQ Рисунок \* ARABIC ">
        <w:r w:rsidR="00D6282D">
          <w:rPr>
            <w:noProof/>
          </w:rPr>
          <w:t>6</w:t>
        </w:r>
      </w:fldSimple>
      <w:r>
        <w:t xml:space="preserve"> Распределение респондентов по наличию детей</w:t>
      </w:r>
    </w:p>
    <w:p w:rsidR="009119C7" w:rsidRDefault="009119C7" w:rsidP="009119C7">
      <w:pPr>
        <w:spacing w:after="200" w:line="360" w:lineRule="auto"/>
        <w:jc w:val="left"/>
        <w:rPr>
          <w:i/>
          <w:szCs w:val="24"/>
        </w:rPr>
      </w:pPr>
    </w:p>
    <w:p w:rsidR="009119C7" w:rsidRDefault="009119C7" w:rsidP="006D17D5">
      <w:pPr>
        <w:spacing w:after="200" w:line="360" w:lineRule="auto"/>
        <w:rPr>
          <w:szCs w:val="24"/>
        </w:rPr>
      </w:pPr>
      <w:r w:rsidRPr="009119C7">
        <w:rPr>
          <w:i/>
          <w:szCs w:val="24"/>
        </w:rPr>
        <w:t>Факторы, характеризующие уровень здоровья респондентов</w:t>
      </w:r>
      <w:r>
        <w:rPr>
          <w:i/>
          <w:szCs w:val="24"/>
        </w:rPr>
        <w:t>.</w:t>
      </w:r>
      <w:r w:rsidR="007A1EA3" w:rsidRPr="007A1EA3">
        <w:rPr>
          <w:i/>
          <w:szCs w:val="24"/>
        </w:rPr>
        <w:t xml:space="preserve"> </w:t>
      </w:r>
      <w:r w:rsidR="007A1EA3" w:rsidRPr="007A1EA3">
        <w:rPr>
          <w:szCs w:val="24"/>
        </w:rPr>
        <w:t>Описание переменн</w:t>
      </w:r>
      <w:r w:rsidR="007A1EA3">
        <w:rPr>
          <w:szCs w:val="24"/>
        </w:rPr>
        <w:t>ой, отвечающей за  качество питания респондента</w:t>
      </w:r>
      <w:r w:rsidR="006D17D5">
        <w:rPr>
          <w:szCs w:val="24"/>
        </w:rPr>
        <w:t>,</w:t>
      </w:r>
      <w:r w:rsidR="00393AB4">
        <w:rPr>
          <w:szCs w:val="24"/>
        </w:rPr>
        <w:t xml:space="preserve"> представлено в таблице.</w:t>
      </w:r>
      <w:r w:rsidR="00393AB4" w:rsidRPr="009624F2">
        <w:rPr>
          <w:szCs w:val="24"/>
        </w:rPr>
        <w:t xml:space="preserve"> </w:t>
      </w:r>
      <w:r w:rsidR="00393AB4">
        <w:rPr>
          <w:szCs w:val="24"/>
          <w:lang w:val="en-US"/>
        </w:rPr>
        <w:t>(</w:t>
      </w:r>
      <w:r w:rsidR="00393AB4">
        <w:rPr>
          <w:szCs w:val="24"/>
        </w:rPr>
        <w:t>табл.6)</w:t>
      </w:r>
    </w:p>
    <w:p w:rsidR="009107A6" w:rsidRDefault="009107A6" w:rsidP="006D17D5">
      <w:pPr>
        <w:spacing w:after="200" w:line="360" w:lineRule="auto"/>
        <w:rPr>
          <w:szCs w:val="24"/>
        </w:rPr>
      </w:pPr>
    </w:p>
    <w:p w:rsidR="009107A6" w:rsidRDefault="009107A6" w:rsidP="006D17D5">
      <w:pPr>
        <w:spacing w:after="200" w:line="360" w:lineRule="auto"/>
        <w:rPr>
          <w:szCs w:val="24"/>
        </w:rPr>
      </w:pPr>
    </w:p>
    <w:p w:rsidR="009107A6" w:rsidRPr="00393AB4" w:rsidRDefault="009107A6" w:rsidP="006D17D5">
      <w:pPr>
        <w:spacing w:after="200" w:line="360" w:lineRule="auto"/>
        <w:rPr>
          <w:szCs w:val="24"/>
        </w:rPr>
      </w:pPr>
    </w:p>
    <w:p w:rsidR="00C97DCE" w:rsidRPr="00C97DCE" w:rsidRDefault="00C97DCE" w:rsidP="00C97DCE">
      <w:pPr>
        <w:pStyle w:val="a7"/>
        <w:ind w:left="360" w:right="850"/>
        <w:jc w:val="right"/>
        <w:rPr>
          <w:szCs w:val="24"/>
        </w:rPr>
      </w:pPr>
      <w:r w:rsidRPr="00C97DCE">
        <w:rPr>
          <w:szCs w:val="24"/>
        </w:rPr>
        <w:lastRenderedPageBreak/>
        <w:t xml:space="preserve">Таблица </w:t>
      </w:r>
      <w:r w:rsidR="00861409">
        <w:rPr>
          <w:szCs w:val="24"/>
        </w:rPr>
        <w:t>6</w:t>
      </w:r>
      <w:r w:rsidRPr="00C97DCE">
        <w:rPr>
          <w:szCs w:val="24"/>
        </w:rPr>
        <w:t xml:space="preserve"> </w:t>
      </w:r>
    </w:p>
    <w:p w:rsidR="00C97DCE" w:rsidRPr="00C97DCE" w:rsidRDefault="00C97DCE" w:rsidP="009107A6">
      <w:pPr>
        <w:pStyle w:val="a7"/>
        <w:spacing w:line="360" w:lineRule="auto"/>
        <w:ind w:left="360"/>
        <w:jc w:val="center"/>
        <w:rPr>
          <w:szCs w:val="24"/>
        </w:rPr>
      </w:pPr>
      <w:r w:rsidRPr="00C97DCE">
        <w:rPr>
          <w:szCs w:val="24"/>
        </w:rPr>
        <w:t>Переменная «Качество питания (</w:t>
      </w:r>
      <w:r w:rsidRPr="00C97DCE">
        <w:rPr>
          <w:szCs w:val="24"/>
          <w:lang w:val="en-US"/>
        </w:rPr>
        <w:t>Diet</w:t>
      </w:r>
      <w:r w:rsidRPr="00C97DCE">
        <w:rPr>
          <w:szCs w:val="24"/>
        </w:rPr>
        <w:t xml:space="preserve"> </w:t>
      </w:r>
      <w:r w:rsidRPr="00C97DCE">
        <w:rPr>
          <w:szCs w:val="24"/>
          <w:lang w:val="en-US"/>
        </w:rPr>
        <w:t>quality</w:t>
      </w:r>
      <w:r w:rsidRPr="00C97DCE">
        <w:rPr>
          <w:szCs w:val="24"/>
        </w:rPr>
        <w:t>)»</w:t>
      </w:r>
    </w:p>
    <w:tbl>
      <w:tblPr>
        <w:tblStyle w:val="a8"/>
        <w:tblW w:w="0" w:type="auto"/>
        <w:jc w:val="center"/>
        <w:tblInd w:w="-178" w:type="dxa"/>
        <w:tblLook w:val="04A0"/>
      </w:tblPr>
      <w:tblGrid>
        <w:gridCol w:w="4604"/>
        <w:gridCol w:w="4748"/>
      </w:tblGrid>
      <w:tr w:rsidR="00C97DCE" w:rsidRPr="0049666F" w:rsidTr="00393AB4">
        <w:trPr>
          <w:jc w:val="center"/>
        </w:trPr>
        <w:tc>
          <w:tcPr>
            <w:tcW w:w="4604" w:type="dxa"/>
          </w:tcPr>
          <w:p w:rsidR="00C97DCE" w:rsidRPr="0049666F" w:rsidRDefault="00C97DCE" w:rsidP="007A1EA3">
            <w:pPr>
              <w:rPr>
                <w:b/>
                <w:sz w:val="24"/>
                <w:szCs w:val="24"/>
              </w:rPr>
            </w:pPr>
            <w:r w:rsidRPr="0049666F">
              <w:rPr>
                <w:b/>
                <w:sz w:val="24"/>
                <w:szCs w:val="24"/>
              </w:rPr>
              <w:t xml:space="preserve">№ </w:t>
            </w:r>
          </w:p>
        </w:tc>
        <w:tc>
          <w:tcPr>
            <w:tcW w:w="4748" w:type="dxa"/>
          </w:tcPr>
          <w:p w:rsidR="00C97DCE" w:rsidRPr="0049666F" w:rsidRDefault="00C97DCE" w:rsidP="007A1EA3">
            <w:pPr>
              <w:rPr>
                <w:b/>
                <w:sz w:val="24"/>
                <w:szCs w:val="24"/>
              </w:rPr>
            </w:pPr>
            <w:r w:rsidRPr="0049666F">
              <w:rPr>
                <w:b/>
                <w:sz w:val="24"/>
                <w:szCs w:val="24"/>
              </w:rPr>
              <w:t>7</w:t>
            </w:r>
          </w:p>
        </w:tc>
      </w:tr>
      <w:tr w:rsidR="00C97DCE" w:rsidRPr="0049666F" w:rsidTr="00393AB4">
        <w:trPr>
          <w:jc w:val="center"/>
        </w:trPr>
        <w:tc>
          <w:tcPr>
            <w:tcW w:w="4604" w:type="dxa"/>
          </w:tcPr>
          <w:p w:rsidR="00C97DCE" w:rsidRPr="0049666F" w:rsidRDefault="00C97DCE" w:rsidP="007A1EA3">
            <w:pPr>
              <w:rPr>
                <w:sz w:val="24"/>
                <w:szCs w:val="24"/>
              </w:rPr>
            </w:pPr>
            <w:r w:rsidRPr="0049666F">
              <w:rPr>
                <w:sz w:val="24"/>
                <w:szCs w:val="24"/>
              </w:rPr>
              <w:t>Название переменной (русский)</w:t>
            </w:r>
          </w:p>
        </w:tc>
        <w:tc>
          <w:tcPr>
            <w:tcW w:w="4748" w:type="dxa"/>
          </w:tcPr>
          <w:p w:rsidR="00C97DCE" w:rsidRPr="0049666F" w:rsidRDefault="00C97DCE" w:rsidP="007A1EA3">
            <w:pPr>
              <w:rPr>
                <w:sz w:val="24"/>
                <w:szCs w:val="24"/>
              </w:rPr>
            </w:pPr>
            <w:r w:rsidRPr="0049666F">
              <w:rPr>
                <w:sz w:val="24"/>
                <w:szCs w:val="24"/>
              </w:rPr>
              <w:t>Качество питания</w:t>
            </w:r>
          </w:p>
        </w:tc>
      </w:tr>
      <w:tr w:rsidR="00C97DCE" w:rsidRPr="0049666F" w:rsidTr="00393AB4">
        <w:trPr>
          <w:jc w:val="center"/>
        </w:trPr>
        <w:tc>
          <w:tcPr>
            <w:tcW w:w="4604" w:type="dxa"/>
          </w:tcPr>
          <w:p w:rsidR="00C97DCE" w:rsidRPr="0049666F" w:rsidRDefault="00C97DCE" w:rsidP="007A1EA3">
            <w:pPr>
              <w:rPr>
                <w:sz w:val="24"/>
                <w:szCs w:val="24"/>
              </w:rPr>
            </w:pPr>
            <w:r w:rsidRPr="0049666F">
              <w:rPr>
                <w:sz w:val="24"/>
                <w:szCs w:val="24"/>
              </w:rPr>
              <w:t>Название переменной (английский)</w:t>
            </w:r>
          </w:p>
        </w:tc>
        <w:tc>
          <w:tcPr>
            <w:tcW w:w="4748" w:type="dxa"/>
          </w:tcPr>
          <w:p w:rsidR="00C97DCE" w:rsidRPr="0049666F" w:rsidRDefault="00C97DCE" w:rsidP="007A1EA3">
            <w:pPr>
              <w:rPr>
                <w:sz w:val="24"/>
                <w:szCs w:val="24"/>
              </w:rPr>
            </w:pPr>
            <w:r w:rsidRPr="0049666F">
              <w:rPr>
                <w:sz w:val="24"/>
                <w:szCs w:val="24"/>
                <w:lang w:val="en-US"/>
              </w:rPr>
              <w:t>Diet</w:t>
            </w:r>
            <w:r w:rsidRPr="0049666F">
              <w:rPr>
                <w:sz w:val="24"/>
                <w:szCs w:val="24"/>
              </w:rPr>
              <w:t xml:space="preserve"> </w:t>
            </w:r>
            <w:r w:rsidRPr="0049666F">
              <w:rPr>
                <w:sz w:val="24"/>
                <w:szCs w:val="24"/>
                <w:lang w:val="en-US"/>
              </w:rPr>
              <w:t>quality</w:t>
            </w:r>
          </w:p>
        </w:tc>
      </w:tr>
      <w:tr w:rsidR="00C97DCE" w:rsidRPr="0049666F" w:rsidTr="00393AB4">
        <w:trPr>
          <w:jc w:val="center"/>
        </w:trPr>
        <w:tc>
          <w:tcPr>
            <w:tcW w:w="4604" w:type="dxa"/>
          </w:tcPr>
          <w:p w:rsidR="00C97DCE" w:rsidRPr="0049666F" w:rsidRDefault="00C97DCE" w:rsidP="007A1EA3">
            <w:pPr>
              <w:rPr>
                <w:sz w:val="24"/>
                <w:szCs w:val="24"/>
              </w:rPr>
            </w:pPr>
            <w:r w:rsidRPr="0049666F">
              <w:rPr>
                <w:sz w:val="24"/>
                <w:szCs w:val="24"/>
              </w:rPr>
              <w:t>Тип переменной</w:t>
            </w:r>
          </w:p>
        </w:tc>
        <w:tc>
          <w:tcPr>
            <w:tcW w:w="4748" w:type="dxa"/>
          </w:tcPr>
          <w:p w:rsidR="00C97DCE" w:rsidRPr="0049666F" w:rsidRDefault="00C97DCE" w:rsidP="007A1EA3">
            <w:pPr>
              <w:rPr>
                <w:sz w:val="24"/>
                <w:szCs w:val="24"/>
              </w:rPr>
            </w:pPr>
            <w:r>
              <w:rPr>
                <w:sz w:val="24"/>
                <w:szCs w:val="24"/>
              </w:rPr>
              <w:t xml:space="preserve">Качественная </w:t>
            </w:r>
            <w:r w:rsidRPr="0049666F">
              <w:rPr>
                <w:sz w:val="24"/>
                <w:szCs w:val="24"/>
              </w:rPr>
              <w:t>номи</w:t>
            </w:r>
            <w:r>
              <w:rPr>
                <w:sz w:val="24"/>
                <w:szCs w:val="24"/>
              </w:rPr>
              <w:t>н</w:t>
            </w:r>
            <w:r w:rsidRPr="0049666F">
              <w:rPr>
                <w:sz w:val="24"/>
                <w:szCs w:val="24"/>
              </w:rPr>
              <w:t>альная переменная</w:t>
            </w:r>
          </w:p>
        </w:tc>
      </w:tr>
      <w:tr w:rsidR="00C97DCE" w:rsidRPr="0049666F" w:rsidTr="00393AB4">
        <w:trPr>
          <w:jc w:val="center"/>
        </w:trPr>
        <w:tc>
          <w:tcPr>
            <w:tcW w:w="4604" w:type="dxa"/>
            <w:tcBorders>
              <w:bottom w:val="single" w:sz="4" w:space="0" w:color="auto"/>
            </w:tcBorders>
          </w:tcPr>
          <w:p w:rsidR="00C97DCE" w:rsidRPr="0049666F" w:rsidRDefault="00C97DCE" w:rsidP="007A1EA3">
            <w:pPr>
              <w:rPr>
                <w:sz w:val="24"/>
                <w:szCs w:val="24"/>
              </w:rPr>
            </w:pPr>
            <w:r w:rsidRPr="0049666F">
              <w:rPr>
                <w:sz w:val="24"/>
                <w:szCs w:val="24"/>
              </w:rPr>
              <w:t>Вопрос в анкете</w:t>
            </w:r>
          </w:p>
        </w:tc>
        <w:tc>
          <w:tcPr>
            <w:tcW w:w="4748" w:type="dxa"/>
            <w:tcBorders>
              <w:bottom w:val="single" w:sz="4" w:space="0" w:color="auto"/>
            </w:tcBorders>
          </w:tcPr>
          <w:p w:rsidR="00C97DCE" w:rsidRPr="0049666F" w:rsidRDefault="00C97DCE" w:rsidP="007A1EA3">
            <w:pPr>
              <w:rPr>
                <w:sz w:val="24"/>
                <w:szCs w:val="24"/>
              </w:rPr>
            </w:pPr>
            <w:r w:rsidRPr="0049666F">
              <w:rPr>
                <w:sz w:val="24"/>
                <w:szCs w:val="24"/>
                <w:shd w:val="clear" w:color="auto" w:fill="FFFFFF"/>
              </w:rPr>
              <w:t>Оцените степень Вашего согласия или несогласия со следующим утвержд</w:t>
            </w:r>
            <w:r>
              <w:rPr>
                <w:sz w:val="24"/>
                <w:szCs w:val="24"/>
                <w:shd w:val="clear" w:color="auto" w:fill="FFFFFF"/>
              </w:rPr>
              <w:t>ением: «Я придерживаюсь принципа</w:t>
            </w:r>
            <w:r w:rsidRPr="0049666F">
              <w:rPr>
                <w:sz w:val="24"/>
                <w:szCs w:val="24"/>
                <w:shd w:val="clear" w:color="auto" w:fill="FFFFFF"/>
              </w:rPr>
              <w:t xml:space="preserve"> здорового питания (соблюдаю рацион, стараюсь выбирать натуральные продукты питания)»</w:t>
            </w:r>
          </w:p>
        </w:tc>
      </w:tr>
      <w:tr w:rsidR="00C97DCE" w:rsidRPr="0049666F" w:rsidTr="00393AB4">
        <w:trPr>
          <w:jc w:val="center"/>
        </w:trPr>
        <w:tc>
          <w:tcPr>
            <w:tcW w:w="4604" w:type="dxa"/>
          </w:tcPr>
          <w:p w:rsidR="00C97DCE" w:rsidRPr="0049666F" w:rsidRDefault="00C97DCE" w:rsidP="007A1EA3">
            <w:pPr>
              <w:pStyle w:val="a7"/>
              <w:spacing w:line="360" w:lineRule="auto"/>
              <w:ind w:left="0"/>
              <w:rPr>
                <w:b/>
                <w:sz w:val="24"/>
                <w:szCs w:val="24"/>
              </w:rPr>
            </w:pPr>
            <w:r w:rsidRPr="0049666F">
              <w:rPr>
                <w:b/>
                <w:sz w:val="24"/>
                <w:szCs w:val="24"/>
              </w:rPr>
              <w:t>Принимаемые значени</w:t>
            </w:r>
            <w:r>
              <w:rPr>
                <w:b/>
                <w:sz w:val="24"/>
                <w:szCs w:val="24"/>
              </w:rPr>
              <w:t>я</w:t>
            </w:r>
          </w:p>
        </w:tc>
        <w:tc>
          <w:tcPr>
            <w:tcW w:w="4748" w:type="dxa"/>
          </w:tcPr>
          <w:p w:rsidR="00C97DCE" w:rsidRPr="0049666F" w:rsidRDefault="00C97DCE" w:rsidP="007A1EA3">
            <w:pPr>
              <w:pStyle w:val="a7"/>
              <w:spacing w:line="360" w:lineRule="auto"/>
              <w:ind w:left="0"/>
              <w:rPr>
                <w:b/>
                <w:sz w:val="24"/>
                <w:szCs w:val="24"/>
                <w:lang w:val="en-US"/>
              </w:rPr>
            </w:pPr>
            <w:r w:rsidRPr="0049666F">
              <w:rPr>
                <w:b/>
                <w:sz w:val="24"/>
                <w:szCs w:val="24"/>
              </w:rPr>
              <w:t>Интерпретация</w:t>
            </w:r>
          </w:p>
        </w:tc>
      </w:tr>
      <w:tr w:rsidR="00C97DCE" w:rsidRPr="0049666F" w:rsidTr="00393AB4">
        <w:trPr>
          <w:jc w:val="center"/>
        </w:trPr>
        <w:tc>
          <w:tcPr>
            <w:tcW w:w="4604" w:type="dxa"/>
          </w:tcPr>
          <w:p w:rsidR="00C97DCE" w:rsidRPr="0049666F" w:rsidRDefault="00C97DCE" w:rsidP="007A1EA3">
            <w:pPr>
              <w:pStyle w:val="a7"/>
              <w:spacing w:line="360" w:lineRule="auto"/>
              <w:ind w:left="0"/>
              <w:rPr>
                <w:sz w:val="24"/>
                <w:szCs w:val="24"/>
              </w:rPr>
            </w:pPr>
            <w:r w:rsidRPr="0049666F">
              <w:rPr>
                <w:sz w:val="24"/>
                <w:szCs w:val="24"/>
              </w:rPr>
              <w:t>0</w:t>
            </w:r>
          </w:p>
        </w:tc>
        <w:tc>
          <w:tcPr>
            <w:tcW w:w="4748" w:type="dxa"/>
          </w:tcPr>
          <w:p w:rsidR="00C97DCE" w:rsidRPr="0049666F" w:rsidRDefault="00C97DCE" w:rsidP="007A1EA3">
            <w:pPr>
              <w:pStyle w:val="a7"/>
              <w:spacing w:line="360" w:lineRule="auto"/>
              <w:ind w:left="0"/>
              <w:rPr>
                <w:b/>
                <w:sz w:val="24"/>
                <w:szCs w:val="24"/>
              </w:rPr>
            </w:pPr>
            <w:r w:rsidRPr="0049666F">
              <w:rPr>
                <w:sz w:val="24"/>
                <w:szCs w:val="24"/>
              </w:rPr>
              <w:t xml:space="preserve">полностью не согласен </w:t>
            </w:r>
          </w:p>
        </w:tc>
      </w:tr>
      <w:tr w:rsidR="00C97DCE" w:rsidRPr="0049666F" w:rsidTr="00393AB4">
        <w:trPr>
          <w:jc w:val="center"/>
        </w:trPr>
        <w:tc>
          <w:tcPr>
            <w:tcW w:w="4604" w:type="dxa"/>
          </w:tcPr>
          <w:p w:rsidR="00C97DCE" w:rsidRPr="0049666F" w:rsidRDefault="00C97DCE" w:rsidP="007A1EA3">
            <w:pPr>
              <w:pStyle w:val="a7"/>
              <w:spacing w:line="360" w:lineRule="auto"/>
              <w:ind w:left="0"/>
              <w:rPr>
                <w:sz w:val="24"/>
                <w:szCs w:val="24"/>
              </w:rPr>
            </w:pPr>
            <w:r w:rsidRPr="0049666F">
              <w:rPr>
                <w:sz w:val="24"/>
                <w:szCs w:val="24"/>
              </w:rPr>
              <w:t>1</w:t>
            </w:r>
          </w:p>
        </w:tc>
        <w:tc>
          <w:tcPr>
            <w:tcW w:w="4748" w:type="dxa"/>
          </w:tcPr>
          <w:p w:rsidR="00C97DCE" w:rsidRPr="0049666F" w:rsidRDefault="00C97DCE" w:rsidP="007A1EA3">
            <w:pPr>
              <w:pStyle w:val="a7"/>
              <w:spacing w:line="360" w:lineRule="auto"/>
              <w:ind w:left="0"/>
              <w:rPr>
                <w:sz w:val="24"/>
                <w:szCs w:val="24"/>
              </w:rPr>
            </w:pPr>
            <w:r w:rsidRPr="0049666F">
              <w:rPr>
                <w:sz w:val="24"/>
                <w:szCs w:val="24"/>
              </w:rPr>
              <w:t xml:space="preserve">не согласен </w:t>
            </w:r>
          </w:p>
        </w:tc>
      </w:tr>
      <w:tr w:rsidR="00C97DCE" w:rsidRPr="0049666F" w:rsidTr="00393AB4">
        <w:trPr>
          <w:jc w:val="center"/>
        </w:trPr>
        <w:tc>
          <w:tcPr>
            <w:tcW w:w="4604" w:type="dxa"/>
          </w:tcPr>
          <w:p w:rsidR="00C97DCE" w:rsidRPr="0049666F" w:rsidRDefault="00C97DCE" w:rsidP="007A1EA3">
            <w:pPr>
              <w:pStyle w:val="a7"/>
              <w:spacing w:line="360" w:lineRule="auto"/>
              <w:ind w:left="0"/>
              <w:rPr>
                <w:sz w:val="24"/>
                <w:szCs w:val="24"/>
              </w:rPr>
            </w:pPr>
            <w:r w:rsidRPr="0049666F">
              <w:rPr>
                <w:sz w:val="24"/>
                <w:szCs w:val="24"/>
              </w:rPr>
              <w:t>2</w:t>
            </w:r>
          </w:p>
        </w:tc>
        <w:tc>
          <w:tcPr>
            <w:tcW w:w="4748" w:type="dxa"/>
          </w:tcPr>
          <w:p w:rsidR="00C97DCE" w:rsidRPr="0049666F" w:rsidRDefault="00C97DCE" w:rsidP="007A1EA3">
            <w:pPr>
              <w:pStyle w:val="a7"/>
              <w:spacing w:line="360" w:lineRule="auto"/>
              <w:ind w:left="0"/>
              <w:rPr>
                <w:sz w:val="24"/>
                <w:szCs w:val="24"/>
              </w:rPr>
            </w:pPr>
            <w:r w:rsidRPr="0049666F">
              <w:rPr>
                <w:sz w:val="24"/>
                <w:szCs w:val="24"/>
              </w:rPr>
              <w:t>затрудняюсь ответить</w:t>
            </w:r>
          </w:p>
        </w:tc>
      </w:tr>
      <w:tr w:rsidR="00C97DCE" w:rsidRPr="0049666F" w:rsidTr="00393AB4">
        <w:trPr>
          <w:jc w:val="center"/>
        </w:trPr>
        <w:tc>
          <w:tcPr>
            <w:tcW w:w="4604" w:type="dxa"/>
          </w:tcPr>
          <w:p w:rsidR="00C97DCE" w:rsidRPr="0049666F" w:rsidRDefault="00C97DCE" w:rsidP="007A1EA3">
            <w:pPr>
              <w:pStyle w:val="a7"/>
              <w:spacing w:line="360" w:lineRule="auto"/>
              <w:ind w:left="0"/>
              <w:rPr>
                <w:sz w:val="24"/>
                <w:szCs w:val="24"/>
              </w:rPr>
            </w:pPr>
            <w:r w:rsidRPr="0049666F">
              <w:rPr>
                <w:sz w:val="24"/>
                <w:szCs w:val="24"/>
              </w:rPr>
              <w:t>3</w:t>
            </w:r>
          </w:p>
        </w:tc>
        <w:tc>
          <w:tcPr>
            <w:tcW w:w="4748" w:type="dxa"/>
          </w:tcPr>
          <w:p w:rsidR="00C97DCE" w:rsidRPr="0049666F" w:rsidRDefault="00C97DCE" w:rsidP="007A1EA3">
            <w:pPr>
              <w:pStyle w:val="a7"/>
              <w:spacing w:line="360" w:lineRule="auto"/>
              <w:ind w:left="0"/>
              <w:rPr>
                <w:sz w:val="24"/>
                <w:szCs w:val="24"/>
              </w:rPr>
            </w:pPr>
            <w:r w:rsidRPr="0049666F">
              <w:rPr>
                <w:sz w:val="24"/>
                <w:szCs w:val="24"/>
              </w:rPr>
              <w:t xml:space="preserve">согласен </w:t>
            </w:r>
          </w:p>
        </w:tc>
      </w:tr>
      <w:tr w:rsidR="00C97DCE" w:rsidRPr="0049666F" w:rsidTr="00393AB4">
        <w:trPr>
          <w:jc w:val="center"/>
        </w:trPr>
        <w:tc>
          <w:tcPr>
            <w:tcW w:w="4604" w:type="dxa"/>
          </w:tcPr>
          <w:p w:rsidR="00C97DCE" w:rsidRPr="0049666F" w:rsidRDefault="00C97DCE" w:rsidP="007A1EA3">
            <w:pPr>
              <w:pStyle w:val="a7"/>
              <w:spacing w:line="360" w:lineRule="auto"/>
              <w:ind w:left="0"/>
              <w:rPr>
                <w:sz w:val="24"/>
                <w:szCs w:val="24"/>
              </w:rPr>
            </w:pPr>
            <w:r w:rsidRPr="0049666F">
              <w:rPr>
                <w:sz w:val="24"/>
                <w:szCs w:val="24"/>
              </w:rPr>
              <w:t>4</w:t>
            </w:r>
          </w:p>
        </w:tc>
        <w:tc>
          <w:tcPr>
            <w:tcW w:w="4748" w:type="dxa"/>
          </w:tcPr>
          <w:p w:rsidR="00C97DCE" w:rsidRPr="0049666F" w:rsidRDefault="00C97DCE" w:rsidP="007A1EA3">
            <w:pPr>
              <w:pStyle w:val="a7"/>
              <w:spacing w:line="360" w:lineRule="auto"/>
              <w:ind w:left="0"/>
              <w:rPr>
                <w:sz w:val="24"/>
                <w:szCs w:val="24"/>
              </w:rPr>
            </w:pPr>
            <w:r w:rsidRPr="0049666F">
              <w:rPr>
                <w:sz w:val="24"/>
                <w:szCs w:val="24"/>
              </w:rPr>
              <w:t>полностью согласен</w:t>
            </w:r>
          </w:p>
        </w:tc>
      </w:tr>
    </w:tbl>
    <w:p w:rsidR="00393AB4" w:rsidRDefault="00393AB4" w:rsidP="00393AB4">
      <w:pPr>
        <w:spacing w:line="360" w:lineRule="auto"/>
        <w:ind w:right="850"/>
        <w:rPr>
          <w:szCs w:val="24"/>
        </w:rPr>
      </w:pPr>
    </w:p>
    <w:p w:rsidR="007A1EA3" w:rsidRPr="00393AB4" w:rsidRDefault="006D17D5" w:rsidP="00393AB4">
      <w:pPr>
        <w:spacing w:line="360" w:lineRule="auto"/>
        <w:ind w:right="-1" w:firstLine="360"/>
        <w:rPr>
          <w:szCs w:val="24"/>
        </w:rPr>
      </w:pPr>
      <w:r w:rsidRPr="00393AB4">
        <w:rPr>
          <w:szCs w:val="24"/>
        </w:rPr>
        <w:t xml:space="preserve">Для оценки результатов ответов респондентов использовался метод шкалы Лайкерта. </w:t>
      </w:r>
      <w:r w:rsidR="007A1EA3" w:rsidRPr="00393AB4">
        <w:rPr>
          <w:szCs w:val="24"/>
        </w:rPr>
        <w:t xml:space="preserve">В результате анализа анкетных данных было выявлено, что 82 респондента не придерживаются принципа здорового питания, остальная часть респондентов (100 человек) стремятся соблюдать </w:t>
      </w:r>
      <w:r w:rsidRPr="00393AB4">
        <w:rPr>
          <w:szCs w:val="24"/>
        </w:rPr>
        <w:t>данный принцип.</w:t>
      </w:r>
      <w:r w:rsidR="007A1EA3" w:rsidRPr="00393AB4">
        <w:rPr>
          <w:szCs w:val="24"/>
        </w:rPr>
        <w:t xml:space="preserve"> </w:t>
      </w:r>
    </w:p>
    <w:p w:rsidR="006D17D5" w:rsidRDefault="006D17D5" w:rsidP="00393AB4">
      <w:pPr>
        <w:pStyle w:val="a7"/>
        <w:spacing w:line="360" w:lineRule="auto"/>
        <w:ind w:left="360" w:right="-1" w:firstLine="348"/>
        <w:rPr>
          <w:szCs w:val="24"/>
        </w:rPr>
      </w:pPr>
      <w:r>
        <w:rPr>
          <w:szCs w:val="24"/>
        </w:rPr>
        <w:t>Описание переменной, определяющей уровень здоровья и соответствие роста и веса медицинским стандартам представлен в таблицах.</w:t>
      </w:r>
      <w:r w:rsidR="00393AB4">
        <w:rPr>
          <w:szCs w:val="24"/>
        </w:rPr>
        <w:t>(табл.7; табл.8)</w:t>
      </w:r>
    </w:p>
    <w:p w:rsidR="00C97DCE" w:rsidRPr="00C97DCE" w:rsidRDefault="00861409" w:rsidP="00C97DCE">
      <w:pPr>
        <w:pStyle w:val="a7"/>
        <w:ind w:left="360" w:right="850"/>
        <w:jc w:val="right"/>
        <w:rPr>
          <w:szCs w:val="24"/>
        </w:rPr>
      </w:pPr>
      <w:r>
        <w:rPr>
          <w:szCs w:val="24"/>
        </w:rPr>
        <w:t>Таблица 7</w:t>
      </w:r>
    </w:p>
    <w:p w:rsidR="00C97DCE" w:rsidRPr="00C97DCE" w:rsidRDefault="00C97DCE" w:rsidP="00C97DCE">
      <w:pPr>
        <w:pStyle w:val="a7"/>
        <w:ind w:left="360"/>
        <w:jc w:val="center"/>
        <w:rPr>
          <w:szCs w:val="24"/>
        </w:rPr>
      </w:pPr>
      <w:r w:rsidRPr="00C97DCE">
        <w:rPr>
          <w:szCs w:val="24"/>
        </w:rPr>
        <w:t>Переменная «Уровень здоровья (</w:t>
      </w:r>
      <w:r w:rsidRPr="00C97DCE">
        <w:rPr>
          <w:szCs w:val="24"/>
          <w:lang w:val="en-US"/>
        </w:rPr>
        <w:t>Health</w:t>
      </w:r>
      <w:r w:rsidRPr="00C97DCE">
        <w:rPr>
          <w:szCs w:val="24"/>
        </w:rPr>
        <w:t xml:space="preserve"> </w:t>
      </w:r>
      <w:r w:rsidRPr="00C97DCE">
        <w:rPr>
          <w:szCs w:val="24"/>
          <w:lang w:val="en-US"/>
        </w:rPr>
        <w:t>level</w:t>
      </w:r>
      <w:r w:rsidRPr="00C97DCE">
        <w:rPr>
          <w:szCs w:val="24"/>
        </w:rPr>
        <w:t>»)</w:t>
      </w:r>
    </w:p>
    <w:tbl>
      <w:tblPr>
        <w:tblStyle w:val="a8"/>
        <w:tblW w:w="0" w:type="auto"/>
        <w:jc w:val="center"/>
        <w:tblInd w:w="-465" w:type="dxa"/>
        <w:tblLook w:val="04A0"/>
      </w:tblPr>
      <w:tblGrid>
        <w:gridCol w:w="4891"/>
        <w:gridCol w:w="4173"/>
      </w:tblGrid>
      <w:tr w:rsidR="00C97DCE" w:rsidRPr="0049666F" w:rsidTr="00393AB4">
        <w:trPr>
          <w:jc w:val="center"/>
        </w:trPr>
        <w:tc>
          <w:tcPr>
            <w:tcW w:w="4891" w:type="dxa"/>
          </w:tcPr>
          <w:p w:rsidR="00C97DCE" w:rsidRPr="0049666F" w:rsidRDefault="00C97DCE" w:rsidP="007A1EA3">
            <w:pPr>
              <w:rPr>
                <w:sz w:val="24"/>
                <w:szCs w:val="24"/>
              </w:rPr>
            </w:pPr>
            <w:r w:rsidRPr="0049666F">
              <w:rPr>
                <w:sz w:val="24"/>
                <w:szCs w:val="24"/>
              </w:rPr>
              <w:t xml:space="preserve">№ </w:t>
            </w:r>
          </w:p>
        </w:tc>
        <w:tc>
          <w:tcPr>
            <w:tcW w:w="4173" w:type="dxa"/>
          </w:tcPr>
          <w:p w:rsidR="00C97DCE" w:rsidRPr="0049666F" w:rsidRDefault="00C97DCE" w:rsidP="007A1EA3">
            <w:pPr>
              <w:rPr>
                <w:sz w:val="24"/>
                <w:szCs w:val="24"/>
              </w:rPr>
            </w:pPr>
            <w:r w:rsidRPr="0049666F">
              <w:rPr>
                <w:sz w:val="24"/>
                <w:szCs w:val="24"/>
              </w:rPr>
              <w:t>8</w:t>
            </w:r>
          </w:p>
        </w:tc>
      </w:tr>
      <w:tr w:rsidR="00C97DCE" w:rsidRPr="0049666F" w:rsidTr="00393AB4">
        <w:trPr>
          <w:jc w:val="center"/>
        </w:trPr>
        <w:tc>
          <w:tcPr>
            <w:tcW w:w="4891" w:type="dxa"/>
          </w:tcPr>
          <w:p w:rsidR="00C97DCE" w:rsidRPr="0049666F" w:rsidRDefault="00C97DCE" w:rsidP="007A1EA3">
            <w:pPr>
              <w:rPr>
                <w:sz w:val="24"/>
                <w:szCs w:val="24"/>
              </w:rPr>
            </w:pPr>
            <w:r w:rsidRPr="0049666F">
              <w:rPr>
                <w:sz w:val="24"/>
                <w:szCs w:val="24"/>
              </w:rPr>
              <w:t>Название переменной (русский)</w:t>
            </w:r>
          </w:p>
        </w:tc>
        <w:tc>
          <w:tcPr>
            <w:tcW w:w="4173" w:type="dxa"/>
          </w:tcPr>
          <w:p w:rsidR="00C97DCE" w:rsidRPr="0049666F" w:rsidRDefault="00C97DCE" w:rsidP="007A1EA3">
            <w:pPr>
              <w:rPr>
                <w:sz w:val="24"/>
                <w:szCs w:val="24"/>
              </w:rPr>
            </w:pPr>
            <w:r w:rsidRPr="0049666F">
              <w:rPr>
                <w:sz w:val="24"/>
                <w:szCs w:val="24"/>
              </w:rPr>
              <w:t>Уровень здоровья</w:t>
            </w:r>
          </w:p>
        </w:tc>
      </w:tr>
      <w:tr w:rsidR="00C97DCE" w:rsidRPr="0049666F" w:rsidTr="00393AB4">
        <w:trPr>
          <w:jc w:val="center"/>
        </w:trPr>
        <w:tc>
          <w:tcPr>
            <w:tcW w:w="4891" w:type="dxa"/>
          </w:tcPr>
          <w:p w:rsidR="00C97DCE" w:rsidRPr="0049666F" w:rsidRDefault="00C97DCE" w:rsidP="007A1EA3">
            <w:pPr>
              <w:rPr>
                <w:sz w:val="24"/>
                <w:szCs w:val="24"/>
              </w:rPr>
            </w:pPr>
            <w:r w:rsidRPr="0049666F">
              <w:rPr>
                <w:sz w:val="24"/>
                <w:szCs w:val="24"/>
              </w:rPr>
              <w:t>Название переменной (английский)</w:t>
            </w:r>
          </w:p>
        </w:tc>
        <w:tc>
          <w:tcPr>
            <w:tcW w:w="4173" w:type="dxa"/>
          </w:tcPr>
          <w:p w:rsidR="00C97DCE" w:rsidRPr="0049666F" w:rsidRDefault="00C97DCE" w:rsidP="007A1EA3">
            <w:pPr>
              <w:rPr>
                <w:sz w:val="24"/>
                <w:szCs w:val="24"/>
              </w:rPr>
            </w:pPr>
            <w:r w:rsidRPr="0049666F">
              <w:rPr>
                <w:sz w:val="24"/>
                <w:szCs w:val="24"/>
                <w:lang w:val="en-US"/>
              </w:rPr>
              <w:t>Health</w:t>
            </w:r>
            <w:r w:rsidRPr="0049666F">
              <w:rPr>
                <w:sz w:val="24"/>
                <w:szCs w:val="24"/>
              </w:rPr>
              <w:t xml:space="preserve"> </w:t>
            </w:r>
            <w:r w:rsidRPr="0049666F">
              <w:rPr>
                <w:sz w:val="24"/>
                <w:szCs w:val="24"/>
                <w:lang w:val="en-US"/>
              </w:rPr>
              <w:t>level</w:t>
            </w:r>
          </w:p>
        </w:tc>
      </w:tr>
      <w:tr w:rsidR="00C97DCE" w:rsidRPr="0049666F" w:rsidTr="00393AB4">
        <w:trPr>
          <w:jc w:val="center"/>
        </w:trPr>
        <w:tc>
          <w:tcPr>
            <w:tcW w:w="4891" w:type="dxa"/>
          </w:tcPr>
          <w:p w:rsidR="00C97DCE" w:rsidRPr="0049666F" w:rsidRDefault="00C97DCE" w:rsidP="007A1EA3">
            <w:pPr>
              <w:rPr>
                <w:sz w:val="24"/>
                <w:szCs w:val="24"/>
              </w:rPr>
            </w:pPr>
            <w:r w:rsidRPr="0049666F">
              <w:rPr>
                <w:sz w:val="24"/>
                <w:szCs w:val="24"/>
              </w:rPr>
              <w:t>Тип переменной</w:t>
            </w:r>
          </w:p>
        </w:tc>
        <w:tc>
          <w:tcPr>
            <w:tcW w:w="4173" w:type="dxa"/>
          </w:tcPr>
          <w:p w:rsidR="00C97DCE" w:rsidRPr="0049666F" w:rsidRDefault="00C97DCE" w:rsidP="007A1EA3">
            <w:pPr>
              <w:rPr>
                <w:sz w:val="24"/>
                <w:szCs w:val="24"/>
              </w:rPr>
            </w:pPr>
            <w:r w:rsidRPr="0049666F">
              <w:rPr>
                <w:sz w:val="24"/>
                <w:szCs w:val="24"/>
              </w:rPr>
              <w:t>Качественная порядковая переменная</w:t>
            </w:r>
          </w:p>
        </w:tc>
      </w:tr>
      <w:tr w:rsidR="00C97DCE" w:rsidRPr="0049666F" w:rsidTr="00393AB4">
        <w:trPr>
          <w:jc w:val="center"/>
        </w:trPr>
        <w:tc>
          <w:tcPr>
            <w:tcW w:w="4891" w:type="dxa"/>
            <w:tcBorders>
              <w:bottom w:val="single" w:sz="4" w:space="0" w:color="auto"/>
            </w:tcBorders>
          </w:tcPr>
          <w:p w:rsidR="00C97DCE" w:rsidRPr="0049666F" w:rsidRDefault="00C97DCE" w:rsidP="007A1EA3">
            <w:pPr>
              <w:rPr>
                <w:sz w:val="24"/>
                <w:szCs w:val="24"/>
              </w:rPr>
            </w:pPr>
            <w:r w:rsidRPr="0049666F">
              <w:rPr>
                <w:sz w:val="24"/>
                <w:szCs w:val="24"/>
              </w:rPr>
              <w:t>Вопрос в анкете</w:t>
            </w:r>
          </w:p>
        </w:tc>
        <w:tc>
          <w:tcPr>
            <w:tcW w:w="4173" w:type="dxa"/>
            <w:tcBorders>
              <w:bottom w:val="single" w:sz="4" w:space="0" w:color="auto"/>
            </w:tcBorders>
          </w:tcPr>
          <w:p w:rsidR="00C97DCE" w:rsidRPr="0049666F" w:rsidRDefault="00C97DCE" w:rsidP="007A1EA3">
            <w:pPr>
              <w:rPr>
                <w:sz w:val="24"/>
                <w:szCs w:val="24"/>
              </w:rPr>
            </w:pPr>
            <w:r w:rsidRPr="0049666F">
              <w:rPr>
                <w:sz w:val="24"/>
                <w:szCs w:val="24"/>
              </w:rPr>
              <w:t>Как Вы оцениваете уровень своего здоровья</w:t>
            </w:r>
          </w:p>
        </w:tc>
      </w:tr>
      <w:tr w:rsidR="00C97DCE" w:rsidRPr="0049666F" w:rsidTr="00393AB4">
        <w:trPr>
          <w:jc w:val="center"/>
        </w:trPr>
        <w:tc>
          <w:tcPr>
            <w:tcW w:w="4891" w:type="dxa"/>
          </w:tcPr>
          <w:p w:rsidR="00C97DCE" w:rsidRPr="0049666F" w:rsidRDefault="00C97DCE" w:rsidP="007A1EA3">
            <w:pPr>
              <w:rPr>
                <w:sz w:val="24"/>
                <w:szCs w:val="24"/>
              </w:rPr>
            </w:pPr>
            <w:r w:rsidRPr="0049666F">
              <w:rPr>
                <w:b/>
                <w:sz w:val="24"/>
                <w:szCs w:val="24"/>
              </w:rPr>
              <w:t>Принимаемые значения</w:t>
            </w:r>
          </w:p>
        </w:tc>
        <w:tc>
          <w:tcPr>
            <w:tcW w:w="4173" w:type="dxa"/>
          </w:tcPr>
          <w:p w:rsidR="00C97DCE" w:rsidRPr="0049666F" w:rsidRDefault="00C97DCE" w:rsidP="007A1EA3">
            <w:pPr>
              <w:rPr>
                <w:sz w:val="24"/>
                <w:szCs w:val="24"/>
              </w:rPr>
            </w:pPr>
            <w:r w:rsidRPr="0049666F">
              <w:rPr>
                <w:b/>
                <w:sz w:val="24"/>
                <w:szCs w:val="24"/>
              </w:rPr>
              <w:t>Интерпретация</w:t>
            </w:r>
          </w:p>
        </w:tc>
      </w:tr>
      <w:tr w:rsidR="00C97DCE" w:rsidRPr="0049666F" w:rsidTr="00393AB4">
        <w:trPr>
          <w:jc w:val="center"/>
        </w:trPr>
        <w:tc>
          <w:tcPr>
            <w:tcW w:w="4891" w:type="dxa"/>
          </w:tcPr>
          <w:p w:rsidR="00C97DCE" w:rsidRPr="0049666F" w:rsidRDefault="00C97DCE" w:rsidP="007A1EA3">
            <w:pPr>
              <w:rPr>
                <w:sz w:val="24"/>
                <w:szCs w:val="24"/>
              </w:rPr>
            </w:pPr>
            <w:r w:rsidRPr="0049666F">
              <w:rPr>
                <w:sz w:val="24"/>
                <w:szCs w:val="24"/>
              </w:rPr>
              <w:t>0</w:t>
            </w:r>
          </w:p>
        </w:tc>
        <w:tc>
          <w:tcPr>
            <w:tcW w:w="4173" w:type="dxa"/>
          </w:tcPr>
          <w:p w:rsidR="00C97DCE" w:rsidRPr="0049666F" w:rsidRDefault="00C97DCE" w:rsidP="007A1EA3">
            <w:pPr>
              <w:rPr>
                <w:sz w:val="24"/>
                <w:szCs w:val="24"/>
              </w:rPr>
            </w:pPr>
            <w:r w:rsidRPr="0049666F">
              <w:rPr>
                <w:sz w:val="24"/>
                <w:szCs w:val="24"/>
              </w:rPr>
              <w:t>Абсолютно не удовлетворен</w:t>
            </w:r>
          </w:p>
        </w:tc>
      </w:tr>
      <w:tr w:rsidR="00C97DCE" w:rsidRPr="0049666F" w:rsidTr="00393AB4">
        <w:trPr>
          <w:jc w:val="center"/>
        </w:trPr>
        <w:tc>
          <w:tcPr>
            <w:tcW w:w="4891" w:type="dxa"/>
          </w:tcPr>
          <w:p w:rsidR="00C97DCE" w:rsidRPr="0049666F" w:rsidRDefault="00C97DCE" w:rsidP="007A1EA3">
            <w:pPr>
              <w:rPr>
                <w:sz w:val="24"/>
                <w:szCs w:val="24"/>
              </w:rPr>
            </w:pPr>
            <w:r w:rsidRPr="0049666F">
              <w:rPr>
                <w:sz w:val="24"/>
                <w:szCs w:val="24"/>
              </w:rPr>
              <w:t>1</w:t>
            </w:r>
          </w:p>
        </w:tc>
        <w:tc>
          <w:tcPr>
            <w:tcW w:w="4173" w:type="dxa"/>
          </w:tcPr>
          <w:p w:rsidR="00C97DCE" w:rsidRPr="0049666F" w:rsidRDefault="00C97DCE" w:rsidP="007A1EA3">
            <w:pPr>
              <w:rPr>
                <w:sz w:val="24"/>
                <w:szCs w:val="24"/>
              </w:rPr>
            </w:pPr>
            <w:r w:rsidRPr="0049666F">
              <w:rPr>
                <w:sz w:val="24"/>
                <w:szCs w:val="24"/>
              </w:rPr>
              <w:t>Не удовлетворен</w:t>
            </w:r>
          </w:p>
        </w:tc>
      </w:tr>
      <w:tr w:rsidR="00C97DCE" w:rsidRPr="0049666F" w:rsidTr="00393AB4">
        <w:trPr>
          <w:jc w:val="center"/>
        </w:trPr>
        <w:tc>
          <w:tcPr>
            <w:tcW w:w="4891" w:type="dxa"/>
          </w:tcPr>
          <w:p w:rsidR="00C97DCE" w:rsidRPr="0049666F" w:rsidRDefault="00C97DCE" w:rsidP="007A1EA3">
            <w:pPr>
              <w:rPr>
                <w:sz w:val="24"/>
                <w:szCs w:val="24"/>
              </w:rPr>
            </w:pPr>
            <w:r w:rsidRPr="0049666F">
              <w:rPr>
                <w:sz w:val="24"/>
                <w:szCs w:val="24"/>
              </w:rPr>
              <w:t>2</w:t>
            </w:r>
          </w:p>
        </w:tc>
        <w:tc>
          <w:tcPr>
            <w:tcW w:w="4173" w:type="dxa"/>
          </w:tcPr>
          <w:p w:rsidR="00C97DCE" w:rsidRPr="0049666F" w:rsidRDefault="00C97DCE" w:rsidP="007A1EA3">
            <w:pPr>
              <w:rPr>
                <w:sz w:val="24"/>
                <w:szCs w:val="24"/>
              </w:rPr>
            </w:pPr>
            <w:r w:rsidRPr="0049666F">
              <w:rPr>
                <w:sz w:val="24"/>
                <w:szCs w:val="24"/>
              </w:rPr>
              <w:t>Частично удовлетворен</w:t>
            </w:r>
          </w:p>
        </w:tc>
      </w:tr>
      <w:tr w:rsidR="00C97DCE" w:rsidRPr="0049666F" w:rsidTr="00393AB4">
        <w:trPr>
          <w:jc w:val="center"/>
        </w:trPr>
        <w:tc>
          <w:tcPr>
            <w:tcW w:w="4891" w:type="dxa"/>
          </w:tcPr>
          <w:p w:rsidR="00C97DCE" w:rsidRPr="0049666F" w:rsidRDefault="00C97DCE" w:rsidP="007A1EA3">
            <w:pPr>
              <w:rPr>
                <w:sz w:val="24"/>
                <w:szCs w:val="24"/>
              </w:rPr>
            </w:pPr>
            <w:r w:rsidRPr="0049666F">
              <w:rPr>
                <w:sz w:val="24"/>
                <w:szCs w:val="24"/>
              </w:rPr>
              <w:t>3</w:t>
            </w:r>
          </w:p>
        </w:tc>
        <w:tc>
          <w:tcPr>
            <w:tcW w:w="4173" w:type="dxa"/>
          </w:tcPr>
          <w:p w:rsidR="00C97DCE" w:rsidRPr="0049666F" w:rsidRDefault="00C97DCE" w:rsidP="007A1EA3">
            <w:pPr>
              <w:rPr>
                <w:sz w:val="24"/>
                <w:szCs w:val="24"/>
              </w:rPr>
            </w:pPr>
            <w:r w:rsidRPr="0049666F">
              <w:rPr>
                <w:sz w:val="24"/>
                <w:szCs w:val="24"/>
              </w:rPr>
              <w:t>удовлетворен</w:t>
            </w:r>
          </w:p>
        </w:tc>
      </w:tr>
      <w:tr w:rsidR="00C97DCE" w:rsidRPr="0049666F" w:rsidTr="00393AB4">
        <w:trPr>
          <w:jc w:val="center"/>
        </w:trPr>
        <w:tc>
          <w:tcPr>
            <w:tcW w:w="4891" w:type="dxa"/>
          </w:tcPr>
          <w:p w:rsidR="00C97DCE" w:rsidRPr="0049666F" w:rsidRDefault="00C97DCE" w:rsidP="007A1EA3">
            <w:pPr>
              <w:rPr>
                <w:sz w:val="24"/>
                <w:szCs w:val="24"/>
              </w:rPr>
            </w:pPr>
            <w:r w:rsidRPr="0049666F">
              <w:rPr>
                <w:sz w:val="24"/>
                <w:szCs w:val="24"/>
              </w:rPr>
              <w:t>4</w:t>
            </w:r>
          </w:p>
        </w:tc>
        <w:tc>
          <w:tcPr>
            <w:tcW w:w="4173" w:type="dxa"/>
          </w:tcPr>
          <w:p w:rsidR="00C97DCE" w:rsidRPr="0049666F" w:rsidRDefault="00C97DCE" w:rsidP="007A1EA3">
            <w:pPr>
              <w:rPr>
                <w:sz w:val="24"/>
                <w:szCs w:val="24"/>
              </w:rPr>
            </w:pPr>
            <w:r w:rsidRPr="0049666F">
              <w:rPr>
                <w:sz w:val="24"/>
                <w:szCs w:val="24"/>
              </w:rPr>
              <w:t>Абсолютно удовлетворен</w:t>
            </w:r>
          </w:p>
        </w:tc>
      </w:tr>
    </w:tbl>
    <w:p w:rsidR="00C97DCE" w:rsidRDefault="00C97DCE" w:rsidP="00C97DCE">
      <w:pPr>
        <w:pStyle w:val="a9"/>
        <w:keepNext/>
        <w:ind w:left="360"/>
        <w:rPr>
          <w:color w:val="000000" w:themeColor="text1"/>
        </w:rPr>
      </w:pPr>
    </w:p>
    <w:p w:rsidR="009107A6" w:rsidRDefault="009107A6" w:rsidP="00C97DCE">
      <w:pPr>
        <w:pStyle w:val="a7"/>
        <w:ind w:left="360" w:right="850"/>
        <w:jc w:val="right"/>
        <w:rPr>
          <w:szCs w:val="24"/>
        </w:rPr>
      </w:pPr>
    </w:p>
    <w:p w:rsidR="009107A6" w:rsidRDefault="009107A6" w:rsidP="00C97DCE">
      <w:pPr>
        <w:pStyle w:val="a7"/>
        <w:ind w:left="360" w:right="850"/>
        <w:jc w:val="right"/>
        <w:rPr>
          <w:szCs w:val="24"/>
        </w:rPr>
      </w:pPr>
    </w:p>
    <w:p w:rsidR="009107A6" w:rsidRDefault="009107A6" w:rsidP="00C97DCE">
      <w:pPr>
        <w:pStyle w:val="a7"/>
        <w:ind w:left="360" w:right="850"/>
        <w:jc w:val="right"/>
        <w:rPr>
          <w:szCs w:val="24"/>
        </w:rPr>
      </w:pPr>
    </w:p>
    <w:p w:rsidR="009107A6" w:rsidRDefault="009107A6" w:rsidP="00C97DCE">
      <w:pPr>
        <w:pStyle w:val="a7"/>
        <w:ind w:left="360" w:right="850"/>
        <w:jc w:val="right"/>
        <w:rPr>
          <w:szCs w:val="24"/>
        </w:rPr>
      </w:pPr>
    </w:p>
    <w:p w:rsidR="00C97DCE" w:rsidRPr="00C97DCE" w:rsidRDefault="00C97DCE" w:rsidP="00C97DCE">
      <w:pPr>
        <w:pStyle w:val="a7"/>
        <w:ind w:left="360" w:right="850"/>
        <w:jc w:val="right"/>
        <w:rPr>
          <w:szCs w:val="24"/>
          <w:lang w:val="en-US"/>
        </w:rPr>
      </w:pPr>
      <w:r w:rsidRPr="00C97DCE">
        <w:rPr>
          <w:szCs w:val="24"/>
        </w:rPr>
        <w:lastRenderedPageBreak/>
        <w:t xml:space="preserve">Таблица </w:t>
      </w:r>
      <w:r w:rsidR="00861409">
        <w:rPr>
          <w:szCs w:val="24"/>
        </w:rPr>
        <w:t>8</w:t>
      </w:r>
    </w:p>
    <w:p w:rsidR="00C97DCE" w:rsidRPr="00C97DCE" w:rsidRDefault="00C97DCE" w:rsidP="009107A6">
      <w:pPr>
        <w:pStyle w:val="a7"/>
        <w:spacing w:line="360" w:lineRule="auto"/>
        <w:ind w:left="360"/>
        <w:jc w:val="center"/>
        <w:rPr>
          <w:szCs w:val="24"/>
        </w:rPr>
      </w:pPr>
      <w:r w:rsidRPr="00C97DCE">
        <w:rPr>
          <w:szCs w:val="24"/>
        </w:rPr>
        <w:t>Переменная «Рост-Вес (</w:t>
      </w:r>
      <w:r w:rsidRPr="00C97DCE">
        <w:rPr>
          <w:szCs w:val="24"/>
          <w:lang w:val="en-US"/>
        </w:rPr>
        <w:t>Weight</w:t>
      </w:r>
      <w:r w:rsidRPr="00C97DCE">
        <w:rPr>
          <w:szCs w:val="24"/>
        </w:rPr>
        <w:t xml:space="preserve"> </w:t>
      </w:r>
      <w:r w:rsidRPr="00C97DCE">
        <w:rPr>
          <w:szCs w:val="24"/>
          <w:lang w:val="en-US"/>
        </w:rPr>
        <w:t>Height</w:t>
      </w:r>
      <w:r w:rsidRPr="00C97DCE">
        <w:rPr>
          <w:szCs w:val="24"/>
        </w:rPr>
        <w:t>»)</w:t>
      </w:r>
    </w:p>
    <w:tbl>
      <w:tblPr>
        <w:tblStyle w:val="a8"/>
        <w:tblW w:w="0" w:type="auto"/>
        <w:jc w:val="center"/>
        <w:tblInd w:w="-106" w:type="dxa"/>
        <w:tblLook w:val="04A0"/>
      </w:tblPr>
      <w:tblGrid>
        <w:gridCol w:w="4532"/>
        <w:gridCol w:w="4607"/>
      </w:tblGrid>
      <w:tr w:rsidR="00C97DCE" w:rsidRPr="0049666F" w:rsidTr="00393AB4">
        <w:trPr>
          <w:jc w:val="center"/>
        </w:trPr>
        <w:tc>
          <w:tcPr>
            <w:tcW w:w="4532" w:type="dxa"/>
          </w:tcPr>
          <w:p w:rsidR="00C97DCE" w:rsidRPr="0049666F" w:rsidRDefault="00C97DCE" w:rsidP="007A1EA3">
            <w:pPr>
              <w:rPr>
                <w:b/>
                <w:sz w:val="24"/>
                <w:szCs w:val="24"/>
              </w:rPr>
            </w:pPr>
            <w:r w:rsidRPr="0049666F">
              <w:rPr>
                <w:b/>
                <w:sz w:val="24"/>
                <w:szCs w:val="24"/>
              </w:rPr>
              <w:t xml:space="preserve">№ </w:t>
            </w:r>
          </w:p>
        </w:tc>
        <w:tc>
          <w:tcPr>
            <w:tcW w:w="4607" w:type="dxa"/>
          </w:tcPr>
          <w:p w:rsidR="00C97DCE" w:rsidRPr="0049666F" w:rsidRDefault="00C97DCE" w:rsidP="007A1EA3">
            <w:pPr>
              <w:rPr>
                <w:b/>
                <w:sz w:val="24"/>
                <w:szCs w:val="24"/>
                <w:lang w:val="en-US"/>
              </w:rPr>
            </w:pPr>
            <w:r w:rsidRPr="0049666F">
              <w:rPr>
                <w:b/>
                <w:sz w:val="24"/>
                <w:szCs w:val="24"/>
                <w:lang w:val="en-US"/>
              </w:rPr>
              <w:t>9</w:t>
            </w:r>
          </w:p>
        </w:tc>
      </w:tr>
      <w:tr w:rsidR="00C97DCE" w:rsidRPr="0049666F" w:rsidTr="00393AB4">
        <w:trPr>
          <w:jc w:val="center"/>
        </w:trPr>
        <w:tc>
          <w:tcPr>
            <w:tcW w:w="4532" w:type="dxa"/>
          </w:tcPr>
          <w:p w:rsidR="00C97DCE" w:rsidRPr="0049666F" w:rsidRDefault="00C97DCE" w:rsidP="007A1EA3">
            <w:pPr>
              <w:rPr>
                <w:sz w:val="24"/>
                <w:szCs w:val="24"/>
              </w:rPr>
            </w:pPr>
            <w:r w:rsidRPr="0049666F">
              <w:rPr>
                <w:sz w:val="24"/>
                <w:szCs w:val="24"/>
              </w:rPr>
              <w:t>Название переменной (русский)</w:t>
            </w:r>
          </w:p>
        </w:tc>
        <w:tc>
          <w:tcPr>
            <w:tcW w:w="4607" w:type="dxa"/>
          </w:tcPr>
          <w:p w:rsidR="00C97DCE" w:rsidRPr="0049666F" w:rsidRDefault="00C97DCE" w:rsidP="007A1EA3">
            <w:pPr>
              <w:rPr>
                <w:sz w:val="24"/>
                <w:szCs w:val="24"/>
              </w:rPr>
            </w:pPr>
            <w:r w:rsidRPr="0049666F">
              <w:rPr>
                <w:sz w:val="24"/>
                <w:szCs w:val="24"/>
              </w:rPr>
              <w:t>Рост-Вес</w:t>
            </w:r>
          </w:p>
        </w:tc>
      </w:tr>
      <w:tr w:rsidR="00C97DCE" w:rsidRPr="0049666F" w:rsidTr="00393AB4">
        <w:trPr>
          <w:jc w:val="center"/>
        </w:trPr>
        <w:tc>
          <w:tcPr>
            <w:tcW w:w="4532" w:type="dxa"/>
          </w:tcPr>
          <w:p w:rsidR="00C97DCE" w:rsidRPr="0049666F" w:rsidRDefault="00C97DCE" w:rsidP="007A1EA3">
            <w:pPr>
              <w:rPr>
                <w:sz w:val="24"/>
                <w:szCs w:val="24"/>
              </w:rPr>
            </w:pPr>
            <w:r w:rsidRPr="0049666F">
              <w:rPr>
                <w:sz w:val="24"/>
                <w:szCs w:val="24"/>
              </w:rPr>
              <w:t>Название переменной (английский)</w:t>
            </w:r>
          </w:p>
        </w:tc>
        <w:tc>
          <w:tcPr>
            <w:tcW w:w="4607" w:type="dxa"/>
          </w:tcPr>
          <w:p w:rsidR="00C97DCE" w:rsidRPr="0049666F" w:rsidRDefault="00C97DCE" w:rsidP="007A1EA3">
            <w:pPr>
              <w:rPr>
                <w:sz w:val="24"/>
                <w:szCs w:val="24"/>
              </w:rPr>
            </w:pPr>
            <w:r w:rsidRPr="0049666F">
              <w:rPr>
                <w:i/>
                <w:sz w:val="24"/>
                <w:szCs w:val="24"/>
                <w:lang w:val="en-US"/>
              </w:rPr>
              <w:t>Weight</w:t>
            </w:r>
            <w:r w:rsidRPr="0049666F">
              <w:rPr>
                <w:i/>
                <w:sz w:val="24"/>
                <w:szCs w:val="24"/>
              </w:rPr>
              <w:t>-</w:t>
            </w:r>
            <w:r w:rsidRPr="0049666F">
              <w:rPr>
                <w:i/>
                <w:sz w:val="24"/>
                <w:szCs w:val="24"/>
                <w:lang w:val="en-US"/>
              </w:rPr>
              <w:t>height</w:t>
            </w:r>
          </w:p>
        </w:tc>
      </w:tr>
      <w:tr w:rsidR="00C97DCE" w:rsidRPr="0049666F" w:rsidTr="00393AB4">
        <w:trPr>
          <w:jc w:val="center"/>
        </w:trPr>
        <w:tc>
          <w:tcPr>
            <w:tcW w:w="4532" w:type="dxa"/>
          </w:tcPr>
          <w:p w:rsidR="00C97DCE" w:rsidRPr="0049666F" w:rsidRDefault="00C97DCE" w:rsidP="007A1EA3">
            <w:pPr>
              <w:rPr>
                <w:sz w:val="24"/>
                <w:szCs w:val="24"/>
              </w:rPr>
            </w:pPr>
            <w:r w:rsidRPr="0049666F">
              <w:rPr>
                <w:sz w:val="24"/>
                <w:szCs w:val="24"/>
              </w:rPr>
              <w:t>Тип переменной</w:t>
            </w:r>
          </w:p>
        </w:tc>
        <w:tc>
          <w:tcPr>
            <w:tcW w:w="4607" w:type="dxa"/>
          </w:tcPr>
          <w:p w:rsidR="00C97DCE" w:rsidRPr="0049666F" w:rsidRDefault="00C97DCE" w:rsidP="007A1EA3">
            <w:pPr>
              <w:rPr>
                <w:sz w:val="24"/>
                <w:szCs w:val="24"/>
              </w:rPr>
            </w:pPr>
            <w:r w:rsidRPr="0049666F">
              <w:rPr>
                <w:sz w:val="24"/>
                <w:szCs w:val="24"/>
              </w:rPr>
              <w:t>Качественная порядковая переменная</w:t>
            </w:r>
          </w:p>
        </w:tc>
      </w:tr>
      <w:tr w:rsidR="00C97DCE" w:rsidRPr="0049666F" w:rsidTr="00393AB4">
        <w:trPr>
          <w:jc w:val="center"/>
        </w:trPr>
        <w:tc>
          <w:tcPr>
            <w:tcW w:w="4532" w:type="dxa"/>
          </w:tcPr>
          <w:p w:rsidR="00C97DCE" w:rsidRPr="0049666F" w:rsidRDefault="00C97DCE" w:rsidP="007A1EA3">
            <w:pPr>
              <w:rPr>
                <w:sz w:val="24"/>
                <w:szCs w:val="24"/>
              </w:rPr>
            </w:pPr>
            <w:r w:rsidRPr="0049666F">
              <w:rPr>
                <w:sz w:val="24"/>
                <w:szCs w:val="24"/>
              </w:rPr>
              <w:t>Вопрос в анкете</w:t>
            </w:r>
          </w:p>
        </w:tc>
        <w:tc>
          <w:tcPr>
            <w:tcW w:w="4607" w:type="dxa"/>
          </w:tcPr>
          <w:p w:rsidR="00C97DCE" w:rsidRPr="0049666F" w:rsidRDefault="00C97DCE" w:rsidP="007A1EA3">
            <w:pPr>
              <w:rPr>
                <w:sz w:val="24"/>
                <w:szCs w:val="24"/>
              </w:rPr>
            </w:pPr>
            <w:r w:rsidRPr="0049666F">
              <w:rPr>
                <w:sz w:val="24"/>
                <w:szCs w:val="24"/>
              </w:rPr>
              <w:t>Соответствует ли Ваш вес и рост медицинским стандартам (рис.1)</w:t>
            </w:r>
          </w:p>
        </w:tc>
      </w:tr>
      <w:tr w:rsidR="00C97DCE" w:rsidRPr="0043459E" w:rsidTr="00393AB4">
        <w:trPr>
          <w:jc w:val="center"/>
        </w:trPr>
        <w:tc>
          <w:tcPr>
            <w:tcW w:w="4532" w:type="dxa"/>
          </w:tcPr>
          <w:p w:rsidR="00C97DCE" w:rsidRPr="0043459E" w:rsidRDefault="00C97DCE" w:rsidP="007A1EA3">
            <w:pPr>
              <w:rPr>
                <w:b/>
                <w:sz w:val="24"/>
                <w:szCs w:val="24"/>
              </w:rPr>
            </w:pPr>
            <w:r w:rsidRPr="0043459E">
              <w:rPr>
                <w:b/>
                <w:sz w:val="24"/>
                <w:szCs w:val="24"/>
              </w:rPr>
              <w:t>Принимаемые значения</w:t>
            </w:r>
          </w:p>
        </w:tc>
        <w:tc>
          <w:tcPr>
            <w:tcW w:w="4607" w:type="dxa"/>
          </w:tcPr>
          <w:p w:rsidR="00C97DCE" w:rsidRPr="0043459E" w:rsidRDefault="00C97DCE" w:rsidP="007A1EA3">
            <w:pPr>
              <w:rPr>
                <w:b/>
                <w:sz w:val="24"/>
                <w:szCs w:val="24"/>
              </w:rPr>
            </w:pPr>
            <w:r w:rsidRPr="0043459E">
              <w:rPr>
                <w:b/>
                <w:sz w:val="24"/>
                <w:szCs w:val="24"/>
              </w:rPr>
              <w:t xml:space="preserve">Интерпретация </w:t>
            </w:r>
          </w:p>
        </w:tc>
      </w:tr>
      <w:tr w:rsidR="00C97DCE" w:rsidRPr="0049666F" w:rsidTr="00393AB4">
        <w:trPr>
          <w:jc w:val="center"/>
        </w:trPr>
        <w:tc>
          <w:tcPr>
            <w:tcW w:w="4532" w:type="dxa"/>
          </w:tcPr>
          <w:p w:rsidR="00C97DCE" w:rsidRPr="0049666F" w:rsidRDefault="00C97DCE" w:rsidP="007A1EA3">
            <w:pPr>
              <w:rPr>
                <w:szCs w:val="24"/>
                <w:lang w:val="en-US"/>
              </w:rPr>
            </w:pPr>
            <w:r>
              <w:rPr>
                <w:szCs w:val="24"/>
                <w:lang w:val="en-US"/>
              </w:rPr>
              <w:t>0</w:t>
            </w:r>
          </w:p>
        </w:tc>
        <w:tc>
          <w:tcPr>
            <w:tcW w:w="4607" w:type="dxa"/>
          </w:tcPr>
          <w:p w:rsidR="00C97DCE" w:rsidRPr="0049666F" w:rsidRDefault="00C97DCE" w:rsidP="007A1EA3">
            <w:pPr>
              <w:rPr>
                <w:szCs w:val="24"/>
              </w:rPr>
            </w:pPr>
            <w:r>
              <w:rPr>
                <w:szCs w:val="24"/>
              </w:rPr>
              <w:t>Нет</w:t>
            </w:r>
          </w:p>
        </w:tc>
      </w:tr>
      <w:tr w:rsidR="00C97DCE" w:rsidRPr="0049666F" w:rsidTr="00393AB4">
        <w:trPr>
          <w:jc w:val="center"/>
        </w:trPr>
        <w:tc>
          <w:tcPr>
            <w:tcW w:w="4532" w:type="dxa"/>
          </w:tcPr>
          <w:p w:rsidR="00C97DCE" w:rsidRPr="0049666F" w:rsidRDefault="00C97DCE" w:rsidP="007A1EA3">
            <w:pPr>
              <w:rPr>
                <w:szCs w:val="24"/>
                <w:lang w:val="en-US"/>
              </w:rPr>
            </w:pPr>
            <w:r>
              <w:rPr>
                <w:szCs w:val="24"/>
                <w:lang w:val="en-US"/>
              </w:rPr>
              <w:t>1</w:t>
            </w:r>
          </w:p>
        </w:tc>
        <w:tc>
          <w:tcPr>
            <w:tcW w:w="4607" w:type="dxa"/>
          </w:tcPr>
          <w:p w:rsidR="00C97DCE" w:rsidRPr="0049666F" w:rsidRDefault="00C97DCE" w:rsidP="007A1EA3">
            <w:pPr>
              <w:rPr>
                <w:szCs w:val="24"/>
              </w:rPr>
            </w:pPr>
            <w:r>
              <w:rPr>
                <w:szCs w:val="24"/>
              </w:rPr>
              <w:t>Почти соответствует (плюс</w:t>
            </w:r>
            <w:r w:rsidRPr="0043459E">
              <w:rPr>
                <w:szCs w:val="24"/>
              </w:rPr>
              <w:t>/</w:t>
            </w:r>
            <w:r>
              <w:rPr>
                <w:szCs w:val="24"/>
              </w:rPr>
              <w:t xml:space="preserve">минус 3 кг) </w:t>
            </w:r>
          </w:p>
        </w:tc>
      </w:tr>
      <w:tr w:rsidR="00C97DCE" w:rsidRPr="0049666F" w:rsidTr="00393AB4">
        <w:trPr>
          <w:jc w:val="center"/>
        </w:trPr>
        <w:tc>
          <w:tcPr>
            <w:tcW w:w="4532" w:type="dxa"/>
            <w:tcBorders>
              <w:bottom w:val="single" w:sz="4" w:space="0" w:color="auto"/>
            </w:tcBorders>
          </w:tcPr>
          <w:p w:rsidR="00C97DCE" w:rsidRPr="0049666F" w:rsidRDefault="00C97DCE" w:rsidP="007A1EA3">
            <w:pPr>
              <w:rPr>
                <w:szCs w:val="24"/>
                <w:lang w:val="en-US"/>
              </w:rPr>
            </w:pPr>
            <w:r>
              <w:rPr>
                <w:szCs w:val="24"/>
                <w:lang w:val="en-US"/>
              </w:rPr>
              <w:t>2</w:t>
            </w:r>
          </w:p>
        </w:tc>
        <w:tc>
          <w:tcPr>
            <w:tcW w:w="4607" w:type="dxa"/>
            <w:tcBorders>
              <w:bottom w:val="single" w:sz="4" w:space="0" w:color="auto"/>
            </w:tcBorders>
          </w:tcPr>
          <w:p w:rsidR="00C97DCE" w:rsidRPr="0049666F" w:rsidRDefault="00C97DCE" w:rsidP="007A1EA3">
            <w:pPr>
              <w:rPr>
                <w:szCs w:val="24"/>
              </w:rPr>
            </w:pPr>
            <w:r>
              <w:rPr>
                <w:szCs w:val="24"/>
              </w:rPr>
              <w:t>Да</w:t>
            </w:r>
          </w:p>
        </w:tc>
      </w:tr>
    </w:tbl>
    <w:p w:rsidR="00C97DCE" w:rsidRDefault="00C97DCE" w:rsidP="00C97DCE">
      <w:pPr>
        <w:pStyle w:val="a7"/>
        <w:keepNext/>
        <w:spacing w:after="200" w:line="360" w:lineRule="auto"/>
        <w:ind w:left="360"/>
      </w:pPr>
    </w:p>
    <w:p w:rsidR="00C97DCE" w:rsidRDefault="00C97DCE" w:rsidP="00C97DCE">
      <w:pPr>
        <w:pStyle w:val="a7"/>
        <w:keepNext/>
        <w:spacing w:after="200" w:line="360" w:lineRule="auto"/>
        <w:ind w:left="360"/>
        <w:jc w:val="center"/>
      </w:pPr>
      <w:r w:rsidRPr="00F9314D">
        <w:rPr>
          <w:noProof/>
        </w:rPr>
        <w:drawing>
          <wp:inline distT="0" distB="0" distL="0" distR="0">
            <wp:extent cx="3498112" cy="2328530"/>
            <wp:effectExtent l="19050" t="0" r="7088"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0095" t="20735" r="41549" b="16996"/>
                    <a:stretch>
                      <a:fillRect/>
                    </a:stretch>
                  </pic:blipFill>
                  <pic:spPr bwMode="auto">
                    <a:xfrm>
                      <a:off x="0" y="0"/>
                      <a:ext cx="3501982" cy="2331106"/>
                    </a:xfrm>
                    <a:prstGeom prst="rect">
                      <a:avLst/>
                    </a:prstGeom>
                    <a:noFill/>
                    <a:ln w="9525">
                      <a:noFill/>
                      <a:miter lim="800000"/>
                      <a:headEnd/>
                      <a:tailEnd/>
                    </a:ln>
                  </pic:spPr>
                </pic:pic>
              </a:graphicData>
            </a:graphic>
          </wp:inline>
        </w:drawing>
      </w:r>
    </w:p>
    <w:p w:rsidR="00C97DCE" w:rsidRPr="00C97DCE" w:rsidRDefault="00C97DCE" w:rsidP="00393AB4">
      <w:pPr>
        <w:pStyle w:val="a9"/>
        <w:ind w:left="720"/>
        <w:jc w:val="center"/>
        <w:rPr>
          <w:rFonts w:ascii="Times New Roman" w:hAnsi="Times New Roman" w:cs="Times New Roman"/>
          <w:b w:val="0"/>
          <w:color w:val="000000" w:themeColor="text1"/>
        </w:rPr>
      </w:pPr>
      <w:r w:rsidRPr="00C97DCE">
        <w:rPr>
          <w:rFonts w:ascii="Times New Roman" w:hAnsi="Times New Roman" w:cs="Times New Roman"/>
          <w:b w:val="0"/>
          <w:color w:val="000000" w:themeColor="text1"/>
        </w:rPr>
        <w:t>Рис. 1 Медицинские норма соотношения веса и роста</w:t>
      </w:r>
    </w:p>
    <w:p w:rsidR="00C97DCE" w:rsidRDefault="006D17D5" w:rsidP="0022548B">
      <w:pPr>
        <w:spacing w:line="360" w:lineRule="auto"/>
        <w:ind w:firstLine="360"/>
      </w:pPr>
      <w:r>
        <w:t>В результате анализа анкетных данных было выявлено, что большинство  респондентов (110 человек) оценивают свой уровень здоровья, как удовлетворительный, остальная часть (72 человека) не удовлетворены своим уровнем здоровья. Однако наблюдается интересная тенденция в соотношении роса и веса по медицинским стандартам среди респондентов: у большинства из них</w:t>
      </w:r>
      <w:r w:rsidR="009624F2">
        <w:t>,</w:t>
      </w:r>
      <w:r>
        <w:t xml:space="preserve"> а именно у 113 респондентов рост и вес находится не в соответствие с медицинским стандартами</w:t>
      </w:r>
      <w:r w:rsidR="0022548B">
        <w:t>,</w:t>
      </w:r>
      <w:r>
        <w:t xml:space="preserve"> и только лишь </w:t>
      </w:r>
      <w:r w:rsidR="0022548B">
        <w:t xml:space="preserve">у </w:t>
      </w:r>
      <w:r w:rsidR="00DA4B5A">
        <w:t xml:space="preserve">69 </w:t>
      </w:r>
      <w:r w:rsidR="0022548B">
        <w:t xml:space="preserve">опрошенных людей </w:t>
      </w:r>
      <w:r w:rsidR="00DA4B5A">
        <w:t xml:space="preserve">рост и вес соответствует. </w:t>
      </w:r>
    </w:p>
    <w:p w:rsidR="00DA4B5A" w:rsidRPr="00DA4B5A" w:rsidRDefault="00DA4B5A" w:rsidP="00DA4B5A">
      <w:pPr>
        <w:spacing w:after="200" w:line="360" w:lineRule="auto"/>
        <w:rPr>
          <w:i/>
        </w:rPr>
      </w:pPr>
      <w:r w:rsidRPr="00DA4B5A">
        <w:rPr>
          <w:i/>
        </w:rPr>
        <w:t>Факторы, характеризующие отношение потребителей к пищевым добавкам, рекламе продуктов питания, а также уровень доверия к известным торговым маркам</w:t>
      </w:r>
      <w:r>
        <w:rPr>
          <w:i/>
        </w:rPr>
        <w:t xml:space="preserve">. </w:t>
      </w:r>
      <w:r w:rsidR="009547EB" w:rsidRPr="009547EB">
        <w:t>Д</w:t>
      </w:r>
      <w:r w:rsidR="009547EB">
        <w:t xml:space="preserve">ля выявления отношения потребителей к пищевым добавкам, рекламе продуктов питания, уровня доверия к известным торговым маркам респондентам были заданы три вопроса, которые представлены в таблицах. </w:t>
      </w:r>
      <w:r w:rsidR="00393AB4">
        <w:t>(табл.9).</w:t>
      </w:r>
      <w:r w:rsidR="009547EB" w:rsidRPr="009547EB">
        <w:rPr>
          <w:i/>
        </w:rPr>
        <w:t xml:space="preserve"> </w:t>
      </w:r>
      <w:r w:rsidR="009547EB" w:rsidRPr="009547EB">
        <w:t xml:space="preserve">Для </w:t>
      </w:r>
      <w:r w:rsidR="009547EB">
        <w:t>измерения оценки задаваемых вопросов также использовалась шкала Лайкерта.</w:t>
      </w:r>
    </w:p>
    <w:p w:rsidR="00DA4B5A" w:rsidRPr="00DA4B5A" w:rsidRDefault="00DA4B5A" w:rsidP="00DA4B5A">
      <w:pPr>
        <w:rPr>
          <w:lang w:eastAsia="en-US"/>
        </w:rPr>
      </w:pPr>
    </w:p>
    <w:p w:rsidR="00C97DCE" w:rsidRPr="0043459E" w:rsidRDefault="00861409" w:rsidP="00C97DCE">
      <w:pPr>
        <w:pStyle w:val="a9"/>
        <w:keepNext/>
        <w:ind w:left="360" w:right="850"/>
        <w:jc w:val="right"/>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lastRenderedPageBreak/>
        <w:t>Таблица 9</w:t>
      </w:r>
    </w:p>
    <w:p w:rsidR="00C97DCE" w:rsidRPr="00C97DCE" w:rsidRDefault="00C97DCE" w:rsidP="00C97DCE">
      <w:pPr>
        <w:pStyle w:val="a7"/>
        <w:spacing w:line="360" w:lineRule="auto"/>
        <w:ind w:left="360"/>
        <w:jc w:val="center"/>
        <w:rPr>
          <w:color w:val="000000" w:themeColor="text1"/>
          <w:szCs w:val="24"/>
          <w:lang w:eastAsia="en-US"/>
        </w:rPr>
      </w:pPr>
      <w:r w:rsidRPr="00C97DCE">
        <w:rPr>
          <w:color w:val="000000" w:themeColor="text1"/>
          <w:szCs w:val="24"/>
          <w:lang w:eastAsia="en-US"/>
        </w:rPr>
        <w:t>Переменная «Пищевые добавки (</w:t>
      </w:r>
      <w:r w:rsidRPr="00C97DCE">
        <w:rPr>
          <w:color w:val="000000" w:themeColor="text1"/>
          <w:szCs w:val="24"/>
          <w:lang w:val="en-US" w:eastAsia="en-US"/>
        </w:rPr>
        <w:t>Additives</w:t>
      </w:r>
      <w:r w:rsidRPr="00C97DCE">
        <w:rPr>
          <w:color w:val="000000" w:themeColor="text1"/>
          <w:szCs w:val="24"/>
          <w:lang w:eastAsia="en-US"/>
        </w:rPr>
        <w:t>)»</w:t>
      </w:r>
    </w:p>
    <w:tbl>
      <w:tblPr>
        <w:tblStyle w:val="a8"/>
        <w:tblW w:w="0" w:type="auto"/>
        <w:jc w:val="center"/>
        <w:tblInd w:w="-178" w:type="dxa"/>
        <w:tblLook w:val="04A0"/>
      </w:tblPr>
      <w:tblGrid>
        <w:gridCol w:w="4604"/>
        <w:gridCol w:w="4748"/>
      </w:tblGrid>
      <w:tr w:rsidR="00C97DCE" w:rsidRPr="0043459E" w:rsidTr="00393AB4">
        <w:trPr>
          <w:jc w:val="center"/>
        </w:trPr>
        <w:tc>
          <w:tcPr>
            <w:tcW w:w="4604" w:type="dxa"/>
          </w:tcPr>
          <w:p w:rsidR="00C97DCE" w:rsidRPr="0043459E" w:rsidRDefault="00C97DCE" w:rsidP="007A1EA3">
            <w:pPr>
              <w:rPr>
                <w:b/>
                <w:sz w:val="24"/>
                <w:szCs w:val="24"/>
              </w:rPr>
            </w:pPr>
            <w:r w:rsidRPr="0043459E">
              <w:rPr>
                <w:b/>
                <w:sz w:val="24"/>
                <w:szCs w:val="24"/>
              </w:rPr>
              <w:t xml:space="preserve">№ </w:t>
            </w:r>
          </w:p>
        </w:tc>
        <w:tc>
          <w:tcPr>
            <w:tcW w:w="4748" w:type="dxa"/>
          </w:tcPr>
          <w:p w:rsidR="00C97DCE" w:rsidRPr="0043459E" w:rsidRDefault="00C97DCE" w:rsidP="007A1EA3">
            <w:pPr>
              <w:rPr>
                <w:b/>
                <w:sz w:val="24"/>
                <w:szCs w:val="24"/>
              </w:rPr>
            </w:pPr>
            <w:r w:rsidRPr="0043459E">
              <w:rPr>
                <w:b/>
                <w:sz w:val="24"/>
                <w:szCs w:val="24"/>
              </w:rPr>
              <w:t>10</w:t>
            </w:r>
          </w:p>
        </w:tc>
      </w:tr>
      <w:tr w:rsidR="00C97DCE" w:rsidRPr="0043459E" w:rsidTr="00393AB4">
        <w:trPr>
          <w:jc w:val="center"/>
        </w:trPr>
        <w:tc>
          <w:tcPr>
            <w:tcW w:w="4604" w:type="dxa"/>
          </w:tcPr>
          <w:p w:rsidR="00C97DCE" w:rsidRPr="0043459E" w:rsidRDefault="00C97DCE" w:rsidP="007A1EA3">
            <w:pPr>
              <w:rPr>
                <w:sz w:val="24"/>
                <w:szCs w:val="24"/>
              </w:rPr>
            </w:pPr>
            <w:r w:rsidRPr="0043459E">
              <w:rPr>
                <w:sz w:val="24"/>
                <w:szCs w:val="24"/>
              </w:rPr>
              <w:t>Название переменной (русский)</w:t>
            </w:r>
          </w:p>
        </w:tc>
        <w:tc>
          <w:tcPr>
            <w:tcW w:w="4748" w:type="dxa"/>
          </w:tcPr>
          <w:p w:rsidR="00C97DCE" w:rsidRPr="0043459E" w:rsidRDefault="00C97DCE" w:rsidP="007A1EA3">
            <w:pPr>
              <w:rPr>
                <w:sz w:val="24"/>
                <w:szCs w:val="24"/>
              </w:rPr>
            </w:pPr>
            <w:r w:rsidRPr="0043459E">
              <w:rPr>
                <w:sz w:val="24"/>
                <w:szCs w:val="24"/>
              </w:rPr>
              <w:t>Пищевые добавки</w:t>
            </w:r>
          </w:p>
        </w:tc>
      </w:tr>
      <w:tr w:rsidR="00C97DCE" w:rsidRPr="0043459E" w:rsidTr="00393AB4">
        <w:trPr>
          <w:jc w:val="center"/>
        </w:trPr>
        <w:tc>
          <w:tcPr>
            <w:tcW w:w="4604" w:type="dxa"/>
          </w:tcPr>
          <w:p w:rsidR="00C97DCE" w:rsidRPr="0043459E" w:rsidRDefault="00C97DCE" w:rsidP="007A1EA3">
            <w:pPr>
              <w:rPr>
                <w:sz w:val="24"/>
                <w:szCs w:val="24"/>
              </w:rPr>
            </w:pPr>
            <w:r w:rsidRPr="0043459E">
              <w:rPr>
                <w:sz w:val="24"/>
                <w:szCs w:val="24"/>
              </w:rPr>
              <w:t>Название переменной (английский)</w:t>
            </w:r>
          </w:p>
        </w:tc>
        <w:tc>
          <w:tcPr>
            <w:tcW w:w="4748" w:type="dxa"/>
          </w:tcPr>
          <w:p w:rsidR="00C97DCE" w:rsidRPr="0043459E" w:rsidRDefault="00C97DCE" w:rsidP="007A1EA3">
            <w:pPr>
              <w:rPr>
                <w:sz w:val="24"/>
                <w:szCs w:val="24"/>
              </w:rPr>
            </w:pPr>
            <w:r w:rsidRPr="0043459E">
              <w:rPr>
                <w:i/>
                <w:sz w:val="24"/>
                <w:szCs w:val="24"/>
                <w:lang w:val="en-US"/>
              </w:rPr>
              <w:t>Additives</w:t>
            </w:r>
          </w:p>
        </w:tc>
      </w:tr>
      <w:tr w:rsidR="00C97DCE" w:rsidRPr="0043459E" w:rsidTr="00393AB4">
        <w:trPr>
          <w:jc w:val="center"/>
        </w:trPr>
        <w:tc>
          <w:tcPr>
            <w:tcW w:w="4604" w:type="dxa"/>
          </w:tcPr>
          <w:p w:rsidR="00C97DCE" w:rsidRPr="0043459E" w:rsidRDefault="00C97DCE" w:rsidP="007A1EA3">
            <w:pPr>
              <w:rPr>
                <w:sz w:val="24"/>
                <w:szCs w:val="24"/>
              </w:rPr>
            </w:pPr>
            <w:r w:rsidRPr="0043459E">
              <w:rPr>
                <w:sz w:val="24"/>
                <w:szCs w:val="24"/>
              </w:rPr>
              <w:t>Тип переменной</w:t>
            </w:r>
          </w:p>
        </w:tc>
        <w:tc>
          <w:tcPr>
            <w:tcW w:w="4748" w:type="dxa"/>
          </w:tcPr>
          <w:p w:rsidR="00C97DCE" w:rsidRPr="0043459E" w:rsidRDefault="00C97DCE" w:rsidP="007A1EA3">
            <w:pPr>
              <w:rPr>
                <w:sz w:val="24"/>
                <w:szCs w:val="24"/>
              </w:rPr>
            </w:pPr>
            <w:r w:rsidRPr="0043459E">
              <w:rPr>
                <w:sz w:val="24"/>
                <w:szCs w:val="24"/>
              </w:rPr>
              <w:t>Качественная порядковая переменная</w:t>
            </w:r>
          </w:p>
        </w:tc>
      </w:tr>
      <w:tr w:rsidR="00C97DCE" w:rsidRPr="0043459E" w:rsidTr="00393AB4">
        <w:trPr>
          <w:jc w:val="center"/>
        </w:trPr>
        <w:tc>
          <w:tcPr>
            <w:tcW w:w="4604" w:type="dxa"/>
          </w:tcPr>
          <w:p w:rsidR="00C97DCE" w:rsidRPr="0043459E" w:rsidRDefault="00C97DCE" w:rsidP="007A1EA3">
            <w:pPr>
              <w:rPr>
                <w:sz w:val="24"/>
                <w:szCs w:val="24"/>
              </w:rPr>
            </w:pPr>
            <w:r w:rsidRPr="0043459E">
              <w:rPr>
                <w:sz w:val="24"/>
                <w:szCs w:val="24"/>
              </w:rPr>
              <w:t>Вопрос в анкете</w:t>
            </w:r>
          </w:p>
        </w:tc>
        <w:tc>
          <w:tcPr>
            <w:tcW w:w="4748" w:type="dxa"/>
          </w:tcPr>
          <w:p w:rsidR="00C97DCE" w:rsidRPr="0043459E" w:rsidRDefault="00C97DCE" w:rsidP="007A1EA3">
            <w:pPr>
              <w:rPr>
                <w:sz w:val="24"/>
                <w:szCs w:val="24"/>
              </w:rPr>
            </w:pPr>
            <w:r w:rsidRPr="0043459E">
              <w:rPr>
                <w:sz w:val="24"/>
                <w:szCs w:val="24"/>
                <w:shd w:val="clear" w:color="auto" w:fill="FFFFFF"/>
              </w:rPr>
              <w:t>Оцените степень Вашего согласия или несогласия со следующим утверждением: «Я пытаюсь избегать покупать продукты питания, содержащие большое количество пищевых добавок»:</w:t>
            </w:r>
          </w:p>
        </w:tc>
      </w:tr>
      <w:tr w:rsidR="00C97DCE" w:rsidRPr="0043459E" w:rsidTr="00393AB4">
        <w:trPr>
          <w:jc w:val="center"/>
        </w:trPr>
        <w:tc>
          <w:tcPr>
            <w:tcW w:w="4604" w:type="dxa"/>
          </w:tcPr>
          <w:p w:rsidR="00C97DCE" w:rsidRPr="0043459E" w:rsidRDefault="00C97DCE" w:rsidP="007A1EA3">
            <w:pPr>
              <w:rPr>
                <w:b/>
                <w:sz w:val="24"/>
                <w:szCs w:val="24"/>
              </w:rPr>
            </w:pPr>
            <w:r w:rsidRPr="0043459E">
              <w:rPr>
                <w:b/>
                <w:sz w:val="24"/>
                <w:szCs w:val="24"/>
              </w:rPr>
              <w:t>Принимаемые значения</w:t>
            </w:r>
          </w:p>
        </w:tc>
        <w:tc>
          <w:tcPr>
            <w:tcW w:w="4748" w:type="dxa"/>
          </w:tcPr>
          <w:p w:rsidR="00C97DCE" w:rsidRPr="0043459E" w:rsidRDefault="00C97DCE" w:rsidP="007A1EA3">
            <w:pPr>
              <w:rPr>
                <w:b/>
                <w:sz w:val="24"/>
                <w:szCs w:val="24"/>
                <w:lang w:val="en-US"/>
              </w:rPr>
            </w:pPr>
            <w:r w:rsidRPr="0043459E">
              <w:rPr>
                <w:b/>
                <w:sz w:val="24"/>
                <w:szCs w:val="24"/>
              </w:rPr>
              <w:t>Интерпретация</w:t>
            </w:r>
          </w:p>
        </w:tc>
      </w:tr>
      <w:tr w:rsidR="00C97DCE" w:rsidRPr="0043459E" w:rsidTr="00393AB4">
        <w:trPr>
          <w:jc w:val="center"/>
        </w:trPr>
        <w:tc>
          <w:tcPr>
            <w:tcW w:w="4604" w:type="dxa"/>
          </w:tcPr>
          <w:p w:rsidR="00C97DCE" w:rsidRPr="0043459E" w:rsidRDefault="00C97DCE" w:rsidP="007A1EA3">
            <w:pPr>
              <w:rPr>
                <w:sz w:val="24"/>
                <w:szCs w:val="24"/>
              </w:rPr>
            </w:pPr>
            <w:r w:rsidRPr="0043459E">
              <w:rPr>
                <w:sz w:val="24"/>
                <w:szCs w:val="24"/>
              </w:rPr>
              <w:t>0</w:t>
            </w:r>
          </w:p>
        </w:tc>
        <w:tc>
          <w:tcPr>
            <w:tcW w:w="4748" w:type="dxa"/>
          </w:tcPr>
          <w:p w:rsidR="00C97DCE" w:rsidRPr="0043459E" w:rsidRDefault="00C97DCE" w:rsidP="007A1EA3">
            <w:pPr>
              <w:rPr>
                <w:b/>
                <w:sz w:val="24"/>
                <w:szCs w:val="24"/>
              </w:rPr>
            </w:pPr>
            <w:r w:rsidRPr="0043459E">
              <w:rPr>
                <w:sz w:val="24"/>
                <w:szCs w:val="24"/>
              </w:rPr>
              <w:t xml:space="preserve">полностью не согласен </w:t>
            </w:r>
          </w:p>
        </w:tc>
      </w:tr>
      <w:tr w:rsidR="00C97DCE" w:rsidRPr="0043459E" w:rsidTr="00393AB4">
        <w:trPr>
          <w:jc w:val="center"/>
        </w:trPr>
        <w:tc>
          <w:tcPr>
            <w:tcW w:w="4604" w:type="dxa"/>
          </w:tcPr>
          <w:p w:rsidR="00C97DCE" w:rsidRPr="0043459E" w:rsidRDefault="00C97DCE" w:rsidP="007A1EA3">
            <w:pPr>
              <w:rPr>
                <w:sz w:val="24"/>
                <w:szCs w:val="24"/>
              </w:rPr>
            </w:pPr>
            <w:r w:rsidRPr="0043459E">
              <w:rPr>
                <w:sz w:val="24"/>
                <w:szCs w:val="24"/>
              </w:rPr>
              <w:t>1</w:t>
            </w:r>
          </w:p>
        </w:tc>
        <w:tc>
          <w:tcPr>
            <w:tcW w:w="4748" w:type="dxa"/>
          </w:tcPr>
          <w:p w:rsidR="00C97DCE" w:rsidRPr="0043459E" w:rsidRDefault="00C97DCE" w:rsidP="007A1EA3">
            <w:pPr>
              <w:rPr>
                <w:sz w:val="24"/>
                <w:szCs w:val="24"/>
              </w:rPr>
            </w:pPr>
            <w:r w:rsidRPr="0043459E">
              <w:rPr>
                <w:sz w:val="24"/>
                <w:szCs w:val="24"/>
              </w:rPr>
              <w:t xml:space="preserve">не согласен </w:t>
            </w:r>
          </w:p>
        </w:tc>
      </w:tr>
      <w:tr w:rsidR="00C97DCE" w:rsidRPr="0043459E" w:rsidTr="00393AB4">
        <w:trPr>
          <w:jc w:val="center"/>
        </w:trPr>
        <w:tc>
          <w:tcPr>
            <w:tcW w:w="4604" w:type="dxa"/>
          </w:tcPr>
          <w:p w:rsidR="00C97DCE" w:rsidRPr="0043459E" w:rsidRDefault="00C97DCE" w:rsidP="007A1EA3">
            <w:pPr>
              <w:rPr>
                <w:sz w:val="24"/>
                <w:szCs w:val="24"/>
              </w:rPr>
            </w:pPr>
            <w:r w:rsidRPr="0043459E">
              <w:rPr>
                <w:sz w:val="24"/>
                <w:szCs w:val="24"/>
              </w:rPr>
              <w:t>2</w:t>
            </w:r>
          </w:p>
        </w:tc>
        <w:tc>
          <w:tcPr>
            <w:tcW w:w="4748" w:type="dxa"/>
          </w:tcPr>
          <w:p w:rsidR="00C97DCE" w:rsidRPr="0043459E" w:rsidRDefault="00C97DCE" w:rsidP="007A1EA3">
            <w:pPr>
              <w:rPr>
                <w:sz w:val="24"/>
                <w:szCs w:val="24"/>
              </w:rPr>
            </w:pPr>
            <w:r w:rsidRPr="0043459E">
              <w:rPr>
                <w:sz w:val="24"/>
                <w:szCs w:val="24"/>
              </w:rPr>
              <w:t>затрудняюсь ответить</w:t>
            </w:r>
          </w:p>
        </w:tc>
      </w:tr>
      <w:tr w:rsidR="00C97DCE" w:rsidRPr="0043459E" w:rsidTr="00393AB4">
        <w:trPr>
          <w:jc w:val="center"/>
        </w:trPr>
        <w:tc>
          <w:tcPr>
            <w:tcW w:w="4604" w:type="dxa"/>
          </w:tcPr>
          <w:p w:rsidR="00C97DCE" w:rsidRPr="0043459E" w:rsidRDefault="00C97DCE" w:rsidP="007A1EA3">
            <w:pPr>
              <w:rPr>
                <w:sz w:val="24"/>
                <w:szCs w:val="24"/>
              </w:rPr>
            </w:pPr>
            <w:r w:rsidRPr="0043459E">
              <w:rPr>
                <w:sz w:val="24"/>
                <w:szCs w:val="24"/>
              </w:rPr>
              <w:t>3</w:t>
            </w:r>
          </w:p>
        </w:tc>
        <w:tc>
          <w:tcPr>
            <w:tcW w:w="4748" w:type="dxa"/>
          </w:tcPr>
          <w:p w:rsidR="00C97DCE" w:rsidRPr="0043459E" w:rsidRDefault="00C97DCE" w:rsidP="007A1EA3">
            <w:pPr>
              <w:rPr>
                <w:sz w:val="24"/>
                <w:szCs w:val="24"/>
              </w:rPr>
            </w:pPr>
            <w:r w:rsidRPr="0043459E">
              <w:rPr>
                <w:sz w:val="24"/>
                <w:szCs w:val="24"/>
              </w:rPr>
              <w:t xml:space="preserve">согласен </w:t>
            </w:r>
          </w:p>
        </w:tc>
      </w:tr>
      <w:tr w:rsidR="00C97DCE" w:rsidRPr="0043459E" w:rsidTr="00393AB4">
        <w:trPr>
          <w:jc w:val="center"/>
        </w:trPr>
        <w:tc>
          <w:tcPr>
            <w:tcW w:w="4604" w:type="dxa"/>
          </w:tcPr>
          <w:p w:rsidR="00C97DCE" w:rsidRPr="0043459E" w:rsidRDefault="00C97DCE" w:rsidP="007A1EA3">
            <w:pPr>
              <w:rPr>
                <w:sz w:val="24"/>
                <w:szCs w:val="24"/>
              </w:rPr>
            </w:pPr>
            <w:r w:rsidRPr="0043459E">
              <w:rPr>
                <w:sz w:val="24"/>
                <w:szCs w:val="24"/>
              </w:rPr>
              <w:t>4</w:t>
            </w:r>
          </w:p>
        </w:tc>
        <w:tc>
          <w:tcPr>
            <w:tcW w:w="4748" w:type="dxa"/>
          </w:tcPr>
          <w:p w:rsidR="00C97DCE" w:rsidRPr="0043459E" w:rsidRDefault="00C97DCE" w:rsidP="007A1EA3">
            <w:pPr>
              <w:rPr>
                <w:sz w:val="24"/>
                <w:szCs w:val="24"/>
              </w:rPr>
            </w:pPr>
            <w:r w:rsidRPr="0043459E">
              <w:rPr>
                <w:sz w:val="24"/>
                <w:szCs w:val="24"/>
              </w:rPr>
              <w:t>полностью согласен</w:t>
            </w:r>
          </w:p>
        </w:tc>
      </w:tr>
    </w:tbl>
    <w:p w:rsidR="00C97DCE" w:rsidRPr="0043459E" w:rsidRDefault="00C97DCE" w:rsidP="00C97DCE">
      <w:pPr>
        <w:pStyle w:val="a7"/>
        <w:ind w:left="360"/>
        <w:rPr>
          <w:lang w:eastAsia="en-US"/>
        </w:rPr>
      </w:pPr>
    </w:p>
    <w:p w:rsidR="00C97DCE" w:rsidRPr="00C97DCE" w:rsidRDefault="00C97DCE" w:rsidP="00C97DCE">
      <w:pPr>
        <w:pStyle w:val="a7"/>
        <w:ind w:left="360" w:right="850"/>
        <w:jc w:val="right"/>
        <w:rPr>
          <w:szCs w:val="24"/>
        </w:rPr>
      </w:pPr>
      <w:r w:rsidRPr="00C97DCE">
        <w:rPr>
          <w:szCs w:val="24"/>
        </w:rPr>
        <w:t xml:space="preserve">Таблица </w:t>
      </w:r>
      <w:r w:rsidR="00393AB4">
        <w:rPr>
          <w:szCs w:val="24"/>
        </w:rPr>
        <w:t>1</w:t>
      </w:r>
      <w:r w:rsidR="00861409">
        <w:rPr>
          <w:szCs w:val="24"/>
        </w:rPr>
        <w:t>0</w:t>
      </w:r>
    </w:p>
    <w:p w:rsidR="00C97DCE" w:rsidRPr="00C97DCE" w:rsidRDefault="00C97DCE" w:rsidP="00C97DCE">
      <w:pPr>
        <w:pStyle w:val="a7"/>
        <w:spacing w:line="360" w:lineRule="auto"/>
        <w:ind w:left="360"/>
        <w:jc w:val="center"/>
        <w:rPr>
          <w:szCs w:val="24"/>
        </w:rPr>
      </w:pPr>
      <w:r w:rsidRPr="00C97DCE">
        <w:rPr>
          <w:szCs w:val="24"/>
        </w:rPr>
        <w:t>Переменная «Доверие бренду (</w:t>
      </w:r>
      <w:r w:rsidRPr="00C97DCE">
        <w:rPr>
          <w:szCs w:val="24"/>
          <w:lang w:val="en-US"/>
        </w:rPr>
        <w:t>Brand</w:t>
      </w:r>
      <w:r w:rsidRPr="00C97DCE">
        <w:rPr>
          <w:szCs w:val="24"/>
        </w:rPr>
        <w:t xml:space="preserve"> </w:t>
      </w:r>
      <w:r w:rsidRPr="00C97DCE">
        <w:rPr>
          <w:szCs w:val="24"/>
          <w:lang w:val="en-US"/>
        </w:rPr>
        <w:t>Additives</w:t>
      </w:r>
      <w:r w:rsidRPr="00C97DCE">
        <w:rPr>
          <w:szCs w:val="24"/>
        </w:rPr>
        <w:t>)»</w:t>
      </w:r>
    </w:p>
    <w:tbl>
      <w:tblPr>
        <w:tblStyle w:val="a8"/>
        <w:tblW w:w="0" w:type="auto"/>
        <w:jc w:val="center"/>
        <w:tblInd w:w="-106" w:type="dxa"/>
        <w:tblLook w:val="04A0"/>
      </w:tblPr>
      <w:tblGrid>
        <w:gridCol w:w="4532"/>
        <w:gridCol w:w="4607"/>
      </w:tblGrid>
      <w:tr w:rsidR="00C97DCE" w:rsidRPr="0043459E" w:rsidTr="00F41956">
        <w:trPr>
          <w:jc w:val="center"/>
        </w:trPr>
        <w:tc>
          <w:tcPr>
            <w:tcW w:w="4532" w:type="dxa"/>
          </w:tcPr>
          <w:p w:rsidR="00C97DCE" w:rsidRPr="0043459E" w:rsidRDefault="00C97DCE" w:rsidP="007A1EA3">
            <w:pPr>
              <w:rPr>
                <w:b/>
                <w:sz w:val="24"/>
                <w:szCs w:val="24"/>
              </w:rPr>
            </w:pPr>
            <w:r w:rsidRPr="0043459E">
              <w:rPr>
                <w:b/>
                <w:sz w:val="24"/>
                <w:szCs w:val="24"/>
              </w:rPr>
              <w:t xml:space="preserve">№ </w:t>
            </w:r>
          </w:p>
        </w:tc>
        <w:tc>
          <w:tcPr>
            <w:tcW w:w="4607" w:type="dxa"/>
          </w:tcPr>
          <w:p w:rsidR="00C97DCE" w:rsidRPr="0043459E" w:rsidRDefault="00C97DCE" w:rsidP="007A1EA3">
            <w:pPr>
              <w:rPr>
                <w:b/>
                <w:sz w:val="24"/>
                <w:szCs w:val="24"/>
              </w:rPr>
            </w:pPr>
            <w:r w:rsidRPr="0043459E">
              <w:rPr>
                <w:b/>
                <w:sz w:val="24"/>
                <w:szCs w:val="24"/>
              </w:rPr>
              <w:t>11</w:t>
            </w:r>
          </w:p>
        </w:tc>
      </w:tr>
      <w:tr w:rsidR="00C97DCE" w:rsidRPr="0043459E" w:rsidTr="00F41956">
        <w:trPr>
          <w:jc w:val="center"/>
        </w:trPr>
        <w:tc>
          <w:tcPr>
            <w:tcW w:w="4532" w:type="dxa"/>
          </w:tcPr>
          <w:p w:rsidR="00C97DCE" w:rsidRPr="0043459E" w:rsidRDefault="00C97DCE" w:rsidP="007A1EA3">
            <w:pPr>
              <w:rPr>
                <w:sz w:val="24"/>
                <w:szCs w:val="24"/>
              </w:rPr>
            </w:pPr>
            <w:r w:rsidRPr="0043459E">
              <w:rPr>
                <w:sz w:val="24"/>
                <w:szCs w:val="24"/>
              </w:rPr>
              <w:t>Название переменной (русский)</w:t>
            </w:r>
          </w:p>
        </w:tc>
        <w:tc>
          <w:tcPr>
            <w:tcW w:w="4607" w:type="dxa"/>
          </w:tcPr>
          <w:p w:rsidR="00C97DCE" w:rsidRPr="0043459E" w:rsidRDefault="00C97DCE" w:rsidP="007A1EA3">
            <w:pPr>
              <w:rPr>
                <w:sz w:val="24"/>
                <w:szCs w:val="24"/>
              </w:rPr>
            </w:pPr>
            <w:r w:rsidRPr="0043459E">
              <w:rPr>
                <w:sz w:val="24"/>
                <w:szCs w:val="24"/>
              </w:rPr>
              <w:t>Доверие бренду</w:t>
            </w:r>
          </w:p>
        </w:tc>
      </w:tr>
      <w:tr w:rsidR="00C97DCE" w:rsidRPr="0043459E" w:rsidTr="00F41956">
        <w:trPr>
          <w:jc w:val="center"/>
        </w:trPr>
        <w:tc>
          <w:tcPr>
            <w:tcW w:w="4532" w:type="dxa"/>
          </w:tcPr>
          <w:p w:rsidR="00C97DCE" w:rsidRPr="0043459E" w:rsidRDefault="00C97DCE" w:rsidP="007A1EA3">
            <w:pPr>
              <w:rPr>
                <w:sz w:val="24"/>
                <w:szCs w:val="24"/>
              </w:rPr>
            </w:pPr>
            <w:r w:rsidRPr="0043459E">
              <w:rPr>
                <w:sz w:val="24"/>
                <w:szCs w:val="24"/>
              </w:rPr>
              <w:t>Название переменной (английский)</w:t>
            </w:r>
          </w:p>
        </w:tc>
        <w:tc>
          <w:tcPr>
            <w:tcW w:w="4607" w:type="dxa"/>
          </w:tcPr>
          <w:p w:rsidR="00C97DCE" w:rsidRPr="0043459E" w:rsidRDefault="00C97DCE" w:rsidP="007A1EA3">
            <w:pPr>
              <w:rPr>
                <w:sz w:val="24"/>
                <w:szCs w:val="24"/>
              </w:rPr>
            </w:pPr>
            <w:r w:rsidRPr="0043459E">
              <w:rPr>
                <w:i/>
                <w:sz w:val="24"/>
                <w:szCs w:val="24"/>
                <w:lang w:val="en-US"/>
              </w:rPr>
              <w:t>Brand Additives</w:t>
            </w:r>
          </w:p>
        </w:tc>
      </w:tr>
      <w:tr w:rsidR="00C97DCE" w:rsidRPr="0043459E" w:rsidTr="00F41956">
        <w:trPr>
          <w:trHeight w:val="483"/>
          <w:jc w:val="center"/>
        </w:trPr>
        <w:tc>
          <w:tcPr>
            <w:tcW w:w="4532" w:type="dxa"/>
          </w:tcPr>
          <w:p w:rsidR="00C97DCE" w:rsidRPr="0043459E" w:rsidRDefault="00C97DCE" w:rsidP="007A1EA3">
            <w:pPr>
              <w:rPr>
                <w:sz w:val="24"/>
                <w:szCs w:val="24"/>
              </w:rPr>
            </w:pPr>
            <w:r w:rsidRPr="0043459E">
              <w:rPr>
                <w:sz w:val="24"/>
                <w:szCs w:val="24"/>
              </w:rPr>
              <w:t>Тип переменной</w:t>
            </w:r>
          </w:p>
        </w:tc>
        <w:tc>
          <w:tcPr>
            <w:tcW w:w="4607" w:type="dxa"/>
          </w:tcPr>
          <w:p w:rsidR="00C97DCE" w:rsidRPr="0043459E" w:rsidRDefault="00C97DCE" w:rsidP="007A1EA3">
            <w:pPr>
              <w:rPr>
                <w:sz w:val="24"/>
                <w:szCs w:val="24"/>
              </w:rPr>
            </w:pPr>
            <w:r w:rsidRPr="0043459E">
              <w:rPr>
                <w:sz w:val="24"/>
                <w:szCs w:val="24"/>
              </w:rPr>
              <w:t>Качественная порядковая переменная</w:t>
            </w:r>
          </w:p>
        </w:tc>
      </w:tr>
      <w:tr w:rsidR="00C97DCE" w:rsidRPr="0043459E" w:rsidTr="00F41956">
        <w:trPr>
          <w:jc w:val="center"/>
        </w:trPr>
        <w:tc>
          <w:tcPr>
            <w:tcW w:w="4532" w:type="dxa"/>
          </w:tcPr>
          <w:p w:rsidR="00C97DCE" w:rsidRPr="0043459E" w:rsidRDefault="00C97DCE" w:rsidP="007A1EA3">
            <w:pPr>
              <w:rPr>
                <w:sz w:val="24"/>
                <w:szCs w:val="24"/>
              </w:rPr>
            </w:pPr>
            <w:r w:rsidRPr="0043459E">
              <w:rPr>
                <w:sz w:val="24"/>
                <w:szCs w:val="24"/>
              </w:rPr>
              <w:t>Вопрос в анкете</w:t>
            </w:r>
          </w:p>
        </w:tc>
        <w:tc>
          <w:tcPr>
            <w:tcW w:w="4607" w:type="dxa"/>
          </w:tcPr>
          <w:p w:rsidR="00C97DCE" w:rsidRPr="0043459E" w:rsidRDefault="00C97DCE" w:rsidP="007A1EA3">
            <w:pPr>
              <w:rPr>
                <w:sz w:val="24"/>
                <w:szCs w:val="24"/>
              </w:rPr>
            </w:pPr>
            <w:r w:rsidRPr="0043459E">
              <w:rPr>
                <w:sz w:val="24"/>
                <w:szCs w:val="24"/>
                <w:shd w:val="clear" w:color="auto" w:fill="FFFFFF"/>
              </w:rPr>
              <w:t>Оцените степень Вашего согласия или несогласия со следующим утверждением: «Когда я покупаю продукты питания предпочитаемого мной бренда, я уверен(а), что в продукте не содержатся пищевые добавки с высоким риском ухудшения здоровья»</w:t>
            </w:r>
          </w:p>
        </w:tc>
      </w:tr>
      <w:tr w:rsidR="00C97DCE" w:rsidRPr="0043459E" w:rsidTr="00F41956">
        <w:trPr>
          <w:jc w:val="center"/>
        </w:trPr>
        <w:tc>
          <w:tcPr>
            <w:tcW w:w="4532" w:type="dxa"/>
          </w:tcPr>
          <w:p w:rsidR="00C97DCE" w:rsidRPr="0043459E" w:rsidRDefault="00C97DCE" w:rsidP="007A1EA3">
            <w:pPr>
              <w:rPr>
                <w:b/>
                <w:sz w:val="24"/>
                <w:szCs w:val="24"/>
              </w:rPr>
            </w:pPr>
            <w:r w:rsidRPr="0043459E">
              <w:rPr>
                <w:b/>
                <w:sz w:val="24"/>
                <w:szCs w:val="24"/>
              </w:rPr>
              <w:t>Принимаемые значения</w:t>
            </w:r>
          </w:p>
        </w:tc>
        <w:tc>
          <w:tcPr>
            <w:tcW w:w="4607" w:type="dxa"/>
          </w:tcPr>
          <w:p w:rsidR="00C97DCE" w:rsidRPr="0043459E" w:rsidRDefault="00C97DCE" w:rsidP="007A1EA3">
            <w:pPr>
              <w:rPr>
                <w:b/>
                <w:sz w:val="24"/>
                <w:szCs w:val="24"/>
                <w:lang w:val="en-US"/>
              </w:rPr>
            </w:pPr>
            <w:r w:rsidRPr="0043459E">
              <w:rPr>
                <w:b/>
                <w:sz w:val="24"/>
                <w:szCs w:val="24"/>
              </w:rPr>
              <w:t>Интерпретация</w:t>
            </w:r>
          </w:p>
        </w:tc>
      </w:tr>
      <w:tr w:rsidR="00C97DCE" w:rsidRPr="0043459E" w:rsidTr="00F41956">
        <w:trPr>
          <w:jc w:val="center"/>
        </w:trPr>
        <w:tc>
          <w:tcPr>
            <w:tcW w:w="4532" w:type="dxa"/>
          </w:tcPr>
          <w:p w:rsidR="00C97DCE" w:rsidRPr="0043459E" w:rsidRDefault="00C97DCE" w:rsidP="007A1EA3">
            <w:pPr>
              <w:rPr>
                <w:sz w:val="24"/>
                <w:szCs w:val="24"/>
              </w:rPr>
            </w:pPr>
            <w:r w:rsidRPr="0043459E">
              <w:rPr>
                <w:sz w:val="24"/>
                <w:szCs w:val="24"/>
              </w:rPr>
              <w:t>0</w:t>
            </w:r>
          </w:p>
        </w:tc>
        <w:tc>
          <w:tcPr>
            <w:tcW w:w="4607" w:type="dxa"/>
          </w:tcPr>
          <w:p w:rsidR="00C97DCE" w:rsidRPr="0043459E" w:rsidRDefault="00C97DCE" w:rsidP="007A1EA3">
            <w:pPr>
              <w:rPr>
                <w:b/>
                <w:sz w:val="24"/>
                <w:szCs w:val="24"/>
              </w:rPr>
            </w:pPr>
            <w:r w:rsidRPr="0043459E">
              <w:rPr>
                <w:sz w:val="24"/>
                <w:szCs w:val="24"/>
              </w:rPr>
              <w:t xml:space="preserve">полностью не согласен </w:t>
            </w:r>
          </w:p>
        </w:tc>
      </w:tr>
      <w:tr w:rsidR="00C97DCE" w:rsidRPr="0043459E" w:rsidTr="00F41956">
        <w:trPr>
          <w:jc w:val="center"/>
        </w:trPr>
        <w:tc>
          <w:tcPr>
            <w:tcW w:w="4532" w:type="dxa"/>
          </w:tcPr>
          <w:p w:rsidR="00C97DCE" w:rsidRPr="0043459E" w:rsidRDefault="00C97DCE" w:rsidP="007A1EA3">
            <w:pPr>
              <w:rPr>
                <w:sz w:val="24"/>
                <w:szCs w:val="24"/>
              </w:rPr>
            </w:pPr>
            <w:r w:rsidRPr="0043459E">
              <w:rPr>
                <w:sz w:val="24"/>
                <w:szCs w:val="24"/>
              </w:rPr>
              <w:t>1</w:t>
            </w:r>
          </w:p>
        </w:tc>
        <w:tc>
          <w:tcPr>
            <w:tcW w:w="4607" w:type="dxa"/>
          </w:tcPr>
          <w:p w:rsidR="00C97DCE" w:rsidRPr="0043459E" w:rsidRDefault="00C97DCE" w:rsidP="007A1EA3">
            <w:pPr>
              <w:rPr>
                <w:sz w:val="24"/>
                <w:szCs w:val="24"/>
              </w:rPr>
            </w:pPr>
            <w:r w:rsidRPr="0043459E">
              <w:rPr>
                <w:sz w:val="24"/>
                <w:szCs w:val="24"/>
              </w:rPr>
              <w:t xml:space="preserve">не согласен </w:t>
            </w:r>
          </w:p>
        </w:tc>
      </w:tr>
      <w:tr w:rsidR="00C97DCE" w:rsidRPr="0043459E" w:rsidTr="00F41956">
        <w:trPr>
          <w:jc w:val="center"/>
        </w:trPr>
        <w:tc>
          <w:tcPr>
            <w:tcW w:w="4532" w:type="dxa"/>
          </w:tcPr>
          <w:p w:rsidR="00C97DCE" w:rsidRPr="0043459E" w:rsidRDefault="00C97DCE" w:rsidP="007A1EA3">
            <w:pPr>
              <w:rPr>
                <w:sz w:val="24"/>
                <w:szCs w:val="24"/>
              </w:rPr>
            </w:pPr>
            <w:r w:rsidRPr="0043459E">
              <w:rPr>
                <w:sz w:val="24"/>
                <w:szCs w:val="24"/>
              </w:rPr>
              <w:t>2</w:t>
            </w:r>
          </w:p>
        </w:tc>
        <w:tc>
          <w:tcPr>
            <w:tcW w:w="4607" w:type="dxa"/>
          </w:tcPr>
          <w:p w:rsidR="00C97DCE" w:rsidRPr="0043459E" w:rsidRDefault="00C97DCE" w:rsidP="007A1EA3">
            <w:pPr>
              <w:rPr>
                <w:sz w:val="24"/>
                <w:szCs w:val="24"/>
              </w:rPr>
            </w:pPr>
            <w:r w:rsidRPr="0043459E">
              <w:rPr>
                <w:sz w:val="24"/>
                <w:szCs w:val="24"/>
              </w:rPr>
              <w:t>затрудняюсь ответить</w:t>
            </w:r>
          </w:p>
        </w:tc>
      </w:tr>
      <w:tr w:rsidR="00C97DCE" w:rsidRPr="0043459E" w:rsidTr="00F41956">
        <w:trPr>
          <w:jc w:val="center"/>
        </w:trPr>
        <w:tc>
          <w:tcPr>
            <w:tcW w:w="4532" w:type="dxa"/>
          </w:tcPr>
          <w:p w:rsidR="00C97DCE" w:rsidRPr="0043459E" w:rsidRDefault="00C97DCE" w:rsidP="007A1EA3">
            <w:pPr>
              <w:rPr>
                <w:sz w:val="24"/>
                <w:szCs w:val="24"/>
              </w:rPr>
            </w:pPr>
            <w:r w:rsidRPr="0043459E">
              <w:rPr>
                <w:sz w:val="24"/>
                <w:szCs w:val="24"/>
              </w:rPr>
              <w:t>3</w:t>
            </w:r>
          </w:p>
        </w:tc>
        <w:tc>
          <w:tcPr>
            <w:tcW w:w="4607" w:type="dxa"/>
          </w:tcPr>
          <w:p w:rsidR="00C97DCE" w:rsidRPr="0043459E" w:rsidRDefault="00C97DCE" w:rsidP="007A1EA3">
            <w:pPr>
              <w:rPr>
                <w:sz w:val="24"/>
                <w:szCs w:val="24"/>
              </w:rPr>
            </w:pPr>
            <w:r w:rsidRPr="0043459E">
              <w:rPr>
                <w:sz w:val="24"/>
                <w:szCs w:val="24"/>
              </w:rPr>
              <w:t xml:space="preserve">согласен </w:t>
            </w:r>
          </w:p>
        </w:tc>
      </w:tr>
      <w:tr w:rsidR="00C97DCE" w:rsidRPr="0043459E" w:rsidTr="00F41956">
        <w:trPr>
          <w:jc w:val="center"/>
        </w:trPr>
        <w:tc>
          <w:tcPr>
            <w:tcW w:w="4532" w:type="dxa"/>
          </w:tcPr>
          <w:p w:rsidR="00C97DCE" w:rsidRPr="0043459E" w:rsidRDefault="00C97DCE" w:rsidP="007A1EA3">
            <w:pPr>
              <w:rPr>
                <w:sz w:val="24"/>
                <w:szCs w:val="24"/>
              </w:rPr>
            </w:pPr>
            <w:r w:rsidRPr="0043459E">
              <w:rPr>
                <w:sz w:val="24"/>
                <w:szCs w:val="24"/>
              </w:rPr>
              <w:t>4</w:t>
            </w:r>
          </w:p>
        </w:tc>
        <w:tc>
          <w:tcPr>
            <w:tcW w:w="4607" w:type="dxa"/>
          </w:tcPr>
          <w:p w:rsidR="00C97DCE" w:rsidRPr="0043459E" w:rsidRDefault="00C97DCE" w:rsidP="007A1EA3">
            <w:pPr>
              <w:rPr>
                <w:sz w:val="24"/>
                <w:szCs w:val="24"/>
              </w:rPr>
            </w:pPr>
            <w:r w:rsidRPr="0043459E">
              <w:rPr>
                <w:sz w:val="24"/>
                <w:szCs w:val="24"/>
              </w:rPr>
              <w:t>полностью согласен</w:t>
            </w:r>
          </w:p>
        </w:tc>
      </w:tr>
    </w:tbl>
    <w:p w:rsidR="00C97DCE" w:rsidRPr="00A47AA5" w:rsidRDefault="00C97DCE" w:rsidP="00C97DCE">
      <w:pPr>
        <w:pStyle w:val="a7"/>
        <w:ind w:left="360"/>
      </w:pPr>
    </w:p>
    <w:p w:rsidR="009107A6" w:rsidRDefault="009107A6" w:rsidP="00C97DCE">
      <w:pPr>
        <w:pStyle w:val="a7"/>
        <w:ind w:left="360" w:right="850"/>
        <w:jc w:val="right"/>
        <w:rPr>
          <w:szCs w:val="24"/>
        </w:rPr>
      </w:pPr>
    </w:p>
    <w:p w:rsidR="009107A6" w:rsidRDefault="009107A6" w:rsidP="00C97DCE">
      <w:pPr>
        <w:pStyle w:val="a7"/>
        <w:ind w:left="360" w:right="850"/>
        <w:jc w:val="right"/>
        <w:rPr>
          <w:szCs w:val="24"/>
        </w:rPr>
      </w:pPr>
    </w:p>
    <w:p w:rsidR="009107A6" w:rsidRDefault="009107A6" w:rsidP="00C97DCE">
      <w:pPr>
        <w:pStyle w:val="a7"/>
        <w:ind w:left="360" w:right="850"/>
        <w:jc w:val="right"/>
        <w:rPr>
          <w:szCs w:val="24"/>
        </w:rPr>
      </w:pPr>
    </w:p>
    <w:p w:rsidR="009107A6" w:rsidRDefault="009107A6" w:rsidP="00C97DCE">
      <w:pPr>
        <w:pStyle w:val="a7"/>
        <w:ind w:left="360" w:right="850"/>
        <w:jc w:val="right"/>
        <w:rPr>
          <w:szCs w:val="24"/>
        </w:rPr>
      </w:pPr>
    </w:p>
    <w:p w:rsidR="009107A6" w:rsidRDefault="009107A6" w:rsidP="00C97DCE">
      <w:pPr>
        <w:pStyle w:val="a7"/>
        <w:ind w:left="360" w:right="850"/>
        <w:jc w:val="right"/>
        <w:rPr>
          <w:szCs w:val="24"/>
        </w:rPr>
      </w:pPr>
    </w:p>
    <w:p w:rsidR="009107A6" w:rsidRDefault="009107A6" w:rsidP="00C97DCE">
      <w:pPr>
        <w:pStyle w:val="a7"/>
        <w:ind w:left="360" w:right="850"/>
        <w:jc w:val="right"/>
        <w:rPr>
          <w:szCs w:val="24"/>
        </w:rPr>
      </w:pPr>
    </w:p>
    <w:p w:rsidR="009107A6" w:rsidRDefault="009107A6" w:rsidP="00C97DCE">
      <w:pPr>
        <w:pStyle w:val="a7"/>
        <w:ind w:left="360" w:right="850"/>
        <w:jc w:val="right"/>
        <w:rPr>
          <w:szCs w:val="24"/>
        </w:rPr>
      </w:pPr>
    </w:p>
    <w:p w:rsidR="009107A6" w:rsidRDefault="009107A6" w:rsidP="00C97DCE">
      <w:pPr>
        <w:pStyle w:val="a7"/>
        <w:ind w:left="360" w:right="850"/>
        <w:jc w:val="right"/>
        <w:rPr>
          <w:szCs w:val="24"/>
        </w:rPr>
      </w:pPr>
    </w:p>
    <w:p w:rsidR="009107A6" w:rsidRDefault="009107A6" w:rsidP="00C97DCE">
      <w:pPr>
        <w:pStyle w:val="a7"/>
        <w:ind w:left="360" w:right="850"/>
        <w:jc w:val="right"/>
        <w:rPr>
          <w:szCs w:val="24"/>
        </w:rPr>
      </w:pPr>
    </w:p>
    <w:p w:rsidR="009107A6" w:rsidRDefault="009107A6" w:rsidP="00C97DCE">
      <w:pPr>
        <w:pStyle w:val="a7"/>
        <w:ind w:left="360" w:right="850"/>
        <w:jc w:val="right"/>
        <w:rPr>
          <w:szCs w:val="24"/>
        </w:rPr>
      </w:pPr>
    </w:p>
    <w:p w:rsidR="00C97DCE" w:rsidRPr="00C97DCE" w:rsidRDefault="00C97DCE" w:rsidP="00C97DCE">
      <w:pPr>
        <w:pStyle w:val="a7"/>
        <w:ind w:left="360" w:right="850"/>
        <w:jc w:val="right"/>
        <w:rPr>
          <w:szCs w:val="24"/>
        </w:rPr>
      </w:pPr>
      <w:r w:rsidRPr="00C97DCE">
        <w:rPr>
          <w:szCs w:val="24"/>
        </w:rPr>
        <w:lastRenderedPageBreak/>
        <w:t xml:space="preserve">Таблица </w:t>
      </w:r>
      <w:r w:rsidR="00861409">
        <w:rPr>
          <w:szCs w:val="24"/>
        </w:rPr>
        <w:t>11</w:t>
      </w:r>
    </w:p>
    <w:p w:rsidR="00C97DCE" w:rsidRPr="00C97DCE" w:rsidRDefault="00C97DCE" w:rsidP="00C97DCE">
      <w:pPr>
        <w:pStyle w:val="a7"/>
        <w:spacing w:line="360" w:lineRule="auto"/>
        <w:ind w:left="360"/>
        <w:jc w:val="center"/>
        <w:rPr>
          <w:szCs w:val="24"/>
        </w:rPr>
      </w:pPr>
      <w:r w:rsidRPr="00C97DCE">
        <w:rPr>
          <w:szCs w:val="24"/>
        </w:rPr>
        <w:t>Переменная «Реклама бренда (</w:t>
      </w:r>
      <w:r w:rsidRPr="00C97DCE">
        <w:rPr>
          <w:szCs w:val="24"/>
          <w:lang w:val="en-US"/>
        </w:rPr>
        <w:t>Adv</w:t>
      </w:r>
      <w:r w:rsidRPr="00C97DCE">
        <w:rPr>
          <w:szCs w:val="24"/>
        </w:rPr>
        <w:t xml:space="preserve">. </w:t>
      </w:r>
      <w:r w:rsidRPr="00C97DCE">
        <w:rPr>
          <w:szCs w:val="24"/>
          <w:lang w:val="en-US"/>
        </w:rPr>
        <w:t>Brand</w:t>
      </w:r>
      <w:r w:rsidRPr="00C97DCE">
        <w:rPr>
          <w:szCs w:val="24"/>
        </w:rPr>
        <w:t>)»</w:t>
      </w:r>
    </w:p>
    <w:tbl>
      <w:tblPr>
        <w:tblStyle w:val="a8"/>
        <w:tblW w:w="0" w:type="auto"/>
        <w:jc w:val="center"/>
        <w:tblInd w:w="-35" w:type="dxa"/>
        <w:tblLook w:val="04A0"/>
      </w:tblPr>
      <w:tblGrid>
        <w:gridCol w:w="4461"/>
        <w:gridCol w:w="4539"/>
      </w:tblGrid>
      <w:tr w:rsidR="00C97DCE" w:rsidRPr="0043459E" w:rsidTr="00F41956">
        <w:trPr>
          <w:jc w:val="center"/>
        </w:trPr>
        <w:tc>
          <w:tcPr>
            <w:tcW w:w="4461" w:type="dxa"/>
          </w:tcPr>
          <w:p w:rsidR="00C97DCE" w:rsidRPr="0043459E" w:rsidRDefault="00C97DCE" w:rsidP="007A1EA3">
            <w:pPr>
              <w:rPr>
                <w:b/>
                <w:sz w:val="24"/>
                <w:szCs w:val="24"/>
              </w:rPr>
            </w:pPr>
            <w:r w:rsidRPr="0043459E">
              <w:rPr>
                <w:b/>
                <w:sz w:val="24"/>
                <w:szCs w:val="24"/>
              </w:rPr>
              <w:t xml:space="preserve">№ </w:t>
            </w:r>
          </w:p>
        </w:tc>
        <w:tc>
          <w:tcPr>
            <w:tcW w:w="4539" w:type="dxa"/>
          </w:tcPr>
          <w:p w:rsidR="00C97DCE" w:rsidRPr="0043459E" w:rsidRDefault="00C97DCE" w:rsidP="007A1EA3">
            <w:pPr>
              <w:rPr>
                <w:b/>
                <w:sz w:val="24"/>
                <w:szCs w:val="24"/>
              </w:rPr>
            </w:pPr>
            <w:r w:rsidRPr="0043459E">
              <w:rPr>
                <w:b/>
                <w:sz w:val="24"/>
                <w:szCs w:val="24"/>
              </w:rPr>
              <w:t>12</w:t>
            </w:r>
          </w:p>
        </w:tc>
      </w:tr>
      <w:tr w:rsidR="00C97DCE" w:rsidRPr="0043459E" w:rsidTr="00F41956">
        <w:trPr>
          <w:jc w:val="center"/>
        </w:trPr>
        <w:tc>
          <w:tcPr>
            <w:tcW w:w="4461" w:type="dxa"/>
          </w:tcPr>
          <w:p w:rsidR="00C97DCE" w:rsidRPr="0043459E" w:rsidRDefault="00C97DCE" w:rsidP="007A1EA3">
            <w:pPr>
              <w:rPr>
                <w:sz w:val="24"/>
                <w:szCs w:val="24"/>
              </w:rPr>
            </w:pPr>
            <w:r w:rsidRPr="0043459E">
              <w:rPr>
                <w:sz w:val="24"/>
                <w:szCs w:val="24"/>
              </w:rPr>
              <w:t>Название переменной (русский)</w:t>
            </w:r>
          </w:p>
        </w:tc>
        <w:tc>
          <w:tcPr>
            <w:tcW w:w="4539" w:type="dxa"/>
          </w:tcPr>
          <w:p w:rsidR="00C97DCE" w:rsidRPr="0043459E" w:rsidRDefault="00C97DCE" w:rsidP="007A1EA3">
            <w:pPr>
              <w:rPr>
                <w:sz w:val="24"/>
                <w:szCs w:val="24"/>
              </w:rPr>
            </w:pPr>
            <w:r w:rsidRPr="0043459E">
              <w:rPr>
                <w:sz w:val="24"/>
                <w:szCs w:val="24"/>
              </w:rPr>
              <w:t>Реклама бренда</w:t>
            </w:r>
          </w:p>
        </w:tc>
      </w:tr>
      <w:tr w:rsidR="00C97DCE" w:rsidRPr="0043459E" w:rsidTr="00F41956">
        <w:trPr>
          <w:jc w:val="center"/>
        </w:trPr>
        <w:tc>
          <w:tcPr>
            <w:tcW w:w="4461" w:type="dxa"/>
          </w:tcPr>
          <w:p w:rsidR="00C97DCE" w:rsidRPr="0043459E" w:rsidRDefault="00C97DCE" w:rsidP="007A1EA3">
            <w:pPr>
              <w:rPr>
                <w:sz w:val="24"/>
                <w:szCs w:val="24"/>
              </w:rPr>
            </w:pPr>
            <w:r w:rsidRPr="0043459E">
              <w:rPr>
                <w:sz w:val="24"/>
                <w:szCs w:val="24"/>
              </w:rPr>
              <w:t>Название переменной (английский)</w:t>
            </w:r>
          </w:p>
        </w:tc>
        <w:tc>
          <w:tcPr>
            <w:tcW w:w="4539" w:type="dxa"/>
          </w:tcPr>
          <w:p w:rsidR="00C97DCE" w:rsidRPr="0043459E" w:rsidRDefault="00C97DCE" w:rsidP="007A1EA3">
            <w:pPr>
              <w:rPr>
                <w:sz w:val="24"/>
                <w:szCs w:val="24"/>
              </w:rPr>
            </w:pPr>
            <w:r w:rsidRPr="0043459E">
              <w:rPr>
                <w:sz w:val="24"/>
                <w:szCs w:val="24"/>
                <w:lang w:val="en-US"/>
              </w:rPr>
              <w:t>Adv</w:t>
            </w:r>
            <w:r w:rsidRPr="0043459E">
              <w:rPr>
                <w:sz w:val="24"/>
                <w:szCs w:val="24"/>
              </w:rPr>
              <w:t xml:space="preserve">. </w:t>
            </w:r>
            <w:r w:rsidRPr="0043459E">
              <w:rPr>
                <w:sz w:val="24"/>
                <w:szCs w:val="24"/>
                <w:lang w:val="en-US"/>
              </w:rPr>
              <w:t>brand</w:t>
            </w:r>
          </w:p>
        </w:tc>
      </w:tr>
      <w:tr w:rsidR="00C97DCE" w:rsidRPr="0043459E" w:rsidTr="00F41956">
        <w:trPr>
          <w:jc w:val="center"/>
        </w:trPr>
        <w:tc>
          <w:tcPr>
            <w:tcW w:w="4461" w:type="dxa"/>
          </w:tcPr>
          <w:p w:rsidR="00C97DCE" w:rsidRPr="0043459E" w:rsidRDefault="00C97DCE" w:rsidP="007A1EA3">
            <w:pPr>
              <w:rPr>
                <w:sz w:val="24"/>
                <w:szCs w:val="24"/>
              </w:rPr>
            </w:pPr>
            <w:r w:rsidRPr="0043459E">
              <w:rPr>
                <w:sz w:val="24"/>
                <w:szCs w:val="24"/>
              </w:rPr>
              <w:t>Тип переменной</w:t>
            </w:r>
          </w:p>
        </w:tc>
        <w:tc>
          <w:tcPr>
            <w:tcW w:w="4539" w:type="dxa"/>
          </w:tcPr>
          <w:p w:rsidR="00C97DCE" w:rsidRPr="0043459E" w:rsidRDefault="00C97DCE" w:rsidP="007A1EA3">
            <w:pPr>
              <w:rPr>
                <w:sz w:val="24"/>
                <w:szCs w:val="24"/>
              </w:rPr>
            </w:pPr>
            <w:r w:rsidRPr="0043459E">
              <w:rPr>
                <w:sz w:val="24"/>
                <w:szCs w:val="24"/>
              </w:rPr>
              <w:t>Качественная порядковая переменная</w:t>
            </w:r>
          </w:p>
        </w:tc>
      </w:tr>
      <w:tr w:rsidR="00C97DCE" w:rsidRPr="0043459E" w:rsidTr="00F41956">
        <w:trPr>
          <w:jc w:val="center"/>
        </w:trPr>
        <w:tc>
          <w:tcPr>
            <w:tcW w:w="4461" w:type="dxa"/>
          </w:tcPr>
          <w:p w:rsidR="00C97DCE" w:rsidRPr="0043459E" w:rsidRDefault="00C97DCE" w:rsidP="007A1EA3">
            <w:pPr>
              <w:rPr>
                <w:sz w:val="24"/>
                <w:szCs w:val="24"/>
              </w:rPr>
            </w:pPr>
            <w:r w:rsidRPr="0043459E">
              <w:rPr>
                <w:sz w:val="24"/>
                <w:szCs w:val="24"/>
              </w:rPr>
              <w:t>Вопрос в анкете</w:t>
            </w:r>
          </w:p>
        </w:tc>
        <w:tc>
          <w:tcPr>
            <w:tcW w:w="4539" w:type="dxa"/>
          </w:tcPr>
          <w:p w:rsidR="00C97DCE" w:rsidRPr="0043459E" w:rsidRDefault="00C97DCE" w:rsidP="007A1EA3">
            <w:pPr>
              <w:rPr>
                <w:sz w:val="24"/>
                <w:szCs w:val="24"/>
              </w:rPr>
            </w:pPr>
            <w:r w:rsidRPr="0043459E">
              <w:rPr>
                <w:sz w:val="24"/>
                <w:szCs w:val="24"/>
              </w:rPr>
              <w:t>Оцените следующее утверждение: «Когда я вижу рекламу нового продукта питания знакомого мне бренда, у меня возникает желание купить его»</w:t>
            </w:r>
          </w:p>
          <w:p w:rsidR="00C97DCE" w:rsidRPr="0043459E" w:rsidRDefault="00C97DCE" w:rsidP="007A1EA3">
            <w:pPr>
              <w:rPr>
                <w:sz w:val="24"/>
                <w:szCs w:val="24"/>
              </w:rPr>
            </w:pPr>
          </w:p>
        </w:tc>
      </w:tr>
      <w:tr w:rsidR="00C97DCE" w:rsidRPr="0043459E" w:rsidTr="00F41956">
        <w:trPr>
          <w:jc w:val="center"/>
        </w:trPr>
        <w:tc>
          <w:tcPr>
            <w:tcW w:w="4461" w:type="dxa"/>
          </w:tcPr>
          <w:p w:rsidR="00C97DCE" w:rsidRPr="0043459E" w:rsidRDefault="00C97DCE" w:rsidP="007A1EA3">
            <w:pPr>
              <w:rPr>
                <w:b/>
                <w:sz w:val="24"/>
                <w:szCs w:val="24"/>
              </w:rPr>
            </w:pPr>
            <w:r w:rsidRPr="0043459E">
              <w:rPr>
                <w:b/>
                <w:sz w:val="24"/>
                <w:szCs w:val="24"/>
              </w:rPr>
              <w:t>Принимаемые значения</w:t>
            </w:r>
          </w:p>
        </w:tc>
        <w:tc>
          <w:tcPr>
            <w:tcW w:w="4539" w:type="dxa"/>
          </w:tcPr>
          <w:p w:rsidR="00C97DCE" w:rsidRPr="0043459E" w:rsidRDefault="00C97DCE" w:rsidP="007A1EA3">
            <w:pPr>
              <w:rPr>
                <w:b/>
                <w:sz w:val="24"/>
                <w:szCs w:val="24"/>
                <w:lang w:val="en-US"/>
              </w:rPr>
            </w:pPr>
            <w:r w:rsidRPr="0043459E">
              <w:rPr>
                <w:b/>
                <w:sz w:val="24"/>
                <w:szCs w:val="24"/>
              </w:rPr>
              <w:t>Интерпретация</w:t>
            </w:r>
          </w:p>
        </w:tc>
      </w:tr>
      <w:tr w:rsidR="00C97DCE" w:rsidRPr="0043459E" w:rsidTr="00F41956">
        <w:trPr>
          <w:jc w:val="center"/>
        </w:trPr>
        <w:tc>
          <w:tcPr>
            <w:tcW w:w="4461" w:type="dxa"/>
          </w:tcPr>
          <w:p w:rsidR="00C97DCE" w:rsidRPr="0043459E" w:rsidRDefault="00C97DCE" w:rsidP="007A1EA3">
            <w:pPr>
              <w:rPr>
                <w:sz w:val="24"/>
                <w:szCs w:val="24"/>
              </w:rPr>
            </w:pPr>
            <w:r w:rsidRPr="0043459E">
              <w:rPr>
                <w:sz w:val="24"/>
                <w:szCs w:val="24"/>
              </w:rPr>
              <w:t>0</w:t>
            </w:r>
          </w:p>
        </w:tc>
        <w:tc>
          <w:tcPr>
            <w:tcW w:w="4539" w:type="dxa"/>
          </w:tcPr>
          <w:p w:rsidR="00C97DCE" w:rsidRPr="0043459E" w:rsidRDefault="00C97DCE" w:rsidP="007A1EA3">
            <w:pPr>
              <w:rPr>
                <w:b/>
                <w:sz w:val="24"/>
                <w:szCs w:val="24"/>
              </w:rPr>
            </w:pPr>
            <w:r w:rsidRPr="0043459E">
              <w:rPr>
                <w:sz w:val="24"/>
                <w:szCs w:val="24"/>
              </w:rPr>
              <w:t xml:space="preserve">полностью не согласен </w:t>
            </w:r>
          </w:p>
        </w:tc>
      </w:tr>
      <w:tr w:rsidR="00C97DCE" w:rsidRPr="0043459E" w:rsidTr="00F41956">
        <w:trPr>
          <w:jc w:val="center"/>
        </w:trPr>
        <w:tc>
          <w:tcPr>
            <w:tcW w:w="4461" w:type="dxa"/>
          </w:tcPr>
          <w:p w:rsidR="00C97DCE" w:rsidRPr="0043459E" w:rsidRDefault="00C97DCE" w:rsidP="007A1EA3">
            <w:pPr>
              <w:rPr>
                <w:sz w:val="24"/>
                <w:szCs w:val="24"/>
              </w:rPr>
            </w:pPr>
            <w:r w:rsidRPr="0043459E">
              <w:rPr>
                <w:sz w:val="24"/>
                <w:szCs w:val="24"/>
              </w:rPr>
              <w:t>1</w:t>
            </w:r>
          </w:p>
        </w:tc>
        <w:tc>
          <w:tcPr>
            <w:tcW w:w="4539" w:type="dxa"/>
          </w:tcPr>
          <w:p w:rsidR="00C97DCE" w:rsidRPr="0043459E" w:rsidRDefault="00C97DCE" w:rsidP="007A1EA3">
            <w:pPr>
              <w:rPr>
                <w:sz w:val="24"/>
                <w:szCs w:val="24"/>
              </w:rPr>
            </w:pPr>
            <w:r w:rsidRPr="0043459E">
              <w:rPr>
                <w:sz w:val="24"/>
                <w:szCs w:val="24"/>
              </w:rPr>
              <w:t xml:space="preserve">не согласен </w:t>
            </w:r>
          </w:p>
        </w:tc>
      </w:tr>
      <w:tr w:rsidR="00C97DCE" w:rsidRPr="0043459E" w:rsidTr="00F41956">
        <w:trPr>
          <w:jc w:val="center"/>
        </w:trPr>
        <w:tc>
          <w:tcPr>
            <w:tcW w:w="4461" w:type="dxa"/>
          </w:tcPr>
          <w:p w:rsidR="00C97DCE" w:rsidRPr="0043459E" w:rsidRDefault="00C97DCE" w:rsidP="007A1EA3">
            <w:pPr>
              <w:rPr>
                <w:sz w:val="24"/>
                <w:szCs w:val="24"/>
              </w:rPr>
            </w:pPr>
            <w:r w:rsidRPr="0043459E">
              <w:rPr>
                <w:sz w:val="24"/>
                <w:szCs w:val="24"/>
              </w:rPr>
              <w:t>2</w:t>
            </w:r>
          </w:p>
        </w:tc>
        <w:tc>
          <w:tcPr>
            <w:tcW w:w="4539" w:type="dxa"/>
          </w:tcPr>
          <w:p w:rsidR="00C97DCE" w:rsidRPr="0043459E" w:rsidRDefault="00C97DCE" w:rsidP="007A1EA3">
            <w:pPr>
              <w:rPr>
                <w:sz w:val="24"/>
                <w:szCs w:val="24"/>
              </w:rPr>
            </w:pPr>
            <w:r w:rsidRPr="0043459E">
              <w:rPr>
                <w:sz w:val="24"/>
                <w:szCs w:val="24"/>
              </w:rPr>
              <w:t>затрудняюсь ответить</w:t>
            </w:r>
          </w:p>
        </w:tc>
      </w:tr>
      <w:tr w:rsidR="00C97DCE" w:rsidRPr="0043459E" w:rsidTr="00F41956">
        <w:trPr>
          <w:jc w:val="center"/>
        </w:trPr>
        <w:tc>
          <w:tcPr>
            <w:tcW w:w="4461" w:type="dxa"/>
          </w:tcPr>
          <w:p w:rsidR="00C97DCE" w:rsidRPr="0043459E" w:rsidRDefault="00C97DCE" w:rsidP="007A1EA3">
            <w:pPr>
              <w:rPr>
                <w:sz w:val="24"/>
                <w:szCs w:val="24"/>
              </w:rPr>
            </w:pPr>
            <w:r w:rsidRPr="0043459E">
              <w:rPr>
                <w:sz w:val="24"/>
                <w:szCs w:val="24"/>
              </w:rPr>
              <w:t>3</w:t>
            </w:r>
          </w:p>
        </w:tc>
        <w:tc>
          <w:tcPr>
            <w:tcW w:w="4539" w:type="dxa"/>
          </w:tcPr>
          <w:p w:rsidR="00C97DCE" w:rsidRPr="0043459E" w:rsidRDefault="00C97DCE" w:rsidP="007A1EA3">
            <w:pPr>
              <w:rPr>
                <w:sz w:val="24"/>
                <w:szCs w:val="24"/>
              </w:rPr>
            </w:pPr>
            <w:r w:rsidRPr="0043459E">
              <w:rPr>
                <w:sz w:val="24"/>
                <w:szCs w:val="24"/>
              </w:rPr>
              <w:t xml:space="preserve">согласен </w:t>
            </w:r>
          </w:p>
        </w:tc>
      </w:tr>
      <w:tr w:rsidR="00C97DCE" w:rsidRPr="0043459E" w:rsidTr="00F41956">
        <w:trPr>
          <w:jc w:val="center"/>
        </w:trPr>
        <w:tc>
          <w:tcPr>
            <w:tcW w:w="4461" w:type="dxa"/>
          </w:tcPr>
          <w:p w:rsidR="00C97DCE" w:rsidRPr="0043459E" w:rsidRDefault="00C97DCE" w:rsidP="007A1EA3">
            <w:pPr>
              <w:rPr>
                <w:sz w:val="24"/>
                <w:szCs w:val="24"/>
              </w:rPr>
            </w:pPr>
            <w:r w:rsidRPr="0043459E">
              <w:rPr>
                <w:sz w:val="24"/>
                <w:szCs w:val="24"/>
              </w:rPr>
              <w:t>4</w:t>
            </w:r>
          </w:p>
        </w:tc>
        <w:tc>
          <w:tcPr>
            <w:tcW w:w="4539" w:type="dxa"/>
          </w:tcPr>
          <w:p w:rsidR="00C97DCE" w:rsidRPr="0043459E" w:rsidRDefault="00C97DCE" w:rsidP="007A1EA3">
            <w:pPr>
              <w:rPr>
                <w:sz w:val="24"/>
                <w:szCs w:val="24"/>
              </w:rPr>
            </w:pPr>
            <w:r w:rsidRPr="0043459E">
              <w:rPr>
                <w:sz w:val="24"/>
                <w:szCs w:val="24"/>
              </w:rPr>
              <w:t>полностью согласен</w:t>
            </w:r>
          </w:p>
        </w:tc>
      </w:tr>
    </w:tbl>
    <w:p w:rsidR="00C97DCE" w:rsidRPr="00CC047B" w:rsidRDefault="00C97DCE" w:rsidP="00C97DCE">
      <w:pPr>
        <w:pStyle w:val="a7"/>
        <w:ind w:left="360"/>
      </w:pPr>
    </w:p>
    <w:p w:rsidR="00AA424B" w:rsidRPr="0043459E" w:rsidRDefault="009547EB" w:rsidP="00AA424B">
      <w:pPr>
        <w:spacing w:line="360" w:lineRule="auto"/>
        <w:ind w:firstLine="360"/>
        <w:rPr>
          <w:szCs w:val="24"/>
        </w:rPr>
      </w:pPr>
      <w:r>
        <w:t xml:space="preserve">В результате анализа полученных данных было выявлено,  что 50% респондентов пытаются избегать покупать продукты питания, содержащие большое количество добавок, остальная же часть нет.  Кроме того, при покупке продуктов питания предпочитаемого потребителями бренда </w:t>
      </w:r>
      <w:r w:rsidR="00AA424B">
        <w:t xml:space="preserve">56 опрошенных респондентов согласились с утверждением о том, что известность торговой марки обеспечивает отсутствие пищевых добавок с высоким риском ухудшения здоровья. Однако большинство из них либо затруднились дать на этот вопрос ответ, либо ответ был отрицательным. При оценке утверждения </w:t>
      </w:r>
      <w:r w:rsidR="00AA424B" w:rsidRPr="0043459E">
        <w:rPr>
          <w:szCs w:val="24"/>
        </w:rPr>
        <w:t>«Когда я вижу рекламу нового продукта питания знакомого мне бренда, у меня возникает желание купить его»</w:t>
      </w:r>
      <w:r w:rsidR="00A42823">
        <w:rPr>
          <w:szCs w:val="24"/>
        </w:rPr>
        <w:t xml:space="preserve"> 62 респондента согласились с данным утверждением, 35 респондентов затруднились с ответом, 85 опрошенных дали отрицательный ответ на данное утверждение.  </w:t>
      </w:r>
    </w:p>
    <w:p w:rsidR="009547EB" w:rsidRDefault="00AA424B" w:rsidP="00AA424B">
      <w:pPr>
        <w:spacing w:after="200" w:line="360" w:lineRule="auto"/>
        <w:ind w:firstLine="360"/>
      </w:pPr>
      <w:r>
        <w:t xml:space="preserve">      </w:t>
      </w:r>
    </w:p>
    <w:p w:rsidR="00C97DCE" w:rsidRDefault="00C97DCE" w:rsidP="009547EB">
      <w:pPr>
        <w:spacing w:after="200" w:line="360" w:lineRule="auto"/>
        <w:ind w:firstLine="360"/>
        <w:jc w:val="left"/>
      </w:pPr>
      <w:r>
        <w:br w:type="page"/>
      </w:r>
    </w:p>
    <w:p w:rsidR="00C83220" w:rsidRPr="00B56030" w:rsidRDefault="00CC1FA8" w:rsidP="00D37F81">
      <w:pPr>
        <w:pStyle w:val="1"/>
        <w:numPr>
          <w:ilvl w:val="1"/>
          <w:numId w:val="21"/>
        </w:numPr>
        <w:spacing w:before="0" w:line="480" w:lineRule="auto"/>
      </w:pPr>
      <w:r w:rsidRPr="00B56030">
        <w:lastRenderedPageBreak/>
        <w:t xml:space="preserve"> </w:t>
      </w:r>
      <w:bookmarkStart w:id="12" w:name="_Toc388611355"/>
      <w:r w:rsidR="00E06E7F" w:rsidRPr="00B56030">
        <w:t>Регрессионн</w:t>
      </w:r>
      <w:r w:rsidR="00B56030">
        <w:t>ая модель</w:t>
      </w:r>
      <w:r w:rsidR="00E06E7F" w:rsidRPr="00B56030">
        <w:t xml:space="preserve"> потребительского выбора</w:t>
      </w:r>
      <w:bookmarkEnd w:id="12"/>
    </w:p>
    <w:p w:rsidR="00C83220" w:rsidRPr="008D6D2B" w:rsidRDefault="00C83220" w:rsidP="00C83220">
      <w:pPr>
        <w:spacing w:line="360" w:lineRule="auto"/>
        <w:rPr>
          <w:szCs w:val="24"/>
        </w:rPr>
      </w:pPr>
      <w:r>
        <w:rPr>
          <w:szCs w:val="24"/>
        </w:rPr>
        <w:tab/>
      </w:r>
      <w:r w:rsidR="00F51256">
        <w:rPr>
          <w:szCs w:val="24"/>
        </w:rPr>
        <w:t>В результате опроса респондентов, в</w:t>
      </w:r>
      <w:r>
        <w:rPr>
          <w:szCs w:val="24"/>
        </w:rPr>
        <w:t xml:space="preserve"> нашем наборе данных </w:t>
      </w:r>
      <w:r w:rsidR="00F51256">
        <w:rPr>
          <w:szCs w:val="24"/>
        </w:rPr>
        <w:t>оказалась</w:t>
      </w:r>
      <w:r>
        <w:rPr>
          <w:szCs w:val="24"/>
        </w:rPr>
        <w:t xml:space="preserve"> переменная, нуждающаяся в перекодировке в набор дихотомических переменных. Это</w:t>
      </w:r>
      <w:r w:rsidRPr="008D6D2B">
        <w:rPr>
          <w:szCs w:val="24"/>
        </w:rPr>
        <w:t xml:space="preserve"> «</w:t>
      </w:r>
      <w:r>
        <w:rPr>
          <w:szCs w:val="24"/>
        </w:rPr>
        <w:t>Уровень</w:t>
      </w:r>
      <w:r w:rsidRPr="008D6D2B">
        <w:rPr>
          <w:szCs w:val="24"/>
        </w:rPr>
        <w:t xml:space="preserve"> </w:t>
      </w:r>
      <w:r>
        <w:rPr>
          <w:szCs w:val="24"/>
        </w:rPr>
        <w:t xml:space="preserve">образования </w:t>
      </w:r>
      <w:r w:rsidRPr="008D6D2B">
        <w:rPr>
          <w:szCs w:val="24"/>
        </w:rPr>
        <w:t>(</w:t>
      </w:r>
      <w:r>
        <w:rPr>
          <w:szCs w:val="24"/>
          <w:lang w:val="en-US"/>
        </w:rPr>
        <w:t>Education</w:t>
      </w:r>
      <w:r w:rsidRPr="008D6D2B">
        <w:rPr>
          <w:szCs w:val="24"/>
        </w:rPr>
        <w:t>)».</w:t>
      </w:r>
      <w:r>
        <w:rPr>
          <w:szCs w:val="24"/>
        </w:rPr>
        <w:t xml:space="preserve"> </w:t>
      </w:r>
      <w:r w:rsidRPr="00393AB4">
        <w:rPr>
          <w:szCs w:val="24"/>
        </w:rPr>
        <w:t>(таб</w:t>
      </w:r>
      <w:r w:rsidR="00393AB4" w:rsidRPr="00393AB4">
        <w:rPr>
          <w:szCs w:val="24"/>
        </w:rPr>
        <w:t>. 12</w:t>
      </w:r>
      <w:r w:rsidRPr="00393AB4">
        <w:rPr>
          <w:szCs w:val="24"/>
        </w:rPr>
        <w:t>)</w:t>
      </w:r>
      <w:r w:rsidR="00393AB4">
        <w:rPr>
          <w:szCs w:val="24"/>
        </w:rPr>
        <w:t xml:space="preserve">. </w:t>
      </w:r>
      <w:r>
        <w:rPr>
          <w:szCs w:val="24"/>
        </w:rPr>
        <w:t xml:space="preserve"> Дихотомическая переменная – это переменная, которая может принимать только два значения.</w:t>
      </w:r>
    </w:p>
    <w:p w:rsidR="00C83220" w:rsidRPr="008D6D2B" w:rsidRDefault="00C83220" w:rsidP="00C83220">
      <w:pPr>
        <w:jc w:val="right"/>
      </w:pPr>
      <w:r>
        <w:t xml:space="preserve">Таблица </w:t>
      </w:r>
      <w:r w:rsidR="00861409">
        <w:t>12</w:t>
      </w:r>
    </w:p>
    <w:p w:rsidR="00C83220" w:rsidRDefault="00C83220" w:rsidP="009624F2">
      <w:pPr>
        <w:spacing w:line="360" w:lineRule="auto"/>
        <w:jc w:val="center"/>
      </w:pPr>
      <w:r>
        <w:t>Распределение значений переменной "Уровень образования</w:t>
      </w:r>
      <w:r>
        <w:rPr>
          <w:noProof/>
        </w:rPr>
        <w:t>" по количеству ответов</w:t>
      </w:r>
    </w:p>
    <w:tbl>
      <w:tblPr>
        <w:tblStyle w:val="a8"/>
        <w:tblW w:w="0" w:type="auto"/>
        <w:tblInd w:w="108" w:type="dxa"/>
        <w:tblLook w:val="04A0"/>
      </w:tblPr>
      <w:tblGrid>
        <w:gridCol w:w="1702"/>
        <w:gridCol w:w="2833"/>
        <w:gridCol w:w="2531"/>
        <w:gridCol w:w="2574"/>
      </w:tblGrid>
      <w:tr w:rsidR="00C83220" w:rsidRPr="008D6D2B" w:rsidTr="00393AB4">
        <w:tc>
          <w:tcPr>
            <w:tcW w:w="1701" w:type="dxa"/>
          </w:tcPr>
          <w:p w:rsidR="00C83220" w:rsidRPr="008D6D2B" w:rsidRDefault="00C83220" w:rsidP="00C83220">
            <w:pPr>
              <w:rPr>
                <w:b/>
                <w:sz w:val="24"/>
                <w:szCs w:val="24"/>
              </w:rPr>
            </w:pPr>
            <w:r w:rsidRPr="008D6D2B">
              <w:rPr>
                <w:b/>
                <w:sz w:val="24"/>
                <w:szCs w:val="24"/>
              </w:rPr>
              <w:t>Переменная «Уровень образования»</w:t>
            </w:r>
          </w:p>
        </w:tc>
        <w:tc>
          <w:tcPr>
            <w:tcW w:w="2833" w:type="dxa"/>
          </w:tcPr>
          <w:p w:rsidR="00C83220" w:rsidRPr="008D6D2B" w:rsidRDefault="00C83220" w:rsidP="00C83220">
            <w:pPr>
              <w:rPr>
                <w:b/>
                <w:szCs w:val="24"/>
              </w:rPr>
            </w:pPr>
            <w:r>
              <w:rPr>
                <w:b/>
                <w:szCs w:val="24"/>
              </w:rPr>
              <w:t>Интерпретация</w:t>
            </w:r>
          </w:p>
        </w:tc>
        <w:tc>
          <w:tcPr>
            <w:tcW w:w="2531" w:type="dxa"/>
          </w:tcPr>
          <w:p w:rsidR="00C83220" w:rsidRPr="008D6D2B" w:rsidRDefault="00C83220" w:rsidP="00C83220">
            <w:pPr>
              <w:rPr>
                <w:b/>
                <w:sz w:val="24"/>
                <w:szCs w:val="24"/>
              </w:rPr>
            </w:pPr>
            <w:r w:rsidRPr="008D6D2B">
              <w:rPr>
                <w:b/>
                <w:sz w:val="24"/>
                <w:szCs w:val="24"/>
              </w:rPr>
              <w:t>Количество ответов, шт.</w:t>
            </w:r>
          </w:p>
        </w:tc>
        <w:tc>
          <w:tcPr>
            <w:tcW w:w="2574" w:type="dxa"/>
          </w:tcPr>
          <w:p w:rsidR="00C83220" w:rsidRPr="008D6D2B" w:rsidRDefault="00C83220" w:rsidP="00C83220">
            <w:pPr>
              <w:rPr>
                <w:b/>
                <w:sz w:val="24"/>
                <w:szCs w:val="24"/>
              </w:rPr>
            </w:pPr>
            <w:r w:rsidRPr="008D6D2B">
              <w:rPr>
                <w:b/>
                <w:sz w:val="24"/>
                <w:szCs w:val="24"/>
              </w:rPr>
              <w:t>Процент ответов, %</w:t>
            </w:r>
          </w:p>
        </w:tc>
      </w:tr>
      <w:tr w:rsidR="00C83220" w:rsidTr="00393AB4">
        <w:trPr>
          <w:trHeight w:val="1168"/>
        </w:trPr>
        <w:tc>
          <w:tcPr>
            <w:tcW w:w="1701" w:type="dxa"/>
          </w:tcPr>
          <w:p w:rsidR="00C83220" w:rsidRPr="008D6D2B" w:rsidRDefault="00C83220" w:rsidP="00C83220">
            <w:pPr>
              <w:rPr>
                <w:sz w:val="24"/>
                <w:szCs w:val="24"/>
              </w:rPr>
            </w:pPr>
            <w:r>
              <w:rPr>
                <w:sz w:val="24"/>
                <w:szCs w:val="24"/>
              </w:rPr>
              <w:t>0</w:t>
            </w:r>
          </w:p>
        </w:tc>
        <w:tc>
          <w:tcPr>
            <w:tcW w:w="2833" w:type="dxa"/>
          </w:tcPr>
          <w:p w:rsidR="00C83220" w:rsidRDefault="00C83220" w:rsidP="00C83220">
            <w:pPr>
              <w:rPr>
                <w:szCs w:val="24"/>
              </w:rPr>
            </w:pPr>
            <w:r>
              <w:rPr>
                <w:color w:val="000000"/>
                <w:sz w:val="23"/>
                <w:szCs w:val="23"/>
              </w:rPr>
              <w:t>Неполное среднее или ниже (8 классов или меньше)</w:t>
            </w:r>
          </w:p>
        </w:tc>
        <w:tc>
          <w:tcPr>
            <w:tcW w:w="2531" w:type="dxa"/>
          </w:tcPr>
          <w:p w:rsidR="00C83220" w:rsidRPr="008D6D2B" w:rsidRDefault="00C83220" w:rsidP="00C83220">
            <w:pPr>
              <w:rPr>
                <w:sz w:val="24"/>
                <w:szCs w:val="24"/>
              </w:rPr>
            </w:pPr>
            <w:r>
              <w:rPr>
                <w:sz w:val="24"/>
                <w:szCs w:val="24"/>
              </w:rPr>
              <w:t>2</w:t>
            </w:r>
          </w:p>
        </w:tc>
        <w:tc>
          <w:tcPr>
            <w:tcW w:w="2574" w:type="dxa"/>
          </w:tcPr>
          <w:p w:rsidR="00C83220" w:rsidRPr="008D6D2B" w:rsidRDefault="00C83220" w:rsidP="00C83220">
            <w:pPr>
              <w:rPr>
                <w:sz w:val="24"/>
                <w:szCs w:val="24"/>
              </w:rPr>
            </w:pPr>
            <w:r>
              <w:rPr>
                <w:sz w:val="24"/>
                <w:szCs w:val="24"/>
              </w:rPr>
              <w:t>1.1</w:t>
            </w:r>
          </w:p>
        </w:tc>
      </w:tr>
      <w:tr w:rsidR="00C83220" w:rsidTr="00393AB4">
        <w:tc>
          <w:tcPr>
            <w:tcW w:w="1701" w:type="dxa"/>
          </w:tcPr>
          <w:p w:rsidR="00C83220" w:rsidRPr="008D6D2B" w:rsidRDefault="00C83220" w:rsidP="00C83220">
            <w:pPr>
              <w:rPr>
                <w:sz w:val="24"/>
                <w:szCs w:val="24"/>
              </w:rPr>
            </w:pPr>
            <w:r>
              <w:rPr>
                <w:sz w:val="24"/>
                <w:szCs w:val="24"/>
              </w:rPr>
              <w:t>1</w:t>
            </w:r>
          </w:p>
        </w:tc>
        <w:tc>
          <w:tcPr>
            <w:tcW w:w="2833" w:type="dxa"/>
          </w:tcPr>
          <w:p w:rsidR="00C83220" w:rsidRPr="009932A7" w:rsidRDefault="00C83220" w:rsidP="00C83220">
            <w:pPr>
              <w:pStyle w:val="Pa9"/>
              <w:spacing w:after="220"/>
              <w:rPr>
                <w:color w:val="000000"/>
                <w:sz w:val="23"/>
                <w:szCs w:val="23"/>
              </w:rPr>
            </w:pPr>
            <w:r>
              <w:rPr>
                <w:color w:val="000000"/>
                <w:sz w:val="23"/>
                <w:szCs w:val="23"/>
              </w:rPr>
              <w:t>Среднее общее, ПТУ</w:t>
            </w:r>
          </w:p>
        </w:tc>
        <w:tc>
          <w:tcPr>
            <w:tcW w:w="2531" w:type="dxa"/>
          </w:tcPr>
          <w:p w:rsidR="00C83220" w:rsidRPr="008D6D2B" w:rsidRDefault="00C83220" w:rsidP="00C83220">
            <w:pPr>
              <w:rPr>
                <w:sz w:val="24"/>
                <w:szCs w:val="24"/>
              </w:rPr>
            </w:pPr>
            <w:r>
              <w:rPr>
                <w:sz w:val="24"/>
                <w:szCs w:val="24"/>
              </w:rPr>
              <w:t>4</w:t>
            </w:r>
          </w:p>
        </w:tc>
        <w:tc>
          <w:tcPr>
            <w:tcW w:w="2574" w:type="dxa"/>
          </w:tcPr>
          <w:p w:rsidR="00C83220" w:rsidRPr="008D6D2B" w:rsidRDefault="00C83220" w:rsidP="00C83220">
            <w:pPr>
              <w:rPr>
                <w:sz w:val="24"/>
                <w:szCs w:val="24"/>
              </w:rPr>
            </w:pPr>
            <w:r>
              <w:rPr>
                <w:sz w:val="24"/>
                <w:szCs w:val="24"/>
              </w:rPr>
              <w:t>2.2</w:t>
            </w:r>
          </w:p>
        </w:tc>
      </w:tr>
      <w:tr w:rsidR="00C83220" w:rsidTr="00393AB4">
        <w:tc>
          <w:tcPr>
            <w:tcW w:w="1701" w:type="dxa"/>
          </w:tcPr>
          <w:p w:rsidR="00C83220" w:rsidRPr="008D6D2B" w:rsidRDefault="00C83220" w:rsidP="00C83220">
            <w:pPr>
              <w:rPr>
                <w:sz w:val="24"/>
                <w:szCs w:val="24"/>
              </w:rPr>
            </w:pPr>
            <w:r>
              <w:rPr>
                <w:sz w:val="24"/>
                <w:szCs w:val="24"/>
              </w:rPr>
              <w:t>2</w:t>
            </w:r>
          </w:p>
        </w:tc>
        <w:tc>
          <w:tcPr>
            <w:tcW w:w="2833" w:type="dxa"/>
          </w:tcPr>
          <w:p w:rsidR="00C83220" w:rsidRPr="009932A7" w:rsidRDefault="00C83220" w:rsidP="00C83220">
            <w:pPr>
              <w:pStyle w:val="Pa9"/>
              <w:spacing w:after="220"/>
              <w:rPr>
                <w:color w:val="000000"/>
                <w:sz w:val="23"/>
                <w:szCs w:val="23"/>
              </w:rPr>
            </w:pPr>
            <w:r>
              <w:rPr>
                <w:color w:val="000000"/>
                <w:sz w:val="23"/>
                <w:szCs w:val="23"/>
              </w:rPr>
              <w:t>Среднее специальное</w:t>
            </w:r>
          </w:p>
        </w:tc>
        <w:tc>
          <w:tcPr>
            <w:tcW w:w="2531" w:type="dxa"/>
          </w:tcPr>
          <w:p w:rsidR="00C83220" w:rsidRPr="008D6D2B" w:rsidRDefault="00C83220" w:rsidP="00C83220">
            <w:pPr>
              <w:rPr>
                <w:sz w:val="24"/>
                <w:szCs w:val="24"/>
              </w:rPr>
            </w:pPr>
            <w:r>
              <w:rPr>
                <w:sz w:val="24"/>
                <w:szCs w:val="24"/>
              </w:rPr>
              <w:t>23</w:t>
            </w:r>
          </w:p>
        </w:tc>
        <w:tc>
          <w:tcPr>
            <w:tcW w:w="2574" w:type="dxa"/>
          </w:tcPr>
          <w:p w:rsidR="00C83220" w:rsidRPr="008D6D2B" w:rsidRDefault="00C83220" w:rsidP="00C83220">
            <w:pPr>
              <w:rPr>
                <w:sz w:val="24"/>
                <w:szCs w:val="24"/>
              </w:rPr>
            </w:pPr>
            <w:r>
              <w:rPr>
                <w:sz w:val="24"/>
                <w:szCs w:val="24"/>
              </w:rPr>
              <w:t>12.64</w:t>
            </w:r>
          </w:p>
        </w:tc>
      </w:tr>
      <w:tr w:rsidR="00C83220" w:rsidTr="00393AB4">
        <w:tc>
          <w:tcPr>
            <w:tcW w:w="1701" w:type="dxa"/>
          </w:tcPr>
          <w:p w:rsidR="00C83220" w:rsidRPr="008D6D2B" w:rsidRDefault="00C83220" w:rsidP="00C83220">
            <w:pPr>
              <w:rPr>
                <w:sz w:val="24"/>
                <w:szCs w:val="24"/>
              </w:rPr>
            </w:pPr>
            <w:r>
              <w:rPr>
                <w:sz w:val="24"/>
                <w:szCs w:val="24"/>
              </w:rPr>
              <w:t>3</w:t>
            </w:r>
          </w:p>
        </w:tc>
        <w:tc>
          <w:tcPr>
            <w:tcW w:w="2833" w:type="dxa"/>
          </w:tcPr>
          <w:p w:rsidR="00C83220" w:rsidRPr="009932A7" w:rsidRDefault="00C83220" w:rsidP="00C83220">
            <w:pPr>
              <w:pStyle w:val="Pa9"/>
              <w:spacing w:after="220"/>
              <w:rPr>
                <w:color w:val="000000"/>
                <w:sz w:val="23"/>
                <w:szCs w:val="23"/>
              </w:rPr>
            </w:pPr>
            <w:r>
              <w:rPr>
                <w:color w:val="000000"/>
                <w:sz w:val="23"/>
                <w:szCs w:val="23"/>
              </w:rPr>
              <w:t>Незаконченное высшее (3 курса)</w:t>
            </w:r>
          </w:p>
        </w:tc>
        <w:tc>
          <w:tcPr>
            <w:tcW w:w="2531" w:type="dxa"/>
          </w:tcPr>
          <w:p w:rsidR="00C83220" w:rsidRPr="008D6D2B" w:rsidRDefault="00C83220" w:rsidP="00C83220">
            <w:pPr>
              <w:rPr>
                <w:sz w:val="24"/>
                <w:szCs w:val="24"/>
              </w:rPr>
            </w:pPr>
            <w:r>
              <w:rPr>
                <w:sz w:val="24"/>
                <w:szCs w:val="24"/>
              </w:rPr>
              <w:t>30</w:t>
            </w:r>
          </w:p>
        </w:tc>
        <w:tc>
          <w:tcPr>
            <w:tcW w:w="2574" w:type="dxa"/>
          </w:tcPr>
          <w:p w:rsidR="00C83220" w:rsidRPr="008D6D2B" w:rsidRDefault="00C83220" w:rsidP="00C83220">
            <w:pPr>
              <w:rPr>
                <w:sz w:val="24"/>
                <w:szCs w:val="24"/>
              </w:rPr>
            </w:pPr>
            <w:r>
              <w:rPr>
                <w:sz w:val="24"/>
                <w:szCs w:val="24"/>
              </w:rPr>
              <w:t>16.48</w:t>
            </w:r>
          </w:p>
        </w:tc>
      </w:tr>
      <w:tr w:rsidR="00C83220" w:rsidTr="00393AB4">
        <w:tc>
          <w:tcPr>
            <w:tcW w:w="1701" w:type="dxa"/>
          </w:tcPr>
          <w:p w:rsidR="00C83220" w:rsidRPr="008D6D2B" w:rsidRDefault="00C83220" w:rsidP="00C83220">
            <w:pPr>
              <w:rPr>
                <w:sz w:val="24"/>
                <w:szCs w:val="24"/>
              </w:rPr>
            </w:pPr>
            <w:r>
              <w:rPr>
                <w:sz w:val="24"/>
                <w:szCs w:val="24"/>
              </w:rPr>
              <w:t>4</w:t>
            </w:r>
          </w:p>
        </w:tc>
        <w:tc>
          <w:tcPr>
            <w:tcW w:w="2833" w:type="dxa"/>
          </w:tcPr>
          <w:p w:rsidR="00C83220" w:rsidRDefault="00C83220" w:rsidP="00C83220">
            <w:pPr>
              <w:pStyle w:val="Pa9"/>
              <w:spacing w:after="220"/>
              <w:rPr>
                <w:color w:val="000000"/>
                <w:sz w:val="23"/>
                <w:szCs w:val="23"/>
              </w:rPr>
            </w:pPr>
            <w:r>
              <w:rPr>
                <w:color w:val="000000"/>
                <w:sz w:val="23"/>
                <w:szCs w:val="23"/>
              </w:rPr>
              <w:t>Высшее</w:t>
            </w:r>
          </w:p>
        </w:tc>
        <w:tc>
          <w:tcPr>
            <w:tcW w:w="2531" w:type="dxa"/>
          </w:tcPr>
          <w:p w:rsidR="00C83220" w:rsidRPr="008D6D2B" w:rsidRDefault="00C83220" w:rsidP="00C83220">
            <w:pPr>
              <w:rPr>
                <w:sz w:val="24"/>
                <w:szCs w:val="24"/>
              </w:rPr>
            </w:pPr>
            <w:r>
              <w:rPr>
                <w:sz w:val="24"/>
                <w:szCs w:val="24"/>
              </w:rPr>
              <w:t>49</w:t>
            </w:r>
          </w:p>
        </w:tc>
        <w:tc>
          <w:tcPr>
            <w:tcW w:w="2574" w:type="dxa"/>
          </w:tcPr>
          <w:p w:rsidR="00C83220" w:rsidRPr="008D6D2B" w:rsidRDefault="00C83220" w:rsidP="00C83220">
            <w:pPr>
              <w:rPr>
                <w:sz w:val="24"/>
                <w:szCs w:val="24"/>
              </w:rPr>
            </w:pPr>
            <w:r>
              <w:rPr>
                <w:sz w:val="24"/>
                <w:szCs w:val="24"/>
              </w:rPr>
              <w:t>26.92</w:t>
            </w:r>
          </w:p>
        </w:tc>
      </w:tr>
      <w:tr w:rsidR="00C83220" w:rsidTr="00393AB4">
        <w:tc>
          <w:tcPr>
            <w:tcW w:w="1701" w:type="dxa"/>
          </w:tcPr>
          <w:p w:rsidR="00C83220" w:rsidRPr="008D6D2B" w:rsidRDefault="00C83220" w:rsidP="00C83220">
            <w:pPr>
              <w:rPr>
                <w:sz w:val="24"/>
                <w:szCs w:val="24"/>
              </w:rPr>
            </w:pPr>
            <w:r>
              <w:rPr>
                <w:sz w:val="24"/>
                <w:szCs w:val="24"/>
              </w:rPr>
              <w:t>5</w:t>
            </w:r>
          </w:p>
        </w:tc>
        <w:tc>
          <w:tcPr>
            <w:tcW w:w="2833" w:type="dxa"/>
          </w:tcPr>
          <w:p w:rsidR="00C83220" w:rsidRDefault="00C83220" w:rsidP="00C83220">
            <w:pPr>
              <w:pStyle w:val="Pa9"/>
              <w:spacing w:after="220"/>
              <w:rPr>
                <w:color w:val="000000"/>
                <w:sz w:val="23"/>
                <w:szCs w:val="23"/>
              </w:rPr>
            </w:pPr>
            <w:r>
              <w:rPr>
                <w:color w:val="000000"/>
                <w:sz w:val="23"/>
                <w:szCs w:val="23"/>
              </w:rPr>
              <w:t>В настоящее время являюсь студентом(кой)</w:t>
            </w:r>
          </w:p>
        </w:tc>
        <w:tc>
          <w:tcPr>
            <w:tcW w:w="2531" w:type="dxa"/>
          </w:tcPr>
          <w:p w:rsidR="00C83220" w:rsidRPr="008D6D2B" w:rsidRDefault="00C83220" w:rsidP="00C83220">
            <w:pPr>
              <w:rPr>
                <w:sz w:val="24"/>
                <w:szCs w:val="24"/>
              </w:rPr>
            </w:pPr>
            <w:r>
              <w:rPr>
                <w:sz w:val="24"/>
                <w:szCs w:val="24"/>
              </w:rPr>
              <w:t>74</w:t>
            </w:r>
          </w:p>
        </w:tc>
        <w:tc>
          <w:tcPr>
            <w:tcW w:w="2574" w:type="dxa"/>
          </w:tcPr>
          <w:p w:rsidR="00C83220" w:rsidRPr="008D6D2B" w:rsidRDefault="00C83220" w:rsidP="00C83220">
            <w:pPr>
              <w:rPr>
                <w:sz w:val="24"/>
                <w:szCs w:val="24"/>
              </w:rPr>
            </w:pPr>
            <w:r>
              <w:rPr>
                <w:sz w:val="24"/>
                <w:szCs w:val="24"/>
              </w:rPr>
              <w:t>40.66</w:t>
            </w:r>
          </w:p>
        </w:tc>
      </w:tr>
      <w:tr w:rsidR="00C83220" w:rsidRPr="008D6D2B" w:rsidTr="00393AB4">
        <w:tc>
          <w:tcPr>
            <w:tcW w:w="1701" w:type="dxa"/>
          </w:tcPr>
          <w:p w:rsidR="00C83220" w:rsidRPr="008D6D2B" w:rsidRDefault="00C83220" w:rsidP="00C83220">
            <w:pPr>
              <w:rPr>
                <w:b/>
                <w:sz w:val="24"/>
                <w:szCs w:val="24"/>
              </w:rPr>
            </w:pPr>
            <w:r w:rsidRPr="008D6D2B">
              <w:rPr>
                <w:b/>
                <w:sz w:val="24"/>
                <w:szCs w:val="24"/>
              </w:rPr>
              <w:t>Всего</w:t>
            </w:r>
          </w:p>
        </w:tc>
        <w:tc>
          <w:tcPr>
            <w:tcW w:w="2833" w:type="dxa"/>
          </w:tcPr>
          <w:p w:rsidR="00C83220" w:rsidRPr="008D6D2B" w:rsidRDefault="00C83220" w:rsidP="00C83220">
            <w:pPr>
              <w:rPr>
                <w:b/>
                <w:szCs w:val="24"/>
              </w:rPr>
            </w:pPr>
          </w:p>
        </w:tc>
        <w:tc>
          <w:tcPr>
            <w:tcW w:w="2531" w:type="dxa"/>
          </w:tcPr>
          <w:p w:rsidR="00C83220" w:rsidRPr="008D6D2B" w:rsidRDefault="00C83220" w:rsidP="00C83220">
            <w:pPr>
              <w:rPr>
                <w:b/>
                <w:sz w:val="24"/>
                <w:szCs w:val="24"/>
              </w:rPr>
            </w:pPr>
            <w:r w:rsidRPr="008D6D2B">
              <w:rPr>
                <w:b/>
                <w:sz w:val="24"/>
                <w:szCs w:val="24"/>
              </w:rPr>
              <w:t>182</w:t>
            </w:r>
          </w:p>
        </w:tc>
        <w:tc>
          <w:tcPr>
            <w:tcW w:w="2574" w:type="dxa"/>
          </w:tcPr>
          <w:p w:rsidR="00C83220" w:rsidRPr="008D6D2B" w:rsidRDefault="00C83220" w:rsidP="00C83220">
            <w:pPr>
              <w:rPr>
                <w:b/>
                <w:sz w:val="24"/>
                <w:szCs w:val="24"/>
              </w:rPr>
            </w:pPr>
            <w:r w:rsidRPr="008D6D2B">
              <w:rPr>
                <w:b/>
                <w:sz w:val="24"/>
                <w:szCs w:val="24"/>
              </w:rPr>
              <w:t>100</w:t>
            </w:r>
          </w:p>
        </w:tc>
      </w:tr>
    </w:tbl>
    <w:p w:rsidR="00C83220" w:rsidRPr="008D6D2B" w:rsidRDefault="00C83220" w:rsidP="00C83220">
      <w:pPr>
        <w:rPr>
          <w:szCs w:val="24"/>
          <w:lang w:val="en-US"/>
        </w:rPr>
      </w:pPr>
    </w:p>
    <w:p w:rsidR="00C83220" w:rsidRDefault="00C83220" w:rsidP="00C83220">
      <w:pPr>
        <w:spacing w:line="360" w:lineRule="auto"/>
        <w:rPr>
          <w:szCs w:val="24"/>
        </w:rPr>
      </w:pPr>
      <w:r>
        <w:rPr>
          <w:szCs w:val="24"/>
        </w:rPr>
        <w:tab/>
      </w:r>
      <w:r w:rsidR="00CB5164">
        <w:rPr>
          <w:szCs w:val="24"/>
        </w:rPr>
        <w:t>Поскольку в</w:t>
      </w:r>
      <w:r w:rsidRPr="00426E08">
        <w:rPr>
          <w:szCs w:val="24"/>
        </w:rPr>
        <w:t xml:space="preserve"> выборке очень редко встречаются люди с уровнем образования ниже среднего специального (категории 0 и 1), </w:t>
      </w:r>
      <w:r w:rsidR="00CB5164">
        <w:rPr>
          <w:szCs w:val="24"/>
        </w:rPr>
        <w:t xml:space="preserve"> </w:t>
      </w:r>
      <w:r w:rsidRPr="00426E08">
        <w:rPr>
          <w:szCs w:val="24"/>
        </w:rPr>
        <w:t>при включении группы фиктивных переменных, отвечающих за уровень образования в регрессию, мы объединим людей с образованием не выше среднего в одну группу.</w:t>
      </w:r>
      <w:r w:rsidR="00267311">
        <w:rPr>
          <w:szCs w:val="24"/>
        </w:rPr>
        <w:t xml:space="preserve"> </w:t>
      </w:r>
      <w:r>
        <w:rPr>
          <w:szCs w:val="24"/>
        </w:rPr>
        <w:t xml:space="preserve">Таким образом, мы ввели 6 фиктивных бинарных переменных </w:t>
      </w:r>
      <w:r>
        <w:rPr>
          <w:szCs w:val="24"/>
          <w:lang w:val="en-US"/>
        </w:rPr>
        <w:t>edu</w:t>
      </w:r>
      <w:r>
        <w:rPr>
          <w:szCs w:val="24"/>
        </w:rPr>
        <w:t>1,</w:t>
      </w:r>
      <w:r>
        <w:rPr>
          <w:szCs w:val="24"/>
          <w:lang w:val="en-US"/>
        </w:rPr>
        <w:t>edu</w:t>
      </w:r>
      <w:r w:rsidRPr="005E5A91">
        <w:rPr>
          <w:szCs w:val="24"/>
        </w:rPr>
        <w:t>2,</w:t>
      </w:r>
      <w:r>
        <w:rPr>
          <w:szCs w:val="24"/>
          <w:lang w:val="en-US"/>
        </w:rPr>
        <w:t>edu</w:t>
      </w:r>
      <w:r w:rsidRPr="005E5A91">
        <w:rPr>
          <w:szCs w:val="24"/>
        </w:rPr>
        <w:t>3,</w:t>
      </w:r>
      <w:r>
        <w:rPr>
          <w:szCs w:val="24"/>
          <w:lang w:val="en-US"/>
        </w:rPr>
        <w:t>edu</w:t>
      </w:r>
      <w:r w:rsidRPr="005E5A91">
        <w:rPr>
          <w:szCs w:val="24"/>
        </w:rPr>
        <w:t>4,</w:t>
      </w:r>
      <w:r>
        <w:rPr>
          <w:szCs w:val="24"/>
          <w:lang w:val="en-US"/>
        </w:rPr>
        <w:t>edu</w:t>
      </w:r>
      <w:r w:rsidRPr="005E5A91">
        <w:rPr>
          <w:szCs w:val="24"/>
        </w:rPr>
        <w:t>5,</w:t>
      </w:r>
      <w:r>
        <w:rPr>
          <w:szCs w:val="24"/>
          <w:lang w:val="en-US"/>
        </w:rPr>
        <w:t>edu</w:t>
      </w:r>
      <w:r>
        <w:rPr>
          <w:szCs w:val="24"/>
        </w:rPr>
        <w:t xml:space="preserve">6, которые в совокупности интерпретируют переменную </w:t>
      </w:r>
      <w:r>
        <w:rPr>
          <w:szCs w:val="24"/>
          <w:lang w:val="en-US"/>
        </w:rPr>
        <w:t>education</w:t>
      </w:r>
      <w:r>
        <w:rPr>
          <w:szCs w:val="24"/>
        </w:rPr>
        <w:t xml:space="preserve"> по каждому возможному значению. Мы объединили переменные </w:t>
      </w:r>
      <w:r>
        <w:rPr>
          <w:szCs w:val="24"/>
          <w:lang w:val="en-US"/>
        </w:rPr>
        <w:t>edu</w:t>
      </w:r>
      <w:r w:rsidRPr="005E5A91">
        <w:rPr>
          <w:szCs w:val="24"/>
        </w:rPr>
        <w:t xml:space="preserve">1, </w:t>
      </w:r>
      <w:r>
        <w:rPr>
          <w:szCs w:val="24"/>
          <w:lang w:val="en-US"/>
        </w:rPr>
        <w:t>edu</w:t>
      </w:r>
      <w:r w:rsidRPr="005E5A91">
        <w:rPr>
          <w:szCs w:val="24"/>
        </w:rPr>
        <w:t xml:space="preserve">2, </w:t>
      </w:r>
      <w:r>
        <w:rPr>
          <w:szCs w:val="24"/>
          <w:lang w:val="en-US"/>
        </w:rPr>
        <w:t>edu</w:t>
      </w:r>
      <w:r w:rsidRPr="005E5A91">
        <w:rPr>
          <w:szCs w:val="24"/>
        </w:rPr>
        <w:t xml:space="preserve">3 </w:t>
      </w:r>
      <w:r>
        <w:rPr>
          <w:szCs w:val="24"/>
        </w:rPr>
        <w:t xml:space="preserve">в одну переменную </w:t>
      </w:r>
      <w:r>
        <w:rPr>
          <w:szCs w:val="24"/>
          <w:lang w:val="en-US"/>
        </w:rPr>
        <w:t>edu</w:t>
      </w:r>
      <w:r>
        <w:rPr>
          <w:szCs w:val="24"/>
        </w:rPr>
        <w:t xml:space="preserve">3, которая является индикатором образования не </w:t>
      </w:r>
      <w:r w:rsidR="00CB5164">
        <w:rPr>
          <w:szCs w:val="24"/>
        </w:rPr>
        <w:t>выше</w:t>
      </w:r>
      <w:r>
        <w:rPr>
          <w:szCs w:val="24"/>
        </w:rPr>
        <w:t xml:space="preserve"> среднего</w:t>
      </w:r>
      <w:r w:rsidR="00393AB4" w:rsidRPr="00393AB4">
        <w:rPr>
          <w:szCs w:val="24"/>
        </w:rPr>
        <w:t>. (табл.13)</w:t>
      </w:r>
      <w:r w:rsidR="00393AB4">
        <w:rPr>
          <w:szCs w:val="24"/>
        </w:rPr>
        <w:t>.</w:t>
      </w:r>
    </w:p>
    <w:p w:rsidR="009107A6" w:rsidRDefault="009107A6" w:rsidP="00C83220">
      <w:pPr>
        <w:jc w:val="right"/>
      </w:pPr>
    </w:p>
    <w:p w:rsidR="009107A6" w:rsidRDefault="009107A6" w:rsidP="00C83220">
      <w:pPr>
        <w:jc w:val="right"/>
      </w:pPr>
    </w:p>
    <w:p w:rsidR="009107A6" w:rsidRDefault="009107A6" w:rsidP="00C83220">
      <w:pPr>
        <w:jc w:val="right"/>
      </w:pPr>
    </w:p>
    <w:p w:rsidR="009107A6" w:rsidRDefault="009107A6" w:rsidP="00C83220">
      <w:pPr>
        <w:jc w:val="right"/>
      </w:pPr>
    </w:p>
    <w:p w:rsidR="009107A6" w:rsidRDefault="009107A6" w:rsidP="00C83220">
      <w:pPr>
        <w:jc w:val="right"/>
      </w:pPr>
    </w:p>
    <w:p w:rsidR="009107A6" w:rsidRDefault="009107A6" w:rsidP="00C83220">
      <w:pPr>
        <w:jc w:val="right"/>
      </w:pPr>
    </w:p>
    <w:p w:rsidR="009107A6" w:rsidRDefault="009107A6" w:rsidP="00C83220">
      <w:pPr>
        <w:jc w:val="right"/>
      </w:pPr>
    </w:p>
    <w:p w:rsidR="009107A6" w:rsidRDefault="009107A6" w:rsidP="00C83220">
      <w:pPr>
        <w:jc w:val="right"/>
      </w:pPr>
    </w:p>
    <w:p w:rsidR="009107A6" w:rsidRDefault="009107A6" w:rsidP="00C83220">
      <w:pPr>
        <w:jc w:val="right"/>
      </w:pPr>
    </w:p>
    <w:p w:rsidR="009107A6" w:rsidRDefault="009107A6" w:rsidP="00C83220">
      <w:pPr>
        <w:jc w:val="right"/>
      </w:pPr>
    </w:p>
    <w:p w:rsidR="00C83220" w:rsidRDefault="00C83220" w:rsidP="00C83220">
      <w:pPr>
        <w:jc w:val="right"/>
      </w:pPr>
      <w:r>
        <w:t xml:space="preserve">Таблица </w:t>
      </w:r>
      <w:r w:rsidR="00861409">
        <w:t>13</w:t>
      </w:r>
      <w:r>
        <w:t xml:space="preserve"> </w:t>
      </w:r>
    </w:p>
    <w:p w:rsidR="00C83220" w:rsidRDefault="00C83220" w:rsidP="009624F2">
      <w:pPr>
        <w:spacing w:line="360" w:lineRule="auto"/>
        <w:jc w:val="center"/>
      </w:pPr>
      <w:r>
        <w:t>Фиктивные переменные по уровню образования</w:t>
      </w:r>
    </w:p>
    <w:tbl>
      <w:tblPr>
        <w:tblStyle w:val="a8"/>
        <w:tblW w:w="0" w:type="auto"/>
        <w:tblInd w:w="108" w:type="dxa"/>
        <w:tblLook w:val="04A0"/>
      </w:tblPr>
      <w:tblGrid>
        <w:gridCol w:w="1701"/>
        <w:gridCol w:w="2833"/>
        <w:gridCol w:w="2531"/>
        <w:gridCol w:w="2574"/>
      </w:tblGrid>
      <w:tr w:rsidR="00C83220" w:rsidRPr="008D6D2B" w:rsidTr="00393AB4">
        <w:tc>
          <w:tcPr>
            <w:tcW w:w="1701" w:type="dxa"/>
          </w:tcPr>
          <w:p w:rsidR="00C83220" w:rsidRPr="008D6D2B" w:rsidRDefault="00C83220" w:rsidP="00C83220">
            <w:pPr>
              <w:rPr>
                <w:b/>
                <w:sz w:val="24"/>
                <w:szCs w:val="24"/>
              </w:rPr>
            </w:pPr>
            <w:r>
              <w:rPr>
                <w:b/>
                <w:sz w:val="24"/>
                <w:szCs w:val="24"/>
              </w:rPr>
              <w:t>Фиктивные переменные</w:t>
            </w:r>
          </w:p>
        </w:tc>
        <w:tc>
          <w:tcPr>
            <w:tcW w:w="2833" w:type="dxa"/>
          </w:tcPr>
          <w:p w:rsidR="00C83220" w:rsidRPr="001F6517" w:rsidRDefault="00C83220" w:rsidP="00C83220">
            <w:pPr>
              <w:rPr>
                <w:b/>
                <w:szCs w:val="24"/>
              </w:rPr>
            </w:pPr>
            <w:r>
              <w:rPr>
                <w:b/>
                <w:szCs w:val="24"/>
              </w:rPr>
              <w:t>Индикатор</w:t>
            </w:r>
          </w:p>
        </w:tc>
        <w:tc>
          <w:tcPr>
            <w:tcW w:w="2531" w:type="dxa"/>
          </w:tcPr>
          <w:p w:rsidR="00C83220" w:rsidRPr="008D6D2B" w:rsidRDefault="00C83220" w:rsidP="00C83220">
            <w:pPr>
              <w:rPr>
                <w:b/>
                <w:sz w:val="24"/>
                <w:szCs w:val="24"/>
              </w:rPr>
            </w:pPr>
            <w:r w:rsidRPr="008D6D2B">
              <w:rPr>
                <w:b/>
                <w:sz w:val="24"/>
                <w:szCs w:val="24"/>
              </w:rPr>
              <w:t>Количество ответов, шт.</w:t>
            </w:r>
          </w:p>
        </w:tc>
        <w:tc>
          <w:tcPr>
            <w:tcW w:w="2574" w:type="dxa"/>
          </w:tcPr>
          <w:p w:rsidR="00C83220" w:rsidRPr="008D6D2B" w:rsidRDefault="00C83220" w:rsidP="00C83220">
            <w:pPr>
              <w:rPr>
                <w:b/>
                <w:sz w:val="24"/>
                <w:szCs w:val="24"/>
              </w:rPr>
            </w:pPr>
            <w:r w:rsidRPr="008D6D2B">
              <w:rPr>
                <w:b/>
                <w:sz w:val="24"/>
                <w:szCs w:val="24"/>
              </w:rPr>
              <w:t>Процент ответов, %</w:t>
            </w:r>
          </w:p>
        </w:tc>
      </w:tr>
      <w:tr w:rsidR="00C83220" w:rsidTr="00393AB4">
        <w:trPr>
          <w:trHeight w:val="1168"/>
        </w:trPr>
        <w:tc>
          <w:tcPr>
            <w:tcW w:w="1701" w:type="dxa"/>
          </w:tcPr>
          <w:p w:rsidR="00C83220" w:rsidRPr="005E5A91" w:rsidRDefault="00C83220" w:rsidP="00C83220">
            <w:pPr>
              <w:rPr>
                <w:sz w:val="24"/>
                <w:szCs w:val="24"/>
                <w:lang w:val="en-US"/>
              </w:rPr>
            </w:pPr>
            <w:r>
              <w:rPr>
                <w:sz w:val="24"/>
                <w:szCs w:val="24"/>
                <w:lang w:val="en-US"/>
              </w:rPr>
              <w:t xml:space="preserve">edu3 </w:t>
            </w:r>
          </w:p>
        </w:tc>
        <w:tc>
          <w:tcPr>
            <w:tcW w:w="2833" w:type="dxa"/>
          </w:tcPr>
          <w:p w:rsidR="00C83220" w:rsidRPr="001F6517" w:rsidRDefault="00C83220" w:rsidP="00C83220">
            <w:pPr>
              <w:rPr>
                <w:szCs w:val="24"/>
              </w:rPr>
            </w:pPr>
            <w:r>
              <w:rPr>
                <w:color w:val="000000"/>
                <w:sz w:val="23"/>
                <w:szCs w:val="23"/>
              </w:rPr>
              <w:t xml:space="preserve">Образование не выше среднего </w:t>
            </w:r>
          </w:p>
        </w:tc>
        <w:tc>
          <w:tcPr>
            <w:tcW w:w="2531" w:type="dxa"/>
          </w:tcPr>
          <w:p w:rsidR="00C83220" w:rsidRPr="001F6517" w:rsidRDefault="00C83220" w:rsidP="00C83220">
            <w:pPr>
              <w:rPr>
                <w:sz w:val="24"/>
                <w:szCs w:val="24"/>
                <w:lang w:val="en-US"/>
              </w:rPr>
            </w:pPr>
            <w:r>
              <w:rPr>
                <w:sz w:val="24"/>
                <w:szCs w:val="24"/>
              </w:rPr>
              <w:t>2</w:t>
            </w:r>
            <w:r>
              <w:rPr>
                <w:sz w:val="24"/>
                <w:szCs w:val="24"/>
                <w:lang w:val="en-US"/>
              </w:rPr>
              <w:t>9</w:t>
            </w:r>
          </w:p>
        </w:tc>
        <w:tc>
          <w:tcPr>
            <w:tcW w:w="2574" w:type="dxa"/>
          </w:tcPr>
          <w:p w:rsidR="00C83220" w:rsidRPr="001F6517" w:rsidRDefault="00C83220" w:rsidP="00C83220">
            <w:pPr>
              <w:rPr>
                <w:sz w:val="24"/>
                <w:szCs w:val="24"/>
                <w:lang w:val="en-US"/>
              </w:rPr>
            </w:pPr>
            <w:r>
              <w:rPr>
                <w:sz w:val="24"/>
                <w:szCs w:val="24"/>
              </w:rPr>
              <w:t>1</w:t>
            </w:r>
            <w:r>
              <w:rPr>
                <w:sz w:val="24"/>
                <w:szCs w:val="24"/>
                <w:lang w:val="en-US"/>
              </w:rPr>
              <w:t>5.94</w:t>
            </w:r>
          </w:p>
        </w:tc>
      </w:tr>
      <w:tr w:rsidR="00C83220" w:rsidTr="00393AB4">
        <w:tc>
          <w:tcPr>
            <w:tcW w:w="1701" w:type="dxa"/>
          </w:tcPr>
          <w:p w:rsidR="00C83220" w:rsidRPr="001F6517" w:rsidRDefault="00C83220" w:rsidP="00C83220">
            <w:pPr>
              <w:rPr>
                <w:sz w:val="24"/>
                <w:szCs w:val="24"/>
                <w:lang w:val="en-US"/>
              </w:rPr>
            </w:pPr>
            <w:r>
              <w:rPr>
                <w:sz w:val="24"/>
                <w:szCs w:val="24"/>
                <w:lang w:val="en-US"/>
              </w:rPr>
              <w:t>edu4</w:t>
            </w:r>
          </w:p>
        </w:tc>
        <w:tc>
          <w:tcPr>
            <w:tcW w:w="2833" w:type="dxa"/>
          </w:tcPr>
          <w:p w:rsidR="00C83220" w:rsidRPr="009932A7" w:rsidRDefault="00C83220" w:rsidP="00C83220">
            <w:pPr>
              <w:pStyle w:val="Pa9"/>
              <w:spacing w:after="220"/>
              <w:rPr>
                <w:color w:val="000000"/>
                <w:sz w:val="23"/>
                <w:szCs w:val="23"/>
              </w:rPr>
            </w:pPr>
            <w:r>
              <w:rPr>
                <w:color w:val="000000"/>
                <w:sz w:val="23"/>
                <w:szCs w:val="23"/>
              </w:rPr>
              <w:t>Незаконченное высшее (3 курса)</w:t>
            </w:r>
          </w:p>
        </w:tc>
        <w:tc>
          <w:tcPr>
            <w:tcW w:w="2531" w:type="dxa"/>
          </w:tcPr>
          <w:p w:rsidR="00C83220" w:rsidRPr="008D6D2B" w:rsidRDefault="00C83220" w:rsidP="00C83220">
            <w:pPr>
              <w:rPr>
                <w:sz w:val="24"/>
                <w:szCs w:val="24"/>
              </w:rPr>
            </w:pPr>
            <w:r>
              <w:rPr>
                <w:sz w:val="24"/>
                <w:szCs w:val="24"/>
              </w:rPr>
              <w:t>30</w:t>
            </w:r>
          </w:p>
        </w:tc>
        <w:tc>
          <w:tcPr>
            <w:tcW w:w="2574" w:type="dxa"/>
          </w:tcPr>
          <w:p w:rsidR="00C83220" w:rsidRPr="008D6D2B" w:rsidRDefault="00C83220" w:rsidP="00C83220">
            <w:pPr>
              <w:rPr>
                <w:sz w:val="24"/>
                <w:szCs w:val="24"/>
              </w:rPr>
            </w:pPr>
            <w:r>
              <w:rPr>
                <w:sz w:val="24"/>
                <w:szCs w:val="24"/>
              </w:rPr>
              <w:t>16.48</w:t>
            </w:r>
          </w:p>
        </w:tc>
      </w:tr>
      <w:tr w:rsidR="00C83220" w:rsidTr="00393AB4">
        <w:tc>
          <w:tcPr>
            <w:tcW w:w="1701" w:type="dxa"/>
          </w:tcPr>
          <w:p w:rsidR="00C83220" w:rsidRPr="001F6517" w:rsidRDefault="00C83220" w:rsidP="00C83220">
            <w:pPr>
              <w:rPr>
                <w:sz w:val="24"/>
                <w:szCs w:val="24"/>
                <w:lang w:val="en-US"/>
              </w:rPr>
            </w:pPr>
            <w:r>
              <w:rPr>
                <w:sz w:val="24"/>
                <w:szCs w:val="24"/>
                <w:lang w:val="en-US"/>
              </w:rPr>
              <w:t>edu5</w:t>
            </w:r>
          </w:p>
        </w:tc>
        <w:tc>
          <w:tcPr>
            <w:tcW w:w="2833" w:type="dxa"/>
          </w:tcPr>
          <w:p w:rsidR="00C83220" w:rsidRDefault="00C83220" w:rsidP="00C83220">
            <w:pPr>
              <w:pStyle w:val="Pa9"/>
              <w:spacing w:after="220"/>
              <w:rPr>
                <w:color w:val="000000"/>
                <w:sz w:val="23"/>
                <w:szCs w:val="23"/>
              </w:rPr>
            </w:pPr>
            <w:r>
              <w:rPr>
                <w:color w:val="000000"/>
                <w:sz w:val="23"/>
                <w:szCs w:val="23"/>
              </w:rPr>
              <w:t>Высшее</w:t>
            </w:r>
          </w:p>
        </w:tc>
        <w:tc>
          <w:tcPr>
            <w:tcW w:w="2531" w:type="dxa"/>
          </w:tcPr>
          <w:p w:rsidR="00C83220" w:rsidRPr="008D6D2B" w:rsidRDefault="00C83220" w:rsidP="00C83220">
            <w:pPr>
              <w:rPr>
                <w:sz w:val="24"/>
                <w:szCs w:val="24"/>
              </w:rPr>
            </w:pPr>
            <w:r>
              <w:rPr>
                <w:sz w:val="24"/>
                <w:szCs w:val="24"/>
              </w:rPr>
              <w:t>49</w:t>
            </w:r>
          </w:p>
        </w:tc>
        <w:tc>
          <w:tcPr>
            <w:tcW w:w="2574" w:type="dxa"/>
          </w:tcPr>
          <w:p w:rsidR="00C83220" w:rsidRPr="008D6D2B" w:rsidRDefault="00C83220" w:rsidP="00C83220">
            <w:pPr>
              <w:rPr>
                <w:sz w:val="24"/>
                <w:szCs w:val="24"/>
              </w:rPr>
            </w:pPr>
            <w:r>
              <w:rPr>
                <w:sz w:val="24"/>
                <w:szCs w:val="24"/>
              </w:rPr>
              <w:t>26.92</w:t>
            </w:r>
          </w:p>
        </w:tc>
      </w:tr>
      <w:tr w:rsidR="00C83220" w:rsidTr="00393AB4">
        <w:tc>
          <w:tcPr>
            <w:tcW w:w="1701" w:type="dxa"/>
          </w:tcPr>
          <w:p w:rsidR="00C83220" w:rsidRPr="001F6517" w:rsidRDefault="00C83220" w:rsidP="00C83220">
            <w:pPr>
              <w:rPr>
                <w:sz w:val="24"/>
                <w:szCs w:val="24"/>
                <w:lang w:val="en-US"/>
              </w:rPr>
            </w:pPr>
            <w:r>
              <w:rPr>
                <w:sz w:val="24"/>
                <w:szCs w:val="24"/>
                <w:lang w:val="en-US"/>
              </w:rPr>
              <w:t>edu6</w:t>
            </w:r>
          </w:p>
        </w:tc>
        <w:tc>
          <w:tcPr>
            <w:tcW w:w="2833" w:type="dxa"/>
          </w:tcPr>
          <w:p w:rsidR="00C83220" w:rsidRDefault="00C83220" w:rsidP="00C83220">
            <w:pPr>
              <w:pStyle w:val="Pa9"/>
              <w:spacing w:after="220"/>
              <w:rPr>
                <w:color w:val="000000"/>
                <w:sz w:val="23"/>
                <w:szCs w:val="23"/>
              </w:rPr>
            </w:pPr>
            <w:r>
              <w:rPr>
                <w:color w:val="000000"/>
                <w:sz w:val="23"/>
                <w:szCs w:val="23"/>
              </w:rPr>
              <w:t>В настоящее время являюсь студентом(кой)</w:t>
            </w:r>
          </w:p>
        </w:tc>
        <w:tc>
          <w:tcPr>
            <w:tcW w:w="2531" w:type="dxa"/>
          </w:tcPr>
          <w:p w:rsidR="00C83220" w:rsidRPr="008D6D2B" w:rsidRDefault="00C83220" w:rsidP="00C83220">
            <w:pPr>
              <w:rPr>
                <w:sz w:val="24"/>
                <w:szCs w:val="24"/>
              </w:rPr>
            </w:pPr>
            <w:r>
              <w:rPr>
                <w:sz w:val="24"/>
                <w:szCs w:val="24"/>
              </w:rPr>
              <w:t>74</w:t>
            </w:r>
          </w:p>
        </w:tc>
        <w:tc>
          <w:tcPr>
            <w:tcW w:w="2574" w:type="dxa"/>
          </w:tcPr>
          <w:p w:rsidR="00C83220" w:rsidRPr="008D6D2B" w:rsidRDefault="00C83220" w:rsidP="00C83220">
            <w:pPr>
              <w:rPr>
                <w:sz w:val="24"/>
                <w:szCs w:val="24"/>
              </w:rPr>
            </w:pPr>
            <w:r>
              <w:rPr>
                <w:sz w:val="24"/>
                <w:szCs w:val="24"/>
              </w:rPr>
              <w:t>40.66</w:t>
            </w:r>
          </w:p>
        </w:tc>
      </w:tr>
      <w:tr w:rsidR="00C83220" w:rsidRPr="008D6D2B" w:rsidTr="00393AB4">
        <w:tc>
          <w:tcPr>
            <w:tcW w:w="1701" w:type="dxa"/>
          </w:tcPr>
          <w:p w:rsidR="00C83220" w:rsidRPr="008D6D2B" w:rsidRDefault="00C83220" w:rsidP="00C83220">
            <w:pPr>
              <w:rPr>
                <w:b/>
                <w:sz w:val="24"/>
                <w:szCs w:val="24"/>
              </w:rPr>
            </w:pPr>
            <w:r w:rsidRPr="008D6D2B">
              <w:rPr>
                <w:b/>
                <w:sz w:val="24"/>
                <w:szCs w:val="24"/>
              </w:rPr>
              <w:t>Всего</w:t>
            </w:r>
          </w:p>
        </w:tc>
        <w:tc>
          <w:tcPr>
            <w:tcW w:w="2833" w:type="dxa"/>
          </w:tcPr>
          <w:p w:rsidR="00C83220" w:rsidRPr="008D6D2B" w:rsidRDefault="00C83220" w:rsidP="00C83220">
            <w:pPr>
              <w:rPr>
                <w:b/>
                <w:szCs w:val="24"/>
              </w:rPr>
            </w:pPr>
          </w:p>
        </w:tc>
        <w:tc>
          <w:tcPr>
            <w:tcW w:w="2531" w:type="dxa"/>
          </w:tcPr>
          <w:p w:rsidR="00C83220" w:rsidRPr="008D6D2B" w:rsidRDefault="00C83220" w:rsidP="00C83220">
            <w:pPr>
              <w:rPr>
                <w:b/>
                <w:sz w:val="24"/>
                <w:szCs w:val="24"/>
              </w:rPr>
            </w:pPr>
            <w:r w:rsidRPr="008D6D2B">
              <w:rPr>
                <w:b/>
                <w:sz w:val="24"/>
                <w:szCs w:val="24"/>
              </w:rPr>
              <w:t>182</w:t>
            </w:r>
          </w:p>
        </w:tc>
        <w:tc>
          <w:tcPr>
            <w:tcW w:w="2574" w:type="dxa"/>
          </w:tcPr>
          <w:p w:rsidR="00C83220" w:rsidRPr="008D6D2B" w:rsidRDefault="00C83220" w:rsidP="00C83220">
            <w:pPr>
              <w:rPr>
                <w:b/>
                <w:sz w:val="24"/>
                <w:szCs w:val="24"/>
              </w:rPr>
            </w:pPr>
            <w:r w:rsidRPr="008D6D2B">
              <w:rPr>
                <w:b/>
                <w:sz w:val="24"/>
                <w:szCs w:val="24"/>
              </w:rPr>
              <w:t>100</w:t>
            </w:r>
          </w:p>
        </w:tc>
      </w:tr>
    </w:tbl>
    <w:p w:rsidR="00C83220" w:rsidRPr="005E5A91" w:rsidRDefault="00C83220" w:rsidP="00C83220">
      <w:pPr>
        <w:rPr>
          <w:szCs w:val="24"/>
        </w:rPr>
      </w:pPr>
    </w:p>
    <w:p w:rsidR="00C83220" w:rsidRDefault="00C83220" w:rsidP="00C83220">
      <w:pPr>
        <w:spacing w:line="360" w:lineRule="auto"/>
        <w:rPr>
          <w:szCs w:val="24"/>
        </w:rPr>
      </w:pPr>
      <w:r>
        <w:rPr>
          <w:szCs w:val="24"/>
        </w:rPr>
        <w:tab/>
        <w:t>Следующим этапом, является в</w:t>
      </w:r>
      <w:r w:rsidRPr="00426E08">
        <w:rPr>
          <w:szCs w:val="24"/>
        </w:rPr>
        <w:t>ыбор эталонной категории</w:t>
      </w:r>
      <w:r>
        <w:rPr>
          <w:szCs w:val="24"/>
        </w:rPr>
        <w:t>. При п</w:t>
      </w:r>
      <w:r w:rsidR="00490EC4">
        <w:rPr>
          <w:szCs w:val="24"/>
        </w:rPr>
        <w:t>остроении мультиномиальной логи</w:t>
      </w:r>
      <w:r>
        <w:rPr>
          <w:szCs w:val="24"/>
        </w:rPr>
        <w:t>стической регрессии выбор базовой категории</w:t>
      </w:r>
      <w:r w:rsidRPr="00426E08">
        <w:rPr>
          <w:szCs w:val="24"/>
        </w:rPr>
        <w:t xml:space="preserve"> не влияет на результаты предсказания, но более наглядно показать значимые различия между разными группами респондентов удалось, взяв в качестве эталонной  категории группу респондентов, для которых гораздо большее значения имеет информация, расположенная на этикетках, чем бренд (</w:t>
      </w:r>
      <w:r w:rsidRPr="00426E08">
        <w:rPr>
          <w:szCs w:val="24"/>
          <w:lang w:val="en-US"/>
        </w:rPr>
        <w:t>group</w:t>
      </w:r>
      <w:r w:rsidRPr="00426E08">
        <w:rPr>
          <w:szCs w:val="24"/>
        </w:rPr>
        <w:t>=2).</w:t>
      </w:r>
      <w:r w:rsidR="00E30F24">
        <w:rPr>
          <w:szCs w:val="24"/>
        </w:rPr>
        <w:t xml:space="preserve"> </w:t>
      </w:r>
      <w:r w:rsidR="00E30F24" w:rsidRPr="00267311">
        <w:rPr>
          <w:szCs w:val="24"/>
        </w:rPr>
        <w:t>Введем понятие отношения шансов</w:t>
      </w:r>
      <w:r w:rsidR="00E30F24">
        <w:rPr>
          <w:szCs w:val="24"/>
        </w:rPr>
        <w:t xml:space="preserve"> (</w:t>
      </w:r>
      <w:r w:rsidR="00E30F24">
        <w:rPr>
          <w:szCs w:val="24"/>
          <w:lang w:val="en-US"/>
        </w:rPr>
        <w:t>Odds</w:t>
      </w:r>
      <w:r w:rsidR="00E30F24" w:rsidRPr="00267311">
        <w:rPr>
          <w:szCs w:val="24"/>
        </w:rPr>
        <w:t xml:space="preserve"> </w:t>
      </w:r>
      <w:r w:rsidR="00E30F24">
        <w:rPr>
          <w:szCs w:val="24"/>
          <w:lang w:val="en-US"/>
        </w:rPr>
        <w:t>Ratio</w:t>
      </w:r>
      <w:r w:rsidR="00E30F24" w:rsidRPr="00267311">
        <w:rPr>
          <w:szCs w:val="24"/>
        </w:rPr>
        <w:t>) в мул</w:t>
      </w:r>
      <w:r w:rsidR="00490EC4">
        <w:rPr>
          <w:szCs w:val="24"/>
        </w:rPr>
        <w:t>ь</w:t>
      </w:r>
      <w:r w:rsidR="00E30F24" w:rsidRPr="00267311">
        <w:rPr>
          <w:szCs w:val="24"/>
        </w:rPr>
        <w:t xml:space="preserve">тиномиальной логистической регрессии. </w:t>
      </w:r>
      <w:r w:rsidR="00E30F24" w:rsidRPr="00E30F24">
        <w:t>Отношение шансов - это отношение числа случаев появления события в выборке к числу случаев его не</w:t>
      </w:r>
      <w:r w:rsidR="00AD363D" w:rsidRPr="00AD363D">
        <w:t xml:space="preserve"> </w:t>
      </w:r>
      <w:r w:rsidR="00E30F24" w:rsidRPr="00E30F24">
        <w:t>появления (к</w:t>
      </w:r>
      <w:r w:rsidR="00AD363D">
        <w:t xml:space="preserve"> числу «не</w:t>
      </w:r>
      <w:r w:rsidR="00AD363D" w:rsidRPr="00AD363D">
        <w:t xml:space="preserve"> </w:t>
      </w:r>
      <w:r w:rsidR="00E30F24" w:rsidRPr="00E30F24">
        <w:t>случаев»).</w:t>
      </w:r>
      <w:r w:rsidR="00E30F24" w:rsidRPr="00267311">
        <w:t xml:space="preserve"> </w:t>
      </w:r>
      <w:r w:rsidR="00CB5164">
        <w:t>В данном исследовании</w:t>
      </w:r>
      <w:r w:rsidR="00E30F24">
        <w:t xml:space="preserve">, </w:t>
      </w:r>
      <w:r w:rsidR="00CB5164">
        <w:t>рассматривается</w:t>
      </w:r>
      <w:r w:rsidR="00E30F24">
        <w:t xml:space="preserve"> отношение шансов попадания в группу потребителей, ориентирующихся исключительно на бренд при выборе кондитерских изделий к шансам попадания в группу потребителей, ориентирующихся только на информацию, а также шансы попадания в группу потребителей, опирающихся и на бренд, и на информацию на этикетках к шансам попадания в группу потребителей, принимающих во внимание только информацию на этикетках.</w:t>
      </w:r>
    </w:p>
    <w:p w:rsidR="007B5D8A" w:rsidRDefault="00C83220" w:rsidP="00C83220">
      <w:pPr>
        <w:spacing w:line="360" w:lineRule="auto"/>
        <w:rPr>
          <w:highlight w:val="yellow"/>
        </w:rPr>
      </w:pPr>
      <w:r>
        <w:rPr>
          <w:szCs w:val="24"/>
        </w:rPr>
        <w:tab/>
        <w:t xml:space="preserve">Сами по себе коэффициенты мультиномиальной логистической регрессии используются для получения предсказаний, но не имеют четкой интерпретации. </w:t>
      </w:r>
      <w:r w:rsidR="008A1296">
        <w:rPr>
          <w:szCs w:val="24"/>
        </w:rPr>
        <w:t>В данном типе модели</w:t>
      </w:r>
      <w:r w:rsidR="008A1296" w:rsidRPr="008A1296">
        <w:rPr>
          <w:szCs w:val="24"/>
        </w:rPr>
        <w:t xml:space="preserve"> </w:t>
      </w:r>
      <w:r w:rsidR="008A1296">
        <w:rPr>
          <w:szCs w:val="24"/>
        </w:rPr>
        <w:t xml:space="preserve">для интерпретации полученных результатов рассчитывается  </w:t>
      </w:r>
      <w:r w:rsidR="008A1296">
        <w:t>о</w:t>
      </w:r>
      <w:r w:rsidR="008A1296" w:rsidRPr="00E30F24">
        <w:t>тносительный риск</w:t>
      </w:r>
      <w:r w:rsidR="008A1296" w:rsidRPr="00E30F24">
        <w:rPr>
          <w:rFonts w:eastAsiaTheme="majorEastAsia"/>
        </w:rPr>
        <w:t> </w:t>
      </w:r>
      <w:r w:rsidR="008A1296" w:rsidRPr="00E30F24">
        <w:t>(relative risk</w:t>
      </w:r>
      <w:r w:rsidR="008A1296">
        <w:t xml:space="preserve"> </w:t>
      </w:r>
      <w:r w:rsidR="008A1296">
        <w:rPr>
          <w:lang w:val="en-US"/>
        </w:rPr>
        <w:t>ratio</w:t>
      </w:r>
      <w:r w:rsidR="008A1296">
        <w:t>), то есть</w:t>
      </w:r>
      <w:r w:rsidR="008A1296" w:rsidRPr="00E30F24">
        <w:t xml:space="preserve"> отношение частоты события в той части выборки, где фактор действует, к частоте в части в</w:t>
      </w:r>
      <w:r w:rsidR="008A1296">
        <w:t xml:space="preserve">ыборки, где фактор </w:t>
      </w:r>
      <w:r w:rsidR="00F07E0C">
        <w:t>не действует, путем возведения</w:t>
      </w:r>
      <w:r w:rsidR="00F07E0C" w:rsidRPr="009624F2">
        <w:t xml:space="preserve"> </w:t>
      </w:r>
      <w:r>
        <w:rPr>
          <w:szCs w:val="24"/>
        </w:rPr>
        <w:t xml:space="preserve">число </w:t>
      </w:r>
      <w:r w:rsidRPr="00583530">
        <w:rPr>
          <w:i/>
          <w:szCs w:val="24"/>
          <w:lang w:val="en-US"/>
        </w:rPr>
        <w:t>e</w:t>
      </w:r>
      <w:r w:rsidRPr="00795BBB">
        <w:rPr>
          <w:szCs w:val="24"/>
        </w:rPr>
        <w:t xml:space="preserve"> </w:t>
      </w:r>
      <w:r>
        <w:rPr>
          <w:szCs w:val="24"/>
        </w:rPr>
        <w:t>в степень, равную оценке коэффициента регрессии</w:t>
      </w:r>
      <w:r w:rsidR="008A1296">
        <w:rPr>
          <w:szCs w:val="24"/>
        </w:rPr>
        <w:t xml:space="preserve">. </w:t>
      </w:r>
      <w:r>
        <w:rPr>
          <w:szCs w:val="24"/>
        </w:rPr>
        <w:t xml:space="preserve"> </w:t>
      </w:r>
      <w:r w:rsidR="008A1296">
        <w:rPr>
          <w:szCs w:val="24"/>
        </w:rPr>
        <w:t xml:space="preserve">Именно </w:t>
      </w:r>
      <w:r>
        <w:rPr>
          <w:szCs w:val="24"/>
        </w:rPr>
        <w:t xml:space="preserve">поэтому </w:t>
      </w:r>
      <w:r w:rsidR="008A1296">
        <w:rPr>
          <w:szCs w:val="24"/>
        </w:rPr>
        <w:t xml:space="preserve">в построении модели </w:t>
      </w:r>
      <w:r>
        <w:rPr>
          <w:szCs w:val="24"/>
        </w:rPr>
        <w:t>используе</w:t>
      </w:r>
      <w:r w:rsidR="008A1296">
        <w:rPr>
          <w:szCs w:val="24"/>
        </w:rPr>
        <w:t>тся</w:t>
      </w:r>
      <w:r>
        <w:rPr>
          <w:szCs w:val="24"/>
        </w:rPr>
        <w:t xml:space="preserve"> именно этот, более хорошо интерпретируемый показатель, а к коэффициентам </w:t>
      </w:r>
      <w:r w:rsidR="008A1296">
        <w:rPr>
          <w:szCs w:val="24"/>
        </w:rPr>
        <w:t>регрессии обратимся</w:t>
      </w:r>
      <w:r>
        <w:rPr>
          <w:szCs w:val="24"/>
        </w:rPr>
        <w:t xml:space="preserve"> </w:t>
      </w:r>
      <w:r w:rsidR="008A1296">
        <w:rPr>
          <w:szCs w:val="24"/>
        </w:rPr>
        <w:t>при расчете сценарного</w:t>
      </w:r>
      <w:r>
        <w:rPr>
          <w:szCs w:val="24"/>
        </w:rPr>
        <w:t xml:space="preserve"> моде</w:t>
      </w:r>
      <w:r w:rsidR="008A1296">
        <w:rPr>
          <w:szCs w:val="24"/>
        </w:rPr>
        <w:t>лирования</w:t>
      </w:r>
      <w:r w:rsidRPr="00E30F24">
        <w:t xml:space="preserve">. </w:t>
      </w:r>
    </w:p>
    <w:p w:rsidR="00E4661A" w:rsidRDefault="00E4661A" w:rsidP="00E4661A">
      <w:pPr>
        <w:spacing w:after="200" w:line="276" w:lineRule="auto"/>
        <w:jc w:val="left"/>
      </w:pPr>
    </w:p>
    <w:p w:rsidR="0017290E" w:rsidRPr="0017290E" w:rsidRDefault="0017290E" w:rsidP="00E4661A">
      <w:pPr>
        <w:spacing w:after="200" w:line="276" w:lineRule="auto"/>
        <w:jc w:val="left"/>
        <w:rPr>
          <w:i/>
        </w:rPr>
      </w:pPr>
      <w:r w:rsidRPr="0017290E">
        <w:rPr>
          <w:i/>
        </w:rPr>
        <w:t>Спецификация модели №1</w:t>
      </w:r>
    </w:p>
    <w:p w:rsidR="006970E1" w:rsidRDefault="008A1296" w:rsidP="0073227D">
      <w:pPr>
        <w:spacing w:line="360" w:lineRule="auto"/>
      </w:pPr>
      <w:r>
        <w:tab/>
        <w:t>Первой спецификацией мультиномиальной логистической регрессии является построение модели, включающей все в</w:t>
      </w:r>
      <w:r w:rsidR="006970E1">
        <w:t>ыбранные независимые переменные, а именно</w:t>
      </w:r>
    </w:p>
    <w:p w:rsidR="006970E1" w:rsidRDefault="006970E1" w:rsidP="002E1673">
      <w:pPr>
        <w:pStyle w:val="a7"/>
        <w:numPr>
          <w:ilvl w:val="0"/>
          <w:numId w:val="10"/>
        </w:numPr>
        <w:spacing w:line="360" w:lineRule="auto"/>
      </w:pPr>
      <w:r>
        <w:t>пол</w:t>
      </w:r>
    </w:p>
    <w:p w:rsidR="006970E1" w:rsidRDefault="006970E1" w:rsidP="002E1673">
      <w:pPr>
        <w:pStyle w:val="a7"/>
        <w:numPr>
          <w:ilvl w:val="0"/>
          <w:numId w:val="10"/>
        </w:numPr>
        <w:spacing w:line="360" w:lineRule="auto"/>
      </w:pPr>
      <w:r>
        <w:t>возраст</w:t>
      </w:r>
    </w:p>
    <w:p w:rsidR="006970E1" w:rsidRDefault="006970E1" w:rsidP="002E1673">
      <w:pPr>
        <w:pStyle w:val="a7"/>
        <w:numPr>
          <w:ilvl w:val="0"/>
          <w:numId w:val="10"/>
        </w:numPr>
        <w:spacing w:line="360" w:lineRule="auto"/>
      </w:pPr>
      <w:r>
        <w:t>доход</w:t>
      </w:r>
    </w:p>
    <w:p w:rsidR="006970E1" w:rsidRDefault="006970E1" w:rsidP="002E1673">
      <w:pPr>
        <w:pStyle w:val="a7"/>
        <w:numPr>
          <w:ilvl w:val="0"/>
          <w:numId w:val="10"/>
        </w:numPr>
        <w:spacing w:line="360" w:lineRule="auto"/>
      </w:pPr>
      <w:r>
        <w:t>уровень образования</w:t>
      </w:r>
    </w:p>
    <w:p w:rsidR="006970E1" w:rsidRDefault="006970E1" w:rsidP="002E1673">
      <w:pPr>
        <w:pStyle w:val="a7"/>
        <w:numPr>
          <w:ilvl w:val="0"/>
          <w:numId w:val="10"/>
        </w:numPr>
        <w:spacing w:line="360" w:lineRule="auto"/>
      </w:pPr>
      <w:r>
        <w:t>семейное положение</w:t>
      </w:r>
    </w:p>
    <w:p w:rsidR="006970E1" w:rsidRDefault="006970E1" w:rsidP="002E1673">
      <w:pPr>
        <w:pStyle w:val="a7"/>
        <w:numPr>
          <w:ilvl w:val="0"/>
          <w:numId w:val="10"/>
        </w:numPr>
        <w:spacing w:line="360" w:lineRule="auto"/>
      </w:pPr>
      <w:r>
        <w:t>наличие детей</w:t>
      </w:r>
    </w:p>
    <w:p w:rsidR="006970E1" w:rsidRDefault="006970E1" w:rsidP="002E1673">
      <w:pPr>
        <w:pStyle w:val="a7"/>
        <w:numPr>
          <w:ilvl w:val="0"/>
          <w:numId w:val="10"/>
        </w:numPr>
        <w:spacing w:line="360" w:lineRule="auto"/>
      </w:pPr>
      <w:r>
        <w:t>качество питания</w:t>
      </w:r>
    </w:p>
    <w:p w:rsidR="006970E1" w:rsidRDefault="006970E1" w:rsidP="002E1673">
      <w:pPr>
        <w:pStyle w:val="a7"/>
        <w:numPr>
          <w:ilvl w:val="0"/>
          <w:numId w:val="10"/>
        </w:numPr>
        <w:spacing w:line="360" w:lineRule="auto"/>
      </w:pPr>
      <w:r>
        <w:t>уровень здоровья</w:t>
      </w:r>
    </w:p>
    <w:p w:rsidR="006970E1" w:rsidRDefault="006970E1" w:rsidP="002E1673">
      <w:pPr>
        <w:pStyle w:val="a7"/>
        <w:numPr>
          <w:ilvl w:val="0"/>
          <w:numId w:val="10"/>
        </w:numPr>
        <w:spacing w:line="360" w:lineRule="auto"/>
      </w:pPr>
      <w:r>
        <w:t>рост-вес</w:t>
      </w:r>
    </w:p>
    <w:p w:rsidR="006970E1" w:rsidRDefault="006970E1" w:rsidP="002E1673">
      <w:pPr>
        <w:pStyle w:val="a7"/>
        <w:numPr>
          <w:ilvl w:val="0"/>
          <w:numId w:val="10"/>
        </w:numPr>
        <w:spacing w:line="360" w:lineRule="auto"/>
      </w:pPr>
      <w:r>
        <w:t>отношение к пищевым добавкам</w:t>
      </w:r>
    </w:p>
    <w:p w:rsidR="006970E1" w:rsidRDefault="006970E1" w:rsidP="002E1673">
      <w:pPr>
        <w:pStyle w:val="a7"/>
        <w:numPr>
          <w:ilvl w:val="0"/>
          <w:numId w:val="10"/>
        </w:numPr>
        <w:spacing w:line="360" w:lineRule="auto"/>
      </w:pPr>
      <w:r>
        <w:t>доверие к бренду</w:t>
      </w:r>
    </w:p>
    <w:p w:rsidR="006970E1" w:rsidRDefault="006970E1" w:rsidP="002E1673">
      <w:pPr>
        <w:pStyle w:val="a7"/>
        <w:numPr>
          <w:ilvl w:val="0"/>
          <w:numId w:val="10"/>
        </w:numPr>
        <w:spacing w:line="360" w:lineRule="auto"/>
      </w:pPr>
      <w:r>
        <w:t>реклама бренда</w:t>
      </w:r>
    </w:p>
    <w:p w:rsidR="00F14D84" w:rsidRDefault="00F14D84" w:rsidP="00F14D84">
      <w:pPr>
        <w:pStyle w:val="a7"/>
        <w:spacing w:line="360" w:lineRule="auto"/>
      </w:pPr>
      <w:r>
        <w:t>Уравнение регрессии выглядит следующим образом:</w:t>
      </w:r>
    </w:p>
    <w:p w:rsidR="00F14D84" w:rsidRDefault="00376CD8" w:rsidP="00F14D84">
      <w:pPr>
        <w:spacing w:line="360" w:lineRule="auto"/>
        <w:rPr>
          <w:rFonts w:eastAsiaTheme="minorEastAsia"/>
          <w:i/>
          <w:szCs w:val="24"/>
          <w:lang w:val="en-US"/>
        </w:rPr>
      </w:pPr>
      <m:oMathPara>
        <m:oMathParaPr>
          <m:jc m:val="center"/>
        </m:oMathParaP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sSub>
                <m:sSubPr>
                  <m:ctrlPr>
                    <w:rPr>
                      <w:rFonts w:ascii="Cambria Math" w:hAnsi="Cambria Math"/>
                      <w:i/>
                      <w:szCs w:val="24"/>
                    </w:rPr>
                  </m:ctrlPr>
                </m:sSubPr>
                <m:e>
                  <m:r>
                    <w:rPr>
                      <w:rFonts w:ascii="Cambria Math" w:hAnsi="Cambria Math"/>
                      <w:szCs w:val="24"/>
                    </w:rPr>
                    <m:t>k</m:t>
                  </m:r>
                </m:e>
                <m:sub>
                  <m:r>
                    <w:rPr>
                      <w:rFonts w:ascii="Cambria Math" w:hAnsi="Cambria Math"/>
                      <w:szCs w:val="24"/>
                    </w:rPr>
                    <m:t>o</m:t>
                  </m:r>
                </m:sub>
              </m:sSub>
              <m:r>
                <w:rPr>
                  <w:rFonts w:ascii="Cambria Math" w:hAnsi="Cambria Math"/>
                  <w:szCs w:val="24"/>
                </w:rPr>
                <m:t>+k</m:t>
              </m:r>
            </m:e>
            <m:sub>
              <m:r>
                <w:rPr>
                  <w:rFonts w:ascii="Cambria Math" w:hAnsi="Cambria Math"/>
                  <w:szCs w:val="24"/>
                </w:rPr>
                <m:t>1</m:t>
              </m:r>
            </m:sub>
          </m:sSub>
          <m:r>
            <w:rPr>
              <w:rFonts w:ascii="Cambria Math" w:hAnsi="Cambria Math"/>
              <w:szCs w:val="24"/>
            </w:rPr>
            <m:t>×</m:t>
          </m:r>
          <m:r>
            <w:rPr>
              <w:rFonts w:ascii="Cambria Math" w:hAnsi="Cambria Math"/>
              <w:szCs w:val="24"/>
              <w:lang w:val="en-US"/>
            </w:rPr>
            <m:t>FEMALE</m:t>
          </m:r>
          <m:r>
            <w:rPr>
              <w:rFonts w:ascii="Cambria Math" w:hAnsi="Cambria Math"/>
              <w:szCs w:val="24"/>
            </w:rPr>
            <m:t>+</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2</m:t>
              </m:r>
            </m:sub>
          </m:sSub>
          <m:r>
            <w:rPr>
              <w:rFonts w:ascii="Cambria Math" w:hAnsi="Cambria Math"/>
              <w:szCs w:val="24"/>
            </w:rPr>
            <m:t>×AGE+</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3</m:t>
              </m:r>
            </m:sub>
          </m:sSub>
          <m:r>
            <w:rPr>
              <w:rFonts w:ascii="Cambria Math" w:hAnsi="Cambria Math"/>
              <w:szCs w:val="24"/>
            </w:rPr>
            <m:t>×INCOME+</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4</m:t>
              </m:r>
            </m:sub>
          </m:sSub>
          <m:r>
            <w:rPr>
              <w:rFonts w:ascii="Cambria Math" w:hAnsi="Cambria Math"/>
              <w:szCs w:val="24"/>
            </w:rPr>
            <m:t>×EDUCATION+</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5</m:t>
              </m:r>
            </m:sub>
          </m:sSub>
          <m:r>
            <w:rPr>
              <w:rFonts w:ascii="Cambria Math" w:hAnsi="Cambria Math"/>
              <w:szCs w:val="24"/>
            </w:rPr>
            <m:t>×MARRIGE STATUS+</m:t>
          </m:r>
          <m:sSub>
            <m:sSubPr>
              <m:ctrlPr>
                <w:rPr>
                  <w:rFonts w:ascii="Cambria Math" w:hAnsi="Cambria Math"/>
                  <w:i/>
                  <w:szCs w:val="24"/>
                </w:rPr>
              </m:ctrlPr>
            </m:sSubPr>
            <m:e>
              <m:sSub>
                <m:sSubPr>
                  <m:ctrlPr>
                    <w:rPr>
                      <w:rFonts w:ascii="Cambria Math" w:hAnsi="Cambria Math"/>
                      <w:i/>
                      <w:szCs w:val="24"/>
                    </w:rPr>
                  </m:ctrlPr>
                </m:sSubPr>
                <m:e>
                  <m:r>
                    <w:rPr>
                      <w:rFonts w:ascii="Cambria Math" w:hAnsi="Cambria Math"/>
                      <w:szCs w:val="24"/>
                    </w:rPr>
                    <m:t>k</m:t>
                  </m:r>
                </m:e>
                <m:sub>
                  <m:r>
                    <w:rPr>
                      <w:rFonts w:ascii="Cambria Math" w:hAnsi="Cambria Math"/>
                      <w:szCs w:val="24"/>
                    </w:rPr>
                    <m:t>6</m:t>
                  </m:r>
                </m:sub>
              </m:sSub>
              <m:r>
                <w:rPr>
                  <w:rFonts w:ascii="Cambria Math" w:hAnsi="Cambria Math"/>
                  <w:szCs w:val="24"/>
                </w:rPr>
                <m:t>×</m:t>
              </m:r>
              <m:r>
                <w:rPr>
                  <w:rFonts w:ascii="Cambria Math" w:hAnsi="Cambria Math"/>
                  <w:szCs w:val="24"/>
                  <w:lang w:val="en-US"/>
                </w:rPr>
                <m:t>CHILDREN+</m:t>
              </m:r>
              <m:r>
                <w:rPr>
                  <w:rFonts w:ascii="Cambria Math" w:hAnsi="Cambria Math"/>
                  <w:szCs w:val="24"/>
                </w:rPr>
                <m:t>k</m:t>
              </m:r>
            </m:e>
            <m:sub>
              <m:r>
                <w:rPr>
                  <w:rFonts w:ascii="Cambria Math" w:hAnsi="Cambria Math"/>
                  <w:szCs w:val="24"/>
                </w:rPr>
                <m:t>7</m:t>
              </m:r>
            </m:sub>
          </m:sSub>
          <m:r>
            <w:rPr>
              <w:rFonts w:ascii="Cambria Math" w:hAnsi="Cambria Math"/>
              <w:szCs w:val="24"/>
            </w:rPr>
            <m:t>×</m:t>
          </m:r>
          <m:r>
            <w:rPr>
              <w:rFonts w:ascii="Cambria Math" w:hAnsi="Cambria Math"/>
              <w:szCs w:val="24"/>
              <w:lang w:val="en-US"/>
            </w:rPr>
            <m:t>DIET QUALITY+</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8</m:t>
              </m:r>
            </m:sub>
          </m:sSub>
          <m:r>
            <w:rPr>
              <w:rFonts w:ascii="Cambria Math" w:hAnsi="Cambria Math"/>
              <w:szCs w:val="24"/>
            </w:rPr>
            <m:t>×HEALTH LEVEL+</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9</m:t>
              </m:r>
            </m:sub>
          </m:sSub>
          <m:r>
            <w:rPr>
              <w:rFonts w:ascii="Cambria Math" w:hAnsi="Cambria Math"/>
              <w:szCs w:val="24"/>
            </w:rPr>
            <m:t>×</m:t>
          </m:r>
          <m:r>
            <w:rPr>
              <w:rFonts w:ascii="Cambria Math" w:hAnsi="Cambria Math"/>
              <w:szCs w:val="24"/>
              <w:lang w:val="en-US"/>
            </w:rPr>
            <m:t>WEGHT.HEHGT</m:t>
          </m:r>
          <m:r>
            <w:rPr>
              <w:rFonts w:ascii="Cambria Math" w:hAnsi="Cambria Math"/>
              <w:szCs w:val="24"/>
            </w:rPr>
            <m:t>+</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10</m:t>
              </m:r>
            </m:sub>
          </m:sSub>
          <m:r>
            <w:rPr>
              <w:rFonts w:ascii="Cambria Math" w:hAnsi="Cambria Math"/>
              <w:szCs w:val="24"/>
            </w:rPr>
            <m:t>×ADDITIVES+</m:t>
          </m:r>
          <m:sSub>
            <m:sSubPr>
              <m:ctrlPr>
                <w:rPr>
                  <w:rFonts w:ascii="Cambria Math" w:hAnsi="Cambria Math"/>
                  <w:i/>
                  <w:szCs w:val="24"/>
                </w:rPr>
              </m:ctrlPr>
            </m:sSubPr>
            <m:e>
              <m:sSub>
                <m:sSubPr>
                  <m:ctrlPr>
                    <w:rPr>
                      <w:rFonts w:ascii="Cambria Math" w:hAnsi="Cambria Math"/>
                      <w:i/>
                      <w:szCs w:val="24"/>
                    </w:rPr>
                  </m:ctrlPr>
                </m:sSubPr>
                <m:e>
                  <m:r>
                    <w:rPr>
                      <w:rFonts w:ascii="Cambria Math" w:hAnsi="Cambria Math"/>
                      <w:szCs w:val="24"/>
                    </w:rPr>
                    <m:t>k</m:t>
                  </m:r>
                </m:e>
                <m:sub>
                  <m:r>
                    <w:rPr>
                      <w:rFonts w:ascii="Cambria Math" w:hAnsi="Cambria Math"/>
                      <w:szCs w:val="24"/>
                    </w:rPr>
                    <m:t>11</m:t>
                  </m:r>
                </m:sub>
              </m:sSub>
              <m:r>
                <w:rPr>
                  <w:rFonts w:ascii="Cambria Math" w:hAnsi="Cambria Math"/>
                  <w:szCs w:val="24"/>
                </w:rPr>
                <m:t>×BRAND.ADDITIVES+k</m:t>
              </m:r>
            </m:e>
            <m:sub>
              <m:r>
                <w:rPr>
                  <w:rFonts w:ascii="Cambria Math" w:hAnsi="Cambria Math"/>
                  <w:szCs w:val="24"/>
                </w:rPr>
                <m:t>12</m:t>
              </m:r>
            </m:sub>
          </m:sSub>
          <m:r>
            <w:rPr>
              <w:rFonts w:ascii="Cambria Math" w:hAnsi="Cambria Math"/>
              <w:szCs w:val="24"/>
            </w:rPr>
            <m:t>×AD.BRAND</m:t>
          </m:r>
        </m:oMath>
      </m:oMathPara>
    </w:p>
    <w:p w:rsidR="00F14D84" w:rsidRDefault="00F14D84" w:rsidP="00F14D84">
      <w:pPr>
        <w:pStyle w:val="a7"/>
        <w:spacing w:line="360" w:lineRule="auto"/>
      </w:pPr>
    </w:p>
    <w:p w:rsidR="00B628A5" w:rsidRDefault="0073227D" w:rsidP="0073227D">
      <w:pPr>
        <w:spacing w:line="360" w:lineRule="auto"/>
      </w:pPr>
      <w:r>
        <w:t xml:space="preserve"> Полученные результаты модели представлены в таблице. </w:t>
      </w:r>
      <w:r w:rsidR="00393AB4">
        <w:t>(табл.14).</w:t>
      </w:r>
    </w:p>
    <w:p w:rsidR="008A1296" w:rsidRPr="00B628A5" w:rsidRDefault="008A1296" w:rsidP="008A1296">
      <w:pPr>
        <w:spacing w:line="276" w:lineRule="auto"/>
      </w:pPr>
    </w:p>
    <w:p w:rsidR="00B82401" w:rsidRPr="00B82401" w:rsidRDefault="00B82401" w:rsidP="00D37F81">
      <w:pPr>
        <w:pStyle w:val="a9"/>
        <w:keepNext/>
        <w:spacing w:after="0" w:line="360" w:lineRule="auto"/>
        <w:jc w:val="right"/>
        <w:rPr>
          <w:rFonts w:ascii="Times New Roman" w:hAnsi="Times New Roman" w:cs="Times New Roman"/>
          <w:b w:val="0"/>
          <w:color w:val="000000" w:themeColor="text1"/>
          <w:sz w:val="24"/>
          <w:szCs w:val="24"/>
        </w:rPr>
      </w:pPr>
      <w:r w:rsidRPr="00B82401">
        <w:rPr>
          <w:rFonts w:ascii="Times New Roman" w:hAnsi="Times New Roman" w:cs="Times New Roman"/>
          <w:b w:val="0"/>
          <w:color w:val="000000" w:themeColor="text1"/>
          <w:sz w:val="24"/>
          <w:szCs w:val="24"/>
        </w:rPr>
        <w:t xml:space="preserve">Таблица </w:t>
      </w:r>
      <w:r w:rsidR="00861409">
        <w:rPr>
          <w:rFonts w:ascii="Times New Roman" w:hAnsi="Times New Roman" w:cs="Times New Roman"/>
          <w:b w:val="0"/>
          <w:color w:val="000000" w:themeColor="text1"/>
          <w:sz w:val="24"/>
          <w:szCs w:val="24"/>
        </w:rPr>
        <w:t>14</w:t>
      </w:r>
    </w:p>
    <w:p w:rsidR="00B82401" w:rsidRPr="00B82401" w:rsidRDefault="00B82401" w:rsidP="009624F2">
      <w:pPr>
        <w:spacing w:line="360" w:lineRule="auto"/>
        <w:jc w:val="center"/>
        <w:rPr>
          <w:color w:val="000000" w:themeColor="text1"/>
          <w:szCs w:val="24"/>
          <w:lang w:eastAsia="en-US"/>
        </w:rPr>
      </w:pPr>
      <w:r w:rsidRPr="00B82401">
        <w:rPr>
          <w:color w:val="000000" w:themeColor="text1"/>
          <w:szCs w:val="24"/>
          <w:lang w:eastAsia="en-US"/>
        </w:rPr>
        <w:t>Результаты спецификации модели №1</w:t>
      </w:r>
    </w:p>
    <w:tbl>
      <w:tblPr>
        <w:tblStyle w:val="a8"/>
        <w:tblW w:w="0" w:type="auto"/>
        <w:tblInd w:w="108" w:type="dxa"/>
        <w:tblLook w:val="04A0"/>
      </w:tblPr>
      <w:tblGrid>
        <w:gridCol w:w="2284"/>
        <w:gridCol w:w="2393"/>
        <w:gridCol w:w="2393"/>
        <w:gridCol w:w="2569"/>
      </w:tblGrid>
      <w:tr w:rsidR="00B628A5" w:rsidRPr="003C60DA" w:rsidTr="00393AB4">
        <w:tc>
          <w:tcPr>
            <w:tcW w:w="2284" w:type="dxa"/>
            <w:shd w:val="clear" w:color="auto" w:fill="auto"/>
          </w:tcPr>
          <w:p w:rsidR="00B628A5" w:rsidRPr="003C60DA" w:rsidRDefault="00B628A5" w:rsidP="007B5D8A">
            <w:pPr>
              <w:spacing w:line="360" w:lineRule="auto"/>
              <w:rPr>
                <w:b/>
                <w:szCs w:val="24"/>
              </w:rPr>
            </w:pPr>
            <w:r w:rsidRPr="003C60DA">
              <w:rPr>
                <w:b/>
                <w:szCs w:val="24"/>
              </w:rPr>
              <w:t>Группа, независимые  переменные</w:t>
            </w:r>
          </w:p>
        </w:tc>
        <w:tc>
          <w:tcPr>
            <w:tcW w:w="2393" w:type="dxa"/>
            <w:shd w:val="clear" w:color="auto" w:fill="auto"/>
          </w:tcPr>
          <w:p w:rsidR="00B628A5" w:rsidRPr="003C60DA" w:rsidRDefault="00B628A5" w:rsidP="007B5D8A">
            <w:pPr>
              <w:spacing w:line="360" w:lineRule="auto"/>
              <w:rPr>
                <w:b/>
                <w:szCs w:val="24"/>
                <w:lang w:val="en-US"/>
              </w:rPr>
            </w:pPr>
            <w:r w:rsidRPr="003C60DA">
              <w:rPr>
                <w:b/>
                <w:szCs w:val="24"/>
              </w:rPr>
              <w:t xml:space="preserve">Показатель </w:t>
            </w:r>
            <w:r w:rsidRPr="003C60DA">
              <w:rPr>
                <w:b/>
                <w:szCs w:val="24"/>
                <w:lang w:val="en-US"/>
              </w:rPr>
              <w:t>Relative Risk Ratio</w:t>
            </w:r>
          </w:p>
        </w:tc>
        <w:tc>
          <w:tcPr>
            <w:tcW w:w="2393" w:type="dxa"/>
            <w:shd w:val="clear" w:color="auto" w:fill="auto"/>
          </w:tcPr>
          <w:p w:rsidR="00B628A5" w:rsidRPr="003C60DA" w:rsidRDefault="00B628A5" w:rsidP="007B5D8A">
            <w:pPr>
              <w:spacing w:line="360" w:lineRule="auto"/>
              <w:rPr>
                <w:b/>
                <w:szCs w:val="24"/>
              </w:rPr>
            </w:pPr>
            <w:r w:rsidRPr="003C60DA">
              <w:rPr>
                <w:b/>
                <w:szCs w:val="24"/>
                <w:lang w:val="en-US"/>
              </w:rPr>
              <w:t xml:space="preserve">Z - </w:t>
            </w:r>
            <w:r w:rsidRPr="003C60DA">
              <w:rPr>
                <w:b/>
                <w:szCs w:val="24"/>
              </w:rPr>
              <w:t>статистика</w:t>
            </w:r>
          </w:p>
        </w:tc>
        <w:tc>
          <w:tcPr>
            <w:tcW w:w="2569" w:type="dxa"/>
            <w:shd w:val="clear" w:color="auto" w:fill="auto"/>
          </w:tcPr>
          <w:p w:rsidR="00B628A5" w:rsidRPr="003C60DA" w:rsidRDefault="00B628A5" w:rsidP="007B5D8A">
            <w:pPr>
              <w:spacing w:line="360" w:lineRule="auto"/>
              <w:rPr>
                <w:b/>
                <w:szCs w:val="24"/>
              </w:rPr>
            </w:pPr>
            <w:r w:rsidRPr="003C60DA">
              <w:rPr>
                <w:b/>
                <w:szCs w:val="24"/>
                <w:lang w:val="en-US"/>
              </w:rPr>
              <w:t xml:space="preserve">P&gt;z </w:t>
            </w:r>
            <w:r w:rsidRPr="003C60DA">
              <w:rPr>
                <w:b/>
                <w:szCs w:val="24"/>
              </w:rPr>
              <w:t>– значимость коэффициента</w:t>
            </w:r>
          </w:p>
        </w:tc>
      </w:tr>
      <w:tr w:rsidR="007B5D8A" w:rsidTr="00393AB4">
        <w:tc>
          <w:tcPr>
            <w:tcW w:w="9639" w:type="dxa"/>
            <w:gridSpan w:val="4"/>
          </w:tcPr>
          <w:p w:rsidR="007B5D8A" w:rsidRPr="007B5D8A" w:rsidRDefault="007B5D8A" w:rsidP="007B5D8A">
            <w:pPr>
              <w:spacing w:line="360" w:lineRule="auto"/>
              <w:rPr>
                <w:i/>
                <w:szCs w:val="24"/>
                <w:highlight w:val="yellow"/>
              </w:rPr>
            </w:pPr>
            <w:r w:rsidRPr="007B5D8A">
              <w:rPr>
                <w:i/>
                <w:szCs w:val="24"/>
              </w:rPr>
              <w:t>Группа №0 – потребители,  ориентирующиеся исключительно на бренд</w:t>
            </w:r>
          </w:p>
        </w:tc>
      </w:tr>
      <w:tr w:rsidR="00B628A5" w:rsidRPr="007B5D8A" w:rsidTr="00393AB4">
        <w:tc>
          <w:tcPr>
            <w:tcW w:w="2284" w:type="dxa"/>
          </w:tcPr>
          <w:p w:rsidR="00B628A5" w:rsidRPr="007B5D8A" w:rsidRDefault="00B628A5" w:rsidP="007B5D8A">
            <w:pPr>
              <w:spacing w:line="360" w:lineRule="auto"/>
              <w:rPr>
                <w:szCs w:val="24"/>
              </w:rPr>
            </w:pPr>
            <w:r w:rsidRPr="007B5D8A">
              <w:rPr>
                <w:szCs w:val="24"/>
              </w:rPr>
              <w:t>Пол</w:t>
            </w:r>
          </w:p>
        </w:tc>
        <w:tc>
          <w:tcPr>
            <w:tcW w:w="2393" w:type="dxa"/>
          </w:tcPr>
          <w:p w:rsidR="00B628A5" w:rsidRPr="007B5D8A" w:rsidRDefault="00B628A5" w:rsidP="007B5D8A">
            <w:pPr>
              <w:spacing w:line="360" w:lineRule="auto"/>
              <w:rPr>
                <w:szCs w:val="24"/>
              </w:rPr>
            </w:pPr>
            <w:r w:rsidRPr="007B5D8A">
              <w:rPr>
                <w:szCs w:val="24"/>
              </w:rPr>
              <w:t>3.32</w:t>
            </w:r>
          </w:p>
        </w:tc>
        <w:tc>
          <w:tcPr>
            <w:tcW w:w="2393" w:type="dxa"/>
          </w:tcPr>
          <w:p w:rsidR="00B628A5" w:rsidRPr="007B5D8A" w:rsidRDefault="007B5D8A" w:rsidP="007B5D8A">
            <w:pPr>
              <w:spacing w:line="360" w:lineRule="auto"/>
              <w:rPr>
                <w:szCs w:val="24"/>
              </w:rPr>
            </w:pPr>
            <w:r w:rsidRPr="007B5D8A">
              <w:rPr>
                <w:szCs w:val="24"/>
              </w:rPr>
              <w:t>1.76</w:t>
            </w:r>
          </w:p>
        </w:tc>
        <w:tc>
          <w:tcPr>
            <w:tcW w:w="2569" w:type="dxa"/>
          </w:tcPr>
          <w:p w:rsidR="00B628A5" w:rsidRPr="007B5D8A" w:rsidRDefault="007B5D8A" w:rsidP="007B5D8A">
            <w:pPr>
              <w:spacing w:line="360" w:lineRule="auto"/>
              <w:rPr>
                <w:szCs w:val="24"/>
              </w:rPr>
            </w:pPr>
            <w:r w:rsidRPr="007B5D8A">
              <w:rPr>
                <w:szCs w:val="24"/>
              </w:rPr>
              <w:t>0.078</w:t>
            </w:r>
          </w:p>
        </w:tc>
      </w:tr>
      <w:tr w:rsidR="00B628A5" w:rsidRPr="007B5D8A" w:rsidTr="00393AB4">
        <w:tc>
          <w:tcPr>
            <w:tcW w:w="2284" w:type="dxa"/>
          </w:tcPr>
          <w:p w:rsidR="00B628A5" w:rsidRPr="007B5D8A" w:rsidRDefault="00B628A5" w:rsidP="007B5D8A">
            <w:pPr>
              <w:spacing w:line="360" w:lineRule="auto"/>
              <w:rPr>
                <w:szCs w:val="24"/>
              </w:rPr>
            </w:pPr>
            <w:r w:rsidRPr="007B5D8A">
              <w:rPr>
                <w:szCs w:val="24"/>
              </w:rPr>
              <w:t>Возраст</w:t>
            </w:r>
          </w:p>
        </w:tc>
        <w:tc>
          <w:tcPr>
            <w:tcW w:w="2393" w:type="dxa"/>
          </w:tcPr>
          <w:p w:rsidR="00B628A5" w:rsidRPr="007B5D8A" w:rsidRDefault="00B628A5" w:rsidP="007B5D8A">
            <w:pPr>
              <w:spacing w:line="360" w:lineRule="auto"/>
              <w:rPr>
                <w:szCs w:val="24"/>
              </w:rPr>
            </w:pPr>
            <w:r w:rsidRPr="007B5D8A">
              <w:rPr>
                <w:szCs w:val="24"/>
              </w:rPr>
              <w:t>0.85</w:t>
            </w:r>
          </w:p>
        </w:tc>
        <w:tc>
          <w:tcPr>
            <w:tcW w:w="2393" w:type="dxa"/>
          </w:tcPr>
          <w:p w:rsidR="00B628A5" w:rsidRPr="007B5D8A" w:rsidRDefault="007B5D8A" w:rsidP="007B5D8A">
            <w:pPr>
              <w:spacing w:line="360" w:lineRule="auto"/>
              <w:rPr>
                <w:szCs w:val="24"/>
              </w:rPr>
            </w:pPr>
            <w:r w:rsidRPr="007B5D8A">
              <w:rPr>
                <w:szCs w:val="24"/>
              </w:rPr>
              <w:t>-2.17</w:t>
            </w:r>
          </w:p>
        </w:tc>
        <w:tc>
          <w:tcPr>
            <w:tcW w:w="2569" w:type="dxa"/>
          </w:tcPr>
          <w:p w:rsidR="00B628A5" w:rsidRPr="007B5D8A" w:rsidRDefault="007B5D8A" w:rsidP="007B5D8A">
            <w:pPr>
              <w:spacing w:line="360" w:lineRule="auto"/>
              <w:rPr>
                <w:szCs w:val="24"/>
              </w:rPr>
            </w:pPr>
            <w:r w:rsidRPr="007B5D8A">
              <w:rPr>
                <w:szCs w:val="24"/>
              </w:rPr>
              <w:t>0.03</w:t>
            </w:r>
          </w:p>
        </w:tc>
      </w:tr>
      <w:tr w:rsidR="00B628A5" w:rsidRPr="007B5D8A" w:rsidTr="00393AB4">
        <w:tc>
          <w:tcPr>
            <w:tcW w:w="2284" w:type="dxa"/>
          </w:tcPr>
          <w:p w:rsidR="00B628A5" w:rsidRPr="007B5D8A" w:rsidRDefault="00B628A5" w:rsidP="007B5D8A">
            <w:pPr>
              <w:spacing w:line="360" w:lineRule="auto"/>
              <w:rPr>
                <w:szCs w:val="24"/>
              </w:rPr>
            </w:pPr>
            <w:r w:rsidRPr="007B5D8A">
              <w:rPr>
                <w:szCs w:val="24"/>
              </w:rPr>
              <w:t>Доход</w:t>
            </w:r>
          </w:p>
        </w:tc>
        <w:tc>
          <w:tcPr>
            <w:tcW w:w="2393" w:type="dxa"/>
          </w:tcPr>
          <w:p w:rsidR="00B628A5" w:rsidRPr="007B5D8A" w:rsidRDefault="00B628A5" w:rsidP="007B5D8A">
            <w:pPr>
              <w:spacing w:line="360" w:lineRule="auto"/>
              <w:rPr>
                <w:szCs w:val="24"/>
              </w:rPr>
            </w:pPr>
            <w:r w:rsidRPr="007B5D8A">
              <w:rPr>
                <w:szCs w:val="24"/>
              </w:rPr>
              <w:t>0.48</w:t>
            </w:r>
          </w:p>
        </w:tc>
        <w:tc>
          <w:tcPr>
            <w:tcW w:w="2393" w:type="dxa"/>
          </w:tcPr>
          <w:p w:rsidR="00B628A5" w:rsidRPr="007B5D8A" w:rsidRDefault="007B5D8A" w:rsidP="007B5D8A">
            <w:pPr>
              <w:spacing w:line="360" w:lineRule="auto"/>
              <w:rPr>
                <w:szCs w:val="24"/>
              </w:rPr>
            </w:pPr>
            <w:r w:rsidRPr="007B5D8A">
              <w:rPr>
                <w:szCs w:val="24"/>
              </w:rPr>
              <w:t>-2.22</w:t>
            </w:r>
          </w:p>
        </w:tc>
        <w:tc>
          <w:tcPr>
            <w:tcW w:w="2569" w:type="dxa"/>
          </w:tcPr>
          <w:p w:rsidR="00B628A5" w:rsidRPr="007B5D8A" w:rsidRDefault="007B5D8A" w:rsidP="007B5D8A">
            <w:pPr>
              <w:spacing w:line="360" w:lineRule="auto"/>
              <w:rPr>
                <w:szCs w:val="24"/>
              </w:rPr>
            </w:pPr>
            <w:r w:rsidRPr="007B5D8A">
              <w:rPr>
                <w:szCs w:val="24"/>
              </w:rPr>
              <w:t>0.02</w:t>
            </w:r>
          </w:p>
        </w:tc>
      </w:tr>
      <w:tr w:rsidR="00B628A5" w:rsidRPr="007B5D8A" w:rsidTr="00393AB4">
        <w:tc>
          <w:tcPr>
            <w:tcW w:w="2284" w:type="dxa"/>
          </w:tcPr>
          <w:p w:rsidR="00B628A5" w:rsidRPr="007B5D8A" w:rsidRDefault="00B628A5" w:rsidP="007B5D8A">
            <w:pPr>
              <w:spacing w:line="360" w:lineRule="auto"/>
              <w:rPr>
                <w:szCs w:val="24"/>
              </w:rPr>
            </w:pPr>
            <w:r w:rsidRPr="007B5D8A">
              <w:rPr>
                <w:szCs w:val="24"/>
              </w:rPr>
              <w:t xml:space="preserve">Образование не выше среднего </w:t>
            </w:r>
          </w:p>
        </w:tc>
        <w:tc>
          <w:tcPr>
            <w:tcW w:w="2393" w:type="dxa"/>
          </w:tcPr>
          <w:p w:rsidR="00B628A5" w:rsidRPr="007B5D8A" w:rsidRDefault="00B628A5" w:rsidP="007B5D8A">
            <w:pPr>
              <w:spacing w:line="360" w:lineRule="auto"/>
              <w:rPr>
                <w:szCs w:val="24"/>
              </w:rPr>
            </w:pPr>
            <w:r w:rsidRPr="007B5D8A">
              <w:rPr>
                <w:szCs w:val="24"/>
              </w:rPr>
              <w:t>0.37</w:t>
            </w:r>
          </w:p>
        </w:tc>
        <w:tc>
          <w:tcPr>
            <w:tcW w:w="2393" w:type="dxa"/>
          </w:tcPr>
          <w:p w:rsidR="00B628A5" w:rsidRPr="007B5D8A" w:rsidRDefault="007B5D8A" w:rsidP="007B5D8A">
            <w:pPr>
              <w:spacing w:line="360" w:lineRule="auto"/>
              <w:rPr>
                <w:szCs w:val="24"/>
              </w:rPr>
            </w:pPr>
            <w:r w:rsidRPr="007B5D8A">
              <w:rPr>
                <w:szCs w:val="24"/>
              </w:rPr>
              <w:t>-0.64</w:t>
            </w:r>
          </w:p>
        </w:tc>
        <w:tc>
          <w:tcPr>
            <w:tcW w:w="2569" w:type="dxa"/>
          </w:tcPr>
          <w:p w:rsidR="00B628A5" w:rsidRPr="007B5D8A" w:rsidRDefault="007B5D8A" w:rsidP="007B5D8A">
            <w:pPr>
              <w:spacing w:line="360" w:lineRule="auto"/>
              <w:rPr>
                <w:szCs w:val="24"/>
              </w:rPr>
            </w:pPr>
            <w:r w:rsidRPr="007B5D8A">
              <w:rPr>
                <w:szCs w:val="24"/>
              </w:rPr>
              <w:t>0.51</w:t>
            </w:r>
          </w:p>
        </w:tc>
      </w:tr>
      <w:tr w:rsidR="00B628A5" w:rsidRPr="007B5D8A" w:rsidTr="00393AB4">
        <w:tc>
          <w:tcPr>
            <w:tcW w:w="2284" w:type="dxa"/>
          </w:tcPr>
          <w:p w:rsidR="00B628A5" w:rsidRPr="007B5D8A" w:rsidRDefault="00B628A5" w:rsidP="007B5D8A">
            <w:pPr>
              <w:spacing w:line="360" w:lineRule="auto"/>
              <w:rPr>
                <w:szCs w:val="24"/>
              </w:rPr>
            </w:pPr>
            <w:r w:rsidRPr="007B5D8A">
              <w:rPr>
                <w:szCs w:val="24"/>
              </w:rPr>
              <w:lastRenderedPageBreak/>
              <w:t>Незаконченное высшее (3 курса)</w:t>
            </w:r>
          </w:p>
        </w:tc>
        <w:tc>
          <w:tcPr>
            <w:tcW w:w="2393" w:type="dxa"/>
          </w:tcPr>
          <w:p w:rsidR="00B628A5" w:rsidRPr="007B5D8A" w:rsidRDefault="00B628A5" w:rsidP="007B5D8A">
            <w:pPr>
              <w:spacing w:line="360" w:lineRule="auto"/>
              <w:rPr>
                <w:szCs w:val="24"/>
              </w:rPr>
            </w:pPr>
            <w:r w:rsidRPr="007B5D8A">
              <w:rPr>
                <w:szCs w:val="24"/>
              </w:rPr>
              <w:t>1.5</w:t>
            </w:r>
          </w:p>
        </w:tc>
        <w:tc>
          <w:tcPr>
            <w:tcW w:w="2393" w:type="dxa"/>
          </w:tcPr>
          <w:p w:rsidR="00B628A5" w:rsidRPr="007B5D8A" w:rsidRDefault="007B5D8A" w:rsidP="007B5D8A">
            <w:pPr>
              <w:spacing w:line="360" w:lineRule="auto"/>
              <w:rPr>
                <w:szCs w:val="24"/>
              </w:rPr>
            </w:pPr>
            <w:r w:rsidRPr="007B5D8A">
              <w:rPr>
                <w:szCs w:val="24"/>
              </w:rPr>
              <w:t>0.28</w:t>
            </w:r>
          </w:p>
        </w:tc>
        <w:tc>
          <w:tcPr>
            <w:tcW w:w="2569" w:type="dxa"/>
          </w:tcPr>
          <w:p w:rsidR="00B628A5" w:rsidRPr="007B5D8A" w:rsidRDefault="007B5D8A" w:rsidP="007B5D8A">
            <w:pPr>
              <w:spacing w:line="360" w:lineRule="auto"/>
              <w:rPr>
                <w:szCs w:val="24"/>
              </w:rPr>
            </w:pPr>
            <w:r w:rsidRPr="007B5D8A">
              <w:rPr>
                <w:szCs w:val="24"/>
              </w:rPr>
              <w:t>0.77</w:t>
            </w:r>
          </w:p>
        </w:tc>
      </w:tr>
      <w:tr w:rsidR="00B628A5" w:rsidRPr="007B5D8A" w:rsidTr="00393AB4">
        <w:tc>
          <w:tcPr>
            <w:tcW w:w="2284" w:type="dxa"/>
          </w:tcPr>
          <w:p w:rsidR="00B628A5" w:rsidRPr="007B5D8A" w:rsidRDefault="00B628A5" w:rsidP="007B5D8A">
            <w:pPr>
              <w:spacing w:line="360" w:lineRule="auto"/>
              <w:rPr>
                <w:szCs w:val="24"/>
              </w:rPr>
            </w:pPr>
            <w:r w:rsidRPr="007B5D8A">
              <w:rPr>
                <w:szCs w:val="24"/>
              </w:rPr>
              <w:t xml:space="preserve">Высшее </w:t>
            </w:r>
          </w:p>
        </w:tc>
        <w:tc>
          <w:tcPr>
            <w:tcW w:w="2393" w:type="dxa"/>
          </w:tcPr>
          <w:p w:rsidR="00B628A5" w:rsidRPr="007B5D8A" w:rsidRDefault="00B628A5" w:rsidP="007B5D8A">
            <w:pPr>
              <w:spacing w:line="360" w:lineRule="auto"/>
              <w:rPr>
                <w:szCs w:val="24"/>
              </w:rPr>
            </w:pPr>
            <w:r w:rsidRPr="007B5D8A">
              <w:rPr>
                <w:szCs w:val="24"/>
              </w:rPr>
              <w:t>1.7</w:t>
            </w:r>
          </w:p>
        </w:tc>
        <w:tc>
          <w:tcPr>
            <w:tcW w:w="2393" w:type="dxa"/>
          </w:tcPr>
          <w:p w:rsidR="00B628A5" w:rsidRPr="007B5D8A" w:rsidRDefault="007B5D8A" w:rsidP="007B5D8A">
            <w:pPr>
              <w:spacing w:line="360" w:lineRule="auto"/>
              <w:rPr>
                <w:szCs w:val="24"/>
              </w:rPr>
            </w:pPr>
            <w:r w:rsidRPr="007B5D8A">
              <w:rPr>
                <w:szCs w:val="24"/>
              </w:rPr>
              <w:t>0.40</w:t>
            </w:r>
          </w:p>
        </w:tc>
        <w:tc>
          <w:tcPr>
            <w:tcW w:w="2569" w:type="dxa"/>
          </w:tcPr>
          <w:p w:rsidR="00B628A5" w:rsidRPr="007B5D8A" w:rsidRDefault="007B5D8A" w:rsidP="007B5D8A">
            <w:pPr>
              <w:spacing w:line="360" w:lineRule="auto"/>
              <w:rPr>
                <w:szCs w:val="24"/>
              </w:rPr>
            </w:pPr>
            <w:r w:rsidRPr="007B5D8A">
              <w:rPr>
                <w:szCs w:val="24"/>
              </w:rPr>
              <w:t>0.69</w:t>
            </w:r>
          </w:p>
        </w:tc>
      </w:tr>
      <w:tr w:rsidR="00B628A5" w:rsidRPr="007B5D8A" w:rsidTr="00393AB4">
        <w:tc>
          <w:tcPr>
            <w:tcW w:w="2284" w:type="dxa"/>
          </w:tcPr>
          <w:p w:rsidR="00B628A5" w:rsidRPr="007B5D8A" w:rsidRDefault="00B628A5" w:rsidP="007B5D8A">
            <w:pPr>
              <w:spacing w:line="360" w:lineRule="auto"/>
              <w:rPr>
                <w:szCs w:val="24"/>
              </w:rPr>
            </w:pPr>
            <w:r w:rsidRPr="007B5D8A">
              <w:rPr>
                <w:szCs w:val="24"/>
              </w:rPr>
              <w:t>Студент</w:t>
            </w:r>
          </w:p>
        </w:tc>
        <w:tc>
          <w:tcPr>
            <w:tcW w:w="2393" w:type="dxa"/>
          </w:tcPr>
          <w:p w:rsidR="00B628A5" w:rsidRPr="007B5D8A" w:rsidRDefault="007B5D8A" w:rsidP="007B5D8A">
            <w:pPr>
              <w:spacing w:line="360" w:lineRule="auto"/>
              <w:rPr>
                <w:szCs w:val="24"/>
              </w:rPr>
            </w:pPr>
            <w:r w:rsidRPr="007B5D8A">
              <w:rPr>
                <w:szCs w:val="24"/>
              </w:rPr>
              <w:t>0.66</w:t>
            </w:r>
          </w:p>
        </w:tc>
        <w:tc>
          <w:tcPr>
            <w:tcW w:w="2393" w:type="dxa"/>
          </w:tcPr>
          <w:p w:rsidR="00B628A5" w:rsidRPr="007B5D8A" w:rsidRDefault="007B5D8A" w:rsidP="007B5D8A">
            <w:pPr>
              <w:spacing w:line="360" w:lineRule="auto"/>
              <w:rPr>
                <w:szCs w:val="24"/>
              </w:rPr>
            </w:pPr>
            <w:r w:rsidRPr="007B5D8A">
              <w:rPr>
                <w:szCs w:val="24"/>
              </w:rPr>
              <w:t>-0.31</w:t>
            </w:r>
          </w:p>
        </w:tc>
        <w:tc>
          <w:tcPr>
            <w:tcW w:w="2569" w:type="dxa"/>
          </w:tcPr>
          <w:p w:rsidR="00B628A5" w:rsidRPr="007B5D8A" w:rsidRDefault="007B5D8A" w:rsidP="007B5D8A">
            <w:pPr>
              <w:spacing w:line="360" w:lineRule="auto"/>
              <w:rPr>
                <w:szCs w:val="24"/>
              </w:rPr>
            </w:pPr>
            <w:r w:rsidRPr="007B5D8A">
              <w:rPr>
                <w:szCs w:val="24"/>
              </w:rPr>
              <w:t>0.76</w:t>
            </w:r>
          </w:p>
        </w:tc>
      </w:tr>
      <w:tr w:rsidR="00B628A5" w:rsidRPr="007B5D8A" w:rsidTr="00393AB4">
        <w:tc>
          <w:tcPr>
            <w:tcW w:w="2284" w:type="dxa"/>
          </w:tcPr>
          <w:p w:rsidR="00B628A5" w:rsidRPr="007B5D8A" w:rsidRDefault="00B628A5" w:rsidP="007B5D8A">
            <w:pPr>
              <w:spacing w:line="360" w:lineRule="auto"/>
              <w:rPr>
                <w:szCs w:val="24"/>
              </w:rPr>
            </w:pPr>
            <w:r w:rsidRPr="007B5D8A">
              <w:rPr>
                <w:szCs w:val="24"/>
              </w:rPr>
              <w:t>Семейное положение</w:t>
            </w:r>
          </w:p>
        </w:tc>
        <w:tc>
          <w:tcPr>
            <w:tcW w:w="2393" w:type="dxa"/>
          </w:tcPr>
          <w:p w:rsidR="00B628A5" w:rsidRPr="007B5D8A" w:rsidRDefault="007B5D8A" w:rsidP="007B5D8A">
            <w:pPr>
              <w:spacing w:line="360" w:lineRule="auto"/>
              <w:rPr>
                <w:szCs w:val="24"/>
              </w:rPr>
            </w:pPr>
            <w:r w:rsidRPr="007B5D8A">
              <w:rPr>
                <w:szCs w:val="24"/>
              </w:rPr>
              <w:t>0.4</w:t>
            </w:r>
          </w:p>
        </w:tc>
        <w:tc>
          <w:tcPr>
            <w:tcW w:w="2393" w:type="dxa"/>
          </w:tcPr>
          <w:p w:rsidR="00B628A5" w:rsidRPr="007B5D8A" w:rsidRDefault="007B5D8A" w:rsidP="007B5D8A">
            <w:pPr>
              <w:spacing w:line="360" w:lineRule="auto"/>
              <w:rPr>
                <w:szCs w:val="24"/>
              </w:rPr>
            </w:pPr>
            <w:r w:rsidRPr="007B5D8A">
              <w:rPr>
                <w:szCs w:val="24"/>
              </w:rPr>
              <w:t>-0.82</w:t>
            </w:r>
          </w:p>
        </w:tc>
        <w:tc>
          <w:tcPr>
            <w:tcW w:w="2569" w:type="dxa"/>
          </w:tcPr>
          <w:p w:rsidR="00B628A5" w:rsidRPr="007B5D8A" w:rsidRDefault="007B5D8A" w:rsidP="007B5D8A">
            <w:pPr>
              <w:spacing w:line="360" w:lineRule="auto"/>
              <w:rPr>
                <w:szCs w:val="24"/>
              </w:rPr>
            </w:pPr>
            <w:r w:rsidRPr="007B5D8A">
              <w:rPr>
                <w:szCs w:val="24"/>
              </w:rPr>
              <w:t>0.41</w:t>
            </w:r>
          </w:p>
        </w:tc>
      </w:tr>
      <w:tr w:rsidR="00B628A5" w:rsidRPr="007B5D8A" w:rsidTr="00393AB4">
        <w:tc>
          <w:tcPr>
            <w:tcW w:w="2284" w:type="dxa"/>
          </w:tcPr>
          <w:p w:rsidR="00B628A5" w:rsidRPr="007B5D8A" w:rsidRDefault="00B628A5" w:rsidP="007B5D8A">
            <w:pPr>
              <w:spacing w:line="360" w:lineRule="auto"/>
              <w:rPr>
                <w:szCs w:val="24"/>
              </w:rPr>
            </w:pPr>
            <w:r w:rsidRPr="007B5D8A">
              <w:rPr>
                <w:szCs w:val="24"/>
              </w:rPr>
              <w:t>Наличие детей</w:t>
            </w:r>
          </w:p>
        </w:tc>
        <w:tc>
          <w:tcPr>
            <w:tcW w:w="2393" w:type="dxa"/>
          </w:tcPr>
          <w:p w:rsidR="00B628A5" w:rsidRPr="007B5D8A" w:rsidRDefault="007B5D8A" w:rsidP="007B5D8A">
            <w:pPr>
              <w:spacing w:line="360" w:lineRule="auto"/>
              <w:rPr>
                <w:szCs w:val="24"/>
              </w:rPr>
            </w:pPr>
            <w:r w:rsidRPr="007B5D8A">
              <w:rPr>
                <w:szCs w:val="24"/>
              </w:rPr>
              <w:t>0.74</w:t>
            </w:r>
          </w:p>
        </w:tc>
        <w:tc>
          <w:tcPr>
            <w:tcW w:w="2393" w:type="dxa"/>
          </w:tcPr>
          <w:p w:rsidR="00B628A5" w:rsidRPr="007B5D8A" w:rsidRDefault="007B5D8A" w:rsidP="007B5D8A">
            <w:pPr>
              <w:spacing w:line="360" w:lineRule="auto"/>
              <w:rPr>
                <w:szCs w:val="24"/>
              </w:rPr>
            </w:pPr>
            <w:r w:rsidRPr="007B5D8A">
              <w:rPr>
                <w:szCs w:val="24"/>
              </w:rPr>
              <w:t>-0.25</w:t>
            </w:r>
          </w:p>
        </w:tc>
        <w:tc>
          <w:tcPr>
            <w:tcW w:w="2569" w:type="dxa"/>
          </w:tcPr>
          <w:p w:rsidR="00B628A5" w:rsidRPr="007B5D8A" w:rsidRDefault="007B5D8A" w:rsidP="007B5D8A">
            <w:pPr>
              <w:spacing w:line="360" w:lineRule="auto"/>
              <w:rPr>
                <w:szCs w:val="24"/>
              </w:rPr>
            </w:pPr>
            <w:r w:rsidRPr="007B5D8A">
              <w:rPr>
                <w:szCs w:val="24"/>
              </w:rPr>
              <w:t>0.80</w:t>
            </w:r>
          </w:p>
        </w:tc>
      </w:tr>
      <w:tr w:rsidR="00B628A5" w:rsidRPr="007B5D8A" w:rsidTr="00393AB4">
        <w:tc>
          <w:tcPr>
            <w:tcW w:w="2284" w:type="dxa"/>
          </w:tcPr>
          <w:p w:rsidR="00B628A5" w:rsidRPr="007B5D8A" w:rsidRDefault="00B628A5" w:rsidP="007B5D8A">
            <w:pPr>
              <w:spacing w:line="360" w:lineRule="auto"/>
              <w:rPr>
                <w:szCs w:val="24"/>
              </w:rPr>
            </w:pPr>
            <w:r w:rsidRPr="007B5D8A">
              <w:rPr>
                <w:szCs w:val="24"/>
              </w:rPr>
              <w:t>Качество питания</w:t>
            </w:r>
          </w:p>
        </w:tc>
        <w:tc>
          <w:tcPr>
            <w:tcW w:w="2393" w:type="dxa"/>
          </w:tcPr>
          <w:p w:rsidR="00B628A5" w:rsidRPr="007B5D8A" w:rsidRDefault="007B5D8A" w:rsidP="007B5D8A">
            <w:pPr>
              <w:spacing w:line="360" w:lineRule="auto"/>
              <w:rPr>
                <w:szCs w:val="24"/>
              </w:rPr>
            </w:pPr>
            <w:r w:rsidRPr="007B5D8A">
              <w:rPr>
                <w:szCs w:val="24"/>
              </w:rPr>
              <w:t>0.37</w:t>
            </w:r>
          </w:p>
        </w:tc>
        <w:tc>
          <w:tcPr>
            <w:tcW w:w="2393" w:type="dxa"/>
          </w:tcPr>
          <w:p w:rsidR="00B628A5" w:rsidRPr="007B5D8A" w:rsidRDefault="007B5D8A" w:rsidP="007B5D8A">
            <w:pPr>
              <w:spacing w:line="360" w:lineRule="auto"/>
              <w:rPr>
                <w:szCs w:val="24"/>
              </w:rPr>
            </w:pPr>
            <w:r w:rsidRPr="007B5D8A">
              <w:rPr>
                <w:szCs w:val="24"/>
              </w:rPr>
              <w:t>-2.95</w:t>
            </w:r>
          </w:p>
        </w:tc>
        <w:tc>
          <w:tcPr>
            <w:tcW w:w="2569" w:type="dxa"/>
          </w:tcPr>
          <w:p w:rsidR="00B628A5" w:rsidRPr="007B5D8A" w:rsidRDefault="007B5D8A" w:rsidP="007B5D8A">
            <w:pPr>
              <w:spacing w:line="360" w:lineRule="auto"/>
              <w:rPr>
                <w:szCs w:val="24"/>
              </w:rPr>
            </w:pPr>
            <w:r w:rsidRPr="007B5D8A">
              <w:rPr>
                <w:szCs w:val="24"/>
              </w:rPr>
              <w:t>0.003</w:t>
            </w:r>
          </w:p>
        </w:tc>
      </w:tr>
      <w:tr w:rsidR="00B628A5" w:rsidRPr="007B5D8A" w:rsidTr="00393AB4">
        <w:tc>
          <w:tcPr>
            <w:tcW w:w="2284" w:type="dxa"/>
          </w:tcPr>
          <w:p w:rsidR="00B628A5" w:rsidRPr="007B5D8A" w:rsidRDefault="00B628A5" w:rsidP="007B5D8A">
            <w:pPr>
              <w:spacing w:line="360" w:lineRule="auto"/>
              <w:rPr>
                <w:szCs w:val="24"/>
              </w:rPr>
            </w:pPr>
            <w:r w:rsidRPr="007B5D8A">
              <w:rPr>
                <w:szCs w:val="24"/>
              </w:rPr>
              <w:t>Уровень здоровья</w:t>
            </w:r>
          </w:p>
        </w:tc>
        <w:tc>
          <w:tcPr>
            <w:tcW w:w="2393" w:type="dxa"/>
          </w:tcPr>
          <w:p w:rsidR="00B628A5" w:rsidRPr="007B5D8A" w:rsidRDefault="007B5D8A" w:rsidP="007B5D8A">
            <w:pPr>
              <w:spacing w:line="360" w:lineRule="auto"/>
              <w:rPr>
                <w:szCs w:val="24"/>
              </w:rPr>
            </w:pPr>
            <w:r w:rsidRPr="007B5D8A">
              <w:rPr>
                <w:szCs w:val="24"/>
              </w:rPr>
              <w:t>1.34</w:t>
            </w:r>
          </w:p>
        </w:tc>
        <w:tc>
          <w:tcPr>
            <w:tcW w:w="2393" w:type="dxa"/>
          </w:tcPr>
          <w:p w:rsidR="00B628A5" w:rsidRPr="007B5D8A" w:rsidRDefault="007B5D8A" w:rsidP="007B5D8A">
            <w:pPr>
              <w:spacing w:line="360" w:lineRule="auto"/>
              <w:rPr>
                <w:szCs w:val="24"/>
              </w:rPr>
            </w:pPr>
            <w:r w:rsidRPr="007B5D8A">
              <w:rPr>
                <w:szCs w:val="24"/>
              </w:rPr>
              <w:t>0.74</w:t>
            </w:r>
          </w:p>
        </w:tc>
        <w:tc>
          <w:tcPr>
            <w:tcW w:w="2569" w:type="dxa"/>
          </w:tcPr>
          <w:p w:rsidR="00B628A5" w:rsidRPr="007B5D8A" w:rsidRDefault="007B5D8A" w:rsidP="007B5D8A">
            <w:pPr>
              <w:spacing w:line="360" w:lineRule="auto"/>
              <w:rPr>
                <w:szCs w:val="24"/>
              </w:rPr>
            </w:pPr>
            <w:r w:rsidRPr="007B5D8A">
              <w:rPr>
                <w:szCs w:val="24"/>
              </w:rPr>
              <w:t>0.458</w:t>
            </w:r>
          </w:p>
        </w:tc>
      </w:tr>
      <w:tr w:rsidR="00B628A5" w:rsidRPr="007B5D8A" w:rsidTr="00393AB4">
        <w:tc>
          <w:tcPr>
            <w:tcW w:w="2284" w:type="dxa"/>
          </w:tcPr>
          <w:p w:rsidR="00B628A5" w:rsidRPr="007B5D8A" w:rsidRDefault="00B628A5" w:rsidP="007B5D8A">
            <w:pPr>
              <w:spacing w:line="360" w:lineRule="auto"/>
              <w:rPr>
                <w:szCs w:val="24"/>
              </w:rPr>
            </w:pPr>
            <w:r w:rsidRPr="007B5D8A">
              <w:rPr>
                <w:szCs w:val="24"/>
              </w:rPr>
              <w:t>Рост-Вес</w:t>
            </w:r>
          </w:p>
        </w:tc>
        <w:tc>
          <w:tcPr>
            <w:tcW w:w="2393" w:type="dxa"/>
          </w:tcPr>
          <w:p w:rsidR="00B628A5" w:rsidRPr="007B5D8A" w:rsidRDefault="007B5D8A" w:rsidP="007B5D8A">
            <w:pPr>
              <w:spacing w:line="360" w:lineRule="auto"/>
              <w:rPr>
                <w:szCs w:val="24"/>
              </w:rPr>
            </w:pPr>
            <w:r w:rsidRPr="007B5D8A">
              <w:rPr>
                <w:szCs w:val="24"/>
              </w:rPr>
              <w:t>0.7</w:t>
            </w:r>
          </w:p>
        </w:tc>
        <w:tc>
          <w:tcPr>
            <w:tcW w:w="2393" w:type="dxa"/>
          </w:tcPr>
          <w:p w:rsidR="00B628A5" w:rsidRPr="007B5D8A" w:rsidRDefault="007B5D8A" w:rsidP="007B5D8A">
            <w:pPr>
              <w:spacing w:line="360" w:lineRule="auto"/>
              <w:rPr>
                <w:szCs w:val="24"/>
              </w:rPr>
            </w:pPr>
            <w:r w:rsidRPr="007B5D8A">
              <w:rPr>
                <w:szCs w:val="24"/>
              </w:rPr>
              <w:t>-1.01</w:t>
            </w:r>
          </w:p>
        </w:tc>
        <w:tc>
          <w:tcPr>
            <w:tcW w:w="2569" w:type="dxa"/>
          </w:tcPr>
          <w:p w:rsidR="00B628A5" w:rsidRPr="007B5D8A" w:rsidRDefault="007B5D8A" w:rsidP="007B5D8A">
            <w:pPr>
              <w:spacing w:line="360" w:lineRule="auto"/>
              <w:rPr>
                <w:szCs w:val="24"/>
              </w:rPr>
            </w:pPr>
            <w:r w:rsidRPr="007B5D8A">
              <w:rPr>
                <w:szCs w:val="24"/>
              </w:rPr>
              <w:t>0.31</w:t>
            </w:r>
          </w:p>
        </w:tc>
      </w:tr>
      <w:tr w:rsidR="00B628A5" w:rsidRPr="007B5D8A" w:rsidTr="00393AB4">
        <w:tc>
          <w:tcPr>
            <w:tcW w:w="2284" w:type="dxa"/>
          </w:tcPr>
          <w:p w:rsidR="00B628A5" w:rsidRPr="007B5D8A" w:rsidRDefault="00B628A5" w:rsidP="007B5D8A">
            <w:pPr>
              <w:spacing w:line="360" w:lineRule="auto"/>
              <w:rPr>
                <w:szCs w:val="24"/>
              </w:rPr>
            </w:pPr>
            <w:r w:rsidRPr="007B5D8A">
              <w:rPr>
                <w:szCs w:val="24"/>
              </w:rPr>
              <w:t xml:space="preserve">Отношение к </w:t>
            </w:r>
            <w:r w:rsidR="006970E1">
              <w:rPr>
                <w:szCs w:val="24"/>
              </w:rPr>
              <w:t xml:space="preserve">пищевым </w:t>
            </w:r>
            <w:r w:rsidRPr="007B5D8A">
              <w:rPr>
                <w:szCs w:val="24"/>
              </w:rPr>
              <w:t>добавкам</w:t>
            </w:r>
          </w:p>
        </w:tc>
        <w:tc>
          <w:tcPr>
            <w:tcW w:w="2393" w:type="dxa"/>
          </w:tcPr>
          <w:p w:rsidR="00B628A5" w:rsidRPr="007B5D8A" w:rsidRDefault="007B5D8A" w:rsidP="007B5D8A">
            <w:pPr>
              <w:spacing w:line="360" w:lineRule="auto"/>
              <w:rPr>
                <w:szCs w:val="24"/>
              </w:rPr>
            </w:pPr>
            <w:r w:rsidRPr="007B5D8A">
              <w:rPr>
                <w:szCs w:val="24"/>
              </w:rPr>
              <w:t>0.49</w:t>
            </w:r>
          </w:p>
        </w:tc>
        <w:tc>
          <w:tcPr>
            <w:tcW w:w="2393" w:type="dxa"/>
          </w:tcPr>
          <w:p w:rsidR="00B628A5" w:rsidRPr="007B5D8A" w:rsidRDefault="007B5D8A" w:rsidP="007B5D8A">
            <w:pPr>
              <w:spacing w:line="360" w:lineRule="auto"/>
              <w:rPr>
                <w:szCs w:val="24"/>
              </w:rPr>
            </w:pPr>
            <w:r w:rsidRPr="007B5D8A">
              <w:rPr>
                <w:szCs w:val="24"/>
              </w:rPr>
              <w:t>-2.4</w:t>
            </w:r>
          </w:p>
        </w:tc>
        <w:tc>
          <w:tcPr>
            <w:tcW w:w="2569" w:type="dxa"/>
          </w:tcPr>
          <w:p w:rsidR="00B628A5" w:rsidRPr="007B5D8A" w:rsidRDefault="007B5D8A" w:rsidP="007B5D8A">
            <w:pPr>
              <w:spacing w:line="360" w:lineRule="auto"/>
              <w:rPr>
                <w:szCs w:val="24"/>
              </w:rPr>
            </w:pPr>
            <w:r w:rsidRPr="007B5D8A">
              <w:rPr>
                <w:szCs w:val="24"/>
              </w:rPr>
              <w:t>0.01</w:t>
            </w:r>
          </w:p>
        </w:tc>
      </w:tr>
      <w:tr w:rsidR="00B628A5" w:rsidRPr="007B5D8A" w:rsidTr="00393AB4">
        <w:tc>
          <w:tcPr>
            <w:tcW w:w="2284" w:type="dxa"/>
          </w:tcPr>
          <w:p w:rsidR="00B628A5" w:rsidRPr="007B5D8A" w:rsidRDefault="00B628A5" w:rsidP="007B5D8A">
            <w:pPr>
              <w:spacing w:line="360" w:lineRule="auto"/>
              <w:rPr>
                <w:szCs w:val="24"/>
              </w:rPr>
            </w:pPr>
            <w:r w:rsidRPr="007B5D8A">
              <w:rPr>
                <w:szCs w:val="24"/>
              </w:rPr>
              <w:t>Доверие к бренду</w:t>
            </w:r>
          </w:p>
        </w:tc>
        <w:tc>
          <w:tcPr>
            <w:tcW w:w="2393" w:type="dxa"/>
          </w:tcPr>
          <w:p w:rsidR="00B628A5" w:rsidRPr="007B5D8A" w:rsidRDefault="007B5D8A" w:rsidP="007B5D8A">
            <w:pPr>
              <w:spacing w:line="360" w:lineRule="auto"/>
              <w:rPr>
                <w:szCs w:val="24"/>
              </w:rPr>
            </w:pPr>
            <w:r w:rsidRPr="007B5D8A">
              <w:rPr>
                <w:szCs w:val="24"/>
              </w:rPr>
              <w:t>2.1</w:t>
            </w:r>
          </w:p>
        </w:tc>
        <w:tc>
          <w:tcPr>
            <w:tcW w:w="2393" w:type="dxa"/>
          </w:tcPr>
          <w:p w:rsidR="00B628A5" w:rsidRPr="007B5D8A" w:rsidRDefault="007B5D8A" w:rsidP="007B5D8A">
            <w:pPr>
              <w:spacing w:line="360" w:lineRule="auto"/>
              <w:rPr>
                <w:szCs w:val="24"/>
              </w:rPr>
            </w:pPr>
            <w:r w:rsidRPr="007B5D8A">
              <w:rPr>
                <w:szCs w:val="24"/>
              </w:rPr>
              <w:t>2.4</w:t>
            </w:r>
          </w:p>
        </w:tc>
        <w:tc>
          <w:tcPr>
            <w:tcW w:w="2569" w:type="dxa"/>
          </w:tcPr>
          <w:p w:rsidR="00B628A5" w:rsidRPr="007B5D8A" w:rsidRDefault="007B5D8A" w:rsidP="007B5D8A">
            <w:pPr>
              <w:spacing w:line="360" w:lineRule="auto"/>
              <w:rPr>
                <w:szCs w:val="24"/>
              </w:rPr>
            </w:pPr>
            <w:r w:rsidRPr="007B5D8A">
              <w:rPr>
                <w:szCs w:val="24"/>
              </w:rPr>
              <w:t>0.01</w:t>
            </w:r>
          </w:p>
        </w:tc>
      </w:tr>
      <w:tr w:rsidR="00B628A5" w:rsidRPr="007B5D8A" w:rsidTr="00393AB4">
        <w:tc>
          <w:tcPr>
            <w:tcW w:w="2284" w:type="dxa"/>
          </w:tcPr>
          <w:p w:rsidR="00B628A5" w:rsidRPr="007B5D8A" w:rsidRDefault="00B628A5" w:rsidP="007B5D8A">
            <w:pPr>
              <w:spacing w:line="360" w:lineRule="auto"/>
              <w:rPr>
                <w:szCs w:val="24"/>
              </w:rPr>
            </w:pPr>
            <w:r w:rsidRPr="007B5D8A">
              <w:rPr>
                <w:szCs w:val="24"/>
              </w:rPr>
              <w:t>Реклама бренда</w:t>
            </w:r>
          </w:p>
        </w:tc>
        <w:tc>
          <w:tcPr>
            <w:tcW w:w="2393" w:type="dxa"/>
          </w:tcPr>
          <w:p w:rsidR="00B628A5" w:rsidRPr="007B5D8A" w:rsidRDefault="007B5D8A" w:rsidP="007B5D8A">
            <w:pPr>
              <w:spacing w:line="360" w:lineRule="auto"/>
              <w:rPr>
                <w:szCs w:val="24"/>
              </w:rPr>
            </w:pPr>
            <w:r w:rsidRPr="007B5D8A">
              <w:rPr>
                <w:szCs w:val="24"/>
              </w:rPr>
              <w:t>1.9</w:t>
            </w:r>
          </w:p>
        </w:tc>
        <w:tc>
          <w:tcPr>
            <w:tcW w:w="2393" w:type="dxa"/>
          </w:tcPr>
          <w:p w:rsidR="00B628A5" w:rsidRPr="007B5D8A" w:rsidRDefault="007B5D8A" w:rsidP="007B5D8A">
            <w:pPr>
              <w:spacing w:line="360" w:lineRule="auto"/>
              <w:rPr>
                <w:szCs w:val="24"/>
              </w:rPr>
            </w:pPr>
            <w:r w:rsidRPr="007B5D8A">
              <w:rPr>
                <w:szCs w:val="24"/>
              </w:rPr>
              <w:t>2.26</w:t>
            </w:r>
          </w:p>
        </w:tc>
        <w:tc>
          <w:tcPr>
            <w:tcW w:w="2569" w:type="dxa"/>
          </w:tcPr>
          <w:p w:rsidR="00B628A5" w:rsidRPr="007B5D8A" w:rsidRDefault="007B5D8A" w:rsidP="007B5D8A">
            <w:pPr>
              <w:spacing w:line="360" w:lineRule="auto"/>
              <w:rPr>
                <w:szCs w:val="24"/>
              </w:rPr>
            </w:pPr>
            <w:r w:rsidRPr="007B5D8A">
              <w:rPr>
                <w:szCs w:val="24"/>
              </w:rPr>
              <w:t>0.024</w:t>
            </w:r>
          </w:p>
        </w:tc>
      </w:tr>
      <w:tr w:rsidR="007B5D8A" w:rsidTr="00393AB4">
        <w:tc>
          <w:tcPr>
            <w:tcW w:w="9639" w:type="dxa"/>
            <w:gridSpan w:val="4"/>
          </w:tcPr>
          <w:p w:rsidR="007B5D8A" w:rsidRPr="007B5D8A" w:rsidRDefault="007B5D8A" w:rsidP="007B5D8A">
            <w:pPr>
              <w:spacing w:line="360" w:lineRule="auto"/>
              <w:rPr>
                <w:i/>
                <w:szCs w:val="24"/>
                <w:highlight w:val="yellow"/>
              </w:rPr>
            </w:pPr>
            <w:r>
              <w:rPr>
                <w:i/>
                <w:szCs w:val="24"/>
              </w:rPr>
              <w:t>Группа №1</w:t>
            </w:r>
            <w:r w:rsidRPr="007B5D8A">
              <w:rPr>
                <w:i/>
                <w:szCs w:val="24"/>
              </w:rPr>
              <w:t xml:space="preserve"> – потребители,  ориентирующиеся </w:t>
            </w:r>
            <w:r>
              <w:rPr>
                <w:i/>
                <w:szCs w:val="24"/>
              </w:rPr>
              <w:t>и на бренд и на информацию</w:t>
            </w:r>
          </w:p>
        </w:tc>
      </w:tr>
      <w:tr w:rsidR="007B5D8A" w:rsidRPr="007B5D8A" w:rsidTr="00393AB4">
        <w:tc>
          <w:tcPr>
            <w:tcW w:w="2284" w:type="dxa"/>
          </w:tcPr>
          <w:p w:rsidR="007B5D8A" w:rsidRPr="007B5D8A" w:rsidRDefault="007B5D8A" w:rsidP="007B5D8A">
            <w:pPr>
              <w:spacing w:line="360" w:lineRule="auto"/>
              <w:rPr>
                <w:szCs w:val="24"/>
              </w:rPr>
            </w:pPr>
            <w:r w:rsidRPr="007B5D8A">
              <w:rPr>
                <w:szCs w:val="24"/>
              </w:rPr>
              <w:t>Пол</w:t>
            </w:r>
          </w:p>
        </w:tc>
        <w:tc>
          <w:tcPr>
            <w:tcW w:w="2393" w:type="dxa"/>
          </w:tcPr>
          <w:p w:rsidR="007B5D8A" w:rsidRPr="007B5D8A" w:rsidRDefault="00CB5164" w:rsidP="007B5D8A">
            <w:pPr>
              <w:spacing w:line="360" w:lineRule="auto"/>
              <w:rPr>
                <w:szCs w:val="24"/>
              </w:rPr>
            </w:pPr>
            <w:r>
              <w:rPr>
                <w:szCs w:val="24"/>
              </w:rPr>
              <w:t>2.55</w:t>
            </w:r>
          </w:p>
        </w:tc>
        <w:tc>
          <w:tcPr>
            <w:tcW w:w="2393" w:type="dxa"/>
          </w:tcPr>
          <w:p w:rsidR="007B5D8A" w:rsidRPr="007B5D8A" w:rsidRDefault="00CB5164" w:rsidP="007B5D8A">
            <w:pPr>
              <w:spacing w:line="360" w:lineRule="auto"/>
              <w:rPr>
                <w:szCs w:val="24"/>
              </w:rPr>
            </w:pPr>
            <w:r>
              <w:rPr>
                <w:szCs w:val="24"/>
              </w:rPr>
              <w:t>1.88</w:t>
            </w:r>
          </w:p>
        </w:tc>
        <w:tc>
          <w:tcPr>
            <w:tcW w:w="2569" w:type="dxa"/>
          </w:tcPr>
          <w:p w:rsidR="007B5D8A" w:rsidRPr="007B5D8A" w:rsidRDefault="00CB5164" w:rsidP="007B5D8A">
            <w:pPr>
              <w:spacing w:line="360" w:lineRule="auto"/>
              <w:rPr>
                <w:szCs w:val="24"/>
              </w:rPr>
            </w:pPr>
            <w:r>
              <w:rPr>
                <w:szCs w:val="24"/>
              </w:rPr>
              <w:t>0.06</w:t>
            </w:r>
          </w:p>
        </w:tc>
      </w:tr>
      <w:tr w:rsidR="007B5D8A" w:rsidRPr="007B5D8A" w:rsidTr="00393AB4">
        <w:tc>
          <w:tcPr>
            <w:tcW w:w="2284" w:type="dxa"/>
          </w:tcPr>
          <w:p w:rsidR="007B5D8A" w:rsidRPr="007B5D8A" w:rsidRDefault="007B5D8A" w:rsidP="007B5D8A">
            <w:pPr>
              <w:spacing w:line="360" w:lineRule="auto"/>
              <w:rPr>
                <w:szCs w:val="24"/>
              </w:rPr>
            </w:pPr>
            <w:r w:rsidRPr="007B5D8A">
              <w:rPr>
                <w:szCs w:val="24"/>
              </w:rPr>
              <w:t>Возраст</w:t>
            </w:r>
          </w:p>
        </w:tc>
        <w:tc>
          <w:tcPr>
            <w:tcW w:w="2393" w:type="dxa"/>
          </w:tcPr>
          <w:p w:rsidR="007B5D8A" w:rsidRPr="007B5D8A" w:rsidRDefault="00CB5164" w:rsidP="007B5D8A">
            <w:pPr>
              <w:spacing w:line="360" w:lineRule="auto"/>
              <w:rPr>
                <w:szCs w:val="24"/>
              </w:rPr>
            </w:pPr>
            <w:r>
              <w:rPr>
                <w:szCs w:val="24"/>
              </w:rPr>
              <w:t>0.95</w:t>
            </w:r>
          </w:p>
        </w:tc>
        <w:tc>
          <w:tcPr>
            <w:tcW w:w="2393" w:type="dxa"/>
          </w:tcPr>
          <w:p w:rsidR="007B5D8A" w:rsidRPr="007B5D8A" w:rsidRDefault="00CB5164" w:rsidP="007B5D8A">
            <w:pPr>
              <w:spacing w:line="360" w:lineRule="auto"/>
              <w:rPr>
                <w:szCs w:val="24"/>
              </w:rPr>
            </w:pPr>
            <w:r>
              <w:rPr>
                <w:szCs w:val="24"/>
              </w:rPr>
              <w:t>-1.42</w:t>
            </w:r>
          </w:p>
        </w:tc>
        <w:tc>
          <w:tcPr>
            <w:tcW w:w="2569" w:type="dxa"/>
          </w:tcPr>
          <w:p w:rsidR="007B5D8A" w:rsidRPr="007B5D8A" w:rsidRDefault="00CB5164" w:rsidP="007B5D8A">
            <w:pPr>
              <w:spacing w:line="360" w:lineRule="auto"/>
              <w:rPr>
                <w:szCs w:val="24"/>
              </w:rPr>
            </w:pPr>
            <w:r>
              <w:rPr>
                <w:szCs w:val="24"/>
              </w:rPr>
              <w:t>0.15</w:t>
            </w:r>
          </w:p>
        </w:tc>
      </w:tr>
      <w:tr w:rsidR="007B5D8A" w:rsidRPr="007B5D8A" w:rsidTr="00393AB4">
        <w:tc>
          <w:tcPr>
            <w:tcW w:w="2284" w:type="dxa"/>
          </w:tcPr>
          <w:p w:rsidR="007B5D8A" w:rsidRPr="007B5D8A" w:rsidRDefault="007B5D8A" w:rsidP="007B5D8A">
            <w:pPr>
              <w:spacing w:line="360" w:lineRule="auto"/>
              <w:rPr>
                <w:szCs w:val="24"/>
              </w:rPr>
            </w:pPr>
            <w:r w:rsidRPr="007B5D8A">
              <w:rPr>
                <w:szCs w:val="24"/>
              </w:rPr>
              <w:t>Доход</w:t>
            </w:r>
          </w:p>
        </w:tc>
        <w:tc>
          <w:tcPr>
            <w:tcW w:w="2393" w:type="dxa"/>
          </w:tcPr>
          <w:p w:rsidR="007B5D8A" w:rsidRPr="007B5D8A" w:rsidRDefault="00CB5164" w:rsidP="007B5D8A">
            <w:pPr>
              <w:spacing w:line="360" w:lineRule="auto"/>
              <w:rPr>
                <w:szCs w:val="24"/>
              </w:rPr>
            </w:pPr>
            <w:r>
              <w:rPr>
                <w:szCs w:val="24"/>
              </w:rPr>
              <w:t>0.68</w:t>
            </w:r>
          </w:p>
        </w:tc>
        <w:tc>
          <w:tcPr>
            <w:tcW w:w="2393" w:type="dxa"/>
          </w:tcPr>
          <w:p w:rsidR="007B5D8A" w:rsidRPr="007B5D8A" w:rsidRDefault="00CB5164" w:rsidP="007B5D8A">
            <w:pPr>
              <w:spacing w:line="360" w:lineRule="auto"/>
              <w:rPr>
                <w:szCs w:val="24"/>
              </w:rPr>
            </w:pPr>
            <w:r>
              <w:rPr>
                <w:szCs w:val="24"/>
              </w:rPr>
              <w:t>0.15</w:t>
            </w:r>
          </w:p>
        </w:tc>
        <w:tc>
          <w:tcPr>
            <w:tcW w:w="2569" w:type="dxa"/>
          </w:tcPr>
          <w:p w:rsidR="007B5D8A" w:rsidRPr="007B5D8A" w:rsidRDefault="00CB5164" w:rsidP="007B5D8A">
            <w:pPr>
              <w:spacing w:line="360" w:lineRule="auto"/>
              <w:rPr>
                <w:szCs w:val="24"/>
              </w:rPr>
            </w:pPr>
            <w:r>
              <w:rPr>
                <w:szCs w:val="24"/>
              </w:rPr>
              <w:t>0.12</w:t>
            </w:r>
          </w:p>
        </w:tc>
      </w:tr>
      <w:tr w:rsidR="007B5D8A" w:rsidRPr="007B5D8A" w:rsidTr="00393AB4">
        <w:tc>
          <w:tcPr>
            <w:tcW w:w="2284" w:type="dxa"/>
          </w:tcPr>
          <w:p w:rsidR="007B5D8A" w:rsidRPr="007B5D8A" w:rsidRDefault="007B5D8A" w:rsidP="007B5D8A">
            <w:pPr>
              <w:spacing w:line="360" w:lineRule="auto"/>
              <w:rPr>
                <w:szCs w:val="24"/>
              </w:rPr>
            </w:pPr>
            <w:r w:rsidRPr="007B5D8A">
              <w:rPr>
                <w:szCs w:val="24"/>
              </w:rPr>
              <w:t xml:space="preserve">Образование не выше среднего </w:t>
            </w:r>
          </w:p>
        </w:tc>
        <w:tc>
          <w:tcPr>
            <w:tcW w:w="2393" w:type="dxa"/>
          </w:tcPr>
          <w:p w:rsidR="007B5D8A" w:rsidRPr="007B5D8A" w:rsidRDefault="00CB5164" w:rsidP="00CB5164">
            <w:pPr>
              <w:spacing w:line="360" w:lineRule="auto"/>
              <w:rPr>
                <w:szCs w:val="24"/>
              </w:rPr>
            </w:pPr>
            <w:r>
              <w:rPr>
                <w:szCs w:val="24"/>
              </w:rPr>
              <w:t>1.21</w:t>
            </w:r>
          </w:p>
        </w:tc>
        <w:tc>
          <w:tcPr>
            <w:tcW w:w="2393" w:type="dxa"/>
          </w:tcPr>
          <w:p w:rsidR="007B5D8A" w:rsidRPr="007B5D8A" w:rsidRDefault="00CB5164" w:rsidP="007B5D8A">
            <w:pPr>
              <w:spacing w:line="360" w:lineRule="auto"/>
              <w:rPr>
                <w:szCs w:val="24"/>
              </w:rPr>
            </w:pPr>
            <w:r>
              <w:rPr>
                <w:szCs w:val="24"/>
              </w:rPr>
              <w:t>1.13</w:t>
            </w:r>
          </w:p>
        </w:tc>
        <w:tc>
          <w:tcPr>
            <w:tcW w:w="2569" w:type="dxa"/>
          </w:tcPr>
          <w:p w:rsidR="007B5D8A" w:rsidRPr="007B5D8A" w:rsidRDefault="00CB5164" w:rsidP="007B5D8A">
            <w:pPr>
              <w:spacing w:line="360" w:lineRule="auto"/>
              <w:rPr>
                <w:szCs w:val="24"/>
              </w:rPr>
            </w:pPr>
            <w:r>
              <w:rPr>
                <w:szCs w:val="24"/>
              </w:rPr>
              <w:t>0.88</w:t>
            </w:r>
          </w:p>
        </w:tc>
      </w:tr>
      <w:tr w:rsidR="007B5D8A" w:rsidRPr="007B5D8A" w:rsidTr="00393AB4">
        <w:tc>
          <w:tcPr>
            <w:tcW w:w="2284" w:type="dxa"/>
          </w:tcPr>
          <w:p w:rsidR="007B5D8A" w:rsidRPr="007B5D8A" w:rsidRDefault="007B5D8A" w:rsidP="007B5D8A">
            <w:pPr>
              <w:spacing w:line="360" w:lineRule="auto"/>
              <w:rPr>
                <w:szCs w:val="24"/>
              </w:rPr>
            </w:pPr>
            <w:r w:rsidRPr="007B5D8A">
              <w:rPr>
                <w:szCs w:val="24"/>
              </w:rPr>
              <w:t>Незаконченное высшее (3 курса)</w:t>
            </w:r>
          </w:p>
        </w:tc>
        <w:tc>
          <w:tcPr>
            <w:tcW w:w="2393" w:type="dxa"/>
          </w:tcPr>
          <w:p w:rsidR="007B5D8A" w:rsidRPr="007B5D8A" w:rsidRDefault="00CB5164" w:rsidP="007B5D8A">
            <w:pPr>
              <w:spacing w:line="360" w:lineRule="auto"/>
              <w:rPr>
                <w:szCs w:val="24"/>
              </w:rPr>
            </w:pPr>
            <w:r>
              <w:rPr>
                <w:szCs w:val="24"/>
              </w:rPr>
              <w:t>4.57</w:t>
            </w:r>
          </w:p>
        </w:tc>
        <w:tc>
          <w:tcPr>
            <w:tcW w:w="2393" w:type="dxa"/>
          </w:tcPr>
          <w:p w:rsidR="007B5D8A" w:rsidRPr="007B5D8A" w:rsidRDefault="00CB5164" w:rsidP="007B5D8A">
            <w:pPr>
              <w:spacing w:line="360" w:lineRule="auto"/>
              <w:rPr>
                <w:szCs w:val="24"/>
              </w:rPr>
            </w:pPr>
            <w:r>
              <w:rPr>
                <w:szCs w:val="24"/>
              </w:rPr>
              <w:t>1.3</w:t>
            </w:r>
          </w:p>
        </w:tc>
        <w:tc>
          <w:tcPr>
            <w:tcW w:w="2569" w:type="dxa"/>
          </w:tcPr>
          <w:p w:rsidR="007B5D8A" w:rsidRPr="007B5D8A" w:rsidRDefault="00CB5164" w:rsidP="007B5D8A">
            <w:pPr>
              <w:spacing w:line="360" w:lineRule="auto"/>
              <w:rPr>
                <w:szCs w:val="24"/>
              </w:rPr>
            </w:pPr>
            <w:r>
              <w:rPr>
                <w:szCs w:val="24"/>
              </w:rPr>
              <w:t>0.25</w:t>
            </w:r>
          </w:p>
        </w:tc>
      </w:tr>
      <w:tr w:rsidR="007B5D8A" w:rsidRPr="007B5D8A" w:rsidTr="00393AB4">
        <w:tc>
          <w:tcPr>
            <w:tcW w:w="2284" w:type="dxa"/>
          </w:tcPr>
          <w:p w:rsidR="007B5D8A" w:rsidRPr="007B5D8A" w:rsidRDefault="007B5D8A" w:rsidP="007B5D8A">
            <w:pPr>
              <w:spacing w:line="360" w:lineRule="auto"/>
              <w:rPr>
                <w:szCs w:val="24"/>
              </w:rPr>
            </w:pPr>
            <w:r w:rsidRPr="007B5D8A">
              <w:rPr>
                <w:szCs w:val="24"/>
              </w:rPr>
              <w:t xml:space="preserve">Высшее </w:t>
            </w:r>
          </w:p>
        </w:tc>
        <w:tc>
          <w:tcPr>
            <w:tcW w:w="2393" w:type="dxa"/>
          </w:tcPr>
          <w:p w:rsidR="007B5D8A" w:rsidRPr="007B5D8A" w:rsidRDefault="00CB5164" w:rsidP="007B5D8A">
            <w:pPr>
              <w:spacing w:line="360" w:lineRule="auto"/>
              <w:rPr>
                <w:szCs w:val="24"/>
              </w:rPr>
            </w:pPr>
            <w:r>
              <w:rPr>
                <w:szCs w:val="24"/>
              </w:rPr>
              <w:t>5.11</w:t>
            </w:r>
          </w:p>
        </w:tc>
        <w:tc>
          <w:tcPr>
            <w:tcW w:w="2393" w:type="dxa"/>
          </w:tcPr>
          <w:p w:rsidR="007B5D8A" w:rsidRPr="007B5D8A" w:rsidRDefault="00CB5164" w:rsidP="007B5D8A">
            <w:pPr>
              <w:spacing w:line="360" w:lineRule="auto"/>
              <w:rPr>
                <w:szCs w:val="24"/>
              </w:rPr>
            </w:pPr>
            <w:r>
              <w:rPr>
                <w:szCs w:val="24"/>
              </w:rPr>
              <w:t>0.79</w:t>
            </w:r>
          </w:p>
        </w:tc>
        <w:tc>
          <w:tcPr>
            <w:tcW w:w="2569" w:type="dxa"/>
          </w:tcPr>
          <w:p w:rsidR="007B5D8A" w:rsidRPr="007B5D8A" w:rsidRDefault="00CB5164" w:rsidP="007B5D8A">
            <w:pPr>
              <w:spacing w:line="360" w:lineRule="auto"/>
              <w:rPr>
                <w:szCs w:val="24"/>
              </w:rPr>
            </w:pPr>
            <w:r>
              <w:rPr>
                <w:szCs w:val="24"/>
              </w:rPr>
              <w:t>0.19</w:t>
            </w:r>
          </w:p>
        </w:tc>
      </w:tr>
      <w:tr w:rsidR="007B5D8A" w:rsidRPr="007B5D8A" w:rsidTr="00393AB4">
        <w:tc>
          <w:tcPr>
            <w:tcW w:w="2284" w:type="dxa"/>
          </w:tcPr>
          <w:p w:rsidR="007B5D8A" w:rsidRPr="007B5D8A" w:rsidRDefault="007B5D8A" w:rsidP="007B5D8A">
            <w:pPr>
              <w:spacing w:line="360" w:lineRule="auto"/>
              <w:rPr>
                <w:szCs w:val="24"/>
              </w:rPr>
            </w:pPr>
            <w:r w:rsidRPr="007B5D8A">
              <w:rPr>
                <w:szCs w:val="24"/>
              </w:rPr>
              <w:t>Студент</w:t>
            </w:r>
          </w:p>
        </w:tc>
        <w:tc>
          <w:tcPr>
            <w:tcW w:w="2393" w:type="dxa"/>
          </w:tcPr>
          <w:p w:rsidR="007B5D8A" w:rsidRPr="007B5D8A" w:rsidRDefault="00CB5164" w:rsidP="007B5D8A">
            <w:pPr>
              <w:spacing w:line="360" w:lineRule="auto"/>
              <w:rPr>
                <w:szCs w:val="24"/>
              </w:rPr>
            </w:pPr>
            <w:r>
              <w:rPr>
                <w:szCs w:val="24"/>
              </w:rPr>
              <w:t>2.6</w:t>
            </w:r>
          </w:p>
        </w:tc>
        <w:tc>
          <w:tcPr>
            <w:tcW w:w="2393" w:type="dxa"/>
          </w:tcPr>
          <w:p w:rsidR="007B5D8A" w:rsidRPr="007B5D8A" w:rsidRDefault="00CB5164" w:rsidP="007B5D8A">
            <w:pPr>
              <w:spacing w:line="360" w:lineRule="auto"/>
              <w:rPr>
                <w:szCs w:val="24"/>
              </w:rPr>
            </w:pPr>
            <w:r>
              <w:rPr>
                <w:szCs w:val="24"/>
              </w:rPr>
              <w:t>-0.25</w:t>
            </w:r>
          </w:p>
        </w:tc>
        <w:tc>
          <w:tcPr>
            <w:tcW w:w="2569" w:type="dxa"/>
          </w:tcPr>
          <w:p w:rsidR="007B5D8A" w:rsidRPr="007B5D8A" w:rsidRDefault="00CB5164" w:rsidP="007B5D8A">
            <w:pPr>
              <w:spacing w:line="360" w:lineRule="auto"/>
              <w:rPr>
                <w:szCs w:val="24"/>
              </w:rPr>
            </w:pPr>
            <w:r>
              <w:rPr>
                <w:szCs w:val="24"/>
              </w:rPr>
              <w:t>0.43</w:t>
            </w:r>
          </w:p>
        </w:tc>
      </w:tr>
      <w:tr w:rsidR="007B5D8A" w:rsidRPr="007B5D8A" w:rsidTr="00393AB4">
        <w:tc>
          <w:tcPr>
            <w:tcW w:w="2284" w:type="dxa"/>
          </w:tcPr>
          <w:p w:rsidR="007B5D8A" w:rsidRPr="007B5D8A" w:rsidRDefault="007B5D8A" w:rsidP="007B5D8A">
            <w:pPr>
              <w:spacing w:line="360" w:lineRule="auto"/>
              <w:rPr>
                <w:szCs w:val="24"/>
              </w:rPr>
            </w:pPr>
            <w:r w:rsidRPr="007B5D8A">
              <w:rPr>
                <w:szCs w:val="24"/>
              </w:rPr>
              <w:t>Семейное положение</w:t>
            </w:r>
          </w:p>
        </w:tc>
        <w:tc>
          <w:tcPr>
            <w:tcW w:w="2393" w:type="dxa"/>
          </w:tcPr>
          <w:p w:rsidR="007B5D8A" w:rsidRPr="007B5D8A" w:rsidRDefault="00CB5164" w:rsidP="007B5D8A">
            <w:pPr>
              <w:spacing w:line="360" w:lineRule="auto"/>
              <w:rPr>
                <w:szCs w:val="24"/>
              </w:rPr>
            </w:pPr>
            <w:r>
              <w:rPr>
                <w:szCs w:val="24"/>
              </w:rPr>
              <w:t>0.8</w:t>
            </w:r>
          </w:p>
        </w:tc>
        <w:tc>
          <w:tcPr>
            <w:tcW w:w="2393" w:type="dxa"/>
          </w:tcPr>
          <w:p w:rsidR="007B5D8A" w:rsidRPr="007B5D8A" w:rsidRDefault="00CB5164" w:rsidP="007B5D8A">
            <w:pPr>
              <w:spacing w:line="360" w:lineRule="auto"/>
              <w:rPr>
                <w:szCs w:val="24"/>
              </w:rPr>
            </w:pPr>
            <w:r>
              <w:rPr>
                <w:szCs w:val="24"/>
              </w:rPr>
              <w:t>-0.24</w:t>
            </w:r>
          </w:p>
        </w:tc>
        <w:tc>
          <w:tcPr>
            <w:tcW w:w="2569" w:type="dxa"/>
          </w:tcPr>
          <w:p w:rsidR="007B5D8A" w:rsidRPr="007B5D8A" w:rsidRDefault="00CB5164" w:rsidP="007B5D8A">
            <w:pPr>
              <w:spacing w:line="360" w:lineRule="auto"/>
              <w:rPr>
                <w:szCs w:val="24"/>
              </w:rPr>
            </w:pPr>
            <w:r>
              <w:rPr>
                <w:szCs w:val="24"/>
              </w:rPr>
              <w:t>0.80</w:t>
            </w:r>
          </w:p>
        </w:tc>
      </w:tr>
      <w:tr w:rsidR="007B5D8A" w:rsidRPr="007B5D8A" w:rsidTr="00393AB4">
        <w:tc>
          <w:tcPr>
            <w:tcW w:w="2284" w:type="dxa"/>
          </w:tcPr>
          <w:p w:rsidR="007B5D8A" w:rsidRPr="007B5D8A" w:rsidRDefault="007B5D8A" w:rsidP="007B5D8A">
            <w:pPr>
              <w:spacing w:line="360" w:lineRule="auto"/>
              <w:rPr>
                <w:szCs w:val="24"/>
              </w:rPr>
            </w:pPr>
            <w:r w:rsidRPr="007B5D8A">
              <w:rPr>
                <w:szCs w:val="24"/>
              </w:rPr>
              <w:t>Наличие детей</w:t>
            </w:r>
          </w:p>
        </w:tc>
        <w:tc>
          <w:tcPr>
            <w:tcW w:w="2393" w:type="dxa"/>
          </w:tcPr>
          <w:p w:rsidR="007B5D8A" w:rsidRPr="007B5D8A" w:rsidRDefault="00CB5164" w:rsidP="007B5D8A">
            <w:pPr>
              <w:spacing w:line="360" w:lineRule="auto"/>
              <w:rPr>
                <w:szCs w:val="24"/>
              </w:rPr>
            </w:pPr>
            <w:r>
              <w:rPr>
                <w:szCs w:val="24"/>
              </w:rPr>
              <w:t>0.81</w:t>
            </w:r>
          </w:p>
        </w:tc>
        <w:tc>
          <w:tcPr>
            <w:tcW w:w="2393" w:type="dxa"/>
          </w:tcPr>
          <w:p w:rsidR="007B5D8A" w:rsidRPr="007B5D8A" w:rsidRDefault="00CB5164" w:rsidP="007B5D8A">
            <w:pPr>
              <w:spacing w:line="360" w:lineRule="auto"/>
              <w:rPr>
                <w:szCs w:val="24"/>
              </w:rPr>
            </w:pPr>
            <w:r>
              <w:rPr>
                <w:szCs w:val="24"/>
              </w:rPr>
              <w:t>-1.13</w:t>
            </w:r>
          </w:p>
        </w:tc>
        <w:tc>
          <w:tcPr>
            <w:tcW w:w="2569" w:type="dxa"/>
          </w:tcPr>
          <w:p w:rsidR="007B5D8A" w:rsidRPr="007B5D8A" w:rsidRDefault="00CB5164" w:rsidP="007B5D8A">
            <w:pPr>
              <w:spacing w:line="360" w:lineRule="auto"/>
              <w:rPr>
                <w:szCs w:val="24"/>
              </w:rPr>
            </w:pPr>
            <w:r>
              <w:rPr>
                <w:szCs w:val="24"/>
              </w:rPr>
              <w:t>0.81</w:t>
            </w:r>
          </w:p>
        </w:tc>
      </w:tr>
      <w:tr w:rsidR="007B5D8A" w:rsidRPr="007B5D8A" w:rsidTr="00393AB4">
        <w:tc>
          <w:tcPr>
            <w:tcW w:w="2284" w:type="dxa"/>
          </w:tcPr>
          <w:p w:rsidR="007B5D8A" w:rsidRPr="007B5D8A" w:rsidRDefault="007B5D8A" w:rsidP="007B5D8A">
            <w:pPr>
              <w:spacing w:line="360" w:lineRule="auto"/>
              <w:rPr>
                <w:szCs w:val="24"/>
              </w:rPr>
            </w:pPr>
            <w:r w:rsidRPr="007B5D8A">
              <w:rPr>
                <w:szCs w:val="24"/>
              </w:rPr>
              <w:t>Качество питания</w:t>
            </w:r>
          </w:p>
        </w:tc>
        <w:tc>
          <w:tcPr>
            <w:tcW w:w="2393" w:type="dxa"/>
          </w:tcPr>
          <w:p w:rsidR="007B5D8A" w:rsidRPr="007B5D8A" w:rsidRDefault="00CB5164" w:rsidP="007B5D8A">
            <w:pPr>
              <w:spacing w:line="360" w:lineRule="auto"/>
              <w:rPr>
                <w:szCs w:val="24"/>
              </w:rPr>
            </w:pPr>
            <w:r>
              <w:rPr>
                <w:szCs w:val="24"/>
              </w:rPr>
              <w:t>0.71</w:t>
            </w:r>
          </w:p>
        </w:tc>
        <w:tc>
          <w:tcPr>
            <w:tcW w:w="2393" w:type="dxa"/>
          </w:tcPr>
          <w:p w:rsidR="007B5D8A" w:rsidRPr="007B5D8A" w:rsidRDefault="00CB5164" w:rsidP="007B5D8A">
            <w:pPr>
              <w:spacing w:line="360" w:lineRule="auto"/>
              <w:rPr>
                <w:szCs w:val="24"/>
              </w:rPr>
            </w:pPr>
            <w:r>
              <w:rPr>
                <w:szCs w:val="24"/>
              </w:rPr>
              <w:t>-0.4</w:t>
            </w:r>
          </w:p>
        </w:tc>
        <w:tc>
          <w:tcPr>
            <w:tcW w:w="2569" w:type="dxa"/>
          </w:tcPr>
          <w:p w:rsidR="007B5D8A" w:rsidRPr="007B5D8A" w:rsidRDefault="00CB5164" w:rsidP="007B5D8A">
            <w:pPr>
              <w:spacing w:line="360" w:lineRule="auto"/>
              <w:rPr>
                <w:szCs w:val="24"/>
              </w:rPr>
            </w:pPr>
            <w:r>
              <w:rPr>
                <w:szCs w:val="24"/>
              </w:rPr>
              <w:t>0.25</w:t>
            </w:r>
          </w:p>
        </w:tc>
      </w:tr>
      <w:tr w:rsidR="007B5D8A" w:rsidRPr="007B5D8A" w:rsidTr="00393AB4">
        <w:tc>
          <w:tcPr>
            <w:tcW w:w="2284" w:type="dxa"/>
          </w:tcPr>
          <w:p w:rsidR="007B5D8A" w:rsidRPr="007B5D8A" w:rsidRDefault="007B5D8A" w:rsidP="007B5D8A">
            <w:pPr>
              <w:spacing w:line="360" w:lineRule="auto"/>
              <w:rPr>
                <w:szCs w:val="24"/>
              </w:rPr>
            </w:pPr>
            <w:r w:rsidRPr="007B5D8A">
              <w:rPr>
                <w:szCs w:val="24"/>
              </w:rPr>
              <w:t>Уровень здоровья</w:t>
            </w:r>
          </w:p>
        </w:tc>
        <w:tc>
          <w:tcPr>
            <w:tcW w:w="2393" w:type="dxa"/>
          </w:tcPr>
          <w:p w:rsidR="007B5D8A" w:rsidRPr="007B5D8A" w:rsidRDefault="00CB5164" w:rsidP="007B5D8A">
            <w:pPr>
              <w:spacing w:line="360" w:lineRule="auto"/>
              <w:rPr>
                <w:szCs w:val="24"/>
              </w:rPr>
            </w:pPr>
            <w:r>
              <w:rPr>
                <w:szCs w:val="24"/>
              </w:rPr>
              <w:t>0.88</w:t>
            </w:r>
          </w:p>
        </w:tc>
        <w:tc>
          <w:tcPr>
            <w:tcW w:w="2393" w:type="dxa"/>
          </w:tcPr>
          <w:p w:rsidR="007B5D8A" w:rsidRPr="007B5D8A" w:rsidRDefault="00CB5164" w:rsidP="007B5D8A">
            <w:pPr>
              <w:spacing w:line="360" w:lineRule="auto"/>
              <w:rPr>
                <w:szCs w:val="24"/>
              </w:rPr>
            </w:pPr>
            <w:r>
              <w:rPr>
                <w:szCs w:val="24"/>
              </w:rPr>
              <w:t>-0.3</w:t>
            </w:r>
          </w:p>
        </w:tc>
        <w:tc>
          <w:tcPr>
            <w:tcW w:w="2569" w:type="dxa"/>
          </w:tcPr>
          <w:p w:rsidR="007B5D8A" w:rsidRPr="007B5D8A" w:rsidRDefault="00CB5164" w:rsidP="007B5D8A">
            <w:pPr>
              <w:spacing w:line="360" w:lineRule="auto"/>
              <w:rPr>
                <w:szCs w:val="24"/>
              </w:rPr>
            </w:pPr>
            <w:r>
              <w:rPr>
                <w:szCs w:val="24"/>
              </w:rPr>
              <w:t>0.69</w:t>
            </w:r>
          </w:p>
        </w:tc>
      </w:tr>
      <w:tr w:rsidR="007B5D8A" w:rsidRPr="007B5D8A" w:rsidTr="00393AB4">
        <w:tc>
          <w:tcPr>
            <w:tcW w:w="2284" w:type="dxa"/>
          </w:tcPr>
          <w:p w:rsidR="007B5D8A" w:rsidRPr="007B5D8A" w:rsidRDefault="007B5D8A" w:rsidP="007B5D8A">
            <w:pPr>
              <w:spacing w:line="360" w:lineRule="auto"/>
              <w:rPr>
                <w:szCs w:val="24"/>
              </w:rPr>
            </w:pPr>
            <w:r w:rsidRPr="007B5D8A">
              <w:rPr>
                <w:szCs w:val="24"/>
              </w:rPr>
              <w:t>Рост-Вес</w:t>
            </w:r>
          </w:p>
        </w:tc>
        <w:tc>
          <w:tcPr>
            <w:tcW w:w="2393" w:type="dxa"/>
          </w:tcPr>
          <w:p w:rsidR="007B5D8A" w:rsidRPr="007B5D8A" w:rsidRDefault="00CB5164" w:rsidP="007B5D8A">
            <w:pPr>
              <w:spacing w:line="360" w:lineRule="auto"/>
              <w:rPr>
                <w:szCs w:val="24"/>
              </w:rPr>
            </w:pPr>
            <w:r>
              <w:rPr>
                <w:szCs w:val="24"/>
              </w:rPr>
              <w:t>0.92</w:t>
            </w:r>
          </w:p>
        </w:tc>
        <w:tc>
          <w:tcPr>
            <w:tcW w:w="2393" w:type="dxa"/>
          </w:tcPr>
          <w:p w:rsidR="007B5D8A" w:rsidRPr="007B5D8A" w:rsidRDefault="00CB5164" w:rsidP="007B5D8A">
            <w:pPr>
              <w:spacing w:line="360" w:lineRule="auto"/>
              <w:rPr>
                <w:szCs w:val="24"/>
              </w:rPr>
            </w:pPr>
            <w:r>
              <w:rPr>
                <w:szCs w:val="24"/>
              </w:rPr>
              <w:t>-1.69</w:t>
            </w:r>
          </w:p>
        </w:tc>
        <w:tc>
          <w:tcPr>
            <w:tcW w:w="2569" w:type="dxa"/>
          </w:tcPr>
          <w:p w:rsidR="007B5D8A" w:rsidRPr="007B5D8A" w:rsidRDefault="00CB5164" w:rsidP="007B5D8A">
            <w:pPr>
              <w:spacing w:line="360" w:lineRule="auto"/>
              <w:rPr>
                <w:szCs w:val="24"/>
              </w:rPr>
            </w:pPr>
            <w:r>
              <w:rPr>
                <w:szCs w:val="24"/>
              </w:rPr>
              <w:t>0.76</w:t>
            </w:r>
          </w:p>
        </w:tc>
      </w:tr>
      <w:tr w:rsidR="007B5D8A" w:rsidRPr="007B5D8A" w:rsidTr="00393AB4">
        <w:tc>
          <w:tcPr>
            <w:tcW w:w="2284" w:type="dxa"/>
          </w:tcPr>
          <w:p w:rsidR="007B5D8A" w:rsidRPr="007B5D8A" w:rsidRDefault="007B5D8A" w:rsidP="007B5D8A">
            <w:pPr>
              <w:spacing w:line="360" w:lineRule="auto"/>
              <w:rPr>
                <w:szCs w:val="24"/>
              </w:rPr>
            </w:pPr>
            <w:r w:rsidRPr="007B5D8A">
              <w:rPr>
                <w:szCs w:val="24"/>
              </w:rPr>
              <w:t>Отношение к добавкам</w:t>
            </w:r>
          </w:p>
        </w:tc>
        <w:tc>
          <w:tcPr>
            <w:tcW w:w="2393" w:type="dxa"/>
          </w:tcPr>
          <w:p w:rsidR="007B5D8A" w:rsidRPr="007B5D8A" w:rsidRDefault="00CB5164" w:rsidP="007B5D8A">
            <w:pPr>
              <w:spacing w:line="360" w:lineRule="auto"/>
              <w:rPr>
                <w:szCs w:val="24"/>
              </w:rPr>
            </w:pPr>
            <w:r>
              <w:rPr>
                <w:szCs w:val="24"/>
              </w:rPr>
              <w:t>0.66</w:t>
            </w:r>
          </w:p>
        </w:tc>
        <w:tc>
          <w:tcPr>
            <w:tcW w:w="2393" w:type="dxa"/>
          </w:tcPr>
          <w:p w:rsidR="007B5D8A" w:rsidRPr="007B5D8A" w:rsidRDefault="00CB5164" w:rsidP="007B5D8A">
            <w:pPr>
              <w:spacing w:line="360" w:lineRule="auto"/>
              <w:rPr>
                <w:szCs w:val="24"/>
              </w:rPr>
            </w:pPr>
            <w:r>
              <w:rPr>
                <w:szCs w:val="24"/>
              </w:rPr>
              <w:t>1.2</w:t>
            </w:r>
          </w:p>
        </w:tc>
        <w:tc>
          <w:tcPr>
            <w:tcW w:w="2569" w:type="dxa"/>
          </w:tcPr>
          <w:p w:rsidR="007B5D8A" w:rsidRPr="007B5D8A" w:rsidRDefault="00CB5164" w:rsidP="007B5D8A">
            <w:pPr>
              <w:spacing w:line="360" w:lineRule="auto"/>
              <w:rPr>
                <w:szCs w:val="24"/>
              </w:rPr>
            </w:pPr>
            <w:r>
              <w:rPr>
                <w:szCs w:val="24"/>
              </w:rPr>
              <w:t>0.09</w:t>
            </w:r>
          </w:p>
        </w:tc>
      </w:tr>
      <w:tr w:rsidR="007B5D8A" w:rsidRPr="007B5D8A" w:rsidTr="00393AB4">
        <w:tc>
          <w:tcPr>
            <w:tcW w:w="2284" w:type="dxa"/>
          </w:tcPr>
          <w:p w:rsidR="007B5D8A" w:rsidRPr="007B5D8A" w:rsidRDefault="007B5D8A" w:rsidP="007B5D8A">
            <w:pPr>
              <w:spacing w:line="360" w:lineRule="auto"/>
              <w:rPr>
                <w:szCs w:val="24"/>
              </w:rPr>
            </w:pPr>
            <w:r w:rsidRPr="007B5D8A">
              <w:rPr>
                <w:szCs w:val="24"/>
              </w:rPr>
              <w:t>Доверие к бренду</w:t>
            </w:r>
          </w:p>
        </w:tc>
        <w:tc>
          <w:tcPr>
            <w:tcW w:w="2393" w:type="dxa"/>
          </w:tcPr>
          <w:p w:rsidR="007B5D8A" w:rsidRPr="007B5D8A" w:rsidRDefault="00CB5164" w:rsidP="007B5D8A">
            <w:pPr>
              <w:spacing w:line="360" w:lineRule="auto"/>
              <w:rPr>
                <w:szCs w:val="24"/>
              </w:rPr>
            </w:pPr>
            <w:r>
              <w:rPr>
                <w:szCs w:val="24"/>
              </w:rPr>
              <w:t>1.32</w:t>
            </w:r>
          </w:p>
        </w:tc>
        <w:tc>
          <w:tcPr>
            <w:tcW w:w="2393" w:type="dxa"/>
          </w:tcPr>
          <w:p w:rsidR="007B5D8A" w:rsidRPr="007B5D8A" w:rsidRDefault="00CB5164" w:rsidP="007B5D8A">
            <w:pPr>
              <w:spacing w:line="360" w:lineRule="auto"/>
              <w:rPr>
                <w:szCs w:val="24"/>
              </w:rPr>
            </w:pPr>
            <w:r>
              <w:rPr>
                <w:szCs w:val="24"/>
              </w:rPr>
              <w:t>1.91</w:t>
            </w:r>
          </w:p>
        </w:tc>
        <w:tc>
          <w:tcPr>
            <w:tcW w:w="2569" w:type="dxa"/>
          </w:tcPr>
          <w:p w:rsidR="007B5D8A" w:rsidRPr="007B5D8A" w:rsidRDefault="00CB5164" w:rsidP="007B5D8A">
            <w:pPr>
              <w:spacing w:line="360" w:lineRule="auto"/>
              <w:rPr>
                <w:szCs w:val="24"/>
              </w:rPr>
            </w:pPr>
            <w:r>
              <w:rPr>
                <w:szCs w:val="24"/>
              </w:rPr>
              <w:t>0.23</w:t>
            </w:r>
          </w:p>
        </w:tc>
      </w:tr>
      <w:tr w:rsidR="007B5D8A" w:rsidRPr="007B5D8A" w:rsidTr="00393AB4">
        <w:tc>
          <w:tcPr>
            <w:tcW w:w="2284" w:type="dxa"/>
          </w:tcPr>
          <w:p w:rsidR="007B5D8A" w:rsidRPr="007B5D8A" w:rsidRDefault="007B5D8A" w:rsidP="007B5D8A">
            <w:pPr>
              <w:spacing w:line="360" w:lineRule="auto"/>
              <w:rPr>
                <w:szCs w:val="24"/>
              </w:rPr>
            </w:pPr>
            <w:r w:rsidRPr="007B5D8A">
              <w:rPr>
                <w:szCs w:val="24"/>
              </w:rPr>
              <w:t>Реклама бренда</w:t>
            </w:r>
          </w:p>
        </w:tc>
        <w:tc>
          <w:tcPr>
            <w:tcW w:w="2393" w:type="dxa"/>
          </w:tcPr>
          <w:p w:rsidR="007B5D8A" w:rsidRPr="007B5D8A" w:rsidRDefault="00CB5164" w:rsidP="007B5D8A">
            <w:pPr>
              <w:spacing w:line="360" w:lineRule="auto"/>
              <w:rPr>
                <w:szCs w:val="24"/>
              </w:rPr>
            </w:pPr>
            <w:r>
              <w:rPr>
                <w:szCs w:val="24"/>
              </w:rPr>
              <w:t>1.54</w:t>
            </w:r>
          </w:p>
        </w:tc>
        <w:tc>
          <w:tcPr>
            <w:tcW w:w="2393" w:type="dxa"/>
          </w:tcPr>
          <w:p w:rsidR="007B5D8A" w:rsidRPr="007B5D8A" w:rsidRDefault="00CB5164" w:rsidP="007B5D8A">
            <w:pPr>
              <w:spacing w:line="360" w:lineRule="auto"/>
              <w:rPr>
                <w:szCs w:val="24"/>
              </w:rPr>
            </w:pPr>
            <w:r>
              <w:rPr>
                <w:szCs w:val="24"/>
              </w:rPr>
              <w:t>1.5</w:t>
            </w:r>
          </w:p>
        </w:tc>
        <w:tc>
          <w:tcPr>
            <w:tcW w:w="2569" w:type="dxa"/>
          </w:tcPr>
          <w:p w:rsidR="007B5D8A" w:rsidRPr="007B5D8A" w:rsidRDefault="00CB5164" w:rsidP="007B5D8A">
            <w:pPr>
              <w:spacing w:line="360" w:lineRule="auto"/>
              <w:rPr>
                <w:szCs w:val="24"/>
              </w:rPr>
            </w:pPr>
            <w:r>
              <w:rPr>
                <w:szCs w:val="24"/>
              </w:rPr>
              <w:t>0.05</w:t>
            </w:r>
          </w:p>
        </w:tc>
      </w:tr>
      <w:tr w:rsidR="008A1296" w:rsidRPr="00BF712D" w:rsidTr="00393AB4">
        <w:tc>
          <w:tcPr>
            <w:tcW w:w="9639" w:type="dxa"/>
            <w:gridSpan w:val="4"/>
          </w:tcPr>
          <w:p w:rsidR="008A1296" w:rsidRPr="00BF712D" w:rsidRDefault="008A1296" w:rsidP="007B5D8A">
            <w:pPr>
              <w:spacing w:line="360" w:lineRule="auto"/>
              <w:rPr>
                <w:i/>
                <w:szCs w:val="24"/>
              </w:rPr>
            </w:pPr>
            <w:r w:rsidRPr="00BF712D">
              <w:rPr>
                <w:i/>
                <w:szCs w:val="24"/>
              </w:rPr>
              <w:t>Группа №2 – потребители, ориентирующиеся на информацию (эталонная категория)</w:t>
            </w:r>
          </w:p>
        </w:tc>
      </w:tr>
    </w:tbl>
    <w:p w:rsidR="007B5D8A" w:rsidRDefault="007B5D8A" w:rsidP="007B5D8A"/>
    <w:p w:rsidR="00393AB4" w:rsidRDefault="0073227D" w:rsidP="0073227D">
      <w:pPr>
        <w:spacing w:line="360" w:lineRule="auto"/>
        <w:rPr>
          <w:highlight w:val="yellow"/>
        </w:rPr>
      </w:pPr>
      <w:r>
        <w:tab/>
        <w:t xml:space="preserve">Прежде чем приступить к интерпретации коэффициентов, </w:t>
      </w:r>
      <w:r w:rsidR="006970E1">
        <w:t>была проведена проверка</w:t>
      </w:r>
      <w:r>
        <w:t xml:space="preserve">, </w:t>
      </w:r>
      <w:r w:rsidR="006970E1">
        <w:t xml:space="preserve">на наличие </w:t>
      </w:r>
      <w:r>
        <w:t xml:space="preserve">незначимых переменных, то есть переменных, которые не повышают и не понижают вероятность того, что респондент обращает внимание на бренд или одновременно </w:t>
      </w:r>
      <w:r>
        <w:lastRenderedPageBreak/>
        <w:t xml:space="preserve">на бренд и информацию на упаковке относительно вероятности того, что респондент обращает внимание исключительно на информацию на этикетках </w:t>
      </w:r>
      <w:r w:rsidR="006970E1">
        <w:t>продуктов питания</w:t>
      </w:r>
      <w:r>
        <w:t>. К выводу о незначимости можно прийти в том случае, если коэффициенты в обоих представленных выше уравнениях одновременно равны нулю. Данную гипотезу протестировали с помощью теста отношения правдоподобия (</w:t>
      </w:r>
      <w:r>
        <w:rPr>
          <w:lang w:val="en-US"/>
        </w:rPr>
        <w:t>LR</w:t>
      </w:r>
      <w:r w:rsidRPr="00FB5399">
        <w:t>-</w:t>
      </w:r>
      <w:r>
        <w:rPr>
          <w:lang w:val="en-US"/>
        </w:rPr>
        <w:t>test</w:t>
      </w:r>
      <w:r w:rsidRPr="00FB5399">
        <w:t>).</w:t>
      </w:r>
      <w:r>
        <w:t xml:space="preserve"> </w:t>
      </w:r>
      <w:r w:rsidR="00393AB4">
        <w:t>(табл.15).</w:t>
      </w:r>
    </w:p>
    <w:p w:rsidR="00393AB4" w:rsidRDefault="00393AB4">
      <w:pPr>
        <w:spacing w:after="200" w:line="276" w:lineRule="auto"/>
        <w:jc w:val="left"/>
        <w:rPr>
          <w:highlight w:val="yellow"/>
        </w:rPr>
      </w:pPr>
      <w:r>
        <w:rPr>
          <w:highlight w:val="yellow"/>
        </w:rPr>
        <w:br w:type="page"/>
      </w:r>
    </w:p>
    <w:p w:rsidR="0073227D" w:rsidRDefault="0073227D" w:rsidP="00D37F81">
      <w:pPr>
        <w:spacing w:line="360" w:lineRule="auto"/>
        <w:jc w:val="right"/>
      </w:pPr>
      <w:r>
        <w:lastRenderedPageBreak/>
        <w:t xml:space="preserve">Таблица </w:t>
      </w:r>
      <w:r w:rsidR="00861409">
        <w:t>15</w:t>
      </w:r>
      <w:r>
        <w:t xml:space="preserve"> </w:t>
      </w:r>
    </w:p>
    <w:p w:rsidR="0073227D" w:rsidRPr="009624F2" w:rsidRDefault="0073227D" w:rsidP="0073227D">
      <w:pPr>
        <w:jc w:val="center"/>
        <w:rPr>
          <w:lang w:eastAsia="en-US"/>
        </w:rPr>
      </w:pPr>
      <w:r>
        <w:rPr>
          <w:lang w:eastAsia="en-US"/>
        </w:rPr>
        <w:t>Результаты теста отношения правдоподобия  (</w:t>
      </w:r>
      <w:r>
        <w:rPr>
          <w:lang w:val="en-US" w:eastAsia="en-US"/>
        </w:rPr>
        <w:t>LR</w:t>
      </w:r>
      <w:r w:rsidRPr="0073227D">
        <w:rPr>
          <w:lang w:eastAsia="en-US"/>
        </w:rPr>
        <w:t>-</w:t>
      </w:r>
      <w:r>
        <w:rPr>
          <w:lang w:val="en-US" w:eastAsia="en-US"/>
        </w:rPr>
        <w:t>test</w:t>
      </w:r>
      <w:r w:rsidRPr="009624F2">
        <w:rPr>
          <w:lang w:eastAsia="en-US"/>
        </w:rPr>
        <w:t>)</w:t>
      </w:r>
    </w:p>
    <w:p w:rsidR="0073227D" w:rsidRPr="009624F2" w:rsidRDefault="0073227D" w:rsidP="0073227D">
      <w:pPr>
        <w:rPr>
          <w:lang w:eastAsia="en-US"/>
        </w:rPr>
      </w:pPr>
    </w:p>
    <w:tbl>
      <w:tblPr>
        <w:tblStyle w:val="a8"/>
        <w:tblW w:w="0" w:type="auto"/>
        <w:tblLook w:val="04A0"/>
      </w:tblPr>
      <w:tblGrid>
        <w:gridCol w:w="4785"/>
        <w:gridCol w:w="4786"/>
      </w:tblGrid>
      <w:tr w:rsidR="0073227D" w:rsidTr="00393AB4">
        <w:tc>
          <w:tcPr>
            <w:tcW w:w="4785" w:type="dxa"/>
          </w:tcPr>
          <w:p w:rsidR="0073227D" w:rsidRDefault="0073227D" w:rsidP="0073227D">
            <w:pPr>
              <w:spacing w:line="360" w:lineRule="auto"/>
            </w:pPr>
            <w:r>
              <w:t xml:space="preserve">Переменные </w:t>
            </w:r>
          </w:p>
        </w:tc>
        <w:tc>
          <w:tcPr>
            <w:tcW w:w="4786" w:type="dxa"/>
          </w:tcPr>
          <w:p w:rsidR="0073227D" w:rsidRDefault="0073227D" w:rsidP="0073227D">
            <w:pPr>
              <w:spacing w:line="360" w:lineRule="auto"/>
            </w:pPr>
            <w:r>
              <w:rPr>
                <w:lang w:val="en-US"/>
              </w:rPr>
              <w:t xml:space="preserve">P - </w:t>
            </w:r>
            <w:r>
              <w:t>значимость коэффициента</w:t>
            </w:r>
          </w:p>
        </w:tc>
      </w:tr>
      <w:tr w:rsidR="0073227D" w:rsidTr="00393AB4">
        <w:tc>
          <w:tcPr>
            <w:tcW w:w="4785" w:type="dxa"/>
          </w:tcPr>
          <w:p w:rsidR="0073227D" w:rsidRPr="007B5D8A" w:rsidRDefault="0073227D" w:rsidP="0073227D">
            <w:pPr>
              <w:spacing w:line="360" w:lineRule="auto"/>
              <w:rPr>
                <w:szCs w:val="24"/>
              </w:rPr>
            </w:pPr>
            <w:r w:rsidRPr="007B5D8A">
              <w:rPr>
                <w:szCs w:val="24"/>
              </w:rPr>
              <w:t>Пол</w:t>
            </w:r>
          </w:p>
        </w:tc>
        <w:tc>
          <w:tcPr>
            <w:tcW w:w="4786" w:type="dxa"/>
          </w:tcPr>
          <w:p w:rsidR="0073227D" w:rsidRDefault="0073227D" w:rsidP="0073227D">
            <w:pPr>
              <w:spacing w:line="360" w:lineRule="auto"/>
            </w:pPr>
            <w:r>
              <w:t>0.12</w:t>
            </w:r>
          </w:p>
        </w:tc>
      </w:tr>
      <w:tr w:rsidR="0073227D" w:rsidTr="00393AB4">
        <w:tc>
          <w:tcPr>
            <w:tcW w:w="4785" w:type="dxa"/>
          </w:tcPr>
          <w:p w:rsidR="0073227D" w:rsidRPr="007B5D8A" w:rsidRDefault="0073227D" w:rsidP="0073227D">
            <w:pPr>
              <w:spacing w:line="360" w:lineRule="auto"/>
              <w:rPr>
                <w:szCs w:val="24"/>
              </w:rPr>
            </w:pPr>
            <w:r w:rsidRPr="007B5D8A">
              <w:rPr>
                <w:szCs w:val="24"/>
              </w:rPr>
              <w:t>Возраст</w:t>
            </w:r>
          </w:p>
        </w:tc>
        <w:tc>
          <w:tcPr>
            <w:tcW w:w="4786" w:type="dxa"/>
          </w:tcPr>
          <w:p w:rsidR="0073227D" w:rsidRDefault="0073227D" w:rsidP="0073227D">
            <w:pPr>
              <w:spacing w:line="360" w:lineRule="auto"/>
            </w:pPr>
            <w:r>
              <w:t>0.04</w:t>
            </w:r>
          </w:p>
        </w:tc>
      </w:tr>
      <w:tr w:rsidR="0073227D" w:rsidTr="00393AB4">
        <w:tc>
          <w:tcPr>
            <w:tcW w:w="4785" w:type="dxa"/>
          </w:tcPr>
          <w:p w:rsidR="0073227D" w:rsidRPr="007B5D8A" w:rsidRDefault="0073227D" w:rsidP="0073227D">
            <w:pPr>
              <w:spacing w:line="360" w:lineRule="auto"/>
              <w:rPr>
                <w:szCs w:val="24"/>
              </w:rPr>
            </w:pPr>
            <w:r w:rsidRPr="007B5D8A">
              <w:rPr>
                <w:szCs w:val="24"/>
              </w:rPr>
              <w:t>Доход</w:t>
            </w:r>
          </w:p>
        </w:tc>
        <w:tc>
          <w:tcPr>
            <w:tcW w:w="4786" w:type="dxa"/>
          </w:tcPr>
          <w:p w:rsidR="0073227D" w:rsidRDefault="0073227D" w:rsidP="0073227D">
            <w:pPr>
              <w:spacing w:line="360" w:lineRule="auto"/>
            </w:pPr>
            <w:r>
              <w:t>0.07</w:t>
            </w:r>
          </w:p>
        </w:tc>
      </w:tr>
      <w:tr w:rsidR="0073227D" w:rsidTr="00393AB4">
        <w:tc>
          <w:tcPr>
            <w:tcW w:w="4785" w:type="dxa"/>
          </w:tcPr>
          <w:p w:rsidR="0073227D" w:rsidRPr="007B5D8A" w:rsidRDefault="0073227D" w:rsidP="0073227D">
            <w:pPr>
              <w:spacing w:line="360" w:lineRule="auto"/>
              <w:rPr>
                <w:szCs w:val="24"/>
              </w:rPr>
            </w:pPr>
            <w:r w:rsidRPr="007B5D8A">
              <w:rPr>
                <w:szCs w:val="24"/>
              </w:rPr>
              <w:t xml:space="preserve">Образование не выше среднего </w:t>
            </w:r>
          </w:p>
        </w:tc>
        <w:tc>
          <w:tcPr>
            <w:tcW w:w="4786" w:type="dxa"/>
          </w:tcPr>
          <w:p w:rsidR="0073227D" w:rsidRDefault="0073227D" w:rsidP="0073227D">
            <w:pPr>
              <w:spacing w:line="360" w:lineRule="auto"/>
            </w:pPr>
            <w:r>
              <w:t>0.67</w:t>
            </w:r>
          </w:p>
        </w:tc>
      </w:tr>
      <w:tr w:rsidR="0073227D" w:rsidTr="00393AB4">
        <w:tc>
          <w:tcPr>
            <w:tcW w:w="4785" w:type="dxa"/>
          </w:tcPr>
          <w:p w:rsidR="0073227D" w:rsidRPr="007B5D8A" w:rsidRDefault="0073227D" w:rsidP="0073227D">
            <w:pPr>
              <w:spacing w:line="360" w:lineRule="auto"/>
              <w:rPr>
                <w:szCs w:val="24"/>
              </w:rPr>
            </w:pPr>
            <w:r w:rsidRPr="007B5D8A">
              <w:rPr>
                <w:szCs w:val="24"/>
              </w:rPr>
              <w:t>Незаконченное высшее (3 курса)</w:t>
            </w:r>
          </w:p>
        </w:tc>
        <w:tc>
          <w:tcPr>
            <w:tcW w:w="4786" w:type="dxa"/>
          </w:tcPr>
          <w:p w:rsidR="0073227D" w:rsidRDefault="0073227D" w:rsidP="0073227D">
            <w:pPr>
              <w:spacing w:line="360" w:lineRule="auto"/>
            </w:pPr>
            <w:r>
              <w:t>0.42</w:t>
            </w:r>
          </w:p>
        </w:tc>
      </w:tr>
      <w:tr w:rsidR="0073227D" w:rsidTr="00393AB4">
        <w:tc>
          <w:tcPr>
            <w:tcW w:w="4785" w:type="dxa"/>
          </w:tcPr>
          <w:p w:rsidR="0073227D" w:rsidRPr="007B5D8A" w:rsidRDefault="0073227D" w:rsidP="0073227D">
            <w:pPr>
              <w:spacing w:line="360" w:lineRule="auto"/>
              <w:rPr>
                <w:szCs w:val="24"/>
              </w:rPr>
            </w:pPr>
            <w:r w:rsidRPr="007B5D8A">
              <w:rPr>
                <w:szCs w:val="24"/>
              </w:rPr>
              <w:t xml:space="preserve">Высшее </w:t>
            </w:r>
          </w:p>
        </w:tc>
        <w:tc>
          <w:tcPr>
            <w:tcW w:w="4786" w:type="dxa"/>
          </w:tcPr>
          <w:p w:rsidR="0073227D" w:rsidRDefault="0073227D" w:rsidP="0073227D">
            <w:pPr>
              <w:spacing w:line="360" w:lineRule="auto"/>
            </w:pPr>
            <w:r>
              <w:t>0.37</w:t>
            </w:r>
          </w:p>
        </w:tc>
      </w:tr>
      <w:tr w:rsidR="0073227D" w:rsidTr="00393AB4">
        <w:tc>
          <w:tcPr>
            <w:tcW w:w="4785" w:type="dxa"/>
          </w:tcPr>
          <w:p w:rsidR="0073227D" w:rsidRPr="007B5D8A" w:rsidRDefault="0073227D" w:rsidP="0073227D">
            <w:pPr>
              <w:spacing w:line="360" w:lineRule="auto"/>
              <w:rPr>
                <w:szCs w:val="24"/>
              </w:rPr>
            </w:pPr>
            <w:r w:rsidRPr="007B5D8A">
              <w:rPr>
                <w:szCs w:val="24"/>
              </w:rPr>
              <w:t>Студент</w:t>
            </w:r>
          </w:p>
        </w:tc>
        <w:tc>
          <w:tcPr>
            <w:tcW w:w="4786" w:type="dxa"/>
          </w:tcPr>
          <w:p w:rsidR="0073227D" w:rsidRDefault="0073227D" w:rsidP="0073227D">
            <w:pPr>
              <w:spacing w:line="360" w:lineRule="auto"/>
            </w:pPr>
            <w:r>
              <w:t>0.45</w:t>
            </w:r>
          </w:p>
        </w:tc>
      </w:tr>
      <w:tr w:rsidR="0073227D" w:rsidTr="00393AB4">
        <w:tc>
          <w:tcPr>
            <w:tcW w:w="4785" w:type="dxa"/>
          </w:tcPr>
          <w:p w:rsidR="0073227D" w:rsidRPr="007B5D8A" w:rsidRDefault="0073227D" w:rsidP="0073227D">
            <w:pPr>
              <w:spacing w:line="360" w:lineRule="auto"/>
              <w:rPr>
                <w:szCs w:val="24"/>
              </w:rPr>
            </w:pPr>
            <w:r w:rsidRPr="007B5D8A">
              <w:rPr>
                <w:szCs w:val="24"/>
              </w:rPr>
              <w:t>Семейное положение</w:t>
            </w:r>
          </w:p>
        </w:tc>
        <w:tc>
          <w:tcPr>
            <w:tcW w:w="4786" w:type="dxa"/>
          </w:tcPr>
          <w:p w:rsidR="0073227D" w:rsidRDefault="0073227D" w:rsidP="0073227D">
            <w:pPr>
              <w:spacing w:line="360" w:lineRule="auto"/>
            </w:pPr>
            <w:r>
              <w:t>0.63</w:t>
            </w:r>
          </w:p>
        </w:tc>
      </w:tr>
      <w:tr w:rsidR="0073227D" w:rsidTr="00393AB4">
        <w:tc>
          <w:tcPr>
            <w:tcW w:w="4785" w:type="dxa"/>
          </w:tcPr>
          <w:p w:rsidR="0073227D" w:rsidRPr="007B5D8A" w:rsidRDefault="0073227D" w:rsidP="0073227D">
            <w:pPr>
              <w:spacing w:line="360" w:lineRule="auto"/>
              <w:rPr>
                <w:szCs w:val="24"/>
              </w:rPr>
            </w:pPr>
            <w:r w:rsidRPr="007B5D8A">
              <w:rPr>
                <w:szCs w:val="24"/>
              </w:rPr>
              <w:t>Наличие детей</w:t>
            </w:r>
          </w:p>
        </w:tc>
        <w:tc>
          <w:tcPr>
            <w:tcW w:w="4786" w:type="dxa"/>
          </w:tcPr>
          <w:p w:rsidR="0073227D" w:rsidRDefault="0073227D" w:rsidP="0073227D">
            <w:pPr>
              <w:spacing w:line="360" w:lineRule="auto"/>
            </w:pPr>
            <w:r>
              <w:t>0.96</w:t>
            </w:r>
          </w:p>
        </w:tc>
      </w:tr>
      <w:tr w:rsidR="0073227D" w:rsidTr="00393AB4">
        <w:tc>
          <w:tcPr>
            <w:tcW w:w="4785" w:type="dxa"/>
          </w:tcPr>
          <w:p w:rsidR="0073227D" w:rsidRPr="007B5D8A" w:rsidRDefault="0073227D" w:rsidP="0073227D">
            <w:pPr>
              <w:spacing w:line="360" w:lineRule="auto"/>
              <w:rPr>
                <w:szCs w:val="24"/>
              </w:rPr>
            </w:pPr>
            <w:r w:rsidRPr="007B5D8A">
              <w:rPr>
                <w:szCs w:val="24"/>
              </w:rPr>
              <w:t>Качество питания</w:t>
            </w:r>
          </w:p>
        </w:tc>
        <w:tc>
          <w:tcPr>
            <w:tcW w:w="4786" w:type="dxa"/>
          </w:tcPr>
          <w:p w:rsidR="0073227D" w:rsidRDefault="0073227D" w:rsidP="0073227D">
            <w:pPr>
              <w:spacing w:line="360" w:lineRule="auto"/>
            </w:pPr>
            <w:r>
              <w:t>0.003</w:t>
            </w:r>
          </w:p>
        </w:tc>
      </w:tr>
      <w:tr w:rsidR="0073227D" w:rsidTr="00393AB4">
        <w:tc>
          <w:tcPr>
            <w:tcW w:w="4785" w:type="dxa"/>
          </w:tcPr>
          <w:p w:rsidR="0073227D" w:rsidRPr="007B5D8A" w:rsidRDefault="0073227D" w:rsidP="0073227D">
            <w:pPr>
              <w:spacing w:line="360" w:lineRule="auto"/>
              <w:rPr>
                <w:szCs w:val="24"/>
              </w:rPr>
            </w:pPr>
            <w:r w:rsidRPr="007B5D8A">
              <w:rPr>
                <w:szCs w:val="24"/>
              </w:rPr>
              <w:t>Уровень здоровья</w:t>
            </w:r>
          </w:p>
        </w:tc>
        <w:tc>
          <w:tcPr>
            <w:tcW w:w="4786" w:type="dxa"/>
          </w:tcPr>
          <w:p w:rsidR="0073227D" w:rsidRDefault="0073227D" w:rsidP="0073227D">
            <w:pPr>
              <w:spacing w:line="360" w:lineRule="auto"/>
            </w:pPr>
            <w:r>
              <w:t>0.38</w:t>
            </w:r>
          </w:p>
        </w:tc>
      </w:tr>
      <w:tr w:rsidR="0073227D" w:rsidTr="00393AB4">
        <w:tc>
          <w:tcPr>
            <w:tcW w:w="4785" w:type="dxa"/>
          </w:tcPr>
          <w:p w:rsidR="0073227D" w:rsidRPr="007B5D8A" w:rsidRDefault="0073227D" w:rsidP="0073227D">
            <w:pPr>
              <w:spacing w:line="360" w:lineRule="auto"/>
              <w:rPr>
                <w:szCs w:val="24"/>
              </w:rPr>
            </w:pPr>
            <w:r w:rsidRPr="007B5D8A">
              <w:rPr>
                <w:szCs w:val="24"/>
              </w:rPr>
              <w:t>Рост-Вес</w:t>
            </w:r>
          </w:p>
        </w:tc>
        <w:tc>
          <w:tcPr>
            <w:tcW w:w="4786" w:type="dxa"/>
          </w:tcPr>
          <w:p w:rsidR="0073227D" w:rsidRDefault="0073227D" w:rsidP="0073227D">
            <w:pPr>
              <w:spacing w:line="360" w:lineRule="auto"/>
            </w:pPr>
            <w:r>
              <w:t>0.53</w:t>
            </w:r>
          </w:p>
        </w:tc>
      </w:tr>
      <w:tr w:rsidR="0073227D" w:rsidTr="00393AB4">
        <w:tc>
          <w:tcPr>
            <w:tcW w:w="4785" w:type="dxa"/>
          </w:tcPr>
          <w:p w:rsidR="0073227D" w:rsidRPr="007B5D8A" w:rsidRDefault="0073227D" w:rsidP="0073227D">
            <w:pPr>
              <w:spacing w:line="360" w:lineRule="auto"/>
              <w:rPr>
                <w:szCs w:val="24"/>
              </w:rPr>
            </w:pPr>
            <w:r w:rsidRPr="007B5D8A">
              <w:rPr>
                <w:szCs w:val="24"/>
              </w:rPr>
              <w:t>Отношение к добавкам</w:t>
            </w:r>
          </w:p>
        </w:tc>
        <w:tc>
          <w:tcPr>
            <w:tcW w:w="4786" w:type="dxa"/>
          </w:tcPr>
          <w:p w:rsidR="0073227D" w:rsidRDefault="0073227D" w:rsidP="0073227D">
            <w:pPr>
              <w:spacing w:line="360" w:lineRule="auto"/>
            </w:pPr>
            <w:r>
              <w:t>0.047</w:t>
            </w:r>
          </w:p>
        </w:tc>
      </w:tr>
      <w:tr w:rsidR="0073227D" w:rsidTr="00393AB4">
        <w:tc>
          <w:tcPr>
            <w:tcW w:w="4785" w:type="dxa"/>
          </w:tcPr>
          <w:p w:rsidR="0073227D" w:rsidRPr="007B5D8A" w:rsidRDefault="0073227D" w:rsidP="0073227D">
            <w:pPr>
              <w:spacing w:line="360" w:lineRule="auto"/>
              <w:rPr>
                <w:szCs w:val="24"/>
              </w:rPr>
            </w:pPr>
            <w:r w:rsidRPr="007B5D8A">
              <w:rPr>
                <w:szCs w:val="24"/>
              </w:rPr>
              <w:t>Доверие к бренду</w:t>
            </w:r>
          </w:p>
        </w:tc>
        <w:tc>
          <w:tcPr>
            <w:tcW w:w="4786" w:type="dxa"/>
          </w:tcPr>
          <w:p w:rsidR="0073227D" w:rsidRDefault="0073227D" w:rsidP="0073227D">
            <w:pPr>
              <w:spacing w:line="360" w:lineRule="auto"/>
            </w:pPr>
            <w:r>
              <w:t>0.043</w:t>
            </w:r>
          </w:p>
        </w:tc>
      </w:tr>
      <w:tr w:rsidR="0073227D" w:rsidTr="00393AB4">
        <w:tc>
          <w:tcPr>
            <w:tcW w:w="4785" w:type="dxa"/>
          </w:tcPr>
          <w:p w:rsidR="0073227D" w:rsidRPr="007B5D8A" w:rsidRDefault="0073227D" w:rsidP="0073227D">
            <w:pPr>
              <w:spacing w:line="360" w:lineRule="auto"/>
              <w:rPr>
                <w:szCs w:val="24"/>
              </w:rPr>
            </w:pPr>
            <w:r w:rsidRPr="007B5D8A">
              <w:rPr>
                <w:szCs w:val="24"/>
              </w:rPr>
              <w:t>Реклама бренда</w:t>
            </w:r>
          </w:p>
        </w:tc>
        <w:tc>
          <w:tcPr>
            <w:tcW w:w="4786" w:type="dxa"/>
          </w:tcPr>
          <w:p w:rsidR="0073227D" w:rsidRDefault="0073227D" w:rsidP="0073227D">
            <w:pPr>
              <w:spacing w:line="360" w:lineRule="auto"/>
            </w:pPr>
            <w:r>
              <w:t>0.058</w:t>
            </w:r>
          </w:p>
        </w:tc>
      </w:tr>
    </w:tbl>
    <w:p w:rsidR="0073227D" w:rsidRPr="00FB5399" w:rsidRDefault="0073227D" w:rsidP="0073227D">
      <w:pPr>
        <w:spacing w:line="360" w:lineRule="auto"/>
      </w:pPr>
    </w:p>
    <w:p w:rsidR="00DA7570" w:rsidRDefault="00936399" w:rsidP="00936399">
      <w:pPr>
        <w:spacing w:line="360" w:lineRule="auto"/>
      </w:pPr>
      <w:r>
        <w:tab/>
      </w:r>
      <w:r w:rsidR="0073227D">
        <w:t xml:space="preserve">В результате на уровне значимости 10% были признаны одновременно и индивидуально (исходя из оценок коэффициентов и их уровня значимости) и совместно (исходя из теста отношения </w:t>
      </w:r>
      <w:r>
        <w:t>правдоподобия) незначимыми переменные:</w:t>
      </w:r>
    </w:p>
    <w:p w:rsidR="00936399" w:rsidRPr="00D8606F" w:rsidRDefault="00936399" w:rsidP="00936399">
      <w:pPr>
        <w:spacing w:line="360" w:lineRule="auto"/>
      </w:pPr>
      <w:r>
        <w:t xml:space="preserve">- семейное положение </w:t>
      </w:r>
      <w:r w:rsidRPr="00936399">
        <w:t>(</w:t>
      </w:r>
      <w:r>
        <w:rPr>
          <w:lang w:val="en-US"/>
        </w:rPr>
        <w:t>Marrige</w:t>
      </w:r>
      <w:r w:rsidRPr="00936399">
        <w:t xml:space="preserve"> </w:t>
      </w:r>
      <w:r>
        <w:rPr>
          <w:lang w:val="en-US"/>
        </w:rPr>
        <w:t>Status</w:t>
      </w:r>
      <w:r w:rsidRPr="00D8606F">
        <w:t>)</w:t>
      </w:r>
    </w:p>
    <w:p w:rsidR="00936399" w:rsidRPr="00D8606F" w:rsidRDefault="00936399" w:rsidP="00936399">
      <w:pPr>
        <w:spacing w:line="360" w:lineRule="auto"/>
      </w:pPr>
      <w:r w:rsidRPr="00936399">
        <w:t xml:space="preserve">- </w:t>
      </w:r>
      <w:r>
        <w:t>наличие детей (</w:t>
      </w:r>
      <w:r>
        <w:rPr>
          <w:lang w:val="en-US"/>
        </w:rPr>
        <w:t>Children</w:t>
      </w:r>
      <w:r w:rsidRPr="00D8606F">
        <w:t>)</w:t>
      </w:r>
    </w:p>
    <w:p w:rsidR="00936399" w:rsidRPr="00D8606F" w:rsidRDefault="00936399" w:rsidP="00936399">
      <w:pPr>
        <w:spacing w:line="360" w:lineRule="auto"/>
      </w:pPr>
      <w:r w:rsidRPr="00936399">
        <w:t xml:space="preserve">- </w:t>
      </w:r>
      <w:r>
        <w:t>уровень здоровья (</w:t>
      </w:r>
      <w:r>
        <w:rPr>
          <w:lang w:val="en-US"/>
        </w:rPr>
        <w:t>Health</w:t>
      </w:r>
      <w:r w:rsidRPr="00936399">
        <w:t xml:space="preserve"> </w:t>
      </w:r>
      <w:r>
        <w:rPr>
          <w:lang w:val="en-US"/>
        </w:rPr>
        <w:t>level</w:t>
      </w:r>
      <w:r w:rsidRPr="00D8606F">
        <w:t>)</w:t>
      </w:r>
    </w:p>
    <w:p w:rsidR="00936399" w:rsidRDefault="00936399" w:rsidP="00936399">
      <w:pPr>
        <w:spacing w:line="360" w:lineRule="auto"/>
      </w:pPr>
      <w:r w:rsidRPr="00936399">
        <w:t xml:space="preserve">- </w:t>
      </w:r>
      <w:r>
        <w:t xml:space="preserve">соотношение роста и веса </w:t>
      </w:r>
      <w:r w:rsidRPr="00936399">
        <w:t>(</w:t>
      </w:r>
      <w:r>
        <w:rPr>
          <w:lang w:val="en-US"/>
        </w:rPr>
        <w:t>Weght</w:t>
      </w:r>
      <w:r w:rsidRPr="00936399">
        <w:t>-</w:t>
      </w:r>
      <w:r>
        <w:rPr>
          <w:lang w:val="en-US"/>
        </w:rPr>
        <w:t>Height</w:t>
      </w:r>
      <w:r w:rsidRPr="00936399">
        <w:t>)</w:t>
      </w:r>
    </w:p>
    <w:p w:rsidR="00936399" w:rsidRDefault="00936399" w:rsidP="005B3FB3">
      <w:pPr>
        <w:spacing w:line="360" w:lineRule="auto"/>
        <w:rPr>
          <w:szCs w:val="24"/>
        </w:rPr>
      </w:pPr>
      <w:r>
        <w:tab/>
      </w:r>
      <w:r w:rsidR="0073227D">
        <w:rPr>
          <w:szCs w:val="24"/>
        </w:rPr>
        <w:t>Поэкспериментировав с различными вариантами объединения уровней образования (</w:t>
      </w:r>
      <w:r w:rsidR="0073227D">
        <w:rPr>
          <w:szCs w:val="24"/>
          <w:lang w:val="en-US"/>
        </w:rPr>
        <w:t>edu</w:t>
      </w:r>
      <w:r w:rsidR="0073227D" w:rsidRPr="00C3516A">
        <w:rPr>
          <w:szCs w:val="24"/>
        </w:rPr>
        <w:t>1</w:t>
      </w:r>
      <w:r w:rsidR="0073227D" w:rsidRPr="0099003C">
        <w:rPr>
          <w:szCs w:val="24"/>
        </w:rPr>
        <w:t>-</w:t>
      </w:r>
      <w:r w:rsidR="0073227D">
        <w:rPr>
          <w:szCs w:val="24"/>
          <w:lang w:val="en-US"/>
        </w:rPr>
        <w:t>edu</w:t>
      </w:r>
      <w:r w:rsidR="0073227D" w:rsidRPr="0099003C">
        <w:rPr>
          <w:szCs w:val="24"/>
        </w:rPr>
        <w:t>6)</w:t>
      </w:r>
      <w:r w:rsidR="0073227D">
        <w:rPr>
          <w:szCs w:val="24"/>
        </w:rPr>
        <w:t>, мы пришли к выводу, что этот фактор также не является значимым в объяснении важности брен</w:t>
      </w:r>
      <w:r w:rsidR="005B3FB3">
        <w:rPr>
          <w:szCs w:val="24"/>
        </w:rPr>
        <w:t xml:space="preserve">да и информации для потребителя. </w:t>
      </w:r>
    </w:p>
    <w:p w:rsidR="00DE1B46" w:rsidRDefault="00DE1B46" w:rsidP="006970E1">
      <w:pPr>
        <w:spacing w:line="360" w:lineRule="auto"/>
      </w:pPr>
      <w:r>
        <w:rPr>
          <w:szCs w:val="24"/>
        </w:rPr>
        <w:tab/>
        <w:t xml:space="preserve">Таким образом, в дальнейшем построении модели необходимо исключить переменные, которые оказались незначимыми на 10% уровне. Для этого был проведен повторный тест отношения правдоподобия на незначимость коэффициентов во всех уравнениях, с учетом дополнительного проведения теста для группы переменных, которые планируются исключить из регрессии. В результате повторного проведения </w:t>
      </w:r>
      <w:r>
        <w:rPr>
          <w:szCs w:val="24"/>
          <w:lang w:val="en-US"/>
        </w:rPr>
        <w:t>LR</w:t>
      </w:r>
      <w:r>
        <w:rPr>
          <w:szCs w:val="24"/>
        </w:rPr>
        <w:t xml:space="preserve">-теста было выявлено, что </w:t>
      </w:r>
      <w:r>
        <w:rPr>
          <w:szCs w:val="24"/>
          <w:lang w:val="en-US"/>
        </w:rPr>
        <w:t>p</w:t>
      </w:r>
      <w:r w:rsidRPr="00DE1B46">
        <w:rPr>
          <w:szCs w:val="24"/>
        </w:rPr>
        <w:t>-</w:t>
      </w:r>
      <w:r>
        <w:rPr>
          <w:szCs w:val="24"/>
          <w:lang w:val="en-US"/>
        </w:rPr>
        <w:t>value</w:t>
      </w:r>
      <w:r w:rsidRPr="00DE1B46">
        <w:rPr>
          <w:szCs w:val="24"/>
        </w:rPr>
        <w:t xml:space="preserve"> </w:t>
      </w:r>
      <w:r>
        <w:rPr>
          <w:szCs w:val="24"/>
        </w:rPr>
        <w:t>теста для группы переменных (</w:t>
      </w:r>
      <w:r>
        <w:t>семейное положение,</w:t>
      </w:r>
      <w:r w:rsidRPr="00936399">
        <w:t xml:space="preserve"> </w:t>
      </w:r>
      <w:r>
        <w:t xml:space="preserve">наличие детей, </w:t>
      </w:r>
      <w:r>
        <w:lastRenderedPageBreak/>
        <w:t xml:space="preserve">уровень здоровья, соотношение роста и веса, уровень </w:t>
      </w:r>
      <w:r>
        <w:rPr>
          <w:szCs w:val="24"/>
        </w:rPr>
        <w:t>образования)</w:t>
      </w:r>
      <w:r w:rsidR="00E87D43">
        <w:rPr>
          <w:szCs w:val="24"/>
        </w:rPr>
        <w:t xml:space="preserve"> </w:t>
      </w:r>
      <w:r>
        <w:rPr>
          <w:szCs w:val="24"/>
        </w:rPr>
        <w:t>оказалось равным 0.796, что, очевидно, больше 10% уровня</w:t>
      </w:r>
      <w:r w:rsidR="00F14D84">
        <w:rPr>
          <w:szCs w:val="24"/>
        </w:rPr>
        <w:t xml:space="preserve"> значимости. Следовательно,</w:t>
      </w:r>
      <w:r>
        <w:rPr>
          <w:szCs w:val="24"/>
        </w:rPr>
        <w:t xml:space="preserve"> гипотеза о том, что коэффициенты перед этими переменными во всех уравнениях равны нулю, не может быть отвергнута, а значит, есть основания исключить данные переменные из модели.</w:t>
      </w:r>
    </w:p>
    <w:p w:rsidR="006970E1" w:rsidRPr="006970E1" w:rsidRDefault="0017290E" w:rsidP="006970E1">
      <w:pPr>
        <w:spacing w:line="360" w:lineRule="auto"/>
        <w:rPr>
          <w:i/>
          <w:szCs w:val="24"/>
        </w:rPr>
      </w:pPr>
      <w:r>
        <w:rPr>
          <w:i/>
          <w:szCs w:val="24"/>
        </w:rPr>
        <w:t>Спецификация модели №2</w:t>
      </w:r>
    </w:p>
    <w:p w:rsidR="00DE1B46" w:rsidRDefault="0017290E" w:rsidP="006970E1">
      <w:pPr>
        <w:spacing w:line="360" w:lineRule="auto"/>
        <w:rPr>
          <w:szCs w:val="24"/>
        </w:rPr>
      </w:pPr>
      <w:r>
        <w:rPr>
          <w:szCs w:val="24"/>
        </w:rPr>
        <w:tab/>
      </w:r>
      <w:r w:rsidR="00DD04B7">
        <w:rPr>
          <w:szCs w:val="24"/>
        </w:rPr>
        <w:t>Второй спецификацией модели является модель, включающая в себя</w:t>
      </w:r>
      <w:r w:rsidR="00584A91">
        <w:rPr>
          <w:szCs w:val="24"/>
        </w:rPr>
        <w:t xml:space="preserve"> 7 переменных</w:t>
      </w:r>
      <w:r w:rsidR="00DD04B7">
        <w:rPr>
          <w:szCs w:val="24"/>
        </w:rPr>
        <w:t>:</w:t>
      </w:r>
    </w:p>
    <w:p w:rsidR="00DD04B7" w:rsidRDefault="00DD04B7" w:rsidP="002E1673">
      <w:pPr>
        <w:pStyle w:val="a7"/>
        <w:numPr>
          <w:ilvl w:val="0"/>
          <w:numId w:val="9"/>
        </w:numPr>
        <w:spacing w:line="360" w:lineRule="auto"/>
        <w:rPr>
          <w:szCs w:val="24"/>
        </w:rPr>
      </w:pPr>
      <w:r>
        <w:rPr>
          <w:szCs w:val="24"/>
        </w:rPr>
        <w:t>пол</w:t>
      </w:r>
    </w:p>
    <w:p w:rsidR="00DD04B7" w:rsidRDefault="00DD04B7" w:rsidP="002E1673">
      <w:pPr>
        <w:pStyle w:val="a7"/>
        <w:numPr>
          <w:ilvl w:val="0"/>
          <w:numId w:val="9"/>
        </w:numPr>
        <w:spacing w:line="360" w:lineRule="auto"/>
        <w:rPr>
          <w:szCs w:val="24"/>
        </w:rPr>
      </w:pPr>
      <w:r>
        <w:rPr>
          <w:szCs w:val="24"/>
        </w:rPr>
        <w:t>возраст</w:t>
      </w:r>
    </w:p>
    <w:p w:rsidR="00DD04B7" w:rsidRDefault="00DD04B7" w:rsidP="002E1673">
      <w:pPr>
        <w:pStyle w:val="a7"/>
        <w:numPr>
          <w:ilvl w:val="0"/>
          <w:numId w:val="9"/>
        </w:numPr>
        <w:spacing w:line="360" w:lineRule="auto"/>
        <w:rPr>
          <w:szCs w:val="24"/>
        </w:rPr>
      </w:pPr>
      <w:r>
        <w:rPr>
          <w:szCs w:val="24"/>
        </w:rPr>
        <w:t>доход</w:t>
      </w:r>
    </w:p>
    <w:p w:rsidR="00DD04B7" w:rsidRDefault="00DD04B7" w:rsidP="002E1673">
      <w:pPr>
        <w:pStyle w:val="a7"/>
        <w:numPr>
          <w:ilvl w:val="0"/>
          <w:numId w:val="9"/>
        </w:numPr>
        <w:spacing w:line="360" w:lineRule="auto"/>
        <w:rPr>
          <w:szCs w:val="24"/>
        </w:rPr>
      </w:pPr>
      <w:r>
        <w:rPr>
          <w:szCs w:val="24"/>
        </w:rPr>
        <w:t>качество питания</w:t>
      </w:r>
    </w:p>
    <w:p w:rsidR="00DD04B7" w:rsidRDefault="00DD04B7" w:rsidP="002E1673">
      <w:pPr>
        <w:pStyle w:val="a7"/>
        <w:numPr>
          <w:ilvl w:val="0"/>
          <w:numId w:val="9"/>
        </w:numPr>
        <w:spacing w:line="360" w:lineRule="auto"/>
        <w:rPr>
          <w:szCs w:val="24"/>
        </w:rPr>
      </w:pPr>
      <w:r>
        <w:rPr>
          <w:szCs w:val="24"/>
        </w:rPr>
        <w:t>отношение к пищевым добавкам</w:t>
      </w:r>
    </w:p>
    <w:p w:rsidR="00DD04B7" w:rsidRDefault="00DD04B7" w:rsidP="002E1673">
      <w:pPr>
        <w:pStyle w:val="a7"/>
        <w:numPr>
          <w:ilvl w:val="0"/>
          <w:numId w:val="9"/>
        </w:numPr>
        <w:spacing w:line="360" w:lineRule="auto"/>
        <w:rPr>
          <w:szCs w:val="24"/>
        </w:rPr>
      </w:pPr>
      <w:r>
        <w:rPr>
          <w:szCs w:val="24"/>
        </w:rPr>
        <w:t>доверие к бренду</w:t>
      </w:r>
    </w:p>
    <w:p w:rsidR="00DD04B7" w:rsidRPr="00F14D84" w:rsidRDefault="00DD04B7" w:rsidP="002E1673">
      <w:pPr>
        <w:pStyle w:val="a7"/>
        <w:numPr>
          <w:ilvl w:val="0"/>
          <w:numId w:val="9"/>
        </w:numPr>
        <w:spacing w:line="360" w:lineRule="auto"/>
        <w:rPr>
          <w:szCs w:val="24"/>
        </w:rPr>
      </w:pPr>
      <w:r w:rsidRPr="00F14D84">
        <w:rPr>
          <w:szCs w:val="24"/>
        </w:rPr>
        <w:t>реклама бренда</w:t>
      </w:r>
    </w:p>
    <w:p w:rsidR="00F14D84" w:rsidRDefault="00F14D84" w:rsidP="00F14D84">
      <w:pPr>
        <w:pStyle w:val="a7"/>
        <w:spacing w:line="360" w:lineRule="auto"/>
        <w:rPr>
          <w:szCs w:val="24"/>
        </w:rPr>
      </w:pPr>
      <w:r>
        <w:rPr>
          <w:szCs w:val="24"/>
        </w:rPr>
        <w:t>Уравнение регрессии выглядит следующим образом:</w:t>
      </w:r>
    </w:p>
    <w:p w:rsidR="00F14D84" w:rsidRDefault="00F14D84" w:rsidP="00F14D84">
      <w:pPr>
        <w:pStyle w:val="a7"/>
        <w:spacing w:line="360" w:lineRule="auto"/>
        <w:rPr>
          <w:szCs w:val="24"/>
        </w:rPr>
      </w:pPr>
    </w:p>
    <w:p w:rsidR="00F14D84" w:rsidRDefault="00376CD8" w:rsidP="00F14D84">
      <w:pPr>
        <w:spacing w:line="360" w:lineRule="auto"/>
        <w:rPr>
          <w:rFonts w:eastAsiaTheme="minorEastAsia"/>
          <w:i/>
          <w:szCs w:val="24"/>
          <w:lang w:val="en-US"/>
        </w:rPr>
      </w:pPr>
      <m:oMathPara>
        <m:oMathParaPr>
          <m:jc m:val="center"/>
        </m:oMathParaP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sSub>
                <m:sSubPr>
                  <m:ctrlPr>
                    <w:rPr>
                      <w:rFonts w:ascii="Cambria Math" w:hAnsi="Cambria Math"/>
                      <w:i/>
                      <w:szCs w:val="24"/>
                    </w:rPr>
                  </m:ctrlPr>
                </m:sSubPr>
                <m:e>
                  <m:r>
                    <w:rPr>
                      <w:rFonts w:ascii="Cambria Math" w:hAnsi="Cambria Math"/>
                      <w:szCs w:val="24"/>
                    </w:rPr>
                    <m:t>k</m:t>
                  </m:r>
                </m:e>
                <m:sub>
                  <m:r>
                    <w:rPr>
                      <w:rFonts w:ascii="Cambria Math" w:hAnsi="Cambria Math"/>
                      <w:szCs w:val="24"/>
                    </w:rPr>
                    <m:t>o</m:t>
                  </m:r>
                </m:sub>
              </m:sSub>
              <m:r>
                <w:rPr>
                  <w:rFonts w:ascii="Cambria Math" w:hAnsi="Cambria Math"/>
                  <w:szCs w:val="24"/>
                </w:rPr>
                <m:t>+k</m:t>
              </m:r>
            </m:e>
            <m:sub>
              <m:r>
                <w:rPr>
                  <w:rFonts w:ascii="Cambria Math" w:hAnsi="Cambria Math"/>
                  <w:szCs w:val="24"/>
                </w:rPr>
                <m:t>1</m:t>
              </m:r>
            </m:sub>
          </m:sSub>
          <m:r>
            <w:rPr>
              <w:rFonts w:ascii="Cambria Math" w:hAnsi="Cambria Math"/>
              <w:szCs w:val="24"/>
            </w:rPr>
            <m:t>×</m:t>
          </m:r>
          <m:r>
            <w:rPr>
              <w:rFonts w:ascii="Cambria Math" w:hAnsi="Cambria Math"/>
              <w:szCs w:val="24"/>
              <w:lang w:val="en-US"/>
            </w:rPr>
            <m:t>FEMALE</m:t>
          </m:r>
          <m:r>
            <w:rPr>
              <w:rFonts w:ascii="Cambria Math" w:hAnsi="Cambria Math"/>
              <w:szCs w:val="24"/>
            </w:rPr>
            <m:t>+</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2</m:t>
              </m:r>
            </m:sub>
          </m:sSub>
          <m:r>
            <w:rPr>
              <w:rFonts w:ascii="Cambria Math" w:hAnsi="Cambria Math"/>
              <w:szCs w:val="24"/>
            </w:rPr>
            <m:t>×AGE+</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3</m:t>
              </m:r>
            </m:sub>
          </m:sSub>
          <m:r>
            <w:rPr>
              <w:rFonts w:ascii="Cambria Math" w:hAnsi="Cambria Math"/>
              <w:szCs w:val="24"/>
            </w:rPr>
            <m:t>×INCOME+</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4</m:t>
              </m:r>
            </m:sub>
          </m:sSub>
          <m:r>
            <w:rPr>
              <w:rFonts w:ascii="Cambria Math" w:hAnsi="Cambria Math"/>
              <w:szCs w:val="24"/>
            </w:rPr>
            <m:t>×</m:t>
          </m:r>
          <m:r>
            <w:rPr>
              <w:rFonts w:ascii="Cambria Math" w:hAnsi="Cambria Math"/>
              <w:szCs w:val="24"/>
              <w:lang w:val="en-US"/>
            </w:rPr>
            <m:t>DIET QUALITY</m:t>
          </m:r>
          <m:r>
            <w:rPr>
              <w:rFonts w:ascii="Cambria Math" w:hAnsi="Cambria Math"/>
              <w:szCs w:val="24"/>
            </w:rPr>
            <m:t>+</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5</m:t>
              </m:r>
            </m:sub>
          </m:sSub>
          <m:r>
            <w:rPr>
              <w:rFonts w:ascii="Cambria Math" w:hAnsi="Cambria Math"/>
              <w:szCs w:val="24"/>
            </w:rPr>
            <m:t>×ADDITIVES+</m:t>
          </m:r>
          <m:sSub>
            <m:sSubPr>
              <m:ctrlPr>
                <w:rPr>
                  <w:rFonts w:ascii="Cambria Math" w:hAnsi="Cambria Math"/>
                  <w:i/>
                  <w:szCs w:val="24"/>
                </w:rPr>
              </m:ctrlPr>
            </m:sSubPr>
            <m:e>
              <m:sSub>
                <m:sSubPr>
                  <m:ctrlPr>
                    <w:rPr>
                      <w:rFonts w:ascii="Cambria Math" w:hAnsi="Cambria Math"/>
                      <w:i/>
                      <w:szCs w:val="24"/>
                    </w:rPr>
                  </m:ctrlPr>
                </m:sSubPr>
                <m:e>
                  <m:r>
                    <w:rPr>
                      <w:rFonts w:ascii="Cambria Math" w:hAnsi="Cambria Math"/>
                      <w:szCs w:val="24"/>
                    </w:rPr>
                    <m:t>k</m:t>
                  </m:r>
                </m:e>
                <m:sub>
                  <m:r>
                    <w:rPr>
                      <w:rFonts w:ascii="Cambria Math" w:hAnsi="Cambria Math"/>
                      <w:szCs w:val="24"/>
                    </w:rPr>
                    <m:t>6</m:t>
                  </m:r>
                </m:sub>
              </m:sSub>
              <m:r>
                <w:rPr>
                  <w:rFonts w:ascii="Cambria Math" w:hAnsi="Cambria Math"/>
                  <w:szCs w:val="24"/>
                </w:rPr>
                <m:t>×BRAND.ADDITIVES+k</m:t>
              </m:r>
            </m:e>
            <m:sub>
              <m:r>
                <w:rPr>
                  <w:rFonts w:ascii="Cambria Math" w:hAnsi="Cambria Math"/>
                  <w:szCs w:val="24"/>
                </w:rPr>
                <m:t>7</m:t>
              </m:r>
            </m:sub>
          </m:sSub>
          <m:r>
            <w:rPr>
              <w:rFonts w:ascii="Cambria Math" w:hAnsi="Cambria Math"/>
              <w:szCs w:val="24"/>
            </w:rPr>
            <m:t>×AD.BRAND</m:t>
          </m:r>
        </m:oMath>
      </m:oMathPara>
    </w:p>
    <w:p w:rsidR="00DD04B7" w:rsidRPr="00B82401" w:rsidRDefault="00584A91" w:rsidP="00DE1B46">
      <w:pPr>
        <w:rPr>
          <w:szCs w:val="24"/>
        </w:rPr>
      </w:pPr>
      <w:r>
        <w:rPr>
          <w:szCs w:val="24"/>
        </w:rPr>
        <w:t xml:space="preserve">Результаты построения данной модели представлены в таблице. </w:t>
      </w:r>
      <w:r w:rsidR="00393AB4">
        <w:rPr>
          <w:szCs w:val="24"/>
        </w:rPr>
        <w:t>(табл.16).</w:t>
      </w:r>
    </w:p>
    <w:p w:rsidR="00584A91" w:rsidRPr="00DE1B46" w:rsidRDefault="00584A91" w:rsidP="00DE1B46">
      <w:pPr>
        <w:rPr>
          <w:szCs w:val="24"/>
        </w:rPr>
      </w:pPr>
    </w:p>
    <w:p w:rsidR="00B82401" w:rsidRPr="00B82401" w:rsidRDefault="00B82401" w:rsidP="00B82401">
      <w:pPr>
        <w:pStyle w:val="a9"/>
        <w:keepNext/>
        <w:jc w:val="right"/>
        <w:rPr>
          <w:rFonts w:ascii="Times New Roman" w:hAnsi="Times New Roman" w:cs="Times New Roman"/>
          <w:b w:val="0"/>
          <w:color w:val="000000" w:themeColor="text1"/>
          <w:sz w:val="24"/>
          <w:szCs w:val="24"/>
        </w:rPr>
      </w:pPr>
      <w:r w:rsidRPr="00B82401">
        <w:rPr>
          <w:rFonts w:ascii="Times New Roman" w:hAnsi="Times New Roman" w:cs="Times New Roman"/>
          <w:b w:val="0"/>
          <w:color w:val="000000" w:themeColor="text1"/>
          <w:sz w:val="24"/>
          <w:szCs w:val="24"/>
        </w:rPr>
        <w:t xml:space="preserve">Таблица </w:t>
      </w:r>
      <w:r w:rsidR="00861409">
        <w:rPr>
          <w:rFonts w:ascii="Times New Roman" w:hAnsi="Times New Roman" w:cs="Times New Roman"/>
          <w:b w:val="0"/>
          <w:color w:val="000000" w:themeColor="text1"/>
          <w:sz w:val="24"/>
          <w:szCs w:val="24"/>
        </w:rPr>
        <w:t>16</w:t>
      </w:r>
    </w:p>
    <w:p w:rsidR="00B82401" w:rsidRPr="009D40A9" w:rsidRDefault="00B82401" w:rsidP="00B82401">
      <w:pPr>
        <w:pStyle w:val="a9"/>
        <w:keepNext/>
        <w:jc w:val="center"/>
        <w:rPr>
          <w:rFonts w:ascii="Times New Roman" w:hAnsi="Times New Roman" w:cs="Times New Roman"/>
          <w:b w:val="0"/>
          <w:color w:val="000000" w:themeColor="text1"/>
          <w:sz w:val="24"/>
          <w:szCs w:val="24"/>
        </w:rPr>
      </w:pPr>
      <w:r w:rsidRPr="00B82401">
        <w:rPr>
          <w:rFonts w:ascii="Times New Roman" w:hAnsi="Times New Roman" w:cs="Times New Roman"/>
          <w:b w:val="0"/>
          <w:color w:val="000000" w:themeColor="text1"/>
          <w:sz w:val="24"/>
          <w:szCs w:val="24"/>
        </w:rPr>
        <w:t>Результаты спецификации модели №</w:t>
      </w:r>
      <w:r w:rsidRPr="009D40A9">
        <w:rPr>
          <w:rFonts w:ascii="Times New Roman" w:hAnsi="Times New Roman" w:cs="Times New Roman"/>
          <w:b w:val="0"/>
          <w:color w:val="000000" w:themeColor="text1"/>
          <w:sz w:val="24"/>
          <w:szCs w:val="24"/>
        </w:rPr>
        <w:t>2</w:t>
      </w:r>
    </w:p>
    <w:tbl>
      <w:tblPr>
        <w:tblStyle w:val="a8"/>
        <w:tblW w:w="0" w:type="auto"/>
        <w:tblLook w:val="04A0"/>
      </w:tblPr>
      <w:tblGrid>
        <w:gridCol w:w="2392"/>
        <w:gridCol w:w="2393"/>
        <w:gridCol w:w="2393"/>
        <w:gridCol w:w="2569"/>
      </w:tblGrid>
      <w:tr w:rsidR="00584A91" w:rsidRPr="003C60DA" w:rsidTr="00D66ACF">
        <w:tc>
          <w:tcPr>
            <w:tcW w:w="2392" w:type="dxa"/>
            <w:shd w:val="clear" w:color="auto" w:fill="auto"/>
          </w:tcPr>
          <w:p w:rsidR="00584A91" w:rsidRPr="003C60DA" w:rsidRDefault="00584A91" w:rsidP="00DE71AE">
            <w:pPr>
              <w:spacing w:line="360" w:lineRule="auto"/>
              <w:rPr>
                <w:b/>
                <w:szCs w:val="24"/>
              </w:rPr>
            </w:pPr>
            <w:r w:rsidRPr="003C60DA">
              <w:rPr>
                <w:b/>
                <w:szCs w:val="24"/>
              </w:rPr>
              <w:t>Группа, независимые  переменные</w:t>
            </w:r>
          </w:p>
        </w:tc>
        <w:tc>
          <w:tcPr>
            <w:tcW w:w="2393" w:type="dxa"/>
            <w:shd w:val="clear" w:color="auto" w:fill="auto"/>
          </w:tcPr>
          <w:p w:rsidR="00584A91" w:rsidRPr="003C60DA" w:rsidRDefault="00584A91" w:rsidP="00DE71AE">
            <w:pPr>
              <w:spacing w:line="360" w:lineRule="auto"/>
              <w:rPr>
                <w:b/>
                <w:szCs w:val="24"/>
                <w:lang w:val="en-US"/>
              </w:rPr>
            </w:pPr>
            <w:r w:rsidRPr="003C60DA">
              <w:rPr>
                <w:b/>
                <w:szCs w:val="24"/>
              </w:rPr>
              <w:t xml:space="preserve">Показатель </w:t>
            </w:r>
            <w:r w:rsidRPr="003C60DA">
              <w:rPr>
                <w:b/>
                <w:szCs w:val="24"/>
                <w:lang w:val="en-US"/>
              </w:rPr>
              <w:t>Relative Risk Ratio</w:t>
            </w:r>
          </w:p>
        </w:tc>
        <w:tc>
          <w:tcPr>
            <w:tcW w:w="2393" w:type="dxa"/>
            <w:shd w:val="clear" w:color="auto" w:fill="auto"/>
          </w:tcPr>
          <w:p w:rsidR="00584A91" w:rsidRPr="003C60DA" w:rsidRDefault="00584A91" w:rsidP="00DE71AE">
            <w:pPr>
              <w:spacing w:line="360" w:lineRule="auto"/>
              <w:rPr>
                <w:b/>
                <w:szCs w:val="24"/>
              </w:rPr>
            </w:pPr>
            <w:r w:rsidRPr="003C60DA">
              <w:rPr>
                <w:b/>
                <w:szCs w:val="24"/>
                <w:lang w:val="en-US"/>
              </w:rPr>
              <w:t xml:space="preserve">Z - </w:t>
            </w:r>
            <w:r w:rsidRPr="003C60DA">
              <w:rPr>
                <w:b/>
                <w:szCs w:val="24"/>
              </w:rPr>
              <w:t>статистика</w:t>
            </w:r>
          </w:p>
        </w:tc>
        <w:tc>
          <w:tcPr>
            <w:tcW w:w="2569" w:type="dxa"/>
            <w:shd w:val="clear" w:color="auto" w:fill="auto"/>
          </w:tcPr>
          <w:p w:rsidR="00584A91" w:rsidRPr="003C60DA" w:rsidRDefault="00584A91" w:rsidP="00DE71AE">
            <w:pPr>
              <w:spacing w:line="360" w:lineRule="auto"/>
              <w:rPr>
                <w:b/>
                <w:szCs w:val="24"/>
              </w:rPr>
            </w:pPr>
            <w:r w:rsidRPr="003C60DA">
              <w:rPr>
                <w:b/>
                <w:szCs w:val="24"/>
                <w:lang w:val="en-US"/>
              </w:rPr>
              <w:t xml:space="preserve">P&gt;z </w:t>
            </w:r>
            <w:r w:rsidRPr="003C60DA">
              <w:rPr>
                <w:b/>
                <w:szCs w:val="24"/>
              </w:rPr>
              <w:t>– значимость коэффициента</w:t>
            </w:r>
          </w:p>
        </w:tc>
      </w:tr>
      <w:tr w:rsidR="00584A91" w:rsidTr="00D66ACF">
        <w:tc>
          <w:tcPr>
            <w:tcW w:w="9747" w:type="dxa"/>
            <w:gridSpan w:val="4"/>
          </w:tcPr>
          <w:p w:rsidR="00584A91" w:rsidRPr="007B5D8A" w:rsidRDefault="00584A91" w:rsidP="00DE71AE">
            <w:pPr>
              <w:spacing w:line="360" w:lineRule="auto"/>
              <w:rPr>
                <w:i/>
                <w:szCs w:val="24"/>
                <w:highlight w:val="yellow"/>
              </w:rPr>
            </w:pPr>
            <w:r w:rsidRPr="007B5D8A">
              <w:rPr>
                <w:i/>
                <w:szCs w:val="24"/>
              </w:rPr>
              <w:t>Группа №0 – потребители,  ориентирующиеся исключительно на бренд</w:t>
            </w:r>
          </w:p>
        </w:tc>
      </w:tr>
      <w:tr w:rsidR="00584A91" w:rsidRPr="007B5D8A" w:rsidTr="00D66ACF">
        <w:tc>
          <w:tcPr>
            <w:tcW w:w="2392" w:type="dxa"/>
          </w:tcPr>
          <w:p w:rsidR="00584A91" w:rsidRPr="007B5D8A" w:rsidRDefault="00584A91" w:rsidP="00DE71AE">
            <w:pPr>
              <w:spacing w:line="360" w:lineRule="auto"/>
              <w:rPr>
                <w:szCs w:val="24"/>
              </w:rPr>
            </w:pPr>
            <w:r w:rsidRPr="007B5D8A">
              <w:rPr>
                <w:szCs w:val="24"/>
              </w:rPr>
              <w:t>Пол</w:t>
            </w:r>
          </w:p>
        </w:tc>
        <w:tc>
          <w:tcPr>
            <w:tcW w:w="2393" w:type="dxa"/>
          </w:tcPr>
          <w:p w:rsidR="00584A91" w:rsidRPr="007B5D8A" w:rsidRDefault="00584A91" w:rsidP="00DE71AE">
            <w:pPr>
              <w:spacing w:line="360" w:lineRule="auto"/>
              <w:rPr>
                <w:szCs w:val="24"/>
              </w:rPr>
            </w:pPr>
            <w:r>
              <w:rPr>
                <w:szCs w:val="24"/>
              </w:rPr>
              <w:t>3.03</w:t>
            </w:r>
          </w:p>
        </w:tc>
        <w:tc>
          <w:tcPr>
            <w:tcW w:w="2393" w:type="dxa"/>
          </w:tcPr>
          <w:p w:rsidR="00584A91" w:rsidRPr="007B5D8A" w:rsidRDefault="00584A91" w:rsidP="00DE71AE">
            <w:pPr>
              <w:spacing w:line="360" w:lineRule="auto"/>
              <w:rPr>
                <w:szCs w:val="24"/>
              </w:rPr>
            </w:pPr>
            <w:r>
              <w:rPr>
                <w:szCs w:val="24"/>
              </w:rPr>
              <w:t>1.74</w:t>
            </w:r>
          </w:p>
        </w:tc>
        <w:tc>
          <w:tcPr>
            <w:tcW w:w="2569" w:type="dxa"/>
          </w:tcPr>
          <w:p w:rsidR="00584A91" w:rsidRPr="007B5D8A" w:rsidRDefault="00584A91" w:rsidP="00DE71AE">
            <w:pPr>
              <w:spacing w:line="360" w:lineRule="auto"/>
              <w:rPr>
                <w:szCs w:val="24"/>
              </w:rPr>
            </w:pPr>
            <w:r>
              <w:rPr>
                <w:szCs w:val="24"/>
              </w:rPr>
              <w:t>0.082</w:t>
            </w:r>
          </w:p>
        </w:tc>
      </w:tr>
      <w:tr w:rsidR="00584A91" w:rsidRPr="007B5D8A" w:rsidTr="00D66ACF">
        <w:tc>
          <w:tcPr>
            <w:tcW w:w="2392" w:type="dxa"/>
          </w:tcPr>
          <w:p w:rsidR="00584A91" w:rsidRPr="007B5D8A" w:rsidRDefault="00584A91" w:rsidP="00DE71AE">
            <w:pPr>
              <w:spacing w:line="360" w:lineRule="auto"/>
              <w:rPr>
                <w:szCs w:val="24"/>
              </w:rPr>
            </w:pPr>
            <w:r w:rsidRPr="007B5D8A">
              <w:rPr>
                <w:szCs w:val="24"/>
              </w:rPr>
              <w:t>Возраст</w:t>
            </w:r>
          </w:p>
        </w:tc>
        <w:tc>
          <w:tcPr>
            <w:tcW w:w="2393" w:type="dxa"/>
          </w:tcPr>
          <w:p w:rsidR="00584A91" w:rsidRPr="007B5D8A" w:rsidRDefault="00584A91" w:rsidP="00DE71AE">
            <w:pPr>
              <w:spacing w:line="360" w:lineRule="auto"/>
              <w:rPr>
                <w:szCs w:val="24"/>
              </w:rPr>
            </w:pPr>
            <w:r>
              <w:rPr>
                <w:szCs w:val="24"/>
              </w:rPr>
              <w:t>0.83</w:t>
            </w:r>
          </w:p>
        </w:tc>
        <w:tc>
          <w:tcPr>
            <w:tcW w:w="2393" w:type="dxa"/>
          </w:tcPr>
          <w:p w:rsidR="00584A91" w:rsidRPr="007B5D8A" w:rsidRDefault="00584A91" w:rsidP="00DE71AE">
            <w:pPr>
              <w:spacing w:line="360" w:lineRule="auto"/>
              <w:rPr>
                <w:szCs w:val="24"/>
              </w:rPr>
            </w:pPr>
            <w:r>
              <w:rPr>
                <w:szCs w:val="24"/>
              </w:rPr>
              <w:t>-3.14</w:t>
            </w:r>
          </w:p>
        </w:tc>
        <w:tc>
          <w:tcPr>
            <w:tcW w:w="2569" w:type="dxa"/>
          </w:tcPr>
          <w:p w:rsidR="00584A91" w:rsidRPr="007B5D8A" w:rsidRDefault="00584A91" w:rsidP="00DE71AE">
            <w:pPr>
              <w:spacing w:line="360" w:lineRule="auto"/>
              <w:rPr>
                <w:szCs w:val="24"/>
              </w:rPr>
            </w:pPr>
            <w:r>
              <w:rPr>
                <w:szCs w:val="24"/>
              </w:rPr>
              <w:t>0.002</w:t>
            </w:r>
          </w:p>
        </w:tc>
      </w:tr>
      <w:tr w:rsidR="00584A91" w:rsidRPr="007B5D8A" w:rsidTr="00D66ACF">
        <w:tc>
          <w:tcPr>
            <w:tcW w:w="2392" w:type="dxa"/>
          </w:tcPr>
          <w:p w:rsidR="00584A91" w:rsidRPr="007B5D8A" w:rsidRDefault="00584A91" w:rsidP="00DE71AE">
            <w:pPr>
              <w:spacing w:line="360" w:lineRule="auto"/>
              <w:rPr>
                <w:szCs w:val="24"/>
              </w:rPr>
            </w:pPr>
            <w:r w:rsidRPr="007B5D8A">
              <w:rPr>
                <w:szCs w:val="24"/>
              </w:rPr>
              <w:t>Доход</w:t>
            </w:r>
          </w:p>
        </w:tc>
        <w:tc>
          <w:tcPr>
            <w:tcW w:w="2393" w:type="dxa"/>
          </w:tcPr>
          <w:p w:rsidR="00584A91" w:rsidRPr="007B5D8A" w:rsidRDefault="00584A91" w:rsidP="00DE71AE">
            <w:pPr>
              <w:spacing w:line="360" w:lineRule="auto"/>
              <w:rPr>
                <w:szCs w:val="24"/>
              </w:rPr>
            </w:pPr>
            <w:r>
              <w:rPr>
                <w:szCs w:val="24"/>
              </w:rPr>
              <w:t>0.56</w:t>
            </w:r>
          </w:p>
        </w:tc>
        <w:tc>
          <w:tcPr>
            <w:tcW w:w="2393" w:type="dxa"/>
          </w:tcPr>
          <w:p w:rsidR="00584A91" w:rsidRPr="007B5D8A" w:rsidRDefault="00584A91" w:rsidP="00DE71AE">
            <w:pPr>
              <w:spacing w:line="360" w:lineRule="auto"/>
              <w:rPr>
                <w:szCs w:val="24"/>
              </w:rPr>
            </w:pPr>
            <w:r>
              <w:rPr>
                <w:szCs w:val="24"/>
              </w:rPr>
              <w:t>-1.92</w:t>
            </w:r>
          </w:p>
        </w:tc>
        <w:tc>
          <w:tcPr>
            <w:tcW w:w="2569" w:type="dxa"/>
          </w:tcPr>
          <w:p w:rsidR="00584A91" w:rsidRPr="007B5D8A" w:rsidRDefault="00584A91" w:rsidP="00DE71AE">
            <w:pPr>
              <w:spacing w:line="360" w:lineRule="auto"/>
              <w:rPr>
                <w:szCs w:val="24"/>
              </w:rPr>
            </w:pPr>
            <w:r>
              <w:rPr>
                <w:szCs w:val="24"/>
              </w:rPr>
              <w:t>0.055</w:t>
            </w:r>
          </w:p>
        </w:tc>
      </w:tr>
      <w:tr w:rsidR="00584A91" w:rsidRPr="007B5D8A" w:rsidTr="00D66ACF">
        <w:tc>
          <w:tcPr>
            <w:tcW w:w="2392" w:type="dxa"/>
          </w:tcPr>
          <w:p w:rsidR="00584A91" w:rsidRPr="007B5D8A" w:rsidRDefault="00584A91" w:rsidP="00DE71AE">
            <w:pPr>
              <w:spacing w:line="360" w:lineRule="auto"/>
              <w:rPr>
                <w:szCs w:val="24"/>
              </w:rPr>
            </w:pPr>
            <w:r w:rsidRPr="007B5D8A">
              <w:rPr>
                <w:szCs w:val="24"/>
              </w:rPr>
              <w:t>Качество питания</w:t>
            </w:r>
          </w:p>
        </w:tc>
        <w:tc>
          <w:tcPr>
            <w:tcW w:w="2393" w:type="dxa"/>
          </w:tcPr>
          <w:p w:rsidR="00584A91" w:rsidRPr="007B5D8A" w:rsidRDefault="00584A91" w:rsidP="00DE71AE">
            <w:pPr>
              <w:spacing w:line="360" w:lineRule="auto"/>
              <w:rPr>
                <w:szCs w:val="24"/>
              </w:rPr>
            </w:pPr>
            <w:r>
              <w:rPr>
                <w:szCs w:val="24"/>
              </w:rPr>
              <w:t>0.49</w:t>
            </w:r>
          </w:p>
        </w:tc>
        <w:tc>
          <w:tcPr>
            <w:tcW w:w="2393" w:type="dxa"/>
          </w:tcPr>
          <w:p w:rsidR="00584A91" w:rsidRPr="007B5D8A" w:rsidRDefault="00584A91" w:rsidP="00DE71AE">
            <w:pPr>
              <w:spacing w:line="360" w:lineRule="auto"/>
              <w:rPr>
                <w:szCs w:val="24"/>
              </w:rPr>
            </w:pPr>
            <w:r>
              <w:rPr>
                <w:szCs w:val="24"/>
              </w:rPr>
              <w:t>-2.88</w:t>
            </w:r>
          </w:p>
        </w:tc>
        <w:tc>
          <w:tcPr>
            <w:tcW w:w="2569" w:type="dxa"/>
          </w:tcPr>
          <w:p w:rsidR="00584A91" w:rsidRPr="007B5D8A" w:rsidRDefault="00584A91" w:rsidP="00DE71AE">
            <w:pPr>
              <w:spacing w:line="360" w:lineRule="auto"/>
              <w:rPr>
                <w:szCs w:val="24"/>
              </w:rPr>
            </w:pPr>
            <w:r>
              <w:rPr>
                <w:szCs w:val="24"/>
              </w:rPr>
              <w:t>0.004</w:t>
            </w:r>
          </w:p>
        </w:tc>
      </w:tr>
      <w:tr w:rsidR="00584A91" w:rsidRPr="007B5D8A" w:rsidTr="00D66ACF">
        <w:tc>
          <w:tcPr>
            <w:tcW w:w="2392" w:type="dxa"/>
          </w:tcPr>
          <w:p w:rsidR="00584A91" w:rsidRPr="007B5D8A" w:rsidRDefault="00584A91" w:rsidP="00DE71AE">
            <w:pPr>
              <w:spacing w:line="360" w:lineRule="auto"/>
              <w:rPr>
                <w:szCs w:val="24"/>
              </w:rPr>
            </w:pPr>
            <w:r w:rsidRPr="007B5D8A">
              <w:rPr>
                <w:szCs w:val="24"/>
              </w:rPr>
              <w:t xml:space="preserve">Отношение к </w:t>
            </w:r>
            <w:r>
              <w:rPr>
                <w:szCs w:val="24"/>
              </w:rPr>
              <w:t xml:space="preserve">пищевым </w:t>
            </w:r>
            <w:r w:rsidRPr="007B5D8A">
              <w:rPr>
                <w:szCs w:val="24"/>
              </w:rPr>
              <w:t>добавкам</w:t>
            </w:r>
          </w:p>
        </w:tc>
        <w:tc>
          <w:tcPr>
            <w:tcW w:w="2393" w:type="dxa"/>
          </w:tcPr>
          <w:p w:rsidR="00584A91" w:rsidRPr="007B5D8A" w:rsidRDefault="00584A91" w:rsidP="00DE71AE">
            <w:pPr>
              <w:spacing w:line="360" w:lineRule="auto"/>
              <w:rPr>
                <w:szCs w:val="24"/>
              </w:rPr>
            </w:pPr>
            <w:r>
              <w:rPr>
                <w:szCs w:val="24"/>
              </w:rPr>
              <w:t>0.51</w:t>
            </w:r>
          </w:p>
        </w:tc>
        <w:tc>
          <w:tcPr>
            <w:tcW w:w="2393" w:type="dxa"/>
          </w:tcPr>
          <w:p w:rsidR="00584A91" w:rsidRPr="007B5D8A" w:rsidRDefault="00584A91" w:rsidP="00DE71AE">
            <w:pPr>
              <w:spacing w:line="360" w:lineRule="auto"/>
              <w:rPr>
                <w:szCs w:val="24"/>
              </w:rPr>
            </w:pPr>
            <w:r>
              <w:rPr>
                <w:szCs w:val="24"/>
              </w:rPr>
              <w:t>-2.54</w:t>
            </w:r>
          </w:p>
        </w:tc>
        <w:tc>
          <w:tcPr>
            <w:tcW w:w="2569" w:type="dxa"/>
          </w:tcPr>
          <w:p w:rsidR="00584A91" w:rsidRPr="007B5D8A" w:rsidRDefault="00584A91" w:rsidP="00DE71AE">
            <w:pPr>
              <w:spacing w:line="360" w:lineRule="auto"/>
              <w:rPr>
                <w:szCs w:val="24"/>
              </w:rPr>
            </w:pPr>
            <w:r>
              <w:rPr>
                <w:szCs w:val="24"/>
              </w:rPr>
              <w:t>0.011</w:t>
            </w:r>
          </w:p>
        </w:tc>
      </w:tr>
      <w:tr w:rsidR="00584A91" w:rsidRPr="007B5D8A" w:rsidTr="00D66ACF">
        <w:tc>
          <w:tcPr>
            <w:tcW w:w="2392" w:type="dxa"/>
          </w:tcPr>
          <w:p w:rsidR="00584A91" w:rsidRPr="007B5D8A" w:rsidRDefault="00584A91" w:rsidP="00DE71AE">
            <w:pPr>
              <w:spacing w:line="360" w:lineRule="auto"/>
              <w:rPr>
                <w:szCs w:val="24"/>
              </w:rPr>
            </w:pPr>
            <w:r w:rsidRPr="007B5D8A">
              <w:rPr>
                <w:szCs w:val="24"/>
              </w:rPr>
              <w:t>Доверие к бренду</w:t>
            </w:r>
          </w:p>
        </w:tc>
        <w:tc>
          <w:tcPr>
            <w:tcW w:w="2393" w:type="dxa"/>
          </w:tcPr>
          <w:p w:rsidR="00584A91" w:rsidRPr="007B5D8A" w:rsidRDefault="00584A91" w:rsidP="00DE71AE">
            <w:pPr>
              <w:spacing w:line="360" w:lineRule="auto"/>
              <w:rPr>
                <w:szCs w:val="24"/>
              </w:rPr>
            </w:pPr>
            <w:r>
              <w:rPr>
                <w:szCs w:val="24"/>
              </w:rPr>
              <w:t>2.11</w:t>
            </w:r>
          </w:p>
        </w:tc>
        <w:tc>
          <w:tcPr>
            <w:tcW w:w="2393" w:type="dxa"/>
          </w:tcPr>
          <w:p w:rsidR="00584A91" w:rsidRPr="007B5D8A" w:rsidRDefault="00584A91" w:rsidP="00DE71AE">
            <w:pPr>
              <w:spacing w:line="360" w:lineRule="auto"/>
              <w:rPr>
                <w:szCs w:val="24"/>
              </w:rPr>
            </w:pPr>
            <w:r>
              <w:rPr>
                <w:szCs w:val="24"/>
              </w:rPr>
              <w:t>2.74</w:t>
            </w:r>
          </w:p>
        </w:tc>
        <w:tc>
          <w:tcPr>
            <w:tcW w:w="2569" w:type="dxa"/>
          </w:tcPr>
          <w:p w:rsidR="00584A91" w:rsidRPr="007B5D8A" w:rsidRDefault="00584A91" w:rsidP="00DE71AE">
            <w:pPr>
              <w:spacing w:line="360" w:lineRule="auto"/>
              <w:rPr>
                <w:szCs w:val="24"/>
              </w:rPr>
            </w:pPr>
            <w:r>
              <w:rPr>
                <w:szCs w:val="24"/>
              </w:rPr>
              <w:t>0.034</w:t>
            </w:r>
          </w:p>
        </w:tc>
      </w:tr>
      <w:tr w:rsidR="00584A91" w:rsidRPr="007B5D8A" w:rsidTr="00D66ACF">
        <w:tc>
          <w:tcPr>
            <w:tcW w:w="2392" w:type="dxa"/>
          </w:tcPr>
          <w:p w:rsidR="00584A91" w:rsidRPr="007B5D8A" w:rsidRDefault="00584A91" w:rsidP="00DE71AE">
            <w:pPr>
              <w:spacing w:line="360" w:lineRule="auto"/>
              <w:rPr>
                <w:szCs w:val="24"/>
              </w:rPr>
            </w:pPr>
            <w:r w:rsidRPr="007B5D8A">
              <w:rPr>
                <w:szCs w:val="24"/>
              </w:rPr>
              <w:t>Реклама бренда</w:t>
            </w:r>
          </w:p>
        </w:tc>
        <w:tc>
          <w:tcPr>
            <w:tcW w:w="2393" w:type="dxa"/>
          </w:tcPr>
          <w:p w:rsidR="00584A91" w:rsidRPr="007B5D8A" w:rsidRDefault="00584A91" w:rsidP="00DE71AE">
            <w:pPr>
              <w:spacing w:line="360" w:lineRule="auto"/>
              <w:rPr>
                <w:szCs w:val="24"/>
              </w:rPr>
            </w:pPr>
            <w:r>
              <w:rPr>
                <w:szCs w:val="24"/>
              </w:rPr>
              <w:t>1.73</w:t>
            </w:r>
          </w:p>
        </w:tc>
        <w:tc>
          <w:tcPr>
            <w:tcW w:w="2393" w:type="dxa"/>
          </w:tcPr>
          <w:p w:rsidR="00584A91" w:rsidRPr="007B5D8A" w:rsidRDefault="00584A91" w:rsidP="00DE71AE">
            <w:pPr>
              <w:spacing w:line="360" w:lineRule="auto"/>
              <w:rPr>
                <w:szCs w:val="24"/>
              </w:rPr>
            </w:pPr>
            <w:r>
              <w:rPr>
                <w:szCs w:val="24"/>
              </w:rPr>
              <w:t>2.12</w:t>
            </w:r>
          </w:p>
        </w:tc>
        <w:tc>
          <w:tcPr>
            <w:tcW w:w="2569" w:type="dxa"/>
          </w:tcPr>
          <w:p w:rsidR="00584A91" w:rsidRPr="007B5D8A" w:rsidRDefault="00584A91" w:rsidP="00DE71AE">
            <w:pPr>
              <w:spacing w:line="360" w:lineRule="auto"/>
              <w:rPr>
                <w:szCs w:val="24"/>
              </w:rPr>
            </w:pPr>
          </w:p>
        </w:tc>
      </w:tr>
      <w:tr w:rsidR="00584A91" w:rsidTr="00D66ACF">
        <w:tc>
          <w:tcPr>
            <w:tcW w:w="9747" w:type="dxa"/>
            <w:gridSpan w:val="4"/>
          </w:tcPr>
          <w:p w:rsidR="00584A91" w:rsidRPr="007B5D8A" w:rsidRDefault="00584A91" w:rsidP="00DE71AE">
            <w:pPr>
              <w:spacing w:line="360" w:lineRule="auto"/>
              <w:rPr>
                <w:i/>
                <w:szCs w:val="24"/>
                <w:highlight w:val="yellow"/>
              </w:rPr>
            </w:pPr>
            <w:r>
              <w:rPr>
                <w:i/>
                <w:szCs w:val="24"/>
              </w:rPr>
              <w:t>Группа №1</w:t>
            </w:r>
            <w:r w:rsidRPr="007B5D8A">
              <w:rPr>
                <w:i/>
                <w:szCs w:val="24"/>
              </w:rPr>
              <w:t xml:space="preserve"> – потребители,  ориентирующиеся </w:t>
            </w:r>
            <w:r>
              <w:rPr>
                <w:i/>
                <w:szCs w:val="24"/>
              </w:rPr>
              <w:t>и на бренд и на информацию</w:t>
            </w:r>
          </w:p>
        </w:tc>
      </w:tr>
      <w:tr w:rsidR="00584A91" w:rsidRPr="007B5D8A" w:rsidTr="00D66ACF">
        <w:tc>
          <w:tcPr>
            <w:tcW w:w="2392" w:type="dxa"/>
          </w:tcPr>
          <w:p w:rsidR="00584A91" w:rsidRPr="007B5D8A" w:rsidRDefault="00584A91" w:rsidP="00DE71AE">
            <w:pPr>
              <w:spacing w:line="360" w:lineRule="auto"/>
              <w:rPr>
                <w:szCs w:val="24"/>
              </w:rPr>
            </w:pPr>
            <w:r w:rsidRPr="007B5D8A">
              <w:rPr>
                <w:szCs w:val="24"/>
              </w:rPr>
              <w:t>Пол</w:t>
            </w:r>
          </w:p>
        </w:tc>
        <w:tc>
          <w:tcPr>
            <w:tcW w:w="2393" w:type="dxa"/>
          </w:tcPr>
          <w:p w:rsidR="00584A91" w:rsidRPr="007B5D8A" w:rsidRDefault="00584A91" w:rsidP="00DE71AE">
            <w:pPr>
              <w:spacing w:line="360" w:lineRule="auto"/>
              <w:rPr>
                <w:szCs w:val="24"/>
              </w:rPr>
            </w:pPr>
            <w:r>
              <w:rPr>
                <w:szCs w:val="24"/>
              </w:rPr>
              <w:t>2.49</w:t>
            </w:r>
          </w:p>
        </w:tc>
        <w:tc>
          <w:tcPr>
            <w:tcW w:w="2393" w:type="dxa"/>
          </w:tcPr>
          <w:p w:rsidR="00584A91" w:rsidRPr="007B5D8A" w:rsidRDefault="00584A91" w:rsidP="00DE71AE">
            <w:pPr>
              <w:spacing w:line="360" w:lineRule="auto"/>
              <w:rPr>
                <w:szCs w:val="24"/>
              </w:rPr>
            </w:pPr>
            <w:r>
              <w:rPr>
                <w:szCs w:val="24"/>
              </w:rPr>
              <w:t>1.9</w:t>
            </w:r>
          </w:p>
        </w:tc>
        <w:tc>
          <w:tcPr>
            <w:tcW w:w="2569" w:type="dxa"/>
          </w:tcPr>
          <w:p w:rsidR="00584A91" w:rsidRPr="007B5D8A" w:rsidRDefault="00584A91" w:rsidP="00DE71AE">
            <w:pPr>
              <w:spacing w:line="360" w:lineRule="auto"/>
              <w:rPr>
                <w:szCs w:val="24"/>
              </w:rPr>
            </w:pPr>
            <w:r>
              <w:rPr>
                <w:szCs w:val="24"/>
              </w:rPr>
              <w:t>0.058</w:t>
            </w:r>
          </w:p>
        </w:tc>
      </w:tr>
      <w:tr w:rsidR="00584A91" w:rsidRPr="007B5D8A" w:rsidTr="00D66ACF">
        <w:tc>
          <w:tcPr>
            <w:tcW w:w="2392" w:type="dxa"/>
          </w:tcPr>
          <w:p w:rsidR="00584A91" w:rsidRPr="007B5D8A" w:rsidRDefault="00584A91" w:rsidP="00DE71AE">
            <w:pPr>
              <w:spacing w:line="360" w:lineRule="auto"/>
              <w:rPr>
                <w:szCs w:val="24"/>
              </w:rPr>
            </w:pPr>
            <w:r w:rsidRPr="007B5D8A">
              <w:rPr>
                <w:szCs w:val="24"/>
              </w:rPr>
              <w:t>Возраст</w:t>
            </w:r>
          </w:p>
        </w:tc>
        <w:tc>
          <w:tcPr>
            <w:tcW w:w="2393" w:type="dxa"/>
          </w:tcPr>
          <w:p w:rsidR="00584A91" w:rsidRPr="007B5D8A" w:rsidRDefault="00584A91" w:rsidP="00DE71AE">
            <w:pPr>
              <w:spacing w:line="360" w:lineRule="auto"/>
              <w:rPr>
                <w:szCs w:val="24"/>
              </w:rPr>
            </w:pPr>
            <w:r>
              <w:rPr>
                <w:szCs w:val="24"/>
              </w:rPr>
              <w:t>0.94</w:t>
            </w:r>
          </w:p>
        </w:tc>
        <w:tc>
          <w:tcPr>
            <w:tcW w:w="2393" w:type="dxa"/>
          </w:tcPr>
          <w:p w:rsidR="00584A91" w:rsidRPr="007B5D8A" w:rsidRDefault="00584A91" w:rsidP="00DE71AE">
            <w:pPr>
              <w:spacing w:line="360" w:lineRule="auto"/>
              <w:rPr>
                <w:szCs w:val="24"/>
              </w:rPr>
            </w:pPr>
            <w:r>
              <w:rPr>
                <w:szCs w:val="24"/>
              </w:rPr>
              <w:t>-2.49</w:t>
            </w:r>
          </w:p>
        </w:tc>
        <w:tc>
          <w:tcPr>
            <w:tcW w:w="2569" w:type="dxa"/>
          </w:tcPr>
          <w:p w:rsidR="00584A91" w:rsidRPr="007B5D8A" w:rsidRDefault="00584A91" w:rsidP="00DE71AE">
            <w:pPr>
              <w:spacing w:line="360" w:lineRule="auto"/>
              <w:rPr>
                <w:szCs w:val="24"/>
              </w:rPr>
            </w:pPr>
            <w:r>
              <w:rPr>
                <w:szCs w:val="24"/>
              </w:rPr>
              <w:t>0.013</w:t>
            </w:r>
          </w:p>
        </w:tc>
      </w:tr>
      <w:tr w:rsidR="00584A91" w:rsidRPr="007B5D8A" w:rsidTr="00D66ACF">
        <w:tc>
          <w:tcPr>
            <w:tcW w:w="2392" w:type="dxa"/>
          </w:tcPr>
          <w:p w:rsidR="00584A91" w:rsidRPr="007B5D8A" w:rsidRDefault="00584A91" w:rsidP="00DE71AE">
            <w:pPr>
              <w:spacing w:line="360" w:lineRule="auto"/>
              <w:rPr>
                <w:szCs w:val="24"/>
              </w:rPr>
            </w:pPr>
            <w:r w:rsidRPr="007B5D8A">
              <w:rPr>
                <w:szCs w:val="24"/>
              </w:rPr>
              <w:t>Доход</w:t>
            </w:r>
          </w:p>
        </w:tc>
        <w:tc>
          <w:tcPr>
            <w:tcW w:w="2393" w:type="dxa"/>
          </w:tcPr>
          <w:p w:rsidR="00584A91" w:rsidRPr="007B5D8A" w:rsidRDefault="00584A91" w:rsidP="00DE71AE">
            <w:pPr>
              <w:spacing w:line="360" w:lineRule="auto"/>
              <w:rPr>
                <w:szCs w:val="24"/>
              </w:rPr>
            </w:pPr>
            <w:r>
              <w:rPr>
                <w:szCs w:val="24"/>
              </w:rPr>
              <w:t>0.8</w:t>
            </w:r>
          </w:p>
        </w:tc>
        <w:tc>
          <w:tcPr>
            <w:tcW w:w="2393" w:type="dxa"/>
          </w:tcPr>
          <w:p w:rsidR="00584A91" w:rsidRPr="007B5D8A" w:rsidRDefault="00584A91" w:rsidP="00DE71AE">
            <w:pPr>
              <w:spacing w:line="360" w:lineRule="auto"/>
              <w:rPr>
                <w:szCs w:val="24"/>
              </w:rPr>
            </w:pPr>
            <w:r>
              <w:rPr>
                <w:szCs w:val="24"/>
              </w:rPr>
              <w:t>-1.02</w:t>
            </w:r>
          </w:p>
        </w:tc>
        <w:tc>
          <w:tcPr>
            <w:tcW w:w="2569" w:type="dxa"/>
          </w:tcPr>
          <w:p w:rsidR="00584A91" w:rsidRPr="007B5D8A" w:rsidRDefault="00584A91" w:rsidP="00DE71AE">
            <w:pPr>
              <w:spacing w:line="360" w:lineRule="auto"/>
              <w:rPr>
                <w:szCs w:val="24"/>
              </w:rPr>
            </w:pPr>
            <w:r>
              <w:rPr>
                <w:szCs w:val="24"/>
              </w:rPr>
              <w:t>0.307</w:t>
            </w:r>
          </w:p>
        </w:tc>
      </w:tr>
      <w:tr w:rsidR="00584A91" w:rsidRPr="007B5D8A" w:rsidTr="00D66ACF">
        <w:tc>
          <w:tcPr>
            <w:tcW w:w="2392" w:type="dxa"/>
          </w:tcPr>
          <w:p w:rsidR="00584A91" w:rsidRPr="007B5D8A" w:rsidRDefault="00584A91" w:rsidP="00DE71AE">
            <w:pPr>
              <w:spacing w:line="360" w:lineRule="auto"/>
              <w:rPr>
                <w:szCs w:val="24"/>
              </w:rPr>
            </w:pPr>
            <w:r w:rsidRPr="007B5D8A">
              <w:rPr>
                <w:szCs w:val="24"/>
              </w:rPr>
              <w:lastRenderedPageBreak/>
              <w:t>Качество питания</w:t>
            </w:r>
          </w:p>
        </w:tc>
        <w:tc>
          <w:tcPr>
            <w:tcW w:w="2393" w:type="dxa"/>
          </w:tcPr>
          <w:p w:rsidR="00584A91" w:rsidRPr="007B5D8A" w:rsidRDefault="00584A91" w:rsidP="00DE71AE">
            <w:pPr>
              <w:spacing w:line="360" w:lineRule="auto"/>
              <w:rPr>
                <w:szCs w:val="24"/>
              </w:rPr>
            </w:pPr>
            <w:r>
              <w:rPr>
                <w:szCs w:val="24"/>
              </w:rPr>
              <w:t>0.77</w:t>
            </w:r>
          </w:p>
        </w:tc>
        <w:tc>
          <w:tcPr>
            <w:tcW w:w="2393" w:type="dxa"/>
          </w:tcPr>
          <w:p w:rsidR="00584A91" w:rsidRPr="007B5D8A" w:rsidRDefault="00584A91" w:rsidP="00DE71AE">
            <w:pPr>
              <w:spacing w:line="360" w:lineRule="auto"/>
              <w:rPr>
                <w:szCs w:val="24"/>
              </w:rPr>
            </w:pPr>
            <w:r>
              <w:rPr>
                <w:szCs w:val="24"/>
              </w:rPr>
              <w:t>-1.05</w:t>
            </w:r>
          </w:p>
        </w:tc>
        <w:tc>
          <w:tcPr>
            <w:tcW w:w="2569" w:type="dxa"/>
          </w:tcPr>
          <w:p w:rsidR="00584A91" w:rsidRPr="007B5D8A" w:rsidRDefault="00584A91" w:rsidP="00DE71AE">
            <w:pPr>
              <w:spacing w:line="360" w:lineRule="auto"/>
              <w:rPr>
                <w:szCs w:val="24"/>
              </w:rPr>
            </w:pPr>
            <w:r>
              <w:rPr>
                <w:szCs w:val="24"/>
              </w:rPr>
              <w:t>0.293</w:t>
            </w:r>
          </w:p>
        </w:tc>
      </w:tr>
      <w:tr w:rsidR="00584A91" w:rsidRPr="007B5D8A" w:rsidTr="00D66ACF">
        <w:tc>
          <w:tcPr>
            <w:tcW w:w="2392" w:type="dxa"/>
          </w:tcPr>
          <w:p w:rsidR="00584A91" w:rsidRPr="007B5D8A" w:rsidRDefault="00584A91" w:rsidP="00DE71AE">
            <w:pPr>
              <w:spacing w:line="360" w:lineRule="auto"/>
              <w:rPr>
                <w:szCs w:val="24"/>
              </w:rPr>
            </w:pPr>
            <w:r w:rsidRPr="007B5D8A">
              <w:rPr>
                <w:szCs w:val="24"/>
              </w:rPr>
              <w:t xml:space="preserve">Отношение к </w:t>
            </w:r>
            <w:r>
              <w:rPr>
                <w:szCs w:val="24"/>
              </w:rPr>
              <w:t xml:space="preserve">пищевым </w:t>
            </w:r>
            <w:r w:rsidRPr="007B5D8A">
              <w:rPr>
                <w:szCs w:val="24"/>
              </w:rPr>
              <w:t>добавкам</w:t>
            </w:r>
          </w:p>
        </w:tc>
        <w:tc>
          <w:tcPr>
            <w:tcW w:w="2393" w:type="dxa"/>
          </w:tcPr>
          <w:p w:rsidR="00584A91" w:rsidRPr="007B5D8A" w:rsidRDefault="00584A91" w:rsidP="00DE71AE">
            <w:pPr>
              <w:spacing w:line="360" w:lineRule="auto"/>
              <w:rPr>
                <w:szCs w:val="24"/>
              </w:rPr>
            </w:pPr>
            <w:r>
              <w:rPr>
                <w:szCs w:val="24"/>
              </w:rPr>
              <w:t>0.71</w:t>
            </w:r>
          </w:p>
        </w:tc>
        <w:tc>
          <w:tcPr>
            <w:tcW w:w="2393" w:type="dxa"/>
          </w:tcPr>
          <w:p w:rsidR="00584A91" w:rsidRPr="007B5D8A" w:rsidRDefault="00584A91" w:rsidP="00DE71AE">
            <w:pPr>
              <w:spacing w:line="360" w:lineRule="auto"/>
              <w:rPr>
                <w:szCs w:val="24"/>
              </w:rPr>
            </w:pPr>
            <w:r>
              <w:rPr>
                <w:szCs w:val="24"/>
              </w:rPr>
              <w:t>-1.53</w:t>
            </w:r>
          </w:p>
        </w:tc>
        <w:tc>
          <w:tcPr>
            <w:tcW w:w="2569" w:type="dxa"/>
          </w:tcPr>
          <w:p w:rsidR="00584A91" w:rsidRPr="007B5D8A" w:rsidRDefault="00584A91" w:rsidP="00DE71AE">
            <w:pPr>
              <w:spacing w:line="360" w:lineRule="auto"/>
              <w:rPr>
                <w:szCs w:val="24"/>
              </w:rPr>
            </w:pPr>
            <w:r>
              <w:rPr>
                <w:szCs w:val="24"/>
              </w:rPr>
              <w:t>0.120</w:t>
            </w:r>
          </w:p>
        </w:tc>
      </w:tr>
      <w:tr w:rsidR="00584A91" w:rsidRPr="007B5D8A" w:rsidTr="00D66ACF">
        <w:tc>
          <w:tcPr>
            <w:tcW w:w="2392" w:type="dxa"/>
          </w:tcPr>
          <w:p w:rsidR="00584A91" w:rsidRPr="007B5D8A" w:rsidRDefault="00584A91" w:rsidP="00DE71AE">
            <w:pPr>
              <w:spacing w:line="360" w:lineRule="auto"/>
              <w:rPr>
                <w:szCs w:val="24"/>
              </w:rPr>
            </w:pPr>
            <w:r w:rsidRPr="007B5D8A">
              <w:rPr>
                <w:szCs w:val="24"/>
              </w:rPr>
              <w:t>Доверие к бренду</w:t>
            </w:r>
          </w:p>
        </w:tc>
        <w:tc>
          <w:tcPr>
            <w:tcW w:w="2393" w:type="dxa"/>
          </w:tcPr>
          <w:p w:rsidR="00584A91" w:rsidRPr="007B5D8A" w:rsidRDefault="00584A91" w:rsidP="00DE71AE">
            <w:pPr>
              <w:spacing w:line="360" w:lineRule="auto"/>
              <w:rPr>
                <w:szCs w:val="24"/>
              </w:rPr>
            </w:pPr>
            <w:r>
              <w:rPr>
                <w:szCs w:val="24"/>
              </w:rPr>
              <w:t>1.32</w:t>
            </w:r>
          </w:p>
        </w:tc>
        <w:tc>
          <w:tcPr>
            <w:tcW w:w="2393" w:type="dxa"/>
          </w:tcPr>
          <w:p w:rsidR="00584A91" w:rsidRPr="007B5D8A" w:rsidRDefault="00584A91" w:rsidP="00DE71AE">
            <w:pPr>
              <w:spacing w:line="360" w:lineRule="auto"/>
              <w:rPr>
                <w:szCs w:val="24"/>
              </w:rPr>
            </w:pPr>
            <w:r>
              <w:rPr>
                <w:szCs w:val="24"/>
              </w:rPr>
              <w:t>1.4</w:t>
            </w:r>
          </w:p>
        </w:tc>
        <w:tc>
          <w:tcPr>
            <w:tcW w:w="2569" w:type="dxa"/>
          </w:tcPr>
          <w:p w:rsidR="00584A91" w:rsidRPr="007B5D8A" w:rsidRDefault="00584A91" w:rsidP="00DE71AE">
            <w:pPr>
              <w:spacing w:line="360" w:lineRule="auto"/>
              <w:rPr>
                <w:szCs w:val="24"/>
              </w:rPr>
            </w:pPr>
            <w:r>
              <w:rPr>
                <w:szCs w:val="24"/>
              </w:rPr>
              <w:t>0.160</w:t>
            </w:r>
          </w:p>
        </w:tc>
      </w:tr>
      <w:tr w:rsidR="00584A91" w:rsidRPr="007B5D8A" w:rsidTr="00D66ACF">
        <w:tc>
          <w:tcPr>
            <w:tcW w:w="2392" w:type="dxa"/>
          </w:tcPr>
          <w:p w:rsidR="00584A91" w:rsidRPr="007B5D8A" w:rsidRDefault="00584A91" w:rsidP="00DE71AE">
            <w:pPr>
              <w:spacing w:line="360" w:lineRule="auto"/>
              <w:rPr>
                <w:szCs w:val="24"/>
              </w:rPr>
            </w:pPr>
            <w:r w:rsidRPr="007B5D8A">
              <w:rPr>
                <w:szCs w:val="24"/>
              </w:rPr>
              <w:t>Реклама бренда</w:t>
            </w:r>
          </w:p>
        </w:tc>
        <w:tc>
          <w:tcPr>
            <w:tcW w:w="2393" w:type="dxa"/>
          </w:tcPr>
          <w:p w:rsidR="00584A91" w:rsidRPr="007B5D8A" w:rsidRDefault="00584A91" w:rsidP="00DE71AE">
            <w:pPr>
              <w:spacing w:line="360" w:lineRule="auto"/>
              <w:rPr>
                <w:szCs w:val="24"/>
              </w:rPr>
            </w:pPr>
            <w:r>
              <w:rPr>
                <w:szCs w:val="24"/>
              </w:rPr>
              <w:t>1.42</w:t>
            </w:r>
          </w:p>
        </w:tc>
        <w:tc>
          <w:tcPr>
            <w:tcW w:w="2393" w:type="dxa"/>
          </w:tcPr>
          <w:p w:rsidR="00584A91" w:rsidRPr="007B5D8A" w:rsidRDefault="00584A91" w:rsidP="00DE71AE">
            <w:pPr>
              <w:spacing w:line="360" w:lineRule="auto"/>
              <w:rPr>
                <w:szCs w:val="24"/>
              </w:rPr>
            </w:pPr>
            <w:r>
              <w:rPr>
                <w:szCs w:val="24"/>
              </w:rPr>
              <w:t>1.69</w:t>
            </w:r>
          </w:p>
        </w:tc>
        <w:tc>
          <w:tcPr>
            <w:tcW w:w="2569" w:type="dxa"/>
          </w:tcPr>
          <w:p w:rsidR="00584A91" w:rsidRPr="007B5D8A" w:rsidRDefault="00584A91" w:rsidP="00DE71AE">
            <w:pPr>
              <w:spacing w:line="360" w:lineRule="auto"/>
              <w:rPr>
                <w:szCs w:val="24"/>
              </w:rPr>
            </w:pPr>
            <w:r>
              <w:rPr>
                <w:szCs w:val="24"/>
              </w:rPr>
              <w:t>0.092</w:t>
            </w:r>
          </w:p>
        </w:tc>
      </w:tr>
      <w:tr w:rsidR="00584A91" w:rsidRPr="00BF712D" w:rsidTr="00D66ACF">
        <w:tc>
          <w:tcPr>
            <w:tcW w:w="9747" w:type="dxa"/>
            <w:gridSpan w:val="4"/>
          </w:tcPr>
          <w:p w:rsidR="00584A91" w:rsidRPr="00BF712D" w:rsidRDefault="00584A91" w:rsidP="00DE71AE">
            <w:pPr>
              <w:spacing w:line="360" w:lineRule="auto"/>
              <w:rPr>
                <w:i/>
                <w:szCs w:val="24"/>
              </w:rPr>
            </w:pPr>
            <w:r w:rsidRPr="00BF712D">
              <w:rPr>
                <w:i/>
                <w:szCs w:val="24"/>
              </w:rPr>
              <w:t>Группа №2 – потребители, ориентирующиеся на информацию (эталонная категория)</w:t>
            </w:r>
          </w:p>
        </w:tc>
      </w:tr>
    </w:tbl>
    <w:p w:rsidR="00DE1B46" w:rsidRDefault="00DE1B46" w:rsidP="005B3FB3">
      <w:pPr>
        <w:spacing w:line="360" w:lineRule="auto"/>
        <w:rPr>
          <w:szCs w:val="24"/>
        </w:rPr>
      </w:pPr>
    </w:p>
    <w:p w:rsidR="00DE1B46" w:rsidRDefault="00DD4344" w:rsidP="005B3FB3">
      <w:pPr>
        <w:spacing w:line="360" w:lineRule="auto"/>
        <w:rPr>
          <w:szCs w:val="24"/>
        </w:rPr>
      </w:pPr>
      <w:r>
        <w:rPr>
          <w:szCs w:val="24"/>
        </w:rPr>
        <w:tab/>
      </w:r>
      <w:r w:rsidR="00E75491">
        <w:rPr>
          <w:szCs w:val="24"/>
        </w:rPr>
        <w:t xml:space="preserve">Из результатов построения модели, видно, что все независимые переменные </w:t>
      </w:r>
      <w:r w:rsidR="006970E1">
        <w:rPr>
          <w:szCs w:val="24"/>
        </w:rPr>
        <w:t xml:space="preserve">оказались </w:t>
      </w:r>
      <w:r w:rsidR="00E75491">
        <w:rPr>
          <w:szCs w:val="24"/>
        </w:rPr>
        <w:t>значимы</w:t>
      </w:r>
      <w:r w:rsidR="006970E1">
        <w:rPr>
          <w:szCs w:val="24"/>
        </w:rPr>
        <w:t>ми</w:t>
      </w:r>
      <w:r w:rsidR="00E75491">
        <w:rPr>
          <w:szCs w:val="24"/>
        </w:rPr>
        <w:t xml:space="preserve"> </w:t>
      </w:r>
      <w:r w:rsidR="006970E1">
        <w:rPr>
          <w:szCs w:val="24"/>
        </w:rPr>
        <w:t>10% уровне значимости.</w:t>
      </w:r>
      <w:r w:rsidR="00E75491">
        <w:rPr>
          <w:szCs w:val="24"/>
        </w:rPr>
        <w:t xml:space="preserve"> </w:t>
      </w:r>
    </w:p>
    <w:p w:rsidR="00191F2B" w:rsidRPr="00B82401" w:rsidRDefault="00DD4344" w:rsidP="005B3FB3">
      <w:pPr>
        <w:spacing w:line="360" w:lineRule="auto"/>
        <w:rPr>
          <w:szCs w:val="24"/>
          <w:lang w:val="en-US"/>
        </w:rPr>
      </w:pPr>
      <w:r>
        <w:rPr>
          <w:szCs w:val="24"/>
        </w:rPr>
        <w:tab/>
      </w:r>
      <w:r w:rsidR="006970E1">
        <w:rPr>
          <w:szCs w:val="24"/>
        </w:rPr>
        <w:t>Д</w:t>
      </w:r>
      <w:r w:rsidR="00191F2B">
        <w:rPr>
          <w:szCs w:val="24"/>
        </w:rPr>
        <w:t>ля сравнения двух полученных спецификаций модели учитывал</w:t>
      </w:r>
      <w:r>
        <w:rPr>
          <w:szCs w:val="24"/>
        </w:rPr>
        <w:t>и</w:t>
      </w:r>
      <w:r w:rsidR="00191F2B">
        <w:rPr>
          <w:szCs w:val="24"/>
        </w:rPr>
        <w:t>с</w:t>
      </w:r>
      <w:r>
        <w:rPr>
          <w:szCs w:val="24"/>
        </w:rPr>
        <w:t>ь</w:t>
      </w:r>
      <w:r w:rsidR="00191F2B">
        <w:rPr>
          <w:szCs w:val="24"/>
        </w:rPr>
        <w:t xml:space="preserve"> показатели скорректированного коэффициента детерминации </w:t>
      </w:r>
      <w:r w:rsidR="00191F2B" w:rsidRPr="004D688A">
        <w:rPr>
          <w:szCs w:val="24"/>
        </w:rPr>
        <w:t>(</w:t>
      </w:r>
      <w:r w:rsidR="00191F2B" w:rsidRPr="004D688A">
        <w:rPr>
          <w:szCs w:val="24"/>
          <w:lang w:val="en-US"/>
        </w:rPr>
        <w:t>McFadden</w:t>
      </w:r>
      <w:r w:rsidR="00191F2B" w:rsidRPr="004D688A">
        <w:rPr>
          <w:szCs w:val="24"/>
        </w:rPr>
        <w:t>'</w:t>
      </w:r>
      <w:r w:rsidR="00191F2B" w:rsidRPr="004D688A">
        <w:rPr>
          <w:szCs w:val="24"/>
          <w:lang w:val="en-US"/>
        </w:rPr>
        <w:t>s</w:t>
      </w:r>
      <w:r w:rsidR="00191F2B" w:rsidRPr="004D688A">
        <w:rPr>
          <w:szCs w:val="24"/>
        </w:rPr>
        <w:t xml:space="preserve"> </w:t>
      </w:r>
      <w:r w:rsidR="00191F2B" w:rsidRPr="004D688A">
        <w:rPr>
          <w:szCs w:val="24"/>
          <w:lang w:val="en-US"/>
        </w:rPr>
        <w:t>Adj</w:t>
      </w:r>
      <w:r w:rsidR="00191F2B" w:rsidRPr="004D688A">
        <w:rPr>
          <w:szCs w:val="24"/>
        </w:rPr>
        <w:t xml:space="preserve"> </w:t>
      </w:r>
      <w:r w:rsidR="00191F2B" w:rsidRPr="004D688A">
        <w:rPr>
          <w:szCs w:val="24"/>
          <w:lang w:val="en-US"/>
        </w:rPr>
        <w:t>R</w:t>
      </w:r>
      <w:r w:rsidR="00191F2B" w:rsidRPr="004D688A">
        <w:rPr>
          <w:szCs w:val="24"/>
          <w:vertAlign w:val="superscript"/>
        </w:rPr>
        <w:t>2</w:t>
      </w:r>
      <w:r w:rsidR="00191F2B" w:rsidRPr="004D688A">
        <w:rPr>
          <w:szCs w:val="24"/>
        </w:rPr>
        <w:t>)</w:t>
      </w:r>
      <w:r>
        <w:rPr>
          <w:szCs w:val="24"/>
        </w:rPr>
        <w:t xml:space="preserve">, Баевский </w:t>
      </w:r>
      <w:r w:rsidR="00191F2B">
        <w:rPr>
          <w:szCs w:val="24"/>
        </w:rPr>
        <w:t>ин</w:t>
      </w:r>
      <w:r>
        <w:rPr>
          <w:szCs w:val="24"/>
        </w:rPr>
        <w:t xml:space="preserve">формационный критерий </w:t>
      </w:r>
      <w:r w:rsidRPr="00DD4344">
        <w:rPr>
          <w:szCs w:val="24"/>
        </w:rPr>
        <w:t>(</w:t>
      </w:r>
      <w:r>
        <w:rPr>
          <w:szCs w:val="24"/>
          <w:lang w:val="en-US"/>
        </w:rPr>
        <w:t>BIC</w:t>
      </w:r>
      <w:r w:rsidRPr="00DD4344">
        <w:rPr>
          <w:szCs w:val="24"/>
        </w:rPr>
        <w:t>)</w:t>
      </w:r>
      <w:r>
        <w:rPr>
          <w:szCs w:val="24"/>
        </w:rPr>
        <w:t xml:space="preserve"> и информационный критерий Акаике. </w:t>
      </w:r>
      <w:r w:rsidR="00393AB4">
        <w:rPr>
          <w:szCs w:val="24"/>
        </w:rPr>
        <w:t>(табл.17).</w:t>
      </w:r>
    </w:p>
    <w:p w:rsidR="00DD4344" w:rsidRPr="006970E1" w:rsidRDefault="00DD4344" w:rsidP="005B3FB3">
      <w:pPr>
        <w:spacing w:line="360" w:lineRule="auto"/>
        <w:rPr>
          <w:szCs w:val="24"/>
        </w:rPr>
      </w:pPr>
    </w:p>
    <w:p w:rsidR="00B82401" w:rsidRPr="00861409" w:rsidRDefault="00B82401" w:rsidP="00B82401">
      <w:pPr>
        <w:pStyle w:val="a9"/>
        <w:keepNext/>
        <w:jc w:val="right"/>
        <w:rPr>
          <w:rFonts w:ascii="Times New Roman" w:hAnsi="Times New Roman" w:cs="Times New Roman"/>
          <w:b w:val="0"/>
          <w:color w:val="000000" w:themeColor="text1"/>
          <w:sz w:val="24"/>
          <w:szCs w:val="24"/>
        </w:rPr>
      </w:pPr>
      <w:r w:rsidRPr="00B82401">
        <w:rPr>
          <w:rFonts w:ascii="Times New Roman" w:hAnsi="Times New Roman" w:cs="Times New Roman"/>
          <w:b w:val="0"/>
          <w:color w:val="000000" w:themeColor="text1"/>
          <w:sz w:val="24"/>
          <w:szCs w:val="24"/>
        </w:rPr>
        <w:t xml:space="preserve">Таблица </w:t>
      </w:r>
      <w:r w:rsidR="00861409">
        <w:rPr>
          <w:rFonts w:ascii="Times New Roman" w:hAnsi="Times New Roman" w:cs="Times New Roman"/>
          <w:b w:val="0"/>
          <w:color w:val="000000" w:themeColor="text1"/>
          <w:sz w:val="24"/>
          <w:szCs w:val="24"/>
        </w:rPr>
        <w:t>17</w:t>
      </w:r>
    </w:p>
    <w:p w:rsidR="00B82401" w:rsidRPr="00B82401" w:rsidRDefault="00B82401" w:rsidP="00D37F81">
      <w:pPr>
        <w:spacing w:line="360" w:lineRule="auto"/>
        <w:jc w:val="center"/>
        <w:rPr>
          <w:color w:val="000000" w:themeColor="text1"/>
          <w:szCs w:val="24"/>
          <w:lang w:eastAsia="en-US"/>
        </w:rPr>
      </w:pPr>
      <w:r w:rsidRPr="00B82401">
        <w:rPr>
          <w:color w:val="000000" w:themeColor="text1"/>
          <w:szCs w:val="24"/>
          <w:lang w:eastAsia="en-US"/>
        </w:rPr>
        <w:t>Показатели качества спецификаций модели 1 и модели 2</w:t>
      </w:r>
    </w:p>
    <w:tbl>
      <w:tblPr>
        <w:tblStyle w:val="a8"/>
        <w:tblW w:w="0" w:type="auto"/>
        <w:tblLook w:val="04A0"/>
      </w:tblPr>
      <w:tblGrid>
        <w:gridCol w:w="2936"/>
        <w:gridCol w:w="3406"/>
        <w:gridCol w:w="3405"/>
      </w:tblGrid>
      <w:tr w:rsidR="00DD4344" w:rsidTr="00D66ACF">
        <w:tc>
          <w:tcPr>
            <w:tcW w:w="2936" w:type="dxa"/>
          </w:tcPr>
          <w:p w:rsidR="00DD4344" w:rsidRDefault="00DD4344" w:rsidP="005B3FB3">
            <w:pPr>
              <w:spacing w:line="360" w:lineRule="auto"/>
              <w:rPr>
                <w:szCs w:val="24"/>
              </w:rPr>
            </w:pPr>
          </w:p>
        </w:tc>
        <w:tc>
          <w:tcPr>
            <w:tcW w:w="3406" w:type="dxa"/>
          </w:tcPr>
          <w:p w:rsidR="00DD4344" w:rsidRDefault="0017290E" w:rsidP="0017290E">
            <w:pPr>
              <w:spacing w:line="360" w:lineRule="auto"/>
              <w:rPr>
                <w:szCs w:val="24"/>
              </w:rPr>
            </w:pPr>
            <w:r>
              <w:rPr>
                <w:szCs w:val="24"/>
              </w:rPr>
              <w:t>Спецификация м</w:t>
            </w:r>
            <w:r w:rsidR="00DD4344">
              <w:rPr>
                <w:szCs w:val="24"/>
              </w:rPr>
              <w:t>одел</w:t>
            </w:r>
            <w:r>
              <w:rPr>
                <w:szCs w:val="24"/>
              </w:rPr>
              <w:t>и №</w:t>
            </w:r>
            <w:r w:rsidR="00DD4344">
              <w:rPr>
                <w:szCs w:val="24"/>
              </w:rPr>
              <w:t>1</w:t>
            </w:r>
          </w:p>
        </w:tc>
        <w:tc>
          <w:tcPr>
            <w:tcW w:w="3405" w:type="dxa"/>
          </w:tcPr>
          <w:p w:rsidR="00DD4344" w:rsidRDefault="0017290E" w:rsidP="0017290E">
            <w:pPr>
              <w:spacing w:line="360" w:lineRule="auto"/>
              <w:rPr>
                <w:szCs w:val="24"/>
              </w:rPr>
            </w:pPr>
            <w:r>
              <w:rPr>
                <w:szCs w:val="24"/>
              </w:rPr>
              <w:t>Спецификация м</w:t>
            </w:r>
            <w:r w:rsidR="00DD4344">
              <w:rPr>
                <w:szCs w:val="24"/>
              </w:rPr>
              <w:t>одел</w:t>
            </w:r>
            <w:r>
              <w:rPr>
                <w:szCs w:val="24"/>
              </w:rPr>
              <w:t>и</w:t>
            </w:r>
            <w:r w:rsidR="00DD4344">
              <w:rPr>
                <w:szCs w:val="24"/>
              </w:rPr>
              <w:t xml:space="preserve"> </w:t>
            </w:r>
            <w:r>
              <w:rPr>
                <w:szCs w:val="24"/>
              </w:rPr>
              <w:t>№</w:t>
            </w:r>
            <w:r w:rsidR="00DD4344">
              <w:rPr>
                <w:szCs w:val="24"/>
              </w:rPr>
              <w:t>2</w:t>
            </w:r>
          </w:p>
        </w:tc>
      </w:tr>
      <w:tr w:rsidR="006970E1" w:rsidTr="00D66ACF">
        <w:tc>
          <w:tcPr>
            <w:tcW w:w="2936" w:type="dxa"/>
          </w:tcPr>
          <w:p w:rsidR="006970E1" w:rsidRPr="004D688A" w:rsidRDefault="006970E1" w:rsidP="005B3FB3">
            <w:pPr>
              <w:spacing w:line="360" w:lineRule="auto"/>
              <w:rPr>
                <w:szCs w:val="24"/>
                <w:lang w:val="en-US"/>
              </w:rPr>
            </w:pPr>
            <w:r w:rsidRPr="004D688A">
              <w:rPr>
                <w:sz w:val="24"/>
                <w:szCs w:val="24"/>
                <w:lang w:val="en-US"/>
              </w:rPr>
              <w:t>McFadden</w:t>
            </w:r>
            <w:r w:rsidRPr="004D688A">
              <w:rPr>
                <w:sz w:val="24"/>
                <w:szCs w:val="24"/>
              </w:rPr>
              <w:t>'</w:t>
            </w:r>
            <w:r w:rsidRPr="004D688A">
              <w:rPr>
                <w:sz w:val="24"/>
                <w:szCs w:val="24"/>
                <w:lang w:val="en-US"/>
              </w:rPr>
              <w:t>s</w:t>
            </w:r>
            <w:r w:rsidRPr="004D688A">
              <w:rPr>
                <w:sz w:val="24"/>
                <w:szCs w:val="24"/>
              </w:rPr>
              <w:t xml:space="preserve"> </w:t>
            </w:r>
            <w:r w:rsidRPr="004D688A">
              <w:rPr>
                <w:sz w:val="24"/>
                <w:szCs w:val="24"/>
                <w:lang w:val="en-US"/>
              </w:rPr>
              <w:t>Adj</w:t>
            </w:r>
            <w:r w:rsidRPr="004D688A">
              <w:rPr>
                <w:sz w:val="24"/>
                <w:szCs w:val="24"/>
              </w:rPr>
              <w:t xml:space="preserve"> </w:t>
            </w:r>
            <w:r w:rsidRPr="004D688A">
              <w:rPr>
                <w:sz w:val="24"/>
                <w:szCs w:val="24"/>
                <w:lang w:val="en-US"/>
              </w:rPr>
              <w:t>R</w:t>
            </w:r>
            <w:r w:rsidRPr="004D688A">
              <w:rPr>
                <w:sz w:val="24"/>
                <w:szCs w:val="24"/>
                <w:vertAlign w:val="superscript"/>
              </w:rPr>
              <w:t>2</w:t>
            </w:r>
          </w:p>
        </w:tc>
        <w:tc>
          <w:tcPr>
            <w:tcW w:w="3406" w:type="dxa"/>
          </w:tcPr>
          <w:p w:rsidR="006970E1" w:rsidRDefault="006970E1" w:rsidP="00DE71AE">
            <w:pPr>
              <w:spacing w:line="360" w:lineRule="auto"/>
              <w:rPr>
                <w:szCs w:val="24"/>
              </w:rPr>
            </w:pPr>
            <w:r>
              <w:rPr>
                <w:szCs w:val="24"/>
              </w:rPr>
              <w:t>9.4%</w:t>
            </w:r>
          </w:p>
        </w:tc>
        <w:tc>
          <w:tcPr>
            <w:tcW w:w="3405" w:type="dxa"/>
          </w:tcPr>
          <w:p w:rsidR="006970E1" w:rsidRDefault="006970E1" w:rsidP="005B3FB3">
            <w:pPr>
              <w:spacing w:line="360" w:lineRule="auto"/>
              <w:rPr>
                <w:szCs w:val="24"/>
              </w:rPr>
            </w:pPr>
            <w:r>
              <w:rPr>
                <w:szCs w:val="24"/>
              </w:rPr>
              <w:t>14.9%</w:t>
            </w:r>
          </w:p>
        </w:tc>
      </w:tr>
      <w:tr w:rsidR="006970E1" w:rsidTr="00D66ACF">
        <w:tc>
          <w:tcPr>
            <w:tcW w:w="2936" w:type="dxa"/>
          </w:tcPr>
          <w:p w:rsidR="006970E1" w:rsidRPr="00DD4344" w:rsidRDefault="006970E1" w:rsidP="005B3FB3">
            <w:pPr>
              <w:spacing w:line="360" w:lineRule="auto"/>
              <w:rPr>
                <w:szCs w:val="24"/>
                <w:lang w:val="en-US"/>
              </w:rPr>
            </w:pPr>
            <w:r>
              <w:rPr>
                <w:szCs w:val="24"/>
              </w:rPr>
              <w:t xml:space="preserve">Критерий </w:t>
            </w:r>
            <w:r>
              <w:rPr>
                <w:szCs w:val="24"/>
                <w:lang w:val="en-US"/>
              </w:rPr>
              <w:t>AIC</w:t>
            </w:r>
          </w:p>
        </w:tc>
        <w:tc>
          <w:tcPr>
            <w:tcW w:w="3406" w:type="dxa"/>
          </w:tcPr>
          <w:p w:rsidR="006970E1" w:rsidRDefault="006970E1" w:rsidP="006970E1">
            <w:pPr>
              <w:tabs>
                <w:tab w:val="left" w:pos="2694"/>
              </w:tabs>
              <w:rPr>
                <w:szCs w:val="24"/>
              </w:rPr>
            </w:pPr>
            <w:r>
              <w:rPr>
                <w:szCs w:val="24"/>
              </w:rPr>
              <w:t>345.06</w:t>
            </w:r>
          </w:p>
        </w:tc>
        <w:tc>
          <w:tcPr>
            <w:tcW w:w="3405" w:type="dxa"/>
          </w:tcPr>
          <w:p w:rsidR="006970E1" w:rsidRPr="006970E1" w:rsidRDefault="006970E1" w:rsidP="006970E1">
            <w:r>
              <w:t>324.28</w:t>
            </w:r>
          </w:p>
          <w:p w:rsidR="006970E1" w:rsidRDefault="006970E1" w:rsidP="005B3FB3">
            <w:pPr>
              <w:spacing w:line="360" w:lineRule="auto"/>
              <w:rPr>
                <w:szCs w:val="24"/>
              </w:rPr>
            </w:pPr>
          </w:p>
        </w:tc>
      </w:tr>
      <w:tr w:rsidR="006970E1" w:rsidTr="00D66ACF">
        <w:tc>
          <w:tcPr>
            <w:tcW w:w="2936" w:type="dxa"/>
          </w:tcPr>
          <w:p w:rsidR="006970E1" w:rsidRPr="00DD4344" w:rsidRDefault="006970E1" w:rsidP="005B3FB3">
            <w:pPr>
              <w:spacing w:line="360" w:lineRule="auto"/>
              <w:rPr>
                <w:szCs w:val="24"/>
                <w:lang w:val="en-US"/>
              </w:rPr>
            </w:pPr>
            <w:r>
              <w:rPr>
                <w:szCs w:val="24"/>
              </w:rPr>
              <w:t xml:space="preserve">Критерий </w:t>
            </w:r>
            <w:r>
              <w:rPr>
                <w:szCs w:val="24"/>
                <w:lang w:val="en-US"/>
              </w:rPr>
              <w:t>BIC</w:t>
            </w:r>
          </w:p>
        </w:tc>
        <w:tc>
          <w:tcPr>
            <w:tcW w:w="3406" w:type="dxa"/>
          </w:tcPr>
          <w:p w:rsidR="006970E1" w:rsidRDefault="006970E1" w:rsidP="005B3FB3">
            <w:pPr>
              <w:spacing w:line="360" w:lineRule="auto"/>
              <w:rPr>
                <w:szCs w:val="24"/>
              </w:rPr>
            </w:pPr>
            <w:r>
              <w:rPr>
                <w:szCs w:val="24"/>
              </w:rPr>
              <w:t>56.19</w:t>
            </w:r>
          </w:p>
        </w:tc>
        <w:tc>
          <w:tcPr>
            <w:tcW w:w="3405" w:type="dxa"/>
          </w:tcPr>
          <w:p w:rsidR="006970E1" w:rsidRDefault="006970E1" w:rsidP="005B3FB3">
            <w:pPr>
              <w:spacing w:line="360" w:lineRule="auto"/>
              <w:rPr>
                <w:szCs w:val="24"/>
              </w:rPr>
            </w:pPr>
            <w:r>
              <w:rPr>
                <w:szCs w:val="24"/>
              </w:rPr>
              <w:t>-15.9</w:t>
            </w:r>
          </w:p>
        </w:tc>
      </w:tr>
    </w:tbl>
    <w:p w:rsidR="00DD4344" w:rsidRPr="00DD4344" w:rsidRDefault="00DD4344" w:rsidP="005B3FB3">
      <w:pPr>
        <w:spacing w:line="360" w:lineRule="auto"/>
        <w:rPr>
          <w:szCs w:val="24"/>
        </w:rPr>
      </w:pPr>
    </w:p>
    <w:p w:rsidR="0017290E" w:rsidRDefault="0017290E" w:rsidP="0017290E">
      <w:pPr>
        <w:spacing w:line="360" w:lineRule="auto"/>
      </w:pPr>
      <w:r w:rsidRPr="00D8606F">
        <w:tab/>
      </w:r>
      <w:r w:rsidR="00191F2B" w:rsidRPr="004D688A">
        <w:t xml:space="preserve">По сравнению с </w:t>
      </w:r>
      <w:r>
        <w:t>Моделью 1 (включающая все независимые переменные), М</w:t>
      </w:r>
      <w:r w:rsidR="00191F2B" w:rsidRPr="004D688A">
        <w:t xml:space="preserve">одель </w:t>
      </w:r>
      <w:r>
        <w:t xml:space="preserve">2 </w:t>
      </w:r>
      <w:r w:rsidR="00191F2B" w:rsidRPr="004D688A">
        <w:t>обладает более высокими показателями скорректированного коэффициента детерминации (</w:t>
      </w:r>
      <w:r w:rsidR="00191F2B" w:rsidRPr="004D688A">
        <w:rPr>
          <w:lang w:val="en-US"/>
        </w:rPr>
        <w:t>McFadden</w:t>
      </w:r>
      <w:r w:rsidR="00191F2B" w:rsidRPr="004D688A">
        <w:t>'</w:t>
      </w:r>
      <w:r w:rsidR="00191F2B" w:rsidRPr="004D688A">
        <w:rPr>
          <w:lang w:val="en-US"/>
        </w:rPr>
        <w:t>s</w:t>
      </w:r>
      <w:r w:rsidR="00191F2B" w:rsidRPr="004D688A">
        <w:t xml:space="preserve"> </w:t>
      </w:r>
      <w:r w:rsidR="00191F2B" w:rsidRPr="004D688A">
        <w:rPr>
          <w:lang w:val="en-US"/>
        </w:rPr>
        <w:t>Adj</w:t>
      </w:r>
      <w:r w:rsidR="00191F2B" w:rsidRPr="004D688A">
        <w:t xml:space="preserve"> </w:t>
      </w:r>
      <w:r w:rsidR="00191F2B" w:rsidRPr="004D688A">
        <w:rPr>
          <w:lang w:val="en-US"/>
        </w:rPr>
        <w:t>R</w:t>
      </w:r>
      <w:r w:rsidR="00191F2B" w:rsidRPr="004D688A">
        <w:rPr>
          <w:vertAlign w:val="superscript"/>
        </w:rPr>
        <w:t>2</w:t>
      </w:r>
      <w:r w:rsidR="00191F2B" w:rsidRPr="004D688A">
        <w:t>) и заметно меньшими информационными критериями</w:t>
      </w:r>
      <w:r w:rsidR="00191F2B">
        <w:t xml:space="preserve"> (</w:t>
      </w:r>
      <w:r w:rsidR="00191F2B">
        <w:rPr>
          <w:lang w:val="en-US"/>
        </w:rPr>
        <w:t>AIC</w:t>
      </w:r>
      <w:r w:rsidR="00191F2B" w:rsidRPr="004D688A">
        <w:t xml:space="preserve">, </w:t>
      </w:r>
      <w:r w:rsidR="00191F2B">
        <w:rPr>
          <w:lang w:val="en-US"/>
        </w:rPr>
        <w:t>BIC</w:t>
      </w:r>
      <w:r w:rsidR="00191F2B" w:rsidRPr="004D688A">
        <w:t>), что свидетельствует о том, что модель обладает высокой объясняющей способностью, но при этом экономична</w:t>
      </w:r>
      <w:r>
        <w:t xml:space="preserve">, </w:t>
      </w:r>
      <w:r w:rsidR="00191F2B">
        <w:t>с точки зрения ко</w:t>
      </w:r>
      <w:r>
        <w:t>личества оцениваемых параметров</w:t>
      </w:r>
      <w:r w:rsidR="00191F2B" w:rsidRPr="004D688A">
        <w:t>.</w:t>
      </w:r>
      <w:r w:rsidR="00191F2B">
        <w:t xml:space="preserve"> </w:t>
      </w:r>
      <w:r>
        <w:t>Таким образом, интерпретация полученных результатов проводится на основании второй спецификации модели, поскольку данная модель была выбрана в качестве лучшей.</w:t>
      </w:r>
      <w:r w:rsidR="00DE71AE">
        <w:t xml:space="preserve"> </w:t>
      </w:r>
    </w:p>
    <w:p w:rsidR="00DE71AE" w:rsidRDefault="00DE71AE" w:rsidP="00DE71AE">
      <w:pPr>
        <w:spacing w:line="360" w:lineRule="auto"/>
        <w:rPr>
          <w:szCs w:val="24"/>
        </w:rPr>
      </w:pPr>
      <w:r>
        <w:rPr>
          <w:szCs w:val="24"/>
        </w:rPr>
        <w:tab/>
      </w:r>
      <w:r w:rsidR="0017290E">
        <w:rPr>
          <w:szCs w:val="24"/>
        </w:rPr>
        <w:t>Из модели следует, что, при прочих равных условиях:</w:t>
      </w:r>
      <w:r>
        <w:rPr>
          <w:szCs w:val="24"/>
        </w:rPr>
        <w:t xml:space="preserve"> </w:t>
      </w:r>
    </w:p>
    <w:p w:rsidR="0017290E" w:rsidRPr="00C42D8D" w:rsidRDefault="0017290E" w:rsidP="002E1673">
      <w:pPr>
        <w:pStyle w:val="a7"/>
        <w:numPr>
          <w:ilvl w:val="0"/>
          <w:numId w:val="11"/>
        </w:numPr>
        <w:spacing w:after="200" w:line="360" w:lineRule="auto"/>
        <w:rPr>
          <w:szCs w:val="24"/>
        </w:rPr>
      </w:pPr>
      <w:r w:rsidRPr="00C42D8D">
        <w:rPr>
          <w:szCs w:val="24"/>
        </w:rPr>
        <w:t>Шансы, что женщина обращает внимание исключительно на бренд, а не на информацию на этикетке (</w:t>
      </w:r>
      <w:r w:rsidRPr="00C42D8D">
        <w:rPr>
          <w:szCs w:val="24"/>
          <w:lang w:val="en-US"/>
        </w:rPr>
        <w:t>P</w:t>
      </w:r>
      <w:r w:rsidRPr="00C42D8D">
        <w:rPr>
          <w:szCs w:val="24"/>
        </w:rPr>
        <w:t>(</w:t>
      </w:r>
      <w:r w:rsidRPr="00C42D8D">
        <w:rPr>
          <w:szCs w:val="24"/>
          <w:lang w:val="en-US"/>
        </w:rPr>
        <w:t>Y</w:t>
      </w:r>
      <w:r w:rsidRPr="00C42D8D">
        <w:rPr>
          <w:szCs w:val="24"/>
        </w:rPr>
        <w:t>=0)/</w:t>
      </w:r>
      <w:r w:rsidRPr="00C42D8D">
        <w:rPr>
          <w:szCs w:val="24"/>
          <w:lang w:val="en-US"/>
        </w:rPr>
        <w:t>P</w:t>
      </w:r>
      <w:r w:rsidRPr="00C42D8D">
        <w:rPr>
          <w:szCs w:val="24"/>
        </w:rPr>
        <w:t>(</w:t>
      </w:r>
      <w:r w:rsidRPr="00C42D8D">
        <w:rPr>
          <w:szCs w:val="24"/>
          <w:lang w:val="en-US"/>
        </w:rPr>
        <w:t>Y</w:t>
      </w:r>
      <w:r w:rsidRPr="00C42D8D">
        <w:rPr>
          <w:szCs w:val="24"/>
        </w:rPr>
        <w:t>=2)) в 3 раза выше, чем аналогичные шансы для мужчин</w:t>
      </w:r>
      <w:r w:rsidR="00AB4052">
        <w:rPr>
          <w:szCs w:val="24"/>
        </w:rPr>
        <w:t>;</w:t>
      </w:r>
    </w:p>
    <w:p w:rsidR="0017290E" w:rsidRDefault="0017290E" w:rsidP="002E1673">
      <w:pPr>
        <w:pStyle w:val="a7"/>
        <w:numPr>
          <w:ilvl w:val="0"/>
          <w:numId w:val="11"/>
        </w:numPr>
        <w:spacing w:after="200" w:line="360" w:lineRule="auto"/>
        <w:rPr>
          <w:szCs w:val="24"/>
        </w:rPr>
      </w:pPr>
      <w:r w:rsidRPr="00C42D8D">
        <w:rPr>
          <w:szCs w:val="24"/>
        </w:rPr>
        <w:t>Шансы, что женщина обращает внимание на бренд и на информацию на этикетке, а не только на информацию на этикетке (</w:t>
      </w:r>
      <w:r w:rsidRPr="00C42D8D">
        <w:rPr>
          <w:szCs w:val="24"/>
          <w:lang w:val="en-US"/>
        </w:rPr>
        <w:t>P</w:t>
      </w:r>
      <w:r w:rsidRPr="00C42D8D">
        <w:rPr>
          <w:szCs w:val="24"/>
        </w:rPr>
        <w:t>(</w:t>
      </w:r>
      <w:r w:rsidRPr="00C42D8D">
        <w:rPr>
          <w:szCs w:val="24"/>
          <w:lang w:val="en-US"/>
        </w:rPr>
        <w:t>Y</w:t>
      </w:r>
      <w:r w:rsidRPr="00C42D8D">
        <w:rPr>
          <w:szCs w:val="24"/>
        </w:rPr>
        <w:t>=0)/</w:t>
      </w:r>
      <w:r w:rsidRPr="00C42D8D">
        <w:rPr>
          <w:szCs w:val="24"/>
          <w:lang w:val="en-US"/>
        </w:rPr>
        <w:t>P</w:t>
      </w:r>
      <w:r w:rsidRPr="00C42D8D">
        <w:rPr>
          <w:szCs w:val="24"/>
        </w:rPr>
        <w:t>(</w:t>
      </w:r>
      <w:r w:rsidRPr="00C42D8D">
        <w:rPr>
          <w:szCs w:val="24"/>
          <w:lang w:val="en-US"/>
        </w:rPr>
        <w:t>Y</w:t>
      </w:r>
      <w:r w:rsidRPr="00C42D8D">
        <w:rPr>
          <w:szCs w:val="24"/>
        </w:rPr>
        <w:t>=2)) в 2,5 раза выше, чем аналогичные шансы для мужчин</w:t>
      </w:r>
      <w:r w:rsidR="00AB4052">
        <w:rPr>
          <w:szCs w:val="24"/>
        </w:rPr>
        <w:t>;</w:t>
      </w:r>
    </w:p>
    <w:p w:rsidR="0017290E" w:rsidRDefault="0017290E" w:rsidP="002E1673">
      <w:pPr>
        <w:pStyle w:val="a7"/>
        <w:numPr>
          <w:ilvl w:val="0"/>
          <w:numId w:val="11"/>
        </w:numPr>
        <w:spacing w:after="200" w:line="360" w:lineRule="auto"/>
        <w:rPr>
          <w:szCs w:val="24"/>
        </w:rPr>
      </w:pPr>
      <w:r>
        <w:rPr>
          <w:szCs w:val="24"/>
        </w:rPr>
        <w:lastRenderedPageBreak/>
        <w:t xml:space="preserve">Чем старше </w:t>
      </w:r>
      <w:r w:rsidR="00AB4052">
        <w:rPr>
          <w:szCs w:val="24"/>
        </w:rPr>
        <w:t>потребитель</w:t>
      </w:r>
      <w:r>
        <w:rPr>
          <w:szCs w:val="24"/>
        </w:rPr>
        <w:t xml:space="preserve">, тем меньше шансы, что он обращает внимание только на бренд (шансы, т.е. </w:t>
      </w:r>
      <w:r>
        <w:rPr>
          <w:szCs w:val="24"/>
          <w:lang w:val="en-US"/>
        </w:rPr>
        <w:t>P</w:t>
      </w:r>
      <w:r w:rsidRPr="00C42D8D">
        <w:rPr>
          <w:szCs w:val="24"/>
        </w:rPr>
        <w:t>(</w:t>
      </w:r>
      <w:r>
        <w:rPr>
          <w:szCs w:val="24"/>
          <w:lang w:val="en-US"/>
        </w:rPr>
        <w:t>Y</w:t>
      </w:r>
      <w:r w:rsidRPr="00C42D8D">
        <w:rPr>
          <w:szCs w:val="24"/>
        </w:rPr>
        <w:t>=0)/</w:t>
      </w:r>
      <w:r>
        <w:rPr>
          <w:szCs w:val="24"/>
          <w:lang w:val="en-US"/>
        </w:rPr>
        <w:t>P</w:t>
      </w:r>
      <w:r w:rsidRPr="00C42D8D">
        <w:rPr>
          <w:szCs w:val="24"/>
        </w:rPr>
        <w:t>(</w:t>
      </w:r>
      <w:r>
        <w:rPr>
          <w:szCs w:val="24"/>
          <w:lang w:val="en-US"/>
        </w:rPr>
        <w:t>Y</w:t>
      </w:r>
      <w:r w:rsidRPr="00C42D8D">
        <w:rPr>
          <w:szCs w:val="24"/>
        </w:rPr>
        <w:t>=2)</w:t>
      </w:r>
      <w:r>
        <w:rPr>
          <w:szCs w:val="24"/>
        </w:rPr>
        <w:t xml:space="preserve"> уменьшаются примерно на 17% ежегодно) и что он обращает внимание и на бренд, и на этикетку (шансы, т.е. </w:t>
      </w:r>
      <w:r>
        <w:rPr>
          <w:szCs w:val="24"/>
          <w:lang w:val="en-US"/>
        </w:rPr>
        <w:t>P</w:t>
      </w:r>
      <w:r w:rsidRPr="008B1F9B">
        <w:rPr>
          <w:szCs w:val="24"/>
        </w:rPr>
        <w:t>(</w:t>
      </w:r>
      <w:r>
        <w:rPr>
          <w:szCs w:val="24"/>
          <w:lang w:val="en-US"/>
        </w:rPr>
        <w:t>Y</w:t>
      </w:r>
      <w:r w:rsidRPr="008B1F9B">
        <w:rPr>
          <w:szCs w:val="24"/>
        </w:rPr>
        <w:t>=1)/</w:t>
      </w:r>
      <w:r>
        <w:rPr>
          <w:szCs w:val="24"/>
          <w:lang w:val="en-US"/>
        </w:rPr>
        <w:t>P</w:t>
      </w:r>
      <w:r w:rsidRPr="008B1F9B">
        <w:rPr>
          <w:szCs w:val="24"/>
        </w:rPr>
        <w:t>(</w:t>
      </w:r>
      <w:r>
        <w:rPr>
          <w:szCs w:val="24"/>
          <w:lang w:val="en-US"/>
        </w:rPr>
        <w:t>Y</w:t>
      </w:r>
      <w:r w:rsidRPr="008B1F9B">
        <w:rPr>
          <w:szCs w:val="24"/>
        </w:rPr>
        <w:t xml:space="preserve">=2), </w:t>
      </w:r>
      <w:r>
        <w:rPr>
          <w:szCs w:val="24"/>
        </w:rPr>
        <w:t>уменьшаются на 5% с каждым годом)</w:t>
      </w:r>
      <w:r w:rsidRPr="008B1F9B">
        <w:rPr>
          <w:szCs w:val="24"/>
        </w:rPr>
        <w:t xml:space="preserve">. </w:t>
      </w:r>
      <w:r w:rsidR="00AB4052">
        <w:rPr>
          <w:szCs w:val="24"/>
        </w:rPr>
        <w:t>Таким образом, потребители более молодого возраста</w:t>
      </w:r>
      <w:r>
        <w:rPr>
          <w:szCs w:val="24"/>
        </w:rPr>
        <w:t xml:space="preserve"> ориентируются на бренд намного сильнее, чем люди постарше.</w:t>
      </w:r>
    </w:p>
    <w:p w:rsidR="0017290E" w:rsidRDefault="0017290E" w:rsidP="002E1673">
      <w:pPr>
        <w:pStyle w:val="a7"/>
        <w:numPr>
          <w:ilvl w:val="0"/>
          <w:numId w:val="11"/>
        </w:numPr>
        <w:spacing w:after="200" w:line="360" w:lineRule="auto"/>
        <w:rPr>
          <w:szCs w:val="24"/>
        </w:rPr>
      </w:pPr>
      <w:r w:rsidRPr="009D61A1">
        <w:rPr>
          <w:szCs w:val="24"/>
        </w:rPr>
        <w:t xml:space="preserve">Чем выше доход, тем менее вероятно, что человек ориентируется только на бренд. Шансы, что человек ориентируется исключительно на бренд </w:t>
      </w:r>
      <w:r w:rsidRPr="001F16A2">
        <w:rPr>
          <w:szCs w:val="24"/>
        </w:rPr>
        <w:t xml:space="preserve">(P(Y=0)/P(Y=2)) </w:t>
      </w:r>
      <w:r w:rsidRPr="009D61A1">
        <w:rPr>
          <w:szCs w:val="24"/>
        </w:rPr>
        <w:t>падают на 44% при переходе на каждый новый уровень материального благосостояния. Это можно объяснить тем, что состоятельным людям свойственно более рациональное поведение с опорой на характеристики продукт</w:t>
      </w:r>
      <w:r w:rsidR="00AB4052">
        <w:rPr>
          <w:szCs w:val="24"/>
        </w:rPr>
        <w:t>ов питания</w:t>
      </w:r>
      <w:r w:rsidRPr="009D61A1">
        <w:rPr>
          <w:szCs w:val="24"/>
        </w:rPr>
        <w:t xml:space="preserve">. </w:t>
      </w:r>
    </w:p>
    <w:p w:rsidR="0017290E" w:rsidRDefault="0017290E" w:rsidP="002E1673">
      <w:pPr>
        <w:pStyle w:val="a7"/>
        <w:numPr>
          <w:ilvl w:val="0"/>
          <w:numId w:val="11"/>
        </w:numPr>
        <w:spacing w:after="200" w:line="360" w:lineRule="auto"/>
        <w:rPr>
          <w:szCs w:val="24"/>
        </w:rPr>
      </w:pPr>
      <w:r>
        <w:rPr>
          <w:szCs w:val="24"/>
        </w:rPr>
        <w:t>Люди с высоким качеством питания имеют на 58% менее высокие шансы относиться к группе</w:t>
      </w:r>
      <w:r w:rsidR="00AB4052">
        <w:rPr>
          <w:szCs w:val="24"/>
        </w:rPr>
        <w:t>,</w:t>
      </w:r>
      <w:r>
        <w:rPr>
          <w:szCs w:val="24"/>
        </w:rPr>
        <w:t xml:space="preserve"> обращающих внимание только на бренд (</w:t>
      </w:r>
      <w:r>
        <w:rPr>
          <w:szCs w:val="24"/>
          <w:lang w:val="en-US"/>
        </w:rPr>
        <w:t>P</w:t>
      </w:r>
      <w:r w:rsidRPr="001F16A2">
        <w:rPr>
          <w:szCs w:val="24"/>
        </w:rPr>
        <w:t>(</w:t>
      </w:r>
      <w:r>
        <w:rPr>
          <w:szCs w:val="24"/>
          <w:lang w:val="en-US"/>
        </w:rPr>
        <w:t>Y</w:t>
      </w:r>
      <w:r w:rsidRPr="001F16A2">
        <w:rPr>
          <w:szCs w:val="24"/>
        </w:rPr>
        <w:t>=0)/</w:t>
      </w:r>
      <w:r>
        <w:rPr>
          <w:szCs w:val="24"/>
          <w:lang w:val="en-US"/>
        </w:rPr>
        <w:t>P</w:t>
      </w:r>
      <w:r w:rsidRPr="001F16A2">
        <w:rPr>
          <w:szCs w:val="24"/>
        </w:rPr>
        <w:t>(</w:t>
      </w:r>
      <w:r>
        <w:rPr>
          <w:szCs w:val="24"/>
          <w:lang w:val="en-US"/>
        </w:rPr>
        <w:t>Y</w:t>
      </w:r>
      <w:r w:rsidRPr="001F16A2">
        <w:rPr>
          <w:szCs w:val="24"/>
        </w:rPr>
        <w:t>=2)).</w:t>
      </w:r>
      <w:r w:rsidRPr="00B823BC">
        <w:rPr>
          <w:szCs w:val="24"/>
        </w:rPr>
        <w:t xml:space="preserve"> </w:t>
      </w:r>
      <w:r>
        <w:rPr>
          <w:szCs w:val="24"/>
        </w:rPr>
        <w:t>Вероятно, это связано с тем, что здоровое питание, как правило, не связано с покупкой широко рекламируемых товаров. Аналогичный вывод касается и тех, кто обращает внимание на содержание пищевых добавок в продуктах питания – рост согласия с утверждением «</w:t>
      </w:r>
      <w:r w:rsidRPr="00B823BC">
        <w:rPr>
          <w:szCs w:val="24"/>
        </w:rPr>
        <w:t>Я пытаюсь избегать покупать продукты питания, содержащие какие-либо пищевые добавки</w:t>
      </w:r>
      <w:r>
        <w:rPr>
          <w:szCs w:val="24"/>
        </w:rPr>
        <w:t>» на 1 балл снижает шансы попадания в группу опирающихся на бренд при выборе товара на 48%.</w:t>
      </w:r>
      <w:r w:rsidR="006E3F74">
        <w:rPr>
          <w:szCs w:val="24"/>
        </w:rPr>
        <w:t xml:space="preserve"> Другими словами,  люди, стремящиеся избегать покупку продуктов питания с наименьшим количеством пищевых добавок, более склонны ориентироваться на информацию на этикетках, чем руководствоваться известностью торговой марки.  </w:t>
      </w:r>
    </w:p>
    <w:p w:rsidR="00A2729B" w:rsidRDefault="006E3F74" w:rsidP="002E1673">
      <w:pPr>
        <w:pStyle w:val="a7"/>
        <w:numPr>
          <w:ilvl w:val="0"/>
          <w:numId w:val="11"/>
        </w:numPr>
        <w:spacing w:after="200" w:line="360" w:lineRule="auto"/>
        <w:rPr>
          <w:szCs w:val="24"/>
        </w:rPr>
      </w:pPr>
      <w:r>
        <w:rPr>
          <w:szCs w:val="24"/>
        </w:rPr>
        <w:t xml:space="preserve">Рост согласия с утверждением </w:t>
      </w:r>
      <w:r w:rsidRPr="006E3F74">
        <w:rPr>
          <w:szCs w:val="24"/>
        </w:rPr>
        <w:t>«Когда я покупаю продукты питания предпочитаемого мной бренда, я уверен(а), что в продукте не содержатся пищевые добавки с высоким риском ухудшения здоровья»</w:t>
      </w:r>
      <w:r>
        <w:rPr>
          <w:szCs w:val="24"/>
        </w:rPr>
        <w:t xml:space="preserve"> </w:t>
      </w:r>
      <w:r w:rsidR="00D8606F">
        <w:rPr>
          <w:szCs w:val="24"/>
        </w:rPr>
        <w:t xml:space="preserve">на один балл увеличивает вероятность попадания в группу потребителей, ориентирующихся исключительно на бренд. Данный вывод свидетельствует о том, что для части потребителей бренд является некой гарантией качества продуктов питания и уверенностью в том, что кондитерские изделия известных торговых марок не содержат пищевые добавки, ухудшающие уровень здоровья, следовательно, они менее склонны изучать информацию на этикетках. </w:t>
      </w:r>
    </w:p>
    <w:p w:rsidR="00393AB4" w:rsidRDefault="00A14843" w:rsidP="002E1673">
      <w:pPr>
        <w:pStyle w:val="a7"/>
        <w:numPr>
          <w:ilvl w:val="0"/>
          <w:numId w:val="11"/>
        </w:numPr>
        <w:spacing w:line="360" w:lineRule="auto"/>
        <w:rPr>
          <w:kern w:val="32"/>
        </w:rPr>
      </w:pPr>
      <w:r>
        <w:rPr>
          <w:kern w:val="32"/>
        </w:rPr>
        <w:t xml:space="preserve">Потребители, в целом подверженные рекламе новых продуктов питания знакомых им брендов, в частности при выборе кондитерских изделий также более склонны руководствоваться известностью торговой марки </w:t>
      </w:r>
      <w:r w:rsidR="00115F07">
        <w:rPr>
          <w:kern w:val="32"/>
        </w:rPr>
        <w:t>нежели</w:t>
      </w:r>
      <w:r>
        <w:rPr>
          <w:kern w:val="32"/>
        </w:rPr>
        <w:t xml:space="preserve"> изучать информацию, </w:t>
      </w:r>
      <w:r w:rsidR="00115F07">
        <w:rPr>
          <w:kern w:val="32"/>
        </w:rPr>
        <w:t>расположенную</w:t>
      </w:r>
      <w:r>
        <w:rPr>
          <w:kern w:val="32"/>
        </w:rPr>
        <w:t xml:space="preserve"> на этикетках;</w:t>
      </w:r>
    </w:p>
    <w:p w:rsidR="00393AB4" w:rsidRDefault="00393AB4">
      <w:pPr>
        <w:spacing w:after="200" w:line="276" w:lineRule="auto"/>
        <w:jc w:val="left"/>
        <w:rPr>
          <w:kern w:val="32"/>
        </w:rPr>
      </w:pPr>
      <w:r>
        <w:rPr>
          <w:kern w:val="32"/>
        </w:rPr>
        <w:br w:type="page"/>
      </w:r>
    </w:p>
    <w:p w:rsidR="00DF775E" w:rsidRPr="00B56030" w:rsidRDefault="00CC1FA8" w:rsidP="00ED3475">
      <w:pPr>
        <w:pStyle w:val="1"/>
        <w:numPr>
          <w:ilvl w:val="1"/>
          <w:numId w:val="21"/>
        </w:numPr>
      </w:pPr>
      <w:r w:rsidRPr="00B56030">
        <w:lastRenderedPageBreak/>
        <w:t xml:space="preserve"> </w:t>
      </w:r>
      <w:bookmarkStart w:id="13" w:name="_Toc388611356"/>
      <w:r w:rsidR="00712639" w:rsidRPr="00B56030">
        <w:t>Практическое применение модели</w:t>
      </w:r>
      <w:bookmarkEnd w:id="13"/>
    </w:p>
    <w:p w:rsidR="009E06C9" w:rsidRPr="009E06C9" w:rsidRDefault="009E06C9" w:rsidP="009E06C9"/>
    <w:p w:rsidR="00DF775E" w:rsidRDefault="00DF775E" w:rsidP="00BF712D">
      <w:pPr>
        <w:spacing w:after="200" w:line="360" w:lineRule="auto"/>
        <w:ind w:firstLine="708"/>
        <w:rPr>
          <w:szCs w:val="24"/>
        </w:rPr>
      </w:pPr>
      <w:r>
        <w:rPr>
          <w:szCs w:val="24"/>
        </w:rPr>
        <w:t>Несмотря на то, что модель является скорее объясняющей, чем прогнозной, органам власти, отвечающи</w:t>
      </w:r>
      <w:r w:rsidR="00A0142B">
        <w:rPr>
          <w:szCs w:val="24"/>
        </w:rPr>
        <w:t>х</w:t>
      </w:r>
      <w:r>
        <w:rPr>
          <w:szCs w:val="24"/>
        </w:rPr>
        <w:t xml:space="preserve"> за безопасность продуктов питания,  может быть интересно проведение сценарного моделирования для оценки вероятности принадлежности потребителей с определенными характеристиками к той или иной категории. Это актуально, например, когда есть анкетные данные покупателя, по которым можно будет предсказать, на что он больше обращает внимание: на бренд или информацию, и адресовать ему подходящее сообщение.</w:t>
      </w:r>
      <w:r w:rsidR="00D44943">
        <w:rPr>
          <w:szCs w:val="24"/>
        </w:rPr>
        <w:t xml:space="preserve"> По результатам анализа полученных данных, с</w:t>
      </w:r>
      <w:r>
        <w:rPr>
          <w:szCs w:val="24"/>
        </w:rPr>
        <w:t>тоит обратить внимание</w:t>
      </w:r>
      <w:r w:rsidR="00D44943">
        <w:rPr>
          <w:szCs w:val="24"/>
        </w:rPr>
        <w:t xml:space="preserve"> на то</w:t>
      </w:r>
      <w:r>
        <w:rPr>
          <w:szCs w:val="24"/>
        </w:rPr>
        <w:t>, что наиболее яркие различия наблюдаются между теми</w:t>
      </w:r>
      <w:r w:rsidR="00D44943">
        <w:rPr>
          <w:szCs w:val="24"/>
        </w:rPr>
        <w:t xml:space="preserve"> потребителями</w:t>
      </w:r>
      <w:r>
        <w:rPr>
          <w:szCs w:val="24"/>
        </w:rPr>
        <w:t>, кто обращает внимание только на бренд и тем, кто обращает внимание только на информацию на этикетке. На бренд ориентируются, прежде всего, небогатые молодые люди, в особенности женщины, не склонные придерживаться здорового питания.</w:t>
      </w:r>
    </w:p>
    <w:p w:rsidR="00DF775E" w:rsidRDefault="00DF775E" w:rsidP="00BF712D">
      <w:pPr>
        <w:spacing w:line="360" w:lineRule="auto"/>
        <w:ind w:firstLine="708"/>
        <w:rPr>
          <w:szCs w:val="24"/>
        </w:rPr>
      </w:pPr>
      <w:r>
        <w:rPr>
          <w:szCs w:val="24"/>
        </w:rPr>
        <w:t>Приведем пример расчета вероятности попадания в каждую из категорий для двух гипотетических покупателей</w:t>
      </w:r>
      <w:r w:rsidR="00393AB4">
        <w:rPr>
          <w:szCs w:val="24"/>
        </w:rPr>
        <w:t>.(табл.18).</w:t>
      </w:r>
    </w:p>
    <w:p w:rsidR="00E160C9" w:rsidRDefault="00E160C9" w:rsidP="00E160C9">
      <w:pPr>
        <w:ind w:firstLine="708"/>
        <w:rPr>
          <w:szCs w:val="24"/>
        </w:rPr>
      </w:pPr>
    </w:p>
    <w:p w:rsidR="00E160C9" w:rsidRPr="00E160C9" w:rsidRDefault="00E160C9" w:rsidP="00E160C9">
      <w:pPr>
        <w:pStyle w:val="a9"/>
        <w:keepNext/>
        <w:jc w:val="right"/>
        <w:rPr>
          <w:rFonts w:ascii="Times New Roman" w:hAnsi="Times New Roman" w:cs="Times New Roman"/>
          <w:b w:val="0"/>
          <w:color w:val="000000" w:themeColor="text1"/>
          <w:sz w:val="24"/>
          <w:szCs w:val="24"/>
        </w:rPr>
      </w:pPr>
      <w:r w:rsidRPr="00E160C9">
        <w:rPr>
          <w:rFonts w:ascii="Times New Roman" w:hAnsi="Times New Roman" w:cs="Times New Roman"/>
          <w:b w:val="0"/>
          <w:color w:val="000000" w:themeColor="text1"/>
          <w:sz w:val="24"/>
          <w:szCs w:val="24"/>
        </w:rPr>
        <w:t xml:space="preserve">Таблица </w:t>
      </w:r>
      <w:r w:rsidR="00861409">
        <w:rPr>
          <w:rFonts w:ascii="Times New Roman" w:hAnsi="Times New Roman" w:cs="Times New Roman"/>
          <w:b w:val="0"/>
          <w:color w:val="000000" w:themeColor="text1"/>
          <w:sz w:val="24"/>
          <w:szCs w:val="24"/>
        </w:rPr>
        <w:t>18</w:t>
      </w:r>
    </w:p>
    <w:p w:rsidR="00E160C9" w:rsidRPr="00E160C9" w:rsidRDefault="00E160C9" w:rsidP="00D37F81">
      <w:pPr>
        <w:spacing w:line="360" w:lineRule="auto"/>
        <w:jc w:val="center"/>
        <w:rPr>
          <w:color w:val="000000" w:themeColor="text1"/>
          <w:szCs w:val="24"/>
          <w:lang w:eastAsia="en-US"/>
        </w:rPr>
      </w:pPr>
      <w:r w:rsidRPr="00E160C9">
        <w:rPr>
          <w:color w:val="000000" w:themeColor="text1"/>
          <w:szCs w:val="24"/>
          <w:lang w:eastAsia="en-US"/>
        </w:rPr>
        <w:t>Характеристики гипотетических покупателей</w:t>
      </w:r>
    </w:p>
    <w:tbl>
      <w:tblPr>
        <w:tblStyle w:val="a8"/>
        <w:tblW w:w="0" w:type="auto"/>
        <w:jc w:val="center"/>
        <w:tblInd w:w="-204" w:type="dxa"/>
        <w:tblLook w:val="04A0"/>
      </w:tblPr>
      <w:tblGrid>
        <w:gridCol w:w="4612"/>
        <w:gridCol w:w="4925"/>
      </w:tblGrid>
      <w:tr w:rsidR="00DF775E" w:rsidTr="00393AB4">
        <w:trPr>
          <w:trHeight w:val="137"/>
          <w:jc w:val="center"/>
        </w:trPr>
        <w:tc>
          <w:tcPr>
            <w:tcW w:w="4612" w:type="dxa"/>
          </w:tcPr>
          <w:p w:rsidR="00DF775E" w:rsidRPr="00F75347" w:rsidRDefault="00DF775E" w:rsidP="00BF712D">
            <w:pPr>
              <w:spacing w:line="360" w:lineRule="auto"/>
              <w:jc w:val="center"/>
              <w:rPr>
                <w:b/>
                <w:sz w:val="24"/>
                <w:szCs w:val="24"/>
              </w:rPr>
            </w:pPr>
            <w:r w:rsidRPr="00F75347">
              <w:rPr>
                <w:b/>
                <w:sz w:val="24"/>
                <w:szCs w:val="24"/>
              </w:rPr>
              <w:t>Покупатель А</w:t>
            </w:r>
          </w:p>
        </w:tc>
        <w:tc>
          <w:tcPr>
            <w:tcW w:w="4925" w:type="dxa"/>
          </w:tcPr>
          <w:p w:rsidR="00DF775E" w:rsidRPr="00F75347" w:rsidRDefault="00DF775E" w:rsidP="00BF712D">
            <w:pPr>
              <w:spacing w:line="360" w:lineRule="auto"/>
              <w:jc w:val="center"/>
              <w:rPr>
                <w:b/>
                <w:sz w:val="24"/>
                <w:szCs w:val="24"/>
              </w:rPr>
            </w:pPr>
            <w:r w:rsidRPr="00F75347">
              <w:rPr>
                <w:b/>
                <w:sz w:val="24"/>
                <w:szCs w:val="24"/>
              </w:rPr>
              <w:t>Покупатель Б</w:t>
            </w:r>
          </w:p>
        </w:tc>
      </w:tr>
      <w:tr w:rsidR="00DF775E" w:rsidTr="00393AB4">
        <w:trPr>
          <w:trHeight w:val="137"/>
          <w:jc w:val="center"/>
        </w:trPr>
        <w:tc>
          <w:tcPr>
            <w:tcW w:w="4612" w:type="dxa"/>
          </w:tcPr>
          <w:p w:rsidR="00DF775E" w:rsidRPr="00AF3890" w:rsidRDefault="00DF775E" w:rsidP="00BF712D">
            <w:pPr>
              <w:spacing w:line="360" w:lineRule="auto"/>
              <w:rPr>
                <w:sz w:val="24"/>
                <w:szCs w:val="24"/>
                <w:lang w:val="en-US"/>
              </w:rPr>
            </w:pPr>
            <w:r w:rsidRPr="00AF3890">
              <w:rPr>
                <w:sz w:val="24"/>
                <w:szCs w:val="24"/>
              </w:rPr>
              <w:t>Женщина (</w:t>
            </w:r>
            <w:r w:rsidRPr="00AF3890">
              <w:rPr>
                <w:sz w:val="24"/>
                <w:szCs w:val="24"/>
                <w:lang w:val="en-US"/>
              </w:rPr>
              <w:t>female=1)</w:t>
            </w:r>
          </w:p>
        </w:tc>
        <w:tc>
          <w:tcPr>
            <w:tcW w:w="4925" w:type="dxa"/>
          </w:tcPr>
          <w:p w:rsidR="00DF775E" w:rsidRPr="00AF3890" w:rsidRDefault="00DF775E" w:rsidP="00BF712D">
            <w:pPr>
              <w:spacing w:line="360" w:lineRule="auto"/>
              <w:rPr>
                <w:sz w:val="24"/>
                <w:szCs w:val="24"/>
                <w:lang w:val="en-US"/>
              </w:rPr>
            </w:pPr>
            <w:r w:rsidRPr="00AF3890">
              <w:rPr>
                <w:sz w:val="24"/>
                <w:szCs w:val="24"/>
              </w:rPr>
              <w:t>Мужчина (</w:t>
            </w:r>
            <w:r w:rsidRPr="00AF3890">
              <w:rPr>
                <w:sz w:val="24"/>
                <w:szCs w:val="24"/>
                <w:lang w:val="en-US"/>
              </w:rPr>
              <w:t>female=0)</w:t>
            </w:r>
          </w:p>
        </w:tc>
      </w:tr>
      <w:tr w:rsidR="00DF775E" w:rsidTr="00393AB4">
        <w:trPr>
          <w:trHeight w:val="145"/>
          <w:jc w:val="center"/>
        </w:trPr>
        <w:tc>
          <w:tcPr>
            <w:tcW w:w="4612" w:type="dxa"/>
          </w:tcPr>
          <w:p w:rsidR="00DF775E" w:rsidRPr="00AF3890" w:rsidRDefault="00DF775E" w:rsidP="00BF712D">
            <w:pPr>
              <w:spacing w:line="360" w:lineRule="auto"/>
              <w:rPr>
                <w:sz w:val="24"/>
                <w:szCs w:val="24"/>
                <w:lang w:val="en-US"/>
              </w:rPr>
            </w:pPr>
            <w:r w:rsidRPr="00AF3890">
              <w:rPr>
                <w:sz w:val="24"/>
                <w:szCs w:val="24"/>
              </w:rPr>
              <w:t>20 лет (</w:t>
            </w:r>
            <w:r w:rsidRPr="00AF3890">
              <w:rPr>
                <w:sz w:val="24"/>
                <w:szCs w:val="24"/>
                <w:lang w:val="en-US"/>
              </w:rPr>
              <w:t>age=20)</w:t>
            </w:r>
          </w:p>
        </w:tc>
        <w:tc>
          <w:tcPr>
            <w:tcW w:w="4925" w:type="dxa"/>
          </w:tcPr>
          <w:p w:rsidR="00DF775E" w:rsidRPr="00AF3890" w:rsidRDefault="00DF775E" w:rsidP="00BF712D">
            <w:pPr>
              <w:spacing w:line="360" w:lineRule="auto"/>
              <w:rPr>
                <w:sz w:val="24"/>
                <w:szCs w:val="24"/>
                <w:lang w:val="en-US"/>
              </w:rPr>
            </w:pPr>
            <w:r w:rsidRPr="00AF3890">
              <w:rPr>
                <w:sz w:val="24"/>
                <w:szCs w:val="24"/>
                <w:lang w:val="en-US"/>
              </w:rPr>
              <w:t xml:space="preserve">50 </w:t>
            </w:r>
            <w:r w:rsidRPr="00AF3890">
              <w:rPr>
                <w:sz w:val="24"/>
                <w:szCs w:val="24"/>
              </w:rPr>
              <w:t>лет (</w:t>
            </w:r>
            <w:r w:rsidRPr="00AF3890">
              <w:rPr>
                <w:sz w:val="24"/>
                <w:szCs w:val="24"/>
                <w:lang w:val="en-US"/>
              </w:rPr>
              <w:t>age=50)</w:t>
            </w:r>
          </w:p>
        </w:tc>
      </w:tr>
      <w:tr w:rsidR="00DF775E" w:rsidTr="00393AB4">
        <w:trPr>
          <w:trHeight w:val="841"/>
          <w:jc w:val="center"/>
        </w:trPr>
        <w:tc>
          <w:tcPr>
            <w:tcW w:w="4612" w:type="dxa"/>
          </w:tcPr>
          <w:p w:rsidR="00DF775E" w:rsidRPr="00AF3890" w:rsidRDefault="00DF775E" w:rsidP="00BF712D">
            <w:pPr>
              <w:spacing w:line="360" w:lineRule="auto"/>
              <w:rPr>
                <w:sz w:val="24"/>
                <w:szCs w:val="24"/>
              </w:rPr>
            </w:pPr>
            <w:r w:rsidRPr="00AF3890">
              <w:rPr>
                <w:sz w:val="24"/>
                <w:szCs w:val="24"/>
              </w:rPr>
              <w:t>Денег хватает только на самое необходимое (питание, оплату квартиры, коммунальных услуг, недорогую одежду) (</w:t>
            </w:r>
            <w:r w:rsidRPr="00AF3890">
              <w:rPr>
                <w:sz w:val="24"/>
                <w:szCs w:val="24"/>
                <w:lang w:val="en-US"/>
              </w:rPr>
              <w:t>income</w:t>
            </w:r>
            <w:r w:rsidRPr="00AF3890">
              <w:rPr>
                <w:sz w:val="24"/>
                <w:szCs w:val="24"/>
              </w:rPr>
              <w:t>=1)</w:t>
            </w:r>
          </w:p>
        </w:tc>
        <w:tc>
          <w:tcPr>
            <w:tcW w:w="4925" w:type="dxa"/>
          </w:tcPr>
          <w:p w:rsidR="00DF775E" w:rsidRPr="00AF3890" w:rsidRDefault="00DF775E" w:rsidP="00BF712D">
            <w:pPr>
              <w:spacing w:line="360" w:lineRule="auto"/>
              <w:rPr>
                <w:sz w:val="24"/>
                <w:szCs w:val="24"/>
              </w:rPr>
            </w:pPr>
            <w:r w:rsidRPr="00AF3890">
              <w:rPr>
                <w:sz w:val="24"/>
                <w:szCs w:val="24"/>
              </w:rPr>
              <w:t>Не ощущаем недостатка в средствах, но, например, покупка автомобиля нам недоступна (</w:t>
            </w:r>
            <w:r w:rsidRPr="00AF3890">
              <w:rPr>
                <w:sz w:val="24"/>
                <w:szCs w:val="24"/>
                <w:lang w:val="en-US"/>
              </w:rPr>
              <w:t>income</w:t>
            </w:r>
            <w:r w:rsidRPr="00AF3890">
              <w:rPr>
                <w:sz w:val="24"/>
                <w:szCs w:val="24"/>
              </w:rPr>
              <w:t>=3)</w:t>
            </w:r>
          </w:p>
        </w:tc>
      </w:tr>
      <w:tr w:rsidR="00DF775E" w:rsidTr="00393AB4">
        <w:trPr>
          <w:trHeight w:val="137"/>
          <w:jc w:val="center"/>
        </w:trPr>
        <w:tc>
          <w:tcPr>
            <w:tcW w:w="4612" w:type="dxa"/>
          </w:tcPr>
          <w:p w:rsidR="00DF775E" w:rsidRPr="00AF3890" w:rsidRDefault="00A0142B" w:rsidP="00BF712D">
            <w:pPr>
              <w:spacing w:line="360" w:lineRule="auto"/>
              <w:rPr>
                <w:sz w:val="24"/>
                <w:szCs w:val="24"/>
                <w:lang w:val="en-US"/>
              </w:rPr>
            </w:pPr>
            <w:r>
              <w:rPr>
                <w:sz w:val="24"/>
                <w:szCs w:val="24"/>
                <w:lang w:val="en-US"/>
              </w:rPr>
              <w:t>D</w:t>
            </w:r>
            <w:r w:rsidR="00DF775E" w:rsidRPr="00AF3890">
              <w:rPr>
                <w:sz w:val="24"/>
                <w:szCs w:val="24"/>
                <w:lang w:val="en-US"/>
              </w:rPr>
              <w:t>iet_quality</w:t>
            </w:r>
            <w:r>
              <w:rPr>
                <w:sz w:val="24"/>
                <w:szCs w:val="24"/>
              </w:rPr>
              <w:t xml:space="preserve"> </w:t>
            </w:r>
            <w:r w:rsidR="00DF775E" w:rsidRPr="00AF3890">
              <w:rPr>
                <w:sz w:val="24"/>
                <w:szCs w:val="24"/>
                <w:lang w:val="en-US"/>
              </w:rPr>
              <w:t>=1</w:t>
            </w:r>
          </w:p>
        </w:tc>
        <w:tc>
          <w:tcPr>
            <w:tcW w:w="4925" w:type="dxa"/>
          </w:tcPr>
          <w:p w:rsidR="00DF775E" w:rsidRPr="00AF3890" w:rsidRDefault="00A0142B" w:rsidP="00BF712D">
            <w:pPr>
              <w:spacing w:line="360" w:lineRule="auto"/>
              <w:rPr>
                <w:sz w:val="24"/>
                <w:szCs w:val="24"/>
                <w:lang w:val="en-US"/>
              </w:rPr>
            </w:pPr>
            <w:r>
              <w:rPr>
                <w:sz w:val="24"/>
                <w:szCs w:val="24"/>
                <w:lang w:val="en-US"/>
              </w:rPr>
              <w:t>D</w:t>
            </w:r>
            <w:r w:rsidR="00DF775E" w:rsidRPr="00AF3890">
              <w:rPr>
                <w:sz w:val="24"/>
                <w:szCs w:val="24"/>
                <w:lang w:val="en-US"/>
              </w:rPr>
              <w:t>iet_quality=3</w:t>
            </w:r>
          </w:p>
        </w:tc>
      </w:tr>
      <w:tr w:rsidR="00DF775E" w:rsidTr="00393AB4">
        <w:trPr>
          <w:trHeight w:val="137"/>
          <w:jc w:val="center"/>
        </w:trPr>
        <w:tc>
          <w:tcPr>
            <w:tcW w:w="4612" w:type="dxa"/>
          </w:tcPr>
          <w:p w:rsidR="00DF775E" w:rsidRPr="00AF3890" w:rsidRDefault="00DF775E" w:rsidP="00BF712D">
            <w:pPr>
              <w:spacing w:line="360" w:lineRule="auto"/>
              <w:rPr>
                <w:sz w:val="24"/>
                <w:szCs w:val="24"/>
                <w:lang w:val="en-US"/>
              </w:rPr>
            </w:pPr>
            <w:r w:rsidRPr="00AF3890">
              <w:rPr>
                <w:sz w:val="24"/>
                <w:szCs w:val="24"/>
                <w:lang w:val="en-US"/>
              </w:rPr>
              <w:t>Additives</w:t>
            </w:r>
            <w:r w:rsidR="00A0142B">
              <w:rPr>
                <w:sz w:val="24"/>
                <w:szCs w:val="24"/>
                <w:lang w:val="en-US"/>
              </w:rPr>
              <w:t xml:space="preserve"> </w:t>
            </w:r>
            <w:r w:rsidRPr="00AF3890">
              <w:rPr>
                <w:sz w:val="24"/>
                <w:szCs w:val="24"/>
                <w:lang w:val="en-US"/>
              </w:rPr>
              <w:t>=1</w:t>
            </w:r>
          </w:p>
        </w:tc>
        <w:tc>
          <w:tcPr>
            <w:tcW w:w="4925" w:type="dxa"/>
          </w:tcPr>
          <w:p w:rsidR="00DF775E" w:rsidRPr="00AF3890" w:rsidRDefault="00DF775E" w:rsidP="00BF712D">
            <w:pPr>
              <w:spacing w:line="360" w:lineRule="auto"/>
              <w:rPr>
                <w:sz w:val="24"/>
                <w:szCs w:val="24"/>
                <w:lang w:val="en-US"/>
              </w:rPr>
            </w:pPr>
            <w:r w:rsidRPr="00AF3890">
              <w:rPr>
                <w:sz w:val="24"/>
                <w:szCs w:val="24"/>
              </w:rPr>
              <w:t>Additives=</w:t>
            </w:r>
            <w:r w:rsidRPr="00AF3890">
              <w:rPr>
                <w:sz w:val="24"/>
                <w:szCs w:val="24"/>
                <w:lang w:val="en-US"/>
              </w:rPr>
              <w:t>3</w:t>
            </w:r>
          </w:p>
        </w:tc>
      </w:tr>
      <w:tr w:rsidR="00DF775E" w:rsidTr="00393AB4">
        <w:trPr>
          <w:trHeight w:val="137"/>
          <w:jc w:val="center"/>
        </w:trPr>
        <w:tc>
          <w:tcPr>
            <w:tcW w:w="4612" w:type="dxa"/>
          </w:tcPr>
          <w:p w:rsidR="00DF775E" w:rsidRPr="00AF3890" w:rsidRDefault="00DF775E" w:rsidP="00BF712D">
            <w:pPr>
              <w:spacing w:line="360" w:lineRule="auto"/>
              <w:rPr>
                <w:sz w:val="24"/>
                <w:szCs w:val="24"/>
              </w:rPr>
            </w:pPr>
            <w:r w:rsidRPr="00AF3890">
              <w:rPr>
                <w:sz w:val="24"/>
                <w:szCs w:val="24"/>
              </w:rPr>
              <w:t>Brand</w:t>
            </w:r>
            <w:r w:rsidR="00A0142B">
              <w:rPr>
                <w:sz w:val="24"/>
                <w:szCs w:val="24"/>
                <w:lang w:val="en-US"/>
              </w:rPr>
              <w:t>/A</w:t>
            </w:r>
            <w:r w:rsidRPr="00AF3890">
              <w:rPr>
                <w:sz w:val="24"/>
                <w:szCs w:val="24"/>
              </w:rPr>
              <w:t>dditives</w:t>
            </w:r>
            <w:r w:rsidR="00A0142B">
              <w:rPr>
                <w:sz w:val="24"/>
                <w:szCs w:val="24"/>
                <w:lang w:val="en-US"/>
              </w:rPr>
              <w:t xml:space="preserve"> </w:t>
            </w:r>
            <w:r w:rsidRPr="00AF3890">
              <w:rPr>
                <w:sz w:val="24"/>
                <w:szCs w:val="24"/>
              </w:rPr>
              <w:t>=3</w:t>
            </w:r>
          </w:p>
        </w:tc>
        <w:tc>
          <w:tcPr>
            <w:tcW w:w="4925" w:type="dxa"/>
          </w:tcPr>
          <w:p w:rsidR="00DF775E" w:rsidRPr="00AF3890" w:rsidRDefault="00DF775E" w:rsidP="00BF712D">
            <w:pPr>
              <w:spacing w:line="360" w:lineRule="auto"/>
              <w:rPr>
                <w:sz w:val="24"/>
                <w:szCs w:val="24"/>
              </w:rPr>
            </w:pPr>
            <w:r w:rsidRPr="00AF3890">
              <w:rPr>
                <w:sz w:val="24"/>
                <w:szCs w:val="24"/>
              </w:rPr>
              <w:t>Brandadditives=1</w:t>
            </w:r>
          </w:p>
        </w:tc>
      </w:tr>
      <w:tr w:rsidR="00DF775E" w:rsidTr="00393AB4">
        <w:trPr>
          <w:trHeight w:val="85"/>
          <w:jc w:val="center"/>
        </w:trPr>
        <w:tc>
          <w:tcPr>
            <w:tcW w:w="4612" w:type="dxa"/>
          </w:tcPr>
          <w:p w:rsidR="00DF775E" w:rsidRPr="00AF3890" w:rsidRDefault="00DF775E" w:rsidP="00BF712D">
            <w:pPr>
              <w:spacing w:line="360" w:lineRule="auto"/>
              <w:rPr>
                <w:sz w:val="24"/>
                <w:szCs w:val="24"/>
              </w:rPr>
            </w:pPr>
            <w:r w:rsidRPr="00AF3890">
              <w:rPr>
                <w:sz w:val="24"/>
                <w:szCs w:val="24"/>
              </w:rPr>
              <w:t>Ad</w:t>
            </w:r>
            <w:r w:rsidR="00A0142B">
              <w:rPr>
                <w:sz w:val="24"/>
                <w:szCs w:val="24"/>
                <w:lang w:val="en-US"/>
              </w:rPr>
              <w:t>.</w:t>
            </w:r>
            <w:r w:rsidRPr="00AF3890">
              <w:rPr>
                <w:sz w:val="24"/>
                <w:szCs w:val="24"/>
              </w:rPr>
              <w:t>vbrand=3</w:t>
            </w:r>
          </w:p>
        </w:tc>
        <w:tc>
          <w:tcPr>
            <w:tcW w:w="4925" w:type="dxa"/>
          </w:tcPr>
          <w:p w:rsidR="00DF775E" w:rsidRPr="00AF3890" w:rsidRDefault="00DF775E" w:rsidP="00BF712D">
            <w:pPr>
              <w:spacing w:line="360" w:lineRule="auto"/>
              <w:rPr>
                <w:sz w:val="24"/>
                <w:szCs w:val="24"/>
              </w:rPr>
            </w:pPr>
            <w:r w:rsidRPr="00AF3890">
              <w:rPr>
                <w:sz w:val="24"/>
                <w:szCs w:val="24"/>
              </w:rPr>
              <w:t>Advbrand=1</w:t>
            </w:r>
          </w:p>
        </w:tc>
      </w:tr>
    </w:tbl>
    <w:p w:rsidR="00E160C9" w:rsidRDefault="00E160C9" w:rsidP="00DF775E">
      <w:pPr>
        <w:tabs>
          <w:tab w:val="left" w:pos="2835"/>
        </w:tabs>
        <w:rPr>
          <w:szCs w:val="24"/>
          <w:lang w:val="en-US"/>
        </w:rPr>
      </w:pPr>
    </w:p>
    <w:p w:rsidR="00A0142B" w:rsidRDefault="00DF775E" w:rsidP="0001311F">
      <w:pPr>
        <w:tabs>
          <w:tab w:val="left" w:pos="2835"/>
        </w:tabs>
        <w:spacing w:line="360" w:lineRule="auto"/>
        <w:rPr>
          <w:szCs w:val="24"/>
        </w:rPr>
      </w:pPr>
      <w:r>
        <w:rPr>
          <w:szCs w:val="24"/>
        </w:rPr>
        <w:t>Для</w:t>
      </w:r>
      <w:r w:rsidRPr="00A0142B">
        <w:rPr>
          <w:szCs w:val="24"/>
        </w:rPr>
        <w:t xml:space="preserve"> </w:t>
      </w:r>
      <w:r>
        <w:rPr>
          <w:szCs w:val="24"/>
        </w:rPr>
        <w:t>расчета</w:t>
      </w:r>
      <w:r w:rsidRPr="00A0142B">
        <w:rPr>
          <w:szCs w:val="24"/>
        </w:rPr>
        <w:t xml:space="preserve"> </w:t>
      </w:r>
      <w:r>
        <w:rPr>
          <w:szCs w:val="24"/>
        </w:rPr>
        <w:t>вероятностей</w:t>
      </w:r>
      <w:r w:rsidRPr="00A0142B">
        <w:rPr>
          <w:szCs w:val="24"/>
        </w:rPr>
        <w:t xml:space="preserve"> </w:t>
      </w:r>
      <w:r>
        <w:rPr>
          <w:szCs w:val="24"/>
        </w:rPr>
        <w:t>нам</w:t>
      </w:r>
      <w:r w:rsidRPr="00A0142B">
        <w:rPr>
          <w:szCs w:val="24"/>
        </w:rPr>
        <w:t xml:space="preserve"> </w:t>
      </w:r>
      <w:r>
        <w:rPr>
          <w:szCs w:val="24"/>
        </w:rPr>
        <w:t>нео</w:t>
      </w:r>
      <w:r w:rsidR="00A0142B">
        <w:rPr>
          <w:szCs w:val="24"/>
        </w:rPr>
        <w:t>бходимы</w:t>
      </w:r>
      <w:r w:rsidR="00A0142B" w:rsidRPr="00A0142B">
        <w:rPr>
          <w:szCs w:val="24"/>
        </w:rPr>
        <w:t xml:space="preserve"> </w:t>
      </w:r>
      <w:r w:rsidR="00A0142B">
        <w:rPr>
          <w:szCs w:val="24"/>
        </w:rPr>
        <w:t>оценки</w:t>
      </w:r>
      <w:r w:rsidR="00A0142B" w:rsidRPr="00A0142B">
        <w:rPr>
          <w:szCs w:val="24"/>
        </w:rPr>
        <w:t xml:space="preserve"> </w:t>
      </w:r>
      <w:r w:rsidR="00A0142B">
        <w:rPr>
          <w:szCs w:val="24"/>
        </w:rPr>
        <w:t>параметров</w:t>
      </w:r>
      <w:r w:rsidR="00A0142B" w:rsidRPr="00A0142B">
        <w:rPr>
          <w:szCs w:val="24"/>
        </w:rPr>
        <w:t xml:space="preserve"> </w:t>
      </w:r>
      <w:r w:rsidR="00A0142B">
        <w:rPr>
          <w:szCs w:val="24"/>
        </w:rPr>
        <w:t xml:space="preserve">модели, а не показатели </w:t>
      </w:r>
      <w:r w:rsidR="00A0142B">
        <w:rPr>
          <w:szCs w:val="24"/>
          <w:lang w:val="en-US"/>
        </w:rPr>
        <w:t>Relative</w:t>
      </w:r>
      <w:r w:rsidR="00A0142B" w:rsidRPr="00A0142B">
        <w:rPr>
          <w:szCs w:val="24"/>
        </w:rPr>
        <w:t xml:space="preserve"> </w:t>
      </w:r>
      <w:r w:rsidR="00A0142B">
        <w:rPr>
          <w:szCs w:val="24"/>
          <w:lang w:val="en-US"/>
        </w:rPr>
        <w:t>Risk</w:t>
      </w:r>
      <w:r w:rsidR="00A0142B" w:rsidRPr="00A0142B">
        <w:rPr>
          <w:szCs w:val="24"/>
        </w:rPr>
        <w:t xml:space="preserve"> </w:t>
      </w:r>
      <w:r w:rsidR="00A0142B">
        <w:rPr>
          <w:szCs w:val="24"/>
          <w:lang w:val="en-US"/>
        </w:rPr>
        <w:t>Ratio</w:t>
      </w:r>
      <w:r w:rsidR="0001311F" w:rsidRPr="0001311F">
        <w:rPr>
          <w:szCs w:val="24"/>
        </w:rPr>
        <w:t xml:space="preserve">, </w:t>
      </w:r>
      <w:r w:rsidR="0001311F">
        <w:rPr>
          <w:szCs w:val="24"/>
        </w:rPr>
        <w:t>которые были применены для расчета шансов попадания в ту или иную группу потребителей.</w:t>
      </w:r>
      <w:r w:rsidR="00BF712D">
        <w:rPr>
          <w:szCs w:val="24"/>
        </w:rPr>
        <w:t xml:space="preserve"> </w:t>
      </w:r>
      <w:r w:rsidR="00393AB4">
        <w:rPr>
          <w:szCs w:val="24"/>
        </w:rPr>
        <w:t>(табл.19)</w:t>
      </w:r>
    </w:p>
    <w:p w:rsidR="00BF712D" w:rsidRDefault="00BF712D" w:rsidP="0001311F">
      <w:pPr>
        <w:tabs>
          <w:tab w:val="left" w:pos="2835"/>
        </w:tabs>
        <w:spacing w:line="360" w:lineRule="auto"/>
        <w:rPr>
          <w:szCs w:val="24"/>
        </w:rPr>
      </w:pPr>
    </w:p>
    <w:p w:rsidR="00BF712D" w:rsidRPr="00870D16" w:rsidRDefault="00BF712D" w:rsidP="00870D16">
      <w:pPr>
        <w:pStyle w:val="a9"/>
        <w:keepNext/>
        <w:jc w:val="right"/>
        <w:rPr>
          <w:rFonts w:ascii="Times New Roman" w:hAnsi="Times New Roman" w:cs="Times New Roman"/>
          <w:b w:val="0"/>
          <w:color w:val="000000" w:themeColor="text1"/>
          <w:sz w:val="24"/>
          <w:szCs w:val="24"/>
          <w:lang w:val="en-US"/>
        </w:rPr>
      </w:pPr>
      <w:r w:rsidRPr="00870D16">
        <w:rPr>
          <w:rFonts w:ascii="Times New Roman" w:hAnsi="Times New Roman" w:cs="Times New Roman"/>
          <w:b w:val="0"/>
          <w:color w:val="000000" w:themeColor="text1"/>
          <w:sz w:val="24"/>
          <w:szCs w:val="24"/>
        </w:rPr>
        <w:lastRenderedPageBreak/>
        <w:t xml:space="preserve">Таблица </w:t>
      </w:r>
      <w:r w:rsidRPr="00870D16">
        <w:rPr>
          <w:rFonts w:ascii="Times New Roman" w:hAnsi="Times New Roman" w:cs="Times New Roman"/>
          <w:b w:val="0"/>
          <w:color w:val="000000" w:themeColor="text1"/>
          <w:sz w:val="24"/>
          <w:szCs w:val="24"/>
          <w:lang w:val="en-US"/>
        </w:rPr>
        <w:t>1</w:t>
      </w:r>
      <w:r w:rsidR="00861409">
        <w:rPr>
          <w:rFonts w:ascii="Times New Roman" w:hAnsi="Times New Roman" w:cs="Times New Roman"/>
          <w:b w:val="0"/>
          <w:color w:val="000000" w:themeColor="text1"/>
          <w:sz w:val="24"/>
          <w:szCs w:val="24"/>
        </w:rPr>
        <w:t>9</w:t>
      </w:r>
      <w:r w:rsidRPr="00870D16">
        <w:rPr>
          <w:rFonts w:ascii="Times New Roman" w:hAnsi="Times New Roman" w:cs="Times New Roman"/>
          <w:b w:val="0"/>
          <w:color w:val="000000" w:themeColor="text1"/>
          <w:sz w:val="24"/>
          <w:szCs w:val="24"/>
          <w:lang w:val="en-US"/>
        </w:rPr>
        <w:t xml:space="preserve"> </w:t>
      </w:r>
    </w:p>
    <w:p w:rsidR="00BF712D" w:rsidRPr="00870D16" w:rsidRDefault="00BF712D" w:rsidP="00D37F81">
      <w:pPr>
        <w:spacing w:line="360" w:lineRule="auto"/>
        <w:jc w:val="center"/>
        <w:rPr>
          <w:color w:val="000000" w:themeColor="text1"/>
          <w:szCs w:val="24"/>
          <w:lang w:eastAsia="en-US"/>
        </w:rPr>
      </w:pPr>
      <w:r w:rsidRPr="00870D16">
        <w:rPr>
          <w:color w:val="000000" w:themeColor="text1"/>
          <w:szCs w:val="24"/>
          <w:lang w:eastAsia="en-US"/>
        </w:rPr>
        <w:t xml:space="preserve">Оценки параметров спецификации модели </w:t>
      </w:r>
      <w:r w:rsidR="00870D16" w:rsidRPr="00870D16">
        <w:rPr>
          <w:color w:val="000000" w:themeColor="text1"/>
          <w:szCs w:val="24"/>
          <w:lang w:eastAsia="en-US"/>
        </w:rPr>
        <w:t>№1</w:t>
      </w:r>
    </w:p>
    <w:tbl>
      <w:tblPr>
        <w:tblStyle w:val="a8"/>
        <w:tblW w:w="0" w:type="auto"/>
        <w:tblLook w:val="04A0"/>
      </w:tblPr>
      <w:tblGrid>
        <w:gridCol w:w="2392"/>
        <w:gridCol w:w="2393"/>
        <w:gridCol w:w="2393"/>
        <w:gridCol w:w="2393"/>
      </w:tblGrid>
      <w:tr w:rsidR="00BF712D" w:rsidRPr="003C60DA" w:rsidTr="00870D16">
        <w:tc>
          <w:tcPr>
            <w:tcW w:w="2392" w:type="dxa"/>
            <w:shd w:val="clear" w:color="auto" w:fill="auto"/>
          </w:tcPr>
          <w:p w:rsidR="00BF712D" w:rsidRPr="003C60DA" w:rsidRDefault="00BF712D" w:rsidP="00870D16">
            <w:pPr>
              <w:spacing w:line="360" w:lineRule="auto"/>
              <w:rPr>
                <w:b/>
                <w:szCs w:val="24"/>
              </w:rPr>
            </w:pPr>
            <w:r w:rsidRPr="003C60DA">
              <w:rPr>
                <w:b/>
                <w:szCs w:val="24"/>
              </w:rPr>
              <w:t>Группа, независимые  переменные</w:t>
            </w:r>
          </w:p>
        </w:tc>
        <w:tc>
          <w:tcPr>
            <w:tcW w:w="2393" w:type="dxa"/>
            <w:shd w:val="clear" w:color="auto" w:fill="auto"/>
          </w:tcPr>
          <w:p w:rsidR="00BF712D" w:rsidRPr="003C60DA" w:rsidRDefault="00861409" w:rsidP="00870D16">
            <w:pPr>
              <w:spacing w:line="360" w:lineRule="auto"/>
              <w:rPr>
                <w:b/>
                <w:szCs w:val="24"/>
                <w:lang w:val="en-US"/>
              </w:rPr>
            </w:pPr>
            <w:r>
              <w:rPr>
                <w:b/>
                <w:szCs w:val="24"/>
              </w:rPr>
              <w:t>Коэффициент</w:t>
            </w:r>
          </w:p>
        </w:tc>
        <w:tc>
          <w:tcPr>
            <w:tcW w:w="2393" w:type="dxa"/>
            <w:shd w:val="clear" w:color="auto" w:fill="auto"/>
          </w:tcPr>
          <w:p w:rsidR="00BF712D" w:rsidRPr="003C60DA" w:rsidRDefault="00BF712D" w:rsidP="00870D16">
            <w:pPr>
              <w:spacing w:line="360" w:lineRule="auto"/>
              <w:rPr>
                <w:b/>
                <w:szCs w:val="24"/>
              </w:rPr>
            </w:pPr>
            <w:r w:rsidRPr="003C60DA">
              <w:rPr>
                <w:b/>
                <w:szCs w:val="24"/>
                <w:lang w:val="en-US"/>
              </w:rPr>
              <w:t xml:space="preserve">Z - </w:t>
            </w:r>
            <w:r w:rsidRPr="003C60DA">
              <w:rPr>
                <w:b/>
                <w:szCs w:val="24"/>
              </w:rPr>
              <w:t>статистика</w:t>
            </w:r>
          </w:p>
        </w:tc>
        <w:tc>
          <w:tcPr>
            <w:tcW w:w="2393" w:type="dxa"/>
            <w:shd w:val="clear" w:color="auto" w:fill="auto"/>
          </w:tcPr>
          <w:p w:rsidR="00BF712D" w:rsidRPr="003C60DA" w:rsidRDefault="00BF712D" w:rsidP="00870D16">
            <w:pPr>
              <w:spacing w:line="360" w:lineRule="auto"/>
              <w:rPr>
                <w:b/>
                <w:szCs w:val="24"/>
              </w:rPr>
            </w:pPr>
            <w:r w:rsidRPr="003C60DA">
              <w:rPr>
                <w:b/>
                <w:szCs w:val="24"/>
                <w:lang w:val="en-US"/>
              </w:rPr>
              <w:t xml:space="preserve">P&gt;z </w:t>
            </w:r>
            <w:r w:rsidRPr="003C60DA">
              <w:rPr>
                <w:b/>
                <w:szCs w:val="24"/>
              </w:rPr>
              <w:t>– значимость коэффициента</w:t>
            </w:r>
          </w:p>
        </w:tc>
      </w:tr>
      <w:tr w:rsidR="00BF712D" w:rsidTr="00870D16">
        <w:tc>
          <w:tcPr>
            <w:tcW w:w="9571" w:type="dxa"/>
            <w:gridSpan w:val="4"/>
          </w:tcPr>
          <w:p w:rsidR="00BF712D" w:rsidRPr="007B5D8A" w:rsidRDefault="00BF712D" w:rsidP="00870D16">
            <w:pPr>
              <w:spacing w:line="360" w:lineRule="auto"/>
              <w:rPr>
                <w:i/>
                <w:szCs w:val="24"/>
                <w:highlight w:val="yellow"/>
              </w:rPr>
            </w:pPr>
            <w:r w:rsidRPr="007B5D8A">
              <w:rPr>
                <w:i/>
                <w:szCs w:val="24"/>
              </w:rPr>
              <w:t>Группа №0 – потребители,  ориентирующиеся исключительно на бренд</w:t>
            </w:r>
          </w:p>
        </w:tc>
      </w:tr>
      <w:tr w:rsidR="00BF712D" w:rsidRPr="007B5D8A" w:rsidTr="00870D16">
        <w:tc>
          <w:tcPr>
            <w:tcW w:w="2392" w:type="dxa"/>
          </w:tcPr>
          <w:p w:rsidR="00BF712D" w:rsidRPr="007B5D8A" w:rsidRDefault="00BF712D" w:rsidP="00870D16">
            <w:pPr>
              <w:spacing w:line="360" w:lineRule="auto"/>
              <w:rPr>
                <w:szCs w:val="24"/>
              </w:rPr>
            </w:pPr>
            <w:r w:rsidRPr="007B5D8A">
              <w:rPr>
                <w:szCs w:val="24"/>
              </w:rPr>
              <w:t>Пол</w:t>
            </w:r>
          </w:p>
        </w:tc>
        <w:tc>
          <w:tcPr>
            <w:tcW w:w="2393" w:type="dxa"/>
          </w:tcPr>
          <w:p w:rsidR="00BF712D" w:rsidRPr="00BF712D" w:rsidRDefault="00BF712D" w:rsidP="00870D16">
            <w:pPr>
              <w:spacing w:line="360" w:lineRule="auto"/>
              <w:rPr>
                <w:sz w:val="24"/>
                <w:szCs w:val="24"/>
              </w:rPr>
            </w:pPr>
            <w:r w:rsidRPr="00BF712D">
              <w:rPr>
                <w:sz w:val="24"/>
                <w:szCs w:val="24"/>
                <w:lang w:val="en-US"/>
              </w:rPr>
              <w:t xml:space="preserve">1.111681   </w:t>
            </w:r>
          </w:p>
        </w:tc>
        <w:tc>
          <w:tcPr>
            <w:tcW w:w="2393" w:type="dxa"/>
          </w:tcPr>
          <w:p w:rsidR="00BF712D" w:rsidRPr="00614067" w:rsidRDefault="00BF712D" w:rsidP="00870D16">
            <w:pPr>
              <w:spacing w:line="360" w:lineRule="auto"/>
              <w:rPr>
                <w:sz w:val="24"/>
                <w:szCs w:val="24"/>
              </w:rPr>
            </w:pPr>
            <w:r w:rsidRPr="00614067">
              <w:rPr>
                <w:sz w:val="24"/>
                <w:szCs w:val="24"/>
                <w:lang w:val="en-US"/>
              </w:rPr>
              <w:t xml:space="preserve">1.74   </w:t>
            </w:r>
          </w:p>
        </w:tc>
        <w:tc>
          <w:tcPr>
            <w:tcW w:w="2393" w:type="dxa"/>
          </w:tcPr>
          <w:p w:rsidR="00BF712D" w:rsidRPr="007B5D8A" w:rsidRDefault="00BF712D" w:rsidP="00870D16">
            <w:pPr>
              <w:spacing w:line="360" w:lineRule="auto"/>
              <w:rPr>
                <w:szCs w:val="24"/>
              </w:rPr>
            </w:pPr>
            <w:r>
              <w:rPr>
                <w:szCs w:val="24"/>
              </w:rPr>
              <w:t>0.082</w:t>
            </w:r>
          </w:p>
        </w:tc>
      </w:tr>
      <w:tr w:rsidR="00BF712D" w:rsidRPr="007B5D8A" w:rsidTr="00870D16">
        <w:tc>
          <w:tcPr>
            <w:tcW w:w="2392" w:type="dxa"/>
          </w:tcPr>
          <w:p w:rsidR="00BF712D" w:rsidRPr="007B5D8A" w:rsidRDefault="00BF712D" w:rsidP="00870D16">
            <w:pPr>
              <w:spacing w:line="360" w:lineRule="auto"/>
              <w:rPr>
                <w:szCs w:val="24"/>
              </w:rPr>
            </w:pPr>
            <w:r w:rsidRPr="007B5D8A">
              <w:rPr>
                <w:szCs w:val="24"/>
              </w:rPr>
              <w:t>Возраст</w:t>
            </w:r>
          </w:p>
        </w:tc>
        <w:tc>
          <w:tcPr>
            <w:tcW w:w="2393" w:type="dxa"/>
          </w:tcPr>
          <w:p w:rsidR="00BF712D" w:rsidRPr="00BF712D" w:rsidRDefault="00BF712D" w:rsidP="00870D16">
            <w:pPr>
              <w:spacing w:line="360" w:lineRule="auto"/>
              <w:rPr>
                <w:sz w:val="24"/>
                <w:szCs w:val="24"/>
              </w:rPr>
            </w:pPr>
            <w:r w:rsidRPr="00BF712D">
              <w:rPr>
                <w:sz w:val="24"/>
                <w:szCs w:val="24"/>
                <w:lang w:val="en-US"/>
              </w:rPr>
              <w:t>-</w:t>
            </w:r>
            <w:r>
              <w:rPr>
                <w:sz w:val="24"/>
                <w:szCs w:val="24"/>
                <w:lang w:val="en-US"/>
              </w:rPr>
              <w:t>0</w:t>
            </w:r>
            <w:r w:rsidRPr="00BF712D">
              <w:rPr>
                <w:sz w:val="24"/>
                <w:szCs w:val="24"/>
                <w:lang w:val="en-US"/>
              </w:rPr>
              <w:t xml:space="preserve">.1772865   </w:t>
            </w:r>
          </w:p>
        </w:tc>
        <w:tc>
          <w:tcPr>
            <w:tcW w:w="2393" w:type="dxa"/>
          </w:tcPr>
          <w:p w:rsidR="00BF712D" w:rsidRPr="00614067" w:rsidRDefault="00BF712D" w:rsidP="00870D16">
            <w:pPr>
              <w:spacing w:line="360" w:lineRule="auto"/>
              <w:rPr>
                <w:sz w:val="24"/>
                <w:szCs w:val="24"/>
              </w:rPr>
            </w:pPr>
            <w:r w:rsidRPr="00614067">
              <w:rPr>
                <w:sz w:val="24"/>
                <w:szCs w:val="24"/>
                <w:lang w:val="en-US"/>
              </w:rPr>
              <w:t xml:space="preserve">-3.14   </w:t>
            </w:r>
          </w:p>
        </w:tc>
        <w:tc>
          <w:tcPr>
            <w:tcW w:w="2393" w:type="dxa"/>
          </w:tcPr>
          <w:p w:rsidR="00BF712D" w:rsidRPr="007B5D8A" w:rsidRDefault="00BF712D" w:rsidP="00870D16">
            <w:pPr>
              <w:spacing w:line="360" w:lineRule="auto"/>
              <w:rPr>
                <w:szCs w:val="24"/>
              </w:rPr>
            </w:pPr>
            <w:r>
              <w:rPr>
                <w:szCs w:val="24"/>
              </w:rPr>
              <w:t>0.002</w:t>
            </w:r>
          </w:p>
        </w:tc>
      </w:tr>
      <w:tr w:rsidR="00BF712D" w:rsidRPr="007B5D8A" w:rsidTr="00870D16">
        <w:tc>
          <w:tcPr>
            <w:tcW w:w="2392" w:type="dxa"/>
          </w:tcPr>
          <w:p w:rsidR="00BF712D" w:rsidRPr="007B5D8A" w:rsidRDefault="00BF712D" w:rsidP="00870D16">
            <w:pPr>
              <w:spacing w:line="360" w:lineRule="auto"/>
              <w:rPr>
                <w:szCs w:val="24"/>
              </w:rPr>
            </w:pPr>
            <w:r w:rsidRPr="007B5D8A">
              <w:rPr>
                <w:szCs w:val="24"/>
              </w:rPr>
              <w:t>Доход</w:t>
            </w:r>
          </w:p>
        </w:tc>
        <w:tc>
          <w:tcPr>
            <w:tcW w:w="2393" w:type="dxa"/>
          </w:tcPr>
          <w:p w:rsidR="00BF712D" w:rsidRPr="00BF712D" w:rsidRDefault="00BF712D" w:rsidP="00870D16">
            <w:pPr>
              <w:spacing w:line="360" w:lineRule="auto"/>
              <w:rPr>
                <w:sz w:val="24"/>
                <w:szCs w:val="24"/>
              </w:rPr>
            </w:pPr>
            <w:r w:rsidRPr="00BF712D">
              <w:rPr>
                <w:sz w:val="24"/>
                <w:szCs w:val="24"/>
                <w:lang w:val="en-US"/>
              </w:rPr>
              <w:t>-</w:t>
            </w:r>
            <w:r>
              <w:rPr>
                <w:sz w:val="24"/>
                <w:szCs w:val="24"/>
                <w:lang w:val="en-US"/>
              </w:rPr>
              <w:t>0</w:t>
            </w:r>
            <w:r w:rsidRPr="00BF712D">
              <w:rPr>
                <w:sz w:val="24"/>
                <w:szCs w:val="24"/>
                <w:lang w:val="en-US"/>
              </w:rPr>
              <w:t xml:space="preserve">.5772201   </w:t>
            </w:r>
          </w:p>
        </w:tc>
        <w:tc>
          <w:tcPr>
            <w:tcW w:w="2393" w:type="dxa"/>
          </w:tcPr>
          <w:p w:rsidR="00BF712D" w:rsidRPr="007B5D8A" w:rsidRDefault="00BF712D" w:rsidP="00870D16">
            <w:pPr>
              <w:spacing w:line="360" w:lineRule="auto"/>
              <w:rPr>
                <w:szCs w:val="24"/>
              </w:rPr>
            </w:pPr>
            <w:r>
              <w:rPr>
                <w:szCs w:val="24"/>
              </w:rPr>
              <w:t>-1.92</w:t>
            </w:r>
          </w:p>
        </w:tc>
        <w:tc>
          <w:tcPr>
            <w:tcW w:w="2393" w:type="dxa"/>
          </w:tcPr>
          <w:p w:rsidR="00BF712D" w:rsidRPr="007B5D8A" w:rsidRDefault="00BF712D" w:rsidP="00870D16">
            <w:pPr>
              <w:spacing w:line="360" w:lineRule="auto"/>
              <w:rPr>
                <w:szCs w:val="24"/>
              </w:rPr>
            </w:pPr>
            <w:r>
              <w:rPr>
                <w:szCs w:val="24"/>
              </w:rPr>
              <w:t>0.055</w:t>
            </w:r>
          </w:p>
        </w:tc>
      </w:tr>
      <w:tr w:rsidR="00BF712D" w:rsidRPr="007B5D8A" w:rsidTr="00870D16">
        <w:tc>
          <w:tcPr>
            <w:tcW w:w="2392" w:type="dxa"/>
          </w:tcPr>
          <w:p w:rsidR="00BF712D" w:rsidRPr="007B5D8A" w:rsidRDefault="00BF712D" w:rsidP="00870D16">
            <w:pPr>
              <w:spacing w:line="360" w:lineRule="auto"/>
              <w:rPr>
                <w:szCs w:val="24"/>
              </w:rPr>
            </w:pPr>
            <w:r w:rsidRPr="007B5D8A">
              <w:rPr>
                <w:szCs w:val="24"/>
              </w:rPr>
              <w:t>Качество питания</w:t>
            </w:r>
          </w:p>
        </w:tc>
        <w:tc>
          <w:tcPr>
            <w:tcW w:w="2393" w:type="dxa"/>
          </w:tcPr>
          <w:p w:rsidR="00BF712D" w:rsidRPr="00BF712D" w:rsidRDefault="00BF712D" w:rsidP="00870D16">
            <w:pPr>
              <w:spacing w:line="360" w:lineRule="auto"/>
              <w:rPr>
                <w:sz w:val="24"/>
                <w:szCs w:val="24"/>
              </w:rPr>
            </w:pPr>
            <w:r w:rsidRPr="00BF712D">
              <w:rPr>
                <w:sz w:val="24"/>
                <w:szCs w:val="24"/>
                <w:lang w:val="en-US"/>
              </w:rPr>
              <w:t>-</w:t>
            </w:r>
            <w:r>
              <w:rPr>
                <w:sz w:val="24"/>
                <w:szCs w:val="24"/>
                <w:lang w:val="en-US"/>
              </w:rPr>
              <w:t>0</w:t>
            </w:r>
            <w:r w:rsidRPr="00BF712D">
              <w:rPr>
                <w:sz w:val="24"/>
                <w:szCs w:val="24"/>
                <w:lang w:val="en-US"/>
              </w:rPr>
              <w:t xml:space="preserve">.8679414   </w:t>
            </w:r>
          </w:p>
        </w:tc>
        <w:tc>
          <w:tcPr>
            <w:tcW w:w="2393" w:type="dxa"/>
          </w:tcPr>
          <w:p w:rsidR="00BF712D" w:rsidRPr="007B5D8A" w:rsidRDefault="00BF712D" w:rsidP="00870D16">
            <w:pPr>
              <w:spacing w:line="360" w:lineRule="auto"/>
              <w:rPr>
                <w:szCs w:val="24"/>
              </w:rPr>
            </w:pPr>
            <w:r>
              <w:rPr>
                <w:szCs w:val="24"/>
              </w:rPr>
              <w:t>-2.88</w:t>
            </w:r>
          </w:p>
        </w:tc>
        <w:tc>
          <w:tcPr>
            <w:tcW w:w="2393" w:type="dxa"/>
          </w:tcPr>
          <w:p w:rsidR="00BF712D" w:rsidRPr="007B5D8A" w:rsidRDefault="00BF712D" w:rsidP="00870D16">
            <w:pPr>
              <w:spacing w:line="360" w:lineRule="auto"/>
              <w:rPr>
                <w:szCs w:val="24"/>
              </w:rPr>
            </w:pPr>
            <w:r>
              <w:rPr>
                <w:szCs w:val="24"/>
              </w:rPr>
              <w:t>0.004</w:t>
            </w:r>
          </w:p>
        </w:tc>
      </w:tr>
      <w:tr w:rsidR="00BF712D" w:rsidRPr="007B5D8A" w:rsidTr="00870D16">
        <w:tc>
          <w:tcPr>
            <w:tcW w:w="2392" w:type="dxa"/>
          </w:tcPr>
          <w:p w:rsidR="00BF712D" w:rsidRPr="007B5D8A" w:rsidRDefault="00BF712D" w:rsidP="00870D16">
            <w:pPr>
              <w:spacing w:line="360" w:lineRule="auto"/>
              <w:rPr>
                <w:szCs w:val="24"/>
              </w:rPr>
            </w:pPr>
            <w:r w:rsidRPr="007B5D8A">
              <w:rPr>
                <w:szCs w:val="24"/>
              </w:rPr>
              <w:t xml:space="preserve">Отношение к </w:t>
            </w:r>
            <w:r>
              <w:rPr>
                <w:szCs w:val="24"/>
              </w:rPr>
              <w:t xml:space="preserve">пищевым </w:t>
            </w:r>
            <w:r w:rsidRPr="007B5D8A">
              <w:rPr>
                <w:szCs w:val="24"/>
              </w:rPr>
              <w:t>добавкам</w:t>
            </w:r>
          </w:p>
        </w:tc>
        <w:tc>
          <w:tcPr>
            <w:tcW w:w="2393" w:type="dxa"/>
          </w:tcPr>
          <w:p w:rsidR="00BF712D" w:rsidRPr="00BF712D" w:rsidRDefault="00BF712D" w:rsidP="00870D16">
            <w:pPr>
              <w:spacing w:line="360" w:lineRule="auto"/>
              <w:rPr>
                <w:sz w:val="24"/>
                <w:szCs w:val="24"/>
              </w:rPr>
            </w:pPr>
            <w:r w:rsidRPr="00BF712D">
              <w:rPr>
                <w:sz w:val="24"/>
                <w:szCs w:val="24"/>
                <w:lang w:val="en-US"/>
              </w:rPr>
              <w:t>-</w:t>
            </w:r>
            <w:r>
              <w:rPr>
                <w:sz w:val="24"/>
                <w:szCs w:val="24"/>
                <w:lang w:val="en-US"/>
              </w:rPr>
              <w:t>0</w:t>
            </w:r>
            <w:r w:rsidRPr="00BF712D">
              <w:rPr>
                <w:sz w:val="24"/>
                <w:szCs w:val="24"/>
                <w:lang w:val="en-US"/>
              </w:rPr>
              <w:t xml:space="preserve">.6575193   </w:t>
            </w:r>
          </w:p>
        </w:tc>
        <w:tc>
          <w:tcPr>
            <w:tcW w:w="2393" w:type="dxa"/>
          </w:tcPr>
          <w:p w:rsidR="00BF712D" w:rsidRPr="007B5D8A" w:rsidRDefault="00BF712D" w:rsidP="00870D16">
            <w:pPr>
              <w:spacing w:line="360" w:lineRule="auto"/>
              <w:rPr>
                <w:szCs w:val="24"/>
              </w:rPr>
            </w:pPr>
            <w:r>
              <w:rPr>
                <w:szCs w:val="24"/>
              </w:rPr>
              <w:t>-2.54</w:t>
            </w:r>
          </w:p>
        </w:tc>
        <w:tc>
          <w:tcPr>
            <w:tcW w:w="2393" w:type="dxa"/>
          </w:tcPr>
          <w:p w:rsidR="00BF712D" w:rsidRPr="007B5D8A" w:rsidRDefault="00BF712D" w:rsidP="00870D16">
            <w:pPr>
              <w:spacing w:line="360" w:lineRule="auto"/>
              <w:rPr>
                <w:szCs w:val="24"/>
              </w:rPr>
            </w:pPr>
            <w:r>
              <w:rPr>
                <w:szCs w:val="24"/>
              </w:rPr>
              <w:t>0.011</w:t>
            </w:r>
          </w:p>
        </w:tc>
      </w:tr>
      <w:tr w:rsidR="00BF712D" w:rsidRPr="007B5D8A" w:rsidTr="00870D16">
        <w:tc>
          <w:tcPr>
            <w:tcW w:w="2392" w:type="dxa"/>
          </w:tcPr>
          <w:p w:rsidR="00BF712D" w:rsidRPr="007B5D8A" w:rsidRDefault="00BF712D" w:rsidP="00870D16">
            <w:pPr>
              <w:spacing w:line="360" w:lineRule="auto"/>
              <w:rPr>
                <w:szCs w:val="24"/>
              </w:rPr>
            </w:pPr>
            <w:r w:rsidRPr="007B5D8A">
              <w:rPr>
                <w:szCs w:val="24"/>
              </w:rPr>
              <w:t>Доверие к бренду</w:t>
            </w:r>
          </w:p>
        </w:tc>
        <w:tc>
          <w:tcPr>
            <w:tcW w:w="2393" w:type="dxa"/>
          </w:tcPr>
          <w:p w:rsidR="00BF712D" w:rsidRPr="00BF712D" w:rsidRDefault="00BF712D" w:rsidP="00870D16">
            <w:pPr>
              <w:spacing w:line="360" w:lineRule="auto"/>
              <w:rPr>
                <w:sz w:val="24"/>
                <w:szCs w:val="24"/>
              </w:rPr>
            </w:pPr>
            <w:r>
              <w:rPr>
                <w:sz w:val="24"/>
                <w:szCs w:val="24"/>
                <w:lang w:val="en-US"/>
              </w:rPr>
              <w:t>0</w:t>
            </w:r>
            <w:r w:rsidRPr="00BF712D">
              <w:rPr>
                <w:sz w:val="24"/>
                <w:szCs w:val="24"/>
                <w:lang w:val="en-US"/>
              </w:rPr>
              <w:t xml:space="preserve">.7479939   </w:t>
            </w:r>
          </w:p>
        </w:tc>
        <w:tc>
          <w:tcPr>
            <w:tcW w:w="2393" w:type="dxa"/>
          </w:tcPr>
          <w:p w:rsidR="00BF712D" w:rsidRPr="007B5D8A" w:rsidRDefault="00BF712D" w:rsidP="00870D16">
            <w:pPr>
              <w:spacing w:line="360" w:lineRule="auto"/>
              <w:rPr>
                <w:szCs w:val="24"/>
              </w:rPr>
            </w:pPr>
            <w:r>
              <w:rPr>
                <w:szCs w:val="24"/>
              </w:rPr>
              <w:t>2.74</w:t>
            </w:r>
          </w:p>
        </w:tc>
        <w:tc>
          <w:tcPr>
            <w:tcW w:w="2393" w:type="dxa"/>
          </w:tcPr>
          <w:p w:rsidR="00BF712D" w:rsidRPr="007B5D8A" w:rsidRDefault="00BF712D" w:rsidP="00870D16">
            <w:pPr>
              <w:spacing w:line="360" w:lineRule="auto"/>
              <w:rPr>
                <w:szCs w:val="24"/>
              </w:rPr>
            </w:pPr>
            <w:r>
              <w:rPr>
                <w:szCs w:val="24"/>
              </w:rPr>
              <w:t>0.034</w:t>
            </w:r>
          </w:p>
        </w:tc>
      </w:tr>
      <w:tr w:rsidR="00BF712D" w:rsidRPr="007B5D8A" w:rsidTr="00870D16">
        <w:tc>
          <w:tcPr>
            <w:tcW w:w="2392" w:type="dxa"/>
          </w:tcPr>
          <w:p w:rsidR="00BF712D" w:rsidRPr="007B5D8A" w:rsidRDefault="00BF712D" w:rsidP="00870D16">
            <w:pPr>
              <w:spacing w:line="360" w:lineRule="auto"/>
              <w:rPr>
                <w:szCs w:val="24"/>
              </w:rPr>
            </w:pPr>
            <w:r w:rsidRPr="007B5D8A">
              <w:rPr>
                <w:szCs w:val="24"/>
              </w:rPr>
              <w:t>Реклама бренда</w:t>
            </w:r>
          </w:p>
        </w:tc>
        <w:tc>
          <w:tcPr>
            <w:tcW w:w="2393" w:type="dxa"/>
          </w:tcPr>
          <w:p w:rsidR="00BF712D" w:rsidRPr="00BF712D" w:rsidRDefault="00BF712D" w:rsidP="00870D16">
            <w:pPr>
              <w:spacing w:line="360" w:lineRule="auto"/>
              <w:rPr>
                <w:sz w:val="24"/>
                <w:szCs w:val="24"/>
              </w:rPr>
            </w:pPr>
            <w:r>
              <w:rPr>
                <w:sz w:val="24"/>
                <w:szCs w:val="24"/>
                <w:lang w:val="en-US"/>
              </w:rPr>
              <w:t>0</w:t>
            </w:r>
            <w:r w:rsidRPr="00BF712D">
              <w:rPr>
                <w:sz w:val="24"/>
                <w:szCs w:val="24"/>
                <w:lang w:val="en-US"/>
              </w:rPr>
              <w:t xml:space="preserve">.551706    </w:t>
            </w:r>
          </w:p>
        </w:tc>
        <w:tc>
          <w:tcPr>
            <w:tcW w:w="2393" w:type="dxa"/>
          </w:tcPr>
          <w:p w:rsidR="00BF712D" w:rsidRPr="007B5D8A" w:rsidRDefault="00BF712D" w:rsidP="00870D16">
            <w:pPr>
              <w:spacing w:line="360" w:lineRule="auto"/>
              <w:rPr>
                <w:szCs w:val="24"/>
              </w:rPr>
            </w:pPr>
            <w:r>
              <w:rPr>
                <w:szCs w:val="24"/>
              </w:rPr>
              <w:t>2.12</w:t>
            </w:r>
          </w:p>
        </w:tc>
        <w:tc>
          <w:tcPr>
            <w:tcW w:w="2393" w:type="dxa"/>
          </w:tcPr>
          <w:p w:rsidR="00BF712D" w:rsidRPr="007B5D8A" w:rsidRDefault="00BF712D" w:rsidP="00870D16">
            <w:pPr>
              <w:spacing w:line="360" w:lineRule="auto"/>
              <w:rPr>
                <w:szCs w:val="24"/>
              </w:rPr>
            </w:pPr>
          </w:p>
        </w:tc>
      </w:tr>
      <w:tr w:rsidR="00BF712D" w:rsidTr="00870D16">
        <w:tc>
          <w:tcPr>
            <w:tcW w:w="9571" w:type="dxa"/>
            <w:gridSpan w:val="4"/>
          </w:tcPr>
          <w:p w:rsidR="00BF712D" w:rsidRPr="007B5D8A" w:rsidRDefault="00BF712D" w:rsidP="00870D16">
            <w:pPr>
              <w:spacing w:line="360" w:lineRule="auto"/>
              <w:rPr>
                <w:i/>
                <w:szCs w:val="24"/>
                <w:highlight w:val="yellow"/>
              </w:rPr>
            </w:pPr>
            <w:r>
              <w:rPr>
                <w:i/>
                <w:szCs w:val="24"/>
              </w:rPr>
              <w:t>Группа №1</w:t>
            </w:r>
            <w:r w:rsidRPr="007B5D8A">
              <w:rPr>
                <w:i/>
                <w:szCs w:val="24"/>
              </w:rPr>
              <w:t xml:space="preserve"> – потребители,  ориентирующиеся </w:t>
            </w:r>
            <w:r>
              <w:rPr>
                <w:i/>
                <w:szCs w:val="24"/>
              </w:rPr>
              <w:t>и на бренд и на информацию</w:t>
            </w:r>
          </w:p>
        </w:tc>
      </w:tr>
      <w:tr w:rsidR="00BF712D" w:rsidRPr="007B5D8A" w:rsidTr="00870D16">
        <w:tc>
          <w:tcPr>
            <w:tcW w:w="2392" w:type="dxa"/>
          </w:tcPr>
          <w:p w:rsidR="00BF712D" w:rsidRPr="007B5D8A" w:rsidRDefault="00BF712D" w:rsidP="00870D16">
            <w:pPr>
              <w:spacing w:line="360" w:lineRule="auto"/>
              <w:rPr>
                <w:szCs w:val="24"/>
              </w:rPr>
            </w:pPr>
            <w:r w:rsidRPr="007B5D8A">
              <w:rPr>
                <w:szCs w:val="24"/>
              </w:rPr>
              <w:t>Пол</w:t>
            </w:r>
          </w:p>
        </w:tc>
        <w:tc>
          <w:tcPr>
            <w:tcW w:w="2393" w:type="dxa"/>
          </w:tcPr>
          <w:p w:rsidR="00BF712D" w:rsidRPr="00BF712D" w:rsidRDefault="00BF712D" w:rsidP="00870D16">
            <w:pPr>
              <w:spacing w:line="360" w:lineRule="auto"/>
              <w:rPr>
                <w:sz w:val="24"/>
                <w:szCs w:val="24"/>
              </w:rPr>
            </w:pPr>
            <w:r>
              <w:rPr>
                <w:sz w:val="24"/>
                <w:szCs w:val="24"/>
                <w:lang w:val="en-US"/>
              </w:rPr>
              <w:t>0</w:t>
            </w:r>
            <w:r w:rsidRPr="00BF712D">
              <w:rPr>
                <w:sz w:val="24"/>
                <w:szCs w:val="24"/>
                <w:lang w:val="en-US"/>
              </w:rPr>
              <w:t xml:space="preserve">.9150459   </w:t>
            </w:r>
          </w:p>
        </w:tc>
        <w:tc>
          <w:tcPr>
            <w:tcW w:w="2393" w:type="dxa"/>
          </w:tcPr>
          <w:p w:rsidR="00BF712D" w:rsidRPr="007B5D8A" w:rsidRDefault="00BF712D" w:rsidP="00870D16">
            <w:pPr>
              <w:spacing w:line="360" w:lineRule="auto"/>
              <w:rPr>
                <w:szCs w:val="24"/>
              </w:rPr>
            </w:pPr>
            <w:r>
              <w:rPr>
                <w:szCs w:val="24"/>
              </w:rPr>
              <w:t>1.9</w:t>
            </w:r>
          </w:p>
        </w:tc>
        <w:tc>
          <w:tcPr>
            <w:tcW w:w="2393" w:type="dxa"/>
          </w:tcPr>
          <w:p w:rsidR="00BF712D" w:rsidRPr="007B5D8A" w:rsidRDefault="00BF712D" w:rsidP="00870D16">
            <w:pPr>
              <w:spacing w:line="360" w:lineRule="auto"/>
              <w:rPr>
                <w:szCs w:val="24"/>
              </w:rPr>
            </w:pPr>
            <w:r>
              <w:rPr>
                <w:szCs w:val="24"/>
              </w:rPr>
              <w:t>0.058</w:t>
            </w:r>
          </w:p>
        </w:tc>
      </w:tr>
      <w:tr w:rsidR="00BF712D" w:rsidRPr="007B5D8A" w:rsidTr="00870D16">
        <w:tc>
          <w:tcPr>
            <w:tcW w:w="2392" w:type="dxa"/>
          </w:tcPr>
          <w:p w:rsidR="00BF712D" w:rsidRPr="007B5D8A" w:rsidRDefault="00BF712D" w:rsidP="00870D16">
            <w:pPr>
              <w:spacing w:line="360" w:lineRule="auto"/>
              <w:rPr>
                <w:szCs w:val="24"/>
              </w:rPr>
            </w:pPr>
            <w:r w:rsidRPr="007B5D8A">
              <w:rPr>
                <w:szCs w:val="24"/>
              </w:rPr>
              <w:t>Возраст</w:t>
            </w:r>
          </w:p>
        </w:tc>
        <w:tc>
          <w:tcPr>
            <w:tcW w:w="2393" w:type="dxa"/>
          </w:tcPr>
          <w:p w:rsidR="00BF712D" w:rsidRPr="00BF712D" w:rsidRDefault="00BF712D" w:rsidP="00870D16">
            <w:pPr>
              <w:spacing w:line="360" w:lineRule="auto"/>
              <w:rPr>
                <w:sz w:val="24"/>
                <w:szCs w:val="24"/>
              </w:rPr>
            </w:pPr>
            <w:r w:rsidRPr="00BF712D">
              <w:rPr>
                <w:sz w:val="24"/>
                <w:szCs w:val="24"/>
                <w:lang w:val="en-US"/>
              </w:rPr>
              <w:t>-</w:t>
            </w:r>
            <w:r>
              <w:rPr>
                <w:sz w:val="24"/>
                <w:szCs w:val="24"/>
                <w:lang w:val="en-US"/>
              </w:rPr>
              <w:t>0</w:t>
            </w:r>
            <w:r w:rsidRPr="00BF712D">
              <w:rPr>
                <w:sz w:val="24"/>
                <w:szCs w:val="24"/>
                <w:lang w:val="en-US"/>
              </w:rPr>
              <w:t xml:space="preserve">.0526301   </w:t>
            </w:r>
          </w:p>
        </w:tc>
        <w:tc>
          <w:tcPr>
            <w:tcW w:w="2393" w:type="dxa"/>
          </w:tcPr>
          <w:p w:rsidR="00BF712D" w:rsidRPr="007B5D8A" w:rsidRDefault="00BF712D" w:rsidP="00870D16">
            <w:pPr>
              <w:spacing w:line="360" w:lineRule="auto"/>
              <w:rPr>
                <w:szCs w:val="24"/>
              </w:rPr>
            </w:pPr>
            <w:r>
              <w:rPr>
                <w:szCs w:val="24"/>
              </w:rPr>
              <w:t>-2.49</w:t>
            </w:r>
          </w:p>
        </w:tc>
        <w:tc>
          <w:tcPr>
            <w:tcW w:w="2393" w:type="dxa"/>
          </w:tcPr>
          <w:p w:rsidR="00BF712D" w:rsidRPr="007B5D8A" w:rsidRDefault="00BF712D" w:rsidP="00870D16">
            <w:pPr>
              <w:spacing w:line="360" w:lineRule="auto"/>
              <w:rPr>
                <w:szCs w:val="24"/>
              </w:rPr>
            </w:pPr>
            <w:r>
              <w:rPr>
                <w:szCs w:val="24"/>
              </w:rPr>
              <w:t>0.013</w:t>
            </w:r>
          </w:p>
        </w:tc>
      </w:tr>
      <w:tr w:rsidR="00BF712D" w:rsidRPr="007B5D8A" w:rsidTr="00870D16">
        <w:tc>
          <w:tcPr>
            <w:tcW w:w="2392" w:type="dxa"/>
          </w:tcPr>
          <w:p w:rsidR="00BF712D" w:rsidRPr="007B5D8A" w:rsidRDefault="00BF712D" w:rsidP="00870D16">
            <w:pPr>
              <w:spacing w:line="360" w:lineRule="auto"/>
              <w:rPr>
                <w:szCs w:val="24"/>
              </w:rPr>
            </w:pPr>
            <w:r w:rsidRPr="007B5D8A">
              <w:rPr>
                <w:szCs w:val="24"/>
              </w:rPr>
              <w:t>Доход</w:t>
            </w:r>
          </w:p>
        </w:tc>
        <w:tc>
          <w:tcPr>
            <w:tcW w:w="2393" w:type="dxa"/>
          </w:tcPr>
          <w:p w:rsidR="00BF712D" w:rsidRPr="00BF712D" w:rsidRDefault="00BF712D" w:rsidP="00870D16">
            <w:pPr>
              <w:spacing w:line="360" w:lineRule="auto"/>
              <w:rPr>
                <w:sz w:val="24"/>
                <w:szCs w:val="24"/>
              </w:rPr>
            </w:pPr>
            <w:r w:rsidRPr="00BF712D">
              <w:rPr>
                <w:sz w:val="24"/>
                <w:szCs w:val="24"/>
                <w:lang w:val="en-US"/>
              </w:rPr>
              <w:t>-</w:t>
            </w:r>
            <w:r>
              <w:rPr>
                <w:sz w:val="24"/>
                <w:szCs w:val="24"/>
                <w:lang w:val="en-US"/>
              </w:rPr>
              <w:t>0</w:t>
            </w:r>
            <w:r w:rsidRPr="00BF712D">
              <w:rPr>
                <w:sz w:val="24"/>
                <w:szCs w:val="24"/>
                <w:lang w:val="en-US"/>
              </w:rPr>
              <w:t xml:space="preserve">.222878   </w:t>
            </w:r>
          </w:p>
        </w:tc>
        <w:tc>
          <w:tcPr>
            <w:tcW w:w="2393" w:type="dxa"/>
          </w:tcPr>
          <w:p w:rsidR="00BF712D" w:rsidRPr="007B5D8A" w:rsidRDefault="00BF712D" w:rsidP="00870D16">
            <w:pPr>
              <w:spacing w:line="360" w:lineRule="auto"/>
              <w:rPr>
                <w:szCs w:val="24"/>
              </w:rPr>
            </w:pPr>
            <w:r>
              <w:rPr>
                <w:szCs w:val="24"/>
              </w:rPr>
              <w:t>-1.02</w:t>
            </w:r>
          </w:p>
        </w:tc>
        <w:tc>
          <w:tcPr>
            <w:tcW w:w="2393" w:type="dxa"/>
          </w:tcPr>
          <w:p w:rsidR="00BF712D" w:rsidRPr="007B5D8A" w:rsidRDefault="00BF712D" w:rsidP="00870D16">
            <w:pPr>
              <w:spacing w:line="360" w:lineRule="auto"/>
              <w:rPr>
                <w:szCs w:val="24"/>
              </w:rPr>
            </w:pPr>
            <w:r>
              <w:rPr>
                <w:szCs w:val="24"/>
              </w:rPr>
              <w:t>0.307</w:t>
            </w:r>
          </w:p>
        </w:tc>
      </w:tr>
      <w:tr w:rsidR="00BF712D" w:rsidRPr="007B5D8A" w:rsidTr="00870D16">
        <w:tc>
          <w:tcPr>
            <w:tcW w:w="2392" w:type="dxa"/>
          </w:tcPr>
          <w:p w:rsidR="00BF712D" w:rsidRPr="007B5D8A" w:rsidRDefault="00BF712D" w:rsidP="00870D16">
            <w:pPr>
              <w:spacing w:line="360" w:lineRule="auto"/>
              <w:rPr>
                <w:szCs w:val="24"/>
              </w:rPr>
            </w:pPr>
            <w:r w:rsidRPr="007B5D8A">
              <w:rPr>
                <w:szCs w:val="24"/>
              </w:rPr>
              <w:t>Качество питания</w:t>
            </w:r>
          </w:p>
        </w:tc>
        <w:tc>
          <w:tcPr>
            <w:tcW w:w="2393" w:type="dxa"/>
          </w:tcPr>
          <w:p w:rsidR="00BF712D" w:rsidRPr="00BF712D" w:rsidRDefault="00BF712D" w:rsidP="00870D16">
            <w:pPr>
              <w:spacing w:line="360" w:lineRule="auto"/>
              <w:rPr>
                <w:sz w:val="24"/>
                <w:szCs w:val="24"/>
              </w:rPr>
            </w:pPr>
            <w:r w:rsidRPr="00BF712D">
              <w:rPr>
                <w:sz w:val="24"/>
                <w:szCs w:val="24"/>
                <w:lang w:val="en-US"/>
              </w:rPr>
              <w:t>-</w:t>
            </w:r>
            <w:r>
              <w:rPr>
                <w:sz w:val="24"/>
                <w:szCs w:val="24"/>
                <w:lang w:val="en-US"/>
              </w:rPr>
              <w:t>0</w:t>
            </w:r>
            <w:r w:rsidRPr="00BF712D">
              <w:rPr>
                <w:sz w:val="24"/>
                <w:szCs w:val="24"/>
                <w:lang w:val="en-US"/>
              </w:rPr>
              <w:t xml:space="preserve">.2611496   </w:t>
            </w:r>
          </w:p>
        </w:tc>
        <w:tc>
          <w:tcPr>
            <w:tcW w:w="2393" w:type="dxa"/>
          </w:tcPr>
          <w:p w:rsidR="00BF712D" w:rsidRPr="007B5D8A" w:rsidRDefault="00BF712D" w:rsidP="00870D16">
            <w:pPr>
              <w:spacing w:line="360" w:lineRule="auto"/>
              <w:rPr>
                <w:szCs w:val="24"/>
              </w:rPr>
            </w:pPr>
            <w:r>
              <w:rPr>
                <w:szCs w:val="24"/>
              </w:rPr>
              <w:t>-1.05</w:t>
            </w:r>
          </w:p>
        </w:tc>
        <w:tc>
          <w:tcPr>
            <w:tcW w:w="2393" w:type="dxa"/>
          </w:tcPr>
          <w:p w:rsidR="00BF712D" w:rsidRPr="007B5D8A" w:rsidRDefault="00BF712D" w:rsidP="00870D16">
            <w:pPr>
              <w:spacing w:line="360" w:lineRule="auto"/>
              <w:rPr>
                <w:szCs w:val="24"/>
              </w:rPr>
            </w:pPr>
            <w:r>
              <w:rPr>
                <w:szCs w:val="24"/>
              </w:rPr>
              <w:t>0.293</w:t>
            </w:r>
          </w:p>
        </w:tc>
      </w:tr>
      <w:tr w:rsidR="00BF712D" w:rsidRPr="007B5D8A" w:rsidTr="00870D16">
        <w:tc>
          <w:tcPr>
            <w:tcW w:w="2392" w:type="dxa"/>
          </w:tcPr>
          <w:p w:rsidR="00BF712D" w:rsidRPr="007B5D8A" w:rsidRDefault="00BF712D" w:rsidP="00870D16">
            <w:pPr>
              <w:spacing w:line="360" w:lineRule="auto"/>
              <w:rPr>
                <w:szCs w:val="24"/>
              </w:rPr>
            </w:pPr>
            <w:r w:rsidRPr="007B5D8A">
              <w:rPr>
                <w:szCs w:val="24"/>
              </w:rPr>
              <w:t xml:space="preserve">Отношение к </w:t>
            </w:r>
            <w:r>
              <w:rPr>
                <w:szCs w:val="24"/>
              </w:rPr>
              <w:t xml:space="preserve">пищевым </w:t>
            </w:r>
            <w:r w:rsidRPr="007B5D8A">
              <w:rPr>
                <w:szCs w:val="24"/>
              </w:rPr>
              <w:t>добавкам</w:t>
            </w:r>
          </w:p>
        </w:tc>
        <w:tc>
          <w:tcPr>
            <w:tcW w:w="2393" w:type="dxa"/>
          </w:tcPr>
          <w:p w:rsidR="00BF712D" w:rsidRPr="00BF712D" w:rsidRDefault="00BF712D" w:rsidP="00870D16">
            <w:pPr>
              <w:spacing w:line="360" w:lineRule="auto"/>
              <w:rPr>
                <w:sz w:val="24"/>
                <w:szCs w:val="24"/>
              </w:rPr>
            </w:pPr>
            <w:r w:rsidRPr="00BF712D">
              <w:rPr>
                <w:sz w:val="24"/>
                <w:szCs w:val="24"/>
                <w:lang w:val="en-US"/>
              </w:rPr>
              <w:t>-</w:t>
            </w:r>
            <w:r>
              <w:rPr>
                <w:sz w:val="24"/>
                <w:szCs w:val="24"/>
                <w:lang w:val="en-US"/>
              </w:rPr>
              <w:t>0</w:t>
            </w:r>
            <w:r w:rsidRPr="00BF712D">
              <w:rPr>
                <w:sz w:val="24"/>
                <w:szCs w:val="24"/>
                <w:lang w:val="en-US"/>
              </w:rPr>
              <w:t xml:space="preserve">.3296271   </w:t>
            </w:r>
          </w:p>
        </w:tc>
        <w:tc>
          <w:tcPr>
            <w:tcW w:w="2393" w:type="dxa"/>
          </w:tcPr>
          <w:p w:rsidR="00BF712D" w:rsidRPr="007B5D8A" w:rsidRDefault="00BF712D" w:rsidP="00870D16">
            <w:pPr>
              <w:spacing w:line="360" w:lineRule="auto"/>
              <w:rPr>
                <w:szCs w:val="24"/>
              </w:rPr>
            </w:pPr>
            <w:r>
              <w:rPr>
                <w:szCs w:val="24"/>
              </w:rPr>
              <w:t>-1.53</w:t>
            </w:r>
          </w:p>
        </w:tc>
        <w:tc>
          <w:tcPr>
            <w:tcW w:w="2393" w:type="dxa"/>
          </w:tcPr>
          <w:p w:rsidR="00BF712D" w:rsidRPr="007B5D8A" w:rsidRDefault="00BF712D" w:rsidP="00870D16">
            <w:pPr>
              <w:spacing w:line="360" w:lineRule="auto"/>
              <w:rPr>
                <w:szCs w:val="24"/>
              </w:rPr>
            </w:pPr>
            <w:r>
              <w:rPr>
                <w:szCs w:val="24"/>
              </w:rPr>
              <w:t>0.120</w:t>
            </w:r>
          </w:p>
        </w:tc>
      </w:tr>
      <w:tr w:rsidR="00BF712D" w:rsidRPr="007B5D8A" w:rsidTr="00870D16">
        <w:tc>
          <w:tcPr>
            <w:tcW w:w="2392" w:type="dxa"/>
          </w:tcPr>
          <w:p w:rsidR="00BF712D" w:rsidRPr="007B5D8A" w:rsidRDefault="00BF712D" w:rsidP="00870D16">
            <w:pPr>
              <w:spacing w:line="360" w:lineRule="auto"/>
              <w:rPr>
                <w:szCs w:val="24"/>
              </w:rPr>
            </w:pPr>
            <w:r w:rsidRPr="007B5D8A">
              <w:rPr>
                <w:szCs w:val="24"/>
              </w:rPr>
              <w:t>Доверие к бренду</w:t>
            </w:r>
          </w:p>
        </w:tc>
        <w:tc>
          <w:tcPr>
            <w:tcW w:w="2393" w:type="dxa"/>
          </w:tcPr>
          <w:p w:rsidR="00BF712D" w:rsidRPr="00BF712D" w:rsidRDefault="00BF712D" w:rsidP="00870D16">
            <w:pPr>
              <w:spacing w:line="360" w:lineRule="auto"/>
              <w:rPr>
                <w:sz w:val="24"/>
                <w:szCs w:val="24"/>
              </w:rPr>
            </w:pPr>
            <w:r>
              <w:rPr>
                <w:sz w:val="24"/>
                <w:szCs w:val="24"/>
                <w:lang w:val="en-US"/>
              </w:rPr>
              <w:t>0</w:t>
            </w:r>
            <w:r w:rsidRPr="00BF712D">
              <w:rPr>
                <w:sz w:val="24"/>
                <w:szCs w:val="24"/>
                <w:lang w:val="en-US"/>
              </w:rPr>
              <w:t xml:space="preserve">.2805406   </w:t>
            </w:r>
          </w:p>
        </w:tc>
        <w:tc>
          <w:tcPr>
            <w:tcW w:w="2393" w:type="dxa"/>
          </w:tcPr>
          <w:p w:rsidR="00BF712D" w:rsidRPr="007B5D8A" w:rsidRDefault="00BF712D" w:rsidP="00870D16">
            <w:pPr>
              <w:spacing w:line="360" w:lineRule="auto"/>
              <w:rPr>
                <w:szCs w:val="24"/>
              </w:rPr>
            </w:pPr>
            <w:r>
              <w:rPr>
                <w:szCs w:val="24"/>
              </w:rPr>
              <w:t>1.4</w:t>
            </w:r>
          </w:p>
        </w:tc>
        <w:tc>
          <w:tcPr>
            <w:tcW w:w="2393" w:type="dxa"/>
          </w:tcPr>
          <w:p w:rsidR="00BF712D" w:rsidRPr="007B5D8A" w:rsidRDefault="00BF712D" w:rsidP="00870D16">
            <w:pPr>
              <w:spacing w:line="360" w:lineRule="auto"/>
              <w:rPr>
                <w:szCs w:val="24"/>
              </w:rPr>
            </w:pPr>
            <w:r>
              <w:rPr>
                <w:szCs w:val="24"/>
              </w:rPr>
              <w:t>0.160</w:t>
            </w:r>
          </w:p>
        </w:tc>
      </w:tr>
      <w:tr w:rsidR="00BF712D" w:rsidRPr="007B5D8A" w:rsidTr="00870D16">
        <w:tc>
          <w:tcPr>
            <w:tcW w:w="2392" w:type="dxa"/>
          </w:tcPr>
          <w:p w:rsidR="00BF712D" w:rsidRPr="007B5D8A" w:rsidRDefault="00BF712D" w:rsidP="00870D16">
            <w:pPr>
              <w:spacing w:line="360" w:lineRule="auto"/>
              <w:rPr>
                <w:szCs w:val="24"/>
              </w:rPr>
            </w:pPr>
            <w:r w:rsidRPr="007B5D8A">
              <w:rPr>
                <w:szCs w:val="24"/>
              </w:rPr>
              <w:t>Реклама бренда</w:t>
            </w:r>
          </w:p>
        </w:tc>
        <w:tc>
          <w:tcPr>
            <w:tcW w:w="2393" w:type="dxa"/>
          </w:tcPr>
          <w:p w:rsidR="00BF712D" w:rsidRPr="00BF712D" w:rsidRDefault="00BF712D" w:rsidP="00870D16">
            <w:pPr>
              <w:spacing w:line="360" w:lineRule="auto"/>
              <w:rPr>
                <w:sz w:val="24"/>
                <w:szCs w:val="24"/>
              </w:rPr>
            </w:pPr>
            <w:r>
              <w:rPr>
                <w:sz w:val="24"/>
                <w:szCs w:val="24"/>
                <w:lang w:val="en-US"/>
              </w:rPr>
              <w:t>0</w:t>
            </w:r>
            <w:r w:rsidRPr="00BF712D">
              <w:rPr>
                <w:sz w:val="24"/>
                <w:szCs w:val="24"/>
                <w:lang w:val="en-US"/>
              </w:rPr>
              <w:t xml:space="preserve">.3545368   </w:t>
            </w:r>
          </w:p>
        </w:tc>
        <w:tc>
          <w:tcPr>
            <w:tcW w:w="2393" w:type="dxa"/>
          </w:tcPr>
          <w:p w:rsidR="00BF712D" w:rsidRPr="007B5D8A" w:rsidRDefault="00BF712D" w:rsidP="00870D16">
            <w:pPr>
              <w:spacing w:line="360" w:lineRule="auto"/>
              <w:rPr>
                <w:szCs w:val="24"/>
              </w:rPr>
            </w:pPr>
            <w:r>
              <w:rPr>
                <w:szCs w:val="24"/>
              </w:rPr>
              <w:t>1.69</w:t>
            </w:r>
          </w:p>
        </w:tc>
        <w:tc>
          <w:tcPr>
            <w:tcW w:w="2393" w:type="dxa"/>
          </w:tcPr>
          <w:p w:rsidR="00BF712D" w:rsidRPr="007B5D8A" w:rsidRDefault="00BF712D" w:rsidP="00870D16">
            <w:pPr>
              <w:spacing w:line="360" w:lineRule="auto"/>
              <w:rPr>
                <w:szCs w:val="24"/>
              </w:rPr>
            </w:pPr>
            <w:r>
              <w:rPr>
                <w:szCs w:val="24"/>
              </w:rPr>
              <w:t>0.092</w:t>
            </w:r>
          </w:p>
        </w:tc>
      </w:tr>
      <w:tr w:rsidR="00BF712D" w:rsidRPr="00BF712D" w:rsidTr="00870D16">
        <w:tc>
          <w:tcPr>
            <w:tcW w:w="9571" w:type="dxa"/>
            <w:gridSpan w:val="4"/>
          </w:tcPr>
          <w:p w:rsidR="00BF712D" w:rsidRPr="00BF712D" w:rsidRDefault="00BF712D" w:rsidP="00870D16">
            <w:pPr>
              <w:spacing w:line="360" w:lineRule="auto"/>
              <w:rPr>
                <w:i/>
                <w:szCs w:val="24"/>
              </w:rPr>
            </w:pPr>
            <w:r w:rsidRPr="00BF712D">
              <w:rPr>
                <w:i/>
                <w:szCs w:val="24"/>
              </w:rPr>
              <w:t>Группа №2 – потребители, ориентирующиеся на информацию (эталонная категория)</w:t>
            </w:r>
          </w:p>
        </w:tc>
      </w:tr>
    </w:tbl>
    <w:p w:rsidR="00BF712D" w:rsidRDefault="00BF712D" w:rsidP="0001311F">
      <w:pPr>
        <w:tabs>
          <w:tab w:val="left" w:pos="2835"/>
        </w:tabs>
        <w:spacing w:line="360" w:lineRule="auto"/>
        <w:rPr>
          <w:szCs w:val="24"/>
        </w:rPr>
      </w:pPr>
    </w:p>
    <w:p w:rsidR="00DF775E" w:rsidRPr="00AF3890" w:rsidRDefault="00DF775E" w:rsidP="00870D16">
      <w:pPr>
        <w:spacing w:line="360" w:lineRule="auto"/>
        <w:rPr>
          <w:szCs w:val="24"/>
        </w:rPr>
      </w:pPr>
    </w:p>
    <w:p w:rsidR="00870D16" w:rsidRDefault="00870D16" w:rsidP="00870D16">
      <w:pPr>
        <w:spacing w:line="360" w:lineRule="auto"/>
        <w:ind w:firstLine="708"/>
        <w:rPr>
          <w:szCs w:val="24"/>
        </w:rPr>
      </w:pPr>
      <w:r>
        <w:rPr>
          <w:szCs w:val="24"/>
        </w:rPr>
        <w:t>Для расчет вероятность попадания гипотетического потребителя А и Б в группу зависимой переменной, необходимо подставить значения характеристик данных потребителей в уравнение регрессии:</w:t>
      </w:r>
    </w:p>
    <w:p w:rsidR="00870D16" w:rsidRDefault="00870D16" w:rsidP="00870D16">
      <w:pPr>
        <w:spacing w:line="360" w:lineRule="auto"/>
        <w:ind w:firstLine="708"/>
        <w:rPr>
          <w:szCs w:val="24"/>
        </w:rPr>
      </w:pPr>
    </w:p>
    <w:p w:rsidR="00870D16" w:rsidRDefault="00870D16" w:rsidP="00870D16">
      <w:pPr>
        <w:ind w:firstLine="708"/>
        <w:rPr>
          <w:szCs w:val="24"/>
        </w:rPr>
      </w:pPr>
    </w:p>
    <w:p w:rsidR="00870D16" w:rsidRPr="00F61971" w:rsidRDefault="00376CD8" w:rsidP="00870D16">
      <w:pPr>
        <w:spacing w:line="360" w:lineRule="auto"/>
        <w:rPr>
          <w:rFonts w:eastAsiaTheme="minorEastAsia"/>
          <w:szCs w:val="24"/>
          <w:lang w:val="en-US"/>
        </w:rPr>
      </w:pPr>
      <m:oMathPara>
        <m:oMath>
          <m:func>
            <m:funcPr>
              <m:ctrlPr>
                <w:rPr>
                  <w:rFonts w:ascii="Cambria Math" w:hAnsi="Cambria Math"/>
                  <w:szCs w:val="24"/>
                  <w:lang w:val="en-US"/>
                </w:rPr>
              </m:ctrlPr>
            </m:funcPr>
            <m:fName>
              <m:r>
                <m:rPr>
                  <m:sty m:val="p"/>
                </m:rPr>
                <w:rPr>
                  <w:rFonts w:ascii="Cambria Math"/>
                  <w:szCs w:val="24"/>
                  <w:lang w:val="en-US"/>
                </w:rPr>
                <m:t>Pr</m:t>
              </m:r>
            </m:fName>
            <m:e>
              <m:d>
                <m:dPr>
                  <m:ctrlPr>
                    <w:rPr>
                      <w:rFonts w:ascii="Cambria Math" w:hAnsi="Cambria Math"/>
                      <w:szCs w:val="24"/>
                      <w:lang w:val="en-US"/>
                    </w:rPr>
                  </m:ctrlPr>
                </m:dPr>
                <m:e>
                  <m:r>
                    <m:rPr>
                      <m:sty m:val="p"/>
                    </m:rPr>
                    <w:rPr>
                      <w:rFonts w:ascii="Cambria Math"/>
                      <w:szCs w:val="24"/>
                      <w:lang w:val="en-US"/>
                    </w:rPr>
                    <m:t>y=0</m:t>
                  </m:r>
                </m:e>
              </m:d>
            </m:e>
          </m:func>
          <m:r>
            <m:rPr>
              <m:sty m:val="p"/>
            </m:rPr>
            <w:rPr>
              <w:rFonts w:ascii="Cambria Math"/>
              <w:szCs w:val="24"/>
              <w:lang w:val="en-US"/>
            </w:rPr>
            <m:t>=</m:t>
          </m:r>
          <m:f>
            <m:fPr>
              <m:ctrlPr>
                <w:rPr>
                  <w:rFonts w:ascii="Cambria Math" w:hAnsi="Cambria Math"/>
                  <w:szCs w:val="24"/>
                  <w:lang w:val="en-US"/>
                </w:rPr>
              </m:ctrlPr>
            </m:fPr>
            <m:num>
              <m:sSup>
                <m:sSupPr>
                  <m:ctrlPr>
                    <w:rPr>
                      <w:rFonts w:ascii="Cambria Math" w:hAnsi="Cambria Math"/>
                      <w:szCs w:val="24"/>
                      <w:lang w:val="en-US"/>
                    </w:rPr>
                  </m:ctrlPr>
                </m:sSupPr>
                <m:e>
                  <m:r>
                    <m:rPr>
                      <m:sty m:val="p"/>
                    </m:rPr>
                    <w:rPr>
                      <w:rFonts w:ascii="Cambria Math"/>
                      <w:szCs w:val="24"/>
                      <w:lang w:val="en-US"/>
                    </w:rPr>
                    <m:t>e</m:t>
                  </m:r>
                </m:e>
                <m:sup>
                  <m:sSubSup>
                    <m:sSubSupPr>
                      <m:ctrlPr>
                        <w:rPr>
                          <w:rFonts w:ascii="Cambria Math" w:eastAsiaTheme="minorEastAsia" w:hAnsi="Cambria Math"/>
                          <w:szCs w:val="24"/>
                          <w:lang w:val="en-US"/>
                        </w:rPr>
                      </m:ctrlPr>
                    </m:sSubSupPr>
                    <m:e>
                      <m:r>
                        <m:rPr>
                          <m:sty m:val="p"/>
                        </m:rPr>
                        <w:rPr>
                          <w:rFonts w:ascii="Cambria Math" w:eastAsiaTheme="minorEastAsia"/>
                          <w:szCs w:val="24"/>
                          <w:lang w:val="en-US"/>
                        </w:rPr>
                        <m:t>z</m:t>
                      </m:r>
                    </m:e>
                    <m:sub>
                      <m:r>
                        <m:rPr>
                          <m:sty m:val="p"/>
                        </m:rPr>
                        <w:rPr>
                          <w:rFonts w:ascii="Cambria Math" w:eastAsiaTheme="minorEastAsia"/>
                          <w:szCs w:val="24"/>
                          <w:lang w:val="en-US"/>
                        </w:rPr>
                        <m:t>Y=0</m:t>
                      </m:r>
                    </m:sub>
                    <m:sup>
                      <m:r>
                        <m:rPr>
                          <m:sty m:val="p"/>
                        </m:rPr>
                        <w:rPr>
                          <w:rFonts w:ascii="Cambria Math" w:eastAsiaTheme="minorEastAsia"/>
                          <w:szCs w:val="24"/>
                          <w:lang w:val="en-US"/>
                        </w:rPr>
                        <m:t>A</m:t>
                      </m:r>
                    </m:sup>
                  </m:sSubSup>
                </m:sup>
              </m:sSup>
            </m:num>
            <m:den>
              <m:sSup>
                <m:sSupPr>
                  <m:ctrlPr>
                    <w:rPr>
                      <w:rFonts w:ascii="Cambria Math" w:hAnsi="Cambria Math"/>
                      <w:szCs w:val="24"/>
                      <w:lang w:val="en-US"/>
                    </w:rPr>
                  </m:ctrlPr>
                </m:sSupPr>
                <m:e>
                  <m:r>
                    <m:rPr>
                      <m:sty m:val="p"/>
                    </m:rPr>
                    <w:rPr>
                      <w:rFonts w:ascii="Cambria Math"/>
                      <w:szCs w:val="24"/>
                      <w:lang w:val="en-US"/>
                    </w:rPr>
                    <m:t>e</m:t>
                  </m:r>
                </m:e>
                <m:sup>
                  <m:r>
                    <m:rPr>
                      <m:sty m:val="p"/>
                    </m:rPr>
                    <w:rPr>
                      <w:rFonts w:ascii="Cambria Math"/>
                      <w:szCs w:val="24"/>
                      <w:lang w:val="en-US"/>
                    </w:rPr>
                    <m:t>X</m:t>
                  </m:r>
                  <m:r>
                    <m:rPr>
                      <m:sty m:val="p"/>
                    </m:rPr>
                    <w:rPr>
                      <w:rFonts w:ascii="Cambria Math"/>
                      <w:szCs w:val="24"/>
                      <w:lang w:val="en-US"/>
                    </w:rPr>
                    <m:t>×</m:t>
                  </m:r>
                  <m:sSup>
                    <m:sSupPr>
                      <m:ctrlPr>
                        <w:rPr>
                          <w:rFonts w:ascii="Cambria Math" w:hAnsi="Cambria Math"/>
                          <w:szCs w:val="24"/>
                          <w:lang w:val="en-US"/>
                        </w:rPr>
                      </m:ctrlPr>
                    </m:sSupPr>
                    <m:e>
                      <m:r>
                        <m:rPr>
                          <m:sty m:val="p"/>
                        </m:rPr>
                        <w:rPr>
                          <w:rFonts w:ascii="Cambria Math"/>
                          <w:szCs w:val="24"/>
                          <w:lang w:val="en-US"/>
                        </w:rPr>
                        <m:t>b</m:t>
                      </m:r>
                    </m:e>
                    <m:sup>
                      <m:r>
                        <m:rPr>
                          <m:sty m:val="p"/>
                        </m:rPr>
                        <w:rPr>
                          <w:rFonts w:ascii="Cambria Math"/>
                          <w:szCs w:val="24"/>
                          <w:lang w:val="en-US"/>
                        </w:rPr>
                        <m:t>0</m:t>
                      </m:r>
                    </m:sup>
                  </m:sSup>
                </m:sup>
              </m:sSup>
              <m:r>
                <m:rPr>
                  <m:sty m:val="p"/>
                </m:rPr>
                <w:rPr>
                  <w:rFonts w:ascii="Cambria Math"/>
                  <w:szCs w:val="24"/>
                  <w:lang w:val="en-US"/>
                </w:rPr>
                <m:t>+</m:t>
              </m:r>
              <m:sSup>
                <m:sSupPr>
                  <m:ctrlPr>
                    <w:rPr>
                      <w:rFonts w:ascii="Cambria Math" w:hAnsi="Cambria Math"/>
                      <w:szCs w:val="24"/>
                      <w:lang w:val="en-US"/>
                    </w:rPr>
                  </m:ctrlPr>
                </m:sSupPr>
                <m:e>
                  <m:r>
                    <m:rPr>
                      <m:sty m:val="p"/>
                    </m:rPr>
                    <w:rPr>
                      <w:rFonts w:ascii="Cambria Math"/>
                      <w:szCs w:val="24"/>
                      <w:lang w:val="en-US"/>
                    </w:rPr>
                    <m:t>e</m:t>
                  </m:r>
                </m:e>
                <m:sup>
                  <m:r>
                    <m:rPr>
                      <m:sty m:val="p"/>
                    </m:rPr>
                    <w:rPr>
                      <w:rFonts w:ascii="Cambria Math"/>
                      <w:szCs w:val="24"/>
                      <w:lang w:val="en-US"/>
                    </w:rPr>
                    <m:t>X</m:t>
                  </m:r>
                  <m:r>
                    <m:rPr>
                      <m:sty m:val="p"/>
                    </m:rPr>
                    <w:rPr>
                      <w:rFonts w:ascii="Cambria Math"/>
                      <w:szCs w:val="24"/>
                      <w:lang w:val="en-US"/>
                    </w:rPr>
                    <m:t>×</m:t>
                  </m:r>
                  <m:sSup>
                    <m:sSupPr>
                      <m:ctrlPr>
                        <w:rPr>
                          <w:rFonts w:ascii="Cambria Math" w:hAnsi="Cambria Math"/>
                          <w:szCs w:val="24"/>
                          <w:lang w:val="en-US"/>
                        </w:rPr>
                      </m:ctrlPr>
                    </m:sSupPr>
                    <m:e>
                      <m:r>
                        <m:rPr>
                          <m:sty m:val="p"/>
                        </m:rPr>
                        <w:rPr>
                          <w:rFonts w:ascii="Cambria Math"/>
                          <w:szCs w:val="24"/>
                          <w:lang w:val="en-US"/>
                        </w:rPr>
                        <m:t>b</m:t>
                      </m:r>
                    </m:e>
                    <m:sup>
                      <m:r>
                        <m:rPr>
                          <m:sty m:val="p"/>
                        </m:rPr>
                        <w:rPr>
                          <w:rFonts w:ascii="Cambria Math"/>
                          <w:szCs w:val="24"/>
                          <w:lang w:val="en-US"/>
                        </w:rPr>
                        <m:t>1</m:t>
                      </m:r>
                    </m:sup>
                  </m:sSup>
                </m:sup>
              </m:sSup>
              <m:r>
                <m:rPr>
                  <m:sty m:val="p"/>
                </m:rPr>
                <w:rPr>
                  <w:rFonts w:ascii="Cambria Math"/>
                  <w:szCs w:val="24"/>
                  <w:lang w:val="en-US"/>
                </w:rPr>
                <m:t>+1</m:t>
              </m:r>
            </m:den>
          </m:f>
        </m:oMath>
      </m:oMathPara>
    </w:p>
    <w:p w:rsidR="00870D16" w:rsidRPr="00F61971" w:rsidRDefault="00376CD8" w:rsidP="00870D16">
      <w:pPr>
        <w:spacing w:line="360" w:lineRule="auto"/>
        <w:rPr>
          <w:rFonts w:eastAsiaTheme="minorEastAsia"/>
          <w:szCs w:val="24"/>
        </w:rPr>
      </w:pPr>
      <m:oMathPara>
        <m:oMath>
          <m:func>
            <m:funcPr>
              <m:ctrlPr>
                <w:rPr>
                  <w:rFonts w:ascii="Cambria Math" w:hAnsi="Cambria Math"/>
                  <w:szCs w:val="24"/>
                  <w:lang w:val="en-US"/>
                </w:rPr>
              </m:ctrlPr>
            </m:funcPr>
            <m:fName>
              <m:r>
                <m:rPr>
                  <m:sty m:val="p"/>
                </m:rPr>
                <w:rPr>
                  <w:rFonts w:ascii="Cambria Math"/>
                  <w:szCs w:val="24"/>
                  <w:lang w:val="en-US"/>
                </w:rPr>
                <m:t>Pr</m:t>
              </m:r>
            </m:fName>
            <m:e>
              <m:d>
                <m:dPr>
                  <m:ctrlPr>
                    <w:rPr>
                      <w:rFonts w:ascii="Cambria Math" w:hAnsi="Cambria Math"/>
                      <w:szCs w:val="24"/>
                      <w:lang w:val="en-US"/>
                    </w:rPr>
                  </m:ctrlPr>
                </m:dPr>
                <m:e>
                  <m:r>
                    <m:rPr>
                      <m:sty m:val="p"/>
                    </m:rPr>
                    <w:rPr>
                      <w:rFonts w:ascii="Cambria Math"/>
                      <w:szCs w:val="24"/>
                      <w:lang w:val="en-US"/>
                    </w:rPr>
                    <m:t>y=1</m:t>
                  </m:r>
                </m:e>
              </m:d>
            </m:e>
          </m:func>
          <m:r>
            <m:rPr>
              <m:sty m:val="p"/>
            </m:rPr>
            <w:rPr>
              <w:rFonts w:ascii="Cambria Math"/>
              <w:szCs w:val="24"/>
              <w:lang w:val="en-US"/>
            </w:rPr>
            <m:t>=</m:t>
          </m:r>
          <m:f>
            <m:fPr>
              <m:ctrlPr>
                <w:rPr>
                  <w:rFonts w:ascii="Cambria Math" w:hAnsi="Cambria Math"/>
                  <w:szCs w:val="24"/>
                  <w:lang w:val="en-US"/>
                </w:rPr>
              </m:ctrlPr>
            </m:fPr>
            <m:num>
              <m:sSup>
                <m:sSupPr>
                  <m:ctrlPr>
                    <w:rPr>
                      <w:rFonts w:ascii="Cambria Math" w:hAnsi="Cambria Math"/>
                      <w:szCs w:val="24"/>
                      <w:lang w:val="en-US"/>
                    </w:rPr>
                  </m:ctrlPr>
                </m:sSupPr>
                <m:e>
                  <m:r>
                    <m:rPr>
                      <m:sty m:val="p"/>
                    </m:rPr>
                    <w:rPr>
                      <w:rFonts w:ascii="Cambria Math"/>
                      <w:szCs w:val="24"/>
                      <w:lang w:val="en-US"/>
                    </w:rPr>
                    <m:t>e</m:t>
                  </m:r>
                </m:e>
                <m:sup>
                  <m:sSubSup>
                    <m:sSubSupPr>
                      <m:ctrlPr>
                        <w:rPr>
                          <w:rFonts w:ascii="Cambria Math" w:eastAsiaTheme="minorEastAsia" w:hAnsi="Cambria Math"/>
                          <w:szCs w:val="24"/>
                          <w:lang w:val="en-US"/>
                        </w:rPr>
                      </m:ctrlPr>
                    </m:sSubSupPr>
                    <m:e>
                      <m:r>
                        <m:rPr>
                          <m:sty m:val="p"/>
                        </m:rPr>
                        <w:rPr>
                          <w:rFonts w:ascii="Cambria Math" w:eastAsiaTheme="minorEastAsia"/>
                          <w:szCs w:val="24"/>
                          <w:lang w:val="en-US"/>
                        </w:rPr>
                        <m:t>z</m:t>
                      </m:r>
                    </m:e>
                    <m:sub>
                      <m:r>
                        <m:rPr>
                          <m:sty m:val="p"/>
                        </m:rPr>
                        <w:rPr>
                          <w:rFonts w:ascii="Cambria Math" w:eastAsiaTheme="minorEastAsia"/>
                          <w:szCs w:val="24"/>
                          <w:lang w:val="en-US"/>
                        </w:rPr>
                        <m:t>Y=1</m:t>
                      </m:r>
                    </m:sub>
                    <m:sup>
                      <m:r>
                        <m:rPr>
                          <m:sty m:val="p"/>
                        </m:rPr>
                        <w:rPr>
                          <w:rFonts w:ascii="Cambria Math" w:eastAsiaTheme="minorEastAsia"/>
                          <w:szCs w:val="24"/>
                          <w:lang w:val="en-US"/>
                        </w:rPr>
                        <m:t>A</m:t>
                      </m:r>
                    </m:sup>
                  </m:sSubSup>
                </m:sup>
              </m:sSup>
            </m:num>
            <m:den>
              <m:sSup>
                <m:sSupPr>
                  <m:ctrlPr>
                    <w:rPr>
                      <w:rFonts w:ascii="Cambria Math" w:hAnsi="Cambria Math"/>
                      <w:szCs w:val="24"/>
                      <w:lang w:val="en-US"/>
                    </w:rPr>
                  </m:ctrlPr>
                </m:sSupPr>
                <m:e>
                  <m:r>
                    <m:rPr>
                      <m:sty m:val="p"/>
                    </m:rPr>
                    <w:rPr>
                      <w:rFonts w:ascii="Cambria Math"/>
                      <w:szCs w:val="24"/>
                      <w:lang w:val="en-US"/>
                    </w:rPr>
                    <m:t>e</m:t>
                  </m:r>
                </m:e>
                <m:sup>
                  <m:r>
                    <m:rPr>
                      <m:sty m:val="p"/>
                    </m:rPr>
                    <w:rPr>
                      <w:rFonts w:ascii="Cambria Math"/>
                      <w:szCs w:val="24"/>
                      <w:lang w:val="en-US"/>
                    </w:rPr>
                    <m:t>X</m:t>
                  </m:r>
                  <m:r>
                    <m:rPr>
                      <m:sty m:val="p"/>
                    </m:rPr>
                    <w:rPr>
                      <w:rFonts w:ascii="Cambria Math"/>
                      <w:szCs w:val="24"/>
                      <w:lang w:val="en-US"/>
                    </w:rPr>
                    <m:t>×</m:t>
                  </m:r>
                  <m:sSup>
                    <m:sSupPr>
                      <m:ctrlPr>
                        <w:rPr>
                          <w:rFonts w:ascii="Cambria Math" w:hAnsi="Cambria Math"/>
                          <w:szCs w:val="24"/>
                          <w:lang w:val="en-US"/>
                        </w:rPr>
                      </m:ctrlPr>
                    </m:sSupPr>
                    <m:e>
                      <m:r>
                        <m:rPr>
                          <m:sty m:val="p"/>
                        </m:rPr>
                        <w:rPr>
                          <w:rFonts w:ascii="Cambria Math"/>
                          <w:szCs w:val="24"/>
                          <w:lang w:val="en-US"/>
                        </w:rPr>
                        <m:t>b</m:t>
                      </m:r>
                    </m:e>
                    <m:sup>
                      <m:r>
                        <m:rPr>
                          <m:sty m:val="p"/>
                        </m:rPr>
                        <w:rPr>
                          <w:rFonts w:ascii="Cambria Math"/>
                          <w:szCs w:val="24"/>
                          <w:lang w:val="en-US"/>
                        </w:rPr>
                        <m:t>0</m:t>
                      </m:r>
                    </m:sup>
                  </m:sSup>
                </m:sup>
              </m:sSup>
              <m:r>
                <m:rPr>
                  <m:sty m:val="p"/>
                </m:rPr>
                <w:rPr>
                  <w:rFonts w:ascii="Cambria Math"/>
                  <w:szCs w:val="24"/>
                  <w:lang w:val="en-US"/>
                </w:rPr>
                <m:t>+</m:t>
              </m:r>
              <m:sSup>
                <m:sSupPr>
                  <m:ctrlPr>
                    <w:rPr>
                      <w:rFonts w:ascii="Cambria Math" w:hAnsi="Cambria Math"/>
                      <w:szCs w:val="24"/>
                      <w:lang w:val="en-US"/>
                    </w:rPr>
                  </m:ctrlPr>
                </m:sSupPr>
                <m:e>
                  <m:r>
                    <m:rPr>
                      <m:sty m:val="p"/>
                    </m:rPr>
                    <w:rPr>
                      <w:rFonts w:ascii="Cambria Math"/>
                      <w:szCs w:val="24"/>
                      <w:lang w:val="en-US"/>
                    </w:rPr>
                    <m:t>e</m:t>
                  </m:r>
                </m:e>
                <m:sup>
                  <m:r>
                    <m:rPr>
                      <m:sty m:val="p"/>
                    </m:rPr>
                    <w:rPr>
                      <w:rFonts w:ascii="Cambria Math"/>
                      <w:szCs w:val="24"/>
                      <w:lang w:val="en-US"/>
                    </w:rPr>
                    <m:t>X</m:t>
                  </m:r>
                  <m:r>
                    <m:rPr>
                      <m:sty m:val="p"/>
                    </m:rPr>
                    <w:rPr>
                      <w:rFonts w:ascii="Cambria Math"/>
                      <w:szCs w:val="24"/>
                      <w:lang w:val="en-US"/>
                    </w:rPr>
                    <m:t>×</m:t>
                  </m:r>
                  <m:sSup>
                    <m:sSupPr>
                      <m:ctrlPr>
                        <w:rPr>
                          <w:rFonts w:ascii="Cambria Math" w:hAnsi="Cambria Math"/>
                          <w:szCs w:val="24"/>
                          <w:lang w:val="en-US"/>
                        </w:rPr>
                      </m:ctrlPr>
                    </m:sSupPr>
                    <m:e>
                      <m:r>
                        <m:rPr>
                          <m:sty m:val="p"/>
                        </m:rPr>
                        <w:rPr>
                          <w:rFonts w:ascii="Cambria Math"/>
                          <w:szCs w:val="24"/>
                          <w:lang w:val="en-US"/>
                        </w:rPr>
                        <m:t>b</m:t>
                      </m:r>
                    </m:e>
                    <m:sup>
                      <m:r>
                        <m:rPr>
                          <m:sty m:val="p"/>
                        </m:rPr>
                        <w:rPr>
                          <w:rFonts w:ascii="Cambria Math"/>
                          <w:szCs w:val="24"/>
                          <w:lang w:val="en-US"/>
                        </w:rPr>
                        <m:t>1</m:t>
                      </m:r>
                    </m:sup>
                  </m:sSup>
                </m:sup>
              </m:sSup>
              <m:r>
                <m:rPr>
                  <m:sty m:val="p"/>
                </m:rPr>
                <w:rPr>
                  <w:rFonts w:ascii="Cambria Math"/>
                  <w:szCs w:val="24"/>
                  <w:lang w:val="en-US"/>
                </w:rPr>
                <m:t>+1</m:t>
              </m:r>
            </m:den>
          </m:f>
        </m:oMath>
      </m:oMathPara>
    </w:p>
    <w:p w:rsidR="002E79C7" w:rsidRPr="00F61971" w:rsidRDefault="002E79C7" w:rsidP="00F35227">
      <w:pPr>
        <w:spacing w:line="360" w:lineRule="auto"/>
        <w:ind w:firstLine="708"/>
        <w:rPr>
          <w:rFonts w:eastAsiaTheme="minorEastAsia"/>
          <w:szCs w:val="24"/>
          <w:lang w:val="en-US"/>
        </w:rPr>
      </w:pPr>
    </w:p>
    <w:p w:rsidR="002E79C7" w:rsidRPr="00F61971" w:rsidRDefault="00614067" w:rsidP="002E79C7">
      <w:pPr>
        <w:spacing w:line="360" w:lineRule="auto"/>
        <w:ind w:firstLine="708"/>
        <w:rPr>
          <w:rFonts w:eastAsiaTheme="minorEastAsia"/>
          <w:szCs w:val="24"/>
        </w:rPr>
      </w:pPr>
      <w:r w:rsidRPr="00F61971">
        <w:rPr>
          <w:rFonts w:eastAsiaTheme="minorEastAsia"/>
          <w:szCs w:val="24"/>
        </w:rPr>
        <w:lastRenderedPageBreak/>
        <w:t>Произведем расчет вероятности</w:t>
      </w:r>
      <w:r w:rsidR="00870D16" w:rsidRPr="00F61971">
        <w:rPr>
          <w:rFonts w:eastAsiaTheme="minorEastAsia"/>
          <w:szCs w:val="24"/>
        </w:rPr>
        <w:t xml:space="preserve"> для гипотетического потребителя </w:t>
      </w:r>
      <w:r w:rsidR="00F61971" w:rsidRPr="00F61971">
        <w:rPr>
          <w:rFonts w:eastAsiaTheme="minorEastAsia"/>
          <w:szCs w:val="24"/>
        </w:rPr>
        <w:t>«</w:t>
      </w:r>
      <w:r w:rsidR="00870D16" w:rsidRPr="00F61971">
        <w:rPr>
          <w:rFonts w:eastAsiaTheme="minorEastAsia"/>
          <w:szCs w:val="24"/>
        </w:rPr>
        <w:t>А</w:t>
      </w:r>
      <w:r w:rsidR="00F61971" w:rsidRPr="00F61971">
        <w:rPr>
          <w:rFonts w:eastAsiaTheme="minorEastAsia"/>
          <w:szCs w:val="24"/>
        </w:rPr>
        <w:t>»</w:t>
      </w:r>
      <w:r w:rsidR="00870D16" w:rsidRPr="00F61971">
        <w:rPr>
          <w:rFonts w:eastAsiaTheme="minorEastAsia"/>
          <w:szCs w:val="24"/>
        </w:rPr>
        <w:t>:</w:t>
      </w:r>
    </w:p>
    <w:p w:rsidR="002E79C7" w:rsidRPr="00F07E0C" w:rsidRDefault="00376CD8" w:rsidP="002E1673">
      <w:pPr>
        <w:pStyle w:val="a7"/>
        <w:numPr>
          <w:ilvl w:val="0"/>
          <w:numId w:val="12"/>
        </w:numPr>
        <w:spacing w:line="360" w:lineRule="auto"/>
        <w:rPr>
          <w:rFonts w:eastAsiaTheme="minorEastAsia"/>
          <w:szCs w:val="24"/>
          <w:lang w:val="en-US"/>
        </w:rPr>
      </w:pPr>
      <m:oMath>
        <m:sSubSup>
          <m:sSubSupPr>
            <m:ctrlPr>
              <w:rPr>
                <w:rFonts w:ascii="Cambria Math" w:eastAsiaTheme="minorEastAsia" w:hAnsi="Cambria Math"/>
                <w:szCs w:val="24"/>
                <w:lang w:val="en-US"/>
              </w:rPr>
            </m:ctrlPr>
          </m:sSubSupPr>
          <m:e>
            <m:r>
              <m:rPr>
                <m:sty m:val="p"/>
              </m:rPr>
              <w:rPr>
                <w:rFonts w:ascii="Cambria Math" w:eastAsiaTheme="minorEastAsia"/>
                <w:szCs w:val="24"/>
                <w:lang w:val="en-US"/>
              </w:rPr>
              <m:t>z</m:t>
            </m:r>
          </m:e>
          <m:sub>
            <m:r>
              <m:rPr>
                <m:sty m:val="p"/>
              </m:rPr>
              <w:rPr>
                <w:rFonts w:ascii="Cambria Math" w:eastAsiaTheme="minorEastAsia"/>
                <w:szCs w:val="24"/>
                <w:lang w:val="en-US"/>
              </w:rPr>
              <m:t>Y=0</m:t>
            </m:r>
          </m:sub>
          <m:sup>
            <m:r>
              <m:rPr>
                <m:sty m:val="p"/>
              </m:rPr>
              <w:rPr>
                <w:rFonts w:ascii="Cambria Math" w:eastAsiaTheme="minorEastAsia"/>
                <w:szCs w:val="24"/>
                <w:lang w:val="en-US"/>
              </w:rPr>
              <m:t>A</m:t>
            </m:r>
          </m:sup>
        </m:sSubSup>
        <m:r>
          <m:rPr>
            <m:sty m:val="p"/>
          </m:rPr>
          <w:rPr>
            <w:rFonts w:ascii="Cambria Math" w:eastAsiaTheme="minorEastAsia"/>
            <w:szCs w:val="24"/>
            <w:lang w:val="en-US"/>
          </w:rPr>
          <m:t>=1.11</m:t>
        </m:r>
        <m:r>
          <m:rPr>
            <m:sty m:val="p"/>
          </m:rPr>
          <w:rPr>
            <w:rFonts w:eastAsiaTheme="minorEastAsia" w:hAnsi="Cambria Math"/>
            <w:szCs w:val="24"/>
            <w:lang w:val="en-US"/>
          </w:rPr>
          <m:t>*</m:t>
        </m:r>
        <m:r>
          <m:rPr>
            <m:sty m:val="p"/>
          </m:rPr>
          <w:rPr>
            <w:rFonts w:ascii="Cambria Math" w:eastAsiaTheme="minorEastAsia"/>
            <w:szCs w:val="24"/>
            <w:lang w:val="en-US"/>
          </w:rPr>
          <m:t>1</m:t>
        </m:r>
        <m:r>
          <m:rPr>
            <m:sty m:val="p"/>
          </m:rPr>
          <w:rPr>
            <w:rFonts w:eastAsiaTheme="minorEastAsia"/>
            <w:szCs w:val="24"/>
            <w:lang w:val="en-US"/>
          </w:rPr>
          <m:t>-</m:t>
        </m:r>
        <m:r>
          <m:rPr>
            <m:sty m:val="p"/>
          </m:rPr>
          <w:rPr>
            <w:rFonts w:ascii="Cambria Math" w:eastAsiaTheme="minorEastAsia"/>
            <w:szCs w:val="24"/>
            <w:lang w:val="en-US"/>
          </w:rPr>
          <m:t>0.18</m:t>
        </m:r>
        <m:r>
          <m:rPr>
            <m:sty m:val="p"/>
          </m:rPr>
          <w:rPr>
            <w:rFonts w:eastAsiaTheme="minorEastAsia" w:hAnsi="Cambria Math"/>
            <w:szCs w:val="24"/>
            <w:lang w:val="en-US"/>
          </w:rPr>
          <m:t>*</m:t>
        </m:r>
        <m:r>
          <m:rPr>
            <m:sty m:val="p"/>
          </m:rPr>
          <w:rPr>
            <w:rFonts w:ascii="Cambria Math" w:eastAsiaTheme="minorEastAsia"/>
            <w:szCs w:val="24"/>
            <w:lang w:val="en-US"/>
          </w:rPr>
          <m:t>20</m:t>
        </m:r>
        <m:r>
          <m:rPr>
            <m:sty m:val="p"/>
          </m:rPr>
          <w:rPr>
            <w:rFonts w:eastAsiaTheme="minorEastAsia"/>
            <w:szCs w:val="24"/>
            <w:lang w:val="en-US"/>
          </w:rPr>
          <m:t>-</m:t>
        </m:r>
        <m:r>
          <m:rPr>
            <m:sty m:val="p"/>
          </m:rPr>
          <w:rPr>
            <w:rFonts w:ascii="Cambria Math" w:eastAsiaTheme="minorEastAsia"/>
            <w:szCs w:val="24"/>
            <w:lang w:val="en-US"/>
          </w:rPr>
          <m:t>0.58</m:t>
        </m:r>
        <m:r>
          <m:rPr>
            <m:sty m:val="p"/>
          </m:rPr>
          <w:rPr>
            <w:rFonts w:eastAsiaTheme="minorEastAsia" w:hAnsi="Cambria Math"/>
            <w:szCs w:val="24"/>
            <w:lang w:val="en-US"/>
          </w:rPr>
          <m:t>*</m:t>
        </m:r>
        <m:r>
          <m:rPr>
            <m:sty m:val="p"/>
          </m:rPr>
          <w:rPr>
            <w:rFonts w:ascii="Cambria Math" w:eastAsiaTheme="minorEastAsia"/>
            <w:szCs w:val="24"/>
            <w:lang w:val="en-US"/>
          </w:rPr>
          <m:t>1</m:t>
        </m:r>
        <m:r>
          <m:rPr>
            <m:sty m:val="p"/>
          </m:rPr>
          <w:rPr>
            <w:rFonts w:eastAsiaTheme="minorEastAsia"/>
            <w:szCs w:val="24"/>
            <w:lang w:val="en-US"/>
          </w:rPr>
          <m:t>-</m:t>
        </m:r>
        <m:r>
          <m:rPr>
            <m:sty m:val="p"/>
          </m:rPr>
          <w:rPr>
            <w:rFonts w:ascii="Cambria Math" w:eastAsiaTheme="minorEastAsia"/>
            <w:szCs w:val="24"/>
            <w:lang w:val="en-US"/>
          </w:rPr>
          <m:t>0.87</m:t>
        </m:r>
        <m:r>
          <m:rPr>
            <m:sty m:val="p"/>
          </m:rPr>
          <w:rPr>
            <w:rFonts w:eastAsiaTheme="minorEastAsia" w:hAnsi="Cambria Math"/>
            <w:szCs w:val="24"/>
            <w:lang w:val="en-US"/>
          </w:rPr>
          <m:t>*</m:t>
        </m:r>
        <m:r>
          <m:rPr>
            <m:sty m:val="p"/>
          </m:rPr>
          <w:rPr>
            <w:rFonts w:ascii="Cambria Math" w:eastAsiaTheme="minorEastAsia"/>
            <w:szCs w:val="24"/>
            <w:lang w:val="en-US"/>
          </w:rPr>
          <m:t>1</m:t>
        </m:r>
        <m:r>
          <m:rPr>
            <m:sty m:val="p"/>
          </m:rPr>
          <w:rPr>
            <w:rFonts w:eastAsiaTheme="minorEastAsia"/>
            <w:szCs w:val="24"/>
            <w:lang w:val="en-US"/>
          </w:rPr>
          <m:t>-</m:t>
        </m:r>
        <m:r>
          <m:rPr>
            <m:sty m:val="p"/>
          </m:rPr>
          <w:rPr>
            <w:rFonts w:ascii="Cambria Math" w:eastAsiaTheme="minorEastAsia"/>
            <w:szCs w:val="24"/>
            <w:lang w:val="en-US"/>
          </w:rPr>
          <m:t>0.66</m:t>
        </m:r>
        <m:r>
          <m:rPr>
            <m:sty m:val="p"/>
          </m:rPr>
          <w:rPr>
            <w:rFonts w:eastAsiaTheme="minorEastAsia" w:hAnsi="Cambria Math"/>
            <w:szCs w:val="24"/>
            <w:lang w:val="en-US"/>
          </w:rPr>
          <m:t>*</m:t>
        </m:r>
        <m:r>
          <m:rPr>
            <m:sty m:val="p"/>
          </m:rPr>
          <w:rPr>
            <w:rFonts w:ascii="Cambria Math" w:eastAsiaTheme="minorEastAsia"/>
            <w:szCs w:val="24"/>
            <w:lang w:val="en-US"/>
          </w:rPr>
          <m:t>1+0.75</m:t>
        </m:r>
        <m:r>
          <m:rPr>
            <m:sty m:val="p"/>
          </m:rPr>
          <w:rPr>
            <w:rFonts w:eastAsiaTheme="minorEastAsia" w:hAnsi="Cambria Math"/>
            <w:szCs w:val="24"/>
            <w:lang w:val="en-US"/>
          </w:rPr>
          <m:t>*</m:t>
        </m:r>
        <m:r>
          <m:rPr>
            <m:sty m:val="p"/>
          </m:rPr>
          <w:rPr>
            <w:rFonts w:ascii="Cambria Math" w:eastAsiaTheme="minorEastAsia"/>
            <w:szCs w:val="24"/>
            <w:lang w:val="en-US"/>
          </w:rPr>
          <m:t>3+0.55</m:t>
        </m:r>
        <m:r>
          <m:rPr>
            <m:sty m:val="p"/>
          </m:rPr>
          <w:rPr>
            <w:rFonts w:eastAsiaTheme="minorEastAsia" w:hAnsi="Cambria Math"/>
            <w:szCs w:val="24"/>
            <w:lang w:val="en-US"/>
          </w:rPr>
          <m:t>*</m:t>
        </m:r>
        <m:r>
          <m:rPr>
            <m:sty m:val="p"/>
          </m:rPr>
          <w:rPr>
            <w:rFonts w:ascii="Cambria Math" w:eastAsiaTheme="minorEastAsia"/>
            <w:szCs w:val="24"/>
            <w:lang w:val="en-US"/>
          </w:rPr>
          <m:t>3=6.5</m:t>
        </m:r>
      </m:oMath>
    </w:p>
    <w:p w:rsidR="00434087" w:rsidRPr="00F07E0C" w:rsidRDefault="00376CD8" w:rsidP="002E1673">
      <w:pPr>
        <w:pStyle w:val="a7"/>
        <w:numPr>
          <w:ilvl w:val="0"/>
          <w:numId w:val="12"/>
        </w:numPr>
        <w:spacing w:line="360" w:lineRule="auto"/>
        <w:rPr>
          <w:rFonts w:eastAsiaTheme="minorEastAsia"/>
          <w:szCs w:val="24"/>
          <w:lang w:val="en-US"/>
        </w:rPr>
      </w:pPr>
      <m:oMath>
        <m:sSup>
          <m:sSupPr>
            <m:ctrlPr>
              <w:rPr>
                <w:rFonts w:ascii="Cambria Math" w:eastAsiaTheme="minorEastAsia" w:hAnsi="Cambria Math"/>
                <w:szCs w:val="24"/>
                <w:lang w:val="en-US"/>
              </w:rPr>
            </m:ctrlPr>
          </m:sSupPr>
          <m:e>
            <m:r>
              <m:rPr>
                <m:sty m:val="p"/>
              </m:rPr>
              <w:rPr>
                <w:rFonts w:ascii="Cambria Math" w:eastAsiaTheme="minorEastAsia"/>
                <w:szCs w:val="24"/>
                <w:lang w:val="en-US"/>
              </w:rPr>
              <m:t>e</m:t>
            </m:r>
          </m:e>
          <m:sup>
            <m:sSubSup>
              <m:sSubSupPr>
                <m:ctrlPr>
                  <w:rPr>
                    <w:rFonts w:ascii="Cambria Math" w:eastAsiaTheme="minorEastAsia" w:hAnsi="Cambria Math"/>
                    <w:szCs w:val="24"/>
                    <w:lang w:val="en-US"/>
                  </w:rPr>
                </m:ctrlPr>
              </m:sSubSupPr>
              <m:e>
                <m:r>
                  <m:rPr>
                    <m:sty m:val="p"/>
                  </m:rPr>
                  <w:rPr>
                    <w:rFonts w:ascii="Cambria Math" w:eastAsiaTheme="minorEastAsia"/>
                    <w:szCs w:val="24"/>
                    <w:lang w:val="en-US"/>
                  </w:rPr>
                  <m:t>z</m:t>
                </m:r>
              </m:e>
              <m:sub>
                <m:r>
                  <m:rPr>
                    <m:sty m:val="p"/>
                  </m:rPr>
                  <w:rPr>
                    <w:rFonts w:ascii="Cambria Math" w:eastAsiaTheme="minorEastAsia"/>
                    <w:szCs w:val="24"/>
                    <w:lang w:val="en-US"/>
                  </w:rPr>
                  <m:t>Y=0</m:t>
                </m:r>
              </m:sub>
              <m:sup>
                <m:r>
                  <m:rPr>
                    <m:sty m:val="p"/>
                  </m:rPr>
                  <w:rPr>
                    <w:rFonts w:ascii="Cambria Math" w:eastAsiaTheme="minorEastAsia"/>
                    <w:szCs w:val="24"/>
                    <w:lang w:val="en-US"/>
                  </w:rPr>
                  <m:t>A</m:t>
                </m:r>
              </m:sup>
            </m:sSubSup>
          </m:sup>
        </m:sSup>
      </m:oMath>
      <w:r w:rsidR="00434087" w:rsidRPr="00F07E0C">
        <w:rPr>
          <w:rFonts w:eastAsiaTheme="minorEastAsia"/>
          <w:szCs w:val="24"/>
          <w:lang w:val="en-US"/>
        </w:rPr>
        <w:t xml:space="preserve">= </w:t>
      </w:r>
      <m:oMath>
        <m:sSup>
          <m:sSupPr>
            <m:ctrlPr>
              <w:rPr>
                <w:rFonts w:ascii="Cambria Math" w:eastAsiaTheme="minorEastAsia" w:hAnsi="Cambria Math"/>
                <w:szCs w:val="24"/>
                <w:lang w:val="en-US"/>
              </w:rPr>
            </m:ctrlPr>
          </m:sSupPr>
          <m:e>
            <m:r>
              <m:rPr>
                <m:sty m:val="p"/>
              </m:rPr>
              <w:rPr>
                <w:rFonts w:ascii="Cambria Math" w:eastAsiaTheme="minorEastAsia"/>
                <w:szCs w:val="24"/>
                <w:lang w:val="en-US"/>
              </w:rPr>
              <m:t>e</m:t>
            </m:r>
          </m:e>
          <m:sup>
            <m:r>
              <m:rPr>
                <m:sty m:val="p"/>
              </m:rPr>
              <w:rPr>
                <w:rFonts w:ascii="Cambria Math" w:eastAsiaTheme="minorEastAsia"/>
                <w:szCs w:val="24"/>
                <w:lang w:val="en-US"/>
              </w:rPr>
              <m:t>6.5</m:t>
            </m:r>
          </m:sup>
        </m:sSup>
        <m:r>
          <m:rPr>
            <m:sty m:val="p"/>
          </m:rPr>
          <w:rPr>
            <w:rFonts w:ascii="Cambria Math" w:eastAsiaTheme="minorEastAsia"/>
            <w:szCs w:val="24"/>
            <w:lang w:val="en-US"/>
          </w:rPr>
          <m:t>=</m:t>
        </m:r>
      </m:oMath>
      <w:r w:rsidR="00434087" w:rsidRPr="00F07E0C">
        <w:rPr>
          <w:rFonts w:eastAsiaTheme="minorEastAsia"/>
          <w:szCs w:val="24"/>
          <w:lang w:val="en-US"/>
        </w:rPr>
        <w:t>655.14</w:t>
      </w:r>
    </w:p>
    <w:p w:rsidR="002E79C7" w:rsidRPr="00F07E0C" w:rsidRDefault="00376CD8" w:rsidP="002E1673">
      <w:pPr>
        <w:pStyle w:val="a7"/>
        <w:numPr>
          <w:ilvl w:val="0"/>
          <w:numId w:val="12"/>
        </w:numPr>
        <w:spacing w:line="360" w:lineRule="auto"/>
        <w:rPr>
          <w:rFonts w:eastAsiaTheme="minorEastAsia"/>
          <w:szCs w:val="24"/>
          <w:lang w:val="en-US"/>
        </w:rPr>
      </w:pPr>
      <m:oMath>
        <m:sSubSup>
          <m:sSubSupPr>
            <m:ctrlPr>
              <w:rPr>
                <w:rFonts w:ascii="Cambria Math" w:eastAsiaTheme="minorEastAsia" w:hAnsi="Cambria Math"/>
                <w:szCs w:val="24"/>
                <w:lang w:val="en-US"/>
              </w:rPr>
            </m:ctrlPr>
          </m:sSubSupPr>
          <m:e>
            <m:r>
              <m:rPr>
                <m:sty m:val="p"/>
              </m:rPr>
              <w:rPr>
                <w:rFonts w:ascii="Cambria Math" w:eastAsiaTheme="minorEastAsia"/>
                <w:szCs w:val="24"/>
                <w:lang w:val="en-US"/>
              </w:rPr>
              <m:t>z</m:t>
            </m:r>
          </m:e>
          <m:sub>
            <m:r>
              <m:rPr>
                <m:sty m:val="p"/>
              </m:rPr>
              <w:rPr>
                <w:rFonts w:ascii="Cambria Math" w:eastAsiaTheme="minorEastAsia"/>
                <w:szCs w:val="24"/>
                <w:lang w:val="en-US"/>
              </w:rPr>
              <m:t>Y=1</m:t>
            </m:r>
          </m:sub>
          <m:sup>
            <m:r>
              <m:rPr>
                <m:sty m:val="p"/>
              </m:rPr>
              <w:rPr>
                <w:rFonts w:ascii="Cambria Math" w:eastAsiaTheme="minorEastAsia"/>
                <w:szCs w:val="24"/>
                <w:lang w:val="en-US"/>
              </w:rPr>
              <m:t>A</m:t>
            </m:r>
          </m:sup>
        </m:sSubSup>
        <m:r>
          <m:rPr>
            <m:sty m:val="p"/>
          </m:rPr>
          <w:rPr>
            <w:rFonts w:ascii="Cambria Math" w:eastAsiaTheme="minorEastAsia"/>
            <w:szCs w:val="24"/>
            <w:lang w:val="en-US"/>
          </w:rPr>
          <m:t>=0.92</m:t>
        </m:r>
        <m:r>
          <m:rPr>
            <m:sty m:val="p"/>
          </m:rPr>
          <w:rPr>
            <w:rFonts w:eastAsiaTheme="minorEastAsia" w:hAnsi="Cambria Math"/>
            <w:szCs w:val="24"/>
            <w:lang w:val="en-US"/>
          </w:rPr>
          <m:t>*</m:t>
        </m:r>
        <m:r>
          <m:rPr>
            <m:sty m:val="p"/>
          </m:rPr>
          <w:rPr>
            <w:rFonts w:ascii="Cambria Math" w:eastAsiaTheme="minorEastAsia"/>
            <w:szCs w:val="24"/>
            <w:lang w:val="en-US"/>
          </w:rPr>
          <m:t>1</m:t>
        </m:r>
        <m:r>
          <m:rPr>
            <m:sty m:val="p"/>
          </m:rPr>
          <w:rPr>
            <w:rFonts w:eastAsiaTheme="minorEastAsia"/>
            <w:szCs w:val="24"/>
            <w:lang w:val="en-US"/>
          </w:rPr>
          <m:t>-</m:t>
        </m:r>
        <m:r>
          <m:rPr>
            <m:sty m:val="p"/>
          </m:rPr>
          <w:rPr>
            <w:rFonts w:ascii="Cambria Math" w:eastAsiaTheme="minorEastAsia"/>
            <w:szCs w:val="24"/>
            <w:lang w:val="en-US"/>
          </w:rPr>
          <m:t>0.05</m:t>
        </m:r>
        <m:r>
          <m:rPr>
            <m:sty m:val="p"/>
          </m:rPr>
          <w:rPr>
            <w:rFonts w:eastAsiaTheme="minorEastAsia" w:hAnsi="Cambria Math"/>
            <w:szCs w:val="24"/>
            <w:lang w:val="en-US"/>
          </w:rPr>
          <m:t>*</m:t>
        </m:r>
        <m:r>
          <m:rPr>
            <m:sty m:val="p"/>
          </m:rPr>
          <w:rPr>
            <w:rFonts w:ascii="Cambria Math" w:eastAsiaTheme="minorEastAsia"/>
            <w:szCs w:val="24"/>
            <w:lang w:val="en-US"/>
          </w:rPr>
          <m:t>20</m:t>
        </m:r>
        <m:r>
          <m:rPr>
            <m:sty m:val="p"/>
          </m:rPr>
          <w:rPr>
            <w:rFonts w:eastAsiaTheme="minorEastAsia"/>
            <w:szCs w:val="24"/>
            <w:lang w:val="en-US"/>
          </w:rPr>
          <m:t>-</m:t>
        </m:r>
        <m:r>
          <m:rPr>
            <m:sty m:val="p"/>
          </m:rPr>
          <w:rPr>
            <w:rFonts w:ascii="Cambria Math" w:eastAsiaTheme="minorEastAsia"/>
            <w:szCs w:val="24"/>
            <w:lang w:val="en-US"/>
          </w:rPr>
          <m:t>0.22</m:t>
        </m:r>
        <m:r>
          <m:rPr>
            <m:sty m:val="p"/>
          </m:rPr>
          <w:rPr>
            <w:rFonts w:eastAsiaTheme="minorEastAsia" w:hAnsi="Cambria Math"/>
            <w:szCs w:val="24"/>
            <w:lang w:val="en-US"/>
          </w:rPr>
          <m:t>*</m:t>
        </m:r>
        <m:r>
          <m:rPr>
            <m:sty m:val="p"/>
          </m:rPr>
          <w:rPr>
            <w:rFonts w:ascii="Cambria Math" w:eastAsiaTheme="minorEastAsia"/>
            <w:szCs w:val="24"/>
            <w:lang w:val="en-US"/>
          </w:rPr>
          <m:t>1</m:t>
        </m:r>
        <m:r>
          <m:rPr>
            <m:sty m:val="p"/>
          </m:rPr>
          <w:rPr>
            <w:rFonts w:eastAsiaTheme="minorEastAsia"/>
            <w:szCs w:val="24"/>
            <w:lang w:val="en-US"/>
          </w:rPr>
          <m:t>-</m:t>
        </m:r>
        <m:r>
          <m:rPr>
            <m:sty m:val="p"/>
          </m:rPr>
          <w:rPr>
            <w:rFonts w:ascii="Cambria Math" w:eastAsiaTheme="minorEastAsia"/>
            <w:szCs w:val="24"/>
            <w:lang w:val="en-US"/>
          </w:rPr>
          <m:t>0.26</m:t>
        </m:r>
        <m:r>
          <m:rPr>
            <m:sty m:val="p"/>
          </m:rPr>
          <w:rPr>
            <w:rFonts w:eastAsiaTheme="minorEastAsia" w:hAnsi="Cambria Math"/>
            <w:szCs w:val="24"/>
            <w:lang w:val="en-US"/>
          </w:rPr>
          <m:t>*</m:t>
        </m:r>
        <m:r>
          <m:rPr>
            <m:sty m:val="p"/>
          </m:rPr>
          <w:rPr>
            <w:rFonts w:ascii="Cambria Math" w:eastAsiaTheme="minorEastAsia"/>
            <w:szCs w:val="24"/>
            <w:lang w:val="en-US"/>
          </w:rPr>
          <m:t>1</m:t>
        </m:r>
        <m:r>
          <m:rPr>
            <m:sty m:val="p"/>
          </m:rPr>
          <w:rPr>
            <w:rFonts w:eastAsiaTheme="minorEastAsia"/>
            <w:szCs w:val="24"/>
            <w:lang w:val="en-US"/>
          </w:rPr>
          <m:t>-</m:t>
        </m:r>
        <m:r>
          <m:rPr>
            <m:sty m:val="p"/>
          </m:rPr>
          <w:rPr>
            <w:rFonts w:ascii="Cambria Math" w:eastAsiaTheme="minorEastAsia"/>
            <w:szCs w:val="24"/>
            <w:lang w:val="en-US"/>
          </w:rPr>
          <m:t>0.33</m:t>
        </m:r>
        <m:r>
          <m:rPr>
            <m:sty m:val="p"/>
          </m:rPr>
          <w:rPr>
            <w:rFonts w:eastAsiaTheme="minorEastAsia" w:hAnsi="Cambria Math"/>
            <w:szCs w:val="24"/>
            <w:lang w:val="en-US"/>
          </w:rPr>
          <m:t>*</m:t>
        </m:r>
        <m:r>
          <m:rPr>
            <m:sty m:val="p"/>
          </m:rPr>
          <w:rPr>
            <w:rFonts w:ascii="Cambria Math" w:eastAsiaTheme="minorEastAsia"/>
            <w:szCs w:val="24"/>
            <w:lang w:val="en-US"/>
          </w:rPr>
          <m:t>1+0.28</m:t>
        </m:r>
        <m:r>
          <m:rPr>
            <m:sty m:val="p"/>
          </m:rPr>
          <w:rPr>
            <w:rFonts w:eastAsiaTheme="minorEastAsia" w:hAnsi="Cambria Math"/>
            <w:szCs w:val="24"/>
            <w:lang w:val="en-US"/>
          </w:rPr>
          <m:t>*</m:t>
        </m:r>
        <m:r>
          <m:rPr>
            <m:sty m:val="p"/>
          </m:rPr>
          <w:rPr>
            <w:rFonts w:ascii="Cambria Math" w:eastAsiaTheme="minorEastAsia"/>
            <w:szCs w:val="24"/>
            <w:lang w:val="en-US"/>
          </w:rPr>
          <m:t>3+0.35</m:t>
        </m:r>
        <m:r>
          <m:rPr>
            <m:sty m:val="p"/>
          </m:rPr>
          <w:rPr>
            <w:rFonts w:eastAsiaTheme="minorEastAsia" w:hAnsi="Cambria Math"/>
            <w:szCs w:val="24"/>
            <w:lang w:val="en-US"/>
          </w:rPr>
          <m:t>*</m:t>
        </m:r>
        <m:r>
          <m:rPr>
            <m:sty m:val="p"/>
          </m:rPr>
          <w:rPr>
            <w:rFonts w:ascii="Cambria Math" w:eastAsiaTheme="minorEastAsia"/>
            <w:szCs w:val="24"/>
            <w:lang w:val="en-US"/>
          </w:rPr>
          <m:t>3=2.72</m:t>
        </m:r>
      </m:oMath>
    </w:p>
    <w:p w:rsidR="00F35227" w:rsidRPr="00F07E0C" w:rsidRDefault="00376CD8" w:rsidP="002E1673">
      <w:pPr>
        <w:pStyle w:val="a7"/>
        <w:numPr>
          <w:ilvl w:val="0"/>
          <w:numId w:val="12"/>
        </w:numPr>
        <w:spacing w:line="360" w:lineRule="auto"/>
        <w:rPr>
          <w:rFonts w:eastAsiaTheme="minorEastAsia"/>
          <w:szCs w:val="24"/>
          <w:lang w:val="en-US"/>
        </w:rPr>
      </w:pPr>
      <m:oMath>
        <m:sSup>
          <m:sSupPr>
            <m:ctrlPr>
              <w:rPr>
                <w:rFonts w:ascii="Cambria Math" w:eastAsiaTheme="minorEastAsia" w:hAnsi="Cambria Math"/>
                <w:szCs w:val="24"/>
                <w:lang w:val="en-US"/>
              </w:rPr>
            </m:ctrlPr>
          </m:sSupPr>
          <m:e>
            <m:r>
              <m:rPr>
                <m:sty m:val="p"/>
              </m:rPr>
              <w:rPr>
                <w:rFonts w:ascii="Cambria Math" w:eastAsiaTheme="minorEastAsia"/>
                <w:szCs w:val="24"/>
                <w:lang w:val="en-US"/>
              </w:rPr>
              <m:t>e</m:t>
            </m:r>
          </m:e>
          <m:sup>
            <m:sSubSup>
              <m:sSubSupPr>
                <m:ctrlPr>
                  <w:rPr>
                    <w:rFonts w:ascii="Cambria Math" w:eastAsiaTheme="minorEastAsia" w:hAnsi="Cambria Math"/>
                    <w:szCs w:val="24"/>
                    <w:lang w:val="en-US"/>
                  </w:rPr>
                </m:ctrlPr>
              </m:sSubSupPr>
              <m:e>
                <m:r>
                  <m:rPr>
                    <m:sty m:val="p"/>
                  </m:rPr>
                  <w:rPr>
                    <w:rFonts w:ascii="Cambria Math" w:eastAsiaTheme="minorEastAsia"/>
                    <w:szCs w:val="24"/>
                    <w:lang w:val="en-US"/>
                  </w:rPr>
                  <m:t>z</m:t>
                </m:r>
              </m:e>
              <m:sub>
                <m:r>
                  <m:rPr>
                    <m:sty m:val="p"/>
                  </m:rPr>
                  <w:rPr>
                    <w:rFonts w:ascii="Cambria Math" w:eastAsiaTheme="minorEastAsia"/>
                    <w:szCs w:val="24"/>
                    <w:lang w:val="en-US"/>
                  </w:rPr>
                  <m:t>Y=1</m:t>
                </m:r>
              </m:sub>
              <m:sup>
                <m:r>
                  <m:rPr>
                    <m:sty m:val="p"/>
                  </m:rPr>
                  <w:rPr>
                    <w:rFonts w:ascii="Cambria Math" w:eastAsiaTheme="minorEastAsia"/>
                    <w:szCs w:val="24"/>
                    <w:lang w:val="en-US"/>
                  </w:rPr>
                  <m:t>A</m:t>
                </m:r>
              </m:sup>
            </m:sSubSup>
          </m:sup>
        </m:sSup>
      </m:oMath>
      <w:r w:rsidR="00F35227" w:rsidRPr="00F07E0C">
        <w:rPr>
          <w:rFonts w:eastAsiaTheme="minorEastAsia"/>
          <w:szCs w:val="24"/>
          <w:lang w:val="en-US"/>
        </w:rPr>
        <w:t xml:space="preserve">= </w:t>
      </w:r>
      <m:oMath>
        <m:sSup>
          <m:sSupPr>
            <m:ctrlPr>
              <w:rPr>
                <w:rFonts w:ascii="Cambria Math" w:eastAsiaTheme="minorEastAsia" w:hAnsi="Cambria Math"/>
                <w:szCs w:val="24"/>
                <w:lang w:val="en-US"/>
              </w:rPr>
            </m:ctrlPr>
          </m:sSupPr>
          <m:e>
            <m:r>
              <m:rPr>
                <m:sty m:val="p"/>
              </m:rPr>
              <w:rPr>
                <w:rFonts w:ascii="Cambria Math" w:eastAsiaTheme="minorEastAsia"/>
                <w:szCs w:val="24"/>
                <w:lang w:val="en-US"/>
              </w:rPr>
              <m:t>e</m:t>
            </m:r>
          </m:e>
          <m:sup>
            <m:r>
              <m:rPr>
                <m:sty m:val="p"/>
              </m:rPr>
              <w:rPr>
                <w:rFonts w:ascii="Cambria Math" w:eastAsiaTheme="minorEastAsia"/>
                <w:szCs w:val="24"/>
                <w:lang w:val="en-US"/>
              </w:rPr>
              <m:t>2.72</m:t>
            </m:r>
          </m:sup>
        </m:sSup>
        <m:r>
          <m:rPr>
            <m:sty m:val="p"/>
          </m:rPr>
          <w:rPr>
            <w:rFonts w:ascii="Cambria Math" w:eastAsiaTheme="minorEastAsia"/>
            <w:szCs w:val="24"/>
            <w:lang w:val="en-US"/>
          </w:rPr>
          <m:t>=15.18</m:t>
        </m:r>
      </m:oMath>
    </w:p>
    <w:p w:rsidR="00F35227" w:rsidRPr="00F07E0C" w:rsidRDefault="00F61971" w:rsidP="00434087">
      <w:pPr>
        <w:spacing w:line="360" w:lineRule="auto"/>
        <w:rPr>
          <w:rFonts w:eastAsiaTheme="minorEastAsia"/>
          <w:szCs w:val="24"/>
          <w:lang w:val="en-US"/>
        </w:rPr>
      </w:pPr>
      <m:oMath>
        <m:r>
          <m:rPr>
            <m:sty m:val="p"/>
          </m:rPr>
          <w:rPr>
            <w:rFonts w:ascii="Cambria Math" w:eastAsiaTheme="minorEastAsia"/>
            <w:szCs w:val="24"/>
            <w:lang w:val="en-US"/>
          </w:rPr>
          <m:t xml:space="preserve">       Prob</m:t>
        </m:r>
        <m:d>
          <m:dPr>
            <m:ctrlPr>
              <w:rPr>
                <w:rFonts w:ascii="Cambria Math" w:eastAsiaTheme="minorEastAsia" w:hAnsi="Cambria Math"/>
                <w:szCs w:val="24"/>
                <w:lang w:val="en-US"/>
              </w:rPr>
            </m:ctrlPr>
          </m:dPr>
          <m:e>
            <m:r>
              <w:rPr>
                <w:rFonts w:ascii="Cambria Math" w:eastAsiaTheme="minorEastAsia"/>
                <w:szCs w:val="24"/>
                <w:lang w:val="en-US"/>
              </w:rPr>
              <m:t>y</m:t>
            </m:r>
            <m:r>
              <m:rPr>
                <m:sty m:val="p"/>
              </m:rPr>
              <w:rPr>
                <w:rFonts w:ascii="Cambria Math" w:eastAsiaTheme="minorEastAsia"/>
                <w:szCs w:val="24"/>
                <w:lang w:val="en-US"/>
              </w:rPr>
              <m:t>=0</m:t>
            </m:r>
          </m:e>
        </m:d>
        <m:r>
          <m:rPr>
            <m:sty m:val="p"/>
          </m:rPr>
          <w:rPr>
            <w:rFonts w:ascii="Cambria Math" w:eastAsiaTheme="minorEastAsia"/>
            <w:szCs w:val="24"/>
            <w:lang w:val="en-US"/>
          </w:rPr>
          <m:t>=</m:t>
        </m:r>
      </m:oMath>
      <w:r w:rsidR="00861409" w:rsidRPr="00F07E0C">
        <w:rPr>
          <w:rFonts w:eastAsiaTheme="minorEastAsia"/>
          <w:szCs w:val="24"/>
          <w:lang w:val="en-US"/>
        </w:rPr>
        <w:t>655.14/ 1+655.14+15.18</w:t>
      </w:r>
      <w:r w:rsidR="00F35227" w:rsidRPr="00F07E0C">
        <w:rPr>
          <w:rFonts w:eastAsiaTheme="minorEastAsia"/>
          <w:szCs w:val="24"/>
          <w:lang w:val="en-US"/>
        </w:rPr>
        <w:t>=0.97</w:t>
      </w:r>
    </w:p>
    <w:p w:rsidR="00870D16" w:rsidRPr="00F07E0C" w:rsidRDefault="00F61971" w:rsidP="00870D16">
      <w:pPr>
        <w:spacing w:line="360" w:lineRule="auto"/>
        <w:rPr>
          <w:rFonts w:eastAsiaTheme="minorEastAsia"/>
          <w:szCs w:val="24"/>
          <w:lang w:val="en-US"/>
        </w:rPr>
      </w:pPr>
      <m:oMath>
        <m:r>
          <m:rPr>
            <m:sty m:val="p"/>
          </m:rPr>
          <w:rPr>
            <w:rFonts w:ascii="Cambria Math" w:eastAsiaTheme="minorEastAsia"/>
            <w:szCs w:val="24"/>
            <w:lang w:val="en-US"/>
          </w:rPr>
          <m:t xml:space="preserve">       Prob</m:t>
        </m:r>
        <m:d>
          <m:dPr>
            <m:ctrlPr>
              <w:rPr>
                <w:rFonts w:ascii="Cambria Math" w:eastAsiaTheme="minorEastAsia" w:hAnsi="Cambria Math"/>
                <w:szCs w:val="24"/>
                <w:lang w:val="en-US"/>
              </w:rPr>
            </m:ctrlPr>
          </m:dPr>
          <m:e>
            <m:r>
              <m:rPr>
                <m:sty m:val="p"/>
              </m:rPr>
              <w:rPr>
                <w:rFonts w:ascii="Cambria Math" w:eastAsiaTheme="minorEastAsia"/>
                <w:szCs w:val="24"/>
                <w:lang w:val="en-US"/>
              </w:rPr>
              <m:t>y=1</m:t>
            </m:r>
          </m:e>
        </m:d>
        <m:r>
          <m:rPr>
            <m:sty m:val="p"/>
          </m:rPr>
          <w:rPr>
            <w:rFonts w:ascii="Cambria Math" w:eastAsiaTheme="minorEastAsia"/>
            <w:szCs w:val="24"/>
            <w:lang w:val="en-US"/>
          </w:rPr>
          <m:t>=</m:t>
        </m:r>
      </m:oMath>
      <w:r w:rsidR="00F35227" w:rsidRPr="00F07E0C">
        <w:rPr>
          <w:rFonts w:eastAsiaTheme="minorEastAsia"/>
          <w:szCs w:val="24"/>
          <w:lang w:val="en-US"/>
        </w:rPr>
        <w:t>15.18/ 1+655.14+15.18=0.03</w:t>
      </w:r>
    </w:p>
    <w:p w:rsidR="00BB25E5" w:rsidRDefault="002E79C7" w:rsidP="002E79C7">
      <w:pPr>
        <w:spacing w:line="360" w:lineRule="auto"/>
        <w:ind w:firstLine="708"/>
        <w:rPr>
          <w:rFonts w:eastAsiaTheme="minorEastAsia"/>
        </w:rPr>
      </w:pPr>
      <w:r>
        <w:rPr>
          <w:rFonts w:eastAsiaTheme="minorEastAsia"/>
        </w:rPr>
        <w:t>Исходя из результатов расчетов</w:t>
      </w:r>
      <w:r w:rsidR="00BB25E5">
        <w:rPr>
          <w:rFonts w:eastAsiaTheme="minorEastAsia"/>
        </w:rPr>
        <w:t>,</w:t>
      </w:r>
      <w:r>
        <w:rPr>
          <w:rFonts w:eastAsiaTheme="minorEastAsia"/>
        </w:rPr>
        <w:t xml:space="preserve"> можно сделать вывод о том, что гипотетический </w:t>
      </w:r>
      <w:r w:rsidR="00BB25E5">
        <w:rPr>
          <w:rFonts w:eastAsiaTheme="minorEastAsia"/>
        </w:rPr>
        <w:t>потребитель</w:t>
      </w:r>
      <w:r>
        <w:rPr>
          <w:rFonts w:eastAsiaTheme="minorEastAsia"/>
        </w:rPr>
        <w:t xml:space="preserve"> </w:t>
      </w:r>
      <w:r w:rsidR="00BB25E5">
        <w:rPr>
          <w:rFonts w:eastAsiaTheme="minorEastAsia"/>
        </w:rPr>
        <w:t>«</w:t>
      </w:r>
      <w:r>
        <w:rPr>
          <w:rFonts w:eastAsiaTheme="minorEastAsia"/>
        </w:rPr>
        <w:t>А</w:t>
      </w:r>
      <w:r w:rsidR="00BB25E5">
        <w:rPr>
          <w:rFonts w:eastAsiaTheme="minorEastAsia"/>
        </w:rPr>
        <w:t>» с характеристиками:</w:t>
      </w:r>
    </w:p>
    <w:p w:rsidR="00BB25E5" w:rsidRDefault="00BB25E5" w:rsidP="002E1673">
      <w:pPr>
        <w:pStyle w:val="a7"/>
        <w:numPr>
          <w:ilvl w:val="0"/>
          <w:numId w:val="13"/>
        </w:numPr>
        <w:spacing w:line="360" w:lineRule="auto"/>
        <w:rPr>
          <w:rFonts w:eastAsiaTheme="minorEastAsia"/>
        </w:rPr>
      </w:pPr>
      <w:r>
        <w:rPr>
          <w:rFonts w:eastAsiaTheme="minorEastAsia"/>
        </w:rPr>
        <w:t>Пол: женский</w:t>
      </w:r>
    </w:p>
    <w:p w:rsidR="00BB25E5" w:rsidRDefault="00BB25E5" w:rsidP="002E1673">
      <w:pPr>
        <w:pStyle w:val="a7"/>
        <w:numPr>
          <w:ilvl w:val="0"/>
          <w:numId w:val="13"/>
        </w:numPr>
        <w:spacing w:line="360" w:lineRule="auto"/>
        <w:rPr>
          <w:rFonts w:eastAsiaTheme="minorEastAsia"/>
        </w:rPr>
      </w:pPr>
      <w:r>
        <w:rPr>
          <w:rFonts w:eastAsiaTheme="minorEastAsia"/>
        </w:rPr>
        <w:t>Возраст: 20 лет</w:t>
      </w:r>
    </w:p>
    <w:p w:rsidR="00BB25E5" w:rsidRDefault="00BB25E5" w:rsidP="002E1673">
      <w:pPr>
        <w:pStyle w:val="a7"/>
        <w:numPr>
          <w:ilvl w:val="0"/>
          <w:numId w:val="13"/>
        </w:numPr>
        <w:spacing w:line="360" w:lineRule="auto"/>
        <w:rPr>
          <w:rFonts w:eastAsiaTheme="minorEastAsia"/>
        </w:rPr>
      </w:pPr>
      <w:r>
        <w:rPr>
          <w:rFonts w:eastAsiaTheme="minorEastAsia"/>
        </w:rPr>
        <w:t>Уровень дохода: невысокий</w:t>
      </w:r>
    </w:p>
    <w:p w:rsidR="00BB25E5" w:rsidRDefault="00BB25E5" w:rsidP="002E1673">
      <w:pPr>
        <w:pStyle w:val="a7"/>
        <w:numPr>
          <w:ilvl w:val="0"/>
          <w:numId w:val="13"/>
        </w:numPr>
        <w:spacing w:line="360" w:lineRule="auto"/>
        <w:rPr>
          <w:rFonts w:eastAsiaTheme="minorEastAsia"/>
        </w:rPr>
      </w:pPr>
      <w:r>
        <w:rPr>
          <w:rFonts w:eastAsiaTheme="minorEastAsia"/>
        </w:rPr>
        <w:t>Качество питания: не следует принципу здорового питания</w:t>
      </w:r>
    </w:p>
    <w:p w:rsidR="00BB25E5" w:rsidRDefault="00BB25E5" w:rsidP="002E1673">
      <w:pPr>
        <w:pStyle w:val="a7"/>
        <w:numPr>
          <w:ilvl w:val="0"/>
          <w:numId w:val="13"/>
        </w:numPr>
        <w:spacing w:line="360" w:lineRule="auto"/>
        <w:rPr>
          <w:rFonts w:eastAsiaTheme="minorEastAsia"/>
        </w:rPr>
      </w:pPr>
      <w:r>
        <w:rPr>
          <w:rFonts w:eastAsiaTheme="minorEastAsia"/>
        </w:rPr>
        <w:t>Отношение к пищевым добавкам: не избегает покупать продукты питания, содержащие большое количество пищевых добавок</w:t>
      </w:r>
    </w:p>
    <w:p w:rsidR="00BB25E5" w:rsidRDefault="00BB25E5" w:rsidP="002E1673">
      <w:pPr>
        <w:pStyle w:val="a7"/>
        <w:numPr>
          <w:ilvl w:val="0"/>
          <w:numId w:val="13"/>
        </w:numPr>
        <w:spacing w:line="360" w:lineRule="auto"/>
        <w:rPr>
          <w:rFonts w:eastAsiaTheme="minorEastAsia"/>
        </w:rPr>
      </w:pPr>
      <w:r>
        <w:rPr>
          <w:rFonts w:eastAsiaTheme="minorEastAsia"/>
        </w:rPr>
        <w:t>Доверие к бренду: Высокое</w:t>
      </w:r>
    </w:p>
    <w:p w:rsidR="00BB25E5" w:rsidRPr="00BB25E5" w:rsidRDefault="00BB25E5" w:rsidP="002E1673">
      <w:pPr>
        <w:pStyle w:val="a7"/>
        <w:numPr>
          <w:ilvl w:val="0"/>
          <w:numId w:val="13"/>
        </w:numPr>
        <w:spacing w:line="360" w:lineRule="auto"/>
        <w:rPr>
          <w:rFonts w:eastAsiaTheme="minorEastAsia"/>
        </w:rPr>
      </w:pPr>
      <w:r>
        <w:rPr>
          <w:rFonts w:eastAsiaTheme="minorEastAsia"/>
        </w:rPr>
        <w:t>Реклама бренда: Подвергающаяся рекламе бренда</w:t>
      </w:r>
    </w:p>
    <w:p w:rsidR="009E06C9" w:rsidRDefault="00BB25E5" w:rsidP="00712639">
      <w:pPr>
        <w:spacing w:after="200" w:line="360" w:lineRule="auto"/>
        <w:rPr>
          <w:rFonts w:eastAsiaTheme="minorEastAsia"/>
        </w:rPr>
      </w:pPr>
      <w:r>
        <w:rPr>
          <w:rFonts w:eastAsiaTheme="minorEastAsia"/>
        </w:rPr>
        <w:t>с вероятностью 97% при выборе кондитерских изделий ориентируется исключительно на известность торговой марки</w:t>
      </w:r>
      <w:r w:rsidR="00861409">
        <w:rPr>
          <w:rFonts w:eastAsiaTheme="minorEastAsia"/>
        </w:rPr>
        <w:t xml:space="preserve"> (бренд)</w:t>
      </w:r>
      <w:r>
        <w:rPr>
          <w:rFonts w:eastAsiaTheme="minorEastAsia"/>
        </w:rPr>
        <w:t>.</w:t>
      </w:r>
    </w:p>
    <w:p w:rsidR="00A14843" w:rsidRDefault="00A14843">
      <w:pPr>
        <w:spacing w:after="200" w:line="276" w:lineRule="auto"/>
        <w:jc w:val="left"/>
        <w:rPr>
          <w:rFonts w:eastAsiaTheme="majorEastAsia" w:cstheme="majorBidi"/>
          <w:b/>
          <w:bCs/>
          <w:color w:val="000000" w:themeColor="text1"/>
          <w:szCs w:val="28"/>
        </w:rPr>
      </w:pPr>
      <w:r>
        <w:br w:type="page"/>
      </w:r>
    </w:p>
    <w:p w:rsidR="00712639" w:rsidRDefault="009E06C9" w:rsidP="00376D52">
      <w:pPr>
        <w:pStyle w:val="1"/>
        <w:jc w:val="center"/>
      </w:pPr>
      <w:bookmarkStart w:id="14" w:name="_Toc388611357"/>
      <w:r w:rsidRPr="009E06C9">
        <w:lastRenderedPageBreak/>
        <w:t>Заключение</w:t>
      </w:r>
      <w:bookmarkEnd w:id="14"/>
    </w:p>
    <w:p w:rsidR="00C067CA" w:rsidRPr="00C067CA" w:rsidRDefault="00C067CA" w:rsidP="00C067CA"/>
    <w:p w:rsidR="002C57C5" w:rsidRDefault="002C57C5" w:rsidP="00FB50A4">
      <w:pPr>
        <w:spacing w:line="360" w:lineRule="auto"/>
        <w:ind w:firstLine="708"/>
        <w:rPr>
          <w:kern w:val="32"/>
        </w:rPr>
      </w:pPr>
      <w:r>
        <w:rPr>
          <w:kern w:val="32"/>
        </w:rPr>
        <w:t xml:space="preserve">Проблемой безопасности продуктов питания занимаются многие зарубежные исследователи. Был проанализирован ряд работ, связанных с использованием </w:t>
      </w:r>
      <w:r w:rsidR="00FB50A4">
        <w:rPr>
          <w:kern w:val="32"/>
        </w:rPr>
        <w:t xml:space="preserve">потребителями </w:t>
      </w:r>
      <w:r>
        <w:rPr>
          <w:kern w:val="32"/>
        </w:rPr>
        <w:t>информации, расположенно</w:t>
      </w:r>
      <w:r w:rsidR="00FB50A4">
        <w:rPr>
          <w:kern w:val="32"/>
        </w:rPr>
        <w:t xml:space="preserve">й на этикетках, </w:t>
      </w:r>
      <w:r>
        <w:rPr>
          <w:kern w:val="32"/>
        </w:rPr>
        <w:t xml:space="preserve">влиянием известности торговой марки (бренда) </w:t>
      </w:r>
      <w:r w:rsidR="00FB50A4">
        <w:rPr>
          <w:kern w:val="32"/>
        </w:rPr>
        <w:t xml:space="preserve">на принятие решения о покупке, а также работы, связанные с проблемой существования асимметрии информации на рынке продуктов питания. Проблема, подвергающаяся анализу в рамках данной работ, является также изучаемой в России, но с других точек зрения. </w:t>
      </w:r>
    </w:p>
    <w:p w:rsidR="009B7F2E" w:rsidRDefault="009B7F2E" w:rsidP="00FB50A4">
      <w:pPr>
        <w:spacing w:line="360" w:lineRule="auto"/>
        <w:ind w:firstLine="708"/>
        <w:rPr>
          <w:kern w:val="32"/>
        </w:rPr>
      </w:pPr>
      <w:r w:rsidRPr="009B7F2E">
        <w:rPr>
          <w:kern w:val="32"/>
        </w:rPr>
        <w:t>Цел</w:t>
      </w:r>
      <w:r>
        <w:rPr>
          <w:kern w:val="32"/>
        </w:rPr>
        <w:t xml:space="preserve">ью данной работы является исследование влияния факторов спроса на продукты питания – бренд и информация на этикетках, на примере рынка кондитерских изделий. </w:t>
      </w:r>
    </w:p>
    <w:p w:rsidR="009B7F2E" w:rsidRDefault="009B7F2E" w:rsidP="00FB50A4">
      <w:pPr>
        <w:spacing w:line="360" w:lineRule="auto"/>
        <w:ind w:firstLine="708"/>
        <w:rPr>
          <w:kern w:val="32"/>
        </w:rPr>
      </w:pPr>
      <w:r>
        <w:rPr>
          <w:kern w:val="32"/>
        </w:rPr>
        <w:t xml:space="preserve">В рамках данной работы был выдвинут ряд гипотез относительно поведения потребителей на рынке кондитерских изделий, а именно влияния известности торговых марок и информации на этикетках на принятие решения о покупке. </w:t>
      </w:r>
    </w:p>
    <w:p w:rsidR="009B7F2E" w:rsidRDefault="009B7F2E" w:rsidP="00FB50A4">
      <w:pPr>
        <w:spacing w:line="360" w:lineRule="auto"/>
        <w:ind w:firstLine="708"/>
        <w:rPr>
          <w:kern w:val="32"/>
        </w:rPr>
      </w:pPr>
      <w:r>
        <w:rPr>
          <w:kern w:val="32"/>
        </w:rPr>
        <w:t>С целью проверки выдвинутых гипотез была построена мультиномиальная логистическая регрессия, описывающая принадлежность потребителей к группам:</w:t>
      </w:r>
    </w:p>
    <w:p w:rsidR="009B7F2E" w:rsidRDefault="009B7F2E" w:rsidP="00ED3475">
      <w:pPr>
        <w:pStyle w:val="a7"/>
        <w:numPr>
          <w:ilvl w:val="0"/>
          <w:numId w:val="22"/>
        </w:numPr>
        <w:spacing w:line="360" w:lineRule="auto"/>
        <w:rPr>
          <w:kern w:val="32"/>
        </w:rPr>
      </w:pPr>
      <w:r>
        <w:rPr>
          <w:kern w:val="32"/>
        </w:rPr>
        <w:t>Потребители, ориентирующиеся исключительно на бренд;</w:t>
      </w:r>
    </w:p>
    <w:p w:rsidR="009B7F2E" w:rsidRDefault="009B7F2E" w:rsidP="00ED3475">
      <w:pPr>
        <w:pStyle w:val="a7"/>
        <w:numPr>
          <w:ilvl w:val="0"/>
          <w:numId w:val="22"/>
        </w:numPr>
        <w:spacing w:line="360" w:lineRule="auto"/>
        <w:rPr>
          <w:kern w:val="32"/>
        </w:rPr>
      </w:pPr>
      <w:r>
        <w:rPr>
          <w:kern w:val="32"/>
        </w:rPr>
        <w:t>Потребители, ориентирующиеся на бренд и на информацию на этикетках;</w:t>
      </w:r>
    </w:p>
    <w:p w:rsidR="009B7F2E" w:rsidRDefault="009B7F2E" w:rsidP="00ED3475">
      <w:pPr>
        <w:pStyle w:val="a7"/>
        <w:numPr>
          <w:ilvl w:val="0"/>
          <w:numId w:val="22"/>
        </w:numPr>
        <w:spacing w:line="360" w:lineRule="auto"/>
        <w:rPr>
          <w:kern w:val="32"/>
        </w:rPr>
      </w:pPr>
      <w:r>
        <w:rPr>
          <w:kern w:val="32"/>
        </w:rPr>
        <w:t>Потребители, ориентирующиеся исключительно на информацию</w:t>
      </w:r>
    </w:p>
    <w:p w:rsidR="00450F35" w:rsidRDefault="009B7F2E" w:rsidP="00FB50A4">
      <w:pPr>
        <w:spacing w:line="360" w:lineRule="auto"/>
        <w:rPr>
          <w:kern w:val="32"/>
        </w:rPr>
      </w:pPr>
      <w:r>
        <w:rPr>
          <w:kern w:val="32"/>
        </w:rPr>
        <w:t xml:space="preserve">в зависимости от характеристик потребителей. Модель была протестирована при помощи </w:t>
      </w:r>
      <w:r w:rsidR="00FC6FCA">
        <w:rPr>
          <w:kern w:val="32"/>
        </w:rPr>
        <w:t xml:space="preserve">опроса потребителей кондитерских изделий, проведенного автором в 2014 году среди пользователей социальных сетей </w:t>
      </w:r>
      <w:r w:rsidR="00FC6FCA">
        <w:rPr>
          <w:kern w:val="32"/>
          <w:lang w:val="en-US"/>
        </w:rPr>
        <w:t>vk</w:t>
      </w:r>
      <w:r w:rsidR="00FC6FCA" w:rsidRPr="00FC6FCA">
        <w:rPr>
          <w:kern w:val="32"/>
        </w:rPr>
        <w:t>.</w:t>
      </w:r>
      <w:r w:rsidR="00FC6FCA">
        <w:rPr>
          <w:kern w:val="32"/>
          <w:lang w:val="en-US"/>
        </w:rPr>
        <w:t>com</w:t>
      </w:r>
      <w:r w:rsidR="00FC6FCA">
        <w:rPr>
          <w:kern w:val="32"/>
        </w:rPr>
        <w:t xml:space="preserve"> и </w:t>
      </w:r>
      <w:r w:rsidR="00FC6FCA">
        <w:rPr>
          <w:kern w:val="32"/>
          <w:lang w:val="en-US"/>
        </w:rPr>
        <w:t>odnoklassniki</w:t>
      </w:r>
      <w:r w:rsidR="00FC6FCA" w:rsidRPr="00FC6FCA">
        <w:rPr>
          <w:kern w:val="32"/>
        </w:rPr>
        <w:t>.</w:t>
      </w:r>
      <w:r w:rsidR="00FC6FCA">
        <w:rPr>
          <w:kern w:val="32"/>
          <w:lang w:val="en-US"/>
        </w:rPr>
        <w:t>ru</w:t>
      </w:r>
      <w:r w:rsidR="00FC6FCA" w:rsidRPr="00FC6FCA">
        <w:rPr>
          <w:kern w:val="32"/>
        </w:rPr>
        <w:t>.</w:t>
      </w:r>
      <w:r w:rsidR="00FC6FCA">
        <w:rPr>
          <w:kern w:val="32"/>
        </w:rPr>
        <w:t xml:space="preserve"> С помощью эконометрического анализа был провер</w:t>
      </w:r>
      <w:r w:rsidR="00450F35">
        <w:rPr>
          <w:kern w:val="32"/>
        </w:rPr>
        <w:t xml:space="preserve">ен ряд ранее выдвинутых гипотез. В ходе </w:t>
      </w:r>
      <w:r w:rsidR="00322386">
        <w:rPr>
          <w:kern w:val="32"/>
        </w:rPr>
        <w:t>исследования</w:t>
      </w:r>
      <w:r w:rsidR="00450F35">
        <w:rPr>
          <w:kern w:val="32"/>
        </w:rPr>
        <w:t xml:space="preserve"> было выявлено, что принадлежность к перечисленным выше группам зависит не только от социально-демограф</w:t>
      </w:r>
      <w:r w:rsidR="00E82A0F">
        <w:rPr>
          <w:kern w:val="32"/>
        </w:rPr>
        <w:t>и</w:t>
      </w:r>
      <w:r w:rsidR="00450F35">
        <w:rPr>
          <w:kern w:val="32"/>
        </w:rPr>
        <w:t>ч</w:t>
      </w:r>
      <w:r w:rsidR="00322386">
        <w:rPr>
          <w:kern w:val="32"/>
        </w:rPr>
        <w:t xml:space="preserve">еских характеристик </w:t>
      </w:r>
      <w:r w:rsidR="00D72E14">
        <w:rPr>
          <w:kern w:val="32"/>
        </w:rPr>
        <w:t>потребителей</w:t>
      </w:r>
      <w:r w:rsidR="00322386">
        <w:rPr>
          <w:kern w:val="32"/>
        </w:rPr>
        <w:t xml:space="preserve">, </w:t>
      </w:r>
      <w:r w:rsidR="00450F35">
        <w:rPr>
          <w:kern w:val="32"/>
        </w:rPr>
        <w:t>но и от факторов, характеризующих уровень здоровья потребителей, отношение потребителей к рекламе продуктов питания, а также довери</w:t>
      </w:r>
      <w:r w:rsidR="002E1673">
        <w:rPr>
          <w:kern w:val="32"/>
        </w:rPr>
        <w:t>я</w:t>
      </w:r>
      <w:r w:rsidR="00450F35">
        <w:rPr>
          <w:kern w:val="32"/>
        </w:rPr>
        <w:t xml:space="preserve"> потребителей к брендам. Автором были получены следующие результаты:</w:t>
      </w:r>
    </w:p>
    <w:p w:rsidR="00450F35" w:rsidRDefault="00450F35" w:rsidP="00ED3475">
      <w:pPr>
        <w:pStyle w:val="a7"/>
        <w:numPr>
          <w:ilvl w:val="0"/>
          <w:numId w:val="23"/>
        </w:numPr>
        <w:spacing w:line="360" w:lineRule="auto"/>
        <w:rPr>
          <w:kern w:val="32"/>
        </w:rPr>
      </w:pPr>
      <w:r>
        <w:rPr>
          <w:kern w:val="32"/>
        </w:rPr>
        <w:t>п</w:t>
      </w:r>
      <w:r w:rsidRPr="00450F35">
        <w:rPr>
          <w:kern w:val="32"/>
        </w:rPr>
        <w:t>отребители женского пола при выборе кондитерских изделий более склонны ориентироваться на известность торговой марки (бренд), в отличи</w:t>
      </w:r>
      <w:r w:rsidR="00D72E14" w:rsidRPr="00450F35">
        <w:rPr>
          <w:kern w:val="32"/>
        </w:rPr>
        <w:t>е</w:t>
      </w:r>
      <w:r w:rsidRPr="00450F35">
        <w:rPr>
          <w:kern w:val="32"/>
        </w:rPr>
        <w:t xml:space="preserve"> от потребителей мужского пола, которые чаще руководствуются информацией, расположенной на этикетках при принятии решения о покупке</w:t>
      </w:r>
      <w:r>
        <w:rPr>
          <w:kern w:val="32"/>
        </w:rPr>
        <w:t>;</w:t>
      </w:r>
    </w:p>
    <w:p w:rsidR="00450F35" w:rsidRDefault="00450F35" w:rsidP="00ED3475">
      <w:pPr>
        <w:pStyle w:val="a7"/>
        <w:numPr>
          <w:ilvl w:val="0"/>
          <w:numId w:val="23"/>
        </w:numPr>
        <w:spacing w:line="360" w:lineRule="auto"/>
        <w:rPr>
          <w:kern w:val="32"/>
        </w:rPr>
      </w:pPr>
      <w:r>
        <w:rPr>
          <w:kern w:val="32"/>
        </w:rPr>
        <w:t xml:space="preserve">чем </w:t>
      </w:r>
      <w:r w:rsidR="00D72E14">
        <w:rPr>
          <w:kern w:val="32"/>
        </w:rPr>
        <w:t>старше</w:t>
      </w:r>
      <w:r>
        <w:rPr>
          <w:kern w:val="32"/>
        </w:rPr>
        <w:t xml:space="preserve"> потребитель, тем меньше шансы, что он </w:t>
      </w:r>
      <w:r w:rsidR="00D72E14">
        <w:rPr>
          <w:kern w:val="32"/>
        </w:rPr>
        <w:t>обращает</w:t>
      </w:r>
      <w:r>
        <w:rPr>
          <w:kern w:val="32"/>
        </w:rPr>
        <w:t xml:space="preserve"> внимание только на бренд кондитерских изделий. Таким образом, потребители более молодого возраста склонны ориентироваться на бренд намного сильнее, чем люди </w:t>
      </w:r>
      <w:r w:rsidR="00D72E14">
        <w:rPr>
          <w:kern w:val="32"/>
        </w:rPr>
        <w:t>постарше</w:t>
      </w:r>
      <w:r>
        <w:rPr>
          <w:kern w:val="32"/>
        </w:rPr>
        <w:t>;</w:t>
      </w:r>
    </w:p>
    <w:p w:rsidR="00450F35" w:rsidRDefault="00450F35" w:rsidP="00ED3475">
      <w:pPr>
        <w:pStyle w:val="a7"/>
        <w:numPr>
          <w:ilvl w:val="0"/>
          <w:numId w:val="23"/>
        </w:numPr>
        <w:spacing w:line="360" w:lineRule="auto"/>
        <w:rPr>
          <w:kern w:val="32"/>
        </w:rPr>
      </w:pPr>
      <w:r>
        <w:rPr>
          <w:kern w:val="32"/>
        </w:rPr>
        <w:t xml:space="preserve">при переходе потребителей на каждый новый уровень материального благосостояния вероятность того, что потребитель ориентируется исключительно на бренд </w:t>
      </w:r>
      <w:r>
        <w:rPr>
          <w:kern w:val="32"/>
        </w:rPr>
        <w:lastRenderedPageBreak/>
        <w:t xml:space="preserve">уменьшается. Это объясняется тем, что состоятельным людям свойственно более </w:t>
      </w:r>
      <w:r w:rsidR="00D72E14">
        <w:rPr>
          <w:kern w:val="32"/>
        </w:rPr>
        <w:t>рациональное</w:t>
      </w:r>
      <w:r>
        <w:rPr>
          <w:kern w:val="32"/>
        </w:rPr>
        <w:t xml:space="preserve"> поведение с опорой на характеристики продуктов питания;</w:t>
      </w:r>
    </w:p>
    <w:p w:rsidR="00450F35" w:rsidRDefault="00450F35" w:rsidP="00ED3475">
      <w:pPr>
        <w:pStyle w:val="a7"/>
        <w:numPr>
          <w:ilvl w:val="0"/>
          <w:numId w:val="23"/>
        </w:numPr>
        <w:spacing w:line="360" w:lineRule="auto"/>
        <w:rPr>
          <w:kern w:val="32"/>
        </w:rPr>
      </w:pPr>
      <w:r>
        <w:rPr>
          <w:kern w:val="32"/>
        </w:rPr>
        <w:t xml:space="preserve">потребители, соблюдающие </w:t>
      </w:r>
      <w:r w:rsidR="00D72E14">
        <w:rPr>
          <w:kern w:val="32"/>
        </w:rPr>
        <w:t>принцип</w:t>
      </w:r>
      <w:r>
        <w:rPr>
          <w:kern w:val="32"/>
        </w:rPr>
        <w:t xml:space="preserve"> здорового питания чаще изучают информацию на этикетках кондитерских изделий, чем руководствуются известностью торговой марки. Вероятно это связано с тем, что здоровое питание, как правило не связано с покупкой широко рекламируемых товаров;</w:t>
      </w:r>
    </w:p>
    <w:p w:rsidR="00450F35" w:rsidRDefault="00450F35" w:rsidP="00ED3475">
      <w:pPr>
        <w:pStyle w:val="a7"/>
        <w:numPr>
          <w:ilvl w:val="0"/>
          <w:numId w:val="23"/>
        </w:numPr>
        <w:spacing w:line="360" w:lineRule="auto"/>
        <w:rPr>
          <w:kern w:val="32"/>
        </w:rPr>
      </w:pPr>
      <w:r>
        <w:rPr>
          <w:kern w:val="32"/>
        </w:rPr>
        <w:t xml:space="preserve">потребители, избегающие покупать кондитерские изделия, содержащие большое количество пищевых добавок более склоны все же изучать информацию, расположенную на этикетках, чем руководствоваться известностью торговой марки при принятии </w:t>
      </w:r>
      <w:r w:rsidR="00D72E14">
        <w:rPr>
          <w:kern w:val="32"/>
        </w:rPr>
        <w:t>решения</w:t>
      </w:r>
      <w:r>
        <w:rPr>
          <w:kern w:val="32"/>
        </w:rPr>
        <w:t xml:space="preserve"> о покупке;</w:t>
      </w:r>
    </w:p>
    <w:p w:rsidR="00450F35" w:rsidRDefault="00450F35" w:rsidP="00ED3475">
      <w:pPr>
        <w:pStyle w:val="a7"/>
        <w:numPr>
          <w:ilvl w:val="0"/>
          <w:numId w:val="23"/>
        </w:numPr>
        <w:spacing w:line="360" w:lineRule="auto"/>
        <w:rPr>
          <w:kern w:val="32"/>
        </w:rPr>
      </w:pPr>
      <w:r>
        <w:rPr>
          <w:kern w:val="32"/>
        </w:rPr>
        <w:t xml:space="preserve">для некоторой части потребителей бренд является сигналом качества кондитерских изделий, гарантией того, что данные продукты питания не содержат пищевые добавки, ухудшающие уровень здоровья, следовательно данные потребители менее </w:t>
      </w:r>
      <w:r w:rsidR="00D72E14">
        <w:rPr>
          <w:kern w:val="32"/>
        </w:rPr>
        <w:t>склонны</w:t>
      </w:r>
      <w:r>
        <w:rPr>
          <w:kern w:val="32"/>
        </w:rPr>
        <w:t xml:space="preserve"> изучать информацию на этикетках;</w:t>
      </w:r>
    </w:p>
    <w:p w:rsidR="00A14843" w:rsidRDefault="00450F35" w:rsidP="00ED3475">
      <w:pPr>
        <w:pStyle w:val="a7"/>
        <w:numPr>
          <w:ilvl w:val="0"/>
          <w:numId w:val="23"/>
        </w:numPr>
        <w:spacing w:line="360" w:lineRule="auto"/>
        <w:rPr>
          <w:kern w:val="32"/>
        </w:rPr>
      </w:pPr>
      <w:r>
        <w:rPr>
          <w:kern w:val="32"/>
        </w:rPr>
        <w:t xml:space="preserve">потребители, в целом подверженные рекламе новых продуктов питания знакомых им брендов, в частности при выборе кондитерских изделий также более склонны руководствоваться известностью торговой марки </w:t>
      </w:r>
      <w:r w:rsidR="00D72E14">
        <w:rPr>
          <w:kern w:val="32"/>
        </w:rPr>
        <w:t>нежели</w:t>
      </w:r>
      <w:r>
        <w:rPr>
          <w:kern w:val="32"/>
        </w:rPr>
        <w:t xml:space="preserve"> изучать информацию, </w:t>
      </w:r>
      <w:r w:rsidR="00D72E14">
        <w:rPr>
          <w:kern w:val="32"/>
        </w:rPr>
        <w:t>расположенную</w:t>
      </w:r>
      <w:r>
        <w:rPr>
          <w:kern w:val="32"/>
        </w:rPr>
        <w:t xml:space="preserve"> на этикетках;</w:t>
      </w:r>
    </w:p>
    <w:p w:rsidR="00A14843" w:rsidRDefault="00A14843" w:rsidP="00FB50A4">
      <w:pPr>
        <w:spacing w:line="360" w:lineRule="auto"/>
        <w:ind w:firstLine="360"/>
        <w:rPr>
          <w:kern w:val="32"/>
        </w:rPr>
      </w:pPr>
      <w:r w:rsidRPr="00A14843">
        <w:rPr>
          <w:kern w:val="32"/>
        </w:rPr>
        <w:t xml:space="preserve">Стоит отметить, что влияние таких факторов, как уровень образования, семейное положение, наличие детей, уровень здоровья, соотношение роста и веса не оказывают влияния на решение о покупке кондитерских </w:t>
      </w:r>
      <w:r w:rsidR="00D72E14" w:rsidRPr="00A14843">
        <w:rPr>
          <w:kern w:val="32"/>
        </w:rPr>
        <w:t>изделий</w:t>
      </w:r>
      <w:r w:rsidR="004007C2">
        <w:rPr>
          <w:kern w:val="32"/>
        </w:rPr>
        <w:t xml:space="preserve"> с учетом известности торговых марок и информации, расположенной на этикетках. Эт</w:t>
      </w:r>
      <w:r w:rsidR="00D72E14">
        <w:rPr>
          <w:kern w:val="32"/>
        </w:rPr>
        <w:t>о</w:t>
      </w:r>
      <w:r w:rsidR="004007C2">
        <w:rPr>
          <w:kern w:val="32"/>
        </w:rPr>
        <w:t xml:space="preserve"> может быть связано с особенностями исследуемой группы потребителей </w:t>
      </w:r>
      <w:r w:rsidR="00D72E14">
        <w:rPr>
          <w:kern w:val="32"/>
        </w:rPr>
        <w:t>кондитерских</w:t>
      </w:r>
      <w:r w:rsidR="004007C2">
        <w:rPr>
          <w:kern w:val="32"/>
        </w:rPr>
        <w:t xml:space="preserve"> изделий.</w:t>
      </w:r>
      <w:r w:rsidRPr="00A14843">
        <w:rPr>
          <w:kern w:val="32"/>
        </w:rPr>
        <w:t xml:space="preserve"> </w:t>
      </w:r>
    </w:p>
    <w:p w:rsidR="006C3F83" w:rsidRDefault="00FB3B7D" w:rsidP="00FB50A4">
      <w:pPr>
        <w:spacing w:after="200" w:line="360" w:lineRule="auto"/>
        <w:ind w:firstLine="708"/>
        <w:rPr>
          <w:szCs w:val="24"/>
        </w:rPr>
      </w:pPr>
      <w:r>
        <w:rPr>
          <w:szCs w:val="24"/>
        </w:rPr>
        <w:t xml:space="preserve">Несмотря на то, что модель является скорее объясняющей, </w:t>
      </w:r>
      <w:r w:rsidR="00C4709E">
        <w:rPr>
          <w:szCs w:val="24"/>
        </w:rPr>
        <w:t xml:space="preserve">чем прогнозной, органам власти, отвечающих за безопасность продуктов питания,  </w:t>
      </w:r>
      <w:r>
        <w:rPr>
          <w:szCs w:val="24"/>
        </w:rPr>
        <w:t xml:space="preserve">может быть интересно проведение сценарного моделирования для оценки вероятности принадлежности потребителей с определенными характеристиками к той или иной категории. Это актуально, например, когда есть анкетные данные покупателя, по которым можно будет предсказать, на что он больше обращает внимание: на бренд или информацию, и адресовать ему подходящее сообщение. </w:t>
      </w:r>
      <w:r w:rsidR="006C3F83">
        <w:rPr>
          <w:szCs w:val="24"/>
        </w:rPr>
        <w:t xml:space="preserve">Данная работа может представлять интерес для производителей продуктов питания и маркетологов, так как проведенный анализ потребительского поведения позволил выявить факторы, влияющие на принятие решения о покупке, с целью увеличения привлекательности продукции. </w:t>
      </w:r>
    </w:p>
    <w:p w:rsidR="009B7F2E" w:rsidRDefault="00A14843" w:rsidP="00FB50A4">
      <w:pPr>
        <w:spacing w:after="200" w:line="360" w:lineRule="auto"/>
        <w:ind w:firstLine="708"/>
        <w:rPr>
          <w:rFonts w:eastAsiaTheme="majorEastAsia" w:cstheme="majorBidi"/>
          <w:b/>
          <w:bCs/>
          <w:szCs w:val="26"/>
        </w:rPr>
      </w:pPr>
      <w:r w:rsidRPr="0045134D">
        <w:rPr>
          <w:szCs w:val="24"/>
        </w:rPr>
        <w:lastRenderedPageBreak/>
        <w:t xml:space="preserve">Выполнив последовательно все поставленные задачи работы, мы пришли к поставленной цели и построили эконометрическую регрессионную модель, которая описывает влияние бренда и информации на этикетках продуктов питания на потребительский выбор на примере рынка кондитерских изделий. </w:t>
      </w:r>
      <w:r w:rsidR="004007C2">
        <w:rPr>
          <w:szCs w:val="24"/>
        </w:rPr>
        <w:t xml:space="preserve">В данной работе для сбора необходимых данных применялся метод анкетного опроса, поскольку при прочих равных условиях </w:t>
      </w:r>
      <w:r w:rsidR="00FE35E7">
        <w:rPr>
          <w:szCs w:val="24"/>
        </w:rPr>
        <w:t xml:space="preserve">данный метод является одним из самых доступных и удобных методов для сбора первичной информации. Однако одним из </w:t>
      </w:r>
      <w:r w:rsidR="00D72E14">
        <w:rPr>
          <w:szCs w:val="24"/>
        </w:rPr>
        <w:t>ограничений</w:t>
      </w:r>
      <w:r w:rsidR="00FE35E7">
        <w:rPr>
          <w:szCs w:val="24"/>
        </w:rPr>
        <w:t xml:space="preserve"> </w:t>
      </w:r>
      <w:r w:rsidR="00CC0815">
        <w:rPr>
          <w:szCs w:val="24"/>
        </w:rPr>
        <w:t>данного исследования является</w:t>
      </w:r>
      <w:r w:rsidRPr="0045134D">
        <w:rPr>
          <w:szCs w:val="24"/>
        </w:rPr>
        <w:t xml:space="preserve"> нерепрезентативность выборки</w:t>
      </w:r>
      <w:r w:rsidR="00CC0815">
        <w:rPr>
          <w:szCs w:val="24"/>
        </w:rPr>
        <w:t>, поскольку данный опрос был проведен среди жителей г.Перми.</w:t>
      </w:r>
      <w:r w:rsidRPr="0045134D">
        <w:rPr>
          <w:szCs w:val="24"/>
        </w:rPr>
        <w:t xml:space="preserve"> Поэтому одной из задач дальнейших исследований является сбор данных, тестирование модели, результаты и выводы которых могут быть распространены на более широкий круг потребителей</w:t>
      </w:r>
      <w:r w:rsidR="00CC0815">
        <w:rPr>
          <w:szCs w:val="24"/>
        </w:rPr>
        <w:t xml:space="preserve">. Кроме того, в опросе приняло участие 182 респондента, что является достаточным количеством для построения мультиномиальной логистической регрессии. Однако качество модели может быть улучшено при </w:t>
      </w:r>
      <w:r w:rsidR="00305008">
        <w:rPr>
          <w:szCs w:val="24"/>
        </w:rPr>
        <w:t xml:space="preserve">привлечении к исследованию большего количества респондентов, что также является направлением будущих исследований. </w:t>
      </w:r>
      <w:r w:rsidR="00CC0815">
        <w:rPr>
          <w:szCs w:val="24"/>
        </w:rPr>
        <w:t xml:space="preserve"> </w:t>
      </w:r>
      <w:r w:rsidR="00D72E14">
        <w:rPr>
          <w:szCs w:val="24"/>
        </w:rPr>
        <w:t>Смещё</w:t>
      </w:r>
      <w:r w:rsidR="00305008">
        <w:rPr>
          <w:szCs w:val="24"/>
        </w:rPr>
        <w:t xml:space="preserve">нность выборки также может быть обусловлена невозможностью проконтролировать процесс заполнения анкеты респондентами , поэтому возникает вероятность того, что </w:t>
      </w:r>
      <w:r w:rsidR="00D72E14">
        <w:rPr>
          <w:szCs w:val="24"/>
        </w:rPr>
        <w:t>опрашиваемый</w:t>
      </w:r>
      <w:r w:rsidR="00305008">
        <w:rPr>
          <w:szCs w:val="24"/>
        </w:rPr>
        <w:t xml:space="preserve"> может не понять некоторых особенностей анкетного опроса. Данное ограничение может быть элиминировано при помощи проведения более глубинного интервью среди группы респондентов. </w:t>
      </w:r>
    </w:p>
    <w:p w:rsidR="004007C2" w:rsidRDefault="004007C2" w:rsidP="00376D52">
      <w:pPr>
        <w:pStyle w:val="2"/>
        <w:jc w:val="center"/>
      </w:pPr>
    </w:p>
    <w:p w:rsidR="004007C2" w:rsidRDefault="004007C2" w:rsidP="00376D52">
      <w:pPr>
        <w:pStyle w:val="2"/>
        <w:jc w:val="center"/>
      </w:pPr>
    </w:p>
    <w:p w:rsidR="004007C2" w:rsidRDefault="004007C2" w:rsidP="00376D52">
      <w:pPr>
        <w:pStyle w:val="2"/>
        <w:jc w:val="center"/>
      </w:pPr>
    </w:p>
    <w:p w:rsidR="00FB50A4" w:rsidRDefault="00FB50A4">
      <w:pPr>
        <w:spacing w:after="200" w:line="276" w:lineRule="auto"/>
        <w:jc w:val="left"/>
        <w:rPr>
          <w:rFonts w:eastAsiaTheme="majorEastAsia" w:cstheme="majorBidi"/>
          <w:b/>
          <w:bCs/>
          <w:szCs w:val="26"/>
        </w:rPr>
      </w:pPr>
      <w:r>
        <w:br w:type="page"/>
      </w:r>
    </w:p>
    <w:p w:rsidR="00DF2F0F" w:rsidRDefault="00376D52" w:rsidP="00D66ACF">
      <w:pPr>
        <w:pStyle w:val="2"/>
        <w:spacing w:line="360" w:lineRule="auto"/>
        <w:jc w:val="center"/>
      </w:pPr>
      <w:bookmarkStart w:id="15" w:name="_Toc388611358"/>
      <w:r>
        <w:lastRenderedPageBreak/>
        <w:t>Список использованной литературы</w:t>
      </w:r>
      <w:bookmarkEnd w:id="15"/>
    </w:p>
    <w:p w:rsidR="00D66ACF" w:rsidRDefault="00D66ACF" w:rsidP="00D66ACF">
      <w:pPr>
        <w:spacing w:line="360" w:lineRule="auto"/>
        <w:jc w:val="center"/>
      </w:pPr>
      <w:r>
        <w:t>Специальная литература</w:t>
      </w:r>
    </w:p>
    <w:p w:rsidR="00D66ACF" w:rsidRPr="00D66ACF" w:rsidRDefault="00D66ACF" w:rsidP="00ED3475">
      <w:pPr>
        <w:pStyle w:val="a7"/>
        <w:numPr>
          <w:ilvl w:val="0"/>
          <w:numId w:val="27"/>
        </w:numPr>
        <w:spacing w:line="360" w:lineRule="auto"/>
        <w:rPr>
          <w:color w:val="000000" w:themeColor="text1"/>
          <w:szCs w:val="24"/>
        </w:rPr>
      </w:pPr>
      <w:r w:rsidRPr="00D66ACF">
        <w:rPr>
          <w:i/>
          <w:iCs/>
          <w:color w:val="000000" w:themeColor="text1"/>
          <w:szCs w:val="24"/>
        </w:rPr>
        <w:t xml:space="preserve">Бурдье П. </w:t>
      </w:r>
      <w:r w:rsidRPr="00D66ACF">
        <w:rPr>
          <w:color w:val="000000" w:themeColor="text1"/>
          <w:szCs w:val="24"/>
        </w:rPr>
        <w:t xml:space="preserve">Практический смысл. СПб.: Алетейя, 2001. </w:t>
      </w:r>
      <w:r w:rsidRPr="00D66ACF">
        <w:rPr>
          <w:i/>
          <w:iCs/>
          <w:color w:val="000000" w:themeColor="text1"/>
          <w:szCs w:val="24"/>
        </w:rPr>
        <w:t xml:space="preserve">Бурдье П. </w:t>
      </w:r>
      <w:r w:rsidRPr="00D66ACF">
        <w:rPr>
          <w:color w:val="000000" w:themeColor="text1"/>
          <w:szCs w:val="24"/>
        </w:rPr>
        <w:t>Формы капитала / Западная экономическая социология: Хрестоматия современной классики (см. также: Экономическая социология. Том 3, № 5. 2002.</w:t>
      </w:r>
    </w:p>
    <w:p w:rsidR="00D66ACF" w:rsidRPr="00D66ACF" w:rsidRDefault="00D66ACF" w:rsidP="00ED3475">
      <w:pPr>
        <w:pStyle w:val="a7"/>
        <w:numPr>
          <w:ilvl w:val="0"/>
          <w:numId w:val="27"/>
        </w:numPr>
        <w:autoSpaceDE w:val="0"/>
        <w:autoSpaceDN w:val="0"/>
        <w:adjustRightInd w:val="0"/>
        <w:spacing w:line="360" w:lineRule="auto"/>
        <w:rPr>
          <w:color w:val="000000" w:themeColor="text1"/>
          <w:szCs w:val="24"/>
        </w:rPr>
      </w:pPr>
      <w:r w:rsidRPr="00D66ACF">
        <w:rPr>
          <w:i/>
          <w:iCs/>
          <w:color w:val="000000" w:themeColor="text1"/>
          <w:szCs w:val="24"/>
        </w:rPr>
        <w:t xml:space="preserve">Беккер Г. </w:t>
      </w:r>
      <w:r w:rsidRPr="00D66ACF">
        <w:rPr>
          <w:color w:val="000000" w:themeColor="text1"/>
          <w:szCs w:val="24"/>
        </w:rPr>
        <w:t xml:space="preserve">Несколько замечаний о ресторанных ценах и другие примеры социальных воздействий на цены // </w:t>
      </w:r>
      <w:r w:rsidRPr="00D66ACF">
        <w:rPr>
          <w:i/>
          <w:iCs/>
          <w:color w:val="000000" w:themeColor="text1"/>
          <w:szCs w:val="24"/>
        </w:rPr>
        <w:t xml:space="preserve">Беккер Г. </w:t>
      </w:r>
      <w:r w:rsidRPr="00D66ACF">
        <w:rPr>
          <w:color w:val="000000" w:themeColor="text1"/>
          <w:szCs w:val="24"/>
        </w:rPr>
        <w:t xml:space="preserve">Человеческое поведение: экономический подход. Избранные труды по экономической теории. М.: ГУ–ВШЭ, 2003. </w:t>
      </w:r>
    </w:p>
    <w:p w:rsidR="00D66ACF" w:rsidRPr="00D66ACF" w:rsidRDefault="00D66ACF" w:rsidP="00ED3475">
      <w:pPr>
        <w:pStyle w:val="a7"/>
        <w:numPr>
          <w:ilvl w:val="0"/>
          <w:numId w:val="27"/>
        </w:numPr>
        <w:autoSpaceDE w:val="0"/>
        <w:autoSpaceDN w:val="0"/>
        <w:adjustRightInd w:val="0"/>
        <w:spacing w:line="360" w:lineRule="auto"/>
        <w:rPr>
          <w:color w:val="000000" w:themeColor="text1"/>
          <w:szCs w:val="24"/>
        </w:rPr>
      </w:pPr>
      <w:r w:rsidRPr="00D66ACF">
        <w:rPr>
          <w:i/>
          <w:iCs/>
          <w:color w:val="000000" w:themeColor="text1"/>
          <w:szCs w:val="24"/>
        </w:rPr>
        <w:t xml:space="preserve">Бурстин Д. Дж. </w:t>
      </w:r>
      <w:r w:rsidRPr="00D66ACF">
        <w:rPr>
          <w:color w:val="000000" w:themeColor="text1"/>
          <w:szCs w:val="24"/>
        </w:rPr>
        <w:t xml:space="preserve">Сообщества потребления // Thesis, 1993. Т. 1. Вып. 3. </w:t>
      </w:r>
      <w:r w:rsidRPr="00D66ACF">
        <w:rPr>
          <w:i/>
          <w:iCs/>
          <w:color w:val="000000" w:themeColor="text1"/>
          <w:szCs w:val="24"/>
        </w:rPr>
        <w:t xml:space="preserve">Лейбенстайн Х. </w:t>
      </w:r>
      <w:r w:rsidRPr="00D66ACF">
        <w:rPr>
          <w:color w:val="000000" w:themeColor="text1"/>
          <w:szCs w:val="24"/>
        </w:rPr>
        <w:t>Эффект присоединения к большинству, эффект сноба и эффект Веблена в теории покупательского спроса // Теория потребительского поведения и спроса / Под ред. В.М. Гальперина. СПб.: Экономическая школа, 1993.</w:t>
      </w:r>
    </w:p>
    <w:p w:rsidR="00D66ACF" w:rsidRPr="00D66ACF" w:rsidRDefault="00D66ACF" w:rsidP="00ED3475">
      <w:pPr>
        <w:pStyle w:val="a7"/>
        <w:numPr>
          <w:ilvl w:val="0"/>
          <w:numId w:val="27"/>
        </w:numPr>
        <w:autoSpaceDE w:val="0"/>
        <w:autoSpaceDN w:val="0"/>
        <w:adjustRightInd w:val="0"/>
        <w:spacing w:line="360" w:lineRule="auto"/>
        <w:rPr>
          <w:color w:val="000000" w:themeColor="text1"/>
          <w:szCs w:val="24"/>
        </w:rPr>
      </w:pPr>
      <w:r w:rsidRPr="00D66ACF">
        <w:rPr>
          <w:i/>
          <w:iCs/>
          <w:color w:val="000000" w:themeColor="text1"/>
          <w:szCs w:val="24"/>
        </w:rPr>
        <w:t>Беккер</w:t>
      </w:r>
      <w:r w:rsidRPr="00D66ACF">
        <w:rPr>
          <w:i/>
          <w:iCs/>
          <w:color w:val="000000" w:themeColor="text1"/>
          <w:szCs w:val="24"/>
          <w:lang w:val="en-US"/>
        </w:rPr>
        <w:t xml:space="preserve"> </w:t>
      </w:r>
      <w:r w:rsidRPr="00D66ACF">
        <w:rPr>
          <w:i/>
          <w:iCs/>
          <w:color w:val="000000" w:themeColor="text1"/>
          <w:szCs w:val="24"/>
        </w:rPr>
        <w:t>Г</w:t>
      </w:r>
      <w:r w:rsidRPr="00D66ACF">
        <w:rPr>
          <w:i/>
          <w:iCs/>
          <w:color w:val="000000" w:themeColor="text1"/>
          <w:szCs w:val="24"/>
          <w:lang w:val="en-US"/>
        </w:rPr>
        <w:t xml:space="preserve">. </w:t>
      </w:r>
      <w:r w:rsidRPr="00D66ACF">
        <w:rPr>
          <w:color w:val="000000" w:themeColor="text1"/>
          <w:szCs w:val="24"/>
          <w:lang w:val="en-US"/>
        </w:rPr>
        <w:t xml:space="preserve">De Gustibus Non Est Disputandum // </w:t>
      </w:r>
      <w:r w:rsidRPr="00D66ACF">
        <w:rPr>
          <w:i/>
          <w:iCs/>
          <w:color w:val="000000" w:themeColor="text1"/>
          <w:szCs w:val="24"/>
        </w:rPr>
        <w:t>БеккерГ</w:t>
      </w:r>
      <w:r w:rsidRPr="00D66ACF">
        <w:rPr>
          <w:i/>
          <w:iCs/>
          <w:color w:val="000000" w:themeColor="text1"/>
          <w:szCs w:val="24"/>
          <w:lang w:val="en-US"/>
        </w:rPr>
        <w:t xml:space="preserve">.  </w:t>
      </w:r>
      <w:r w:rsidRPr="00D66ACF">
        <w:rPr>
          <w:color w:val="000000" w:themeColor="text1"/>
          <w:szCs w:val="24"/>
        </w:rPr>
        <w:t>Человеческое поведение: экономический подход. Избранные труды по экономической теории. М.: ГУ–ВШЭ, 2003</w:t>
      </w:r>
    </w:p>
    <w:p w:rsidR="00D66ACF" w:rsidRPr="00D66ACF" w:rsidRDefault="00D66ACF" w:rsidP="00ED3475">
      <w:pPr>
        <w:pStyle w:val="a7"/>
        <w:numPr>
          <w:ilvl w:val="0"/>
          <w:numId w:val="27"/>
        </w:numPr>
        <w:autoSpaceDE w:val="0"/>
        <w:autoSpaceDN w:val="0"/>
        <w:adjustRightInd w:val="0"/>
        <w:spacing w:line="360" w:lineRule="auto"/>
        <w:rPr>
          <w:color w:val="000000" w:themeColor="text1"/>
          <w:szCs w:val="24"/>
        </w:rPr>
      </w:pPr>
      <w:r w:rsidRPr="00D66ACF">
        <w:rPr>
          <w:i/>
          <w:iCs/>
          <w:color w:val="000000" w:themeColor="text1"/>
          <w:szCs w:val="24"/>
        </w:rPr>
        <w:t xml:space="preserve">Веблен Т. </w:t>
      </w:r>
      <w:r w:rsidRPr="00D66ACF">
        <w:rPr>
          <w:color w:val="000000" w:themeColor="text1"/>
          <w:szCs w:val="24"/>
        </w:rPr>
        <w:t xml:space="preserve">Теория праздного класса. М.: Прогресс, 1984. </w:t>
      </w:r>
    </w:p>
    <w:p w:rsidR="00D66ACF" w:rsidRPr="00D66ACF" w:rsidRDefault="00D66ACF" w:rsidP="00ED3475">
      <w:pPr>
        <w:pStyle w:val="a7"/>
        <w:numPr>
          <w:ilvl w:val="0"/>
          <w:numId w:val="27"/>
        </w:numPr>
        <w:spacing w:line="360" w:lineRule="auto"/>
        <w:rPr>
          <w:color w:val="000000" w:themeColor="text1"/>
          <w:szCs w:val="24"/>
        </w:rPr>
      </w:pPr>
      <w:r w:rsidRPr="00D66ACF">
        <w:rPr>
          <w:i/>
          <w:color w:val="000000" w:themeColor="text1"/>
          <w:szCs w:val="24"/>
        </w:rPr>
        <w:t>А.К. Гузанова</w:t>
      </w:r>
      <w:r w:rsidRPr="00D66ACF">
        <w:rPr>
          <w:color w:val="000000" w:themeColor="text1"/>
          <w:szCs w:val="24"/>
        </w:rPr>
        <w:t>. М</w:t>
      </w:r>
      <w:r w:rsidRPr="00D66ACF">
        <w:rPr>
          <w:bCs/>
          <w:color w:val="000000" w:themeColor="text1"/>
          <w:szCs w:val="24"/>
        </w:rPr>
        <w:t xml:space="preserve">олочные продукты в Москве. </w:t>
      </w:r>
      <w:r w:rsidRPr="00D66ACF">
        <w:rPr>
          <w:color w:val="000000" w:themeColor="text1"/>
          <w:szCs w:val="24"/>
        </w:rPr>
        <w:t>Социологические исследования. 1994. № 2.</w:t>
      </w:r>
    </w:p>
    <w:p w:rsidR="00D66ACF" w:rsidRPr="00D66ACF" w:rsidRDefault="00D66ACF" w:rsidP="00ED3475">
      <w:pPr>
        <w:pStyle w:val="a7"/>
        <w:numPr>
          <w:ilvl w:val="0"/>
          <w:numId w:val="27"/>
        </w:numPr>
        <w:spacing w:line="360" w:lineRule="auto"/>
        <w:rPr>
          <w:color w:val="000000" w:themeColor="text1"/>
          <w:szCs w:val="24"/>
        </w:rPr>
      </w:pPr>
      <w:r w:rsidRPr="00D66ACF">
        <w:rPr>
          <w:bCs/>
          <w:i/>
          <w:iCs/>
          <w:color w:val="000000" w:themeColor="text1"/>
          <w:szCs w:val="24"/>
        </w:rPr>
        <w:t xml:space="preserve">О.Е. Германова, Н.Н. Волохов </w:t>
      </w:r>
      <w:r w:rsidRPr="00D66ACF">
        <w:rPr>
          <w:color w:val="000000" w:themeColor="text1"/>
          <w:szCs w:val="24"/>
        </w:rPr>
        <w:t xml:space="preserve">Тип рынка сельскохозяйственного продукта и его параметры. Экономический вестник Ростовского государственного университета </w:t>
      </w:r>
      <w:r w:rsidRPr="00D66ACF">
        <w:rPr>
          <w:rFonts w:eastAsia="MS Mincho" w:hAnsi="MS Mincho"/>
          <w:color w:val="000000" w:themeColor="text1"/>
          <w:szCs w:val="24"/>
        </w:rPr>
        <w:t>✧</w:t>
      </w:r>
      <w:r w:rsidR="00ED3475">
        <w:rPr>
          <w:color w:val="000000" w:themeColor="text1"/>
          <w:szCs w:val="24"/>
        </w:rPr>
        <w:t xml:space="preserve">2008 </w:t>
      </w:r>
      <w:r w:rsidRPr="00D66ACF">
        <w:rPr>
          <w:color w:val="000000" w:themeColor="text1"/>
          <w:szCs w:val="24"/>
        </w:rPr>
        <w:t>6</w:t>
      </w:r>
    </w:p>
    <w:p w:rsidR="00D66ACF" w:rsidRPr="00D66ACF" w:rsidRDefault="00D66ACF" w:rsidP="00ED3475">
      <w:pPr>
        <w:pStyle w:val="a7"/>
        <w:numPr>
          <w:ilvl w:val="0"/>
          <w:numId w:val="27"/>
        </w:numPr>
        <w:spacing w:line="360" w:lineRule="auto"/>
        <w:rPr>
          <w:color w:val="000000" w:themeColor="text1"/>
          <w:szCs w:val="24"/>
        </w:rPr>
      </w:pPr>
      <w:r w:rsidRPr="00D66ACF">
        <w:rPr>
          <w:iCs/>
          <w:color w:val="000000" w:themeColor="text1"/>
          <w:szCs w:val="24"/>
        </w:rPr>
        <w:t xml:space="preserve">Радаев В.В. </w:t>
      </w:r>
      <w:r w:rsidRPr="00D66ACF">
        <w:rPr>
          <w:color w:val="000000" w:themeColor="text1"/>
          <w:szCs w:val="24"/>
        </w:rPr>
        <w:t>Экономическая социология. М.: ГУ–ВШЭ, 2004</w:t>
      </w:r>
      <w:r w:rsidRPr="00D66ACF">
        <w:rPr>
          <w:iCs/>
          <w:color w:val="000000" w:themeColor="text1"/>
          <w:szCs w:val="24"/>
        </w:rPr>
        <w:t xml:space="preserve">.; </w:t>
      </w:r>
    </w:p>
    <w:p w:rsidR="00D66ACF" w:rsidRPr="00D66ACF" w:rsidRDefault="00D66ACF" w:rsidP="00ED3475">
      <w:pPr>
        <w:pStyle w:val="a7"/>
        <w:numPr>
          <w:ilvl w:val="0"/>
          <w:numId w:val="27"/>
        </w:numPr>
        <w:spacing w:line="360" w:lineRule="auto"/>
        <w:rPr>
          <w:color w:val="000000" w:themeColor="text1"/>
          <w:szCs w:val="24"/>
        </w:rPr>
      </w:pPr>
      <w:r w:rsidRPr="00D66ACF">
        <w:rPr>
          <w:color w:val="000000" w:themeColor="text1"/>
          <w:szCs w:val="24"/>
        </w:rPr>
        <w:t xml:space="preserve">Розмаинский И. В. Почему «развитие капитализма» сопровождается ухудшением качества товаров? Экономический вестник Ростовского государственного университета </w:t>
      </w:r>
      <w:r w:rsidRPr="00D66ACF">
        <w:rPr>
          <w:rFonts w:eastAsia="MS Mincho"/>
          <w:color w:val="000000" w:themeColor="text1"/>
          <w:szCs w:val="24"/>
        </w:rPr>
        <w:t xml:space="preserve"> </w:t>
      </w:r>
      <w:r w:rsidRPr="00D66ACF">
        <w:rPr>
          <w:color w:val="000000" w:themeColor="text1"/>
          <w:szCs w:val="24"/>
        </w:rPr>
        <w:t xml:space="preserve">2011 Том 9 № 1. </w:t>
      </w:r>
    </w:p>
    <w:p w:rsidR="00D66ACF" w:rsidRPr="00D66ACF" w:rsidRDefault="00D66ACF" w:rsidP="00ED3475">
      <w:pPr>
        <w:pStyle w:val="a7"/>
        <w:numPr>
          <w:ilvl w:val="0"/>
          <w:numId w:val="27"/>
        </w:numPr>
        <w:spacing w:line="360" w:lineRule="auto"/>
        <w:rPr>
          <w:color w:val="000000" w:themeColor="text1"/>
          <w:szCs w:val="24"/>
        </w:rPr>
      </w:pPr>
      <w:r w:rsidRPr="00D66ACF">
        <w:rPr>
          <w:i/>
          <w:iCs/>
          <w:color w:val="000000" w:themeColor="text1"/>
          <w:szCs w:val="24"/>
        </w:rPr>
        <w:t>Юдкевич М.М.</w:t>
      </w:r>
      <w:r w:rsidRPr="00D66ACF">
        <w:rPr>
          <w:iCs/>
          <w:color w:val="000000" w:themeColor="text1"/>
          <w:szCs w:val="24"/>
        </w:rPr>
        <w:t xml:space="preserve"> Издержки измерения и эффективность института посредников на рынке доверительных товаров. Экономический журнал ВШЭ №3, 1998</w:t>
      </w:r>
    </w:p>
    <w:p w:rsidR="00D66ACF" w:rsidRPr="00D66ACF" w:rsidRDefault="006F03DB" w:rsidP="00ED3475">
      <w:pPr>
        <w:pStyle w:val="a7"/>
        <w:numPr>
          <w:ilvl w:val="0"/>
          <w:numId w:val="27"/>
        </w:numPr>
        <w:suppressAutoHyphens/>
        <w:autoSpaceDE w:val="0"/>
        <w:autoSpaceDN w:val="0"/>
        <w:adjustRightInd w:val="0"/>
        <w:spacing w:line="360" w:lineRule="auto"/>
        <w:rPr>
          <w:szCs w:val="24"/>
          <w:lang w:val="en-US"/>
        </w:rPr>
      </w:pPr>
      <w:r w:rsidRPr="00D66ACF">
        <w:rPr>
          <w:szCs w:val="24"/>
          <w:lang w:val="en-US"/>
        </w:rPr>
        <w:t>Edward S.T. Wang. The influence of visual packaging design on perceived food product, quality, value, and brand preference // Journal of Marketing, Vol. 66, No. 3 (Dec., 2012).</w:t>
      </w:r>
    </w:p>
    <w:p w:rsidR="00D66ACF" w:rsidRPr="00D66ACF" w:rsidRDefault="006F03DB" w:rsidP="00ED3475">
      <w:pPr>
        <w:pStyle w:val="a7"/>
        <w:numPr>
          <w:ilvl w:val="0"/>
          <w:numId w:val="27"/>
        </w:numPr>
        <w:suppressAutoHyphens/>
        <w:autoSpaceDE w:val="0"/>
        <w:autoSpaceDN w:val="0"/>
        <w:adjustRightInd w:val="0"/>
        <w:spacing w:line="360" w:lineRule="auto"/>
        <w:rPr>
          <w:szCs w:val="24"/>
          <w:lang w:val="en-US"/>
        </w:rPr>
      </w:pPr>
      <w:r w:rsidRPr="00D66ACF">
        <w:rPr>
          <w:color w:val="000000" w:themeColor="text1"/>
          <w:szCs w:val="24"/>
          <w:lang w:val="en-US"/>
        </w:rPr>
        <w:t>Drichoutis A. C., Lazaridis P., Nayga R. M. Jr., Kapsokefalou M., G. A</w:t>
      </w:r>
      <w:r w:rsidRPr="00D66ACF">
        <w:rPr>
          <w:szCs w:val="24"/>
          <w:lang w:val="en-US"/>
        </w:rPr>
        <w:t xml:space="preserve"> Chryssochoidis Theoretical and empirical investigation of nutritional label use // The European Journal of Health Economics, 2008, Vol. 9, No. 3, P. 293-304. </w:t>
      </w:r>
    </w:p>
    <w:p w:rsidR="00D66ACF" w:rsidRPr="00D66ACF" w:rsidRDefault="006F03DB" w:rsidP="00ED3475">
      <w:pPr>
        <w:pStyle w:val="a7"/>
        <w:numPr>
          <w:ilvl w:val="0"/>
          <w:numId w:val="27"/>
        </w:numPr>
        <w:suppressAutoHyphens/>
        <w:autoSpaceDE w:val="0"/>
        <w:autoSpaceDN w:val="0"/>
        <w:adjustRightInd w:val="0"/>
        <w:spacing w:line="360" w:lineRule="auto"/>
        <w:rPr>
          <w:szCs w:val="24"/>
          <w:lang w:val="en-US"/>
        </w:rPr>
      </w:pPr>
      <w:r w:rsidRPr="00D66ACF">
        <w:rPr>
          <w:color w:val="000000" w:themeColor="text1"/>
          <w:szCs w:val="24"/>
          <w:lang w:val="en-US"/>
        </w:rPr>
        <w:t xml:space="preserve">Clare Hall and Felipe Osses. </w:t>
      </w:r>
      <w:r w:rsidRPr="00D66ACF">
        <w:rPr>
          <w:bCs/>
          <w:color w:val="000000" w:themeColor="text1"/>
          <w:szCs w:val="24"/>
          <w:lang w:val="en-US"/>
        </w:rPr>
        <w:t>A review to inform understanding of the use of food safety messages on food labels // International Journal of Consumer Studies ISSN 1470-6423</w:t>
      </w:r>
    </w:p>
    <w:p w:rsidR="00D66ACF" w:rsidRPr="00D66ACF" w:rsidRDefault="006F03DB" w:rsidP="00ED3475">
      <w:pPr>
        <w:pStyle w:val="a7"/>
        <w:numPr>
          <w:ilvl w:val="0"/>
          <w:numId w:val="27"/>
        </w:numPr>
        <w:suppressAutoHyphens/>
        <w:autoSpaceDE w:val="0"/>
        <w:autoSpaceDN w:val="0"/>
        <w:adjustRightInd w:val="0"/>
        <w:spacing w:line="360" w:lineRule="auto"/>
        <w:rPr>
          <w:szCs w:val="24"/>
          <w:lang w:val="en-US"/>
        </w:rPr>
      </w:pPr>
      <w:r w:rsidRPr="00D66ACF">
        <w:rPr>
          <w:color w:val="000000" w:themeColor="text1"/>
          <w:szCs w:val="24"/>
          <w:lang w:val="en-US"/>
        </w:rPr>
        <w:t>Wuyang Hu, Wiktor L. Adamowicz and Michele M. Veeman. Labeling Context and Reference Point Effects in Models of Food Attribute Demand // American Journal of Agricultural Economics, Vol. 88, No. 4 (Nov., 2006), pp. 1034-1049</w:t>
      </w:r>
    </w:p>
    <w:p w:rsidR="006F03DB" w:rsidRPr="00D66ACF" w:rsidRDefault="006F03DB" w:rsidP="00ED3475">
      <w:pPr>
        <w:pStyle w:val="a7"/>
        <w:numPr>
          <w:ilvl w:val="0"/>
          <w:numId w:val="27"/>
        </w:numPr>
        <w:suppressAutoHyphens/>
        <w:autoSpaceDE w:val="0"/>
        <w:autoSpaceDN w:val="0"/>
        <w:adjustRightInd w:val="0"/>
        <w:spacing w:line="360" w:lineRule="auto"/>
        <w:rPr>
          <w:szCs w:val="24"/>
          <w:lang w:val="en-US"/>
        </w:rPr>
      </w:pPr>
      <w:r w:rsidRPr="00D66ACF">
        <w:rPr>
          <w:color w:val="000000"/>
          <w:szCs w:val="24"/>
          <w:shd w:val="clear" w:color="auto" w:fill="FFFFFF"/>
          <w:lang w:val="en-US"/>
        </w:rPr>
        <w:lastRenderedPageBreak/>
        <w:t>Tihomir Vranesevic, Ranlo Stacec. The effect of the brand on perceived quality of food products.</w:t>
      </w:r>
      <w:r w:rsidRPr="00D66ACF">
        <w:rPr>
          <w:szCs w:val="24"/>
          <w:lang w:val="en-US"/>
        </w:rPr>
        <w:t xml:space="preserve"> // Journal of Marketing</w:t>
      </w:r>
    </w:p>
    <w:p w:rsidR="006F03DB" w:rsidRPr="00D66ACF" w:rsidRDefault="006F03DB" w:rsidP="00ED3475">
      <w:pPr>
        <w:pStyle w:val="aa"/>
        <w:numPr>
          <w:ilvl w:val="0"/>
          <w:numId w:val="27"/>
        </w:numPr>
        <w:autoSpaceDE w:val="0"/>
        <w:autoSpaceDN w:val="0"/>
        <w:adjustRightInd w:val="0"/>
        <w:spacing w:line="360" w:lineRule="auto"/>
        <w:jc w:val="both"/>
        <w:rPr>
          <w:rFonts w:ascii="Times New Roman" w:hAnsi="Times New Roman" w:cs="Times New Roman"/>
          <w:sz w:val="24"/>
          <w:szCs w:val="24"/>
          <w:lang w:val="en-US"/>
        </w:rPr>
      </w:pPr>
      <w:r w:rsidRPr="00D66ACF">
        <w:rPr>
          <w:rFonts w:ascii="Times New Roman" w:hAnsi="Times New Roman" w:cs="Times New Roman"/>
          <w:sz w:val="24"/>
          <w:szCs w:val="24"/>
          <w:lang w:val="en-US"/>
        </w:rPr>
        <w:t>Shepherd R., Magnusson M.and Sjödén Per-Olow. Determinants of Consumer Behavior Related to Organic Foods, 2005</w:t>
      </w:r>
    </w:p>
    <w:p w:rsidR="006F03DB" w:rsidRPr="00D66ACF" w:rsidRDefault="006F03DB" w:rsidP="00ED3475">
      <w:pPr>
        <w:pStyle w:val="a7"/>
        <w:numPr>
          <w:ilvl w:val="0"/>
          <w:numId w:val="27"/>
        </w:numPr>
        <w:suppressAutoHyphens/>
        <w:autoSpaceDE w:val="0"/>
        <w:autoSpaceDN w:val="0"/>
        <w:adjustRightInd w:val="0"/>
        <w:spacing w:line="360" w:lineRule="auto"/>
        <w:rPr>
          <w:szCs w:val="24"/>
          <w:lang w:val="en-US"/>
        </w:rPr>
      </w:pPr>
      <w:r w:rsidRPr="00D66ACF">
        <w:rPr>
          <w:szCs w:val="24"/>
          <w:lang w:val="en-US"/>
        </w:rPr>
        <w:t>Nayga R. M. Jr. Determinants of Consumers’ Use of Nutritional Information on Food Packages // Journal of Agricultural and Applied Economics, 1996, Vol. 28,2  P. 303–312</w:t>
      </w:r>
    </w:p>
    <w:p w:rsidR="006F03DB" w:rsidRPr="00D66ACF" w:rsidRDefault="006F03DB" w:rsidP="00ED3475">
      <w:pPr>
        <w:pStyle w:val="a7"/>
        <w:numPr>
          <w:ilvl w:val="0"/>
          <w:numId w:val="27"/>
        </w:numPr>
        <w:suppressAutoHyphens/>
        <w:autoSpaceDE w:val="0"/>
        <w:autoSpaceDN w:val="0"/>
        <w:adjustRightInd w:val="0"/>
        <w:spacing w:line="360" w:lineRule="auto"/>
        <w:rPr>
          <w:szCs w:val="24"/>
          <w:lang w:val="en-US"/>
        </w:rPr>
      </w:pPr>
      <w:r w:rsidRPr="00D66ACF">
        <w:rPr>
          <w:szCs w:val="24"/>
          <w:lang w:val="en-US"/>
        </w:rPr>
        <w:t>Siva K. Balasubramanian, Catherine Cole. Consumers' Search and Use of Nutrition Information: The Challenge and Promise of the Nutrition Labeling and Education Act // Journal of Marketing, Vol. 66, No. 3 (Jul., 2002), pp. 112-127</w:t>
      </w:r>
    </w:p>
    <w:p w:rsidR="006F03DB" w:rsidRPr="00D66ACF" w:rsidRDefault="006F03DB" w:rsidP="00ED3475">
      <w:pPr>
        <w:pStyle w:val="a7"/>
        <w:numPr>
          <w:ilvl w:val="0"/>
          <w:numId w:val="27"/>
        </w:numPr>
        <w:suppressAutoHyphens/>
        <w:autoSpaceDE w:val="0"/>
        <w:autoSpaceDN w:val="0"/>
        <w:adjustRightInd w:val="0"/>
        <w:spacing w:line="360" w:lineRule="auto"/>
        <w:rPr>
          <w:szCs w:val="24"/>
          <w:lang w:val="en-US"/>
        </w:rPr>
      </w:pPr>
      <w:r w:rsidRPr="00D66ACF">
        <w:rPr>
          <w:szCs w:val="24"/>
          <w:lang w:val="en-US"/>
        </w:rPr>
        <w:t>Christine Moorman. The Effects of Stimulus and Consumer Characteristics on the Utilization of Nutrition Information // Journal of Consumer Research, Vol. 17, No. 3 (Dec., 1990), pp. 362-374.</w:t>
      </w:r>
    </w:p>
    <w:p w:rsidR="006F03DB" w:rsidRPr="00D66ACF" w:rsidRDefault="006F03DB" w:rsidP="00ED3475">
      <w:pPr>
        <w:pStyle w:val="a7"/>
        <w:numPr>
          <w:ilvl w:val="0"/>
          <w:numId w:val="27"/>
        </w:numPr>
        <w:suppressAutoHyphens/>
        <w:autoSpaceDE w:val="0"/>
        <w:autoSpaceDN w:val="0"/>
        <w:adjustRightInd w:val="0"/>
        <w:spacing w:line="360" w:lineRule="auto"/>
        <w:rPr>
          <w:color w:val="000000" w:themeColor="text1"/>
          <w:szCs w:val="24"/>
          <w:lang w:val="en-US"/>
        </w:rPr>
      </w:pPr>
      <w:r w:rsidRPr="00D66ACF">
        <w:rPr>
          <w:color w:val="000000" w:themeColor="text1"/>
          <w:szCs w:val="24"/>
          <w:lang w:val="en-US"/>
        </w:rPr>
        <w:t xml:space="preserve">Muller, Thomas E. Structural Information Factors Which Stimulate the Use of Nutrition Information: A Field Experiment // Journal of Marketing Research (JMR) . </w:t>
      </w:r>
      <w:r w:rsidRPr="00D66ACF">
        <w:rPr>
          <w:color w:val="000000" w:themeColor="text1"/>
          <w:szCs w:val="24"/>
        </w:rPr>
        <w:t>May85, Vol. 22 Issue 2, p143-157. 15p. 6 Charts, 1 Graph.</w:t>
      </w:r>
    </w:p>
    <w:p w:rsidR="00D66ACF" w:rsidRDefault="00D66ACF" w:rsidP="00ED3475">
      <w:pPr>
        <w:pStyle w:val="a7"/>
        <w:suppressAutoHyphens/>
        <w:autoSpaceDE w:val="0"/>
        <w:autoSpaceDN w:val="0"/>
        <w:adjustRightInd w:val="0"/>
        <w:spacing w:line="360" w:lineRule="auto"/>
        <w:jc w:val="center"/>
        <w:rPr>
          <w:color w:val="000000" w:themeColor="text1"/>
          <w:szCs w:val="24"/>
        </w:rPr>
      </w:pPr>
      <w:r>
        <w:rPr>
          <w:color w:val="000000" w:themeColor="text1"/>
          <w:szCs w:val="24"/>
        </w:rPr>
        <w:t>Электронные ресурсы</w:t>
      </w:r>
    </w:p>
    <w:p w:rsidR="00F07E0C" w:rsidRPr="009624F2" w:rsidRDefault="00F07E0C" w:rsidP="00ED3475">
      <w:pPr>
        <w:pStyle w:val="a7"/>
        <w:numPr>
          <w:ilvl w:val="0"/>
          <w:numId w:val="27"/>
        </w:numPr>
        <w:suppressAutoHyphens/>
        <w:autoSpaceDE w:val="0"/>
        <w:autoSpaceDN w:val="0"/>
        <w:adjustRightInd w:val="0"/>
        <w:spacing w:line="360" w:lineRule="auto"/>
        <w:rPr>
          <w:color w:val="000000" w:themeColor="text1"/>
          <w:szCs w:val="24"/>
        </w:rPr>
      </w:pPr>
      <w:r w:rsidRPr="00F07E0C">
        <w:rPr>
          <w:szCs w:val="24"/>
        </w:rPr>
        <w:t xml:space="preserve">Аберкромби Н., Хилл С, Тернер Б.C.2008 г. «Соцаиологический словарь», </w:t>
      </w:r>
      <w:r w:rsidRPr="00F07E0C">
        <w:rPr>
          <w:szCs w:val="24"/>
          <w:lang w:val="en-US"/>
        </w:rPr>
        <w:t>avaliable</w:t>
      </w:r>
      <w:r w:rsidRPr="009624F2">
        <w:rPr>
          <w:szCs w:val="24"/>
        </w:rPr>
        <w:t xml:space="preserve">  </w:t>
      </w:r>
      <w:r w:rsidRPr="00F07E0C">
        <w:rPr>
          <w:szCs w:val="24"/>
          <w:lang w:val="en-US"/>
        </w:rPr>
        <w:t>at</w:t>
      </w:r>
      <w:r w:rsidRPr="00F07E0C">
        <w:rPr>
          <w:szCs w:val="24"/>
        </w:rPr>
        <w:t xml:space="preserve">: </w:t>
      </w:r>
      <w:r w:rsidRPr="00F07E0C">
        <w:rPr>
          <w:szCs w:val="24"/>
          <w:lang w:val="en-US"/>
        </w:rPr>
        <w:t>http</w:t>
      </w:r>
      <w:r w:rsidRPr="009624F2">
        <w:rPr>
          <w:szCs w:val="24"/>
        </w:rPr>
        <w:t>://</w:t>
      </w:r>
      <w:r w:rsidRPr="00F07E0C">
        <w:rPr>
          <w:szCs w:val="24"/>
          <w:lang w:val="en-US"/>
        </w:rPr>
        <w:t>voluntary</w:t>
      </w:r>
      <w:r w:rsidRPr="009624F2">
        <w:rPr>
          <w:szCs w:val="24"/>
        </w:rPr>
        <w:t>.</w:t>
      </w:r>
      <w:r w:rsidRPr="00F07E0C">
        <w:rPr>
          <w:szCs w:val="24"/>
          <w:lang w:val="en-US"/>
        </w:rPr>
        <w:t>ru</w:t>
      </w:r>
      <w:r w:rsidRPr="009624F2">
        <w:rPr>
          <w:szCs w:val="24"/>
        </w:rPr>
        <w:t>/</w:t>
      </w:r>
      <w:r w:rsidRPr="00F07E0C">
        <w:rPr>
          <w:szCs w:val="24"/>
          <w:lang w:val="en-US"/>
        </w:rPr>
        <w:t>dictionary</w:t>
      </w:r>
      <w:r w:rsidRPr="009624F2">
        <w:rPr>
          <w:szCs w:val="24"/>
        </w:rPr>
        <w:t>/874</w:t>
      </w:r>
    </w:p>
    <w:p w:rsidR="00ED3475" w:rsidRDefault="00ED3475" w:rsidP="00ED3475">
      <w:pPr>
        <w:spacing w:after="200" w:line="360" w:lineRule="auto"/>
        <w:jc w:val="left"/>
        <w:rPr>
          <w:rFonts w:eastAsiaTheme="minorEastAsia"/>
          <w:szCs w:val="24"/>
        </w:rPr>
      </w:pPr>
      <w:r>
        <w:rPr>
          <w:rFonts w:eastAsiaTheme="minorEastAsia"/>
          <w:szCs w:val="24"/>
        </w:rPr>
        <w:br w:type="page"/>
      </w:r>
    </w:p>
    <w:p w:rsidR="00231215" w:rsidRPr="00ED3475" w:rsidRDefault="00ED3475" w:rsidP="00ED3475">
      <w:pPr>
        <w:spacing w:line="360" w:lineRule="auto"/>
        <w:ind w:firstLine="708"/>
        <w:jc w:val="center"/>
        <w:rPr>
          <w:rFonts w:eastAsiaTheme="minorEastAsia"/>
          <w:b/>
          <w:szCs w:val="24"/>
        </w:rPr>
      </w:pPr>
      <w:r w:rsidRPr="00ED3475">
        <w:rPr>
          <w:rFonts w:eastAsiaTheme="minorEastAsia"/>
          <w:b/>
          <w:szCs w:val="24"/>
        </w:rPr>
        <w:lastRenderedPageBreak/>
        <w:t>Приложения</w:t>
      </w:r>
    </w:p>
    <w:p w:rsidR="00742EF2" w:rsidRPr="00ED3475" w:rsidRDefault="00ED3475" w:rsidP="00D37F81">
      <w:pPr>
        <w:pStyle w:val="2"/>
        <w:jc w:val="right"/>
        <w:rPr>
          <w:rFonts w:eastAsiaTheme="minorEastAsia"/>
        </w:rPr>
      </w:pPr>
      <w:bookmarkStart w:id="16" w:name="_Toc388611359"/>
      <w:r w:rsidRPr="00ED3475">
        <w:rPr>
          <w:rFonts w:eastAsiaTheme="minorEastAsia"/>
        </w:rPr>
        <w:t>Приложение 1</w:t>
      </w:r>
      <w:bookmarkEnd w:id="16"/>
      <w:r w:rsidRPr="00ED3475">
        <w:rPr>
          <w:rFonts w:eastAsiaTheme="minorEastAsia"/>
        </w:rPr>
        <w:t xml:space="preserve"> </w:t>
      </w:r>
    </w:p>
    <w:p w:rsidR="00ED3475" w:rsidRPr="00ED3475" w:rsidRDefault="00ED3475" w:rsidP="00ED3475">
      <w:pPr>
        <w:spacing w:after="200" w:line="360" w:lineRule="auto"/>
        <w:jc w:val="center"/>
        <w:rPr>
          <w:rFonts w:eastAsiaTheme="minorEastAsia"/>
          <w:szCs w:val="24"/>
        </w:rPr>
      </w:pPr>
      <w:r w:rsidRPr="00ED3475">
        <w:rPr>
          <w:rFonts w:eastAsiaTheme="minorEastAsia"/>
          <w:szCs w:val="24"/>
        </w:rPr>
        <w:t>Анкета</w:t>
      </w:r>
    </w:p>
    <w:p w:rsidR="00ED3475" w:rsidRPr="00ED3475" w:rsidRDefault="00ED3475" w:rsidP="00ED3475">
      <w:pPr>
        <w:pStyle w:val="a7"/>
        <w:keepNext/>
        <w:numPr>
          <w:ilvl w:val="0"/>
          <w:numId w:val="28"/>
        </w:numPr>
        <w:spacing w:after="200" w:line="360" w:lineRule="auto"/>
        <w:ind w:left="0"/>
        <w:rPr>
          <w:i/>
          <w:szCs w:val="24"/>
        </w:rPr>
      </w:pPr>
      <w:r w:rsidRPr="00ED3475">
        <w:rPr>
          <w:bCs/>
          <w:i/>
          <w:color w:val="000000"/>
          <w:szCs w:val="24"/>
        </w:rPr>
        <w:t>Предположим, что представленные ниже кондитерские изделия стоят примерно одинаково, а также вкусовые характеристики продуктов не имеют различий.</w:t>
      </w:r>
      <w:r w:rsidRPr="00ED3475">
        <w:rPr>
          <w:b/>
          <w:bCs/>
          <w:i/>
          <w:color w:val="000000"/>
          <w:szCs w:val="24"/>
        </w:rPr>
        <w:t xml:space="preserve"> </w:t>
      </w:r>
    </w:p>
    <w:p w:rsidR="00ED3475" w:rsidRDefault="00ED3475" w:rsidP="00ED3475">
      <w:pPr>
        <w:pStyle w:val="a7"/>
        <w:keepNext/>
        <w:numPr>
          <w:ilvl w:val="0"/>
          <w:numId w:val="34"/>
        </w:numPr>
        <w:spacing w:after="200" w:line="360" w:lineRule="auto"/>
        <w:ind w:left="142" w:firstLine="0"/>
      </w:pPr>
      <w:r w:rsidRPr="00C210B9">
        <w:rPr>
          <w:noProof/>
          <w:szCs w:val="24"/>
        </w:rPr>
        <w:drawing>
          <wp:inline distT="0" distB="0" distL="0" distR="0">
            <wp:extent cx="3294194" cy="1956391"/>
            <wp:effectExtent l="19050" t="0" r="1456" b="0"/>
            <wp:docPr id="3" name="Рисунок 4" descr="C:\Users\Veron\Desktop\бренд и информация на этикетках как факторы потребительского спроса\рулеты\без начинки\7day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ron\Desktop\бренд и информация на этикетках как факторы потребительского спроса\рулеты\без начинки\7days (2).jpg"/>
                    <pic:cNvPicPr>
                      <a:picLocks noChangeAspect="1" noChangeArrowheads="1"/>
                    </pic:cNvPicPr>
                  </pic:nvPicPr>
                  <pic:blipFill>
                    <a:blip r:embed="rId15" cstate="print"/>
                    <a:srcRect/>
                    <a:stretch>
                      <a:fillRect/>
                    </a:stretch>
                  </pic:blipFill>
                  <pic:spPr bwMode="auto">
                    <a:xfrm>
                      <a:off x="0" y="0"/>
                      <a:ext cx="3294707" cy="1956695"/>
                    </a:xfrm>
                    <a:prstGeom prst="rect">
                      <a:avLst/>
                    </a:prstGeom>
                    <a:noFill/>
                    <a:ln w="9525">
                      <a:noFill/>
                      <a:miter lim="800000"/>
                      <a:headEnd/>
                      <a:tailEnd/>
                    </a:ln>
                  </pic:spPr>
                </pic:pic>
              </a:graphicData>
            </a:graphic>
          </wp:inline>
        </w:drawing>
      </w:r>
    </w:p>
    <w:p w:rsidR="00ED3475" w:rsidRPr="00ED3475" w:rsidRDefault="00ED3475" w:rsidP="00ED3475">
      <w:pPr>
        <w:pStyle w:val="a7"/>
        <w:numPr>
          <w:ilvl w:val="0"/>
          <w:numId w:val="34"/>
        </w:numPr>
        <w:spacing w:after="200" w:line="276" w:lineRule="auto"/>
        <w:ind w:left="0" w:firstLine="142"/>
        <w:rPr>
          <w:b/>
          <w:szCs w:val="24"/>
          <w:lang w:val="en-US"/>
        </w:rPr>
      </w:pPr>
      <w:r w:rsidRPr="00C210B9">
        <w:rPr>
          <w:noProof/>
        </w:rPr>
        <w:drawing>
          <wp:inline distT="0" distB="0" distL="0" distR="0">
            <wp:extent cx="3297038" cy="2300745"/>
            <wp:effectExtent l="19050" t="0" r="0" b="0"/>
            <wp:docPr id="8" name="Рисунок 5" descr="C:\Users\Veron\Desktop\бренд и информация на этикетках как факторы потребительского спроса\рулеты\без начинки\redp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ron\Desktop\бренд и информация на этикетках как факторы потребительского спроса\рулеты\без начинки\redprice.jpg"/>
                    <pic:cNvPicPr>
                      <a:picLocks noChangeAspect="1" noChangeArrowheads="1"/>
                    </pic:cNvPicPr>
                  </pic:nvPicPr>
                  <pic:blipFill>
                    <a:blip r:embed="rId16" cstate="print"/>
                    <a:srcRect/>
                    <a:stretch>
                      <a:fillRect/>
                    </a:stretch>
                  </pic:blipFill>
                  <pic:spPr bwMode="auto">
                    <a:xfrm>
                      <a:off x="0" y="0"/>
                      <a:ext cx="3297214" cy="2300868"/>
                    </a:xfrm>
                    <a:prstGeom prst="rect">
                      <a:avLst/>
                    </a:prstGeom>
                    <a:noFill/>
                    <a:ln w="9525">
                      <a:noFill/>
                      <a:miter lim="800000"/>
                      <a:headEnd/>
                      <a:tailEnd/>
                    </a:ln>
                  </pic:spPr>
                </pic:pic>
              </a:graphicData>
            </a:graphic>
          </wp:inline>
        </w:drawing>
      </w:r>
    </w:p>
    <w:p w:rsidR="00ED3475" w:rsidRDefault="00ED3475" w:rsidP="00ED3475">
      <w:pPr>
        <w:pStyle w:val="a7"/>
        <w:numPr>
          <w:ilvl w:val="0"/>
          <w:numId w:val="34"/>
        </w:numPr>
        <w:spacing w:after="200" w:line="276" w:lineRule="auto"/>
        <w:ind w:left="0" w:firstLine="142"/>
        <w:rPr>
          <w:b/>
          <w:szCs w:val="24"/>
          <w:lang w:val="en-US"/>
        </w:rPr>
      </w:pPr>
      <w:r w:rsidRPr="00C210B9">
        <w:rPr>
          <w:b/>
          <w:noProof/>
          <w:szCs w:val="24"/>
        </w:rPr>
        <w:drawing>
          <wp:inline distT="0" distB="0" distL="0" distR="0">
            <wp:extent cx="3292269" cy="1850065"/>
            <wp:effectExtent l="19050" t="0" r="3381" b="0"/>
            <wp:docPr id="9" name="Рисунок 6" descr="C:\Users\Veron\Desktop\бренд и информация на этикетках как факторы потребительского спроса\рулеты\без начинки\kovi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eron\Desktop\бренд и информация на этикетках как факторы потребительского спроса\рулеты\без начинки\kovis (1).jpg"/>
                    <pic:cNvPicPr>
                      <a:picLocks noChangeAspect="1" noChangeArrowheads="1"/>
                    </pic:cNvPicPr>
                  </pic:nvPicPr>
                  <pic:blipFill>
                    <a:blip r:embed="rId17" cstate="print"/>
                    <a:srcRect/>
                    <a:stretch>
                      <a:fillRect/>
                    </a:stretch>
                  </pic:blipFill>
                  <pic:spPr bwMode="auto">
                    <a:xfrm>
                      <a:off x="0" y="0"/>
                      <a:ext cx="3291042" cy="1849375"/>
                    </a:xfrm>
                    <a:prstGeom prst="rect">
                      <a:avLst/>
                    </a:prstGeom>
                    <a:noFill/>
                    <a:ln w="9525">
                      <a:noFill/>
                      <a:miter lim="800000"/>
                      <a:headEnd/>
                      <a:tailEnd/>
                    </a:ln>
                  </pic:spPr>
                </pic:pic>
              </a:graphicData>
            </a:graphic>
          </wp:inline>
        </w:drawing>
      </w:r>
    </w:p>
    <w:p w:rsidR="00ED3475" w:rsidRPr="00ED3475" w:rsidRDefault="00ED3475" w:rsidP="00ED3475">
      <w:pPr>
        <w:pStyle w:val="a7"/>
        <w:numPr>
          <w:ilvl w:val="0"/>
          <w:numId w:val="28"/>
        </w:numPr>
        <w:spacing w:after="200" w:line="360" w:lineRule="auto"/>
        <w:ind w:left="0"/>
        <w:jc w:val="left"/>
        <w:rPr>
          <w:i/>
          <w:szCs w:val="24"/>
        </w:rPr>
      </w:pPr>
      <w:r w:rsidRPr="00ED3475">
        <w:rPr>
          <w:i/>
          <w:szCs w:val="24"/>
        </w:rPr>
        <w:t>Пожалуйста, укажите причину Вашего выбора:</w:t>
      </w:r>
    </w:p>
    <w:p w:rsidR="00ED3475" w:rsidRPr="00ED3475" w:rsidRDefault="00ED3475" w:rsidP="00ED3475">
      <w:pPr>
        <w:pStyle w:val="a7"/>
        <w:numPr>
          <w:ilvl w:val="0"/>
          <w:numId w:val="29"/>
        </w:numPr>
        <w:spacing w:after="200" w:line="360" w:lineRule="auto"/>
        <w:jc w:val="left"/>
        <w:rPr>
          <w:szCs w:val="24"/>
        </w:rPr>
      </w:pPr>
      <w:r w:rsidRPr="00ED3475">
        <w:rPr>
          <w:color w:val="000000"/>
        </w:rPr>
        <w:t>Для меня гораздо больше значения имеет бренд, чем информация, расположенная на этикетках;</w:t>
      </w:r>
    </w:p>
    <w:p w:rsidR="00ED3475" w:rsidRPr="00ED3475" w:rsidRDefault="00ED3475" w:rsidP="00ED3475">
      <w:pPr>
        <w:pStyle w:val="a7"/>
        <w:numPr>
          <w:ilvl w:val="0"/>
          <w:numId w:val="29"/>
        </w:numPr>
        <w:spacing w:after="200" w:line="360" w:lineRule="auto"/>
        <w:jc w:val="left"/>
        <w:rPr>
          <w:szCs w:val="24"/>
        </w:rPr>
      </w:pPr>
      <w:r w:rsidRPr="00ED3475">
        <w:rPr>
          <w:color w:val="000000"/>
        </w:rPr>
        <w:t>Для меня гораздо больше значения имеет информация, расположенная на этикетках, чем бренд;</w:t>
      </w:r>
    </w:p>
    <w:p w:rsidR="00ED3475" w:rsidRPr="00ED3475" w:rsidRDefault="00ED3475" w:rsidP="00ED3475">
      <w:pPr>
        <w:pStyle w:val="a7"/>
        <w:numPr>
          <w:ilvl w:val="0"/>
          <w:numId w:val="29"/>
        </w:numPr>
        <w:spacing w:after="200" w:line="360" w:lineRule="auto"/>
        <w:jc w:val="left"/>
        <w:rPr>
          <w:szCs w:val="24"/>
        </w:rPr>
      </w:pPr>
      <w:r w:rsidRPr="00ED3475">
        <w:rPr>
          <w:color w:val="000000"/>
        </w:rPr>
        <w:lastRenderedPageBreak/>
        <w:t xml:space="preserve">Для меня важна как информация, расположенная на этикетках, так и бренд </w:t>
      </w:r>
      <w:r w:rsidRPr="00ED3475">
        <w:rPr>
          <w:szCs w:val="24"/>
        </w:rPr>
        <w:t xml:space="preserve"> </w:t>
      </w:r>
    </w:p>
    <w:p w:rsidR="00ED3475" w:rsidRPr="000C4AA2" w:rsidRDefault="00ED3475" w:rsidP="00ED3475">
      <w:pPr>
        <w:pStyle w:val="a7"/>
        <w:rPr>
          <w:szCs w:val="24"/>
        </w:rPr>
      </w:pPr>
    </w:p>
    <w:p w:rsidR="00ED3475" w:rsidRPr="00ED3475" w:rsidRDefault="00ED3475" w:rsidP="00ED3475">
      <w:pPr>
        <w:pStyle w:val="a7"/>
        <w:keepNext/>
        <w:numPr>
          <w:ilvl w:val="0"/>
          <w:numId w:val="28"/>
        </w:numPr>
        <w:tabs>
          <w:tab w:val="left" w:pos="426"/>
        </w:tabs>
        <w:spacing w:after="200" w:line="360" w:lineRule="auto"/>
        <w:ind w:left="426" w:firstLine="0"/>
      </w:pPr>
      <w:r w:rsidRPr="00ED3475">
        <w:rPr>
          <w:rFonts w:ascii="PT Sans" w:hAnsi="PT Sans"/>
          <w:bCs/>
          <w:color w:val="000000"/>
          <w:sz w:val="20"/>
        </w:rPr>
        <w:t>Предположим, что представленные ниже кондитерские изделия стоят примерно одинаково, а также вкусовые характеристики продуктов не имеют различий.</w:t>
      </w:r>
      <w:r w:rsidRPr="00ED3475">
        <w:rPr>
          <w:rFonts w:ascii="PT Sans" w:hAnsi="PT Sans"/>
          <w:b/>
          <w:bCs/>
          <w:color w:val="000000"/>
          <w:sz w:val="20"/>
        </w:rPr>
        <w:t xml:space="preserve"> </w:t>
      </w:r>
    </w:p>
    <w:p w:rsidR="00ED3475" w:rsidRDefault="00ED3475" w:rsidP="00ED3475">
      <w:pPr>
        <w:pStyle w:val="a7"/>
        <w:numPr>
          <w:ilvl w:val="0"/>
          <w:numId w:val="35"/>
        </w:numPr>
        <w:spacing w:after="200" w:line="276" w:lineRule="auto"/>
        <w:rPr>
          <w:lang w:val="en-US"/>
        </w:rPr>
      </w:pPr>
      <w:r>
        <w:rPr>
          <w:noProof/>
        </w:rPr>
        <w:drawing>
          <wp:inline distT="0" distB="0" distL="0" distR="0">
            <wp:extent cx="3687903" cy="3853175"/>
            <wp:effectExtent l="19050" t="0" r="7797" b="0"/>
            <wp:docPr id="11" name="Рисунок 1" descr="C:\Users\Veron\Desktop\бренд и информация на этикетках как факторы потребительского спроса\рулеты\choko_k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on\Desktop\бренд и информация на этикетках как факторы потребительского спроса\рулеты\choko_kinder.jpg"/>
                    <pic:cNvPicPr>
                      <a:picLocks noChangeAspect="1" noChangeArrowheads="1"/>
                    </pic:cNvPicPr>
                  </pic:nvPicPr>
                  <pic:blipFill>
                    <a:blip r:embed="rId18" cstate="print"/>
                    <a:srcRect b="6840"/>
                    <a:stretch>
                      <a:fillRect/>
                    </a:stretch>
                  </pic:blipFill>
                  <pic:spPr bwMode="auto">
                    <a:xfrm>
                      <a:off x="0" y="0"/>
                      <a:ext cx="3687903" cy="3853175"/>
                    </a:xfrm>
                    <a:prstGeom prst="rect">
                      <a:avLst/>
                    </a:prstGeom>
                    <a:noFill/>
                    <a:ln w="9525">
                      <a:noFill/>
                      <a:miter lim="800000"/>
                      <a:headEnd/>
                      <a:tailEnd/>
                    </a:ln>
                  </pic:spPr>
                </pic:pic>
              </a:graphicData>
            </a:graphic>
          </wp:inline>
        </w:drawing>
      </w:r>
    </w:p>
    <w:p w:rsidR="00ED3475" w:rsidRDefault="00ED3475" w:rsidP="00ED3475">
      <w:pPr>
        <w:pStyle w:val="a7"/>
        <w:numPr>
          <w:ilvl w:val="0"/>
          <w:numId w:val="35"/>
        </w:numPr>
        <w:spacing w:after="200" w:line="276" w:lineRule="auto"/>
        <w:rPr>
          <w:lang w:val="en-US"/>
        </w:rPr>
      </w:pPr>
      <w:r>
        <w:rPr>
          <w:noProof/>
        </w:rPr>
        <w:drawing>
          <wp:inline distT="0" distB="0" distL="0" distR="0">
            <wp:extent cx="4866329" cy="3296093"/>
            <wp:effectExtent l="19050" t="0" r="0" b="0"/>
            <wp:docPr id="12" name="Рисунок 2" descr="C:\Users\Veron\Desktop\бренд и информация на этикетках как факторы потребительского спроса\рулеты\choko_ross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on\Desktop\бренд и информация на этикетках как факторы потребительского спроса\рулеты\choko_rossiya.jpg"/>
                    <pic:cNvPicPr>
                      <a:picLocks noChangeAspect="1" noChangeArrowheads="1"/>
                    </pic:cNvPicPr>
                  </pic:nvPicPr>
                  <pic:blipFill>
                    <a:blip r:embed="rId19" cstate="print"/>
                    <a:srcRect/>
                    <a:stretch>
                      <a:fillRect/>
                    </a:stretch>
                  </pic:blipFill>
                  <pic:spPr bwMode="auto">
                    <a:xfrm>
                      <a:off x="0" y="0"/>
                      <a:ext cx="4869764" cy="3298420"/>
                    </a:xfrm>
                    <a:prstGeom prst="rect">
                      <a:avLst/>
                    </a:prstGeom>
                    <a:noFill/>
                    <a:ln w="9525">
                      <a:noFill/>
                      <a:miter lim="800000"/>
                      <a:headEnd/>
                      <a:tailEnd/>
                    </a:ln>
                  </pic:spPr>
                </pic:pic>
              </a:graphicData>
            </a:graphic>
          </wp:inline>
        </w:drawing>
      </w:r>
    </w:p>
    <w:p w:rsidR="00ED3475" w:rsidRPr="00ED3475" w:rsidRDefault="00ED3475" w:rsidP="00ED3475">
      <w:pPr>
        <w:pStyle w:val="a7"/>
        <w:numPr>
          <w:ilvl w:val="0"/>
          <w:numId w:val="35"/>
        </w:numPr>
        <w:spacing w:after="200" w:line="276" w:lineRule="auto"/>
      </w:pPr>
      <w:r>
        <w:rPr>
          <w:noProof/>
        </w:rPr>
        <w:lastRenderedPageBreak/>
        <w:drawing>
          <wp:inline distT="0" distB="0" distL="0" distR="0">
            <wp:extent cx="4551595" cy="3455581"/>
            <wp:effectExtent l="19050" t="0" r="1355" b="0"/>
            <wp:docPr id="13" name="Рисунок 3" descr="C:\Users\Veron\Desktop\бренд и информация на этикетках как факторы потребительского спроса\рулеты\choko_sharl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ron\Desktop\бренд и информация на этикетках как факторы потребительского спроса\рулеты\choko_sharliz.jpg"/>
                    <pic:cNvPicPr>
                      <a:picLocks noChangeAspect="1" noChangeArrowheads="1"/>
                    </pic:cNvPicPr>
                  </pic:nvPicPr>
                  <pic:blipFill>
                    <a:blip r:embed="rId20" cstate="print"/>
                    <a:srcRect/>
                    <a:stretch>
                      <a:fillRect/>
                    </a:stretch>
                  </pic:blipFill>
                  <pic:spPr bwMode="auto">
                    <a:xfrm>
                      <a:off x="0" y="0"/>
                      <a:ext cx="4554955" cy="3458132"/>
                    </a:xfrm>
                    <a:prstGeom prst="rect">
                      <a:avLst/>
                    </a:prstGeom>
                    <a:noFill/>
                    <a:ln w="9525">
                      <a:noFill/>
                      <a:miter lim="800000"/>
                      <a:headEnd/>
                      <a:tailEnd/>
                    </a:ln>
                  </pic:spPr>
                </pic:pic>
              </a:graphicData>
            </a:graphic>
          </wp:inline>
        </w:drawing>
      </w:r>
      <w:r>
        <w:t xml:space="preserve">  </w:t>
      </w:r>
    </w:p>
    <w:p w:rsidR="00ED3475" w:rsidRPr="000C4AA2" w:rsidRDefault="00ED3475" w:rsidP="00ED3475">
      <w:pPr>
        <w:pStyle w:val="a7"/>
        <w:spacing w:after="200" w:line="360" w:lineRule="auto"/>
        <w:ind w:left="1800"/>
      </w:pPr>
    </w:p>
    <w:p w:rsidR="00ED3475" w:rsidRPr="000C4AA2" w:rsidRDefault="00ED3475" w:rsidP="00ED3475">
      <w:pPr>
        <w:pStyle w:val="a7"/>
        <w:numPr>
          <w:ilvl w:val="0"/>
          <w:numId w:val="28"/>
        </w:numPr>
        <w:spacing w:after="200" w:line="360" w:lineRule="auto"/>
        <w:ind w:left="0" w:firstLine="0"/>
        <w:jc w:val="left"/>
        <w:rPr>
          <w:i/>
          <w:szCs w:val="24"/>
        </w:rPr>
      </w:pPr>
      <w:r w:rsidRPr="000C4AA2">
        <w:rPr>
          <w:i/>
          <w:szCs w:val="24"/>
        </w:rPr>
        <w:t>Пожалуйста, укажите причину Вашего выбора:</w:t>
      </w:r>
    </w:p>
    <w:p w:rsidR="00ED3475" w:rsidRPr="00ED3475" w:rsidRDefault="00ED3475" w:rsidP="00ED3475">
      <w:pPr>
        <w:pStyle w:val="a7"/>
        <w:numPr>
          <w:ilvl w:val="0"/>
          <w:numId w:val="36"/>
        </w:numPr>
        <w:spacing w:after="200" w:line="360" w:lineRule="auto"/>
        <w:jc w:val="left"/>
        <w:rPr>
          <w:szCs w:val="24"/>
        </w:rPr>
      </w:pPr>
      <w:r>
        <w:rPr>
          <w:rFonts w:ascii="PT Sans" w:hAnsi="PT Sans"/>
          <w:color w:val="000000"/>
        </w:rPr>
        <w:t>Для меня гораздо больше значения имеет бренд, чем информация, расположенная на этикетках;</w:t>
      </w:r>
    </w:p>
    <w:p w:rsidR="00ED3475" w:rsidRPr="00ED3475" w:rsidRDefault="00ED3475" w:rsidP="00ED3475">
      <w:pPr>
        <w:pStyle w:val="a7"/>
        <w:numPr>
          <w:ilvl w:val="0"/>
          <w:numId w:val="36"/>
        </w:numPr>
        <w:spacing w:after="200" w:line="360" w:lineRule="auto"/>
        <w:jc w:val="left"/>
        <w:rPr>
          <w:szCs w:val="24"/>
        </w:rPr>
      </w:pPr>
      <w:r>
        <w:rPr>
          <w:rFonts w:ascii="PT Sans" w:hAnsi="PT Sans"/>
          <w:color w:val="000000"/>
        </w:rPr>
        <w:t>Для меня гораздо больше значения имеет информация, расположенная на этикетках, чем бренд;</w:t>
      </w:r>
    </w:p>
    <w:p w:rsidR="00ED3475" w:rsidRPr="00830B87" w:rsidRDefault="00ED3475" w:rsidP="00ED3475">
      <w:pPr>
        <w:pStyle w:val="a7"/>
        <w:numPr>
          <w:ilvl w:val="0"/>
          <w:numId w:val="36"/>
        </w:numPr>
        <w:spacing w:after="200" w:line="360" w:lineRule="auto"/>
        <w:jc w:val="left"/>
        <w:rPr>
          <w:szCs w:val="24"/>
        </w:rPr>
      </w:pPr>
      <w:r>
        <w:rPr>
          <w:rFonts w:ascii="PT Sans" w:hAnsi="PT Sans"/>
          <w:color w:val="000000"/>
        </w:rPr>
        <w:t xml:space="preserve">Для меня важна как информация, расположенная на этикетках, так и бренд </w:t>
      </w:r>
      <w:r w:rsidRPr="000C4AA2">
        <w:rPr>
          <w:szCs w:val="24"/>
        </w:rPr>
        <w:t xml:space="preserve"> </w:t>
      </w:r>
    </w:p>
    <w:p w:rsidR="00ED3475" w:rsidRPr="000C4AA2" w:rsidRDefault="00ED3475" w:rsidP="00ED3475">
      <w:pPr>
        <w:pStyle w:val="a7"/>
        <w:spacing w:line="360" w:lineRule="auto"/>
        <w:rPr>
          <w:szCs w:val="24"/>
        </w:rPr>
      </w:pPr>
    </w:p>
    <w:p w:rsidR="00ED3475" w:rsidRDefault="00ED3475" w:rsidP="00ED3475">
      <w:pPr>
        <w:rPr>
          <w:szCs w:val="24"/>
        </w:rPr>
      </w:pPr>
      <w:r>
        <w:rPr>
          <w:szCs w:val="24"/>
        </w:rPr>
        <w:br w:type="page"/>
      </w:r>
    </w:p>
    <w:p w:rsidR="00ED3475" w:rsidRPr="00ED3475" w:rsidRDefault="00ED3475" w:rsidP="00ED3475">
      <w:pPr>
        <w:pStyle w:val="a7"/>
        <w:keepNext/>
        <w:numPr>
          <w:ilvl w:val="0"/>
          <w:numId w:val="28"/>
        </w:numPr>
        <w:spacing w:after="200" w:line="360" w:lineRule="auto"/>
      </w:pPr>
      <w:r w:rsidRPr="00ED3475">
        <w:rPr>
          <w:rFonts w:ascii="PT Sans" w:hAnsi="PT Sans"/>
          <w:bCs/>
          <w:color w:val="000000"/>
          <w:sz w:val="20"/>
        </w:rPr>
        <w:lastRenderedPageBreak/>
        <w:t>Предположим, что представленные ниже кондитерские изделия стоят примерно одинаково, а также вкусовые характеристики продуктов не имеют различий.</w:t>
      </w:r>
      <w:r w:rsidRPr="00ED3475">
        <w:rPr>
          <w:rFonts w:ascii="PT Sans" w:hAnsi="PT Sans"/>
          <w:b/>
          <w:bCs/>
          <w:color w:val="000000"/>
          <w:sz w:val="20"/>
        </w:rPr>
        <w:t xml:space="preserve"> </w:t>
      </w:r>
    </w:p>
    <w:p w:rsidR="00ED3475" w:rsidRPr="000C4AA2" w:rsidRDefault="00ED3475" w:rsidP="00ED3475">
      <w:pPr>
        <w:pStyle w:val="a7"/>
        <w:numPr>
          <w:ilvl w:val="0"/>
          <w:numId w:val="37"/>
        </w:numPr>
        <w:spacing w:after="200" w:line="276" w:lineRule="auto"/>
        <w:rPr>
          <w:b/>
        </w:rPr>
      </w:pPr>
      <w:r>
        <w:rPr>
          <w:b/>
          <w:noProof/>
        </w:rPr>
        <w:drawing>
          <wp:inline distT="0" distB="0" distL="0" distR="0">
            <wp:extent cx="4021322" cy="4633036"/>
            <wp:effectExtent l="19050" t="0" r="0" b="0"/>
            <wp:docPr id="14" name="Рисунок 4" descr="C:\Users\Veron\Desktop\бренд и информация на этикетках как факторы потребительского спроса\рулеты\vafli_yashk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ron\Desktop\бренд и информация на этикетках как факторы потребительского спроса\рулеты\vafli_yashkino.jpg"/>
                    <pic:cNvPicPr>
                      <a:picLocks noChangeAspect="1" noChangeArrowheads="1"/>
                    </pic:cNvPicPr>
                  </pic:nvPicPr>
                  <pic:blipFill>
                    <a:blip r:embed="rId21" cstate="print"/>
                    <a:srcRect b="19690"/>
                    <a:stretch>
                      <a:fillRect/>
                    </a:stretch>
                  </pic:blipFill>
                  <pic:spPr bwMode="auto">
                    <a:xfrm>
                      <a:off x="0" y="0"/>
                      <a:ext cx="4024719" cy="4636950"/>
                    </a:xfrm>
                    <a:prstGeom prst="rect">
                      <a:avLst/>
                    </a:prstGeom>
                    <a:noFill/>
                    <a:ln w="9525">
                      <a:noFill/>
                      <a:miter lim="800000"/>
                      <a:headEnd/>
                      <a:tailEnd/>
                    </a:ln>
                  </pic:spPr>
                </pic:pic>
              </a:graphicData>
            </a:graphic>
          </wp:inline>
        </w:drawing>
      </w:r>
    </w:p>
    <w:p w:rsidR="00ED3475" w:rsidRPr="000C4AA2" w:rsidRDefault="00ED3475" w:rsidP="00ED3475">
      <w:pPr>
        <w:pStyle w:val="a7"/>
        <w:numPr>
          <w:ilvl w:val="0"/>
          <w:numId w:val="37"/>
        </w:numPr>
        <w:spacing w:after="200" w:line="276" w:lineRule="auto"/>
        <w:rPr>
          <w:b/>
        </w:rPr>
      </w:pPr>
      <w:r>
        <w:rPr>
          <w:b/>
          <w:noProof/>
        </w:rPr>
        <w:drawing>
          <wp:inline distT="0" distB="0" distL="0" distR="0">
            <wp:extent cx="3160085" cy="4002081"/>
            <wp:effectExtent l="19050" t="0" r="2215" b="0"/>
            <wp:docPr id="15" name="Рисунок 5" descr="C:\Users\Veron\Desktop\бренд и информация на этикетках как факторы потребительского спроса\рулеты\vafli_perm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ron\Desktop\бренд и информация на этикетках как факторы потребительского спроса\рулеты\vafli_permskaya.jpg"/>
                    <pic:cNvPicPr>
                      <a:picLocks noChangeAspect="1" noChangeArrowheads="1"/>
                    </pic:cNvPicPr>
                  </pic:nvPicPr>
                  <pic:blipFill>
                    <a:blip r:embed="rId22" cstate="print"/>
                    <a:srcRect/>
                    <a:stretch>
                      <a:fillRect/>
                    </a:stretch>
                  </pic:blipFill>
                  <pic:spPr bwMode="auto">
                    <a:xfrm>
                      <a:off x="0" y="0"/>
                      <a:ext cx="3158907" cy="4000590"/>
                    </a:xfrm>
                    <a:prstGeom prst="rect">
                      <a:avLst/>
                    </a:prstGeom>
                    <a:noFill/>
                    <a:ln w="9525">
                      <a:noFill/>
                      <a:miter lim="800000"/>
                      <a:headEnd/>
                      <a:tailEnd/>
                    </a:ln>
                  </pic:spPr>
                </pic:pic>
              </a:graphicData>
            </a:graphic>
          </wp:inline>
        </w:drawing>
      </w:r>
    </w:p>
    <w:p w:rsidR="00ED3475" w:rsidRPr="000C4AA2" w:rsidRDefault="00ED3475" w:rsidP="00ED3475">
      <w:pPr>
        <w:pStyle w:val="a7"/>
        <w:numPr>
          <w:ilvl w:val="0"/>
          <w:numId w:val="37"/>
        </w:numPr>
        <w:spacing w:after="200" w:line="276" w:lineRule="auto"/>
        <w:rPr>
          <w:b/>
        </w:rPr>
      </w:pPr>
      <w:r>
        <w:rPr>
          <w:b/>
          <w:noProof/>
        </w:rPr>
        <w:lastRenderedPageBreak/>
        <w:drawing>
          <wp:inline distT="0" distB="0" distL="0" distR="0">
            <wp:extent cx="4042587" cy="3806456"/>
            <wp:effectExtent l="19050" t="0" r="0" b="0"/>
            <wp:docPr id="16" name="Рисунок 6" descr="C:\Users\Veron\Desktop\бренд и информация на этикетках как факторы потребительского спроса\рулеты\vafli_minu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eron\Desktop\бренд и информация на этикетках как факторы потребительского спроса\рулеты\vafli_minutka.jpg"/>
                    <pic:cNvPicPr>
                      <a:picLocks noChangeAspect="1" noChangeArrowheads="1"/>
                    </pic:cNvPicPr>
                  </pic:nvPicPr>
                  <pic:blipFill>
                    <a:blip r:embed="rId23" cstate="print"/>
                    <a:srcRect/>
                    <a:stretch>
                      <a:fillRect/>
                    </a:stretch>
                  </pic:blipFill>
                  <pic:spPr bwMode="auto">
                    <a:xfrm>
                      <a:off x="0" y="0"/>
                      <a:ext cx="4046321" cy="3809972"/>
                    </a:xfrm>
                    <a:prstGeom prst="rect">
                      <a:avLst/>
                    </a:prstGeom>
                    <a:noFill/>
                    <a:ln w="9525">
                      <a:noFill/>
                      <a:miter lim="800000"/>
                      <a:headEnd/>
                      <a:tailEnd/>
                    </a:ln>
                  </pic:spPr>
                </pic:pic>
              </a:graphicData>
            </a:graphic>
          </wp:inline>
        </w:drawing>
      </w:r>
    </w:p>
    <w:p w:rsidR="00ED3475" w:rsidRPr="000C4AA2" w:rsidRDefault="00ED3475" w:rsidP="00ED3475">
      <w:pPr>
        <w:pStyle w:val="a7"/>
        <w:spacing w:after="200" w:line="276" w:lineRule="auto"/>
        <w:ind w:left="1800"/>
      </w:pPr>
    </w:p>
    <w:p w:rsidR="00ED3475" w:rsidRPr="00ED3475" w:rsidRDefault="00ED3475" w:rsidP="00ED3475">
      <w:pPr>
        <w:pStyle w:val="a7"/>
        <w:numPr>
          <w:ilvl w:val="0"/>
          <w:numId w:val="28"/>
        </w:numPr>
        <w:spacing w:after="200" w:line="360" w:lineRule="auto"/>
        <w:jc w:val="left"/>
        <w:rPr>
          <w:i/>
          <w:szCs w:val="24"/>
        </w:rPr>
      </w:pPr>
      <w:r w:rsidRPr="00ED3475">
        <w:rPr>
          <w:i/>
          <w:szCs w:val="24"/>
        </w:rPr>
        <w:t>Пожалуйста, укажите причину Вашего выбора:</w:t>
      </w:r>
    </w:p>
    <w:p w:rsidR="00ED3475" w:rsidRPr="00ED3475" w:rsidRDefault="00ED3475" w:rsidP="00ED3475">
      <w:pPr>
        <w:pStyle w:val="a7"/>
        <w:numPr>
          <w:ilvl w:val="0"/>
          <w:numId w:val="38"/>
        </w:numPr>
        <w:spacing w:after="200" w:line="360" w:lineRule="auto"/>
        <w:jc w:val="left"/>
        <w:rPr>
          <w:szCs w:val="24"/>
        </w:rPr>
      </w:pPr>
      <w:r w:rsidRPr="00ED3475">
        <w:rPr>
          <w:color w:val="000000"/>
          <w:szCs w:val="24"/>
        </w:rPr>
        <w:t>Для меня гораздо больше значения имеет бренд, чем информация, расположенная на этикетках;</w:t>
      </w:r>
    </w:p>
    <w:p w:rsidR="00ED3475" w:rsidRPr="00ED3475" w:rsidRDefault="00ED3475" w:rsidP="00ED3475">
      <w:pPr>
        <w:pStyle w:val="a7"/>
        <w:numPr>
          <w:ilvl w:val="0"/>
          <w:numId w:val="38"/>
        </w:numPr>
        <w:spacing w:after="200" w:line="360" w:lineRule="auto"/>
        <w:jc w:val="left"/>
        <w:rPr>
          <w:szCs w:val="24"/>
        </w:rPr>
      </w:pPr>
      <w:r w:rsidRPr="00ED3475">
        <w:rPr>
          <w:color w:val="000000"/>
          <w:szCs w:val="24"/>
        </w:rPr>
        <w:t>Для меня гораздо больше значения имеет информация, расположенная на этикетках, чем бренд;</w:t>
      </w:r>
    </w:p>
    <w:p w:rsidR="00ED3475" w:rsidRPr="00ED3475" w:rsidRDefault="00ED3475" w:rsidP="00ED3475">
      <w:pPr>
        <w:pStyle w:val="a7"/>
        <w:numPr>
          <w:ilvl w:val="0"/>
          <w:numId w:val="38"/>
        </w:numPr>
        <w:spacing w:after="200" w:line="360" w:lineRule="auto"/>
        <w:jc w:val="left"/>
        <w:rPr>
          <w:szCs w:val="24"/>
        </w:rPr>
      </w:pPr>
      <w:r w:rsidRPr="00ED3475">
        <w:rPr>
          <w:color w:val="000000"/>
          <w:szCs w:val="24"/>
        </w:rPr>
        <w:t xml:space="preserve">Для меня важна как информация, расположенная на этикетках, так и бренд </w:t>
      </w:r>
      <w:r w:rsidRPr="00ED3475">
        <w:rPr>
          <w:szCs w:val="24"/>
        </w:rPr>
        <w:t xml:space="preserve"> </w:t>
      </w:r>
    </w:p>
    <w:p w:rsidR="00ED3475" w:rsidRPr="00ED3475" w:rsidRDefault="00ED3475" w:rsidP="00ED3475">
      <w:pPr>
        <w:pStyle w:val="a7"/>
        <w:spacing w:line="360" w:lineRule="auto"/>
        <w:rPr>
          <w:szCs w:val="24"/>
        </w:rPr>
      </w:pPr>
    </w:p>
    <w:p w:rsidR="00ED3475" w:rsidRPr="00ED3475" w:rsidRDefault="00ED3475" w:rsidP="00ED3475">
      <w:pPr>
        <w:pStyle w:val="a7"/>
        <w:numPr>
          <w:ilvl w:val="0"/>
          <w:numId w:val="28"/>
        </w:numPr>
        <w:spacing w:after="200" w:line="360" w:lineRule="auto"/>
        <w:jc w:val="left"/>
        <w:rPr>
          <w:i/>
          <w:szCs w:val="24"/>
        </w:rPr>
      </w:pPr>
      <w:r w:rsidRPr="00ED3475">
        <w:rPr>
          <w:rStyle w:val="apple-converted-space"/>
          <w:bCs/>
          <w:i/>
          <w:color w:val="000000"/>
          <w:szCs w:val="24"/>
          <w:shd w:val="clear" w:color="auto" w:fill="FFFFFF"/>
        </w:rPr>
        <w:t> </w:t>
      </w:r>
      <w:r w:rsidRPr="00ED3475">
        <w:rPr>
          <w:bCs/>
          <w:i/>
          <w:color w:val="000000"/>
          <w:szCs w:val="24"/>
          <w:shd w:val="clear" w:color="auto" w:fill="FFFFFF"/>
        </w:rPr>
        <w:t>Укажите Ваш пол:</w:t>
      </w:r>
    </w:p>
    <w:p w:rsidR="00ED3475" w:rsidRPr="00ED3475" w:rsidRDefault="00ED3475" w:rsidP="00ED3475">
      <w:pPr>
        <w:pStyle w:val="a7"/>
        <w:numPr>
          <w:ilvl w:val="0"/>
          <w:numId w:val="30"/>
        </w:numPr>
        <w:spacing w:after="200" w:line="360" w:lineRule="auto"/>
        <w:rPr>
          <w:szCs w:val="24"/>
          <w:lang w:val="en-US"/>
        </w:rPr>
      </w:pPr>
      <w:r w:rsidRPr="00ED3475">
        <w:rPr>
          <w:szCs w:val="24"/>
        </w:rPr>
        <w:t>Мужской</w:t>
      </w:r>
    </w:p>
    <w:p w:rsidR="00ED3475" w:rsidRPr="00ED3475" w:rsidRDefault="00ED3475" w:rsidP="00ED3475">
      <w:pPr>
        <w:pStyle w:val="a7"/>
        <w:numPr>
          <w:ilvl w:val="0"/>
          <w:numId w:val="30"/>
        </w:numPr>
        <w:spacing w:after="200" w:line="360" w:lineRule="auto"/>
        <w:rPr>
          <w:szCs w:val="24"/>
          <w:lang w:val="en-US"/>
        </w:rPr>
      </w:pPr>
      <w:r w:rsidRPr="00ED3475">
        <w:rPr>
          <w:szCs w:val="24"/>
        </w:rPr>
        <w:t>Женский</w:t>
      </w:r>
    </w:p>
    <w:p w:rsidR="00ED3475" w:rsidRPr="00ED3475" w:rsidRDefault="00ED3475" w:rsidP="00ED3475">
      <w:pPr>
        <w:pStyle w:val="a7"/>
        <w:numPr>
          <w:ilvl w:val="0"/>
          <w:numId w:val="28"/>
        </w:numPr>
        <w:spacing w:after="200" w:line="360" w:lineRule="auto"/>
        <w:rPr>
          <w:i/>
          <w:szCs w:val="24"/>
        </w:rPr>
      </w:pPr>
      <w:r w:rsidRPr="00ED3475">
        <w:rPr>
          <w:bCs/>
          <w:i/>
          <w:color w:val="000000"/>
          <w:szCs w:val="24"/>
          <w:shd w:val="clear" w:color="auto" w:fill="FFFFFF"/>
        </w:rPr>
        <w:t>Укажите Ваш возраст (количество полных лет)</w:t>
      </w:r>
    </w:p>
    <w:p w:rsidR="00ED3475" w:rsidRPr="00ED3475" w:rsidRDefault="00ED3475" w:rsidP="00ED3475">
      <w:pPr>
        <w:pStyle w:val="a7"/>
        <w:numPr>
          <w:ilvl w:val="0"/>
          <w:numId w:val="28"/>
        </w:numPr>
        <w:spacing w:after="200" w:line="360" w:lineRule="auto"/>
        <w:rPr>
          <w:i/>
          <w:szCs w:val="24"/>
        </w:rPr>
      </w:pPr>
      <w:r w:rsidRPr="00ED3475">
        <w:rPr>
          <w:bCs/>
          <w:i/>
          <w:color w:val="000000"/>
          <w:szCs w:val="24"/>
        </w:rPr>
        <w:t>Как бы Вы оценили Ваш уровень дохода?</w:t>
      </w:r>
    </w:p>
    <w:p w:rsidR="00ED3475" w:rsidRPr="00ED3475" w:rsidRDefault="00ED3475" w:rsidP="00ED3475">
      <w:pPr>
        <w:pStyle w:val="a7"/>
        <w:numPr>
          <w:ilvl w:val="0"/>
          <w:numId w:val="39"/>
        </w:numPr>
        <w:spacing w:after="200" w:line="360" w:lineRule="auto"/>
        <w:ind w:left="1418"/>
        <w:rPr>
          <w:szCs w:val="24"/>
        </w:rPr>
      </w:pPr>
      <w:r w:rsidRPr="00ED3475">
        <w:rPr>
          <w:szCs w:val="24"/>
        </w:rPr>
        <w:t>Денег не хватает на самое необходимое, иногда даже на питание</w:t>
      </w:r>
    </w:p>
    <w:p w:rsidR="00ED3475" w:rsidRPr="00ED3475" w:rsidRDefault="00ED3475" w:rsidP="00ED3475">
      <w:pPr>
        <w:pStyle w:val="a7"/>
        <w:numPr>
          <w:ilvl w:val="0"/>
          <w:numId w:val="39"/>
        </w:numPr>
        <w:spacing w:after="200" w:line="360" w:lineRule="auto"/>
        <w:ind w:left="1418"/>
        <w:rPr>
          <w:szCs w:val="24"/>
        </w:rPr>
      </w:pPr>
      <w:r w:rsidRPr="00ED3475">
        <w:rPr>
          <w:color w:val="222222"/>
          <w:szCs w:val="24"/>
          <w:shd w:val="clear" w:color="auto" w:fill="FFFFFF"/>
        </w:rPr>
        <w:t>Денег хватает только на самое необходимое (питание, оплату квартиры, коммунальных услуг, недорогую одежду).</w:t>
      </w:r>
    </w:p>
    <w:p w:rsidR="00ED3475" w:rsidRPr="00ED3475" w:rsidRDefault="00ED3475" w:rsidP="00ED3475">
      <w:pPr>
        <w:pStyle w:val="a7"/>
        <w:numPr>
          <w:ilvl w:val="0"/>
          <w:numId w:val="39"/>
        </w:numPr>
        <w:spacing w:after="200" w:line="360" w:lineRule="auto"/>
        <w:ind w:left="1418"/>
        <w:rPr>
          <w:szCs w:val="24"/>
        </w:rPr>
      </w:pPr>
      <w:r w:rsidRPr="00ED3475">
        <w:rPr>
          <w:color w:val="222222"/>
          <w:szCs w:val="24"/>
          <w:shd w:val="clear" w:color="auto" w:fill="FFFFFF"/>
        </w:rPr>
        <w:t>Доходы позволяют нормально питаться, одеваться, но покупка бытовой техники (холодильника, телевизора, мебели) вызывает затруднения</w:t>
      </w:r>
    </w:p>
    <w:p w:rsidR="00ED3475" w:rsidRPr="00ED3475" w:rsidRDefault="00ED3475" w:rsidP="00ED3475">
      <w:pPr>
        <w:pStyle w:val="a7"/>
        <w:numPr>
          <w:ilvl w:val="0"/>
          <w:numId w:val="39"/>
        </w:numPr>
        <w:spacing w:after="200" w:line="360" w:lineRule="auto"/>
        <w:ind w:left="1418"/>
        <w:rPr>
          <w:szCs w:val="24"/>
        </w:rPr>
      </w:pPr>
      <w:r w:rsidRPr="00ED3475">
        <w:rPr>
          <w:color w:val="222222"/>
          <w:szCs w:val="24"/>
          <w:shd w:val="clear" w:color="auto" w:fill="FFFFFF"/>
        </w:rPr>
        <w:t>Не ощущаем недостатка в средствах, но, например, покупка автомобиля нам недоступна</w:t>
      </w:r>
    </w:p>
    <w:p w:rsidR="00ED3475" w:rsidRPr="00ED3475" w:rsidRDefault="00ED3475" w:rsidP="00ED3475">
      <w:pPr>
        <w:pStyle w:val="a7"/>
        <w:numPr>
          <w:ilvl w:val="0"/>
          <w:numId w:val="39"/>
        </w:numPr>
        <w:spacing w:after="200" w:line="360" w:lineRule="auto"/>
        <w:ind w:left="1418"/>
        <w:rPr>
          <w:szCs w:val="24"/>
        </w:rPr>
      </w:pPr>
      <w:r w:rsidRPr="00ED3475">
        <w:rPr>
          <w:color w:val="222222"/>
          <w:szCs w:val="24"/>
          <w:shd w:val="clear" w:color="auto" w:fill="FFFFFF"/>
        </w:rPr>
        <w:lastRenderedPageBreak/>
        <w:t>В настоящее время можем позволить себе ни в чем не отказывать (очень высокий уровень)</w:t>
      </w:r>
    </w:p>
    <w:p w:rsidR="00ED3475" w:rsidRPr="00ED3475" w:rsidRDefault="00ED3475" w:rsidP="00ED3475">
      <w:pPr>
        <w:pStyle w:val="a7"/>
        <w:numPr>
          <w:ilvl w:val="0"/>
          <w:numId w:val="28"/>
        </w:numPr>
        <w:spacing w:after="200" w:line="360" w:lineRule="auto"/>
        <w:rPr>
          <w:i/>
          <w:szCs w:val="24"/>
        </w:rPr>
      </w:pPr>
      <w:r w:rsidRPr="00ED3475">
        <w:rPr>
          <w:bCs/>
          <w:i/>
          <w:color w:val="000000"/>
          <w:szCs w:val="24"/>
          <w:shd w:val="clear" w:color="auto" w:fill="FFFFFF"/>
        </w:rPr>
        <w:t>Укажите Ваше образование:</w:t>
      </w:r>
    </w:p>
    <w:p w:rsidR="00ED3475" w:rsidRPr="00ED3475" w:rsidRDefault="00ED3475" w:rsidP="00ED3475">
      <w:pPr>
        <w:pStyle w:val="a7"/>
        <w:numPr>
          <w:ilvl w:val="0"/>
          <w:numId w:val="31"/>
        </w:numPr>
        <w:spacing w:after="200" w:line="360" w:lineRule="auto"/>
        <w:rPr>
          <w:szCs w:val="24"/>
        </w:rPr>
      </w:pPr>
      <w:r w:rsidRPr="00ED3475">
        <w:rPr>
          <w:szCs w:val="24"/>
        </w:rPr>
        <w:t>Неполное среднее или ниже (8 классов или меньше)</w:t>
      </w:r>
    </w:p>
    <w:p w:rsidR="00ED3475" w:rsidRPr="00ED3475" w:rsidRDefault="00ED3475" w:rsidP="00ED3475">
      <w:pPr>
        <w:pStyle w:val="a7"/>
        <w:numPr>
          <w:ilvl w:val="0"/>
          <w:numId w:val="31"/>
        </w:numPr>
        <w:spacing w:after="200" w:line="360" w:lineRule="auto"/>
        <w:rPr>
          <w:szCs w:val="24"/>
        </w:rPr>
      </w:pPr>
      <w:r w:rsidRPr="00ED3475">
        <w:rPr>
          <w:szCs w:val="24"/>
        </w:rPr>
        <w:t>Среднее общее, ПТУ</w:t>
      </w:r>
    </w:p>
    <w:p w:rsidR="00ED3475" w:rsidRPr="00ED3475" w:rsidRDefault="00ED3475" w:rsidP="00ED3475">
      <w:pPr>
        <w:pStyle w:val="a7"/>
        <w:numPr>
          <w:ilvl w:val="0"/>
          <w:numId w:val="31"/>
        </w:numPr>
        <w:spacing w:after="200" w:line="360" w:lineRule="auto"/>
        <w:rPr>
          <w:szCs w:val="24"/>
        </w:rPr>
      </w:pPr>
      <w:r w:rsidRPr="00ED3475">
        <w:rPr>
          <w:szCs w:val="24"/>
        </w:rPr>
        <w:t>Среднее специальное</w:t>
      </w:r>
    </w:p>
    <w:p w:rsidR="00ED3475" w:rsidRPr="00ED3475" w:rsidRDefault="00ED3475" w:rsidP="00ED3475">
      <w:pPr>
        <w:pStyle w:val="a7"/>
        <w:numPr>
          <w:ilvl w:val="0"/>
          <w:numId w:val="31"/>
        </w:numPr>
        <w:spacing w:after="200" w:line="360" w:lineRule="auto"/>
        <w:rPr>
          <w:szCs w:val="24"/>
        </w:rPr>
      </w:pPr>
      <w:r w:rsidRPr="00ED3475">
        <w:rPr>
          <w:szCs w:val="24"/>
        </w:rPr>
        <w:t>Незаконченное высшее (3 курса)</w:t>
      </w:r>
    </w:p>
    <w:p w:rsidR="00ED3475" w:rsidRPr="00ED3475" w:rsidRDefault="00ED3475" w:rsidP="00ED3475">
      <w:pPr>
        <w:pStyle w:val="a7"/>
        <w:numPr>
          <w:ilvl w:val="0"/>
          <w:numId w:val="31"/>
        </w:numPr>
        <w:spacing w:after="200" w:line="360" w:lineRule="auto"/>
        <w:rPr>
          <w:szCs w:val="24"/>
        </w:rPr>
      </w:pPr>
      <w:r w:rsidRPr="00ED3475">
        <w:rPr>
          <w:szCs w:val="24"/>
        </w:rPr>
        <w:t>Высшее</w:t>
      </w:r>
    </w:p>
    <w:p w:rsidR="00ED3475" w:rsidRPr="00ED3475" w:rsidRDefault="00ED3475" w:rsidP="009624F2">
      <w:pPr>
        <w:pStyle w:val="a7"/>
        <w:numPr>
          <w:ilvl w:val="0"/>
          <w:numId w:val="31"/>
        </w:numPr>
        <w:spacing w:after="200" w:line="360" w:lineRule="auto"/>
        <w:rPr>
          <w:szCs w:val="24"/>
        </w:rPr>
      </w:pPr>
      <w:r w:rsidRPr="00ED3475">
        <w:rPr>
          <w:szCs w:val="24"/>
        </w:rPr>
        <w:t>В настоящее время являюсь студентом(кой)</w:t>
      </w:r>
    </w:p>
    <w:p w:rsidR="00ED3475" w:rsidRPr="00784F1B" w:rsidRDefault="00ED3475" w:rsidP="009624F2">
      <w:pPr>
        <w:pStyle w:val="a7"/>
        <w:numPr>
          <w:ilvl w:val="0"/>
          <w:numId w:val="28"/>
        </w:numPr>
        <w:spacing w:after="200" w:line="360" w:lineRule="auto"/>
        <w:rPr>
          <w:i/>
          <w:szCs w:val="24"/>
        </w:rPr>
      </w:pPr>
      <w:r w:rsidRPr="00784F1B">
        <w:rPr>
          <w:bCs/>
          <w:i/>
          <w:color w:val="000000"/>
          <w:szCs w:val="24"/>
          <w:shd w:val="clear" w:color="auto" w:fill="FFFFFF"/>
        </w:rPr>
        <w:t>Укажите Ваше семейное положение:</w:t>
      </w:r>
    </w:p>
    <w:p w:rsidR="00ED3475" w:rsidRPr="00784F1B" w:rsidRDefault="00ED3475" w:rsidP="009624F2">
      <w:pPr>
        <w:pStyle w:val="a7"/>
        <w:numPr>
          <w:ilvl w:val="0"/>
          <w:numId w:val="32"/>
        </w:numPr>
        <w:spacing w:after="200" w:line="360" w:lineRule="auto"/>
        <w:rPr>
          <w:szCs w:val="24"/>
        </w:rPr>
      </w:pPr>
      <w:r>
        <w:rPr>
          <w:szCs w:val="24"/>
        </w:rPr>
        <w:t>Не</w:t>
      </w:r>
      <w:r>
        <w:rPr>
          <w:szCs w:val="24"/>
          <w:lang w:val="en-US"/>
        </w:rPr>
        <w:t xml:space="preserve"> </w:t>
      </w:r>
      <w:r>
        <w:rPr>
          <w:szCs w:val="24"/>
        </w:rPr>
        <w:t>женат</w:t>
      </w:r>
      <w:r>
        <w:rPr>
          <w:szCs w:val="24"/>
          <w:lang w:val="en-US"/>
        </w:rPr>
        <w:t xml:space="preserve">/ </w:t>
      </w:r>
      <w:r>
        <w:rPr>
          <w:szCs w:val="24"/>
        </w:rPr>
        <w:t>Не замужем</w:t>
      </w:r>
    </w:p>
    <w:p w:rsidR="00ED3475" w:rsidRDefault="00ED3475" w:rsidP="009624F2">
      <w:pPr>
        <w:pStyle w:val="a7"/>
        <w:numPr>
          <w:ilvl w:val="0"/>
          <w:numId w:val="32"/>
        </w:numPr>
        <w:spacing w:after="200" w:line="360" w:lineRule="auto"/>
        <w:rPr>
          <w:szCs w:val="24"/>
        </w:rPr>
      </w:pPr>
      <w:r>
        <w:rPr>
          <w:szCs w:val="24"/>
        </w:rPr>
        <w:t>Женат</w:t>
      </w:r>
      <w:r>
        <w:rPr>
          <w:szCs w:val="24"/>
          <w:lang w:val="en-US"/>
        </w:rPr>
        <w:t xml:space="preserve"> / </w:t>
      </w:r>
      <w:r>
        <w:rPr>
          <w:szCs w:val="24"/>
        </w:rPr>
        <w:t>Замужем</w:t>
      </w:r>
    </w:p>
    <w:p w:rsidR="00ED3475" w:rsidRPr="00ED3475" w:rsidRDefault="00ED3475" w:rsidP="009624F2">
      <w:pPr>
        <w:pStyle w:val="a7"/>
        <w:numPr>
          <w:ilvl w:val="0"/>
          <w:numId w:val="28"/>
        </w:numPr>
        <w:spacing w:line="360" w:lineRule="auto"/>
        <w:rPr>
          <w:i/>
          <w:szCs w:val="24"/>
        </w:rPr>
      </w:pPr>
      <w:r w:rsidRPr="00ED3475">
        <w:rPr>
          <w:i/>
          <w:szCs w:val="24"/>
        </w:rPr>
        <w:t>Есть ли у вас дети</w:t>
      </w:r>
    </w:p>
    <w:p w:rsidR="00ED3475" w:rsidRPr="00ED3475" w:rsidRDefault="00ED3475" w:rsidP="009624F2">
      <w:pPr>
        <w:pStyle w:val="a7"/>
        <w:numPr>
          <w:ilvl w:val="0"/>
          <w:numId w:val="40"/>
        </w:numPr>
        <w:spacing w:after="200" w:line="360" w:lineRule="auto"/>
        <w:rPr>
          <w:szCs w:val="24"/>
          <w:lang w:val="en-US"/>
        </w:rPr>
      </w:pPr>
      <w:r>
        <w:rPr>
          <w:szCs w:val="24"/>
        </w:rPr>
        <w:t>Нет</w:t>
      </w:r>
    </w:p>
    <w:p w:rsidR="00ED3475" w:rsidRPr="00ED3475" w:rsidRDefault="00ED3475" w:rsidP="009624F2">
      <w:pPr>
        <w:pStyle w:val="a7"/>
        <w:numPr>
          <w:ilvl w:val="0"/>
          <w:numId w:val="40"/>
        </w:numPr>
        <w:spacing w:after="200" w:line="360" w:lineRule="auto"/>
        <w:rPr>
          <w:szCs w:val="24"/>
          <w:lang w:val="en-US"/>
        </w:rPr>
      </w:pPr>
      <w:r>
        <w:rPr>
          <w:szCs w:val="24"/>
        </w:rPr>
        <w:t>Да</w:t>
      </w:r>
    </w:p>
    <w:p w:rsidR="00ED3475" w:rsidRPr="00ED3475" w:rsidRDefault="00ED3475" w:rsidP="009624F2">
      <w:pPr>
        <w:pStyle w:val="a7"/>
        <w:numPr>
          <w:ilvl w:val="0"/>
          <w:numId w:val="28"/>
        </w:numPr>
        <w:spacing w:after="200" w:line="360" w:lineRule="auto"/>
        <w:rPr>
          <w:i/>
          <w:szCs w:val="24"/>
        </w:rPr>
      </w:pPr>
      <w:r w:rsidRPr="00ED3475">
        <w:rPr>
          <w:i/>
          <w:szCs w:val="24"/>
          <w:shd w:val="clear" w:color="auto" w:fill="FFFFFF"/>
        </w:rPr>
        <w:t>Оцените степень Вашего согласия или несогласия со следующим утверждением: «Я придерживаюсь принципа здорового питания (соблюдаю рацион, стараюсь выбирать натуральные продукты питания)»</w:t>
      </w:r>
    </w:p>
    <w:p w:rsidR="00ED3475" w:rsidRPr="00784F1B" w:rsidRDefault="00ED3475" w:rsidP="009624F2">
      <w:pPr>
        <w:pStyle w:val="a7"/>
        <w:numPr>
          <w:ilvl w:val="0"/>
          <w:numId w:val="41"/>
        </w:numPr>
        <w:spacing w:after="200" w:line="360" w:lineRule="auto"/>
        <w:rPr>
          <w:szCs w:val="24"/>
        </w:rPr>
      </w:pPr>
      <w:r w:rsidRPr="00784F1B">
        <w:rPr>
          <w:szCs w:val="24"/>
        </w:rPr>
        <w:t xml:space="preserve">полностью не согласен </w:t>
      </w:r>
    </w:p>
    <w:p w:rsidR="00ED3475" w:rsidRPr="00ED3475" w:rsidRDefault="00ED3475" w:rsidP="009624F2">
      <w:pPr>
        <w:pStyle w:val="a7"/>
        <w:numPr>
          <w:ilvl w:val="0"/>
          <w:numId w:val="41"/>
        </w:numPr>
        <w:spacing w:after="200" w:line="360" w:lineRule="auto"/>
        <w:rPr>
          <w:szCs w:val="24"/>
        </w:rPr>
      </w:pPr>
      <w:r w:rsidRPr="00784F1B">
        <w:rPr>
          <w:szCs w:val="24"/>
        </w:rPr>
        <w:t xml:space="preserve">не согласен </w:t>
      </w:r>
    </w:p>
    <w:p w:rsidR="00ED3475" w:rsidRPr="00784F1B" w:rsidRDefault="00ED3475" w:rsidP="009624F2">
      <w:pPr>
        <w:pStyle w:val="a7"/>
        <w:numPr>
          <w:ilvl w:val="0"/>
          <w:numId w:val="41"/>
        </w:numPr>
        <w:spacing w:after="200" w:line="360" w:lineRule="auto"/>
        <w:rPr>
          <w:szCs w:val="24"/>
        </w:rPr>
      </w:pPr>
      <w:r>
        <w:rPr>
          <w:szCs w:val="24"/>
        </w:rPr>
        <w:t>затрудняюсь ответить</w:t>
      </w:r>
    </w:p>
    <w:p w:rsidR="00ED3475" w:rsidRPr="00784F1B" w:rsidRDefault="00ED3475" w:rsidP="009624F2">
      <w:pPr>
        <w:pStyle w:val="a7"/>
        <w:numPr>
          <w:ilvl w:val="0"/>
          <w:numId w:val="41"/>
        </w:numPr>
        <w:spacing w:after="200" w:line="360" w:lineRule="auto"/>
        <w:rPr>
          <w:szCs w:val="24"/>
        </w:rPr>
      </w:pPr>
      <w:r w:rsidRPr="00784F1B">
        <w:rPr>
          <w:szCs w:val="24"/>
        </w:rPr>
        <w:t xml:space="preserve">согласен </w:t>
      </w:r>
    </w:p>
    <w:p w:rsidR="00ED3475" w:rsidRPr="00784F1B" w:rsidRDefault="00ED3475" w:rsidP="009624F2">
      <w:pPr>
        <w:pStyle w:val="a7"/>
        <w:numPr>
          <w:ilvl w:val="0"/>
          <w:numId w:val="41"/>
        </w:numPr>
        <w:spacing w:after="200" w:line="360" w:lineRule="auto"/>
        <w:rPr>
          <w:szCs w:val="24"/>
        </w:rPr>
      </w:pPr>
      <w:r w:rsidRPr="00784F1B">
        <w:rPr>
          <w:szCs w:val="24"/>
        </w:rPr>
        <w:t xml:space="preserve">полностью согласен </w:t>
      </w:r>
    </w:p>
    <w:p w:rsidR="00ED3475" w:rsidRPr="00784F1B" w:rsidRDefault="00ED3475" w:rsidP="009624F2">
      <w:pPr>
        <w:pStyle w:val="a7"/>
        <w:numPr>
          <w:ilvl w:val="0"/>
          <w:numId w:val="28"/>
        </w:numPr>
        <w:spacing w:after="200" w:line="360" w:lineRule="auto"/>
        <w:rPr>
          <w:i/>
          <w:szCs w:val="24"/>
        </w:rPr>
      </w:pPr>
      <w:r w:rsidRPr="00784F1B">
        <w:rPr>
          <w:bCs/>
          <w:i/>
          <w:color w:val="000000"/>
          <w:szCs w:val="24"/>
          <w:shd w:val="clear" w:color="auto" w:fill="FFFFFF"/>
        </w:rPr>
        <w:t>Как Вы оцениваете уровень своего здоровья?</w:t>
      </w:r>
    </w:p>
    <w:tbl>
      <w:tblPr>
        <w:tblStyle w:val="a8"/>
        <w:tblW w:w="0" w:type="auto"/>
        <w:tblInd w:w="108" w:type="dxa"/>
        <w:tblLook w:val="04A0"/>
      </w:tblPr>
      <w:tblGrid>
        <w:gridCol w:w="4173"/>
      </w:tblGrid>
      <w:tr w:rsidR="00ED3475" w:rsidRPr="0049666F" w:rsidTr="00ED3475">
        <w:trPr>
          <w:trHeight w:val="1380"/>
        </w:trPr>
        <w:tc>
          <w:tcPr>
            <w:tcW w:w="4173" w:type="dxa"/>
            <w:tcBorders>
              <w:top w:val="nil"/>
              <w:left w:val="nil"/>
              <w:bottom w:val="nil"/>
              <w:right w:val="nil"/>
            </w:tcBorders>
          </w:tcPr>
          <w:p w:rsidR="00ED3475" w:rsidRPr="00ED3475" w:rsidRDefault="00ED3475" w:rsidP="009624F2">
            <w:pPr>
              <w:pStyle w:val="a7"/>
              <w:numPr>
                <w:ilvl w:val="0"/>
                <w:numId w:val="42"/>
              </w:numPr>
              <w:spacing w:line="360" w:lineRule="auto"/>
              <w:rPr>
                <w:szCs w:val="24"/>
              </w:rPr>
            </w:pPr>
            <w:r w:rsidRPr="00ED3475">
              <w:rPr>
                <w:szCs w:val="24"/>
              </w:rPr>
              <w:t>Абсолютно не удовлетворен</w:t>
            </w:r>
          </w:p>
          <w:p w:rsidR="00ED3475" w:rsidRPr="00ED3475" w:rsidRDefault="00ED3475" w:rsidP="009624F2">
            <w:pPr>
              <w:pStyle w:val="a7"/>
              <w:numPr>
                <w:ilvl w:val="0"/>
                <w:numId w:val="42"/>
              </w:numPr>
              <w:spacing w:line="360" w:lineRule="auto"/>
              <w:ind w:left="1310" w:hanging="950"/>
              <w:rPr>
                <w:szCs w:val="24"/>
              </w:rPr>
            </w:pPr>
            <w:r w:rsidRPr="00ED3475">
              <w:rPr>
                <w:szCs w:val="24"/>
              </w:rPr>
              <w:t>Не удовлетворен</w:t>
            </w:r>
          </w:p>
          <w:p w:rsidR="00ED3475" w:rsidRPr="00ED3475" w:rsidRDefault="00ED3475" w:rsidP="009624F2">
            <w:pPr>
              <w:pStyle w:val="a7"/>
              <w:numPr>
                <w:ilvl w:val="0"/>
                <w:numId w:val="42"/>
              </w:numPr>
              <w:spacing w:line="360" w:lineRule="auto"/>
              <w:rPr>
                <w:szCs w:val="24"/>
              </w:rPr>
            </w:pPr>
            <w:r w:rsidRPr="00ED3475">
              <w:rPr>
                <w:szCs w:val="24"/>
              </w:rPr>
              <w:t>Частично удовлетворен</w:t>
            </w:r>
          </w:p>
          <w:p w:rsidR="00ED3475" w:rsidRPr="00ED3475" w:rsidRDefault="00ED3475" w:rsidP="009624F2">
            <w:pPr>
              <w:pStyle w:val="a7"/>
              <w:numPr>
                <w:ilvl w:val="0"/>
                <w:numId w:val="42"/>
              </w:numPr>
              <w:spacing w:line="360" w:lineRule="auto"/>
              <w:rPr>
                <w:szCs w:val="24"/>
              </w:rPr>
            </w:pPr>
            <w:r w:rsidRPr="00ED3475">
              <w:rPr>
                <w:szCs w:val="24"/>
              </w:rPr>
              <w:t>удовлетворен</w:t>
            </w:r>
          </w:p>
          <w:p w:rsidR="00ED3475" w:rsidRPr="00ED3475" w:rsidRDefault="00ED3475" w:rsidP="009624F2">
            <w:pPr>
              <w:pStyle w:val="a7"/>
              <w:numPr>
                <w:ilvl w:val="0"/>
                <w:numId w:val="42"/>
              </w:numPr>
              <w:spacing w:line="360" w:lineRule="auto"/>
              <w:rPr>
                <w:szCs w:val="24"/>
              </w:rPr>
            </w:pPr>
            <w:r w:rsidRPr="00ED3475">
              <w:rPr>
                <w:szCs w:val="24"/>
              </w:rPr>
              <w:t>Абсолютно удовлетворен</w:t>
            </w:r>
          </w:p>
        </w:tc>
      </w:tr>
    </w:tbl>
    <w:p w:rsidR="00ED3475" w:rsidRPr="00784F1B" w:rsidRDefault="00ED3475" w:rsidP="009624F2">
      <w:pPr>
        <w:pStyle w:val="a7"/>
        <w:numPr>
          <w:ilvl w:val="0"/>
          <w:numId w:val="28"/>
        </w:numPr>
        <w:spacing w:after="200" w:line="360" w:lineRule="auto"/>
        <w:rPr>
          <w:i/>
          <w:szCs w:val="24"/>
        </w:rPr>
      </w:pPr>
      <w:r w:rsidRPr="00784F1B">
        <w:rPr>
          <w:i/>
          <w:szCs w:val="24"/>
        </w:rPr>
        <w:t>Соответствует ли Ваш вес и рост медицинским стандартам?</w:t>
      </w:r>
    </w:p>
    <w:p w:rsidR="00ED3475" w:rsidRPr="00784F1B" w:rsidRDefault="00ED3475" w:rsidP="00ED3475">
      <w:pPr>
        <w:pStyle w:val="a7"/>
        <w:rPr>
          <w:szCs w:val="24"/>
        </w:rPr>
      </w:pPr>
      <w:r w:rsidRPr="00784F1B">
        <w:rPr>
          <w:noProof/>
          <w:szCs w:val="24"/>
        </w:rPr>
        <w:lastRenderedPageBreak/>
        <w:drawing>
          <wp:inline distT="0" distB="0" distL="0" distR="0">
            <wp:extent cx="2435801" cy="2402958"/>
            <wp:effectExtent l="19050" t="0" r="2599"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l="15944" t="15249" r="43066" b="15825"/>
                    <a:stretch>
                      <a:fillRect/>
                    </a:stretch>
                  </pic:blipFill>
                  <pic:spPr bwMode="auto">
                    <a:xfrm>
                      <a:off x="0" y="0"/>
                      <a:ext cx="2435801" cy="2402958"/>
                    </a:xfrm>
                    <a:prstGeom prst="rect">
                      <a:avLst/>
                    </a:prstGeom>
                    <a:noFill/>
                    <a:ln w="9525">
                      <a:noFill/>
                      <a:miter lim="800000"/>
                      <a:headEnd/>
                      <a:tailEnd/>
                    </a:ln>
                  </pic:spPr>
                </pic:pic>
              </a:graphicData>
            </a:graphic>
          </wp:inline>
        </w:drawing>
      </w:r>
    </w:p>
    <w:p w:rsidR="00ED3475" w:rsidRDefault="00ED3475" w:rsidP="009624F2">
      <w:pPr>
        <w:pStyle w:val="a7"/>
        <w:numPr>
          <w:ilvl w:val="0"/>
          <w:numId w:val="33"/>
        </w:numPr>
        <w:spacing w:after="200" w:line="360" w:lineRule="auto"/>
        <w:rPr>
          <w:szCs w:val="24"/>
          <w:lang w:val="en-US"/>
        </w:rPr>
      </w:pPr>
      <w:r w:rsidRPr="00784F1B">
        <w:rPr>
          <w:szCs w:val="24"/>
        </w:rPr>
        <w:t>Нет</w:t>
      </w:r>
    </w:p>
    <w:p w:rsidR="00ED3475" w:rsidRPr="009624F2" w:rsidRDefault="00ED3475" w:rsidP="009624F2">
      <w:pPr>
        <w:pStyle w:val="a7"/>
        <w:numPr>
          <w:ilvl w:val="0"/>
          <w:numId w:val="33"/>
        </w:numPr>
        <w:spacing w:after="200" w:line="360" w:lineRule="auto"/>
        <w:rPr>
          <w:szCs w:val="24"/>
        </w:rPr>
      </w:pPr>
      <w:r>
        <w:rPr>
          <w:szCs w:val="24"/>
        </w:rPr>
        <w:t xml:space="preserve">Почти </w:t>
      </w:r>
      <w:r w:rsidR="009624F2">
        <w:rPr>
          <w:szCs w:val="24"/>
        </w:rPr>
        <w:t>соответствует</w:t>
      </w:r>
      <w:r>
        <w:rPr>
          <w:szCs w:val="24"/>
        </w:rPr>
        <w:t xml:space="preserve"> (плюс </w:t>
      </w:r>
      <w:r w:rsidRPr="009624F2">
        <w:rPr>
          <w:szCs w:val="24"/>
        </w:rPr>
        <w:t>/</w:t>
      </w:r>
      <w:r>
        <w:rPr>
          <w:szCs w:val="24"/>
        </w:rPr>
        <w:t xml:space="preserve"> минус 3 кг)</w:t>
      </w:r>
    </w:p>
    <w:p w:rsidR="00ED3475" w:rsidRPr="00784F1B" w:rsidRDefault="00ED3475" w:rsidP="009624F2">
      <w:pPr>
        <w:pStyle w:val="a7"/>
        <w:numPr>
          <w:ilvl w:val="0"/>
          <w:numId w:val="33"/>
        </w:numPr>
        <w:spacing w:after="200" w:line="360" w:lineRule="auto"/>
        <w:rPr>
          <w:szCs w:val="24"/>
          <w:lang w:val="en-US"/>
        </w:rPr>
      </w:pPr>
      <w:r w:rsidRPr="00784F1B">
        <w:rPr>
          <w:szCs w:val="24"/>
        </w:rPr>
        <w:t>Да</w:t>
      </w:r>
    </w:p>
    <w:p w:rsidR="00ED3475" w:rsidRDefault="00ED3475" w:rsidP="009624F2">
      <w:pPr>
        <w:pStyle w:val="a7"/>
        <w:numPr>
          <w:ilvl w:val="0"/>
          <w:numId w:val="28"/>
        </w:numPr>
        <w:spacing w:after="200" w:line="360" w:lineRule="auto"/>
        <w:rPr>
          <w:i/>
          <w:szCs w:val="24"/>
        </w:rPr>
      </w:pPr>
      <w:r w:rsidRPr="00ED3475">
        <w:rPr>
          <w:i/>
          <w:szCs w:val="24"/>
          <w:shd w:val="clear" w:color="auto" w:fill="FFFFFF"/>
        </w:rPr>
        <w:t>Оцените степень Вашего согласия или несогласия со следующим утверждением: «Я пытаюсь избегать покупать продукты питания, содержащие большое количество пищевых добавок»:</w:t>
      </w:r>
      <w:r w:rsidRPr="00ED3475">
        <w:rPr>
          <w:i/>
          <w:szCs w:val="24"/>
        </w:rPr>
        <w:t xml:space="preserve">полностью не согласен </w:t>
      </w:r>
    </w:p>
    <w:p w:rsidR="00ED3475" w:rsidRPr="00784F1B" w:rsidRDefault="00ED3475" w:rsidP="009624F2">
      <w:pPr>
        <w:pStyle w:val="a7"/>
        <w:numPr>
          <w:ilvl w:val="0"/>
          <w:numId w:val="43"/>
        </w:numPr>
        <w:spacing w:after="200" w:line="360" w:lineRule="auto"/>
        <w:rPr>
          <w:szCs w:val="24"/>
        </w:rPr>
      </w:pPr>
      <w:r w:rsidRPr="00784F1B">
        <w:rPr>
          <w:szCs w:val="24"/>
        </w:rPr>
        <w:t xml:space="preserve">полностью не согласен </w:t>
      </w:r>
    </w:p>
    <w:p w:rsidR="00ED3475" w:rsidRPr="00ED3475" w:rsidRDefault="00ED3475" w:rsidP="009624F2">
      <w:pPr>
        <w:pStyle w:val="a7"/>
        <w:numPr>
          <w:ilvl w:val="0"/>
          <w:numId w:val="43"/>
        </w:numPr>
        <w:spacing w:after="200" w:line="360" w:lineRule="auto"/>
        <w:rPr>
          <w:szCs w:val="24"/>
        </w:rPr>
      </w:pPr>
      <w:r w:rsidRPr="00784F1B">
        <w:rPr>
          <w:szCs w:val="24"/>
        </w:rPr>
        <w:t xml:space="preserve">не согласен </w:t>
      </w:r>
    </w:p>
    <w:p w:rsidR="00ED3475" w:rsidRPr="00784F1B" w:rsidRDefault="00ED3475" w:rsidP="009624F2">
      <w:pPr>
        <w:pStyle w:val="a7"/>
        <w:numPr>
          <w:ilvl w:val="0"/>
          <w:numId w:val="43"/>
        </w:numPr>
        <w:spacing w:after="200" w:line="360" w:lineRule="auto"/>
        <w:rPr>
          <w:szCs w:val="24"/>
        </w:rPr>
      </w:pPr>
      <w:r>
        <w:rPr>
          <w:szCs w:val="24"/>
        </w:rPr>
        <w:t>затрудняюсь ответить</w:t>
      </w:r>
    </w:p>
    <w:p w:rsidR="00ED3475" w:rsidRPr="00784F1B" w:rsidRDefault="00ED3475" w:rsidP="009624F2">
      <w:pPr>
        <w:pStyle w:val="a7"/>
        <w:numPr>
          <w:ilvl w:val="0"/>
          <w:numId w:val="43"/>
        </w:numPr>
        <w:spacing w:after="200" w:line="360" w:lineRule="auto"/>
        <w:rPr>
          <w:szCs w:val="24"/>
        </w:rPr>
      </w:pPr>
      <w:r w:rsidRPr="00784F1B">
        <w:rPr>
          <w:szCs w:val="24"/>
        </w:rPr>
        <w:t xml:space="preserve">согласен </w:t>
      </w:r>
    </w:p>
    <w:p w:rsidR="00ED3475" w:rsidRPr="00784F1B" w:rsidRDefault="00ED3475" w:rsidP="009624F2">
      <w:pPr>
        <w:pStyle w:val="a7"/>
        <w:numPr>
          <w:ilvl w:val="0"/>
          <w:numId w:val="43"/>
        </w:numPr>
        <w:spacing w:after="200" w:line="360" w:lineRule="auto"/>
        <w:rPr>
          <w:szCs w:val="24"/>
        </w:rPr>
      </w:pPr>
      <w:r w:rsidRPr="00784F1B">
        <w:rPr>
          <w:szCs w:val="24"/>
        </w:rPr>
        <w:t xml:space="preserve">полностью согласен </w:t>
      </w:r>
    </w:p>
    <w:p w:rsidR="00ED3475" w:rsidRPr="00ED3475" w:rsidRDefault="00ED3475" w:rsidP="009624F2">
      <w:pPr>
        <w:pStyle w:val="a7"/>
        <w:spacing w:after="200" w:line="360" w:lineRule="auto"/>
        <w:ind w:left="1440"/>
        <w:rPr>
          <w:i/>
          <w:szCs w:val="24"/>
        </w:rPr>
      </w:pPr>
    </w:p>
    <w:p w:rsidR="00ED3475" w:rsidRPr="009624F2" w:rsidRDefault="00ED3475" w:rsidP="009624F2">
      <w:pPr>
        <w:pStyle w:val="a7"/>
        <w:numPr>
          <w:ilvl w:val="0"/>
          <w:numId w:val="28"/>
        </w:numPr>
        <w:spacing w:after="200" w:line="360" w:lineRule="auto"/>
        <w:rPr>
          <w:rFonts w:eastAsiaTheme="minorEastAsia"/>
          <w:i/>
          <w:szCs w:val="24"/>
        </w:rPr>
      </w:pPr>
      <w:r w:rsidRPr="00ED3475">
        <w:rPr>
          <w:i/>
          <w:szCs w:val="24"/>
          <w:shd w:val="clear" w:color="auto" w:fill="FFFFFF"/>
        </w:rPr>
        <w:t>Оцените степень Вашего согласия или несогласия со следующим утверждением: «Когда я покупаю продукты питания предпочитаемого мной бренда, я уверен(а), что в продукте не содержатся пищевые добавки с высоким риском ухудшения здоровья»</w:t>
      </w:r>
    </w:p>
    <w:p w:rsidR="00ED3475" w:rsidRPr="00784F1B" w:rsidRDefault="00ED3475" w:rsidP="009624F2">
      <w:pPr>
        <w:pStyle w:val="a7"/>
        <w:numPr>
          <w:ilvl w:val="0"/>
          <w:numId w:val="44"/>
        </w:numPr>
        <w:spacing w:after="200" w:line="360" w:lineRule="auto"/>
        <w:rPr>
          <w:szCs w:val="24"/>
        </w:rPr>
      </w:pPr>
      <w:r w:rsidRPr="00784F1B">
        <w:rPr>
          <w:szCs w:val="24"/>
        </w:rPr>
        <w:t xml:space="preserve">полностью не согласен </w:t>
      </w:r>
    </w:p>
    <w:p w:rsidR="00ED3475" w:rsidRPr="00ED3475" w:rsidRDefault="00ED3475" w:rsidP="009624F2">
      <w:pPr>
        <w:pStyle w:val="a7"/>
        <w:numPr>
          <w:ilvl w:val="0"/>
          <w:numId w:val="44"/>
        </w:numPr>
        <w:spacing w:after="200" w:line="360" w:lineRule="auto"/>
        <w:rPr>
          <w:szCs w:val="24"/>
        </w:rPr>
      </w:pPr>
      <w:r w:rsidRPr="00784F1B">
        <w:rPr>
          <w:szCs w:val="24"/>
        </w:rPr>
        <w:t xml:space="preserve">не согласен </w:t>
      </w:r>
    </w:p>
    <w:p w:rsidR="00ED3475" w:rsidRPr="00784F1B" w:rsidRDefault="00ED3475" w:rsidP="009624F2">
      <w:pPr>
        <w:pStyle w:val="a7"/>
        <w:numPr>
          <w:ilvl w:val="0"/>
          <w:numId w:val="44"/>
        </w:numPr>
        <w:spacing w:after="200" w:line="360" w:lineRule="auto"/>
        <w:rPr>
          <w:szCs w:val="24"/>
        </w:rPr>
      </w:pPr>
      <w:r>
        <w:rPr>
          <w:szCs w:val="24"/>
        </w:rPr>
        <w:t>затрудняюсь ответить</w:t>
      </w:r>
    </w:p>
    <w:p w:rsidR="00ED3475" w:rsidRPr="00784F1B" w:rsidRDefault="00ED3475" w:rsidP="009624F2">
      <w:pPr>
        <w:pStyle w:val="a7"/>
        <w:numPr>
          <w:ilvl w:val="0"/>
          <w:numId w:val="44"/>
        </w:numPr>
        <w:spacing w:after="200" w:line="360" w:lineRule="auto"/>
        <w:rPr>
          <w:szCs w:val="24"/>
        </w:rPr>
      </w:pPr>
      <w:r w:rsidRPr="00784F1B">
        <w:rPr>
          <w:szCs w:val="24"/>
        </w:rPr>
        <w:t xml:space="preserve">согласен </w:t>
      </w:r>
    </w:p>
    <w:p w:rsidR="00ED3475" w:rsidRPr="00784F1B" w:rsidRDefault="00ED3475" w:rsidP="009624F2">
      <w:pPr>
        <w:pStyle w:val="a7"/>
        <w:numPr>
          <w:ilvl w:val="0"/>
          <w:numId w:val="44"/>
        </w:numPr>
        <w:spacing w:after="200" w:line="360" w:lineRule="auto"/>
        <w:rPr>
          <w:szCs w:val="24"/>
        </w:rPr>
      </w:pPr>
      <w:r w:rsidRPr="00784F1B">
        <w:rPr>
          <w:szCs w:val="24"/>
        </w:rPr>
        <w:t xml:space="preserve">полностью согласен </w:t>
      </w:r>
    </w:p>
    <w:p w:rsidR="00ED3475" w:rsidRPr="00ED3475" w:rsidRDefault="00ED3475" w:rsidP="009624F2">
      <w:pPr>
        <w:pStyle w:val="a7"/>
        <w:numPr>
          <w:ilvl w:val="0"/>
          <w:numId w:val="28"/>
        </w:numPr>
        <w:spacing w:line="360" w:lineRule="auto"/>
        <w:rPr>
          <w:i/>
          <w:szCs w:val="24"/>
        </w:rPr>
      </w:pPr>
      <w:r w:rsidRPr="00ED3475">
        <w:rPr>
          <w:i/>
          <w:szCs w:val="24"/>
        </w:rPr>
        <w:t>Оцените следующее утверждение: «Когда я вижу рекламу нового продукта питания знакомого мне бренда, у меня возникает желание купить его»</w:t>
      </w:r>
    </w:p>
    <w:p w:rsidR="00ED3475" w:rsidRPr="00784F1B" w:rsidRDefault="00ED3475" w:rsidP="009624F2">
      <w:pPr>
        <w:pStyle w:val="a7"/>
        <w:numPr>
          <w:ilvl w:val="0"/>
          <w:numId w:val="45"/>
        </w:numPr>
        <w:spacing w:after="200" w:line="360" w:lineRule="auto"/>
        <w:rPr>
          <w:szCs w:val="24"/>
        </w:rPr>
      </w:pPr>
      <w:r w:rsidRPr="00784F1B">
        <w:rPr>
          <w:szCs w:val="24"/>
        </w:rPr>
        <w:t xml:space="preserve">полностью не согласен </w:t>
      </w:r>
    </w:p>
    <w:p w:rsidR="00ED3475" w:rsidRPr="00ED3475" w:rsidRDefault="00ED3475" w:rsidP="009624F2">
      <w:pPr>
        <w:pStyle w:val="a7"/>
        <w:numPr>
          <w:ilvl w:val="0"/>
          <w:numId w:val="45"/>
        </w:numPr>
        <w:spacing w:after="200" w:line="360" w:lineRule="auto"/>
        <w:rPr>
          <w:szCs w:val="24"/>
        </w:rPr>
      </w:pPr>
      <w:r w:rsidRPr="00784F1B">
        <w:rPr>
          <w:szCs w:val="24"/>
        </w:rPr>
        <w:t xml:space="preserve">не согласен </w:t>
      </w:r>
    </w:p>
    <w:p w:rsidR="00ED3475" w:rsidRPr="00784F1B" w:rsidRDefault="00ED3475" w:rsidP="009624F2">
      <w:pPr>
        <w:pStyle w:val="a7"/>
        <w:numPr>
          <w:ilvl w:val="0"/>
          <w:numId w:val="45"/>
        </w:numPr>
        <w:spacing w:after="200" w:line="360" w:lineRule="auto"/>
        <w:rPr>
          <w:szCs w:val="24"/>
        </w:rPr>
      </w:pPr>
      <w:r>
        <w:rPr>
          <w:szCs w:val="24"/>
        </w:rPr>
        <w:t>затрудняюсь ответить</w:t>
      </w:r>
    </w:p>
    <w:p w:rsidR="00ED3475" w:rsidRPr="00784F1B" w:rsidRDefault="00ED3475" w:rsidP="009624F2">
      <w:pPr>
        <w:pStyle w:val="a7"/>
        <w:numPr>
          <w:ilvl w:val="0"/>
          <w:numId w:val="45"/>
        </w:numPr>
        <w:spacing w:after="200" w:line="360" w:lineRule="auto"/>
        <w:rPr>
          <w:szCs w:val="24"/>
        </w:rPr>
      </w:pPr>
      <w:r w:rsidRPr="00784F1B">
        <w:rPr>
          <w:szCs w:val="24"/>
        </w:rPr>
        <w:lastRenderedPageBreak/>
        <w:t xml:space="preserve">согласен </w:t>
      </w:r>
    </w:p>
    <w:p w:rsidR="00ED3475" w:rsidRPr="00ED3475" w:rsidRDefault="00ED3475" w:rsidP="009624F2">
      <w:pPr>
        <w:pStyle w:val="a7"/>
        <w:numPr>
          <w:ilvl w:val="0"/>
          <w:numId w:val="45"/>
        </w:numPr>
        <w:spacing w:after="200" w:line="360" w:lineRule="auto"/>
        <w:rPr>
          <w:szCs w:val="24"/>
        </w:rPr>
      </w:pPr>
      <w:r w:rsidRPr="00784F1B">
        <w:rPr>
          <w:szCs w:val="24"/>
        </w:rPr>
        <w:t xml:space="preserve">полностью согласен </w:t>
      </w:r>
    </w:p>
    <w:p w:rsidR="00ED3475" w:rsidRPr="00784F1B" w:rsidRDefault="00ED3475" w:rsidP="00ED3475">
      <w:pPr>
        <w:pStyle w:val="a7"/>
        <w:spacing w:after="200" w:line="276" w:lineRule="auto"/>
        <w:ind w:left="1800"/>
        <w:rPr>
          <w:szCs w:val="24"/>
        </w:rPr>
      </w:pPr>
    </w:p>
    <w:p w:rsidR="00ED3475" w:rsidRPr="00ED3475" w:rsidRDefault="00ED3475" w:rsidP="00ED3475">
      <w:pPr>
        <w:pStyle w:val="a7"/>
        <w:ind w:left="1440"/>
        <w:rPr>
          <w:i/>
          <w:szCs w:val="24"/>
        </w:rPr>
      </w:pPr>
    </w:p>
    <w:p w:rsidR="00ED3475" w:rsidRDefault="00ED3475">
      <w:pPr>
        <w:spacing w:after="200" w:line="276" w:lineRule="auto"/>
        <w:jc w:val="left"/>
        <w:rPr>
          <w:rFonts w:eastAsiaTheme="minorEastAsia"/>
          <w:i/>
          <w:szCs w:val="24"/>
          <w:lang w:val="en-US"/>
        </w:rPr>
      </w:pPr>
      <w:r>
        <w:rPr>
          <w:rFonts w:eastAsiaTheme="minorEastAsia"/>
          <w:i/>
          <w:szCs w:val="24"/>
          <w:lang w:val="en-US"/>
        </w:rPr>
        <w:br w:type="page"/>
      </w:r>
    </w:p>
    <w:p w:rsidR="00ED3475" w:rsidRDefault="00ED3475" w:rsidP="00D37F81">
      <w:pPr>
        <w:pStyle w:val="2"/>
        <w:jc w:val="right"/>
        <w:rPr>
          <w:rFonts w:eastAsiaTheme="minorEastAsia"/>
        </w:rPr>
      </w:pPr>
      <w:bookmarkStart w:id="17" w:name="_Toc388611360"/>
      <w:r w:rsidRPr="00ED3475">
        <w:rPr>
          <w:rFonts w:eastAsiaTheme="minorEastAsia"/>
        </w:rPr>
        <w:lastRenderedPageBreak/>
        <w:t>Приложение 2</w:t>
      </w:r>
      <w:bookmarkEnd w:id="17"/>
    </w:p>
    <w:p w:rsidR="00ED3475" w:rsidRDefault="00ED3475" w:rsidP="00ED3475">
      <w:pPr>
        <w:pStyle w:val="a7"/>
        <w:spacing w:after="200" w:line="360" w:lineRule="auto"/>
        <w:ind w:left="1440"/>
        <w:jc w:val="center"/>
        <w:rPr>
          <w:rFonts w:eastAsiaTheme="minorEastAsia"/>
          <w:szCs w:val="24"/>
        </w:rPr>
      </w:pPr>
      <w:r>
        <w:rPr>
          <w:rFonts w:eastAsiaTheme="minorEastAsia"/>
          <w:szCs w:val="24"/>
        </w:rPr>
        <w:t xml:space="preserve">Переменные в моделях и </w:t>
      </w:r>
      <w:r w:rsidR="009624F2">
        <w:rPr>
          <w:rFonts w:eastAsiaTheme="minorEastAsia"/>
          <w:szCs w:val="24"/>
        </w:rPr>
        <w:t>соответствующие</w:t>
      </w:r>
      <w:r>
        <w:rPr>
          <w:rFonts w:eastAsiaTheme="minorEastAsia"/>
          <w:szCs w:val="24"/>
        </w:rPr>
        <w:t xml:space="preserve"> вопросы в анкете</w:t>
      </w:r>
    </w:p>
    <w:p w:rsidR="00ED3475" w:rsidRPr="004823B4" w:rsidRDefault="00ED3475" w:rsidP="00D37F81">
      <w:pPr>
        <w:spacing w:line="360" w:lineRule="auto"/>
        <w:jc w:val="center"/>
        <w:rPr>
          <w:szCs w:val="24"/>
        </w:rPr>
      </w:pPr>
      <w:r w:rsidRPr="004823B4">
        <w:rPr>
          <w:szCs w:val="24"/>
        </w:rPr>
        <w:t>Переменная «Пол</w:t>
      </w:r>
      <w:r w:rsidRPr="004823B4">
        <w:rPr>
          <w:szCs w:val="24"/>
          <w:lang w:val="en-US"/>
        </w:rPr>
        <w:t xml:space="preserve"> </w:t>
      </w:r>
      <w:r w:rsidRPr="004823B4">
        <w:rPr>
          <w:szCs w:val="24"/>
        </w:rPr>
        <w:t>(</w:t>
      </w:r>
      <w:r w:rsidRPr="004823B4">
        <w:rPr>
          <w:szCs w:val="24"/>
          <w:lang w:val="en-US"/>
        </w:rPr>
        <w:t>Sex)</w:t>
      </w:r>
      <w:r w:rsidRPr="004823B4">
        <w:rPr>
          <w:szCs w:val="24"/>
        </w:rPr>
        <w:t>»</w:t>
      </w:r>
    </w:p>
    <w:tbl>
      <w:tblPr>
        <w:tblStyle w:val="a8"/>
        <w:tblW w:w="0" w:type="auto"/>
        <w:tblInd w:w="108" w:type="dxa"/>
        <w:tblLook w:val="04A0"/>
      </w:tblPr>
      <w:tblGrid>
        <w:gridCol w:w="4253"/>
        <w:gridCol w:w="4238"/>
        <w:gridCol w:w="14"/>
      </w:tblGrid>
      <w:tr w:rsidR="00ED3475" w:rsidRPr="004823B4" w:rsidTr="009624F2">
        <w:trPr>
          <w:gridAfter w:val="1"/>
          <w:wAfter w:w="14" w:type="dxa"/>
        </w:trPr>
        <w:tc>
          <w:tcPr>
            <w:tcW w:w="4253" w:type="dxa"/>
          </w:tcPr>
          <w:p w:rsidR="00ED3475" w:rsidRPr="004823B4" w:rsidRDefault="00ED3475" w:rsidP="009624F2">
            <w:pPr>
              <w:rPr>
                <w:b/>
                <w:sz w:val="24"/>
                <w:szCs w:val="24"/>
              </w:rPr>
            </w:pPr>
            <w:r w:rsidRPr="004823B4">
              <w:rPr>
                <w:b/>
                <w:sz w:val="24"/>
                <w:szCs w:val="24"/>
              </w:rPr>
              <w:t xml:space="preserve">№ </w:t>
            </w:r>
          </w:p>
        </w:tc>
        <w:tc>
          <w:tcPr>
            <w:tcW w:w="4238" w:type="dxa"/>
          </w:tcPr>
          <w:p w:rsidR="00ED3475" w:rsidRPr="004823B4" w:rsidRDefault="00ED3475" w:rsidP="009624F2">
            <w:pPr>
              <w:rPr>
                <w:b/>
                <w:sz w:val="24"/>
                <w:szCs w:val="24"/>
              </w:rPr>
            </w:pPr>
            <w:r w:rsidRPr="004823B4">
              <w:rPr>
                <w:b/>
                <w:sz w:val="24"/>
                <w:szCs w:val="24"/>
              </w:rPr>
              <w:t>1</w:t>
            </w:r>
          </w:p>
        </w:tc>
      </w:tr>
      <w:tr w:rsidR="00ED3475" w:rsidRPr="004823B4" w:rsidTr="009624F2">
        <w:trPr>
          <w:gridAfter w:val="1"/>
          <w:wAfter w:w="14" w:type="dxa"/>
        </w:trPr>
        <w:tc>
          <w:tcPr>
            <w:tcW w:w="4253" w:type="dxa"/>
          </w:tcPr>
          <w:p w:rsidR="00ED3475" w:rsidRPr="004823B4" w:rsidRDefault="00ED3475" w:rsidP="009624F2">
            <w:pPr>
              <w:rPr>
                <w:sz w:val="24"/>
                <w:szCs w:val="24"/>
              </w:rPr>
            </w:pPr>
            <w:r w:rsidRPr="004823B4">
              <w:rPr>
                <w:sz w:val="24"/>
                <w:szCs w:val="24"/>
              </w:rPr>
              <w:t>Название переменной (русский)</w:t>
            </w:r>
          </w:p>
        </w:tc>
        <w:tc>
          <w:tcPr>
            <w:tcW w:w="4238" w:type="dxa"/>
          </w:tcPr>
          <w:p w:rsidR="00ED3475" w:rsidRPr="004823B4" w:rsidRDefault="00ED3475" w:rsidP="009624F2">
            <w:pPr>
              <w:rPr>
                <w:sz w:val="24"/>
                <w:szCs w:val="24"/>
              </w:rPr>
            </w:pPr>
            <w:r w:rsidRPr="004823B4">
              <w:rPr>
                <w:sz w:val="24"/>
                <w:szCs w:val="24"/>
              </w:rPr>
              <w:t>Пол</w:t>
            </w:r>
          </w:p>
        </w:tc>
      </w:tr>
      <w:tr w:rsidR="00ED3475" w:rsidRPr="004823B4" w:rsidTr="009624F2">
        <w:trPr>
          <w:gridAfter w:val="1"/>
          <w:wAfter w:w="14" w:type="dxa"/>
        </w:trPr>
        <w:tc>
          <w:tcPr>
            <w:tcW w:w="4253" w:type="dxa"/>
          </w:tcPr>
          <w:p w:rsidR="00ED3475" w:rsidRPr="004823B4" w:rsidRDefault="00ED3475" w:rsidP="009624F2">
            <w:pPr>
              <w:rPr>
                <w:sz w:val="24"/>
                <w:szCs w:val="24"/>
              </w:rPr>
            </w:pPr>
            <w:r w:rsidRPr="004823B4">
              <w:rPr>
                <w:sz w:val="24"/>
                <w:szCs w:val="24"/>
              </w:rPr>
              <w:t>Название переменной (английский)</w:t>
            </w:r>
          </w:p>
        </w:tc>
        <w:tc>
          <w:tcPr>
            <w:tcW w:w="4238" w:type="dxa"/>
          </w:tcPr>
          <w:p w:rsidR="00ED3475" w:rsidRPr="004823B4" w:rsidRDefault="00ED3475" w:rsidP="009624F2">
            <w:pPr>
              <w:rPr>
                <w:sz w:val="24"/>
                <w:szCs w:val="24"/>
                <w:lang w:val="en-US"/>
              </w:rPr>
            </w:pPr>
            <w:r w:rsidRPr="004823B4">
              <w:rPr>
                <w:sz w:val="24"/>
                <w:szCs w:val="24"/>
                <w:lang w:val="en-US"/>
              </w:rPr>
              <w:t>Sex</w:t>
            </w:r>
          </w:p>
        </w:tc>
      </w:tr>
      <w:tr w:rsidR="00ED3475" w:rsidRPr="004823B4" w:rsidTr="009624F2">
        <w:trPr>
          <w:gridAfter w:val="1"/>
          <w:wAfter w:w="14" w:type="dxa"/>
        </w:trPr>
        <w:tc>
          <w:tcPr>
            <w:tcW w:w="4253" w:type="dxa"/>
          </w:tcPr>
          <w:p w:rsidR="00ED3475" w:rsidRPr="004823B4" w:rsidRDefault="00ED3475" w:rsidP="009624F2">
            <w:pPr>
              <w:rPr>
                <w:sz w:val="24"/>
                <w:szCs w:val="24"/>
              </w:rPr>
            </w:pPr>
            <w:r w:rsidRPr="004823B4">
              <w:rPr>
                <w:sz w:val="24"/>
                <w:szCs w:val="24"/>
              </w:rPr>
              <w:t>Тип переменной</w:t>
            </w:r>
          </w:p>
        </w:tc>
        <w:tc>
          <w:tcPr>
            <w:tcW w:w="4238" w:type="dxa"/>
          </w:tcPr>
          <w:p w:rsidR="00ED3475" w:rsidRPr="004823B4" w:rsidRDefault="00ED3475" w:rsidP="009624F2">
            <w:pPr>
              <w:rPr>
                <w:sz w:val="24"/>
                <w:szCs w:val="24"/>
              </w:rPr>
            </w:pPr>
            <w:r w:rsidRPr="004823B4">
              <w:rPr>
                <w:sz w:val="24"/>
                <w:szCs w:val="24"/>
              </w:rPr>
              <w:t>Качественная номинальная переменная</w:t>
            </w:r>
          </w:p>
        </w:tc>
      </w:tr>
      <w:tr w:rsidR="00ED3475" w:rsidRPr="004823B4" w:rsidTr="009624F2">
        <w:trPr>
          <w:gridAfter w:val="1"/>
          <w:wAfter w:w="14" w:type="dxa"/>
        </w:trPr>
        <w:tc>
          <w:tcPr>
            <w:tcW w:w="4253" w:type="dxa"/>
          </w:tcPr>
          <w:p w:rsidR="00ED3475" w:rsidRPr="004823B4" w:rsidRDefault="00ED3475" w:rsidP="009624F2">
            <w:pPr>
              <w:rPr>
                <w:sz w:val="24"/>
                <w:szCs w:val="24"/>
              </w:rPr>
            </w:pPr>
            <w:r w:rsidRPr="004823B4">
              <w:rPr>
                <w:sz w:val="24"/>
                <w:szCs w:val="24"/>
              </w:rPr>
              <w:t>Вопрос в анкете</w:t>
            </w:r>
          </w:p>
        </w:tc>
        <w:tc>
          <w:tcPr>
            <w:tcW w:w="4238" w:type="dxa"/>
          </w:tcPr>
          <w:p w:rsidR="00ED3475" w:rsidRPr="004823B4" w:rsidRDefault="00ED3475" w:rsidP="009624F2">
            <w:pPr>
              <w:rPr>
                <w:sz w:val="24"/>
                <w:szCs w:val="24"/>
              </w:rPr>
            </w:pPr>
            <w:r w:rsidRPr="004823B4">
              <w:rPr>
                <w:sz w:val="24"/>
                <w:szCs w:val="24"/>
              </w:rPr>
              <w:t>Укажите Ваш пол</w:t>
            </w:r>
          </w:p>
        </w:tc>
      </w:tr>
      <w:tr w:rsidR="00ED3475" w:rsidRPr="004823B4" w:rsidTr="009624F2">
        <w:trPr>
          <w:trHeight w:val="388"/>
        </w:trPr>
        <w:tc>
          <w:tcPr>
            <w:tcW w:w="4253" w:type="dxa"/>
            <w:shd w:val="clear" w:color="auto" w:fill="FFFFFF" w:themeFill="background1"/>
          </w:tcPr>
          <w:p w:rsidR="00ED3475" w:rsidRPr="004823B4" w:rsidRDefault="00ED3475" w:rsidP="009624F2">
            <w:pPr>
              <w:rPr>
                <w:b/>
                <w:sz w:val="24"/>
                <w:szCs w:val="24"/>
              </w:rPr>
            </w:pPr>
            <w:r w:rsidRPr="004823B4">
              <w:rPr>
                <w:b/>
                <w:sz w:val="24"/>
                <w:szCs w:val="24"/>
              </w:rPr>
              <w:t>Принимаемые значения</w:t>
            </w:r>
          </w:p>
        </w:tc>
        <w:tc>
          <w:tcPr>
            <w:tcW w:w="4252" w:type="dxa"/>
            <w:gridSpan w:val="2"/>
            <w:shd w:val="clear" w:color="auto" w:fill="FFFFFF" w:themeFill="background1"/>
          </w:tcPr>
          <w:p w:rsidR="00ED3475" w:rsidRPr="004823B4" w:rsidRDefault="00ED3475" w:rsidP="009624F2">
            <w:pPr>
              <w:rPr>
                <w:b/>
                <w:sz w:val="24"/>
                <w:szCs w:val="24"/>
                <w:lang w:val="en-US"/>
              </w:rPr>
            </w:pPr>
            <w:r w:rsidRPr="004823B4">
              <w:rPr>
                <w:b/>
                <w:sz w:val="24"/>
                <w:szCs w:val="24"/>
              </w:rPr>
              <w:t>Интерпретация</w:t>
            </w:r>
          </w:p>
        </w:tc>
      </w:tr>
      <w:tr w:rsidR="00ED3475" w:rsidRPr="004823B4" w:rsidTr="009624F2">
        <w:trPr>
          <w:trHeight w:val="372"/>
        </w:trPr>
        <w:tc>
          <w:tcPr>
            <w:tcW w:w="4253" w:type="dxa"/>
          </w:tcPr>
          <w:p w:rsidR="00ED3475" w:rsidRPr="004823B4" w:rsidRDefault="00ED3475" w:rsidP="009624F2">
            <w:pPr>
              <w:rPr>
                <w:sz w:val="24"/>
                <w:szCs w:val="24"/>
              </w:rPr>
            </w:pPr>
            <w:r w:rsidRPr="004823B4">
              <w:rPr>
                <w:sz w:val="24"/>
                <w:szCs w:val="24"/>
              </w:rPr>
              <w:t>0</w:t>
            </w:r>
          </w:p>
        </w:tc>
        <w:tc>
          <w:tcPr>
            <w:tcW w:w="4252" w:type="dxa"/>
            <w:gridSpan w:val="2"/>
          </w:tcPr>
          <w:p w:rsidR="00ED3475" w:rsidRPr="004823B4" w:rsidRDefault="00ED3475" w:rsidP="009624F2">
            <w:pPr>
              <w:rPr>
                <w:sz w:val="24"/>
                <w:szCs w:val="24"/>
              </w:rPr>
            </w:pPr>
            <w:r w:rsidRPr="004823B4">
              <w:rPr>
                <w:sz w:val="24"/>
                <w:szCs w:val="24"/>
              </w:rPr>
              <w:t>Мужской</w:t>
            </w:r>
          </w:p>
        </w:tc>
      </w:tr>
      <w:tr w:rsidR="00ED3475" w:rsidRPr="004823B4" w:rsidTr="009624F2">
        <w:trPr>
          <w:trHeight w:val="388"/>
        </w:trPr>
        <w:tc>
          <w:tcPr>
            <w:tcW w:w="4253" w:type="dxa"/>
          </w:tcPr>
          <w:p w:rsidR="00ED3475" w:rsidRPr="004823B4" w:rsidRDefault="00ED3475" w:rsidP="009624F2">
            <w:pPr>
              <w:rPr>
                <w:sz w:val="24"/>
                <w:szCs w:val="24"/>
              </w:rPr>
            </w:pPr>
            <w:r w:rsidRPr="004823B4">
              <w:rPr>
                <w:sz w:val="24"/>
                <w:szCs w:val="24"/>
              </w:rPr>
              <w:t>1</w:t>
            </w:r>
          </w:p>
        </w:tc>
        <w:tc>
          <w:tcPr>
            <w:tcW w:w="4252" w:type="dxa"/>
            <w:gridSpan w:val="2"/>
          </w:tcPr>
          <w:p w:rsidR="00ED3475" w:rsidRPr="004823B4" w:rsidRDefault="00ED3475" w:rsidP="009624F2">
            <w:pPr>
              <w:rPr>
                <w:sz w:val="24"/>
                <w:szCs w:val="24"/>
              </w:rPr>
            </w:pPr>
            <w:r w:rsidRPr="004823B4">
              <w:rPr>
                <w:sz w:val="24"/>
                <w:szCs w:val="24"/>
              </w:rPr>
              <w:t>Женский</w:t>
            </w:r>
          </w:p>
        </w:tc>
      </w:tr>
    </w:tbl>
    <w:p w:rsidR="00ED3475" w:rsidRDefault="00ED3475" w:rsidP="00ED3475">
      <w:pPr>
        <w:jc w:val="center"/>
        <w:rPr>
          <w:szCs w:val="24"/>
        </w:rPr>
      </w:pPr>
    </w:p>
    <w:p w:rsidR="00ED3475" w:rsidRPr="004823B4" w:rsidRDefault="00ED3475" w:rsidP="00D37F81">
      <w:pPr>
        <w:spacing w:line="360" w:lineRule="auto"/>
        <w:jc w:val="center"/>
        <w:rPr>
          <w:szCs w:val="24"/>
        </w:rPr>
      </w:pPr>
      <w:r w:rsidRPr="004823B4">
        <w:rPr>
          <w:szCs w:val="24"/>
        </w:rPr>
        <w:t>Переменная «Возраст (</w:t>
      </w:r>
      <w:r w:rsidRPr="004823B4">
        <w:rPr>
          <w:szCs w:val="24"/>
          <w:lang w:val="en-US"/>
        </w:rPr>
        <w:t>Age)</w:t>
      </w:r>
      <w:r w:rsidRPr="004823B4">
        <w:rPr>
          <w:szCs w:val="24"/>
        </w:rPr>
        <w:t>»</w:t>
      </w:r>
    </w:p>
    <w:tbl>
      <w:tblPr>
        <w:tblStyle w:val="a8"/>
        <w:tblW w:w="0" w:type="auto"/>
        <w:tblInd w:w="108" w:type="dxa"/>
        <w:tblLook w:val="04A0"/>
      </w:tblPr>
      <w:tblGrid>
        <w:gridCol w:w="4318"/>
        <w:gridCol w:w="4173"/>
      </w:tblGrid>
      <w:tr w:rsidR="00ED3475" w:rsidRPr="004823B4" w:rsidTr="009624F2">
        <w:tc>
          <w:tcPr>
            <w:tcW w:w="4318" w:type="dxa"/>
          </w:tcPr>
          <w:p w:rsidR="00ED3475" w:rsidRPr="004823B4" w:rsidRDefault="00ED3475" w:rsidP="009624F2">
            <w:pPr>
              <w:rPr>
                <w:b/>
                <w:sz w:val="24"/>
                <w:szCs w:val="24"/>
              </w:rPr>
            </w:pPr>
            <w:r w:rsidRPr="004823B4">
              <w:rPr>
                <w:b/>
                <w:sz w:val="24"/>
                <w:szCs w:val="24"/>
              </w:rPr>
              <w:t xml:space="preserve">№ </w:t>
            </w:r>
          </w:p>
        </w:tc>
        <w:tc>
          <w:tcPr>
            <w:tcW w:w="4173" w:type="dxa"/>
          </w:tcPr>
          <w:p w:rsidR="00ED3475" w:rsidRPr="004823B4" w:rsidRDefault="00ED3475" w:rsidP="009624F2">
            <w:pPr>
              <w:rPr>
                <w:b/>
                <w:sz w:val="24"/>
                <w:szCs w:val="24"/>
                <w:lang w:val="en-US"/>
              </w:rPr>
            </w:pPr>
            <w:r w:rsidRPr="004823B4">
              <w:rPr>
                <w:b/>
                <w:sz w:val="24"/>
                <w:szCs w:val="24"/>
                <w:lang w:val="en-US"/>
              </w:rPr>
              <w:t>2</w:t>
            </w:r>
          </w:p>
        </w:tc>
      </w:tr>
      <w:tr w:rsidR="00ED3475" w:rsidRPr="004823B4" w:rsidTr="009624F2">
        <w:tc>
          <w:tcPr>
            <w:tcW w:w="4318" w:type="dxa"/>
          </w:tcPr>
          <w:p w:rsidR="00ED3475" w:rsidRPr="004823B4" w:rsidRDefault="00ED3475" w:rsidP="009624F2">
            <w:pPr>
              <w:rPr>
                <w:sz w:val="24"/>
                <w:szCs w:val="24"/>
              </w:rPr>
            </w:pPr>
            <w:r w:rsidRPr="004823B4">
              <w:rPr>
                <w:sz w:val="24"/>
                <w:szCs w:val="24"/>
              </w:rPr>
              <w:t>Название переменной (русский)</w:t>
            </w:r>
          </w:p>
        </w:tc>
        <w:tc>
          <w:tcPr>
            <w:tcW w:w="4173" w:type="dxa"/>
          </w:tcPr>
          <w:p w:rsidR="00ED3475" w:rsidRPr="004823B4" w:rsidRDefault="00ED3475" w:rsidP="009624F2">
            <w:pPr>
              <w:rPr>
                <w:sz w:val="24"/>
                <w:szCs w:val="24"/>
              </w:rPr>
            </w:pPr>
            <w:r w:rsidRPr="004823B4">
              <w:rPr>
                <w:sz w:val="24"/>
                <w:szCs w:val="24"/>
              </w:rPr>
              <w:t>Возраст</w:t>
            </w:r>
          </w:p>
        </w:tc>
      </w:tr>
      <w:tr w:rsidR="00ED3475" w:rsidRPr="004823B4" w:rsidTr="009624F2">
        <w:tc>
          <w:tcPr>
            <w:tcW w:w="4318" w:type="dxa"/>
          </w:tcPr>
          <w:p w:rsidR="00ED3475" w:rsidRPr="004823B4" w:rsidRDefault="00ED3475" w:rsidP="009624F2">
            <w:pPr>
              <w:rPr>
                <w:sz w:val="24"/>
                <w:szCs w:val="24"/>
              </w:rPr>
            </w:pPr>
            <w:r w:rsidRPr="004823B4">
              <w:rPr>
                <w:sz w:val="24"/>
                <w:szCs w:val="24"/>
              </w:rPr>
              <w:t>Название переменной (английский)</w:t>
            </w:r>
          </w:p>
        </w:tc>
        <w:tc>
          <w:tcPr>
            <w:tcW w:w="4173" w:type="dxa"/>
          </w:tcPr>
          <w:p w:rsidR="00ED3475" w:rsidRPr="004823B4" w:rsidRDefault="00ED3475" w:rsidP="009624F2">
            <w:pPr>
              <w:rPr>
                <w:sz w:val="24"/>
                <w:szCs w:val="24"/>
              </w:rPr>
            </w:pPr>
            <w:r w:rsidRPr="004823B4">
              <w:rPr>
                <w:sz w:val="24"/>
                <w:szCs w:val="24"/>
                <w:lang w:val="en-US"/>
              </w:rPr>
              <w:t>Age</w:t>
            </w:r>
          </w:p>
        </w:tc>
      </w:tr>
      <w:tr w:rsidR="00ED3475" w:rsidRPr="004823B4" w:rsidTr="009624F2">
        <w:tc>
          <w:tcPr>
            <w:tcW w:w="4318" w:type="dxa"/>
          </w:tcPr>
          <w:p w:rsidR="00ED3475" w:rsidRPr="004823B4" w:rsidRDefault="00ED3475" w:rsidP="009624F2">
            <w:pPr>
              <w:rPr>
                <w:sz w:val="24"/>
                <w:szCs w:val="24"/>
              </w:rPr>
            </w:pPr>
            <w:r w:rsidRPr="004823B4">
              <w:rPr>
                <w:sz w:val="24"/>
                <w:szCs w:val="24"/>
              </w:rPr>
              <w:t>Тип переменной</w:t>
            </w:r>
          </w:p>
        </w:tc>
        <w:tc>
          <w:tcPr>
            <w:tcW w:w="4173" w:type="dxa"/>
          </w:tcPr>
          <w:p w:rsidR="00ED3475" w:rsidRPr="004823B4" w:rsidRDefault="00ED3475" w:rsidP="009624F2">
            <w:pPr>
              <w:rPr>
                <w:sz w:val="24"/>
                <w:szCs w:val="24"/>
              </w:rPr>
            </w:pPr>
            <w:r w:rsidRPr="004823B4">
              <w:rPr>
                <w:sz w:val="24"/>
                <w:szCs w:val="24"/>
              </w:rPr>
              <w:t>Количественная порядковая переменная</w:t>
            </w:r>
          </w:p>
        </w:tc>
      </w:tr>
      <w:tr w:rsidR="00ED3475" w:rsidRPr="004823B4" w:rsidTr="009624F2">
        <w:tc>
          <w:tcPr>
            <w:tcW w:w="4318" w:type="dxa"/>
            <w:tcBorders>
              <w:bottom w:val="single" w:sz="4" w:space="0" w:color="auto"/>
            </w:tcBorders>
          </w:tcPr>
          <w:p w:rsidR="00ED3475" w:rsidRPr="004823B4" w:rsidRDefault="00ED3475" w:rsidP="009624F2">
            <w:pPr>
              <w:rPr>
                <w:sz w:val="24"/>
                <w:szCs w:val="24"/>
              </w:rPr>
            </w:pPr>
            <w:r w:rsidRPr="004823B4">
              <w:rPr>
                <w:sz w:val="24"/>
                <w:szCs w:val="24"/>
              </w:rPr>
              <w:t>Вопрос в анкете</w:t>
            </w:r>
          </w:p>
        </w:tc>
        <w:tc>
          <w:tcPr>
            <w:tcW w:w="4173" w:type="dxa"/>
            <w:tcBorders>
              <w:bottom w:val="single" w:sz="4" w:space="0" w:color="auto"/>
            </w:tcBorders>
          </w:tcPr>
          <w:p w:rsidR="00ED3475" w:rsidRPr="004823B4" w:rsidRDefault="00ED3475" w:rsidP="009624F2">
            <w:pPr>
              <w:rPr>
                <w:sz w:val="24"/>
                <w:szCs w:val="24"/>
              </w:rPr>
            </w:pPr>
            <w:r w:rsidRPr="004823B4">
              <w:rPr>
                <w:sz w:val="24"/>
                <w:szCs w:val="24"/>
              </w:rPr>
              <w:t>Укажите Ваш возраст</w:t>
            </w:r>
          </w:p>
        </w:tc>
      </w:tr>
    </w:tbl>
    <w:p w:rsidR="00ED3475" w:rsidRDefault="00ED3475" w:rsidP="00ED3475">
      <w:pPr>
        <w:rPr>
          <w:szCs w:val="24"/>
        </w:rPr>
      </w:pPr>
    </w:p>
    <w:p w:rsidR="00ED3475" w:rsidRDefault="00ED3475" w:rsidP="00ED3475">
      <w:pPr>
        <w:ind w:right="850"/>
        <w:rPr>
          <w:szCs w:val="24"/>
        </w:rPr>
      </w:pPr>
    </w:p>
    <w:p w:rsidR="00ED3475" w:rsidRPr="004823B4" w:rsidRDefault="00ED3475" w:rsidP="00D37F81">
      <w:pPr>
        <w:spacing w:line="360" w:lineRule="auto"/>
        <w:jc w:val="center"/>
        <w:rPr>
          <w:szCs w:val="24"/>
          <w:lang w:eastAsia="en-US"/>
        </w:rPr>
      </w:pPr>
      <w:r w:rsidRPr="004823B4">
        <w:rPr>
          <w:szCs w:val="24"/>
          <w:lang w:eastAsia="en-US"/>
        </w:rPr>
        <w:t>Переменная «Доход (</w:t>
      </w:r>
      <w:r w:rsidRPr="004823B4">
        <w:rPr>
          <w:szCs w:val="24"/>
          <w:lang w:val="en-US" w:eastAsia="en-US"/>
        </w:rPr>
        <w:t>Income)</w:t>
      </w:r>
      <w:r w:rsidRPr="004823B4">
        <w:rPr>
          <w:szCs w:val="24"/>
          <w:lang w:eastAsia="en-US"/>
        </w:rPr>
        <w:t>»</w:t>
      </w:r>
    </w:p>
    <w:tbl>
      <w:tblPr>
        <w:tblStyle w:val="a8"/>
        <w:tblW w:w="0" w:type="auto"/>
        <w:tblInd w:w="108" w:type="dxa"/>
        <w:tblLook w:val="04A0"/>
      </w:tblPr>
      <w:tblGrid>
        <w:gridCol w:w="4318"/>
        <w:gridCol w:w="4173"/>
      </w:tblGrid>
      <w:tr w:rsidR="00ED3475" w:rsidRPr="004823B4" w:rsidTr="009624F2">
        <w:tc>
          <w:tcPr>
            <w:tcW w:w="4318" w:type="dxa"/>
          </w:tcPr>
          <w:p w:rsidR="00ED3475" w:rsidRPr="004823B4" w:rsidRDefault="00ED3475" w:rsidP="009624F2">
            <w:pPr>
              <w:rPr>
                <w:b/>
                <w:sz w:val="24"/>
                <w:szCs w:val="24"/>
              </w:rPr>
            </w:pPr>
            <w:r w:rsidRPr="004823B4">
              <w:rPr>
                <w:b/>
                <w:sz w:val="24"/>
                <w:szCs w:val="24"/>
              </w:rPr>
              <w:t xml:space="preserve">№ </w:t>
            </w:r>
          </w:p>
        </w:tc>
        <w:tc>
          <w:tcPr>
            <w:tcW w:w="4173" w:type="dxa"/>
          </w:tcPr>
          <w:p w:rsidR="00ED3475" w:rsidRPr="004823B4" w:rsidRDefault="00ED3475" w:rsidP="009624F2">
            <w:pPr>
              <w:rPr>
                <w:b/>
                <w:sz w:val="24"/>
                <w:szCs w:val="24"/>
                <w:lang w:val="en-US"/>
              </w:rPr>
            </w:pPr>
            <w:r w:rsidRPr="004823B4">
              <w:rPr>
                <w:b/>
                <w:sz w:val="24"/>
                <w:szCs w:val="24"/>
                <w:lang w:val="en-US"/>
              </w:rPr>
              <w:t>3</w:t>
            </w:r>
          </w:p>
        </w:tc>
      </w:tr>
      <w:tr w:rsidR="00ED3475" w:rsidRPr="004823B4" w:rsidTr="009624F2">
        <w:tc>
          <w:tcPr>
            <w:tcW w:w="4318" w:type="dxa"/>
          </w:tcPr>
          <w:p w:rsidR="00ED3475" w:rsidRPr="004823B4" w:rsidRDefault="00ED3475" w:rsidP="009624F2">
            <w:pPr>
              <w:rPr>
                <w:sz w:val="24"/>
                <w:szCs w:val="24"/>
              </w:rPr>
            </w:pPr>
            <w:r w:rsidRPr="004823B4">
              <w:rPr>
                <w:sz w:val="24"/>
                <w:szCs w:val="24"/>
              </w:rPr>
              <w:t>Название переменной (русский)</w:t>
            </w:r>
          </w:p>
        </w:tc>
        <w:tc>
          <w:tcPr>
            <w:tcW w:w="4173" w:type="dxa"/>
          </w:tcPr>
          <w:p w:rsidR="00ED3475" w:rsidRPr="004823B4" w:rsidRDefault="00ED3475" w:rsidP="009624F2">
            <w:pPr>
              <w:rPr>
                <w:sz w:val="24"/>
                <w:szCs w:val="24"/>
                <w:lang w:val="en-US"/>
              </w:rPr>
            </w:pPr>
            <w:r w:rsidRPr="004823B4">
              <w:rPr>
                <w:sz w:val="24"/>
                <w:szCs w:val="24"/>
              </w:rPr>
              <w:t>Доход</w:t>
            </w:r>
          </w:p>
        </w:tc>
      </w:tr>
      <w:tr w:rsidR="00ED3475" w:rsidRPr="004823B4" w:rsidTr="009624F2">
        <w:tc>
          <w:tcPr>
            <w:tcW w:w="4318" w:type="dxa"/>
          </w:tcPr>
          <w:p w:rsidR="00ED3475" w:rsidRPr="004823B4" w:rsidRDefault="00ED3475" w:rsidP="009624F2">
            <w:pPr>
              <w:rPr>
                <w:sz w:val="24"/>
                <w:szCs w:val="24"/>
              </w:rPr>
            </w:pPr>
            <w:r w:rsidRPr="004823B4">
              <w:rPr>
                <w:sz w:val="24"/>
                <w:szCs w:val="24"/>
              </w:rPr>
              <w:t>Название переменной (английский)</w:t>
            </w:r>
          </w:p>
        </w:tc>
        <w:tc>
          <w:tcPr>
            <w:tcW w:w="4173" w:type="dxa"/>
          </w:tcPr>
          <w:p w:rsidR="00ED3475" w:rsidRPr="004823B4" w:rsidRDefault="00ED3475" w:rsidP="009624F2">
            <w:pPr>
              <w:rPr>
                <w:sz w:val="24"/>
                <w:szCs w:val="24"/>
              </w:rPr>
            </w:pPr>
            <w:r w:rsidRPr="004823B4">
              <w:rPr>
                <w:sz w:val="24"/>
                <w:szCs w:val="24"/>
                <w:lang w:val="en-US"/>
              </w:rPr>
              <w:t>Income</w:t>
            </w:r>
          </w:p>
        </w:tc>
      </w:tr>
      <w:tr w:rsidR="00ED3475" w:rsidRPr="004823B4" w:rsidTr="009624F2">
        <w:tc>
          <w:tcPr>
            <w:tcW w:w="4318" w:type="dxa"/>
          </w:tcPr>
          <w:p w:rsidR="00ED3475" w:rsidRPr="004823B4" w:rsidRDefault="00ED3475" w:rsidP="009624F2">
            <w:pPr>
              <w:rPr>
                <w:sz w:val="24"/>
                <w:szCs w:val="24"/>
              </w:rPr>
            </w:pPr>
            <w:r w:rsidRPr="004823B4">
              <w:rPr>
                <w:sz w:val="24"/>
                <w:szCs w:val="24"/>
              </w:rPr>
              <w:t>Тип переменной</w:t>
            </w:r>
          </w:p>
        </w:tc>
        <w:tc>
          <w:tcPr>
            <w:tcW w:w="4173" w:type="dxa"/>
          </w:tcPr>
          <w:p w:rsidR="00ED3475" w:rsidRPr="004823B4" w:rsidRDefault="00ED3475" w:rsidP="009624F2">
            <w:pPr>
              <w:rPr>
                <w:sz w:val="24"/>
                <w:szCs w:val="24"/>
                <w:lang w:val="en-US"/>
              </w:rPr>
            </w:pPr>
            <w:r w:rsidRPr="004823B4">
              <w:rPr>
                <w:sz w:val="24"/>
                <w:szCs w:val="24"/>
              </w:rPr>
              <w:t>Количественная порядковая переменная</w:t>
            </w:r>
          </w:p>
        </w:tc>
      </w:tr>
      <w:tr w:rsidR="00ED3475" w:rsidRPr="004823B4" w:rsidTr="009624F2">
        <w:tc>
          <w:tcPr>
            <w:tcW w:w="4318" w:type="dxa"/>
            <w:tcBorders>
              <w:bottom w:val="single" w:sz="4" w:space="0" w:color="auto"/>
            </w:tcBorders>
          </w:tcPr>
          <w:p w:rsidR="00ED3475" w:rsidRPr="004823B4" w:rsidRDefault="00ED3475" w:rsidP="009624F2">
            <w:pPr>
              <w:rPr>
                <w:sz w:val="24"/>
                <w:szCs w:val="24"/>
              </w:rPr>
            </w:pPr>
            <w:r w:rsidRPr="004823B4">
              <w:rPr>
                <w:sz w:val="24"/>
                <w:szCs w:val="24"/>
              </w:rPr>
              <w:t>Вопрос в анкете</w:t>
            </w:r>
          </w:p>
        </w:tc>
        <w:tc>
          <w:tcPr>
            <w:tcW w:w="4173" w:type="dxa"/>
            <w:tcBorders>
              <w:bottom w:val="single" w:sz="4" w:space="0" w:color="auto"/>
            </w:tcBorders>
          </w:tcPr>
          <w:p w:rsidR="00ED3475" w:rsidRPr="004823B4" w:rsidRDefault="00ED3475" w:rsidP="009624F2">
            <w:pPr>
              <w:rPr>
                <w:sz w:val="24"/>
                <w:szCs w:val="24"/>
              </w:rPr>
            </w:pPr>
            <w:r w:rsidRPr="004823B4">
              <w:rPr>
                <w:sz w:val="24"/>
                <w:szCs w:val="24"/>
              </w:rPr>
              <w:t>Как бы Вы оценили величину Вашего дохода (Вашей семьи)</w:t>
            </w:r>
          </w:p>
        </w:tc>
      </w:tr>
      <w:tr w:rsidR="00ED3475" w:rsidRPr="004823B4" w:rsidTr="009624F2">
        <w:tc>
          <w:tcPr>
            <w:tcW w:w="4318" w:type="dxa"/>
          </w:tcPr>
          <w:p w:rsidR="00ED3475" w:rsidRPr="004823B4" w:rsidRDefault="00ED3475" w:rsidP="009624F2">
            <w:pPr>
              <w:rPr>
                <w:b/>
                <w:sz w:val="24"/>
                <w:szCs w:val="24"/>
              </w:rPr>
            </w:pPr>
            <w:r w:rsidRPr="004823B4">
              <w:rPr>
                <w:b/>
                <w:sz w:val="24"/>
                <w:szCs w:val="24"/>
              </w:rPr>
              <w:t>Принимаемые значения</w:t>
            </w:r>
          </w:p>
        </w:tc>
        <w:tc>
          <w:tcPr>
            <w:tcW w:w="4173" w:type="dxa"/>
          </w:tcPr>
          <w:p w:rsidR="00ED3475" w:rsidRPr="004823B4" w:rsidRDefault="00ED3475" w:rsidP="009624F2">
            <w:pPr>
              <w:rPr>
                <w:b/>
                <w:sz w:val="24"/>
                <w:szCs w:val="24"/>
                <w:lang w:val="en-US"/>
              </w:rPr>
            </w:pPr>
            <w:r w:rsidRPr="004823B4">
              <w:rPr>
                <w:b/>
                <w:sz w:val="24"/>
                <w:szCs w:val="24"/>
              </w:rPr>
              <w:t>Интерпретация</w:t>
            </w:r>
          </w:p>
        </w:tc>
      </w:tr>
      <w:tr w:rsidR="00ED3475" w:rsidRPr="004823B4" w:rsidTr="009624F2">
        <w:tc>
          <w:tcPr>
            <w:tcW w:w="4318" w:type="dxa"/>
          </w:tcPr>
          <w:p w:rsidR="00ED3475" w:rsidRPr="004823B4" w:rsidRDefault="00ED3475" w:rsidP="009624F2">
            <w:pPr>
              <w:rPr>
                <w:sz w:val="24"/>
                <w:szCs w:val="24"/>
              </w:rPr>
            </w:pPr>
            <w:r w:rsidRPr="004823B4">
              <w:rPr>
                <w:sz w:val="24"/>
                <w:szCs w:val="24"/>
              </w:rPr>
              <w:t>0</w:t>
            </w:r>
          </w:p>
        </w:tc>
        <w:tc>
          <w:tcPr>
            <w:tcW w:w="4173" w:type="dxa"/>
          </w:tcPr>
          <w:p w:rsidR="00ED3475" w:rsidRPr="004823B4" w:rsidRDefault="00ED3475" w:rsidP="009624F2">
            <w:pPr>
              <w:rPr>
                <w:color w:val="000000"/>
                <w:sz w:val="24"/>
                <w:szCs w:val="24"/>
              </w:rPr>
            </w:pPr>
            <w:r w:rsidRPr="004823B4">
              <w:rPr>
                <w:color w:val="222222"/>
                <w:sz w:val="24"/>
                <w:szCs w:val="24"/>
                <w:shd w:val="clear" w:color="auto" w:fill="FFFFFF"/>
              </w:rPr>
              <w:t>Денег не хватает на самое необходимое, иногда даже на питание</w:t>
            </w:r>
            <w:r>
              <w:rPr>
                <w:color w:val="222222"/>
                <w:sz w:val="24"/>
                <w:szCs w:val="24"/>
                <w:shd w:val="clear" w:color="auto" w:fill="FFFFFF"/>
              </w:rPr>
              <w:t xml:space="preserve"> (низкий уровень).</w:t>
            </w:r>
          </w:p>
        </w:tc>
      </w:tr>
      <w:tr w:rsidR="00ED3475" w:rsidRPr="004823B4" w:rsidTr="009624F2">
        <w:tc>
          <w:tcPr>
            <w:tcW w:w="4318" w:type="dxa"/>
          </w:tcPr>
          <w:p w:rsidR="00ED3475" w:rsidRPr="004823B4" w:rsidRDefault="00ED3475" w:rsidP="009624F2">
            <w:pPr>
              <w:rPr>
                <w:sz w:val="24"/>
                <w:szCs w:val="24"/>
              </w:rPr>
            </w:pPr>
            <w:r w:rsidRPr="004823B4">
              <w:rPr>
                <w:sz w:val="24"/>
                <w:szCs w:val="24"/>
              </w:rPr>
              <w:t>1</w:t>
            </w:r>
          </w:p>
        </w:tc>
        <w:tc>
          <w:tcPr>
            <w:tcW w:w="4173" w:type="dxa"/>
          </w:tcPr>
          <w:p w:rsidR="00ED3475" w:rsidRPr="004823B4" w:rsidRDefault="00ED3475" w:rsidP="009624F2">
            <w:pPr>
              <w:rPr>
                <w:color w:val="000000"/>
                <w:sz w:val="24"/>
                <w:szCs w:val="24"/>
              </w:rPr>
            </w:pPr>
            <w:r w:rsidRPr="004823B4">
              <w:rPr>
                <w:color w:val="222222"/>
                <w:sz w:val="24"/>
                <w:szCs w:val="24"/>
                <w:shd w:val="clear" w:color="auto" w:fill="FFFFFF"/>
              </w:rPr>
              <w:t>Денег хватает только на самое необходимое (питание, оплату квартиры, коммунальных услуг, недорогую одежду)</w:t>
            </w:r>
            <w:r>
              <w:rPr>
                <w:color w:val="222222"/>
                <w:sz w:val="24"/>
                <w:szCs w:val="24"/>
                <w:shd w:val="clear" w:color="auto" w:fill="FFFFFF"/>
              </w:rPr>
              <w:t>. (невысокий уровень)</w:t>
            </w:r>
          </w:p>
        </w:tc>
      </w:tr>
      <w:tr w:rsidR="00ED3475" w:rsidRPr="004823B4" w:rsidTr="009624F2">
        <w:tc>
          <w:tcPr>
            <w:tcW w:w="4318" w:type="dxa"/>
          </w:tcPr>
          <w:p w:rsidR="00ED3475" w:rsidRPr="004823B4" w:rsidRDefault="00ED3475" w:rsidP="009624F2">
            <w:pPr>
              <w:rPr>
                <w:sz w:val="24"/>
                <w:szCs w:val="24"/>
              </w:rPr>
            </w:pPr>
            <w:r w:rsidRPr="004823B4">
              <w:rPr>
                <w:sz w:val="24"/>
                <w:szCs w:val="24"/>
              </w:rPr>
              <w:t>2</w:t>
            </w:r>
          </w:p>
        </w:tc>
        <w:tc>
          <w:tcPr>
            <w:tcW w:w="4173" w:type="dxa"/>
          </w:tcPr>
          <w:p w:rsidR="00ED3475" w:rsidRPr="004823B4" w:rsidRDefault="00ED3475" w:rsidP="009624F2">
            <w:pPr>
              <w:rPr>
                <w:color w:val="000000"/>
                <w:sz w:val="24"/>
                <w:szCs w:val="24"/>
              </w:rPr>
            </w:pPr>
            <w:r w:rsidRPr="004823B4">
              <w:rPr>
                <w:color w:val="222222"/>
                <w:sz w:val="24"/>
                <w:szCs w:val="24"/>
                <w:shd w:val="clear" w:color="auto" w:fill="FFFFFF"/>
              </w:rPr>
              <w:t>Доходы позволяют нормально питаться, одеваться, но покупка бытовой техники (холодильника, телевизора, мебели) вызывает затруднения</w:t>
            </w:r>
            <w:r>
              <w:rPr>
                <w:color w:val="222222"/>
                <w:sz w:val="24"/>
                <w:szCs w:val="24"/>
                <w:shd w:val="clear" w:color="auto" w:fill="FFFFFF"/>
              </w:rPr>
              <w:t xml:space="preserve"> (средний уровень)</w:t>
            </w:r>
          </w:p>
        </w:tc>
      </w:tr>
      <w:tr w:rsidR="00ED3475" w:rsidRPr="004823B4" w:rsidTr="009624F2">
        <w:tc>
          <w:tcPr>
            <w:tcW w:w="4318" w:type="dxa"/>
          </w:tcPr>
          <w:p w:rsidR="00ED3475" w:rsidRPr="004823B4" w:rsidRDefault="00ED3475" w:rsidP="009624F2">
            <w:pPr>
              <w:rPr>
                <w:sz w:val="24"/>
                <w:szCs w:val="24"/>
              </w:rPr>
            </w:pPr>
            <w:r>
              <w:rPr>
                <w:sz w:val="24"/>
                <w:szCs w:val="24"/>
              </w:rPr>
              <w:t xml:space="preserve"> </w:t>
            </w:r>
          </w:p>
        </w:tc>
        <w:tc>
          <w:tcPr>
            <w:tcW w:w="4173" w:type="dxa"/>
          </w:tcPr>
          <w:p w:rsidR="00ED3475" w:rsidRPr="004823B4" w:rsidRDefault="00ED3475" w:rsidP="009624F2">
            <w:pPr>
              <w:rPr>
                <w:color w:val="000000"/>
                <w:sz w:val="24"/>
                <w:szCs w:val="24"/>
              </w:rPr>
            </w:pPr>
            <w:r w:rsidRPr="004823B4">
              <w:rPr>
                <w:color w:val="222222"/>
                <w:sz w:val="24"/>
                <w:szCs w:val="24"/>
                <w:shd w:val="clear" w:color="auto" w:fill="FFFFFF"/>
              </w:rPr>
              <w:t>Не ощущаем недостатка в средствах, но, например, покупка автомобиля нам недоступна</w:t>
            </w:r>
            <w:r>
              <w:rPr>
                <w:color w:val="222222"/>
                <w:sz w:val="24"/>
                <w:szCs w:val="24"/>
                <w:shd w:val="clear" w:color="auto" w:fill="FFFFFF"/>
              </w:rPr>
              <w:t xml:space="preserve"> (высокий уровень).</w:t>
            </w:r>
          </w:p>
        </w:tc>
      </w:tr>
      <w:tr w:rsidR="00ED3475" w:rsidRPr="004823B4" w:rsidTr="009624F2">
        <w:tc>
          <w:tcPr>
            <w:tcW w:w="4318" w:type="dxa"/>
          </w:tcPr>
          <w:p w:rsidR="00ED3475" w:rsidRPr="004823B4" w:rsidRDefault="00ED3475" w:rsidP="009624F2">
            <w:pPr>
              <w:rPr>
                <w:sz w:val="24"/>
                <w:szCs w:val="24"/>
              </w:rPr>
            </w:pPr>
            <w:r w:rsidRPr="004823B4">
              <w:rPr>
                <w:sz w:val="24"/>
                <w:szCs w:val="24"/>
              </w:rPr>
              <w:lastRenderedPageBreak/>
              <w:t>4</w:t>
            </w:r>
          </w:p>
        </w:tc>
        <w:tc>
          <w:tcPr>
            <w:tcW w:w="4173" w:type="dxa"/>
          </w:tcPr>
          <w:p w:rsidR="00ED3475" w:rsidRPr="004823B4" w:rsidRDefault="00ED3475" w:rsidP="009624F2">
            <w:pPr>
              <w:rPr>
                <w:color w:val="000000"/>
                <w:sz w:val="24"/>
                <w:szCs w:val="24"/>
              </w:rPr>
            </w:pPr>
            <w:r w:rsidRPr="004823B4">
              <w:rPr>
                <w:color w:val="222222"/>
                <w:sz w:val="24"/>
                <w:szCs w:val="24"/>
                <w:shd w:val="clear" w:color="auto" w:fill="FFFFFF"/>
              </w:rPr>
              <w:t>В настоящее время можем позволить себе ни в чем не отказывать</w:t>
            </w:r>
            <w:r>
              <w:rPr>
                <w:color w:val="222222"/>
                <w:sz w:val="24"/>
                <w:szCs w:val="24"/>
                <w:shd w:val="clear" w:color="auto" w:fill="FFFFFF"/>
              </w:rPr>
              <w:t xml:space="preserve"> (очень высокий уровень)</w:t>
            </w:r>
          </w:p>
        </w:tc>
      </w:tr>
    </w:tbl>
    <w:p w:rsidR="00ED3475" w:rsidRDefault="00ED3475" w:rsidP="00ED3475">
      <w:pPr>
        <w:jc w:val="center"/>
        <w:rPr>
          <w:szCs w:val="24"/>
        </w:rPr>
      </w:pPr>
    </w:p>
    <w:p w:rsidR="00ED3475" w:rsidRPr="004823B4" w:rsidRDefault="00ED3475" w:rsidP="00ED3475">
      <w:pPr>
        <w:spacing w:line="360" w:lineRule="auto"/>
        <w:jc w:val="center"/>
        <w:rPr>
          <w:szCs w:val="24"/>
        </w:rPr>
      </w:pPr>
      <w:r w:rsidRPr="004823B4">
        <w:rPr>
          <w:szCs w:val="24"/>
        </w:rPr>
        <w:t>Переменная «Образование</w:t>
      </w:r>
      <w:r>
        <w:rPr>
          <w:szCs w:val="24"/>
          <w:lang w:val="en-US"/>
        </w:rPr>
        <w:t xml:space="preserve"> (Education)</w:t>
      </w:r>
      <w:r w:rsidRPr="004823B4">
        <w:rPr>
          <w:szCs w:val="24"/>
        </w:rPr>
        <w:t>»</w:t>
      </w:r>
    </w:p>
    <w:tbl>
      <w:tblPr>
        <w:tblStyle w:val="a8"/>
        <w:tblW w:w="0" w:type="auto"/>
        <w:tblInd w:w="108" w:type="dxa"/>
        <w:tblLook w:val="04A0"/>
      </w:tblPr>
      <w:tblGrid>
        <w:gridCol w:w="4318"/>
        <w:gridCol w:w="4173"/>
      </w:tblGrid>
      <w:tr w:rsidR="00ED3475" w:rsidRPr="004823B4" w:rsidTr="009624F2">
        <w:tc>
          <w:tcPr>
            <w:tcW w:w="4318" w:type="dxa"/>
          </w:tcPr>
          <w:p w:rsidR="00ED3475" w:rsidRPr="004823B4" w:rsidRDefault="00ED3475" w:rsidP="009624F2">
            <w:pPr>
              <w:rPr>
                <w:b/>
                <w:sz w:val="24"/>
                <w:szCs w:val="24"/>
              </w:rPr>
            </w:pPr>
            <w:r w:rsidRPr="004823B4">
              <w:rPr>
                <w:b/>
                <w:sz w:val="24"/>
                <w:szCs w:val="24"/>
              </w:rPr>
              <w:t xml:space="preserve">№ </w:t>
            </w:r>
          </w:p>
        </w:tc>
        <w:tc>
          <w:tcPr>
            <w:tcW w:w="4173" w:type="dxa"/>
          </w:tcPr>
          <w:p w:rsidR="00ED3475" w:rsidRPr="004823B4" w:rsidRDefault="00ED3475" w:rsidP="009624F2">
            <w:pPr>
              <w:rPr>
                <w:b/>
                <w:sz w:val="24"/>
                <w:szCs w:val="24"/>
              </w:rPr>
            </w:pPr>
            <w:r w:rsidRPr="004823B4">
              <w:rPr>
                <w:b/>
                <w:sz w:val="24"/>
                <w:szCs w:val="24"/>
              </w:rPr>
              <w:t>4</w:t>
            </w:r>
          </w:p>
        </w:tc>
      </w:tr>
      <w:tr w:rsidR="00ED3475" w:rsidRPr="004823B4" w:rsidTr="009624F2">
        <w:tc>
          <w:tcPr>
            <w:tcW w:w="4318" w:type="dxa"/>
          </w:tcPr>
          <w:p w:rsidR="00ED3475" w:rsidRPr="004823B4" w:rsidRDefault="00ED3475" w:rsidP="009624F2">
            <w:pPr>
              <w:rPr>
                <w:sz w:val="24"/>
                <w:szCs w:val="24"/>
              </w:rPr>
            </w:pPr>
            <w:r w:rsidRPr="004823B4">
              <w:rPr>
                <w:sz w:val="24"/>
                <w:szCs w:val="24"/>
              </w:rPr>
              <w:t>Название переменной (русский)</w:t>
            </w:r>
          </w:p>
        </w:tc>
        <w:tc>
          <w:tcPr>
            <w:tcW w:w="4173" w:type="dxa"/>
          </w:tcPr>
          <w:p w:rsidR="00ED3475" w:rsidRPr="004823B4" w:rsidRDefault="00ED3475" w:rsidP="009624F2">
            <w:pPr>
              <w:rPr>
                <w:sz w:val="24"/>
                <w:szCs w:val="24"/>
              </w:rPr>
            </w:pPr>
            <w:r w:rsidRPr="004823B4">
              <w:rPr>
                <w:sz w:val="24"/>
                <w:szCs w:val="24"/>
              </w:rPr>
              <w:t>Образование</w:t>
            </w:r>
          </w:p>
        </w:tc>
      </w:tr>
      <w:tr w:rsidR="00ED3475" w:rsidRPr="004823B4" w:rsidTr="009624F2">
        <w:tc>
          <w:tcPr>
            <w:tcW w:w="4318" w:type="dxa"/>
          </w:tcPr>
          <w:p w:rsidR="00ED3475" w:rsidRPr="004823B4" w:rsidRDefault="00ED3475" w:rsidP="009624F2">
            <w:pPr>
              <w:rPr>
                <w:sz w:val="24"/>
                <w:szCs w:val="24"/>
              </w:rPr>
            </w:pPr>
            <w:r w:rsidRPr="004823B4">
              <w:rPr>
                <w:sz w:val="24"/>
                <w:szCs w:val="24"/>
              </w:rPr>
              <w:t>Название переменной (английский)</w:t>
            </w:r>
          </w:p>
        </w:tc>
        <w:tc>
          <w:tcPr>
            <w:tcW w:w="4173" w:type="dxa"/>
          </w:tcPr>
          <w:p w:rsidR="00ED3475" w:rsidRPr="004823B4" w:rsidRDefault="00ED3475" w:rsidP="009624F2">
            <w:pPr>
              <w:rPr>
                <w:sz w:val="24"/>
                <w:szCs w:val="24"/>
                <w:lang w:val="en-US"/>
              </w:rPr>
            </w:pPr>
            <w:r w:rsidRPr="004823B4">
              <w:rPr>
                <w:sz w:val="24"/>
                <w:szCs w:val="24"/>
                <w:lang w:val="en-US"/>
              </w:rPr>
              <w:t>Education</w:t>
            </w:r>
          </w:p>
        </w:tc>
      </w:tr>
      <w:tr w:rsidR="00ED3475" w:rsidRPr="004823B4" w:rsidTr="009624F2">
        <w:tc>
          <w:tcPr>
            <w:tcW w:w="4318" w:type="dxa"/>
          </w:tcPr>
          <w:p w:rsidR="00ED3475" w:rsidRPr="004823B4" w:rsidRDefault="00ED3475" w:rsidP="009624F2">
            <w:pPr>
              <w:rPr>
                <w:sz w:val="24"/>
                <w:szCs w:val="24"/>
              </w:rPr>
            </w:pPr>
            <w:r w:rsidRPr="004823B4">
              <w:rPr>
                <w:sz w:val="24"/>
                <w:szCs w:val="24"/>
              </w:rPr>
              <w:t>Тип переменной</w:t>
            </w:r>
          </w:p>
        </w:tc>
        <w:tc>
          <w:tcPr>
            <w:tcW w:w="4173" w:type="dxa"/>
          </w:tcPr>
          <w:p w:rsidR="00ED3475" w:rsidRPr="004823B4" w:rsidRDefault="00ED3475" w:rsidP="009624F2">
            <w:pPr>
              <w:rPr>
                <w:sz w:val="24"/>
                <w:szCs w:val="24"/>
              </w:rPr>
            </w:pPr>
            <w:r w:rsidRPr="004823B4">
              <w:rPr>
                <w:sz w:val="24"/>
                <w:szCs w:val="24"/>
              </w:rPr>
              <w:t>Номи</w:t>
            </w:r>
            <w:r>
              <w:rPr>
                <w:sz w:val="24"/>
                <w:szCs w:val="24"/>
              </w:rPr>
              <w:t>н</w:t>
            </w:r>
            <w:r w:rsidRPr="004823B4">
              <w:rPr>
                <w:sz w:val="24"/>
                <w:szCs w:val="24"/>
              </w:rPr>
              <w:t>альная качественная переменная</w:t>
            </w:r>
          </w:p>
        </w:tc>
      </w:tr>
      <w:tr w:rsidR="00ED3475" w:rsidRPr="004823B4" w:rsidTr="009624F2">
        <w:tc>
          <w:tcPr>
            <w:tcW w:w="4318" w:type="dxa"/>
            <w:tcBorders>
              <w:bottom w:val="single" w:sz="4" w:space="0" w:color="auto"/>
            </w:tcBorders>
          </w:tcPr>
          <w:p w:rsidR="00ED3475" w:rsidRPr="004823B4" w:rsidRDefault="00ED3475" w:rsidP="009624F2">
            <w:pPr>
              <w:rPr>
                <w:sz w:val="24"/>
                <w:szCs w:val="24"/>
              </w:rPr>
            </w:pPr>
            <w:r w:rsidRPr="004823B4">
              <w:rPr>
                <w:sz w:val="24"/>
                <w:szCs w:val="24"/>
              </w:rPr>
              <w:t>Вопрос в анкете</w:t>
            </w:r>
          </w:p>
        </w:tc>
        <w:tc>
          <w:tcPr>
            <w:tcW w:w="4173" w:type="dxa"/>
            <w:tcBorders>
              <w:bottom w:val="single" w:sz="4" w:space="0" w:color="auto"/>
            </w:tcBorders>
          </w:tcPr>
          <w:p w:rsidR="00ED3475" w:rsidRPr="004823B4" w:rsidRDefault="00ED3475" w:rsidP="009624F2">
            <w:pPr>
              <w:rPr>
                <w:sz w:val="24"/>
                <w:szCs w:val="24"/>
              </w:rPr>
            </w:pPr>
            <w:r w:rsidRPr="004823B4">
              <w:rPr>
                <w:sz w:val="24"/>
                <w:szCs w:val="24"/>
              </w:rPr>
              <w:t>Укажите Ваше образование</w:t>
            </w:r>
          </w:p>
        </w:tc>
      </w:tr>
      <w:tr w:rsidR="00ED3475" w:rsidRPr="004823B4" w:rsidTr="009624F2">
        <w:tc>
          <w:tcPr>
            <w:tcW w:w="4318" w:type="dxa"/>
            <w:shd w:val="clear" w:color="auto" w:fill="FFFFFF" w:themeFill="background1"/>
          </w:tcPr>
          <w:p w:rsidR="00ED3475" w:rsidRPr="004823B4" w:rsidRDefault="00ED3475" w:rsidP="009624F2">
            <w:pPr>
              <w:rPr>
                <w:b/>
                <w:sz w:val="24"/>
                <w:szCs w:val="24"/>
              </w:rPr>
            </w:pPr>
            <w:r w:rsidRPr="004823B4">
              <w:rPr>
                <w:b/>
                <w:sz w:val="24"/>
                <w:szCs w:val="24"/>
              </w:rPr>
              <w:t>Принимаемые значения</w:t>
            </w:r>
          </w:p>
        </w:tc>
        <w:tc>
          <w:tcPr>
            <w:tcW w:w="4173" w:type="dxa"/>
            <w:shd w:val="clear" w:color="auto" w:fill="FFFFFF" w:themeFill="background1"/>
          </w:tcPr>
          <w:p w:rsidR="00ED3475" w:rsidRPr="004823B4" w:rsidRDefault="00ED3475" w:rsidP="009624F2">
            <w:pPr>
              <w:rPr>
                <w:b/>
                <w:sz w:val="24"/>
                <w:szCs w:val="24"/>
                <w:lang w:val="en-US"/>
              </w:rPr>
            </w:pPr>
            <w:r w:rsidRPr="004823B4">
              <w:rPr>
                <w:b/>
                <w:sz w:val="24"/>
                <w:szCs w:val="24"/>
              </w:rPr>
              <w:t>Интерпретация</w:t>
            </w:r>
          </w:p>
        </w:tc>
      </w:tr>
      <w:tr w:rsidR="00ED3475" w:rsidRPr="004823B4" w:rsidTr="009624F2">
        <w:tc>
          <w:tcPr>
            <w:tcW w:w="4318" w:type="dxa"/>
          </w:tcPr>
          <w:p w:rsidR="00ED3475" w:rsidRPr="004823B4" w:rsidRDefault="00ED3475" w:rsidP="009624F2">
            <w:pPr>
              <w:rPr>
                <w:sz w:val="24"/>
                <w:szCs w:val="24"/>
              </w:rPr>
            </w:pPr>
            <w:r w:rsidRPr="004823B4">
              <w:rPr>
                <w:sz w:val="24"/>
                <w:szCs w:val="24"/>
              </w:rPr>
              <w:t>0</w:t>
            </w:r>
          </w:p>
        </w:tc>
        <w:tc>
          <w:tcPr>
            <w:tcW w:w="4173" w:type="dxa"/>
          </w:tcPr>
          <w:p w:rsidR="00ED3475" w:rsidRPr="004823B4" w:rsidRDefault="00ED3475" w:rsidP="009624F2">
            <w:pPr>
              <w:rPr>
                <w:color w:val="000000"/>
                <w:sz w:val="24"/>
                <w:szCs w:val="24"/>
              </w:rPr>
            </w:pPr>
            <w:r w:rsidRPr="004823B4">
              <w:rPr>
                <w:color w:val="000000"/>
                <w:sz w:val="24"/>
                <w:szCs w:val="24"/>
              </w:rPr>
              <w:t>Неполное среднее или ниже (8 классов или меньше)</w:t>
            </w:r>
          </w:p>
        </w:tc>
      </w:tr>
      <w:tr w:rsidR="00ED3475" w:rsidRPr="004823B4" w:rsidTr="009624F2">
        <w:tc>
          <w:tcPr>
            <w:tcW w:w="4318" w:type="dxa"/>
          </w:tcPr>
          <w:p w:rsidR="00ED3475" w:rsidRPr="004823B4" w:rsidRDefault="00ED3475" w:rsidP="009624F2">
            <w:pPr>
              <w:rPr>
                <w:sz w:val="24"/>
                <w:szCs w:val="24"/>
              </w:rPr>
            </w:pPr>
            <w:r w:rsidRPr="004823B4">
              <w:rPr>
                <w:sz w:val="24"/>
                <w:szCs w:val="24"/>
              </w:rPr>
              <w:t>1</w:t>
            </w:r>
          </w:p>
        </w:tc>
        <w:tc>
          <w:tcPr>
            <w:tcW w:w="4173" w:type="dxa"/>
          </w:tcPr>
          <w:p w:rsidR="00ED3475" w:rsidRPr="004823B4" w:rsidRDefault="00ED3475" w:rsidP="009624F2">
            <w:pPr>
              <w:rPr>
                <w:color w:val="000000"/>
                <w:sz w:val="24"/>
                <w:szCs w:val="24"/>
              </w:rPr>
            </w:pPr>
            <w:r w:rsidRPr="004823B4">
              <w:rPr>
                <w:color w:val="000000"/>
                <w:sz w:val="24"/>
                <w:szCs w:val="24"/>
              </w:rPr>
              <w:t>Среднее общее, ПТУ</w:t>
            </w:r>
          </w:p>
        </w:tc>
      </w:tr>
      <w:tr w:rsidR="00ED3475" w:rsidRPr="004823B4" w:rsidTr="009624F2">
        <w:tc>
          <w:tcPr>
            <w:tcW w:w="4318" w:type="dxa"/>
          </w:tcPr>
          <w:p w:rsidR="00ED3475" w:rsidRPr="004823B4" w:rsidRDefault="00ED3475" w:rsidP="009624F2">
            <w:pPr>
              <w:rPr>
                <w:sz w:val="24"/>
                <w:szCs w:val="24"/>
              </w:rPr>
            </w:pPr>
            <w:r w:rsidRPr="004823B4">
              <w:rPr>
                <w:sz w:val="24"/>
                <w:szCs w:val="24"/>
              </w:rPr>
              <w:t>2</w:t>
            </w:r>
          </w:p>
        </w:tc>
        <w:tc>
          <w:tcPr>
            <w:tcW w:w="4173" w:type="dxa"/>
          </w:tcPr>
          <w:p w:rsidR="00ED3475" w:rsidRPr="004823B4" w:rsidRDefault="00ED3475" w:rsidP="009624F2">
            <w:pPr>
              <w:rPr>
                <w:color w:val="000000"/>
                <w:sz w:val="24"/>
                <w:szCs w:val="24"/>
              </w:rPr>
            </w:pPr>
            <w:r w:rsidRPr="004823B4">
              <w:rPr>
                <w:color w:val="000000"/>
                <w:sz w:val="24"/>
                <w:szCs w:val="24"/>
              </w:rPr>
              <w:t>Среднее специальное</w:t>
            </w:r>
          </w:p>
        </w:tc>
      </w:tr>
      <w:tr w:rsidR="00ED3475" w:rsidRPr="004823B4" w:rsidTr="009624F2">
        <w:tc>
          <w:tcPr>
            <w:tcW w:w="4318" w:type="dxa"/>
          </w:tcPr>
          <w:p w:rsidR="00ED3475" w:rsidRPr="004823B4" w:rsidRDefault="00ED3475" w:rsidP="009624F2">
            <w:pPr>
              <w:rPr>
                <w:sz w:val="24"/>
                <w:szCs w:val="24"/>
              </w:rPr>
            </w:pPr>
            <w:r w:rsidRPr="004823B4">
              <w:rPr>
                <w:sz w:val="24"/>
                <w:szCs w:val="24"/>
              </w:rPr>
              <w:t>3</w:t>
            </w:r>
          </w:p>
        </w:tc>
        <w:tc>
          <w:tcPr>
            <w:tcW w:w="4173" w:type="dxa"/>
          </w:tcPr>
          <w:p w:rsidR="00ED3475" w:rsidRPr="004823B4" w:rsidRDefault="00ED3475" w:rsidP="009624F2">
            <w:pPr>
              <w:rPr>
                <w:color w:val="000000"/>
                <w:sz w:val="24"/>
                <w:szCs w:val="24"/>
              </w:rPr>
            </w:pPr>
            <w:r w:rsidRPr="004823B4">
              <w:rPr>
                <w:color w:val="000000"/>
                <w:sz w:val="24"/>
                <w:szCs w:val="24"/>
              </w:rPr>
              <w:t>Незаконченное высшее (3 курса)</w:t>
            </w:r>
          </w:p>
        </w:tc>
      </w:tr>
      <w:tr w:rsidR="00ED3475" w:rsidRPr="004823B4" w:rsidTr="009624F2">
        <w:tc>
          <w:tcPr>
            <w:tcW w:w="4318" w:type="dxa"/>
          </w:tcPr>
          <w:p w:rsidR="00ED3475" w:rsidRPr="004823B4" w:rsidRDefault="00ED3475" w:rsidP="009624F2">
            <w:pPr>
              <w:rPr>
                <w:sz w:val="24"/>
                <w:szCs w:val="24"/>
              </w:rPr>
            </w:pPr>
            <w:r w:rsidRPr="004823B4">
              <w:rPr>
                <w:sz w:val="24"/>
                <w:szCs w:val="24"/>
              </w:rPr>
              <w:t>4</w:t>
            </w:r>
          </w:p>
        </w:tc>
        <w:tc>
          <w:tcPr>
            <w:tcW w:w="4173" w:type="dxa"/>
          </w:tcPr>
          <w:p w:rsidR="00ED3475" w:rsidRPr="004823B4" w:rsidRDefault="00ED3475" w:rsidP="009624F2">
            <w:pPr>
              <w:rPr>
                <w:color w:val="000000"/>
                <w:sz w:val="24"/>
                <w:szCs w:val="24"/>
              </w:rPr>
            </w:pPr>
            <w:r w:rsidRPr="004823B4">
              <w:rPr>
                <w:color w:val="000000"/>
                <w:sz w:val="24"/>
                <w:szCs w:val="24"/>
              </w:rPr>
              <w:t>Высшее</w:t>
            </w:r>
          </w:p>
        </w:tc>
      </w:tr>
      <w:tr w:rsidR="00ED3475" w:rsidRPr="004823B4" w:rsidTr="009624F2">
        <w:tc>
          <w:tcPr>
            <w:tcW w:w="4318" w:type="dxa"/>
          </w:tcPr>
          <w:p w:rsidR="00ED3475" w:rsidRPr="004823B4" w:rsidRDefault="00ED3475" w:rsidP="009624F2">
            <w:pPr>
              <w:rPr>
                <w:sz w:val="24"/>
                <w:szCs w:val="24"/>
              </w:rPr>
            </w:pPr>
            <w:r w:rsidRPr="004823B4">
              <w:rPr>
                <w:sz w:val="24"/>
                <w:szCs w:val="24"/>
              </w:rPr>
              <w:t>5</w:t>
            </w:r>
          </w:p>
        </w:tc>
        <w:tc>
          <w:tcPr>
            <w:tcW w:w="4173" w:type="dxa"/>
          </w:tcPr>
          <w:p w:rsidR="00ED3475" w:rsidRPr="004823B4" w:rsidRDefault="00ED3475" w:rsidP="009624F2">
            <w:pPr>
              <w:rPr>
                <w:color w:val="000000"/>
                <w:sz w:val="24"/>
                <w:szCs w:val="24"/>
              </w:rPr>
            </w:pPr>
            <w:r w:rsidRPr="004823B4">
              <w:rPr>
                <w:color w:val="000000"/>
                <w:sz w:val="24"/>
                <w:szCs w:val="24"/>
              </w:rPr>
              <w:t>В настоящее время являюсь студентом(кой)</w:t>
            </w:r>
          </w:p>
        </w:tc>
      </w:tr>
    </w:tbl>
    <w:p w:rsidR="00ED3475" w:rsidRDefault="00ED3475" w:rsidP="00ED3475">
      <w:pPr>
        <w:jc w:val="center"/>
        <w:rPr>
          <w:szCs w:val="24"/>
          <w:lang w:eastAsia="en-US"/>
        </w:rPr>
      </w:pPr>
    </w:p>
    <w:p w:rsidR="00ED3475" w:rsidRPr="004823B4" w:rsidRDefault="00ED3475" w:rsidP="00ED3475">
      <w:pPr>
        <w:spacing w:line="360" w:lineRule="auto"/>
        <w:jc w:val="center"/>
        <w:rPr>
          <w:szCs w:val="24"/>
          <w:lang w:eastAsia="en-US"/>
        </w:rPr>
      </w:pPr>
      <w:r w:rsidRPr="004823B4">
        <w:rPr>
          <w:szCs w:val="24"/>
          <w:lang w:eastAsia="en-US"/>
        </w:rPr>
        <w:t xml:space="preserve">Переменная «Семейное положение </w:t>
      </w:r>
      <w:r w:rsidRPr="004823B4">
        <w:rPr>
          <w:szCs w:val="24"/>
          <w:lang w:eastAsia="en-US"/>
        </w:rPr>
        <w:br/>
        <w:t>(</w:t>
      </w:r>
      <w:r w:rsidRPr="004823B4">
        <w:rPr>
          <w:szCs w:val="24"/>
          <w:lang w:val="en-US" w:eastAsia="en-US"/>
        </w:rPr>
        <w:t>Marriage</w:t>
      </w:r>
      <w:r w:rsidRPr="004823B4">
        <w:rPr>
          <w:szCs w:val="24"/>
          <w:lang w:eastAsia="en-US"/>
        </w:rPr>
        <w:t xml:space="preserve"> </w:t>
      </w:r>
      <w:r w:rsidRPr="004823B4">
        <w:rPr>
          <w:szCs w:val="24"/>
          <w:lang w:val="en-US" w:eastAsia="en-US"/>
        </w:rPr>
        <w:t>Status</w:t>
      </w:r>
      <w:r w:rsidRPr="004823B4">
        <w:rPr>
          <w:szCs w:val="24"/>
          <w:lang w:eastAsia="en-US"/>
        </w:rPr>
        <w:t>)»</w:t>
      </w:r>
    </w:p>
    <w:tbl>
      <w:tblPr>
        <w:tblStyle w:val="a8"/>
        <w:tblW w:w="0" w:type="auto"/>
        <w:tblInd w:w="108" w:type="dxa"/>
        <w:tblLook w:val="04A0"/>
      </w:tblPr>
      <w:tblGrid>
        <w:gridCol w:w="4318"/>
        <w:gridCol w:w="4173"/>
      </w:tblGrid>
      <w:tr w:rsidR="00ED3475" w:rsidRPr="004823B4" w:rsidTr="009624F2">
        <w:tc>
          <w:tcPr>
            <w:tcW w:w="4318" w:type="dxa"/>
          </w:tcPr>
          <w:p w:rsidR="00ED3475" w:rsidRPr="004823B4" w:rsidRDefault="00ED3475" w:rsidP="009624F2">
            <w:pPr>
              <w:rPr>
                <w:b/>
                <w:sz w:val="24"/>
                <w:szCs w:val="24"/>
              </w:rPr>
            </w:pPr>
            <w:r w:rsidRPr="004823B4">
              <w:rPr>
                <w:b/>
                <w:sz w:val="24"/>
                <w:szCs w:val="24"/>
              </w:rPr>
              <w:t xml:space="preserve">№ </w:t>
            </w:r>
          </w:p>
        </w:tc>
        <w:tc>
          <w:tcPr>
            <w:tcW w:w="4173" w:type="dxa"/>
          </w:tcPr>
          <w:p w:rsidR="00ED3475" w:rsidRPr="004823B4" w:rsidRDefault="00ED3475" w:rsidP="009624F2">
            <w:pPr>
              <w:rPr>
                <w:b/>
                <w:sz w:val="24"/>
                <w:szCs w:val="24"/>
              </w:rPr>
            </w:pPr>
            <w:r w:rsidRPr="004823B4">
              <w:rPr>
                <w:b/>
                <w:sz w:val="24"/>
                <w:szCs w:val="24"/>
              </w:rPr>
              <w:t>5</w:t>
            </w:r>
          </w:p>
        </w:tc>
      </w:tr>
      <w:tr w:rsidR="00ED3475" w:rsidRPr="004823B4" w:rsidTr="009624F2">
        <w:tc>
          <w:tcPr>
            <w:tcW w:w="4318" w:type="dxa"/>
          </w:tcPr>
          <w:p w:rsidR="00ED3475" w:rsidRPr="004823B4" w:rsidRDefault="00ED3475" w:rsidP="009624F2">
            <w:pPr>
              <w:rPr>
                <w:sz w:val="24"/>
                <w:szCs w:val="24"/>
              </w:rPr>
            </w:pPr>
            <w:r w:rsidRPr="004823B4">
              <w:rPr>
                <w:sz w:val="24"/>
                <w:szCs w:val="24"/>
              </w:rPr>
              <w:t>Название переменной (русский)</w:t>
            </w:r>
          </w:p>
        </w:tc>
        <w:tc>
          <w:tcPr>
            <w:tcW w:w="4173" w:type="dxa"/>
          </w:tcPr>
          <w:p w:rsidR="00ED3475" w:rsidRPr="004823B4" w:rsidRDefault="00ED3475" w:rsidP="009624F2">
            <w:pPr>
              <w:rPr>
                <w:sz w:val="24"/>
                <w:szCs w:val="24"/>
              </w:rPr>
            </w:pPr>
            <w:r w:rsidRPr="004823B4">
              <w:rPr>
                <w:sz w:val="24"/>
                <w:szCs w:val="24"/>
              </w:rPr>
              <w:t>Семейное положение</w:t>
            </w:r>
          </w:p>
        </w:tc>
      </w:tr>
      <w:tr w:rsidR="00ED3475" w:rsidRPr="004823B4" w:rsidTr="009624F2">
        <w:tc>
          <w:tcPr>
            <w:tcW w:w="4318" w:type="dxa"/>
          </w:tcPr>
          <w:p w:rsidR="00ED3475" w:rsidRPr="004823B4" w:rsidRDefault="00ED3475" w:rsidP="009624F2">
            <w:pPr>
              <w:rPr>
                <w:sz w:val="24"/>
                <w:szCs w:val="24"/>
              </w:rPr>
            </w:pPr>
            <w:r w:rsidRPr="004823B4">
              <w:rPr>
                <w:sz w:val="24"/>
                <w:szCs w:val="24"/>
              </w:rPr>
              <w:t>Название переменной (английский)</w:t>
            </w:r>
          </w:p>
        </w:tc>
        <w:tc>
          <w:tcPr>
            <w:tcW w:w="4173" w:type="dxa"/>
          </w:tcPr>
          <w:p w:rsidR="00ED3475" w:rsidRPr="004823B4" w:rsidRDefault="00ED3475" w:rsidP="009624F2">
            <w:pPr>
              <w:rPr>
                <w:sz w:val="24"/>
                <w:szCs w:val="24"/>
              </w:rPr>
            </w:pPr>
            <w:r w:rsidRPr="004823B4">
              <w:rPr>
                <w:sz w:val="24"/>
                <w:szCs w:val="24"/>
                <w:lang w:val="en-US"/>
              </w:rPr>
              <w:t>Marriage</w:t>
            </w:r>
            <w:r w:rsidRPr="004823B4">
              <w:rPr>
                <w:sz w:val="24"/>
                <w:szCs w:val="24"/>
              </w:rPr>
              <w:t xml:space="preserve"> </w:t>
            </w:r>
            <w:r w:rsidRPr="004823B4">
              <w:rPr>
                <w:sz w:val="24"/>
                <w:szCs w:val="24"/>
                <w:lang w:val="en-US"/>
              </w:rPr>
              <w:t>status</w:t>
            </w:r>
          </w:p>
        </w:tc>
      </w:tr>
      <w:tr w:rsidR="00ED3475" w:rsidRPr="004823B4" w:rsidTr="009624F2">
        <w:tc>
          <w:tcPr>
            <w:tcW w:w="4318" w:type="dxa"/>
          </w:tcPr>
          <w:p w:rsidR="00ED3475" w:rsidRPr="004823B4" w:rsidRDefault="00ED3475" w:rsidP="009624F2">
            <w:pPr>
              <w:rPr>
                <w:sz w:val="24"/>
                <w:szCs w:val="24"/>
              </w:rPr>
            </w:pPr>
            <w:r w:rsidRPr="004823B4">
              <w:rPr>
                <w:sz w:val="24"/>
                <w:szCs w:val="24"/>
              </w:rPr>
              <w:t>Тип переменной</w:t>
            </w:r>
          </w:p>
        </w:tc>
        <w:tc>
          <w:tcPr>
            <w:tcW w:w="4173" w:type="dxa"/>
          </w:tcPr>
          <w:p w:rsidR="00ED3475" w:rsidRPr="004823B4" w:rsidRDefault="00ED3475" w:rsidP="009624F2">
            <w:pPr>
              <w:rPr>
                <w:sz w:val="24"/>
                <w:szCs w:val="24"/>
              </w:rPr>
            </w:pPr>
            <w:r w:rsidRPr="004823B4">
              <w:rPr>
                <w:sz w:val="24"/>
                <w:szCs w:val="24"/>
              </w:rPr>
              <w:t>Бинарная переменная</w:t>
            </w:r>
          </w:p>
        </w:tc>
      </w:tr>
      <w:tr w:rsidR="00ED3475" w:rsidRPr="004823B4" w:rsidTr="009624F2">
        <w:tc>
          <w:tcPr>
            <w:tcW w:w="4318" w:type="dxa"/>
            <w:tcBorders>
              <w:bottom w:val="single" w:sz="4" w:space="0" w:color="auto"/>
            </w:tcBorders>
          </w:tcPr>
          <w:p w:rsidR="00ED3475" w:rsidRPr="004823B4" w:rsidRDefault="00ED3475" w:rsidP="009624F2">
            <w:pPr>
              <w:rPr>
                <w:sz w:val="24"/>
                <w:szCs w:val="24"/>
              </w:rPr>
            </w:pPr>
            <w:r w:rsidRPr="004823B4">
              <w:rPr>
                <w:sz w:val="24"/>
                <w:szCs w:val="24"/>
              </w:rPr>
              <w:t>Вопрос в анкете</w:t>
            </w:r>
          </w:p>
        </w:tc>
        <w:tc>
          <w:tcPr>
            <w:tcW w:w="4173" w:type="dxa"/>
            <w:tcBorders>
              <w:bottom w:val="single" w:sz="4" w:space="0" w:color="auto"/>
            </w:tcBorders>
          </w:tcPr>
          <w:p w:rsidR="00ED3475" w:rsidRPr="004823B4" w:rsidRDefault="00ED3475" w:rsidP="009624F2">
            <w:pPr>
              <w:rPr>
                <w:sz w:val="24"/>
                <w:szCs w:val="24"/>
              </w:rPr>
            </w:pPr>
            <w:r w:rsidRPr="004823B4">
              <w:rPr>
                <w:sz w:val="24"/>
                <w:szCs w:val="24"/>
              </w:rPr>
              <w:t>Укажите Ваше семенное положение</w:t>
            </w:r>
          </w:p>
        </w:tc>
      </w:tr>
      <w:tr w:rsidR="00ED3475" w:rsidRPr="004823B4" w:rsidTr="009624F2">
        <w:tc>
          <w:tcPr>
            <w:tcW w:w="4318" w:type="dxa"/>
            <w:shd w:val="clear" w:color="auto" w:fill="FFFFFF" w:themeFill="background1"/>
          </w:tcPr>
          <w:p w:rsidR="00ED3475" w:rsidRPr="004823B4" w:rsidRDefault="00ED3475" w:rsidP="009624F2">
            <w:pPr>
              <w:rPr>
                <w:b/>
                <w:sz w:val="24"/>
                <w:szCs w:val="24"/>
              </w:rPr>
            </w:pPr>
            <w:r w:rsidRPr="004823B4">
              <w:rPr>
                <w:b/>
                <w:sz w:val="24"/>
                <w:szCs w:val="24"/>
              </w:rPr>
              <w:t>Принимаемые значения</w:t>
            </w:r>
          </w:p>
        </w:tc>
        <w:tc>
          <w:tcPr>
            <w:tcW w:w="4173" w:type="dxa"/>
            <w:shd w:val="clear" w:color="auto" w:fill="FFFFFF" w:themeFill="background1"/>
          </w:tcPr>
          <w:p w:rsidR="00ED3475" w:rsidRPr="004823B4" w:rsidRDefault="00ED3475" w:rsidP="009624F2">
            <w:pPr>
              <w:rPr>
                <w:b/>
                <w:sz w:val="24"/>
                <w:szCs w:val="24"/>
                <w:lang w:val="en-US"/>
              </w:rPr>
            </w:pPr>
            <w:r w:rsidRPr="004823B4">
              <w:rPr>
                <w:b/>
                <w:sz w:val="24"/>
                <w:szCs w:val="24"/>
              </w:rPr>
              <w:t>Интерпретация</w:t>
            </w:r>
          </w:p>
        </w:tc>
      </w:tr>
      <w:tr w:rsidR="00ED3475" w:rsidRPr="004823B4" w:rsidTr="009624F2">
        <w:tc>
          <w:tcPr>
            <w:tcW w:w="4318" w:type="dxa"/>
          </w:tcPr>
          <w:p w:rsidR="00ED3475" w:rsidRPr="004823B4" w:rsidRDefault="00ED3475" w:rsidP="009624F2">
            <w:pPr>
              <w:rPr>
                <w:sz w:val="24"/>
                <w:szCs w:val="24"/>
              </w:rPr>
            </w:pPr>
            <w:r w:rsidRPr="004823B4">
              <w:rPr>
                <w:sz w:val="24"/>
                <w:szCs w:val="24"/>
              </w:rPr>
              <w:t>0</w:t>
            </w:r>
          </w:p>
        </w:tc>
        <w:tc>
          <w:tcPr>
            <w:tcW w:w="4173" w:type="dxa"/>
          </w:tcPr>
          <w:p w:rsidR="00ED3475" w:rsidRPr="004823B4" w:rsidRDefault="00ED3475" w:rsidP="009624F2">
            <w:pPr>
              <w:rPr>
                <w:sz w:val="24"/>
                <w:szCs w:val="24"/>
              </w:rPr>
            </w:pPr>
            <w:r w:rsidRPr="004823B4">
              <w:rPr>
                <w:sz w:val="24"/>
                <w:szCs w:val="24"/>
              </w:rPr>
              <w:t>Не женат</w:t>
            </w:r>
            <w:r>
              <w:rPr>
                <w:sz w:val="24"/>
                <w:szCs w:val="24"/>
              </w:rPr>
              <w:t>/</w:t>
            </w:r>
            <w:r w:rsidRPr="004823B4">
              <w:rPr>
                <w:sz w:val="24"/>
                <w:szCs w:val="24"/>
              </w:rPr>
              <w:t xml:space="preserve">Не замужем </w:t>
            </w:r>
          </w:p>
        </w:tc>
      </w:tr>
      <w:tr w:rsidR="00ED3475" w:rsidRPr="004823B4" w:rsidTr="009624F2">
        <w:tc>
          <w:tcPr>
            <w:tcW w:w="4318" w:type="dxa"/>
          </w:tcPr>
          <w:p w:rsidR="00ED3475" w:rsidRPr="004823B4" w:rsidRDefault="00ED3475" w:rsidP="009624F2">
            <w:pPr>
              <w:rPr>
                <w:sz w:val="24"/>
                <w:szCs w:val="24"/>
              </w:rPr>
            </w:pPr>
            <w:r w:rsidRPr="004823B4">
              <w:rPr>
                <w:sz w:val="24"/>
                <w:szCs w:val="24"/>
              </w:rPr>
              <w:t>1</w:t>
            </w:r>
          </w:p>
        </w:tc>
        <w:tc>
          <w:tcPr>
            <w:tcW w:w="4173" w:type="dxa"/>
          </w:tcPr>
          <w:p w:rsidR="00ED3475" w:rsidRPr="004823B4" w:rsidRDefault="00ED3475" w:rsidP="009624F2">
            <w:pPr>
              <w:rPr>
                <w:b/>
                <w:sz w:val="24"/>
                <w:szCs w:val="24"/>
              </w:rPr>
            </w:pPr>
            <w:r w:rsidRPr="004823B4">
              <w:rPr>
                <w:sz w:val="24"/>
                <w:szCs w:val="24"/>
              </w:rPr>
              <w:t>Женат/Замужем</w:t>
            </w:r>
          </w:p>
        </w:tc>
      </w:tr>
    </w:tbl>
    <w:p w:rsidR="00ED3475" w:rsidRPr="004823B4" w:rsidRDefault="00ED3475" w:rsidP="00ED3475">
      <w:pPr>
        <w:rPr>
          <w:szCs w:val="24"/>
          <w:lang w:eastAsia="en-US"/>
        </w:rPr>
      </w:pPr>
    </w:p>
    <w:p w:rsidR="00ED3475" w:rsidRPr="004823B4" w:rsidRDefault="00ED3475" w:rsidP="00ED3475">
      <w:pPr>
        <w:spacing w:line="360" w:lineRule="auto"/>
        <w:jc w:val="center"/>
        <w:rPr>
          <w:szCs w:val="24"/>
          <w:lang w:eastAsia="en-US"/>
        </w:rPr>
      </w:pPr>
      <w:r w:rsidRPr="004823B4">
        <w:rPr>
          <w:szCs w:val="24"/>
          <w:lang w:eastAsia="en-US"/>
        </w:rPr>
        <w:t>Переменная «Наличие дете</w:t>
      </w:r>
      <w:r>
        <w:rPr>
          <w:szCs w:val="24"/>
          <w:lang w:eastAsia="en-US"/>
        </w:rPr>
        <w:t>й</w:t>
      </w:r>
      <w:r>
        <w:rPr>
          <w:szCs w:val="24"/>
          <w:lang w:val="en-US" w:eastAsia="en-US"/>
        </w:rPr>
        <w:t xml:space="preserve"> </w:t>
      </w:r>
      <w:r w:rsidRPr="004823B4">
        <w:rPr>
          <w:szCs w:val="24"/>
          <w:lang w:eastAsia="en-US"/>
        </w:rPr>
        <w:t>(</w:t>
      </w:r>
      <w:r w:rsidRPr="004823B4">
        <w:rPr>
          <w:szCs w:val="24"/>
          <w:lang w:val="en-US" w:eastAsia="en-US"/>
        </w:rPr>
        <w:t>Chi</w:t>
      </w:r>
      <w:r>
        <w:rPr>
          <w:szCs w:val="24"/>
          <w:lang w:val="en-US" w:eastAsia="en-US"/>
        </w:rPr>
        <w:t>l</w:t>
      </w:r>
      <w:r w:rsidRPr="004823B4">
        <w:rPr>
          <w:szCs w:val="24"/>
          <w:lang w:val="en-US" w:eastAsia="en-US"/>
        </w:rPr>
        <w:t>dren)</w:t>
      </w:r>
      <w:r w:rsidRPr="004823B4">
        <w:rPr>
          <w:szCs w:val="24"/>
          <w:lang w:eastAsia="en-US"/>
        </w:rPr>
        <w:t>»</w:t>
      </w:r>
    </w:p>
    <w:tbl>
      <w:tblPr>
        <w:tblStyle w:val="a8"/>
        <w:tblW w:w="0" w:type="auto"/>
        <w:tblInd w:w="108" w:type="dxa"/>
        <w:tblLook w:val="04A0"/>
      </w:tblPr>
      <w:tblGrid>
        <w:gridCol w:w="4318"/>
        <w:gridCol w:w="4173"/>
      </w:tblGrid>
      <w:tr w:rsidR="00ED3475" w:rsidRPr="0049666F" w:rsidTr="009624F2">
        <w:tc>
          <w:tcPr>
            <w:tcW w:w="4318" w:type="dxa"/>
          </w:tcPr>
          <w:p w:rsidR="00ED3475" w:rsidRPr="0049666F" w:rsidRDefault="00ED3475" w:rsidP="009624F2">
            <w:pPr>
              <w:rPr>
                <w:b/>
                <w:sz w:val="24"/>
                <w:szCs w:val="24"/>
              </w:rPr>
            </w:pPr>
            <w:r w:rsidRPr="0049666F">
              <w:rPr>
                <w:b/>
                <w:sz w:val="24"/>
                <w:szCs w:val="24"/>
              </w:rPr>
              <w:t xml:space="preserve">№ </w:t>
            </w:r>
          </w:p>
        </w:tc>
        <w:tc>
          <w:tcPr>
            <w:tcW w:w="4173" w:type="dxa"/>
          </w:tcPr>
          <w:p w:rsidR="00ED3475" w:rsidRPr="0049666F" w:rsidRDefault="00ED3475" w:rsidP="009624F2">
            <w:pPr>
              <w:rPr>
                <w:b/>
                <w:sz w:val="24"/>
                <w:szCs w:val="24"/>
              </w:rPr>
            </w:pPr>
            <w:r w:rsidRPr="0049666F">
              <w:rPr>
                <w:b/>
                <w:sz w:val="24"/>
                <w:szCs w:val="24"/>
              </w:rPr>
              <w:t>6</w:t>
            </w:r>
          </w:p>
        </w:tc>
      </w:tr>
      <w:tr w:rsidR="00ED3475" w:rsidRPr="004823B4" w:rsidTr="009624F2">
        <w:tc>
          <w:tcPr>
            <w:tcW w:w="4318" w:type="dxa"/>
          </w:tcPr>
          <w:p w:rsidR="00ED3475" w:rsidRPr="004823B4" w:rsidRDefault="00ED3475" w:rsidP="009624F2">
            <w:pPr>
              <w:rPr>
                <w:sz w:val="24"/>
                <w:szCs w:val="24"/>
              </w:rPr>
            </w:pPr>
            <w:r w:rsidRPr="004823B4">
              <w:rPr>
                <w:sz w:val="24"/>
                <w:szCs w:val="24"/>
              </w:rPr>
              <w:t>Название переменной (русский)</w:t>
            </w:r>
          </w:p>
        </w:tc>
        <w:tc>
          <w:tcPr>
            <w:tcW w:w="4173" w:type="dxa"/>
          </w:tcPr>
          <w:p w:rsidR="00ED3475" w:rsidRPr="004823B4" w:rsidRDefault="00ED3475" w:rsidP="009624F2">
            <w:pPr>
              <w:rPr>
                <w:sz w:val="24"/>
                <w:szCs w:val="24"/>
              </w:rPr>
            </w:pPr>
            <w:r w:rsidRPr="004823B4">
              <w:rPr>
                <w:sz w:val="24"/>
                <w:szCs w:val="24"/>
              </w:rPr>
              <w:t>Наличие детей</w:t>
            </w:r>
          </w:p>
        </w:tc>
      </w:tr>
      <w:tr w:rsidR="00ED3475" w:rsidRPr="004823B4" w:rsidTr="009624F2">
        <w:tc>
          <w:tcPr>
            <w:tcW w:w="4318" w:type="dxa"/>
          </w:tcPr>
          <w:p w:rsidR="00ED3475" w:rsidRPr="004823B4" w:rsidRDefault="00ED3475" w:rsidP="009624F2">
            <w:pPr>
              <w:rPr>
                <w:sz w:val="24"/>
                <w:szCs w:val="24"/>
              </w:rPr>
            </w:pPr>
            <w:r w:rsidRPr="004823B4">
              <w:rPr>
                <w:sz w:val="24"/>
                <w:szCs w:val="24"/>
              </w:rPr>
              <w:t>Название переменной (английский)</w:t>
            </w:r>
          </w:p>
        </w:tc>
        <w:tc>
          <w:tcPr>
            <w:tcW w:w="4173" w:type="dxa"/>
          </w:tcPr>
          <w:p w:rsidR="00ED3475" w:rsidRPr="004823B4" w:rsidRDefault="00ED3475" w:rsidP="009624F2">
            <w:pPr>
              <w:rPr>
                <w:sz w:val="24"/>
                <w:szCs w:val="24"/>
              </w:rPr>
            </w:pPr>
            <w:r w:rsidRPr="004823B4">
              <w:rPr>
                <w:sz w:val="24"/>
                <w:szCs w:val="24"/>
                <w:lang w:val="en-US"/>
              </w:rPr>
              <w:t>Children</w:t>
            </w:r>
          </w:p>
        </w:tc>
      </w:tr>
      <w:tr w:rsidR="00ED3475" w:rsidRPr="004823B4" w:rsidTr="009624F2">
        <w:tc>
          <w:tcPr>
            <w:tcW w:w="4318" w:type="dxa"/>
          </w:tcPr>
          <w:p w:rsidR="00ED3475" w:rsidRPr="004823B4" w:rsidRDefault="00ED3475" w:rsidP="009624F2">
            <w:pPr>
              <w:rPr>
                <w:sz w:val="24"/>
                <w:szCs w:val="24"/>
              </w:rPr>
            </w:pPr>
            <w:r w:rsidRPr="004823B4">
              <w:rPr>
                <w:sz w:val="24"/>
                <w:szCs w:val="24"/>
              </w:rPr>
              <w:t>Тип переменной</w:t>
            </w:r>
          </w:p>
        </w:tc>
        <w:tc>
          <w:tcPr>
            <w:tcW w:w="4173" w:type="dxa"/>
          </w:tcPr>
          <w:p w:rsidR="00ED3475" w:rsidRPr="004823B4" w:rsidRDefault="00ED3475" w:rsidP="009624F2">
            <w:pPr>
              <w:rPr>
                <w:sz w:val="24"/>
                <w:szCs w:val="24"/>
              </w:rPr>
            </w:pPr>
            <w:r w:rsidRPr="004823B4">
              <w:rPr>
                <w:sz w:val="24"/>
                <w:szCs w:val="24"/>
              </w:rPr>
              <w:t>Бинарная переменная</w:t>
            </w:r>
          </w:p>
        </w:tc>
      </w:tr>
      <w:tr w:rsidR="00ED3475" w:rsidRPr="004823B4" w:rsidTr="009624F2">
        <w:tc>
          <w:tcPr>
            <w:tcW w:w="4318" w:type="dxa"/>
          </w:tcPr>
          <w:p w:rsidR="00ED3475" w:rsidRPr="004823B4" w:rsidRDefault="00ED3475" w:rsidP="009624F2">
            <w:pPr>
              <w:rPr>
                <w:sz w:val="24"/>
                <w:szCs w:val="24"/>
              </w:rPr>
            </w:pPr>
            <w:r w:rsidRPr="004823B4">
              <w:rPr>
                <w:sz w:val="24"/>
                <w:szCs w:val="24"/>
              </w:rPr>
              <w:t>Вопрос в анкете</w:t>
            </w:r>
          </w:p>
        </w:tc>
        <w:tc>
          <w:tcPr>
            <w:tcW w:w="4173" w:type="dxa"/>
          </w:tcPr>
          <w:p w:rsidR="00ED3475" w:rsidRPr="004823B4" w:rsidRDefault="00ED3475" w:rsidP="009624F2">
            <w:pPr>
              <w:rPr>
                <w:sz w:val="24"/>
                <w:szCs w:val="24"/>
              </w:rPr>
            </w:pPr>
            <w:r w:rsidRPr="004823B4">
              <w:rPr>
                <w:sz w:val="24"/>
                <w:szCs w:val="24"/>
              </w:rPr>
              <w:t>Есть ли у вас дети</w:t>
            </w:r>
          </w:p>
          <w:p w:rsidR="00ED3475" w:rsidRPr="004823B4" w:rsidRDefault="00ED3475" w:rsidP="009624F2">
            <w:pPr>
              <w:rPr>
                <w:sz w:val="24"/>
                <w:szCs w:val="24"/>
              </w:rPr>
            </w:pPr>
          </w:p>
        </w:tc>
      </w:tr>
      <w:tr w:rsidR="00ED3475" w:rsidRPr="004823B4" w:rsidTr="009624F2">
        <w:tc>
          <w:tcPr>
            <w:tcW w:w="4318" w:type="dxa"/>
          </w:tcPr>
          <w:p w:rsidR="00ED3475" w:rsidRPr="004823B4" w:rsidRDefault="00ED3475" w:rsidP="009624F2">
            <w:pPr>
              <w:rPr>
                <w:b/>
                <w:sz w:val="24"/>
                <w:szCs w:val="24"/>
              </w:rPr>
            </w:pPr>
            <w:r w:rsidRPr="004823B4">
              <w:rPr>
                <w:b/>
                <w:sz w:val="24"/>
                <w:szCs w:val="24"/>
              </w:rPr>
              <w:t>Принимаемые значения</w:t>
            </w:r>
          </w:p>
        </w:tc>
        <w:tc>
          <w:tcPr>
            <w:tcW w:w="4173" w:type="dxa"/>
          </w:tcPr>
          <w:p w:rsidR="00ED3475" w:rsidRPr="004823B4" w:rsidRDefault="00ED3475" w:rsidP="009624F2">
            <w:pPr>
              <w:rPr>
                <w:b/>
                <w:sz w:val="24"/>
                <w:szCs w:val="24"/>
                <w:lang w:val="en-US"/>
              </w:rPr>
            </w:pPr>
            <w:r w:rsidRPr="004823B4">
              <w:rPr>
                <w:b/>
                <w:sz w:val="24"/>
                <w:szCs w:val="24"/>
              </w:rPr>
              <w:t>Интерпретация</w:t>
            </w:r>
          </w:p>
        </w:tc>
      </w:tr>
      <w:tr w:rsidR="00ED3475" w:rsidRPr="0049666F" w:rsidTr="009624F2">
        <w:tc>
          <w:tcPr>
            <w:tcW w:w="4318" w:type="dxa"/>
          </w:tcPr>
          <w:p w:rsidR="00ED3475" w:rsidRPr="0049666F" w:rsidRDefault="00ED3475" w:rsidP="009624F2">
            <w:pPr>
              <w:rPr>
                <w:szCs w:val="24"/>
                <w:lang w:val="en-US"/>
              </w:rPr>
            </w:pPr>
            <w:r w:rsidRPr="0049666F">
              <w:rPr>
                <w:szCs w:val="24"/>
                <w:lang w:val="en-US"/>
              </w:rPr>
              <w:t>0</w:t>
            </w:r>
          </w:p>
        </w:tc>
        <w:tc>
          <w:tcPr>
            <w:tcW w:w="4173" w:type="dxa"/>
          </w:tcPr>
          <w:p w:rsidR="00ED3475" w:rsidRPr="0049666F" w:rsidRDefault="00ED3475" w:rsidP="009624F2">
            <w:pPr>
              <w:rPr>
                <w:szCs w:val="24"/>
              </w:rPr>
            </w:pPr>
            <w:r w:rsidRPr="0049666F">
              <w:rPr>
                <w:szCs w:val="24"/>
              </w:rPr>
              <w:t>Нет</w:t>
            </w:r>
          </w:p>
        </w:tc>
      </w:tr>
      <w:tr w:rsidR="00ED3475" w:rsidRPr="0049666F" w:rsidTr="009624F2">
        <w:tc>
          <w:tcPr>
            <w:tcW w:w="4318" w:type="dxa"/>
            <w:tcBorders>
              <w:bottom w:val="single" w:sz="4" w:space="0" w:color="auto"/>
            </w:tcBorders>
          </w:tcPr>
          <w:p w:rsidR="00ED3475" w:rsidRPr="0049666F" w:rsidRDefault="00ED3475" w:rsidP="009624F2">
            <w:pPr>
              <w:rPr>
                <w:szCs w:val="24"/>
                <w:lang w:val="en-US"/>
              </w:rPr>
            </w:pPr>
            <w:r w:rsidRPr="0049666F">
              <w:rPr>
                <w:szCs w:val="24"/>
                <w:lang w:val="en-US"/>
              </w:rPr>
              <w:t>1</w:t>
            </w:r>
          </w:p>
        </w:tc>
        <w:tc>
          <w:tcPr>
            <w:tcW w:w="4173" w:type="dxa"/>
            <w:tcBorders>
              <w:bottom w:val="single" w:sz="4" w:space="0" w:color="auto"/>
            </w:tcBorders>
          </w:tcPr>
          <w:p w:rsidR="00ED3475" w:rsidRPr="0049666F" w:rsidRDefault="00ED3475" w:rsidP="009624F2">
            <w:pPr>
              <w:rPr>
                <w:szCs w:val="24"/>
              </w:rPr>
            </w:pPr>
            <w:r w:rsidRPr="0049666F">
              <w:rPr>
                <w:szCs w:val="24"/>
              </w:rPr>
              <w:t>Да</w:t>
            </w:r>
          </w:p>
        </w:tc>
      </w:tr>
    </w:tbl>
    <w:p w:rsidR="00ED3475" w:rsidRDefault="00ED3475" w:rsidP="00ED3475">
      <w:pPr>
        <w:spacing w:line="360" w:lineRule="auto"/>
        <w:jc w:val="center"/>
        <w:rPr>
          <w:szCs w:val="24"/>
        </w:rPr>
      </w:pPr>
    </w:p>
    <w:p w:rsidR="00ED3475" w:rsidRPr="0049666F" w:rsidRDefault="00ED3475" w:rsidP="00ED3475">
      <w:pPr>
        <w:spacing w:line="360" w:lineRule="auto"/>
        <w:jc w:val="center"/>
        <w:rPr>
          <w:szCs w:val="24"/>
        </w:rPr>
      </w:pPr>
      <w:r w:rsidRPr="0049666F">
        <w:rPr>
          <w:szCs w:val="24"/>
        </w:rPr>
        <w:t>Переменная «Качество питания</w:t>
      </w:r>
      <w:r>
        <w:rPr>
          <w:szCs w:val="24"/>
        </w:rPr>
        <w:t xml:space="preserve"> (</w:t>
      </w:r>
      <w:r>
        <w:rPr>
          <w:szCs w:val="24"/>
          <w:lang w:val="en-US"/>
        </w:rPr>
        <w:t>Diet</w:t>
      </w:r>
      <w:r w:rsidRPr="0049666F">
        <w:rPr>
          <w:szCs w:val="24"/>
        </w:rPr>
        <w:t xml:space="preserve"> </w:t>
      </w:r>
      <w:r>
        <w:rPr>
          <w:szCs w:val="24"/>
          <w:lang w:val="en-US"/>
        </w:rPr>
        <w:t>quality</w:t>
      </w:r>
      <w:r>
        <w:rPr>
          <w:szCs w:val="24"/>
        </w:rPr>
        <w:t>)»</w:t>
      </w:r>
    </w:p>
    <w:tbl>
      <w:tblPr>
        <w:tblStyle w:val="a8"/>
        <w:tblW w:w="0" w:type="auto"/>
        <w:tblInd w:w="108" w:type="dxa"/>
        <w:tblLook w:val="04A0"/>
      </w:tblPr>
      <w:tblGrid>
        <w:gridCol w:w="4318"/>
        <w:gridCol w:w="4173"/>
      </w:tblGrid>
      <w:tr w:rsidR="00ED3475" w:rsidRPr="0049666F" w:rsidTr="009624F2">
        <w:tc>
          <w:tcPr>
            <w:tcW w:w="4318" w:type="dxa"/>
          </w:tcPr>
          <w:p w:rsidR="00ED3475" w:rsidRPr="0049666F" w:rsidRDefault="00ED3475" w:rsidP="009624F2">
            <w:pPr>
              <w:rPr>
                <w:b/>
                <w:sz w:val="24"/>
                <w:szCs w:val="24"/>
              </w:rPr>
            </w:pPr>
            <w:r w:rsidRPr="0049666F">
              <w:rPr>
                <w:b/>
                <w:sz w:val="24"/>
                <w:szCs w:val="24"/>
              </w:rPr>
              <w:t xml:space="preserve">№ </w:t>
            </w:r>
          </w:p>
        </w:tc>
        <w:tc>
          <w:tcPr>
            <w:tcW w:w="4173" w:type="dxa"/>
          </w:tcPr>
          <w:p w:rsidR="00ED3475" w:rsidRPr="0049666F" w:rsidRDefault="00ED3475" w:rsidP="009624F2">
            <w:pPr>
              <w:rPr>
                <w:b/>
                <w:sz w:val="24"/>
                <w:szCs w:val="24"/>
              </w:rPr>
            </w:pPr>
            <w:r w:rsidRPr="0049666F">
              <w:rPr>
                <w:b/>
                <w:sz w:val="24"/>
                <w:szCs w:val="24"/>
              </w:rPr>
              <w:t>7</w:t>
            </w:r>
          </w:p>
        </w:tc>
      </w:tr>
      <w:tr w:rsidR="00ED3475" w:rsidRPr="0049666F" w:rsidTr="009624F2">
        <w:tc>
          <w:tcPr>
            <w:tcW w:w="4318" w:type="dxa"/>
          </w:tcPr>
          <w:p w:rsidR="00ED3475" w:rsidRPr="0049666F" w:rsidRDefault="00ED3475" w:rsidP="009624F2">
            <w:pPr>
              <w:rPr>
                <w:sz w:val="24"/>
                <w:szCs w:val="24"/>
              </w:rPr>
            </w:pPr>
            <w:r w:rsidRPr="0049666F">
              <w:rPr>
                <w:sz w:val="24"/>
                <w:szCs w:val="24"/>
              </w:rPr>
              <w:t>Название переменной (русский)</w:t>
            </w:r>
          </w:p>
        </w:tc>
        <w:tc>
          <w:tcPr>
            <w:tcW w:w="4173" w:type="dxa"/>
          </w:tcPr>
          <w:p w:rsidR="00ED3475" w:rsidRPr="0049666F" w:rsidRDefault="00ED3475" w:rsidP="009624F2">
            <w:pPr>
              <w:rPr>
                <w:sz w:val="24"/>
                <w:szCs w:val="24"/>
              </w:rPr>
            </w:pPr>
            <w:r w:rsidRPr="0049666F">
              <w:rPr>
                <w:sz w:val="24"/>
                <w:szCs w:val="24"/>
              </w:rPr>
              <w:t>Качество питания</w:t>
            </w:r>
          </w:p>
        </w:tc>
      </w:tr>
      <w:tr w:rsidR="00ED3475" w:rsidRPr="0049666F" w:rsidTr="009624F2">
        <w:tc>
          <w:tcPr>
            <w:tcW w:w="4318" w:type="dxa"/>
          </w:tcPr>
          <w:p w:rsidR="00ED3475" w:rsidRPr="0049666F" w:rsidRDefault="00ED3475" w:rsidP="009624F2">
            <w:pPr>
              <w:rPr>
                <w:sz w:val="24"/>
                <w:szCs w:val="24"/>
              </w:rPr>
            </w:pPr>
            <w:r w:rsidRPr="0049666F">
              <w:rPr>
                <w:sz w:val="24"/>
                <w:szCs w:val="24"/>
              </w:rPr>
              <w:t>Название переменной (английский)</w:t>
            </w:r>
          </w:p>
        </w:tc>
        <w:tc>
          <w:tcPr>
            <w:tcW w:w="4173" w:type="dxa"/>
          </w:tcPr>
          <w:p w:rsidR="00ED3475" w:rsidRPr="0049666F" w:rsidRDefault="00ED3475" w:rsidP="009624F2">
            <w:pPr>
              <w:rPr>
                <w:sz w:val="24"/>
                <w:szCs w:val="24"/>
              </w:rPr>
            </w:pPr>
            <w:r w:rsidRPr="0049666F">
              <w:rPr>
                <w:sz w:val="24"/>
                <w:szCs w:val="24"/>
                <w:lang w:val="en-US"/>
              </w:rPr>
              <w:t>Diet</w:t>
            </w:r>
            <w:r w:rsidRPr="0049666F">
              <w:rPr>
                <w:sz w:val="24"/>
                <w:szCs w:val="24"/>
              </w:rPr>
              <w:t xml:space="preserve"> </w:t>
            </w:r>
            <w:r w:rsidRPr="0049666F">
              <w:rPr>
                <w:sz w:val="24"/>
                <w:szCs w:val="24"/>
                <w:lang w:val="en-US"/>
              </w:rPr>
              <w:t>quality</w:t>
            </w:r>
          </w:p>
        </w:tc>
      </w:tr>
      <w:tr w:rsidR="00ED3475" w:rsidRPr="0049666F" w:rsidTr="009624F2">
        <w:tc>
          <w:tcPr>
            <w:tcW w:w="4318" w:type="dxa"/>
          </w:tcPr>
          <w:p w:rsidR="00ED3475" w:rsidRPr="0049666F" w:rsidRDefault="00ED3475" w:rsidP="009624F2">
            <w:pPr>
              <w:rPr>
                <w:sz w:val="24"/>
                <w:szCs w:val="24"/>
              </w:rPr>
            </w:pPr>
            <w:r w:rsidRPr="0049666F">
              <w:rPr>
                <w:sz w:val="24"/>
                <w:szCs w:val="24"/>
              </w:rPr>
              <w:t>Тип переменной</w:t>
            </w:r>
          </w:p>
        </w:tc>
        <w:tc>
          <w:tcPr>
            <w:tcW w:w="4173" w:type="dxa"/>
          </w:tcPr>
          <w:p w:rsidR="00ED3475" w:rsidRPr="0049666F" w:rsidRDefault="00ED3475" w:rsidP="009624F2">
            <w:pPr>
              <w:rPr>
                <w:sz w:val="24"/>
                <w:szCs w:val="24"/>
              </w:rPr>
            </w:pPr>
            <w:r>
              <w:rPr>
                <w:sz w:val="24"/>
                <w:szCs w:val="24"/>
              </w:rPr>
              <w:t xml:space="preserve">Качественная </w:t>
            </w:r>
            <w:r w:rsidRPr="0049666F">
              <w:rPr>
                <w:sz w:val="24"/>
                <w:szCs w:val="24"/>
              </w:rPr>
              <w:t>номи</w:t>
            </w:r>
            <w:r>
              <w:rPr>
                <w:sz w:val="24"/>
                <w:szCs w:val="24"/>
              </w:rPr>
              <w:t>н</w:t>
            </w:r>
            <w:r w:rsidRPr="0049666F">
              <w:rPr>
                <w:sz w:val="24"/>
                <w:szCs w:val="24"/>
              </w:rPr>
              <w:t xml:space="preserve">альная </w:t>
            </w:r>
            <w:r w:rsidRPr="0049666F">
              <w:rPr>
                <w:sz w:val="24"/>
                <w:szCs w:val="24"/>
              </w:rPr>
              <w:lastRenderedPageBreak/>
              <w:t>переменная</w:t>
            </w:r>
          </w:p>
        </w:tc>
      </w:tr>
      <w:tr w:rsidR="00ED3475" w:rsidRPr="0049666F" w:rsidTr="009624F2">
        <w:tc>
          <w:tcPr>
            <w:tcW w:w="4318" w:type="dxa"/>
            <w:tcBorders>
              <w:bottom w:val="single" w:sz="4" w:space="0" w:color="auto"/>
            </w:tcBorders>
          </w:tcPr>
          <w:p w:rsidR="00ED3475" w:rsidRPr="0049666F" w:rsidRDefault="00ED3475" w:rsidP="009624F2">
            <w:pPr>
              <w:rPr>
                <w:sz w:val="24"/>
                <w:szCs w:val="24"/>
              </w:rPr>
            </w:pPr>
            <w:r w:rsidRPr="0049666F">
              <w:rPr>
                <w:sz w:val="24"/>
                <w:szCs w:val="24"/>
              </w:rPr>
              <w:lastRenderedPageBreak/>
              <w:t>Вопрос в анкете</w:t>
            </w:r>
          </w:p>
        </w:tc>
        <w:tc>
          <w:tcPr>
            <w:tcW w:w="4173" w:type="dxa"/>
            <w:tcBorders>
              <w:bottom w:val="single" w:sz="4" w:space="0" w:color="auto"/>
            </w:tcBorders>
          </w:tcPr>
          <w:p w:rsidR="00ED3475" w:rsidRPr="0049666F" w:rsidRDefault="00ED3475" w:rsidP="009624F2">
            <w:pPr>
              <w:rPr>
                <w:sz w:val="24"/>
                <w:szCs w:val="24"/>
              </w:rPr>
            </w:pPr>
            <w:r w:rsidRPr="0049666F">
              <w:rPr>
                <w:sz w:val="24"/>
                <w:szCs w:val="24"/>
                <w:shd w:val="clear" w:color="auto" w:fill="FFFFFF"/>
              </w:rPr>
              <w:t>Оцените степень Вашего согласия или несогласия со следующим утвержд</w:t>
            </w:r>
            <w:r>
              <w:rPr>
                <w:sz w:val="24"/>
                <w:szCs w:val="24"/>
                <w:shd w:val="clear" w:color="auto" w:fill="FFFFFF"/>
              </w:rPr>
              <w:t>ением: «Я придерживаюсь принципа</w:t>
            </w:r>
            <w:r w:rsidRPr="0049666F">
              <w:rPr>
                <w:sz w:val="24"/>
                <w:szCs w:val="24"/>
                <w:shd w:val="clear" w:color="auto" w:fill="FFFFFF"/>
              </w:rPr>
              <w:t xml:space="preserve"> здорового питания (соблюдаю рацион, стараюсь выбирать натуральные продукты питания)»</w:t>
            </w:r>
          </w:p>
        </w:tc>
      </w:tr>
      <w:tr w:rsidR="00ED3475" w:rsidRPr="0049666F" w:rsidTr="009624F2">
        <w:tc>
          <w:tcPr>
            <w:tcW w:w="4318" w:type="dxa"/>
          </w:tcPr>
          <w:p w:rsidR="00ED3475" w:rsidRPr="0049666F" w:rsidRDefault="00ED3475" w:rsidP="009624F2">
            <w:pPr>
              <w:pStyle w:val="a7"/>
              <w:spacing w:line="360" w:lineRule="auto"/>
              <w:ind w:left="0"/>
              <w:rPr>
                <w:b/>
                <w:sz w:val="24"/>
                <w:szCs w:val="24"/>
              </w:rPr>
            </w:pPr>
            <w:r w:rsidRPr="0049666F">
              <w:rPr>
                <w:b/>
                <w:sz w:val="24"/>
                <w:szCs w:val="24"/>
              </w:rPr>
              <w:t>Принимаемые значени</w:t>
            </w:r>
            <w:r>
              <w:rPr>
                <w:b/>
                <w:sz w:val="24"/>
                <w:szCs w:val="24"/>
              </w:rPr>
              <w:t>я</w:t>
            </w:r>
          </w:p>
        </w:tc>
        <w:tc>
          <w:tcPr>
            <w:tcW w:w="4173" w:type="dxa"/>
          </w:tcPr>
          <w:p w:rsidR="00ED3475" w:rsidRPr="0049666F" w:rsidRDefault="00ED3475" w:rsidP="009624F2">
            <w:pPr>
              <w:pStyle w:val="a7"/>
              <w:spacing w:line="360" w:lineRule="auto"/>
              <w:ind w:left="0"/>
              <w:rPr>
                <w:b/>
                <w:sz w:val="24"/>
                <w:szCs w:val="24"/>
                <w:lang w:val="en-US"/>
              </w:rPr>
            </w:pPr>
            <w:r w:rsidRPr="0049666F">
              <w:rPr>
                <w:b/>
                <w:sz w:val="24"/>
                <w:szCs w:val="24"/>
              </w:rPr>
              <w:t>Интерпретация</w:t>
            </w:r>
          </w:p>
        </w:tc>
      </w:tr>
      <w:tr w:rsidR="00ED3475" w:rsidRPr="0049666F" w:rsidTr="009624F2">
        <w:tc>
          <w:tcPr>
            <w:tcW w:w="4318" w:type="dxa"/>
          </w:tcPr>
          <w:p w:rsidR="00ED3475" w:rsidRPr="0049666F" w:rsidRDefault="00ED3475" w:rsidP="009624F2">
            <w:pPr>
              <w:pStyle w:val="a7"/>
              <w:spacing w:line="360" w:lineRule="auto"/>
              <w:ind w:left="0"/>
              <w:rPr>
                <w:sz w:val="24"/>
                <w:szCs w:val="24"/>
              </w:rPr>
            </w:pPr>
            <w:r w:rsidRPr="0049666F">
              <w:rPr>
                <w:sz w:val="24"/>
                <w:szCs w:val="24"/>
              </w:rPr>
              <w:t>0</w:t>
            </w:r>
          </w:p>
        </w:tc>
        <w:tc>
          <w:tcPr>
            <w:tcW w:w="4173" w:type="dxa"/>
          </w:tcPr>
          <w:p w:rsidR="00ED3475" w:rsidRPr="0049666F" w:rsidRDefault="00ED3475" w:rsidP="009624F2">
            <w:pPr>
              <w:pStyle w:val="a7"/>
              <w:spacing w:line="360" w:lineRule="auto"/>
              <w:ind w:left="0"/>
              <w:rPr>
                <w:b/>
                <w:sz w:val="24"/>
                <w:szCs w:val="24"/>
              </w:rPr>
            </w:pPr>
            <w:r w:rsidRPr="0049666F">
              <w:rPr>
                <w:sz w:val="24"/>
                <w:szCs w:val="24"/>
              </w:rPr>
              <w:t xml:space="preserve">полностью не согласен </w:t>
            </w:r>
          </w:p>
        </w:tc>
      </w:tr>
      <w:tr w:rsidR="00ED3475" w:rsidRPr="0049666F" w:rsidTr="009624F2">
        <w:tc>
          <w:tcPr>
            <w:tcW w:w="4318" w:type="dxa"/>
          </w:tcPr>
          <w:p w:rsidR="00ED3475" w:rsidRPr="0049666F" w:rsidRDefault="00ED3475" w:rsidP="009624F2">
            <w:pPr>
              <w:pStyle w:val="a7"/>
              <w:spacing w:line="360" w:lineRule="auto"/>
              <w:ind w:left="0"/>
              <w:rPr>
                <w:sz w:val="24"/>
                <w:szCs w:val="24"/>
              </w:rPr>
            </w:pPr>
            <w:r w:rsidRPr="0049666F">
              <w:rPr>
                <w:sz w:val="24"/>
                <w:szCs w:val="24"/>
              </w:rPr>
              <w:t>1</w:t>
            </w:r>
          </w:p>
        </w:tc>
        <w:tc>
          <w:tcPr>
            <w:tcW w:w="4173" w:type="dxa"/>
          </w:tcPr>
          <w:p w:rsidR="00ED3475" w:rsidRPr="0049666F" w:rsidRDefault="00ED3475" w:rsidP="009624F2">
            <w:pPr>
              <w:pStyle w:val="a7"/>
              <w:spacing w:line="360" w:lineRule="auto"/>
              <w:ind w:left="0"/>
              <w:rPr>
                <w:sz w:val="24"/>
                <w:szCs w:val="24"/>
              </w:rPr>
            </w:pPr>
            <w:r w:rsidRPr="0049666F">
              <w:rPr>
                <w:sz w:val="24"/>
                <w:szCs w:val="24"/>
              </w:rPr>
              <w:t xml:space="preserve">не согласен </w:t>
            </w:r>
          </w:p>
        </w:tc>
      </w:tr>
      <w:tr w:rsidR="00ED3475" w:rsidRPr="0049666F" w:rsidTr="009624F2">
        <w:tc>
          <w:tcPr>
            <w:tcW w:w="4318" w:type="dxa"/>
          </w:tcPr>
          <w:p w:rsidR="00ED3475" w:rsidRPr="0049666F" w:rsidRDefault="00ED3475" w:rsidP="009624F2">
            <w:pPr>
              <w:pStyle w:val="a7"/>
              <w:spacing w:line="360" w:lineRule="auto"/>
              <w:ind w:left="0"/>
              <w:rPr>
                <w:sz w:val="24"/>
                <w:szCs w:val="24"/>
              </w:rPr>
            </w:pPr>
            <w:r w:rsidRPr="0049666F">
              <w:rPr>
                <w:sz w:val="24"/>
                <w:szCs w:val="24"/>
              </w:rPr>
              <w:t>2</w:t>
            </w:r>
          </w:p>
        </w:tc>
        <w:tc>
          <w:tcPr>
            <w:tcW w:w="4173" w:type="dxa"/>
          </w:tcPr>
          <w:p w:rsidR="00ED3475" w:rsidRPr="0049666F" w:rsidRDefault="00ED3475" w:rsidP="009624F2">
            <w:pPr>
              <w:pStyle w:val="a7"/>
              <w:spacing w:line="360" w:lineRule="auto"/>
              <w:ind w:left="0"/>
              <w:rPr>
                <w:sz w:val="24"/>
                <w:szCs w:val="24"/>
              </w:rPr>
            </w:pPr>
            <w:r w:rsidRPr="0049666F">
              <w:rPr>
                <w:sz w:val="24"/>
                <w:szCs w:val="24"/>
              </w:rPr>
              <w:t>затрудняюсь ответить</w:t>
            </w:r>
          </w:p>
        </w:tc>
      </w:tr>
      <w:tr w:rsidR="00ED3475" w:rsidRPr="0049666F" w:rsidTr="009624F2">
        <w:tc>
          <w:tcPr>
            <w:tcW w:w="4318" w:type="dxa"/>
          </w:tcPr>
          <w:p w:rsidR="00ED3475" w:rsidRPr="0049666F" w:rsidRDefault="00ED3475" w:rsidP="009624F2">
            <w:pPr>
              <w:pStyle w:val="a7"/>
              <w:spacing w:line="360" w:lineRule="auto"/>
              <w:ind w:left="0"/>
              <w:rPr>
                <w:sz w:val="24"/>
                <w:szCs w:val="24"/>
              </w:rPr>
            </w:pPr>
            <w:r w:rsidRPr="0049666F">
              <w:rPr>
                <w:sz w:val="24"/>
                <w:szCs w:val="24"/>
              </w:rPr>
              <w:t>3</w:t>
            </w:r>
          </w:p>
        </w:tc>
        <w:tc>
          <w:tcPr>
            <w:tcW w:w="4173" w:type="dxa"/>
          </w:tcPr>
          <w:p w:rsidR="00ED3475" w:rsidRPr="0049666F" w:rsidRDefault="00ED3475" w:rsidP="009624F2">
            <w:pPr>
              <w:pStyle w:val="a7"/>
              <w:spacing w:line="360" w:lineRule="auto"/>
              <w:ind w:left="0"/>
              <w:rPr>
                <w:sz w:val="24"/>
                <w:szCs w:val="24"/>
              </w:rPr>
            </w:pPr>
            <w:r w:rsidRPr="0049666F">
              <w:rPr>
                <w:sz w:val="24"/>
                <w:szCs w:val="24"/>
              </w:rPr>
              <w:t xml:space="preserve">согласен </w:t>
            </w:r>
          </w:p>
        </w:tc>
      </w:tr>
      <w:tr w:rsidR="00ED3475" w:rsidRPr="0049666F" w:rsidTr="009624F2">
        <w:tc>
          <w:tcPr>
            <w:tcW w:w="4318" w:type="dxa"/>
          </w:tcPr>
          <w:p w:rsidR="00ED3475" w:rsidRPr="0049666F" w:rsidRDefault="00ED3475" w:rsidP="009624F2">
            <w:pPr>
              <w:pStyle w:val="a7"/>
              <w:spacing w:line="360" w:lineRule="auto"/>
              <w:ind w:left="0"/>
              <w:rPr>
                <w:sz w:val="24"/>
                <w:szCs w:val="24"/>
              </w:rPr>
            </w:pPr>
            <w:r w:rsidRPr="0049666F">
              <w:rPr>
                <w:sz w:val="24"/>
                <w:szCs w:val="24"/>
              </w:rPr>
              <w:t>4</w:t>
            </w:r>
          </w:p>
        </w:tc>
        <w:tc>
          <w:tcPr>
            <w:tcW w:w="4173" w:type="dxa"/>
          </w:tcPr>
          <w:p w:rsidR="00ED3475" w:rsidRPr="0049666F" w:rsidRDefault="00ED3475" w:rsidP="009624F2">
            <w:pPr>
              <w:pStyle w:val="a7"/>
              <w:spacing w:line="360" w:lineRule="auto"/>
              <w:ind w:left="0"/>
              <w:rPr>
                <w:sz w:val="24"/>
                <w:szCs w:val="24"/>
              </w:rPr>
            </w:pPr>
            <w:r w:rsidRPr="0049666F">
              <w:rPr>
                <w:sz w:val="24"/>
                <w:szCs w:val="24"/>
              </w:rPr>
              <w:t>полностью согласен</w:t>
            </w:r>
          </w:p>
        </w:tc>
      </w:tr>
    </w:tbl>
    <w:p w:rsidR="00ED3475" w:rsidRPr="0049666F" w:rsidRDefault="00ED3475" w:rsidP="00ED3475">
      <w:pPr>
        <w:rPr>
          <w:szCs w:val="24"/>
        </w:rPr>
      </w:pPr>
    </w:p>
    <w:p w:rsidR="00ED3475" w:rsidRPr="0049666F" w:rsidRDefault="00ED3475" w:rsidP="00ED3475">
      <w:pPr>
        <w:jc w:val="center"/>
        <w:rPr>
          <w:szCs w:val="24"/>
        </w:rPr>
      </w:pPr>
      <w:r w:rsidRPr="0049666F">
        <w:rPr>
          <w:szCs w:val="24"/>
        </w:rPr>
        <w:t>Переменная «Уровень здоровья (</w:t>
      </w:r>
      <w:r w:rsidRPr="0049666F">
        <w:rPr>
          <w:szCs w:val="24"/>
          <w:lang w:val="en-US"/>
        </w:rPr>
        <w:t>Health</w:t>
      </w:r>
      <w:r w:rsidRPr="0049666F">
        <w:rPr>
          <w:szCs w:val="24"/>
        </w:rPr>
        <w:t xml:space="preserve"> </w:t>
      </w:r>
      <w:r w:rsidRPr="0049666F">
        <w:rPr>
          <w:szCs w:val="24"/>
          <w:lang w:val="en-US"/>
        </w:rPr>
        <w:t>level</w:t>
      </w:r>
      <w:r w:rsidRPr="0049666F">
        <w:rPr>
          <w:szCs w:val="24"/>
        </w:rPr>
        <w:t>»)</w:t>
      </w:r>
    </w:p>
    <w:tbl>
      <w:tblPr>
        <w:tblStyle w:val="a8"/>
        <w:tblW w:w="0" w:type="auto"/>
        <w:tblInd w:w="108" w:type="dxa"/>
        <w:tblLook w:val="04A0"/>
      </w:tblPr>
      <w:tblGrid>
        <w:gridCol w:w="4318"/>
        <w:gridCol w:w="4173"/>
      </w:tblGrid>
      <w:tr w:rsidR="00ED3475" w:rsidRPr="0049666F" w:rsidTr="009624F2">
        <w:tc>
          <w:tcPr>
            <w:tcW w:w="4318" w:type="dxa"/>
          </w:tcPr>
          <w:p w:rsidR="00ED3475" w:rsidRPr="0049666F" w:rsidRDefault="00ED3475" w:rsidP="009624F2">
            <w:pPr>
              <w:rPr>
                <w:sz w:val="24"/>
                <w:szCs w:val="24"/>
              </w:rPr>
            </w:pPr>
            <w:r w:rsidRPr="0049666F">
              <w:rPr>
                <w:sz w:val="24"/>
                <w:szCs w:val="24"/>
              </w:rPr>
              <w:t xml:space="preserve">№ </w:t>
            </w:r>
          </w:p>
        </w:tc>
        <w:tc>
          <w:tcPr>
            <w:tcW w:w="4173" w:type="dxa"/>
          </w:tcPr>
          <w:p w:rsidR="00ED3475" w:rsidRPr="0049666F" w:rsidRDefault="00ED3475" w:rsidP="009624F2">
            <w:pPr>
              <w:rPr>
                <w:sz w:val="24"/>
                <w:szCs w:val="24"/>
              </w:rPr>
            </w:pPr>
            <w:r w:rsidRPr="0049666F">
              <w:rPr>
                <w:sz w:val="24"/>
                <w:szCs w:val="24"/>
              </w:rPr>
              <w:t>8</w:t>
            </w:r>
          </w:p>
        </w:tc>
      </w:tr>
      <w:tr w:rsidR="00ED3475" w:rsidRPr="0049666F" w:rsidTr="009624F2">
        <w:tc>
          <w:tcPr>
            <w:tcW w:w="4318" w:type="dxa"/>
          </w:tcPr>
          <w:p w:rsidR="00ED3475" w:rsidRPr="0049666F" w:rsidRDefault="00ED3475" w:rsidP="009624F2">
            <w:pPr>
              <w:rPr>
                <w:sz w:val="24"/>
                <w:szCs w:val="24"/>
              </w:rPr>
            </w:pPr>
            <w:r w:rsidRPr="0049666F">
              <w:rPr>
                <w:sz w:val="24"/>
                <w:szCs w:val="24"/>
              </w:rPr>
              <w:t>Название переменной (русский)</w:t>
            </w:r>
          </w:p>
        </w:tc>
        <w:tc>
          <w:tcPr>
            <w:tcW w:w="4173" w:type="dxa"/>
          </w:tcPr>
          <w:p w:rsidR="00ED3475" w:rsidRPr="0049666F" w:rsidRDefault="00ED3475" w:rsidP="009624F2">
            <w:pPr>
              <w:rPr>
                <w:sz w:val="24"/>
                <w:szCs w:val="24"/>
              </w:rPr>
            </w:pPr>
            <w:r w:rsidRPr="0049666F">
              <w:rPr>
                <w:sz w:val="24"/>
                <w:szCs w:val="24"/>
              </w:rPr>
              <w:t>Уровень здоровья</w:t>
            </w:r>
          </w:p>
        </w:tc>
      </w:tr>
      <w:tr w:rsidR="00ED3475" w:rsidRPr="0049666F" w:rsidTr="009624F2">
        <w:tc>
          <w:tcPr>
            <w:tcW w:w="4318" w:type="dxa"/>
          </w:tcPr>
          <w:p w:rsidR="00ED3475" w:rsidRPr="0049666F" w:rsidRDefault="00ED3475" w:rsidP="009624F2">
            <w:pPr>
              <w:rPr>
                <w:sz w:val="24"/>
                <w:szCs w:val="24"/>
              </w:rPr>
            </w:pPr>
            <w:r w:rsidRPr="0049666F">
              <w:rPr>
                <w:sz w:val="24"/>
                <w:szCs w:val="24"/>
              </w:rPr>
              <w:t>Название переменной (английский)</w:t>
            </w:r>
          </w:p>
        </w:tc>
        <w:tc>
          <w:tcPr>
            <w:tcW w:w="4173" w:type="dxa"/>
          </w:tcPr>
          <w:p w:rsidR="00ED3475" w:rsidRPr="0049666F" w:rsidRDefault="00ED3475" w:rsidP="009624F2">
            <w:pPr>
              <w:rPr>
                <w:sz w:val="24"/>
                <w:szCs w:val="24"/>
              </w:rPr>
            </w:pPr>
            <w:r w:rsidRPr="0049666F">
              <w:rPr>
                <w:sz w:val="24"/>
                <w:szCs w:val="24"/>
                <w:lang w:val="en-US"/>
              </w:rPr>
              <w:t>Health</w:t>
            </w:r>
            <w:r w:rsidRPr="0049666F">
              <w:rPr>
                <w:sz w:val="24"/>
                <w:szCs w:val="24"/>
              </w:rPr>
              <w:t xml:space="preserve"> </w:t>
            </w:r>
            <w:r w:rsidRPr="0049666F">
              <w:rPr>
                <w:sz w:val="24"/>
                <w:szCs w:val="24"/>
                <w:lang w:val="en-US"/>
              </w:rPr>
              <w:t>level</w:t>
            </w:r>
          </w:p>
        </w:tc>
      </w:tr>
      <w:tr w:rsidR="00ED3475" w:rsidRPr="0049666F" w:rsidTr="009624F2">
        <w:tc>
          <w:tcPr>
            <w:tcW w:w="4318" w:type="dxa"/>
          </w:tcPr>
          <w:p w:rsidR="00ED3475" w:rsidRPr="0049666F" w:rsidRDefault="00ED3475" w:rsidP="009624F2">
            <w:pPr>
              <w:rPr>
                <w:sz w:val="24"/>
                <w:szCs w:val="24"/>
              </w:rPr>
            </w:pPr>
            <w:r w:rsidRPr="0049666F">
              <w:rPr>
                <w:sz w:val="24"/>
                <w:szCs w:val="24"/>
              </w:rPr>
              <w:t>Тип переменной</w:t>
            </w:r>
          </w:p>
        </w:tc>
        <w:tc>
          <w:tcPr>
            <w:tcW w:w="4173" w:type="dxa"/>
          </w:tcPr>
          <w:p w:rsidR="00ED3475" w:rsidRPr="0049666F" w:rsidRDefault="00ED3475" w:rsidP="009624F2">
            <w:pPr>
              <w:rPr>
                <w:sz w:val="24"/>
                <w:szCs w:val="24"/>
              </w:rPr>
            </w:pPr>
            <w:r w:rsidRPr="0049666F">
              <w:rPr>
                <w:sz w:val="24"/>
                <w:szCs w:val="24"/>
              </w:rPr>
              <w:t>Качественная порядковая переменная</w:t>
            </w:r>
          </w:p>
        </w:tc>
      </w:tr>
      <w:tr w:rsidR="00ED3475" w:rsidRPr="0049666F" w:rsidTr="009624F2">
        <w:tc>
          <w:tcPr>
            <w:tcW w:w="4318" w:type="dxa"/>
            <w:tcBorders>
              <w:bottom w:val="single" w:sz="4" w:space="0" w:color="auto"/>
            </w:tcBorders>
          </w:tcPr>
          <w:p w:rsidR="00ED3475" w:rsidRPr="0049666F" w:rsidRDefault="00ED3475" w:rsidP="009624F2">
            <w:pPr>
              <w:rPr>
                <w:sz w:val="24"/>
                <w:szCs w:val="24"/>
              </w:rPr>
            </w:pPr>
            <w:r w:rsidRPr="0049666F">
              <w:rPr>
                <w:sz w:val="24"/>
                <w:szCs w:val="24"/>
              </w:rPr>
              <w:t>Вопрос в анкете</w:t>
            </w:r>
          </w:p>
        </w:tc>
        <w:tc>
          <w:tcPr>
            <w:tcW w:w="4173" w:type="dxa"/>
            <w:tcBorders>
              <w:bottom w:val="single" w:sz="4" w:space="0" w:color="auto"/>
            </w:tcBorders>
          </w:tcPr>
          <w:p w:rsidR="00ED3475" w:rsidRPr="0049666F" w:rsidRDefault="00ED3475" w:rsidP="009624F2">
            <w:pPr>
              <w:rPr>
                <w:sz w:val="24"/>
                <w:szCs w:val="24"/>
              </w:rPr>
            </w:pPr>
            <w:r w:rsidRPr="0049666F">
              <w:rPr>
                <w:sz w:val="24"/>
                <w:szCs w:val="24"/>
              </w:rPr>
              <w:t>Как Вы оцениваете уровень своего здоровья</w:t>
            </w:r>
          </w:p>
        </w:tc>
      </w:tr>
      <w:tr w:rsidR="00ED3475" w:rsidRPr="0049666F" w:rsidTr="009624F2">
        <w:tc>
          <w:tcPr>
            <w:tcW w:w="4318" w:type="dxa"/>
          </w:tcPr>
          <w:p w:rsidR="00ED3475" w:rsidRPr="0049666F" w:rsidRDefault="00ED3475" w:rsidP="009624F2">
            <w:pPr>
              <w:rPr>
                <w:sz w:val="24"/>
                <w:szCs w:val="24"/>
              </w:rPr>
            </w:pPr>
            <w:r w:rsidRPr="0049666F">
              <w:rPr>
                <w:b/>
                <w:sz w:val="24"/>
                <w:szCs w:val="24"/>
              </w:rPr>
              <w:t>Принимаемые значения</w:t>
            </w:r>
          </w:p>
        </w:tc>
        <w:tc>
          <w:tcPr>
            <w:tcW w:w="4173" w:type="dxa"/>
          </w:tcPr>
          <w:p w:rsidR="00ED3475" w:rsidRPr="0049666F" w:rsidRDefault="00ED3475" w:rsidP="009624F2">
            <w:pPr>
              <w:rPr>
                <w:sz w:val="24"/>
                <w:szCs w:val="24"/>
              </w:rPr>
            </w:pPr>
            <w:r w:rsidRPr="0049666F">
              <w:rPr>
                <w:b/>
                <w:sz w:val="24"/>
                <w:szCs w:val="24"/>
              </w:rPr>
              <w:t>Интерпретация</w:t>
            </w:r>
          </w:p>
        </w:tc>
      </w:tr>
      <w:tr w:rsidR="00ED3475" w:rsidRPr="0049666F" w:rsidTr="009624F2">
        <w:tc>
          <w:tcPr>
            <w:tcW w:w="4318" w:type="dxa"/>
          </w:tcPr>
          <w:p w:rsidR="00ED3475" w:rsidRPr="0049666F" w:rsidRDefault="00ED3475" w:rsidP="009624F2">
            <w:pPr>
              <w:rPr>
                <w:sz w:val="24"/>
                <w:szCs w:val="24"/>
              </w:rPr>
            </w:pPr>
            <w:r w:rsidRPr="0049666F">
              <w:rPr>
                <w:sz w:val="24"/>
                <w:szCs w:val="24"/>
              </w:rPr>
              <w:t>0</w:t>
            </w:r>
          </w:p>
        </w:tc>
        <w:tc>
          <w:tcPr>
            <w:tcW w:w="4173" w:type="dxa"/>
          </w:tcPr>
          <w:p w:rsidR="00ED3475" w:rsidRPr="0049666F" w:rsidRDefault="00ED3475" w:rsidP="009624F2">
            <w:pPr>
              <w:rPr>
                <w:sz w:val="24"/>
                <w:szCs w:val="24"/>
              </w:rPr>
            </w:pPr>
            <w:r w:rsidRPr="0049666F">
              <w:rPr>
                <w:sz w:val="24"/>
                <w:szCs w:val="24"/>
              </w:rPr>
              <w:t>Абсолютно не удовлетворен</w:t>
            </w:r>
          </w:p>
        </w:tc>
      </w:tr>
      <w:tr w:rsidR="00ED3475" w:rsidRPr="0049666F" w:rsidTr="009624F2">
        <w:tc>
          <w:tcPr>
            <w:tcW w:w="4318" w:type="dxa"/>
          </w:tcPr>
          <w:p w:rsidR="00ED3475" w:rsidRPr="0049666F" w:rsidRDefault="00ED3475" w:rsidP="009624F2">
            <w:pPr>
              <w:rPr>
                <w:sz w:val="24"/>
                <w:szCs w:val="24"/>
              </w:rPr>
            </w:pPr>
            <w:r w:rsidRPr="0049666F">
              <w:rPr>
                <w:sz w:val="24"/>
                <w:szCs w:val="24"/>
              </w:rPr>
              <w:t>1</w:t>
            </w:r>
          </w:p>
        </w:tc>
        <w:tc>
          <w:tcPr>
            <w:tcW w:w="4173" w:type="dxa"/>
          </w:tcPr>
          <w:p w:rsidR="00ED3475" w:rsidRPr="0049666F" w:rsidRDefault="00ED3475" w:rsidP="009624F2">
            <w:pPr>
              <w:rPr>
                <w:sz w:val="24"/>
                <w:szCs w:val="24"/>
              </w:rPr>
            </w:pPr>
            <w:r w:rsidRPr="0049666F">
              <w:rPr>
                <w:sz w:val="24"/>
                <w:szCs w:val="24"/>
              </w:rPr>
              <w:t>Не удовлетворен</w:t>
            </w:r>
          </w:p>
        </w:tc>
      </w:tr>
      <w:tr w:rsidR="00ED3475" w:rsidRPr="0049666F" w:rsidTr="009624F2">
        <w:tc>
          <w:tcPr>
            <w:tcW w:w="4318" w:type="dxa"/>
          </w:tcPr>
          <w:p w:rsidR="00ED3475" w:rsidRPr="0049666F" w:rsidRDefault="00ED3475" w:rsidP="009624F2">
            <w:pPr>
              <w:rPr>
                <w:sz w:val="24"/>
                <w:szCs w:val="24"/>
              </w:rPr>
            </w:pPr>
            <w:r w:rsidRPr="0049666F">
              <w:rPr>
                <w:sz w:val="24"/>
                <w:szCs w:val="24"/>
              </w:rPr>
              <w:t>2</w:t>
            </w:r>
          </w:p>
        </w:tc>
        <w:tc>
          <w:tcPr>
            <w:tcW w:w="4173" w:type="dxa"/>
          </w:tcPr>
          <w:p w:rsidR="00ED3475" w:rsidRPr="0049666F" w:rsidRDefault="00ED3475" w:rsidP="009624F2">
            <w:pPr>
              <w:rPr>
                <w:sz w:val="24"/>
                <w:szCs w:val="24"/>
              </w:rPr>
            </w:pPr>
            <w:r w:rsidRPr="0049666F">
              <w:rPr>
                <w:sz w:val="24"/>
                <w:szCs w:val="24"/>
              </w:rPr>
              <w:t>Частично удовлетворен</w:t>
            </w:r>
          </w:p>
        </w:tc>
      </w:tr>
      <w:tr w:rsidR="00ED3475" w:rsidRPr="0049666F" w:rsidTr="009624F2">
        <w:tc>
          <w:tcPr>
            <w:tcW w:w="4318" w:type="dxa"/>
          </w:tcPr>
          <w:p w:rsidR="00ED3475" w:rsidRPr="0049666F" w:rsidRDefault="00ED3475" w:rsidP="009624F2">
            <w:pPr>
              <w:rPr>
                <w:sz w:val="24"/>
                <w:szCs w:val="24"/>
              </w:rPr>
            </w:pPr>
            <w:r w:rsidRPr="0049666F">
              <w:rPr>
                <w:sz w:val="24"/>
                <w:szCs w:val="24"/>
              </w:rPr>
              <w:t>3</w:t>
            </w:r>
          </w:p>
        </w:tc>
        <w:tc>
          <w:tcPr>
            <w:tcW w:w="4173" w:type="dxa"/>
          </w:tcPr>
          <w:p w:rsidR="00ED3475" w:rsidRPr="0049666F" w:rsidRDefault="00ED3475" w:rsidP="009624F2">
            <w:pPr>
              <w:rPr>
                <w:sz w:val="24"/>
                <w:szCs w:val="24"/>
              </w:rPr>
            </w:pPr>
            <w:r w:rsidRPr="0049666F">
              <w:rPr>
                <w:sz w:val="24"/>
                <w:szCs w:val="24"/>
              </w:rPr>
              <w:t>удовлетворен</w:t>
            </w:r>
          </w:p>
        </w:tc>
      </w:tr>
      <w:tr w:rsidR="00ED3475" w:rsidRPr="0049666F" w:rsidTr="009624F2">
        <w:tc>
          <w:tcPr>
            <w:tcW w:w="4318" w:type="dxa"/>
          </w:tcPr>
          <w:p w:rsidR="00ED3475" w:rsidRPr="0049666F" w:rsidRDefault="00ED3475" w:rsidP="009624F2">
            <w:pPr>
              <w:rPr>
                <w:sz w:val="24"/>
                <w:szCs w:val="24"/>
              </w:rPr>
            </w:pPr>
            <w:r w:rsidRPr="0049666F">
              <w:rPr>
                <w:sz w:val="24"/>
                <w:szCs w:val="24"/>
              </w:rPr>
              <w:t>4</w:t>
            </w:r>
          </w:p>
        </w:tc>
        <w:tc>
          <w:tcPr>
            <w:tcW w:w="4173" w:type="dxa"/>
          </w:tcPr>
          <w:p w:rsidR="00ED3475" w:rsidRPr="0049666F" w:rsidRDefault="00ED3475" w:rsidP="009624F2">
            <w:pPr>
              <w:rPr>
                <w:sz w:val="24"/>
                <w:szCs w:val="24"/>
              </w:rPr>
            </w:pPr>
            <w:r w:rsidRPr="0049666F">
              <w:rPr>
                <w:sz w:val="24"/>
                <w:szCs w:val="24"/>
              </w:rPr>
              <w:t>Абсолютно удовлетворен</w:t>
            </w:r>
          </w:p>
        </w:tc>
      </w:tr>
    </w:tbl>
    <w:p w:rsidR="00ED3475" w:rsidRDefault="00ED3475" w:rsidP="00ED3475">
      <w:pPr>
        <w:pStyle w:val="a9"/>
        <w:keepNext/>
        <w:ind w:left="1080"/>
        <w:rPr>
          <w:color w:val="000000" w:themeColor="text1"/>
        </w:rPr>
      </w:pPr>
    </w:p>
    <w:p w:rsidR="00ED3475" w:rsidRPr="0049666F" w:rsidRDefault="00ED3475" w:rsidP="00ED3475">
      <w:pPr>
        <w:jc w:val="center"/>
        <w:rPr>
          <w:szCs w:val="24"/>
        </w:rPr>
      </w:pPr>
      <w:r w:rsidRPr="0049666F">
        <w:rPr>
          <w:szCs w:val="24"/>
        </w:rPr>
        <w:t>Переменная «Рост-Вес (</w:t>
      </w:r>
      <w:r>
        <w:rPr>
          <w:szCs w:val="24"/>
          <w:lang w:val="en-US"/>
        </w:rPr>
        <w:t>Weight</w:t>
      </w:r>
      <w:r w:rsidRPr="0049666F">
        <w:rPr>
          <w:szCs w:val="24"/>
        </w:rPr>
        <w:t xml:space="preserve"> </w:t>
      </w:r>
      <w:r>
        <w:rPr>
          <w:szCs w:val="24"/>
          <w:lang w:val="en-US"/>
        </w:rPr>
        <w:t>Height</w:t>
      </w:r>
      <w:r w:rsidRPr="0049666F">
        <w:rPr>
          <w:szCs w:val="24"/>
        </w:rPr>
        <w:t>»)</w:t>
      </w:r>
    </w:p>
    <w:tbl>
      <w:tblPr>
        <w:tblStyle w:val="a8"/>
        <w:tblW w:w="0" w:type="auto"/>
        <w:tblInd w:w="108" w:type="dxa"/>
        <w:tblLook w:val="04A0"/>
      </w:tblPr>
      <w:tblGrid>
        <w:gridCol w:w="4318"/>
        <w:gridCol w:w="4173"/>
      </w:tblGrid>
      <w:tr w:rsidR="00ED3475" w:rsidRPr="0049666F" w:rsidTr="009624F2">
        <w:tc>
          <w:tcPr>
            <w:tcW w:w="4318" w:type="dxa"/>
          </w:tcPr>
          <w:p w:rsidR="00ED3475" w:rsidRPr="0049666F" w:rsidRDefault="00ED3475" w:rsidP="009624F2">
            <w:pPr>
              <w:rPr>
                <w:b/>
                <w:sz w:val="24"/>
                <w:szCs w:val="24"/>
              </w:rPr>
            </w:pPr>
            <w:r w:rsidRPr="0049666F">
              <w:rPr>
                <w:b/>
                <w:sz w:val="24"/>
                <w:szCs w:val="24"/>
              </w:rPr>
              <w:t xml:space="preserve">№ </w:t>
            </w:r>
          </w:p>
        </w:tc>
        <w:tc>
          <w:tcPr>
            <w:tcW w:w="4173" w:type="dxa"/>
          </w:tcPr>
          <w:p w:rsidR="00ED3475" w:rsidRPr="0049666F" w:rsidRDefault="00ED3475" w:rsidP="009624F2">
            <w:pPr>
              <w:rPr>
                <w:b/>
                <w:sz w:val="24"/>
                <w:szCs w:val="24"/>
                <w:lang w:val="en-US"/>
              </w:rPr>
            </w:pPr>
            <w:r w:rsidRPr="0049666F">
              <w:rPr>
                <w:b/>
                <w:sz w:val="24"/>
                <w:szCs w:val="24"/>
                <w:lang w:val="en-US"/>
              </w:rPr>
              <w:t>9</w:t>
            </w:r>
          </w:p>
        </w:tc>
      </w:tr>
      <w:tr w:rsidR="00ED3475" w:rsidRPr="0049666F" w:rsidTr="009624F2">
        <w:tc>
          <w:tcPr>
            <w:tcW w:w="4318" w:type="dxa"/>
          </w:tcPr>
          <w:p w:rsidR="00ED3475" w:rsidRPr="0049666F" w:rsidRDefault="00ED3475" w:rsidP="009624F2">
            <w:pPr>
              <w:rPr>
                <w:sz w:val="24"/>
                <w:szCs w:val="24"/>
              </w:rPr>
            </w:pPr>
            <w:r w:rsidRPr="0049666F">
              <w:rPr>
                <w:sz w:val="24"/>
                <w:szCs w:val="24"/>
              </w:rPr>
              <w:t>Название переменной (русский)</w:t>
            </w:r>
          </w:p>
        </w:tc>
        <w:tc>
          <w:tcPr>
            <w:tcW w:w="4173" w:type="dxa"/>
          </w:tcPr>
          <w:p w:rsidR="00ED3475" w:rsidRPr="0049666F" w:rsidRDefault="00ED3475" w:rsidP="009624F2">
            <w:pPr>
              <w:rPr>
                <w:sz w:val="24"/>
                <w:szCs w:val="24"/>
              </w:rPr>
            </w:pPr>
            <w:r w:rsidRPr="0049666F">
              <w:rPr>
                <w:sz w:val="24"/>
                <w:szCs w:val="24"/>
              </w:rPr>
              <w:t>Рост-Вес</w:t>
            </w:r>
          </w:p>
        </w:tc>
      </w:tr>
      <w:tr w:rsidR="00ED3475" w:rsidRPr="0049666F" w:rsidTr="009624F2">
        <w:tc>
          <w:tcPr>
            <w:tcW w:w="4318" w:type="dxa"/>
          </w:tcPr>
          <w:p w:rsidR="00ED3475" w:rsidRPr="0049666F" w:rsidRDefault="00ED3475" w:rsidP="009624F2">
            <w:pPr>
              <w:rPr>
                <w:sz w:val="24"/>
                <w:szCs w:val="24"/>
              </w:rPr>
            </w:pPr>
            <w:r w:rsidRPr="0049666F">
              <w:rPr>
                <w:sz w:val="24"/>
                <w:szCs w:val="24"/>
              </w:rPr>
              <w:t>Название переменной (английский)</w:t>
            </w:r>
          </w:p>
        </w:tc>
        <w:tc>
          <w:tcPr>
            <w:tcW w:w="4173" w:type="dxa"/>
          </w:tcPr>
          <w:p w:rsidR="00ED3475" w:rsidRPr="0049666F" w:rsidRDefault="00ED3475" w:rsidP="009624F2">
            <w:pPr>
              <w:rPr>
                <w:sz w:val="24"/>
                <w:szCs w:val="24"/>
              </w:rPr>
            </w:pPr>
            <w:r w:rsidRPr="0049666F">
              <w:rPr>
                <w:i/>
                <w:sz w:val="24"/>
                <w:szCs w:val="24"/>
                <w:lang w:val="en-US"/>
              </w:rPr>
              <w:t>Weight</w:t>
            </w:r>
            <w:r w:rsidRPr="0049666F">
              <w:rPr>
                <w:i/>
                <w:sz w:val="24"/>
                <w:szCs w:val="24"/>
              </w:rPr>
              <w:t>-</w:t>
            </w:r>
            <w:r w:rsidRPr="0049666F">
              <w:rPr>
                <w:i/>
                <w:sz w:val="24"/>
                <w:szCs w:val="24"/>
                <w:lang w:val="en-US"/>
              </w:rPr>
              <w:t>height</w:t>
            </w:r>
          </w:p>
        </w:tc>
      </w:tr>
      <w:tr w:rsidR="00ED3475" w:rsidRPr="0049666F" w:rsidTr="009624F2">
        <w:tc>
          <w:tcPr>
            <w:tcW w:w="4318" w:type="dxa"/>
          </w:tcPr>
          <w:p w:rsidR="00ED3475" w:rsidRPr="0049666F" w:rsidRDefault="00ED3475" w:rsidP="009624F2">
            <w:pPr>
              <w:rPr>
                <w:sz w:val="24"/>
                <w:szCs w:val="24"/>
              </w:rPr>
            </w:pPr>
            <w:r w:rsidRPr="0049666F">
              <w:rPr>
                <w:sz w:val="24"/>
                <w:szCs w:val="24"/>
              </w:rPr>
              <w:t>Тип переменной</w:t>
            </w:r>
          </w:p>
        </w:tc>
        <w:tc>
          <w:tcPr>
            <w:tcW w:w="4173" w:type="dxa"/>
          </w:tcPr>
          <w:p w:rsidR="00ED3475" w:rsidRPr="0049666F" w:rsidRDefault="00ED3475" w:rsidP="009624F2">
            <w:pPr>
              <w:rPr>
                <w:sz w:val="24"/>
                <w:szCs w:val="24"/>
              </w:rPr>
            </w:pPr>
            <w:r w:rsidRPr="0049666F">
              <w:rPr>
                <w:sz w:val="24"/>
                <w:szCs w:val="24"/>
              </w:rPr>
              <w:t>Качественная порядковая переменная</w:t>
            </w:r>
          </w:p>
        </w:tc>
      </w:tr>
      <w:tr w:rsidR="00ED3475" w:rsidRPr="0049666F" w:rsidTr="009624F2">
        <w:tc>
          <w:tcPr>
            <w:tcW w:w="4318" w:type="dxa"/>
          </w:tcPr>
          <w:p w:rsidR="00ED3475" w:rsidRPr="0049666F" w:rsidRDefault="00ED3475" w:rsidP="009624F2">
            <w:pPr>
              <w:rPr>
                <w:sz w:val="24"/>
                <w:szCs w:val="24"/>
              </w:rPr>
            </w:pPr>
            <w:r w:rsidRPr="0049666F">
              <w:rPr>
                <w:sz w:val="24"/>
                <w:szCs w:val="24"/>
              </w:rPr>
              <w:t>Вопрос в анкете</w:t>
            </w:r>
          </w:p>
        </w:tc>
        <w:tc>
          <w:tcPr>
            <w:tcW w:w="4173" w:type="dxa"/>
          </w:tcPr>
          <w:p w:rsidR="00ED3475" w:rsidRPr="0049666F" w:rsidRDefault="00ED3475" w:rsidP="009624F2">
            <w:pPr>
              <w:rPr>
                <w:sz w:val="24"/>
                <w:szCs w:val="24"/>
              </w:rPr>
            </w:pPr>
            <w:r w:rsidRPr="0049666F">
              <w:rPr>
                <w:sz w:val="24"/>
                <w:szCs w:val="24"/>
              </w:rPr>
              <w:t>Соответствует ли Ваш вес и рост медицинским стандартам (рис.1)</w:t>
            </w:r>
          </w:p>
        </w:tc>
      </w:tr>
      <w:tr w:rsidR="00ED3475" w:rsidRPr="0043459E" w:rsidTr="009624F2">
        <w:tc>
          <w:tcPr>
            <w:tcW w:w="4318" w:type="dxa"/>
          </w:tcPr>
          <w:p w:rsidR="00ED3475" w:rsidRPr="0043459E" w:rsidRDefault="00ED3475" w:rsidP="009624F2">
            <w:pPr>
              <w:rPr>
                <w:b/>
                <w:sz w:val="24"/>
                <w:szCs w:val="24"/>
              </w:rPr>
            </w:pPr>
            <w:r w:rsidRPr="0043459E">
              <w:rPr>
                <w:b/>
                <w:sz w:val="24"/>
                <w:szCs w:val="24"/>
              </w:rPr>
              <w:t>Принимаемые значения</w:t>
            </w:r>
          </w:p>
        </w:tc>
        <w:tc>
          <w:tcPr>
            <w:tcW w:w="4173" w:type="dxa"/>
          </w:tcPr>
          <w:p w:rsidR="00ED3475" w:rsidRPr="0043459E" w:rsidRDefault="00ED3475" w:rsidP="009624F2">
            <w:pPr>
              <w:rPr>
                <w:b/>
                <w:sz w:val="24"/>
                <w:szCs w:val="24"/>
              </w:rPr>
            </w:pPr>
            <w:r w:rsidRPr="0043459E">
              <w:rPr>
                <w:b/>
                <w:sz w:val="24"/>
                <w:szCs w:val="24"/>
              </w:rPr>
              <w:t xml:space="preserve">Интерпретация </w:t>
            </w:r>
          </w:p>
        </w:tc>
      </w:tr>
      <w:tr w:rsidR="00ED3475" w:rsidRPr="0049666F" w:rsidTr="009624F2">
        <w:tc>
          <w:tcPr>
            <w:tcW w:w="4318" w:type="dxa"/>
          </w:tcPr>
          <w:p w:rsidR="00ED3475" w:rsidRPr="0049666F" w:rsidRDefault="00ED3475" w:rsidP="009624F2">
            <w:pPr>
              <w:rPr>
                <w:szCs w:val="24"/>
                <w:lang w:val="en-US"/>
              </w:rPr>
            </w:pPr>
            <w:r>
              <w:rPr>
                <w:szCs w:val="24"/>
                <w:lang w:val="en-US"/>
              </w:rPr>
              <w:t>0</w:t>
            </w:r>
          </w:p>
        </w:tc>
        <w:tc>
          <w:tcPr>
            <w:tcW w:w="4173" w:type="dxa"/>
          </w:tcPr>
          <w:p w:rsidR="00ED3475" w:rsidRPr="0049666F" w:rsidRDefault="00ED3475" w:rsidP="009624F2">
            <w:pPr>
              <w:rPr>
                <w:szCs w:val="24"/>
              </w:rPr>
            </w:pPr>
            <w:r>
              <w:rPr>
                <w:szCs w:val="24"/>
              </w:rPr>
              <w:t>Нет</w:t>
            </w:r>
          </w:p>
        </w:tc>
      </w:tr>
      <w:tr w:rsidR="00ED3475" w:rsidRPr="0049666F" w:rsidTr="009624F2">
        <w:tc>
          <w:tcPr>
            <w:tcW w:w="4318" w:type="dxa"/>
          </w:tcPr>
          <w:p w:rsidR="00ED3475" w:rsidRPr="0049666F" w:rsidRDefault="00ED3475" w:rsidP="009624F2">
            <w:pPr>
              <w:rPr>
                <w:szCs w:val="24"/>
                <w:lang w:val="en-US"/>
              </w:rPr>
            </w:pPr>
            <w:r>
              <w:rPr>
                <w:szCs w:val="24"/>
                <w:lang w:val="en-US"/>
              </w:rPr>
              <w:t>1</w:t>
            </w:r>
          </w:p>
        </w:tc>
        <w:tc>
          <w:tcPr>
            <w:tcW w:w="4173" w:type="dxa"/>
          </w:tcPr>
          <w:p w:rsidR="00ED3475" w:rsidRPr="0049666F" w:rsidRDefault="00ED3475" w:rsidP="009624F2">
            <w:pPr>
              <w:rPr>
                <w:szCs w:val="24"/>
              </w:rPr>
            </w:pPr>
            <w:r>
              <w:rPr>
                <w:szCs w:val="24"/>
              </w:rPr>
              <w:t>Почти соответствует (плюс</w:t>
            </w:r>
            <w:r w:rsidRPr="0043459E">
              <w:rPr>
                <w:szCs w:val="24"/>
              </w:rPr>
              <w:t>/</w:t>
            </w:r>
            <w:r>
              <w:rPr>
                <w:szCs w:val="24"/>
              </w:rPr>
              <w:t xml:space="preserve">минус 3 кг) </w:t>
            </w:r>
          </w:p>
        </w:tc>
      </w:tr>
      <w:tr w:rsidR="00ED3475" w:rsidRPr="0049666F" w:rsidTr="009624F2">
        <w:tc>
          <w:tcPr>
            <w:tcW w:w="4318" w:type="dxa"/>
            <w:tcBorders>
              <w:bottom w:val="single" w:sz="4" w:space="0" w:color="auto"/>
            </w:tcBorders>
          </w:tcPr>
          <w:p w:rsidR="00ED3475" w:rsidRPr="0049666F" w:rsidRDefault="00ED3475" w:rsidP="009624F2">
            <w:pPr>
              <w:rPr>
                <w:szCs w:val="24"/>
                <w:lang w:val="en-US"/>
              </w:rPr>
            </w:pPr>
            <w:r>
              <w:rPr>
                <w:szCs w:val="24"/>
                <w:lang w:val="en-US"/>
              </w:rPr>
              <w:t>2</w:t>
            </w:r>
          </w:p>
        </w:tc>
        <w:tc>
          <w:tcPr>
            <w:tcW w:w="4173" w:type="dxa"/>
            <w:tcBorders>
              <w:bottom w:val="single" w:sz="4" w:space="0" w:color="auto"/>
            </w:tcBorders>
          </w:tcPr>
          <w:p w:rsidR="00ED3475" w:rsidRPr="0049666F" w:rsidRDefault="00ED3475" w:rsidP="009624F2">
            <w:pPr>
              <w:rPr>
                <w:szCs w:val="24"/>
              </w:rPr>
            </w:pPr>
            <w:r>
              <w:rPr>
                <w:szCs w:val="24"/>
              </w:rPr>
              <w:t>Да</w:t>
            </w:r>
          </w:p>
        </w:tc>
      </w:tr>
    </w:tbl>
    <w:p w:rsidR="00ED3475" w:rsidRDefault="00ED3475" w:rsidP="00ED3475">
      <w:pPr>
        <w:pStyle w:val="a7"/>
        <w:keepNext/>
        <w:spacing w:after="200" w:line="360" w:lineRule="auto"/>
        <w:ind w:left="1080"/>
      </w:pPr>
    </w:p>
    <w:p w:rsidR="00ED3475" w:rsidRDefault="00ED3475" w:rsidP="00ED3475">
      <w:pPr>
        <w:pStyle w:val="a7"/>
        <w:keepNext/>
        <w:spacing w:after="200" w:line="360" w:lineRule="auto"/>
        <w:ind w:left="1080"/>
        <w:jc w:val="center"/>
      </w:pPr>
      <w:r w:rsidRPr="00F9314D">
        <w:rPr>
          <w:noProof/>
        </w:rPr>
        <w:drawing>
          <wp:inline distT="0" distB="0" distL="0" distR="0">
            <wp:extent cx="3498112" cy="2328530"/>
            <wp:effectExtent l="19050" t="0" r="7088"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0095" t="20735" r="41549" b="16996"/>
                    <a:stretch>
                      <a:fillRect/>
                    </a:stretch>
                  </pic:blipFill>
                  <pic:spPr bwMode="auto">
                    <a:xfrm>
                      <a:off x="0" y="0"/>
                      <a:ext cx="3501982" cy="2331106"/>
                    </a:xfrm>
                    <a:prstGeom prst="rect">
                      <a:avLst/>
                    </a:prstGeom>
                    <a:noFill/>
                    <a:ln w="9525">
                      <a:noFill/>
                      <a:miter lim="800000"/>
                      <a:headEnd/>
                      <a:tailEnd/>
                    </a:ln>
                  </pic:spPr>
                </pic:pic>
              </a:graphicData>
            </a:graphic>
          </wp:inline>
        </w:drawing>
      </w:r>
    </w:p>
    <w:p w:rsidR="00ED3475" w:rsidRDefault="00ED3475" w:rsidP="00ED3475">
      <w:pPr>
        <w:pStyle w:val="a9"/>
        <w:ind w:left="1080"/>
        <w:jc w:val="center"/>
        <w:rPr>
          <w:color w:val="000000" w:themeColor="text1"/>
        </w:rPr>
      </w:pPr>
      <w:r>
        <w:rPr>
          <w:color w:val="000000" w:themeColor="text1"/>
        </w:rPr>
        <w:t>Рис</w:t>
      </w:r>
      <w:r w:rsidRPr="0049666F">
        <w:rPr>
          <w:color w:val="000000" w:themeColor="text1"/>
        </w:rPr>
        <w:t>.</w:t>
      </w:r>
      <w:r w:rsidRPr="00F9314D">
        <w:rPr>
          <w:color w:val="000000" w:themeColor="text1"/>
        </w:rPr>
        <w:t xml:space="preserve"> </w:t>
      </w:r>
      <w:r>
        <w:rPr>
          <w:color w:val="000000" w:themeColor="text1"/>
        </w:rPr>
        <w:t>1</w:t>
      </w:r>
      <w:r w:rsidRPr="00F9314D">
        <w:rPr>
          <w:color w:val="000000" w:themeColor="text1"/>
        </w:rPr>
        <w:t xml:space="preserve"> Медицинские норма соотношения веса и роста</w:t>
      </w:r>
    </w:p>
    <w:p w:rsidR="00ED3475" w:rsidRPr="0043459E" w:rsidRDefault="00ED3475" w:rsidP="00ED3475">
      <w:pPr>
        <w:jc w:val="center"/>
        <w:rPr>
          <w:color w:val="000000" w:themeColor="text1"/>
          <w:szCs w:val="24"/>
          <w:lang w:eastAsia="en-US"/>
        </w:rPr>
      </w:pPr>
      <w:r w:rsidRPr="0043459E">
        <w:rPr>
          <w:color w:val="000000" w:themeColor="text1"/>
          <w:szCs w:val="24"/>
          <w:lang w:eastAsia="en-US"/>
        </w:rPr>
        <w:t>Переменная «Пищевые добавки (</w:t>
      </w:r>
      <w:r w:rsidRPr="0043459E">
        <w:rPr>
          <w:color w:val="000000" w:themeColor="text1"/>
          <w:szCs w:val="24"/>
          <w:lang w:val="en-US" w:eastAsia="en-US"/>
        </w:rPr>
        <w:t>Additives</w:t>
      </w:r>
      <w:r w:rsidRPr="0043459E">
        <w:rPr>
          <w:color w:val="000000" w:themeColor="text1"/>
          <w:szCs w:val="24"/>
          <w:lang w:eastAsia="en-US"/>
        </w:rPr>
        <w:t>)»</w:t>
      </w:r>
    </w:p>
    <w:tbl>
      <w:tblPr>
        <w:tblStyle w:val="a8"/>
        <w:tblW w:w="0" w:type="auto"/>
        <w:tblInd w:w="108" w:type="dxa"/>
        <w:tblLook w:val="04A0"/>
      </w:tblPr>
      <w:tblGrid>
        <w:gridCol w:w="4318"/>
        <w:gridCol w:w="4173"/>
      </w:tblGrid>
      <w:tr w:rsidR="00ED3475" w:rsidRPr="0043459E" w:rsidTr="009624F2">
        <w:tc>
          <w:tcPr>
            <w:tcW w:w="4318" w:type="dxa"/>
          </w:tcPr>
          <w:p w:rsidR="00ED3475" w:rsidRPr="0043459E" w:rsidRDefault="00ED3475" w:rsidP="009624F2">
            <w:pPr>
              <w:rPr>
                <w:b/>
                <w:sz w:val="24"/>
                <w:szCs w:val="24"/>
              </w:rPr>
            </w:pPr>
            <w:r w:rsidRPr="0043459E">
              <w:rPr>
                <w:b/>
                <w:sz w:val="24"/>
                <w:szCs w:val="24"/>
              </w:rPr>
              <w:t xml:space="preserve">№ </w:t>
            </w:r>
          </w:p>
        </w:tc>
        <w:tc>
          <w:tcPr>
            <w:tcW w:w="4173" w:type="dxa"/>
          </w:tcPr>
          <w:p w:rsidR="00ED3475" w:rsidRPr="0043459E" w:rsidRDefault="00ED3475" w:rsidP="009624F2">
            <w:pPr>
              <w:rPr>
                <w:b/>
                <w:sz w:val="24"/>
                <w:szCs w:val="24"/>
              </w:rPr>
            </w:pPr>
            <w:r w:rsidRPr="0043459E">
              <w:rPr>
                <w:b/>
                <w:sz w:val="24"/>
                <w:szCs w:val="24"/>
              </w:rPr>
              <w:t>10</w:t>
            </w:r>
          </w:p>
        </w:tc>
      </w:tr>
      <w:tr w:rsidR="00ED3475" w:rsidRPr="0043459E" w:rsidTr="009624F2">
        <w:tc>
          <w:tcPr>
            <w:tcW w:w="4318" w:type="dxa"/>
          </w:tcPr>
          <w:p w:rsidR="00ED3475" w:rsidRPr="0043459E" w:rsidRDefault="00ED3475" w:rsidP="009624F2">
            <w:pPr>
              <w:rPr>
                <w:sz w:val="24"/>
                <w:szCs w:val="24"/>
              </w:rPr>
            </w:pPr>
            <w:r w:rsidRPr="0043459E">
              <w:rPr>
                <w:sz w:val="24"/>
                <w:szCs w:val="24"/>
              </w:rPr>
              <w:t>Название переменной (русский)</w:t>
            </w:r>
          </w:p>
        </w:tc>
        <w:tc>
          <w:tcPr>
            <w:tcW w:w="4173" w:type="dxa"/>
          </w:tcPr>
          <w:p w:rsidR="00ED3475" w:rsidRPr="0043459E" w:rsidRDefault="00ED3475" w:rsidP="009624F2">
            <w:pPr>
              <w:rPr>
                <w:sz w:val="24"/>
                <w:szCs w:val="24"/>
              </w:rPr>
            </w:pPr>
            <w:r w:rsidRPr="0043459E">
              <w:rPr>
                <w:sz w:val="24"/>
                <w:szCs w:val="24"/>
              </w:rPr>
              <w:t>Пищевые добавки</w:t>
            </w:r>
          </w:p>
        </w:tc>
      </w:tr>
      <w:tr w:rsidR="00ED3475" w:rsidRPr="0043459E" w:rsidTr="009624F2">
        <w:tc>
          <w:tcPr>
            <w:tcW w:w="4318" w:type="dxa"/>
          </w:tcPr>
          <w:p w:rsidR="00ED3475" w:rsidRPr="0043459E" w:rsidRDefault="00ED3475" w:rsidP="009624F2">
            <w:pPr>
              <w:rPr>
                <w:sz w:val="24"/>
                <w:szCs w:val="24"/>
              </w:rPr>
            </w:pPr>
            <w:r w:rsidRPr="0043459E">
              <w:rPr>
                <w:sz w:val="24"/>
                <w:szCs w:val="24"/>
              </w:rPr>
              <w:t>Название переменной (английский)</w:t>
            </w:r>
          </w:p>
        </w:tc>
        <w:tc>
          <w:tcPr>
            <w:tcW w:w="4173" w:type="dxa"/>
          </w:tcPr>
          <w:p w:rsidR="00ED3475" w:rsidRPr="0043459E" w:rsidRDefault="00ED3475" w:rsidP="009624F2">
            <w:pPr>
              <w:rPr>
                <w:sz w:val="24"/>
                <w:szCs w:val="24"/>
              </w:rPr>
            </w:pPr>
            <w:r w:rsidRPr="0043459E">
              <w:rPr>
                <w:i/>
                <w:sz w:val="24"/>
                <w:szCs w:val="24"/>
                <w:lang w:val="en-US"/>
              </w:rPr>
              <w:t>Additives</w:t>
            </w:r>
          </w:p>
        </w:tc>
      </w:tr>
      <w:tr w:rsidR="00ED3475" w:rsidRPr="0043459E" w:rsidTr="009624F2">
        <w:tc>
          <w:tcPr>
            <w:tcW w:w="4318" w:type="dxa"/>
          </w:tcPr>
          <w:p w:rsidR="00ED3475" w:rsidRPr="0043459E" w:rsidRDefault="00ED3475" w:rsidP="009624F2">
            <w:pPr>
              <w:rPr>
                <w:sz w:val="24"/>
                <w:szCs w:val="24"/>
              </w:rPr>
            </w:pPr>
            <w:r w:rsidRPr="0043459E">
              <w:rPr>
                <w:sz w:val="24"/>
                <w:szCs w:val="24"/>
              </w:rPr>
              <w:t>Тип переменной</w:t>
            </w:r>
          </w:p>
        </w:tc>
        <w:tc>
          <w:tcPr>
            <w:tcW w:w="4173" w:type="dxa"/>
          </w:tcPr>
          <w:p w:rsidR="00ED3475" w:rsidRPr="0043459E" w:rsidRDefault="00ED3475" w:rsidP="009624F2">
            <w:pPr>
              <w:rPr>
                <w:sz w:val="24"/>
                <w:szCs w:val="24"/>
              </w:rPr>
            </w:pPr>
            <w:r w:rsidRPr="0043459E">
              <w:rPr>
                <w:sz w:val="24"/>
                <w:szCs w:val="24"/>
              </w:rPr>
              <w:t>Качественная порядковая переменная</w:t>
            </w:r>
          </w:p>
        </w:tc>
      </w:tr>
      <w:tr w:rsidR="00ED3475" w:rsidRPr="0043459E" w:rsidTr="009624F2">
        <w:tc>
          <w:tcPr>
            <w:tcW w:w="4318" w:type="dxa"/>
          </w:tcPr>
          <w:p w:rsidR="00ED3475" w:rsidRPr="0043459E" w:rsidRDefault="00ED3475" w:rsidP="009624F2">
            <w:pPr>
              <w:rPr>
                <w:sz w:val="24"/>
                <w:szCs w:val="24"/>
              </w:rPr>
            </w:pPr>
            <w:r w:rsidRPr="0043459E">
              <w:rPr>
                <w:sz w:val="24"/>
                <w:szCs w:val="24"/>
              </w:rPr>
              <w:t>Вопрос в анкете</w:t>
            </w:r>
          </w:p>
        </w:tc>
        <w:tc>
          <w:tcPr>
            <w:tcW w:w="4173" w:type="dxa"/>
          </w:tcPr>
          <w:p w:rsidR="00ED3475" w:rsidRPr="0043459E" w:rsidRDefault="00ED3475" w:rsidP="009624F2">
            <w:pPr>
              <w:rPr>
                <w:sz w:val="24"/>
                <w:szCs w:val="24"/>
              </w:rPr>
            </w:pPr>
            <w:r w:rsidRPr="0043459E">
              <w:rPr>
                <w:sz w:val="24"/>
                <w:szCs w:val="24"/>
                <w:shd w:val="clear" w:color="auto" w:fill="FFFFFF"/>
              </w:rPr>
              <w:t>Оцените степень Вашего согласия или несогласия со следующим утверждением: «Я пытаюсь избегать покупать продукты питания, содержащие большое количество пищевых добавок»:</w:t>
            </w:r>
          </w:p>
        </w:tc>
      </w:tr>
      <w:tr w:rsidR="00ED3475" w:rsidRPr="0043459E" w:rsidTr="009624F2">
        <w:tc>
          <w:tcPr>
            <w:tcW w:w="4318" w:type="dxa"/>
          </w:tcPr>
          <w:p w:rsidR="00ED3475" w:rsidRPr="0043459E" w:rsidRDefault="00ED3475" w:rsidP="009624F2">
            <w:pPr>
              <w:rPr>
                <w:b/>
                <w:sz w:val="24"/>
                <w:szCs w:val="24"/>
              </w:rPr>
            </w:pPr>
            <w:r w:rsidRPr="0043459E">
              <w:rPr>
                <w:b/>
                <w:sz w:val="24"/>
                <w:szCs w:val="24"/>
              </w:rPr>
              <w:t>Принимаемые значения</w:t>
            </w:r>
          </w:p>
        </w:tc>
        <w:tc>
          <w:tcPr>
            <w:tcW w:w="4173" w:type="dxa"/>
          </w:tcPr>
          <w:p w:rsidR="00ED3475" w:rsidRPr="0043459E" w:rsidRDefault="00ED3475" w:rsidP="009624F2">
            <w:pPr>
              <w:rPr>
                <w:b/>
                <w:sz w:val="24"/>
                <w:szCs w:val="24"/>
                <w:lang w:val="en-US"/>
              </w:rPr>
            </w:pPr>
            <w:r w:rsidRPr="0043459E">
              <w:rPr>
                <w:b/>
                <w:sz w:val="24"/>
                <w:szCs w:val="24"/>
              </w:rPr>
              <w:t>Интерпретация</w:t>
            </w:r>
          </w:p>
        </w:tc>
      </w:tr>
      <w:tr w:rsidR="00ED3475" w:rsidRPr="0043459E" w:rsidTr="009624F2">
        <w:tc>
          <w:tcPr>
            <w:tcW w:w="4318" w:type="dxa"/>
          </w:tcPr>
          <w:p w:rsidR="00ED3475" w:rsidRPr="0043459E" w:rsidRDefault="00ED3475" w:rsidP="009624F2">
            <w:pPr>
              <w:rPr>
                <w:sz w:val="24"/>
                <w:szCs w:val="24"/>
              </w:rPr>
            </w:pPr>
            <w:r w:rsidRPr="0043459E">
              <w:rPr>
                <w:sz w:val="24"/>
                <w:szCs w:val="24"/>
              </w:rPr>
              <w:t>0</w:t>
            </w:r>
          </w:p>
        </w:tc>
        <w:tc>
          <w:tcPr>
            <w:tcW w:w="4173" w:type="dxa"/>
          </w:tcPr>
          <w:p w:rsidR="00ED3475" w:rsidRPr="0043459E" w:rsidRDefault="00ED3475" w:rsidP="009624F2">
            <w:pPr>
              <w:rPr>
                <w:b/>
                <w:sz w:val="24"/>
                <w:szCs w:val="24"/>
              </w:rPr>
            </w:pPr>
            <w:r w:rsidRPr="0043459E">
              <w:rPr>
                <w:sz w:val="24"/>
                <w:szCs w:val="24"/>
              </w:rPr>
              <w:t xml:space="preserve">полностью не согласен </w:t>
            </w:r>
          </w:p>
        </w:tc>
      </w:tr>
      <w:tr w:rsidR="00ED3475" w:rsidRPr="0043459E" w:rsidTr="009624F2">
        <w:tc>
          <w:tcPr>
            <w:tcW w:w="4318" w:type="dxa"/>
          </w:tcPr>
          <w:p w:rsidR="00ED3475" w:rsidRPr="0043459E" w:rsidRDefault="00ED3475" w:rsidP="009624F2">
            <w:pPr>
              <w:rPr>
                <w:sz w:val="24"/>
                <w:szCs w:val="24"/>
              </w:rPr>
            </w:pPr>
            <w:r w:rsidRPr="0043459E">
              <w:rPr>
                <w:sz w:val="24"/>
                <w:szCs w:val="24"/>
              </w:rPr>
              <w:t>1</w:t>
            </w:r>
          </w:p>
        </w:tc>
        <w:tc>
          <w:tcPr>
            <w:tcW w:w="4173" w:type="dxa"/>
          </w:tcPr>
          <w:p w:rsidR="00ED3475" w:rsidRPr="0043459E" w:rsidRDefault="00ED3475" w:rsidP="009624F2">
            <w:pPr>
              <w:rPr>
                <w:sz w:val="24"/>
                <w:szCs w:val="24"/>
              </w:rPr>
            </w:pPr>
            <w:r w:rsidRPr="0043459E">
              <w:rPr>
                <w:sz w:val="24"/>
                <w:szCs w:val="24"/>
              </w:rPr>
              <w:t xml:space="preserve">не согласен </w:t>
            </w:r>
          </w:p>
        </w:tc>
      </w:tr>
      <w:tr w:rsidR="00ED3475" w:rsidRPr="0043459E" w:rsidTr="009624F2">
        <w:tc>
          <w:tcPr>
            <w:tcW w:w="4318" w:type="dxa"/>
          </w:tcPr>
          <w:p w:rsidR="00ED3475" w:rsidRPr="0043459E" w:rsidRDefault="00ED3475" w:rsidP="009624F2">
            <w:pPr>
              <w:rPr>
                <w:sz w:val="24"/>
                <w:szCs w:val="24"/>
              </w:rPr>
            </w:pPr>
            <w:r w:rsidRPr="0043459E">
              <w:rPr>
                <w:sz w:val="24"/>
                <w:szCs w:val="24"/>
              </w:rPr>
              <w:t>2</w:t>
            </w:r>
          </w:p>
        </w:tc>
        <w:tc>
          <w:tcPr>
            <w:tcW w:w="4173" w:type="dxa"/>
          </w:tcPr>
          <w:p w:rsidR="00ED3475" w:rsidRPr="0043459E" w:rsidRDefault="00ED3475" w:rsidP="009624F2">
            <w:pPr>
              <w:rPr>
                <w:sz w:val="24"/>
                <w:szCs w:val="24"/>
              </w:rPr>
            </w:pPr>
            <w:r w:rsidRPr="0043459E">
              <w:rPr>
                <w:sz w:val="24"/>
                <w:szCs w:val="24"/>
              </w:rPr>
              <w:t>затрудняюсь ответить</w:t>
            </w:r>
          </w:p>
        </w:tc>
      </w:tr>
      <w:tr w:rsidR="00ED3475" w:rsidRPr="0043459E" w:rsidTr="009624F2">
        <w:tc>
          <w:tcPr>
            <w:tcW w:w="4318" w:type="dxa"/>
          </w:tcPr>
          <w:p w:rsidR="00ED3475" w:rsidRPr="0043459E" w:rsidRDefault="00ED3475" w:rsidP="009624F2">
            <w:pPr>
              <w:rPr>
                <w:sz w:val="24"/>
                <w:szCs w:val="24"/>
              </w:rPr>
            </w:pPr>
            <w:r w:rsidRPr="0043459E">
              <w:rPr>
                <w:sz w:val="24"/>
                <w:szCs w:val="24"/>
              </w:rPr>
              <w:t>3</w:t>
            </w:r>
          </w:p>
        </w:tc>
        <w:tc>
          <w:tcPr>
            <w:tcW w:w="4173" w:type="dxa"/>
          </w:tcPr>
          <w:p w:rsidR="00ED3475" w:rsidRPr="0043459E" w:rsidRDefault="00ED3475" w:rsidP="009624F2">
            <w:pPr>
              <w:rPr>
                <w:sz w:val="24"/>
                <w:szCs w:val="24"/>
              </w:rPr>
            </w:pPr>
            <w:r w:rsidRPr="0043459E">
              <w:rPr>
                <w:sz w:val="24"/>
                <w:szCs w:val="24"/>
              </w:rPr>
              <w:t xml:space="preserve">согласен </w:t>
            </w:r>
          </w:p>
        </w:tc>
      </w:tr>
      <w:tr w:rsidR="00ED3475" w:rsidRPr="0043459E" w:rsidTr="009624F2">
        <w:tc>
          <w:tcPr>
            <w:tcW w:w="4318" w:type="dxa"/>
          </w:tcPr>
          <w:p w:rsidR="00ED3475" w:rsidRPr="0043459E" w:rsidRDefault="00ED3475" w:rsidP="009624F2">
            <w:pPr>
              <w:rPr>
                <w:sz w:val="24"/>
                <w:szCs w:val="24"/>
              </w:rPr>
            </w:pPr>
            <w:r w:rsidRPr="0043459E">
              <w:rPr>
                <w:sz w:val="24"/>
                <w:szCs w:val="24"/>
              </w:rPr>
              <w:t>4</w:t>
            </w:r>
          </w:p>
        </w:tc>
        <w:tc>
          <w:tcPr>
            <w:tcW w:w="4173" w:type="dxa"/>
          </w:tcPr>
          <w:p w:rsidR="00ED3475" w:rsidRPr="0043459E" w:rsidRDefault="00ED3475" w:rsidP="009624F2">
            <w:pPr>
              <w:rPr>
                <w:sz w:val="24"/>
                <w:szCs w:val="24"/>
              </w:rPr>
            </w:pPr>
            <w:r w:rsidRPr="0043459E">
              <w:rPr>
                <w:sz w:val="24"/>
                <w:szCs w:val="24"/>
              </w:rPr>
              <w:t>полностью согласен</w:t>
            </w:r>
          </w:p>
        </w:tc>
      </w:tr>
    </w:tbl>
    <w:p w:rsidR="00ED3475" w:rsidRPr="0043459E" w:rsidRDefault="00ED3475" w:rsidP="00ED3475">
      <w:pPr>
        <w:rPr>
          <w:lang w:eastAsia="en-US"/>
        </w:rPr>
      </w:pPr>
    </w:p>
    <w:p w:rsidR="00ED3475" w:rsidRPr="0043459E" w:rsidRDefault="00ED3475" w:rsidP="00ED3475">
      <w:pPr>
        <w:jc w:val="center"/>
        <w:rPr>
          <w:szCs w:val="24"/>
        </w:rPr>
      </w:pPr>
      <w:r w:rsidRPr="0043459E">
        <w:rPr>
          <w:szCs w:val="24"/>
        </w:rPr>
        <w:t>Переменная «Доверие бренду (</w:t>
      </w:r>
      <w:r w:rsidRPr="0043459E">
        <w:rPr>
          <w:szCs w:val="24"/>
          <w:lang w:val="en-US"/>
        </w:rPr>
        <w:t>Brand</w:t>
      </w:r>
      <w:r w:rsidRPr="0043459E">
        <w:rPr>
          <w:szCs w:val="24"/>
        </w:rPr>
        <w:t xml:space="preserve"> </w:t>
      </w:r>
      <w:r w:rsidRPr="0043459E">
        <w:rPr>
          <w:szCs w:val="24"/>
          <w:lang w:val="en-US"/>
        </w:rPr>
        <w:t>Additives</w:t>
      </w:r>
      <w:r w:rsidRPr="0043459E">
        <w:rPr>
          <w:szCs w:val="24"/>
        </w:rPr>
        <w:t>)»</w:t>
      </w:r>
    </w:p>
    <w:tbl>
      <w:tblPr>
        <w:tblStyle w:val="a8"/>
        <w:tblW w:w="0" w:type="auto"/>
        <w:tblInd w:w="108" w:type="dxa"/>
        <w:tblLook w:val="04A0"/>
      </w:tblPr>
      <w:tblGrid>
        <w:gridCol w:w="4318"/>
        <w:gridCol w:w="4173"/>
      </w:tblGrid>
      <w:tr w:rsidR="00ED3475" w:rsidRPr="0043459E" w:rsidTr="009624F2">
        <w:tc>
          <w:tcPr>
            <w:tcW w:w="4318" w:type="dxa"/>
          </w:tcPr>
          <w:p w:rsidR="00ED3475" w:rsidRPr="0043459E" w:rsidRDefault="00ED3475" w:rsidP="009624F2">
            <w:pPr>
              <w:rPr>
                <w:b/>
                <w:sz w:val="24"/>
                <w:szCs w:val="24"/>
              </w:rPr>
            </w:pPr>
            <w:r w:rsidRPr="0043459E">
              <w:rPr>
                <w:b/>
                <w:sz w:val="24"/>
                <w:szCs w:val="24"/>
              </w:rPr>
              <w:t xml:space="preserve">№ </w:t>
            </w:r>
          </w:p>
        </w:tc>
        <w:tc>
          <w:tcPr>
            <w:tcW w:w="4173" w:type="dxa"/>
          </w:tcPr>
          <w:p w:rsidR="00ED3475" w:rsidRPr="0043459E" w:rsidRDefault="00ED3475" w:rsidP="009624F2">
            <w:pPr>
              <w:rPr>
                <w:b/>
                <w:sz w:val="24"/>
                <w:szCs w:val="24"/>
              </w:rPr>
            </w:pPr>
            <w:r w:rsidRPr="0043459E">
              <w:rPr>
                <w:b/>
                <w:sz w:val="24"/>
                <w:szCs w:val="24"/>
              </w:rPr>
              <w:t>11</w:t>
            </w:r>
          </w:p>
        </w:tc>
      </w:tr>
      <w:tr w:rsidR="00ED3475" w:rsidRPr="0043459E" w:rsidTr="009624F2">
        <w:tc>
          <w:tcPr>
            <w:tcW w:w="4318" w:type="dxa"/>
          </w:tcPr>
          <w:p w:rsidR="00ED3475" w:rsidRPr="0043459E" w:rsidRDefault="00ED3475" w:rsidP="009624F2">
            <w:pPr>
              <w:rPr>
                <w:sz w:val="24"/>
                <w:szCs w:val="24"/>
              </w:rPr>
            </w:pPr>
            <w:r w:rsidRPr="0043459E">
              <w:rPr>
                <w:sz w:val="24"/>
                <w:szCs w:val="24"/>
              </w:rPr>
              <w:t>Название переменной (русский)</w:t>
            </w:r>
          </w:p>
        </w:tc>
        <w:tc>
          <w:tcPr>
            <w:tcW w:w="4173" w:type="dxa"/>
          </w:tcPr>
          <w:p w:rsidR="00ED3475" w:rsidRPr="0043459E" w:rsidRDefault="00ED3475" w:rsidP="009624F2">
            <w:pPr>
              <w:rPr>
                <w:sz w:val="24"/>
                <w:szCs w:val="24"/>
              </w:rPr>
            </w:pPr>
            <w:r w:rsidRPr="0043459E">
              <w:rPr>
                <w:sz w:val="24"/>
                <w:szCs w:val="24"/>
              </w:rPr>
              <w:t>Доверие бренду</w:t>
            </w:r>
          </w:p>
        </w:tc>
      </w:tr>
      <w:tr w:rsidR="00ED3475" w:rsidRPr="0043459E" w:rsidTr="009624F2">
        <w:tc>
          <w:tcPr>
            <w:tcW w:w="4318" w:type="dxa"/>
          </w:tcPr>
          <w:p w:rsidR="00ED3475" w:rsidRPr="0043459E" w:rsidRDefault="00ED3475" w:rsidP="009624F2">
            <w:pPr>
              <w:rPr>
                <w:sz w:val="24"/>
                <w:szCs w:val="24"/>
              </w:rPr>
            </w:pPr>
            <w:r w:rsidRPr="0043459E">
              <w:rPr>
                <w:sz w:val="24"/>
                <w:szCs w:val="24"/>
              </w:rPr>
              <w:t>Название переменной (английский)</w:t>
            </w:r>
          </w:p>
        </w:tc>
        <w:tc>
          <w:tcPr>
            <w:tcW w:w="4173" w:type="dxa"/>
          </w:tcPr>
          <w:p w:rsidR="00ED3475" w:rsidRPr="0043459E" w:rsidRDefault="00ED3475" w:rsidP="009624F2">
            <w:pPr>
              <w:rPr>
                <w:sz w:val="24"/>
                <w:szCs w:val="24"/>
              </w:rPr>
            </w:pPr>
            <w:r w:rsidRPr="0043459E">
              <w:rPr>
                <w:i/>
                <w:sz w:val="24"/>
                <w:szCs w:val="24"/>
                <w:lang w:val="en-US"/>
              </w:rPr>
              <w:t>Brand Additives</w:t>
            </w:r>
          </w:p>
        </w:tc>
      </w:tr>
      <w:tr w:rsidR="00ED3475" w:rsidRPr="0043459E" w:rsidTr="009624F2">
        <w:trPr>
          <w:trHeight w:val="483"/>
        </w:trPr>
        <w:tc>
          <w:tcPr>
            <w:tcW w:w="4318" w:type="dxa"/>
          </w:tcPr>
          <w:p w:rsidR="00ED3475" w:rsidRPr="0043459E" w:rsidRDefault="00ED3475" w:rsidP="009624F2">
            <w:pPr>
              <w:rPr>
                <w:sz w:val="24"/>
                <w:szCs w:val="24"/>
              </w:rPr>
            </w:pPr>
            <w:r w:rsidRPr="0043459E">
              <w:rPr>
                <w:sz w:val="24"/>
                <w:szCs w:val="24"/>
              </w:rPr>
              <w:t>Тип переменной</w:t>
            </w:r>
          </w:p>
        </w:tc>
        <w:tc>
          <w:tcPr>
            <w:tcW w:w="4173" w:type="dxa"/>
          </w:tcPr>
          <w:p w:rsidR="00ED3475" w:rsidRPr="0043459E" w:rsidRDefault="00ED3475" w:rsidP="009624F2">
            <w:pPr>
              <w:rPr>
                <w:sz w:val="24"/>
                <w:szCs w:val="24"/>
              </w:rPr>
            </w:pPr>
            <w:r w:rsidRPr="0043459E">
              <w:rPr>
                <w:sz w:val="24"/>
                <w:szCs w:val="24"/>
              </w:rPr>
              <w:t>Качественная порядковая переменная</w:t>
            </w:r>
          </w:p>
        </w:tc>
      </w:tr>
      <w:tr w:rsidR="00ED3475" w:rsidRPr="0043459E" w:rsidTr="009624F2">
        <w:tc>
          <w:tcPr>
            <w:tcW w:w="4318" w:type="dxa"/>
          </w:tcPr>
          <w:p w:rsidR="00ED3475" w:rsidRPr="0043459E" w:rsidRDefault="00ED3475" w:rsidP="009624F2">
            <w:pPr>
              <w:rPr>
                <w:sz w:val="24"/>
                <w:szCs w:val="24"/>
              </w:rPr>
            </w:pPr>
            <w:r w:rsidRPr="0043459E">
              <w:rPr>
                <w:sz w:val="24"/>
                <w:szCs w:val="24"/>
              </w:rPr>
              <w:t>Вопрос в анкете</w:t>
            </w:r>
          </w:p>
        </w:tc>
        <w:tc>
          <w:tcPr>
            <w:tcW w:w="4173" w:type="dxa"/>
          </w:tcPr>
          <w:p w:rsidR="00ED3475" w:rsidRPr="0043459E" w:rsidRDefault="00ED3475" w:rsidP="009624F2">
            <w:pPr>
              <w:rPr>
                <w:sz w:val="24"/>
                <w:szCs w:val="24"/>
              </w:rPr>
            </w:pPr>
            <w:r w:rsidRPr="0043459E">
              <w:rPr>
                <w:sz w:val="24"/>
                <w:szCs w:val="24"/>
                <w:shd w:val="clear" w:color="auto" w:fill="FFFFFF"/>
              </w:rPr>
              <w:t>Оцените степень Вашего согласия или несогласия со следующим утверждением: «Когда я покупаю продукты питания предпочитаемого мной бренда, я уверен(а), что в продукте не содержатся пищевые добавки с высоким риском ухудшения здоровья»</w:t>
            </w:r>
          </w:p>
        </w:tc>
      </w:tr>
      <w:tr w:rsidR="00ED3475" w:rsidRPr="0043459E" w:rsidTr="009624F2">
        <w:tc>
          <w:tcPr>
            <w:tcW w:w="4318" w:type="dxa"/>
          </w:tcPr>
          <w:p w:rsidR="00ED3475" w:rsidRPr="0043459E" w:rsidRDefault="00ED3475" w:rsidP="009624F2">
            <w:pPr>
              <w:rPr>
                <w:b/>
                <w:sz w:val="24"/>
                <w:szCs w:val="24"/>
              </w:rPr>
            </w:pPr>
            <w:r w:rsidRPr="0043459E">
              <w:rPr>
                <w:b/>
                <w:sz w:val="24"/>
                <w:szCs w:val="24"/>
              </w:rPr>
              <w:t>Принимаемые значения</w:t>
            </w:r>
          </w:p>
        </w:tc>
        <w:tc>
          <w:tcPr>
            <w:tcW w:w="4173" w:type="dxa"/>
          </w:tcPr>
          <w:p w:rsidR="00ED3475" w:rsidRPr="0043459E" w:rsidRDefault="00ED3475" w:rsidP="009624F2">
            <w:pPr>
              <w:rPr>
                <w:b/>
                <w:sz w:val="24"/>
                <w:szCs w:val="24"/>
                <w:lang w:val="en-US"/>
              </w:rPr>
            </w:pPr>
            <w:r w:rsidRPr="0043459E">
              <w:rPr>
                <w:b/>
                <w:sz w:val="24"/>
                <w:szCs w:val="24"/>
              </w:rPr>
              <w:t>Интерпретация</w:t>
            </w:r>
          </w:p>
        </w:tc>
      </w:tr>
      <w:tr w:rsidR="00ED3475" w:rsidRPr="0043459E" w:rsidTr="009624F2">
        <w:tc>
          <w:tcPr>
            <w:tcW w:w="4318" w:type="dxa"/>
          </w:tcPr>
          <w:p w:rsidR="00ED3475" w:rsidRPr="0043459E" w:rsidRDefault="00ED3475" w:rsidP="009624F2">
            <w:pPr>
              <w:rPr>
                <w:sz w:val="24"/>
                <w:szCs w:val="24"/>
              </w:rPr>
            </w:pPr>
            <w:r w:rsidRPr="0043459E">
              <w:rPr>
                <w:sz w:val="24"/>
                <w:szCs w:val="24"/>
              </w:rPr>
              <w:t>0</w:t>
            </w:r>
          </w:p>
        </w:tc>
        <w:tc>
          <w:tcPr>
            <w:tcW w:w="4173" w:type="dxa"/>
          </w:tcPr>
          <w:p w:rsidR="00ED3475" w:rsidRPr="0043459E" w:rsidRDefault="00ED3475" w:rsidP="009624F2">
            <w:pPr>
              <w:rPr>
                <w:b/>
                <w:sz w:val="24"/>
                <w:szCs w:val="24"/>
              </w:rPr>
            </w:pPr>
            <w:r w:rsidRPr="0043459E">
              <w:rPr>
                <w:sz w:val="24"/>
                <w:szCs w:val="24"/>
              </w:rPr>
              <w:t xml:space="preserve">полностью не согласен </w:t>
            </w:r>
          </w:p>
        </w:tc>
      </w:tr>
      <w:tr w:rsidR="00ED3475" w:rsidRPr="0043459E" w:rsidTr="009624F2">
        <w:tc>
          <w:tcPr>
            <w:tcW w:w="4318" w:type="dxa"/>
          </w:tcPr>
          <w:p w:rsidR="00ED3475" w:rsidRPr="0043459E" w:rsidRDefault="00ED3475" w:rsidP="009624F2">
            <w:pPr>
              <w:rPr>
                <w:sz w:val="24"/>
                <w:szCs w:val="24"/>
              </w:rPr>
            </w:pPr>
            <w:r w:rsidRPr="0043459E">
              <w:rPr>
                <w:sz w:val="24"/>
                <w:szCs w:val="24"/>
              </w:rPr>
              <w:lastRenderedPageBreak/>
              <w:t>1</w:t>
            </w:r>
          </w:p>
        </w:tc>
        <w:tc>
          <w:tcPr>
            <w:tcW w:w="4173" w:type="dxa"/>
          </w:tcPr>
          <w:p w:rsidR="00ED3475" w:rsidRPr="0043459E" w:rsidRDefault="00ED3475" w:rsidP="009624F2">
            <w:pPr>
              <w:rPr>
                <w:sz w:val="24"/>
                <w:szCs w:val="24"/>
              </w:rPr>
            </w:pPr>
            <w:r w:rsidRPr="0043459E">
              <w:rPr>
                <w:sz w:val="24"/>
                <w:szCs w:val="24"/>
              </w:rPr>
              <w:t xml:space="preserve">не согласен </w:t>
            </w:r>
          </w:p>
        </w:tc>
      </w:tr>
      <w:tr w:rsidR="00ED3475" w:rsidRPr="0043459E" w:rsidTr="009624F2">
        <w:tc>
          <w:tcPr>
            <w:tcW w:w="4318" w:type="dxa"/>
          </w:tcPr>
          <w:p w:rsidR="00ED3475" w:rsidRPr="0043459E" w:rsidRDefault="00ED3475" w:rsidP="009624F2">
            <w:pPr>
              <w:rPr>
                <w:sz w:val="24"/>
                <w:szCs w:val="24"/>
              </w:rPr>
            </w:pPr>
            <w:r w:rsidRPr="0043459E">
              <w:rPr>
                <w:sz w:val="24"/>
                <w:szCs w:val="24"/>
              </w:rPr>
              <w:t>2</w:t>
            </w:r>
          </w:p>
        </w:tc>
        <w:tc>
          <w:tcPr>
            <w:tcW w:w="4173" w:type="dxa"/>
          </w:tcPr>
          <w:p w:rsidR="00ED3475" w:rsidRPr="0043459E" w:rsidRDefault="00ED3475" w:rsidP="009624F2">
            <w:pPr>
              <w:rPr>
                <w:sz w:val="24"/>
                <w:szCs w:val="24"/>
              </w:rPr>
            </w:pPr>
            <w:r w:rsidRPr="0043459E">
              <w:rPr>
                <w:sz w:val="24"/>
                <w:szCs w:val="24"/>
              </w:rPr>
              <w:t>затрудняюсь ответить</w:t>
            </w:r>
          </w:p>
        </w:tc>
      </w:tr>
      <w:tr w:rsidR="00ED3475" w:rsidRPr="0043459E" w:rsidTr="009624F2">
        <w:tc>
          <w:tcPr>
            <w:tcW w:w="4318" w:type="dxa"/>
          </w:tcPr>
          <w:p w:rsidR="00ED3475" w:rsidRPr="0043459E" w:rsidRDefault="00ED3475" w:rsidP="009624F2">
            <w:pPr>
              <w:rPr>
                <w:sz w:val="24"/>
                <w:szCs w:val="24"/>
              </w:rPr>
            </w:pPr>
            <w:r w:rsidRPr="0043459E">
              <w:rPr>
                <w:sz w:val="24"/>
                <w:szCs w:val="24"/>
              </w:rPr>
              <w:t>3</w:t>
            </w:r>
          </w:p>
        </w:tc>
        <w:tc>
          <w:tcPr>
            <w:tcW w:w="4173" w:type="dxa"/>
          </w:tcPr>
          <w:p w:rsidR="00ED3475" w:rsidRPr="0043459E" w:rsidRDefault="00ED3475" w:rsidP="009624F2">
            <w:pPr>
              <w:rPr>
                <w:sz w:val="24"/>
                <w:szCs w:val="24"/>
              </w:rPr>
            </w:pPr>
            <w:r w:rsidRPr="0043459E">
              <w:rPr>
                <w:sz w:val="24"/>
                <w:szCs w:val="24"/>
              </w:rPr>
              <w:t xml:space="preserve">согласен </w:t>
            </w:r>
          </w:p>
        </w:tc>
      </w:tr>
      <w:tr w:rsidR="00ED3475" w:rsidRPr="0043459E" w:rsidTr="009624F2">
        <w:tc>
          <w:tcPr>
            <w:tcW w:w="4318" w:type="dxa"/>
          </w:tcPr>
          <w:p w:rsidR="00ED3475" w:rsidRPr="0043459E" w:rsidRDefault="00ED3475" w:rsidP="009624F2">
            <w:pPr>
              <w:rPr>
                <w:sz w:val="24"/>
                <w:szCs w:val="24"/>
              </w:rPr>
            </w:pPr>
            <w:r w:rsidRPr="0043459E">
              <w:rPr>
                <w:sz w:val="24"/>
                <w:szCs w:val="24"/>
              </w:rPr>
              <w:t>4</w:t>
            </w:r>
          </w:p>
        </w:tc>
        <w:tc>
          <w:tcPr>
            <w:tcW w:w="4173" w:type="dxa"/>
          </w:tcPr>
          <w:p w:rsidR="00ED3475" w:rsidRPr="0043459E" w:rsidRDefault="00ED3475" w:rsidP="009624F2">
            <w:pPr>
              <w:rPr>
                <w:sz w:val="24"/>
                <w:szCs w:val="24"/>
              </w:rPr>
            </w:pPr>
            <w:r w:rsidRPr="0043459E">
              <w:rPr>
                <w:sz w:val="24"/>
                <w:szCs w:val="24"/>
              </w:rPr>
              <w:t>полностью согласен</w:t>
            </w:r>
          </w:p>
        </w:tc>
      </w:tr>
    </w:tbl>
    <w:p w:rsidR="00ED3475" w:rsidRPr="00A47AA5" w:rsidRDefault="00ED3475" w:rsidP="00ED3475"/>
    <w:p w:rsidR="00ED3475" w:rsidRPr="0043459E" w:rsidRDefault="00ED3475" w:rsidP="00ED3475">
      <w:pPr>
        <w:jc w:val="center"/>
        <w:rPr>
          <w:szCs w:val="24"/>
        </w:rPr>
      </w:pPr>
      <w:r w:rsidRPr="0043459E">
        <w:rPr>
          <w:szCs w:val="24"/>
        </w:rPr>
        <w:t>Переменная «Реклама бренда</w:t>
      </w:r>
      <w:r>
        <w:rPr>
          <w:szCs w:val="24"/>
        </w:rPr>
        <w:t xml:space="preserve"> (</w:t>
      </w:r>
      <w:r>
        <w:rPr>
          <w:szCs w:val="24"/>
          <w:lang w:val="en-US"/>
        </w:rPr>
        <w:t>Adv</w:t>
      </w:r>
      <w:r w:rsidRPr="0043459E">
        <w:rPr>
          <w:szCs w:val="24"/>
        </w:rPr>
        <w:t xml:space="preserve">. </w:t>
      </w:r>
      <w:r>
        <w:rPr>
          <w:szCs w:val="24"/>
          <w:lang w:val="en-US"/>
        </w:rPr>
        <w:t>Brand</w:t>
      </w:r>
      <w:r>
        <w:rPr>
          <w:szCs w:val="24"/>
        </w:rPr>
        <w:t>)</w:t>
      </w:r>
      <w:r w:rsidRPr="0043459E">
        <w:rPr>
          <w:szCs w:val="24"/>
        </w:rPr>
        <w:t>»</w:t>
      </w:r>
    </w:p>
    <w:tbl>
      <w:tblPr>
        <w:tblStyle w:val="a8"/>
        <w:tblW w:w="0" w:type="auto"/>
        <w:tblInd w:w="108" w:type="dxa"/>
        <w:tblLook w:val="04A0"/>
      </w:tblPr>
      <w:tblGrid>
        <w:gridCol w:w="4318"/>
        <w:gridCol w:w="4173"/>
      </w:tblGrid>
      <w:tr w:rsidR="00ED3475" w:rsidRPr="0043459E" w:rsidTr="009624F2">
        <w:tc>
          <w:tcPr>
            <w:tcW w:w="4318" w:type="dxa"/>
          </w:tcPr>
          <w:p w:rsidR="00ED3475" w:rsidRPr="0043459E" w:rsidRDefault="00ED3475" w:rsidP="009624F2">
            <w:pPr>
              <w:rPr>
                <w:b/>
                <w:sz w:val="24"/>
                <w:szCs w:val="24"/>
              </w:rPr>
            </w:pPr>
            <w:r w:rsidRPr="0043459E">
              <w:rPr>
                <w:b/>
                <w:sz w:val="24"/>
                <w:szCs w:val="24"/>
              </w:rPr>
              <w:t xml:space="preserve">№ </w:t>
            </w:r>
          </w:p>
        </w:tc>
        <w:tc>
          <w:tcPr>
            <w:tcW w:w="4173" w:type="dxa"/>
          </w:tcPr>
          <w:p w:rsidR="00ED3475" w:rsidRPr="0043459E" w:rsidRDefault="00ED3475" w:rsidP="009624F2">
            <w:pPr>
              <w:rPr>
                <w:b/>
                <w:sz w:val="24"/>
                <w:szCs w:val="24"/>
              </w:rPr>
            </w:pPr>
            <w:r w:rsidRPr="0043459E">
              <w:rPr>
                <w:b/>
                <w:sz w:val="24"/>
                <w:szCs w:val="24"/>
              </w:rPr>
              <w:t>12</w:t>
            </w:r>
          </w:p>
        </w:tc>
      </w:tr>
      <w:tr w:rsidR="00ED3475" w:rsidRPr="0043459E" w:rsidTr="009624F2">
        <w:tc>
          <w:tcPr>
            <w:tcW w:w="4318" w:type="dxa"/>
          </w:tcPr>
          <w:p w:rsidR="00ED3475" w:rsidRPr="0043459E" w:rsidRDefault="00ED3475" w:rsidP="009624F2">
            <w:pPr>
              <w:rPr>
                <w:sz w:val="24"/>
                <w:szCs w:val="24"/>
              </w:rPr>
            </w:pPr>
            <w:r w:rsidRPr="0043459E">
              <w:rPr>
                <w:sz w:val="24"/>
                <w:szCs w:val="24"/>
              </w:rPr>
              <w:t>Название переменной (русский)</w:t>
            </w:r>
          </w:p>
        </w:tc>
        <w:tc>
          <w:tcPr>
            <w:tcW w:w="4173" w:type="dxa"/>
          </w:tcPr>
          <w:p w:rsidR="00ED3475" w:rsidRPr="0043459E" w:rsidRDefault="00ED3475" w:rsidP="009624F2">
            <w:pPr>
              <w:rPr>
                <w:sz w:val="24"/>
                <w:szCs w:val="24"/>
              </w:rPr>
            </w:pPr>
            <w:r w:rsidRPr="0043459E">
              <w:rPr>
                <w:sz w:val="24"/>
                <w:szCs w:val="24"/>
              </w:rPr>
              <w:t>Реклама бренда</w:t>
            </w:r>
          </w:p>
        </w:tc>
      </w:tr>
      <w:tr w:rsidR="00ED3475" w:rsidRPr="0043459E" w:rsidTr="009624F2">
        <w:tc>
          <w:tcPr>
            <w:tcW w:w="4318" w:type="dxa"/>
          </w:tcPr>
          <w:p w:rsidR="00ED3475" w:rsidRPr="0043459E" w:rsidRDefault="00ED3475" w:rsidP="009624F2">
            <w:pPr>
              <w:rPr>
                <w:sz w:val="24"/>
                <w:szCs w:val="24"/>
              </w:rPr>
            </w:pPr>
            <w:r w:rsidRPr="0043459E">
              <w:rPr>
                <w:sz w:val="24"/>
                <w:szCs w:val="24"/>
              </w:rPr>
              <w:t>Название переменной (английский)</w:t>
            </w:r>
          </w:p>
        </w:tc>
        <w:tc>
          <w:tcPr>
            <w:tcW w:w="4173" w:type="dxa"/>
          </w:tcPr>
          <w:p w:rsidR="00ED3475" w:rsidRPr="0043459E" w:rsidRDefault="00ED3475" w:rsidP="009624F2">
            <w:pPr>
              <w:rPr>
                <w:sz w:val="24"/>
                <w:szCs w:val="24"/>
              </w:rPr>
            </w:pPr>
            <w:r w:rsidRPr="0043459E">
              <w:rPr>
                <w:sz w:val="24"/>
                <w:szCs w:val="24"/>
                <w:lang w:val="en-US"/>
              </w:rPr>
              <w:t>Adv</w:t>
            </w:r>
            <w:r w:rsidRPr="0043459E">
              <w:rPr>
                <w:sz w:val="24"/>
                <w:szCs w:val="24"/>
              </w:rPr>
              <w:t xml:space="preserve">. </w:t>
            </w:r>
            <w:r w:rsidRPr="0043459E">
              <w:rPr>
                <w:sz w:val="24"/>
                <w:szCs w:val="24"/>
                <w:lang w:val="en-US"/>
              </w:rPr>
              <w:t>brand</w:t>
            </w:r>
          </w:p>
        </w:tc>
      </w:tr>
      <w:tr w:rsidR="00ED3475" w:rsidRPr="0043459E" w:rsidTr="009624F2">
        <w:tc>
          <w:tcPr>
            <w:tcW w:w="4318" w:type="dxa"/>
          </w:tcPr>
          <w:p w:rsidR="00ED3475" w:rsidRPr="0043459E" w:rsidRDefault="00ED3475" w:rsidP="009624F2">
            <w:pPr>
              <w:rPr>
                <w:sz w:val="24"/>
                <w:szCs w:val="24"/>
              </w:rPr>
            </w:pPr>
            <w:r w:rsidRPr="0043459E">
              <w:rPr>
                <w:sz w:val="24"/>
                <w:szCs w:val="24"/>
              </w:rPr>
              <w:t>Тип переменной</w:t>
            </w:r>
          </w:p>
        </w:tc>
        <w:tc>
          <w:tcPr>
            <w:tcW w:w="4173" w:type="dxa"/>
          </w:tcPr>
          <w:p w:rsidR="00ED3475" w:rsidRPr="0043459E" w:rsidRDefault="00ED3475" w:rsidP="009624F2">
            <w:pPr>
              <w:rPr>
                <w:sz w:val="24"/>
                <w:szCs w:val="24"/>
              </w:rPr>
            </w:pPr>
            <w:r w:rsidRPr="0043459E">
              <w:rPr>
                <w:sz w:val="24"/>
                <w:szCs w:val="24"/>
              </w:rPr>
              <w:t>Качественная порядковая переменная</w:t>
            </w:r>
          </w:p>
        </w:tc>
      </w:tr>
      <w:tr w:rsidR="00ED3475" w:rsidRPr="0043459E" w:rsidTr="009624F2">
        <w:tc>
          <w:tcPr>
            <w:tcW w:w="4318" w:type="dxa"/>
          </w:tcPr>
          <w:p w:rsidR="00ED3475" w:rsidRPr="0043459E" w:rsidRDefault="00ED3475" w:rsidP="009624F2">
            <w:pPr>
              <w:rPr>
                <w:sz w:val="24"/>
                <w:szCs w:val="24"/>
              </w:rPr>
            </w:pPr>
            <w:r w:rsidRPr="0043459E">
              <w:rPr>
                <w:sz w:val="24"/>
                <w:szCs w:val="24"/>
              </w:rPr>
              <w:t>Вопрос в анкете</w:t>
            </w:r>
          </w:p>
        </w:tc>
        <w:tc>
          <w:tcPr>
            <w:tcW w:w="4173" w:type="dxa"/>
          </w:tcPr>
          <w:p w:rsidR="00ED3475" w:rsidRPr="0043459E" w:rsidRDefault="00ED3475" w:rsidP="009624F2">
            <w:pPr>
              <w:rPr>
                <w:sz w:val="24"/>
                <w:szCs w:val="24"/>
              </w:rPr>
            </w:pPr>
            <w:r w:rsidRPr="0043459E">
              <w:rPr>
                <w:sz w:val="24"/>
                <w:szCs w:val="24"/>
              </w:rPr>
              <w:t>Оцените следующее утверждение: «Когда я вижу рекламу нового продукта питания знакомого мне бренда, у меня возникает желание купить его»</w:t>
            </w:r>
          </w:p>
          <w:p w:rsidR="00ED3475" w:rsidRPr="0043459E" w:rsidRDefault="00ED3475" w:rsidP="009624F2">
            <w:pPr>
              <w:rPr>
                <w:sz w:val="24"/>
                <w:szCs w:val="24"/>
              </w:rPr>
            </w:pPr>
          </w:p>
        </w:tc>
      </w:tr>
      <w:tr w:rsidR="00ED3475" w:rsidRPr="0043459E" w:rsidTr="009624F2">
        <w:tc>
          <w:tcPr>
            <w:tcW w:w="4318" w:type="dxa"/>
          </w:tcPr>
          <w:p w:rsidR="00ED3475" w:rsidRPr="0043459E" w:rsidRDefault="00ED3475" w:rsidP="009624F2">
            <w:pPr>
              <w:rPr>
                <w:b/>
                <w:sz w:val="24"/>
                <w:szCs w:val="24"/>
              </w:rPr>
            </w:pPr>
            <w:r w:rsidRPr="0043459E">
              <w:rPr>
                <w:b/>
                <w:sz w:val="24"/>
                <w:szCs w:val="24"/>
              </w:rPr>
              <w:t>Принимаемые значения</w:t>
            </w:r>
          </w:p>
        </w:tc>
        <w:tc>
          <w:tcPr>
            <w:tcW w:w="4173" w:type="dxa"/>
          </w:tcPr>
          <w:p w:rsidR="00ED3475" w:rsidRPr="0043459E" w:rsidRDefault="00ED3475" w:rsidP="009624F2">
            <w:pPr>
              <w:rPr>
                <w:b/>
                <w:sz w:val="24"/>
                <w:szCs w:val="24"/>
                <w:lang w:val="en-US"/>
              </w:rPr>
            </w:pPr>
            <w:r w:rsidRPr="0043459E">
              <w:rPr>
                <w:b/>
                <w:sz w:val="24"/>
                <w:szCs w:val="24"/>
              </w:rPr>
              <w:t>Интерпретация</w:t>
            </w:r>
          </w:p>
        </w:tc>
      </w:tr>
      <w:tr w:rsidR="00ED3475" w:rsidRPr="0043459E" w:rsidTr="009624F2">
        <w:tc>
          <w:tcPr>
            <w:tcW w:w="4318" w:type="dxa"/>
          </w:tcPr>
          <w:p w:rsidR="00ED3475" w:rsidRPr="0043459E" w:rsidRDefault="00ED3475" w:rsidP="009624F2">
            <w:pPr>
              <w:rPr>
                <w:sz w:val="24"/>
                <w:szCs w:val="24"/>
              </w:rPr>
            </w:pPr>
            <w:r w:rsidRPr="0043459E">
              <w:rPr>
                <w:sz w:val="24"/>
                <w:szCs w:val="24"/>
              </w:rPr>
              <w:t>0</w:t>
            </w:r>
          </w:p>
        </w:tc>
        <w:tc>
          <w:tcPr>
            <w:tcW w:w="4173" w:type="dxa"/>
          </w:tcPr>
          <w:p w:rsidR="00ED3475" w:rsidRPr="0043459E" w:rsidRDefault="00ED3475" w:rsidP="009624F2">
            <w:pPr>
              <w:rPr>
                <w:b/>
                <w:sz w:val="24"/>
                <w:szCs w:val="24"/>
              </w:rPr>
            </w:pPr>
            <w:r w:rsidRPr="0043459E">
              <w:rPr>
                <w:sz w:val="24"/>
                <w:szCs w:val="24"/>
              </w:rPr>
              <w:t xml:space="preserve">полностью не согласен </w:t>
            </w:r>
          </w:p>
        </w:tc>
      </w:tr>
      <w:tr w:rsidR="00ED3475" w:rsidRPr="0043459E" w:rsidTr="009624F2">
        <w:tc>
          <w:tcPr>
            <w:tcW w:w="4318" w:type="dxa"/>
          </w:tcPr>
          <w:p w:rsidR="00ED3475" w:rsidRPr="0043459E" w:rsidRDefault="00ED3475" w:rsidP="009624F2">
            <w:pPr>
              <w:rPr>
                <w:sz w:val="24"/>
                <w:szCs w:val="24"/>
              </w:rPr>
            </w:pPr>
            <w:r w:rsidRPr="0043459E">
              <w:rPr>
                <w:sz w:val="24"/>
                <w:szCs w:val="24"/>
              </w:rPr>
              <w:t>1</w:t>
            </w:r>
          </w:p>
        </w:tc>
        <w:tc>
          <w:tcPr>
            <w:tcW w:w="4173" w:type="dxa"/>
          </w:tcPr>
          <w:p w:rsidR="00ED3475" w:rsidRPr="0043459E" w:rsidRDefault="00ED3475" w:rsidP="009624F2">
            <w:pPr>
              <w:rPr>
                <w:sz w:val="24"/>
                <w:szCs w:val="24"/>
              </w:rPr>
            </w:pPr>
            <w:r w:rsidRPr="0043459E">
              <w:rPr>
                <w:sz w:val="24"/>
                <w:szCs w:val="24"/>
              </w:rPr>
              <w:t xml:space="preserve">не согласен </w:t>
            </w:r>
          </w:p>
        </w:tc>
      </w:tr>
      <w:tr w:rsidR="00ED3475" w:rsidRPr="0043459E" w:rsidTr="009624F2">
        <w:tc>
          <w:tcPr>
            <w:tcW w:w="4318" w:type="dxa"/>
          </w:tcPr>
          <w:p w:rsidR="00ED3475" w:rsidRPr="0043459E" w:rsidRDefault="00ED3475" w:rsidP="009624F2">
            <w:pPr>
              <w:rPr>
                <w:sz w:val="24"/>
                <w:szCs w:val="24"/>
              </w:rPr>
            </w:pPr>
            <w:r w:rsidRPr="0043459E">
              <w:rPr>
                <w:sz w:val="24"/>
                <w:szCs w:val="24"/>
              </w:rPr>
              <w:t>2</w:t>
            </w:r>
          </w:p>
        </w:tc>
        <w:tc>
          <w:tcPr>
            <w:tcW w:w="4173" w:type="dxa"/>
          </w:tcPr>
          <w:p w:rsidR="00ED3475" w:rsidRPr="0043459E" w:rsidRDefault="00ED3475" w:rsidP="009624F2">
            <w:pPr>
              <w:rPr>
                <w:sz w:val="24"/>
                <w:szCs w:val="24"/>
              </w:rPr>
            </w:pPr>
            <w:r w:rsidRPr="0043459E">
              <w:rPr>
                <w:sz w:val="24"/>
                <w:szCs w:val="24"/>
              </w:rPr>
              <w:t>затрудняюсь ответить</w:t>
            </w:r>
          </w:p>
        </w:tc>
      </w:tr>
      <w:tr w:rsidR="00ED3475" w:rsidRPr="0043459E" w:rsidTr="009624F2">
        <w:tc>
          <w:tcPr>
            <w:tcW w:w="4318" w:type="dxa"/>
          </w:tcPr>
          <w:p w:rsidR="00ED3475" w:rsidRPr="0043459E" w:rsidRDefault="00ED3475" w:rsidP="009624F2">
            <w:pPr>
              <w:rPr>
                <w:sz w:val="24"/>
                <w:szCs w:val="24"/>
              </w:rPr>
            </w:pPr>
            <w:r w:rsidRPr="0043459E">
              <w:rPr>
                <w:sz w:val="24"/>
                <w:szCs w:val="24"/>
              </w:rPr>
              <w:t>3</w:t>
            </w:r>
          </w:p>
        </w:tc>
        <w:tc>
          <w:tcPr>
            <w:tcW w:w="4173" w:type="dxa"/>
          </w:tcPr>
          <w:p w:rsidR="00ED3475" w:rsidRPr="0043459E" w:rsidRDefault="00ED3475" w:rsidP="009624F2">
            <w:pPr>
              <w:rPr>
                <w:sz w:val="24"/>
                <w:szCs w:val="24"/>
              </w:rPr>
            </w:pPr>
            <w:r w:rsidRPr="0043459E">
              <w:rPr>
                <w:sz w:val="24"/>
                <w:szCs w:val="24"/>
              </w:rPr>
              <w:t xml:space="preserve">согласен </w:t>
            </w:r>
          </w:p>
        </w:tc>
      </w:tr>
      <w:tr w:rsidR="00ED3475" w:rsidRPr="0043459E" w:rsidTr="009624F2">
        <w:tc>
          <w:tcPr>
            <w:tcW w:w="4318" w:type="dxa"/>
          </w:tcPr>
          <w:p w:rsidR="00ED3475" w:rsidRPr="0043459E" w:rsidRDefault="00ED3475" w:rsidP="009624F2">
            <w:pPr>
              <w:rPr>
                <w:sz w:val="24"/>
                <w:szCs w:val="24"/>
              </w:rPr>
            </w:pPr>
            <w:r w:rsidRPr="0043459E">
              <w:rPr>
                <w:sz w:val="24"/>
                <w:szCs w:val="24"/>
              </w:rPr>
              <w:t>4</w:t>
            </w:r>
          </w:p>
        </w:tc>
        <w:tc>
          <w:tcPr>
            <w:tcW w:w="4173" w:type="dxa"/>
          </w:tcPr>
          <w:p w:rsidR="00ED3475" w:rsidRPr="0043459E" w:rsidRDefault="00ED3475" w:rsidP="009624F2">
            <w:pPr>
              <w:rPr>
                <w:sz w:val="24"/>
                <w:szCs w:val="24"/>
              </w:rPr>
            </w:pPr>
            <w:r w:rsidRPr="0043459E">
              <w:rPr>
                <w:sz w:val="24"/>
                <w:szCs w:val="24"/>
              </w:rPr>
              <w:t>полностью согласен</w:t>
            </w:r>
          </w:p>
        </w:tc>
      </w:tr>
    </w:tbl>
    <w:p w:rsidR="00ED3475" w:rsidRPr="00CC047B" w:rsidRDefault="00ED3475" w:rsidP="00ED3475">
      <w:r>
        <w:t xml:space="preserve"> </w:t>
      </w:r>
    </w:p>
    <w:p w:rsidR="00ED3475" w:rsidRDefault="00ED3475" w:rsidP="00ED3475">
      <w:pPr>
        <w:spacing w:after="200" w:line="276" w:lineRule="auto"/>
        <w:jc w:val="left"/>
      </w:pPr>
      <w:r>
        <w:br w:type="page"/>
      </w:r>
    </w:p>
    <w:p w:rsidR="00ED3475" w:rsidRPr="00ED3475" w:rsidRDefault="00ED3475" w:rsidP="00ED3475">
      <w:pPr>
        <w:pStyle w:val="a7"/>
        <w:spacing w:after="200" w:line="360" w:lineRule="auto"/>
        <w:ind w:left="1440"/>
        <w:jc w:val="center"/>
        <w:rPr>
          <w:rFonts w:eastAsiaTheme="minorEastAsia"/>
          <w:szCs w:val="24"/>
        </w:rPr>
      </w:pPr>
    </w:p>
    <w:p w:rsidR="00742EF2" w:rsidRPr="00ED3475" w:rsidRDefault="00742EF2" w:rsidP="00712639">
      <w:pPr>
        <w:spacing w:after="200" w:line="360" w:lineRule="auto"/>
        <w:rPr>
          <w:i/>
          <w:szCs w:val="24"/>
          <w:lang w:val="en-US"/>
        </w:rPr>
      </w:pPr>
    </w:p>
    <w:p w:rsidR="00712639" w:rsidRPr="00D66ACF" w:rsidRDefault="00712639" w:rsidP="00712639">
      <w:pPr>
        <w:spacing w:after="200" w:line="360" w:lineRule="auto"/>
        <w:rPr>
          <w:i/>
          <w:szCs w:val="24"/>
        </w:rPr>
      </w:pPr>
    </w:p>
    <w:p w:rsidR="00DA7570" w:rsidRPr="00D66ACF" w:rsidRDefault="00DA7570" w:rsidP="00DE71AE">
      <w:pPr>
        <w:spacing w:line="360" w:lineRule="auto"/>
        <w:rPr>
          <w:szCs w:val="24"/>
        </w:rPr>
      </w:pPr>
    </w:p>
    <w:sectPr w:rsidR="00DA7570" w:rsidRPr="00D66ACF" w:rsidSect="00D37F81">
      <w:footerReference w:type="default" r:id="rId25"/>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24F2" w:rsidRDefault="009624F2" w:rsidP="00CB0D77">
      <w:r>
        <w:separator/>
      </w:r>
    </w:p>
  </w:endnote>
  <w:endnote w:type="continuationSeparator" w:id="0">
    <w:p w:rsidR="009624F2" w:rsidRDefault="009624F2" w:rsidP="00CB0D77">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T San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7405839"/>
      <w:docPartObj>
        <w:docPartGallery w:val="Page Numbers (Bottom of Page)"/>
        <w:docPartUnique/>
      </w:docPartObj>
    </w:sdtPr>
    <w:sdtContent>
      <w:p w:rsidR="009624F2" w:rsidRDefault="00376CD8">
        <w:pPr>
          <w:pStyle w:val="a5"/>
          <w:jc w:val="right"/>
        </w:pPr>
        <w:fldSimple w:instr=" PAGE   \* MERGEFORMAT ">
          <w:r w:rsidR="000A7EA8">
            <w:rPr>
              <w:noProof/>
            </w:rPr>
            <w:t>4</w:t>
          </w:r>
        </w:fldSimple>
      </w:p>
    </w:sdtContent>
  </w:sdt>
  <w:p w:rsidR="009624F2" w:rsidRDefault="009624F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24F2" w:rsidRDefault="009624F2" w:rsidP="00CB0D77">
      <w:r>
        <w:separator/>
      </w:r>
    </w:p>
  </w:footnote>
  <w:footnote w:type="continuationSeparator" w:id="0">
    <w:p w:rsidR="009624F2" w:rsidRDefault="009624F2" w:rsidP="00CB0D77">
      <w:r>
        <w:continuationSeparator/>
      </w:r>
    </w:p>
  </w:footnote>
  <w:footnote w:id="1">
    <w:p w:rsidR="009624F2" w:rsidRPr="005F7D24" w:rsidRDefault="009624F2" w:rsidP="00EE2A02">
      <w:pPr>
        <w:rPr>
          <w:lang w:val="en-US"/>
        </w:rPr>
      </w:pPr>
      <w:r>
        <w:rPr>
          <w:rStyle w:val="ac"/>
        </w:rPr>
        <w:footnoteRef/>
      </w:r>
      <w:r w:rsidRPr="00EE2A02">
        <w:rPr>
          <w:lang w:val="en-US"/>
        </w:rPr>
        <w:t xml:space="preserve"> </w:t>
      </w:r>
      <w:r w:rsidRPr="005F7D24">
        <w:t>Сост</w:t>
      </w:r>
      <w:r w:rsidRPr="005F7D24">
        <w:rPr>
          <w:lang w:val="en-US"/>
        </w:rPr>
        <w:t xml:space="preserve">. </w:t>
      </w:r>
      <w:r w:rsidRPr="005F7D24">
        <w:t>по</w:t>
      </w:r>
      <w:r w:rsidRPr="005F7D24">
        <w:rPr>
          <w:lang w:val="en-US"/>
        </w:rPr>
        <w:t xml:space="preserve"> </w:t>
      </w:r>
      <w:r w:rsidRPr="005F7D24">
        <w:t>источнику</w:t>
      </w:r>
      <w:r w:rsidRPr="005F7D24">
        <w:rPr>
          <w:lang w:val="en-US"/>
        </w:rPr>
        <w:t>: Clare Hall and Felipe Osses. A review to inform understanding of the use of food safety messages on food labels // International Journal of Consumer Studies ISSN 1470-6423</w:t>
      </w:r>
    </w:p>
    <w:p w:rsidR="009624F2" w:rsidRPr="00EE2A02" w:rsidRDefault="009624F2" w:rsidP="00EE2A02">
      <w:pPr>
        <w:rPr>
          <w:lang w:val="en-US"/>
        </w:rPr>
      </w:pPr>
    </w:p>
  </w:footnote>
  <w:footnote w:id="2">
    <w:p w:rsidR="009624F2" w:rsidRPr="005F7D24" w:rsidRDefault="009624F2" w:rsidP="00393AB4">
      <w:pPr>
        <w:rPr>
          <w:lang w:val="en-US"/>
        </w:rPr>
      </w:pPr>
      <w:r>
        <w:rPr>
          <w:rStyle w:val="ac"/>
        </w:rPr>
        <w:footnoteRef/>
      </w:r>
      <w:r w:rsidRPr="00EE2A02">
        <w:rPr>
          <w:lang w:val="en-US"/>
        </w:rPr>
        <w:t xml:space="preserve"> </w:t>
      </w:r>
      <w:r w:rsidRPr="005F7D24">
        <w:t>Сост</w:t>
      </w:r>
      <w:r w:rsidRPr="005F7D24">
        <w:rPr>
          <w:lang w:val="en-US"/>
        </w:rPr>
        <w:t xml:space="preserve">. </w:t>
      </w:r>
      <w:r w:rsidRPr="005F7D24">
        <w:t>по</w:t>
      </w:r>
      <w:r w:rsidRPr="005F7D24">
        <w:rPr>
          <w:lang w:val="en-US"/>
        </w:rPr>
        <w:t xml:space="preserve"> </w:t>
      </w:r>
      <w:r w:rsidRPr="005F7D24">
        <w:t>источнику</w:t>
      </w:r>
      <w:r w:rsidRPr="005F7D24">
        <w:rPr>
          <w:lang w:val="en-US"/>
        </w:rPr>
        <w:t>: Clare Hall and Felipe Osses. A review to inform understanding of the use of food safety messages on food labels // International Journal of Consumer Studies ISSN 1470-6423</w:t>
      </w:r>
    </w:p>
    <w:p w:rsidR="009624F2" w:rsidRPr="00EE2A02" w:rsidRDefault="009624F2" w:rsidP="00393AB4">
      <w:pPr>
        <w:rPr>
          <w:lang w:val="en-US"/>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B7375"/>
    <w:multiLevelType w:val="hybridMultilevel"/>
    <w:tmpl w:val="5636AB88"/>
    <w:lvl w:ilvl="0" w:tplc="D8A275C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757C45"/>
    <w:multiLevelType w:val="hybridMultilevel"/>
    <w:tmpl w:val="E118124A"/>
    <w:lvl w:ilvl="0" w:tplc="0930F294">
      <w:start w:val="1"/>
      <w:numFmt w:val="lowerLetter"/>
      <w:lvlText w:val="%1)"/>
      <w:lvlJc w:val="left"/>
      <w:pPr>
        <w:ind w:left="1800" w:hanging="360"/>
      </w:pPr>
      <w:rPr>
        <w:rFonts w:ascii="PT Sans" w:hAnsi="PT Sans" w:hint="default"/>
        <w:b/>
        <w:i w:val="0"/>
        <w:color w:val="000000"/>
        <w:sz w:val="20"/>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
    <w:nsid w:val="066D36C1"/>
    <w:multiLevelType w:val="hybridMultilevel"/>
    <w:tmpl w:val="58A8A1D6"/>
    <w:lvl w:ilvl="0" w:tplc="070246BC">
      <w:start w:val="1"/>
      <w:numFmt w:val="decimal"/>
      <w:lvlText w:val="%1)"/>
      <w:lvlJc w:val="left"/>
      <w:pPr>
        <w:ind w:left="1440" w:hanging="360"/>
      </w:pPr>
      <w:rPr>
        <w:rFonts w:ascii="PT Sans" w:eastAsia="Times New Roman" w:hAnsi="PT Sans"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9372B15"/>
    <w:multiLevelType w:val="hybridMultilevel"/>
    <w:tmpl w:val="03AA0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E33F17"/>
    <w:multiLevelType w:val="hybridMultilevel"/>
    <w:tmpl w:val="ECEEF2B8"/>
    <w:lvl w:ilvl="0" w:tplc="FE524D66">
      <w:start w:val="1"/>
      <w:numFmt w:val="lowerLetter"/>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CD2434"/>
    <w:multiLevelType w:val="hybridMultilevel"/>
    <w:tmpl w:val="32AC4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0F20F3"/>
    <w:multiLevelType w:val="hybridMultilevel"/>
    <w:tmpl w:val="9FCAAFB2"/>
    <w:lvl w:ilvl="0" w:tplc="D8A275C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702D02"/>
    <w:multiLevelType w:val="hybridMultilevel"/>
    <w:tmpl w:val="51A0C4C8"/>
    <w:lvl w:ilvl="0" w:tplc="ABDA4D5C">
      <w:start w:val="1"/>
      <w:numFmt w:val="lowerLetter"/>
      <w:lvlText w:val="%1)"/>
      <w:lvlJc w:val="left"/>
      <w:pPr>
        <w:ind w:left="1440" w:hanging="360"/>
      </w:pPr>
      <w:rPr>
        <w:rFonts w:ascii="PT Sans" w:hAnsi="PT Sans" w:hint="default"/>
        <w:color w:val="00000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213A751E"/>
    <w:multiLevelType w:val="hybridMultilevel"/>
    <w:tmpl w:val="C1149CE8"/>
    <w:lvl w:ilvl="0" w:tplc="78388B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57E137C"/>
    <w:multiLevelType w:val="hybridMultilevel"/>
    <w:tmpl w:val="667E79DA"/>
    <w:lvl w:ilvl="0" w:tplc="741A8FC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6415002"/>
    <w:multiLevelType w:val="hybridMultilevel"/>
    <w:tmpl w:val="555C1B14"/>
    <w:lvl w:ilvl="0" w:tplc="FC1672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B65634"/>
    <w:multiLevelType w:val="hybridMultilevel"/>
    <w:tmpl w:val="AE1AC0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BF25CA"/>
    <w:multiLevelType w:val="hybridMultilevel"/>
    <w:tmpl w:val="004A5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B922AB0"/>
    <w:multiLevelType w:val="hybridMultilevel"/>
    <w:tmpl w:val="46C2EBD8"/>
    <w:lvl w:ilvl="0" w:tplc="54CA5316">
      <w:start w:val="1"/>
      <w:numFmt w:val="lowerLetter"/>
      <w:lvlText w:val="%1)"/>
      <w:lvlJc w:val="left"/>
      <w:pPr>
        <w:ind w:left="1080" w:hanging="360"/>
      </w:pPr>
      <w:rPr>
        <w:rFonts w:ascii="Times New Roman" w:hAnsi="Times New Roman" w:cs="Times New Roman" w:hint="default"/>
        <w:b w:val="0"/>
        <w:color w:val="000000"/>
        <w:sz w:val="2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2FC325E"/>
    <w:multiLevelType w:val="hybridMultilevel"/>
    <w:tmpl w:val="D98EBEA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6396BC8"/>
    <w:multiLevelType w:val="multilevel"/>
    <w:tmpl w:val="E33AC3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9DB4911"/>
    <w:multiLevelType w:val="hybridMultilevel"/>
    <w:tmpl w:val="AC7EDC4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3BBF46D8"/>
    <w:multiLevelType w:val="hybridMultilevel"/>
    <w:tmpl w:val="A8F40A16"/>
    <w:lvl w:ilvl="0" w:tplc="DB6EC574">
      <w:start w:val="1"/>
      <w:numFmt w:val="lowerLett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8">
    <w:nsid w:val="3CD31EDE"/>
    <w:multiLevelType w:val="hybridMultilevel"/>
    <w:tmpl w:val="5AD28A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E993C79"/>
    <w:multiLevelType w:val="hybridMultilevel"/>
    <w:tmpl w:val="3BE2BC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26F4F13"/>
    <w:multiLevelType w:val="hybridMultilevel"/>
    <w:tmpl w:val="908487A6"/>
    <w:lvl w:ilvl="0" w:tplc="78388B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4105DC7"/>
    <w:multiLevelType w:val="hybridMultilevel"/>
    <w:tmpl w:val="F0FC9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7D15FF3"/>
    <w:multiLevelType w:val="hybridMultilevel"/>
    <w:tmpl w:val="4FF4C3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84535CE"/>
    <w:multiLevelType w:val="hybridMultilevel"/>
    <w:tmpl w:val="44D28A6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AB25293"/>
    <w:multiLevelType w:val="hybridMultilevel"/>
    <w:tmpl w:val="1AE87D0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4E44416D"/>
    <w:multiLevelType w:val="hybridMultilevel"/>
    <w:tmpl w:val="3FF87248"/>
    <w:lvl w:ilvl="0" w:tplc="94A29DD6">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0727211"/>
    <w:multiLevelType w:val="hybridMultilevel"/>
    <w:tmpl w:val="79E2775E"/>
    <w:lvl w:ilvl="0" w:tplc="1BF882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55975CBE"/>
    <w:multiLevelType w:val="hybridMultilevel"/>
    <w:tmpl w:val="C666E6A0"/>
    <w:lvl w:ilvl="0" w:tplc="77B86B32">
      <w:start w:val="1"/>
      <w:numFmt w:val="lowerLett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8">
    <w:nsid w:val="56DF677E"/>
    <w:multiLevelType w:val="hybridMultilevel"/>
    <w:tmpl w:val="1C30BBE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72868A8"/>
    <w:multiLevelType w:val="hybridMultilevel"/>
    <w:tmpl w:val="E3AA96C2"/>
    <w:lvl w:ilvl="0" w:tplc="A34AD66E">
      <w:start w:val="1"/>
      <w:numFmt w:val="lowerLett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
    <w:nsid w:val="58F163A7"/>
    <w:multiLevelType w:val="hybridMultilevel"/>
    <w:tmpl w:val="FDF0A4FA"/>
    <w:lvl w:ilvl="0" w:tplc="82F0B55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A177CC0"/>
    <w:multiLevelType w:val="hybridMultilevel"/>
    <w:tmpl w:val="9CF62EB2"/>
    <w:lvl w:ilvl="0" w:tplc="20888804">
      <w:start w:val="1"/>
      <w:numFmt w:val="lowerLetter"/>
      <w:lvlText w:val="%1)"/>
      <w:lvlJc w:val="left"/>
      <w:pPr>
        <w:ind w:left="1080" w:hanging="360"/>
      </w:pPr>
      <w:rPr>
        <w:rFonts w:ascii="PT Sans" w:hAnsi="PT San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5B9D4D33"/>
    <w:multiLevelType w:val="hybridMultilevel"/>
    <w:tmpl w:val="B55AC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C6A0E88"/>
    <w:multiLevelType w:val="hybridMultilevel"/>
    <w:tmpl w:val="060C438C"/>
    <w:lvl w:ilvl="0" w:tplc="FC16A5D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5E0E00CC"/>
    <w:multiLevelType w:val="hybridMultilevel"/>
    <w:tmpl w:val="16CABA6A"/>
    <w:lvl w:ilvl="0" w:tplc="F35CD4C2">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048677B"/>
    <w:multiLevelType w:val="hybridMultilevel"/>
    <w:tmpl w:val="3D9E26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0A43EF3"/>
    <w:multiLevelType w:val="hybridMultilevel"/>
    <w:tmpl w:val="887EC23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64ED356C"/>
    <w:multiLevelType w:val="hybridMultilevel"/>
    <w:tmpl w:val="FAAEB31C"/>
    <w:lvl w:ilvl="0" w:tplc="9AE81BAC">
      <w:start w:val="1"/>
      <w:numFmt w:val="lowerLett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
    <w:nsid w:val="683D31DF"/>
    <w:multiLevelType w:val="hybridMultilevel"/>
    <w:tmpl w:val="9014EBCC"/>
    <w:lvl w:ilvl="0" w:tplc="65503AF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68927FFB"/>
    <w:multiLevelType w:val="hybridMultilevel"/>
    <w:tmpl w:val="A4E2113E"/>
    <w:lvl w:ilvl="0" w:tplc="D4D81CCA">
      <w:start w:val="1"/>
      <w:numFmt w:val="lowerLetter"/>
      <w:lvlText w:val="%1)"/>
      <w:lvlJc w:val="left"/>
      <w:pPr>
        <w:ind w:left="1080" w:hanging="360"/>
      </w:pPr>
      <w:rPr>
        <w:rFonts w:ascii="Times New Roman" w:hAnsi="Times New Roman" w:cs="Times New Roman" w:hint="default"/>
        <w:b w:val="0"/>
        <w:color w:val="000000"/>
        <w:sz w:val="2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69826875"/>
    <w:multiLevelType w:val="hybridMultilevel"/>
    <w:tmpl w:val="A446A502"/>
    <w:lvl w:ilvl="0" w:tplc="46E4F46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6AA8737C"/>
    <w:multiLevelType w:val="hybridMultilevel"/>
    <w:tmpl w:val="6DCED7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BB30506"/>
    <w:multiLevelType w:val="hybridMultilevel"/>
    <w:tmpl w:val="0D306A4C"/>
    <w:lvl w:ilvl="0" w:tplc="1A0E0736">
      <w:start w:val="1"/>
      <w:numFmt w:val="lowerLett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3">
    <w:nsid w:val="6CA25067"/>
    <w:multiLevelType w:val="hybridMultilevel"/>
    <w:tmpl w:val="6C184A8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6EDC2C03"/>
    <w:multiLevelType w:val="hybridMultilevel"/>
    <w:tmpl w:val="29D2DE00"/>
    <w:lvl w:ilvl="0" w:tplc="53FC46D0">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
    <w:nsid w:val="76375F91"/>
    <w:multiLevelType w:val="hybridMultilevel"/>
    <w:tmpl w:val="9ABA62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71C3306"/>
    <w:multiLevelType w:val="hybridMultilevel"/>
    <w:tmpl w:val="5986CE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86050C6"/>
    <w:multiLevelType w:val="hybridMultilevel"/>
    <w:tmpl w:val="F40AD13A"/>
    <w:lvl w:ilvl="0" w:tplc="89D8A192">
      <w:start w:val="1"/>
      <w:numFmt w:val="lowerLett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8">
    <w:nsid w:val="7D824280"/>
    <w:multiLevelType w:val="hybridMultilevel"/>
    <w:tmpl w:val="694021C6"/>
    <w:lvl w:ilvl="0" w:tplc="A0B2702A">
      <w:start w:val="1"/>
      <w:numFmt w:val="lowerLetter"/>
      <w:lvlText w:val="%1)"/>
      <w:lvlJc w:val="left"/>
      <w:pPr>
        <w:ind w:left="1800" w:hanging="360"/>
      </w:pPr>
      <w:rPr>
        <w:rFonts w:ascii="PT Sans" w:hAnsi="PT Sans" w:hint="default"/>
        <w:b/>
        <w:color w:val="000000"/>
        <w:sz w:val="20"/>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9">
    <w:nsid w:val="7E5D7AC1"/>
    <w:multiLevelType w:val="hybridMultilevel"/>
    <w:tmpl w:val="A0B49AE8"/>
    <w:lvl w:ilvl="0" w:tplc="DE8AE7DC">
      <w:start w:val="1"/>
      <w:numFmt w:val="lowerLett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num w:numId="1">
    <w:abstractNumId w:val="5"/>
  </w:num>
  <w:num w:numId="2">
    <w:abstractNumId w:val="32"/>
  </w:num>
  <w:num w:numId="3">
    <w:abstractNumId w:val="20"/>
  </w:num>
  <w:num w:numId="4">
    <w:abstractNumId w:val="8"/>
  </w:num>
  <w:num w:numId="5">
    <w:abstractNumId w:val="18"/>
  </w:num>
  <w:num w:numId="6">
    <w:abstractNumId w:val="23"/>
  </w:num>
  <w:num w:numId="7">
    <w:abstractNumId w:val="9"/>
  </w:num>
  <w:num w:numId="8">
    <w:abstractNumId w:val="25"/>
  </w:num>
  <w:num w:numId="9">
    <w:abstractNumId w:val="0"/>
  </w:num>
  <w:num w:numId="10">
    <w:abstractNumId w:val="6"/>
  </w:num>
  <w:num w:numId="11">
    <w:abstractNumId w:val="28"/>
  </w:num>
  <w:num w:numId="12">
    <w:abstractNumId w:val="46"/>
  </w:num>
  <w:num w:numId="13">
    <w:abstractNumId w:val="43"/>
  </w:num>
  <w:num w:numId="14">
    <w:abstractNumId w:val="10"/>
  </w:num>
  <w:num w:numId="15">
    <w:abstractNumId w:val="35"/>
  </w:num>
  <w:num w:numId="16">
    <w:abstractNumId w:val="11"/>
  </w:num>
  <w:num w:numId="17">
    <w:abstractNumId w:val="44"/>
  </w:num>
  <w:num w:numId="18">
    <w:abstractNumId w:val="22"/>
  </w:num>
  <w:num w:numId="19">
    <w:abstractNumId w:val="45"/>
  </w:num>
  <w:num w:numId="20">
    <w:abstractNumId w:val="30"/>
  </w:num>
  <w:num w:numId="21">
    <w:abstractNumId w:val="15"/>
  </w:num>
  <w:num w:numId="22">
    <w:abstractNumId w:val="33"/>
  </w:num>
  <w:num w:numId="23">
    <w:abstractNumId w:val="3"/>
  </w:num>
  <w:num w:numId="24">
    <w:abstractNumId w:val="19"/>
  </w:num>
  <w:num w:numId="25">
    <w:abstractNumId w:val="41"/>
  </w:num>
  <w:num w:numId="26">
    <w:abstractNumId w:val="26"/>
  </w:num>
  <w:num w:numId="27">
    <w:abstractNumId w:val="34"/>
  </w:num>
  <w:num w:numId="28">
    <w:abstractNumId w:val="2"/>
  </w:num>
  <w:num w:numId="29">
    <w:abstractNumId w:val="14"/>
  </w:num>
  <w:num w:numId="30">
    <w:abstractNumId w:val="38"/>
  </w:num>
  <w:num w:numId="31">
    <w:abstractNumId w:val="13"/>
  </w:num>
  <w:num w:numId="32">
    <w:abstractNumId w:val="39"/>
  </w:num>
  <w:num w:numId="33">
    <w:abstractNumId w:val="40"/>
  </w:num>
  <w:num w:numId="34">
    <w:abstractNumId w:val="48"/>
  </w:num>
  <w:num w:numId="35">
    <w:abstractNumId w:val="37"/>
  </w:num>
  <w:num w:numId="36">
    <w:abstractNumId w:val="31"/>
  </w:num>
  <w:num w:numId="37">
    <w:abstractNumId w:val="42"/>
  </w:num>
  <w:num w:numId="38">
    <w:abstractNumId w:val="7"/>
  </w:num>
  <w:num w:numId="39">
    <w:abstractNumId w:val="1"/>
  </w:num>
  <w:num w:numId="40">
    <w:abstractNumId w:val="17"/>
  </w:num>
  <w:num w:numId="41">
    <w:abstractNumId w:val="29"/>
  </w:num>
  <w:num w:numId="42">
    <w:abstractNumId w:val="4"/>
  </w:num>
  <w:num w:numId="43">
    <w:abstractNumId w:val="27"/>
  </w:num>
  <w:num w:numId="44">
    <w:abstractNumId w:val="49"/>
  </w:num>
  <w:num w:numId="45">
    <w:abstractNumId w:val="47"/>
  </w:num>
  <w:num w:numId="46">
    <w:abstractNumId w:val="24"/>
  </w:num>
  <w:num w:numId="47">
    <w:abstractNumId w:val="36"/>
  </w:num>
  <w:num w:numId="48">
    <w:abstractNumId w:val="16"/>
  </w:num>
  <w:num w:numId="49">
    <w:abstractNumId w:val="21"/>
  </w:num>
  <w:num w:numId="50">
    <w:abstractNumId w:val="12"/>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25760F"/>
    <w:rsid w:val="0001311F"/>
    <w:rsid w:val="00040E19"/>
    <w:rsid w:val="00046F18"/>
    <w:rsid w:val="00052E88"/>
    <w:rsid w:val="00082D4E"/>
    <w:rsid w:val="00091697"/>
    <w:rsid w:val="000A7EA8"/>
    <w:rsid w:val="000D5A73"/>
    <w:rsid w:val="000D6FB1"/>
    <w:rsid w:val="0011350C"/>
    <w:rsid w:val="00115F07"/>
    <w:rsid w:val="001209EE"/>
    <w:rsid w:val="00127506"/>
    <w:rsid w:val="001459BB"/>
    <w:rsid w:val="00153AB9"/>
    <w:rsid w:val="0017290E"/>
    <w:rsid w:val="00191F2B"/>
    <w:rsid w:val="00194411"/>
    <w:rsid w:val="001A794D"/>
    <w:rsid w:val="001B31AD"/>
    <w:rsid w:val="001C0049"/>
    <w:rsid w:val="001F64FF"/>
    <w:rsid w:val="0020519F"/>
    <w:rsid w:val="00224806"/>
    <w:rsid w:val="0022548B"/>
    <w:rsid w:val="00231215"/>
    <w:rsid w:val="00253BE4"/>
    <w:rsid w:val="0025760F"/>
    <w:rsid w:val="0026063C"/>
    <w:rsid w:val="00263747"/>
    <w:rsid w:val="002658C2"/>
    <w:rsid w:val="0026623B"/>
    <w:rsid w:val="00267311"/>
    <w:rsid w:val="0027378A"/>
    <w:rsid w:val="002946DC"/>
    <w:rsid w:val="002C2769"/>
    <w:rsid w:val="002C57C5"/>
    <w:rsid w:val="002E1673"/>
    <w:rsid w:val="002E79C7"/>
    <w:rsid w:val="002F316F"/>
    <w:rsid w:val="00305008"/>
    <w:rsid w:val="0031556D"/>
    <w:rsid w:val="00322386"/>
    <w:rsid w:val="00324BA6"/>
    <w:rsid w:val="00327042"/>
    <w:rsid w:val="00354381"/>
    <w:rsid w:val="00354EE7"/>
    <w:rsid w:val="00363BE3"/>
    <w:rsid w:val="00376CD8"/>
    <w:rsid w:val="00376D52"/>
    <w:rsid w:val="00390804"/>
    <w:rsid w:val="00393AB4"/>
    <w:rsid w:val="003953CE"/>
    <w:rsid w:val="003B12EC"/>
    <w:rsid w:val="003B5C3A"/>
    <w:rsid w:val="003D7165"/>
    <w:rsid w:val="003F7B3E"/>
    <w:rsid w:val="004007C2"/>
    <w:rsid w:val="00416C24"/>
    <w:rsid w:val="00433498"/>
    <w:rsid w:val="00434087"/>
    <w:rsid w:val="0043459E"/>
    <w:rsid w:val="0043615D"/>
    <w:rsid w:val="004447AB"/>
    <w:rsid w:val="00447445"/>
    <w:rsid w:val="00450F35"/>
    <w:rsid w:val="0045134D"/>
    <w:rsid w:val="00452AAA"/>
    <w:rsid w:val="00455E69"/>
    <w:rsid w:val="00471EBC"/>
    <w:rsid w:val="004750B2"/>
    <w:rsid w:val="004823B4"/>
    <w:rsid w:val="00490EC4"/>
    <w:rsid w:val="00494454"/>
    <w:rsid w:val="0049666F"/>
    <w:rsid w:val="004A3E23"/>
    <w:rsid w:val="004C19AA"/>
    <w:rsid w:val="004C31B8"/>
    <w:rsid w:val="004E6766"/>
    <w:rsid w:val="004F0FDD"/>
    <w:rsid w:val="004F104C"/>
    <w:rsid w:val="004F476D"/>
    <w:rsid w:val="00506CD9"/>
    <w:rsid w:val="005076E5"/>
    <w:rsid w:val="0052709E"/>
    <w:rsid w:val="005377E4"/>
    <w:rsid w:val="00556846"/>
    <w:rsid w:val="00564A03"/>
    <w:rsid w:val="00584A91"/>
    <w:rsid w:val="005B3FB3"/>
    <w:rsid w:val="005F11EA"/>
    <w:rsid w:val="005F12AB"/>
    <w:rsid w:val="00600402"/>
    <w:rsid w:val="00600D7E"/>
    <w:rsid w:val="00605C49"/>
    <w:rsid w:val="00614067"/>
    <w:rsid w:val="006260F6"/>
    <w:rsid w:val="006667C8"/>
    <w:rsid w:val="00677008"/>
    <w:rsid w:val="00682BB2"/>
    <w:rsid w:val="006970E1"/>
    <w:rsid w:val="006B5E8D"/>
    <w:rsid w:val="006C0134"/>
    <w:rsid w:val="006C3F83"/>
    <w:rsid w:val="006D17D5"/>
    <w:rsid w:val="006E3F74"/>
    <w:rsid w:val="006F03DB"/>
    <w:rsid w:val="006F6D61"/>
    <w:rsid w:val="0070484D"/>
    <w:rsid w:val="00712639"/>
    <w:rsid w:val="00712FC9"/>
    <w:rsid w:val="007205DA"/>
    <w:rsid w:val="0073181E"/>
    <w:rsid w:val="0073227D"/>
    <w:rsid w:val="00741C39"/>
    <w:rsid w:val="00742EF2"/>
    <w:rsid w:val="00783AEE"/>
    <w:rsid w:val="00786845"/>
    <w:rsid w:val="007A1EA3"/>
    <w:rsid w:val="007A3A9B"/>
    <w:rsid w:val="007A71A4"/>
    <w:rsid w:val="007B5D8A"/>
    <w:rsid w:val="007C34A7"/>
    <w:rsid w:val="007D031D"/>
    <w:rsid w:val="007E2FD1"/>
    <w:rsid w:val="00824B4D"/>
    <w:rsid w:val="00857CDA"/>
    <w:rsid w:val="00860593"/>
    <w:rsid w:val="00861409"/>
    <w:rsid w:val="00864AB4"/>
    <w:rsid w:val="00870D16"/>
    <w:rsid w:val="008A1296"/>
    <w:rsid w:val="008C036F"/>
    <w:rsid w:val="008C4E7F"/>
    <w:rsid w:val="008C56F5"/>
    <w:rsid w:val="008E72B3"/>
    <w:rsid w:val="008F68F7"/>
    <w:rsid w:val="009107A6"/>
    <w:rsid w:val="00910867"/>
    <w:rsid w:val="009119C7"/>
    <w:rsid w:val="00917983"/>
    <w:rsid w:val="00921F4A"/>
    <w:rsid w:val="00927B10"/>
    <w:rsid w:val="00936399"/>
    <w:rsid w:val="009547EB"/>
    <w:rsid w:val="009624F2"/>
    <w:rsid w:val="00963F49"/>
    <w:rsid w:val="00970942"/>
    <w:rsid w:val="00970C56"/>
    <w:rsid w:val="0097163C"/>
    <w:rsid w:val="00971D2A"/>
    <w:rsid w:val="00982F53"/>
    <w:rsid w:val="00995702"/>
    <w:rsid w:val="009B7F2E"/>
    <w:rsid w:val="009D0318"/>
    <w:rsid w:val="009D40A9"/>
    <w:rsid w:val="009E06C9"/>
    <w:rsid w:val="009E7369"/>
    <w:rsid w:val="00A0142B"/>
    <w:rsid w:val="00A07171"/>
    <w:rsid w:val="00A133FC"/>
    <w:rsid w:val="00A14843"/>
    <w:rsid w:val="00A159E7"/>
    <w:rsid w:val="00A20D79"/>
    <w:rsid w:val="00A220CB"/>
    <w:rsid w:val="00A2729B"/>
    <w:rsid w:val="00A42823"/>
    <w:rsid w:val="00A447B4"/>
    <w:rsid w:val="00A50536"/>
    <w:rsid w:val="00A7124F"/>
    <w:rsid w:val="00AA424B"/>
    <w:rsid w:val="00AA7D27"/>
    <w:rsid w:val="00AB4052"/>
    <w:rsid w:val="00AC4844"/>
    <w:rsid w:val="00AD363D"/>
    <w:rsid w:val="00AD6682"/>
    <w:rsid w:val="00AE2A70"/>
    <w:rsid w:val="00AE752D"/>
    <w:rsid w:val="00AF28F6"/>
    <w:rsid w:val="00AF447D"/>
    <w:rsid w:val="00B10252"/>
    <w:rsid w:val="00B1049F"/>
    <w:rsid w:val="00B12552"/>
    <w:rsid w:val="00B213F7"/>
    <w:rsid w:val="00B24CD9"/>
    <w:rsid w:val="00B24F9C"/>
    <w:rsid w:val="00B34708"/>
    <w:rsid w:val="00B475D8"/>
    <w:rsid w:val="00B54CB6"/>
    <w:rsid w:val="00B56030"/>
    <w:rsid w:val="00B628A5"/>
    <w:rsid w:val="00B73BB9"/>
    <w:rsid w:val="00B82401"/>
    <w:rsid w:val="00B83079"/>
    <w:rsid w:val="00B9553B"/>
    <w:rsid w:val="00BB25E5"/>
    <w:rsid w:val="00BC516F"/>
    <w:rsid w:val="00BD365E"/>
    <w:rsid w:val="00BD37E8"/>
    <w:rsid w:val="00BD6CC5"/>
    <w:rsid w:val="00BF712D"/>
    <w:rsid w:val="00C067CA"/>
    <w:rsid w:val="00C12CDD"/>
    <w:rsid w:val="00C33F60"/>
    <w:rsid w:val="00C4709E"/>
    <w:rsid w:val="00C61DDA"/>
    <w:rsid w:val="00C75CE7"/>
    <w:rsid w:val="00C83220"/>
    <w:rsid w:val="00C97DCE"/>
    <w:rsid w:val="00CA5ADC"/>
    <w:rsid w:val="00CB0D77"/>
    <w:rsid w:val="00CB5164"/>
    <w:rsid w:val="00CC05F0"/>
    <w:rsid w:val="00CC0815"/>
    <w:rsid w:val="00CC1FA8"/>
    <w:rsid w:val="00CC6795"/>
    <w:rsid w:val="00CD638E"/>
    <w:rsid w:val="00CD65BD"/>
    <w:rsid w:val="00CF4FC2"/>
    <w:rsid w:val="00D02F18"/>
    <w:rsid w:val="00D02FE5"/>
    <w:rsid w:val="00D13E11"/>
    <w:rsid w:val="00D37F81"/>
    <w:rsid w:val="00D44943"/>
    <w:rsid w:val="00D6282D"/>
    <w:rsid w:val="00D66ACF"/>
    <w:rsid w:val="00D72E14"/>
    <w:rsid w:val="00D8606F"/>
    <w:rsid w:val="00D937DB"/>
    <w:rsid w:val="00DA3EAC"/>
    <w:rsid w:val="00DA4B5A"/>
    <w:rsid w:val="00DA6D59"/>
    <w:rsid w:val="00DA7570"/>
    <w:rsid w:val="00DB1E98"/>
    <w:rsid w:val="00DB7213"/>
    <w:rsid w:val="00DD04B7"/>
    <w:rsid w:val="00DD4329"/>
    <w:rsid w:val="00DD4344"/>
    <w:rsid w:val="00DE1B46"/>
    <w:rsid w:val="00DE3F83"/>
    <w:rsid w:val="00DE71AE"/>
    <w:rsid w:val="00DF2F0F"/>
    <w:rsid w:val="00DF5D1C"/>
    <w:rsid w:val="00DF775E"/>
    <w:rsid w:val="00E06E7F"/>
    <w:rsid w:val="00E070E6"/>
    <w:rsid w:val="00E160C9"/>
    <w:rsid w:val="00E30F24"/>
    <w:rsid w:val="00E33E95"/>
    <w:rsid w:val="00E343D5"/>
    <w:rsid w:val="00E4661A"/>
    <w:rsid w:val="00E65FEE"/>
    <w:rsid w:val="00E722A9"/>
    <w:rsid w:val="00E73E36"/>
    <w:rsid w:val="00E75491"/>
    <w:rsid w:val="00E82A0F"/>
    <w:rsid w:val="00E858EA"/>
    <w:rsid w:val="00E87D43"/>
    <w:rsid w:val="00EA79F6"/>
    <w:rsid w:val="00EB12EE"/>
    <w:rsid w:val="00EB2B4E"/>
    <w:rsid w:val="00EB57AA"/>
    <w:rsid w:val="00EC51B5"/>
    <w:rsid w:val="00EC6B54"/>
    <w:rsid w:val="00ED340A"/>
    <w:rsid w:val="00ED3475"/>
    <w:rsid w:val="00EE2A02"/>
    <w:rsid w:val="00EE6C40"/>
    <w:rsid w:val="00EF32FF"/>
    <w:rsid w:val="00F07E0C"/>
    <w:rsid w:val="00F14D84"/>
    <w:rsid w:val="00F31B0D"/>
    <w:rsid w:val="00F35227"/>
    <w:rsid w:val="00F41956"/>
    <w:rsid w:val="00F444A0"/>
    <w:rsid w:val="00F51256"/>
    <w:rsid w:val="00F53B33"/>
    <w:rsid w:val="00F61870"/>
    <w:rsid w:val="00F61971"/>
    <w:rsid w:val="00F81113"/>
    <w:rsid w:val="00F8586C"/>
    <w:rsid w:val="00FA2F7C"/>
    <w:rsid w:val="00FB3B7D"/>
    <w:rsid w:val="00FB50A4"/>
    <w:rsid w:val="00FC6FCA"/>
    <w:rsid w:val="00FC7E61"/>
    <w:rsid w:val="00FD16D4"/>
    <w:rsid w:val="00FE35E7"/>
    <w:rsid w:val="00FF1F45"/>
    <w:rsid w:val="00FF2A5D"/>
    <w:rsid w:val="00FF71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760F"/>
    <w:pPr>
      <w:spacing w:after="0" w:line="240" w:lineRule="auto"/>
      <w:jc w:val="both"/>
    </w:pPr>
    <w:rPr>
      <w:rFonts w:ascii="Times New Roman" w:eastAsia="Times New Roman" w:hAnsi="Times New Roman" w:cs="Times New Roman"/>
      <w:sz w:val="24"/>
      <w:szCs w:val="20"/>
      <w:lang w:eastAsia="ru-RU"/>
    </w:rPr>
  </w:style>
  <w:style w:type="paragraph" w:styleId="1">
    <w:name w:val="heading 1"/>
    <w:basedOn w:val="a"/>
    <w:next w:val="a"/>
    <w:link w:val="10"/>
    <w:uiPriority w:val="9"/>
    <w:qFormat/>
    <w:rsid w:val="0025760F"/>
    <w:pPr>
      <w:keepNext/>
      <w:keepLines/>
      <w:spacing w:before="480"/>
      <w:outlineLvl w:val="0"/>
    </w:pPr>
    <w:rPr>
      <w:rFonts w:eastAsiaTheme="majorEastAsia" w:cstheme="majorBidi"/>
      <w:b/>
      <w:bCs/>
      <w:color w:val="000000" w:themeColor="text1"/>
      <w:szCs w:val="28"/>
    </w:rPr>
  </w:style>
  <w:style w:type="paragraph" w:styleId="2">
    <w:name w:val="heading 2"/>
    <w:basedOn w:val="a"/>
    <w:next w:val="a"/>
    <w:link w:val="20"/>
    <w:uiPriority w:val="9"/>
    <w:unhideWhenUsed/>
    <w:qFormat/>
    <w:rsid w:val="00376D52"/>
    <w:pPr>
      <w:keepNext/>
      <w:keepLines/>
      <w:spacing w:before="200"/>
      <w:outlineLvl w:val="1"/>
    </w:pPr>
    <w:rPr>
      <w:rFonts w:eastAsiaTheme="majorEastAsia" w:cstheme="majorBidi"/>
      <w:b/>
      <w:bCs/>
      <w:szCs w:val="26"/>
    </w:rPr>
  </w:style>
  <w:style w:type="paragraph" w:styleId="3">
    <w:name w:val="heading 3"/>
    <w:basedOn w:val="a"/>
    <w:next w:val="a"/>
    <w:link w:val="30"/>
    <w:uiPriority w:val="9"/>
    <w:unhideWhenUsed/>
    <w:qFormat/>
    <w:rsid w:val="00376D52"/>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5760F"/>
    <w:rPr>
      <w:rFonts w:ascii="Times New Roman" w:eastAsiaTheme="majorEastAsia" w:hAnsi="Times New Roman" w:cstheme="majorBidi"/>
      <w:b/>
      <w:bCs/>
      <w:color w:val="000000" w:themeColor="text1"/>
      <w:sz w:val="24"/>
      <w:szCs w:val="28"/>
      <w:lang w:eastAsia="ru-RU"/>
    </w:rPr>
  </w:style>
  <w:style w:type="paragraph" w:styleId="a3">
    <w:name w:val="header"/>
    <w:basedOn w:val="a"/>
    <w:link w:val="a4"/>
    <w:uiPriority w:val="99"/>
    <w:semiHidden/>
    <w:unhideWhenUsed/>
    <w:rsid w:val="00CB0D77"/>
    <w:pPr>
      <w:tabs>
        <w:tab w:val="center" w:pos="4677"/>
        <w:tab w:val="right" w:pos="9355"/>
      </w:tabs>
    </w:pPr>
  </w:style>
  <w:style w:type="character" w:customStyle="1" w:styleId="a4">
    <w:name w:val="Верхний колонтитул Знак"/>
    <w:basedOn w:val="a0"/>
    <w:link w:val="a3"/>
    <w:uiPriority w:val="99"/>
    <w:semiHidden/>
    <w:rsid w:val="00CB0D77"/>
    <w:rPr>
      <w:rFonts w:ascii="Times New Roman" w:eastAsia="Times New Roman" w:hAnsi="Times New Roman" w:cs="Times New Roman"/>
      <w:sz w:val="24"/>
      <w:szCs w:val="20"/>
      <w:lang w:eastAsia="ru-RU"/>
    </w:rPr>
  </w:style>
  <w:style w:type="paragraph" w:styleId="a5">
    <w:name w:val="footer"/>
    <w:basedOn w:val="a"/>
    <w:link w:val="a6"/>
    <w:uiPriority w:val="99"/>
    <w:unhideWhenUsed/>
    <w:rsid w:val="00CB0D77"/>
    <w:pPr>
      <w:tabs>
        <w:tab w:val="center" w:pos="4677"/>
        <w:tab w:val="right" w:pos="9355"/>
      </w:tabs>
    </w:pPr>
  </w:style>
  <w:style w:type="character" w:customStyle="1" w:styleId="a6">
    <w:name w:val="Нижний колонтитул Знак"/>
    <w:basedOn w:val="a0"/>
    <w:link w:val="a5"/>
    <w:uiPriority w:val="99"/>
    <w:rsid w:val="00CB0D77"/>
    <w:rPr>
      <w:rFonts w:ascii="Times New Roman" w:eastAsia="Times New Roman" w:hAnsi="Times New Roman" w:cs="Times New Roman"/>
      <w:sz w:val="24"/>
      <w:szCs w:val="20"/>
      <w:lang w:eastAsia="ru-RU"/>
    </w:rPr>
  </w:style>
  <w:style w:type="paragraph" w:styleId="a7">
    <w:name w:val="List Paragraph"/>
    <w:basedOn w:val="a"/>
    <w:uiPriority w:val="34"/>
    <w:qFormat/>
    <w:rsid w:val="007A3A9B"/>
    <w:pPr>
      <w:ind w:left="720"/>
      <w:contextualSpacing/>
    </w:pPr>
  </w:style>
  <w:style w:type="character" w:customStyle="1" w:styleId="apple-converted-space">
    <w:name w:val="apple-converted-space"/>
    <w:basedOn w:val="a0"/>
    <w:rsid w:val="00390804"/>
  </w:style>
  <w:style w:type="table" w:styleId="a8">
    <w:name w:val="Table Grid"/>
    <w:basedOn w:val="a1"/>
    <w:uiPriority w:val="59"/>
    <w:rsid w:val="003908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caption"/>
    <w:basedOn w:val="a"/>
    <w:next w:val="a"/>
    <w:uiPriority w:val="35"/>
    <w:unhideWhenUsed/>
    <w:qFormat/>
    <w:rsid w:val="00390804"/>
    <w:pPr>
      <w:spacing w:after="200"/>
      <w:jc w:val="left"/>
    </w:pPr>
    <w:rPr>
      <w:rFonts w:asciiTheme="minorHAnsi" w:eastAsiaTheme="minorHAnsi" w:hAnsiTheme="minorHAnsi" w:cstheme="minorBidi"/>
      <w:b/>
      <w:bCs/>
      <w:color w:val="4F81BD" w:themeColor="accent1"/>
      <w:sz w:val="18"/>
      <w:szCs w:val="18"/>
      <w:lang w:eastAsia="en-US"/>
    </w:rPr>
  </w:style>
  <w:style w:type="paragraph" w:styleId="aa">
    <w:name w:val="footnote text"/>
    <w:basedOn w:val="a"/>
    <w:link w:val="ab"/>
    <w:uiPriority w:val="99"/>
    <w:unhideWhenUsed/>
    <w:rsid w:val="00390804"/>
    <w:pPr>
      <w:jc w:val="left"/>
    </w:pPr>
    <w:rPr>
      <w:rFonts w:asciiTheme="minorHAnsi" w:eastAsiaTheme="minorHAnsi" w:hAnsiTheme="minorHAnsi" w:cstheme="minorBidi"/>
      <w:sz w:val="20"/>
      <w:lang w:eastAsia="en-US"/>
    </w:rPr>
  </w:style>
  <w:style w:type="character" w:customStyle="1" w:styleId="ab">
    <w:name w:val="Текст сноски Знак"/>
    <w:basedOn w:val="a0"/>
    <w:link w:val="aa"/>
    <w:uiPriority w:val="99"/>
    <w:rsid w:val="00390804"/>
    <w:rPr>
      <w:sz w:val="20"/>
      <w:szCs w:val="20"/>
    </w:rPr>
  </w:style>
  <w:style w:type="character" w:styleId="ac">
    <w:name w:val="footnote reference"/>
    <w:basedOn w:val="a0"/>
    <w:uiPriority w:val="99"/>
    <w:semiHidden/>
    <w:unhideWhenUsed/>
    <w:rsid w:val="00390804"/>
    <w:rPr>
      <w:vertAlign w:val="superscript"/>
    </w:rPr>
  </w:style>
  <w:style w:type="paragraph" w:customStyle="1" w:styleId="articledetails">
    <w:name w:val="articledetails"/>
    <w:basedOn w:val="a"/>
    <w:rsid w:val="00390804"/>
    <w:pPr>
      <w:spacing w:before="100" w:beforeAutospacing="1" w:after="100" w:afterAutospacing="1"/>
      <w:jc w:val="left"/>
    </w:pPr>
    <w:rPr>
      <w:szCs w:val="24"/>
    </w:rPr>
  </w:style>
  <w:style w:type="paragraph" w:customStyle="1" w:styleId="Pa8">
    <w:name w:val="Pa8"/>
    <w:basedOn w:val="a"/>
    <w:next w:val="a"/>
    <w:uiPriority w:val="99"/>
    <w:rsid w:val="00DA7570"/>
    <w:pPr>
      <w:autoSpaceDE w:val="0"/>
      <w:autoSpaceDN w:val="0"/>
      <w:adjustRightInd w:val="0"/>
      <w:spacing w:line="241" w:lineRule="atLeast"/>
      <w:jc w:val="left"/>
    </w:pPr>
    <w:rPr>
      <w:rFonts w:eastAsiaTheme="minorHAnsi"/>
      <w:szCs w:val="24"/>
      <w:lang w:eastAsia="en-US"/>
    </w:rPr>
  </w:style>
  <w:style w:type="paragraph" w:customStyle="1" w:styleId="Pa9">
    <w:name w:val="Pa9"/>
    <w:basedOn w:val="a"/>
    <w:next w:val="a"/>
    <w:uiPriority w:val="99"/>
    <w:rsid w:val="00DA7570"/>
    <w:pPr>
      <w:autoSpaceDE w:val="0"/>
      <w:autoSpaceDN w:val="0"/>
      <w:adjustRightInd w:val="0"/>
      <w:spacing w:line="241" w:lineRule="atLeast"/>
      <w:jc w:val="left"/>
    </w:pPr>
    <w:rPr>
      <w:rFonts w:eastAsiaTheme="minorHAnsi"/>
      <w:szCs w:val="24"/>
      <w:lang w:eastAsia="en-US"/>
    </w:rPr>
  </w:style>
  <w:style w:type="paragraph" w:styleId="ad">
    <w:name w:val="Balloon Text"/>
    <w:basedOn w:val="a"/>
    <w:link w:val="ae"/>
    <w:uiPriority w:val="99"/>
    <w:semiHidden/>
    <w:unhideWhenUsed/>
    <w:rsid w:val="00DA7570"/>
    <w:rPr>
      <w:rFonts w:ascii="Tahoma" w:hAnsi="Tahoma" w:cs="Tahoma"/>
      <w:sz w:val="16"/>
      <w:szCs w:val="16"/>
    </w:rPr>
  </w:style>
  <w:style w:type="character" w:customStyle="1" w:styleId="ae">
    <w:name w:val="Текст выноски Знак"/>
    <w:basedOn w:val="a0"/>
    <w:link w:val="ad"/>
    <w:uiPriority w:val="99"/>
    <w:semiHidden/>
    <w:rsid w:val="00DA7570"/>
    <w:rPr>
      <w:rFonts w:ascii="Tahoma" w:eastAsia="Times New Roman" w:hAnsi="Tahoma" w:cs="Tahoma"/>
      <w:sz w:val="16"/>
      <w:szCs w:val="16"/>
      <w:lang w:eastAsia="ru-RU"/>
    </w:rPr>
  </w:style>
  <w:style w:type="paragraph" w:styleId="af">
    <w:name w:val="No Spacing"/>
    <w:uiPriority w:val="1"/>
    <w:qFormat/>
    <w:rsid w:val="00EB57AA"/>
    <w:pPr>
      <w:spacing w:after="0" w:line="240" w:lineRule="auto"/>
      <w:jc w:val="both"/>
    </w:pPr>
    <w:rPr>
      <w:rFonts w:ascii="Times New Roman" w:eastAsia="Times New Roman" w:hAnsi="Times New Roman" w:cs="Times New Roman"/>
      <w:sz w:val="24"/>
      <w:szCs w:val="20"/>
      <w:lang w:eastAsia="ru-RU"/>
    </w:rPr>
  </w:style>
  <w:style w:type="paragraph" w:styleId="af0">
    <w:name w:val="TOC Heading"/>
    <w:basedOn w:val="1"/>
    <w:next w:val="a"/>
    <w:uiPriority w:val="39"/>
    <w:semiHidden/>
    <w:unhideWhenUsed/>
    <w:qFormat/>
    <w:rsid w:val="0043459E"/>
    <w:pPr>
      <w:spacing w:line="276" w:lineRule="auto"/>
      <w:jc w:val="left"/>
      <w:outlineLvl w:val="9"/>
    </w:pPr>
    <w:rPr>
      <w:rFonts w:asciiTheme="majorHAnsi" w:hAnsiTheme="majorHAnsi"/>
      <w:color w:val="365F91" w:themeColor="accent1" w:themeShade="BF"/>
      <w:sz w:val="28"/>
      <w:lang w:eastAsia="en-US"/>
    </w:rPr>
  </w:style>
  <w:style w:type="paragraph" w:styleId="11">
    <w:name w:val="toc 1"/>
    <w:basedOn w:val="a"/>
    <w:next w:val="a"/>
    <w:autoRedefine/>
    <w:uiPriority w:val="39"/>
    <w:unhideWhenUsed/>
    <w:rsid w:val="0043459E"/>
    <w:pPr>
      <w:spacing w:after="100"/>
    </w:pPr>
  </w:style>
  <w:style w:type="character" w:styleId="af1">
    <w:name w:val="Hyperlink"/>
    <w:basedOn w:val="a0"/>
    <w:uiPriority w:val="99"/>
    <w:unhideWhenUsed/>
    <w:rsid w:val="0043459E"/>
    <w:rPr>
      <w:color w:val="0000FF" w:themeColor="hyperlink"/>
      <w:u w:val="single"/>
    </w:rPr>
  </w:style>
  <w:style w:type="character" w:styleId="af2">
    <w:name w:val="Placeholder Text"/>
    <w:basedOn w:val="a0"/>
    <w:uiPriority w:val="99"/>
    <w:semiHidden/>
    <w:rsid w:val="00870D16"/>
    <w:rPr>
      <w:color w:val="808080"/>
    </w:rPr>
  </w:style>
  <w:style w:type="character" w:customStyle="1" w:styleId="20">
    <w:name w:val="Заголовок 2 Знак"/>
    <w:basedOn w:val="a0"/>
    <w:link w:val="2"/>
    <w:uiPriority w:val="9"/>
    <w:rsid w:val="00376D52"/>
    <w:rPr>
      <w:rFonts w:ascii="Times New Roman" w:eastAsiaTheme="majorEastAsia" w:hAnsi="Times New Roman" w:cstheme="majorBidi"/>
      <w:b/>
      <w:bCs/>
      <w:sz w:val="24"/>
      <w:szCs w:val="26"/>
      <w:lang w:eastAsia="ru-RU"/>
    </w:rPr>
  </w:style>
  <w:style w:type="character" w:customStyle="1" w:styleId="30">
    <w:name w:val="Заголовок 3 Знак"/>
    <w:basedOn w:val="a0"/>
    <w:link w:val="3"/>
    <w:uiPriority w:val="9"/>
    <w:rsid w:val="00376D52"/>
    <w:rPr>
      <w:rFonts w:asciiTheme="majorHAnsi" w:eastAsiaTheme="majorEastAsia" w:hAnsiTheme="majorHAnsi" w:cstheme="majorBidi"/>
      <w:b/>
      <w:bCs/>
      <w:color w:val="4F81BD" w:themeColor="accent1"/>
      <w:sz w:val="24"/>
      <w:szCs w:val="20"/>
      <w:lang w:eastAsia="ru-RU"/>
    </w:rPr>
  </w:style>
  <w:style w:type="paragraph" w:styleId="21">
    <w:name w:val="toc 2"/>
    <w:basedOn w:val="a"/>
    <w:next w:val="a"/>
    <w:autoRedefine/>
    <w:uiPriority w:val="39"/>
    <w:unhideWhenUsed/>
    <w:rsid w:val="00376D52"/>
    <w:pPr>
      <w:spacing w:after="100"/>
      <w:ind w:left="240"/>
    </w:pPr>
  </w:style>
</w:styles>
</file>

<file path=word/webSettings.xml><?xml version="1.0" encoding="utf-8"?>
<w:webSettings xmlns:r="http://schemas.openxmlformats.org/officeDocument/2006/relationships" xmlns:w="http://schemas.openxmlformats.org/wordprocessingml/2006/main">
  <w:divs>
    <w:div w:id="71466160">
      <w:bodyDiv w:val="1"/>
      <w:marLeft w:val="0"/>
      <w:marRight w:val="0"/>
      <w:marTop w:val="0"/>
      <w:marBottom w:val="0"/>
      <w:divBdr>
        <w:top w:val="none" w:sz="0" w:space="0" w:color="auto"/>
        <w:left w:val="none" w:sz="0" w:space="0" w:color="auto"/>
        <w:bottom w:val="none" w:sz="0" w:space="0" w:color="auto"/>
        <w:right w:val="none" w:sz="0" w:space="0" w:color="auto"/>
      </w:divBdr>
    </w:div>
    <w:div w:id="589855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2;&#1077;&#1088;&#1086;&#1085;&#1080;&#1082;&#1072;\Downloads\Anketa.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Лист1!$G$130</c:f>
              <c:strCache>
                <c:ptCount val="1"/>
                <c:pt idx="0">
                  <c:v>Распределение ответов</c:v>
                </c:pt>
              </c:strCache>
            </c:strRef>
          </c:tx>
          <c:dLbls>
            <c:dLbl>
              <c:idx val="0"/>
              <c:layout>
                <c:manualLayout>
                  <c:x val="-0.14249256342957131"/>
                  <c:y val="8.0631379410907048E-2"/>
                </c:manualLayout>
              </c:layout>
              <c:showPercent val="1"/>
            </c:dLbl>
            <c:dLbl>
              <c:idx val="1"/>
              <c:layout>
                <c:manualLayout>
                  <c:x val="0.1235312773403328"/>
                  <c:y val="-0.13743620589093136"/>
                </c:manualLayout>
              </c:layout>
              <c:showPercent val="1"/>
            </c:dLbl>
            <c:showPercent val="1"/>
            <c:showLeaderLines val="1"/>
          </c:dLbls>
          <c:cat>
            <c:strRef>
              <c:f>Лист1!$F$131:$F$132</c:f>
              <c:strCache>
                <c:ptCount val="2"/>
                <c:pt idx="0">
                  <c:v>Респонденты мужского пола</c:v>
                </c:pt>
                <c:pt idx="1">
                  <c:v>Респонденты женского пола</c:v>
                </c:pt>
              </c:strCache>
            </c:strRef>
          </c:cat>
          <c:val>
            <c:numRef>
              <c:f>Лист1!$G$131:$G$132</c:f>
              <c:numCache>
                <c:formatCode>General</c:formatCode>
                <c:ptCount val="2"/>
                <c:pt idx="0">
                  <c:v>36</c:v>
                </c:pt>
                <c:pt idx="1">
                  <c:v>64</c:v>
                </c:pt>
              </c:numCache>
            </c:numRef>
          </c:val>
        </c:ser>
        <c:dLbls>
          <c:showPercent val="1"/>
        </c:dLbls>
        <c:firstSliceAng val="0"/>
      </c:pieChart>
    </c:plotArea>
    <c:legend>
      <c:legendPos val="r"/>
    </c:legend>
    <c:plotVisOnly val="1"/>
  </c:chart>
  <c:spPr>
    <a:ln>
      <a:solidFill>
        <a:schemeClr val="bg1"/>
      </a:solid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D4CB14-3FE5-46F9-A188-726585C4D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64</Pages>
  <Words>13194</Words>
  <Characters>75207</Characters>
  <Application>Microsoft Office Word</Application>
  <DocSecurity>0</DocSecurity>
  <Lines>626</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88225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Вероника</dc:creator>
  <cp:lastModifiedBy>e102st08</cp:lastModifiedBy>
  <cp:revision>3</cp:revision>
  <dcterms:created xsi:type="dcterms:W3CDTF">2014-05-23T06:59:00Z</dcterms:created>
  <dcterms:modified xsi:type="dcterms:W3CDTF">2014-05-23T07:10:00Z</dcterms:modified>
</cp:coreProperties>
</file>