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B6" w:rsidRPr="00AF571C" w:rsidRDefault="00A26BB6" w:rsidP="00A26BB6">
      <w:pPr>
        <w:jc w:val="center"/>
        <w:rPr>
          <w:b/>
        </w:rPr>
      </w:pPr>
      <w:r w:rsidRPr="00AF571C">
        <w:rPr>
          <w:b/>
        </w:rPr>
        <w:t>Правительство Российской Федерации</w:t>
      </w:r>
    </w:p>
    <w:p w:rsidR="00A26BB6" w:rsidRPr="00AF571C" w:rsidRDefault="00A26BB6" w:rsidP="00A26BB6">
      <w:pPr>
        <w:jc w:val="center"/>
        <w:rPr>
          <w:b/>
        </w:rPr>
      </w:pPr>
    </w:p>
    <w:p w:rsidR="00CE5FBD" w:rsidRPr="00AF571C" w:rsidRDefault="00CE5FBD" w:rsidP="00CE5FBD">
      <w:pPr>
        <w:widowControl w:val="0"/>
        <w:tabs>
          <w:tab w:val="left" w:pos="5420"/>
        </w:tabs>
        <w:snapToGrid w:val="0"/>
        <w:jc w:val="center"/>
        <w:rPr>
          <w:b/>
        </w:rPr>
      </w:pPr>
      <w:r w:rsidRPr="00AF571C">
        <w:rPr>
          <w:b/>
        </w:rPr>
        <w:t xml:space="preserve">Федеральное государственное автономное образовательное учреждение высшего профессионального образования </w:t>
      </w:r>
    </w:p>
    <w:p w:rsidR="00CE5FBD" w:rsidRPr="003F744D" w:rsidRDefault="00CE5FBD" w:rsidP="00CE5FBD">
      <w:pPr>
        <w:widowControl w:val="0"/>
        <w:tabs>
          <w:tab w:val="left" w:pos="5420"/>
        </w:tabs>
        <w:snapToGrid w:val="0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571C">
        <w:rPr>
          <w:b/>
        </w:rPr>
        <w:t xml:space="preserve">"Национальный исследовательский университет </w:t>
      </w:r>
      <w:r w:rsidRPr="00AF571C">
        <w:rPr>
          <w:b/>
        </w:rPr>
        <w:br/>
        <w:t>"Высшая школа экономики"</w:t>
      </w:r>
    </w:p>
    <w:p w:rsidR="00CE5FBD" w:rsidRPr="00AF571C" w:rsidRDefault="00CE5FBD" w:rsidP="00CE5FBD">
      <w:pPr>
        <w:widowControl w:val="0"/>
        <w:tabs>
          <w:tab w:val="left" w:pos="5420"/>
        </w:tabs>
        <w:snapToGrid w:val="0"/>
        <w:jc w:val="center"/>
        <w:rPr>
          <w:b/>
        </w:rPr>
      </w:pPr>
    </w:p>
    <w:p w:rsidR="00CE5FBD" w:rsidRPr="00AF571C" w:rsidRDefault="00CE5FBD" w:rsidP="00CE5FBD">
      <w:pPr>
        <w:widowControl w:val="0"/>
        <w:tabs>
          <w:tab w:val="left" w:pos="5420"/>
        </w:tabs>
        <w:snapToGrid w:val="0"/>
        <w:jc w:val="center"/>
        <w:rPr>
          <w:b/>
        </w:rPr>
      </w:pPr>
      <w:r w:rsidRPr="00AF571C">
        <w:rPr>
          <w:b/>
        </w:rPr>
        <w:t>Санкт-Петербургский филиал федерального государственного автономного образовательного учреждения высшего профессионального образования  "Национальный исследовательский университет</w:t>
      </w:r>
    </w:p>
    <w:p w:rsidR="00CE5FBD" w:rsidRDefault="00CE5FBD" w:rsidP="00CE5FBD">
      <w:pPr>
        <w:widowControl w:val="0"/>
        <w:tabs>
          <w:tab w:val="left" w:pos="5420"/>
        </w:tabs>
        <w:snapToGrid w:val="0"/>
        <w:jc w:val="center"/>
        <w:rPr>
          <w:b/>
        </w:rPr>
      </w:pPr>
      <w:r w:rsidRPr="00AF571C">
        <w:rPr>
          <w:b/>
        </w:rPr>
        <w:t>"Высшая школа экономики"</w:t>
      </w:r>
    </w:p>
    <w:p w:rsidR="00AF571C" w:rsidRPr="003F744D" w:rsidRDefault="00AF571C" w:rsidP="00CE5FBD">
      <w:pPr>
        <w:widowControl w:val="0"/>
        <w:tabs>
          <w:tab w:val="left" w:pos="5420"/>
        </w:tabs>
        <w:snapToGrid w:val="0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5FBD" w:rsidRPr="00AF571C" w:rsidRDefault="00AF571C" w:rsidP="00CE5FBD">
      <w:pPr>
        <w:jc w:val="center"/>
      </w:pPr>
      <w:r w:rsidRPr="00AF571C">
        <w:t>Факультеты менеджмента, социологии, экономики</w:t>
      </w:r>
    </w:p>
    <w:p w:rsidR="00A26BB6" w:rsidRPr="00AF571C" w:rsidRDefault="00A26BB6" w:rsidP="00A26BB6">
      <w:pPr>
        <w:jc w:val="center"/>
      </w:pPr>
      <w:r w:rsidRPr="00AF571C">
        <w:rPr>
          <w:bCs/>
        </w:rPr>
        <w:t>Отделение  прикладной политологии</w:t>
      </w:r>
    </w:p>
    <w:p w:rsidR="00A26BB6" w:rsidRPr="00AF571C" w:rsidRDefault="00A26BB6" w:rsidP="00A26BB6">
      <w:pPr>
        <w:jc w:val="center"/>
      </w:pPr>
    </w:p>
    <w:p w:rsidR="00A26BB6" w:rsidRPr="00AF571C" w:rsidRDefault="00A26BB6" w:rsidP="00A26BB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AF571C">
        <w:rPr>
          <w:rFonts w:ascii="Times New Roman" w:hAnsi="Times New Roman" w:cs="Times New Roman"/>
          <w:b w:val="0"/>
          <w:sz w:val="24"/>
          <w:szCs w:val="24"/>
        </w:rPr>
        <w:t>ПРОГРАММА ДИСЦИПЛИНЫ</w:t>
      </w:r>
    </w:p>
    <w:p w:rsidR="00A26BB6" w:rsidRPr="00AF571C" w:rsidRDefault="00A26BB6" w:rsidP="00A26BB6">
      <w:pPr>
        <w:jc w:val="center"/>
        <w:rPr>
          <w:b/>
        </w:rPr>
      </w:pPr>
    </w:p>
    <w:p w:rsidR="00A26BB6" w:rsidRPr="00AF571C" w:rsidRDefault="00A26BB6" w:rsidP="00A26BB6">
      <w:pPr>
        <w:jc w:val="center"/>
        <w:rPr>
          <w:b/>
          <w:iCs/>
        </w:rPr>
      </w:pPr>
      <w:r w:rsidRPr="00AF571C">
        <w:rPr>
          <w:b/>
        </w:rPr>
        <w:t>«Гендерная политика и институциональное строительство</w:t>
      </w:r>
      <w:r w:rsidRPr="00AF571C">
        <w:rPr>
          <w:b/>
          <w:iCs/>
        </w:rPr>
        <w:t>»</w:t>
      </w:r>
    </w:p>
    <w:p w:rsidR="00A26BB6" w:rsidRPr="00AF571C" w:rsidRDefault="00A26BB6" w:rsidP="00A26BB6">
      <w:pPr>
        <w:jc w:val="center"/>
        <w:rPr>
          <w:b/>
        </w:rPr>
      </w:pPr>
    </w:p>
    <w:p w:rsidR="002C680C" w:rsidRPr="0007140A" w:rsidRDefault="00201EB7" w:rsidP="00A26BB6">
      <w:pPr>
        <w:jc w:val="center"/>
        <w:rPr>
          <w:b/>
        </w:rPr>
      </w:pPr>
      <w:r w:rsidRPr="0007140A">
        <w:rPr>
          <w:b/>
        </w:rPr>
        <w:t>Для направлений:</w:t>
      </w:r>
      <w:r w:rsidR="00A26BB6" w:rsidRPr="0007140A">
        <w:rPr>
          <w:b/>
        </w:rPr>
        <w:t xml:space="preserve"> </w:t>
      </w:r>
    </w:p>
    <w:p w:rsidR="002C680C" w:rsidRDefault="003F01C7" w:rsidP="003F744D">
      <w:pPr>
        <w:jc w:val="center"/>
      </w:pPr>
      <w:r w:rsidRPr="00F06A40">
        <w:rPr>
          <w:b/>
        </w:rPr>
        <w:t>030200.68</w:t>
      </w:r>
      <w:r w:rsidRPr="00AF571C">
        <w:t xml:space="preserve"> «Политология»</w:t>
      </w:r>
      <w:r w:rsidR="00A66AD7" w:rsidRPr="00AF571C">
        <w:t>,</w:t>
      </w:r>
      <w:r w:rsidR="00F31A64" w:rsidRPr="00F06A40">
        <w:rPr>
          <w:b/>
        </w:rPr>
        <w:t>081100.68</w:t>
      </w:r>
      <w:r w:rsidR="00F31A64" w:rsidRPr="00AF571C">
        <w:t xml:space="preserve"> </w:t>
      </w:r>
      <w:r w:rsidR="003064B3" w:rsidRPr="00AF571C">
        <w:t>«</w:t>
      </w:r>
      <w:r w:rsidR="00F31A64" w:rsidRPr="00AF571C">
        <w:t>Государственное и муниципальное управление</w:t>
      </w:r>
      <w:r w:rsidR="003064B3" w:rsidRPr="00AF571C">
        <w:t>»</w:t>
      </w:r>
      <w:r w:rsidR="00F31A64" w:rsidRPr="00AF571C">
        <w:t>,</w:t>
      </w:r>
    </w:p>
    <w:p w:rsidR="00A26BB6" w:rsidRPr="00AF571C" w:rsidRDefault="00F31A64" w:rsidP="003F744D">
      <w:pPr>
        <w:jc w:val="center"/>
      </w:pPr>
      <w:r w:rsidRPr="00F06A40">
        <w:rPr>
          <w:b/>
        </w:rPr>
        <w:t>080200.68</w:t>
      </w:r>
      <w:r w:rsidRPr="00AF571C">
        <w:t xml:space="preserve"> </w:t>
      </w:r>
      <w:r w:rsidR="003064B3" w:rsidRPr="00AF571C">
        <w:t>«</w:t>
      </w:r>
      <w:r w:rsidRPr="00AF571C">
        <w:t>Менеджмент</w:t>
      </w:r>
      <w:r w:rsidR="003064B3" w:rsidRPr="00AF571C">
        <w:t>»</w:t>
      </w:r>
      <w:r w:rsidRPr="00AF571C">
        <w:t>,</w:t>
      </w:r>
      <w:r w:rsidR="005720B2">
        <w:t xml:space="preserve"> </w:t>
      </w:r>
      <w:r w:rsidRPr="00F06A40">
        <w:rPr>
          <w:b/>
        </w:rPr>
        <w:t>08</w:t>
      </w:r>
      <w:r w:rsidR="003F7723" w:rsidRPr="00F06A40">
        <w:rPr>
          <w:b/>
        </w:rPr>
        <w:t>0100.68</w:t>
      </w:r>
      <w:r w:rsidR="003F7723" w:rsidRPr="00AF571C">
        <w:t xml:space="preserve"> </w:t>
      </w:r>
      <w:r w:rsidR="003064B3" w:rsidRPr="00AF571C">
        <w:t>«</w:t>
      </w:r>
      <w:r w:rsidR="003F7723" w:rsidRPr="00AF571C">
        <w:t>Экономика</w:t>
      </w:r>
      <w:r w:rsidR="003064B3" w:rsidRPr="00AF571C">
        <w:t>»</w:t>
      </w:r>
      <w:r w:rsidR="003F7723" w:rsidRPr="00AF571C">
        <w:t>,</w:t>
      </w:r>
      <w:r w:rsidR="005720B2">
        <w:t xml:space="preserve"> </w:t>
      </w:r>
      <w:r w:rsidR="003F7723" w:rsidRPr="00F06A40">
        <w:rPr>
          <w:b/>
        </w:rPr>
        <w:t>080300.68</w:t>
      </w:r>
      <w:r w:rsidR="002C680C">
        <w:t xml:space="preserve"> «Финансы и </w:t>
      </w:r>
      <w:r w:rsidR="003064B3" w:rsidRPr="00AF571C">
        <w:t>кредит»,</w:t>
      </w:r>
      <w:r w:rsidR="005720B2">
        <w:t xml:space="preserve"> </w:t>
      </w:r>
      <w:r w:rsidR="003064B3" w:rsidRPr="00F06A40">
        <w:rPr>
          <w:b/>
        </w:rPr>
        <w:t>040100.68</w:t>
      </w:r>
      <w:r w:rsidR="003064B3" w:rsidRPr="00AF571C">
        <w:t xml:space="preserve"> «Социология»</w:t>
      </w:r>
    </w:p>
    <w:p w:rsidR="00A26BB6" w:rsidRPr="00AF571C" w:rsidRDefault="00A26BB6" w:rsidP="003F744D">
      <w:pPr>
        <w:jc w:val="center"/>
      </w:pPr>
    </w:p>
    <w:p w:rsidR="00A26BB6" w:rsidRPr="00AF571C" w:rsidRDefault="00A26BB6" w:rsidP="00A26BB6"/>
    <w:p w:rsidR="00A26BB6" w:rsidRPr="00AF571C" w:rsidRDefault="00A26BB6" w:rsidP="00A26BB6">
      <w:r w:rsidRPr="00AF571C">
        <w:t>Автор программы:</w:t>
      </w:r>
      <w:r w:rsidR="00F06A40" w:rsidRPr="00F06A40">
        <w:t xml:space="preserve"> </w:t>
      </w:r>
      <w:proofErr w:type="spellStart"/>
      <w:r w:rsidR="00F06A40" w:rsidRPr="00AF571C">
        <w:t>Барандова</w:t>
      </w:r>
      <w:proofErr w:type="spellEnd"/>
      <w:r w:rsidR="00F06A40" w:rsidRPr="00AF571C">
        <w:t xml:space="preserve"> Т.Л.</w:t>
      </w:r>
      <w:r w:rsidR="00F06A40">
        <w:t xml:space="preserve">, </w:t>
      </w:r>
      <w:r w:rsidRPr="00AF571C">
        <w:t>магистр политологии</w:t>
      </w:r>
      <w:r w:rsidR="00F06A40">
        <w:t xml:space="preserve"> ЕУСПб и Университета Хельсинки, </w:t>
      </w:r>
      <w:r w:rsidRPr="00AF571C">
        <w:t>tbarandova@yandex.ru</w:t>
      </w:r>
    </w:p>
    <w:p w:rsidR="00A26BB6" w:rsidRPr="00AF571C" w:rsidRDefault="00A26BB6" w:rsidP="00A26BB6"/>
    <w:p w:rsidR="00A26BB6" w:rsidRPr="00AF571C" w:rsidRDefault="00262400" w:rsidP="00A26BB6">
      <w:r w:rsidRPr="00AF571C">
        <w:t xml:space="preserve">Одобрена Учебно-методической комиссией магистерской программы по направлению </w:t>
      </w:r>
      <w:r w:rsidR="002E3B11" w:rsidRPr="00AF571C">
        <w:t xml:space="preserve">«Политология» отделения прикладной политологии                     </w:t>
      </w:r>
      <w:r w:rsidR="003F744D" w:rsidRPr="000F645B">
        <w:t xml:space="preserve"> </w:t>
      </w:r>
      <w:r w:rsidR="000F645B">
        <w:t xml:space="preserve">      </w:t>
      </w:r>
      <w:r w:rsidR="002E3B11" w:rsidRPr="00AF571C">
        <w:t xml:space="preserve">«  » </w:t>
      </w:r>
      <w:r w:rsidR="00A26BB6" w:rsidRPr="00AF571C">
        <w:t>_______201   г</w:t>
      </w:r>
    </w:p>
    <w:p w:rsidR="00A26BB6" w:rsidRPr="00AF571C" w:rsidRDefault="00A26BB6" w:rsidP="00A26BB6">
      <w:r w:rsidRPr="00AF571C">
        <w:t xml:space="preserve">                                                                                                        </w:t>
      </w:r>
    </w:p>
    <w:p w:rsidR="00A22007" w:rsidRDefault="002E3B11" w:rsidP="00A22007">
      <w:r w:rsidRPr="00AF571C">
        <w:t>Утверждена председателе</w:t>
      </w:r>
      <w:r w:rsidR="00A22007" w:rsidRPr="00AF571C">
        <w:t xml:space="preserve">м Учебно-методической комиссии магистерской программы по направлению «Политология» отделения прикладной политологии   </w:t>
      </w:r>
      <w:r w:rsidR="000F645B">
        <w:t xml:space="preserve"> </w:t>
      </w:r>
      <w:r w:rsidR="00A22007" w:rsidRPr="00AF571C">
        <w:t xml:space="preserve"> «  » _______201   г</w:t>
      </w:r>
    </w:p>
    <w:p w:rsidR="000F645B" w:rsidRDefault="000F645B" w:rsidP="00A22007"/>
    <w:p w:rsidR="000E14F2" w:rsidRDefault="000F645B" w:rsidP="00A22007">
      <w:r>
        <w:t xml:space="preserve">Руководитель магистерской программы </w:t>
      </w:r>
    </w:p>
    <w:p w:rsidR="000F645B" w:rsidRDefault="000F645B" w:rsidP="00A22007">
      <w:r>
        <w:t xml:space="preserve">Д.А. Александров </w:t>
      </w:r>
      <w:r w:rsidR="000E14F2">
        <w:t xml:space="preserve">                                                                                       </w:t>
      </w:r>
      <w:r w:rsidRPr="00AF571C">
        <w:t>«  » _______201   г</w:t>
      </w:r>
    </w:p>
    <w:p w:rsidR="000E14F2" w:rsidRDefault="000E14F2" w:rsidP="000E14F2"/>
    <w:p w:rsidR="000E14F2" w:rsidRDefault="000E14F2" w:rsidP="000E14F2">
      <w:r>
        <w:t xml:space="preserve">Руководитель магистерской программы </w:t>
      </w:r>
    </w:p>
    <w:p w:rsidR="000E14F2" w:rsidRDefault="000E14F2" w:rsidP="000E14F2">
      <w:r>
        <w:t xml:space="preserve">В.Э. </w:t>
      </w:r>
      <w:proofErr w:type="spellStart"/>
      <w:r>
        <w:t>Гордин</w:t>
      </w:r>
      <w:proofErr w:type="spellEnd"/>
      <w:r>
        <w:t xml:space="preserve">                                                                                                   </w:t>
      </w:r>
      <w:r w:rsidRPr="00AF571C">
        <w:t>«  » _______201   г</w:t>
      </w:r>
    </w:p>
    <w:p w:rsidR="000E14F2" w:rsidRDefault="000E14F2" w:rsidP="000E14F2"/>
    <w:p w:rsidR="000E14F2" w:rsidRDefault="000E14F2" w:rsidP="000E14F2">
      <w:r>
        <w:t xml:space="preserve">Руководитель магистерской программы </w:t>
      </w:r>
    </w:p>
    <w:p w:rsidR="000E14F2" w:rsidRDefault="000E14F2" w:rsidP="000E14F2">
      <w:r>
        <w:t xml:space="preserve">А.А. </w:t>
      </w:r>
      <w:proofErr w:type="spellStart"/>
      <w:r>
        <w:t>Кайсаров</w:t>
      </w:r>
      <w:proofErr w:type="spellEnd"/>
      <w:r>
        <w:t xml:space="preserve">                                                                                               </w:t>
      </w:r>
      <w:r w:rsidRPr="00AF571C">
        <w:t>«  » _______201   г</w:t>
      </w:r>
    </w:p>
    <w:p w:rsidR="0035140E" w:rsidRDefault="0035140E" w:rsidP="0035140E"/>
    <w:p w:rsidR="0035140E" w:rsidRDefault="0035140E" w:rsidP="0035140E">
      <w:r>
        <w:t xml:space="preserve">Руководитель магистерской программы </w:t>
      </w:r>
    </w:p>
    <w:p w:rsidR="0035140E" w:rsidRDefault="0035140E" w:rsidP="0035140E">
      <w:r>
        <w:t>А.</w:t>
      </w:r>
      <w:r>
        <w:t xml:space="preserve">Ю. </w:t>
      </w:r>
      <w:proofErr w:type="spellStart"/>
      <w:r>
        <w:t>Сунгуров</w:t>
      </w:r>
      <w:proofErr w:type="spellEnd"/>
      <w:r>
        <w:t xml:space="preserve">                                                                                             </w:t>
      </w:r>
      <w:r w:rsidRPr="00AF571C">
        <w:t>«  » _______201   г</w:t>
      </w:r>
    </w:p>
    <w:p w:rsidR="0035140E" w:rsidRDefault="0035140E" w:rsidP="0035140E"/>
    <w:p w:rsidR="0035140E" w:rsidRDefault="0035140E" w:rsidP="000E14F2"/>
    <w:p w:rsidR="0035140E" w:rsidRDefault="0035140E" w:rsidP="000E14F2"/>
    <w:p w:rsidR="0035140E" w:rsidRPr="00AF571C" w:rsidRDefault="0035140E" w:rsidP="000E14F2"/>
    <w:p w:rsidR="000F645B" w:rsidRDefault="00A26BB6" w:rsidP="0035140E">
      <w:pPr>
        <w:jc w:val="center"/>
      </w:pPr>
      <w:r w:rsidRPr="00AF571C">
        <w:t>Санкт – Петербург</w:t>
      </w:r>
      <w:r w:rsidR="000F645B">
        <w:t xml:space="preserve">, </w:t>
      </w:r>
      <w:r w:rsidRPr="00AF571C">
        <w:t>201</w:t>
      </w:r>
      <w:r w:rsidR="00201EB7" w:rsidRPr="00AF571C">
        <w:t>4</w:t>
      </w:r>
    </w:p>
    <w:p w:rsidR="0035140E" w:rsidRDefault="0035140E" w:rsidP="00E343EF">
      <w:pPr>
        <w:spacing w:after="120"/>
        <w:jc w:val="center"/>
        <w:rPr>
          <w:b/>
          <w:bCs/>
        </w:rPr>
      </w:pPr>
      <w:bookmarkStart w:id="0" w:name="_GoBack"/>
      <w:bookmarkEnd w:id="0"/>
    </w:p>
    <w:p w:rsidR="00E343EF" w:rsidRPr="003F744D" w:rsidRDefault="00E343EF" w:rsidP="00E343EF">
      <w:pPr>
        <w:spacing w:after="120"/>
        <w:jc w:val="center"/>
        <w:rPr>
          <w:b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3FCB">
        <w:rPr>
          <w:b/>
          <w:bCs/>
          <w:lang w:val="en-US"/>
        </w:rPr>
        <w:lastRenderedPageBreak/>
        <w:t>I</w:t>
      </w:r>
      <w:r w:rsidRPr="00673FCB">
        <w:rPr>
          <w:b/>
          <w:bCs/>
        </w:rPr>
        <w:t>.</w:t>
      </w:r>
      <w:r w:rsidRPr="00673FCB">
        <w:t xml:space="preserve"> </w:t>
      </w:r>
      <w:r w:rsidRPr="003F744D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Пояснительная записка</w:t>
      </w:r>
    </w:p>
    <w:p w:rsidR="00E343EF" w:rsidRPr="003F744D" w:rsidRDefault="00E343EF" w:rsidP="00E343EF">
      <w:pPr>
        <w:ind w:left="1440" w:right="-1" w:firstLine="720"/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343EF" w:rsidRPr="000F1BD0" w:rsidRDefault="00E343EF" w:rsidP="00E343EF">
      <w:pPr>
        <w:pStyle w:val="Normal"/>
        <w:rPr>
          <w:b/>
          <w:bCs/>
          <w:sz w:val="24"/>
          <w:szCs w:val="24"/>
        </w:rPr>
      </w:pPr>
      <w:r w:rsidRPr="000F1BD0">
        <w:rPr>
          <w:b/>
          <w:bCs/>
          <w:sz w:val="24"/>
          <w:szCs w:val="24"/>
        </w:rPr>
        <w:t xml:space="preserve">Требования к студентам: </w:t>
      </w:r>
    </w:p>
    <w:p w:rsidR="00E343EF" w:rsidRDefault="00E343EF" w:rsidP="00E343EF">
      <w:pPr>
        <w:pStyle w:val="Normal"/>
        <w:spacing w:line="240" w:lineRule="auto"/>
        <w:ind w:firstLine="539"/>
        <w:rPr>
          <w:sz w:val="24"/>
          <w:szCs w:val="24"/>
        </w:rPr>
      </w:pPr>
    </w:p>
    <w:p w:rsidR="009B6062" w:rsidRPr="000F1BD0" w:rsidRDefault="009B6062" w:rsidP="009B6062">
      <w:pPr>
        <w:pStyle w:val="Normal"/>
        <w:ind w:firstLine="539"/>
        <w:rPr>
          <w:sz w:val="24"/>
          <w:szCs w:val="24"/>
        </w:rPr>
      </w:pPr>
      <w:r w:rsidRPr="00716234">
        <w:rPr>
          <w:sz w:val="24"/>
          <w:szCs w:val="24"/>
        </w:rPr>
        <w:t xml:space="preserve">Преподавание курса </w:t>
      </w:r>
      <w:r w:rsidR="00B0650B">
        <w:rPr>
          <w:sz w:val="24"/>
          <w:szCs w:val="24"/>
        </w:rPr>
        <w:t xml:space="preserve">ведется на основе и в качестве логического продолжения освоения на уровне в бакалавриата обязательного курса </w:t>
      </w:r>
      <w:r w:rsidRPr="00716234">
        <w:rPr>
          <w:sz w:val="24"/>
          <w:szCs w:val="24"/>
        </w:rPr>
        <w:t>«Развитие идей гендерного равенства и основы гендерной толерантности»</w:t>
      </w:r>
      <w:r w:rsidR="00B0650B">
        <w:rPr>
          <w:sz w:val="24"/>
          <w:szCs w:val="24"/>
        </w:rPr>
        <w:t xml:space="preserve">. Одновременно, данный курс может быть освоен в качестве самостоятельного, опираясь </w:t>
      </w:r>
      <w:r w:rsidRPr="000F1BD0">
        <w:rPr>
          <w:sz w:val="24"/>
          <w:szCs w:val="24"/>
        </w:rPr>
        <w:t xml:space="preserve">на систему знаний, умений и навыков, формируемую на протяжении общего образования в </w:t>
      </w:r>
      <w:r>
        <w:rPr>
          <w:sz w:val="24"/>
          <w:szCs w:val="24"/>
        </w:rPr>
        <w:t xml:space="preserve">рамках </w:t>
      </w:r>
      <w:r w:rsidRPr="000F1BD0">
        <w:rPr>
          <w:sz w:val="24"/>
          <w:szCs w:val="24"/>
        </w:rPr>
        <w:t xml:space="preserve">школьной программы, а так же </w:t>
      </w:r>
      <w:r w:rsidR="005A7039">
        <w:rPr>
          <w:sz w:val="24"/>
          <w:szCs w:val="24"/>
        </w:rPr>
        <w:t xml:space="preserve">предшествовавшем </w:t>
      </w:r>
      <w:r w:rsidRPr="000F1BD0">
        <w:rPr>
          <w:sz w:val="24"/>
          <w:szCs w:val="24"/>
        </w:rPr>
        <w:t xml:space="preserve">обучением </w:t>
      </w:r>
      <w:r w:rsidR="005A7039">
        <w:rPr>
          <w:sz w:val="24"/>
          <w:szCs w:val="24"/>
        </w:rPr>
        <w:t>в высшем учебном заведении гуманитарного профиля</w:t>
      </w:r>
      <w:r w:rsidRPr="000F1BD0">
        <w:rPr>
          <w:sz w:val="24"/>
          <w:szCs w:val="24"/>
        </w:rPr>
        <w:t xml:space="preserve">. </w:t>
      </w:r>
      <w:proofErr w:type="spellStart"/>
      <w:r w:rsidRPr="000F1BD0">
        <w:rPr>
          <w:sz w:val="24"/>
          <w:szCs w:val="24"/>
        </w:rPr>
        <w:t>Межпредметные</w:t>
      </w:r>
      <w:proofErr w:type="spellEnd"/>
      <w:r w:rsidRPr="000F1BD0">
        <w:rPr>
          <w:sz w:val="24"/>
          <w:szCs w:val="24"/>
        </w:rPr>
        <w:t xml:space="preserve"> связи </w:t>
      </w:r>
      <w:r w:rsidR="005A7039">
        <w:rPr>
          <w:sz w:val="24"/>
          <w:szCs w:val="24"/>
        </w:rPr>
        <w:t xml:space="preserve">данного курса важны </w:t>
      </w:r>
      <w:r w:rsidRPr="000F1BD0">
        <w:rPr>
          <w:sz w:val="24"/>
          <w:szCs w:val="24"/>
        </w:rPr>
        <w:t xml:space="preserve">для </w:t>
      </w:r>
      <w:r w:rsidR="005A7039">
        <w:rPr>
          <w:sz w:val="24"/>
          <w:szCs w:val="24"/>
        </w:rPr>
        <w:t xml:space="preserve">усиления и </w:t>
      </w:r>
      <w:r w:rsidRPr="000F1BD0">
        <w:rPr>
          <w:sz w:val="24"/>
          <w:szCs w:val="24"/>
        </w:rPr>
        <w:t>взаимодействия следующих дисциплин</w:t>
      </w:r>
      <w:r w:rsidR="005A7039">
        <w:rPr>
          <w:sz w:val="24"/>
          <w:szCs w:val="24"/>
        </w:rPr>
        <w:t>, преподаваемых в рамках обучения на магистерской программе</w:t>
      </w:r>
      <w:r w:rsidR="0088196B">
        <w:rPr>
          <w:sz w:val="24"/>
          <w:szCs w:val="24"/>
        </w:rPr>
        <w:t>: «</w:t>
      </w:r>
      <w:r w:rsidRPr="000F1BD0">
        <w:rPr>
          <w:sz w:val="24"/>
          <w:szCs w:val="24"/>
        </w:rPr>
        <w:t>Политическ</w:t>
      </w:r>
      <w:r w:rsidR="005A7039">
        <w:rPr>
          <w:sz w:val="24"/>
          <w:szCs w:val="24"/>
        </w:rPr>
        <w:t xml:space="preserve">ие отношения и процесс в современной </w:t>
      </w:r>
      <w:r w:rsidR="0088196B">
        <w:rPr>
          <w:sz w:val="24"/>
          <w:szCs w:val="24"/>
        </w:rPr>
        <w:t>России», «</w:t>
      </w:r>
      <w:r w:rsidRPr="000F1BD0">
        <w:rPr>
          <w:sz w:val="24"/>
          <w:szCs w:val="24"/>
        </w:rPr>
        <w:t>Политическ</w:t>
      </w:r>
      <w:r w:rsidR="005A7039">
        <w:rPr>
          <w:sz w:val="24"/>
          <w:szCs w:val="24"/>
        </w:rPr>
        <w:t>ое управление</w:t>
      </w:r>
      <w:r w:rsidR="0088196B">
        <w:rPr>
          <w:sz w:val="24"/>
          <w:szCs w:val="24"/>
        </w:rPr>
        <w:t>»</w:t>
      </w:r>
      <w:r w:rsidRPr="000F1BD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A7039">
        <w:rPr>
          <w:sz w:val="24"/>
          <w:szCs w:val="24"/>
        </w:rPr>
        <w:t>«</w:t>
      </w:r>
      <w:r w:rsidR="005A7039" w:rsidRPr="005A7039">
        <w:rPr>
          <w:bCs/>
          <w:iCs/>
          <w:sz w:val="24"/>
          <w:szCs w:val="24"/>
        </w:rPr>
        <w:t>Теория мирового политического процесса и международных отношений»</w:t>
      </w:r>
      <w:r>
        <w:rPr>
          <w:sz w:val="24"/>
          <w:szCs w:val="24"/>
        </w:rPr>
        <w:t>, «</w:t>
      </w:r>
      <w:r w:rsidR="005A7039" w:rsidRPr="005A7039">
        <w:rPr>
          <w:bCs/>
          <w:iCs/>
          <w:sz w:val="24"/>
          <w:szCs w:val="24"/>
        </w:rPr>
        <w:t>Социальная политика: оценка эффективности</w:t>
      </w:r>
      <w:r w:rsidRPr="000F1BD0">
        <w:rPr>
          <w:sz w:val="24"/>
          <w:szCs w:val="24"/>
        </w:rPr>
        <w:t>»</w:t>
      </w:r>
      <w:r w:rsidR="005A7039">
        <w:rPr>
          <w:sz w:val="24"/>
          <w:szCs w:val="24"/>
        </w:rPr>
        <w:t>, «</w:t>
      </w:r>
      <w:r w:rsidR="005A7039" w:rsidRPr="005A7039">
        <w:rPr>
          <w:bCs/>
          <w:iCs/>
          <w:sz w:val="24"/>
          <w:szCs w:val="24"/>
        </w:rPr>
        <w:t>Политические институты и общественные движения</w:t>
      </w:r>
      <w:r w:rsidR="005A7039">
        <w:rPr>
          <w:bCs/>
          <w:iCs/>
          <w:sz w:val="24"/>
          <w:szCs w:val="24"/>
        </w:rPr>
        <w:t>», «</w:t>
      </w:r>
      <w:r w:rsidR="005A7039" w:rsidRPr="005A7039">
        <w:rPr>
          <w:bCs/>
          <w:iCs/>
          <w:sz w:val="24"/>
          <w:szCs w:val="24"/>
        </w:rPr>
        <w:t>Региональная политика</w:t>
      </w:r>
      <w:r w:rsidR="005A7039">
        <w:rPr>
          <w:bCs/>
          <w:iCs/>
          <w:sz w:val="24"/>
          <w:szCs w:val="24"/>
        </w:rPr>
        <w:t>», «</w:t>
      </w:r>
      <w:r w:rsidR="005A7039" w:rsidRPr="005A7039">
        <w:rPr>
          <w:bCs/>
          <w:iCs/>
          <w:sz w:val="24"/>
          <w:szCs w:val="24"/>
        </w:rPr>
        <w:t>Современные политические институты США и Западной Европы: проблемы и перспективы</w:t>
      </w:r>
      <w:r w:rsidR="005A7039">
        <w:rPr>
          <w:bCs/>
          <w:iCs/>
          <w:sz w:val="24"/>
          <w:szCs w:val="24"/>
        </w:rPr>
        <w:t xml:space="preserve">». </w:t>
      </w:r>
      <w:r w:rsidRPr="000F1BD0">
        <w:rPr>
          <w:sz w:val="24"/>
          <w:szCs w:val="24"/>
        </w:rPr>
        <w:t xml:space="preserve">Содержание программы курса основывается на работах классиков </w:t>
      </w:r>
      <w:r w:rsidR="00F64CAC">
        <w:rPr>
          <w:sz w:val="24"/>
          <w:szCs w:val="24"/>
        </w:rPr>
        <w:t xml:space="preserve">в сфере </w:t>
      </w:r>
      <w:r w:rsidRPr="000F1BD0">
        <w:rPr>
          <w:sz w:val="24"/>
          <w:szCs w:val="24"/>
        </w:rPr>
        <w:t xml:space="preserve">государственной политики и управления, </w:t>
      </w:r>
      <w:r w:rsidR="00F64CAC">
        <w:rPr>
          <w:sz w:val="24"/>
          <w:szCs w:val="24"/>
        </w:rPr>
        <w:t xml:space="preserve">социальной политики, а также </w:t>
      </w:r>
      <w:r w:rsidRPr="000F1BD0">
        <w:rPr>
          <w:sz w:val="24"/>
          <w:szCs w:val="24"/>
        </w:rPr>
        <w:t xml:space="preserve">на материалах современных исследований и публикаций, посвященных изучению </w:t>
      </w:r>
      <w:r>
        <w:rPr>
          <w:sz w:val="24"/>
          <w:szCs w:val="24"/>
        </w:rPr>
        <w:t xml:space="preserve">гендерной политологии, </w:t>
      </w:r>
      <w:r w:rsidR="00F64CAC">
        <w:rPr>
          <w:sz w:val="24"/>
          <w:szCs w:val="24"/>
        </w:rPr>
        <w:t xml:space="preserve">гендерным </w:t>
      </w:r>
      <w:r>
        <w:rPr>
          <w:sz w:val="24"/>
          <w:szCs w:val="24"/>
        </w:rPr>
        <w:t xml:space="preserve">вопросам </w:t>
      </w:r>
      <w:r w:rsidR="00F64CAC">
        <w:rPr>
          <w:sz w:val="24"/>
          <w:szCs w:val="24"/>
        </w:rPr>
        <w:t xml:space="preserve">государственной </w:t>
      </w:r>
      <w:r w:rsidRPr="000F1BD0">
        <w:rPr>
          <w:sz w:val="24"/>
          <w:szCs w:val="24"/>
        </w:rPr>
        <w:t>политики и управления</w:t>
      </w:r>
      <w:r w:rsidR="002D1B93">
        <w:rPr>
          <w:sz w:val="24"/>
          <w:szCs w:val="24"/>
        </w:rPr>
        <w:t xml:space="preserve">, </w:t>
      </w:r>
      <w:r w:rsidR="00DE0E8F">
        <w:rPr>
          <w:sz w:val="24"/>
          <w:szCs w:val="24"/>
        </w:rPr>
        <w:t>социальной политики и социальной работы</w:t>
      </w:r>
      <w:r w:rsidRPr="000F1BD0">
        <w:rPr>
          <w:sz w:val="24"/>
          <w:szCs w:val="24"/>
        </w:rPr>
        <w:t>.</w:t>
      </w:r>
    </w:p>
    <w:p w:rsidR="00DE0E8F" w:rsidRDefault="009B6062" w:rsidP="009B6062">
      <w:pPr>
        <w:pStyle w:val="Normal"/>
        <w:ind w:firstLine="540"/>
        <w:rPr>
          <w:color w:val="000000"/>
          <w:sz w:val="24"/>
          <w:szCs w:val="24"/>
        </w:rPr>
      </w:pPr>
      <w:r w:rsidRPr="000F1BD0">
        <w:rPr>
          <w:sz w:val="24"/>
          <w:szCs w:val="24"/>
        </w:rPr>
        <w:t xml:space="preserve">Учебная программа по курсу </w:t>
      </w:r>
      <w:r w:rsidRPr="00716234">
        <w:rPr>
          <w:sz w:val="24"/>
          <w:szCs w:val="24"/>
        </w:rPr>
        <w:t>«</w:t>
      </w:r>
      <w:r w:rsidR="002D1B93">
        <w:rPr>
          <w:sz w:val="24"/>
          <w:szCs w:val="24"/>
        </w:rPr>
        <w:t>Гендерная политика и институциональное строительство</w:t>
      </w:r>
      <w:r w:rsidRPr="00716234">
        <w:rPr>
          <w:sz w:val="24"/>
          <w:szCs w:val="24"/>
        </w:rPr>
        <w:t>»</w:t>
      </w:r>
      <w:r w:rsidRPr="000F1BD0">
        <w:rPr>
          <w:sz w:val="24"/>
          <w:szCs w:val="24"/>
        </w:rPr>
        <w:t xml:space="preserve"> предназначена для подготовки студентов по специальности 030201.65 «Политология» и направлению 030200.62 «Политология» </w:t>
      </w:r>
      <w:r w:rsidR="00DE0E8F">
        <w:rPr>
          <w:sz w:val="24"/>
          <w:szCs w:val="24"/>
        </w:rPr>
        <w:t xml:space="preserve">магистерской программы «Политические институты и инновации» </w:t>
      </w:r>
      <w:r w:rsidRPr="000F1BD0">
        <w:rPr>
          <w:sz w:val="24"/>
          <w:szCs w:val="24"/>
        </w:rPr>
        <w:t>отделения прикладной политологии факультета менеджмента.</w:t>
      </w:r>
      <w:r w:rsidRPr="000F1BD0">
        <w:rPr>
          <w:spacing w:val="-6"/>
          <w:sz w:val="24"/>
          <w:szCs w:val="24"/>
        </w:rPr>
        <w:t xml:space="preserve"> </w:t>
      </w:r>
      <w:r w:rsidRPr="000F1BD0">
        <w:rPr>
          <w:sz w:val="24"/>
          <w:szCs w:val="24"/>
        </w:rPr>
        <w:t xml:space="preserve">Она определяет содержание и структуру учебной дисциплины </w:t>
      </w:r>
      <w:r w:rsidR="00DE0E8F" w:rsidRPr="00716234">
        <w:rPr>
          <w:sz w:val="24"/>
          <w:szCs w:val="24"/>
        </w:rPr>
        <w:t>«</w:t>
      </w:r>
      <w:r w:rsidR="00DE0E8F">
        <w:rPr>
          <w:sz w:val="24"/>
          <w:szCs w:val="24"/>
        </w:rPr>
        <w:t>Гендерная политика и институциональное строительство</w:t>
      </w:r>
      <w:r w:rsidR="00DE0E8F" w:rsidRPr="00716234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0F1BD0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разработана в качестве дополняющей (факультативной) дисциплины </w:t>
      </w:r>
      <w:r w:rsidR="00DE0E8F">
        <w:rPr>
          <w:sz w:val="24"/>
          <w:szCs w:val="24"/>
        </w:rPr>
        <w:t xml:space="preserve">по выбору </w:t>
      </w:r>
      <w:r>
        <w:rPr>
          <w:sz w:val="24"/>
          <w:szCs w:val="24"/>
        </w:rPr>
        <w:t xml:space="preserve">с учетом </w:t>
      </w:r>
      <w:r w:rsidRPr="000F1BD0">
        <w:rPr>
          <w:sz w:val="24"/>
          <w:szCs w:val="24"/>
        </w:rPr>
        <w:t>требовани</w:t>
      </w:r>
      <w:r>
        <w:rPr>
          <w:sz w:val="24"/>
          <w:szCs w:val="24"/>
        </w:rPr>
        <w:t>й</w:t>
      </w:r>
      <w:r w:rsidRPr="000F1BD0">
        <w:rPr>
          <w:sz w:val="24"/>
          <w:szCs w:val="24"/>
        </w:rPr>
        <w:t xml:space="preserve"> Государственного образовательного стандарта профессионального образования по направлению 030200.62 «Политология» и специальности 030201.65 «Политология». </w:t>
      </w:r>
      <w:r w:rsidRPr="000F1BD0">
        <w:rPr>
          <w:color w:val="000000"/>
          <w:sz w:val="24"/>
          <w:szCs w:val="24"/>
        </w:rPr>
        <w:t>Программа курса подготовлена на основе действующего законода</w:t>
      </w:r>
      <w:r w:rsidRPr="000F1BD0">
        <w:rPr>
          <w:color w:val="000000"/>
          <w:sz w:val="24"/>
          <w:szCs w:val="24"/>
        </w:rPr>
        <w:softHyphen/>
        <w:t>тельства Российской Федер</w:t>
      </w:r>
      <w:r w:rsidRPr="000F1BD0">
        <w:rPr>
          <w:color w:val="000000"/>
          <w:sz w:val="24"/>
          <w:szCs w:val="24"/>
        </w:rPr>
        <w:t>а</w:t>
      </w:r>
      <w:r w:rsidRPr="000F1BD0">
        <w:rPr>
          <w:color w:val="000000"/>
          <w:sz w:val="24"/>
          <w:szCs w:val="24"/>
        </w:rPr>
        <w:t xml:space="preserve">ции. </w:t>
      </w:r>
    </w:p>
    <w:p w:rsidR="009B6062" w:rsidRPr="00A362C0" w:rsidRDefault="009B6062" w:rsidP="009B6062">
      <w:pPr>
        <w:pStyle w:val="Normal"/>
        <w:ind w:firstLine="540"/>
        <w:rPr>
          <w:sz w:val="24"/>
          <w:szCs w:val="24"/>
        </w:rPr>
      </w:pPr>
      <w:r w:rsidRPr="000F1BD0">
        <w:rPr>
          <w:color w:val="000000"/>
          <w:sz w:val="24"/>
          <w:szCs w:val="24"/>
        </w:rPr>
        <w:t>Изучение данной учебной дисциплины представляет важную часть подготовки квалифицированных специалистов</w:t>
      </w:r>
      <w:r w:rsidR="00DE0E8F">
        <w:rPr>
          <w:color w:val="000000"/>
          <w:sz w:val="24"/>
          <w:szCs w:val="24"/>
        </w:rPr>
        <w:t xml:space="preserve"> и </w:t>
      </w:r>
      <w:r w:rsidRPr="00A362C0">
        <w:rPr>
          <w:sz w:val="24"/>
          <w:szCs w:val="24"/>
        </w:rPr>
        <w:t>является составной частью подготовки квалифицированных специалистов (</w:t>
      </w:r>
      <w:r>
        <w:rPr>
          <w:sz w:val="24"/>
          <w:szCs w:val="24"/>
        </w:rPr>
        <w:t>политологов,</w:t>
      </w:r>
      <w:r w:rsidR="00DE0E8F">
        <w:rPr>
          <w:sz w:val="24"/>
          <w:szCs w:val="24"/>
        </w:rPr>
        <w:t xml:space="preserve"> политических</w:t>
      </w:r>
      <w:r>
        <w:rPr>
          <w:sz w:val="24"/>
          <w:szCs w:val="24"/>
        </w:rPr>
        <w:t xml:space="preserve"> менеджеров, </w:t>
      </w:r>
      <w:r w:rsidR="00DE0E8F">
        <w:rPr>
          <w:sz w:val="24"/>
          <w:szCs w:val="24"/>
        </w:rPr>
        <w:t>политических аналитиков</w:t>
      </w:r>
      <w:r>
        <w:rPr>
          <w:sz w:val="24"/>
          <w:szCs w:val="24"/>
        </w:rPr>
        <w:t xml:space="preserve"> и т.п.</w:t>
      </w:r>
      <w:r w:rsidRPr="00A362C0">
        <w:rPr>
          <w:sz w:val="24"/>
          <w:szCs w:val="24"/>
        </w:rPr>
        <w:t xml:space="preserve">). Курс </w:t>
      </w:r>
      <w:r w:rsidR="00DE0E8F" w:rsidRPr="00716234">
        <w:rPr>
          <w:sz w:val="24"/>
          <w:szCs w:val="24"/>
        </w:rPr>
        <w:t>«</w:t>
      </w:r>
      <w:r w:rsidR="00DE0E8F">
        <w:rPr>
          <w:sz w:val="24"/>
          <w:szCs w:val="24"/>
        </w:rPr>
        <w:t>Гендерная политика и институциональное строительство</w:t>
      </w:r>
      <w:r w:rsidR="00DE0E8F" w:rsidRPr="00716234">
        <w:rPr>
          <w:sz w:val="24"/>
          <w:szCs w:val="24"/>
        </w:rPr>
        <w:t>»</w:t>
      </w:r>
      <w:r w:rsidR="00DE0E8F">
        <w:rPr>
          <w:sz w:val="24"/>
          <w:szCs w:val="24"/>
        </w:rPr>
        <w:t xml:space="preserve"> </w:t>
      </w:r>
      <w:r>
        <w:rPr>
          <w:sz w:val="24"/>
          <w:szCs w:val="24"/>
        </w:rPr>
        <w:t>адаптирован для изучающих политологию</w:t>
      </w:r>
      <w:r w:rsidR="00DE0E8F">
        <w:rPr>
          <w:sz w:val="24"/>
          <w:szCs w:val="24"/>
        </w:rPr>
        <w:t xml:space="preserve">, но </w:t>
      </w:r>
      <w:r w:rsidRPr="00A362C0">
        <w:rPr>
          <w:sz w:val="24"/>
          <w:szCs w:val="24"/>
        </w:rPr>
        <w:t xml:space="preserve">представляет </w:t>
      </w:r>
      <w:r w:rsidR="00DE0E8F">
        <w:rPr>
          <w:sz w:val="24"/>
          <w:szCs w:val="24"/>
        </w:rPr>
        <w:t xml:space="preserve">собой </w:t>
      </w:r>
      <w:r w:rsidRPr="00A362C0">
        <w:rPr>
          <w:sz w:val="24"/>
          <w:szCs w:val="24"/>
        </w:rPr>
        <w:t>междисциплинарный курс, созда</w:t>
      </w:r>
      <w:r w:rsidR="00DE0E8F">
        <w:rPr>
          <w:sz w:val="24"/>
          <w:szCs w:val="24"/>
        </w:rPr>
        <w:t>ющий</w:t>
      </w:r>
      <w:r w:rsidRPr="00A362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дополнительную </w:t>
      </w:r>
      <w:r w:rsidRPr="00A362C0">
        <w:rPr>
          <w:sz w:val="24"/>
          <w:szCs w:val="24"/>
        </w:rPr>
        <w:t xml:space="preserve">методологическую и методическую основу </w:t>
      </w:r>
      <w:r>
        <w:rPr>
          <w:sz w:val="24"/>
          <w:szCs w:val="24"/>
        </w:rPr>
        <w:t xml:space="preserve">для изучения </w:t>
      </w:r>
      <w:r w:rsidRPr="00A362C0">
        <w:rPr>
          <w:sz w:val="24"/>
          <w:szCs w:val="24"/>
        </w:rPr>
        <w:t xml:space="preserve">ряда дисциплин политико-управленческого блока общепрофессиональной специализации. </w:t>
      </w:r>
    </w:p>
    <w:p w:rsidR="009B6062" w:rsidRPr="00A362C0" w:rsidRDefault="009B6062" w:rsidP="009B6062">
      <w:pPr>
        <w:pStyle w:val="Normal"/>
        <w:ind w:firstLine="540"/>
        <w:rPr>
          <w:color w:val="000000"/>
          <w:sz w:val="24"/>
          <w:szCs w:val="24"/>
        </w:rPr>
      </w:pPr>
      <w:r w:rsidRPr="00A362C0">
        <w:rPr>
          <w:color w:val="000000"/>
          <w:sz w:val="24"/>
          <w:szCs w:val="24"/>
        </w:rPr>
        <w:t xml:space="preserve">Курс </w:t>
      </w:r>
      <w:r w:rsidR="00DE0E8F" w:rsidRPr="00716234">
        <w:rPr>
          <w:sz w:val="24"/>
          <w:szCs w:val="24"/>
        </w:rPr>
        <w:t>«</w:t>
      </w:r>
      <w:r w:rsidR="00DE0E8F">
        <w:rPr>
          <w:sz w:val="24"/>
          <w:szCs w:val="24"/>
        </w:rPr>
        <w:t>Гендерная политика и институциональное строительство</w:t>
      </w:r>
      <w:r w:rsidR="00DE0E8F" w:rsidRPr="00716234">
        <w:rPr>
          <w:sz w:val="24"/>
          <w:szCs w:val="24"/>
        </w:rPr>
        <w:t>»</w:t>
      </w:r>
      <w:r w:rsidR="00DE0E8F">
        <w:rPr>
          <w:sz w:val="24"/>
          <w:szCs w:val="24"/>
        </w:rPr>
        <w:t xml:space="preserve"> </w:t>
      </w:r>
      <w:r w:rsidRPr="00A362C0">
        <w:rPr>
          <w:color w:val="000000"/>
          <w:sz w:val="24"/>
          <w:szCs w:val="24"/>
        </w:rPr>
        <w:t xml:space="preserve">призван дать студентам </w:t>
      </w:r>
      <w:r>
        <w:rPr>
          <w:color w:val="000000"/>
          <w:sz w:val="24"/>
          <w:szCs w:val="24"/>
        </w:rPr>
        <w:t xml:space="preserve">исторические и </w:t>
      </w:r>
      <w:r w:rsidRPr="00A362C0">
        <w:rPr>
          <w:color w:val="000000"/>
          <w:sz w:val="24"/>
          <w:szCs w:val="24"/>
        </w:rPr>
        <w:t xml:space="preserve">современные знания о связи политических процессов с </w:t>
      </w:r>
      <w:r>
        <w:rPr>
          <w:color w:val="000000"/>
          <w:sz w:val="24"/>
          <w:szCs w:val="24"/>
        </w:rPr>
        <w:t xml:space="preserve">гендерными факторами, </w:t>
      </w:r>
      <w:r w:rsidR="00DE0E8F">
        <w:rPr>
          <w:color w:val="000000"/>
          <w:sz w:val="24"/>
          <w:szCs w:val="24"/>
        </w:rPr>
        <w:t xml:space="preserve">связанными с институциональным строительством в сфере соблюдения и продвижения равенства мужчин и женщин на международном, европейском, государственном, региональном и муниципальном уровне,  а также </w:t>
      </w:r>
      <w:r>
        <w:rPr>
          <w:color w:val="000000"/>
          <w:sz w:val="24"/>
          <w:szCs w:val="24"/>
        </w:rPr>
        <w:t xml:space="preserve">познакомить с </w:t>
      </w:r>
      <w:r w:rsidRPr="00A362C0">
        <w:rPr>
          <w:color w:val="000000"/>
          <w:sz w:val="24"/>
          <w:szCs w:val="24"/>
        </w:rPr>
        <w:t>(пост</w:t>
      </w:r>
      <w:proofErr w:type="gramStart"/>
      <w:r w:rsidRPr="00A362C0">
        <w:rPr>
          <w:color w:val="000000"/>
          <w:sz w:val="24"/>
          <w:szCs w:val="24"/>
        </w:rPr>
        <w:t>)м</w:t>
      </w:r>
      <w:proofErr w:type="gramEnd"/>
      <w:r w:rsidRPr="00A362C0">
        <w:rPr>
          <w:color w:val="000000"/>
          <w:sz w:val="24"/>
          <w:szCs w:val="24"/>
        </w:rPr>
        <w:t xml:space="preserve">одернистскими измерениями функционирования общества </w:t>
      </w:r>
      <w:r>
        <w:rPr>
          <w:color w:val="000000"/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lastRenderedPageBreak/>
        <w:t>государства</w:t>
      </w:r>
      <w:r w:rsidRPr="00A362C0">
        <w:rPr>
          <w:color w:val="000000"/>
          <w:sz w:val="24"/>
          <w:szCs w:val="24"/>
        </w:rPr>
        <w:t xml:space="preserve"> в перспективе современных международных и российских дискурсов и практик (включая аспекты предотвращения</w:t>
      </w:r>
      <w:r>
        <w:rPr>
          <w:color w:val="000000"/>
          <w:sz w:val="24"/>
          <w:szCs w:val="24"/>
        </w:rPr>
        <w:t xml:space="preserve"> гендерных преступлений, дискриминации, развития политического участия </w:t>
      </w:r>
      <w:r w:rsidRPr="00A362C0">
        <w:rPr>
          <w:color w:val="000000"/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t xml:space="preserve">представительства и </w:t>
      </w:r>
      <w:r w:rsidRPr="00A362C0">
        <w:rPr>
          <w:color w:val="000000"/>
          <w:sz w:val="24"/>
          <w:szCs w:val="24"/>
        </w:rPr>
        <w:t xml:space="preserve">т.д.), </w:t>
      </w:r>
      <w:r>
        <w:rPr>
          <w:color w:val="000000"/>
          <w:sz w:val="24"/>
          <w:szCs w:val="24"/>
        </w:rPr>
        <w:t xml:space="preserve">расширить знание и область применения </w:t>
      </w:r>
      <w:r w:rsidRPr="00A362C0">
        <w:rPr>
          <w:color w:val="000000"/>
          <w:sz w:val="24"/>
          <w:szCs w:val="24"/>
        </w:rPr>
        <w:t xml:space="preserve">теоретических и правовых основ </w:t>
      </w:r>
      <w:r w:rsidR="00DE0E8F">
        <w:rPr>
          <w:color w:val="000000"/>
          <w:sz w:val="24"/>
          <w:szCs w:val="24"/>
        </w:rPr>
        <w:t xml:space="preserve">политики </w:t>
      </w:r>
      <w:r w:rsidRPr="00A362C0">
        <w:rPr>
          <w:color w:val="000000"/>
          <w:sz w:val="24"/>
          <w:szCs w:val="24"/>
        </w:rPr>
        <w:t xml:space="preserve">обеспечения </w:t>
      </w:r>
      <w:r>
        <w:rPr>
          <w:color w:val="000000"/>
          <w:sz w:val="24"/>
          <w:szCs w:val="24"/>
        </w:rPr>
        <w:t xml:space="preserve">гендерного равенства </w:t>
      </w:r>
      <w:r w:rsidRPr="00A362C0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публичной политике, в </w:t>
      </w:r>
      <w:r w:rsidRPr="00A362C0">
        <w:rPr>
          <w:color w:val="000000"/>
          <w:sz w:val="24"/>
          <w:szCs w:val="24"/>
        </w:rPr>
        <w:t>повседневной жизни, на рабочем месте, дать практические нав</w:t>
      </w:r>
      <w:r>
        <w:rPr>
          <w:color w:val="000000"/>
          <w:sz w:val="24"/>
          <w:szCs w:val="24"/>
        </w:rPr>
        <w:t>ыки гендерной экспертизы и анализа в указанных сферах</w:t>
      </w:r>
      <w:r w:rsidRPr="00A362C0">
        <w:rPr>
          <w:color w:val="000000"/>
          <w:sz w:val="24"/>
          <w:szCs w:val="24"/>
        </w:rPr>
        <w:t xml:space="preserve">.  </w:t>
      </w:r>
    </w:p>
    <w:p w:rsidR="009B6062" w:rsidRDefault="009B6062" w:rsidP="009B6062">
      <w:pPr>
        <w:ind w:right="-1" w:firstLine="720"/>
        <w:jc w:val="both"/>
        <w:rPr>
          <w:color w:val="000000"/>
        </w:rPr>
      </w:pPr>
    </w:p>
    <w:p w:rsidR="009B6062" w:rsidRPr="003F744D" w:rsidRDefault="009B6062" w:rsidP="009B6062">
      <w:pPr>
        <w:pStyle w:val="Normal"/>
        <w:widowControl/>
        <w:spacing w:line="240" w:lineRule="auto"/>
        <w:ind w:firstLine="0"/>
        <w:jc w:val="center"/>
        <w:outlineLvl w:val="2"/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744D"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Основными целями изучения курса являются:</w:t>
      </w:r>
    </w:p>
    <w:p w:rsidR="009B6062" w:rsidRDefault="009B6062" w:rsidP="009B6062">
      <w:pPr>
        <w:pStyle w:val="Normal"/>
        <w:spacing w:line="240" w:lineRule="auto"/>
        <w:ind w:firstLine="720"/>
        <w:rPr>
          <w:sz w:val="24"/>
        </w:rPr>
      </w:pPr>
    </w:p>
    <w:p w:rsidR="009B6062" w:rsidRDefault="009B6062" w:rsidP="009B6062">
      <w:pPr>
        <w:pStyle w:val="Normal"/>
        <w:spacing w:line="240" w:lineRule="auto"/>
        <w:ind w:firstLine="720"/>
        <w:rPr>
          <w:sz w:val="24"/>
        </w:rPr>
      </w:pPr>
      <w:r>
        <w:rPr>
          <w:sz w:val="24"/>
        </w:rPr>
        <w:t>- формирование у студентов научных представлений об основных положениях полит</w:t>
      </w:r>
      <w:r w:rsidR="00E0729F">
        <w:rPr>
          <w:sz w:val="24"/>
        </w:rPr>
        <w:t xml:space="preserve">ической науки с точки зрения разработки и реализации политики </w:t>
      </w:r>
      <w:proofErr w:type="gramStart"/>
      <w:r w:rsidR="00E0729F">
        <w:rPr>
          <w:sz w:val="24"/>
        </w:rPr>
        <w:t>продвижения</w:t>
      </w:r>
      <w:proofErr w:type="gramEnd"/>
      <w:r>
        <w:rPr>
          <w:sz w:val="24"/>
        </w:rPr>
        <w:t xml:space="preserve"> равных прав и равных возможностей </w:t>
      </w:r>
      <w:r w:rsidR="00E0729F">
        <w:rPr>
          <w:sz w:val="24"/>
        </w:rPr>
        <w:t xml:space="preserve">для </w:t>
      </w:r>
      <w:r>
        <w:rPr>
          <w:sz w:val="24"/>
        </w:rPr>
        <w:t>мужчин и женщин</w:t>
      </w:r>
      <w:r w:rsidR="00E0729F">
        <w:rPr>
          <w:sz w:val="24"/>
        </w:rPr>
        <w:t xml:space="preserve"> (гендерной политики)</w:t>
      </w:r>
      <w:r>
        <w:rPr>
          <w:sz w:val="24"/>
        </w:rPr>
        <w:t>;</w:t>
      </w:r>
    </w:p>
    <w:p w:rsidR="00E0729F" w:rsidRDefault="00E0729F" w:rsidP="009B6062">
      <w:pPr>
        <w:pStyle w:val="Normal"/>
        <w:spacing w:line="240" w:lineRule="auto"/>
        <w:ind w:firstLine="720"/>
        <w:rPr>
          <w:sz w:val="24"/>
        </w:rPr>
      </w:pPr>
      <w:r>
        <w:rPr>
          <w:sz w:val="24"/>
        </w:rPr>
        <w:t>- формирование у студентов базы знаний о деятельности политических и правовых институтов в сфере реализации гендерной политики на международном, государственном, региональном и муниципальном уровнях власти;</w:t>
      </w:r>
    </w:p>
    <w:p w:rsidR="009B6062" w:rsidRDefault="009B6062" w:rsidP="009B6062">
      <w:pPr>
        <w:pStyle w:val="Normal"/>
        <w:spacing w:line="240" w:lineRule="auto"/>
        <w:ind w:firstLine="720"/>
        <w:rPr>
          <w:sz w:val="24"/>
        </w:rPr>
      </w:pPr>
      <w:r>
        <w:rPr>
          <w:sz w:val="24"/>
        </w:rPr>
        <w:t xml:space="preserve">- приобретение студентами знаний, умений и навыков, необходимых для профессиональной деятельности в современных условиях, в т.ч. анализа </w:t>
      </w:r>
      <w:r w:rsidR="00E0729F">
        <w:rPr>
          <w:sz w:val="24"/>
        </w:rPr>
        <w:t xml:space="preserve">социально-экономической </w:t>
      </w:r>
      <w:r>
        <w:rPr>
          <w:sz w:val="24"/>
        </w:rPr>
        <w:t xml:space="preserve">политики и правовых нормативов с точки зрения содержания современных гендерных норм и технологий гендерного </w:t>
      </w:r>
      <w:r w:rsidR="00A41AF8">
        <w:rPr>
          <w:sz w:val="24"/>
        </w:rPr>
        <w:t xml:space="preserve">анализа </w:t>
      </w:r>
      <w:r>
        <w:rPr>
          <w:sz w:val="24"/>
        </w:rPr>
        <w:t xml:space="preserve">в </w:t>
      </w:r>
      <w:r w:rsidR="00E0729F">
        <w:rPr>
          <w:sz w:val="24"/>
        </w:rPr>
        <w:t xml:space="preserve">тематических направлениях, изучаемых в смежных </w:t>
      </w:r>
      <w:r>
        <w:rPr>
          <w:sz w:val="24"/>
        </w:rPr>
        <w:t>гуманитарных дисциплинах;</w:t>
      </w:r>
    </w:p>
    <w:p w:rsidR="009B6062" w:rsidRDefault="009B6062" w:rsidP="009B6062">
      <w:pPr>
        <w:pStyle w:val="Normal"/>
        <w:spacing w:line="240" w:lineRule="auto"/>
        <w:ind w:firstLine="720"/>
        <w:rPr>
          <w:sz w:val="24"/>
        </w:rPr>
      </w:pPr>
      <w:r>
        <w:rPr>
          <w:sz w:val="24"/>
        </w:rPr>
        <w:t xml:space="preserve">- повышение уровня </w:t>
      </w:r>
      <w:r w:rsidR="00E0729F">
        <w:rPr>
          <w:sz w:val="24"/>
        </w:rPr>
        <w:t>правовой и гендерной компетентности</w:t>
      </w:r>
      <w:r>
        <w:rPr>
          <w:sz w:val="24"/>
        </w:rPr>
        <w:t xml:space="preserve"> будущих специалистов</w:t>
      </w:r>
      <w:r w:rsidR="00E0729F">
        <w:rPr>
          <w:sz w:val="24"/>
        </w:rPr>
        <w:t xml:space="preserve"> для работы в сфере публичной политики, через ознакомление с национальными </w:t>
      </w:r>
      <w:r>
        <w:rPr>
          <w:sz w:val="24"/>
        </w:rPr>
        <w:t>механизма</w:t>
      </w:r>
      <w:r w:rsidR="00E0729F">
        <w:rPr>
          <w:sz w:val="24"/>
        </w:rPr>
        <w:t>ми и институциональным строительством в сфере реализации гендерной политики в мире и России</w:t>
      </w:r>
      <w:r>
        <w:rPr>
          <w:sz w:val="24"/>
        </w:rPr>
        <w:t xml:space="preserve">; </w:t>
      </w:r>
    </w:p>
    <w:p w:rsidR="009B6062" w:rsidRDefault="009B6062" w:rsidP="009B6062">
      <w:pPr>
        <w:pStyle w:val="Normal"/>
        <w:spacing w:line="240" w:lineRule="auto"/>
        <w:ind w:firstLine="720"/>
        <w:rPr>
          <w:sz w:val="24"/>
        </w:rPr>
      </w:pPr>
      <w:r>
        <w:rPr>
          <w:sz w:val="24"/>
        </w:rPr>
        <w:t xml:space="preserve">- формирование установок на </w:t>
      </w:r>
      <w:r w:rsidR="00E006D9">
        <w:rPr>
          <w:sz w:val="24"/>
        </w:rPr>
        <w:t>гендерно-чувствительное профессиональное</w:t>
      </w:r>
      <w:r w:rsidR="00C34A64">
        <w:rPr>
          <w:sz w:val="24"/>
        </w:rPr>
        <w:t xml:space="preserve"> </w:t>
      </w:r>
      <w:r w:rsidR="00395C52">
        <w:rPr>
          <w:sz w:val="24"/>
        </w:rPr>
        <w:t>мировоззрение</w:t>
      </w:r>
      <w:r w:rsidR="00E006D9">
        <w:rPr>
          <w:sz w:val="24"/>
        </w:rPr>
        <w:t xml:space="preserve"> </w:t>
      </w:r>
      <w:r w:rsidR="00C34A64">
        <w:rPr>
          <w:sz w:val="24"/>
        </w:rPr>
        <w:t xml:space="preserve">и </w:t>
      </w:r>
      <w:r>
        <w:rPr>
          <w:sz w:val="24"/>
        </w:rPr>
        <w:t>толер</w:t>
      </w:r>
      <w:r w:rsidR="00395C52">
        <w:rPr>
          <w:sz w:val="24"/>
        </w:rPr>
        <w:t>антное взаимодействие</w:t>
      </w:r>
      <w:r>
        <w:rPr>
          <w:sz w:val="24"/>
        </w:rPr>
        <w:t>, расширение их профессионального кругоз</w:t>
      </w:r>
      <w:r>
        <w:rPr>
          <w:sz w:val="24"/>
        </w:rPr>
        <w:t>о</w:t>
      </w:r>
      <w:r>
        <w:rPr>
          <w:sz w:val="24"/>
        </w:rPr>
        <w:t>ра</w:t>
      </w:r>
      <w:r w:rsidR="001B1D39">
        <w:rPr>
          <w:sz w:val="24"/>
        </w:rPr>
        <w:t xml:space="preserve"> и саморазвитие человеческого потенциала</w:t>
      </w:r>
      <w:r>
        <w:rPr>
          <w:sz w:val="24"/>
        </w:rPr>
        <w:t>.</w:t>
      </w:r>
    </w:p>
    <w:p w:rsidR="009B6062" w:rsidRDefault="009B6062" w:rsidP="009B6062">
      <w:pPr>
        <w:pStyle w:val="Normal"/>
        <w:spacing w:line="240" w:lineRule="auto"/>
        <w:rPr>
          <w:sz w:val="24"/>
        </w:rPr>
      </w:pPr>
    </w:p>
    <w:p w:rsidR="009B6062" w:rsidRPr="003F744D" w:rsidRDefault="009B6062" w:rsidP="009B6062">
      <w:pPr>
        <w:pStyle w:val="Normal"/>
        <w:spacing w:line="240" w:lineRule="auto"/>
        <w:ind w:firstLine="0"/>
        <w:jc w:val="center"/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744D"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Основными задачами курса являются: </w:t>
      </w:r>
    </w:p>
    <w:p w:rsidR="009B6062" w:rsidRDefault="009B6062" w:rsidP="009B606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познакомить студентов с концепциями гендерного равенства, гендерной полит</w:t>
      </w:r>
      <w:r w:rsidR="00A41AF8">
        <w:t>ики</w:t>
      </w:r>
      <w:r>
        <w:t>,</w:t>
      </w:r>
      <w:r w:rsidR="00A41AF8">
        <w:t xml:space="preserve"> институтов продвижения политики равенства мужчин и женщин,</w:t>
      </w:r>
      <w:r>
        <w:t xml:space="preserve"> гендерного политического представительства и участия, гендерной экспертизы и </w:t>
      </w:r>
      <w:r w:rsidR="00A41AF8">
        <w:t>анализа</w:t>
      </w:r>
      <w:r>
        <w:t xml:space="preserve"> в </w:t>
      </w:r>
      <w:r w:rsidR="00A41AF8">
        <w:t xml:space="preserve">политологической и </w:t>
      </w:r>
      <w:r>
        <w:t>исторической перспективе;</w:t>
      </w:r>
    </w:p>
    <w:p w:rsidR="009B6062" w:rsidRDefault="009B6062" w:rsidP="009B606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расширить спектр </w:t>
      </w:r>
      <w:r w:rsidR="00A41AF8">
        <w:t xml:space="preserve">понимания </w:t>
      </w:r>
      <w:r>
        <w:t>политических теорий через призму подхода гендерного равенства в правовых аспектах и современных научно-практических разработках;</w:t>
      </w:r>
    </w:p>
    <w:p w:rsidR="009B6062" w:rsidRDefault="009B6062" w:rsidP="009B606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познакомить с правовой базой, отражающей принципы равных прав и равных возможностей для мужчин и женщин, направленной на формирование гендерной толерантности и предотвращения дискриминации по принципу пола; </w:t>
      </w:r>
    </w:p>
    <w:p w:rsidR="009B6062" w:rsidRDefault="009B6062" w:rsidP="009B606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познакомить с развитием международных </w:t>
      </w:r>
      <w:r w:rsidR="001B1D39">
        <w:t xml:space="preserve">институтов, </w:t>
      </w:r>
      <w:r>
        <w:t xml:space="preserve">нормативов, стандартов поведения, в том числе в публичной политической среде; </w:t>
      </w:r>
    </w:p>
    <w:p w:rsidR="00E0729F" w:rsidRDefault="00E0729F" w:rsidP="009B606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познакомить студентов с международными и государственными институтами по соблюдению гендерного равенства и продвижению гендерной политики;</w:t>
      </w:r>
    </w:p>
    <w:p w:rsidR="001B1D39" w:rsidRDefault="009B6062" w:rsidP="009B606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познакомить студентов с путями и средствами расширения </w:t>
      </w:r>
      <w:r w:rsidR="001B1D39">
        <w:t>гендерного репертуара личности;</w:t>
      </w:r>
    </w:p>
    <w:p w:rsidR="009B6062" w:rsidRDefault="009B6062" w:rsidP="009B606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способствовать становлению гендерной толерантности и развитию гендерной восприимчивости (чувствительности) полит</w:t>
      </w:r>
      <w:r w:rsidR="001B1D39">
        <w:t>ических и социальных институтов</w:t>
      </w:r>
      <w:r>
        <w:t>;</w:t>
      </w:r>
    </w:p>
    <w:p w:rsidR="009B6062" w:rsidRDefault="009B6062" w:rsidP="009B606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ориентировать на развитие навыков гендерного анализа социальных и политических  институтов, законодательства, практик и процессов; </w:t>
      </w:r>
    </w:p>
    <w:p w:rsidR="009B6062" w:rsidRDefault="009B6062" w:rsidP="009B606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</w:rPr>
      </w:pPr>
      <w:r>
        <w:t xml:space="preserve">оказать содействие в применении студентами полученных знаний в самостоятельной </w:t>
      </w:r>
      <w:r w:rsidR="001B1D39">
        <w:t xml:space="preserve">исследовательской и </w:t>
      </w:r>
      <w:r>
        <w:t>практической деятельности.</w:t>
      </w:r>
      <w:r>
        <w:rPr>
          <w:sz w:val="22"/>
        </w:rPr>
        <w:t xml:space="preserve"> </w:t>
      </w:r>
    </w:p>
    <w:p w:rsidR="009B6062" w:rsidRPr="00F8475E" w:rsidRDefault="009B6062" w:rsidP="009B6062">
      <w:pPr>
        <w:pStyle w:val="Normal"/>
        <w:spacing w:line="240" w:lineRule="auto"/>
        <w:ind w:firstLine="720"/>
        <w:rPr>
          <w:b/>
          <w:sz w:val="24"/>
          <w:szCs w:val="24"/>
        </w:rPr>
      </w:pPr>
      <w:r w:rsidRPr="00F8475E">
        <w:rPr>
          <w:b/>
          <w:sz w:val="24"/>
          <w:szCs w:val="24"/>
        </w:rPr>
        <w:t xml:space="preserve">В результате изучения курса </w:t>
      </w:r>
      <w:r w:rsidR="00E0729F" w:rsidRPr="00E0729F">
        <w:rPr>
          <w:b/>
          <w:sz w:val="24"/>
          <w:szCs w:val="24"/>
        </w:rPr>
        <w:t xml:space="preserve">«Гендерная политика и институциональное </w:t>
      </w:r>
      <w:r w:rsidR="00E0729F" w:rsidRPr="00E0729F">
        <w:rPr>
          <w:b/>
          <w:sz w:val="24"/>
          <w:szCs w:val="24"/>
        </w:rPr>
        <w:lastRenderedPageBreak/>
        <w:t>строительство»</w:t>
      </w:r>
      <w:r>
        <w:rPr>
          <w:b/>
          <w:sz w:val="24"/>
          <w:szCs w:val="24"/>
        </w:rPr>
        <w:t xml:space="preserve"> студенты:</w:t>
      </w:r>
    </w:p>
    <w:p w:rsidR="009B6062" w:rsidRDefault="009B6062" w:rsidP="009B6062">
      <w:pPr>
        <w:pStyle w:val="Normal"/>
        <w:spacing w:line="240" w:lineRule="auto"/>
        <w:ind w:firstLine="720"/>
        <w:rPr>
          <w:sz w:val="24"/>
        </w:rPr>
      </w:pPr>
      <w:r>
        <w:rPr>
          <w:sz w:val="24"/>
        </w:rPr>
        <w:t xml:space="preserve">-  </w:t>
      </w:r>
      <w:r>
        <w:rPr>
          <w:sz w:val="24"/>
          <w:szCs w:val="24"/>
        </w:rPr>
        <w:t xml:space="preserve">понимают роль и место </w:t>
      </w:r>
      <w:r>
        <w:rPr>
          <w:sz w:val="24"/>
        </w:rPr>
        <w:t>гендерного подхода в политических теориях и в системе наук об обществе;</w:t>
      </w:r>
    </w:p>
    <w:p w:rsidR="009B6062" w:rsidRPr="00F921B7" w:rsidRDefault="009B6062" w:rsidP="009B6062">
      <w:pPr>
        <w:pStyle w:val="Normal"/>
        <w:spacing w:line="240" w:lineRule="auto"/>
        <w:ind w:firstLine="720"/>
        <w:rPr>
          <w:sz w:val="24"/>
          <w:szCs w:val="24"/>
        </w:rPr>
      </w:pPr>
      <w:r>
        <w:rPr>
          <w:sz w:val="24"/>
        </w:rPr>
        <w:t xml:space="preserve">-  </w:t>
      </w:r>
      <w:r>
        <w:rPr>
          <w:sz w:val="24"/>
          <w:szCs w:val="24"/>
        </w:rPr>
        <w:t>освоили терминологию гендерной полит</w:t>
      </w:r>
      <w:r w:rsidR="007B25BB">
        <w:rPr>
          <w:sz w:val="24"/>
          <w:szCs w:val="24"/>
        </w:rPr>
        <w:t>ики</w:t>
      </w:r>
      <w:r>
        <w:rPr>
          <w:sz w:val="24"/>
          <w:szCs w:val="24"/>
        </w:rPr>
        <w:t xml:space="preserve"> и </w:t>
      </w:r>
      <w:r>
        <w:rPr>
          <w:sz w:val="24"/>
        </w:rPr>
        <w:t>основные методы гендерного подхода в изучении политико-правовой и социальной систем;</w:t>
      </w:r>
    </w:p>
    <w:p w:rsidR="009B6062" w:rsidRDefault="009B6062" w:rsidP="009B6062">
      <w:pPr>
        <w:pStyle w:val="Normal"/>
        <w:spacing w:line="240" w:lineRule="auto"/>
        <w:ind w:firstLine="720"/>
        <w:rPr>
          <w:sz w:val="24"/>
        </w:rPr>
      </w:pPr>
      <w:r>
        <w:rPr>
          <w:sz w:val="24"/>
        </w:rPr>
        <w:t xml:space="preserve">-  </w:t>
      </w:r>
      <w:r>
        <w:rPr>
          <w:sz w:val="24"/>
          <w:szCs w:val="24"/>
        </w:rPr>
        <w:t>понимают</w:t>
      </w:r>
      <w:r>
        <w:rPr>
          <w:sz w:val="24"/>
        </w:rPr>
        <w:t xml:space="preserve"> понятия гендерного равенства, гендерной толерантности, гендерного измерения прав человека в исторической ретроспективе их возникновения и применительно к предмету изучения политических наук;</w:t>
      </w:r>
    </w:p>
    <w:p w:rsidR="009B6062" w:rsidRDefault="009B6062" w:rsidP="009B6062">
      <w:pPr>
        <w:pStyle w:val="Normal"/>
        <w:spacing w:line="240" w:lineRule="auto"/>
        <w:ind w:firstLine="720"/>
        <w:rPr>
          <w:sz w:val="24"/>
          <w:szCs w:val="24"/>
        </w:rPr>
      </w:pPr>
      <w:r>
        <w:rPr>
          <w:sz w:val="24"/>
        </w:rPr>
        <w:t xml:space="preserve">- </w:t>
      </w:r>
      <w:r>
        <w:rPr>
          <w:sz w:val="24"/>
          <w:szCs w:val="24"/>
        </w:rPr>
        <w:t>знают основы международного правового и политического поля для предотвращения гендерных преступлений и дискриминации, в т.ч. в сфере политических деклараций и практик;</w:t>
      </w:r>
    </w:p>
    <w:p w:rsidR="009B6062" w:rsidRDefault="009B6062" w:rsidP="009B6062">
      <w:pPr>
        <w:pStyle w:val="Normal"/>
        <w:spacing w:line="240" w:lineRule="auto"/>
        <w:ind w:firstLine="720"/>
        <w:rPr>
          <w:sz w:val="24"/>
        </w:rPr>
      </w:pPr>
      <w:r>
        <w:rPr>
          <w:sz w:val="24"/>
          <w:szCs w:val="24"/>
        </w:rPr>
        <w:t xml:space="preserve">- понимают </w:t>
      </w:r>
      <w:r>
        <w:rPr>
          <w:sz w:val="24"/>
        </w:rPr>
        <w:t>основы гендерной восприимчивости политико-правового института, могут разрабатывать индикаторы гендерной чувствительности и измерять её уровень;</w:t>
      </w:r>
    </w:p>
    <w:p w:rsidR="009B6062" w:rsidRDefault="009B6062" w:rsidP="009B6062">
      <w:pPr>
        <w:ind w:firstLine="720"/>
        <w:jc w:val="both"/>
      </w:pPr>
      <w:r>
        <w:t>- понимают основные задачи органов исполнительной, представительной и судебной властей в вопросах соблюдения</w:t>
      </w:r>
      <w:r w:rsidR="007B25BB">
        <w:t xml:space="preserve"> политики </w:t>
      </w:r>
      <w:r>
        <w:t>гендерного равенства;</w:t>
      </w:r>
    </w:p>
    <w:p w:rsidR="009B6062" w:rsidRDefault="009B6062" w:rsidP="009B6062">
      <w:pPr>
        <w:ind w:firstLine="720"/>
        <w:jc w:val="both"/>
      </w:pPr>
      <w:r>
        <w:t xml:space="preserve">- знакомы с контрольными функциями института Уполномоченных по правам человека и иных институтов реализации и защиты прав женщин и соблюдения гендерного равенства; </w:t>
      </w:r>
    </w:p>
    <w:p w:rsidR="009B6062" w:rsidRDefault="009B6062" w:rsidP="009B6062">
      <w:pPr>
        <w:ind w:firstLine="720"/>
        <w:jc w:val="both"/>
      </w:pPr>
      <w:r>
        <w:t>- обладают знаниями и навыками критической оценки политических институт</w:t>
      </w:r>
      <w:r w:rsidR="007B25BB">
        <w:t>ов и политических процессов</w:t>
      </w:r>
      <w:r>
        <w:t xml:space="preserve"> с точки зрения гендерного подхода;</w:t>
      </w:r>
    </w:p>
    <w:p w:rsidR="009B6062" w:rsidRDefault="009B6062" w:rsidP="009B6062">
      <w:pPr>
        <w:ind w:firstLine="720"/>
        <w:jc w:val="both"/>
      </w:pPr>
      <w:r>
        <w:t>- могут анализировать основн</w:t>
      </w:r>
      <w:r w:rsidR="007B25BB">
        <w:t>ые</w:t>
      </w:r>
      <w:r>
        <w:t xml:space="preserve"> политически</w:t>
      </w:r>
      <w:r w:rsidR="007B25BB">
        <w:t>е</w:t>
      </w:r>
      <w:r>
        <w:t xml:space="preserve"> процесс</w:t>
      </w:r>
      <w:r w:rsidR="007B25BB">
        <w:t>ы</w:t>
      </w:r>
      <w:r>
        <w:t xml:space="preserve"> в гендерном измерении;</w:t>
      </w:r>
    </w:p>
    <w:p w:rsidR="009B6062" w:rsidRDefault="009B6062" w:rsidP="009B6062">
      <w:pPr>
        <w:ind w:firstLine="720"/>
        <w:jc w:val="both"/>
      </w:pPr>
      <w:r>
        <w:t xml:space="preserve">- получают навыки в области </w:t>
      </w:r>
      <w:r w:rsidR="007B25BB">
        <w:t xml:space="preserve">гендерных исследований политики, </w:t>
      </w:r>
      <w:r>
        <w:t xml:space="preserve">проведения гендерной экспертизы </w:t>
      </w:r>
      <w:r w:rsidR="007B25BB">
        <w:t xml:space="preserve">законодательства </w:t>
      </w:r>
      <w:r>
        <w:t xml:space="preserve">и </w:t>
      </w:r>
      <w:r w:rsidR="007B25BB">
        <w:t xml:space="preserve">гендерного </w:t>
      </w:r>
      <w:r>
        <w:t>анализа</w:t>
      </w:r>
      <w:r w:rsidR="007B25BB">
        <w:t xml:space="preserve"> социальной политики</w:t>
      </w:r>
      <w:r>
        <w:t>;</w:t>
      </w:r>
    </w:p>
    <w:p w:rsidR="009B6062" w:rsidRDefault="009B6062" w:rsidP="009B6062">
      <w:pPr>
        <w:ind w:firstLine="720"/>
        <w:jc w:val="both"/>
      </w:pPr>
      <w:r>
        <w:t xml:space="preserve">- рассматривают современные вызовы глобализации для гендерного равенства и знакомятся с международными политическими процессами и институтами по развитию идей гендерного равенства и гендерных аспектов толерантности. </w:t>
      </w:r>
    </w:p>
    <w:p w:rsidR="009B6062" w:rsidRDefault="009B6062" w:rsidP="009B6062">
      <w:pPr>
        <w:ind w:left="720"/>
        <w:jc w:val="both"/>
        <w:rPr>
          <w:b/>
        </w:rPr>
      </w:pPr>
    </w:p>
    <w:p w:rsidR="009B6062" w:rsidRDefault="009B6062" w:rsidP="009B6062">
      <w:pPr>
        <w:ind w:firstLine="720"/>
        <w:jc w:val="both"/>
        <w:rPr>
          <w:b/>
        </w:rPr>
      </w:pPr>
      <w:r>
        <w:t xml:space="preserve">В рамках практических занятий используются элементы </w:t>
      </w:r>
      <w:r w:rsidR="003C69D4">
        <w:t xml:space="preserve">мастер-классов ведущих специалистов по различным направлениям гендерной политики, </w:t>
      </w:r>
      <w:r>
        <w:t>интерактивного тренинга</w:t>
      </w:r>
      <w:r w:rsidR="003C69D4">
        <w:t xml:space="preserve"> по гендерному анализу областей политики</w:t>
      </w:r>
      <w:r>
        <w:t xml:space="preserve">, особое внимание преподавателем </w:t>
      </w:r>
      <w:r w:rsidR="006E3391">
        <w:t xml:space="preserve">уделяется </w:t>
      </w:r>
      <w:r>
        <w:t xml:space="preserve">изучению природы </w:t>
      </w:r>
      <w:r w:rsidR="006E3391">
        <w:t>гендерной политики в аспекте анализа социально-экономических неравен</w:t>
      </w:r>
      <w:proofErr w:type="gramStart"/>
      <w:r w:rsidR="006E3391">
        <w:t xml:space="preserve">ств </w:t>
      </w:r>
      <w:r>
        <w:t>в пр</w:t>
      </w:r>
      <w:proofErr w:type="gramEnd"/>
      <w:r>
        <w:t>авовой, политической, общественной, социально-культурной, и</w:t>
      </w:r>
      <w:r w:rsidR="006E3391">
        <w:t>нформационной</w:t>
      </w:r>
      <w:r>
        <w:t xml:space="preserve"> деятельности</w:t>
      </w:r>
      <w:r w:rsidR="006E3391">
        <w:t xml:space="preserve"> государства</w:t>
      </w:r>
      <w:r w:rsidR="003C69D4">
        <w:t xml:space="preserve">. Курс предполагает </w:t>
      </w:r>
      <w:r>
        <w:t>обеспечени</w:t>
      </w:r>
      <w:r w:rsidR="003C69D4">
        <w:t>е</w:t>
      </w:r>
      <w:r>
        <w:t xml:space="preserve"> возможности для </w:t>
      </w:r>
      <w:r w:rsidR="006E3391">
        <w:t xml:space="preserve">прикладной исследовательской работы </w:t>
      </w:r>
      <w:r>
        <w:t>студент</w:t>
      </w:r>
      <w:r w:rsidR="006E3391">
        <w:t xml:space="preserve">ов в рамках изучения </w:t>
      </w:r>
      <w:r w:rsidR="003C69D4">
        <w:t xml:space="preserve">институционального строительства и реализации направлений гендерной политики на региональном и муниципальном уровне, познания </w:t>
      </w:r>
      <w:r>
        <w:t>социальной действительности, профессиональной деятельности и для оптимизации личностного развития</w:t>
      </w:r>
      <w:r>
        <w:rPr>
          <w:b/>
        </w:rPr>
        <w:t>.</w:t>
      </w:r>
    </w:p>
    <w:p w:rsidR="009B6062" w:rsidRDefault="009B6062" w:rsidP="009B6062">
      <w:pPr>
        <w:ind w:firstLine="720"/>
        <w:jc w:val="both"/>
        <w:rPr>
          <w:b/>
        </w:rPr>
      </w:pPr>
    </w:p>
    <w:p w:rsidR="009B6062" w:rsidRPr="008E46E2" w:rsidRDefault="009B6062" w:rsidP="009B6062">
      <w:pPr>
        <w:ind w:firstLine="540"/>
        <w:jc w:val="both"/>
      </w:pPr>
      <w:r w:rsidRPr="008E46E2">
        <w:rPr>
          <w:b/>
        </w:rPr>
        <w:t>Форма работы студента</w:t>
      </w:r>
    </w:p>
    <w:p w:rsidR="009B6062" w:rsidRDefault="009B6062" w:rsidP="009B6062">
      <w:pPr>
        <w:ind w:firstLine="540"/>
        <w:jc w:val="both"/>
      </w:pPr>
    </w:p>
    <w:p w:rsidR="00C05767" w:rsidRDefault="009B6062" w:rsidP="009B6062">
      <w:pPr>
        <w:ind w:firstLine="540"/>
        <w:jc w:val="both"/>
      </w:pPr>
      <w:r w:rsidRPr="008E46E2">
        <w:t xml:space="preserve">Изучение курса предполагает присутствие студентов на лекционных занятиях, активное участие в семинарах, групповых дискуссиях, написание </w:t>
      </w:r>
      <w:r w:rsidR="00C05767">
        <w:t xml:space="preserve">итогового </w:t>
      </w:r>
      <w:r>
        <w:t>эссе</w:t>
      </w:r>
      <w:r w:rsidRPr="008E46E2">
        <w:t xml:space="preserve"> по выбранной теме</w:t>
      </w:r>
      <w:r>
        <w:t xml:space="preserve"> (при согласовании темы с преподавателем)</w:t>
      </w:r>
      <w:r w:rsidRPr="008E46E2">
        <w:t xml:space="preserve">. </w:t>
      </w:r>
    </w:p>
    <w:p w:rsidR="00C05767" w:rsidRDefault="009B6062" w:rsidP="00C05767">
      <w:pPr>
        <w:ind w:firstLine="540"/>
        <w:jc w:val="both"/>
      </w:pPr>
      <w:r w:rsidRPr="008E46E2">
        <w:rPr>
          <w:spacing w:val="-6"/>
        </w:rPr>
        <w:t xml:space="preserve">Программа призвана ориентировать студентов на самостоятельную работу по изучению учебной </w:t>
      </w:r>
      <w:proofErr w:type="gramStart"/>
      <w:r w:rsidRPr="008E46E2">
        <w:rPr>
          <w:spacing w:val="-6"/>
        </w:rPr>
        <w:t>дисциплины</w:t>
      </w:r>
      <w:proofErr w:type="gramEnd"/>
      <w:r w:rsidRPr="008E46E2">
        <w:rPr>
          <w:spacing w:val="-6"/>
        </w:rPr>
        <w:t xml:space="preserve"> и определяет основные направления </w:t>
      </w:r>
      <w:r w:rsidR="00C05767">
        <w:rPr>
          <w:spacing w:val="-6"/>
        </w:rPr>
        <w:t xml:space="preserve">и </w:t>
      </w:r>
      <w:r w:rsidRPr="008E46E2">
        <w:rPr>
          <w:spacing w:val="-6"/>
        </w:rPr>
        <w:t>методы её проведения.</w:t>
      </w:r>
      <w:r w:rsidR="00C05767">
        <w:rPr>
          <w:spacing w:val="-6"/>
        </w:rPr>
        <w:t xml:space="preserve"> </w:t>
      </w:r>
      <w:proofErr w:type="gramStart"/>
      <w:r w:rsidR="00C05767" w:rsidRPr="00C05767">
        <w:t xml:space="preserve">Планируется осуществлять практическую исследовательскую компоненту работы студентов через деятельность на </w:t>
      </w:r>
      <w:r w:rsidR="00C05767" w:rsidRPr="00C05767">
        <w:rPr>
          <w:color w:val="000000"/>
        </w:rPr>
        <w:t>базе кафедры прикладной политологии Межвузовской</w:t>
      </w:r>
      <w:r w:rsidR="00C05767" w:rsidRPr="00C05767">
        <w:rPr>
          <w:bCs/>
        </w:rPr>
        <w:t xml:space="preserve"> исследовательской группы «Прикладные аспекты анализа гендерной политики</w:t>
      </w:r>
      <w:r w:rsidR="00C05767">
        <w:rPr>
          <w:bCs/>
        </w:rPr>
        <w:t xml:space="preserve"> на региональном и муниципальном уровнях</w:t>
      </w:r>
      <w:r w:rsidR="00C05767" w:rsidRPr="00C05767">
        <w:rPr>
          <w:bCs/>
        </w:rPr>
        <w:t xml:space="preserve">», с перспективой создания </w:t>
      </w:r>
      <w:r w:rsidR="00C05767" w:rsidRPr="00C05767">
        <w:rPr>
          <w:color w:val="000000"/>
        </w:rPr>
        <w:t xml:space="preserve">Межвузовской </w:t>
      </w:r>
      <w:r w:rsidR="00C05767" w:rsidRPr="00C05767">
        <w:t>Учебно-научной Лаборатории «Прикладные исследования гендерных компонентов политики и основ толерантности».</w:t>
      </w:r>
      <w:proofErr w:type="gramEnd"/>
    </w:p>
    <w:p w:rsidR="009B6062" w:rsidRDefault="009B6062" w:rsidP="00C05767">
      <w:pPr>
        <w:ind w:firstLine="540"/>
        <w:jc w:val="both"/>
        <w:rPr>
          <w:spacing w:val="-6"/>
        </w:rPr>
      </w:pPr>
      <w:proofErr w:type="gramStart"/>
      <w:r w:rsidRPr="008E46E2">
        <w:rPr>
          <w:spacing w:val="-6"/>
        </w:rPr>
        <w:lastRenderedPageBreak/>
        <w:t xml:space="preserve">Материалы программы и формирующегося учебно-методического комплекса (планы семинарских занятий, презентации в </w:t>
      </w:r>
      <w:r w:rsidRPr="008E46E2">
        <w:rPr>
          <w:spacing w:val="-6"/>
          <w:lang w:val="en-US"/>
        </w:rPr>
        <w:t>Power</w:t>
      </w:r>
      <w:r w:rsidRPr="008E46E2">
        <w:rPr>
          <w:spacing w:val="-6"/>
        </w:rPr>
        <w:t xml:space="preserve"> </w:t>
      </w:r>
      <w:r w:rsidRPr="008E46E2">
        <w:rPr>
          <w:spacing w:val="-6"/>
          <w:lang w:val="en-US"/>
        </w:rPr>
        <w:t>Point</w:t>
      </w:r>
      <w:r w:rsidRPr="008E46E2">
        <w:rPr>
          <w:spacing w:val="-6"/>
        </w:rPr>
        <w:t xml:space="preserve">, </w:t>
      </w:r>
      <w:proofErr w:type="spellStart"/>
      <w:r w:rsidRPr="008E46E2">
        <w:rPr>
          <w:spacing w:val="-6"/>
        </w:rPr>
        <w:t>ридеры</w:t>
      </w:r>
      <w:proofErr w:type="spellEnd"/>
      <w:r w:rsidRPr="008E46E2">
        <w:rPr>
          <w:spacing w:val="-6"/>
        </w:rPr>
        <w:t xml:space="preserve">), а также текущая информация по курсу размещаются в разделе «Учебная работа» на интерактивном сайте кафедры прикладной политологии </w:t>
      </w:r>
      <w:hyperlink r:id="rId6" w:history="1">
        <w:r w:rsidRPr="00B7200D">
          <w:rPr>
            <w:rStyle w:val="a3"/>
            <w:spacing w:val="-6"/>
            <w:lang w:val="en-US"/>
          </w:rPr>
          <w:t>www</w:t>
        </w:r>
        <w:r w:rsidRPr="00B7200D">
          <w:rPr>
            <w:rStyle w:val="a3"/>
            <w:spacing w:val="-6"/>
          </w:rPr>
          <w:t>.</w:t>
        </w:r>
        <w:proofErr w:type="spellStart"/>
        <w:r w:rsidRPr="00B7200D">
          <w:rPr>
            <w:rStyle w:val="a3"/>
            <w:spacing w:val="-6"/>
            <w:lang w:val="en-US"/>
          </w:rPr>
          <w:t>politpriklad</w:t>
        </w:r>
        <w:proofErr w:type="spellEnd"/>
        <w:r w:rsidRPr="00B7200D">
          <w:rPr>
            <w:rStyle w:val="a3"/>
            <w:spacing w:val="-6"/>
          </w:rPr>
          <w:t>.</w:t>
        </w:r>
        <w:r w:rsidRPr="00B7200D">
          <w:rPr>
            <w:rStyle w:val="a3"/>
            <w:spacing w:val="-6"/>
            <w:lang w:val="en-US"/>
          </w:rPr>
          <w:t>net</w:t>
        </w:r>
        <w:r w:rsidRPr="00B7200D">
          <w:rPr>
            <w:rStyle w:val="a3"/>
            <w:spacing w:val="-6"/>
          </w:rPr>
          <w:t>.</w:t>
        </w:r>
        <w:r w:rsidRPr="00B7200D">
          <w:rPr>
            <w:rStyle w:val="a3"/>
            <w:spacing w:val="-6"/>
            <w:lang w:val="en-US"/>
          </w:rPr>
          <w:t>ru</w:t>
        </w:r>
      </w:hyperlink>
      <w:r>
        <w:rPr>
          <w:spacing w:val="-6"/>
        </w:rPr>
        <w:t xml:space="preserve"> и</w:t>
      </w:r>
      <w:r w:rsidRPr="00D50A5A">
        <w:rPr>
          <w:spacing w:val="-6"/>
        </w:rPr>
        <w:t>/</w:t>
      </w:r>
      <w:r>
        <w:rPr>
          <w:spacing w:val="-6"/>
        </w:rPr>
        <w:t>или в печатном виде комплектуется папка со всеми презентациями и литературой по курсу, хранящаяся на кафедре прикладной политологии.</w:t>
      </w:r>
      <w:proofErr w:type="gramEnd"/>
    </w:p>
    <w:p w:rsidR="00C05767" w:rsidRPr="00D50A5A" w:rsidRDefault="00C05767" w:rsidP="009B6062">
      <w:pPr>
        <w:ind w:right="-1" w:firstLine="720"/>
        <w:jc w:val="both"/>
        <w:rPr>
          <w:spacing w:val="-6"/>
        </w:rPr>
      </w:pPr>
    </w:p>
    <w:p w:rsidR="009B6062" w:rsidRPr="00D61E38" w:rsidRDefault="009B6062" w:rsidP="009B6062">
      <w:pPr>
        <w:ind w:right="-1" w:firstLine="720"/>
        <w:jc w:val="both"/>
        <w:rPr>
          <w:color w:val="000000"/>
          <w:spacing w:val="-6"/>
        </w:rPr>
      </w:pPr>
      <w:r w:rsidRPr="00D61E38">
        <w:rPr>
          <w:color w:val="000000"/>
        </w:rPr>
        <w:t xml:space="preserve">Программа курса </w:t>
      </w:r>
      <w:r w:rsidR="00C05767" w:rsidRPr="00716234">
        <w:t>«</w:t>
      </w:r>
      <w:r w:rsidR="00C05767">
        <w:t>Гендерная политика и институциональное строительство</w:t>
      </w:r>
      <w:r w:rsidR="00C05767" w:rsidRPr="00716234">
        <w:t>»</w:t>
      </w:r>
      <w:r w:rsidRPr="00A362C0">
        <w:t xml:space="preserve"> </w:t>
      </w:r>
      <w:r w:rsidRPr="00F92B6C">
        <w:t xml:space="preserve">имеет </w:t>
      </w:r>
      <w:r w:rsidRPr="00F92B6C">
        <w:rPr>
          <w:i/>
        </w:rPr>
        <w:t xml:space="preserve">инновационный характер </w:t>
      </w:r>
      <w:r w:rsidRPr="00411A8B">
        <w:t>и</w:t>
      </w:r>
      <w:r>
        <w:t xml:space="preserve"> </w:t>
      </w:r>
      <w:r w:rsidRPr="00D61E38">
        <w:rPr>
          <w:color w:val="000000"/>
          <w:spacing w:val="-6"/>
        </w:rPr>
        <w:t>вк</w:t>
      </w:r>
      <w:r>
        <w:rPr>
          <w:color w:val="000000"/>
          <w:spacing w:val="-6"/>
        </w:rPr>
        <w:t>лючает в себя: содержание</w:t>
      </w:r>
      <w:r w:rsidRPr="00D61E38">
        <w:rPr>
          <w:color w:val="000000"/>
          <w:spacing w:val="-6"/>
        </w:rPr>
        <w:t xml:space="preserve"> дисциплины, учебно-методический комплекс, включающий перечень основной и дополнительной литературы и нормативно-правовых актов, рекомендуемых студентам к самостоятельному изучению, планы семинарских занятий</w:t>
      </w:r>
      <w:r>
        <w:rPr>
          <w:color w:val="000000"/>
          <w:spacing w:val="-6"/>
        </w:rPr>
        <w:t xml:space="preserve"> и тренингов</w:t>
      </w:r>
      <w:r w:rsidRPr="00D61E38">
        <w:rPr>
          <w:color w:val="000000"/>
          <w:spacing w:val="-6"/>
        </w:rPr>
        <w:t xml:space="preserve">, примерную тематику </w:t>
      </w:r>
      <w:r>
        <w:rPr>
          <w:color w:val="000000"/>
          <w:spacing w:val="-6"/>
        </w:rPr>
        <w:t xml:space="preserve">эссе </w:t>
      </w:r>
      <w:r w:rsidRPr="00D61E38">
        <w:rPr>
          <w:color w:val="000000"/>
          <w:spacing w:val="-6"/>
        </w:rPr>
        <w:t>и  перечень во</w:t>
      </w:r>
      <w:r>
        <w:rPr>
          <w:color w:val="000000"/>
          <w:spacing w:val="-6"/>
        </w:rPr>
        <w:t>просов для подготовки к зачету</w:t>
      </w:r>
      <w:r w:rsidRPr="00D61E38">
        <w:rPr>
          <w:color w:val="000000"/>
          <w:spacing w:val="-6"/>
        </w:rPr>
        <w:t xml:space="preserve">. </w:t>
      </w:r>
    </w:p>
    <w:p w:rsidR="009B6062" w:rsidRPr="00D61E38" w:rsidRDefault="009B6062" w:rsidP="009B6062">
      <w:pPr>
        <w:ind w:right="-1" w:firstLine="567"/>
        <w:jc w:val="both"/>
        <w:rPr>
          <w:color w:val="000000"/>
          <w:spacing w:val="-6"/>
        </w:rPr>
      </w:pPr>
      <w:r w:rsidRPr="00D61E38">
        <w:rPr>
          <w:color w:val="000000"/>
          <w:spacing w:val="-6"/>
        </w:rPr>
        <w:t xml:space="preserve"> Программа предназначена для методического обеспече</w:t>
      </w:r>
      <w:r w:rsidR="00C05767">
        <w:rPr>
          <w:color w:val="000000"/>
          <w:spacing w:val="-6"/>
        </w:rPr>
        <w:t xml:space="preserve">ния учебного процесса по очной </w:t>
      </w:r>
      <w:r w:rsidRPr="00D61E38">
        <w:rPr>
          <w:color w:val="000000"/>
          <w:spacing w:val="-6"/>
        </w:rPr>
        <w:t>форм</w:t>
      </w:r>
      <w:r w:rsidR="00C05767">
        <w:rPr>
          <w:color w:val="000000"/>
          <w:spacing w:val="-6"/>
        </w:rPr>
        <w:t>е</w:t>
      </w:r>
      <w:r w:rsidRPr="00D61E38">
        <w:rPr>
          <w:color w:val="000000"/>
          <w:spacing w:val="-6"/>
        </w:rPr>
        <w:t xml:space="preserve"> обучения</w:t>
      </w:r>
      <w:r w:rsidR="00C05767">
        <w:rPr>
          <w:color w:val="000000"/>
          <w:spacing w:val="-6"/>
        </w:rPr>
        <w:t xml:space="preserve"> в магистратуре</w:t>
      </w:r>
      <w:r w:rsidRPr="00D61E38">
        <w:rPr>
          <w:color w:val="000000"/>
          <w:spacing w:val="-6"/>
        </w:rPr>
        <w:t xml:space="preserve">. </w:t>
      </w:r>
    </w:p>
    <w:p w:rsidR="009B6062" w:rsidRDefault="009B6062" w:rsidP="009B6062">
      <w:pPr>
        <w:pStyle w:val="Normal1"/>
        <w:spacing w:line="240" w:lineRule="auto"/>
        <w:ind w:firstLine="720"/>
        <w:rPr>
          <w:color w:val="000000"/>
          <w:sz w:val="24"/>
          <w:szCs w:val="24"/>
        </w:rPr>
      </w:pPr>
      <w:r w:rsidRPr="00D61E38">
        <w:rPr>
          <w:color w:val="000000"/>
          <w:sz w:val="24"/>
          <w:szCs w:val="24"/>
        </w:rPr>
        <w:t>Содержание программы курса основывается на работах</w:t>
      </w:r>
      <w:r>
        <w:rPr>
          <w:color w:val="000000"/>
          <w:sz w:val="24"/>
          <w:szCs w:val="24"/>
        </w:rPr>
        <w:t xml:space="preserve"> отечественных и иностранных авторов</w:t>
      </w:r>
      <w:r w:rsidRPr="00D61E38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изучающих исторические и современные аспекты </w:t>
      </w:r>
      <w:r w:rsidR="00C05767">
        <w:rPr>
          <w:color w:val="000000"/>
          <w:sz w:val="24"/>
          <w:szCs w:val="24"/>
        </w:rPr>
        <w:t xml:space="preserve">политики </w:t>
      </w:r>
      <w:r>
        <w:rPr>
          <w:color w:val="000000"/>
          <w:sz w:val="24"/>
          <w:szCs w:val="24"/>
        </w:rPr>
        <w:t xml:space="preserve">гендерного равенства, </w:t>
      </w:r>
      <w:r w:rsidRPr="00D61E38">
        <w:rPr>
          <w:color w:val="000000"/>
          <w:sz w:val="24"/>
          <w:szCs w:val="24"/>
        </w:rPr>
        <w:t>на материалах современных исследований и публикаций, посвященных</w:t>
      </w:r>
      <w:r>
        <w:rPr>
          <w:color w:val="000000"/>
          <w:sz w:val="24"/>
          <w:szCs w:val="24"/>
        </w:rPr>
        <w:t xml:space="preserve"> указанным вопросам, а также развитию отдельных направлений, дополняющих базовые концепции курса</w:t>
      </w:r>
      <w:r w:rsidR="00C05767">
        <w:rPr>
          <w:color w:val="000000"/>
          <w:sz w:val="24"/>
          <w:szCs w:val="24"/>
        </w:rPr>
        <w:t>.</w:t>
      </w:r>
    </w:p>
    <w:p w:rsidR="009B6062" w:rsidRDefault="009B6062" w:rsidP="009B6062">
      <w:pPr>
        <w:ind w:firstLine="720"/>
        <w:jc w:val="both"/>
      </w:pPr>
      <w:proofErr w:type="gramStart"/>
      <w:r>
        <w:t>Изучение курса осуществляется на основе проведения взаимосвязанных м</w:t>
      </w:r>
      <w:r>
        <w:t>е</w:t>
      </w:r>
      <w:r>
        <w:t>жду собой видов учебных занятий и форм обуче</w:t>
      </w:r>
      <w:r>
        <w:softHyphen/>
        <w:t xml:space="preserve">ния, к числу которых относятся интерактивные лекционные занятия, семинарские занятия с предварительной письменной подготовкой студентом выступления по теме семинара, </w:t>
      </w:r>
      <w:proofErr w:type="spellStart"/>
      <w:r>
        <w:t>тренинговые</w:t>
      </w:r>
      <w:proofErr w:type="spellEnd"/>
      <w:r>
        <w:t xml:space="preserve"> техники (деловые игры или групповые дискуссии по изучаемым вопросам и</w:t>
      </w:r>
      <w:r w:rsidRPr="006E6F69">
        <w:t>/</w:t>
      </w:r>
      <w:r>
        <w:t>или видеоматериалам), сам</w:t>
      </w:r>
      <w:r>
        <w:t>о</w:t>
      </w:r>
      <w:r>
        <w:t xml:space="preserve">стоятельная работа по написанию эссе (по теме согласованной с преподавателем и по </w:t>
      </w:r>
      <w:r w:rsidR="00D36E8B">
        <w:t>результатам самостоятельного</w:t>
      </w:r>
      <w:proofErr w:type="gramEnd"/>
      <w:r w:rsidR="00D36E8B">
        <w:t xml:space="preserve"> исследования</w:t>
      </w:r>
      <w:r>
        <w:t>).</w:t>
      </w:r>
    </w:p>
    <w:p w:rsidR="009B6062" w:rsidRDefault="009B6062" w:rsidP="009B6062">
      <w:pPr>
        <w:pStyle w:val="4"/>
        <w:tabs>
          <w:tab w:val="left" w:pos="9072"/>
        </w:tabs>
        <w:ind w:right="-28" w:firstLine="720"/>
        <w:jc w:val="both"/>
        <w:rPr>
          <w:b w:val="0"/>
          <w:bCs w:val="0"/>
          <w:sz w:val="24"/>
          <w:szCs w:val="24"/>
        </w:rPr>
      </w:pPr>
      <w:r w:rsidRPr="008370F7">
        <w:rPr>
          <w:b w:val="0"/>
          <w:i/>
          <w:sz w:val="24"/>
          <w:szCs w:val="24"/>
        </w:rPr>
        <w:t>Организация самостоятельной работы студентов.</w:t>
      </w:r>
      <w:r>
        <w:rPr>
          <w:b w:val="0"/>
          <w:bCs w:val="0"/>
          <w:sz w:val="24"/>
          <w:szCs w:val="24"/>
        </w:rPr>
        <w:t xml:space="preserve"> </w:t>
      </w:r>
      <w:proofErr w:type="gramStart"/>
      <w:r>
        <w:rPr>
          <w:b w:val="0"/>
          <w:bCs w:val="0"/>
          <w:sz w:val="24"/>
          <w:szCs w:val="24"/>
        </w:rPr>
        <w:t>Особое значение придается самостоятельной работе студентов, которая предусматривает:  повторение пройденного материала с использован</w:t>
      </w:r>
      <w:r>
        <w:rPr>
          <w:b w:val="0"/>
          <w:bCs w:val="0"/>
          <w:sz w:val="24"/>
          <w:szCs w:val="24"/>
        </w:rPr>
        <w:t>и</w:t>
      </w:r>
      <w:r>
        <w:rPr>
          <w:b w:val="0"/>
          <w:bCs w:val="0"/>
          <w:sz w:val="24"/>
          <w:szCs w:val="24"/>
        </w:rPr>
        <w:t>ем конспектов лекций, ознакомление с рекомендованной по каждой учебной теме литературой; в том числе и с использованием возможностей Интернета, подготовку сообщений согласно тематике планов проведения с</w:t>
      </w:r>
      <w:r>
        <w:rPr>
          <w:b w:val="0"/>
          <w:bCs w:val="0"/>
          <w:sz w:val="24"/>
          <w:szCs w:val="24"/>
        </w:rPr>
        <w:t>е</w:t>
      </w:r>
      <w:r>
        <w:rPr>
          <w:b w:val="0"/>
          <w:bCs w:val="0"/>
          <w:sz w:val="24"/>
          <w:szCs w:val="24"/>
        </w:rPr>
        <w:t xml:space="preserve">минаров и групповых дискуссий, </w:t>
      </w:r>
      <w:r w:rsidR="00D36E8B">
        <w:rPr>
          <w:b w:val="0"/>
          <w:bCs w:val="0"/>
          <w:sz w:val="24"/>
          <w:szCs w:val="24"/>
        </w:rPr>
        <w:t xml:space="preserve">участия в коллективном или индивидуальном исследовательском творчестве и </w:t>
      </w:r>
      <w:r>
        <w:rPr>
          <w:b w:val="0"/>
          <w:bCs w:val="0"/>
          <w:sz w:val="24"/>
          <w:szCs w:val="24"/>
        </w:rPr>
        <w:t>написание эссе.</w:t>
      </w:r>
      <w:proofErr w:type="gramEnd"/>
    </w:p>
    <w:p w:rsidR="009B6062" w:rsidRPr="00074525" w:rsidRDefault="009B6062" w:rsidP="00E343EF">
      <w:pPr>
        <w:pStyle w:val="Normal"/>
        <w:spacing w:line="240" w:lineRule="auto"/>
        <w:ind w:firstLine="539"/>
        <w:rPr>
          <w:sz w:val="24"/>
          <w:szCs w:val="24"/>
        </w:rPr>
      </w:pPr>
    </w:p>
    <w:p w:rsidR="00855713" w:rsidRDefault="00855713">
      <w:pPr>
        <w:rPr>
          <w:rFonts w:ascii="Arial" w:hAnsi="Arial" w:cs="Arial"/>
          <w:color w:val="000000"/>
          <w:sz w:val="19"/>
          <w:szCs w:val="19"/>
        </w:rPr>
      </w:pPr>
    </w:p>
    <w:p w:rsidR="000652CB" w:rsidRDefault="000652CB" w:rsidP="000652CB">
      <w:pPr>
        <w:pStyle w:val="Normal1"/>
        <w:spacing w:line="240" w:lineRule="auto"/>
        <w:ind w:firstLine="0"/>
        <w:jc w:val="center"/>
        <w:rPr>
          <w:bCs/>
          <w:sz w:val="24"/>
          <w:szCs w:val="24"/>
        </w:rPr>
      </w:pPr>
      <w:r w:rsidRPr="003F744D"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Формы контроля знаний</w:t>
      </w:r>
      <w:r>
        <w:rPr>
          <w:bCs/>
          <w:sz w:val="24"/>
          <w:szCs w:val="24"/>
        </w:rPr>
        <w:t>.</w:t>
      </w:r>
    </w:p>
    <w:p w:rsidR="000652CB" w:rsidRDefault="000652CB" w:rsidP="000652CB">
      <w:pPr>
        <w:pStyle w:val="Normal1"/>
        <w:spacing w:line="240" w:lineRule="auto"/>
        <w:ind w:firstLine="0"/>
        <w:jc w:val="center"/>
        <w:rPr>
          <w:bCs/>
          <w:sz w:val="24"/>
          <w:szCs w:val="24"/>
        </w:rPr>
      </w:pPr>
    </w:p>
    <w:p w:rsidR="000652CB" w:rsidRPr="00E9224F" w:rsidRDefault="000652CB" w:rsidP="000652CB">
      <w:pPr>
        <w:pStyle w:val="30"/>
        <w:widowControl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24F">
        <w:rPr>
          <w:rFonts w:ascii="Times New Roman" w:hAnsi="Times New Roman" w:cs="Times New Roman"/>
          <w:bCs/>
          <w:sz w:val="24"/>
          <w:szCs w:val="24"/>
        </w:rPr>
        <w:t>● Текущий контроль знаний студентов: посещение лекций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224F">
        <w:rPr>
          <w:rFonts w:ascii="Times New Roman" w:hAnsi="Times New Roman" w:cs="Times New Roman"/>
          <w:bCs/>
          <w:sz w:val="24"/>
          <w:szCs w:val="24"/>
        </w:rPr>
        <w:t>и семинарски</w:t>
      </w:r>
      <w:r>
        <w:rPr>
          <w:rFonts w:ascii="Times New Roman" w:hAnsi="Times New Roman" w:cs="Times New Roman"/>
          <w:bCs/>
          <w:sz w:val="24"/>
          <w:szCs w:val="24"/>
        </w:rPr>
        <w:t xml:space="preserve">х </w:t>
      </w:r>
      <w:r w:rsidRPr="00E9224F">
        <w:rPr>
          <w:rFonts w:ascii="Times New Roman" w:hAnsi="Times New Roman" w:cs="Times New Roman"/>
          <w:bCs/>
          <w:sz w:val="24"/>
          <w:szCs w:val="24"/>
        </w:rPr>
        <w:t xml:space="preserve"> заняти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E9224F">
        <w:rPr>
          <w:rFonts w:ascii="Times New Roman" w:hAnsi="Times New Roman" w:cs="Times New Roman"/>
          <w:bCs/>
          <w:sz w:val="24"/>
          <w:szCs w:val="24"/>
        </w:rPr>
        <w:t>, выполнение  дом</w:t>
      </w:r>
      <w:r>
        <w:rPr>
          <w:rFonts w:ascii="Times New Roman" w:hAnsi="Times New Roman" w:cs="Times New Roman"/>
          <w:bCs/>
          <w:sz w:val="24"/>
          <w:szCs w:val="24"/>
        </w:rPr>
        <w:t>ашнего</w:t>
      </w:r>
      <w:r w:rsidRPr="00E9224F">
        <w:rPr>
          <w:rFonts w:ascii="Times New Roman" w:hAnsi="Times New Roman" w:cs="Times New Roman"/>
          <w:bCs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E9224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 подготовке к семинарам, участие в исследовании.</w:t>
      </w:r>
    </w:p>
    <w:p w:rsidR="000652CB" w:rsidRPr="00E9224F" w:rsidRDefault="000652CB" w:rsidP="000652CB">
      <w:pPr>
        <w:pStyle w:val="30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224F">
        <w:rPr>
          <w:rFonts w:ascii="Times New Roman" w:hAnsi="Times New Roman" w:cs="Times New Roman"/>
          <w:sz w:val="24"/>
          <w:szCs w:val="24"/>
        </w:rPr>
        <w:t xml:space="preserve">● Промежуточный контроль: </w:t>
      </w:r>
      <w:r>
        <w:rPr>
          <w:rFonts w:ascii="Times New Roman" w:hAnsi="Times New Roman" w:cs="Times New Roman"/>
          <w:sz w:val="24"/>
          <w:szCs w:val="24"/>
        </w:rPr>
        <w:t xml:space="preserve">подготовка и выступление с презентацией на семинаре. </w:t>
      </w:r>
    </w:p>
    <w:p w:rsidR="000652CB" w:rsidRPr="00E9224F" w:rsidRDefault="000652CB" w:rsidP="000652CB">
      <w:pPr>
        <w:pStyle w:val="30"/>
        <w:widowControl/>
        <w:ind w:left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9224F">
        <w:rPr>
          <w:rFonts w:ascii="Times New Roman" w:hAnsi="Times New Roman" w:cs="Times New Roman"/>
          <w:sz w:val="24"/>
          <w:szCs w:val="24"/>
        </w:rPr>
        <w:t>● Итоговый контр</w:t>
      </w:r>
      <w:r w:rsidRPr="00E9224F">
        <w:rPr>
          <w:rFonts w:ascii="Times New Roman" w:hAnsi="Times New Roman" w:cs="Times New Roman"/>
          <w:sz w:val="24"/>
          <w:szCs w:val="24"/>
        </w:rPr>
        <w:t>о</w:t>
      </w:r>
      <w:r w:rsidRPr="00E9224F">
        <w:rPr>
          <w:rFonts w:ascii="Times New Roman" w:hAnsi="Times New Roman" w:cs="Times New Roman"/>
          <w:sz w:val="24"/>
          <w:szCs w:val="24"/>
        </w:rPr>
        <w:t>ль –</w:t>
      </w:r>
      <w:r>
        <w:rPr>
          <w:rFonts w:ascii="Times New Roman" w:hAnsi="Times New Roman" w:cs="Times New Roman"/>
          <w:sz w:val="24"/>
          <w:szCs w:val="24"/>
        </w:rPr>
        <w:t xml:space="preserve"> эссе (письменно)</w:t>
      </w:r>
      <w:r w:rsidRPr="00E9224F">
        <w:rPr>
          <w:rFonts w:ascii="Times New Roman" w:hAnsi="Times New Roman" w:cs="Times New Roman"/>
          <w:sz w:val="24"/>
          <w:szCs w:val="24"/>
        </w:rPr>
        <w:t>.</w:t>
      </w:r>
      <w:r w:rsidRPr="00E9224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0652CB" w:rsidRDefault="000652CB" w:rsidP="000652CB">
      <w:pPr>
        <w:pStyle w:val="Normal1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Все виды контроля оцениваются по десятибалльной шкале.</w:t>
      </w:r>
    </w:p>
    <w:p w:rsidR="000652CB" w:rsidRDefault="000652CB" w:rsidP="000652CB">
      <w:pPr>
        <w:pStyle w:val="Normal"/>
        <w:spacing w:line="240" w:lineRule="auto"/>
        <w:ind w:firstLine="567"/>
        <w:rPr>
          <w:b/>
          <w:i/>
          <w:sz w:val="24"/>
          <w:szCs w:val="24"/>
        </w:rPr>
      </w:pPr>
      <w:r w:rsidRPr="008C4EB9">
        <w:rPr>
          <w:b/>
          <w:i/>
          <w:sz w:val="24"/>
          <w:szCs w:val="24"/>
        </w:rPr>
        <w:tab/>
      </w:r>
    </w:p>
    <w:p w:rsidR="000652CB" w:rsidRPr="008C4EB9" w:rsidRDefault="000652CB" w:rsidP="000652CB">
      <w:pPr>
        <w:pStyle w:val="Normal"/>
        <w:spacing w:line="240" w:lineRule="auto"/>
        <w:ind w:firstLine="567"/>
        <w:rPr>
          <w:sz w:val="24"/>
          <w:szCs w:val="24"/>
        </w:rPr>
      </w:pPr>
      <w:r w:rsidRPr="008C4EB9">
        <w:rPr>
          <w:b/>
          <w:i/>
          <w:sz w:val="24"/>
          <w:szCs w:val="24"/>
        </w:rPr>
        <w:t>Итоговая оценка</w:t>
      </w:r>
      <w:r w:rsidRPr="008C4EB9">
        <w:rPr>
          <w:sz w:val="24"/>
          <w:szCs w:val="24"/>
        </w:rPr>
        <w:t xml:space="preserve"> складывается из оценок, полученных и</w:t>
      </w:r>
      <w:r>
        <w:rPr>
          <w:sz w:val="24"/>
          <w:szCs w:val="24"/>
        </w:rPr>
        <w:t>з</w:t>
      </w:r>
      <w:r w:rsidRPr="008C4EB9">
        <w:rPr>
          <w:sz w:val="24"/>
          <w:szCs w:val="24"/>
        </w:rPr>
        <w:t xml:space="preserve"> ответов по темам курса на семинарских занятиях, оценки за письменное эссе, </w:t>
      </w:r>
      <w:r>
        <w:rPr>
          <w:sz w:val="24"/>
          <w:szCs w:val="24"/>
        </w:rPr>
        <w:t xml:space="preserve">при этом каждая из перечисленных </w:t>
      </w:r>
      <w:r w:rsidRPr="008C4EB9">
        <w:rPr>
          <w:sz w:val="24"/>
          <w:szCs w:val="24"/>
        </w:rPr>
        <w:t>форм контроля имеет свой вес в итоговой оценке</w:t>
      </w:r>
      <w:r>
        <w:rPr>
          <w:sz w:val="24"/>
          <w:szCs w:val="24"/>
        </w:rPr>
        <w:t>:</w:t>
      </w:r>
    </w:p>
    <w:p w:rsidR="000652CB" w:rsidRDefault="000652CB" w:rsidP="000652CB">
      <w:pPr>
        <w:pStyle w:val="Normal1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оценки за посещение лекций и выступления на семинарских занятиях –  50%; </w:t>
      </w:r>
    </w:p>
    <w:p w:rsidR="000652CB" w:rsidRDefault="000652CB" w:rsidP="000652CB">
      <w:pPr>
        <w:pStyle w:val="Normal1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оценка  за исследование и итоговое эссе  – 50 %;  </w:t>
      </w:r>
    </w:p>
    <w:p w:rsidR="000652CB" w:rsidRDefault="000652CB" w:rsidP="000652CB">
      <w:pPr>
        <w:pStyle w:val="Normal1"/>
        <w:widowControl/>
        <w:spacing w:line="240" w:lineRule="auto"/>
        <w:ind w:firstLine="0"/>
        <w:jc w:val="left"/>
        <w:rPr>
          <w:sz w:val="24"/>
          <w:szCs w:val="24"/>
        </w:rPr>
      </w:pPr>
    </w:p>
    <w:p w:rsidR="000652CB" w:rsidRPr="000B5D25" w:rsidRDefault="000652CB" w:rsidP="000652CB">
      <w:pPr>
        <w:ind w:firstLine="540"/>
        <w:jc w:val="both"/>
      </w:pPr>
      <w:r w:rsidRPr="000B5D25">
        <w:t>Соответствие оценок по 10-ти балльной шкале оценкам по 5-ти балльной шкале:</w:t>
      </w:r>
    </w:p>
    <w:tbl>
      <w:tblPr>
        <w:tblpPr w:leftFromText="180" w:rightFromText="180" w:vertAnchor="text" w:horzAnchor="margin" w:tblpX="608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4394"/>
      </w:tblGrid>
      <w:tr w:rsidR="000652CB" w:rsidRPr="000B5D25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652CB" w:rsidRPr="000B5D25" w:rsidRDefault="000652CB" w:rsidP="000652CB">
            <w:pPr>
              <w:jc w:val="center"/>
            </w:pPr>
            <w:r w:rsidRPr="000B5D25">
              <w:t>Итоговая оценка</w:t>
            </w:r>
          </w:p>
          <w:p w:rsidR="000652CB" w:rsidRPr="000B5D25" w:rsidRDefault="000652CB" w:rsidP="000652CB">
            <w:pPr>
              <w:jc w:val="center"/>
            </w:pPr>
            <w:r w:rsidRPr="000B5D25">
              <w:lastRenderedPageBreak/>
              <w:t>10-ти балльная шкала</w:t>
            </w:r>
          </w:p>
        </w:tc>
        <w:tc>
          <w:tcPr>
            <w:tcW w:w="4394" w:type="dxa"/>
          </w:tcPr>
          <w:p w:rsidR="000652CB" w:rsidRPr="000B5D25" w:rsidRDefault="000652CB" w:rsidP="000652CB">
            <w:pPr>
              <w:jc w:val="center"/>
            </w:pPr>
            <w:r w:rsidRPr="000B5D25">
              <w:lastRenderedPageBreak/>
              <w:t>Итоговая оценка</w:t>
            </w:r>
          </w:p>
          <w:p w:rsidR="000652CB" w:rsidRPr="000B5D25" w:rsidRDefault="000652CB" w:rsidP="000652CB">
            <w:pPr>
              <w:jc w:val="center"/>
            </w:pPr>
            <w:r w:rsidRPr="000B5D25">
              <w:lastRenderedPageBreak/>
              <w:t>5-ти балльная шкала</w:t>
            </w:r>
          </w:p>
        </w:tc>
      </w:tr>
      <w:tr w:rsidR="000652CB" w:rsidRPr="000B5D25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652CB" w:rsidRPr="000B5D25" w:rsidRDefault="000652CB" w:rsidP="000652CB">
            <w:pPr>
              <w:jc w:val="center"/>
            </w:pPr>
            <w:r w:rsidRPr="000B5D25">
              <w:lastRenderedPageBreak/>
              <w:t>1 – 3</w:t>
            </w:r>
          </w:p>
        </w:tc>
        <w:tc>
          <w:tcPr>
            <w:tcW w:w="4394" w:type="dxa"/>
          </w:tcPr>
          <w:p w:rsidR="000652CB" w:rsidRPr="000B5D25" w:rsidRDefault="000652CB" w:rsidP="000652CB">
            <w:pPr>
              <w:jc w:val="center"/>
            </w:pPr>
            <w:r w:rsidRPr="000B5D25">
              <w:t>неудовлетворительно</w:t>
            </w:r>
          </w:p>
        </w:tc>
      </w:tr>
      <w:tr w:rsidR="000652CB" w:rsidRPr="000B5D25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652CB" w:rsidRPr="000B5D25" w:rsidRDefault="000652CB" w:rsidP="000652CB">
            <w:pPr>
              <w:jc w:val="center"/>
            </w:pPr>
            <w:r w:rsidRPr="000B5D25">
              <w:t>4 – 5</w:t>
            </w:r>
          </w:p>
        </w:tc>
        <w:tc>
          <w:tcPr>
            <w:tcW w:w="4394" w:type="dxa"/>
          </w:tcPr>
          <w:p w:rsidR="000652CB" w:rsidRPr="000B5D25" w:rsidRDefault="000652CB" w:rsidP="000652CB">
            <w:pPr>
              <w:jc w:val="center"/>
            </w:pPr>
            <w:r w:rsidRPr="000B5D25">
              <w:t>удовлетворительно</w:t>
            </w:r>
          </w:p>
        </w:tc>
      </w:tr>
      <w:tr w:rsidR="000652CB" w:rsidRPr="000B5D25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652CB" w:rsidRPr="000B5D25" w:rsidRDefault="000652CB" w:rsidP="000652CB">
            <w:pPr>
              <w:jc w:val="center"/>
            </w:pPr>
            <w:r w:rsidRPr="000B5D25">
              <w:t>6 – 7</w:t>
            </w:r>
          </w:p>
        </w:tc>
        <w:tc>
          <w:tcPr>
            <w:tcW w:w="4394" w:type="dxa"/>
          </w:tcPr>
          <w:p w:rsidR="000652CB" w:rsidRPr="000B5D25" w:rsidRDefault="000652CB" w:rsidP="000652CB">
            <w:pPr>
              <w:jc w:val="center"/>
            </w:pPr>
            <w:r w:rsidRPr="000B5D25">
              <w:t>хорошо</w:t>
            </w:r>
          </w:p>
        </w:tc>
      </w:tr>
      <w:tr w:rsidR="000652CB" w:rsidRPr="000B5D25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652CB" w:rsidRPr="000B5D25" w:rsidRDefault="000652CB" w:rsidP="000652CB">
            <w:pPr>
              <w:jc w:val="center"/>
            </w:pPr>
            <w:r w:rsidRPr="000B5D25">
              <w:t>8 – 10</w:t>
            </w:r>
          </w:p>
        </w:tc>
        <w:tc>
          <w:tcPr>
            <w:tcW w:w="4394" w:type="dxa"/>
          </w:tcPr>
          <w:p w:rsidR="000652CB" w:rsidRPr="000B5D25" w:rsidRDefault="000652CB" w:rsidP="000652CB">
            <w:pPr>
              <w:jc w:val="center"/>
            </w:pPr>
            <w:r w:rsidRPr="000B5D25">
              <w:t>отлично</w:t>
            </w:r>
          </w:p>
        </w:tc>
      </w:tr>
    </w:tbl>
    <w:p w:rsidR="000652CB" w:rsidRPr="000B5D25" w:rsidRDefault="000652CB" w:rsidP="000652CB">
      <w:pPr>
        <w:ind w:firstLine="540"/>
        <w:jc w:val="both"/>
        <w:rPr>
          <w:highlight w:val="yellow"/>
        </w:rPr>
      </w:pPr>
    </w:p>
    <w:p w:rsidR="000652CB" w:rsidRPr="000B5D25" w:rsidRDefault="000652CB" w:rsidP="000652CB">
      <w:pPr>
        <w:rPr>
          <w:i/>
          <w:u w:val="single"/>
        </w:rPr>
      </w:pPr>
      <w:r w:rsidRPr="000B5D25">
        <w:rPr>
          <w:i/>
          <w:u w:val="single"/>
        </w:rPr>
        <w:t>Оценка активности работы студентов на семинарских занятиях:</w:t>
      </w:r>
    </w:p>
    <w:p w:rsidR="000652CB" w:rsidRPr="000B5D25" w:rsidRDefault="000652CB" w:rsidP="000652CB">
      <w:pPr>
        <w:pStyle w:val="a4"/>
        <w:ind w:firstLine="567"/>
        <w:jc w:val="both"/>
      </w:pPr>
      <w:r w:rsidRPr="000B5D25">
        <w:t>Оценке подлежит уровень активности студентов и их участия в обсуждениях и дискуссиях основных тем курса, их готовность к осмыслению существующих сложностей и проблем, умение анализировать предложенные ситуации и разрабатывать адекватные ситуациям эффективные предложения и рекомендации. Кроме того, оценке подлежат выступления студентов с докладами</w:t>
      </w:r>
      <w:r>
        <w:t xml:space="preserve"> и предварительная письменная подготовка логической схемы анализируемой статьи, предложенной преподавателем из списка дополнительной литературы</w:t>
      </w:r>
      <w:r w:rsidRPr="000B5D25">
        <w:t xml:space="preserve">. Темы </w:t>
      </w:r>
      <w:r>
        <w:t xml:space="preserve">и статьи для </w:t>
      </w:r>
      <w:r w:rsidRPr="000B5D25">
        <w:t>докладов выбираются в соответствии с тематическими направлениями курса и конкретизируются преподавателем. Продолжительность доклада, включая его обсуждение с аудиторией, составляет максимально 20 минут. Оценка представляет собой объективную суммарную величину результатов всех видов работ студентов на семинарских занятиях, максимальный размер которой составляет 10.</w:t>
      </w:r>
    </w:p>
    <w:p w:rsidR="000652CB" w:rsidRPr="000B5D25" w:rsidRDefault="000652CB" w:rsidP="000652CB">
      <w:pPr>
        <w:jc w:val="both"/>
        <w:rPr>
          <w:i/>
          <w:u w:val="single"/>
        </w:rPr>
      </w:pPr>
      <w:r w:rsidRPr="000B5D25">
        <w:rPr>
          <w:i/>
          <w:u w:val="single"/>
        </w:rPr>
        <w:t>Посещаемость занятий:</w:t>
      </w:r>
    </w:p>
    <w:p w:rsidR="000652CB" w:rsidRDefault="000652CB" w:rsidP="000652CB">
      <w:pPr>
        <w:ind w:firstLine="720"/>
        <w:jc w:val="both"/>
        <w:rPr>
          <w:iCs/>
        </w:rPr>
      </w:pPr>
      <w:r w:rsidRPr="000B5D25">
        <w:rPr>
          <w:iCs/>
        </w:rPr>
        <w:t>Явка на занятия удостоверяется собственноручной подписью студента. Оценка за посещаемость определяется путем соотнесения процента посещенных занятий с десятибалл</w:t>
      </w:r>
      <w:r>
        <w:rPr>
          <w:iCs/>
        </w:rPr>
        <w:t>ьной оценочной шкалой. При этом</w:t>
      </w:r>
      <w:r w:rsidRPr="000B5D25">
        <w:rPr>
          <w:iCs/>
        </w:rPr>
        <w:t xml:space="preserve"> при посещении всех занятий коэффициент составляет 10, при пропуске одного занятия без уважительной причины – 9, двух занятий   –</w:t>
      </w:r>
      <w:r w:rsidRPr="000B5D25">
        <w:rPr>
          <w:b/>
          <w:iCs/>
        </w:rPr>
        <w:t xml:space="preserve"> </w:t>
      </w:r>
      <w:r w:rsidRPr="000B5D25">
        <w:rPr>
          <w:iCs/>
        </w:rPr>
        <w:t>8, трех занятий – 7, четырех</w:t>
      </w:r>
      <w:smartTag w:uri="urn:schemas-microsoft-com:office:smarttags" w:element="PersonName">
        <w:r w:rsidRPr="000B5D25">
          <w:rPr>
            <w:iCs/>
          </w:rPr>
          <w:t xml:space="preserve"> </w:t>
        </w:r>
      </w:smartTag>
      <w:r w:rsidRPr="000B5D25">
        <w:rPr>
          <w:iCs/>
        </w:rPr>
        <w:t>занятий – 6, пяти</w:t>
      </w:r>
      <w:smartTag w:uri="urn:schemas-microsoft-com:office:smarttags" w:element="PersonName">
        <w:r w:rsidRPr="000B5D25">
          <w:rPr>
            <w:iCs/>
          </w:rPr>
          <w:t xml:space="preserve"> </w:t>
        </w:r>
      </w:smartTag>
      <w:r w:rsidRPr="000B5D25">
        <w:rPr>
          <w:iCs/>
        </w:rPr>
        <w:t xml:space="preserve">занятий– 5. При пропуске </w:t>
      </w:r>
      <w:r>
        <w:rPr>
          <w:iCs/>
        </w:rPr>
        <w:t xml:space="preserve">более </w:t>
      </w:r>
      <w:r w:rsidRPr="000B5D25">
        <w:rPr>
          <w:iCs/>
        </w:rPr>
        <w:t>шести занятий  без уважительной причины</w:t>
      </w:r>
      <w:r>
        <w:rPr>
          <w:iCs/>
        </w:rPr>
        <w:t xml:space="preserve"> </w:t>
      </w:r>
      <w:r w:rsidRPr="000B5D25">
        <w:rPr>
          <w:iCs/>
        </w:rPr>
        <w:t>оценка за посещаемость составляет 0.</w:t>
      </w:r>
    </w:p>
    <w:p w:rsidR="009B6062" w:rsidRDefault="009B6062">
      <w:pPr>
        <w:rPr>
          <w:rFonts w:ascii="Arial" w:hAnsi="Arial" w:cs="Arial"/>
          <w:color w:val="000000"/>
          <w:sz w:val="19"/>
          <w:szCs w:val="19"/>
        </w:rPr>
      </w:pPr>
    </w:p>
    <w:p w:rsidR="009B6062" w:rsidRDefault="009B6062">
      <w:pPr>
        <w:rPr>
          <w:rFonts w:ascii="Arial" w:hAnsi="Arial" w:cs="Arial"/>
          <w:color w:val="000000"/>
          <w:sz w:val="19"/>
          <w:szCs w:val="19"/>
        </w:rPr>
      </w:pPr>
    </w:p>
    <w:p w:rsidR="000652CB" w:rsidRDefault="000652CB" w:rsidP="000652CB">
      <w:pPr>
        <w:pStyle w:val="Normal"/>
        <w:widowControl/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  <w:lang w:val="en-US"/>
        </w:rPr>
        <w:t>II</w:t>
      </w:r>
      <w:r>
        <w:rPr>
          <w:b/>
          <w:sz w:val="24"/>
        </w:rPr>
        <w:t xml:space="preserve">. </w:t>
      </w:r>
      <w:r w:rsidRPr="009C06E9">
        <w:rPr>
          <w:b/>
          <w:caps/>
          <w:sz w:val="24"/>
          <w:szCs w:val="24"/>
        </w:rPr>
        <w:t>Содержание дисциплины</w:t>
      </w:r>
      <w:r>
        <w:rPr>
          <w:b/>
          <w:sz w:val="24"/>
        </w:rPr>
        <w:t xml:space="preserve"> </w:t>
      </w:r>
    </w:p>
    <w:p w:rsidR="000652CB" w:rsidRDefault="000652CB" w:rsidP="000652CB">
      <w:pPr>
        <w:pStyle w:val="Normal"/>
        <w:widowControl/>
        <w:spacing w:line="240" w:lineRule="auto"/>
        <w:ind w:firstLine="0"/>
        <w:jc w:val="center"/>
        <w:rPr>
          <w:b/>
          <w:sz w:val="24"/>
        </w:rPr>
      </w:pPr>
    </w:p>
    <w:p w:rsidR="000652CB" w:rsidRDefault="000652CB" w:rsidP="000652CB">
      <w:pPr>
        <w:pStyle w:val="Normal"/>
        <w:widowControl/>
        <w:spacing w:line="240" w:lineRule="auto"/>
        <w:ind w:firstLine="0"/>
        <w:jc w:val="center"/>
        <w:rPr>
          <w:b/>
          <w:sz w:val="24"/>
          <w:szCs w:val="24"/>
        </w:rPr>
      </w:pPr>
      <w:r w:rsidRPr="00E0729F">
        <w:rPr>
          <w:b/>
          <w:sz w:val="24"/>
          <w:szCs w:val="24"/>
        </w:rPr>
        <w:t>«Гендерная политика и институциональное строительство»</w:t>
      </w:r>
    </w:p>
    <w:p w:rsidR="000652CB" w:rsidRDefault="000652CB" w:rsidP="000652CB">
      <w:pPr>
        <w:pStyle w:val="Normal"/>
        <w:widowControl/>
        <w:spacing w:line="240" w:lineRule="auto"/>
        <w:ind w:firstLine="0"/>
        <w:jc w:val="center"/>
        <w:rPr>
          <w:b/>
          <w:sz w:val="24"/>
        </w:rPr>
      </w:pPr>
    </w:p>
    <w:p w:rsidR="000652CB" w:rsidRDefault="000652CB" w:rsidP="000652CB">
      <w:pPr>
        <w:tabs>
          <w:tab w:val="left" w:pos="0"/>
        </w:tabs>
        <w:jc w:val="both"/>
      </w:pPr>
      <w:r>
        <w:rPr>
          <w:b/>
        </w:rPr>
        <w:t xml:space="preserve">Тема 1: Введение в курс и проблематику гендерной </w:t>
      </w:r>
      <w:r w:rsidR="00383956">
        <w:rPr>
          <w:b/>
        </w:rPr>
        <w:t>политики</w:t>
      </w:r>
      <w:r>
        <w:rPr>
          <w:b/>
        </w:rPr>
        <w:t xml:space="preserve"> </w:t>
      </w:r>
      <w:r w:rsidR="00383956">
        <w:rPr>
          <w:b/>
        </w:rPr>
        <w:t>(2 часа</w:t>
      </w:r>
      <w:r>
        <w:rPr>
          <w:b/>
        </w:rPr>
        <w:t>).</w:t>
      </w:r>
    </w:p>
    <w:p w:rsidR="000652CB" w:rsidRDefault="000652CB" w:rsidP="000652CB">
      <w:pPr>
        <w:tabs>
          <w:tab w:val="left" w:pos="0"/>
          <w:tab w:val="num" w:pos="720"/>
        </w:tabs>
        <w:jc w:val="both"/>
      </w:pPr>
      <w:r>
        <w:t>Знакомство со структурой курса. Основные понятия и определения</w:t>
      </w:r>
      <w:r w:rsidR="00383956">
        <w:t>.</w:t>
      </w:r>
      <w:r>
        <w:rPr>
          <w:b/>
        </w:rPr>
        <w:t xml:space="preserve"> </w:t>
      </w:r>
      <w:r w:rsidR="00F13A10" w:rsidRPr="00F13A10">
        <w:t>Гендерные система</w:t>
      </w:r>
      <w:r w:rsidR="001B5068">
        <w:t xml:space="preserve"> общества</w:t>
      </w:r>
      <w:r w:rsidR="00F13A10" w:rsidRPr="00F13A10">
        <w:t>, гендерный порядок и гендерный контракт.</w:t>
      </w:r>
      <w:r w:rsidR="00F13A10">
        <w:rPr>
          <w:b/>
        </w:rPr>
        <w:t xml:space="preserve"> </w:t>
      </w:r>
      <w:r>
        <w:t xml:space="preserve">Принципы гендерной </w:t>
      </w:r>
      <w:r w:rsidR="00383956">
        <w:t>политики</w:t>
      </w:r>
      <w:r>
        <w:t xml:space="preserve">. Значимость гендерной </w:t>
      </w:r>
      <w:r w:rsidR="00383956">
        <w:t>политики</w:t>
      </w:r>
      <w:r>
        <w:t xml:space="preserve"> для функционирования современного общества. Основы </w:t>
      </w:r>
      <w:r w:rsidR="00383956">
        <w:t xml:space="preserve">и принципы </w:t>
      </w:r>
      <w:r>
        <w:t xml:space="preserve">гендерной </w:t>
      </w:r>
      <w:r w:rsidR="00383956">
        <w:t>политики</w:t>
      </w:r>
      <w:r>
        <w:t>.</w:t>
      </w:r>
      <w:r w:rsidRPr="00C93464">
        <w:t xml:space="preserve"> </w:t>
      </w:r>
      <w:r w:rsidR="002F12A9">
        <w:t xml:space="preserve">Цели и задачи международной и государственной гендерной политики. </w:t>
      </w:r>
      <w:r w:rsidR="00A87F83">
        <w:t>Компоненты гендерной политики государства.</w:t>
      </w:r>
      <w:r w:rsidR="000A52D9">
        <w:t xml:space="preserve"> Связь категорий гендерной политики с категориями других наук.</w:t>
      </w:r>
      <w:r w:rsidR="00A87F83">
        <w:t xml:space="preserve"> </w:t>
      </w:r>
    </w:p>
    <w:p w:rsidR="00383956" w:rsidRDefault="00383956" w:rsidP="000652CB">
      <w:pPr>
        <w:tabs>
          <w:tab w:val="left" w:pos="0"/>
          <w:tab w:val="num" w:pos="720"/>
        </w:tabs>
        <w:jc w:val="both"/>
      </w:pPr>
    </w:p>
    <w:p w:rsidR="00A87F83" w:rsidRDefault="00A87F83" w:rsidP="00A87F83">
      <w:pPr>
        <w:tabs>
          <w:tab w:val="left" w:pos="0"/>
        </w:tabs>
        <w:jc w:val="both"/>
      </w:pPr>
      <w:r>
        <w:rPr>
          <w:b/>
        </w:rPr>
        <w:t>Тема 2:</w:t>
      </w:r>
      <w:r>
        <w:t xml:space="preserve"> </w:t>
      </w:r>
      <w:r>
        <w:rPr>
          <w:b/>
        </w:rPr>
        <w:t xml:space="preserve">Понятийный аппарат и проблематика гендерных исследований </w:t>
      </w:r>
      <w:r w:rsidR="005A10C8">
        <w:rPr>
          <w:b/>
        </w:rPr>
        <w:t xml:space="preserve">в </w:t>
      </w:r>
      <w:r>
        <w:rPr>
          <w:b/>
        </w:rPr>
        <w:t>политологи</w:t>
      </w:r>
      <w:r w:rsidR="005A10C8">
        <w:rPr>
          <w:b/>
        </w:rPr>
        <w:t>и</w:t>
      </w:r>
      <w:r>
        <w:rPr>
          <w:b/>
        </w:rPr>
        <w:t xml:space="preserve"> (2 часа лекция).  </w:t>
      </w:r>
    </w:p>
    <w:p w:rsidR="000D3904" w:rsidRDefault="00A87F83" w:rsidP="000D3904">
      <w:pPr>
        <w:tabs>
          <w:tab w:val="left" w:pos="0"/>
          <w:tab w:val="num" w:pos="720"/>
        </w:tabs>
        <w:jc w:val="both"/>
      </w:pPr>
      <w:r>
        <w:t>Обзор</w:t>
      </w:r>
      <w:r>
        <w:rPr>
          <w:b/>
        </w:rPr>
        <w:t xml:space="preserve"> </w:t>
      </w:r>
      <w:r w:rsidR="00051293" w:rsidRPr="00051293">
        <w:t>развития</w:t>
      </w:r>
      <w:r w:rsidR="00051293">
        <w:rPr>
          <w:b/>
        </w:rPr>
        <w:t xml:space="preserve"> </w:t>
      </w:r>
      <w:r w:rsidR="00051293" w:rsidRPr="00051293">
        <w:t>международного</w:t>
      </w:r>
      <w:r w:rsidR="00051293">
        <w:rPr>
          <w:b/>
        </w:rPr>
        <w:t xml:space="preserve"> </w:t>
      </w:r>
      <w:r>
        <w:t>научн</w:t>
      </w:r>
      <w:r w:rsidR="005A10C8">
        <w:t>ого</w:t>
      </w:r>
      <w:r>
        <w:t xml:space="preserve"> дискурс</w:t>
      </w:r>
      <w:r w:rsidR="005A10C8">
        <w:t>а</w:t>
      </w:r>
      <w:r>
        <w:t xml:space="preserve"> </w:t>
      </w:r>
      <w:r w:rsidR="005A10C8">
        <w:t xml:space="preserve">в сфере </w:t>
      </w:r>
      <w:r>
        <w:t xml:space="preserve">проблематики </w:t>
      </w:r>
      <w:r w:rsidR="00051293">
        <w:t xml:space="preserve">гендера и </w:t>
      </w:r>
      <w:r w:rsidR="005A10C8">
        <w:t xml:space="preserve">политики </w:t>
      </w:r>
      <w:r>
        <w:t xml:space="preserve">гендерного равенства. </w:t>
      </w:r>
      <w:r w:rsidR="000F1938">
        <w:t xml:space="preserve">Точки соприкосновения гендерных исследований и политических наук. </w:t>
      </w:r>
      <w:r>
        <w:t xml:space="preserve">Гендерная политология: </w:t>
      </w:r>
      <w:r w:rsidR="000F1938">
        <w:t xml:space="preserve">новое </w:t>
      </w:r>
      <w:r>
        <w:t>направление в политических науках.</w:t>
      </w:r>
      <w:r w:rsidR="00051293">
        <w:t xml:space="preserve"> Оформление гендерных исследований в современной российской политической науке. </w:t>
      </w:r>
    </w:p>
    <w:p w:rsidR="00A87F83" w:rsidRDefault="00A87F83" w:rsidP="00A87F83">
      <w:pPr>
        <w:tabs>
          <w:tab w:val="left" w:pos="0"/>
        </w:tabs>
        <w:jc w:val="both"/>
      </w:pPr>
    </w:p>
    <w:p w:rsidR="002C00E7" w:rsidRDefault="00455BD0" w:rsidP="002C00E7">
      <w:pPr>
        <w:tabs>
          <w:tab w:val="left" w:pos="0"/>
          <w:tab w:val="num" w:pos="720"/>
        </w:tabs>
        <w:jc w:val="both"/>
        <w:rPr>
          <w:b/>
        </w:rPr>
      </w:pPr>
      <w:r w:rsidRPr="00DD0C86">
        <w:rPr>
          <w:b/>
        </w:rPr>
        <w:t xml:space="preserve">Тема 3: </w:t>
      </w:r>
      <w:r w:rsidR="002C00E7" w:rsidRPr="002C00E7">
        <w:rPr>
          <w:b/>
        </w:rPr>
        <w:t xml:space="preserve">Феминистская </w:t>
      </w:r>
      <w:r w:rsidR="00FA375B">
        <w:rPr>
          <w:b/>
        </w:rPr>
        <w:t>ревизия</w:t>
      </w:r>
      <w:r w:rsidR="002C00E7" w:rsidRPr="002C00E7">
        <w:rPr>
          <w:b/>
        </w:rPr>
        <w:t xml:space="preserve"> политических наук</w:t>
      </w:r>
      <w:r w:rsidR="002C00E7">
        <w:rPr>
          <w:b/>
        </w:rPr>
        <w:t>: история и современность</w:t>
      </w:r>
      <w:r w:rsidR="001678D6">
        <w:rPr>
          <w:b/>
        </w:rPr>
        <w:t xml:space="preserve"> в рамках развития женского движения</w:t>
      </w:r>
      <w:r w:rsidR="00183235">
        <w:rPr>
          <w:b/>
        </w:rPr>
        <w:t xml:space="preserve"> (4</w:t>
      </w:r>
      <w:r w:rsidR="002C00E7">
        <w:rPr>
          <w:b/>
        </w:rPr>
        <w:t xml:space="preserve"> часа лекция</w:t>
      </w:r>
      <w:r w:rsidR="001B5068">
        <w:rPr>
          <w:b/>
        </w:rPr>
        <w:t>-обзор</w:t>
      </w:r>
      <w:r w:rsidR="002C00E7">
        <w:rPr>
          <w:b/>
        </w:rPr>
        <w:t xml:space="preserve"> + 2 часа семинар).</w:t>
      </w:r>
    </w:p>
    <w:p w:rsidR="002C00E7" w:rsidRDefault="00017CCC" w:rsidP="00017CCC">
      <w:pPr>
        <w:jc w:val="both"/>
      </w:pPr>
      <w:r>
        <w:lastRenderedPageBreak/>
        <w:t xml:space="preserve">Родоначальники женского движения (М. </w:t>
      </w:r>
      <w:proofErr w:type="spellStart"/>
      <w:r>
        <w:t>Уолстонкрафт</w:t>
      </w:r>
      <w:proofErr w:type="spellEnd"/>
      <w:r>
        <w:t>, О. де Гуж</w:t>
      </w:r>
      <w:r w:rsidR="00B354E0">
        <w:t>, М.</w:t>
      </w:r>
      <w:proofErr w:type="gramStart"/>
      <w:r w:rsidR="00B354E0">
        <w:t>Адаме</w:t>
      </w:r>
      <w:proofErr w:type="gramEnd"/>
      <w:r>
        <w:t xml:space="preserve">). Этапы развития женского движения в России. Русские феминистски (М.В. </w:t>
      </w:r>
      <w:proofErr w:type="spellStart"/>
      <w:r>
        <w:t>Трубникова</w:t>
      </w:r>
      <w:proofErr w:type="spellEnd"/>
      <w:r>
        <w:t xml:space="preserve">, А.П. </w:t>
      </w:r>
      <w:proofErr w:type="spellStart"/>
      <w:r>
        <w:t>Философова</w:t>
      </w:r>
      <w:proofErr w:type="spellEnd"/>
      <w:r>
        <w:t xml:space="preserve">, Н.В. Стасова, А. Н. Шабанова, А.М. Коллонтай, И.Ф. Арманд.) </w:t>
      </w:r>
      <w:proofErr w:type="gramStart"/>
      <w:r>
        <w:t>Женское движение на Западе в XXI-XX вв., его лидеры (С де.</w:t>
      </w:r>
      <w:proofErr w:type="gramEnd"/>
      <w:r>
        <w:t xml:space="preserve"> </w:t>
      </w:r>
      <w:proofErr w:type="gramStart"/>
      <w:r>
        <w:t xml:space="preserve">Бовуар, </w:t>
      </w:r>
      <w:proofErr w:type="spellStart"/>
      <w:r>
        <w:t>М.Мид</w:t>
      </w:r>
      <w:proofErr w:type="spellEnd"/>
      <w:r>
        <w:t xml:space="preserve">, С. </w:t>
      </w:r>
      <w:proofErr w:type="spellStart"/>
      <w:r>
        <w:t>Гриффин</w:t>
      </w:r>
      <w:proofErr w:type="spellEnd"/>
      <w:r>
        <w:t xml:space="preserve">, Б. </w:t>
      </w:r>
      <w:proofErr w:type="spellStart"/>
      <w:r>
        <w:t>Фридан</w:t>
      </w:r>
      <w:proofErr w:type="spellEnd"/>
      <w:r>
        <w:t>).</w:t>
      </w:r>
      <w:proofErr w:type="gramEnd"/>
      <w:r>
        <w:t xml:space="preserve"> </w:t>
      </w:r>
      <w:r w:rsidR="0096704E">
        <w:t>Теория и практика современного женско</w:t>
      </w:r>
      <w:r w:rsidR="002F5557">
        <w:t>го движения</w:t>
      </w:r>
      <w:r w:rsidR="0096704E">
        <w:t xml:space="preserve"> (</w:t>
      </w:r>
      <w:proofErr w:type="spellStart"/>
      <w:r w:rsidR="0096704E">
        <w:t>С.Файерстоун</w:t>
      </w:r>
      <w:proofErr w:type="spellEnd"/>
      <w:r w:rsidR="0096704E">
        <w:t xml:space="preserve">, </w:t>
      </w:r>
      <w:proofErr w:type="spellStart"/>
      <w:r w:rsidR="0096704E">
        <w:t>С.Браунмиллер</w:t>
      </w:r>
      <w:proofErr w:type="spellEnd"/>
      <w:r w:rsidR="0096704E">
        <w:t>,</w:t>
      </w:r>
      <w:r w:rsidR="00DC4F30">
        <w:t xml:space="preserve"> А.Темкина).</w:t>
      </w:r>
      <w:r w:rsidRPr="00017CCC">
        <w:rPr>
          <w:highlight w:val="yellow"/>
        </w:rPr>
        <w:t xml:space="preserve"> </w:t>
      </w:r>
      <w:r w:rsidR="001678D6">
        <w:t xml:space="preserve">Феминистская теория: </w:t>
      </w:r>
      <w:proofErr w:type="spellStart"/>
      <w:r w:rsidR="001678D6">
        <w:t>проблематизация</w:t>
      </w:r>
      <w:proofErr w:type="spellEnd"/>
      <w:r w:rsidR="001678D6">
        <w:t xml:space="preserve"> женской субъективности (</w:t>
      </w:r>
      <w:proofErr w:type="spellStart"/>
      <w:r w:rsidR="001678D6">
        <w:t>Л.Иригаре</w:t>
      </w:r>
      <w:proofErr w:type="spellEnd"/>
      <w:r w:rsidR="001678D6">
        <w:t xml:space="preserve">, </w:t>
      </w:r>
      <w:proofErr w:type="spellStart"/>
      <w:r w:rsidR="001678D6">
        <w:t>Р.Брайдотти</w:t>
      </w:r>
      <w:proofErr w:type="spellEnd"/>
      <w:r w:rsidR="001678D6">
        <w:t>). Политическая теория феминизма (</w:t>
      </w:r>
      <w:proofErr w:type="spellStart"/>
      <w:r w:rsidR="001678D6">
        <w:t>Н.Фрейжер</w:t>
      </w:r>
      <w:proofErr w:type="spellEnd"/>
      <w:r w:rsidR="001678D6">
        <w:t xml:space="preserve">, </w:t>
      </w:r>
      <w:proofErr w:type="spellStart"/>
      <w:r w:rsidR="001678D6">
        <w:t>Дж</w:t>
      </w:r>
      <w:proofErr w:type="gramStart"/>
      <w:r w:rsidR="001678D6">
        <w:t>.Б</w:t>
      </w:r>
      <w:proofErr w:type="gramEnd"/>
      <w:r w:rsidR="001678D6">
        <w:t>атлер</w:t>
      </w:r>
      <w:proofErr w:type="spellEnd"/>
      <w:r w:rsidR="001678D6">
        <w:t xml:space="preserve">, </w:t>
      </w:r>
      <w:proofErr w:type="spellStart"/>
      <w:r w:rsidR="001678D6">
        <w:t>Ш.Бенхабиб</w:t>
      </w:r>
      <w:proofErr w:type="spellEnd"/>
      <w:r w:rsidR="001678D6">
        <w:t xml:space="preserve">, </w:t>
      </w:r>
      <w:proofErr w:type="spellStart"/>
      <w:r w:rsidR="001678D6">
        <w:t>Н.Юваль</w:t>
      </w:r>
      <w:proofErr w:type="spellEnd"/>
      <w:r w:rsidR="001678D6">
        <w:t xml:space="preserve">-Дейвис, </w:t>
      </w:r>
      <w:proofErr w:type="spellStart"/>
      <w:r w:rsidR="001678D6">
        <w:t>В.Брайсон</w:t>
      </w:r>
      <w:proofErr w:type="spellEnd"/>
      <w:r w:rsidR="001678D6">
        <w:t xml:space="preserve">, </w:t>
      </w:r>
      <w:proofErr w:type="spellStart"/>
      <w:r w:rsidR="001678D6">
        <w:t>И.Жеребкина</w:t>
      </w:r>
      <w:proofErr w:type="spellEnd"/>
      <w:r w:rsidR="001678D6">
        <w:t>, Л.Попкова).</w:t>
      </w:r>
      <w:r w:rsidR="00F85FD3">
        <w:t xml:space="preserve"> Исследования маскулинности (</w:t>
      </w:r>
      <w:proofErr w:type="spellStart"/>
      <w:r w:rsidR="00F85FD3">
        <w:t>Р.Коннел</w:t>
      </w:r>
      <w:proofErr w:type="spellEnd"/>
      <w:r w:rsidR="00F85FD3">
        <w:t xml:space="preserve">, М.Кауфман, И.Кон). </w:t>
      </w:r>
      <w:r w:rsidRPr="000E1EE0">
        <w:t xml:space="preserve">Концепции </w:t>
      </w:r>
      <w:proofErr w:type="spellStart"/>
      <w:r w:rsidRPr="000E1EE0">
        <w:t>квир</w:t>
      </w:r>
      <w:proofErr w:type="spellEnd"/>
      <w:r w:rsidRPr="000E1EE0">
        <w:t>-идентичности (</w:t>
      </w:r>
      <w:proofErr w:type="spellStart"/>
      <w:r w:rsidRPr="000E1EE0">
        <w:t>Т.Лауретис</w:t>
      </w:r>
      <w:proofErr w:type="spellEnd"/>
      <w:r w:rsidRPr="000E1EE0">
        <w:t xml:space="preserve">, Э.Гросс, </w:t>
      </w:r>
      <w:proofErr w:type="spellStart"/>
      <w:r w:rsidRPr="000E1EE0">
        <w:t>И.Кософски</w:t>
      </w:r>
      <w:proofErr w:type="spellEnd"/>
      <w:r w:rsidRPr="000E1EE0">
        <w:t xml:space="preserve"> </w:t>
      </w:r>
      <w:proofErr w:type="spellStart"/>
      <w:r w:rsidRPr="000E1EE0">
        <w:t>Сэджвик</w:t>
      </w:r>
      <w:proofErr w:type="spellEnd"/>
      <w:r w:rsidRPr="000E1EE0">
        <w:t>).</w:t>
      </w:r>
      <w:r>
        <w:t xml:space="preserve"> </w:t>
      </w:r>
      <w:r w:rsidR="0096704E">
        <w:t xml:space="preserve"> </w:t>
      </w:r>
      <w:r w:rsidR="002C00E7">
        <w:t xml:space="preserve"> </w:t>
      </w:r>
    </w:p>
    <w:p w:rsidR="002C00E7" w:rsidRDefault="002C00E7" w:rsidP="00A87F83">
      <w:pPr>
        <w:tabs>
          <w:tab w:val="left" w:pos="0"/>
        </w:tabs>
        <w:jc w:val="both"/>
        <w:rPr>
          <w:b/>
        </w:rPr>
      </w:pPr>
    </w:p>
    <w:p w:rsidR="00AC0F3F" w:rsidRDefault="0096704E" w:rsidP="00AC0F3F">
      <w:pPr>
        <w:tabs>
          <w:tab w:val="left" w:pos="0"/>
          <w:tab w:val="num" w:pos="720"/>
        </w:tabs>
        <w:jc w:val="both"/>
      </w:pPr>
      <w:r>
        <w:rPr>
          <w:b/>
        </w:rPr>
        <w:t xml:space="preserve">Тема 4: </w:t>
      </w:r>
      <w:r w:rsidR="00AC0F3F">
        <w:rPr>
          <w:b/>
        </w:rPr>
        <w:t xml:space="preserve">Методология и методика гендерных исследований в политике (2 часа лекция + </w:t>
      </w:r>
      <w:r w:rsidR="006D7DE9">
        <w:rPr>
          <w:b/>
        </w:rPr>
        <w:t>4</w:t>
      </w:r>
      <w:r w:rsidR="00AC0F3F">
        <w:rPr>
          <w:b/>
        </w:rPr>
        <w:t xml:space="preserve"> часа семинар</w:t>
      </w:r>
      <w:r w:rsidR="00E857DD">
        <w:rPr>
          <w:b/>
        </w:rPr>
        <w:t xml:space="preserve"> по результатам домашнего задания</w:t>
      </w:r>
      <w:r w:rsidR="00AC0F3F">
        <w:rPr>
          <w:b/>
        </w:rPr>
        <w:t>)</w:t>
      </w:r>
    </w:p>
    <w:p w:rsidR="00383956" w:rsidRDefault="00AC0F3F" w:rsidP="00AC0F3F">
      <w:pPr>
        <w:tabs>
          <w:tab w:val="left" w:pos="0"/>
          <w:tab w:val="num" w:pos="720"/>
        </w:tabs>
        <w:jc w:val="both"/>
      </w:pPr>
      <w:r w:rsidRPr="000B640F">
        <w:t>Возможности применения гендерного подхода к анализу политических процессов</w:t>
      </w:r>
      <w:r>
        <w:t xml:space="preserve">. </w:t>
      </w:r>
      <w:r>
        <w:rPr>
          <w:rFonts w:ascii="Verdana" w:hAnsi="Verdana"/>
          <w:color w:val="616161"/>
          <w:sz w:val="20"/>
          <w:szCs w:val="20"/>
        </w:rPr>
        <w:t xml:space="preserve"> </w:t>
      </w:r>
      <w:r w:rsidRPr="00763AFB">
        <w:t>Основы гендерной методологии</w:t>
      </w:r>
      <w:r>
        <w:t xml:space="preserve">. </w:t>
      </w:r>
      <w:proofErr w:type="gramStart"/>
      <w:r>
        <w:t>Альтернативные</w:t>
      </w:r>
      <w:proofErr w:type="gramEnd"/>
      <w:r>
        <w:t xml:space="preserve"> феминистские эпистемологии («включение женщин», позиционный подход, социально-конструктивистская эпистемология). Методы анализа тек</w:t>
      </w:r>
      <w:r w:rsidR="00374CF3">
        <w:t>ста, интеракции и изображения. Гендерный п</w:t>
      </w:r>
      <w:r>
        <w:t xml:space="preserve">одход к интерпретации качественных данных. </w:t>
      </w:r>
      <w:r w:rsidR="00B45477" w:rsidRPr="00763AFB">
        <w:t>Комбинации количественных и качественных методов</w:t>
      </w:r>
      <w:r w:rsidR="00B45477">
        <w:t xml:space="preserve">. </w:t>
      </w:r>
      <w:r w:rsidR="005B31B6" w:rsidRPr="00763AFB">
        <w:t>Измерение гендерной асимметрии</w:t>
      </w:r>
      <w:r w:rsidR="005B31B6">
        <w:t>.</w:t>
      </w:r>
      <w:r w:rsidR="005B31B6" w:rsidRPr="00763AFB">
        <w:t xml:space="preserve"> </w:t>
      </w:r>
      <w:r w:rsidR="002A33E7" w:rsidRPr="00763AFB">
        <w:t>Методы социометрии в гендерных исследованиях. Мужские и женские структуры политических ценностей и их измерение</w:t>
      </w:r>
      <w:r w:rsidR="002A33E7">
        <w:t xml:space="preserve">. </w:t>
      </w:r>
      <w:r w:rsidR="00C9752B">
        <w:t>Анализ</w:t>
      </w:r>
      <w:r w:rsidR="00C9752B" w:rsidRPr="00C9752B">
        <w:t xml:space="preserve"> </w:t>
      </w:r>
      <w:r w:rsidR="00C9752B" w:rsidRPr="00763AFB">
        <w:t xml:space="preserve">универсальных международных документов: Деклараций и Конвенций о положении и правах </w:t>
      </w:r>
      <w:proofErr w:type="spellStart"/>
      <w:r w:rsidR="00C9752B" w:rsidRPr="00763AFB">
        <w:t>женщин</w:t>
      </w:r>
      <w:proofErr w:type="gramStart"/>
      <w:r w:rsidR="00C9752B" w:rsidRPr="00763AFB">
        <w:t>.</w:t>
      </w:r>
      <w:r>
        <w:t>Г</w:t>
      </w:r>
      <w:proofErr w:type="gramEnd"/>
      <w:r>
        <w:t>ендерная</w:t>
      </w:r>
      <w:proofErr w:type="spellEnd"/>
      <w:r>
        <w:t xml:space="preserve"> экспертиза</w:t>
      </w:r>
      <w:r w:rsidR="00C9752B">
        <w:t xml:space="preserve"> законодательства и </w:t>
      </w:r>
      <w:r w:rsidR="00807F8F">
        <w:t xml:space="preserve">направлений (социальных) </w:t>
      </w:r>
      <w:r w:rsidR="00C9752B">
        <w:t xml:space="preserve">политик. </w:t>
      </w:r>
      <w:r>
        <w:t xml:space="preserve">Картографирование </w:t>
      </w:r>
      <w:r w:rsidR="00013387">
        <w:t xml:space="preserve">гендерных проблем </w:t>
      </w:r>
      <w:r>
        <w:t>(</w:t>
      </w:r>
      <w:r>
        <w:rPr>
          <w:lang w:val="en-US"/>
        </w:rPr>
        <w:t>gender</w:t>
      </w:r>
      <w:r w:rsidRPr="00654568">
        <w:t xml:space="preserve"> </w:t>
      </w:r>
      <w:r>
        <w:rPr>
          <w:lang w:val="en-US"/>
        </w:rPr>
        <w:t>mapping</w:t>
      </w:r>
      <w:r w:rsidRPr="00654568">
        <w:t>)</w:t>
      </w:r>
      <w:r>
        <w:t>.</w:t>
      </w:r>
      <w:r w:rsidR="005B31B6" w:rsidRPr="005B31B6">
        <w:t xml:space="preserve"> </w:t>
      </w:r>
      <w:r w:rsidR="005B31B6">
        <w:t>О</w:t>
      </w:r>
      <w:r w:rsidR="005B31B6" w:rsidRPr="00763AFB">
        <w:t>собенности использования биографического метода при выполнении гендерных исследований</w:t>
      </w:r>
      <w:r w:rsidR="005B31B6">
        <w:t>.</w:t>
      </w:r>
      <w:r w:rsidR="0073799D" w:rsidRPr="0073799D">
        <w:t xml:space="preserve"> </w:t>
      </w:r>
      <w:r w:rsidR="0073799D" w:rsidRPr="00763AFB">
        <w:t>Многомерный факторный анализ политологической информации: гендерный аспект</w:t>
      </w:r>
      <w:r w:rsidR="00174045">
        <w:t>.</w:t>
      </w:r>
    </w:p>
    <w:p w:rsidR="000F1938" w:rsidRDefault="000F1938" w:rsidP="000652CB">
      <w:pPr>
        <w:tabs>
          <w:tab w:val="left" w:pos="0"/>
          <w:tab w:val="num" w:pos="720"/>
        </w:tabs>
        <w:jc w:val="both"/>
      </w:pPr>
    </w:p>
    <w:p w:rsidR="00AC0F3F" w:rsidRPr="00DD0C86" w:rsidRDefault="0096704E" w:rsidP="00AC0F3F">
      <w:pPr>
        <w:tabs>
          <w:tab w:val="left" w:pos="0"/>
          <w:tab w:val="num" w:pos="720"/>
        </w:tabs>
        <w:jc w:val="both"/>
        <w:rPr>
          <w:b/>
        </w:rPr>
      </w:pPr>
      <w:r>
        <w:rPr>
          <w:b/>
        </w:rPr>
        <w:t>Тема 5</w:t>
      </w:r>
      <w:r w:rsidR="00945787" w:rsidRPr="00DD0C86">
        <w:rPr>
          <w:b/>
        </w:rPr>
        <w:t>:</w:t>
      </w:r>
      <w:r w:rsidR="00945787">
        <w:rPr>
          <w:b/>
        </w:rPr>
        <w:t xml:space="preserve"> </w:t>
      </w:r>
      <w:r w:rsidR="00AC0F3F">
        <w:rPr>
          <w:b/>
        </w:rPr>
        <w:t xml:space="preserve">Предпосылки возникновения и становления гендерной политики (2 часа лекция) </w:t>
      </w:r>
    </w:p>
    <w:p w:rsidR="00D949BB" w:rsidRDefault="00AC0F3F" w:rsidP="00D949BB">
      <w:pPr>
        <w:tabs>
          <w:tab w:val="left" w:pos="0"/>
        </w:tabs>
        <w:jc w:val="both"/>
      </w:pPr>
      <w:r>
        <w:t>Параллели развития прав человека и «волн» женского движения. Концепт политики гендерного равенства в международной политике и праве. Правовой и публичный статус мужчины и женщины с точки зрения «равных прав и свобод» и «равных возможностей их реализации» (в исторической ретроспективе).</w:t>
      </w:r>
      <w:r w:rsidR="00211253">
        <w:t xml:space="preserve"> </w:t>
      </w:r>
      <w:r w:rsidR="00D949BB">
        <w:t>Типы государственной политики, затрагивающей интересы женщин и мужчин. Гендерные аспекты политической культуры.</w:t>
      </w:r>
    </w:p>
    <w:p w:rsidR="00D949BB" w:rsidRDefault="00211253" w:rsidP="00EE1037">
      <w:pPr>
        <w:tabs>
          <w:tab w:val="left" w:pos="0"/>
        </w:tabs>
        <w:jc w:val="both"/>
      </w:pPr>
      <w:r>
        <w:t xml:space="preserve">Деятельность международных </w:t>
      </w:r>
      <w:r w:rsidR="00122F19">
        <w:t xml:space="preserve">институтов и </w:t>
      </w:r>
      <w:r>
        <w:t>межгосударственных организаций в ХХ веке.</w:t>
      </w:r>
    </w:p>
    <w:p w:rsidR="00174045" w:rsidRDefault="00211253" w:rsidP="00EE1037">
      <w:pPr>
        <w:tabs>
          <w:tab w:val="left" w:pos="0"/>
        </w:tabs>
        <w:jc w:val="both"/>
      </w:pPr>
      <w:r>
        <w:t xml:space="preserve"> </w:t>
      </w:r>
    </w:p>
    <w:p w:rsidR="00B72129" w:rsidRPr="006760BA" w:rsidRDefault="00C46E61" w:rsidP="00B72129">
      <w:pPr>
        <w:jc w:val="both"/>
        <w:rPr>
          <w:b/>
        </w:rPr>
      </w:pPr>
      <w:r w:rsidRPr="00B72129">
        <w:rPr>
          <w:b/>
        </w:rPr>
        <w:t xml:space="preserve">Тема 6: </w:t>
      </w:r>
      <w:r w:rsidR="00B72129">
        <w:rPr>
          <w:b/>
        </w:rPr>
        <w:t xml:space="preserve">Политика </w:t>
      </w:r>
      <w:r w:rsidR="00B72129" w:rsidRPr="006760BA">
        <w:rPr>
          <w:b/>
          <w:bCs/>
        </w:rPr>
        <w:t xml:space="preserve">гендерного равенства в </w:t>
      </w:r>
      <w:r w:rsidR="00A84F99">
        <w:rPr>
          <w:b/>
          <w:bCs/>
        </w:rPr>
        <w:t>международно</w:t>
      </w:r>
      <w:r w:rsidR="00ED3698">
        <w:rPr>
          <w:b/>
          <w:bCs/>
        </w:rPr>
        <w:t>м</w:t>
      </w:r>
      <w:r w:rsidR="00A84F99">
        <w:rPr>
          <w:b/>
          <w:bCs/>
        </w:rPr>
        <w:t xml:space="preserve"> </w:t>
      </w:r>
      <w:r w:rsidR="005C2D42">
        <w:rPr>
          <w:b/>
          <w:bCs/>
        </w:rPr>
        <w:t xml:space="preserve">и правовом </w:t>
      </w:r>
      <w:r w:rsidR="00ED3698" w:rsidRPr="006760BA">
        <w:rPr>
          <w:b/>
          <w:bCs/>
        </w:rPr>
        <w:t>контекст</w:t>
      </w:r>
      <w:r w:rsidR="005C2D42">
        <w:rPr>
          <w:b/>
          <w:bCs/>
        </w:rPr>
        <w:t>ах</w:t>
      </w:r>
      <w:r w:rsidR="00ED3698">
        <w:rPr>
          <w:b/>
          <w:bCs/>
        </w:rPr>
        <w:t xml:space="preserve">: нормативы, реалии и </w:t>
      </w:r>
      <w:r w:rsidR="00B72129" w:rsidRPr="006760BA">
        <w:rPr>
          <w:b/>
          <w:bCs/>
        </w:rPr>
        <w:t>прав</w:t>
      </w:r>
      <w:r w:rsidR="00ED3698">
        <w:rPr>
          <w:b/>
          <w:bCs/>
        </w:rPr>
        <w:t>а</w:t>
      </w:r>
      <w:r w:rsidR="00B72129" w:rsidRPr="006760BA">
        <w:rPr>
          <w:b/>
          <w:bCs/>
        </w:rPr>
        <w:t xml:space="preserve"> человека </w:t>
      </w:r>
      <w:r w:rsidR="00B72129">
        <w:rPr>
          <w:b/>
        </w:rPr>
        <w:t xml:space="preserve"> (2 часа лекция</w:t>
      </w:r>
      <w:r w:rsidR="009F4F9F">
        <w:rPr>
          <w:b/>
        </w:rPr>
        <w:t xml:space="preserve"> + 2 часа обзор домашн</w:t>
      </w:r>
      <w:r w:rsidR="004A561C">
        <w:rPr>
          <w:b/>
        </w:rPr>
        <w:t>ей работы</w:t>
      </w:r>
      <w:r w:rsidR="00B72129">
        <w:rPr>
          <w:b/>
        </w:rPr>
        <w:t xml:space="preserve">). </w:t>
      </w:r>
    </w:p>
    <w:p w:rsidR="005C2D42" w:rsidRDefault="00ED3698" w:rsidP="009E4BA8">
      <w:pPr>
        <w:tabs>
          <w:tab w:val="left" w:pos="0"/>
        </w:tabs>
        <w:jc w:val="both"/>
      </w:pPr>
      <w:r>
        <w:t>Мировая политика с гендерных позиций (Дж</w:t>
      </w:r>
      <w:proofErr w:type="gramStart"/>
      <w:r>
        <w:t>.Э</w:t>
      </w:r>
      <w:proofErr w:type="gramEnd"/>
      <w:r>
        <w:t xml:space="preserve">нн Тикнер). </w:t>
      </w:r>
      <w:r w:rsidR="00EE1458">
        <w:t>Война, мир и безопасность в гендерном измерении. Программы развития ООН и роль женщин в них: расширение повестки дня международных отношений. Спор о глобализац</w:t>
      </w:r>
      <w:proofErr w:type="gramStart"/>
      <w:r w:rsidR="00EE1458">
        <w:t>ии и её</w:t>
      </w:r>
      <w:proofErr w:type="gramEnd"/>
      <w:r w:rsidR="00EE1458">
        <w:t xml:space="preserve"> гендерные вопросы. Женщины в международных отношениях. Гендерный анализ государства и нации (</w:t>
      </w:r>
      <w:proofErr w:type="spellStart"/>
      <w:r w:rsidR="00EE1458">
        <w:t>Н.Юваль-Девис</w:t>
      </w:r>
      <w:proofErr w:type="spellEnd"/>
      <w:r w:rsidR="00EE1458">
        <w:t xml:space="preserve">, </w:t>
      </w:r>
      <w:proofErr w:type="spellStart"/>
      <w:r w:rsidR="00EE1458">
        <w:t>Е.Гапова</w:t>
      </w:r>
      <w:proofErr w:type="spellEnd"/>
      <w:r w:rsidR="00EE1458">
        <w:t xml:space="preserve">). </w:t>
      </w:r>
    </w:p>
    <w:p w:rsidR="009E4BA8" w:rsidRDefault="009E4BA8" w:rsidP="009E4BA8">
      <w:pPr>
        <w:tabs>
          <w:tab w:val="left" w:pos="0"/>
        </w:tabs>
        <w:jc w:val="both"/>
      </w:pPr>
      <w:r>
        <w:t>Обзор норм гендерного равенства в международном праве</w:t>
      </w:r>
      <w:r w:rsidR="005C2D42">
        <w:t xml:space="preserve"> (</w:t>
      </w:r>
      <w:r w:rsidR="0030239E">
        <w:t>документы ООН, МОТ, ЮНЕСКО, ЮНИСЕФ, ОБСЕ, Совета Европы и Европейского Союза, материалы значимых международных конференций)</w:t>
      </w:r>
      <w:r>
        <w:t>. Гендерное измерение прав человека</w:t>
      </w:r>
      <w:r w:rsidR="0030239E">
        <w:t>: подходы к интерпретации</w:t>
      </w:r>
      <w:r>
        <w:t xml:space="preserve">. </w:t>
      </w:r>
      <w:r w:rsidR="0030239E">
        <w:t xml:space="preserve">Международные и российские правовые документы, направленные на защиту коллективных прав женщин как социальной группы и прав детей. </w:t>
      </w:r>
      <w:r w:rsidR="00E66D26">
        <w:t>Аспекты и сферы дискриминации мужчин или женщин как социальной группы.</w:t>
      </w:r>
      <w:r w:rsidR="005C2D42" w:rsidRPr="005C2D42">
        <w:t xml:space="preserve"> </w:t>
      </w:r>
      <w:r w:rsidR="005C2D42">
        <w:t xml:space="preserve">Аспекты государственного законодательства в сфере продвижения политики гендерного равенства </w:t>
      </w:r>
      <w:r w:rsidR="005C2D42">
        <w:lastRenderedPageBreak/>
        <w:t xml:space="preserve">в России. Гендерная политика в функционировании правовых институтов и законодательных нормах. Гендерная экспертиза законодательной политики. </w:t>
      </w:r>
    </w:p>
    <w:p w:rsidR="00122F19" w:rsidRDefault="00122F19" w:rsidP="00EE1037">
      <w:pPr>
        <w:tabs>
          <w:tab w:val="left" w:pos="0"/>
        </w:tabs>
        <w:jc w:val="both"/>
        <w:rPr>
          <w:b/>
        </w:rPr>
      </w:pPr>
    </w:p>
    <w:p w:rsidR="00A0692F" w:rsidRDefault="008B2A0A" w:rsidP="00EE1037">
      <w:pPr>
        <w:tabs>
          <w:tab w:val="left" w:pos="0"/>
        </w:tabs>
        <w:jc w:val="both"/>
        <w:rPr>
          <w:b/>
        </w:rPr>
      </w:pPr>
      <w:r>
        <w:rPr>
          <w:b/>
        </w:rPr>
        <w:t>Тема 7:</w:t>
      </w:r>
      <w:r w:rsidR="003C69AB">
        <w:rPr>
          <w:b/>
        </w:rPr>
        <w:t xml:space="preserve"> Гендерная политика в сфере</w:t>
      </w:r>
      <w:r w:rsidR="00A0692F">
        <w:rPr>
          <w:b/>
        </w:rPr>
        <w:t xml:space="preserve"> </w:t>
      </w:r>
      <w:r w:rsidR="00011B3C">
        <w:rPr>
          <w:b/>
        </w:rPr>
        <w:t xml:space="preserve">развития демократии, </w:t>
      </w:r>
      <w:r w:rsidR="00A0692F">
        <w:rPr>
          <w:b/>
        </w:rPr>
        <w:t>электоральных отношений и по</w:t>
      </w:r>
      <w:r w:rsidR="00011B3C">
        <w:rPr>
          <w:b/>
        </w:rPr>
        <w:t>литического представит</w:t>
      </w:r>
      <w:r w:rsidR="00183235">
        <w:rPr>
          <w:b/>
        </w:rPr>
        <w:t>ельства (2</w:t>
      </w:r>
      <w:r w:rsidR="00A0692F">
        <w:rPr>
          <w:b/>
        </w:rPr>
        <w:t xml:space="preserve"> часа лекция)</w:t>
      </w:r>
    </w:p>
    <w:p w:rsidR="00A0692F" w:rsidRDefault="00D27994" w:rsidP="00EE1037">
      <w:pPr>
        <w:tabs>
          <w:tab w:val="left" w:pos="0"/>
        </w:tabs>
        <w:jc w:val="both"/>
        <w:rPr>
          <w:b/>
        </w:rPr>
      </w:pPr>
      <w:r>
        <w:t xml:space="preserve">Понятие «паритетной демократии» и роль представленности обоих полов. </w:t>
      </w:r>
      <w:r w:rsidR="00F03315">
        <w:t xml:space="preserve">Гендерный </w:t>
      </w:r>
      <w:r w:rsidR="00A94AFB">
        <w:t>дис</w:t>
      </w:r>
      <w:r w:rsidR="00F03315">
        <w:t xml:space="preserve">баланс в представительстве в органах власти и самоуправления. </w:t>
      </w:r>
      <w:r w:rsidR="00092BC5">
        <w:t>Проблема гендерного разрыва (</w:t>
      </w:r>
      <w:r w:rsidR="00092BC5">
        <w:rPr>
          <w:lang w:val="en-US"/>
        </w:rPr>
        <w:t>gender</w:t>
      </w:r>
      <w:r w:rsidR="00092BC5" w:rsidRPr="001B5068">
        <w:t xml:space="preserve"> </w:t>
      </w:r>
      <w:r w:rsidR="00092BC5">
        <w:rPr>
          <w:lang w:val="en-US"/>
        </w:rPr>
        <w:t>gap</w:t>
      </w:r>
      <w:r w:rsidR="00092BC5">
        <w:t xml:space="preserve">). </w:t>
      </w:r>
      <w:r w:rsidR="00AF635F" w:rsidRPr="006E194C">
        <w:t xml:space="preserve">Женское политическое участие и </w:t>
      </w:r>
      <w:proofErr w:type="spellStart"/>
      <w:r w:rsidR="00AF635F" w:rsidRPr="006E194C">
        <w:t>активизм</w:t>
      </w:r>
      <w:proofErr w:type="spellEnd"/>
      <w:r w:rsidR="00AF635F">
        <w:t xml:space="preserve">. </w:t>
      </w:r>
      <w:r w:rsidR="001B5068">
        <w:t xml:space="preserve">Концепция «маргинальности женщин» (В.Клейн). </w:t>
      </w:r>
      <w:r w:rsidR="00284710">
        <w:t>Концепция интеграции (</w:t>
      </w:r>
      <w:proofErr w:type="spellStart"/>
      <w:r w:rsidR="00284710">
        <w:t>В.Сапиро</w:t>
      </w:r>
      <w:proofErr w:type="spellEnd"/>
      <w:r w:rsidR="00284710">
        <w:t xml:space="preserve">). </w:t>
      </w:r>
      <w:r w:rsidR="00F03315">
        <w:t xml:space="preserve">Продвижение женщин на уровень принятия политических решений. Женщины в парламентах и иных представительных органах власти. Женщины в органах исполнительной власти. Женщины в органах судебной власти и правоохранительных органах. Гендерное квотирование и позитивная дискриминация (аффирмативные действия). </w:t>
      </w:r>
      <w:r w:rsidR="00EE1C81">
        <w:t xml:space="preserve">Женский путь в политику: стратегии и тактики (А.Темкина). </w:t>
      </w:r>
      <w:r w:rsidR="00886369">
        <w:t>Гендерный аспект партийного представительства.</w:t>
      </w:r>
      <w:r w:rsidR="00F201AB">
        <w:t xml:space="preserve"> Гендерная электоральная статистика. Гендерный анализ электоральных процессов. </w:t>
      </w:r>
      <w:r w:rsidR="00886369">
        <w:t>Гендерный аспект избирательных кампаний</w:t>
      </w:r>
      <w:r w:rsidR="00F201AB">
        <w:t xml:space="preserve"> (технологии и методы</w:t>
      </w:r>
      <w:r w:rsidR="006B09D6">
        <w:t xml:space="preserve"> продвижения женщин</w:t>
      </w:r>
      <w:r w:rsidR="00F201AB">
        <w:t>)</w:t>
      </w:r>
      <w:r w:rsidR="00886369">
        <w:t xml:space="preserve">.  </w:t>
      </w:r>
    </w:p>
    <w:p w:rsidR="00011B3C" w:rsidRDefault="00011B3C" w:rsidP="00EE1037">
      <w:pPr>
        <w:tabs>
          <w:tab w:val="left" w:pos="0"/>
        </w:tabs>
        <w:jc w:val="both"/>
        <w:rPr>
          <w:b/>
        </w:rPr>
      </w:pPr>
    </w:p>
    <w:p w:rsidR="00E00869" w:rsidRDefault="007F74C7" w:rsidP="00EE1037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Тема 8: </w:t>
      </w:r>
      <w:r w:rsidR="00E00869">
        <w:rPr>
          <w:b/>
        </w:rPr>
        <w:t>Гендерная политика и её отражение в бюджетном процессе (2 часа лекция + 2 часа семинар</w:t>
      </w:r>
      <w:r w:rsidR="0069669A">
        <w:rPr>
          <w:b/>
        </w:rPr>
        <w:t xml:space="preserve"> по домашнему заданию</w:t>
      </w:r>
      <w:r w:rsidR="00E00869">
        <w:rPr>
          <w:b/>
        </w:rPr>
        <w:t>)</w:t>
      </w:r>
    </w:p>
    <w:p w:rsidR="009352DF" w:rsidRPr="009352DF" w:rsidRDefault="009F4F9F" w:rsidP="009352DF">
      <w:pPr>
        <w:tabs>
          <w:tab w:val="left" w:pos="0"/>
        </w:tabs>
        <w:jc w:val="both"/>
        <w:rPr>
          <w:rFonts w:ascii="Verdana" w:hAnsi="Verdana" w:cs="Arial"/>
          <w:color w:val="000000"/>
          <w:sz w:val="19"/>
          <w:szCs w:val="19"/>
        </w:rPr>
      </w:pPr>
      <w:r>
        <w:t xml:space="preserve">Гендерно-ответственный подход к бюджетному финансированию (Р.Скотт). Программы Всемирного банка, Организации объединенных наций по внедрению гендерного бюджетирования. </w:t>
      </w:r>
      <w:r w:rsidR="00002FCF">
        <w:t>Политики и технологии Европейского Союза в сфере внедрения гендерного бюджетирования (</w:t>
      </w:r>
      <w:proofErr w:type="spellStart"/>
      <w:r w:rsidR="00002FCF">
        <w:t>Ш.Квин</w:t>
      </w:r>
      <w:proofErr w:type="spellEnd"/>
      <w:r w:rsidR="00002FCF">
        <w:t xml:space="preserve">). </w:t>
      </w:r>
      <w:r w:rsidRPr="009F4F9F">
        <w:t>Что такое «гендерный бюджет»?</w:t>
      </w:r>
      <w:r>
        <w:t xml:space="preserve"> Государственный бюджет, как основа построения гендерного. Виды бюджетных классификаций. </w:t>
      </w:r>
      <w:r w:rsidR="006F65E9">
        <w:t xml:space="preserve">Структура гендерно-ответственного бюджета. </w:t>
      </w:r>
      <w:r w:rsidR="00002FCF">
        <w:t>Гендер и государственные расходы (</w:t>
      </w:r>
      <w:proofErr w:type="spellStart"/>
      <w:r w:rsidR="00002FCF">
        <w:t>Л.Демери</w:t>
      </w:r>
      <w:proofErr w:type="spellEnd"/>
      <w:r w:rsidR="00002FCF">
        <w:t>).</w:t>
      </w:r>
      <w:r w:rsidR="007A3513">
        <w:t xml:space="preserve"> Гендерный анализ бюджета. Аналитический инструментарий. Опыт проведения гендерного анализа бюджета в России и Санкт-Петербурге</w:t>
      </w:r>
      <w:r w:rsidR="008C3A6B">
        <w:t xml:space="preserve"> (</w:t>
      </w:r>
      <w:proofErr w:type="spellStart"/>
      <w:r w:rsidR="008C3A6B">
        <w:t>Л.Ржаницына</w:t>
      </w:r>
      <w:proofErr w:type="spellEnd"/>
      <w:r w:rsidR="008C3A6B">
        <w:t xml:space="preserve">, </w:t>
      </w:r>
      <w:proofErr w:type="spellStart"/>
      <w:r w:rsidR="008C3A6B">
        <w:t>Е.Писклюкова</w:t>
      </w:r>
      <w:proofErr w:type="spellEnd"/>
      <w:r w:rsidR="008C3A6B">
        <w:t>)</w:t>
      </w:r>
      <w:r w:rsidR="007A3513">
        <w:t xml:space="preserve">. </w:t>
      </w:r>
    </w:p>
    <w:p w:rsidR="00D0569D" w:rsidRDefault="00D0569D" w:rsidP="00EE1037">
      <w:pPr>
        <w:tabs>
          <w:tab w:val="left" w:pos="0"/>
        </w:tabs>
        <w:jc w:val="both"/>
      </w:pPr>
    </w:p>
    <w:p w:rsidR="009352DF" w:rsidRPr="009F4F9F" w:rsidRDefault="009352DF" w:rsidP="00EE1037">
      <w:pPr>
        <w:tabs>
          <w:tab w:val="left" w:pos="0"/>
        </w:tabs>
        <w:jc w:val="both"/>
      </w:pPr>
    </w:p>
    <w:p w:rsidR="00A84F99" w:rsidRDefault="00635233" w:rsidP="00EE1037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Тема 9: </w:t>
      </w:r>
      <w:r w:rsidR="007F74C7">
        <w:rPr>
          <w:b/>
        </w:rPr>
        <w:t xml:space="preserve">Гендерная политика в </w:t>
      </w:r>
      <w:r w:rsidR="00E00869">
        <w:rPr>
          <w:b/>
        </w:rPr>
        <w:t>сфере экономики и трудовых отношений</w:t>
      </w:r>
      <w:r>
        <w:rPr>
          <w:b/>
        </w:rPr>
        <w:t xml:space="preserve"> (2 часа лекция</w:t>
      </w:r>
      <w:r w:rsidR="009352DF">
        <w:rPr>
          <w:b/>
        </w:rPr>
        <w:t xml:space="preserve"> + 4</w:t>
      </w:r>
      <w:r w:rsidR="00EE349E">
        <w:rPr>
          <w:b/>
        </w:rPr>
        <w:t xml:space="preserve"> часа семинар</w:t>
      </w:r>
      <w:r>
        <w:rPr>
          <w:b/>
        </w:rPr>
        <w:t>)</w:t>
      </w:r>
      <w:r w:rsidR="00E00869">
        <w:rPr>
          <w:b/>
        </w:rPr>
        <w:t>.</w:t>
      </w:r>
      <w:r w:rsidR="003C69AB">
        <w:rPr>
          <w:b/>
        </w:rPr>
        <w:t xml:space="preserve"> </w:t>
      </w:r>
    </w:p>
    <w:p w:rsidR="0043102D" w:rsidRPr="0043102D" w:rsidRDefault="00566CFF" w:rsidP="0043102D">
      <w:pPr>
        <w:tabs>
          <w:tab w:val="left" w:pos="0"/>
        </w:tabs>
        <w:jc w:val="both"/>
        <w:rPr>
          <w:rFonts w:ascii="Verdana" w:hAnsi="Verdana" w:cs="Arial"/>
          <w:color w:val="000000"/>
          <w:sz w:val="19"/>
          <w:szCs w:val="19"/>
        </w:rPr>
      </w:pPr>
      <w:r>
        <w:rPr>
          <w:bCs/>
        </w:rPr>
        <w:t xml:space="preserve">Гендерная проблематика в экономической теории: неоклассический, институциональный, марксистский подходы (обзор Е.Мезенцевой). </w:t>
      </w:r>
      <w:r w:rsidR="00623988" w:rsidRPr="00623988">
        <w:rPr>
          <w:bCs/>
        </w:rPr>
        <w:t>Гендерно</w:t>
      </w:r>
      <w:r w:rsidR="003B0EFD">
        <w:rPr>
          <w:bCs/>
        </w:rPr>
        <w:t>-</w:t>
      </w:r>
      <w:r w:rsidR="00623988" w:rsidRPr="00623988">
        <w:rPr>
          <w:bCs/>
        </w:rPr>
        <w:t>ориентированная экономическая политика и социально ответственный бизнес</w:t>
      </w:r>
      <w:r w:rsidR="00623988">
        <w:rPr>
          <w:bCs/>
        </w:rPr>
        <w:t>.</w:t>
      </w:r>
      <w:r w:rsidR="005C2D42">
        <w:rPr>
          <w:bCs/>
        </w:rPr>
        <w:t xml:space="preserve"> </w:t>
      </w:r>
      <w:r w:rsidR="00812D82">
        <w:rPr>
          <w:bCs/>
        </w:rPr>
        <w:t xml:space="preserve">Гендерная </w:t>
      </w:r>
      <w:r w:rsidR="00100FC6">
        <w:rPr>
          <w:bCs/>
        </w:rPr>
        <w:t xml:space="preserve">профессиональная </w:t>
      </w:r>
      <w:r w:rsidR="00812D82">
        <w:rPr>
          <w:bCs/>
        </w:rPr>
        <w:t>сегрегация в экономической сфере (вертикальная и горизонтальная).</w:t>
      </w:r>
      <w:r w:rsidR="00441B9D" w:rsidRPr="00441B9D">
        <w:rPr>
          <w:bCs/>
        </w:rPr>
        <w:t xml:space="preserve"> </w:t>
      </w:r>
      <w:r w:rsidR="00441B9D">
        <w:rPr>
          <w:bCs/>
        </w:rPr>
        <w:t>Гендерная дискриминация в трудовой сфере: виды и меры по её преодолению.</w:t>
      </w:r>
      <w:r w:rsidR="000B60C7">
        <w:rPr>
          <w:bCs/>
        </w:rPr>
        <w:t xml:space="preserve"> Государственные меры по внедрению политик гендерного равенства в экономической сфере и продвижению женщин на уровень </w:t>
      </w:r>
      <w:proofErr w:type="gramStart"/>
      <w:r w:rsidR="000B60C7">
        <w:rPr>
          <w:bCs/>
        </w:rPr>
        <w:t>ТОП-менеджмента</w:t>
      </w:r>
      <w:proofErr w:type="gramEnd"/>
      <w:r w:rsidR="000B60C7">
        <w:rPr>
          <w:bCs/>
        </w:rPr>
        <w:t xml:space="preserve"> предприятий (пример стран Скандинавии).</w:t>
      </w:r>
      <w:r w:rsidR="00812D82">
        <w:rPr>
          <w:bCs/>
        </w:rPr>
        <w:t xml:space="preserve"> </w:t>
      </w:r>
      <w:r>
        <w:rPr>
          <w:bCs/>
        </w:rPr>
        <w:t xml:space="preserve">Влияние гендерных стереотипов на трудовую деятельность. </w:t>
      </w:r>
      <w:r w:rsidR="00F10EB1">
        <w:rPr>
          <w:bCs/>
        </w:rPr>
        <w:t>Гендерная политика корпорации</w:t>
      </w:r>
      <w:r w:rsidR="00F10EB1" w:rsidRPr="000B60C7">
        <w:rPr>
          <w:bCs/>
        </w:rPr>
        <w:t>/</w:t>
      </w:r>
      <w:r w:rsidR="006A3EFE">
        <w:rPr>
          <w:bCs/>
        </w:rPr>
        <w:t xml:space="preserve"> </w:t>
      </w:r>
      <w:r w:rsidR="00F10EB1">
        <w:rPr>
          <w:bCs/>
        </w:rPr>
        <w:t>предприятия</w:t>
      </w:r>
      <w:r w:rsidR="00F10EB1" w:rsidRPr="000B60C7">
        <w:rPr>
          <w:bCs/>
        </w:rPr>
        <w:t>/</w:t>
      </w:r>
      <w:r w:rsidR="006A3EFE">
        <w:rPr>
          <w:bCs/>
        </w:rPr>
        <w:t xml:space="preserve"> </w:t>
      </w:r>
      <w:r w:rsidR="00F10EB1">
        <w:rPr>
          <w:bCs/>
        </w:rPr>
        <w:t>фирмы</w:t>
      </w:r>
      <w:r w:rsidR="00F10EB1" w:rsidRPr="00F10EB1">
        <w:rPr>
          <w:bCs/>
        </w:rPr>
        <w:t>/</w:t>
      </w:r>
      <w:r w:rsidR="00F10EB1">
        <w:rPr>
          <w:bCs/>
        </w:rPr>
        <w:t xml:space="preserve">организации. </w:t>
      </w:r>
      <w:r w:rsidR="00773455">
        <w:rPr>
          <w:bCs/>
        </w:rPr>
        <w:t>Взаимосвязь частной и публичной сферы с позиций гендерной экономики</w:t>
      </w:r>
      <w:r w:rsidR="007137D2">
        <w:rPr>
          <w:bCs/>
        </w:rPr>
        <w:t xml:space="preserve"> (</w:t>
      </w:r>
      <w:r w:rsidR="004430FA" w:rsidRPr="004430FA">
        <w:rPr>
          <w:bCs/>
          <w:i/>
        </w:rPr>
        <w:t xml:space="preserve">в идеях </w:t>
      </w:r>
      <w:r w:rsidR="004430FA" w:rsidRPr="004430FA">
        <w:rPr>
          <w:i/>
        </w:rPr>
        <w:t>Г. Беккера и</w:t>
      </w:r>
      <w:r w:rsidR="004430FA">
        <w:t xml:space="preserve"> </w:t>
      </w:r>
      <w:r w:rsidR="007137D2" w:rsidRPr="007137D2">
        <w:rPr>
          <w:bCs/>
          <w:i/>
        </w:rPr>
        <w:t>в</w:t>
      </w:r>
      <w:r w:rsidR="007137D2">
        <w:rPr>
          <w:bCs/>
        </w:rPr>
        <w:t xml:space="preserve"> </w:t>
      </w:r>
      <w:r w:rsidR="007137D2">
        <w:rPr>
          <w:i/>
          <w:iCs/>
        </w:rPr>
        <w:t>теории двойственных систем</w:t>
      </w:r>
      <w:r w:rsidR="004E6ADD" w:rsidRPr="004E6ADD">
        <w:t xml:space="preserve"> </w:t>
      </w:r>
      <w:proofErr w:type="spellStart"/>
      <w:r w:rsidR="004E6ADD" w:rsidRPr="004E6ADD">
        <w:rPr>
          <w:i/>
        </w:rPr>
        <w:t>Х</w:t>
      </w:r>
      <w:r w:rsidR="004E6ADD">
        <w:rPr>
          <w:i/>
        </w:rPr>
        <w:t>.</w:t>
      </w:r>
      <w:r w:rsidR="004E6ADD" w:rsidRPr="004E6ADD">
        <w:rPr>
          <w:i/>
        </w:rPr>
        <w:t>Хартманн</w:t>
      </w:r>
      <w:proofErr w:type="spellEnd"/>
      <w:r w:rsidR="004E6ADD" w:rsidRPr="004E6ADD">
        <w:rPr>
          <w:i/>
        </w:rPr>
        <w:t xml:space="preserve"> и А</w:t>
      </w:r>
      <w:r w:rsidR="004E6ADD">
        <w:rPr>
          <w:i/>
        </w:rPr>
        <w:t>.</w:t>
      </w:r>
      <w:r w:rsidR="004E6ADD" w:rsidRPr="004E6ADD">
        <w:rPr>
          <w:i/>
        </w:rPr>
        <w:t>Янг</w:t>
      </w:r>
      <w:r w:rsidR="007137D2" w:rsidRPr="004E6ADD">
        <w:rPr>
          <w:i/>
          <w:iCs/>
        </w:rPr>
        <w:t>).</w:t>
      </w:r>
      <w:r w:rsidR="00012354" w:rsidRPr="004E6ADD">
        <w:rPr>
          <w:bCs/>
          <w:i/>
        </w:rPr>
        <w:t xml:space="preserve"> </w:t>
      </w:r>
      <w:r w:rsidR="00845BAF" w:rsidRPr="00845BAF">
        <w:t>Женская карьера в современном обществе. Женщина-руководитель: интерпретация роли работы и семьи в жизни женщины. Проблема сочетания семейной и общественной деятельности.</w:t>
      </w:r>
      <w:r w:rsidR="0043102D">
        <w:t xml:space="preserve"> </w:t>
      </w:r>
      <w:r w:rsidR="009352DF" w:rsidRPr="009352DF">
        <w:rPr>
          <w:color w:val="000000"/>
        </w:rPr>
        <w:t xml:space="preserve">Государственная политика доходов - гендерные аспекты. Уровень доходов женщин и мужчин. Совершенствование регулирования оплаты труда. </w:t>
      </w:r>
      <w:r w:rsidR="0043102D" w:rsidRPr="0043102D">
        <w:rPr>
          <w:color w:val="000000"/>
        </w:rPr>
        <w:t>Парадоксы российской статистики занятости и безработицы. Последствия безработицы для женщин и мужчин. Гендерные аспекты политики занятости. Формальный и неформальный рынки труда. Женское предпринимательство</w:t>
      </w:r>
      <w:r w:rsidR="0043102D">
        <w:rPr>
          <w:color w:val="000000"/>
        </w:rPr>
        <w:t xml:space="preserve"> и </w:t>
      </w:r>
      <w:r w:rsidR="00582365">
        <w:rPr>
          <w:color w:val="000000"/>
        </w:rPr>
        <w:t xml:space="preserve">программы </w:t>
      </w:r>
      <w:r w:rsidR="0043102D">
        <w:rPr>
          <w:color w:val="000000"/>
        </w:rPr>
        <w:t>самозанятост</w:t>
      </w:r>
      <w:r w:rsidR="00582365">
        <w:rPr>
          <w:color w:val="000000"/>
        </w:rPr>
        <w:t>и</w:t>
      </w:r>
      <w:r w:rsidR="0043102D" w:rsidRPr="0043102D">
        <w:rPr>
          <w:color w:val="000000"/>
        </w:rPr>
        <w:t>.</w:t>
      </w:r>
      <w:r w:rsidR="00527F98">
        <w:rPr>
          <w:color w:val="000000"/>
        </w:rPr>
        <w:t xml:space="preserve"> </w:t>
      </w:r>
    </w:p>
    <w:p w:rsidR="00623988" w:rsidRDefault="00623988" w:rsidP="00EE1037">
      <w:pPr>
        <w:tabs>
          <w:tab w:val="left" w:pos="0"/>
        </w:tabs>
        <w:jc w:val="both"/>
        <w:rPr>
          <w:b/>
        </w:rPr>
      </w:pPr>
    </w:p>
    <w:p w:rsidR="00073586" w:rsidRDefault="00635233" w:rsidP="00EE1037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Тема 10: </w:t>
      </w:r>
      <w:r w:rsidR="00073586">
        <w:rPr>
          <w:b/>
        </w:rPr>
        <w:t xml:space="preserve">Современная гендерная политика в </w:t>
      </w:r>
      <w:r w:rsidR="00A51B42">
        <w:rPr>
          <w:b/>
        </w:rPr>
        <w:t xml:space="preserve">сферах культуры, </w:t>
      </w:r>
      <w:r w:rsidR="00073586">
        <w:rPr>
          <w:b/>
        </w:rPr>
        <w:t>наук</w:t>
      </w:r>
      <w:r w:rsidR="00A51B42">
        <w:rPr>
          <w:b/>
        </w:rPr>
        <w:t>и, образования и</w:t>
      </w:r>
      <w:r w:rsidR="00073586">
        <w:rPr>
          <w:b/>
        </w:rPr>
        <w:t xml:space="preserve"> здравоохранении</w:t>
      </w:r>
      <w:r w:rsidR="0075695D">
        <w:rPr>
          <w:b/>
        </w:rPr>
        <w:t xml:space="preserve"> (2 часа лекция + </w:t>
      </w:r>
      <w:r w:rsidR="00FB246C">
        <w:rPr>
          <w:b/>
        </w:rPr>
        <w:t>4</w:t>
      </w:r>
      <w:r w:rsidR="0075695D">
        <w:rPr>
          <w:b/>
        </w:rPr>
        <w:t xml:space="preserve"> часа семинар)</w:t>
      </w:r>
      <w:r w:rsidR="00073586">
        <w:rPr>
          <w:b/>
        </w:rPr>
        <w:t xml:space="preserve">. </w:t>
      </w:r>
    </w:p>
    <w:p w:rsidR="001A368A" w:rsidRDefault="003C2C70" w:rsidP="00EE1037">
      <w:pPr>
        <w:tabs>
          <w:tab w:val="left" w:pos="0"/>
        </w:tabs>
        <w:jc w:val="both"/>
      </w:pPr>
      <w:r w:rsidRPr="003C2C70">
        <w:lastRenderedPageBreak/>
        <w:t>П</w:t>
      </w:r>
      <w:r w:rsidR="00F72BDA" w:rsidRPr="003C2C70">
        <w:t>реодоление патриархальных стереотипов о мужской и женской ролях в обществе</w:t>
      </w:r>
      <w:r>
        <w:t xml:space="preserve">. </w:t>
      </w:r>
      <w:r w:rsidR="001A368A">
        <w:t xml:space="preserve">Принципы гендерной толерантности. Значимость гендерной толерантности для функционирования современного общества. </w:t>
      </w:r>
    </w:p>
    <w:p w:rsidR="00A02909" w:rsidRDefault="001A368A" w:rsidP="00EE1037">
      <w:pPr>
        <w:tabs>
          <w:tab w:val="left" w:pos="0"/>
        </w:tabs>
        <w:jc w:val="both"/>
      </w:pPr>
      <w:r>
        <w:t xml:space="preserve">Гендерное измерение доступности образования. Равенство обращения с женщинами и мужчинами в контексте образования. Гендерная политика </w:t>
      </w:r>
      <w:r w:rsidR="006872E3">
        <w:t xml:space="preserve">в науке </w:t>
      </w:r>
      <w:r>
        <w:t xml:space="preserve">и </w:t>
      </w:r>
      <w:r w:rsidR="006872E3">
        <w:t xml:space="preserve">гендерные </w:t>
      </w:r>
      <w:r>
        <w:t>отношения в ВУЗе. Гендерный подход и «фактор пола» в школьном образовании (</w:t>
      </w:r>
      <w:proofErr w:type="spellStart"/>
      <w:r>
        <w:t>Л.Штылева</w:t>
      </w:r>
      <w:proofErr w:type="spellEnd"/>
      <w:r>
        <w:t xml:space="preserve">). Скрытый план гендерного неравенства в образовании. </w:t>
      </w:r>
      <w:r w:rsidR="006872E3">
        <w:t xml:space="preserve">Гендерный подход в образовании. Сходства и различия </w:t>
      </w:r>
      <w:proofErr w:type="spellStart"/>
      <w:r w:rsidR="006872E3">
        <w:t>полоролевого</w:t>
      </w:r>
      <w:proofErr w:type="spellEnd"/>
      <w:r w:rsidR="006872E3">
        <w:t xml:space="preserve"> и гендерного подходов в образовании. Методология и методики гендерного анализа образования</w:t>
      </w:r>
      <w:r w:rsidR="00625FAA">
        <w:t xml:space="preserve"> и учебников</w:t>
      </w:r>
      <w:r w:rsidR="006872E3">
        <w:t>.</w:t>
      </w:r>
      <w:r w:rsidR="00343E22">
        <w:t xml:space="preserve"> Гендерное просвещение. </w:t>
      </w:r>
      <w:r w:rsidR="006872E3">
        <w:t xml:space="preserve"> </w:t>
      </w:r>
    </w:p>
    <w:p w:rsidR="00EF55F7" w:rsidRPr="00845AA3" w:rsidRDefault="006F5C53" w:rsidP="00EF55F7">
      <w:pPr>
        <w:tabs>
          <w:tab w:val="left" w:pos="0"/>
        </w:tabs>
        <w:jc w:val="both"/>
      </w:pPr>
      <w:r>
        <w:t xml:space="preserve">Гендерная политика Всемирной организации здравоохранения (ВОЗ). </w:t>
      </w:r>
      <w:r w:rsidR="00005581">
        <w:t xml:space="preserve">Воздействие гендерного неравенства на здоровье мужчин и на здоровье женщин. </w:t>
      </w:r>
      <w:r w:rsidR="00EF55F7">
        <w:t xml:space="preserve">Гендерные предубеждения в практике здравоохранения. Комплексный гендерный подход в исследованиях здоровья. Комплексный гендерный подход к системе медицинского обслуживания. </w:t>
      </w:r>
      <w:r w:rsidR="004334FC">
        <w:t>Гендерные аспекты здравоохранения в России (Н.Григорьева</w:t>
      </w:r>
      <w:r w:rsidR="004334FC" w:rsidRPr="00845AA3">
        <w:t xml:space="preserve">). </w:t>
      </w:r>
      <w:r w:rsidR="00845AA3" w:rsidRPr="00845AA3">
        <w:rPr>
          <w:bCs/>
          <w:color w:val="000000"/>
        </w:rPr>
        <w:t>Гендерный</w:t>
      </w:r>
      <w:r w:rsidR="00845AA3" w:rsidRPr="00845AA3">
        <w:rPr>
          <w:color w:val="000000"/>
        </w:rPr>
        <w:t xml:space="preserve"> анализ социальной </w:t>
      </w:r>
      <w:r w:rsidR="00845AA3" w:rsidRPr="00845AA3">
        <w:rPr>
          <w:bCs/>
          <w:color w:val="000000"/>
        </w:rPr>
        <w:t>политики</w:t>
      </w:r>
      <w:r w:rsidR="00845AA3" w:rsidRPr="00845AA3">
        <w:rPr>
          <w:color w:val="000000"/>
        </w:rPr>
        <w:t xml:space="preserve"> </w:t>
      </w:r>
      <w:r w:rsidR="00845AA3" w:rsidRPr="00845AA3">
        <w:rPr>
          <w:bCs/>
          <w:color w:val="000000"/>
        </w:rPr>
        <w:t>в</w:t>
      </w:r>
      <w:r w:rsidR="00845AA3" w:rsidRPr="00845AA3">
        <w:rPr>
          <w:color w:val="000000"/>
        </w:rPr>
        <w:t xml:space="preserve"> сфере </w:t>
      </w:r>
      <w:r w:rsidR="00845AA3" w:rsidRPr="00845AA3">
        <w:rPr>
          <w:bCs/>
          <w:color w:val="000000"/>
        </w:rPr>
        <w:t>здравоохранения (</w:t>
      </w:r>
      <w:proofErr w:type="spellStart"/>
      <w:r w:rsidR="00845AA3">
        <w:rPr>
          <w:bCs/>
          <w:color w:val="000000"/>
        </w:rPr>
        <w:t>Е.Баллаева</w:t>
      </w:r>
      <w:proofErr w:type="spellEnd"/>
      <w:r w:rsidR="00845AA3">
        <w:rPr>
          <w:bCs/>
          <w:color w:val="000000"/>
        </w:rPr>
        <w:t>)</w:t>
      </w:r>
    </w:p>
    <w:p w:rsidR="00C10D76" w:rsidRDefault="00C10D76" w:rsidP="00EE1037">
      <w:pPr>
        <w:tabs>
          <w:tab w:val="left" w:pos="0"/>
        </w:tabs>
        <w:jc w:val="both"/>
        <w:rPr>
          <w:b/>
        </w:rPr>
      </w:pPr>
    </w:p>
    <w:p w:rsidR="00073586" w:rsidRDefault="00635233" w:rsidP="00073586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Тема 11:  </w:t>
      </w:r>
      <w:r w:rsidR="00073586">
        <w:rPr>
          <w:b/>
        </w:rPr>
        <w:t>Гендерная политика в</w:t>
      </w:r>
      <w:r w:rsidR="00046DCF">
        <w:rPr>
          <w:b/>
        </w:rPr>
        <w:t>о взаимоотношении с</w:t>
      </w:r>
      <w:r w:rsidR="00073586">
        <w:rPr>
          <w:b/>
        </w:rPr>
        <w:t xml:space="preserve"> </w:t>
      </w:r>
      <w:proofErr w:type="gramStart"/>
      <w:r w:rsidR="00337897">
        <w:rPr>
          <w:b/>
        </w:rPr>
        <w:t>социальной</w:t>
      </w:r>
      <w:proofErr w:type="gramEnd"/>
      <w:r w:rsidR="00337897">
        <w:rPr>
          <w:b/>
        </w:rPr>
        <w:t xml:space="preserve">, </w:t>
      </w:r>
      <w:r w:rsidR="00073586">
        <w:rPr>
          <w:b/>
        </w:rPr>
        <w:t>демографической</w:t>
      </w:r>
      <w:r w:rsidR="00046DCF" w:rsidRPr="00046DCF">
        <w:rPr>
          <w:b/>
        </w:rPr>
        <w:t xml:space="preserve"> </w:t>
      </w:r>
      <w:r w:rsidR="00046DCF">
        <w:rPr>
          <w:b/>
        </w:rPr>
        <w:t xml:space="preserve">и семейной </w:t>
      </w:r>
      <w:r w:rsidR="00337897">
        <w:rPr>
          <w:b/>
        </w:rPr>
        <w:t>(4</w:t>
      </w:r>
      <w:r w:rsidR="00073586">
        <w:rPr>
          <w:b/>
        </w:rPr>
        <w:t xml:space="preserve"> часа лекция)</w:t>
      </w:r>
    </w:p>
    <w:p w:rsidR="003553BB" w:rsidRDefault="00C324F7" w:rsidP="00EE1037">
      <w:pPr>
        <w:tabs>
          <w:tab w:val="left" w:pos="0"/>
        </w:tabs>
        <w:jc w:val="both"/>
      </w:pPr>
      <w:r w:rsidRPr="00C324F7">
        <w:t xml:space="preserve">Модели социальной политики Запада и России в рамках гендерных перспектив </w:t>
      </w:r>
      <w:r w:rsidR="00667C72" w:rsidRPr="00C324F7">
        <w:rPr>
          <w:bCs/>
        </w:rPr>
        <w:t>Гендерный подход к планированию в сфере социальной политики.</w:t>
      </w:r>
      <w:r w:rsidR="00D27994" w:rsidRPr="00C324F7">
        <w:rPr>
          <w:bCs/>
        </w:rPr>
        <w:t xml:space="preserve"> </w:t>
      </w:r>
      <w:r w:rsidRPr="00C324F7">
        <w:rPr>
          <w:bCs/>
        </w:rPr>
        <w:t>У</w:t>
      </w:r>
      <w:r>
        <w:rPr>
          <w:bCs/>
        </w:rPr>
        <w:t>правление социальной политикой в гендерном аспекте</w:t>
      </w:r>
      <w:r w:rsidRPr="00C324F7">
        <w:rPr>
          <w:bCs/>
        </w:rPr>
        <w:t xml:space="preserve">. </w:t>
      </w:r>
      <w:r w:rsidRPr="00C324F7">
        <w:t xml:space="preserve">Гендерная асимметрия социальной политики России в ХХ в. Реформы социальной политики современной России и их гендерные последствия. </w:t>
      </w:r>
      <w:r w:rsidR="003E0642" w:rsidRPr="00C324F7">
        <w:t xml:space="preserve">Пособия и социальные выплаты. </w:t>
      </w:r>
      <w:r w:rsidR="00617D63">
        <w:t xml:space="preserve">Гендерные срезы молодежной политики. </w:t>
      </w:r>
      <w:r w:rsidR="003553BB" w:rsidRPr="00C324F7">
        <w:rPr>
          <w:bCs/>
          <w:iCs/>
        </w:rPr>
        <w:t xml:space="preserve">Связь гендерного и </w:t>
      </w:r>
      <w:proofErr w:type="gramStart"/>
      <w:r w:rsidR="003553BB" w:rsidRPr="00C324F7">
        <w:rPr>
          <w:bCs/>
          <w:iCs/>
        </w:rPr>
        <w:t>геронтологического</w:t>
      </w:r>
      <w:proofErr w:type="gramEnd"/>
      <w:r w:rsidR="003553BB" w:rsidRPr="00C324F7">
        <w:rPr>
          <w:bCs/>
          <w:iCs/>
        </w:rPr>
        <w:t xml:space="preserve"> аспектов социальной политики</w:t>
      </w:r>
      <w:r w:rsidR="003553BB" w:rsidRPr="00C324F7">
        <w:t xml:space="preserve">. </w:t>
      </w:r>
      <w:r w:rsidRPr="00C324F7">
        <w:t xml:space="preserve">Региональные модели социальной политики. </w:t>
      </w:r>
      <w:r w:rsidR="00617D63">
        <w:t xml:space="preserve">Гендер и жилищная политика. </w:t>
      </w:r>
      <w:r w:rsidR="002336E9" w:rsidRPr="00C324F7">
        <w:t xml:space="preserve">Социально-демографические и социально-экономические диспропорции гендерного направления социальной политики. </w:t>
      </w:r>
      <w:r w:rsidR="00EE6E48">
        <w:t>Гендерные аспекты политики в отношении лиц с ограниченными возможностями (</w:t>
      </w:r>
      <w:proofErr w:type="spellStart"/>
      <w:r w:rsidR="00EE6E48">
        <w:t>Е.Ярская</w:t>
      </w:r>
      <w:proofErr w:type="spellEnd"/>
      <w:r w:rsidR="00EE6E48">
        <w:t>-Смирнова). Институты и п</w:t>
      </w:r>
      <w:r w:rsidR="008C63BC">
        <w:t xml:space="preserve">олитики преодоления социальных проблем общества в гендерной сфере (проституция, </w:t>
      </w:r>
      <w:r w:rsidR="00EE6E48">
        <w:t xml:space="preserve">нелегальная миграция, </w:t>
      </w:r>
      <w:r w:rsidR="008C63BC">
        <w:t>торговля людьми, гендерные преступления)</w:t>
      </w:r>
      <w:r w:rsidR="00617D63">
        <w:t xml:space="preserve">. </w:t>
      </w:r>
      <w:r w:rsidR="0043102D" w:rsidRPr="00C324F7">
        <w:t xml:space="preserve">Семья как институт, способствующий снижению рисков. Брачный контракт: возможность гендерной асимметрии. </w:t>
      </w:r>
      <w:r w:rsidR="002336E9">
        <w:t xml:space="preserve">Проблемные зоны семьи: домашнее насилие. </w:t>
      </w:r>
      <w:r w:rsidR="0043102D" w:rsidRPr="00C324F7">
        <w:t xml:space="preserve">Создание и развитие центров помощи семье. </w:t>
      </w:r>
      <w:r w:rsidR="00F72BDA" w:rsidRPr="00C324F7">
        <w:t>Демократизация внутрисемейных отношений.</w:t>
      </w:r>
      <w:r w:rsidR="002336E9">
        <w:t xml:space="preserve">  </w:t>
      </w:r>
    </w:p>
    <w:p w:rsidR="00667C72" w:rsidRPr="00B72129" w:rsidRDefault="00667C72" w:rsidP="00EE1037">
      <w:pPr>
        <w:tabs>
          <w:tab w:val="left" w:pos="0"/>
        </w:tabs>
        <w:jc w:val="both"/>
        <w:rPr>
          <w:b/>
        </w:rPr>
      </w:pPr>
    </w:p>
    <w:p w:rsidR="00C46E61" w:rsidRDefault="00337897" w:rsidP="00EE1037">
      <w:pPr>
        <w:tabs>
          <w:tab w:val="left" w:pos="0"/>
        </w:tabs>
        <w:jc w:val="both"/>
        <w:rPr>
          <w:b/>
        </w:rPr>
      </w:pPr>
      <w:r w:rsidRPr="00337897">
        <w:rPr>
          <w:b/>
        </w:rPr>
        <w:t>Тема 12:</w:t>
      </w:r>
      <w:r w:rsidR="002361D6">
        <w:rPr>
          <w:b/>
        </w:rPr>
        <w:t xml:space="preserve"> Гендерные требования к информационной политике (2 часа лекция + 2 часа семинар)</w:t>
      </w:r>
      <w:r w:rsidR="00623988">
        <w:rPr>
          <w:b/>
        </w:rPr>
        <w:t xml:space="preserve"> </w:t>
      </w:r>
    </w:p>
    <w:p w:rsidR="00AD7AD1" w:rsidRDefault="00AD7AD1" w:rsidP="005856C7">
      <w:pPr>
        <w:autoSpaceDE w:val="0"/>
        <w:autoSpaceDN w:val="0"/>
        <w:adjustRightInd w:val="0"/>
        <w:jc w:val="both"/>
        <w:rPr>
          <w:iCs/>
        </w:rPr>
      </w:pPr>
      <w:r w:rsidRPr="00566E0E">
        <w:rPr>
          <w:rFonts w:ascii="TimesNewRoman" w:hAnsi="TimesNewRoman" w:cs="TimesNewRoman"/>
        </w:rPr>
        <w:t>Гендерные детерминанты информационного общества.</w:t>
      </w:r>
      <w:r>
        <w:rPr>
          <w:rFonts w:ascii="TimesNewRoman" w:hAnsi="TimesNewRoman" w:cs="TimesNewRoman"/>
        </w:rPr>
        <w:t xml:space="preserve"> </w:t>
      </w:r>
      <w:r w:rsidR="00137629">
        <w:t>Гендерное неравенство на основе ИКТ.</w:t>
      </w:r>
      <w:r w:rsidR="003916DA">
        <w:t xml:space="preserve"> </w:t>
      </w:r>
      <w:r w:rsidR="003916DA" w:rsidRPr="003916DA">
        <w:t>Гендерный аспект информационной</w:t>
      </w:r>
      <w:r w:rsidR="003916DA">
        <w:t xml:space="preserve"> </w:t>
      </w:r>
      <w:r w:rsidR="003916DA" w:rsidRPr="003916DA">
        <w:t>стратификации</w:t>
      </w:r>
      <w:r w:rsidR="003916DA">
        <w:t xml:space="preserve">. </w:t>
      </w:r>
      <w:r w:rsidR="00704419" w:rsidRPr="00704419">
        <w:rPr>
          <w:bCs/>
        </w:rPr>
        <w:t xml:space="preserve">Место и роль гендерной составляющей в совокупности факторов становления информационного общества. </w:t>
      </w:r>
      <w:r w:rsidR="005856C7" w:rsidRPr="005856C7">
        <w:rPr>
          <w:iCs/>
        </w:rPr>
        <w:t>Гендерные аспекты политики в сфере информационно-коммуникационных технологий</w:t>
      </w:r>
      <w:r w:rsidR="005856C7">
        <w:rPr>
          <w:iCs/>
        </w:rPr>
        <w:t>.</w:t>
      </w:r>
    </w:p>
    <w:p w:rsidR="0008171C" w:rsidRDefault="0008171C" w:rsidP="005856C7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Информационное обеспечение </w:t>
      </w:r>
      <w:r w:rsidR="0091704D">
        <w:rPr>
          <w:iCs/>
        </w:rPr>
        <w:t xml:space="preserve">принятия политических решений и </w:t>
      </w:r>
      <w:r>
        <w:rPr>
          <w:iCs/>
        </w:rPr>
        <w:t xml:space="preserve">политического процесса гендерно-сегрегированной статистикой. </w:t>
      </w:r>
    </w:p>
    <w:p w:rsidR="0091704D" w:rsidRDefault="00604D9D" w:rsidP="005856C7">
      <w:pPr>
        <w:autoSpaceDE w:val="0"/>
        <w:autoSpaceDN w:val="0"/>
        <w:adjustRightInd w:val="0"/>
        <w:jc w:val="both"/>
      </w:pPr>
      <w:r w:rsidRPr="00604D9D">
        <w:rPr>
          <w:color w:val="000000"/>
        </w:rPr>
        <w:t xml:space="preserve">Средства массовой </w:t>
      </w:r>
      <w:r w:rsidRPr="00604D9D">
        <w:rPr>
          <w:bCs/>
          <w:color w:val="000000"/>
        </w:rPr>
        <w:t>информации</w:t>
      </w:r>
      <w:r w:rsidRPr="00604D9D">
        <w:rPr>
          <w:color w:val="000000"/>
        </w:rPr>
        <w:t xml:space="preserve"> и государственные институты в формировании </w:t>
      </w:r>
      <w:r w:rsidRPr="00604D9D">
        <w:rPr>
          <w:bCs/>
          <w:color w:val="000000"/>
        </w:rPr>
        <w:t>гендерной</w:t>
      </w:r>
      <w:r w:rsidRPr="00604D9D">
        <w:rPr>
          <w:color w:val="000000"/>
        </w:rPr>
        <w:t xml:space="preserve"> </w:t>
      </w:r>
      <w:r w:rsidRPr="00604D9D">
        <w:rPr>
          <w:bCs/>
          <w:color w:val="000000"/>
        </w:rPr>
        <w:t>информационной</w:t>
      </w:r>
      <w:r w:rsidRPr="00604D9D">
        <w:rPr>
          <w:color w:val="000000"/>
        </w:rPr>
        <w:t xml:space="preserve"> политики. </w:t>
      </w:r>
      <w:r w:rsidR="0091704D">
        <w:t xml:space="preserve">Доступ женщин к СМИ и представленность их </w:t>
      </w:r>
      <w:r w:rsidR="0091704D">
        <w:br/>
        <w:t xml:space="preserve">как </w:t>
      </w:r>
      <w:bookmarkStart w:id="1" w:name="g0008"/>
      <w:bookmarkEnd w:id="1"/>
      <w:r w:rsidR="0091704D">
        <w:t xml:space="preserve">гендерной группы. </w:t>
      </w:r>
      <w:r w:rsidR="007144EB">
        <w:rPr>
          <w:color w:val="000000"/>
        </w:rPr>
        <w:t xml:space="preserve">Преодоление «гендерной цензуры». Образ женщин </w:t>
      </w:r>
      <w:r w:rsidR="00FC508E">
        <w:rPr>
          <w:color w:val="000000"/>
        </w:rPr>
        <w:t xml:space="preserve">и мужчин </w:t>
      </w:r>
      <w:r w:rsidR="007144EB">
        <w:rPr>
          <w:color w:val="000000"/>
        </w:rPr>
        <w:t xml:space="preserve">в СМИ. </w:t>
      </w:r>
      <w:r w:rsidR="00F36228">
        <w:t xml:space="preserve">Гендерные </w:t>
      </w:r>
      <w:bookmarkStart w:id="2" w:name="g0122"/>
      <w:bookmarkEnd w:id="2"/>
      <w:r w:rsidR="00F36228">
        <w:t xml:space="preserve">стереотипы и нарушение принципа </w:t>
      </w:r>
      <w:bookmarkStart w:id="3" w:name="g0098"/>
      <w:bookmarkEnd w:id="3"/>
      <w:r w:rsidR="00F36228">
        <w:t>равноправия в рекламе. Сексизм в информационном пространстве.</w:t>
      </w:r>
      <w:r w:rsidR="0091704D" w:rsidRPr="0091704D">
        <w:t xml:space="preserve"> </w:t>
      </w:r>
      <w:r w:rsidR="0091704D">
        <w:t xml:space="preserve">Порнография как </w:t>
      </w:r>
      <w:bookmarkStart w:id="4" w:name="g0011"/>
      <w:bookmarkEnd w:id="4"/>
      <w:r w:rsidR="00F30D52">
        <w:t xml:space="preserve">гендерная проблема. </w:t>
      </w:r>
      <w:r w:rsidR="00512090">
        <w:t>Меры по расширению доступа женщин к СМИ</w:t>
      </w:r>
      <w:r w:rsidR="00F30D52">
        <w:t xml:space="preserve"> </w:t>
      </w:r>
      <w:r w:rsidR="00512090">
        <w:t xml:space="preserve">и по устранению </w:t>
      </w:r>
      <w:bookmarkStart w:id="5" w:name="g0123"/>
      <w:bookmarkEnd w:id="5"/>
      <w:r w:rsidR="00512090">
        <w:t>стереотипов: рекомендац</w:t>
      </w:r>
      <w:proofErr w:type="gramStart"/>
      <w:r w:rsidR="00512090">
        <w:t>ии ОО</w:t>
      </w:r>
      <w:proofErr w:type="gramEnd"/>
      <w:r w:rsidR="00512090">
        <w:t xml:space="preserve">Н. </w:t>
      </w:r>
    </w:p>
    <w:p w:rsidR="00137629" w:rsidRDefault="00137629" w:rsidP="00EE1037">
      <w:pPr>
        <w:tabs>
          <w:tab w:val="left" w:pos="0"/>
        </w:tabs>
        <w:jc w:val="both"/>
        <w:rPr>
          <w:b/>
        </w:rPr>
      </w:pPr>
    </w:p>
    <w:p w:rsidR="001252EB" w:rsidRDefault="001252EB" w:rsidP="00EE1037">
      <w:pPr>
        <w:tabs>
          <w:tab w:val="left" w:pos="0"/>
        </w:tabs>
        <w:jc w:val="both"/>
        <w:rPr>
          <w:b/>
        </w:rPr>
      </w:pPr>
      <w:r>
        <w:rPr>
          <w:b/>
        </w:rPr>
        <w:t>Тема 13. Институциональное строительство для реализации политики гендерного равенства: глобал</w:t>
      </w:r>
      <w:r w:rsidR="009F4F9F">
        <w:rPr>
          <w:b/>
        </w:rPr>
        <w:t xml:space="preserve">ьный и </w:t>
      </w:r>
      <w:r w:rsidR="005B0C9D">
        <w:rPr>
          <w:b/>
        </w:rPr>
        <w:t>европейский</w:t>
      </w:r>
      <w:r w:rsidR="006C25A0">
        <w:rPr>
          <w:b/>
        </w:rPr>
        <w:t xml:space="preserve"> уровни (2</w:t>
      </w:r>
      <w:r>
        <w:rPr>
          <w:b/>
        </w:rPr>
        <w:t xml:space="preserve"> часа </w:t>
      </w:r>
      <w:r w:rsidR="00147336">
        <w:rPr>
          <w:b/>
        </w:rPr>
        <w:t xml:space="preserve">обзорная </w:t>
      </w:r>
      <w:r>
        <w:rPr>
          <w:b/>
        </w:rPr>
        <w:t>лекция)</w:t>
      </w:r>
    </w:p>
    <w:p w:rsidR="00522706" w:rsidRDefault="00364C8A" w:rsidP="00522706">
      <w:pPr>
        <w:tabs>
          <w:tab w:val="left" w:pos="0"/>
        </w:tabs>
        <w:jc w:val="both"/>
      </w:pPr>
      <w:r w:rsidRPr="0056404D">
        <w:lastRenderedPageBreak/>
        <w:t xml:space="preserve">Институциональные структуры по вопросам гендерной политики в международных межгосударственных организациях: ООН, Всемирный банк, Европейский Союз, Совет Европы, ПАСЕ, Совет министров Северных Стран, Совет государств Балтийского моря и другие. </w:t>
      </w:r>
      <w:r w:rsidR="005E3713" w:rsidRPr="0056404D">
        <w:t>Национальные механизмы</w:t>
      </w:r>
      <w:r w:rsidR="00C86A4D">
        <w:t xml:space="preserve"> соблюдения политики гендерного равенства</w:t>
      </w:r>
      <w:r w:rsidR="005B0C9D">
        <w:t xml:space="preserve"> в странах мира, Европы и СНГ</w:t>
      </w:r>
      <w:r>
        <w:t xml:space="preserve"> (институциональный аспект)</w:t>
      </w:r>
      <w:r w:rsidR="00C86A4D">
        <w:t xml:space="preserve">. </w:t>
      </w:r>
      <w:r w:rsidR="00522706">
        <w:t xml:space="preserve">Международные неправительственные организации. </w:t>
      </w:r>
    </w:p>
    <w:p w:rsidR="001252EB" w:rsidRDefault="001252EB" w:rsidP="00EE1037">
      <w:pPr>
        <w:tabs>
          <w:tab w:val="left" w:pos="0"/>
        </w:tabs>
        <w:jc w:val="both"/>
        <w:rPr>
          <w:b/>
        </w:rPr>
      </w:pPr>
    </w:p>
    <w:p w:rsidR="001252EB" w:rsidRDefault="001252EB" w:rsidP="001252EB">
      <w:pPr>
        <w:tabs>
          <w:tab w:val="left" w:pos="0"/>
        </w:tabs>
        <w:jc w:val="both"/>
        <w:rPr>
          <w:b/>
        </w:rPr>
      </w:pPr>
      <w:r>
        <w:rPr>
          <w:b/>
        </w:rPr>
        <w:t>Тема 14: Институциональное строительство для реализации политики гендерного равенства: государственный, региональный и муниципальный уровни (</w:t>
      </w:r>
      <w:r w:rsidR="00977426">
        <w:rPr>
          <w:b/>
        </w:rPr>
        <w:t xml:space="preserve">2 часа лекция + </w:t>
      </w:r>
      <w:r>
        <w:rPr>
          <w:b/>
        </w:rPr>
        <w:t xml:space="preserve">4 часа </w:t>
      </w:r>
      <w:r w:rsidR="00977426">
        <w:rPr>
          <w:b/>
        </w:rPr>
        <w:t>практикум</w:t>
      </w:r>
      <w:r w:rsidR="00147336">
        <w:rPr>
          <w:b/>
        </w:rPr>
        <w:t xml:space="preserve"> по исследовательской работе</w:t>
      </w:r>
      <w:r>
        <w:rPr>
          <w:b/>
        </w:rPr>
        <w:t>)</w:t>
      </w:r>
    </w:p>
    <w:p w:rsidR="00522706" w:rsidRDefault="00522706" w:rsidP="00522706">
      <w:pPr>
        <w:tabs>
          <w:tab w:val="left" w:pos="0"/>
        </w:tabs>
        <w:jc w:val="both"/>
      </w:pPr>
      <w:r>
        <w:t>Исполнительная власть и ее структуры по соблюдению гендерного равенства</w:t>
      </w:r>
      <w:r w:rsidR="00AB0EAB">
        <w:t xml:space="preserve"> в России и Санкт-Петербурге</w:t>
      </w:r>
      <w:r>
        <w:t xml:space="preserve">. Представительная власть и ее структуры по соблюдению гендерного равенства. Роль института Уполномоченных по правам человека в РФ и регионах РФ в вопросах защиты прав женщин и гендерного просвещения. </w:t>
      </w:r>
      <w:r w:rsidR="00AB0EAB">
        <w:t>Н</w:t>
      </w:r>
      <w:r>
        <w:t xml:space="preserve">еправительственные организации. </w:t>
      </w:r>
    </w:p>
    <w:p w:rsidR="00AB0EAB" w:rsidRDefault="00AB0EAB" w:rsidP="00522706">
      <w:pPr>
        <w:tabs>
          <w:tab w:val="left" w:pos="0"/>
        </w:tabs>
        <w:jc w:val="both"/>
      </w:pPr>
    </w:p>
    <w:p w:rsidR="004850FA" w:rsidRPr="003F744D" w:rsidRDefault="004850FA" w:rsidP="004850FA">
      <w:pPr>
        <w:shd w:val="clear" w:color="auto" w:fill="FFFFFF"/>
        <w:jc w:val="center"/>
        <w:outlineLvl w:val="0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850FA" w:rsidRPr="003F744D" w:rsidRDefault="004850FA" w:rsidP="004850FA">
      <w:pPr>
        <w:shd w:val="clear" w:color="auto" w:fill="FFFFFF"/>
        <w:jc w:val="center"/>
        <w:outlineLvl w:val="0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744D">
        <w:rPr>
          <w:b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III</w:t>
      </w:r>
      <w:r w:rsidRPr="003F744D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ПЛАНЫ СЕМИНАРСКИХ ЗАНЯТИЙ </w:t>
      </w:r>
      <w:r>
        <w:rPr>
          <w:b/>
        </w:rPr>
        <w:t>И РЕКОМЕНДУЕМАЯ ЛИТЕРАТУРА</w:t>
      </w:r>
    </w:p>
    <w:p w:rsidR="00625FAA" w:rsidRDefault="00625FAA" w:rsidP="00625FAA">
      <w:pPr>
        <w:rPr>
          <w:b/>
        </w:rPr>
      </w:pPr>
    </w:p>
    <w:p w:rsidR="00AC75A5" w:rsidRDefault="004850FA" w:rsidP="007645E0">
      <w:pPr>
        <w:rPr>
          <w:b/>
        </w:rPr>
      </w:pPr>
      <w:r w:rsidRPr="001675BC">
        <w:rPr>
          <w:b/>
        </w:rPr>
        <w:t>Семинар 1.</w:t>
      </w:r>
      <w:r w:rsidRPr="00B051A2">
        <w:t xml:space="preserve"> </w:t>
      </w:r>
      <w:r w:rsidR="007645E0" w:rsidRPr="002C00E7">
        <w:rPr>
          <w:b/>
        </w:rPr>
        <w:t xml:space="preserve">Феминистская </w:t>
      </w:r>
      <w:r w:rsidR="007645E0">
        <w:rPr>
          <w:b/>
        </w:rPr>
        <w:t>ревизия</w:t>
      </w:r>
      <w:r w:rsidR="007645E0" w:rsidRPr="002C00E7">
        <w:rPr>
          <w:b/>
        </w:rPr>
        <w:t xml:space="preserve"> политических наук</w:t>
      </w:r>
      <w:r w:rsidR="007645E0">
        <w:rPr>
          <w:b/>
        </w:rPr>
        <w:t xml:space="preserve"> (2 часа</w:t>
      </w:r>
      <w:r w:rsidR="00AC75A5">
        <w:rPr>
          <w:b/>
        </w:rPr>
        <w:t>)</w:t>
      </w:r>
    </w:p>
    <w:p w:rsidR="00AC75A5" w:rsidRDefault="00AC75A5" w:rsidP="007645E0">
      <w:pPr>
        <w:rPr>
          <w:b/>
        </w:rPr>
      </w:pPr>
    </w:p>
    <w:p w:rsidR="007645E0" w:rsidRPr="00AC75A5" w:rsidRDefault="00AC75A5" w:rsidP="007645E0">
      <w:r w:rsidRPr="00AC75A5">
        <w:t>С</w:t>
      </w:r>
      <w:r w:rsidR="007645E0" w:rsidRPr="00AC75A5">
        <w:t xml:space="preserve">еминар </w:t>
      </w:r>
      <w:r>
        <w:t xml:space="preserve">проходит </w:t>
      </w:r>
      <w:r w:rsidR="007645E0" w:rsidRPr="00AC75A5">
        <w:t xml:space="preserve">в форме </w:t>
      </w:r>
      <w:r w:rsidRPr="00AC75A5">
        <w:t xml:space="preserve">выступления до 10 минут </w:t>
      </w:r>
      <w:r w:rsidR="007645E0" w:rsidRPr="00AC75A5">
        <w:t xml:space="preserve">по одной из прочитанных </w:t>
      </w:r>
      <w:r w:rsidR="00625D2E">
        <w:t xml:space="preserve">монографий или набора </w:t>
      </w:r>
      <w:r w:rsidR="007645E0" w:rsidRPr="00AC75A5">
        <w:t>статей</w:t>
      </w:r>
      <w:r w:rsidR="00005DDC" w:rsidRPr="00AC75A5">
        <w:t xml:space="preserve"> </w:t>
      </w:r>
      <w:r w:rsidR="00625D2E">
        <w:t xml:space="preserve">одного из авторов </w:t>
      </w:r>
      <w:r>
        <w:t xml:space="preserve">(но – разных </w:t>
      </w:r>
      <w:r w:rsidR="00005DDC" w:rsidRPr="00AC75A5">
        <w:t xml:space="preserve">по выбору </w:t>
      </w:r>
      <w:r>
        <w:t xml:space="preserve">для </w:t>
      </w:r>
      <w:r w:rsidR="00005DDC" w:rsidRPr="00AC75A5">
        <w:t>каждого из студентов</w:t>
      </w:r>
      <w:r w:rsidR="007645E0" w:rsidRPr="00AC75A5">
        <w:t>)</w:t>
      </w:r>
      <w:r w:rsidR="001675BC">
        <w:t>.</w:t>
      </w:r>
    </w:p>
    <w:p w:rsidR="004850FA" w:rsidRPr="00B051A2" w:rsidRDefault="004850FA" w:rsidP="007645E0">
      <w:pPr>
        <w:jc w:val="both"/>
      </w:pPr>
    </w:p>
    <w:p w:rsidR="004850FA" w:rsidRPr="003F744D" w:rsidRDefault="004850FA" w:rsidP="004850FA">
      <w:pPr>
        <w:pStyle w:val="Normal1"/>
        <w:spacing w:line="240" w:lineRule="auto"/>
        <w:ind w:firstLine="720"/>
        <w:outlineLvl w:val="1"/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744D"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Время – 2 часа</w:t>
      </w:r>
    </w:p>
    <w:p w:rsidR="004850FA" w:rsidRPr="00B051A2" w:rsidRDefault="004850FA" w:rsidP="004850FA">
      <w:pPr>
        <w:pStyle w:val="Normal1"/>
        <w:spacing w:line="240" w:lineRule="auto"/>
        <w:ind w:firstLine="0"/>
        <w:jc w:val="center"/>
        <w:rPr>
          <w:sz w:val="24"/>
          <w:szCs w:val="24"/>
        </w:rPr>
      </w:pPr>
      <w:r w:rsidRPr="003F744D">
        <w:rPr>
          <w:b/>
          <w:bCs/>
          <w:spacing w:val="-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Вопросы для обсуждения</w:t>
      </w:r>
      <w:r w:rsidRPr="00B051A2">
        <w:rPr>
          <w:sz w:val="24"/>
          <w:szCs w:val="24"/>
        </w:rPr>
        <w:t>:</w:t>
      </w:r>
    </w:p>
    <w:p w:rsidR="004850FA" w:rsidRPr="003F744D" w:rsidRDefault="004850FA" w:rsidP="004850FA">
      <w:pPr>
        <w:shd w:val="clear" w:color="auto" w:fill="FFFFFF"/>
        <w:outlineLvl w:val="0"/>
        <w:rPr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850FA" w:rsidRPr="00321C18" w:rsidRDefault="002F2909" w:rsidP="004850FA">
      <w:pPr>
        <w:numPr>
          <w:ilvl w:val="0"/>
          <w:numId w:val="4"/>
        </w:numPr>
        <w:jc w:val="both"/>
      </w:pPr>
      <w:r>
        <w:t xml:space="preserve">Что такое феминистская ревизия и как </w:t>
      </w:r>
      <w:r w:rsidR="004850FA" w:rsidRPr="00321C18">
        <w:t xml:space="preserve">она проявляется </w:t>
      </w:r>
      <w:r w:rsidR="004850FA">
        <w:t>в политическ</w:t>
      </w:r>
      <w:r>
        <w:t>их науках</w:t>
      </w:r>
      <w:r w:rsidR="004850FA" w:rsidRPr="00321C18">
        <w:t>?</w:t>
      </w:r>
    </w:p>
    <w:p w:rsidR="004850FA" w:rsidRPr="00321C18" w:rsidRDefault="00B345DA" w:rsidP="004850FA">
      <w:pPr>
        <w:numPr>
          <w:ilvl w:val="0"/>
          <w:numId w:val="4"/>
        </w:numPr>
        <w:jc w:val="both"/>
      </w:pPr>
      <w:r>
        <w:t>Охарактеризуйте основные т</w:t>
      </w:r>
      <w:r w:rsidR="008135EB">
        <w:t xml:space="preserve">езисы и позицию М. </w:t>
      </w:r>
      <w:proofErr w:type="spellStart"/>
      <w:r w:rsidR="008135EB">
        <w:t>Уолстонкрафт</w:t>
      </w:r>
      <w:proofErr w:type="spellEnd"/>
      <w:r w:rsidR="008135EB">
        <w:t xml:space="preserve"> и</w:t>
      </w:r>
      <w:r>
        <w:t xml:space="preserve"> О. де Гуж</w:t>
      </w:r>
      <w:r w:rsidR="004850FA" w:rsidRPr="00321C18">
        <w:t>?</w:t>
      </w:r>
    </w:p>
    <w:p w:rsidR="00B345DA" w:rsidRDefault="00B345DA" w:rsidP="00B345DA">
      <w:pPr>
        <w:numPr>
          <w:ilvl w:val="0"/>
          <w:numId w:val="4"/>
        </w:numPr>
        <w:jc w:val="both"/>
      </w:pPr>
      <w:r>
        <w:t xml:space="preserve">Охарактеризуйте основные тезисы и позицию </w:t>
      </w:r>
      <w:proofErr w:type="spellStart"/>
      <w:r w:rsidR="00145F0C">
        <w:t>М.В.Трубниковой</w:t>
      </w:r>
      <w:proofErr w:type="spellEnd"/>
      <w:r w:rsidRPr="00321C18">
        <w:t>?</w:t>
      </w:r>
    </w:p>
    <w:p w:rsidR="00005DDC" w:rsidRPr="00321C18" w:rsidRDefault="00005DDC" w:rsidP="00005DDC">
      <w:pPr>
        <w:numPr>
          <w:ilvl w:val="0"/>
          <w:numId w:val="4"/>
        </w:numPr>
        <w:jc w:val="both"/>
      </w:pPr>
      <w:r>
        <w:t>Охарактеризуйте основные тезисы и позицию А.М. Коллонтай</w:t>
      </w:r>
      <w:r w:rsidRPr="00321C18">
        <w:t>?</w:t>
      </w:r>
    </w:p>
    <w:p w:rsidR="00005DDC" w:rsidRPr="00321C18" w:rsidRDefault="00005DDC" w:rsidP="00B345DA">
      <w:pPr>
        <w:numPr>
          <w:ilvl w:val="0"/>
          <w:numId w:val="4"/>
        </w:numPr>
        <w:jc w:val="both"/>
      </w:pPr>
      <w:r>
        <w:t>Охарактеризуйте основные тезисы и позицию</w:t>
      </w:r>
      <w:proofErr w:type="gramStart"/>
      <w:r>
        <w:t xml:space="preserve"> С</w:t>
      </w:r>
      <w:proofErr w:type="gramEnd"/>
      <w:r>
        <w:t xml:space="preserve"> де. Бовуар?</w:t>
      </w:r>
    </w:p>
    <w:p w:rsidR="00005DDC" w:rsidRDefault="00005DDC" w:rsidP="004850FA">
      <w:pPr>
        <w:numPr>
          <w:ilvl w:val="0"/>
          <w:numId w:val="4"/>
        </w:numPr>
        <w:jc w:val="both"/>
      </w:pPr>
      <w:r>
        <w:t>Охарактеризуйте основные тезисы и позицию</w:t>
      </w:r>
      <w:r w:rsidRPr="00005DDC">
        <w:t xml:space="preserve"> </w:t>
      </w:r>
      <w:r>
        <w:t xml:space="preserve">Б. </w:t>
      </w:r>
      <w:proofErr w:type="spellStart"/>
      <w:r>
        <w:t>Фридан</w:t>
      </w:r>
      <w:proofErr w:type="spellEnd"/>
      <w:r>
        <w:t>?</w:t>
      </w:r>
    </w:p>
    <w:p w:rsidR="00005DDC" w:rsidRDefault="00005DDC" w:rsidP="004850FA">
      <w:pPr>
        <w:numPr>
          <w:ilvl w:val="0"/>
          <w:numId w:val="4"/>
        </w:numPr>
        <w:jc w:val="both"/>
      </w:pPr>
      <w:r>
        <w:t xml:space="preserve">Охарактеризуйте основные тезисы и позицию </w:t>
      </w:r>
      <w:proofErr w:type="spellStart"/>
      <w:r>
        <w:t>Р.Брайдотти</w:t>
      </w:r>
      <w:proofErr w:type="spellEnd"/>
      <w:r>
        <w:t xml:space="preserve"> или </w:t>
      </w:r>
      <w:proofErr w:type="spellStart"/>
      <w:r>
        <w:t>Л.Иригаре</w:t>
      </w:r>
      <w:proofErr w:type="spellEnd"/>
      <w:r>
        <w:t>?</w:t>
      </w:r>
    </w:p>
    <w:p w:rsidR="00005DDC" w:rsidRDefault="00005DDC" w:rsidP="004850FA">
      <w:pPr>
        <w:numPr>
          <w:ilvl w:val="0"/>
          <w:numId w:val="4"/>
        </w:numPr>
        <w:jc w:val="both"/>
      </w:pPr>
      <w:r>
        <w:t xml:space="preserve">Охарактеризуйте основные тезисы и позицию </w:t>
      </w:r>
      <w:proofErr w:type="spellStart"/>
      <w:r>
        <w:t>Дж</w:t>
      </w:r>
      <w:proofErr w:type="gramStart"/>
      <w:r>
        <w:t>.Б</w:t>
      </w:r>
      <w:proofErr w:type="gramEnd"/>
      <w:r>
        <w:t>атлер</w:t>
      </w:r>
      <w:proofErr w:type="spellEnd"/>
      <w:r>
        <w:t>?</w:t>
      </w:r>
    </w:p>
    <w:p w:rsidR="00005DDC" w:rsidRDefault="00005DDC" w:rsidP="004850FA">
      <w:pPr>
        <w:numPr>
          <w:ilvl w:val="0"/>
          <w:numId w:val="4"/>
        </w:numPr>
        <w:jc w:val="both"/>
      </w:pPr>
      <w:r>
        <w:t xml:space="preserve">Охарактеризуйте основные тезисы и позицию </w:t>
      </w:r>
      <w:proofErr w:type="spellStart"/>
      <w:r>
        <w:t>Ш.Бенхабиб</w:t>
      </w:r>
      <w:proofErr w:type="spellEnd"/>
      <w:r>
        <w:t>?</w:t>
      </w:r>
    </w:p>
    <w:p w:rsidR="00005DDC" w:rsidRDefault="00005DDC" w:rsidP="00005DDC">
      <w:pPr>
        <w:numPr>
          <w:ilvl w:val="0"/>
          <w:numId w:val="4"/>
        </w:numPr>
        <w:jc w:val="both"/>
      </w:pPr>
      <w:r>
        <w:t>Охарактеризуйте основные тезисы и позицию</w:t>
      </w:r>
      <w:r w:rsidR="000E7C48" w:rsidRPr="000E7C48">
        <w:t xml:space="preserve"> </w:t>
      </w:r>
      <w:proofErr w:type="spellStart"/>
      <w:r w:rsidR="000E7C48">
        <w:t>Н.Юваль</w:t>
      </w:r>
      <w:proofErr w:type="spellEnd"/>
      <w:r w:rsidR="000E7C48">
        <w:t>-Дейвис?</w:t>
      </w:r>
    </w:p>
    <w:p w:rsidR="00005DDC" w:rsidRDefault="00005DDC" w:rsidP="00005DDC">
      <w:pPr>
        <w:numPr>
          <w:ilvl w:val="0"/>
          <w:numId w:val="4"/>
        </w:numPr>
        <w:jc w:val="both"/>
      </w:pPr>
      <w:r>
        <w:t>Охарактеризуйте основные тезисы и позицию</w:t>
      </w:r>
      <w:r w:rsidR="000E7C48">
        <w:t xml:space="preserve"> </w:t>
      </w:r>
      <w:proofErr w:type="spellStart"/>
      <w:r w:rsidR="000E7C48">
        <w:t>И.Жеребкиной</w:t>
      </w:r>
      <w:proofErr w:type="spellEnd"/>
      <w:r w:rsidR="000E7C48">
        <w:t>?</w:t>
      </w:r>
    </w:p>
    <w:p w:rsidR="00005DDC" w:rsidRDefault="00005DDC" w:rsidP="004850FA">
      <w:pPr>
        <w:numPr>
          <w:ilvl w:val="0"/>
          <w:numId w:val="4"/>
        </w:numPr>
        <w:jc w:val="both"/>
      </w:pPr>
      <w:r>
        <w:t>Охарактеризуйте основные тезисы и позицию</w:t>
      </w:r>
      <w:r w:rsidR="000E7C48">
        <w:t xml:space="preserve"> И.Кон?</w:t>
      </w:r>
    </w:p>
    <w:p w:rsidR="004850FA" w:rsidRDefault="004850FA" w:rsidP="004850FA">
      <w:pPr>
        <w:ind w:right="-185" w:firstLine="720"/>
        <w:jc w:val="both"/>
        <w:rPr>
          <w:b/>
          <w:i/>
          <w:color w:val="000000"/>
        </w:rPr>
      </w:pPr>
    </w:p>
    <w:p w:rsidR="004850FA" w:rsidRPr="003F744D" w:rsidRDefault="004850FA" w:rsidP="004850FA">
      <w:pPr>
        <w:ind w:left="720"/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744D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Рекомендуемая литература к семинару 1.</w:t>
      </w:r>
    </w:p>
    <w:p w:rsidR="004850FA" w:rsidRPr="003F744D" w:rsidRDefault="004850FA" w:rsidP="004850FA">
      <w:pPr>
        <w:ind w:left="720"/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850FA" w:rsidRPr="003F744D" w:rsidRDefault="004850FA" w:rsidP="004850FA">
      <w:pPr>
        <w:ind w:left="360"/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744D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Основная: </w:t>
      </w:r>
    </w:p>
    <w:p w:rsidR="004850FA" w:rsidRPr="003F744D" w:rsidRDefault="006566D2" w:rsidP="00EF0D36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1. </w:t>
      </w:r>
      <w:proofErr w:type="spellStart"/>
      <w:r w:rsidR="00EF0D36" w:rsidRPr="004279E0">
        <w:t>Бенхабиб</w:t>
      </w:r>
      <w:proofErr w:type="spellEnd"/>
      <w:r w:rsidR="00EF0D36" w:rsidRPr="004279E0">
        <w:t xml:space="preserve"> С. Притязания культуры. – М: Логос, 2003.</w:t>
      </w:r>
    </w:p>
    <w:p w:rsidR="003901F8" w:rsidRPr="004279E0" w:rsidRDefault="004D5342" w:rsidP="003901F8">
      <w:pPr>
        <w:jc w:val="both"/>
      </w:pPr>
      <w:r>
        <w:t xml:space="preserve">2. </w:t>
      </w:r>
      <w:proofErr w:type="spellStart"/>
      <w:r w:rsidR="003901F8" w:rsidRPr="004279E0">
        <w:t>Брайдотти</w:t>
      </w:r>
      <w:proofErr w:type="spellEnd"/>
      <w:r w:rsidR="003901F8" w:rsidRPr="004279E0">
        <w:t xml:space="preserve"> Р. Половое различие как политический проект номадизма.</w:t>
      </w:r>
      <w:r w:rsidR="007C45CC" w:rsidRPr="004279E0">
        <w:t xml:space="preserve">, </w:t>
      </w:r>
      <w:proofErr w:type="gramStart"/>
      <w:r w:rsidR="007C45CC" w:rsidRPr="004279E0">
        <w:t>в</w:t>
      </w:r>
      <w:proofErr w:type="gramEnd"/>
      <w:r w:rsidR="007C45CC" w:rsidRPr="004279E0">
        <w:t>:</w:t>
      </w:r>
      <w:r w:rsidR="003901F8" w:rsidRPr="004279E0">
        <w:t xml:space="preserve"> Хрестоматия феминистских текстов. Переводы</w:t>
      </w:r>
      <w:proofErr w:type="gramStart"/>
      <w:r w:rsidR="003901F8" w:rsidRPr="004279E0">
        <w:t xml:space="preserve"> / П</w:t>
      </w:r>
      <w:proofErr w:type="gramEnd"/>
      <w:r w:rsidR="003901F8" w:rsidRPr="004279E0">
        <w:t xml:space="preserve">од ред. </w:t>
      </w:r>
      <w:proofErr w:type="spellStart"/>
      <w:r w:rsidR="003901F8" w:rsidRPr="004279E0">
        <w:t>Е.Здравомысловой</w:t>
      </w:r>
      <w:proofErr w:type="spellEnd"/>
      <w:r w:rsidR="003901F8" w:rsidRPr="004279E0">
        <w:t>, А. Темкиной. СПб</w:t>
      </w:r>
      <w:proofErr w:type="gramStart"/>
      <w:r w:rsidR="003901F8" w:rsidRPr="004279E0">
        <w:t xml:space="preserve">.: </w:t>
      </w:r>
      <w:proofErr w:type="gramEnd"/>
      <w:r w:rsidR="003901F8" w:rsidRPr="004279E0">
        <w:t xml:space="preserve">Дмитрий </w:t>
      </w:r>
      <w:proofErr w:type="spellStart"/>
      <w:r w:rsidR="003901F8" w:rsidRPr="004279E0">
        <w:t>Буланин</w:t>
      </w:r>
      <w:proofErr w:type="spellEnd"/>
      <w:r w:rsidR="003901F8" w:rsidRPr="004279E0">
        <w:t xml:space="preserve">, 2000. 304 с. </w:t>
      </w:r>
    </w:p>
    <w:p w:rsidR="002F2D28" w:rsidRPr="004279E0" w:rsidRDefault="004D5342" w:rsidP="002F2D28">
      <w:r>
        <w:t xml:space="preserve">3. </w:t>
      </w:r>
      <w:r w:rsidR="003D06E2" w:rsidRPr="004279E0">
        <w:t xml:space="preserve">Бовуар С. </w:t>
      </w:r>
      <w:r w:rsidR="008D6118" w:rsidRPr="004279E0">
        <w:t>д</w:t>
      </w:r>
      <w:r w:rsidR="003D06E2" w:rsidRPr="004279E0">
        <w:t xml:space="preserve">е. Второй пол. - </w:t>
      </w:r>
      <w:r w:rsidR="002F2D28" w:rsidRPr="004279E0">
        <w:t>. 1 и 2: Пер. с франц./Общ</w:t>
      </w:r>
      <w:proofErr w:type="gramStart"/>
      <w:r w:rsidR="002F2D28" w:rsidRPr="004279E0">
        <w:t>.</w:t>
      </w:r>
      <w:proofErr w:type="gramEnd"/>
      <w:r w:rsidR="002F2D28" w:rsidRPr="004279E0">
        <w:t xml:space="preserve"> </w:t>
      </w:r>
      <w:proofErr w:type="gramStart"/>
      <w:r w:rsidR="002F2D28" w:rsidRPr="004279E0">
        <w:t>р</w:t>
      </w:r>
      <w:proofErr w:type="gramEnd"/>
      <w:r w:rsidR="002F2D28" w:rsidRPr="004279E0">
        <w:t xml:space="preserve">ед. и вступ. ст. С.Г. Айвазовой, </w:t>
      </w:r>
      <w:proofErr w:type="spellStart"/>
      <w:r w:rsidR="002F2D28" w:rsidRPr="004279E0">
        <w:t>коммент</w:t>
      </w:r>
      <w:proofErr w:type="spellEnd"/>
      <w:r w:rsidR="002F2D28" w:rsidRPr="004279E0">
        <w:t xml:space="preserve">. М.В. Аристовой. — М.: Прогресс; СПб.: </w:t>
      </w:r>
      <w:proofErr w:type="spellStart"/>
      <w:r w:rsidR="002F2D28" w:rsidRPr="004279E0">
        <w:t>Алетейя</w:t>
      </w:r>
      <w:proofErr w:type="spellEnd"/>
      <w:r w:rsidR="002F2D28" w:rsidRPr="004279E0">
        <w:t xml:space="preserve">, 1997. - 832с. (электронный адрес: </w:t>
      </w:r>
      <w:hyperlink r:id="rId7" w:history="1">
        <w:r w:rsidR="002F2D28" w:rsidRPr="004279E0">
          <w:rPr>
            <w:rStyle w:val="a3"/>
          </w:rPr>
          <w:t>http://www.gumer.info/bibliotek_Buks/Psihol/Bovuar</w:t>
        </w:r>
      </w:hyperlink>
      <w:proofErr w:type="gramStart"/>
      <w:r w:rsidR="002F2D28" w:rsidRPr="004279E0">
        <w:t xml:space="preserve"> )</w:t>
      </w:r>
      <w:proofErr w:type="gramEnd"/>
    </w:p>
    <w:p w:rsidR="008D6118" w:rsidRPr="004279E0" w:rsidRDefault="004D5342" w:rsidP="00EF0D36">
      <w:pPr>
        <w:jc w:val="both"/>
      </w:pPr>
      <w:r>
        <w:lastRenderedPageBreak/>
        <w:t xml:space="preserve">4. </w:t>
      </w:r>
      <w:r w:rsidR="008D6118" w:rsidRPr="004279E0">
        <w:t xml:space="preserve">Гуж О.де. </w:t>
      </w:r>
      <w:r w:rsidR="00F02C67" w:rsidRPr="004279E0">
        <w:t>Декларация прав женщины и гражданки</w:t>
      </w:r>
      <w:proofErr w:type="gramStart"/>
      <w:r w:rsidR="00F02C67" w:rsidRPr="004279E0">
        <w:t>.</w:t>
      </w:r>
      <w:proofErr w:type="gramEnd"/>
      <w:r w:rsidR="00F02C67" w:rsidRPr="004279E0">
        <w:t xml:space="preserve"> (</w:t>
      </w:r>
      <w:proofErr w:type="gramStart"/>
      <w:r w:rsidR="00F02C67" w:rsidRPr="004279E0">
        <w:t>э</w:t>
      </w:r>
      <w:proofErr w:type="gramEnd"/>
      <w:r w:rsidR="00F02C67" w:rsidRPr="004279E0">
        <w:t>лектронный документ)</w:t>
      </w:r>
    </w:p>
    <w:p w:rsidR="00625D2E" w:rsidRPr="004279E0" w:rsidRDefault="004D5342" w:rsidP="00EF0D36">
      <w:pPr>
        <w:jc w:val="both"/>
      </w:pPr>
      <w:r>
        <w:t xml:space="preserve">5. </w:t>
      </w:r>
      <w:proofErr w:type="spellStart"/>
      <w:r w:rsidR="00625D2E" w:rsidRPr="004279E0">
        <w:t>Жеребкина</w:t>
      </w:r>
      <w:proofErr w:type="spellEnd"/>
      <w:r w:rsidR="00625D2E" w:rsidRPr="004279E0">
        <w:t xml:space="preserve"> И. </w:t>
      </w:r>
      <w:proofErr w:type="gramStart"/>
      <w:r w:rsidR="00625D2E" w:rsidRPr="004279E0">
        <w:t>Женское</w:t>
      </w:r>
      <w:proofErr w:type="gramEnd"/>
      <w:r w:rsidR="00625D2E" w:rsidRPr="004279E0">
        <w:t xml:space="preserve"> политическое бессознательное.</w:t>
      </w:r>
      <w:r w:rsidR="00540648" w:rsidRPr="004279E0">
        <w:t xml:space="preserve"> – СПб: </w:t>
      </w:r>
      <w:proofErr w:type="spellStart"/>
      <w:r w:rsidR="00540648" w:rsidRPr="004279E0">
        <w:t>Алетейя</w:t>
      </w:r>
      <w:proofErr w:type="spellEnd"/>
      <w:r w:rsidR="00540648" w:rsidRPr="004279E0">
        <w:t>, 2002.</w:t>
      </w:r>
    </w:p>
    <w:p w:rsidR="009B049B" w:rsidRPr="004279E0" w:rsidRDefault="004D5342" w:rsidP="00EF0D36">
      <w:pPr>
        <w:jc w:val="both"/>
      </w:pPr>
      <w:r>
        <w:t xml:space="preserve">6. </w:t>
      </w:r>
      <w:proofErr w:type="spellStart"/>
      <w:r w:rsidR="00145F0C" w:rsidRPr="004279E0">
        <w:t>Трубникова</w:t>
      </w:r>
      <w:proofErr w:type="spellEnd"/>
      <w:r w:rsidR="00145F0C" w:rsidRPr="004279E0">
        <w:t xml:space="preserve"> М.В. – полемика по женскому вопросу с Н.Лесковым в «Санкт-Петербургских ведомостях» (документ исторического архива – </w:t>
      </w:r>
      <w:r w:rsidR="00145F0C" w:rsidRPr="004279E0">
        <w:rPr>
          <w:i/>
        </w:rPr>
        <w:t>задание повышенной сложности</w:t>
      </w:r>
      <w:r w:rsidR="00145F0C" w:rsidRPr="004279E0">
        <w:t>).</w:t>
      </w:r>
    </w:p>
    <w:p w:rsidR="00842099" w:rsidRPr="004279E0" w:rsidRDefault="004D5342" w:rsidP="00EF0D36">
      <w:pPr>
        <w:jc w:val="both"/>
        <w:rPr>
          <w:iCs/>
        </w:rPr>
      </w:pPr>
      <w:r>
        <w:rPr>
          <w:bCs/>
          <w:color w:val="000000"/>
        </w:rPr>
        <w:t xml:space="preserve">7. </w:t>
      </w:r>
      <w:proofErr w:type="spellStart"/>
      <w:r w:rsidR="00842099" w:rsidRPr="004279E0">
        <w:rPr>
          <w:bCs/>
          <w:color w:val="000000"/>
        </w:rPr>
        <w:t>Иригаре</w:t>
      </w:r>
      <w:proofErr w:type="spellEnd"/>
      <w:r w:rsidR="00842099" w:rsidRPr="004279E0">
        <w:rPr>
          <w:color w:val="000000"/>
        </w:rPr>
        <w:t xml:space="preserve"> </w:t>
      </w:r>
      <w:r w:rsidR="00842099" w:rsidRPr="004279E0">
        <w:rPr>
          <w:bCs/>
          <w:color w:val="000000"/>
        </w:rPr>
        <w:t>Л</w:t>
      </w:r>
      <w:r w:rsidR="00842099" w:rsidRPr="004279E0">
        <w:rPr>
          <w:color w:val="000000"/>
        </w:rPr>
        <w:t>. «Пол, который не единичен» //Введение в гендерные исследования. Ч.И. - Харьков: ХЦГИ, 2001.</w:t>
      </w:r>
    </w:p>
    <w:p w:rsidR="009B049B" w:rsidRPr="004279E0" w:rsidRDefault="004D5342" w:rsidP="00EF0D36">
      <w:pPr>
        <w:jc w:val="both"/>
      </w:pPr>
      <w:r>
        <w:rPr>
          <w:iCs/>
        </w:rPr>
        <w:t xml:space="preserve">8. </w:t>
      </w:r>
      <w:r w:rsidR="009B049B" w:rsidRPr="004279E0">
        <w:rPr>
          <w:iCs/>
        </w:rPr>
        <w:t>Коллонтай А. М.</w:t>
      </w:r>
      <w:r w:rsidR="009B049B" w:rsidRPr="004279E0">
        <w:t xml:space="preserve"> Дорогу крылатому Эросу // Молодая гвардия. — 1923. — № 3 — C.111-124</w:t>
      </w:r>
    </w:p>
    <w:p w:rsidR="00B87C02" w:rsidRPr="004279E0" w:rsidRDefault="004D5342" w:rsidP="00EF0D36">
      <w:pPr>
        <w:jc w:val="both"/>
      </w:pPr>
      <w:r>
        <w:t xml:space="preserve">9. </w:t>
      </w:r>
      <w:r w:rsidR="00B87C02" w:rsidRPr="004279E0">
        <w:t>Коллонтай А.М. Л</w:t>
      </w:r>
      <w:r w:rsidR="00A22385">
        <w:t>юбовь пчел трудовых</w:t>
      </w:r>
      <w:r w:rsidR="00B87C02" w:rsidRPr="004279E0">
        <w:t xml:space="preserve">. Госиздат. Москва - Петроград. </w:t>
      </w:r>
      <w:smartTag w:uri="urn:schemas-microsoft-com:office:smarttags" w:element="metricconverter">
        <w:smartTagPr>
          <w:attr w:name="ProductID" w:val="1924 г"/>
        </w:smartTagPr>
        <w:r w:rsidR="00B87C02" w:rsidRPr="004279E0">
          <w:t>1924 г</w:t>
        </w:r>
      </w:smartTag>
      <w:r w:rsidR="00B87C02" w:rsidRPr="004279E0">
        <w:t>.</w:t>
      </w:r>
    </w:p>
    <w:p w:rsidR="008135EB" w:rsidRPr="004279E0" w:rsidRDefault="004D5342" w:rsidP="00EF0D36">
      <w:pPr>
        <w:jc w:val="both"/>
      </w:pPr>
      <w:r>
        <w:t xml:space="preserve">10. </w:t>
      </w:r>
      <w:proofErr w:type="spellStart"/>
      <w:r w:rsidR="008135EB" w:rsidRPr="004279E0">
        <w:t>Уолстонкрафт</w:t>
      </w:r>
      <w:proofErr w:type="spellEnd"/>
      <w:r w:rsidR="008135EB" w:rsidRPr="004279E0">
        <w:t xml:space="preserve"> </w:t>
      </w:r>
      <w:r w:rsidR="008D6118" w:rsidRPr="004279E0">
        <w:t>М.</w:t>
      </w:r>
      <w:r w:rsidR="00A97E69" w:rsidRPr="004279E0">
        <w:t xml:space="preserve"> </w:t>
      </w:r>
      <w:r w:rsidR="00263C58" w:rsidRPr="004279E0">
        <w:t xml:space="preserve">Защита прав женщины с критикой на моральные и политические темы = A </w:t>
      </w:r>
      <w:proofErr w:type="spellStart"/>
      <w:r w:rsidR="00263C58" w:rsidRPr="004279E0">
        <w:t>Vindication</w:t>
      </w:r>
      <w:proofErr w:type="spellEnd"/>
      <w:r w:rsidR="00263C58" w:rsidRPr="004279E0">
        <w:t xml:space="preserve"> </w:t>
      </w:r>
      <w:proofErr w:type="spellStart"/>
      <w:r w:rsidR="00263C58" w:rsidRPr="004279E0">
        <w:t>of</w:t>
      </w:r>
      <w:proofErr w:type="spellEnd"/>
      <w:r w:rsidR="00263C58" w:rsidRPr="004279E0">
        <w:t xml:space="preserve"> </w:t>
      </w:r>
      <w:proofErr w:type="spellStart"/>
      <w:r w:rsidR="00263C58" w:rsidRPr="004279E0">
        <w:t>the</w:t>
      </w:r>
      <w:proofErr w:type="spellEnd"/>
      <w:r w:rsidR="00263C58" w:rsidRPr="004279E0">
        <w:t xml:space="preserve"> </w:t>
      </w:r>
      <w:proofErr w:type="spellStart"/>
      <w:r w:rsidR="00263C58" w:rsidRPr="004279E0">
        <w:t>Rights</w:t>
      </w:r>
      <w:proofErr w:type="spellEnd"/>
      <w:r w:rsidR="00263C58" w:rsidRPr="004279E0">
        <w:t xml:space="preserve"> </w:t>
      </w:r>
      <w:proofErr w:type="spellStart"/>
      <w:r w:rsidR="00263C58" w:rsidRPr="004279E0">
        <w:t>of</w:t>
      </w:r>
      <w:proofErr w:type="spellEnd"/>
      <w:r w:rsidR="00263C58" w:rsidRPr="004279E0">
        <w:t xml:space="preserve"> </w:t>
      </w:r>
      <w:proofErr w:type="spellStart"/>
      <w:r w:rsidR="00263C58" w:rsidRPr="004279E0">
        <w:t>Woman</w:t>
      </w:r>
      <w:proofErr w:type="spellEnd"/>
      <w:r w:rsidR="00263C58" w:rsidRPr="004279E0">
        <w:t xml:space="preserve"> </w:t>
      </w:r>
      <w:proofErr w:type="spellStart"/>
      <w:r w:rsidR="00263C58" w:rsidRPr="004279E0">
        <w:t>with</w:t>
      </w:r>
      <w:proofErr w:type="spellEnd"/>
      <w:r w:rsidR="00263C58" w:rsidRPr="004279E0">
        <w:t xml:space="preserve"> </w:t>
      </w:r>
      <w:proofErr w:type="spellStart"/>
      <w:r w:rsidR="00263C58" w:rsidRPr="004279E0">
        <w:t>Strictures</w:t>
      </w:r>
      <w:proofErr w:type="spellEnd"/>
      <w:r w:rsidR="00263C58" w:rsidRPr="004279E0">
        <w:t xml:space="preserve"> </w:t>
      </w:r>
      <w:proofErr w:type="spellStart"/>
      <w:r w:rsidR="00263C58" w:rsidRPr="004279E0">
        <w:t>on</w:t>
      </w:r>
      <w:proofErr w:type="spellEnd"/>
      <w:r w:rsidR="00263C58" w:rsidRPr="004279E0">
        <w:t xml:space="preserve"> </w:t>
      </w:r>
      <w:proofErr w:type="spellStart"/>
      <w:r w:rsidR="00263C58" w:rsidRPr="004279E0">
        <w:t>Moral</w:t>
      </w:r>
      <w:proofErr w:type="spellEnd"/>
      <w:r w:rsidR="00263C58" w:rsidRPr="004279E0">
        <w:t xml:space="preserve"> </w:t>
      </w:r>
      <w:proofErr w:type="spellStart"/>
      <w:r w:rsidR="00263C58" w:rsidRPr="004279E0">
        <w:t>and</w:t>
      </w:r>
      <w:proofErr w:type="spellEnd"/>
      <w:r w:rsidR="00263C58" w:rsidRPr="004279E0">
        <w:t xml:space="preserve"> </w:t>
      </w:r>
      <w:proofErr w:type="spellStart"/>
      <w:r w:rsidR="00263C58" w:rsidRPr="004279E0">
        <w:t>Political</w:t>
      </w:r>
      <w:proofErr w:type="spellEnd"/>
      <w:r w:rsidR="00263C58" w:rsidRPr="004279E0">
        <w:t xml:space="preserve"> </w:t>
      </w:r>
      <w:proofErr w:type="spellStart"/>
      <w:r w:rsidR="00263C58" w:rsidRPr="004279E0">
        <w:t>Subjects</w:t>
      </w:r>
      <w:proofErr w:type="spellEnd"/>
      <w:r w:rsidR="00263C58" w:rsidRPr="004279E0">
        <w:t xml:space="preserve">. — Лондон: </w:t>
      </w:r>
      <w:proofErr w:type="spellStart"/>
      <w:r w:rsidR="00263C58" w:rsidRPr="004279E0">
        <w:t>Joseph</w:t>
      </w:r>
      <w:proofErr w:type="spellEnd"/>
      <w:r w:rsidR="00263C58" w:rsidRPr="004279E0">
        <w:t xml:space="preserve"> </w:t>
      </w:r>
      <w:proofErr w:type="spellStart"/>
      <w:r w:rsidR="00263C58" w:rsidRPr="004279E0">
        <w:t>Johnson</w:t>
      </w:r>
      <w:proofErr w:type="spellEnd"/>
      <w:r w:rsidR="00263C58" w:rsidRPr="004279E0">
        <w:t xml:space="preserve">, 1792 (электронный </w:t>
      </w:r>
      <w:r w:rsidR="00F02C67" w:rsidRPr="004279E0">
        <w:t>документ)</w:t>
      </w:r>
      <w:r w:rsidR="00263C58" w:rsidRPr="004279E0">
        <w:t xml:space="preserve"> </w:t>
      </w:r>
    </w:p>
    <w:p w:rsidR="00F4653B" w:rsidRPr="004279E0" w:rsidRDefault="004D5342" w:rsidP="00EF0D36">
      <w:pPr>
        <w:jc w:val="both"/>
      </w:pPr>
      <w:r>
        <w:t xml:space="preserve">11. </w:t>
      </w:r>
      <w:proofErr w:type="spellStart"/>
      <w:r w:rsidR="00F4653B" w:rsidRPr="004279E0">
        <w:t>Фридан</w:t>
      </w:r>
      <w:proofErr w:type="spellEnd"/>
      <w:r w:rsidR="00F4653B" w:rsidRPr="004279E0">
        <w:t xml:space="preserve"> Б. Загадка женственности. М.: «Прогресс», 1994</w:t>
      </w:r>
    </w:p>
    <w:p w:rsidR="00EF0D36" w:rsidRPr="003F744D" w:rsidRDefault="004D5342" w:rsidP="00EF0D36">
      <w:pPr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12. </w:t>
      </w:r>
      <w:proofErr w:type="spellStart"/>
      <w:r w:rsidR="00EF0D36" w:rsidRPr="004279E0">
        <w:t>Юваль</w:t>
      </w:r>
      <w:proofErr w:type="spellEnd"/>
      <w:r w:rsidR="00EF0D36" w:rsidRPr="004279E0">
        <w:t xml:space="preserve">-Дэвис Н. Гендер и нация. – </w:t>
      </w:r>
      <w:proofErr w:type="spellStart"/>
      <w:r w:rsidR="00EF0D36" w:rsidRPr="004279E0">
        <w:t>Elpa</w:t>
      </w:r>
      <w:proofErr w:type="spellEnd"/>
      <w:r w:rsidR="00EF0D36" w:rsidRPr="004279E0">
        <w:t>, 2001.</w:t>
      </w:r>
    </w:p>
    <w:p w:rsidR="00EF0D36" w:rsidRPr="003F744D" w:rsidRDefault="00EF0D36" w:rsidP="00EF0D36">
      <w:pPr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850FA" w:rsidRPr="003F744D" w:rsidRDefault="004850FA" w:rsidP="004850FA">
      <w:pPr>
        <w:ind w:left="360"/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744D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Дополнительная:</w:t>
      </w:r>
    </w:p>
    <w:p w:rsidR="004850FA" w:rsidRDefault="006566D2" w:rsidP="006566D2">
      <w:pPr>
        <w:jc w:val="both"/>
        <w:rPr>
          <w:color w:val="000000"/>
        </w:rPr>
      </w:pPr>
      <w:proofErr w:type="spellStart"/>
      <w:r w:rsidRPr="006566D2">
        <w:rPr>
          <w:color w:val="000000"/>
        </w:rPr>
        <w:t>Батлер</w:t>
      </w:r>
      <w:proofErr w:type="spellEnd"/>
      <w:r w:rsidRPr="006566D2">
        <w:rPr>
          <w:color w:val="000000"/>
        </w:rPr>
        <w:t xml:space="preserve">, </w:t>
      </w:r>
      <w:proofErr w:type="spellStart"/>
      <w:r w:rsidRPr="006566D2">
        <w:rPr>
          <w:color w:val="000000"/>
        </w:rPr>
        <w:t>Джудит</w:t>
      </w:r>
      <w:proofErr w:type="spellEnd"/>
      <w:r w:rsidRPr="006566D2">
        <w:rPr>
          <w:color w:val="000000"/>
        </w:rPr>
        <w:t xml:space="preserve">. Психика власти: теории </w:t>
      </w:r>
      <w:proofErr w:type="spellStart"/>
      <w:r w:rsidRPr="006566D2">
        <w:rPr>
          <w:color w:val="000000"/>
        </w:rPr>
        <w:t>субъекции</w:t>
      </w:r>
      <w:proofErr w:type="spellEnd"/>
      <w:proofErr w:type="gramStart"/>
      <w:r w:rsidRPr="006566D2">
        <w:rPr>
          <w:color w:val="000000"/>
        </w:rPr>
        <w:t xml:space="preserve"> / П</w:t>
      </w:r>
      <w:proofErr w:type="gramEnd"/>
      <w:r w:rsidRPr="006566D2">
        <w:rPr>
          <w:color w:val="000000"/>
        </w:rPr>
        <w:t xml:space="preserve">ер. </w:t>
      </w:r>
      <w:proofErr w:type="spellStart"/>
      <w:r w:rsidRPr="006566D2">
        <w:rPr>
          <w:color w:val="000000"/>
        </w:rPr>
        <w:t>Завена</w:t>
      </w:r>
      <w:proofErr w:type="spellEnd"/>
      <w:r w:rsidRPr="006566D2">
        <w:rPr>
          <w:color w:val="000000"/>
        </w:rPr>
        <w:t xml:space="preserve"> </w:t>
      </w:r>
      <w:proofErr w:type="spellStart"/>
      <w:r w:rsidRPr="006566D2">
        <w:rPr>
          <w:color w:val="000000"/>
        </w:rPr>
        <w:t>Баблояна</w:t>
      </w:r>
      <w:proofErr w:type="spellEnd"/>
      <w:r w:rsidRPr="006566D2">
        <w:rPr>
          <w:color w:val="000000"/>
        </w:rPr>
        <w:t>. Харьков: ХЦГИ; СПб</w:t>
      </w:r>
      <w:proofErr w:type="gramStart"/>
      <w:r w:rsidRPr="006566D2">
        <w:rPr>
          <w:color w:val="000000"/>
        </w:rPr>
        <w:t xml:space="preserve">.: </w:t>
      </w:r>
      <w:proofErr w:type="spellStart"/>
      <w:proofErr w:type="gramEnd"/>
      <w:r w:rsidRPr="006566D2">
        <w:rPr>
          <w:color w:val="000000"/>
        </w:rPr>
        <w:t>Алетейя</w:t>
      </w:r>
      <w:proofErr w:type="spellEnd"/>
      <w:r w:rsidRPr="006566D2">
        <w:rPr>
          <w:color w:val="000000"/>
        </w:rPr>
        <w:t>, 2002.</w:t>
      </w:r>
    </w:p>
    <w:p w:rsidR="006566D2" w:rsidRDefault="00F300A7" w:rsidP="006566D2">
      <w:pPr>
        <w:jc w:val="both"/>
        <w:rPr>
          <w:color w:val="000000"/>
        </w:rPr>
      </w:pPr>
      <w:r>
        <w:rPr>
          <w:color w:val="000000"/>
        </w:rPr>
        <w:t>Кон И. Мужчина в меняющемся мире. М.: Время, 2009.</w:t>
      </w:r>
    </w:p>
    <w:p w:rsidR="00F300A7" w:rsidRDefault="00F300A7" w:rsidP="006566D2">
      <w:pPr>
        <w:jc w:val="both"/>
      </w:pPr>
      <w:r w:rsidRPr="004279E0">
        <w:t>Хрестоматия</w:t>
      </w:r>
      <w:r>
        <w:t xml:space="preserve"> феминистских текстов. Переводы</w:t>
      </w:r>
      <w:proofErr w:type="gramStart"/>
      <w:r w:rsidRPr="004279E0">
        <w:t xml:space="preserve"> П</w:t>
      </w:r>
      <w:proofErr w:type="gramEnd"/>
      <w:r w:rsidRPr="004279E0">
        <w:t xml:space="preserve">од ред. </w:t>
      </w:r>
      <w:proofErr w:type="spellStart"/>
      <w:r w:rsidRPr="004279E0">
        <w:t>Е.Здравомысловой</w:t>
      </w:r>
      <w:proofErr w:type="spellEnd"/>
      <w:r w:rsidRPr="004279E0">
        <w:t>, А. Темкиной. СПб</w:t>
      </w:r>
      <w:proofErr w:type="gramStart"/>
      <w:r w:rsidRPr="004279E0">
        <w:t xml:space="preserve">.: </w:t>
      </w:r>
      <w:proofErr w:type="gramEnd"/>
      <w:r w:rsidRPr="004279E0">
        <w:t xml:space="preserve">Дмитрий </w:t>
      </w:r>
      <w:proofErr w:type="spellStart"/>
      <w:r w:rsidRPr="004279E0">
        <w:t>Буланин</w:t>
      </w:r>
      <w:proofErr w:type="spellEnd"/>
      <w:r w:rsidRPr="004279E0">
        <w:t>, 2000.</w:t>
      </w:r>
    </w:p>
    <w:p w:rsidR="005049DA" w:rsidRDefault="00070255" w:rsidP="006566D2">
      <w:pPr>
        <w:jc w:val="both"/>
        <w:rPr>
          <w:iCs/>
        </w:rPr>
      </w:pPr>
      <w:proofErr w:type="spellStart"/>
      <w:r w:rsidRPr="00936E2A">
        <w:rPr>
          <w:iCs/>
        </w:rPr>
        <w:t>Стайтс</w:t>
      </w:r>
      <w:proofErr w:type="spellEnd"/>
      <w:r w:rsidRPr="00936E2A">
        <w:rPr>
          <w:iCs/>
        </w:rPr>
        <w:t xml:space="preserve"> Р. Женское освободительное движение в России: Феминизм, нигилизм и большевизм, 1860-1930</w:t>
      </w:r>
      <w:proofErr w:type="gramStart"/>
      <w:r w:rsidRPr="00936E2A">
        <w:rPr>
          <w:iCs/>
        </w:rPr>
        <w:t xml:space="preserve"> / П</w:t>
      </w:r>
      <w:proofErr w:type="gramEnd"/>
      <w:r w:rsidRPr="00936E2A">
        <w:rPr>
          <w:iCs/>
        </w:rPr>
        <w:t>ер. с англ. – М.: «Российская политическая энциклопедия» (РОССПЕН), 2004., с. 426.</w:t>
      </w:r>
    </w:p>
    <w:p w:rsidR="00C63390" w:rsidRPr="00C63390" w:rsidRDefault="00C63390" w:rsidP="00C63390">
      <w:pPr>
        <w:jc w:val="both"/>
      </w:pPr>
      <w:r w:rsidRPr="00C63390">
        <w:t xml:space="preserve">Фогель Л. По ту сторону равенства: некоторые феминистские вопросы / Введение в гендерные исследования. Т.2. </w:t>
      </w:r>
      <w:proofErr w:type="spellStart"/>
      <w:r w:rsidRPr="00C63390">
        <w:t>Под</w:t>
      </w:r>
      <w:proofErr w:type="gramStart"/>
      <w:r w:rsidRPr="00C63390">
        <w:t>.р</w:t>
      </w:r>
      <w:proofErr w:type="gramEnd"/>
      <w:r w:rsidRPr="00C63390">
        <w:t>ед</w:t>
      </w:r>
      <w:proofErr w:type="spellEnd"/>
      <w:r w:rsidRPr="00C63390">
        <w:t xml:space="preserve">. </w:t>
      </w:r>
      <w:proofErr w:type="spellStart"/>
      <w:r w:rsidRPr="00C63390">
        <w:t>С.Жеребкина</w:t>
      </w:r>
      <w:proofErr w:type="spellEnd"/>
      <w:r w:rsidRPr="00C63390">
        <w:t>. Харьков, СПб</w:t>
      </w:r>
      <w:proofErr w:type="gramStart"/>
      <w:r w:rsidRPr="00C63390">
        <w:t xml:space="preserve">., </w:t>
      </w:r>
      <w:proofErr w:type="gramEnd"/>
      <w:r w:rsidRPr="00C63390">
        <w:t>2001.</w:t>
      </w:r>
    </w:p>
    <w:p w:rsidR="00C63390" w:rsidRPr="003F744D" w:rsidRDefault="00C63390" w:rsidP="006566D2">
      <w:pPr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1934" w:rsidRDefault="004850FA" w:rsidP="00AB1934">
      <w:pPr>
        <w:rPr>
          <w:b/>
        </w:rPr>
      </w:pPr>
      <w:r>
        <w:rPr>
          <w:b/>
        </w:rPr>
        <w:t xml:space="preserve">Семинар 2. </w:t>
      </w:r>
      <w:r w:rsidR="00AB1934">
        <w:rPr>
          <w:b/>
        </w:rPr>
        <w:t xml:space="preserve">Методология и методика гендерных исследований в политике </w:t>
      </w:r>
    </w:p>
    <w:p w:rsidR="00AB1934" w:rsidRDefault="00AB1934" w:rsidP="00AB1934">
      <w:pPr>
        <w:rPr>
          <w:b/>
        </w:rPr>
      </w:pPr>
    </w:p>
    <w:p w:rsidR="00AB1934" w:rsidRPr="00AB1934" w:rsidRDefault="00AB1934" w:rsidP="00AB1934">
      <w:pPr>
        <w:jc w:val="both"/>
      </w:pPr>
      <w:r w:rsidRPr="00AB1934">
        <w:t>Мастер-класс или практикум по результатам домашнего задания</w:t>
      </w:r>
      <w:r>
        <w:t xml:space="preserve">: </w:t>
      </w:r>
      <w:r w:rsidRPr="00AB1934">
        <w:t>разработке инструментария исследования в рамках картографирования гендерных аспектов на муниципальном уровне в СПб</w:t>
      </w:r>
      <w:r>
        <w:t xml:space="preserve">. </w:t>
      </w:r>
    </w:p>
    <w:p w:rsidR="004850FA" w:rsidRDefault="004850FA" w:rsidP="004850FA">
      <w:pPr>
        <w:ind w:left="360"/>
        <w:jc w:val="both"/>
        <w:rPr>
          <w:b/>
        </w:rPr>
      </w:pPr>
    </w:p>
    <w:p w:rsidR="004850FA" w:rsidRPr="003F744D" w:rsidRDefault="004850FA" w:rsidP="004850FA">
      <w:pPr>
        <w:pStyle w:val="Normal"/>
        <w:spacing w:line="240" w:lineRule="auto"/>
        <w:ind w:firstLine="720"/>
        <w:outlineLvl w:val="1"/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850FA" w:rsidRPr="003F744D" w:rsidRDefault="00AB1934" w:rsidP="004850FA">
      <w:pPr>
        <w:pStyle w:val="Normal"/>
        <w:spacing w:line="240" w:lineRule="auto"/>
        <w:ind w:firstLine="720"/>
        <w:outlineLvl w:val="1"/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744D"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Время – 4</w:t>
      </w:r>
      <w:r w:rsidR="004850FA" w:rsidRPr="003F744D"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часа</w:t>
      </w:r>
    </w:p>
    <w:p w:rsidR="004850FA" w:rsidRDefault="004850FA" w:rsidP="004850FA">
      <w:pPr>
        <w:pStyle w:val="Normal"/>
        <w:spacing w:line="240" w:lineRule="auto"/>
        <w:ind w:firstLine="0"/>
        <w:jc w:val="center"/>
        <w:rPr>
          <w:sz w:val="24"/>
        </w:rPr>
      </w:pPr>
      <w:r w:rsidRPr="003F744D">
        <w:rPr>
          <w:b/>
          <w:spacing w:val="-6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Вопросы для обсуждения</w:t>
      </w:r>
      <w:r>
        <w:rPr>
          <w:sz w:val="24"/>
        </w:rPr>
        <w:t>:</w:t>
      </w:r>
    </w:p>
    <w:p w:rsidR="004850FA" w:rsidRPr="003F744D" w:rsidRDefault="004850FA" w:rsidP="004850FA">
      <w:pPr>
        <w:shd w:val="clear" w:color="auto" w:fill="FFFFFF"/>
        <w:outlineLvl w:val="0"/>
        <w:rPr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850FA" w:rsidRDefault="004850FA" w:rsidP="004850FA">
      <w:pPr>
        <w:numPr>
          <w:ilvl w:val="0"/>
          <w:numId w:val="5"/>
        </w:numPr>
        <w:jc w:val="both"/>
      </w:pPr>
      <w:r>
        <w:t>Развитие и становление гендерных исследований в российском и международном научном</w:t>
      </w:r>
      <w:r w:rsidR="00477601">
        <w:t xml:space="preserve"> сообществе</w:t>
      </w:r>
      <w:r>
        <w:t>.</w:t>
      </w:r>
    </w:p>
    <w:p w:rsidR="004850FA" w:rsidRDefault="004850FA" w:rsidP="004850FA">
      <w:pPr>
        <w:numPr>
          <w:ilvl w:val="0"/>
          <w:numId w:val="5"/>
        </w:numPr>
        <w:jc w:val="both"/>
      </w:pPr>
      <w:r>
        <w:t>Основные методы гендерных исследований при изучении политики (</w:t>
      </w:r>
      <w:proofErr w:type="gramStart"/>
      <w:r>
        <w:t>методические подходы</w:t>
      </w:r>
      <w:proofErr w:type="gramEnd"/>
      <w:r>
        <w:t xml:space="preserve">). </w:t>
      </w:r>
    </w:p>
    <w:p w:rsidR="004850FA" w:rsidRDefault="004850FA" w:rsidP="004850FA">
      <w:pPr>
        <w:numPr>
          <w:ilvl w:val="0"/>
          <w:numId w:val="5"/>
        </w:numPr>
        <w:jc w:val="both"/>
      </w:pPr>
      <w:r w:rsidRPr="009668E7">
        <w:t>Почему политическая теория должна учитывать гендерный аспект?</w:t>
      </w:r>
      <w:r w:rsidRPr="00AF745D">
        <w:t xml:space="preserve"> </w:t>
      </w:r>
    </w:p>
    <w:p w:rsidR="004850FA" w:rsidRPr="009668E7" w:rsidRDefault="004850FA" w:rsidP="004850FA">
      <w:pPr>
        <w:numPr>
          <w:ilvl w:val="0"/>
          <w:numId w:val="5"/>
        </w:numPr>
        <w:jc w:val="both"/>
      </w:pPr>
      <w:r w:rsidRPr="009668E7">
        <w:t>Какие стадии (этапы) проходи</w:t>
      </w:r>
      <w:r w:rsidR="00477601">
        <w:t>т</w:t>
      </w:r>
      <w:r w:rsidRPr="009668E7">
        <w:t xml:space="preserve"> </w:t>
      </w:r>
      <w:r w:rsidR="00477601">
        <w:t>исследование методом картографирования</w:t>
      </w:r>
      <w:r w:rsidRPr="009668E7">
        <w:t>?</w:t>
      </w:r>
    </w:p>
    <w:p w:rsidR="004850FA" w:rsidRPr="00834209" w:rsidRDefault="004850FA" w:rsidP="004850FA">
      <w:pPr>
        <w:numPr>
          <w:ilvl w:val="0"/>
          <w:numId w:val="5"/>
        </w:numPr>
        <w:jc w:val="both"/>
      </w:pPr>
      <w:r w:rsidRPr="00834209">
        <w:t xml:space="preserve">По Вашему </w:t>
      </w:r>
      <w:r w:rsidR="004942D5">
        <w:t xml:space="preserve">выбранному </w:t>
      </w:r>
      <w:r w:rsidRPr="00834209">
        <w:t>направлени</w:t>
      </w:r>
      <w:r w:rsidR="00477601">
        <w:t xml:space="preserve">ю – подготовка инструментария </w:t>
      </w:r>
      <w:r w:rsidR="00477601" w:rsidRPr="00AB1934">
        <w:t xml:space="preserve">исследования в рамках картографирования гендерных аспектов </w:t>
      </w:r>
      <w:r w:rsidR="00477601">
        <w:t>в одном из муниципальных образований</w:t>
      </w:r>
      <w:r w:rsidR="00477601" w:rsidRPr="00AB1934">
        <w:t xml:space="preserve"> в СПб</w:t>
      </w:r>
      <w:r w:rsidR="00477601">
        <w:t xml:space="preserve">. </w:t>
      </w:r>
    </w:p>
    <w:p w:rsidR="004850FA" w:rsidRDefault="004850FA" w:rsidP="004850FA">
      <w:pPr>
        <w:ind w:left="720"/>
        <w:jc w:val="both"/>
      </w:pPr>
    </w:p>
    <w:p w:rsidR="004850FA" w:rsidRDefault="004850FA" w:rsidP="004850FA">
      <w:pPr>
        <w:ind w:firstLine="720"/>
        <w:jc w:val="both"/>
        <w:rPr>
          <w:b/>
        </w:rPr>
      </w:pPr>
      <w:r w:rsidRPr="003F744D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Рекомендуемая литература к семинару 2.</w:t>
      </w:r>
    </w:p>
    <w:p w:rsidR="004850FA" w:rsidRPr="002B0EBA" w:rsidRDefault="004850FA" w:rsidP="004850FA">
      <w:pPr>
        <w:ind w:left="360"/>
        <w:jc w:val="both"/>
        <w:rPr>
          <w:b/>
        </w:rPr>
      </w:pPr>
      <w:r w:rsidRPr="002B0EBA">
        <w:rPr>
          <w:b/>
        </w:rPr>
        <w:t xml:space="preserve">Основная: </w:t>
      </w:r>
    </w:p>
    <w:p w:rsidR="004850FA" w:rsidRDefault="004850FA" w:rsidP="004850FA">
      <w:pPr>
        <w:ind w:left="360"/>
        <w:jc w:val="both"/>
      </w:pPr>
      <w:r>
        <w:lastRenderedPageBreak/>
        <w:t xml:space="preserve">1. </w:t>
      </w:r>
      <w:r w:rsidRPr="002B0EBA">
        <w:t>Здравомыслова</w:t>
      </w:r>
      <w:r>
        <w:t xml:space="preserve"> Е.А.</w:t>
      </w:r>
      <w:r w:rsidRPr="002B0EBA">
        <w:t>, Темкина</w:t>
      </w:r>
      <w:r>
        <w:t xml:space="preserve"> А.А.</w:t>
      </w:r>
      <w:r w:rsidRPr="002B0EBA">
        <w:t>. Институционализация гендерных исследований в России // Гендерный калейдоскоп. Курс лекций. Под ред. М.Малышевой. М</w:t>
      </w:r>
      <w:r>
        <w:t>.: Academia.2001. С. 33-51.</w:t>
      </w:r>
    </w:p>
    <w:p w:rsidR="004850FA" w:rsidRPr="00A1563C" w:rsidRDefault="004850FA" w:rsidP="004850FA">
      <w:pPr>
        <w:ind w:left="360"/>
        <w:jc w:val="both"/>
      </w:pPr>
      <w:r>
        <w:t xml:space="preserve">2. </w:t>
      </w:r>
      <w:proofErr w:type="spellStart"/>
      <w:r w:rsidRPr="00A1563C">
        <w:t>Чикалова</w:t>
      </w:r>
      <w:proofErr w:type="spellEnd"/>
      <w:r w:rsidRPr="00A1563C">
        <w:t xml:space="preserve"> И. Гендерная проблематика в политической теории / Введение в гендерные исследования. Ч. I: Учебное пособие</w:t>
      </w:r>
      <w:proofErr w:type="gramStart"/>
      <w:r w:rsidRPr="00A1563C">
        <w:t xml:space="preserve"> / П</w:t>
      </w:r>
      <w:proofErr w:type="gramEnd"/>
      <w:r w:rsidRPr="00A1563C">
        <w:t xml:space="preserve">од ред. И. А. </w:t>
      </w:r>
      <w:proofErr w:type="spellStart"/>
      <w:r w:rsidRPr="00A1563C">
        <w:t>Жеребкиной</w:t>
      </w:r>
      <w:proofErr w:type="spellEnd"/>
      <w:r w:rsidRPr="00A1563C">
        <w:t>. Харьков: ХЦГИ, 2001; СПб</w:t>
      </w:r>
      <w:proofErr w:type="gramStart"/>
      <w:r w:rsidRPr="00A1563C">
        <w:t xml:space="preserve">.: </w:t>
      </w:r>
      <w:proofErr w:type="spellStart"/>
      <w:proofErr w:type="gramEnd"/>
      <w:r w:rsidRPr="00A1563C">
        <w:t>Алетейя</w:t>
      </w:r>
      <w:proofErr w:type="spellEnd"/>
      <w:r w:rsidRPr="00A1563C">
        <w:t>, 2001. стр. 80 -106.</w:t>
      </w:r>
    </w:p>
    <w:p w:rsidR="004850FA" w:rsidRDefault="004850FA" w:rsidP="004850FA">
      <w:pPr>
        <w:ind w:left="360"/>
        <w:jc w:val="both"/>
      </w:pPr>
      <w:r>
        <w:t xml:space="preserve">3. </w:t>
      </w:r>
      <w:proofErr w:type="spellStart"/>
      <w:r w:rsidRPr="002B0EBA">
        <w:t>Ярская</w:t>
      </w:r>
      <w:proofErr w:type="spellEnd"/>
      <w:r w:rsidRPr="002B0EBA">
        <w:t xml:space="preserve">-Смирнова Е. Истоки и методы гендерных исследований // Одежда для Адама и Евы: Очерки гендерных исследований. - М.: ИНИОН РАН; Саратов: Гос. тех. ун-т, Центр соц. политики и гендерных </w:t>
      </w:r>
      <w:proofErr w:type="spellStart"/>
      <w:r w:rsidRPr="002B0EBA">
        <w:t>исслед</w:t>
      </w:r>
      <w:proofErr w:type="spellEnd"/>
      <w:r w:rsidRPr="002B0EBA">
        <w:t>. - М., 2001. - 254 с. Ч.1. СС. 7-92.</w:t>
      </w:r>
    </w:p>
    <w:p w:rsidR="004850FA" w:rsidRPr="00450500" w:rsidRDefault="004850FA" w:rsidP="004850FA">
      <w:pPr>
        <w:ind w:left="360"/>
        <w:jc w:val="both"/>
      </w:pPr>
      <w:r>
        <w:t>4.</w:t>
      </w:r>
      <w:r w:rsidRPr="002B0EBA">
        <w:t xml:space="preserve"> </w:t>
      </w:r>
      <w:r w:rsidRPr="00450500">
        <w:t xml:space="preserve">Кон И. Мужские исследования: меняющиеся мужчины в изменяющемся мире / Введение в гендерные исследования. Ч.1: Учебное пособие, под ред. И.А. </w:t>
      </w:r>
      <w:proofErr w:type="spellStart"/>
      <w:r w:rsidRPr="00450500">
        <w:t>Жеребкиной</w:t>
      </w:r>
      <w:proofErr w:type="spellEnd"/>
      <w:r w:rsidRPr="00450500">
        <w:t xml:space="preserve"> - Харьков, СПб: ХЦГИ, </w:t>
      </w:r>
      <w:proofErr w:type="spellStart"/>
      <w:r w:rsidRPr="00450500">
        <w:t>Алетейя</w:t>
      </w:r>
      <w:proofErr w:type="spellEnd"/>
      <w:r w:rsidRPr="00450500">
        <w:t>, 2001. - С. 562-605.</w:t>
      </w:r>
    </w:p>
    <w:p w:rsidR="004850FA" w:rsidRPr="002B0EBA" w:rsidRDefault="004850FA" w:rsidP="004850FA">
      <w:pPr>
        <w:ind w:left="360"/>
        <w:jc w:val="both"/>
      </w:pPr>
    </w:p>
    <w:p w:rsidR="004850FA" w:rsidRDefault="004850FA" w:rsidP="004850FA">
      <w:pPr>
        <w:ind w:left="720"/>
        <w:jc w:val="both"/>
        <w:rPr>
          <w:b/>
        </w:rPr>
      </w:pPr>
      <w:r>
        <w:rPr>
          <w:b/>
        </w:rPr>
        <w:t>Дополнительная</w:t>
      </w:r>
    </w:p>
    <w:p w:rsidR="004850FA" w:rsidRPr="0087791B" w:rsidRDefault="004850FA" w:rsidP="004850FA">
      <w:pPr>
        <w:ind w:left="360"/>
        <w:jc w:val="both"/>
        <w:rPr>
          <w:sz w:val="22"/>
          <w:szCs w:val="22"/>
        </w:rPr>
      </w:pPr>
      <w:r w:rsidRPr="0087791B">
        <w:rPr>
          <w:sz w:val="22"/>
          <w:szCs w:val="22"/>
        </w:rPr>
        <w:t xml:space="preserve">5. Антология гендерных исследований. Сб. пер. / Сост. и комментарии Е. И. </w:t>
      </w:r>
      <w:proofErr w:type="spellStart"/>
      <w:r w:rsidRPr="0087791B">
        <w:rPr>
          <w:sz w:val="22"/>
          <w:szCs w:val="22"/>
        </w:rPr>
        <w:t>Гаповой</w:t>
      </w:r>
      <w:proofErr w:type="spellEnd"/>
      <w:r w:rsidRPr="0087791B">
        <w:rPr>
          <w:sz w:val="22"/>
          <w:szCs w:val="22"/>
        </w:rPr>
        <w:t xml:space="preserve"> и А. Р. Усмановой. Минск: Пропилеи, 2000.</w:t>
      </w:r>
    </w:p>
    <w:p w:rsidR="004850FA" w:rsidRPr="0087791B" w:rsidRDefault="004850FA" w:rsidP="004850FA">
      <w:pPr>
        <w:ind w:left="360"/>
        <w:jc w:val="both"/>
        <w:rPr>
          <w:bCs/>
          <w:sz w:val="22"/>
          <w:szCs w:val="22"/>
        </w:rPr>
      </w:pPr>
      <w:r w:rsidRPr="0087791B">
        <w:rPr>
          <w:bCs/>
          <w:sz w:val="22"/>
          <w:szCs w:val="22"/>
        </w:rPr>
        <w:t>6. Блохина Н.А. Понятие гендера: становление, основные концепции и представления (</w:t>
      </w:r>
      <w:r w:rsidRPr="0087791B">
        <w:rPr>
          <w:sz w:val="22"/>
          <w:szCs w:val="22"/>
        </w:rPr>
        <w:t>доклад на Летней школе в Рязани "Общество и гендер"). Электронная версия доклада:</w:t>
      </w:r>
      <w:r w:rsidRPr="0087791B">
        <w:rPr>
          <w:sz w:val="22"/>
          <w:szCs w:val="22"/>
          <w:u w:val="single"/>
        </w:rPr>
        <w:t xml:space="preserve"> </w:t>
      </w:r>
      <w:hyperlink r:id="rId8" w:history="1">
        <w:r w:rsidR="009B049B" w:rsidRPr="00B64136">
          <w:rPr>
            <w:rStyle w:val="a3"/>
            <w:sz w:val="22"/>
            <w:szCs w:val="22"/>
          </w:rPr>
          <w:t>http://www.gender-cent.ryazan.ru/school</w:t>
        </w:r>
      </w:hyperlink>
    </w:p>
    <w:p w:rsidR="004850FA" w:rsidRPr="0087791B" w:rsidRDefault="004850FA" w:rsidP="004850FA">
      <w:pPr>
        <w:ind w:left="360"/>
        <w:jc w:val="both"/>
        <w:rPr>
          <w:sz w:val="22"/>
          <w:szCs w:val="22"/>
        </w:rPr>
      </w:pPr>
      <w:r w:rsidRPr="0087791B">
        <w:rPr>
          <w:sz w:val="22"/>
          <w:szCs w:val="22"/>
        </w:rPr>
        <w:t xml:space="preserve">7. Введение в гендерные исследования. Ч. </w:t>
      </w:r>
      <w:r w:rsidRPr="0087791B">
        <w:rPr>
          <w:sz w:val="22"/>
          <w:szCs w:val="22"/>
          <w:lang w:val="en-US"/>
        </w:rPr>
        <w:t>I</w:t>
      </w:r>
      <w:r w:rsidRPr="0087791B">
        <w:rPr>
          <w:sz w:val="22"/>
          <w:szCs w:val="22"/>
        </w:rPr>
        <w:t>: Учебное пособие</w:t>
      </w:r>
      <w:proofErr w:type="gramStart"/>
      <w:r w:rsidRPr="0087791B">
        <w:rPr>
          <w:sz w:val="22"/>
          <w:szCs w:val="22"/>
        </w:rPr>
        <w:t xml:space="preserve"> / П</w:t>
      </w:r>
      <w:proofErr w:type="gramEnd"/>
      <w:r w:rsidRPr="0087791B">
        <w:rPr>
          <w:sz w:val="22"/>
          <w:szCs w:val="22"/>
        </w:rPr>
        <w:t xml:space="preserve">од ред. И. А. </w:t>
      </w:r>
      <w:proofErr w:type="spellStart"/>
      <w:r w:rsidRPr="0087791B">
        <w:rPr>
          <w:sz w:val="22"/>
          <w:szCs w:val="22"/>
        </w:rPr>
        <w:t>Жеребкиной</w:t>
      </w:r>
      <w:proofErr w:type="spellEnd"/>
      <w:r w:rsidRPr="0087791B">
        <w:rPr>
          <w:sz w:val="22"/>
          <w:szCs w:val="22"/>
        </w:rPr>
        <w:t>. Харьков: ХЦГИ, 2001; СПб</w:t>
      </w:r>
      <w:proofErr w:type="gramStart"/>
      <w:r w:rsidRPr="0087791B">
        <w:rPr>
          <w:sz w:val="22"/>
          <w:szCs w:val="22"/>
        </w:rPr>
        <w:t xml:space="preserve">.: </w:t>
      </w:r>
      <w:proofErr w:type="spellStart"/>
      <w:proofErr w:type="gramEnd"/>
      <w:r w:rsidRPr="0087791B">
        <w:rPr>
          <w:sz w:val="22"/>
          <w:szCs w:val="22"/>
        </w:rPr>
        <w:t>Алетейя</w:t>
      </w:r>
      <w:proofErr w:type="spellEnd"/>
      <w:r w:rsidRPr="0087791B">
        <w:rPr>
          <w:sz w:val="22"/>
          <w:szCs w:val="22"/>
        </w:rPr>
        <w:t>, 2001. 708 с.</w:t>
      </w:r>
    </w:p>
    <w:p w:rsidR="004850FA" w:rsidRPr="0087791B" w:rsidRDefault="004850FA" w:rsidP="004850FA">
      <w:pPr>
        <w:ind w:left="360"/>
        <w:jc w:val="both"/>
        <w:rPr>
          <w:sz w:val="22"/>
          <w:szCs w:val="22"/>
        </w:rPr>
      </w:pPr>
      <w:r w:rsidRPr="0087791B">
        <w:rPr>
          <w:sz w:val="22"/>
          <w:szCs w:val="22"/>
        </w:rPr>
        <w:t xml:space="preserve">8. Введение в гендерные исследования. Ч. </w:t>
      </w:r>
      <w:r w:rsidRPr="0087791B">
        <w:rPr>
          <w:sz w:val="22"/>
          <w:szCs w:val="22"/>
          <w:lang w:val="en-US"/>
        </w:rPr>
        <w:t>II</w:t>
      </w:r>
      <w:r w:rsidRPr="0087791B">
        <w:rPr>
          <w:sz w:val="22"/>
          <w:szCs w:val="22"/>
        </w:rPr>
        <w:t>: Хрестоматия</w:t>
      </w:r>
      <w:proofErr w:type="gramStart"/>
      <w:r w:rsidRPr="0087791B">
        <w:rPr>
          <w:sz w:val="22"/>
          <w:szCs w:val="22"/>
        </w:rPr>
        <w:t xml:space="preserve"> / П</w:t>
      </w:r>
      <w:proofErr w:type="gramEnd"/>
      <w:r w:rsidRPr="0087791B">
        <w:rPr>
          <w:sz w:val="22"/>
          <w:szCs w:val="22"/>
        </w:rPr>
        <w:t xml:space="preserve">од ред. С. В. </w:t>
      </w:r>
      <w:proofErr w:type="spellStart"/>
      <w:r w:rsidRPr="0087791B">
        <w:rPr>
          <w:sz w:val="22"/>
          <w:szCs w:val="22"/>
        </w:rPr>
        <w:t>Жеребкина</w:t>
      </w:r>
      <w:proofErr w:type="spellEnd"/>
      <w:r w:rsidRPr="0087791B">
        <w:rPr>
          <w:sz w:val="22"/>
          <w:szCs w:val="22"/>
        </w:rPr>
        <w:t>. Харьков: ХЦГИ, 2001; СПб</w:t>
      </w:r>
      <w:proofErr w:type="gramStart"/>
      <w:r w:rsidRPr="0087791B">
        <w:rPr>
          <w:sz w:val="22"/>
          <w:szCs w:val="22"/>
        </w:rPr>
        <w:t xml:space="preserve">.: </w:t>
      </w:r>
      <w:proofErr w:type="spellStart"/>
      <w:proofErr w:type="gramEnd"/>
      <w:r w:rsidRPr="0087791B">
        <w:rPr>
          <w:sz w:val="22"/>
          <w:szCs w:val="22"/>
        </w:rPr>
        <w:t>Алетейя</w:t>
      </w:r>
      <w:proofErr w:type="spellEnd"/>
      <w:r w:rsidRPr="0087791B">
        <w:rPr>
          <w:sz w:val="22"/>
          <w:szCs w:val="22"/>
        </w:rPr>
        <w:t>, 2001. 991 с.</w:t>
      </w:r>
    </w:p>
    <w:p w:rsidR="004850FA" w:rsidRPr="0087791B" w:rsidRDefault="004850FA" w:rsidP="004850FA">
      <w:pPr>
        <w:ind w:left="360"/>
        <w:jc w:val="both"/>
        <w:rPr>
          <w:sz w:val="22"/>
          <w:szCs w:val="22"/>
        </w:rPr>
      </w:pPr>
      <w:r w:rsidRPr="0087791B">
        <w:rPr>
          <w:bCs/>
          <w:sz w:val="22"/>
          <w:szCs w:val="22"/>
        </w:rPr>
        <w:t>9. Воронина О.А..</w:t>
      </w:r>
      <w:r w:rsidRPr="0087791B">
        <w:rPr>
          <w:sz w:val="22"/>
          <w:szCs w:val="22"/>
        </w:rPr>
        <w:t xml:space="preserve"> </w:t>
      </w:r>
      <w:r w:rsidRPr="0087791B">
        <w:rPr>
          <w:bCs/>
          <w:sz w:val="22"/>
          <w:szCs w:val="22"/>
        </w:rPr>
        <w:t>Социокультурные детерминанты развития гендерной теории в России и на Западе. – Общественные науки и современность</w:t>
      </w:r>
      <w:r w:rsidRPr="0087791B">
        <w:rPr>
          <w:sz w:val="22"/>
          <w:szCs w:val="22"/>
        </w:rPr>
        <w:t xml:space="preserve">. 2000.  № 4. С. 9-20. (электронная версия статьи: </w:t>
      </w:r>
      <w:hyperlink r:id="rId9" w:tgtFrame="_parent" w:history="1">
        <w:r w:rsidRPr="0087791B">
          <w:rPr>
            <w:rStyle w:val="a3"/>
            <w:sz w:val="22"/>
            <w:szCs w:val="22"/>
          </w:rPr>
          <w:t>http://ecsocman.edu.ru/ons/msg/147805.html</w:t>
        </w:r>
      </w:hyperlink>
      <w:r w:rsidRPr="0087791B">
        <w:rPr>
          <w:sz w:val="22"/>
          <w:szCs w:val="22"/>
        </w:rPr>
        <w:t>).</w:t>
      </w:r>
    </w:p>
    <w:p w:rsidR="004850FA" w:rsidRPr="0087791B" w:rsidRDefault="004850FA" w:rsidP="004850FA">
      <w:pPr>
        <w:ind w:left="360"/>
        <w:jc w:val="both"/>
        <w:rPr>
          <w:sz w:val="22"/>
          <w:szCs w:val="22"/>
        </w:rPr>
      </w:pPr>
      <w:r w:rsidRPr="0087791B">
        <w:rPr>
          <w:sz w:val="22"/>
          <w:szCs w:val="22"/>
        </w:rPr>
        <w:t>10. Гендерная реконструкция политических систем</w:t>
      </w:r>
      <w:proofErr w:type="gramStart"/>
      <w:r w:rsidRPr="0087791B">
        <w:rPr>
          <w:sz w:val="22"/>
          <w:szCs w:val="22"/>
        </w:rPr>
        <w:t xml:space="preserve"> / Р</w:t>
      </w:r>
      <w:proofErr w:type="gramEnd"/>
      <w:r w:rsidRPr="0087791B">
        <w:rPr>
          <w:sz w:val="22"/>
          <w:szCs w:val="22"/>
        </w:rPr>
        <w:t xml:space="preserve">ед.-сост. Н.М.Степанова и </w:t>
      </w:r>
      <w:proofErr w:type="spellStart"/>
      <w:r w:rsidRPr="0087791B">
        <w:rPr>
          <w:sz w:val="22"/>
          <w:szCs w:val="22"/>
        </w:rPr>
        <w:t>Е.В.Кочкина</w:t>
      </w:r>
      <w:proofErr w:type="spellEnd"/>
      <w:r w:rsidRPr="0087791B">
        <w:rPr>
          <w:sz w:val="22"/>
          <w:szCs w:val="22"/>
        </w:rPr>
        <w:t xml:space="preserve">. – </w:t>
      </w:r>
      <w:proofErr w:type="spellStart"/>
      <w:r w:rsidRPr="0087791B">
        <w:rPr>
          <w:sz w:val="22"/>
          <w:szCs w:val="22"/>
        </w:rPr>
        <w:t>Спбю</w:t>
      </w:r>
      <w:proofErr w:type="spellEnd"/>
      <w:r w:rsidRPr="0087791B">
        <w:rPr>
          <w:sz w:val="22"/>
          <w:szCs w:val="22"/>
        </w:rPr>
        <w:t xml:space="preserve">: </w:t>
      </w:r>
      <w:proofErr w:type="spellStart"/>
      <w:r w:rsidRPr="0087791B">
        <w:rPr>
          <w:sz w:val="22"/>
          <w:szCs w:val="22"/>
        </w:rPr>
        <w:t>Алетейя</w:t>
      </w:r>
      <w:proofErr w:type="spellEnd"/>
      <w:r w:rsidRPr="0087791B">
        <w:rPr>
          <w:sz w:val="22"/>
          <w:szCs w:val="22"/>
        </w:rPr>
        <w:t>. 2004. – 992 с. (Серия «Гендерная коллекция»)</w:t>
      </w:r>
    </w:p>
    <w:p w:rsidR="004850FA" w:rsidRPr="0087791B" w:rsidRDefault="004850FA" w:rsidP="004850FA">
      <w:pPr>
        <w:ind w:left="360"/>
        <w:jc w:val="both"/>
        <w:rPr>
          <w:sz w:val="22"/>
          <w:szCs w:val="22"/>
        </w:rPr>
      </w:pPr>
      <w:r w:rsidRPr="0087791B">
        <w:rPr>
          <w:sz w:val="22"/>
          <w:szCs w:val="22"/>
        </w:rPr>
        <w:t xml:space="preserve">11. Здравомыслова Е. А., Темкина А. А. Социальное конструирование гендера // Социологический журнал. 1998. </w:t>
      </w:r>
      <w:r w:rsidRPr="0087791B">
        <w:rPr>
          <w:sz w:val="22"/>
          <w:szCs w:val="22"/>
          <w:lang w:val="en-US"/>
        </w:rPr>
        <w:t>N</w:t>
      </w:r>
      <w:r w:rsidRPr="0087791B">
        <w:rPr>
          <w:sz w:val="22"/>
          <w:szCs w:val="22"/>
        </w:rPr>
        <w:t xml:space="preserve"> 3-4.</w:t>
      </w:r>
    </w:p>
    <w:p w:rsidR="004850FA" w:rsidRPr="0087791B" w:rsidRDefault="004850FA" w:rsidP="004850FA">
      <w:pPr>
        <w:ind w:left="360"/>
        <w:jc w:val="both"/>
        <w:rPr>
          <w:sz w:val="22"/>
          <w:szCs w:val="22"/>
        </w:rPr>
      </w:pPr>
      <w:r w:rsidRPr="0087791B">
        <w:rPr>
          <w:sz w:val="22"/>
          <w:szCs w:val="22"/>
        </w:rPr>
        <w:t xml:space="preserve">12. Митрофанова А. А., </w:t>
      </w:r>
      <w:proofErr w:type="spellStart"/>
      <w:r w:rsidRPr="0087791B">
        <w:rPr>
          <w:sz w:val="22"/>
          <w:szCs w:val="22"/>
        </w:rPr>
        <w:t>Градскова</w:t>
      </w:r>
      <w:proofErr w:type="spellEnd"/>
      <w:r w:rsidRPr="0087791B">
        <w:rPr>
          <w:sz w:val="22"/>
          <w:szCs w:val="22"/>
        </w:rPr>
        <w:t xml:space="preserve"> Ю. В. Гендерные аспекты политики // Введение в гендерные исследования, М.: Аспект-пресс, 2005, сс.156-168.</w:t>
      </w:r>
    </w:p>
    <w:p w:rsidR="004850FA" w:rsidRPr="00450500" w:rsidRDefault="004850FA" w:rsidP="004850FA">
      <w:pPr>
        <w:ind w:left="360"/>
        <w:jc w:val="both"/>
        <w:rPr>
          <w:b/>
        </w:rPr>
      </w:pPr>
    </w:p>
    <w:p w:rsidR="00D44267" w:rsidRDefault="00477601" w:rsidP="00477601">
      <w:pPr>
        <w:rPr>
          <w:b/>
          <w:bCs/>
        </w:rPr>
      </w:pPr>
      <w:r>
        <w:rPr>
          <w:b/>
        </w:rPr>
        <w:t xml:space="preserve">Семинар 3. Политика </w:t>
      </w:r>
      <w:r w:rsidRPr="006760BA">
        <w:rPr>
          <w:b/>
          <w:bCs/>
        </w:rPr>
        <w:t xml:space="preserve">гендерного равенства в </w:t>
      </w:r>
      <w:r>
        <w:rPr>
          <w:b/>
          <w:bCs/>
        </w:rPr>
        <w:t>международном праве</w:t>
      </w:r>
    </w:p>
    <w:p w:rsidR="00C50EAB" w:rsidRPr="003F744D" w:rsidRDefault="00C50EAB" w:rsidP="00C50EAB">
      <w:pPr>
        <w:pStyle w:val="Normal"/>
        <w:spacing w:line="240" w:lineRule="auto"/>
        <w:ind w:firstLine="720"/>
        <w:outlineLvl w:val="1"/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50EAB" w:rsidRPr="003F744D" w:rsidRDefault="00C50EAB" w:rsidP="00C50EAB">
      <w:pPr>
        <w:pStyle w:val="Normal"/>
        <w:spacing w:line="240" w:lineRule="auto"/>
        <w:ind w:firstLine="720"/>
        <w:outlineLvl w:val="1"/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744D"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Время – 2 часа</w:t>
      </w:r>
    </w:p>
    <w:p w:rsidR="00C50EAB" w:rsidRDefault="00C50EAB" w:rsidP="00C50EAB">
      <w:pPr>
        <w:pStyle w:val="Normal"/>
        <w:spacing w:line="240" w:lineRule="auto"/>
        <w:ind w:firstLine="0"/>
        <w:jc w:val="center"/>
        <w:rPr>
          <w:sz w:val="24"/>
        </w:rPr>
      </w:pPr>
      <w:r w:rsidRPr="003F744D">
        <w:rPr>
          <w:b/>
          <w:spacing w:val="-6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Вопросы для обсуждения</w:t>
      </w:r>
      <w:r>
        <w:rPr>
          <w:sz w:val="24"/>
        </w:rPr>
        <w:t>:</w:t>
      </w:r>
    </w:p>
    <w:p w:rsidR="00D44267" w:rsidRDefault="00D44267" w:rsidP="00477601">
      <w:pPr>
        <w:rPr>
          <w:b/>
          <w:bCs/>
        </w:rPr>
      </w:pPr>
    </w:p>
    <w:p w:rsidR="00477601" w:rsidRPr="00D44267" w:rsidRDefault="00D44267" w:rsidP="00477601">
      <w:r w:rsidRPr="00D44267">
        <w:t>О</w:t>
      </w:r>
      <w:r w:rsidR="00477601" w:rsidRPr="00D44267">
        <w:t xml:space="preserve">бзор домашней работы </w:t>
      </w:r>
      <w:r w:rsidR="00C50EAB">
        <w:t xml:space="preserve">по предварительному заданию подготовить для </w:t>
      </w:r>
      <w:r w:rsidR="00477601" w:rsidRPr="00D44267">
        <w:t>компендиума-перечня международного законодательства по одной из проблем, изучаемых в курсе</w:t>
      </w:r>
      <w:r>
        <w:t xml:space="preserve">. </w:t>
      </w:r>
    </w:p>
    <w:p w:rsidR="00477601" w:rsidRDefault="00477601" w:rsidP="004850FA">
      <w:pPr>
        <w:ind w:left="720"/>
        <w:jc w:val="both"/>
        <w:rPr>
          <w:b/>
        </w:rPr>
      </w:pPr>
    </w:p>
    <w:p w:rsidR="000C1844" w:rsidRDefault="000C1844" w:rsidP="000C1844">
      <w:pPr>
        <w:ind w:firstLine="720"/>
        <w:jc w:val="both"/>
        <w:rPr>
          <w:b/>
        </w:rPr>
      </w:pPr>
      <w:r w:rsidRPr="003F744D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Рекомендуемая литература к семинару 3.</w:t>
      </w:r>
    </w:p>
    <w:p w:rsidR="00477601" w:rsidRDefault="00477601" w:rsidP="004850FA">
      <w:pPr>
        <w:ind w:left="720"/>
        <w:jc w:val="both"/>
        <w:rPr>
          <w:b/>
        </w:rPr>
      </w:pPr>
    </w:p>
    <w:p w:rsidR="000C1844" w:rsidRPr="002B0EBA" w:rsidRDefault="000C1844" w:rsidP="000C1844">
      <w:pPr>
        <w:ind w:left="360"/>
        <w:jc w:val="both"/>
        <w:rPr>
          <w:b/>
        </w:rPr>
      </w:pPr>
      <w:r w:rsidRPr="002B0EBA">
        <w:rPr>
          <w:b/>
        </w:rPr>
        <w:t xml:space="preserve">Основная: </w:t>
      </w:r>
    </w:p>
    <w:p w:rsidR="000A7861" w:rsidRDefault="00060503" w:rsidP="000A7861">
      <w:pPr>
        <w:jc w:val="both"/>
      </w:pPr>
      <w:r>
        <w:rPr>
          <w:b/>
        </w:rPr>
        <w:t xml:space="preserve">1. </w:t>
      </w:r>
      <w:r w:rsidRPr="00751680">
        <w:t>МЕЖДУНАРОДНЫЕ КОНВЕНЦИИ И ДЕКЛАРАЦИИ</w:t>
      </w:r>
      <w:r>
        <w:t xml:space="preserve"> </w:t>
      </w:r>
      <w:r w:rsidRPr="00751680">
        <w:t>О ПРАВАХ ЖЕНЩИН И ДЕТЕЙ</w:t>
      </w:r>
      <w:r>
        <w:t xml:space="preserve">. </w:t>
      </w:r>
      <w:r w:rsidRPr="00751680">
        <w:t>Сборник универсальных и региональных международных документов</w:t>
      </w:r>
      <w:r>
        <w:t xml:space="preserve">. </w:t>
      </w:r>
      <w:r w:rsidRPr="00751680">
        <w:t>Составители</w:t>
      </w:r>
      <w:r>
        <w:t xml:space="preserve">: </w:t>
      </w:r>
      <w:proofErr w:type="spellStart"/>
      <w:r w:rsidRPr="00751680">
        <w:t>Корбут</w:t>
      </w:r>
      <w:proofErr w:type="spellEnd"/>
      <w:r w:rsidRPr="00751680">
        <w:t xml:space="preserve"> Л.В., </w:t>
      </w:r>
      <w:proofErr w:type="spellStart"/>
      <w:r w:rsidRPr="00751680">
        <w:t>Поленина</w:t>
      </w:r>
      <w:proofErr w:type="spellEnd"/>
      <w:r w:rsidRPr="00751680">
        <w:t xml:space="preserve"> С.В. </w:t>
      </w:r>
      <w:r>
        <w:t xml:space="preserve">– </w:t>
      </w:r>
      <w:r w:rsidRPr="00751680">
        <w:t>Москва</w:t>
      </w:r>
      <w:r>
        <w:t xml:space="preserve">, </w:t>
      </w:r>
      <w:r w:rsidRPr="00751680">
        <w:t>1998</w:t>
      </w:r>
      <w:r>
        <w:t xml:space="preserve"> (электронный адрес: </w:t>
      </w:r>
      <w:hyperlink r:id="rId10" w:history="1">
        <w:r w:rsidRPr="00B64136">
          <w:rPr>
            <w:rStyle w:val="a3"/>
          </w:rPr>
          <w:t>http://www.owl.ru/win/books/int_doc</w:t>
        </w:r>
      </w:hyperlink>
      <w:proofErr w:type="gramStart"/>
      <w:r>
        <w:t xml:space="preserve"> )</w:t>
      </w:r>
      <w:proofErr w:type="gramEnd"/>
    </w:p>
    <w:p w:rsidR="000A7861" w:rsidRDefault="000A7861" w:rsidP="000A7861">
      <w:pPr>
        <w:jc w:val="both"/>
      </w:pPr>
      <w:r>
        <w:t xml:space="preserve">2. </w:t>
      </w:r>
      <w:proofErr w:type="spellStart"/>
      <w:r w:rsidRPr="006B6156">
        <w:t>Корбут</w:t>
      </w:r>
      <w:proofErr w:type="spellEnd"/>
      <w:r w:rsidRPr="006B6156">
        <w:t xml:space="preserve"> Л.В., </w:t>
      </w:r>
      <w:proofErr w:type="spellStart"/>
      <w:r w:rsidRPr="006B6156">
        <w:t>Поленина</w:t>
      </w:r>
      <w:proofErr w:type="spellEnd"/>
      <w:r w:rsidRPr="006B6156">
        <w:t xml:space="preserve"> С.В. Международные конвенции и декларации о правах женщин и детей. – М: 2004; Права человека для женщин. Шаг за шагом. – М: </w:t>
      </w:r>
      <w:proofErr w:type="spellStart"/>
      <w:r w:rsidRPr="006B6156">
        <w:t>Юристъ</w:t>
      </w:r>
      <w:proofErr w:type="spellEnd"/>
      <w:r w:rsidRPr="006B6156">
        <w:t>, 2004.</w:t>
      </w:r>
    </w:p>
    <w:p w:rsidR="000A7861" w:rsidRDefault="002A7611" w:rsidP="000A7861">
      <w:pPr>
        <w:jc w:val="both"/>
      </w:pPr>
      <w:r>
        <w:t>3</w:t>
      </w:r>
      <w:r w:rsidR="000A7861">
        <w:t xml:space="preserve">. </w:t>
      </w:r>
      <w:proofErr w:type="spellStart"/>
      <w:r w:rsidR="000A7861" w:rsidRPr="006B6156">
        <w:t>Поленина</w:t>
      </w:r>
      <w:proofErr w:type="spellEnd"/>
      <w:r w:rsidR="000A7861" w:rsidRPr="006B6156">
        <w:t xml:space="preserve"> С. В. Права женщин в системе прав человека: международный и национальный аспект / Институт государства и права РАН. М., 2000.</w:t>
      </w:r>
    </w:p>
    <w:p w:rsidR="000A7861" w:rsidRPr="006B6156" w:rsidRDefault="002A7611" w:rsidP="000A7861">
      <w:pPr>
        <w:jc w:val="both"/>
      </w:pPr>
      <w:r>
        <w:lastRenderedPageBreak/>
        <w:t>4</w:t>
      </w:r>
      <w:r w:rsidR="000A7861" w:rsidRPr="006B6156">
        <w:t xml:space="preserve">. </w:t>
      </w:r>
      <w:proofErr w:type="spellStart"/>
      <w:r w:rsidR="000A7861" w:rsidRPr="006B6156">
        <w:t>Поленина</w:t>
      </w:r>
      <w:proofErr w:type="spellEnd"/>
      <w:r w:rsidR="000A7861" w:rsidRPr="006B6156">
        <w:t xml:space="preserve"> С. В.  Гендерная проблематика в праве: права женщин. Часть первая: права женщин в контексте прав человека // Введение в гендерные исследования. С. 606</w:t>
      </w:r>
    </w:p>
    <w:p w:rsidR="000A7861" w:rsidRDefault="000A7861" w:rsidP="00060503">
      <w:pPr>
        <w:jc w:val="both"/>
      </w:pPr>
    </w:p>
    <w:p w:rsidR="000A7861" w:rsidRPr="000A7861" w:rsidRDefault="000A7861" w:rsidP="00060503">
      <w:pPr>
        <w:jc w:val="both"/>
        <w:rPr>
          <w:b/>
        </w:rPr>
      </w:pPr>
      <w:r w:rsidRPr="000A7861">
        <w:rPr>
          <w:b/>
        </w:rPr>
        <w:t>Дополнительная:</w:t>
      </w:r>
    </w:p>
    <w:p w:rsidR="000C1844" w:rsidRDefault="000A7861" w:rsidP="003772C4">
      <w:pPr>
        <w:jc w:val="both"/>
      </w:pPr>
      <w:r>
        <w:t>С</w:t>
      </w:r>
      <w:r w:rsidR="003772C4" w:rsidRPr="003772C4">
        <w:t>айты международных организаций</w:t>
      </w:r>
      <w:r w:rsidR="00BA2B3C">
        <w:t>: ООН, ЕС, ВОЗ, ПАСЕ, ОБСЕ и др.</w:t>
      </w:r>
    </w:p>
    <w:p w:rsidR="003772C4" w:rsidRPr="003772C4" w:rsidRDefault="003772C4" w:rsidP="003772C4">
      <w:pPr>
        <w:jc w:val="both"/>
      </w:pPr>
    </w:p>
    <w:p w:rsidR="007B1E35" w:rsidRDefault="007B1E35" w:rsidP="004850FA">
      <w:pPr>
        <w:ind w:left="360"/>
        <w:jc w:val="both"/>
        <w:rPr>
          <w:b/>
        </w:rPr>
      </w:pPr>
      <w:r>
        <w:rPr>
          <w:b/>
        </w:rPr>
        <w:t>Семинар 4</w:t>
      </w:r>
      <w:r w:rsidR="004850FA">
        <w:rPr>
          <w:b/>
        </w:rPr>
        <w:t xml:space="preserve">. </w:t>
      </w:r>
      <w:r>
        <w:rPr>
          <w:b/>
        </w:rPr>
        <w:t xml:space="preserve">Гендерная экспертиза бюджета муниципалитета </w:t>
      </w:r>
    </w:p>
    <w:p w:rsidR="007B1E35" w:rsidRPr="003F744D" w:rsidRDefault="007B1E35" w:rsidP="007B1E35">
      <w:pPr>
        <w:pStyle w:val="Normal"/>
        <w:spacing w:line="240" w:lineRule="auto"/>
        <w:ind w:firstLine="720"/>
        <w:outlineLvl w:val="1"/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1E35" w:rsidRPr="003F744D" w:rsidRDefault="007B1E35" w:rsidP="007B1E35">
      <w:pPr>
        <w:pStyle w:val="Normal"/>
        <w:spacing w:line="240" w:lineRule="auto"/>
        <w:ind w:firstLine="720"/>
        <w:outlineLvl w:val="1"/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744D"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Время – 2 часа</w:t>
      </w:r>
    </w:p>
    <w:p w:rsidR="007B1E35" w:rsidRDefault="007B1E35" w:rsidP="007B1E35">
      <w:pPr>
        <w:pStyle w:val="Normal"/>
        <w:spacing w:line="240" w:lineRule="auto"/>
        <w:ind w:firstLine="0"/>
        <w:jc w:val="center"/>
        <w:rPr>
          <w:sz w:val="24"/>
        </w:rPr>
      </w:pPr>
      <w:r w:rsidRPr="003F744D">
        <w:rPr>
          <w:b/>
          <w:spacing w:val="-6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Вопросы для обсуждения</w:t>
      </w:r>
      <w:r>
        <w:rPr>
          <w:sz w:val="24"/>
        </w:rPr>
        <w:t>:</w:t>
      </w:r>
    </w:p>
    <w:p w:rsidR="007B1E35" w:rsidRDefault="007B1E35" w:rsidP="00B46554">
      <w:pPr>
        <w:jc w:val="both"/>
      </w:pPr>
      <w:r w:rsidRPr="007B1E35">
        <w:t>Семинар по домашнему заданию</w:t>
      </w:r>
      <w:r>
        <w:t xml:space="preserve">: </w:t>
      </w:r>
      <w:r w:rsidRPr="007B1E35">
        <w:t>предварительный анализ бюджета одного из МО в СПб</w:t>
      </w:r>
    </w:p>
    <w:p w:rsidR="00C342F8" w:rsidRPr="003F744D" w:rsidRDefault="00C342F8" w:rsidP="00C342F8">
      <w:pPr>
        <w:ind w:firstLine="720"/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342F8" w:rsidRDefault="00C342F8" w:rsidP="00C342F8">
      <w:pPr>
        <w:ind w:firstLine="720"/>
        <w:jc w:val="both"/>
        <w:rPr>
          <w:b/>
        </w:rPr>
      </w:pPr>
      <w:r w:rsidRPr="003F744D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Рекомендуемая литература к семинару 4.</w:t>
      </w:r>
    </w:p>
    <w:p w:rsidR="00C342F8" w:rsidRDefault="00C342F8" w:rsidP="00C342F8">
      <w:pPr>
        <w:ind w:left="720"/>
        <w:jc w:val="both"/>
        <w:rPr>
          <w:b/>
        </w:rPr>
      </w:pPr>
    </w:p>
    <w:p w:rsidR="00C342F8" w:rsidRPr="002B0EBA" w:rsidRDefault="00C342F8" w:rsidP="00C342F8">
      <w:pPr>
        <w:ind w:left="360"/>
        <w:jc w:val="both"/>
        <w:rPr>
          <w:b/>
        </w:rPr>
      </w:pPr>
      <w:r w:rsidRPr="002B0EBA">
        <w:rPr>
          <w:b/>
        </w:rPr>
        <w:t xml:space="preserve">Основная: </w:t>
      </w:r>
    </w:p>
    <w:p w:rsidR="00D869F0" w:rsidRPr="00751680" w:rsidRDefault="00045D4C" w:rsidP="00D869F0">
      <w:r>
        <w:t xml:space="preserve">1. </w:t>
      </w:r>
      <w:proofErr w:type="spellStart"/>
      <w:r w:rsidR="00D869F0">
        <w:t>Ржаницына</w:t>
      </w:r>
      <w:proofErr w:type="spellEnd"/>
      <w:r w:rsidR="00D869F0">
        <w:t xml:space="preserve"> Л.С. </w:t>
      </w:r>
      <w:r w:rsidR="00D869F0" w:rsidRPr="00751680">
        <w:t>Гендерный бюджет: первый опыт в России</w:t>
      </w:r>
      <w:proofErr w:type="gramStart"/>
      <w:r w:rsidR="00D869F0">
        <w:t>.</w:t>
      </w:r>
      <w:r w:rsidR="00D869F0" w:rsidRPr="00751680">
        <w:t xml:space="preserve">, </w:t>
      </w:r>
      <w:proofErr w:type="gramEnd"/>
      <w:r w:rsidR="00D869F0" w:rsidRPr="00751680">
        <w:t>Издательство:</w:t>
      </w:r>
      <w:r w:rsidR="00D869F0">
        <w:t xml:space="preserve"> Гелиос АРВ, 2002</w:t>
      </w:r>
      <w:r w:rsidR="00D869F0" w:rsidRPr="00751680">
        <w:t>.</w:t>
      </w:r>
    </w:p>
    <w:p w:rsidR="00861A21" w:rsidRDefault="00045D4C" w:rsidP="00861A21">
      <w:pPr>
        <w:jc w:val="both"/>
        <w:rPr>
          <w:szCs w:val="22"/>
        </w:rPr>
      </w:pPr>
      <w:r>
        <w:rPr>
          <w:iCs/>
          <w:sz w:val="22"/>
          <w:szCs w:val="22"/>
        </w:rPr>
        <w:t xml:space="preserve">2. </w:t>
      </w:r>
      <w:proofErr w:type="spellStart"/>
      <w:r w:rsidR="00861A21" w:rsidRPr="00861A21">
        <w:rPr>
          <w:iCs/>
          <w:sz w:val="22"/>
          <w:szCs w:val="22"/>
        </w:rPr>
        <w:t>Ржаницына</w:t>
      </w:r>
      <w:proofErr w:type="spellEnd"/>
      <w:r w:rsidR="00861A21" w:rsidRPr="00861A21">
        <w:rPr>
          <w:iCs/>
          <w:sz w:val="22"/>
          <w:szCs w:val="22"/>
        </w:rPr>
        <w:t xml:space="preserve"> Л.С.</w:t>
      </w:r>
      <w:r w:rsidR="00861A21">
        <w:rPr>
          <w:i/>
          <w:iCs/>
          <w:sz w:val="22"/>
          <w:szCs w:val="22"/>
        </w:rPr>
        <w:t xml:space="preserve"> </w:t>
      </w:r>
      <w:r w:rsidR="00861A21">
        <w:t>Методика гендерного мониторинга бюджетной политики.</w:t>
      </w:r>
      <w:r w:rsidR="00861A21" w:rsidRPr="00861A21">
        <w:rPr>
          <w:rFonts w:ascii="Arial" w:hAnsi="Arial" w:cs="Arial"/>
          <w:i/>
          <w:iCs/>
          <w:sz w:val="22"/>
          <w:szCs w:val="22"/>
        </w:rPr>
        <w:t xml:space="preserve"> </w:t>
      </w:r>
      <w:r w:rsidR="00861A21" w:rsidRPr="00861A21">
        <w:t>Текст</w:t>
      </w:r>
      <w:r w:rsidR="00861A21">
        <w:t xml:space="preserve"> </w:t>
      </w:r>
      <w:r w:rsidR="00861A21" w:rsidRPr="00861A21">
        <w:t>подготовлен в рамках проекта ЮНИФЕМ</w:t>
      </w:r>
      <w:r w:rsidR="00861A21">
        <w:t xml:space="preserve"> «</w:t>
      </w:r>
      <w:r w:rsidR="00861A21" w:rsidRPr="00861A21">
        <w:t>Гендерные бюджеты в России", 2005</w:t>
      </w:r>
      <w:r w:rsidR="00861A21">
        <w:t xml:space="preserve"> (</w:t>
      </w:r>
      <w:hyperlink r:id="rId11" w:history="1">
        <w:r w:rsidR="00861A21" w:rsidRPr="00B64136">
          <w:rPr>
            <w:rStyle w:val="a3"/>
          </w:rPr>
          <w:t>http://www.owl.ru/rights/discussion2004/GB_monitoring_metodika.htm</w:t>
        </w:r>
      </w:hyperlink>
      <w:proofErr w:type="gramStart"/>
      <w:r w:rsidR="00861A21">
        <w:t xml:space="preserve"> )</w:t>
      </w:r>
      <w:proofErr w:type="gramEnd"/>
    </w:p>
    <w:p w:rsidR="00283EC3" w:rsidRDefault="00283EC3" w:rsidP="006A55D8">
      <w:pPr>
        <w:jc w:val="both"/>
      </w:pPr>
    </w:p>
    <w:p w:rsidR="00283EC3" w:rsidRPr="00283EC3" w:rsidRDefault="00283EC3" w:rsidP="006A55D8">
      <w:pPr>
        <w:jc w:val="both"/>
        <w:rPr>
          <w:b/>
        </w:rPr>
      </w:pPr>
      <w:r w:rsidRPr="00283EC3">
        <w:rPr>
          <w:b/>
        </w:rPr>
        <w:t xml:space="preserve">Дополнительная: </w:t>
      </w:r>
    </w:p>
    <w:p w:rsidR="006A55D8" w:rsidRPr="00751680" w:rsidRDefault="00045D4C" w:rsidP="006A55D8">
      <w:pPr>
        <w:jc w:val="both"/>
      </w:pPr>
      <w:r>
        <w:t xml:space="preserve">1. </w:t>
      </w:r>
      <w:r w:rsidR="006A55D8" w:rsidRPr="00751680">
        <w:t>Гендерные бюджеты:</w:t>
      </w:r>
      <w:r w:rsidR="006A55D8">
        <w:t xml:space="preserve"> </w:t>
      </w:r>
      <w:r w:rsidR="006A55D8" w:rsidRPr="00751680">
        <w:t>Стратегии,</w:t>
      </w:r>
      <w:r w:rsidR="006A55D8">
        <w:t xml:space="preserve"> </w:t>
      </w:r>
      <w:r w:rsidR="006A55D8" w:rsidRPr="00751680">
        <w:t>концепции и опыт</w:t>
      </w:r>
      <w:r w:rsidR="006A55D8">
        <w:t>. М</w:t>
      </w:r>
      <w:r w:rsidR="006A55D8" w:rsidRPr="00751680">
        <w:t>атериалы международной конференции</w:t>
      </w:r>
      <w:r w:rsidR="006A55D8">
        <w:t xml:space="preserve"> </w:t>
      </w:r>
      <w:r w:rsidR="006A55D8" w:rsidRPr="00751680">
        <w:t>«Гендерные бюджеты и совершенствование</w:t>
      </w:r>
      <w:r w:rsidR="006A55D8">
        <w:t xml:space="preserve"> </w:t>
      </w:r>
      <w:r w:rsidR="006A55D8" w:rsidRPr="00751680">
        <w:t>экономического и финансового управления»</w:t>
      </w:r>
      <w:r w:rsidR="006A55D8">
        <w:t xml:space="preserve">, </w:t>
      </w:r>
      <w:r w:rsidR="006A55D8" w:rsidRPr="00751680">
        <w:t>Брюссель, 16–18 октября 2001</w:t>
      </w:r>
      <w:r w:rsidR="006A55D8">
        <w:t xml:space="preserve"> (</w:t>
      </w:r>
      <w:hyperlink r:id="rId12" w:history="1">
        <w:r w:rsidR="006A55D8" w:rsidRPr="00B64136">
          <w:rPr>
            <w:rStyle w:val="a3"/>
          </w:rPr>
          <w:t>http://www.unifemcis.org/img/database/99.pdf</w:t>
        </w:r>
      </w:hyperlink>
      <w:proofErr w:type="gramStart"/>
      <w:r w:rsidR="006A55D8">
        <w:t xml:space="preserve"> )</w:t>
      </w:r>
      <w:proofErr w:type="gramEnd"/>
    </w:p>
    <w:p w:rsidR="007B1E35" w:rsidRDefault="00045D4C" w:rsidP="00045D4C">
      <w:pPr>
        <w:jc w:val="both"/>
      </w:pPr>
      <w:r>
        <w:t xml:space="preserve">2. Учебные материалы семинара ВБ «Бюджетный федерализм и </w:t>
      </w:r>
      <w:proofErr w:type="gramStart"/>
      <w:r>
        <w:t>финансовой</w:t>
      </w:r>
      <w:proofErr w:type="gramEnd"/>
      <w:r>
        <w:t xml:space="preserve"> управление на местном уровне». Тема 15. Гендерные аспекты бюджетной политики. – СПб, 2002 (печатная копия может быть получена в архиве преподавателя </w:t>
      </w:r>
      <w:proofErr w:type="spellStart"/>
      <w:r>
        <w:t>Т.Барандовой</w:t>
      </w:r>
      <w:proofErr w:type="spellEnd"/>
      <w:r>
        <w:t>).</w:t>
      </w:r>
    </w:p>
    <w:p w:rsidR="007B1E35" w:rsidRPr="007B1E35" w:rsidRDefault="007B1E35" w:rsidP="007B1E35">
      <w:pPr>
        <w:ind w:left="360"/>
        <w:jc w:val="both"/>
      </w:pPr>
    </w:p>
    <w:p w:rsidR="007B1E35" w:rsidRDefault="007B1E35" w:rsidP="004850FA">
      <w:pPr>
        <w:ind w:left="360"/>
        <w:jc w:val="both"/>
        <w:rPr>
          <w:b/>
        </w:rPr>
      </w:pPr>
    </w:p>
    <w:p w:rsidR="00357A45" w:rsidRDefault="0013029A" w:rsidP="0013029A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Семинар 5. Гендерная политика в сфере экономики и трудовых отношений </w:t>
      </w:r>
    </w:p>
    <w:p w:rsidR="00357A45" w:rsidRDefault="00357A45" w:rsidP="0013029A">
      <w:pPr>
        <w:tabs>
          <w:tab w:val="left" w:pos="0"/>
        </w:tabs>
        <w:jc w:val="both"/>
        <w:rPr>
          <w:b/>
        </w:rPr>
      </w:pPr>
    </w:p>
    <w:p w:rsidR="0013029A" w:rsidRPr="00357A45" w:rsidRDefault="00357A45" w:rsidP="0013029A">
      <w:pPr>
        <w:tabs>
          <w:tab w:val="left" w:pos="0"/>
        </w:tabs>
        <w:jc w:val="both"/>
      </w:pPr>
      <w:proofErr w:type="gramStart"/>
      <w:r>
        <w:t>Семинар-дебаты</w:t>
      </w:r>
      <w:proofErr w:type="gramEnd"/>
      <w:r>
        <w:t xml:space="preserve"> </w:t>
      </w:r>
      <w:r w:rsidR="0013029A" w:rsidRPr="00357A45">
        <w:t>по</w:t>
      </w:r>
      <w:r>
        <w:t xml:space="preserve"> одной из тематик и с использованием обоснований из изученных статей</w:t>
      </w:r>
      <w:r w:rsidR="0013029A" w:rsidRPr="00357A45">
        <w:t xml:space="preserve"> из списка литературы</w:t>
      </w:r>
      <w:r>
        <w:t>.</w:t>
      </w:r>
    </w:p>
    <w:p w:rsidR="004850FA" w:rsidRDefault="004850FA" w:rsidP="004850FA">
      <w:pPr>
        <w:ind w:left="360"/>
        <w:jc w:val="both"/>
        <w:rPr>
          <w:b/>
        </w:rPr>
      </w:pPr>
    </w:p>
    <w:p w:rsidR="004850FA" w:rsidRPr="003F744D" w:rsidRDefault="004850FA" w:rsidP="004850FA">
      <w:pPr>
        <w:pStyle w:val="Normal"/>
        <w:spacing w:line="240" w:lineRule="auto"/>
        <w:ind w:firstLine="720"/>
        <w:outlineLvl w:val="1"/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744D"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Время – </w:t>
      </w:r>
      <w:r w:rsidR="00357A45" w:rsidRPr="003F744D"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3F744D"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часа</w:t>
      </w:r>
    </w:p>
    <w:p w:rsidR="004850FA" w:rsidRDefault="004850FA" w:rsidP="004850FA">
      <w:pPr>
        <w:pStyle w:val="Normal"/>
        <w:spacing w:line="240" w:lineRule="auto"/>
        <w:ind w:firstLine="0"/>
        <w:jc w:val="center"/>
        <w:rPr>
          <w:sz w:val="24"/>
        </w:rPr>
      </w:pPr>
      <w:r w:rsidRPr="003F744D">
        <w:rPr>
          <w:b/>
          <w:spacing w:val="-6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Вопросы для обсуждения</w:t>
      </w:r>
      <w:r>
        <w:rPr>
          <w:sz w:val="24"/>
        </w:rPr>
        <w:t>:</w:t>
      </w:r>
    </w:p>
    <w:p w:rsidR="004850FA" w:rsidRPr="003F744D" w:rsidRDefault="004850FA" w:rsidP="004850FA">
      <w:pPr>
        <w:shd w:val="clear" w:color="auto" w:fill="FFFFFF"/>
        <w:outlineLvl w:val="0"/>
        <w:rPr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850FA" w:rsidRDefault="004850FA" w:rsidP="004850FA">
      <w:pPr>
        <w:numPr>
          <w:ilvl w:val="0"/>
          <w:numId w:val="6"/>
        </w:numPr>
        <w:jc w:val="both"/>
      </w:pPr>
      <w:r>
        <w:t xml:space="preserve">Гендерное </w:t>
      </w:r>
      <w:r w:rsidR="00B46554">
        <w:t>(не</w:t>
      </w:r>
      <w:proofErr w:type="gramStart"/>
      <w:r w:rsidR="00B46554">
        <w:t>)</w:t>
      </w:r>
      <w:r>
        <w:t>р</w:t>
      </w:r>
      <w:proofErr w:type="gramEnd"/>
      <w:r>
        <w:t>авенство как вопрос перераспре</w:t>
      </w:r>
      <w:r w:rsidR="00B46554">
        <w:t>д</w:t>
      </w:r>
      <w:r>
        <w:t xml:space="preserve">еления </w:t>
      </w:r>
      <w:r w:rsidR="00AF4C2A">
        <w:t xml:space="preserve">денег и </w:t>
      </w:r>
      <w:r>
        <w:t>власти.</w:t>
      </w:r>
    </w:p>
    <w:p w:rsidR="004850FA" w:rsidRPr="00934CA0" w:rsidRDefault="004850FA" w:rsidP="004850FA">
      <w:pPr>
        <w:numPr>
          <w:ilvl w:val="0"/>
          <w:numId w:val="6"/>
        </w:numPr>
        <w:tabs>
          <w:tab w:val="clear" w:pos="1080"/>
          <w:tab w:val="num" w:pos="720"/>
        </w:tabs>
        <w:jc w:val="both"/>
      </w:pPr>
      <w:r w:rsidRPr="00934CA0">
        <w:t xml:space="preserve">В чем важность </w:t>
      </w:r>
      <w:r w:rsidR="00AF4C2A">
        <w:t>представленности обоих полов в руководстве корпорации, предприятия, фирмы или организации</w:t>
      </w:r>
      <w:r w:rsidRPr="00934CA0">
        <w:t xml:space="preserve">? </w:t>
      </w:r>
    </w:p>
    <w:p w:rsidR="004850FA" w:rsidRPr="00934CA0" w:rsidRDefault="004850FA" w:rsidP="004850FA">
      <w:pPr>
        <w:numPr>
          <w:ilvl w:val="0"/>
          <w:numId w:val="6"/>
        </w:numPr>
        <w:tabs>
          <w:tab w:val="clear" w:pos="1080"/>
          <w:tab w:val="num" w:pos="720"/>
        </w:tabs>
        <w:jc w:val="both"/>
      </w:pPr>
      <w:r w:rsidRPr="00934CA0">
        <w:t xml:space="preserve">Каким образом </w:t>
      </w:r>
      <w:r w:rsidR="00AF4C2A">
        <w:t xml:space="preserve">достигаются цели политики </w:t>
      </w:r>
      <w:r w:rsidRPr="00934CA0">
        <w:t xml:space="preserve">гендерного равенства в </w:t>
      </w:r>
      <w:r w:rsidR="00AF4C2A">
        <w:t>экономике</w:t>
      </w:r>
      <w:r w:rsidRPr="00934CA0">
        <w:t xml:space="preserve">? </w:t>
      </w:r>
    </w:p>
    <w:p w:rsidR="004850FA" w:rsidRPr="00934CA0" w:rsidRDefault="004850FA" w:rsidP="004850FA">
      <w:pPr>
        <w:numPr>
          <w:ilvl w:val="0"/>
          <w:numId w:val="6"/>
        </w:numPr>
        <w:tabs>
          <w:tab w:val="clear" w:pos="1080"/>
          <w:tab w:val="num" w:pos="720"/>
        </w:tabs>
        <w:jc w:val="both"/>
      </w:pPr>
      <w:r w:rsidRPr="00934CA0">
        <w:t>Гендерная политика государства</w:t>
      </w:r>
      <w:r w:rsidR="00AF4C2A">
        <w:t xml:space="preserve"> в экономике</w:t>
      </w:r>
      <w:r w:rsidRPr="00934CA0">
        <w:t xml:space="preserve">: типы и формы? </w:t>
      </w:r>
    </w:p>
    <w:p w:rsidR="004850FA" w:rsidRPr="00934CA0" w:rsidRDefault="004850FA" w:rsidP="004850FA">
      <w:pPr>
        <w:numPr>
          <w:ilvl w:val="0"/>
          <w:numId w:val="6"/>
        </w:numPr>
        <w:tabs>
          <w:tab w:val="clear" w:pos="1080"/>
          <w:tab w:val="num" w:pos="720"/>
        </w:tabs>
        <w:jc w:val="both"/>
      </w:pPr>
      <w:r w:rsidRPr="00934CA0">
        <w:t xml:space="preserve">Как развивались </w:t>
      </w:r>
      <w:r w:rsidR="00F325B4">
        <w:t xml:space="preserve">дискриминационные практики женщины </w:t>
      </w:r>
      <w:r w:rsidRPr="00934CA0">
        <w:t xml:space="preserve">в исторической ретроспективе </w:t>
      </w:r>
      <w:r w:rsidR="00F325B4">
        <w:t xml:space="preserve">(на примере </w:t>
      </w:r>
      <w:r w:rsidRPr="00934CA0">
        <w:t>России</w:t>
      </w:r>
      <w:r w:rsidR="00F325B4">
        <w:t>)</w:t>
      </w:r>
      <w:r w:rsidRPr="00934CA0">
        <w:t xml:space="preserve">? </w:t>
      </w:r>
    </w:p>
    <w:p w:rsidR="004850FA" w:rsidRPr="00934CA0" w:rsidRDefault="004850FA" w:rsidP="004850FA">
      <w:pPr>
        <w:numPr>
          <w:ilvl w:val="0"/>
          <w:numId w:val="6"/>
        </w:numPr>
        <w:tabs>
          <w:tab w:val="clear" w:pos="1080"/>
          <w:tab w:val="num" w:pos="720"/>
        </w:tabs>
        <w:jc w:val="both"/>
      </w:pPr>
      <w:r w:rsidRPr="00934CA0">
        <w:t>Опишите правовой статус женщины с точки зрения «равных возможностей реализации</w:t>
      </w:r>
      <w:r w:rsidR="00F325B4">
        <w:t xml:space="preserve"> прав</w:t>
      </w:r>
      <w:r w:rsidRPr="00934CA0">
        <w:t xml:space="preserve">» в </w:t>
      </w:r>
      <w:r w:rsidR="00F325B4">
        <w:t xml:space="preserve">трудовой сфере в </w:t>
      </w:r>
      <w:r w:rsidRPr="00934CA0">
        <w:t xml:space="preserve">исторической ретроспективе. </w:t>
      </w:r>
    </w:p>
    <w:p w:rsidR="000F1F90" w:rsidRPr="003F744D" w:rsidRDefault="004850FA" w:rsidP="00F325B4">
      <w:pPr>
        <w:numPr>
          <w:ilvl w:val="0"/>
          <w:numId w:val="6"/>
        </w:numPr>
        <w:tabs>
          <w:tab w:val="clear" w:pos="1080"/>
          <w:tab w:val="num" w:pos="720"/>
        </w:tabs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4CA0">
        <w:t xml:space="preserve">Каким </w:t>
      </w:r>
      <w:proofErr w:type="gramStart"/>
      <w:r w:rsidRPr="00934CA0">
        <w:t>образом</w:t>
      </w:r>
      <w:proofErr w:type="gramEnd"/>
      <w:r w:rsidRPr="00934CA0">
        <w:t xml:space="preserve"> и на </w:t>
      </w:r>
      <w:proofErr w:type="gramStart"/>
      <w:r w:rsidRPr="00934CA0">
        <w:t>каких</w:t>
      </w:r>
      <w:proofErr w:type="gramEnd"/>
      <w:r w:rsidRPr="00934CA0">
        <w:t xml:space="preserve"> уровнях </w:t>
      </w:r>
      <w:r w:rsidR="000F1F90">
        <w:t>происходит влияние гендерных стереотипов на трудовую деятельность</w:t>
      </w:r>
      <w:r w:rsidRPr="00934CA0">
        <w:t>?</w:t>
      </w:r>
    </w:p>
    <w:p w:rsidR="004850FA" w:rsidRPr="003F744D" w:rsidRDefault="004850FA" w:rsidP="00F325B4">
      <w:pPr>
        <w:numPr>
          <w:ilvl w:val="0"/>
          <w:numId w:val="6"/>
        </w:numPr>
        <w:tabs>
          <w:tab w:val="clear" w:pos="1080"/>
          <w:tab w:val="num" w:pos="720"/>
        </w:tabs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 </w:t>
      </w:r>
      <w:r w:rsidR="000F1F90">
        <w:rPr>
          <w:bCs/>
        </w:rPr>
        <w:t>Взаимосвязь частной и публичной сферы с позиций гендерной экономики (</w:t>
      </w:r>
      <w:r w:rsidR="000F1F90" w:rsidRPr="004430FA">
        <w:rPr>
          <w:bCs/>
          <w:i/>
        </w:rPr>
        <w:t xml:space="preserve">в идеях </w:t>
      </w:r>
      <w:r w:rsidR="000F1F90" w:rsidRPr="004430FA">
        <w:rPr>
          <w:i/>
        </w:rPr>
        <w:t>Г. Беккера и</w:t>
      </w:r>
      <w:r w:rsidR="000F1F90">
        <w:t xml:space="preserve"> </w:t>
      </w:r>
      <w:r w:rsidR="000F1F90" w:rsidRPr="007137D2">
        <w:rPr>
          <w:bCs/>
          <w:i/>
        </w:rPr>
        <w:t>в</w:t>
      </w:r>
      <w:r w:rsidR="000F1F90">
        <w:rPr>
          <w:bCs/>
        </w:rPr>
        <w:t xml:space="preserve"> </w:t>
      </w:r>
      <w:r w:rsidR="000F1F90">
        <w:rPr>
          <w:i/>
          <w:iCs/>
        </w:rPr>
        <w:t>теории двойственных систем</w:t>
      </w:r>
      <w:r w:rsidR="000F1F90" w:rsidRPr="004E6ADD">
        <w:t xml:space="preserve"> </w:t>
      </w:r>
      <w:proofErr w:type="spellStart"/>
      <w:r w:rsidR="000F1F90" w:rsidRPr="004E6ADD">
        <w:rPr>
          <w:i/>
        </w:rPr>
        <w:t>Х</w:t>
      </w:r>
      <w:r w:rsidR="000F1F90">
        <w:rPr>
          <w:i/>
        </w:rPr>
        <w:t>.</w:t>
      </w:r>
      <w:r w:rsidR="000F1F90" w:rsidRPr="004E6ADD">
        <w:rPr>
          <w:i/>
        </w:rPr>
        <w:t>Хартманн</w:t>
      </w:r>
      <w:proofErr w:type="spellEnd"/>
      <w:r w:rsidR="000F1F90" w:rsidRPr="004E6ADD">
        <w:rPr>
          <w:i/>
        </w:rPr>
        <w:t xml:space="preserve"> и А</w:t>
      </w:r>
      <w:r w:rsidR="000F1F90">
        <w:rPr>
          <w:i/>
        </w:rPr>
        <w:t>.</w:t>
      </w:r>
      <w:r w:rsidR="000F1F90" w:rsidRPr="004E6ADD">
        <w:rPr>
          <w:i/>
        </w:rPr>
        <w:t>Янг</w:t>
      </w:r>
      <w:r w:rsidR="000F1F90" w:rsidRPr="004E6ADD">
        <w:rPr>
          <w:i/>
          <w:iCs/>
        </w:rPr>
        <w:t>).</w:t>
      </w:r>
    </w:p>
    <w:p w:rsidR="00F325B4" w:rsidRDefault="00F325B4" w:rsidP="00F325B4">
      <w:pPr>
        <w:jc w:val="both"/>
      </w:pPr>
    </w:p>
    <w:p w:rsidR="004850FA" w:rsidRDefault="004850FA" w:rsidP="004850FA">
      <w:pPr>
        <w:ind w:firstLine="720"/>
        <w:jc w:val="both"/>
        <w:rPr>
          <w:b/>
        </w:rPr>
      </w:pPr>
      <w:r w:rsidRPr="003F744D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Рекомендуемая литература к семинару </w:t>
      </w:r>
      <w:r w:rsidR="00373BC8" w:rsidRPr="003F744D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3F744D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4850FA" w:rsidRDefault="004850FA" w:rsidP="004850FA">
      <w:pPr>
        <w:ind w:left="360"/>
        <w:jc w:val="both"/>
        <w:rPr>
          <w:b/>
        </w:rPr>
      </w:pPr>
    </w:p>
    <w:p w:rsidR="004850FA" w:rsidRPr="002B0EBA" w:rsidRDefault="004850FA" w:rsidP="004850FA">
      <w:pPr>
        <w:ind w:left="360"/>
        <w:jc w:val="both"/>
        <w:rPr>
          <w:b/>
        </w:rPr>
      </w:pPr>
      <w:r w:rsidRPr="002B0EBA">
        <w:rPr>
          <w:b/>
        </w:rPr>
        <w:t xml:space="preserve">Основная: </w:t>
      </w:r>
    </w:p>
    <w:p w:rsidR="000F5D17" w:rsidRPr="00CC2987" w:rsidRDefault="004850FA" w:rsidP="000F5D17">
      <w:pPr>
        <w:ind w:left="360"/>
        <w:jc w:val="both"/>
      </w:pPr>
      <w:r w:rsidRPr="00CC2987">
        <w:t xml:space="preserve">1. </w:t>
      </w:r>
      <w:r w:rsidR="00DA080E" w:rsidRPr="00CC2987">
        <w:t xml:space="preserve">Айвазова С. Контракт «работающей матери»: советский вариант. // Гендерный калейдоскоп. Курс лекций. </w:t>
      </w:r>
      <w:proofErr w:type="spellStart"/>
      <w:r w:rsidR="00DA080E" w:rsidRPr="00CC2987">
        <w:t>Под</w:t>
      </w:r>
      <w:proofErr w:type="gramStart"/>
      <w:r w:rsidR="00DA080E" w:rsidRPr="00CC2987">
        <w:t>.р</w:t>
      </w:r>
      <w:proofErr w:type="gramEnd"/>
      <w:r w:rsidR="00DA080E" w:rsidRPr="00CC2987">
        <w:t>ед</w:t>
      </w:r>
      <w:proofErr w:type="spellEnd"/>
      <w:r w:rsidR="00DA080E" w:rsidRPr="00CC2987">
        <w:t xml:space="preserve">. М.Малышевой. М.: </w:t>
      </w:r>
      <w:r w:rsidR="00DA080E" w:rsidRPr="00CC2987">
        <w:rPr>
          <w:lang w:val="en-US"/>
        </w:rPr>
        <w:t>Academia</w:t>
      </w:r>
      <w:r w:rsidR="00DA080E" w:rsidRPr="00CC2987">
        <w:t xml:space="preserve">, 2001. с. 291 – 310. </w:t>
      </w:r>
      <w:r w:rsidRPr="00CC2987">
        <w:t xml:space="preserve">2. </w:t>
      </w:r>
      <w:r w:rsidR="000F5D17" w:rsidRPr="00CC2987">
        <w:rPr>
          <w:color w:val="000000"/>
        </w:rPr>
        <w:t>Баскакова М.Е. Равные возможности и гендерные стереотипы на рынке труда. М., МЦГИ, 1998.</w:t>
      </w:r>
    </w:p>
    <w:p w:rsidR="000F5D17" w:rsidRPr="00CC2987" w:rsidRDefault="000F5D17" w:rsidP="000F5D17">
      <w:pPr>
        <w:ind w:left="360"/>
        <w:jc w:val="both"/>
      </w:pPr>
      <w:r w:rsidRPr="00CC2987">
        <w:t xml:space="preserve">3. </w:t>
      </w:r>
      <w:r w:rsidR="009041CB" w:rsidRPr="00CC2987">
        <w:t>Гендерные аспекты политической социологии: Учебное пособие для студентов высших учебных заведений</w:t>
      </w:r>
      <w:proofErr w:type="gramStart"/>
      <w:r w:rsidR="009041CB" w:rsidRPr="00CC2987">
        <w:t xml:space="preserve"> / О</w:t>
      </w:r>
      <w:proofErr w:type="gramEnd"/>
      <w:r w:rsidR="009041CB" w:rsidRPr="00CC2987">
        <w:t>тв. Ред. С.Г.Айвазова, О.А.Хасбулатова. – М.: «Российская политическая энциклопедия» (РОССПЭН), 2004. – 260 с.</w:t>
      </w:r>
    </w:p>
    <w:p w:rsidR="000F5D17" w:rsidRPr="00CC2987" w:rsidRDefault="000F5D17" w:rsidP="000F5D17">
      <w:pPr>
        <w:ind w:left="360"/>
        <w:jc w:val="both"/>
      </w:pPr>
      <w:r w:rsidRPr="00CC2987">
        <w:t xml:space="preserve">4. </w:t>
      </w:r>
      <w:r w:rsidRPr="00CC2987">
        <w:rPr>
          <w:color w:val="000000"/>
        </w:rPr>
        <w:t>Мезенцева Е. Гендерная экономика: теоретические подходы // Вопросы экономики. 2000, №3.</w:t>
      </w:r>
      <w:r w:rsidR="00CC2987" w:rsidRPr="00CC2987">
        <w:rPr>
          <w:color w:val="000000"/>
        </w:rPr>
        <w:t xml:space="preserve"> </w:t>
      </w:r>
      <w:hyperlink r:id="rId13" w:history="1">
        <w:r w:rsidR="00CC2987" w:rsidRPr="00CC2987">
          <w:rPr>
            <w:rStyle w:val="a3"/>
          </w:rPr>
          <w:t>http://www.owl.ru/win/books/articles/mezenzeva.htm</w:t>
        </w:r>
      </w:hyperlink>
    </w:p>
    <w:p w:rsidR="00B46554" w:rsidRPr="00CC2987" w:rsidRDefault="000F5D17" w:rsidP="00B46554">
      <w:pPr>
        <w:ind w:left="360"/>
        <w:jc w:val="both"/>
      </w:pPr>
      <w:r w:rsidRPr="00CC2987">
        <w:t>5</w:t>
      </w:r>
      <w:r w:rsidR="004850FA" w:rsidRPr="00CC2987">
        <w:t xml:space="preserve">. </w:t>
      </w:r>
      <w:r w:rsidR="00B46554" w:rsidRPr="00CC2987">
        <w:t>Темкина</w:t>
      </w:r>
      <w:proofErr w:type="gramStart"/>
      <w:r w:rsidR="00B46554" w:rsidRPr="00CC2987">
        <w:t xml:space="preserve"> А</w:t>
      </w:r>
      <w:proofErr w:type="gramEnd"/>
      <w:r w:rsidR="00B46554" w:rsidRPr="00CC2987">
        <w:t xml:space="preserve">, </w:t>
      </w:r>
      <w:proofErr w:type="spellStart"/>
      <w:r w:rsidR="00B46554" w:rsidRPr="00CC2987">
        <w:t>Роткирх</w:t>
      </w:r>
      <w:proofErr w:type="spellEnd"/>
      <w:r w:rsidR="00B46554" w:rsidRPr="00CC2987">
        <w:t xml:space="preserve"> А. Советские гендерные контракты и их трансформация в современной России / </w:t>
      </w:r>
      <w:proofErr w:type="spellStart"/>
      <w:r w:rsidR="00B46554" w:rsidRPr="00CC2987">
        <w:t>Социс</w:t>
      </w:r>
      <w:proofErr w:type="spellEnd"/>
      <w:r w:rsidR="00B46554" w:rsidRPr="00CC2987">
        <w:t xml:space="preserve"> №11, 2002. С. 4-15.</w:t>
      </w:r>
    </w:p>
    <w:p w:rsidR="004850FA" w:rsidRDefault="004850FA" w:rsidP="004850FA">
      <w:pPr>
        <w:ind w:firstLine="720"/>
        <w:jc w:val="both"/>
        <w:rPr>
          <w:b/>
        </w:rPr>
      </w:pPr>
    </w:p>
    <w:p w:rsidR="004850FA" w:rsidRDefault="004850FA" w:rsidP="004850FA">
      <w:pPr>
        <w:ind w:left="720"/>
        <w:jc w:val="both"/>
        <w:rPr>
          <w:b/>
        </w:rPr>
      </w:pPr>
      <w:r>
        <w:rPr>
          <w:b/>
        </w:rPr>
        <w:t>Дополнительная</w:t>
      </w:r>
      <w:r w:rsidR="00EB690F">
        <w:rPr>
          <w:b/>
        </w:rPr>
        <w:t>:</w:t>
      </w:r>
    </w:p>
    <w:p w:rsidR="00C63390" w:rsidRPr="00C63390" w:rsidRDefault="00C63390" w:rsidP="004850FA">
      <w:pPr>
        <w:jc w:val="both"/>
      </w:pPr>
      <w:r w:rsidRPr="00C63390">
        <w:rPr>
          <w:bCs/>
        </w:rPr>
        <w:t>Азбука прав трудящихся женщин и гендерного равенства. – М: Изд. «Права человека», 2002</w:t>
      </w:r>
    </w:p>
    <w:p w:rsidR="004850FA" w:rsidRPr="00EB690F" w:rsidRDefault="00B46554" w:rsidP="004850FA">
      <w:pPr>
        <w:jc w:val="both"/>
        <w:rPr>
          <w:iCs/>
        </w:rPr>
      </w:pPr>
      <w:r w:rsidRPr="00EB690F">
        <w:t xml:space="preserve">Гендерный калейдоскоп. Курс лекций. </w:t>
      </w:r>
      <w:proofErr w:type="spellStart"/>
      <w:r w:rsidRPr="00EB690F">
        <w:t>Под</w:t>
      </w:r>
      <w:proofErr w:type="gramStart"/>
      <w:r w:rsidRPr="00EB690F">
        <w:t>.р</w:t>
      </w:r>
      <w:proofErr w:type="gramEnd"/>
      <w:r w:rsidRPr="00EB690F">
        <w:t>ед</w:t>
      </w:r>
      <w:proofErr w:type="spellEnd"/>
      <w:r w:rsidRPr="00EB690F">
        <w:t xml:space="preserve">. М.Малышевой. М.: </w:t>
      </w:r>
      <w:r w:rsidRPr="00EB690F">
        <w:rPr>
          <w:lang w:val="en-US"/>
        </w:rPr>
        <w:t>Academia</w:t>
      </w:r>
      <w:r w:rsidRPr="00EB690F">
        <w:t xml:space="preserve">, 2001. с. 291 – 310. </w:t>
      </w:r>
      <w:r w:rsidR="004850FA" w:rsidRPr="00EB690F">
        <w:rPr>
          <w:iCs/>
        </w:rPr>
        <w:t>Обеспечение равенства полов: политика стра</w:t>
      </w:r>
      <w:r w:rsidR="00D2062B">
        <w:rPr>
          <w:iCs/>
        </w:rPr>
        <w:t xml:space="preserve">н Западной Европы / под ред. </w:t>
      </w:r>
      <w:proofErr w:type="spellStart"/>
      <w:r w:rsidR="00D2062B">
        <w:rPr>
          <w:iCs/>
        </w:rPr>
        <w:t>Ф.Г</w:t>
      </w:r>
      <w:r w:rsidR="004850FA" w:rsidRPr="00EB690F">
        <w:rPr>
          <w:iCs/>
        </w:rPr>
        <w:t>ардинер</w:t>
      </w:r>
      <w:proofErr w:type="spellEnd"/>
      <w:r w:rsidR="004850FA" w:rsidRPr="00EB690F">
        <w:rPr>
          <w:iCs/>
        </w:rPr>
        <w:t>. – М.: Идея-Пресс, 2000. – 312 с.</w:t>
      </w:r>
    </w:p>
    <w:p w:rsidR="00B46554" w:rsidRPr="00EB690F" w:rsidRDefault="00CC2987" w:rsidP="004850FA">
      <w:pPr>
        <w:jc w:val="both"/>
        <w:rPr>
          <w:iCs/>
        </w:rPr>
      </w:pPr>
      <w:proofErr w:type="spellStart"/>
      <w:r w:rsidRPr="00EB690F">
        <w:rPr>
          <w:rFonts w:cs="Arial"/>
        </w:rPr>
        <w:t>Хоткина</w:t>
      </w:r>
      <w:proofErr w:type="spellEnd"/>
      <w:r w:rsidRPr="00EB690F">
        <w:rPr>
          <w:rFonts w:cs="Arial"/>
        </w:rPr>
        <w:t xml:space="preserve"> З. Женская безработица и неформальная занятость в России. Вопросы экономики, № 3, 2000</w:t>
      </w:r>
    </w:p>
    <w:p w:rsidR="004850FA" w:rsidRPr="003C3D5F" w:rsidRDefault="004850FA" w:rsidP="004850FA">
      <w:pPr>
        <w:ind w:left="720"/>
        <w:jc w:val="both"/>
        <w:rPr>
          <w:b/>
        </w:rPr>
      </w:pPr>
    </w:p>
    <w:p w:rsidR="00D34085" w:rsidRDefault="00D34085" w:rsidP="00D34085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Семинар 6. Гендерная политика в </w:t>
      </w:r>
      <w:r w:rsidR="00346581">
        <w:rPr>
          <w:b/>
        </w:rPr>
        <w:t xml:space="preserve">социальных вопросах, </w:t>
      </w:r>
      <w:r>
        <w:rPr>
          <w:b/>
        </w:rPr>
        <w:t xml:space="preserve">образовании и здравоохранении </w:t>
      </w:r>
    </w:p>
    <w:p w:rsidR="00D34085" w:rsidRDefault="00D34085" w:rsidP="00D34085">
      <w:pPr>
        <w:tabs>
          <w:tab w:val="left" w:pos="0"/>
        </w:tabs>
        <w:jc w:val="both"/>
      </w:pPr>
    </w:p>
    <w:p w:rsidR="00D34085" w:rsidRPr="00357A45" w:rsidRDefault="00D34085" w:rsidP="00D34085">
      <w:pPr>
        <w:tabs>
          <w:tab w:val="left" w:pos="0"/>
        </w:tabs>
        <w:jc w:val="both"/>
      </w:pPr>
      <w:proofErr w:type="gramStart"/>
      <w:r>
        <w:t>Семинар-дебаты</w:t>
      </w:r>
      <w:proofErr w:type="gramEnd"/>
      <w:r>
        <w:t xml:space="preserve"> </w:t>
      </w:r>
      <w:r w:rsidRPr="00357A45">
        <w:t>по</w:t>
      </w:r>
      <w:r>
        <w:t xml:space="preserve"> одной из тематик и с использованием обоснований из изученных статей</w:t>
      </w:r>
      <w:r w:rsidRPr="00357A45">
        <w:t xml:space="preserve"> из списка литературы</w:t>
      </w:r>
      <w:r>
        <w:t>.</w:t>
      </w:r>
    </w:p>
    <w:p w:rsidR="004850FA" w:rsidRDefault="004850FA" w:rsidP="004850FA">
      <w:pPr>
        <w:ind w:left="360"/>
        <w:jc w:val="both"/>
        <w:rPr>
          <w:b/>
        </w:rPr>
      </w:pPr>
    </w:p>
    <w:p w:rsidR="004850FA" w:rsidRPr="003F744D" w:rsidRDefault="004850FA" w:rsidP="004850FA">
      <w:pPr>
        <w:pStyle w:val="Normal"/>
        <w:spacing w:line="240" w:lineRule="auto"/>
        <w:ind w:firstLine="720"/>
        <w:outlineLvl w:val="1"/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744D"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Время – </w:t>
      </w:r>
      <w:r w:rsidR="00D34085" w:rsidRPr="003F744D"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3F744D"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часа</w:t>
      </w:r>
    </w:p>
    <w:p w:rsidR="004850FA" w:rsidRDefault="004850FA" w:rsidP="004850FA">
      <w:pPr>
        <w:pStyle w:val="Normal"/>
        <w:spacing w:line="240" w:lineRule="auto"/>
        <w:ind w:firstLine="0"/>
        <w:jc w:val="center"/>
        <w:rPr>
          <w:sz w:val="24"/>
        </w:rPr>
      </w:pPr>
      <w:r w:rsidRPr="003F744D">
        <w:rPr>
          <w:b/>
          <w:spacing w:val="-6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Вопросы для обсуждения</w:t>
      </w:r>
      <w:r>
        <w:rPr>
          <w:sz w:val="24"/>
        </w:rPr>
        <w:t>:</w:t>
      </w:r>
    </w:p>
    <w:p w:rsidR="004850FA" w:rsidRDefault="004850FA" w:rsidP="004850FA">
      <w:pPr>
        <w:ind w:left="720"/>
        <w:jc w:val="both"/>
      </w:pPr>
    </w:p>
    <w:p w:rsidR="004850FA" w:rsidRDefault="004850FA" w:rsidP="004850FA">
      <w:pPr>
        <w:jc w:val="both"/>
      </w:pPr>
      <w:r>
        <w:t xml:space="preserve">1. </w:t>
      </w:r>
      <w:r w:rsidRPr="00E94340">
        <w:t xml:space="preserve">Разнообразие </w:t>
      </w:r>
      <w:r w:rsidR="00B8788C">
        <w:t>гендерных аспектов социальной политики.</w:t>
      </w:r>
    </w:p>
    <w:p w:rsidR="004850FA" w:rsidRDefault="004850FA" w:rsidP="004850FA">
      <w:pPr>
        <w:jc w:val="both"/>
      </w:pPr>
      <w:r>
        <w:t xml:space="preserve">2. </w:t>
      </w:r>
      <w:r w:rsidRPr="00E94340">
        <w:t>Международные стандарты</w:t>
      </w:r>
      <w:r>
        <w:t xml:space="preserve"> гендерно</w:t>
      </w:r>
      <w:r w:rsidR="00B8788C">
        <w:t>й политики в социальной сфере</w:t>
      </w:r>
      <w:r>
        <w:t>.</w:t>
      </w:r>
    </w:p>
    <w:p w:rsidR="004850FA" w:rsidRPr="0041501E" w:rsidRDefault="004850FA" w:rsidP="004850FA">
      <w:pPr>
        <w:jc w:val="both"/>
      </w:pPr>
      <w:r>
        <w:t xml:space="preserve">3. </w:t>
      </w:r>
      <w:r w:rsidRPr="0041501E">
        <w:t xml:space="preserve">Международные и российские правовые </w:t>
      </w:r>
      <w:r w:rsidR="00B8788C">
        <w:t>элементы социальной политики</w:t>
      </w:r>
      <w:r w:rsidRPr="0041501E">
        <w:t xml:space="preserve">, направленные на защиту прав женщин как социальной группы и прав детей. </w:t>
      </w:r>
    </w:p>
    <w:p w:rsidR="004850FA" w:rsidRPr="009E7455" w:rsidRDefault="004850FA" w:rsidP="004850FA">
      <w:pPr>
        <w:jc w:val="both"/>
      </w:pPr>
      <w:r>
        <w:t>4. Л</w:t>
      </w:r>
      <w:r w:rsidRPr="009E7455">
        <w:t xml:space="preserve">огика </w:t>
      </w:r>
      <w:r w:rsidR="009A51BE">
        <w:t>гендерного анализа в сфере образования (или здравоохранения)</w:t>
      </w:r>
    </w:p>
    <w:p w:rsidR="004850FA" w:rsidRPr="001408C4" w:rsidRDefault="004850FA" w:rsidP="004850FA">
      <w:pPr>
        <w:jc w:val="both"/>
      </w:pPr>
      <w:r>
        <w:t>5</w:t>
      </w:r>
      <w:r w:rsidRPr="001408C4">
        <w:t xml:space="preserve">. </w:t>
      </w:r>
      <w:r w:rsidR="00DE724D" w:rsidRPr="00C324F7">
        <w:t>Гендерная асимметрия социальной политики России в ХХ в</w:t>
      </w:r>
      <w:r w:rsidR="00DE724D">
        <w:t>еке</w:t>
      </w:r>
      <w:r w:rsidR="00DE724D" w:rsidRPr="00C324F7">
        <w:t>.</w:t>
      </w:r>
    </w:p>
    <w:p w:rsidR="004850FA" w:rsidRPr="001408C4" w:rsidRDefault="004850FA" w:rsidP="004850FA">
      <w:pPr>
        <w:jc w:val="both"/>
      </w:pPr>
      <w:r>
        <w:t>6</w:t>
      </w:r>
      <w:r w:rsidRPr="001408C4">
        <w:t xml:space="preserve">. Охарактеризуйте точки соприкосновения </w:t>
      </w:r>
      <w:r w:rsidR="00DE724D">
        <w:t>демографической и гендерной политики</w:t>
      </w:r>
      <w:r w:rsidRPr="001408C4">
        <w:t>.</w:t>
      </w:r>
    </w:p>
    <w:p w:rsidR="004850FA" w:rsidRPr="001408C4" w:rsidRDefault="004850FA" w:rsidP="004850FA">
      <w:pPr>
        <w:jc w:val="both"/>
      </w:pPr>
      <w:r>
        <w:t>7</w:t>
      </w:r>
      <w:r w:rsidRPr="001408C4">
        <w:t xml:space="preserve">. В чем проявляется </w:t>
      </w:r>
      <w:r w:rsidR="00DE724D">
        <w:t>современная гендерно-чувствительная семейная политика</w:t>
      </w:r>
      <w:r w:rsidRPr="001408C4">
        <w:t xml:space="preserve">? </w:t>
      </w:r>
    </w:p>
    <w:p w:rsidR="004850FA" w:rsidRDefault="004850FA" w:rsidP="004850FA">
      <w:pPr>
        <w:tabs>
          <w:tab w:val="num" w:pos="720"/>
        </w:tabs>
        <w:jc w:val="both"/>
      </w:pPr>
      <w:r>
        <w:t>8</w:t>
      </w:r>
      <w:r w:rsidRPr="001408C4">
        <w:t>. Приведите примеры дискриминации по принципу пола/гендера</w:t>
      </w:r>
      <w:r w:rsidR="004A25E0">
        <w:t xml:space="preserve"> в социальной сфере.</w:t>
      </w:r>
      <w:r w:rsidRPr="001408C4">
        <w:t xml:space="preserve"> </w:t>
      </w:r>
    </w:p>
    <w:p w:rsidR="00DE724D" w:rsidRPr="001408C4" w:rsidRDefault="00DE724D" w:rsidP="004850FA">
      <w:pPr>
        <w:tabs>
          <w:tab w:val="num" w:pos="720"/>
        </w:tabs>
        <w:jc w:val="both"/>
      </w:pPr>
      <w:r>
        <w:t>9. Меры преодоления негативных и проблемных тенденций в современном социуме.</w:t>
      </w:r>
    </w:p>
    <w:p w:rsidR="004850FA" w:rsidRDefault="004850FA" w:rsidP="004850FA">
      <w:pPr>
        <w:jc w:val="both"/>
      </w:pPr>
    </w:p>
    <w:p w:rsidR="004850FA" w:rsidRDefault="004850FA" w:rsidP="004850FA">
      <w:pPr>
        <w:ind w:firstLine="720"/>
        <w:jc w:val="both"/>
        <w:rPr>
          <w:b/>
        </w:rPr>
      </w:pPr>
      <w:r w:rsidRPr="003F744D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Рекомендуемая литература к семинару 4.</w:t>
      </w:r>
    </w:p>
    <w:p w:rsidR="004850FA" w:rsidRDefault="004850FA" w:rsidP="004850FA">
      <w:pPr>
        <w:ind w:left="360"/>
        <w:jc w:val="both"/>
        <w:rPr>
          <w:b/>
        </w:rPr>
      </w:pPr>
    </w:p>
    <w:p w:rsidR="004850FA" w:rsidRDefault="004850FA" w:rsidP="004850FA">
      <w:pPr>
        <w:ind w:left="360"/>
        <w:jc w:val="both"/>
        <w:rPr>
          <w:b/>
        </w:rPr>
      </w:pPr>
      <w:r w:rsidRPr="002B0EBA">
        <w:rPr>
          <w:b/>
        </w:rPr>
        <w:t xml:space="preserve">Основная: </w:t>
      </w:r>
    </w:p>
    <w:p w:rsidR="0010170F" w:rsidRPr="00340C26" w:rsidRDefault="00F25A84" w:rsidP="0010170F">
      <w:pPr>
        <w:jc w:val="both"/>
        <w:rPr>
          <w:color w:val="000000"/>
        </w:rPr>
      </w:pPr>
      <w:r>
        <w:rPr>
          <w:bCs/>
          <w:color w:val="000000"/>
        </w:rPr>
        <w:t xml:space="preserve">1. </w:t>
      </w:r>
      <w:r w:rsidR="0010170F" w:rsidRPr="00340C26">
        <w:rPr>
          <w:bCs/>
          <w:color w:val="000000"/>
        </w:rPr>
        <w:t>Григорьева</w:t>
      </w:r>
      <w:r w:rsidR="0010170F" w:rsidRPr="00340C26">
        <w:rPr>
          <w:color w:val="000000"/>
        </w:rPr>
        <w:t xml:space="preserve"> Н.С., Чубарова Т.В. </w:t>
      </w:r>
      <w:r w:rsidR="0010170F" w:rsidRPr="00340C26">
        <w:rPr>
          <w:bCs/>
          <w:color w:val="000000"/>
        </w:rPr>
        <w:t>Гендерный</w:t>
      </w:r>
      <w:r w:rsidR="0010170F" w:rsidRPr="00340C26">
        <w:rPr>
          <w:color w:val="000000"/>
        </w:rPr>
        <w:t xml:space="preserve"> подход </w:t>
      </w:r>
      <w:r w:rsidR="0010170F" w:rsidRPr="00340C26">
        <w:rPr>
          <w:bCs/>
          <w:color w:val="000000"/>
        </w:rPr>
        <w:t>в</w:t>
      </w:r>
      <w:r w:rsidR="0010170F" w:rsidRPr="00340C26">
        <w:rPr>
          <w:color w:val="000000"/>
        </w:rPr>
        <w:t xml:space="preserve"> </w:t>
      </w:r>
      <w:r w:rsidR="0010170F" w:rsidRPr="00340C26">
        <w:rPr>
          <w:bCs/>
          <w:color w:val="000000"/>
        </w:rPr>
        <w:t>здравоохранении</w:t>
      </w:r>
      <w:r w:rsidR="0010170F" w:rsidRPr="00340C26">
        <w:rPr>
          <w:color w:val="000000"/>
        </w:rPr>
        <w:t xml:space="preserve">. Учебное пособие. М.: Альфа </w:t>
      </w:r>
      <w:proofErr w:type="spellStart"/>
      <w:r w:rsidR="0010170F" w:rsidRPr="00340C26">
        <w:rPr>
          <w:color w:val="000000"/>
        </w:rPr>
        <w:t>Принт</w:t>
      </w:r>
      <w:proofErr w:type="spellEnd"/>
      <w:r w:rsidR="0010170F" w:rsidRPr="00340C26">
        <w:rPr>
          <w:color w:val="000000"/>
        </w:rPr>
        <w:t>, 2001</w:t>
      </w:r>
    </w:p>
    <w:p w:rsidR="0010170F" w:rsidRPr="00340C26" w:rsidRDefault="00F25A84" w:rsidP="0010170F">
      <w:pPr>
        <w:jc w:val="both"/>
      </w:pPr>
      <w:r>
        <w:rPr>
          <w:color w:val="000000"/>
        </w:rPr>
        <w:t xml:space="preserve">2. </w:t>
      </w:r>
      <w:r w:rsidR="0010170F" w:rsidRPr="00340C26">
        <w:rPr>
          <w:color w:val="000000"/>
        </w:rPr>
        <w:t xml:space="preserve">Здоровье и </w:t>
      </w:r>
      <w:r w:rsidR="0010170F" w:rsidRPr="00340C26">
        <w:rPr>
          <w:bCs/>
          <w:color w:val="000000"/>
        </w:rPr>
        <w:t>здравоохранение</w:t>
      </w:r>
      <w:r w:rsidR="0010170F" w:rsidRPr="00340C26">
        <w:rPr>
          <w:color w:val="000000"/>
        </w:rPr>
        <w:t xml:space="preserve"> в </w:t>
      </w:r>
      <w:r w:rsidR="0010170F" w:rsidRPr="00340C26">
        <w:rPr>
          <w:bCs/>
          <w:color w:val="000000"/>
        </w:rPr>
        <w:t>гендерном</w:t>
      </w:r>
      <w:r w:rsidR="0010170F" w:rsidRPr="00340C26">
        <w:rPr>
          <w:color w:val="000000"/>
        </w:rPr>
        <w:t xml:space="preserve"> измерении / под общ</w:t>
      </w:r>
      <w:proofErr w:type="gramStart"/>
      <w:r w:rsidR="0010170F" w:rsidRPr="00340C26">
        <w:rPr>
          <w:color w:val="000000"/>
        </w:rPr>
        <w:t>.</w:t>
      </w:r>
      <w:proofErr w:type="gramEnd"/>
      <w:r w:rsidR="0010170F" w:rsidRPr="00340C26">
        <w:rPr>
          <w:color w:val="000000"/>
        </w:rPr>
        <w:t xml:space="preserve"> </w:t>
      </w:r>
      <w:proofErr w:type="gramStart"/>
      <w:r w:rsidR="0010170F" w:rsidRPr="00340C26">
        <w:rPr>
          <w:color w:val="000000"/>
        </w:rPr>
        <w:t>р</w:t>
      </w:r>
      <w:proofErr w:type="gramEnd"/>
      <w:r w:rsidR="0010170F" w:rsidRPr="00340C26">
        <w:rPr>
          <w:color w:val="000000"/>
        </w:rPr>
        <w:t xml:space="preserve">ед. </w:t>
      </w:r>
      <w:proofErr w:type="spellStart"/>
      <w:r w:rsidR="0010170F" w:rsidRPr="00340C26">
        <w:rPr>
          <w:color w:val="000000"/>
        </w:rPr>
        <w:t>Н.М.Римашевской</w:t>
      </w:r>
      <w:proofErr w:type="spellEnd"/>
      <w:r w:rsidR="0010170F" w:rsidRPr="00340C26">
        <w:rPr>
          <w:color w:val="000000"/>
        </w:rPr>
        <w:t>;</w:t>
      </w:r>
      <w:r w:rsidR="0010170F" w:rsidRPr="00340C26">
        <w:t xml:space="preserve"> редколлегия: </w:t>
      </w:r>
      <w:proofErr w:type="spellStart"/>
      <w:r w:rsidR="0010170F" w:rsidRPr="00340C26">
        <w:t>Е.А.Баллаева</w:t>
      </w:r>
      <w:proofErr w:type="spellEnd"/>
      <w:r w:rsidR="0010170F" w:rsidRPr="00340C26">
        <w:t xml:space="preserve"> (председатель), </w:t>
      </w:r>
      <w:proofErr w:type="spellStart"/>
      <w:r w:rsidR="0010170F" w:rsidRPr="00340C26">
        <w:t>Л.Г.Лунякова</w:t>
      </w:r>
      <w:proofErr w:type="spellEnd"/>
      <w:r w:rsidR="0010170F" w:rsidRPr="00340C26">
        <w:t xml:space="preserve">, </w:t>
      </w:r>
      <w:proofErr w:type="spellStart"/>
      <w:r w:rsidR="0010170F" w:rsidRPr="00340C26">
        <w:t>Н.М.Римашевская</w:t>
      </w:r>
      <w:proofErr w:type="spellEnd"/>
      <w:r w:rsidR="0010170F" w:rsidRPr="00340C26">
        <w:t xml:space="preserve">, </w:t>
      </w:r>
      <w:r w:rsidR="0010170F" w:rsidRPr="00340C26">
        <w:lastRenderedPageBreak/>
        <w:t>Т.В.Чубарова. М.:, 2007. 240 с.</w:t>
      </w:r>
      <w:r w:rsidR="0010170F">
        <w:t xml:space="preserve"> (Электронная версия сборника:</w:t>
      </w:r>
      <w:r w:rsidR="0010170F" w:rsidRPr="00340C26">
        <w:t xml:space="preserve"> </w:t>
      </w:r>
      <w:hyperlink r:id="rId14" w:history="1">
        <w:r w:rsidR="0010170F" w:rsidRPr="00340C26">
          <w:rPr>
            <w:rStyle w:val="a3"/>
          </w:rPr>
          <w:t>http://gender.ru/pages/library/books/zdorovje_i_zdravoohranenie.php</w:t>
        </w:r>
      </w:hyperlink>
      <w:proofErr w:type="gramStart"/>
      <w:r w:rsidR="0010170F" w:rsidRPr="00340C26">
        <w:t xml:space="preserve"> </w:t>
      </w:r>
      <w:r w:rsidR="0010170F">
        <w:t>)</w:t>
      </w:r>
      <w:proofErr w:type="gramEnd"/>
    </w:p>
    <w:p w:rsidR="0010170F" w:rsidRPr="00340C26" w:rsidRDefault="00F25A84" w:rsidP="0010170F">
      <w:pPr>
        <w:jc w:val="both"/>
      </w:pPr>
      <w:r>
        <w:t xml:space="preserve">3. </w:t>
      </w:r>
      <w:r w:rsidR="0010170F" w:rsidRPr="00340C26">
        <w:t xml:space="preserve">ЖЕНЩИНЫ И ЗДОРОВЬЕ. ИНТЕГРАЦИЯ КОМПЛЕКСНОГО ГЕНДЕРНОГО ПОДХОДА В СИСТЕМУ ЗДРАВООХРАНЕНИЯ. </w:t>
      </w:r>
      <w:proofErr w:type="gramStart"/>
      <w:r w:rsidR="0010170F" w:rsidRPr="00340C26">
        <w:t>(Доклад группы экспертов ООН, Департамента по улучшению положения женщин, ВОЗ, Фонда народонаселения ООН.</w:t>
      </w:r>
      <w:proofErr w:type="gramEnd"/>
      <w:r w:rsidR="0010170F" w:rsidRPr="00340C26">
        <w:t xml:space="preserve"> </w:t>
      </w:r>
      <w:proofErr w:type="gramStart"/>
      <w:r w:rsidR="0010170F" w:rsidRPr="00340C26">
        <w:t>Тунис, 1998)</w:t>
      </w:r>
      <w:r w:rsidR="00466F5F">
        <w:t xml:space="preserve"> – на сайт</w:t>
      </w:r>
      <w:r w:rsidR="0010170F" w:rsidRPr="00340C26">
        <w:t>е Московског</w:t>
      </w:r>
      <w:r w:rsidR="00466F5F">
        <w:t>о центра гендерных исследований</w:t>
      </w:r>
      <w:r w:rsidR="0010170F" w:rsidRPr="00340C26">
        <w:t xml:space="preserve">: </w:t>
      </w:r>
      <w:hyperlink r:id="rId15" w:history="1">
        <w:r w:rsidR="0010170F" w:rsidRPr="00340C26">
          <w:rPr>
            <w:rStyle w:val="a3"/>
          </w:rPr>
          <w:t>http://www.gender.ru/russian/digest/2002-01/analize/complex.shtml</w:t>
        </w:r>
      </w:hyperlink>
      <w:r w:rsidR="0010170F" w:rsidRPr="00340C26">
        <w:t xml:space="preserve"> </w:t>
      </w:r>
      <w:r w:rsidR="00466F5F">
        <w:t xml:space="preserve">. </w:t>
      </w:r>
      <w:proofErr w:type="gramEnd"/>
    </w:p>
    <w:p w:rsidR="00F25A84" w:rsidRPr="00D93088" w:rsidRDefault="00F25A84" w:rsidP="00F25A84">
      <w:r>
        <w:rPr>
          <w:bCs/>
        </w:rPr>
        <w:t xml:space="preserve">4. </w:t>
      </w:r>
      <w:proofErr w:type="spellStart"/>
      <w:r>
        <w:rPr>
          <w:bCs/>
        </w:rPr>
        <w:t>Фофанова</w:t>
      </w:r>
      <w:proofErr w:type="spellEnd"/>
      <w:r>
        <w:rPr>
          <w:bCs/>
        </w:rPr>
        <w:t xml:space="preserve"> К.В. </w:t>
      </w:r>
      <w:r w:rsidRPr="00D93088">
        <w:rPr>
          <w:bCs/>
        </w:rPr>
        <w:t>Социальная политика в сфере гендерных отношений (региональный аспект)</w:t>
      </w:r>
      <w:r>
        <w:rPr>
          <w:bCs/>
        </w:rPr>
        <w:t xml:space="preserve">. - </w:t>
      </w:r>
      <w:r w:rsidRPr="00D93088">
        <w:t>Саратов: Новая книга, 2005  (</w:t>
      </w:r>
      <w:hyperlink r:id="rId16" w:history="1">
        <w:r w:rsidRPr="00D93088">
          <w:rPr>
            <w:rStyle w:val="a3"/>
            <w:color w:val="auto"/>
          </w:rPr>
          <w:t>http://www.ecsocman.edu.ru/db/msg/276733.html</w:t>
        </w:r>
      </w:hyperlink>
      <w:r>
        <w:t xml:space="preserve">) </w:t>
      </w:r>
      <w:r w:rsidRPr="00D93088">
        <w:t xml:space="preserve"> </w:t>
      </w:r>
    </w:p>
    <w:p w:rsidR="00346581" w:rsidRPr="00CC2987" w:rsidRDefault="00F25A84" w:rsidP="00A857CF">
      <w:pPr>
        <w:jc w:val="both"/>
      </w:pPr>
      <w:r>
        <w:t>5</w:t>
      </w:r>
      <w:r w:rsidR="00346581" w:rsidRPr="00CC2987">
        <w:t xml:space="preserve">. Хасбулатова О. Российская гендерная политика в ХХ столетии: мифы и реалии. – Иваново: </w:t>
      </w:r>
      <w:proofErr w:type="spellStart"/>
      <w:r w:rsidR="00346581" w:rsidRPr="00CC2987">
        <w:t>Иван</w:t>
      </w:r>
      <w:proofErr w:type="gramStart"/>
      <w:r w:rsidR="00346581" w:rsidRPr="00CC2987">
        <w:t>.г</w:t>
      </w:r>
      <w:proofErr w:type="gramEnd"/>
      <w:r w:rsidR="00346581" w:rsidRPr="00CC2987">
        <w:t>ос.ун</w:t>
      </w:r>
      <w:proofErr w:type="spellEnd"/>
      <w:r w:rsidR="00346581" w:rsidRPr="00CC2987">
        <w:t>-т, 2005.</w:t>
      </w:r>
    </w:p>
    <w:p w:rsidR="004850FA" w:rsidRPr="00A857CF" w:rsidRDefault="00F25A84" w:rsidP="00A857CF">
      <w:pPr>
        <w:jc w:val="both"/>
      </w:pPr>
      <w:r>
        <w:t xml:space="preserve">6. </w:t>
      </w:r>
      <w:proofErr w:type="spellStart"/>
      <w:r w:rsidR="00A857CF" w:rsidRPr="00A857CF">
        <w:t>Штылева</w:t>
      </w:r>
      <w:proofErr w:type="spellEnd"/>
      <w:r w:rsidR="00A857CF" w:rsidRPr="00A857CF">
        <w:t xml:space="preserve"> Л.В. </w:t>
      </w:r>
      <w:r w:rsidR="00A857CF">
        <w:t>Фактор пола в образовании: гендерный подход и анализ. – М.:ПЕР СЭ, 2008.</w:t>
      </w:r>
      <w:r w:rsidR="00A857CF" w:rsidRPr="00A857CF">
        <w:t xml:space="preserve"> </w:t>
      </w:r>
    </w:p>
    <w:p w:rsidR="004850FA" w:rsidRPr="00182574" w:rsidRDefault="004850FA" w:rsidP="004850FA">
      <w:pPr>
        <w:ind w:left="360"/>
        <w:jc w:val="both"/>
        <w:rPr>
          <w:b/>
          <w:bCs/>
        </w:rPr>
      </w:pPr>
      <w:r w:rsidRPr="003D249E">
        <w:br/>
      </w:r>
      <w:r w:rsidRPr="00182574">
        <w:rPr>
          <w:b/>
          <w:bCs/>
        </w:rPr>
        <w:t xml:space="preserve">Дополнительная: </w:t>
      </w:r>
    </w:p>
    <w:p w:rsidR="00C63390" w:rsidRDefault="00A857CF" w:rsidP="00F25A84">
      <w:pPr>
        <w:jc w:val="both"/>
      </w:pPr>
      <w:r w:rsidRPr="006B6156">
        <w:t>Гендерные аспекты политической социологии. Уч. пос. под ред. С.Г.Айвазова, О.А.Хасбулатова. – М.: РОССПЭН, 2004.</w:t>
      </w:r>
    </w:p>
    <w:p w:rsidR="00F25A84" w:rsidRPr="00D93088" w:rsidRDefault="00F25A84" w:rsidP="00F25A84">
      <w:r w:rsidRPr="00D93088">
        <w:t>Гендерные отношения и гендерная политика в вузе. Сборник статей</w:t>
      </w:r>
      <w:proofErr w:type="gramStart"/>
      <w:r w:rsidRPr="00D93088">
        <w:t xml:space="preserve"> Р</w:t>
      </w:r>
      <w:proofErr w:type="gramEnd"/>
      <w:r w:rsidRPr="00D93088">
        <w:t>ед.:</w:t>
      </w:r>
      <w:r>
        <w:t xml:space="preserve"> </w:t>
      </w:r>
      <w:r w:rsidRPr="00D93088">
        <w:t>Трубина Е.Г.: Екатеринбург</w:t>
      </w:r>
      <w:r>
        <w:t xml:space="preserve">, </w:t>
      </w:r>
      <w:r w:rsidRPr="00D93088">
        <w:t>Издательство Уральского университета</w:t>
      </w:r>
      <w:r>
        <w:t xml:space="preserve">, 2003. </w:t>
      </w:r>
    </w:p>
    <w:p w:rsidR="00D103D7" w:rsidRDefault="00D103D7" w:rsidP="00D103D7">
      <w:pPr>
        <w:jc w:val="both"/>
      </w:pPr>
      <w:proofErr w:type="spellStart"/>
      <w:r w:rsidRPr="002B0EBA">
        <w:t>Ярская</w:t>
      </w:r>
      <w:proofErr w:type="spellEnd"/>
      <w:r w:rsidRPr="002B0EBA">
        <w:t xml:space="preserve">-Смирнова Е. Одежда для Адама и Евы: Очерки гендерных исследований. - М.: ИНИОН РАН; Саратов: Гос. тех. ун-т, Центр соц. политики и гендерных </w:t>
      </w:r>
      <w:proofErr w:type="spellStart"/>
      <w:r w:rsidRPr="002B0EBA">
        <w:t>исслед</w:t>
      </w:r>
      <w:proofErr w:type="spellEnd"/>
      <w:r w:rsidRPr="002B0EBA">
        <w:t>. - М., 2001. - 254 с. Ч.1. СС. 7-92.</w:t>
      </w:r>
    </w:p>
    <w:p w:rsidR="00F25A84" w:rsidRDefault="00F25A84" w:rsidP="004850FA">
      <w:pPr>
        <w:ind w:left="360"/>
        <w:jc w:val="both"/>
        <w:rPr>
          <w:sz w:val="22"/>
          <w:szCs w:val="22"/>
        </w:rPr>
      </w:pPr>
    </w:p>
    <w:p w:rsidR="007364D7" w:rsidRDefault="007364D7" w:rsidP="007364D7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Семинар 7. Гендерные компоненты информационного сообщения в политическом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или политической рекламе </w:t>
      </w:r>
    </w:p>
    <w:p w:rsidR="007364D7" w:rsidRDefault="007364D7" w:rsidP="007364D7">
      <w:pPr>
        <w:tabs>
          <w:tab w:val="left" w:pos="0"/>
        </w:tabs>
        <w:jc w:val="both"/>
        <w:rPr>
          <w:b/>
        </w:rPr>
      </w:pPr>
    </w:p>
    <w:p w:rsidR="007364D7" w:rsidRPr="007364D7" w:rsidRDefault="007364D7" w:rsidP="007364D7">
      <w:pPr>
        <w:tabs>
          <w:tab w:val="left" w:pos="0"/>
        </w:tabs>
        <w:jc w:val="both"/>
      </w:pPr>
      <w:r w:rsidRPr="007364D7">
        <w:t xml:space="preserve">Семинар-тренинг по написанию гендерно-корректного текста </w:t>
      </w:r>
      <w:r>
        <w:t>(или мастер-класс Т.Мелешко по ПР-проекту в сфере продвижения гендерной политики)</w:t>
      </w:r>
    </w:p>
    <w:p w:rsidR="004850FA" w:rsidRDefault="004850FA" w:rsidP="004850FA">
      <w:pPr>
        <w:ind w:left="360"/>
        <w:jc w:val="both"/>
        <w:rPr>
          <w:b/>
        </w:rPr>
      </w:pPr>
    </w:p>
    <w:p w:rsidR="004850FA" w:rsidRPr="003F744D" w:rsidRDefault="007364D7" w:rsidP="004850FA">
      <w:pPr>
        <w:pStyle w:val="Normal"/>
        <w:spacing w:line="240" w:lineRule="auto"/>
        <w:ind w:firstLine="720"/>
        <w:outlineLvl w:val="1"/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744D"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Время – 2</w:t>
      </w:r>
      <w:r w:rsidR="004850FA" w:rsidRPr="003F744D"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часа</w:t>
      </w:r>
    </w:p>
    <w:p w:rsidR="007364D7" w:rsidRPr="003F744D" w:rsidRDefault="007364D7" w:rsidP="004850FA">
      <w:pPr>
        <w:pStyle w:val="Normal"/>
        <w:spacing w:line="240" w:lineRule="auto"/>
        <w:ind w:firstLine="0"/>
        <w:jc w:val="center"/>
        <w:rPr>
          <w:b/>
          <w:spacing w:val="-6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850FA" w:rsidRDefault="004850FA" w:rsidP="004850FA">
      <w:pPr>
        <w:pStyle w:val="Normal"/>
        <w:spacing w:line="240" w:lineRule="auto"/>
        <w:ind w:firstLine="0"/>
        <w:jc w:val="center"/>
        <w:rPr>
          <w:sz w:val="24"/>
        </w:rPr>
      </w:pPr>
      <w:r w:rsidRPr="003F744D">
        <w:rPr>
          <w:b/>
          <w:spacing w:val="-6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Вопросы для обсуждения (примерный вариант)</w:t>
      </w:r>
      <w:r>
        <w:rPr>
          <w:sz w:val="24"/>
        </w:rPr>
        <w:t>:</w:t>
      </w:r>
    </w:p>
    <w:p w:rsidR="004850FA" w:rsidRDefault="004850FA" w:rsidP="004850FA">
      <w:pPr>
        <w:ind w:left="720"/>
        <w:jc w:val="both"/>
      </w:pPr>
    </w:p>
    <w:p w:rsidR="004850FA" w:rsidRDefault="004850FA" w:rsidP="00E75A11">
      <w:pPr>
        <w:pStyle w:val="Normal"/>
        <w:spacing w:line="240" w:lineRule="auto"/>
        <w:outlineLvl w:val="1"/>
        <w:rPr>
          <w:sz w:val="24"/>
        </w:rPr>
      </w:pPr>
      <w:r>
        <w:rPr>
          <w:sz w:val="24"/>
        </w:rPr>
        <w:t xml:space="preserve">могут быть сформулированы </w:t>
      </w:r>
      <w:r w:rsidR="00A83A2F">
        <w:rPr>
          <w:sz w:val="24"/>
        </w:rPr>
        <w:t>для тренера с</w:t>
      </w:r>
      <w:r>
        <w:rPr>
          <w:sz w:val="24"/>
        </w:rPr>
        <w:t xml:space="preserve"> учет</w:t>
      </w:r>
      <w:r w:rsidR="00A83A2F">
        <w:rPr>
          <w:sz w:val="24"/>
        </w:rPr>
        <w:t>ом</w:t>
      </w:r>
      <w:r>
        <w:rPr>
          <w:sz w:val="24"/>
        </w:rPr>
        <w:t xml:space="preserve"> пожеланий группы студентов</w:t>
      </w:r>
    </w:p>
    <w:p w:rsidR="004850FA" w:rsidRDefault="004850FA" w:rsidP="004850FA">
      <w:pPr>
        <w:pStyle w:val="Normal"/>
        <w:spacing w:line="240" w:lineRule="auto"/>
        <w:ind w:firstLine="720"/>
        <w:outlineLvl w:val="1"/>
        <w:rPr>
          <w:sz w:val="24"/>
        </w:rPr>
      </w:pPr>
    </w:p>
    <w:p w:rsidR="004850FA" w:rsidRDefault="004850FA" w:rsidP="004850FA">
      <w:pPr>
        <w:ind w:firstLine="720"/>
        <w:jc w:val="both"/>
        <w:rPr>
          <w:b/>
        </w:rPr>
      </w:pPr>
      <w:r w:rsidRPr="003F744D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Рекомендуемая литература к семинару 4.</w:t>
      </w:r>
    </w:p>
    <w:p w:rsidR="00F924CD" w:rsidRDefault="00F924CD" w:rsidP="004850FA">
      <w:pPr>
        <w:ind w:left="360"/>
        <w:jc w:val="both"/>
        <w:rPr>
          <w:b/>
        </w:rPr>
      </w:pPr>
    </w:p>
    <w:p w:rsidR="004850FA" w:rsidRDefault="00F924CD" w:rsidP="004850FA">
      <w:pPr>
        <w:ind w:left="360"/>
        <w:jc w:val="both"/>
        <w:rPr>
          <w:b/>
        </w:rPr>
      </w:pPr>
      <w:r>
        <w:rPr>
          <w:b/>
        </w:rPr>
        <w:t xml:space="preserve">Основная: </w:t>
      </w:r>
    </w:p>
    <w:p w:rsidR="004850FA" w:rsidRDefault="00F924CD" w:rsidP="00F924CD">
      <w:pPr>
        <w:numPr>
          <w:ilvl w:val="0"/>
          <w:numId w:val="9"/>
        </w:numPr>
      </w:pPr>
      <w:r>
        <w:t xml:space="preserve">Женщина и визуальные знаки. Под ред. </w:t>
      </w:r>
      <w:proofErr w:type="spellStart"/>
      <w:r>
        <w:t>А.Альчук</w:t>
      </w:r>
      <w:proofErr w:type="spellEnd"/>
      <w:r>
        <w:t>. – М.: Идея-пресс, 2000.</w:t>
      </w:r>
    </w:p>
    <w:p w:rsidR="00F924CD" w:rsidRDefault="00F924CD" w:rsidP="00A96913">
      <w:pPr>
        <w:ind w:left="360"/>
      </w:pPr>
    </w:p>
    <w:p w:rsidR="00A96913" w:rsidRDefault="00A96913" w:rsidP="00A96913">
      <w:pPr>
        <w:ind w:left="360"/>
      </w:pPr>
    </w:p>
    <w:p w:rsidR="00A96913" w:rsidRDefault="00A96913" w:rsidP="00A96913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Семинар 8. </w:t>
      </w:r>
      <w:proofErr w:type="gramStart"/>
      <w:r>
        <w:rPr>
          <w:b/>
        </w:rPr>
        <w:t xml:space="preserve">Институциональное сопровождение реализации политики гендерного равенства: региональный и муниципальный уровни в СПб </w:t>
      </w:r>
      <w:proofErr w:type="gramEnd"/>
    </w:p>
    <w:p w:rsidR="00A96913" w:rsidRDefault="00A96913" w:rsidP="00A96913">
      <w:pPr>
        <w:tabs>
          <w:tab w:val="left" w:pos="0"/>
        </w:tabs>
        <w:jc w:val="both"/>
        <w:rPr>
          <w:b/>
        </w:rPr>
      </w:pPr>
    </w:p>
    <w:p w:rsidR="00A96913" w:rsidRPr="00A96913" w:rsidRDefault="00A96913" w:rsidP="00A96913">
      <w:pPr>
        <w:tabs>
          <w:tab w:val="left" w:pos="0"/>
        </w:tabs>
        <w:jc w:val="both"/>
      </w:pPr>
      <w:r w:rsidRPr="00A96913">
        <w:t>Практикум по подготовке эссе и обсуждение проведенной исследовательской работы по гендерному картографированию муниципального образования в СПб.</w:t>
      </w:r>
    </w:p>
    <w:p w:rsidR="00A96913" w:rsidRDefault="00A96913" w:rsidP="00A96913">
      <w:pPr>
        <w:tabs>
          <w:tab w:val="left" w:pos="0"/>
        </w:tabs>
        <w:jc w:val="both"/>
        <w:rPr>
          <w:b/>
        </w:rPr>
      </w:pPr>
    </w:p>
    <w:p w:rsidR="00A96913" w:rsidRPr="003F744D" w:rsidRDefault="00A96913" w:rsidP="00A96913">
      <w:pPr>
        <w:pStyle w:val="Normal"/>
        <w:spacing w:line="240" w:lineRule="auto"/>
        <w:ind w:firstLine="720"/>
        <w:outlineLvl w:val="1"/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744D"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Время – 4 часа</w:t>
      </w:r>
    </w:p>
    <w:p w:rsidR="00A96913" w:rsidRDefault="00A96913" w:rsidP="00A96913">
      <w:pPr>
        <w:pStyle w:val="Normal"/>
        <w:spacing w:line="240" w:lineRule="auto"/>
        <w:ind w:firstLine="0"/>
        <w:jc w:val="center"/>
        <w:rPr>
          <w:sz w:val="24"/>
        </w:rPr>
      </w:pPr>
      <w:r w:rsidRPr="003F744D">
        <w:rPr>
          <w:b/>
          <w:spacing w:val="-6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Вопросы для обсуждения</w:t>
      </w:r>
      <w:r w:rsidR="005728DA" w:rsidRPr="003F744D">
        <w:rPr>
          <w:b/>
          <w:spacing w:val="-6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96913" w:rsidRDefault="00A96913" w:rsidP="00A96913">
      <w:pPr>
        <w:ind w:left="720"/>
        <w:jc w:val="both"/>
      </w:pPr>
    </w:p>
    <w:p w:rsidR="00A96913" w:rsidRDefault="00A96913" w:rsidP="005728DA">
      <w:pPr>
        <w:pStyle w:val="Normal"/>
        <w:spacing w:line="240" w:lineRule="auto"/>
        <w:outlineLvl w:val="1"/>
        <w:rPr>
          <w:sz w:val="24"/>
        </w:rPr>
      </w:pPr>
      <w:r>
        <w:rPr>
          <w:sz w:val="24"/>
        </w:rPr>
        <w:t>могут быть сформулированы для тренера с учетом пожеланий группы студентов</w:t>
      </w:r>
    </w:p>
    <w:p w:rsidR="00A96913" w:rsidRDefault="00A96913" w:rsidP="00A96913">
      <w:pPr>
        <w:pStyle w:val="Normal"/>
        <w:spacing w:line="240" w:lineRule="auto"/>
        <w:ind w:firstLine="720"/>
        <w:outlineLvl w:val="1"/>
        <w:rPr>
          <w:sz w:val="24"/>
        </w:rPr>
      </w:pPr>
    </w:p>
    <w:p w:rsidR="00A96913" w:rsidRDefault="00A96913" w:rsidP="00A96913">
      <w:pPr>
        <w:ind w:firstLine="720"/>
        <w:jc w:val="both"/>
        <w:rPr>
          <w:b/>
        </w:rPr>
      </w:pPr>
      <w:r w:rsidRPr="003F744D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Рекомендуемая литература </w:t>
      </w:r>
      <w:r w:rsidR="005728DA" w:rsidRPr="003F744D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при подготовке </w:t>
      </w:r>
      <w:r w:rsidRPr="003F744D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 семинару </w:t>
      </w:r>
      <w:r w:rsidR="005728DA" w:rsidRPr="003F744D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3F744D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A96913" w:rsidRDefault="00A96913" w:rsidP="00A96913">
      <w:pPr>
        <w:ind w:left="360"/>
        <w:jc w:val="both"/>
        <w:rPr>
          <w:b/>
        </w:rPr>
      </w:pPr>
    </w:p>
    <w:p w:rsidR="00A96913" w:rsidRDefault="00A96913" w:rsidP="00A96913">
      <w:pPr>
        <w:ind w:left="360"/>
        <w:jc w:val="both"/>
        <w:rPr>
          <w:b/>
        </w:rPr>
      </w:pPr>
      <w:r>
        <w:rPr>
          <w:b/>
        </w:rPr>
        <w:t xml:space="preserve">Основная: </w:t>
      </w:r>
    </w:p>
    <w:p w:rsidR="007C799D" w:rsidRPr="001A53D3" w:rsidRDefault="005728DA" w:rsidP="007C799D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7C799D" w:rsidRPr="001A53D3">
        <w:rPr>
          <w:sz w:val="22"/>
          <w:szCs w:val="22"/>
        </w:rPr>
        <w:t>Создание институциональных структур для соблюдения принципов гендерного равенства в России. — М.: Издательство «МИК», 2003.- 232с. (</w:t>
      </w:r>
      <w:hyperlink r:id="rId17" w:tgtFrame="_parent" w:history="1">
        <w:r w:rsidR="007C799D" w:rsidRPr="001A53D3">
          <w:rPr>
            <w:rStyle w:val="a3"/>
            <w:sz w:val="22"/>
            <w:szCs w:val="22"/>
            <w:lang w:val="en-US"/>
          </w:rPr>
          <w:t>http</w:t>
        </w:r>
        <w:r w:rsidR="007C799D" w:rsidRPr="001A53D3">
          <w:rPr>
            <w:rStyle w:val="a3"/>
            <w:sz w:val="22"/>
            <w:szCs w:val="22"/>
          </w:rPr>
          <w:t>://</w:t>
        </w:r>
        <w:proofErr w:type="spellStart"/>
        <w:r w:rsidR="007C799D" w:rsidRPr="001A53D3">
          <w:rPr>
            <w:rStyle w:val="a3"/>
            <w:sz w:val="22"/>
            <w:szCs w:val="22"/>
            <w:lang w:val="en-US"/>
          </w:rPr>
          <w:t>zhlp</w:t>
        </w:r>
        <w:proofErr w:type="spellEnd"/>
        <w:r w:rsidR="007C799D" w:rsidRPr="001A53D3">
          <w:rPr>
            <w:rStyle w:val="a3"/>
            <w:sz w:val="22"/>
            <w:szCs w:val="22"/>
          </w:rPr>
          <w:t>.</w:t>
        </w:r>
        <w:proofErr w:type="spellStart"/>
        <w:r w:rsidR="007C799D" w:rsidRPr="001A53D3">
          <w:rPr>
            <w:rStyle w:val="a3"/>
            <w:sz w:val="22"/>
            <w:szCs w:val="22"/>
            <w:lang w:val="en-US"/>
          </w:rPr>
          <w:t>tomsk</w:t>
        </w:r>
        <w:proofErr w:type="spellEnd"/>
        <w:r w:rsidR="007C799D" w:rsidRPr="001A53D3">
          <w:rPr>
            <w:rStyle w:val="a3"/>
            <w:sz w:val="22"/>
            <w:szCs w:val="22"/>
          </w:rPr>
          <w:t>.</w:t>
        </w:r>
        <w:r w:rsidR="007C799D" w:rsidRPr="001A53D3">
          <w:rPr>
            <w:rStyle w:val="a3"/>
            <w:sz w:val="22"/>
            <w:szCs w:val="22"/>
            <w:lang w:val="en-US"/>
          </w:rPr>
          <w:t>ru</w:t>
        </w:r>
        <w:r w:rsidR="007C799D" w:rsidRPr="001A53D3">
          <w:rPr>
            <w:rStyle w:val="a3"/>
            <w:sz w:val="22"/>
            <w:szCs w:val="22"/>
          </w:rPr>
          <w:t>/</w:t>
        </w:r>
        <w:r w:rsidR="007C799D" w:rsidRPr="001A53D3">
          <w:rPr>
            <w:rStyle w:val="a3"/>
            <w:sz w:val="22"/>
            <w:szCs w:val="22"/>
            <w:lang w:val="en-US"/>
          </w:rPr>
          <w:t>content</w:t>
        </w:r>
        <w:r w:rsidR="007C799D" w:rsidRPr="001A53D3">
          <w:rPr>
            <w:rStyle w:val="a3"/>
            <w:sz w:val="22"/>
            <w:szCs w:val="22"/>
          </w:rPr>
          <w:t>.</w:t>
        </w:r>
        <w:proofErr w:type="spellStart"/>
        <w:r w:rsidR="007C799D" w:rsidRPr="001A53D3">
          <w:rPr>
            <w:rStyle w:val="a3"/>
            <w:sz w:val="22"/>
            <w:szCs w:val="22"/>
            <w:lang w:val="en-US"/>
          </w:rPr>
          <w:t>php</w:t>
        </w:r>
        <w:proofErr w:type="spellEnd"/>
        <w:r w:rsidR="007C799D" w:rsidRPr="001A53D3">
          <w:rPr>
            <w:rStyle w:val="a3"/>
            <w:sz w:val="22"/>
            <w:szCs w:val="22"/>
          </w:rPr>
          <w:t>?</w:t>
        </w:r>
        <w:r w:rsidR="007C799D" w:rsidRPr="001A53D3">
          <w:rPr>
            <w:rStyle w:val="a3"/>
            <w:sz w:val="22"/>
            <w:szCs w:val="22"/>
            <w:lang w:val="en-US"/>
          </w:rPr>
          <w:t>id</w:t>
        </w:r>
        <w:r w:rsidR="007C799D" w:rsidRPr="001A53D3">
          <w:rPr>
            <w:rStyle w:val="a3"/>
            <w:sz w:val="22"/>
            <w:szCs w:val="22"/>
          </w:rPr>
          <w:t>=66</w:t>
        </w:r>
      </w:hyperlink>
      <w:r w:rsidR="007C799D" w:rsidRPr="001A53D3">
        <w:rPr>
          <w:sz w:val="22"/>
          <w:szCs w:val="22"/>
        </w:rPr>
        <w:t>)</w:t>
      </w:r>
    </w:p>
    <w:p w:rsidR="007C799D" w:rsidRDefault="007C799D" w:rsidP="007C799D">
      <w:pPr>
        <w:ind w:left="720"/>
        <w:jc w:val="both"/>
      </w:pPr>
    </w:p>
    <w:p w:rsidR="005728DA" w:rsidRDefault="005728DA" w:rsidP="005728DA">
      <w:pPr>
        <w:shd w:val="clear" w:color="auto" w:fill="FFFFFF"/>
        <w:ind w:left="720"/>
        <w:jc w:val="center"/>
        <w:rPr>
          <w:b/>
        </w:rPr>
      </w:pPr>
      <w:r>
        <w:rPr>
          <w:b/>
          <w:caps/>
          <w:lang w:val="en-US"/>
        </w:rPr>
        <w:t>IV</w:t>
      </w:r>
      <w:proofErr w:type="gramStart"/>
      <w:r w:rsidRPr="009C06E9">
        <w:rPr>
          <w:b/>
          <w:caps/>
        </w:rPr>
        <w:t xml:space="preserve">. </w:t>
      </w:r>
      <w:r w:rsidRPr="005728DA">
        <w:rPr>
          <w:b/>
          <w:caps/>
        </w:rPr>
        <w:t xml:space="preserve"> </w:t>
      </w:r>
      <w:r w:rsidRPr="009C06E9">
        <w:rPr>
          <w:b/>
          <w:caps/>
        </w:rPr>
        <w:t>Тематика</w:t>
      </w:r>
      <w:proofErr w:type="gramEnd"/>
      <w:r w:rsidRPr="009C06E9">
        <w:rPr>
          <w:b/>
          <w:caps/>
        </w:rPr>
        <w:t xml:space="preserve"> </w:t>
      </w:r>
      <w:r>
        <w:rPr>
          <w:b/>
          <w:caps/>
        </w:rPr>
        <w:t>ИТОГОВОГО</w:t>
      </w:r>
      <w:r>
        <w:rPr>
          <w:b/>
        </w:rPr>
        <w:t xml:space="preserve"> КОНТРОЛЯ</w:t>
      </w:r>
    </w:p>
    <w:p w:rsidR="005728DA" w:rsidRDefault="005728DA" w:rsidP="005728DA">
      <w:pPr>
        <w:shd w:val="clear" w:color="auto" w:fill="FFFFFF"/>
        <w:ind w:left="720"/>
        <w:jc w:val="center"/>
        <w:rPr>
          <w:b/>
        </w:rPr>
      </w:pPr>
    </w:p>
    <w:p w:rsidR="005728DA" w:rsidRPr="00B95C23" w:rsidRDefault="005728DA" w:rsidP="005728DA">
      <w:pPr>
        <w:shd w:val="clear" w:color="auto" w:fill="FFFFFF"/>
        <w:ind w:left="720"/>
        <w:jc w:val="center"/>
        <w:rPr>
          <w:b/>
        </w:rPr>
      </w:pPr>
      <w:r w:rsidRPr="00B95C23">
        <w:rPr>
          <w:b/>
        </w:rPr>
        <w:t xml:space="preserve">Тематика </w:t>
      </w:r>
      <w:r>
        <w:rPr>
          <w:b/>
        </w:rPr>
        <w:t>эссе</w:t>
      </w:r>
    </w:p>
    <w:p w:rsidR="005728DA" w:rsidRPr="00B95C23" w:rsidRDefault="005728DA" w:rsidP="005728DA">
      <w:pPr>
        <w:shd w:val="clear" w:color="auto" w:fill="FFFFFF"/>
        <w:ind w:left="720"/>
        <w:jc w:val="center"/>
      </w:pPr>
    </w:p>
    <w:p w:rsidR="005728DA" w:rsidRDefault="005728DA" w:rsidP="005728DA">
      <w:pPr>
        <w:shd w:val="clear" w:color="auto" w:fill="FFFFFF"/>
        <w:jc w:val="both"/>
      </w:pPr>
      <w:r>
        <w:t>Эссе пишется в виде гендерного анализа политики для решения одной из актуальных социально-политических проблем современного общества (желательно – связанного с исследованием по картографированию гендерных проблем социальной политики на уровне муниципального образования в Санкт-Петербурге и примерный шаблон предлагается преподавателем на лекции и практикуме по теме 8). Темы</w:t>
      </w:r>
      <w:r w:rsidRPr="00B95C23">
        <w:t xml:space="preserve"> должны соответствовать основным положениям программы курса. При этом предполагается, что конкретные формулировки будут согласовываться с каждым из студентов исходя из их конкретных интересов</w:t>
      </w:r>
      <w:r>
        <w:t xml:space="preserve">. </w:t>
      </w:r>
    </w:p>
    <w:p w:rsidR="005728DA" w:rsidRDefault="005728DA" w:rsidP="005728DA">
      <w:pPr>
        <w:shd w:val="clear" w:color="auto" w:fill="FFFFFF"/>
        <w:jc w:val="both"/>
      </w:pPr>
      <w:r>
        <w:t xml:space="preserve">Примерные темы: </w:t>
      </w:r>
    </w:p>
    <w:p w:rsidR="005728DA" w:rsidRPr="00B17D87" w:rsidRDefault="005728DA" w:rsidP="005728DA">
      <w:pPr>
        <w:jc w:val="both"/>
      </w:pPr>
      <w:r w:rsidRPr="00B17D87">
        <w:t xml:space="preserve">1. Значимость гендерной </w:t>
      </w:r>
      <w:r>
        <w:t>политики</w:t>
      </w:r>
      <w:r w:rsidRPr="00B17D87">
        <w:t xml:space="preserve"> для функционирования современного общества. </w:t>
      </w:r>
    </w:p>
    <w:p w:rsidR="005728DA" w:rsidRPr="00B17D87" w:rsidRDefault="005728DA" w:rsidP="005728DA">
      <w:pPr>
        <w:jc w:val="both"/>
      </w:pPr>
      <w:r w:rsidRPr="00B17D87">
        <w:t xml:space="preserve">2. Понятие гендерной </w:t>
      </w:r>
      <w:r w:rsidR="00772641">
        <w:t xml:space="preserve">политики </w:t>
      </w:r>
      <w:r w:rsidRPr="00B17D87">
        <w:t xml:space="preserve">и ее </w:t>
      </w:r>
      <w:r w:rsidR="00772641">
        <w:t>принципов</w:t>
      </w:r>
      <w:r w:rsidRPr="00B17D87">
        <w:t xml:space="preserve">. </w:t>
      </w:r>
    </w:p>
    <w:p w:rsidR="005728DA" w:rsidRPr="00B17D87" w:rsidRDefault="00772641" w:rsidP="005728DA">
      <w:pPr>
        <w:jc w:val="both"/>
      </w:pPr>
      <w:r>
        <w:t xml:space="preserve">3. </w:t>
      </w:r>
      <w:proofErr w:type="gramStart"/>
      <w:r>
        <w:t>Г</w:t>
      </w:r>
      <w:r w:rsidR="005728DA" w:rsidRPr="00B17D87">
        <w:t xml:space="preserve">ендерные аспекты </w:t>
      </w:r>
      <w:r>
        <w:t xml:space="preserve">социальной политики </w:t>
      </w:r>
      <w:r w:rsidR="005728DA" w:rsidRPr="00B17D87">
        <w:t>(в разделах: этнической, религиозной, межпоколенческой</w:t>
      </w:r>
      <w:r>
        <w:t>, трудовой, семейной, демографической и т.п.</w:t>
      </w:r>
      <w:r w:rsidR="005728DA" w:rsidRPr="00B17D87">
        <w:t>).</w:t>
      </w:r>
      <w:proofErr w:type="gramEnd"/>
    </w:p>
    <w:p w:rsidR="005728DA" w:rsidRPr="00B17D87" w:rsidRDefault="00772641" w:rsidP="005728DA">
      <w:pPr>
        <w:jc w:val="both"/>
      </w:pPr>
      <w:r>
        <w:t>4</w:t>
      </w:r>
      <w:r w:rsidR="005728DA" w:rsidRPr="00B17D87">
        <w:t>. Проблематик</w:t>
      </w:r>
      <w:r>
        <w:t>а политики</w:t>
      </w:r>
      <w:r w:rsidR="005728DA" w:rsidRPr="00B17D87">
        <w:t xml:space="preserve"> гендерного равенства (международный и российский аспекты).</w:t>
      </w:r>
    </w:p>
    <w:p w:rsidR="005728DA" w:rsidRPr="00B17D87" w:rsidRDefault="00772641" w:rsidP="005728DA">
      <w:pPr>
        <w:jc w:val="both"/>
      </w:pPr>
      <w:r>
        <w:t>5</w:t>
      </w:r>
      <w:r w:rsidR="005728DA" w:rsidRPr="00B17D87">
        <w:t xml:space="preserve">. Гендерная политология, как новое направление политических наук. </w:t>
      </w:r>
    </w:p>
    <w:p w:rsidR="00772641" w:rsidRDefault="00772641" w:rsidP="005728DA">
      <w:pPr>
        <w:jc w:val="both"/>
      </w:pPr>
      <w:r>
        <w:t>6</w:t>
      </w:r>
      <w:r w:rsidR="005728DA" w:rsidRPr="00B17D87">
        <w:t xml:space="preserve">. Понятие «паритетной демократии» и роль представленности обоих полов </w:t>
      </w:r>
      <w:r>
        <w:t>для реализации политики гендерного равенства</w:t>
      </w:r>
    </w:p>
    <w:p w:rsidR="005728DA" w:rsidRPr="00B17D87" w:rsidRDefault="00772641" w:rsidP="005728DA">
      <w:pPr>
        <w:jc w:val="both"/>
      </w:pPr>
      <w:r>
        <w:t>7</w:t>
      </w:r>
      <w:r w:rsidR="005728DA" w:rsidRPr="00B17D87">
        <w:t xml:space="preserve">. Гендерная политика государства (варианты из мирового и российского опыта). </w:t>
      </w:r>
    </w:p>
    <w:p w:rsidR="005728DA" w:rsidRPr="00B17D87" w:rsidRDefault="00772641" w:rsidP="005728DA">
      <w:pPr>
        <w:jc w:val="both"/>
      </w:pPr>
      <w:r>
        <w:t>8</w:t>
      </w:r>
      <w:r w:rsidR="005728DA" w:rsidRPr="00B17D87">
        <w:t xml:space="preserve">. Аспекты и отрасли дискриминации мужчин </w:t>
      </w:r>
      <w:r w:rsidR="005728DA">
        <w:t>и</w:t>
      </w:r>
      <w:r w:rsidR="005728DA" w:rsidRPr="00933F0C">
        <w:t>/</w:t>
      </w:r>
      <w:r w:rsidR="005728DA" w:rsidRPr="00B17D87">
        <w:t>или женщин как группы (в закреплении и реализации норм законодательства или в функционировании социальных институтов, сетевых структур, разных типах организаций, производственных и бытовых практиках) из жизни современной России.</w:t>
      </w:r>
    </w:p>
    <w:p w:rsidR="005728DA" w:rsidRPr="00B17D87" w:rsidRDefault="00772641" w:rsidP="005728DA">
      <w:pPr>
        <w:tabs>
          <w:tab w:val="left" w:pos="0"/>
        </w:tabs>
        <w:jc w:val="both"/>
      </w:pPr>
      <w:r>
        <w:t>9</w:t>
      </w:r>
      <w:r w:rsidR="005728DA" w:rsidRPr="00B17D87">
        <w:t xml:space="preserve">. Исполнительная власть и ее структуры по соблюдению гендерного равенства и защите прав человека. </w:t>
      </w:r>
    </w:p>
    <w:p w:rsidR="005728DA" w:rsidRPr="00B17D87" w:rsidRDefault="005728DA" w:rsidP="005728DA">
      <w:pPr>
        <w:tabs>
          <w:tab w:val="left" w:pos="0"/>
        </w:tabs>
        <w:jc w:val="both"/>
      </w:pPr>
      <w:r w:rsidRPr="00B17D87">
        <w:t>1</w:t>
      </w:r>
      <w:r w:rsidR="00772641">
        <w:t>0</w:t>
      </w:r>
      <w:r w:rsidRPr="00B17D87">
        <w:t xml:space="preserve">. Представительная власть и ее структуры по соблюдению гендерного равенства и защите прав человека. </w:t>
      </w:r>
    </w:p>
    <w:p w:rsidR="005728DA" w:rsidRPr="00B17D87" w:rsidRDefault="005728DA" w:rsidP="005728DA">
      <w:pPr>
        <w:tabs>
          <w:tab w:val="left" w:pos="0"/>
        </w:tabs>
        <w:jc w:val="both"/>
      </w:pPr>
      <w:r w:rsidRPr="00B17D87">
        <w:t>1</w:t>
      </w:r>
      <w:r w:rsidR="00772641">
        <w:t>1</w:t>
      </w:r>
      <w:r w:rsidRPr="00B17D87">
        <w:t xml:space="preserve">. Роль института Уполномоченных по правам человека в РФ и регионах РФ в вопросах </w:t>
      </w:r>
      <w:r w:rsidR="00772641">
        <w:t>гендерной политики</w:t>
      </w:r>
      <w:r w:rsidRPr="00B17D87">
        <w:t xml:space="preserve"> и гендерного просвещения. </w:t>
      </w:r>
    </w:p>
    <w:p w:rsidR="005728DA" w:rsidRPr="00B17D87" w:rsidRDefault="005728DA" w:rsidP="005728DA">
      <w:pPr>
        <w:tabs>
          <w:tab w:val="left" w:pos="0"/>
        </w:tabs>
        <w:jc w:val="both"/>
      </w:pPr>
      <w:r w:rsidRPr="00B17D87">
        <w:t>1</w:t>
      </w:r>
      <w:r w:rsidR="00772641">
        <w:t>2</w:t>
      </w:r>
      <w:r w:rsidRPr="00B17D87">
        <w:t xml:space="preserve">. </w:t>
      </w:r>
      <w:proofErr w:type="gramStart"/>
      <w:r w:rsidRPr="00B17D87">
        <w:t xml:space="preserve">Роль международных правительственные и неправительственных организации в вопросах </w:t>
      </w:r>
      <w:r w:rsidR="00772641">
        <w:t xml:space="preserve">реализации политики </w:t>
      </w:r>
      <w:r w:rsidRPr="00B17D87">
        <w:t xml:space="preserve">гендерного равенства. </w:t>
      </w:r>
      <w:proofErr w:type="gramEnd"/>
    </w:p>
    <w:p w:rsidR="005728DA" w:rsidRPr="00B17D87" w:rsidRDefault="005728DA" w:rsidP="005728DA">
      <w:pPr>
        <w:pStyle w:val="Normal"/>
        <w:spacing w:line="240" w:lineRule="auto"/>
        <w:ind w:firstLine="0"/>
        <w:outlineLvl w:val="1"/>
        <w:rPr>
          <w:sz w:val="24"/>
          <w:szCs w:val="24"/>
        </w:rPr>
      </w:pPr>
      <w:r w:rsidRPr="00B17D87">
        <w:rPr>
          <w:sz w:val="24"/>
          <w:szCs w:val="24"/>
        </w:rPr>
        <w:t>1</w:t>
      </w:r>
      <w:r w:rsidR="00772641">
        <w:rPr>
          <w:sz w:val="24"/>
          <w:szCs w:val="24"/>
        </w:rPr>
        <w:t>3</w:t>
      </w:r>
      <w:r w:rsidRPr="00B17D87">
        <w:rPr>
          <w:sz w:val="24"/>
          <w:szCs w:val="24"/>
        </w:rPr>
        <w:t xml:space="preserve">. Понятие </w:t>
      </w:r>
      <w:r w:rsidR="00772641">
        <w:rPr>
          <w:sz w:val="24"/>
          <w:szCs w:val="24"/>
        </w:rPr>
        <w:t xml:space="preserve">и опыт проведения </w:t>
      </w:r>
      <w:r w:rsidRPr="00B17D87">
        <w:rPr>
          <w:sz w:val="24"/>
          <w:szCs w:val="24"/>
        </w:rPr>
        <w:t xml:space="preserve">гендерной экспертизы </w:t>
      </w:r>
      <w:r w:rsidR="00772641">
        <w:rPr>
          <w:sz w:val="24"/>
          <w:szCs w:val="24"/>
        </w:rPr>
        <w:t xml:space="preserve">(бюджета, </w:t>
      </w:r>
      <w:r w:rsidRPr="00B17D87">
        <w:rPr>
          <w:sz w:val="24"/>
          <w:szCs w:val="24"/>
        </w:rPr>
        <w:t>законодательства</w:t>
      </w:r>
      <w:r w:rsidR="00772641">
        <w:rPr>
          <w:sz w:val="24"/>
          <w:szCs w:val="24"/>
        </w:rPr>
        <w:t>, отрасли социальной политики).</w:t>
      </w:r>
      <w:r w:rsidRPr="00B17D87">
        <w:rPr>
          <w:sz w:val="24"/>
          <w:szCs w:val="24"/>
        </w:rPr>
        <w:t xml:space="preserve"> </w:t>
      </w:r>
    </w:p>
    <w:p w:rsidR="005728DA" w:rsidRPr="00B17D87" w:rsidRDefault="00772641" w:rsidP="005728DA">
      <w:pPr>
        <w:pStyle w:val="Normal"/>
        <w:spacing w:line="240" w:lineRule="auto"/>
        <w:ind w:firstLine="0"/>
        <w:outlineLvl w:val="1"/>
        <w:rPr>
          <w:sz w:val="24"/>
          <w:szCs w:val="24"/>
        </w:rPr>
      </w:pPr>
      <w:r>
        <w:rPr>
          <w:sz w:val="24"/>
          <w:szCs w:val="24"/>
        </w:rPr>
        <w:t>14</w:t>
      </w:r>
      <w:r w:rsidR="005728DA" w:rsidRPr="00B17D87">
        <w:rPr>
          <w:sz w:val="24"/>
          <w:szCs w:val="24"/>
        </w:rPr>
        <w:t xml:space="preserve">. Уровни измерения при проведении гендерного анализа (в любой сфере жизни общества и политического поля) </w:t>
      </w:r>
    </w:p>
    <w:p w:rsidR="005728DA" w:rsidRPr="00B17D87" w:rsidRDefault="005728DA" w:rsidP="005728DA">
      <w:pPr>
        <w:pStyle w:val="Normal"/>
        <w:spacing w:line="240" w:lineRule="auto"/>
        <w:ind w:firstLine="0"/>
        <w:outlineLvl w:val="1"/>
        <w:rPr>
          <w:sz w:val="24"/>
          <w:szCs w:val="24"/>
        </w:rPr>
      </w:pPr>
      <w:r w:rsidRPr="00B17D87">
        <w:rPr>
          <w:sz w:val="24"/>
          <w:szCs w:val="24"/>
        </w:rPr>
        <w:t>1</w:t>
      </w:r>
      <w:r w:rsidR="00772641">
        <w:rPr>
          <w:sz w:val="24"/>
          <w:szCs w:val="24"/>
        </w:rPr>
        <w:t>5</w:t>
      </w:r>
      <w:r w:rsidRPr="00B17D87">
        <w:rPr>
          <w:sz w:val="24"/>
          <w:szCs w:val="24"/>
        </w:rPr>
        <w:t xml:space="preserve">. Индикаторы гендерной восприимчивости в деятельности политико-правового института, сетевой структуры, организации, </w:t>
      </w:r>
      <w:r>
        <w:rPr>
          <w:sz w:val="24"/>
          <w:szCs w:val="24"/>
        </w:rPr>
        <w:t xml:space="preserve">партии, </w:t>
      </w:r>
      <w:r w:rsidRPr="00B17D87">
        <w:rPr>
          <w:sz w:val="24"/>
          <w:szCs w:val="24"/>
        </w:rPr>
        <w:t>в реализации проекта</w:t>
      </w:r>
      <w:r>
        <w:rPr>
          <w:sz w:val="24"/>
          <w:szCs w:val="24"/>
        </w:rPr>
        <w:t>.</w:t>
      </w:r>
    </w:p>
    <w:p w:rsidR="005728DA" w:rsidRPr="00B17D87" w:rsidRDefault="00772641" w:rsidP="005728DA">
      <w:pPr>
        <w:pStyle w:val="Normal"/>
        <w:spacing w:line="240" w:lineRule="auto"/>
        <w:ind w:firstLine="0"/>
        <w:outlineLvl w:val="1"/>
        <w:rPr>
          <w:sz w:val="24"/>
          <w:szCs w:val="24"/>
        </w:rPr>
      </w:pPr>
      <w:r>
        <w:rPr>
          <w:sz w:val="24"/>
          <w:szCs w:val="24"/>
        </w:rPr>
        <w:t>15</w:t>
      </w:r>
      <w:r w:rsidR="005728DA" w:rsidRPr="00B17D87">
        <w:rPr>
          <w:sz w:val="24"/>
          <w:szCs w:val="24"/>
        </w:rPr>
        <w:t>. Гендерн</w:t>
      </w:r>
      <w:r>
        <w:rPr>
          <w:sz w:val="24"/>
          <w:szCs w:val="24"/>
        </w:rPr>
        <w:t xml:space="preserve">ая политика в деле преодоления </w:t>
      </w:r>
      <w:r w:rsidR="005728DA" w:rsidRPr="00B17D87">
        <w:rPr>
          <w:sz w:val="24"/>
          <w:szCs w:val="24"/>
        </w:rPr>
        <w:t>неравенств</w:t>
      </w:r>
      <w:r>
        <w:rPr>
          <w:sz w:val="24"/>
          <w:szCs w:val="24"/>
        </w:rPr>
        <w:t>а</w:t>
      </w:r>
      <w:r w:rsidR="005728DA" w:rsidRPr="00B17D87">
        <w:rPr>
          <w:sz w:val="24"/>
          <w:szCs w:val="24"/>
        </w:rPr>
        <w:t xml:space="preserve"> на основе ИКТ. </w:t>
      </w:r>
    </w:p>
    <w:p w:rsidR="005728DA" w:rsidRPr="00B17D87" w:rsidRDefault="00772641" w:rsidP="005728DA">
      <w:pPr>
        <w:pStyle w:val="Normal"/>
        <w:spacing w:line="240" w:lineRule="auto"/>
        <w:ind w:firstLine="0"/>
        <w:outlineLvl w:val="1"/>
        <w:rPr>
          <w:sz w:val="24"/>
          <w:szCs w:val="24"/>
        </w:rPr>
      </w:pPr>
      <w:r>
        <w:rPr>
          <w:sz w:val="24"/>
          <w:szCs w:val="24"/>
        </w:rPr>
        <w:t>16</w:t>
      </w:r>
      <w:r w:rsidR="005728DA" w:rsidRPr="00B17D8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Ответы гендерной </w:t>
      </w:r>
      <w:proofErr w:type="gramStart"/>
      <w:r>
        <w:rPr>
          <w:sz w:val="24"/>
          <w:szCs w:val="24"/>
        </w:rPr>
        <w:t>политики на вызо</w:t>
      </w:r>
      <w:r w:rsidR="005728DA" w:rsidRPr="00B17D87">
        <w:rPr>
          <w:sz w:val="24"/>
          <w:szCs w:val="24"/>
        </w:rPr>
        <w:t>вы</w:t>
      </w:r>
      <w:proofErr w:type="gramEnd"/>
      <w:r w:rsidR="005728DA" w:rsidRPr="00B17D87">
        <w:rPr>
          <w:sz w:val="24"/>
          <w:szCs w:val="24"/>
        </w:rPr>
        <w:t xml:space="preserve"> </w:t>
      </w:r>
      <w:r w:rsidR="005728DA" w:rsidRPr="00B17D87">
        <w:rPr>
          <w:sz w:val="24"/>
          <w:szCs w:val="24"/>
          <w:lang w:val="en-US"/>
        </w:rPr>
        <w:t>XXI</w:t>
      </w:r>
      <w:r w:rsidR="005728DA" w:rsidRPr="00B17D87">
        <w:rPr>
          <w:sz w:val="24"/>
          <w:szCs w:val="24"/>
        </w:rPr>
        <w:t xml:space="preserve"> века: национальные интересы (демография). </w:t>
      </w:r>
    </w:p>
    <w:p w:rsidR="00772641" w:rsidRDefault="00772641" w:rsidP="00772641"/>
    <w:p w:rsidR="00772641" w:rsidRDefault="00772641" w:rsidP="00772641"/>
    <w:p w:rsidR="008C19BF" w:rsidRPr="00563692" w:rsidRDefault="008C19BF" w:rsidP="008C19BF">
      <w:pPr>
        <w:rPr>
          <w:b/>
          <w:iCs/>
        </w:rPr>
      </w:pPr>
      <w:r w:rsidRPr="009C06E9">
        <w:rPr>
          <w:b/>
          <w:iCs/>
        </w:rPr>
        <w:lastRenderedPageBreak/>
        <w:t xml:space="preserve">                  </w:t>
      </w:r>
      <w:r>
        <w:rPr>
          <w:b/>
          <w:iCs/>
          <w:lang w:val="en-US"/>
        </w:rPr>
        <w:t>V</w:t>
      </w:r>
      <w:r w:rsidRPr="009C06E9">
        <w:rPr>
          <w:b/>
          <w:iCs/>
        </w:rPr>
        <w:t xml:space="preserve">.    </w:t>
      </w:r>
      <w:r w:rsidRPr="00563692">
        <w:rPr>
          <w:b/>
          <w:iCs/>
        </w:rPr>
        <w:t>УЧЕБНО-МЕТОДИЧЕСКОЕ ОБЕСПЕЧЕНИЕ ПРОГРАММЫ</w:t>
      </w:r>
    </w:p>
    <w:p w:rsidR="008C19BF" w:rsidRDefault="008C19BF" w:rsidP="008C19BF">
      <w:pPr>
        <w:rPr>
          <w:color w:val="000000"/>
        </w:rPr>
      </w:pPr>
    </w:p>
    <w:p w:rsidR="008C19BF" w:rsidRPr="00FB633F" w:rsidRDefault="008C19BF" w:rsidP="008C19BF">
      <w:pPr>
        <w:pStyle w:val="Normal"/>
        <w:ind w:left="900"/>
        <w:rPr>
          <w:b/>
          <w:bCs/>
          <w:sz w:val="24"/>
          <w:szCs w:val="24"/>
        </w:rPr>
      </w:pPr>
      <w:r w:rsidRPr="00FB633F">
        <w:rPr>
          <w:b/>
          <w:bCs/>
          <w:sz w:val="24"/>
          <w:szCs w:val="24"/>
        </w:rPr>
        <w:t>Литература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2"/>
          <w:szCs w:val="22"/>
        </w:rPr>
        <w:t>(</w:t>
      </w:r>
      <w:proofErr w:type="gramStart"/>
      <w:r>
        <w:rPr>
          <w:b/>
          <w:bCs/>
          <w:sz w:val="22"/>
          <w:szCs w:val="22"/>
        </w:rPr>
        <w:t>кроме</w:t>
      </w:r>
      <w:proofErr w:type="gramEnd"/>
      <w:r>
        <w:rPr>
          <w:b/>
          <w:bCs/>
          <w:sz w:val="22"/>
          <w:szCs w:val="22"/>
        </w:rPr>
        <w:t xml:space="preserve"> отмеченной в литературе по подготовке к семинарам)</w:t>
      </w:r>
      <w:r w:rsidRPr="00FB633F">
        <w:rPr>
          <w:b/>
          <w:bCs/>
          <w:sz w:val="24"/>
          <w:szCs w:val="24"/>
        </w:rPr>
        <w:t>:</w:t>
      </w:r>
    </w:p>
    <w:p w:rsidR="008C19BF" w:rsidRPr="00BC4B95" w:rsidRDefault="008C19BF" w:rsidP="008C19BF">
      <w:pPr>
        <w:pStyle w:val="Iauiue1"/>
        <w:jc w:val="both"/>
        <w:rPr>
          <w:color w:val="000000"/>
          <w:sz w:val="22"/>
          <w:szCs w:val="22"/>
          <w:lang w:val="ru-RU"/>
        </w:rPr>
      </w:pPr>
      <w:r>
        <w:rPr>
          <w:lang w:val="ru-RU"/>
        </w:rPr>
        <w:t xml:space="preserve">Учебно-методическое пособие по курсу готовится к выпуску в печатном виде (сдача текста в июне </w:t>
      </w:r>
      <w:smartTag w:uri="urn:schemas-microsoft-com:office:smarttags" w:element="metricconverter">
        <w:smartTagPr>
          <w:attr w:name="ProductID" w:val="2008 г"/>
        </w:smartTagPr>
        <w:r>
          <w:rPr>
            <w:lang w:val="ru-RU"/>
          </w:rPr>
          <w:t>2008 г</w:t>
        </w:r>
      </w:smartTag>
      <w:r>
        <w:rPr>
          <w:lang w:val="ru-RU"/>
        </w:rPr>
        <w:t>.). Базового учебника нет</w:t>
      </w:r>
      <w:r w:rsidRPr="00F71410">
        <w:rPr>
          <w:lang w:val="ru-RU"/>
        </w:rPr>
        <w:t xml:space="preserve"> </w:t>
      </w:r>
      <w:r w:rsidRPr="00BC4B95">
        <w:rPr>
          <w:color w:val="000000"/>
          <w:sz w:val="22"/>
          <w:szCs w:val="22"/>
          <w:lang w:val="ru-RU"/>
        </w:rPr>
        <w:t>– курс авторский, с опорой на учебные пособия:</w:t>
      </w:r>
    </w:p>
    <w:p w:rsidR="008C19BF" w:rsidRDefault="008C19BF" w:rsidP="008C19BF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Гендерные аспекты политической социологии: Учебное пособие для студентов высших учебных заведений</w:t>
      </w:r>
      <w:proofErr w:type="gramStart"/>
      <w:r>
        <w:t xml:space="preserve"> </w:t>
      </w:r>
      <w:r w:rsidRPr="00D04FA7">
        <w:t xml:space="preserve">/ </w:t>
      </w:r>
      <w:r>
        <w:t>О</w:t>
      </w:r>
      <w:proofErr w:type="gramEnd"/>
      <w:r>
        <w:t>тв. Ред. С.Г.Айвазова, О.А.Хасбулатова. – М.: «Российская политическая энциклопедия» (РОССПЭН), 2004. – 260 с.</w:t>
      </w:r>
    </w:p>
    <w:p w:rsidR="00826967" w:rsidRDefault="008C19BF" w:rsidP="00826967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Зуйкова Е.М., Ерусланова Р.И. </w:t>
      </w:r>
      <w:proofErr w:type="spellStart"/>
      <w:r>
        <w:t>Феминология</w:t>
      </w:r>
      <w:proofErr w:type="spellEnd"/>
      <w:r>
        <w:t xml:space="preserve"> и гендерная политика: Учебник – М.: Современный гуманитарный университет, 2004. – 265 с.</w:t>
      </w:r>
    </w:p>
    <w:p w:rsidR="00B80130" w:rsidRPr="00B80130" w:rsidRDefault="00416142" w:rsidP="00B80130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416142">
        <w:rPr>
          <w:rStyle w:val="hlcopyright1"/>
          <w:i w:val="0"/>
          <w:sz w:val="24"/>
          <w:szCs w:val="24"/>
        </w:rPr>
        <w:t>Гендерная политика в России и в мире: вопросы теории и практики. -</w:t>
      </w:r>
      <w:r>
        <w:rPr>
          <w:rStyle w:val="hlcopyright1"/>
          <w:rFonts w:ascii="Arial" w:hAnsi="Arial" w:cs="Arial"/>
        </w:rPr>
        <w:t xml:space="preserve"> </w:t>
      </w:r>
      <w:r w:rsidR="00B80130" w:rsidRPr="00B80130">
        <w:t>Аналитический вестник Совета Федерации ФС РФ</w:t>
      </w:r>
      <w:r w:rsidR="00B80130">
        <w:t xml:space="preserve">, </w:t>
      </w:r>
      <w:r w:rsidR="00B80130" w:rsidRPr="00B80130">
        <w:t>№ 25 (342)</w:t>
      </w:r>
      <w:r w:rsidR="00B80130">
        <w:t xml:space="preserve">, </w:t>
      </w:r>
      <w:r>
        <w:t>2007</w:t>
      </w:r>
      <w:r w:rsidR="00B80130" w:rsidRPr="00B80130">
        <w:t>.</w:t>
      </w:r>
      <w:r>
        <w:t xml:space="preserve"> (сайт: </w:t>
      </w:r>
      <w:hyperlink r:id="rId18" w:history="1">
        <w:r w:rsidRPr="00B64136">
          <w:rPr>
            <w:rStyle w:val="a3"/>
          </w:rPr>
          <w:t>http://www.budgetrf.ru/Publications/Magazines/VestnikSF/2007/VSF_NEW200804021412/VSF_NEW200804021412_000.htm</w:t>
        </w:r>
      </w:hyperlink>
      <w:proofErr w:type="gramStart"/>
      <w:r>
        <w:t xml:space="preserve"> )</w:t>
      </w:r>
      <w:proofErr w:type="gramEnd"/>
    </w:p>
    <w:p w:rsidR="008C19BF" w:rsidRPr="00826967" w:rsidRDefault="008C19BF" w:rsidP="00826967"/>
    <w:p w:rsidR="008C19BF" w:rsidRPr="00DF63E5" w:rsidRDefault="008C19BF" w:rsidP="008C19BF">
      <w:pPr>
        <w:ind w:firstLine="540"/>
        <w:rPr>
          <w:b/>
          <w:bCs/>
          <w:sz w:val="22"/>
          <w:szCs w:val="22"/>
        </w:rPr>
      </w:pPr>
      <w:r w:rsidRPr="00DF63E5">
        <w:rPr>
          <w:b/>
          <w:bCs/>
          <w:sz w:val="22"/>
          <w:szCs w:val="22"/>
        </w:rPr>
        <w:t>Основная литература:</w:t>
      </w:r>
    </w:p>
    <w:p w:rsidR="008C19BF" w:rsidRDefault="008C19BF" w:rsidP="008C19BF">
      <w:pPr>
        <w:pStyle w:val="Iauiue"/>
        <w:rPr>
          <w:sz w:val="24"/>
          <w:lang w:val="ru-RU"/>
        </w:rPr>
      </w:pPr>
      <w:r>
        <w:rPr>
          <w:sz w:val="24"/>
          <w:lang w:val="ru-RU"/>
        </w:rPr>
        <w:t xml:space="preserve">4. Гендер и общество в истории </w:t>
      </w:r>
      <w:r w:rsidRPr="00895A24">
        <w:rPr>
          <w:sz w:val="24"/>
          <w:lang w:val="ru-RU"/>
        </w:rPr>
        <w:t>/</w:t>
      </w:r>
      <w:r>
        <w:rPr>
          <w:sz w:val="24"/>
          <w:lang w:val="ru-RU"/>
        </w:rPr>
        <w:t xml:space="preserve"> под</w:t>
      </w:r>
      <w:proofErr w:type="gramStart"/>
      <w:r>
        <w:rPr>
          <w:sz w:val="24"/>
          <w:lang w:val="ru-RU"/>
        </w:rPr>
        <w:t>.</w:t>
      </w:r>
      <w:proofErr w:type="gramEnd"/>
      <w:r>
        <w:rPr>
          <w:sz w:val="24"/>
          <w:lang w:val="ru-RU"/>
        </w:rPr>
        <w:t xml:space="preserve"> </w:t>
      </w:r>
      <w:proofErr w:type="gramStart"/>
      <w:r>
        <w:rPr>
          <w:sz w:val="24"/>
          <w:lang w:val="ru-RU"/>
        </w:rPr>
        <w:t>р</w:t>
      </w:r>
      <w:proofErr w:type="gramEnd"/>
      <w:r>
        <w:rPr>
          <w:sz w:val="24"/>
          <w:lang w:val="ru-RU"/>
        </w:rPr>
        <w:t xml:space="preserve">ед. Л.П.Репиной, А.В.Стоговой, </w:t>
      </w:r>
      <w:proofErr w:type="spellStart"/>
      <w:r>
        <w:rPr>
          <w:sz w:val="24"/>
          <w:lang w:val="ru-RU"/>
        </w:rPr>
        <w:t>А.Г.Суприянович</w:t>
      </w:r>
      <w:proofErr w:type="spellEnd"/>
      <w:r>
        <w:rPr>
          <w:sz w:val="24"/>
          <w:lang w:val="ru-RU"/>
        </w:rPr>
        <w:t>. – СПб</w:t>
      </w:r>
      <w:proofErr w:type="gramStart"/>
      <w:r>
        <w:rPr>
          <w:sz w:val="24"/>
          <w:lang w:val="ru-RU"/>
        </w:rPr>
        <w:t xml:space="preserve">.: </w:t>
      </w:r>
      <w:proofErr w:type="spellStart"/>
      <w:proofErr w:type="gramEnd"/>
      <w:r>
        <w:rPr>
          <w:sz w:val="24"/>
          <w:lang w:val="ru-RU"/>
        </w:rPr>
        <w:t>Алетейя</w:t>
      </w:r>
      <w:proofErr w:type="spellEnd"/>
      <w:r>
        <w:rPr>
          <w:sz w:val="24"/>
          <w:lang w:val="ru-RU"/>
        </w:rPr>
        <w:t>, 2007. – 696 с.</w:t>
      </w:r>
    </w:p>
    <w:p w:rsidR="008C19BF" w:rsidRDefault="008C19BF" w:rsidP="008C19BF">
      <w:pPr>
        <w:pStyle w:val="Iauiue"/>
        <w:rPr>
          <w:sz w:val="24"/>
          <w:lang w:val="ru-RU"/>
        </w:rPr>
      </w:pPr>
      <w:r>
        <w:rPr>
          <w:sz w:val="24"/>
          <w:lang w:val="ru-RU"/>
        </w:rPr>
        <w:t xml:space="preserve">5. Гендерная экспертиза и законодательная политика: в 2 т. </w:t>
      </w:r>
      <w:r w:rsidRPr="00373118">
        <w:rPr>
          <w:sz w:val="24"/>
          <w:lang w:val="ru-RU"/>
        </w:rPr>
        <w:t xml:space="preserve">/ </w:t>
      </w:r>
      <w:r>
        <w:rPr>
          <w:sz w:val="24"/>
          <w:lang w:val="ru-RU"/>
        </w:rPr>
        <w:t xml:space="preserve">Ред.-сост. Изотова Е.В., Кочкина Е.В., Машкова Е.В. – М.: </w:t>
      </w:r>
      <w:proofErr w:type="spellStart"/>
      <w:r>
        <w:rPr>
          <w:sz w:val="24"/>
          <w:lang w:val="ru-RU"/>
        </w:rPr>
        <w:t>Аванти</w:t>
      </w:r>
      <w:proofErr w:type="spellEnd"/>
      <w:r>
        <w:rPr>
          <w:sz w:val="24"/>
          <w:lang w:val="ru-RU"/>
        </w:rPr>
        <w:t xml:space="preserve"> плюс, 2004. – 384 (т.1) и 624 (том 2) </w:t>
      </w:r>
      <w:proofErr w:type="gramStart"/>
      <w:r>
        <w:rPr>
          <w:sz w:val="24"/>
          <w:lang w:val="ru-RU"/>
        </w:rPr>
        <w:t>с</w:t>
      </w:r>
      <w:proofErr w:type="gramEnd"/>
      <w:r>
        <w:rPr>
          <w:sz w:val="24"/>
          <w:lang w:val="ru-RU"/>
        </w:rPr>
        <w:t>.</w:t>
      </w:r>
    </w:p>
    <w:p w:rsidR="008C19BF" w:rsidRPr="009B4B37" w:rsidRDefault="008C19BF" w:rsidP="008C19B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6. Гендерная интеграция: Возможности и пределы социальных инноваций</w:t>
      </w:r>
      <w:proofErr w:type="gramStart"/>
      <w:r>
        <w:rPr>
          <w:color w:val="000000"/>
        </w:rPr>
        <w:t xml:space="preserve"> </w:t>
      </w:r>
      <w:r w:rsidRPr="009B4B37">
        <w:rPr>
          <w:color w:val="000000"/>
        </w:rPr>
        <w:t>/</w:t>
      </w:r>
      <w:r>
        <w:rPr>
          <w:color w:val="000000"/>
        </w:rPr>
        <w:t xml:space="preserve"> Р</w:t>
      </w:r>
      <w:proofErr w:type="gramEnd"/>
      <w:r>
        <w:rPr>
          <w:color w:val="000000"/>
        </w:rPr>
        <w:t xml:space="preserve">ед.-сост. О.Б.Савинская. </w:t>
      </w:r>
      <w:proofErr w:type="spellStart"/>
      <w:r>
        <w:rPr>
          <w:color w:val="000000"/>
        </w:rPr>
        <w:t>Е.В.Кочкина</w:t>
      </w:r>
      <w:proofErr w:type="spellEnd"/>
      <w:r>
        <w:rPr>
          <w:color w:val="000000"/>
        </w:rPr>
        <w:t xml:space="preserve">, Л.Н.Федорова. – </w:t>
      </w:r>
      <w:proofErr w:type="spellStart"/>
      <w:r>
        <w:rPr>
          <w:color w:val="000000"/>
        </w:rPr>
        <w:t>Спб</w:t>
      </w:r>
      <w:proofErr w:type="spellEnd"/>
      <w:r>
        <w:rPr>
          <w:color w:val="000000"/>
        </w:rPr>
        <w:t xml:space="preserve">.: </w:t>
      </w:r>
      <w:proofErr w:type="spellStart"/>
      <w:r>
        <w:rPr>
          <w:color w:val="000000"/>
        </w:rPr>
        <w:t>Алетейя</w:t>
      </w:r>
      <w:proofErr w:type="spellEnd"/>
      <w:r>
        <w:rPr>
          <w:color w:val="000000"/>
        </w:rPr>
        <w:t>, 2004. – 298 с.</w:t>
      </w:r>
    </w:p>
    <w:p w:rsidR="008C19BF" w:rsidRPr="000278A8" w:rsidRDefault="008C19BF" w:rsidP="008C19B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7. </w:t>
      </w:r>
      <w:proofErr w:type="spellStart"/>
      <w:r>
        <w:rPr>
          <w:color w:val="000000"/>
        </w:rPr>
        <w:t>Гилмор</w:t>
      </w:r>
      <w:proofErr w:type="spellEnd"/>
      <w:r>
        <w:rPr>
          <w:color w:val="000000"/>
        </w:rPr>
        <w:t xml:space="preserve"> Д. Становление мужественности: Культурные концепты маскулинности</w:t>
      </w:r>
      <w:proofErr w:type="gramStart"/>
      <w:r>
        <w:rPr>
          <w:color w:val="000000"/>
        </w:rPr>
        <w:t xml:space="preserve"> </w:t>
      </w:r>
      <w:r w:rsidRPr="000278A8">
        <w:rPr>
          <w:color w:val="000000"/>
        </w:rPr>
        <w:t xml:space="preserve">/ </w:t>
      </w:r>
      <w:r>
        <w:rPr>
          <w:color w:val="000000"/>
        </w:rPr>
        <w:t>П</w:t>
      </w:r>
      <w:proofErr w:type="gramEnd"/>
      <w:r>
        <w:rPr>
          <w:color w:val="000000"/>
        </w:rPr>
        <w:t>ер. с англ. – М.: «Российская политическая энциклопедия» (РОССПЭН), 2005. – 264 с.</w:t>
      </w:r>
    </w:p>
    <w:p w:rsidR="008C19BF" w:rsidRDefault="008C19BF" w:rsidP="008C19B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8. Данилова Н.Ю. Армия и общество: принципы взаимодействия. – </w:t>
      </w:r>
      <w:proofErr w:type="gramStart"/>
      <w:r>
        <w:rPr>
          <w:color w:val="000000"/>
        </w:rPr>
        <w:t>СПб.: Норма, 2007. (глава 8.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Реформы европейских армий: </w:t>
      </w:r>
      <w:proofErr w:type="spellStart"/>
      <w:r>
        <w:rPr>
          <w:color w:val="000000"/>
        </w:rPr>
        <w:t>политка</w:t>
      </w:r>
      <w:proofErr w:type="spellEnd"/>
      <w:r>
        <w:rPr>
          <w:color w:val="000000"/>
        </w:rPr>
        <w:t xml:space="preserve"> гендерного равенства) – с. 164-185. </w:t>
      </w:r>
      <w:proofErr w:type="gramEnd"/>
    </w:p>
    <w:p w:rsidR="008C19BF" w:rsidRPr="00373118" w:rsidRDefault="008C19BF" w:rsidP="008C19BF">
      <w:pPr>
        <w:pStyle w:val="Iauiue"/>
        <w:rPr>
          <w:sz w:val="24"/>
          <w:lang w:val="ru-RU"/>
        </w:rPr>
      </w:pPr>
    </w:p>
    <w:p w:rsidR="008C19BF" w:rsidRPr="00BC4B95" w:rsidRDefault="008C19BF" w:rsidP="008C19BF">
      <w:pPr>
        <w:ind w:firstLine="540"/>
        <w:rPr>
          <w:b/>
          <w:bCs/>
          <w:sz w:val="22"/>
          <w:szCs w:val="22"/>
        </w:rPr>
      </w:pPr>
      <w:r w:rsidRPr="00BC4B95">
        <w:rPr>
          <w:b/>
          <w:bCs/>
          <w:sz w:val="22"/>
          <w:szCs w:val="22"/>
        </w:rPr>
        <w:t>Дополнительная литература:</w:t>
      </w:r>
    </w:p>
    <w:p w:rsidR="008C19BF" w:rsidRDefault="008C19BF" w:rsidP="008C19B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9. Айвазова С.Г., </w:t>
      </w:r>
      <w:proofErr w:type="spellStart"/>
      <w:r>
        <w:rPr>
          <w:color w:val="000000"/>
        </w:rPr>
        <w:t>Кертман</w:t>
      </w:r>
      <w:proofErr w:type="spellEnd"/>
      <w:r>
        <w:rPr>
          <w:color w:val="000000"/>
        </w:rPr>
        <w:t xml:space="preserve"> Г. Мужчины и женщины на выборах. Гендерный анализ избирательных кампаний 1999 и 2000 гг. в России. – М.: </w:t>
      </w:r>
      <w:proofErr w:type="spellStart"/>
      <w:r>
        <w:rPr>
          <w:color w:val="000000"/>
        </w:rPr>
        <w:t>Эслан</w:t>
      </w:r>
      <w:proofErr w:type="spellEnd"/>
      <w:r>
        <w:rPr>
          <w:color w:val="000000"/>
        </w:rPr>
        <w:t>, 2000.</w:t>
      </w:r>
    </w:p>
    <w:p w:rsidR="008C19BF" w:rsidRDefault="008C19BF" w:rsidP="008C19B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10. </w:t>
      </w:r>
      <w:proofErr w:type="spellStart"/>
      <w:r>
        <w:rPr>
          <w:color w:val="000000"/>
        </w:rPr>
        <w:t>Альперн</w:t>
      </w:r>
      <w:proofErr w:type="spellEnd"/>
      <w:r>
        <w:rPr>
          <w:color w:val="000000"/>
        </w:rPr>
        <w:t xml:space="preserve"> Л. Сон и явь женской тюрьмы. – СПб</w:t>
      </w:r>
      <w:proofErr w:type="gramStart"/>
      <w:r>
        <w:rPr>
          <w:color w:val="000000"/>
        </w:rPr>
        <w:t xml:space="preserve">.: </w:t>
      </w:r>
      <w:proofErr w:type="spellStart"/>
      <w:proofErr w:type="gramEnd"/>
      <w:r>
        <w:rPr>
          <w:color w:val="000000"/>
        </w:rPr>
        <w:t>Алетейя</w:t>
      </w:r>
      <w:proofErr w:type="spellEnd"/>
      <w:r>
        <w:rPr>
          <w:color w:val="000000"/>
        </w:rPr>
        <w:t xml:space="preserve">, 2004. 446 с. </w:t>
      </w:r>
    </w:p>
    <w:p w:rsidR="008C19BF" w:rsidRDefault="008C19BF" w:rsidP="008C19B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11. Гендерное равноправие в России. Материалы международной научной конференции, посвященной 100-летию Первого Всероссийского женского Съезда 1908 года. 21-23 марта 2008 года. Санкт-Петербург. – СПб</w:t>
      </w:r>
      <w:proofErr w:type="gramStart"/>
      <w:r>
        <w:rPr>
          <w:color w:val="000000"/>
        </w:rPr>
        <w:t xml:space="preserve">.: </w:t>
      </w:r>
      <w:proofErr w:type="spellStart"/>
      <w:proofErr w:type="gramEnd"/>
      <w:r>
        <w:rPr>
          <w:color w:val="000000"/>
        </w:rPr>
        <w:t>Алетейя</w:t>
      </w:r>
      <w:proofErr w:type="spellEnd"/>
      <w:r>
        <w:rPr>
          <w:color w:val="000000"/>
        </w:rPr>
        <w:t>, 2008. – 320 с.</w:t>
      </w:r>
    </w:p>
    <w:p w:rsidR="008C19BF" w:rsidRPr="00A56797" w:rsidRDefault="008C19BF" w:rsidP="008C19B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12. Женские исправительные учреждения: время реформ. Сборник материалов Всероссийского семинара «Реформы системы через реформу сознания» руководителей женских исправительных и воспитательных колоний </w:t>
      </w:r>
      <w:r w:rsidRPr="00A56797">
        <w:rPr>
          <w:color w:val="000000"/>
        </w:rPr>
        <w:t>/</w:t>
      </w:r>
      <w:r>
        <w:rPr>
          <w:color w:val="000000"/>
        </w:rPr>
        <w:t xml:space="preserve"> Краснодар, 2-3 апреля </w:t>
      </w:r>
      <w:smartTag w:uri="urn:schemas-microsoft-com:office:smarttags" w:element="metricconverter">
        <w:smartTagPr>
          <w:attr w:name="ProductID" w:val="2001 г"/>
        </w:smartTagPr>
        <w:r>
          <w:rPr>
            <w:color w:val="000000"/>
          </w:rPr>
          <w:t>2001 г</w:t>
        </w:r>
      </w:smartTag>
      <w:r>
        <w:rPr>
          <w:color w:val="000000"/>
        </w:rPr>
        <w:t>. – М.: изд-во «</w:t>
      </w:r>
      <w:proofErr w:type="spellStart"/>
      <w:r>
        <w:rPr>
          <w:color w:val="000000"/>
        </w:rPr>
        <w:t>Эслан</w:t>
      </w:r>
      <w:proofErr w:type="spellEnd"/>
      <w:r>
        <w:rPr>
          <w:color w:val="000000"/>
        </w:rPr>
        <w:t>», 2001. - 128 с.</w:t>
      </w:r>
    </w:p>
    <w:p w:rsidR="008C19BF" w:rsidRDefault="008C19BF" w:rsidP="008C19B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13. Женщина в трудной жизненной ситуации: Справочник в вопросах и ответах. – Пермь, 2005. – 60 с. </w:t>
      </w:r>
    </w:p>
    <w:p w:rsidR="008C19BF" w:rsidRDefault="008C19BF" w:rsidP="008C19B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14. Женщина и визуальные знаки. Под ред. </w:t>
      </w:r>
      <w:proofErr w:type="spellStart"/>
      <w:r>
        <w:rPr>
          <w:color w:val="000000"/>
        </w:rPr>
        <w:t>А.Альчук</w:t>
      </w:r>
      <w:proofErr w:type="spellEnd"/>
      <w:r>
        <w:rPr>
          <w:color w:val="000000"/>
        </w:rPr>
        <w:t>. – М.: Идея-Пресс, 2000. – 280 с.</w:t>
      </w:r>
    </w:p>
    <w:p w:rsidR="008C19BF" w:rsidRDefault="008C19BF" w:rsidP="008C19B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15. Женщины и развитие: реальность и перспективы (оценка </w:t>
      </w:r>
      <w:proofErr w:type="spellStart"/>
      <w:r>
        <w:rPr>
          <w:color w:val="000000"/>
        </w:rPr>
        <w:t>осуществдения</w:t>
      </w:r>
      <w:proofErr w:type="spellEnd"/>
      <w:r>
        <w:rPr>
          <w:color w:val="000000"/>
        </w:rPr>
        <w:t xml:space="preserve"> конвенции о ликвидации всех форм дискриминации в отношении женщин, пекинской платформы действий и целей развития тысячелетия ООН). Стенограмма семинара. Москва, 9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color w:val="000000"/>
          </w:rPr>
          <w:t>2005 г</w:t>
        </w:r>
      </w:smartTag>
      <w:r>
        <w:rPr>
          <w:color w:val="000000"/>
        </w:rPr>
        <w:t>. – М.: ООО «Вариант» при участ</w:t>
      </w:r>
      <w:proofErr w:type="gramStart"/>
      <w:r>
        <w:rPr>
          <w:color w:val="000000"/>
        </w:rPr>
        <w:t>ии ООО</w:t>
      </w:r>
      <w:proofErr w:type="gramEnd"/>
      <w:r>
        <w:rPr>
          <w:color w:val="000000"/>
        </w:rPr>
        <w:t xml:space="preserve"> «Невский простор», 2006. – 128 с.</w:t>
      </w:r>
    </w:p>
    <w:p w:rsidR="008C19BF" w:rsidRPr="00CE3CEC" w:rsidRDefault="008C19BF" w:rsidP="008C19B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16. Комплексный гендерный подход – стратегия трансформации экономической и социальной политики в России. Материалы научно-экспертного семинара. Москва, 23 апреля </w:t>
      </w:r>
      <w:smartTag w:uri="urn:schemas-microsoft-com:office:smarttags" w:element="metricconverter">
        <w:smartTagPr>
          <w:attr w:name="ProductID" w:val="2004 г"/>
        </w:smartTagPr>
        <w:r>
          <w:rPr>
            <w:color w:val="000000"/>
          </w:rPr>
          <w:t>2004 г</w:t>
        </w:r>
      </w:smartTag>
      <w:r>
        <w:rPr>
          <w:color w:val="000000"/>
        </w:rPr>
        <w:t xml:space="preserve">. </w:t>
      </w:r>
      <w:r w:rsidRPr="00CE3CEC">
        <w:rPr>
          <w:color w:val="000000"/>
        </w:rPr>
        <w:t>/</w:t>
      </w:r>
      <w:r>
        <w:rPr>
          <w:color w:val="000000"/>
        </w:rPr>
        <w:t xml:space="preserve"> Редакторы-составители к.ф.н. </w:t>
      </w:r>
      <w:proofErr w:type="spellStart"/>
      <w:r>
        <w:rPr>
          <w:color w:val="000000"/>
        </w:rPr>
        <w:t>Е.А.Баллаева</w:t>
      </w:r>
      <w:proofErr w:type="spellEnd"/>
      <w:r>
        <w:rPr>
          <w:color w:val="000000"/>
        </w:rPr>
        <w:t xml:space="preserve">, к.г.н. </w:t>
      </w:r>
      <w:proofErr w:type="spellStart"/>
      <w:r>
        <w:rPr>
          <w:color w:val="000000"/>
        </w:rPr>
        <w:t>Л.Г.Лунякова</w:t>
      </w:r>
      <w:proofErr w:type="spellEnd"/>
      <w:r>
        <w:rPr>
          <w:color w:val="000000"/>
        </w:rPr>
        <w:t>. – М.: РОО МЦГИ – ООО «</w:t>
      </w:r>
      <w:proofErr w:type="spellStart"/>
      <w:r>
        <w:rPr>
          <w:color w:val="000000"/>
        </w:rPr>
        <w:t>Солтекс</w:t>
      </w:r>
      <w:proofErr w:type="spellEnd"/>
      <w:r>
        <w:rPr>
          <w:color w:val="000000"/>
        </w:rPr>
        <w:t>», 2005. – 160 с.</w:t>
      </w:r>
    </w:p>
    <w:p w:rsidR="008C19BF" w:rsidRPr="00FB21F8" w:rsidRDefault="008C19BF" w:rsidP="008C19B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17. </w:t>
      </w:r>
      <w:proofErr w:type="spellStart"/>
      <w:r>
        <w:rPr>
          <w:color w:val="000000"/>
        </w:rPr>
        <w:t>Кукаренко</w:t>
      </w:r>
      <w:proofErr w:type="spellEnd"/>
      <w:r>
        <w:rPr>
          <w:color w:val="000000"/>
        </w:rPr>
        <w:t xml:space="preserve"> Н.Н., Поспелова О.В., Данилова О.Л. Философские и политические категории в феминистском дискурсе: монография </w:t>
      </w:r>
      <w:r w:rsidRPr="00FB21F8">
        <w:rPr>
          <w:color w:val="000000"/>
        </w:rPr>
        <w:t>/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Кукаренко</w:t>
      </w:r>
      <w:proofErr w:type="spellEnd"/>
      <w:r>
        <w:rPr>
          <w:color w:val="000000"/>
        </w:rPr>
        <w:t xml:space="preserve"> Н.Н., Поспелова О.В., </w:t>
      </w:r>
      <w:r>
        <w:rPr>
          <w:color w:val="000000"/>
        </w:rPr>
        <w:lastRenderedPageBreak/>
        <w:t xml:space="preserve">Данилова О.Л.; Поморский </w:t>
      </w:r>
      <w:proofErr w:type="spellStart"/>
      <w:r>
        <w:rPr>
          <w:color w:val="000000"/>
        </w:rPr>
        <w:t>гос</w:t>
      </w:r>
      <w:proofErr w:type="gramStart"/>
      <w:r>
        <w:rPr>
          <w:color w:val="000000"/>
        </w:rPr>
        <w:t>.у</w:t>
      </w:r>
      <w:proofErr w:type="gramEnd"/>
      <w:r>
        <w:rPr>
          <w:color w:val="000000"/>
        </w:rPr>
        <w:t>н</w:t>
      </w:r>
      <w:proofErr w:type="spellEnd"/>
      <w:r>
        <w:rPr>
          <w:color w:val="000000"/>
        </w:rPr>
        <w:t xml:space="preserve">-т им. М.В.Ломоносова – Архангельск: Поморский университет, 2006. – 312 с. </w:t>
      </w:r>
    </w:p>
    <w:p w:rsidR="008C19BF" w:rsidRDefault="008C19BF" w:rsidP="008C19B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18. </w:t>
      </w:r>
      <w:proofErr w:type="spellStart"/>
      <w:r>
        <w:rPr>
          <w:color w:val="000000"/>
        </w:rPr>
        <w:t>Либоракина</w:t>
      </w:r>
      <w:proofErr w:type="spellEnd"/>
      <w:r>
        <w:rPr>
          <w:color w:val="000000"/>
        </w:rPr>
        <w:t xml:space="preserve"> М.И. Женщины и приватизация. – М.: Редакционно-издательский комплекс </w:t>
      </w:r>
      <w:proofErr w:type="spellStart"/>
      <w:r>
        <w:rPr>
          <w:color w:val="000000"/>
        </w:rPr>
        <w:t>Русанова</w:t>
      </w:r>
      <w:proofErr w:type="spellEnd"/>
      <w:r>
        <w:rPr>
          <w:color w:val="000000"/>
        </w:rPr>
        <w:t xml:space="preserve">, 1999. – 112 с. </w:t>
      </w:r>
    </w:p>
    <w:p w:rsidR="008C19BF" w:rsidRDefault="008C19BF" w:rsidP="008C19B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19. </w:t>
      </w:r>
      <w:proofErr w:type="spellStart"/>
      <w:r>
        <w:rPr>
          <w:color w:val="000000"/>
        </w:rPr>
        <w:t>Линдсей</w:t>
      </w:r>
      <w:proofErr w:type="spellEnd"/>
      <w:r>
        <w:rPr>
          <w:color w:val="000000"/>
        </w:rPr>
        <w:t xml:space="preserve"> Ш. Женщины и война. Исследование Международного Комитета Красного Креста о воздействии вооруженного конфликта на женщин. Пер. с англ. – МККК, 2003.</w:t>
      </w:r>
    </w:p>
    <w:p w:rsidR="008C19BF" w:rsidRPr="00450537" w:rsidRDefault="008C19BF" w:rsidP="008C19B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20. Мальцева И.О. Гендерная сегрегация и мобильность на российском рынке труда </w:t>
      </w:r>
      <w:r w:rsidRPr="00450537">
        <w:rPr>
          <w:color w:val="000000"/>
        </w:rPr>
        <w:t>/</w:t>
      </w:r>
      <w:r>
        <w:rPr>
          <w:color w:val="000000"/>
        </w:rPr>
        <w:t xml:space="preserve"> и.О.Мальцева, С.Ю.Рощин. Гос. Ун-т – Высшая школа экономики. – М.: Изд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 xml:space="preserve">ом ГК ВШЭ, 2006. – 295 с. </w:t>
      </w:r>
    </w:p>
    <w:p w:rsidR="008C19BF" w:rsidRDefault="008C19BF" w:rsidP="008C19B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21. </w:t>
      </w:r>
      <w:proofErr w:type="spellStart"/>
      <w:r>
        <w:rPr>
          <w:color w:val="000000"/>
        </w:rPr>
        <w:t>Недяк</w:t>
      </w:r>
      <w:proofErr w:type="spellEnd"/>
      <w:r>
        <w:rPr>
          <w:color w:val="000000"/>
        </w:rPr>
        <w:t xml:space="preserve"> И.Л. Теория и практика избирательных кампаний (гендерный аспект). – М.: </w:t>
      </w:r>
      <w:proofErr w:type="spellStart"/>
      <w:r>
        <w:rPr>
          <w:color w:val="000000"/>
        </w:rPr>
        <w:t>Эслан</w:t>
      </w:r>
      <w:proofErr w:type="spellEnd"/>
      <w:r>
        <w:rPr>
          <w:color w:val="000000"/>
        </w:rPr>
        <w:t>, 2002. – 272 с.</w:t>
      </w:r>
    </w:p>
    <w:p w:rsidR="008C19BF" w:rsidRDefault="008C19BF" w:rsidP="008C19B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22. </w:t>
      </w:r>
      <w:proofErr w:type="spellStart"/>
      <w:r>
        <w:rPr>
          <w:color w:val="000000"/>
        </w:rPr>
        <w:t>Ржаницына</w:t>
      </w:r>
      <w:proofErr w:type="spellEnd"/>
      <w:r>
        <w:rPr>
          <w:color w:val="000000"/>
        </w:rPr>
        <w:t xml:space="preserve"> Л.С. Гендерный бюджет: первый опыт в России. – М.: Гелиос АРВ, 2002. – 272 с.</w:t>
      </w:r>
    </w:p>
    <w:p w:rsidR="008C19BF" w:rsidRDefault="008C19BF" w:rsidP="008C19B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23. Роль женщин в местном самоуправлении в свете муниципальной реформы. – Иваново: Международный республиканский институт, 2005. – 252 с.</w:t>
      </w:r>
    </w:p>
    <w:p w:rsidR="008C19BF" w:rsidRDefault="008C19BF" w:rsidP="008C19B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24. Технологии вхождения во власть: опыт женщин-депутатов Государственной Думы Российской Федерации. – М.: Международный Республиканский институт, 2003.- 160 с.</w:t>
      </w:r>
    </w:p>
    <w:p w:rsidR="008C19BF" w:rsidRDefault="008C19BF" w:rsidP="008C19B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25. </w:t>
      </w:r>
      <w:proofErr w:type="spellStart"/>
      <w:r>
        <w:rPr>
          <w:color w:val="000000"/>
        </w:rPr>
        <w:t>Тюрюканова</w:t>
      </w:r>
      <w:proofErr w:type="spellEnd"/>
      <w:r>
        <w:rPr>
          <w:color w:val="000000"/>
        </w:rPr>
        <w:t xml:space="preserve"> Е.В., Малышева М.М. Женщины. Миграция. Государство. – М.: </w:t>
      </w:r>
      <w:r>
        <w:rPr>
          <w:color w:val="000000"/>
          <w:lang w:val="en-US"/>
        </w:rPr>
        <w:t>Academia</w:t>
      </w:r>
      <w:r>
        <w:rPr>
          <w:color w:val="000000"/>
        </w:rPr>
        <w:t>, 2001. – 240 с.</w:t>
      </w:r>
    </w:p>
    <w:p w:rsidR="00A86A4A" w:rsidRDefault="00A86A4A" w:rsidP="008C19B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26. официальные порталы: международных организаций, органов власти РФ, администрации СПб и муниципальных образований.</w:t>
      </w:r>
    </w:p>
    <w:p w:rsidR="00772641" w:rsidRPr="00772641" w:rsidRDefault="00772641" w:rsidP="00772641"/>
    <w:p w:rsidR="00855713" w:rsidRDefault="00855713" w:rsidP="00855713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673FCB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73FCB">
        <w:rPr>
          <w:rFonts w:ascii="Times New Roman" w:hAnsi="Times New Roman" w:cs="Times New Roman"/>
          <w:sz w:val="24"/>
          <w:szCs w:val="24"/>
        </w:rPr>
        <w:t xml:space="preserve">. Тематический план </w:t>
      </w:r>
    </w:p>
    <w:tbl>
      <w:tblPr>
        <w:tblW w:w="10711" w:type="dxa"/>
        <w:tblInd w:w="-680" w:type="dxa"/>
        <w:tblLayout w:type="fixed"/>
        <w:tblLook w:val="0000" w:firstRow="0" w:lastRow="0" w:firstColumn="0" w:lastColumn="0" w:noHBand="0" w:noVBand="0"/>
      </w:tblPr>
      <w:tblGrid>
        <w:gridCol w:w="470"/>
        <w:gridCol w:w="3437"/>
        <w:gridCol w:w="992"/>
        <w:gridCol w:w="1418"/>
        <w:gridCol w:w="850"/>
        <w:gridCol w:w="1276"/>
        <w:gridCol w:w="1377"/>
        <w:gridCol w:w="891"/>
      </w:tblGrid>
      <w:tr w:rsidR="00855713" w:rsidRPr="00673FCB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13" w:rsidRPr="009971DB" w:rsidRDefault="00855713" w:rsidP="00855713">
            <w:pPr>
              <w:jc w:val="center"/>
              <w:rPr>
                <w:b/>
                <w:sz w:val="22"/>
                <w:szCs w:val="22"/>
              </w:rPr>
            </w:pPr>
          </w:p>
          <w:p w:rsidR="00855713" w:rsidRPr="009971DB" w:rsidRDefault="00855713" w:rsidP="00855713">
            <w:pPr>
              <w:jc w:val="center"/>
              <w:rPr>
                <w:b/>
                <w:sz w:val="22"/>
                <w:szCs w:val="22"/>
              </w:rPr>
            </w:pPr>
            <w:r w:rsidRPr="009971D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13" w:rsidRPr="00654568" w:rsidRDefault="00855713" w:rsidP="00855713">
            <w:pPr>
              <w:jc w:val="center"/>
              <w:rPr>
                <w:b/>
                <w:sz w:val="22"/>
                <w:szCs w:val="22"/>
              </w:rPr>
            </w:pPr>
            <w:r w:rsidRPr="009971DB">
              <w:rPr>
                <w:b/>
                <w:sz w:val="22"/>
                <w:szCs w:val="22"/>
              </w:rPr>
              <w:t>Наименование тем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713" w:rsidRPr="009971DB" w:rsidRDefault="00855713" w:rsidP="00855713">
            <w:pPr>
              <w:jc w:val="center"/>
              <w:rPr>
                <w:b/>
                <w:sz w:val="22"/>
                <w:szCs w:val="22"/>
              </w:rPr>
            </w:pPr>
            <w:r w:rsidRPr="009971DB">
              <w:rPr>
                <w:b/>
                <w:sz w:val="22"/>
                <w:szCs w:val="22"/>
              </w:rPr>
              <w:t>Аудиторные часы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55713" w:rsidRPr="009971DB" w:rsidRDefault="00855713" w:rsidP="00855713">
            <w:pPr>
              <w:jc w:val="center"/>
              <w:rPr>
                <w:b/>
                <w:sz w:val="22"/>
                <w:szCs w:val="22"/>
              </w:rPr>
            </w:pPr>
            <w:r w:rsidRPr="009971DB">
              <w:rPr>
                <w:b/>
                <w:sz w:val="22"/>
                <w:szCs w:val="22"/>
              </w:rPr>
              <w:t>Формы текущего контр</w:t>
            </w:r>
            <w:r w:rsidRPr="009971DB">
              <w:rPr>
                <w:b/>
                <w:sz w:val="22"/>
                <w:szCs w:val="22"/>
              </w:rPr>
              <w:t>о</w:t>
            </w:r>
            <w:r w:rsidRPr="009971DB">
              <w:rPr>
                <w:b/>
                <w:sz w:val="22"/>
                <w:szCs w:val="22"/>
              </w:rPr>
              <w:t>ля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13" w:rsidRPr="009971DB" w:rsidRDefault="00855713" w:rsidP="0085571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971DB">
              <w:rPr>
                <w:b/>
                <w:sz w:val="22"/>
                <w:szCs w:val="22"/>
              </w:rPr>
              <w:t>Сам</w:t>
            </w:r>
            <w:r w:rsidRPr="009971DB">
              <w:rPr>
                <w:b/>
                <w:sz w:val="22"/>
                <w:szCs w:val="22"/>
              </w:rPr>
              <w:t>о</w:t>
            </w:r>
            <w:r w:rsidRPr="009971DB">
              <w:rPr>
                <w:b/>
                <w:sz w:val="22"/>
                <w:szCs w:val="22"/>
              </w:rPr>
              <w:t>стоят</w:t>
            </w:r>
            <w:proofErr w:type="gramStart"/>
            <w:r w:rsidRPr="009971DB">
              <w:rPr>
                <w:b/>
                <w:sz w:val="22"/>
                <w:szCs w:val="22"/>
              </w:rPr>
              <w:t>.р</w:t>
            </w:r>
            <w:proofErr w:type="gramEnd"/>
            <w:r w:rsidRPr="009971DB">
              <w:rPr>
                <w:b/>
                <w:sz w:val="22"/>
                <w:szCs w:val="22"/>
              </w:rPr>
              <w:t>аб</w:t>
            </w:r>
            <w:r w:rsidRPr="009971DB">
              <w:rPr>
                <w:b/>
                <w:sz w:val="22"/>
                <w:szCs w:val="22"/>
              </w:rPr>
              <w:t>о</w:t>
            </w:r>
            <w:r w:rsidRPr="009971DB">
              <w:rPr>
                <w:b/>
                <w:sz w:val="22"/>
                <w:szCs w:val="22"/>
              </w:rPr>
              <w:t>та</w:t>
            </w:r>
            <w:proofErr w:type="spellEnd"/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13" w:rsidRPr="009971DB" w:rsidRDefault="00855713" w:rsidP="00855713">
            <w:pPr>
              <w:jc w:val="center"/>
              <w:rPr>
                <w:b/>
                <w:sz w:val="22"/>
                <w:szCs w:val="22"/>
              </w:rPr>
            </w:pPr>
            <w:r w:rsidRPr="009971DB">
              <w:rPr>
                <w:b/>
                <w:sz w:val="22"/>
                <w:szCs w:val="22"/>
              </w:rPr>
              <w:t>Вс</w:t>
            </w:r>
            <w:r w:rsidRPr="009971DB">
              <w:rPr>
                <w:b/>
                <w:sz w:val="22"/>
                <w:szCs w:val="22"/>
              </w:rPr>
              <w:t>е</w:t>
            </w:r>
            <w:r w:rsidRPr="009971DB">
              <w:rPr>
                <w:b/>
                <w:sz w:val="22"/>
                <w:szCs w:val="22"/>
              </w:rPr>
              <w:t>го ч</w:t>
            </w:r>
            <w:r w:rsidRPr="009971DB">
              <w:rPr>
                <w:b/>
                <w:sz w:val="22"/>
                <w:szCs w:val="22"/>
              </w:rPr>
              <w:t>а</w:t>
            </w:r>
            <w:r w:rsidRPr="009971DB">
              <w:rPr>
                <w:b/>
                <w:sz w:val="22"/>
                <w:szCs w:val="22"/>
              </w:rPr>
              <w:t>сов</w:t>
            </w:r>
          </w:p>
        </w:tc>
      </w:tr>
      <w:tr w:rsidR="00855713" w:rsidRPr="00673FC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13" w:rsidRPr="009971DB" w:rsidRDefault="00855713" w:rsidP="00855713">
            <w:pPr>
              <w:jc w:val="center"/>
            </w:pPr>
          </w:p>
        </w:tc>
        <w:tc>
          <w:tcPr>
            <w:tcW w:w="34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13" w:rsidRPr="009971DB" w:rsidRDefault="00855713" w:rsidP="00855713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855713" w:rsidP="00855713">
            <w:pPr>
              <w:jc w:val="center"/>
              <w:rPr>
                <w:b/>
                <w:sz w:val="22"/>
                <w:szCs w:val="22"/>
              </w:rPr>
            </w:pPr>
            <w:r w:rsidRPr="009971DB">
              <w:rPr>
                <w:b/>
                <w:sz w:val="22"/>
                <w:szCs w:val="22"/>
              </w:rPr>
              <w:t>Ле</w:t>
            </w:r>
            <w:r w:rsidRPr="009971DB">
              <w:rPr>
                <w:b/>
                <w:sz w:val="22"/>
                <w:szCs w:val="22"/>
              </w:rPr>
              <w:t>к</w:t>
            </w:r>
            <w:r w:rsidRPr="009971DB"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855713" w:rsidP="00855713">
            <w:pPr>
              <w:jc w:val="center"/>
              <w:rPr>
                <w:b/>
                <w:sz w:val="22"/>
                <w:szCs w:val="22"/>
              </w:rPr>
            </w:pPr>
            <w:r w:rsidRPr="009971DB">
              <w:rPr>
                <w:b/>
                <w:sz w:val="22"/>
                <w:szCs w:val="22"/>
              </w:rPr>
              <w:t>Семин</w:t>
            </w:r>
            <w:r w:rsidRPr="009971DB">
              <w:rPr>
                <w:b/>
                <w:sz w:val="22"/>
                <w:szCs w:val="22"/>
              </w:rPr>
              <w:t>а</w:t>
            </w:r>
            <w:r w:rsidRPr="009971DB">
              <w:rPr>
                <w:b/>
                <w:sz w:val="22"/>
                <w:szCs w:val="22"/>
              </w:rPr>
              <w:t>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5713" w:rsidRPr="009971DB" w:rsidRDefault="00855713" w:rsidP="00855713">
            <w:pPr>
              <w:jc w:val="center"/>
              <w:rPr>
                <w:b/>
                <w:sz w:val="22"/>
                <w:szCs w:val="22"/>
              </w:rPr>
            </w:pPr>
            <w:r w:rsidRPr="009971DB">
              <w:rPr>
                <w:b/>
                <w:sz w:val="22"/>
                <w:szCs w:val="22"/>
              </w:rPr>
              <w:t>Вс</w:t>
            </w:r>
            <w:r w:rsidRPr="009971DB">
              <w:rPr>
                <w:b/>
                <w:sz w:val="22"/>
                <w:szCs w:val="22"/>
              </w:rPr>
              <w:t>е</w:t>
            </w:r>
            <w:r w:rsidRPr="009971DB">
              <w:rPr>
                <w:b/>
                <w:sz w:val="22"/>
                <w:szCs w:val="22"/>
              </w:rPr>
              <w:t>го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13" w:rsidRPr="009971DB" w:rsidRDefault="00855713" w:rsidP="00855713"/>
        </w:tc>
        <w:tc>
          <w:tcPr>
            <w:tcW w:w="13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13" w:rsidRPr="009971DB" w:rsidRDefault="00855713" w:rsidP="00855713"/>
        </w:tc>
        <w:tc>
          <w:tcPr>
            <w:tcW w:w="8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13" w:rsidRPr="009971DB" w:rsidRDefault="00855713" w:rsidP="00855713"/>
        </w:tc>
      </w:tr>
      <w:tr w:rsidR="00855713" w:rsidRPr="00673FCB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855713" w:rsidP="00855713">
            <w:pPr>
              <w:jc w:val="center"/>
            </w:pPr>
            <w:r w:rsidRPr="009971DB">
              <w:t>1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CA2CAA" w:rsidP="00855713">
            <w:r w:rsidRPr="000801E5">
              <w:rPr>
                <w:sz w:val="22"/>
                <w:szCs w:val="22"/>
              </w:rPr>
              <w:t>Введение в курс и проблематику гендерной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8A334D" w:rsidP="00855713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8A334D" w:rsidP="0085571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8A334D" w:rsidP="00855713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855713" w:rsidP="00855713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F340F1" w:rsidP="00F340F1">
            <w:pPr>
              <w:jc w:val="center"/>
            </w:pPr>
            <w: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B532F9" w:rsidP="00855713">
            <w:pPr>
              <w:jc w:val="center"/>
            </w:pPr>
            <w:r>
              <w:t>6</w:t>
            </w:r>
          </w:p>
        </w:tc>
      </w:tr>
      <w:tr w:rsidR="00855713" w:rsidRPr="00673FCB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855713" w:rsidP="00855713">
            <w:pPr>
              <w:jc w:val="center"/>
            </w:pPr>
            <w:r w:rsidRPr="009971DB">
              <w:t>2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CA2CAA" w:rsidP="00855713">
            <w:pPr>
              <w:rPr>
                <w:snapToGrid w:val="0"/>
                <w:color w:val="000000"/>
              </w:rPr>
            </w:pPr>
            <w:r w:rsidRPr="000801E5">
              <w:rPr>
                <w:sz w:val="22"/>
                <w:szCs w:val="22"/>
              </w:rPr>
              <w:t>Понятийный аппарат и проблематика гендерных исследований в политологии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8A334D" w:rsidP="0085571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8A334D" w:rsidP="0085571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8A334D" w:rsidP="00855713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855713" w:rsidP="00855713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F340F1" w:rsidP="00855713">
            <w:pPr>
              <w:jc w:val="center"/>
            </w:pPr>
            <w: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B532F9" w:rsidP="00855713">
            <w:pPr>
              <w:jc w:val="center"/>
            </w:pPr>
            <w:r>
              <w:t>6</w:t>
            </w:r>
          </w:p>
        </w:tc>
      </w:tr>
      <w:tr w:rsidR="00855713" w:rsidRPr="00673FCB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855713" w:rsidP="00855713">
            <w:pPr>
              <w:jc w:val="center"/>
            </w:pPr>
            <w:r w:rsidRPr="009971DB">
              <w:t>3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CA2CAA" w:rsidP="00855713">
            <w:pPr>
              <w:pStyle w:val="2"/>
              <w:rPr>
                <w:b/>
                <w:sz w:val="20"/>
              </w:rPr>
            </w:pPr>
            <w:r w:rsidRPr="000801E5">
              <w:rPr>
                <w:sz w:val="22"/>
                <w:szCs w:val="22"/>
              </w:rPr>
              <w:t>Феминистская ревизия политических наук: история и современность в рамках развития женского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8A334D" w:rsidP="0085571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8A334D" w:rsidP="00855713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8A334D" w:rsidP="00855713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F64382" w:rsidRDefault="0016372E" w:rsidP="00855713">
            <w:pPr>
              <w:jc w:val="center"/>
            </w:pPr>
            <w:proofErr w:type="spellStart"/>
            <w:r>
              <w:t>Д.з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F340F1" w:rsidP="00855713">
            <w:pPr>
              <w:jc w:val="center"/>
            </w:pPr>
            <w: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B532F9" w:rsidP="00855713">
            <w:pPr>
              <w:jc w:val="center"/>
            </w:pPr>
            <w:r>
              <w:t>16</w:t>
            </w:r>
          </w:p>
        </w:tc>
      </w:tr>
      <w:tr w:rsidR="00855713" w:rsidRPr="00673FCB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855713" w:rsidP="00855713">
            <w:pPr>
              <w:jc w:val="center"/>
            </w:pPr>
            <w:r w:rsidRPr="009971DB">
              <w:t>4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CA2CAA" w:rsidP="00855713">
            <w:pPr>
              <w:rPr>
                <w:snapToGrid w:val="0"/>
                <w:color w:val="000000"/>
              </w:rPr>
            </w:pPr>
            <w:r w:rsidRPr="000801E5">
              <w:rPr>
                <w:sz w:val="22"/>
                <w:szCs w:val="22"/>
              </w:rPr>
              <w:t>Методология и методика гендерных исследований в политике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8A334D" w:rsidP="0085571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8A334D" w:rsidP="00855713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8A334D" w:rsidP="00855713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855713" w:rsidP="00855713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F340F1" w:rsidP="00855713">
            <w:pPr>
              <w:jc w:val="center"/>
            </w:pPr>
            <w: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B532F9" w:rsidP="00855713">
            <w:pPr>
              <w:jc w:val="center"/>
            </w:pPr>
            <w:r>
              <w:t>14</w:t>
            </w:r>
          </w:p>
        </w:tc>
      </w:tr>
      <w:tr w:rsidR="00855713" w:rsidRPr="00673FCB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855713" w:rsidP="00855713">
            <w:pPr>
              <w:jc w:val="center"/>
              <w:rPr>
                <w:lang w:val="en-US"/>
              </w:rPr>
            </w:pPr>
            <w:r w:rsidRPr="009971DB">
              <w:t>5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CA2CAA" w:rsidP="00855713">
            <w:pPr>
              <w:rPr>
                <w:snapToGrid w:val="0"/>
                <w:color w:val="000000"/>
              </w:rPr>
            </w:pPr>
            <w:r w:rsidRPr="000801E5">
              <w:rPr>
                <w:sz w:val="22"/>
                <w:szCs w:val="22"/>
              </w:rPr>
              <w:t>Предпосылки возникновения и становления гендерной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8A334D" w:rsidP="0085571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8A334D" w:rsidP="0085571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8A334D" w:rsidP="00855713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855713" w:rsidP="00855713">
            <w:pPr>
              <w:jc w:val="center"/>
              <w:rPr>
                <w:color w:val="FF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F340F1" w:rsidP="00855713">
            <w:pPr>
              <w:jc w:val="center"/>
            </w:pPr>
            <w: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B532F9" w:rsidP="00855713">
            <w:pPr>
              <w:jc w:val="center"/>
            </w:pPr>
            <w:r>
              <w:t>6</w:t>
            </w:r>
          </w:p>
        </w:tc>
      </w:tr>
      <w:tr w:rsidR="00855713" w:rsidRPr="00673FCB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855713" w:rsidP="00855713">
            <w:pPr>
              <w:jc w:val="center"/>
              <w:rPr>
                <w:lang w:val="en-US"/>
              </w:rPr>
            </w:pPr>
            <w:r w:rsidRPr="009971DB">
              <w:t>6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13" w:rsidRPr="009971DB" w:rsidRDefault="00CA2CAA" w:rsidP="00855713">
            <w:pPr>
              <w:jc w:val="both"/>
            </w:pPr>
            <w:r w:rsidRPr="000801E5">
              <w:rPr>
                <w:sz w:val="22"/>
                <w:szCs w:val="22"/>
              </w:rPr>
              <w:t xml:space="preserve">Политика </w:t>
            </w:r>
            <w:r w:rsidRPr="000801E5">
              <w:rPr>
                <w:bCs/>
                <w:sz w:val="22"/>
                <w:szCs w:val="22"/>
              </w:rPr>
              <w:t>гендерного равенства в международном и правовом контекстах: нормативы, реалии и права человека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8A334D" w:rsidP="0085571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8A334D" w:rsidP="00855713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8A334D" w:rsidP="00855713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16372E" w:rsidP="00855713">
            <w:pPr>
              <w:jc w:val="center"/>
            </w:pPr>
            <w:proofErr w:type="spellStart"/>
            <w:r>
              <w:t>Д.з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F340F1" w:rsidP="00855713">
            <w:pPr>
              <w:jc w:val="center"/>
            </w:pPr>
            <w: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B532F9" w:rsidP="00855713">
            <w:pPr>
              <w:jc w:val="center"/>
            </w:pPr>
            <w:r>
              <w:t>12</w:t>
            </w:r>
          </w:p>
        </w:tc>
      </w:tr>
      <w:tr w:rsidR="00855713" w:rsidRPr="00673FCB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855713" w:rsidP="00855713">
            <w:pPr>
              <w:jc w:val="center"/>
            </w:pPr>
            <w:r w:rsidRPr="009971DB">
              <w:t>7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13" w:rsidRPr="009971DB" w:rsidRDefault="00CA2CAA" w:rsidP="00855713">
            <w:pPr>
              <w:pStyle w:val="2"/>
              <w:rPr>
                <w:b/>
                <w:sz w:val="20"/>
              </w:rPr>
            </w:pPr>
            <w:r w:rsidRPr="000801E5">
              <w:rPr>
                <w:sz w:val="22"/>
                <w:szCs w:val="22"/>
              </w:rPr>
              <w:t>Гендерная политика в сфере развития демократии, электоральных отношений и политического представительства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8A334D" w:rsidP="0085571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8A334D" w:rsidP="0085571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8A334D" w:rsidP="00855713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C872D2" w:rsidRDefault="00855713" w:rsidP="00855713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16372E" w:rsidP="00855713">
            <w:pPr>
              <w:jc w:val="center"/>
            </w:pPr>
            <w: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B532F9" w:rsidP="00855713">
            <w:pPr>
              <w:jc w:val="center"/>
            </w:pPr>
            <w:r>
              <w:t>8</w:t>
            </w:r>
          </w:p>
        </w:tc>
      </w:tr>
      <w:tr w:rsidR="00855713" w:rsidRPr="00673FCB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855713" w:rsidP="00855713">
            <w:pPr>
              <w:jc w:val="center"/>
            </w:pPr>
            <w:r w:rsidRPr="009971DB">
              <w:lastRenderedPageBreak/>
              <w:t>8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13" w:rsidRPr="009971DB" w:rsidRDefault="008E3161" w:rsidP="00855713">
            <w:pPr>
              <w:rPr>
                <w:b/>
                <w:bCs/>
              </w:rPr>
            </w:pPr>
            <w:r w:rsidRPr="000801E5">
              <w:rPr>
                <w:sz w:val="22"/>
                <w:szCs w:val="22"/>
              </w:rPr>
              <w:t>Гендерная политика и её отражение в бюджетном процессе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8A334D" w:rsidP="0085571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8A334D" w:rsidP="00855713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8A334D" w:rsidP="00855713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16372E" w:rsidP="00855713">
            <w:pPr>
              <w:jc w:val="center"/>
            </w:pPr>
            <w:proofErr w:type="spellStart"/>
            <w:r>
              <w:t>Д.з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16372E" w:rsidP="00855713">
            <w:pPr>
              <w:jc w:val="center"/>
            </w:pPr>
            <w: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B532F9" w:rsidP="00855713">
            <w:pPr>
              <w:jc w:val="center"/>
            </w:pPr>
            <w:r>
              <w:t>12</w:t>
            </w:r>
          </w:p>
        </w:tc>
      </w:tr>
      <w:tr w:rsidR="00855713" w:rsidRPr="00673FCB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855713" w:rsidP="00855713">
            <w:pPr>
              <w:jc w:val="center"/>
            </w:pPr>
            <w:r w:rsidRPr="009971DB">
              <w:t>9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13" w:rsidRPr="009971DB" w:rsidRDefault="008E3161" w:rsidP="00855713">
            <w:r w:rsidRPr="000801E5">
              <w:rPr>
                <w:sz w:val="22"/>
                <w:szCs w:val="22"/>
              </w:rPr>
              <w:t>Гендерная политика в сфере экономики и трудовых 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8A334D" w:rsidP="0085571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8A334D" w:rsidP="00855713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8A334D" w:rsidP="00855713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855713" w:rsidP="00855713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16372E" w:rsidP="00855713">
            <w:pPr>
              <w:jc w:val="center"/>
            </w:pPr>
            <w: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B532F9" w:rsidP="00855713">
            <w:pPr>
              <w:jc w:val="center"/>
            </w:pPr>
            <w:r>
              <w:t>14</w:t>
            </w:r>
          </w:p>
        </w:tc>
      </w:tr>
      <w:tr w:rsidR="00855713" w:rsidRPr="00673FCB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855713" w:rsidP="00855713">
            <w:pPr>
              <w:jc w:val="center"/>
            </w:pPr>
            <w:r w:rsidRPr="009971DB">
              <w:t>10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13" w:rsidRPr="009971DB" w:rsidRDefault="008E3161" w:rsidP="00855713">
            <w:r w:rsidRPr="000801E5">
              <w:rPr>
                <w:sz w:val="22"/>
                <w:szCs w:val="22"/>
              </w:rPr>
              <w:t>Современная гендерная политика в сферах культуры, науки, образования и здравоохранении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8A334D" w:rsidP="0085571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8A334D" w:rsidP="00855713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8A334D" w:rsidP="00855713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855713" w:rsidP="00855713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16372E" w:rsidP="00855713">
            <w:pPr>
              <w:jc w:val="center"/>
            </w:pPr>
            <w: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B532F9" w:rsidP="00855713">
            <w:pPr>
              <w:jc w:val="center"/>
            </w:pPr>
            <w:r>
              <w:t>16</w:t>
            </w:r>
          </w:p>
        </w:tc>
      </w:tr>
      <w:tr w:rsidR="00855713" w:rsidRPr="00673FCB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855713" w:rsidP="00855713">
            <w:pPr>
              <w:jc w:val="center"/>
            </w:pPr>
            <w:r w:rsidRPr="009971DB">
              <w:t>11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13" w:rsidRPr="009971DB" w:rsidRDefault="008E3161" w:rsidP="00855713">
            <w:pPr>
              <w:jc w:val="both"/>
            </w:pPr>
            <w:r w:rsidRPr="000801E5">
              <w:rPr>
                <w:sz w:val="22"/>
                <w:szCs w:val="22"/>
              </w:rPr>
              <w:t xml:space="preserve">Гендерная политика во взаимоотношении с </w:t>
            </w:r>
            <w:proofErr w:type="gramStart"/>
            <w:r w:rsidRPr="000801E5">
              <w:rPr>
                <w:sz w:val="22"/>
                <w:szCs w:val="22"/>
              </w:rPr>
              <w:t>социальной</w:t>
            </w:r>
            <w:proofErr w:type="gramEnd"/>
            <w:r w:rsidRPr="000801E5">
              <w:rPr>
                <w:sz w:val="22"/>
                <w:szCs w:val="22"/>
              </w:rPr>
              <w:t>, демографической и семейной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8A334D" w:rsidP="0085571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8A334D" w:rsidP="00855713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8A334D" w:rsidP="00855713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855713" w:rsidP="00855713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16372E" w:rsidP="00855713">
            <w:pPr>
              <w:jc w:val="center"/>
            </w:pPr>
            <w: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B532F9" w:rsidP="00855713">
            <w:pPr>
              <w:jc w:val="center"/>
            </w:pPr>
            <w:r>
              <w:t>16</w:t>
            </w:r>
          </w:p>
        </w:tc>
      </w:tr>
      <w:tr w:rsidR="00855713" w:rsidRPr="00673FC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855713" w:rsidP="00855713">
            <w:pPr>
              <w:jc w:val="center"/>
              <w:rPr>
                <w:lang w:val="en-US"/>
              </w:rPr>
            </w:pPr>
            <w:r w:rsidRPr="009971DB">
              <w:t>12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8E3161" w:rsidP="00855713">
            <w:pPr>
              <w:ind w:right="144"/>
              <w:jc w:val="both"/>
              <w:rPr>
                <w:b/>
              </w:rPr>
            </w:pPr>
            <w:r w:rsidRPr="000801E5">
              <w:rPr>
                <w:sz w:val="22"/>
                <w:szCs w:val="22"/>
              </w:rPr>
              <w:t>Гендерные требования к информационной политике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8A334D" w:rsidP="0085571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8A334D" w:rsidP="00855713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8A334D" w:rsidP="00855713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855713" w:rsidP="00855713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16372E" w:rsidP="00855713">
            <w:pPr>
              <w:jc w:val="center"/>
            </w:pPr>
            <w: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B532F9" w:rsidP="00855713">
            <w:pPr>
              <w:jc w:val="center"/>
            </w:pPr>
            <w:r>
              <w:t>8</w:t>
            </w:r>
          </w:p>
        </w:tc>
      </w:tr>
      <w:tr w:rsidR="00AF5B3E" w:rsidRPr="00673FC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3E" w:rsidRPr="009971DB" w:rsidRDefault="00AF5B3E" w:rsidP="00855713">
            <w:pPr>
              <w:jc w:val="center"/>
            </w:pPr>
            <w:r>
              <w:t>13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B3E" w:rsidRPr="009971DB" w:rsidRDefault="008E3161" w:rsidP="00855713">
            <w:pPr>
              <w:ind w:right="144"/>
              <w:jc w:val="both"/>
              <w:rPr>
                <w:b/>
              </w:rPr>
            </w:pPr>
            <w:r w:rsidRPr="000801E5">
              <w:rPr>
                <w:sz w:val="22"/>
                <w:szCs w:val="22"/>
              </w:rPr>
              <w:t>Институциональное строительство для реализации политики гендерного равенства: глобальный и европейский уровни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B3E" w:rsidRDefault="008A334D" w:rsidP="0085571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B3E" w:rsidRDefault="008A334D" w:rsidP="0085571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B3E" w:rsidRDefault="008A334D" w:rsidP="00855713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B3E" w:rsidRPr="009971DB" w:rsidRDefault="00AF5B3E" w:rsidP="00855713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B3E" w:rsidRPr="009971DB" w:rsidRDefault="0016372E" w:rsidP="00855713">
            <w:pPr>
              <w:jc w:val="center"/>
            </w:pPr>
            <w: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B3E" w:rsidRDefault="00B532F9" w:rsidP="00855713">
            <w:pPr>
              <w:jc w:val="center"/>
            </w:pPr>
            <w:r>
              <w:t>8</w:t>
            </w:r>
          </w:p>
        </w:tc>
      </w:tr>
      <w:tr w:rsidR="00AF5B3E" w:rsidRPr="00673FC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3E" w:rsidRPr="009971DB" w:rsidRDefault="00AF5B3E" w:rsidP="00855713">
            <w:pPr>
              <w:jc w:val="center"/>
            </w:pPr>
            <w:r>
              <w:t>14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B3E" w:rsidRPr="009971DB" w:rsidRDefault="008E3161" w:rsidP="00855713">
            <w:pPr>
              <w:ind w:right="144"/>
              <w:jc w:val="both"/>
              <w:rPr>
                <w:b/>
              </w:rPr>
            </w:pPr>
            <w:r w:rsidRPr="000801E5">
              <w:rPr>
                <w:sz w:val="22"/>
                <w:szCs w:val="22"/>
              </w:rPr>
              <w:t>Институциональное строительство для реализации политики гендерного равенства: государственный, региональный и муниципальный уровни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B3E" w:rsidRDefault="008A334D" w:rsidP="0085571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B3E" w:rsidRDefault="008A334D" w:rsidP="0085571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B3E" w:rsidRDefault="008A334D" w:rsidP="00855713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B3E" w:rsidRPr="009971DB" w:rsidRDefault="0016372E" w:rsidP="00855713">
            <w:pPr>
              <w:jc w:val="center"/>
            </w:pPr>
            <w:r>
              <w:t>эссе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B3E" w:rsidRPr="009971DB" w:rsidRDefault="0016372E" w:rsidP="00855713">
            <w:pPr>
              <w:jc w:val="center"/>
            </w:pPr>
            <w:r>
              <w:t>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B3E" w:rsidRDefault="00B532F9" w:rsidP="00855713">
            <w:pPr>
              <w:jc w:val="center"/>
            </w:pPr>
            <w:r>
              <w:t>20</w:t>
            </w:r>
          </w:p>
        </w:tc>
      </w:tr>
      <w:tr w:rsidR="00855713" w:rsidRPr="00673FCB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9971DB" w:rsidRDefault="00855713" w:rsidP="00855713">
            <w:pPr>
              <w:rPr>
                <w:b/>
              </w:rPr>
            </w:pPr>
            <w:r w:rsidRPr="009971DB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Default="00855713" w:rsidP="00855713">
            <w:pPr>
              <w:jc w:val="center"/>
              <w:rPr>
                <w:b/>
                <w:snapToGrid w:val="0"/>
              </w:rPr>
            </w:pPr>
          </w:p>
          <w:p w:rsidR="00855713" w:rsidRPr="006A3FA1" w:rsidRDefault="00855713" w:rsidP="00855713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32</w:t>
            </w:r>
          </w:p>
          <w:p w:rsidR="00855713" w:rsidRPr="006A3FA1" w:rsidRDefault="00855713" w:rsidP="00855713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6A3FA1" w:rsidRDefault="00855713" w:rsidP="0085571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6A3FA1" w:rsidRDefault="00855713" w:rsidP="00855713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6A3FA1" w:rsidRDefault="00855713" w:rsidP="00855713">
            <w:pPr>
              <w:jc w:val="center"/>
              <w:rPr>
                <w:b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6A3FA1" w:rsidRDefault="00855713" w:rsidP="00855713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13" w:rsidRPr="006A3FA1" w:rsidRDefault="00855713" w:rsidP="00855713">
            <w:pPr>
              <w:jc w:val="center"/>
              <w:rPr>
                <w:b/>
              </w:rPr>
            </w:pPr>
            <w:r w:rsidRPr="006A3FA1">
              <w:rPr>
                <w:b/>
              </w:rPr>
              <w:t>162</w:t>
            </w:r>
          </w:p>
        </w:tc>
      </w:tr>
    </w:tbl>
    <w:p w:rsidR="00855713" w:rsidRPr="00CD2A5C" w:rsidRDefault="00855713" w:rsidP="00855713">
      <w:pPr>
        <w:spacing w:line="360" w:lineRule="auto"/>
        <w:ind w:firstLine="709"/>
        <w:jc w:val="both"/>
        <w:rPr>
          <w:i/>
        </w:rPr>
      </w:pPr>
    </w:p>
    <w:p w:rsidR="00855713" w:rsidRPr="000A055F" w:rsidRDefault="00855713" w:rsidP="00855713">
      <w:pPr>
        <w:spacing w:line="360" w:lineRule="auto"/>
        <w:ind w:firstLine="709"/>
        <w:jc w:val="both"/>
        <w:rPr>
          <w:i/>
        </w:rPr>
      </w:pPr>
      <w:r w:rsidRPr="00673FCB">
        <w:rPr>
          <w:i/>
        </w:rPr>
        <w:t>Автор программы</w:t>
      </w:r>
      <w:r w:rsidRPr="00673FCB">
        <w:rPr>
          <w:i/>
        </w:rPr>
        <w:tab/>
      </w:r>
      <w:r w:rsidRPr="00673FCB">
        <w:rPr>
          <w:i/>
        </w:rPr>
        <w:tab/>
      </w:r>
      <w:r w:rsidRPr="00673FCB">
        <w:rPr>
          <w:i/>
        </w:rPr>
        <w:tab/>
      </w:r>
      <w:r w:rsidRPr="00673FCB">
        <w:rPr>
          <w:i/>
        </w:rPr>
        <w:tab/>
      </w:r>
      <w:r w:rsidRPr="00673FCB">
        <w:rPr>
          <w:i/>
        </w:rPr>
        <w:tab/>
      </w:r>
      <w:r w:rsidRPr="00673FCB">
        <w:rPr>
          <w:i/>
        </w:rPr>
        <w:tab/>
      </w:r>
      <w:r w:rsidRPr="00673FCB">
        <w:rPr>
          <w:i/>
        </w:rPr>
        <w:tab/>
      </w:r>
      <w:r w:rsidRPr="008B5CCF">
        <w:rPr>
          <w:i/>
        </w:rPr>
        <w:t>Т.Л.</w:t>
      </w:r>
      <w:r>
        <w:rPr>
          <w:i/>
        </w:rPr>
        <w:t xml:space="preserve"> </w:t>
      </w:r>
      <w:r w:rsidRPr="008B5CCF">
        <w:rPr>
          <w:i/>
        </w:rPr>
        <w:t>Барандова</w:t>
      </w:r>
    </w:p>
    <w:p w:rsidR="00855713" w:rsidRDefault="00855713"/>
    <w:sectPr w:rsidR="0085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3755"/>
    <w:multiLevelType w:val="hybridMultilevel"/>
    <w:tmpl w:val="DE120B82"/>
    <w:lvl w:ilvl="0" w:tplc="A5982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A261D4"/>
    <w:multiLevelType w:val="hybridMultilevel"/>
    <w:tmpl w:val="CA269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8128AF"/>
    <w:multiLevelType w:val="singleLevel"/>
    <w:tmpl w:val="3BAC8FD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8CF5ACB"/>
    <w:multiLevelType w:val="multilevel"/>
    <w:tmpl w:val="DB0A8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6D0973"/>
    <w:multiLevelType w:val="multilevel"/>
    <w:tmpl w:val="75BE5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380551"/>
    <w:multiLevelType w:val="hybridMultilevel"/>
    <w:tmpl w:val="A0569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4A78BD"/>
    <w:multiLevelType w:val="multilevel"/>
    <w:tmpl w:val="93D49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6E44DF"/>
    <w:multiLevelType w:val="hybridMultilevel"/>
    <w:tmpl w:val="08C4A74E"/>
    <w:lvl w:ilvl="0" w:tplc="1D2A3B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6702FCB"/>
    <w:multiLevelType w:val="hybridMultilevel"/>
    <w:tmpl w:val="C6C2B4F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967579C"/>
    <w:multiLevelType w:val="multilevel"/>
    <w:tmpl w:val="7504B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93"/>
    <w:rsid w:val="00002FCF"/>
    <w:rsid w:val="00005581"/>
    <w:rsid w:val="00005DDC"/>
    <w:rsid w:val="00011B3C"/>
    <w:rsid w:val="00012354"/>
    <w:rsid w:val="00013387"/>
    <w:rsid w:val="00017CCC"/>
    <w:rsid w:val="00044E92"/>
    <w:rsid w:val="00045D4C"/>
    <w:rsid w:val="00046DCF"/>
    <w:rsid w:val="00051293"/>
    <w:rsid w:val="00060503"/>
    <w:rsid w:val="000652CB"/>
    <w:rsid w:val="00070255"/>
    <w:rsid w:val="0007140A"/>
    <w:rsid w:val="00073586"/>
    <w:rsid w:val="0008171C"/>
    <w:rsid w:val="00092BC5"/>
    <w:rsid w:val="000A52D9"/>
    <w:rsid w:val="000A7861"/>
    <w:rsid w:val="000B60C7"/>
    <w:rsid w:val="000B640F"/>
    <w:rsid w:val="000C1844"/>
    <w:rsid w:val="000D3904"/>
    <w:rsid w:val="000E14F2"/>
    <w:rsid w:val="000E1EE0"/>
    <w:rsid w:val="000E3C44"/>
    <w:rsid w:val="000E7C48"/>
    <w:rsid w:val="000F1938"/>
    <w:rsid w:val="000F1F90"/>
    <w:rsid w:val="000F5D17"/>
    <w:rsid w:val="000F645B"/>
    <w:rsid w:val="00100FC6"/>
    <w:rsid w:val="0010170F"/>
    <w:rsid w:val="00122F19"/>
    <w:rsid w:val="001252EB"/>
    <w:rsid w:val="00127693"/>
    <w:rsid w:val="0013029A"/>
    <w:rsid w:val="00137629"/>
    <w:rsid w:val="00145F0C"/>
    <w:rsid w:val="00147336"/>
    <w:rsid w:val="0016372E"/>
    <w:rsid w:val="001675BC"/>
    <w:rsid w:val="001678D6"/>
    <w:rsid w:val="00174045"/>
    <w:rsid w:val="00183235"/>
    <w:rsid w:val="001A290E"/>
    <w:rsid w:val="001A368A"/>
    <w:rsid w:val="001B1D39"/>
    <w:rsid w:val="001B5068"/>
    <w:rsid w:val="001C1440"/>
    <w:rsid w:val="001F422E"/>
    <w:rsid w:val="00201EB7"/>
    <w:rsid w:val="00211253"/>
    <w:rsid w:val="002336E9"/>
    <w:rsid w:val="002361D6"/>
    <w:rsid w:val="00262400"/>
    <w:rsid w:val="00263C58"/>
    <w:rsid w:val="00283EC3"/>
    <w:rsid w:val="00284710"/>
    <w:rsid w:val="002A31BF"/>
    <w:rsid w:val="002A33E7"/>
    <w:rsid w:val="002A7611"/>
    <w:rsid w:val="002C00E7"/>
    <w:rsid w:val="002C680C"/>
    <w:rsid w:val="002D1B93"/>
    <w:rsid w:val="002E3B11"/>
    <w:rsid w:val="002F12A9"/>
    <w:rsid w:val="002F2909"/>
    <w:rsid w:val="002F2D28"/>
    <w:rsid w:val="002F5557"/>
    <w:rsid w:val="002F5575"/>
    <w:rsid w:val="0030239E"/>
    <w:rsid w:val="003064B3"/>
    <w:rsid w:val="00337868"/>
    <w:rsid w:val="00337897"/>
    <w:rsid w:val="003403A7"/>
    <w:rsid w:val="00343E22"/>
    <w:rsid w:val="00346581"/>
    <w:rsid w:val="0035140E"/>
    <w:rsid w:val="003553BB"/>
    <w:rsid w:val="00357A45"/>
    <w:rsid w:val="00364C8A"/>
    <w:rsid w:val="00372743"/>
    <w:rsid w:val="00373BC8"/>
    <w:rsid w:val="00374304"/>
    <w:rsid w:val="00374CF3"/>
    <w:rsid w:val="003772C4"/>
    <w:rsid w:val="00383956"/>
    <w:rsid w:val="003901F8"/>
    <w:rsid w:val="003916DA"/>
    <w:rsid w:val="00395C52"/>
    <w:rsid w:val="003A0BEF"/>
    <w:rsid w:val="003B0EFD"/>
    <w:rsid w:val="003C2C70"/>
    <w:rsid w:val="003C69AB"/>
    <w:rsid w:val="003C69D4"/>
    <w:rsid w:val="003D06E2"/>
    <w:rsid w:val="003E0642"/>
    <w:rsid w:val="003E730C"/>
    <w:rsid w:val="003F01C7"/>
    <w:rsid w:val="003F4472"/>
    <w:rsid w:val="003F744D"/>
    <w:rsid w:val="003F7723"/>
    <w:rsid w:val="00416142"/>
    <w:rsid w:val="004279E0"/>
    <w:rsid w:val="0043102D"/>
    <w:rsid w:val="004334FC"/>
    <w:rsid w:val="00441B9D"/>
    <w:rsid w:val="004430FA"/>
    <w:rsid w:val="00455BD0"/>
    <w:rsid w:val="00466F5F"/>
    <w:rsid w:val="00477601"/>
    <w:rsid w:val="004850FA"/>
    <w:rsid w:val="004942D5"/>
    <w:rsid w:val="004A25E0"/>
    <w:rsid w:val="004A561C"/>
    <w:rsid w:val="004D5342"/>
    <w:rsid w:val="004E6ADD"/>
    <w:rsid w:val="005049DA"/>
    <w:rsid w:val="005119D2"/>
    <w:rsid w:val="00512090"/>
    <w:rsid w:val="00522706"/>
    <w:rsid w:val="00527F98"/>
    <w:rsid w:val="00536B8F"/>
    <w:rsid w:val="00540648"/>
    <w:rsid w:val="0056404D"/>
    <w:rsid w:val="00566CFF"/>
    <w:rsid w:val="00566E0E"/>
    <w:rsid w:val="005720B2"/>
    <w:rsid w:val="005728DA"/>
    <w:rsid w:val="00582365"/>
    <w:rsid w:val="005856C7"/>
    <w:rsid w:val="005A10C8"/>
    <w:rsid w:val="005A7039"/>
    <w:rsid w:val="005B0C9D"/>
    <w:rsid w:val="005B31B6"/>
    <w:rsid w:val="005C2D42"/>
    <w:rsid w:val="005E3713"/>
    <w:rsid w:val="005F3492"/>
    <w:rsid w:val="00604D9D"/>
    <w:rsid w:val="00617D63"/>
    <w:rsid w:val="00622A81"/>
    <w:rsid w:val="00623988"/>
    <w:rsid w:val="00625D2E"/>
    <w:rsid w:val="00625FAA"/>
    <w:rsid w:val="00635233"/>
    <w:rsid w:val="00654568"/>
    <w:rsid w:val="006566D2"/>
    <w:rsid w:val="00665212"/>
    <w:rsid w:val="00667C72"/>
    <w:rsid w:val="006872E3"/>
    <w:rsid w:val="0069669A"/>
    <w:rsid w:val="006A3EFE"/>
    <w:rsid w:val="006A55D8"/>
    <w:rsid w:val="006B07F1"/>
    <w:rsid w:val="006B09D6"/>
    <w:rsid w:val="006C25A0"/>
    <w:rsid w:val="006D7DE9"/>
    <w:rsid w:val="006E194C"/>
    <w:rsid w:val="006E3391"/>
    <w:rsid w:val="006E6718"/>
    <w:rsid w:val="006F5C53"/>
    <w:rsid w:val="006F65E9"/>
    <w:rsid w:val="00704419"/>
    <w:rsid w:val="00710E89"/>
    <w:rsid w:val="007137D2"/>
    <w:rsid w:val="007144EB"/>
    <w:rsid w:val="007364D7"/>
    <w:rsid w:val="0073799D"/>
    <w:rsid w:val="007471C7"/>
    <w:rsid w:val="0075695D"/>
    <w:rsid w:val="007642B0"/>
    <w:rsid w:val="007645E0"/>
    <w:rsid w:val="00772641"/>
    <w:rsid w:val="00773455"/>
    <w:rsid w:val="007A3513"/>
    <w:rsid w:val="007B1E35"/>
    <w:rsid w:val="007B25BB"/>
    <w:rsid w:val="007C45CC"/>
    <w:rsid w:val="007C799D"/>
    <w:rsid w:val="007D4884"/>
    <w:rsid w:val="007E556B"/>
    <w:rsid w:val="007F74C7"/>
    <w:rsid w:val="00807F8F"/>
    <w:rsid w:val="00812D82"/>
    <w:rsid w:val="008135EB"/>
    <w:rsid w:val="00826967"/>
    <w:rsid w:val="00842099"/>
    <w:rsid w:val="00845AA3"/>
    <w:rsid w:val="00845BAF"/>
    <w:rsid w:val="00855713"/>
    <w:rsid w:val="00861A21"/>
    <w:rsid w:val="0088196B"/>
    <w:rsid w:val="00886369"/>
    <w:rsid w:val="00893A8C"/>
    <w:rsid w:val="008A334D"/>
    <w:rsid w:val="008B2A0A"/>
    <w:rsid w:val="008C19BF"/>
    <w:rsid w:val="008C3A6B"/>
    <w:rsid w:val="008C63BC"/>
    <w:rsid w:val="008C7A1B"/>
    <w:rsid w:val="008D6118"/>
    <w:rsid w:val="008E3161"/>
    <w:rsid w:val="009041CB"/>
    <w:rsid w:val="0091704D"/>
    <w:rsid w:val="009352DF"/>
    <w:rsid w:val="00936E2A"/>
    <w:rsid w:val="00945787"/>
    <w:rsid w:val="0096704E"/>
    <w:rsid w:val="00970A1E"/>
    <w:rsid w:val="00977426"/>
    <w:rsid w:val="009A51BE"/>
    <w:rsid w:val="009B049B"/>
    <w:rsid w:val="009B6062"/>
    <w:rsid w:val="009E4BA8"/>
    <w:rsid w:val="009F4F9F"/>
    <w:rsid w:val="00A02909"/>
    <w:rsid w:val="00A0692F"/>
    <w:rsid w:val="00A22007"/>
    <w:rsid w:val="00A22385"/>
    <w:rsid w:val="00A26BB6"/>
    <w:rsid w:val="00A41AF8"/>
    <w:rsid w:val="00A51B42"/>
    <w:rsid w:val="00A66AD7"/>
    <w:rsid w:val="00A67D05"/>
    <w:rsid w:val="00A74129"/>
    <w:rsid w:val="00A83A2F"/>
    <w:rsid w:val="00A84F99"/>
    <w:rsid w:val="00A857CF"/>
    <w:rsid w:val="00A86A4A"/>
    <w:rsid w:val="00A87F83"/>
    <w:rsid w:val="00A94AFB"/>
    <w:rsid w:val="00A96913"/>
    <w:rsid w:val="00A978E0"/>
    <w:rsid w:val="00A97E69"/>
    <w:rsid w:val="00AB0EAB"/>
    <w:rsid w:val="00AB1934"/>
    <w:rsid w:val="00AC0F3F"/>
    <w:rsid w:val="00AC75A5"/>
    <w:rsid w:val="00AD5ABF"/>
    <w:rsid w:val="00AD7AD1"/>
    <w:rsid w:val="00AF4C2A"/>
    <w:rsid w:val="00AF571C"/>
    <w:rsid w:val="00AF5B3E"/>
    <w:rsid w:val="00AF635F"/>
    <w:rsid w:val="00B0650B"/>
    <w:rsid w:val="00B31869"/>
    <w:rsid w:val="00B345DA"/>
    <w:rsid w:val="00B354E0"/>
    <w:rsid w:val="00B45477"/>
    <w:rsid w:val="00B46554"/>
    <w:rsid w:val="00B532F9"/>
    <w:rsid w:val="00B72129"/>
    <w:rsid w:val="00B80130"/>
    <w:rsid w:val="00B8788C"/>
    <w:rsid w:val="00B87C02"/>
    <w:rsid w:val="00BA2B3C"/>
    <w:rsid w:val="00C05767"/>
    <w:rsid w:val="00C072F5"/>
    <w:rsid w:val="00C10D76"/>
    <w:rsid w:val="00C30154"/>
    <w:rsid w:val="00C324F7"/>
    <w:rsid w:val="00C342F8"/>
    <w:rsid w:val="00C34A64"/>
    <w:rsid w:val="00C46E61"/>
    <w:rsid w:val="00C50EAB"/>
    <w:rsid w:val="00C514E8"/>
    <w:rsid w:val="00C63390"/>
    <w:rsid w:val="00C86A4D"/>
    <w:rsid w:val="00C9752B"/>
    <w:rsid w:val="00CA2CAA"/>
    <w:rsid w:val="00CC1199"/>
    <w:rsid w:val="00CC2987"/>
    <w:rsid w:val="00CE5FBD"/>
    <w:rsid w:val="00CF10B0"/>
    <w:rsid w:val="00D0569D"/>
    <w:rsid w:val="00D103D7"/>
    <w:rsid w:val="00D2062B"/>
    <w:rsid w:val="00D27994"/>
    <w:rsid w:val="00D34085"/>
    <w:rsid w:val="00D36E8B"/>
    <w:rsid w:val="00D3718C"/>
    <w:rsid w:val="00D3757C"/>
    <w:rsid w:val="00D44267"/>
    <w:rsid w:val="00D869F0"/>
    <w:rsid w:val="00D949BB"/>
    <w:rsid w:val="00D956C5"/>
    <w:rsid w:val="00DA080E"/>
    <w:rsid w:val="00DB2FCF"/>
    <w:rsid w:val="00DB46F1"/>
    <w:rsid w:val="00DC4F30"/>
    <w:rsid w:val="00DD0C86"/>
    <w:rsid w:val="00DE0E8F"/>
    <w:rsid w:val="00DE724D"/>
    <w:rsid w:val="00E006D9"/>
    <w:rsid w:val="00E00869"/>
    <w:rsid w:val="00E0729F"/>
    <w:rsid w:val="00E237C8"/>
    <w:rsid w:val="00E23905"/>
    <w:rsid w:val="00E343EF"/>
    <w:rsid w:val="00E34970"/>
    <w:rsid w:val="00E66D26"/>
    <w:rsid w:val="00E75A11"/>
    <w:rsid w:val="00E857DD"/>
    <w:rsid w:val="00EB5090"/>
    <w:rsid w:val="00EB690F"/>
    <w:rsid w:val="00EC5033"/>
    <w:rsid w:val="00ED3698"/>
    <w:rsid w:val="00EE1037"/>
    <w:rsid w:val="00EE1458"/>
    <w:rsid w:val="00EE1C81"/>
    <w:rsid w:val="00EE349E"/>
    <w:rsid w:val="00EE6E48"/>
    <w:rsid w:val="00EF0D36"/>
    <w:rsid w:val="00EF55F7"/>
    <w:rsid w:val="00F02C67"/>
    <w:rsid w:val="00F03315"/>
    <w:rsid w:val="00F048BB"/>
    <w:rsid w:val="00F06A40"/>
    <w:rsid w:val="00F10EB1"/>
    <w:rsid w:val="00F13A10"/>
    <w:rsid w:val="00F201AB"/>
    <w:rsid w:val="00F25A84"/>
    <w:rsid w:val="00F300A7"/>
    <w:rsid w:val="00F30D52"/>
    <w:rsid w:val="00F31A64"/>
    <w:rsid w:val="00F325B4"/>
    <w:rsid w:val="00F340F1"/>
    <w:rsid w:val="00F36228"/>
    <w:rsid w:val="00F42064"/>
    <w:rsid w:val="00F4653B"/>
    <w:rsid w:val="00F61ECE"/>
    <w:rsid w:val="00F64CAC"/>
    <w:rsid w:val="00F72BDA"/>
    <w:rsid w:val="00F85FD3"/>
    <w:rsid w:val="00F924CD"/>
    <w:rsid w:val="00FA375B"/>
    <w:rsid w:val="00FB246C"/>
    <w:rsid w:val="00FC1136"/>
    <w:rsid w:val="00FC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61A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557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B6062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855713"/>
    <w:pPr>
      <w:spacing w:before="40"/>
      <w:jc w:val="both"/>
    </w:pPr>
    <w:rPr>
      <w:snapToGrid w:val="0"/>
      <w:color w:val="000000"/>
      <w:sz w:val="28"/>
      <w:szCs w:val="20"/>
    </w:rPr>
  </w:style>
  <w:style w:type="paragraph" w:customStyle="1" w:styleId="Normal">
    <w:name w:val="Normal"/>
    <w:rsid w:val="00E343EF"/>
    <w:pPr>
      <w:widowControl w:val="0"/>
      <w:spacing w:line="280" w:lineRule="auto"/>
      <w:ind w:firstLine="300"/>
      <w:jc w:val="both"/>
    </w:pPr>
    <w:rPr>
      <w:snapToGrid w:val="0"/>
    </w:rPr>
  </w:style>
  <w:style w:type="character" w:styleId="a3">
    <w:name w:val="Hyperlink"/>
    <w:rsid w:val="009B6062"/>
    <w:rPr>
      <w:color w:val="0000FF"/>
      <w:u w:val="single"/>
    </w:rPr>
  </w:style>
  <w:style w:type="paragraph" w:customStyle="1" w:styleId="Normal1">
    <w:name w:val="Normal1"/>
    <w:rsid w:val="009B6062"/>
    <w:pPr>
      <w:widowControl w:val="0"/>
      <w:spacing w:line="280" w:lineRule="auto"/>
      <w:ind w:firstLine="300"/>
      <w:jc w:val="both"/>
    </w:pPr>
    <w:rPr>
      <w:snapToGrid w:val="0"/>
    </w:rPr>
  </w:style>
  <w:style w:type="paragraph" w:customStyle="1" w:styleId="CharCharCarCharCharCharCharCharChar">
    <w:name w:val=" Char Char Car Char Char Char Char Char Char Знак"/>
    <w:basedOn w:val="a"/>
    <w:rsid w:val="00C0576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30">
    <w:name w:val="Body Text Indent 3"/>
    <w:basedOn w:val="a"/>
    <w:rsid w:val="000652CB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styleId="a4">
    <w:name w:val="Normal (Web)"/>
    <w:basedOn w:val="a"/>
    <w:rsid w:val="000652CB"/>
    <w:pPr>
      <w:spacing w:before="100" w:beforeAutospacing="1" w:after="100" w:afterAutospacing="1"/>
    </w:pPr>
  </w:style>
  <w:style w:type="character" w:styleId="a5">
    <w:name w:val="Emphasis"/>
    <w:qFormat/>
    <w:rsid w:val="002F2D28"/>
    <w:rPr>
      <w:i/>
      <w:iCs/>
    </w:rPr>
  </w:style>
  <w:style w:type="paragraph" w:customStyle="1" w:styleId="Iauiue">
    <w:name w:val="Iau?iue"/>
    <w:rsid w:val="008C19BF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Iauiue1">
    <w:name w:val="Iau?iue1"/>
    <w:rsid w:val="008C19BF"/>
    <w:rPr>
      <w:rFonts w:eastAsia="MS Mincho"/>
      <w:sz w:val="24"/>
      <w:lang w:val="en-US"/>
    </w:rPr>
  </w:style>
  <w:style w:type="character" w:customStyle="1" w:styleId="hl21">
    <w:name w:val="hl21"/>
    <w:rsid w:val="00826967"/>
    <w:rPr>
      <w:b/>
      <w:bCs/>
      <w:sz w:val="24"/>
      <w:szCs w:val="24"/>
    </w:rPr>
  </w:style>
  <w:style w:type="character" w:customStyle="1" w:styleId="hlcopyright1">
    <w:name w:val="hlcopyright1"/>
    <w:rsid w:val="00416142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61A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557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B6062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855713"/>
    <w:pPr>
      <w:spacing w:before="40"/>
      <w:jc w:val="both"/>
    </w:pPr>
    <w:rPr>
      <w:snapToGrid w:val="0"/>
      <w:color w:val="000000"/>
      <w:sz w:val="28"/>
      <w:szCs w:val="20"/>
    </w:rPr>
  </w:style>
  <w:style w:type="paragraph" w:customStyle="1" w:styleId="Normal">
    <w:name w:val="Normal"/>
    <w:rsid w:val="00E343EF"/>
    <w:pPr>
      <w:widowControl w:val="0"/>
      <w:spacing w:line="280" w:lineRule="auto"/>
      <w:ind w:firstLine="300"/>
      <w:jc w:val="both"/>
    </w:pPr>
    <w:rPr>
      <w:snapToGrid w:val="0"/>
    </w:rPr>
  </w:style>
  <w:style w:type="character" w:styleId="a3">
    <w:name w:val="Hyperlink"/>
    <w:rsid w:val="009B6062"/>
    <w:rPr>
      <w:color w:val="0000FF"/>
      <w:u w:val="single"/>
    </w:rPr>
  </w:style>
  <w:style w:type="paragraph" w:customStyle="1" w:styleId="Normal1">
    <w:name w:val="Normal1"/>
    <w:rsid w:val="009B6062"/>
    <w:pPr>
      <w:widowControl w:val="0"/>
      <w:spacing w:line="280" w:lineRule="auto"/>
      <w:ind w:firstLine="300"/>
      <w:jc w:val="both"/>
    </w:pPr>
    <w:rPr>
      <w:snapToGrid w:val="0"/>
    </w:rPr>
  </w:style>
  <w:style w:type="paragraph" w:customStyle="1" w:styleId="CharCharCarCharCharCharCharCharChar">
    <w:name w:val=" Char Char Car Char Char Char Char Char Char Знак"/>
    <w:basedOn w:val="a"/>
    <w:rsid w:val="00C0576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30">
    <w:name w:val="Body Text Indent 3"/>
    <w:basedOn w:val="a"/>
    <w:rsid w:val="000652CB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styleId="a4">
    <w:name w:val="Normal (Web)"/>
    <w:basedOn w:val="a"/>
    <w:rsid w:val="000652CB"/>
    <w:pPr>
      <w:spacing w:before="100" w:beforeAutospacing="1" w:after="100" w:afterAutospacing="1"/>
    </w:pPr>
  </w:style>
  <w:style w:type="character" w:styleId="a5">
    <w:name w:val="Emphasis"/>
    <w:qFormat/>
    <w:rsid w:val="002F2D28"/>
    <w:rPr>
      <w:i/>
      <w:iCs/>
    </w:rPr>
  </w:style>
  <w:style w:type="paragraph" w:customStyle="1" w:styleId="Iauiue">
    <w:name w:val="Iau?iue"/>
    <w:rsid w:val="008C19BF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Iauiue1">
    <w:name w:val="Iau?iue1"/>
    <w:rsid w:val="008C19BF"/>
    <w:rPr>
      <w:rFonts w:eastAsia="MS Mincho"/>
      <w:sz w:val="24"/>
      <w:lang w:val="en-US"/>
    </w:rPr>
  </w:style>
  <w:style w:type="character" w:customStyle="1" w:styleId="hl21">
    <w:name w:val="hl21"/>
    <w:rsid w:val="00826967"/>
    <w:rPr>
      <w:b/>
      <w:bCs/>
      <w:sz w:val="24"/>
      <w:szCs w:val="24"/>
    </w:rPr>
  </w:style>
  <w:style w:type="character" w:customStyle="1" w:styleId="hlcopyright1">
    <w:name w:val="hlcopyright1"/>
    <w:rsid w:val="00416142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8671">
          <w:marLeft w:val="188"/>
          <w:marRight w:val="313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der-cent.ryazan.ru/school" TargetMode="External"/><Relationship Id="rId13" Type="http://schemas.openxmlformats.org/officeDocument/2006/relationships/hyperlink" Target="http://www.owl.ru/win/books/articles/mezenzeva.htm" TargetMode="External"/><Relationship Id="rId18" Type="http://schemas.openxmlformats.org/officeDocument/2006/relationships/hyperlink" Target="http://www.budgetrf.ru/Publications/Magazines/VestnikSF/2007/VSF_NEW200804021412/VSF_NEW200804021412_000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umer.info/bibliotek_Buks/Psihol/Bovuar" TargetMode="External"/><Relationship Id="rId12" Type="http://schemas.openxmlformats.org/officeDocument/2006/relationships/hyperlink" Target="http://www.unifemcis.org/img/database/99.pdf" TargetMode="External"/><Relationship Id="rId17" Type="http://schemas.openxmlformats.org/officeDocument/2006/relationships/hyperlink" Target="http://zhlp.tomsk.ru/content.php?id=6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csocman.edu.ru/db/msg/276733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olitpriklad.net.ru" TargetMode="External"/><Relationship Id="rId11" Type="http://schemas.openxmlformats.org/officeDocument/2006/relationships/hyperlink" Target="http://www.owl.ru/rights/discussion2004/GB_monitoring_metodik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ender.ru/russian/digest/2002-01/analize/complex.shtml" TargetMode="External"/><Relationship Id="rId10" Type="http://schemas.openxmlformats.org/officeDocument/2006/relationships/hyperlink" Target="http://www.owl.ru/win/books/int_d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csocman.edu.ru/ons/msg/147805.html" TargetMode="External"/><Relationship Id="rId14" Type="http://schemas.openxmlformats.org/officeDocument/2006/relationships/hyperlink" Target="http://gender.ru/pages/library/books/zdorovje_i_zdravoohraneni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6218</Words>
  <Characters>46228</Characters>
  <Application>Microsoft Office Word</Application>
  <DocSecurity>0</DocSecurity>
  <Lines>385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университет –</vt:lpstr>
    </vt:vector>
  </TitlesOfParts>
  <Company/>
  <LinksUpToDate>false</LinksUpToDate>
  <CharactersWithSpaces>52342</CharactersWithSpaces>
  <SharedDoc>false</SharedDoc>
  <HLinks>
    <vt:vector size="78" baseType="variant">
      <vt:variant>
        <vt:i4>5636131</vt:i4>
      </vt:variant>
      <vt:variant>
        <vt:i4>36</vt:i4>
      </vt:variant>
      <vt:variant>
        <vt:i4>0</vt:i4>
      </vt:variant>
      <vt:variant>
        <vt:i4>5</vt:i4>
      </vt:variant>
      <vt:variant>
        <vt:lpwstr>http://www.budgetrf.ru/Publications/Magazines/VestnikSF/2007/VSF_NEW200804021412/VSF_NEW200804021412_000.htm</vt:lpwstr>
      </vt:variant>
      <vt:variant>
        <vt:lpwstr/>
      </vt:variant>
      <vt:variant>
        <vt:i4>2752608</vt:i4>
      </vt:variant>
      <vt:variant>
        <vt:i4>33</vt:i4>
      </vt:variant>
      <vt:variant>
        <vt:i4>0</vt:i4>
      </vt:variant>
      <vt:variant>
        <vt:i4>5</vt:i4>
      </vt:variant>
      <vt:variant>
        <vt:lpwstr>http://zhlp.tomsk.ru/content.php?id=66</vt:lpwstr>
      </vt:variant>
      <vt:variant>
        <vt:lpwstr/>
      </vt:variant>
      <vt:variant>
        <vt:i4>983063</vt:i4>
      </vt:variant>
      <vt:variant>
        <vt:i4>30</vt:i4>
      </vt:variant>
      <vt:variant>
        <vt:i4>0</vt:i4>
      </vt:variant>
      <vt:variant>
        <vt:i4>5</vt:i4>
      </vt:variant>
      <vt:variant>
        <vt:lpwstr>http://www.ecsocman.edu.ru/db/msg/276733.html</vt:lpwstr>
      </vt:variant>
      <vt:variant>
        <vt:lpwstr/>
      </vt:variant>
      <vt:variant>
        <vt:i4>6160449</vt:i4>
      </vt:variant>
      <vt:variant>
        <vt:i4>27</vt:i4>
      </vt:variant>
      <vt:variant>
        <vt:i4>0</vt:i4>
      </vt:variant>
      <vt:variant>
        <vt:i4>5</vt:i4>
      </vt:variant>
      <vt:variant>
        <vt:lpwstr>http://www.gender.ru/russian/digest/2002-01/analize/complex.shtml</vt:lpwstr>
      </vt:variant>
      <vt:variant>
        <vt:lpwstr/>
      </vt:variant>
      <vt:variant>
        <vt:i4>2687099</vt:i4>
      </vt:variant>
      <vt:variant>
        <vt:i4>24</vt:i4>
      </vt:variant>
      <vt:variant>
        <vt:i4>0</vt:i4>
      </vt:variant>
      <vt:variant>
        <vt:i4>5</vt:i4>
      </vt:variant>
      <vt:variant>
        <vt:lpwstr>http://gender.ru/pages/library/books/zdorovje_i_zdravoohranenie.php</vt:lpwstr>
      </vt:variant>
      <vt:variant>
        <vt:lpwstr/>
      </vt:variant>
      <vt:variant>
        <vt:i4>6553713</vt:i4>
      </vt:variant>
      <vt:variant>
        <vt:i4>21</vt:i4>
      </vt:variant>
      <vt:variant>
        <vt:i4>0</vt:i4>
      </vt:variant>
      <vt:variant>
        <vt:i4>5</vt:i4>
      </vt:variant>
      <vt:variant>
        <vt:lpwstr>http://www.owl.ru/win/books/articles/mezenzeva.htm</vt:lpwstr>
      </vt:variant>
      <vt:variant>
        <vt:lpwstr/>
      </vt:variant>
      <vt:variant>
        <vt:i4>4522010</vt:i4>
      </vt:variant>
      <vt:variant>
        <vt:i4>18</vt:i4>
      </vt:variant>
      <vt:variant>
        <vt:i4>0</vt:i4>
      </vt:variant>
      <vt:variant>
        <vt:i4>5</vt:i4>
      </vt:variant>
      <vt:variant>
        <vt:lpwstr>http://www.unifemcis.org/img/database/99.pdf</vt:lpwstr>
      </vt:variant>
      <vt:variant>
        <vt:lpwstr/>
      </vt:variant>
      <vt:variant>
        <vt:i4>327771</vt:i4>
      </vt:variant>
      <vt:variant>
        <vt:i4>15</vt:i4>
      </vt:variant>
      <vt:variant>
        <vt:i4>0</vt:i4>
      </vt:variant>
      <vt:variant>
        <vt:i4>5</vt:i4>
      </vt:variant>
      <vt:variant>
        <vt:lpwstr>http://www.owl.ru/rights/discussion2004/GB_monitoring_metodika.htm</vt:lpwstr>
      </vt:variant>
      <vt:variant>
        <vt:lpwstr/>
      </vt:variant>
      <vt:variant>
        <vt:i4>4587618</vt:i4>
      </vt:variant>
      <vt:variant>
        <vt:i4>12</vt:i4>
      </vt:variant>
      <vt:variant>
        <vt:i4>0</vt:i4>
      </vt:variant>
      <vt:variant>
        <vt:i4>5</vt:i4>
      </vt:variant>
      <vt:variant>
        <vt:lpwstr>http://www.owl.ru/win/books/int_doc</vt:lpwstr>
      </vt:variant>
      <vt:variant>
        <vt:lpwstr/>
      </vt:variant>
      <vt:variant>
        <vt:i4>3670122</vt:i4>
      </vt:variant>
      <vt:variant>
        <vt:i4>9</vt:i4>
      </vt:variant>
      <vt:variant>
        <vt:i4>0</vt:i4>
      </vt:variant>
      <vt:variant>
        <vt:i4>5</vt:i4>
      </vt:variant>
      <vt:variant>
        <vt:lpwstr>http://ecsocman.edu.ru/ons/msg/147805.html</vt:lpwstr>
      </vt:variant>
      <vt:variant>
        <vt:lpwstr/>
      </vt:variant>
      <vt:variant>
        <vt:i4>2490428</vt:i4>
      </vt:variant>
      <vt:variant>
        <vt:i4>6</vt:i4>
      </vt:variant>
      <vt:variant>
        <vt:i4>0</vt:i4>
      </vt:variant>
      <vt:variant>
        <vt:i4>5</vt:i4>
      </vt:variant>
      <vt:variant>
        <vt:lpwstr>http://www.gender-cent.ryazan.ru/school</vt:lpwstr>
      </vt:variant>
      <vt:variant>
        <vt:lpwstr/>
      </vt:variant>
      <vt:variant>
        <vt:i4>1310781</vt:i4>
      </vt:variant>
      <vt:variant>
        <vt:i4>3</vt:i4>
      </vt:variant>
      <vt:variant>
        <vt:i4>0</vt:i4>
      </vt:variant>
      <vt:variant>
        <vt:i4>5</vt:i4>
      </vt:variant>
      <vt:variant>
        <vt:lpwstr>http://www.gumer.info/bibliotek_Buks/Psihol/Bovuar</vt:lpwstr>
      </vt:variant>
      <vt:variant>
        <vt:lpwstr/>
      </vt:variant>
      <vt:variant>
        <vt:i4>2818095</vt:i4>
      </vt:variant>
      <vt:variant>
        <vt:i4>0</vt:i4>
      </vt:variant>
      <vt:variant>
        <vt:i4>0</vt:i4>
      </vt:variant>
      <vt:variant>
        <vt:i4>5</vt:i4>
      </vt:variant>
      <vt:variant>
        <vt:lpwstr>http://www.politpriklad.net.ru/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университет –</dc:title>
  <dc:subject/>
  <dc:creator>Лёня</dc:creator>
  <cp:keywords/>
  <cp:lastModifiedBy>policy-5</cp:lastModifiedBy>
  <cp:revision>2</cp:revision>
  <cp:lastPrinted>2011-11-29T08:16:00Z</cp:lastPrinted>
  <dcterms:created xsi:type="dcterms:W3CDTF">2014-06-03T09:18:00Z</dcterms:created>
  <dcterms:modified xsi:type="dcterms:W3CDTF">2014-06-03T09:18:00Z</dcterms:modified>
</cp:coreProperties>
</file>