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A03" w:rsidRPr="00E82A03" w:rsidRDefault="00E82A03" w:rsidP="00E82A03">
      <w:pPr>
        <w:pStyle w:val="FR1"/>
        <w:tabs>
          <w:tab w:val="left" w:pos="5420"/>
        </w:tabs>
        <w:spacing w:before="0" w:line="288" w:lineRule="auto"/>
        <w:ind w:left="0"/>
        <w:jc w:val="center"/>
        <w:rPr>
          <w:rFonts w:ascii="Times New Roman" w:hAnsi="Times New Roman"/>
          <w:b/>
          <w:i w:val="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82A03">
        <w:rPr>
          <w:rFonts w:ascii="Times New Roman" w:hAnsi="Times New Roman"/>
          <w:b/>
          <w:i w:val="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Правительство Российской Федерации</w:t>
      </w:r>
    </w:p>
    <w:p w:rsidR="00E82A03" w:rsidRDefault="00E82A03" w:rsidP="00E82A03">
      <w:pPr>
        <w:pStyle w:val="FR1"/>
        <w:tabs>
          <w:tab w:val="left" w:pos="5420"/>
        </w:tabs>
        <w:spacing w:before="0"/>
        <w:ind w:left="0"/>
        <w:jc w:val="center"/>
        <w:rPr>
          <w:rFonts w:ascii="Times New Roman" w:hAnsi="Times New Roman"/>
          <w:b/>
          <w:i w:val="0"/>
          <w:spacing w:val="-8"/>
          <w:szCs w:val="16"/>
        </w:rPr>
      </w:pPr>
    </w:p>
    <w:p w:rsidR="00E82A03" w:rsidRPr="00E82A03" w:rsidRDefault="00E82A03" w:rsidP="00E82A03">
      <w:pPr>
        <w:pStyle w:val="FR1"/>
        <w:tabs>
          <w:tab w:val="left" w:pos="5420"/>
        </w:tabs>
        <w:spacing w:before="0"/>
        <w:ind w:left="0"/>
        <w:jc w:val="center"/>
        <w:rPr>
          <w:rFonts w:ascii="Times New Roman" w:hAnsi="Times New Roman"/>
          <w:b/>
          <w:i w:val="0"/>
          <w:sz w:val="28"/>
          <w:szCs w:val="28"/>
        </w:rPr>
      </w:pPr>
      <w:r w:rsidRPr="00E82A03">
        <w:rPr>
          <w:rFonts w:ascii="Times New Roman" w:hAnsi="Times New Roman"/>
          <w:b/>
          <w:i w:val="0"/>
          <w:sz w:val="28"/>
          <w:szCs w:val="28"/>
        </w:rPr>
        <w:t xml:space="preserve">Федеральное государственное автономное образовательное </w:t>
      </w:r>
    </w:p>
    <w:p w:rsidR="00E82A03" w:rsidRPr="00E82A03" w:rsidRDefault="00E82A03" w:rsidP="00E82A03">
      <w:pPr>
        <w:pStyle w:val="FR1"/>
        <w:tabs>
          <w:tab w:val="left" w:pos="5420"/>
        </w:tabs>
        <w:spacing w:before="0"/>
        <w:ind w:left="0"/>
        <w:jc w:val="center"/>
        <w:rPr>
          <w:rFonts w:ascii="Times New Roman" w:hAnsi="Times New Roman"/>
          <w:b/>
          <w:i w:val="0"/>
          <w:sz w:val="28"/>
          <w:szCs w:val="28"/>
        </w:rPr>
      </w:pPr>
      <w:r w:rsidRPr="00E82A03">
        <w:rPr>
          <w:rFonts w:ascii="Times New Roman" w:hAnsi="Times New Roman"/>
          <w:b/>
          <w:i w:val="0"/>
          <w:sz w:val="28"/>
          <w:szCs w:val="28"/>
        </w:rPr>
        <w:t xml:space="preserve">учреждение высшего профессионального образования </w:t>
      </w:r>
    </w:p>
    <w:p w:rsidR="00E82A03" w:rsidRPr="00E82A03" w:rsidRDefault="00E82A03" w:rsidP="00E82A03">
      <w:pPr>
        <w:pStyle w:val="FR1"/>
        <w:tabs>
          <w:tab w:val="left" w:pos="5420"/>
        </w:tabs>
        <w:spacing w:before="0"/>
        <w:ind w:left="0"/>
        <w:jc w:val="center"/>
        <w:rPr>
          <w:rFonts w:ascii="Times New Roman" w:hAnsi="Times New Roman"/>
          <w:b/>
          <w:i w:val="0"/>
          <w:spacing w:val="-16"/>
          <w:sz w:val="28"/>
          <w:szCs w:val="28"/>
        </w:rPr>
      </w:pPr>
      <w:r w:rsidRPr="00E82A03">
        <w:rPr>
          <w:rFonts w:ascii="Times New Roman" w:hAnsi="Times New Roman"/>
          <w:b/>
          <w:i w:val="0"/>
          <w:spacing w:val="-16"/>
          <w:sz w:val="28"/>
          <w:szCs w:val="28"/>
        </w:rPr>
        <w:t xml:space="preserve">«Национальный исследовательский университет </w:t>
      </w:r>
    </w:p>
    <w:p w:rsidR="00E82A03" w:rsidRPr="00E82A03" w:rsidRDefault="00E82A03" w:rsidP="00E82A03">
      <w:pPr>
        <w:pStyle w:val="FR1"/>
        <w:tabs>
          <w:tab w:val="left" w:pos="5420"/>
        </w:tabs>
        <w:spacing w:before="0"/>
        <w:ind w:left="0"/>
        <w:jc w:val="center"/>
        <w:rPr>
          <w:rFonts w:ascii="Times New Roman" w:hAnsi="Times New Roman"/>
          <w:b/>
          <w:i w:val="0"/>
          <w:spacing w:val="-16"/>
          <w:sz w:val="28"/>
          <w:szCs w:val="28"/>
        </w:rPr>
      </w:pPr>
      <w:r w:rsidRPr="00E82A03">
        <w:rPr>
          <w:rFonts w:ascii="Times New Roman" w:hAnsi="Times New Roman"/>
          <w:b/>
          <w:i w:val="0"/>
          <w:spacing w:val="-16"/>
          <w:sz w:val="28"/>
          <w:szCs w:val="28"/>
        </w:rPr>
        <w:t>"Высшая школа экономики"»</w:t>
      </w:r>
    </w:p>
    <w:p w:rsidR="00E82A03" w:rsidRPr="00E82A03" w:rsidRDefault="00E82A03" w:rsidP="00E82A03">
      <w:pPr>
        <w:pStyle w:val="FR1"/>
        <w:tabs>
          <w:tab w:val="left" w:pos="5420"/>
        </w:tabs>
        <w:spacing w:before="0"/>
        <w:ind w:left="0"/>
        <w:jc w:val="center"/>
        <w:rPr>
          <w:rFonts w:ascii="Times New Roman" w:hAnsi="Times New Roman"/>
          <w:b/>
          <w:i w:val="0"/>
          <w:spacing w:val="-8"/>
          <w:sz w:val="28"/>
          <w:szCs w:val="28"/>
        </w:rPr>
      </w:pPr>
    </w:p>
    <w:p w:rsidR="00E82A03" w:rsidRPr="00E82A03" w:rsidRDefault="00E82A03" w:rsidP="00E82A03">
      <w:pPr>
        <w:pStyle w:val="FR1"/>
        <w:tabs>
          <w:tab w:val="left" w:pos="5420"/>
        </w:tabs>
        <w:spacing w:before="0"/>
        <w:ind w:left="0"/>
        <w:jc w:val="center"/>
        <w:rPr>
          <w:rFonts w:ascii="Times New Roman" w:hAnsi="Times New Roman"/>
          <w:b/>
          <w:i w:val="0"/>
          <w:spacing w:val="-8"/>
          <w:sz w:val="28"/>
          <w:szCs w:val="28"/>
        </w:rPr>
      </w:pPr>
      <w:r w:rsidRPr="00E82A03">
        <w:rPr>
          <w:rFonts w:ascii="Times New Roman" w:hAnsi="Times New Roman"/>
          <w:b/>
          <w:i w:val="0"/>
          <w:spacing w:val="-8"/>
          <w:sz w:val="28"/>
          <w:szCs w:val="28"/>
        </w:rPr>
        <w:t xml:space="preserve">Санкт-Петербургский филиал </w:t>
      </w:r>
      <w:proofErr w:type="gramStart"/>
      <w:r w:rsidRPr="00E82A03">
        <w:rPr>
          <w:rFonts w:ascii="Times New Roman" w:hAnsi="Times New Roman"/>
          <w:b/>
          <w:i w:val="0"/>
          <w:spacing w:val="-8"/>
          <w:sz w:val="28"/>
          <w:szCs w:val="28"/>
        </w:rPr>
        <w:t>федерального</w:t>
      </w:r>
      <w:proofErr w:type="gramEnd"/>
      <w:r w:rsidRPr="00E82A03">
        <w:rPr>
          <w:rFonts w:ascii="Times New Roman" w:hAnsi="Times New Roman"/>
          <w:b/>
          <w:i w:val="0"/>
          <w:spacing w:val="-8"/>
          <w:sz w:val="28"/>
          <w:szCs w:val="28"/>
        </w:rPr>
        <w:t xml:space="preserve">  государственного </w:t>
      </w:r>
    </w:p>
    <w:p w:rsidR="00E82A03" w:rsidRPr="00E82A03" w:rsidRDefault="00E82A03" w:rsidP="00E82A03">
      <w:pPr>
        <w:pStyle w:val="FR1"/>
        <w:tabs>
          <w:tab w:val="left" w:pos="5420"/>
        </w:tabs>
        <w:spacing w:before="0"/>
        <w:ind w:left="0"/>
        <w:jc w:val="center"/>
        <w:rPr>
          <w:rFonts w:ascii="Times New Roman" w:hAnsi="Times New Roman"/>
          <w:b/>
          <w:i w:val="0"/>
          <w:spacing w:val="-8"/>
          <w:sz w:val="28"/>
          <w:szCs w:val="28"/>
        </w:rPr>
      </w:pPr>
      <w:r w:rsidRPr="00E82A03">
        <w:rPr>
          <w:rFonts w:ascii="Times New Roman" w:hAnsi="Times New Roman"/>
          <w:b/>
          <w:i w:val="0"/>
          <w:spacing w:val="-8"/>
          <w:sz w:val="28"/>
          <w:szCs w:val="28"/>
        </w:rPr>
        <w:t xml:space="preserve">автономного  </w:t>
      </w:r>
      <w:r w:rsidRPr="00E82A03">
        <w:rPr>
          <w:rFonts w:ascii="Times New Roman" w:hAnsi="Times New Roman"/>
          <w:b/>
          <w:i w:val="0"/>
          <w:sz w:val="28"/>
          <w:szCs w:val="28"/>
        </w:rPr>
        <w:t xml:space="preserve">образовательного учреждения высшего профессионального образования </w:t>
      </w:r>
    </w:p>
    <w:p w:rsidR="00E82A03" w:rsidRPr="00E82A03" w:rsidRDefault="00E82A03" w:rsidP="00E82A03">
      <w:pPr>
        <w:pStyle w:val="FR1"/>
        <w:tabs>
          <w:tab w:val="left" w:pos="5420"/>
        </w:tabs>
        <w:spacing w:before="0" w:after="120"/>
        <w:ind w:left="0"/>
        <w:jc w:val="center"/>
        <w:rPr>
          <w:rFonts w:ascii="Times New Roman" w:hAnsi="Times New Roman"/>
          <w:b/>
          <w:i w:val="0"/>
          <w:spacing w:val="-16"/>
          <w:sz w:val="28"/>
          <w:szCs w:val="28"/>
        </w:rPr>
      </w:pPr>
      <w:r w:rsidRPr="00E82A03">
        <w:rPr>
          <w:rFonts w:ascii="Times New Roman" w:hAnsi="Times New Roman"/>
          <w:b/>
          <w:i w:val="0"/>
          <w:spacing w:val="-16"/>
          <w:sz w:val="28"/>
          <w:szCs w:val="28"/>
        </w:rPr>
        <w:t>«Национальный  исследовательский  университет "Высшая школа экономики"»</w:t>
      </w:r>
    </w:p>
    <w:p w:rsidR="00E82A03" w:rsidRPr="00E82A03" w:rsidRDefault="00E82A03" w:rsidP="00E82A03">
      <w:pPr>
        <w:jc w:val="center"/>
        <w:rPr>
          <w:rFonts w:ascii="Times New Roman" w:hAnsi="Times New Roman"/>
          <w:sz w:val="28"/>
          <w:szCs w:val="28"/>
        </w:rPr>
      </w:pPr>
    </w:p>
    <w:p w:rsidR="00E82A03" w:rsidRPr="00E82A03" w:rsidRDefault="00E82A03" w:rsidP="00E82A03">
      <w:pPr>
        <w:jc w:val="center"/>
        <w:rPr>
          <w:rFonts w:ascii="Times New Roman" w:hAnsi="Times New Roman"/>
          <w:sz w:val="28"/>
          <w:szCs w:val="28"/>
        </w:rPr>
      </w:pPr>
    </w:p>
    <w:p w:rsidR="00E82A03" w:rsidRPr="00E82A03" w:rsidRDefault="00E82A03" w:rsidP="00E82A03">
      <w:pPr>
        <w:jc w:val="center"/>
        <w:rPr>
          <w:rFonts w:ascii="Times New Roman" w:hAnsi="Times New Roman"/>
          <w:sz w:val="28"/>
          <w:szCs w:val="28"/>
        </w:rPr>
      </w:pPr>
      <w:r w:rsidRPr="00E82A03">
        <w:rPr>
          <w:rFonts w:ascii="Times New Roman" w:hAnsi="Times New Roman"/>
          <w:sz w:val="28"/>
          <w:szCs w:val="28"/>
        </w:rPr>
        <w:t>Факультет экономики</w:t>
      </w:r>
    </w:p>
    <w:p w:rsidR="00E82A03" w:rsidRPr="00E82A03" w:rsidRDefault="00E82A03" w:rsidP="00E82A03">
      <w:pPr>
        <w:jc w:val="center"/>
        <w:rPr>
          <w:rFonts w:ascii="Times New Roman" w:hAnsi="Times New Roman"/>
          <w:b/>
          <w:sz w:val="28"/>
          <w:szCs w:val="28"/>
        </w:rPr>
      </w:pPr>
    </w:p>
    <w:p w:rsidR="00E82A03" w:rsidRPr="00E82A03" w:rsidRDefault="00E82A03" w:rsidP="00E82A03">
      <w:pPr>
        <w:jc w:val="center"/>
        <w:rPr>
          <w:rFonts w:ascii="Times New Roman" w:hAnsi="Times New Roman"/>
          <w:sz w:val="28"/>
          <w:szCs w:val="28"/>
        </w:rPr>
      </w:pPr>
      <w:r w:rsidRPr="00E82A03">
        <w:rPr>
          <w:rFonts w:ascii="Times New Roman" w:hAnsi="Times New Roman"/>
          <w:sz w:val="28"/>
          <w:szCs w:val="28"/>
        </w:rPr>
        <w:t>Кафедра финансовых рынков и финансового менеджмента</w:t>
      </w:r>
    </w:p>
    <w:p w:rsidR="00E82A03" w:rsidRPr="00E82A03" w:rsidRDefault="00E82A03" w:rsidP="00E82A03">
      <w:pPr>
        <w:jc w:val="center"/>
        <w:rPr>
          <w:rFonts w:ascii="Times New Roman" w:hAnsi="Times New Roman"/>
          <w:sz w:val="28"/>
        </w:rPr>
      </w:pPr>
    </w:p>
    <w:p w:rsidR="00E82A03" w:rsidRDefault="00E82A03" w:rsidP="00E82A03">
      <w:pPr>
        <w:jc w:val="center"/>
        <w:rPr>
          <w:b/>
          <w:sz w:val="28"/>
        </w:rPr>
      </w:pPr>
      <w:r>
        <w:rPr>
          <w:b/>
          <w:sz w:val="28"/>
        </w:rPr>
        <w:t xml:space="preserve">   </w:t>
      </w:r>
    </w:p>
    <w:p w:rsidR="00E82A03" w:rsidRDefault="00E82A03" w:rsidP="00E82A03">
      <w:pPr>
        <w:rPr>
          <w:b/>
          <w:sz w:val="28"/>
        </w:rPr>
      </w:pPr>
    </w:p>
    <w:p w:rsidR="00E82A03" w:rsidRPr="00E82A03" w:rsidRDefault="00E82A03" w:rsidP="00E82A03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E82A03">
        <w:rPr>
          <w:rFonts w:ascii="Times New Roman" w:hAnsi="Times New Roman"/>
          <w:b/>
          <w:bCs/>
          <w:sz w:val="28"/>
          <w:szCs w:val="28"/>
        </w:rPr>
        <w:t>БАКАЛАВРСКАЯ РАБОТА</w:t>
      </w:r>
    </w:p>
    <w:p w:rsidR="00E82A03" w:rsidRDefault="00E82A03" w:rsidP="00E82A03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E82A03" w:rsidRPr="00E82A03" w:rsidRDefault="004C16F6" w:rsidP="00E82A03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</w:t>
      </w:r>
      <w:r w:rsidR="00E82A03" w:rsidRPr="00E82A03">
        <w:rPr>
          <w:rFonts w:ascii="Times New Roman" w:hAnsi="Times New Roman"/>
          <w:bCs/>
          <w:sz w:val="28"/>
          <w:szCs w:val="28"/>
        </w:rPr>
        <w:t xml:space="preserve">а тему: «Оценка </w:t>
      </w:r>
      <w:proofErr w:type="spellStart"/>
      <w:r w:rsidR="00E82A03" w:rsidRPr="00E82A03">
        <w:rPr>
          <w:rFonts w:ascii="Times New Roman" w:hAnsi="Times New Roman"/>
          <w:bCs/>
          <w:sz w:val="28"/>
          <w:szCs w:val="28"/>
        </w:rPr>
        <w:t>стартапов</w:t>
      </w:r>
      <w:proofErr w:type="spellEnd"/>
      <w:r w:rsidR="00E82A03" w:rsidRPr="00E82A03">
        <w:rPr>
          <w:rFonts w:ascii="Times New Roman" w:hAnsi="Times New Roman"/>
          <w:bCs/>
          <w:sz w:val="28"/>
          <w:szCs w:val="28"/>
        </w:rPr>
        <w:t xml:space="preserve"> венчурными инвесторами»</w:t>
      </w:r>
    </w:p>
    <w:p w:rsidR="00E82A03" w:rsidRDefault="00E82A03" w:rsidP="00E82A03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E82A03" w:rsidRDefault="00E82A03" w:rsidP="00E82A03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E82A03" w:rsidRPr="00E82A03" w:rsidRDefault="00E82A03" w:rsidP="00CF342A">
      <w:pPr>
        <w:autoSpaceDE w:val="0"/>
        <w:autoSpaceDN w:val="0"/>
        <w:adjustRightInd w:val="0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Направление</w:t>
      </w:r>
      <w:r w:rsidRPr="00E82A03">
        <w:rPr>
          <w:rFonts w:ascii="Times New Roman" w:hAnsi="Times New Roman"/>
          <w:bCs/>
          <w:sz w:val="28"/>
          <w:szCs w:val="28"/>
        </w:rPr>
        <w:t xml:space="preserve"> «Экономика»</w:t>
      </w:r>
    </w:p>
    <w:p w:rsidR="00E82A03" w:rsidRDefault="00E82A03" w:rsidP="00E82A03">
      <w:pPr>
        <w:autoSpaceDE w:val="0"/>
        <w:autoSpaceDN w:val="0"/>
        <w:adjustRightInd w:val="0"/>
        <w:jc w:val="right"/>
        <w:rPr>
          <w:bCs/>
          <w:sz w:val="28"/>
          <w:szCs w:val="28"/>
        </w:rPr>
      </w:pPr>
    </w:p>
    <w:p w:rsidR="00E82A03" w:rsidRPr="00E82A03" w:rsidRDefault="00E82A03" w:rsidP="00E82A03">
      <w:pPr>
        <w:autoSpaceDE w:val="0"/>
        <w:autoSpaceDN w:val="0"/>
        <w:adjustRightInd w:val="0"/>
        <w:jc w:val="right"/>
        <w:rPr>
          <w:rFonts w:ascii="Times New Roman" w:hAnsi="Times New Roman"/>
          <w:bCs/>
          <w:sz w:val="28"/>
          <w:szCs w:val="28"/>
        </w:rPr>
      </w:pPr>
    </w:p>
    <w:p w:rsidR="00E82A03" w:rsidRPr="00E82A03" w:rsidRDefault="00E82A03" w:rsidP="00E82A03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</w:p>
    <w:p w:rsidR="00E82A03" w:rsidRDefault="00E82A03" w:rsidP="00E82A03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E82A03" w:rsidRPr="00E82A03" w:rsidRDefault="00E82A03" w:rsidP="00E82A03">
      <w:pPr>
        <w:autoSpaceDE w:val="0"/>
        <w:autoSpaceDN w:val="0"/>
        <w:adjustRightInd w:val="0"/>
        <w:jc w:val="right"/>
        <w:rPr>
          <w:rFonts w:ascii="Times New Roman" w:hAnsi="Times New Roman"/>
          <w:bCs/>
          <w:sz w:val="28"/>
          <w:szCs w:val="28"/>
        </w:rPr>
      </w:pPr>
    </w:p>
    <w:p w:rsidR="00E82A03" w:rsidRPr="00E82A03" w:rsidRDefault="00E82A03" w:rsidP="00E82A03">
      <w:pPr>
        <w:autoSpaceDE w:val="0"/>
        <w:autoSpaceDN w:val="0"/>
        <w:adjustRightInd w:val="0"/>
        <w:spacing w:line="276" w:lineRule="auto"/>
        <w:jc w:val="right"/>
        <w:rPr>
          <w:rFonts w:ascii="Times New Roman" w:hAnsi="Times New Roman"/>
          <w:bCs/>
          <w:sz w:val="28"/>
          <w:szCs w:val="28"/>
        </w:rPr>
      </w:pPr>
      <w:r w:rsidRPr="00E82A03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Студент группы №</w:t>
      </w:r>
      <w:r>
        <w:rPr>
          <w:rFonts w:ascii="Times New Roman" w:hAnsi="Times New Roman"/>
          <w:bCs/>
          <w:sz w:val="28"/>
          <w:szCs w:val="28"/>
        </w:rPr>
        <w:t>141</w:t>
      </w:r>
    </w:p>
    <w:p w:rsidR="00E82A03" w:rsidRPr="00E82A03" w:rsidRDefault="00E82A03" w:rsidP="00E82A03">
      <w:pPr>
        <w:autoSpaceDE w:val="0"/>
        <w:autoSpaceDN w:val="0"/>
        <w:adjustRightInd w:val="0"/>
        <w:spacing w:line="276" w:lineRule="auto"/>
        <w:jc w:val="right"/>
        <w:rPr>
          <w:rFonts w:ascii="Times New Roman" w:hAnsi="Times New Roman"/>
          <w:bCs/>
          <w:sz w:val="28"/>
          <w:szCs w:val="28"/>
        </w:rPr>
      </w:pPr>
      <w:r w:rsidRPr="00E82A03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Титова Ирина Дмитриевна</w:t>
      </w:r>
    </w:p>
    <w:p w:rsidR="00E82A03" w:rsidRPr="00E82A03" w:rsidRDefault="00E82A03" w:rsidP="00E82A03">
      <w:pPr>
        <w:autoSpaceDE w:val="0"/>
        <w:autoSpaceDN w:val="0"/>
        <w:adjustRightInd w:val="0"/>
        <w:spacing w:line="276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E82A03" w:rsidRPr="00E82A03" w:rsidRDefault="00E82A03" w:rsidP="00E82A03">
      <w:pPr>
        <w:autoSpaceDE w:val="0"/>
        <w:autoSpaceDN w:val="0"/>
        <w:adjustRightInd w:val="0"/>
        <w:spacing w:line="276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E82A03" w:rsidRPr="00E82A03" w:rsidRDefault="00E82A03" w:rsidP="00E82A03">
      <w:pPr>
        <w:autoSpaceDE w:val="0"/>
        <w:autoSpaceDN w:val="0"/>
        <w:adjustRightInd w:val="0"/>
        <w:spacing w:line="276" w:lineRule="auto"/>
        <w:jc w:val="right"/>
        <w:rPr>
          <w:rFonts w:ascii="Times New Roman" w:hAnsi="Times New Roman"/>
          <w:bCs/>
          <w:sz w:val="28"/>
          <w:szCs w:val="28"/>
        </w:rPr>
      </w:pPr>
      <w:r w:rsidRPr="00E82A03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Научный руководитель</w:t>
      </w:r>
    </w:p>
    <w:p w:rsidR="00E82A03" w:rsidRPr="00E82A03" w:rsidRDefault="00E82A03" w:rsidP="00E82A03">
      <w:pPr>
        <w:autoSpaceDE w:val="0"/>
        <w:autoSpaceDN w:val="0"/>
        <w:adjustRightInd w:val="0"/>
        <w:spacing w:line="276" w:lineRule="auto"/>
        <w:jc w:val="right"/>
        <w:rPr>
          <w:rFonts w:ascii="Times New Roman" w:hAnsi="Times New Roman"/>
          <w:bCs/>
          <w:sz w:val="28"/>
          <w:szCs w:val="28"/>
        </w:rPr>
      </w:pPr>
      <w:r w:rsidRPr="00E82A03">
        <w:rPr>
          <w:rFonts w:ascii="Times New Roman" w:hAnsi="Times New Roman"/>
          <w:bCs/>
          <w:sz w:val="28"/>
          <w:szCs w:val="28"/>
        </w:rPr>
        <w:t xml:space="preserve">                                                   </w:t>
      </w:r>
      <w:r w:rsidR="009820F7">
        <w:rPr>
          <w:rFonts w:ascii="Times New Roman" w:hAnsi="Times New Roman"/>
          <w:bCs/>
          <w:sz w:val="28"/>
          <w:szCs w:val="28"/>
        </w:rPr>
        <w:t xml:space="preserve">                  </w:t>
      </w:r>
      <w:proofErr w:type="spellStart"/>
      <w:r w:rsidR="009820F7">
        <w:rPr>
          <w:rFonts w:ascii="Times New Roman" w:hAnsi="Times New Roman"/>
          <w:bCs/>
          <w:sz w:val="28"/>
          <w:szCs w:val="28"/>
        </w:rPr>
        <w:t>ст</w:t>
      </w:r>
      <w:proofErr w:type="gramStart"/>
      <w:r w:rsidRPr="00E82A03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>п</w:t>
      </w:r>
      <w:proofErr w:type="gramEnd"/>
      <w:r>
        <w:rPr>
          <w:rFonts w:ascii="Times New Roman" w:hAnsi="Times New Roman"/>
          <w:bCs/>
          <w:sz w:val="28"/>
          <w:szCs w:val="28"/>
        </w:rPr>
        <w:t>реп</w:t>
      </w:r>
      <w:proofErr w:type="spellEnd"/>
      <w:r>
        <w:rPr>
          <w:rFonts w:ascii="Times New Roman" w:hAnsi="Times New Roman"/>
          <w:bCs/>
          <w:sz w:val="28"/>
          <w:szCs w:val="28"/>
        </w:rPr>
        <w:t>.</w:t>
      </w:r>
      <w:r w:rsidRPr="00E82A0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Летюхин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Иван Дмитриевич</w:t>
      </w:r>
    </w:p>
    <w:p w:rsidR="00E82A03" w:rsidRPr="00E82A03" w:rsidRDefault="00E82A03" w:rsidP="00E82A03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</w:p>
    <w:p w:rsidR="00E82A03" w:rsidRPr="00E82A03" w:rsidRDefault="00E82A03" w:rsidP="00E82A03">
      <w:pPr>
        <w:autoSpaceDE w:val="0"/>
        <w:autoSpaceDN w:val="0"/>
        <w:adjustRightInd w:val="0"/>
        <w:jc w:val="right"/>
        <w:rPr>
          <w:rFonts w:ascii="Times New Roman" w:hAnsi="Times New Roman"/>
          <w:bCs/>
          <w:sz w:val="28"/>
          <w:szCs w:val="28"/>
        </w:rPr>
      </w:pPr>
    </w:p>
    <w:p w:rsidR="00E82A03" w:rsidRDefault="00E82A03" w:rsidP="00E82A0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Cs/>
          <w:sz w:val="28"/>
          <w:szCs w:val="28"/>
        </w:rPr>
      </w:pPr>
    </w:p>
    <w:p w:rsidR="00E82A03" w:rsidRPr="00E82A03" w:rsidRDefault="00E82A03" w:rsidP="00E82A0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Cs/>
          <w:sz w:val="28"/>
          <w:szCs w:val="28"/>
        </w:rPr>
      </w:pPr>
    </w:p>
    <w:p w:rsidR="00E82A03" w:rsidRPr="00E82A03" w:rsidRDefault="00E82A03" w:rsidP="00E82A03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82A03">
        <w:rPr>
          <w:rFonts w:ascii="Times New Roman" w:hAnsi="Times New Roman"/>
          <w:bCs/>
          <w:sz w:val="28"/>
          <w:szCs w:val="28"/>
        </w:rPr>
        <w:t>Санкт-Петербург</w:t>
      </w:r>
    </w:p>
    <w:p w:rsidR="00E82A03" w:rsidRPr="00E82A03" w:rsidRDefault="00E82A03" w:rsidP="00E82A03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82A03">
        <w:rPr>
          <w:rFonts w:ascii="Times New Roman" w:hAnsi="Times New Roman"/>
          <w:bCs/>
          <w:sz w:val="28"/>
          <w:szCs w:val="28"/>
        </w:rPr>
        <w:t>201</w:t>
      </w:r>
      <w:r>
        <w:rPr>
          <w:rFonts w:ascii="Times New Roman" w:hAnsi="Times New Roman"/>
          <w:bCs/>
          <w:sz w:val="28"/>
          <w:szCs w:val="28"/>
        </w:rPr>
        <w:t>4</w:t>
      </w:r>
    </w:p>
    <w:sdt>
      <w:sdtPr>
        <w:rPr>
          <w:rFonts w:asciiTheme="minorHAnsi" w:eastAsiaTheme="minorEastAsia" w:hAnsiTheme="minorHAnsi"/>
          <w:b w:val="0"/>
          <w:bCs w:val="0"/>
          <w:kern w:val="0"/>
          <w:sz w:val="24"/>
          <w:szCs w:val="24"/>
        </w:rPr>
        <w:id w:val="-179666990"/>
        <w:docPartObj>
          <w:docPartGallery w:val="Table of Contents"/>
          <w:docPartUnique/>
        </w:docPartObj>
      </w:sdtPr>
      <w:sdtEndPr/>
      <w:sdtContent>
        <w:p w:rsidR="00781CDF" w:rsidRDefault="00781CDF">
          <w:pPr>
            <w:pStyle w:val="af4"/>
          </w:pPr>
          <w:r>
            <w:t>Оглавление</w:t>
          </w:r>
        </w:p>
        <w:p w:rsidR="00F14138" w:rsidRDefault="00781CDF">
          <w:pPr>
            <w:pStyle w:val="11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89669141" w:history="1">
            <w:r w:rsidR="00F14138" w:rsidRPr="001D5E33">
              <w:rPr>
                <w:rStyle w:val="afd"/>
                <w:rFonts w:ascii="Times New Roman" w:hAnsi="Times New Roman"/>
                <w:noProof/>
              </w:rPr>
              <w:t>ВВЕДЕНИЕ</w:t>
            </w:r>
            <w:r w:rsidR="00F14138">
              <w:rPr>
                <w:noProof/>
                <w:webHidden/>
              </w:rPr>
              <w:tab/>
            </w:r>
            <w:r w:rsidR="00F14138">
              <w:rPr>
                <w:noProof/>
                <w:webHidden/>
              </w:rPr>
              <w:fldChar w:fldCharType="begin"/>
            </w:r>
            <w:r w:rsidR="00F14138">
              <w:rPr>
                <w:noProof/>
                <w:webHidden/>
              </w:rPr>
              <w:instrText xml:space="preserve"> PAGEREF _Toc389669141 \h </w:instrText>
            </w:r>
            <w:r w:rsidR="00F14138">
              <w:rPr>
                <w:noProof/>
                <w:webHidden/>
              </w:rPr>
            </w:r>
            <w:r w:rsidR="00F14138">
              <w:rPr>
                <w:noProof/>
                <w:webHidden/>
              </w:rPr>
              <w:fldChar w:fldCharType="separate"/>
            </w:r>
            <w:r w:rsidR="00F14138">
              <w:rPr>
                <w:noProof/>
                <w:webHidden/>
              </w:rPr>
              <w:t>4</w:t>
            </w:r>
            <w:r w:rsidR="00F14138">
              <w:rPr>
                <w:noProof/>
                <w:webHidden/>
              </w:rPr>
              <w:fldChar w:fldCharType="end"/>
            </w:r>
          </w:hyperlink>
        </w:p>
        <w:p w:rsidR="00F14138" w:rsidRDefault="00F14138">
          <w:pPr>
            <w:pStyle w:val="11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  <w:lang w:eastAsia="ru-RU"/>
            </w:rPr>
          </w:pPr>
          <w:hyperlink w:anchor="_Toc389669142" w:history="1">
            <w:r w:rsidRPr="001D5E33">
              <w:rPr>
                <w:rStyle w:val="afd"/>
                <w:rFonts w:ascii="Times New Roman" w:hAnsi="Times New Roman"/>
                <w:noProof/>
              </w:rPr>
              <w:t>Глава 1.  ТЕОРЕТИЧЕСКИЕ ОСНОВЫ ОРГАНИЗАЦИИ ИНВЕСТИРОВАНИЯ В СТАРТАПЫ.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_Toc389669142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138" w:rsidRDefault="00F14138">
          <w:pPr>
            <w:pStyle w:val="23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  <w:lang w:eastAsia="ru-RU"/>
            </w:rPr>
          </w:pPr>
          <w:hyperlink w:anchor="_Toc389669143" w:history="1">
            <w:r w:rsidRPr="001D5E33">
              <w:rPr>
                <w:rStyle w:val="afd"/>
                <w:rFonts w:ascii="Times New Roman" w:hAnsi="Times New Roman"/>
                <w:noProof/>
              </w:rPr>
              <w:t>1.1. Понятие и особенности стартапа.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_Toc389669143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138" w:rsidRDefault="00F14138">
          <w:pPr>
            <w:pStyle w:val="23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  <w:lang w:eastAsia="ru-RU"/>
            </w:rPr>
          </w:pPr>
          <w:hyperlink w:anchor="_Toc389669144" w:history="1">
            <w:r w:rsidRPr="001D5E33">
              <w:rPr>
                <w:rStyle w:val="afd"/>
                <w:noProof/>
              </w:rPr>
              <w:t>1</w:t>
            </w:r>
            <w:r w:rsidRPr="001D5E33">
              <w:rPr>
                <w:rStyle w:val="afd"/>
                <w:rFonts w:ascii="Times New Roman" w:hAnsi="Times New Roman"/>
                <w:noProof/>
              </w:rPr>
              <w:t>.2.  Стартап  как стадия развития компании.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_Toc389669144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138" w:rsidRDefault="00F14138">
          <w:pPr>
            <w:pStyle w:val="23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  <w:lang w:eastAsia="ru-RU"/>
            </w:rPr>
          </w:pPr>
          <w:hyperlink w:anchor="_Toc389669145" w:history="1">
            <w:r w:rsidRPr="001D5E33">
              <w:rPr>
                <w:rStyle w:val="afd"/>
                <w:rFonts w:ascii="Times New Roman" w:hAnsi="Times New Roman"/>
                <w:noProof/>
              </w:rPr>
              <w:t>1.3. Источники финансирования компаний.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_Toc389669145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138" w:rsidRDefault="00F14138">
          <w:pPr>
            <w:pStyle w:val="23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  <w:lang w:eastAsia="ru-RU"/>
            </w:rPr>
          </w:pPr>
          <w:hyperlink w:anchor="_Toc389669146" w:history="1">
            <w:r w:rsidRPr="001D5E33">
              <w:rPr>
                <w:rStyle w:val="afd"/>
                <w:rFonts w:ascii="Times New Roman" w:hAnsi="Times New Roman"/>
                <w:noProof/>
              </w:rPr>
              <w:t>1.4. Венчурный капитал как средство финансирования стартапов.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_Toc389669146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138" w:rsidRDefault="00F14138">
          <w:pPr>
            <w:pStyle w:val="23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  <w:lang w:eastAsia="ru-RU"/>
            </w:rPr>
          </w:pPr>
          <w:hyperlink w:anchor="_Toc389669147" w:history="1">
            <w:r w:rsidRPr="001D5E33">
              <w:rPr>
                <w:rStyle w:val="afd"/>
                <w:rFonts w:ascii="Times New Roman" w:hAnsi="Times New Roman"/>
                <w:noProof/>
              </w:rPr>
              <w:t>1.5. Особенности венчурного финансирования.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_Toc389669147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138" w:rsidRDefault="00F14138">
          <w:pPr>
            <w:pStyle w:val="23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  <w:lang w:eastAsia="ru-RU"/>
            </w:rPr>
          </w:pPr>
          <w:hyperlink w:anchor="_Toc389669148" w:history="1">
            <w:r w:rsidRPr="001D5E33">
              <w:rPr>
                <w:rStyle w:val="afd"/>
                <w:rFonts w:ascii="Times New Roman" w:hAnsi="Times New Roman"/>
                <w:noProof/>
              </w:rPr>
              <w:t>1.6. Участники механизма венчурного инвестирования.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_Toc389669148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138" w:rsidRDefault="00F14138">
          <w:pPr>
            <w:pStyle w:val="31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  <w:lang w:eastAsia="ru-RU"/>
            </w:rPr>
          </w:pPr>
          <w:hyperlink w:anchor="_Toc389669149" w:history="1">
            <w:r w:rsidRPr="001D5E33">
              <w:rPr>
                <w:rStyle w:val="afd"/>
                <w:rFonts w:ascii="Times New Roman" w:hAnsi="Times New Roman"/>
                <w:noProof/>
              </w:rPr>
              <w:t>1.6.1. Бизнес-ангелы.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_Toc389669149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138" w:rsidRDefault="00F14138">
          <w:pPr>
            <w:pStyle w:val="31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  <w:lang w:eastAsia="ru-RU"/>
            </w:rPr>
          </w:pPr>
          <w:hyperlink w:anchor="_Toc389669150" w:history="1">
            <w:r w:rsidRPr="001D5E33">
              <w:rPr>
                <w:rStyle w:val="afd"/>
                <w:rFonts w:ascii="Times New Roman" w:hAnsi="Times New Roman"/>
                <w:noProof/>
              </w:rPr>
              <w:t>1.6.2. Венчурные фонды.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_Toc389669150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138" w:rsidRDefault="00F14138">
          <w:pPr>
            <w:pStyle w:val="23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  <w:lang w:eastAsia="ru-RU"/>
            </w:rPr>
          </w:pPr>
          <w:hyperlink w:anchor="_Toc389669151" w:history="1">
            <w:r w:rsidRPr="001D5E33">
              <w:rPr>
                <w:rStyle w:val="afd"/>
                <w:rFonts w:ascii="Times New Roman" w:eastAsiaTheme="minorHAnsi" w:hAnsi="Times New Roman"/>
                <w:noProof/>
              </w:rPr>
              <w:t>1.7. Получение дохода венчурными инвесторами.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_Toc389669151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138" w:rsidRDefault="00F14138">
          <w:pPr>
            <w:pStyle w:val="23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  <w:lang w:eastAsia="ru-RU"/>
            </w:rPr>
          </w:pPr>
          <w:hyperlink w:anchor="_Toc389669152" w:history="1">
            <w:r w:rsidRPr="001D5E33">
              <w:rPr>
                <w:rStyle w:val="afd"/>
                <w:rFonts w:ascii="Times New Roman" w:hAnsi="Times New Roman"/>
                <w:noProof/>
              </w:rPr>
              <w:t>1.8. Отбор проектов венчурными инвесторами.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_Toc389669152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138" w:rsidRDefault="00F14138">
          <w:pPr>
            <w:pStyle w:val="11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  <w:lang w:eastAsia="ru-RU"/>
            </w:rPr>
          </w:pPr>
          <w:hyperlink w:anchor="_Toc389669153" w:history="1">
            <w:r w:rsidRPr="001D5E33">
              <w:rPr>
                <w:rStyle w:val="afd"/>
                <w:rFonts w:ascii="Times New Roman" w:hAnsi="Times New Roman"/>
                <w:noProof/>
              </w:rPr>
              <w:t>Глава 2. ОЦЕНКА СТОИМОСТИ КОМПАНИИ ПРИ ВЕНЧУРНОМ ФИНАНСИРОВАНИИ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_Toc389669153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138" w:rsidRDefault="00F14138">
          <w:pPr>
            <w:pStyle w:val="23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  <w:lang w:eastAsia="ru-RU"/>
            </w:rPr>
          </w:pPr>
          <w:hyperlink w:anchor="_Toc389669154" w:history="1">
            <w:r w:rsidRPr="001D5E33">
              <w:rPr>
                <w:rStyle w:val="afd"/>
                <w:rFonts w:ascii="Times New Roman" w:hAnsi="Times New Roman"/>
                <w:noProof/>
              </w:rPr>
              <w:t>2.1. Метод мультипликаторов.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_Toc389669154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138" w:rsidRDefault="00F14138">
          <w:pPr>
            <w:pStyle w:val="23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  <w:lang w:eastAsia="ru-RU"/>
            </w:rPr>
          </w:pPr>
          <w:hyperlink w:anchor="_Toc389669155" w:history="1">
            <w:r w:rsidRPr="001D5E33">
              <w:rPr>
                <w:rStyle w:val="afd"/>
                <w:rFonts w:ascii="Times New Roman" w:hAnsi="Times New Roman"/>
                <w:noProof/>
              </w:rPr>
              <w:t xml:space="preserve">2.2. Метод </w:t>
            </w:r>
            <w:r w:rsidRPr="001D5E33">
              <w:rPr>
                <w:rStyle w:val="afd"/>
                <w:rFonts w:ascii="Times New Roman" w:hAnsi="Times New Roman"/>
                <w:noProof/>
                <w:lang w:val="en-US"/>
              </w:rPr>
              <w:t>DCF</w:t>
            </w:r>
            <w:r w:rsidRPr="001D5E33">
              <w:rPr>
                <w:rStyle w:val="afd"/>
                <w:rFonts w:ascii="Times New Roman" w:hAnsi="Times New Roman"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_Toc389669155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138" w:rsidRDefault="00F14138">
          <w:pPr>
            <w:pStyle w:val="31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  <w:lang w:eastAsia="ru-RU"/>
            </w:rPr>
          </w:pPr>
          <w:hyperlink w:anchor="_Toc389669156" w:history="1">
            <w:r w:rsidRPr="001D5E33">
              <w:rPr>
                <w:rStyle w:val="afd"/>
                <w:rFonts w:ascii="Times New Roman" w:hAnsi="Times New Roman"/>
                <w:noProof/>
              </w:rPr>
              <w:t>2.2.1. Выбор ставки дисконтирования.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_Toc389669156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138" w:rsidRDefault="00F14138">
          <w:pPr>
            <w:pStyle w:val="31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  <w:lang w:eastAsia="ru-RU"/>
            </w:rPr>
          </w:pPr>
          <w:hyperlink w:anchor="_Toc389669157" w:history="1">
            <w:r w:rsidRPr="001D5E33">
              <w:rPr>
                <w:rStyle w:val="afd"/>
                <w:rFonts w:ascii="Times New Roman" w:hAnsi="Times New Roman"/>
                <w:noProof/>
              </w:rPr>
              <w:t xml:space="preserve">2.2.2. Модель </w:t>
            </w:r>
            <w:r w:rsidRPr="001D5E33">
              <w:rPr>
                <w:rStyle w:val="afd"/>
                <w:rFonts w:ascii="Times New Roman" w:hAnsi="Times New Roman"/>
                <w:noProof/>
                <w:lang w:val="en-US"/>
              </w:rPr>
              <w:t>CAPM</w:t>
            </w:r>
            <w:r w:rsidRPr="001D5E33">
              <w:rPr>
                <w:rStyle w:val="afd"/>
                <w:rFonts w:ascii="Times New Roman" w:hAnsi="Times New Roman"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_Toc389669157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138" w:rsidRDefault="00F14138">
          <w:pPr>
            <w:pStyle w:val="31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  <w:lang w:eastAsia="ru-RU"/>
            </w:rPr>
          </w:pPr>
          <w:hyperlink w:anchor="_Toc389669158" w:history="1">
            <w:r w:rsidRPr="001D5E33">
              <w:rPr>
                <w:rStyle w:val="afd"/>
                <w:rFonts w:ascii="Times New Roman" w:hAnsi="Times New Roman"/>
                <w:noProof/>
              </w:rPr>
              <w:t>2.2.3. Метод кумулятивного построения ставки дисконтирования.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_Toc389669158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138" w:rsidRDefault="00F14138">
          <w:pPr>
            <w:pStyle w:val="31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  <w:lang w:eastAsia="ru-RU"/>
            </w:rPr>
          </w:pPr>
          <w:hyperlink w:anchor="_Toc389669159" w:history="1">
            <w:r w:rsidRPr="001D5E33">
              <w:rPr>
                <w:rStyle w:val="afd"/>
                <w:rFonts w:ascii="Times New Roman" w:hAnsi="Times New Roman"/>
                <w:noProof/>
              </w:rPr>
              <w:t xml:space="preserve">2.2.4. Метод </w:t>
            </w:r>
            <w:r w:rsidRPr="001D5E33">
              <w:rPr>
                <w:rStyle w:val="afd"/>
                <w:rFonts w:ascii="Times New Roman" w:hAnsi="Times New Roman"/>
                <w:noProof/>
                <w:lang w:val="en-US"/>
              </w:rPr>
              <w:t>WACC</w:t>
            </w:r>
            <w:r w:rsidRPr="001D5E33">
              <w:rPr>
                <w:rStyle w:val="afd"/>
                <w:rFonts w:ascii="Times New Roman" w:hAnsi="Times New Roman"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_Toc389669159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138" w:rsidRDefault="00F14138">
          <w:pPr>
            <w:pStyle w:val="23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  <w:lang w:eastAsia="ru-RU"/>
            </w:rPr>
          </w:pPr>
          <w:hyperlink w:anchor="_Toc389669160" w:history="1">
            <w:r w:rsidRPr="001D5E33">
              <w:rPr>
                <w:rStyle w:val="afd"/>
                <w:rFonts w:ascii="Times New Roman" w:hAnsi="Times New Roman"/>
                <w:noProof/>
              </w:rPr>
              <w:t xml:space="preserve">2.3. </w:t>
            </w:r>
            <w:r w:rsidRPr="001D5E33">
              <w:rPr>
                <w:rStyle w:val="afd"/>
                <w:rFonts w:ascii="Times New Roman" w:hAnsi="Times New Roman"/>
                <w:noProof/>
                <w:lang w:val="en-US"/>
              </w:rPr>
              <w:t>ROV</w:t>
            </w:r>
            <w:r w:rsidRPr="001D5E33">
              <w:rPr>
                <w:rStyle w:val="afd"/>
                <w:rFonts w:ascii="Times New Roman" w:hAnsi="Times New Roman"/>
                <w:noProof/>
              </w:rPr>
              <w:t>-метод.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_Toc389669160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138" w:rsidRDefault="00F14138">
          <w:pPr>
            <w:pStyle w:val="23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  <w:lang w:eastAsia="ru-RU"/>
            </w:rPr>
          </w:pPr>
          <w:hyperlink w:anchor="_Toc389669161" w:history="1">
            <w:r w:rsidRPr="001D5E33">
              <w:rPr>
                <w:rStyle w:val="afd"/>
                <w:rFonts w:ascii="Times New Roman" w:hAnsi="Times New Roman"/>
                <w:noProof/>
              </w:rPr>
              <w:t>2.4. Метод «хоккейной клюшки».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_Toc389669161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138" w:rsidRDefault="00F14138">
          <w:pPr>
            <w:pStyle w:val="23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  <w:lang w:eastAsia="ru-RU"/>
            </w:rPr>
          </w:pPr>
          <w:hyperlink w:anchor="_Toc389669162" w:history="1">
            <w:r w:rsidRPr="001D5E33">
              <w:rPr>
                <w:rStyle w:val="afd"/>
                <w:rFonts w:ascii="Times New Roman" w:hAnsi="Times New Roman"/>
                <w:noProof/>
              </w:rPr>
              <w:t>2.5. Первый чикагский метод.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_Toc389669162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138" w:rsidRDefault="00F14138">
          <w:pPr>
            <w:pStyle w:val="23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  <w:lang w:eastAsia="ru-RU"/>
            </w:rPr>
          </w:pPr>
          <w:hyperlink w:anchor="_Toc389669163" w:history="1">
            <w:r w:rsidRPr="001D5E33">
              <w:rPr>
                <w:rStyle w:val="afd"/>
                <w:rFonts w:ascii="Times New Roman" w:hAnsi="Times New Roman"/>
                <w:noProof/>
              </w:rPr>
              <w:t>2.6. Метод скоринга.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_Toc389669163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138" w:rsidRDefault="00F14138">
          <w:pPr>
            <w:pStyle w:val="11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  <w:lang w:eastAsia="ru-RU"/>
            </w:rPr>
          </w:pPr>
          <w:hyperlink w:anchor="_Toc389669164" w:history="1">
            <w:r w:rsidRPr="001D5E33">
              <w:rPr>
                <w:rStyle w:val="afd"/>
                <w:rFonts w:ascii="Times New Roman" w:hAnsi="Times New Roman"/>
                <w:noProof/>
              </w:rPr>
              <w:t>Глава 3. ОЦЕНКА СТАРТАП-ПРОЕКТА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_Toc389669164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138" w:rsidRDefault="00F14138">
          <w:pPr>
            <w:pStyle w:val="23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  <w:lang w:eastAsia="ru-RU"/>
            </w:rPr>
          </w:pPr>
          <w:hyperlink w:anchor="_Toc389669165" w:history="1">
            <w:r w:rsidRPr="001D5E33">
              <w:rPr>
                <w:rStyle w:val="afd"/>
                <w:rFonts w:ascii="Times New Roman" w:hAnsi="Times New Roman"/>
                <w:noProof/>
              </w:rPr>
              <w:t>3.1. Описание проекта.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_Toc389669165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138" w:rsidRDefault="00F14138">
          <w:pPr>
            <w:pStyle w:val="23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  <w:lang w:eastAsia="ru-RU"/>
            </w:rPr>
          </w:pPr>
          <w:hyperlink w:anchor="_Toc389669166" w:history="1">
            <w:r w:rsidRPr="001D5E33">
              <w:rPr>
                <w:rStyle w:val="afd"/>
                <w:rFonts w:ascii="Times New Roman" w:hAnsi="Times New Roman"/>
                <w:noProof/>
              </w:rPr>
              <w:t>3.2. Расчет ставки дисконтирования (нормы доходности).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_Toc389669166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138" w:rsidRDefault="00F14138">
          <w:pPr>
            <w:pStyle w:val="23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  <w:lang w:eastAsia="ru-RU"/>
            </w:rPr>
          </w:pPr>
          <w:hyperlink w:anchor="_Toc389669167" w:history="1">
            <w:r w:rsidRPr="001D5E33">
              <w:rPr>
                <w:rStyle w:val="afd"/>
                <w:rFonts w:ascii="Times New Roman" w:hAnsi="Times New Roman"/>
                <w:noProof/>
              </w:rPr>
              <w:t xml:space="preserve">3.3. Оценка методом </w:t>
            </w:r>
            <w:r w:rsidRPr="001D5E33">
              <w:rPr>
                <w:rStyle w:val="afd"/>
                <w:rFonts w:ascii="Times New Roman" w:hAnsi="Times New Roman"/>
                <w:noProof/>
                <w:lang w:val="en-US"/>
              </w:rPr>
              <w:t>DCF</w:t>
            </w:r>
            <w:r w:rsidRPr="001D5E33">
              <w:rPr>
                <w:rStyle w:val="afd"/>
                <w:rFonts w:ascii="Times New Roman" w:hAnsi="Times New Roman"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_Toc389669167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138" w:rsidRDefault="00F14138">
          <w:pPr>
            <w:pStyle w:val="23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  <w:lang w:eastAsia="ru-RU"/>
            </w:rPr>
          </w:pPr>
          <w:hyperlink w:anchor="_Toc389669168" w:history="1">
            <w:r w:rsidRPr="001D5E33">
              <w:rPr>
                <w:rStyle w:val="afd"/>
                <w:rFonts w:ascii="Times New Roman" w:hAnsi="Times New Roman"/>
                <w:noProof/>
              </w:rPr>
              <w:t>3.</w:t>
            </w:r>
            <w:r w:rsidRPr="001D5E33">
              <w:rPr>
                <w:rStyle w:val="afd"/>
                <w:rFonts w:ascii="Times New Roman" w:hAnsi="Times New Roman"/>
                <w:noProof/>
                <w:lang w:val="en-US"/>
              </w:rPr>
              <w:t>4</w:t>
            </w:r>
            <w:r w:rsidRPr="001D5E33">
              <w:rPr>
                <w:rStyle w:val="afd"/>
                <w:rFonts w:ascii="Times New Roman" w:hAnsi="Times New Roman"/>
                <w:noProof/>
              </w:rPr>
              <w:t>. Оценка методом мультипликаторов.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_Toc389669168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138" w:rsidRDefault="00F14138">
          <w:pPr>
            <w:pStyle w:val="23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  <w:lang w:eastAsia="ru-RU"/>
            </w:rPr>
          </w:pPr>
          <w:hyperlink w:anchor="_Toc389669169" w:history="1">
            <w:r w:rsidRPr="001D5E33">
              <w:rPr>
                <w:rStyle w:val="afd"/>
                <w:rFonts w:ascii="Times New Roman" w:hAnsi="Times New Roman"/>
                <w:noProof/>
              </w:rPr>
              <w:t>3.5. Оценка методом венчурного капитала.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_Toc389669169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138" w:rsidRDefault="00F14138">
          <w:pPr>
            <w:pStyle w:val="23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  <w:lang w:eastAsia="ru-RU"/>
            </w:rPr>
          </w:pPr>
          <w:hyperlink w:anchor="_Toc389669170" w:history="1">
            <w:r w:rsidRPr="001D5E33">
              <w:rPr>
                <w:rStyle w:val="afd"/>
                <w:rFonts w:ascii="Times New Roman" w:hAnsi="Times New Roman"/>
                <w:noProof/>
              </w:rPr>
              <w:t>3.6. Оценка первым чикагским методом.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_Toc389669170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138" w:rsidRDefault="00F14138">
          <w:pPr>
            <w:pStyle w:val="23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  <w:lang w:eastAsia="ru-RU"/>
            </w:rPr>
          </w:pPr>
          <w:hyperlink w:anchor="_Toc389669171" w:history="1">
            <w:r w:rsidRPr="001D5E33">
              <w:rPr>
                <w:rStyle w:val="afd"/>
                <w:rFonts w:ascii="Times New Roman" w:hAnsi="Times New Roman"/>
                <w:noProof/>
              </w:rPr>
              <w:t>3.7. Оценка доли венчурного инвестора.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_Toc389669171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138" w:rsidRDefault="00F14138">
          <w:pPr>
            <w:pStyle w:val="23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  <w:lang w:eastAsia="ru-RU"/>
            </w:rPr>
          </w:pPr>
          <w:hyperlink w:anchor="_Toc389669172" w:history="1">
            <w:r w:rsidRPr="001D5E33">
              <w:rPr>
                <w:rStyle w:val="afd"/>
                <w:rFonts w:ascii="Times New Roman" w:hAnsi="Times New Roman"/>
                <w:noProof/>
              </w:rPr>
              <w:t>3.8.Оценка качественных характеристик проекта.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_Toc389669172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138" w:rsidRDefault="00F14138">
          <w:pPr>
            <w:pStyle w:val="11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  <w:lang w:eastAsia="ru-RU"/>
            </w:rPr>
          </w:pPr>
          <w:hyperlink w:anchor="_Toc389669173" w:history="1">
            <w:r w:rsidRPr="001D5E33">
              <w:rPr>
                <w:rStyle w:val="afd"/>
                <w:rFonts w:ascii="Times New Roman" w:hAnsi="Times New Roman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_Toc389669173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138" w:rsidRDefault="00F14138">
          <w:pPr>
            <w:pStyle w:val="11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  <w:lang w:eastAsia="ru-RU"/>
            </w:rPr>
          </w:pPr>
          <w:hyperlink w:anchor="_Toc389669174" w:history="1">
            <w:r w:rsidRPr="001D5E33">
              <w:rPr>
                <w:rStyle w:val="afd"/>
                <w:rFonts w:ascii="Times New Roman" w:hAnsi="Times New Roman"/>
                <w:noProof/>
              </w:rPr>
              <w:t>СПИСОК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_Toc389669174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138" w:rsidRDefault="00F14138">
          <w:pPr>
            <w:pStyle w:val="11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  <w:lang w:eastAsia="ru-RU"/>
            </w:rPr>
          </w:pPr>
          <w:hyperlink w:anchor="_Toc389669175" w:history="1">
            <w:r w:rsidRPr="001D5E33">
              <w:rPr>
                <w:rStyle w:val="afd"/>
                <w:rFonts w:ascii="Times New Roman" w:hAnsi="Times New Roman"/>
                <w:noProof/>
              </w:rPr>
              <w:t>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_Toc389669175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138" w:rsidRDefault="00F14138">
          <w:pPr>
            <w:pStyle w:val="23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  <w:lang w:eastAsia="ru-RU"/>
            </w:rPr>
          </w:pPr>
          <w:hyperlink w:anchor="_Toc389669176" w:history="1">
            <w:r w:rsidRPr="001D5E33">
              <w:rPr>
                <w:rStyle w:val="afd"/>
                <w:rFonts w:ascii="Times New Roman" w:hAnsi="Times New Roman"/>
                <w:noProof/>
              </w:rPr>
              <w:t>Приложение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_Toc389669176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138" w:rsidRDefault="00F14138">
          <w:pPr>
            <w:pStyle w:val="23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  <w:lang w:eastAsia="ru-RU"/>
            </w:rPr>
          </w:pPr>
          <w:hyperlink w:anchor="_Toc389669177" w:history="1">
            <w:r w:rsidRPr="001D5E33">
              <w:rPr>
                <w:rStyle w:val="afd"/>
                <w:rFonts w:ascii="Times New Roman" w:hAnsi="Times New Roman"/>
                <w:noProof/>
              </w:rPr>
              <w:t>Приложение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_Toc389669177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138" w:rsidRDefault="00F14138">
          <w:pPr>
            <w:pStyle w:val="23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  <w:lang w:eastAsia="ru-RU"/>
            </w:rPr>
          </w:pPr>
          <w:hyperlink w:anchor="_Toc389669178" w:history="1">
            <w:r w:rsidRPr="001D5E33">
              <w:rPr>
                <w:rStyle w:val="afd"/>
                <w:rFonts w:ascii="Times New Roman" w:hAnsi="Times New Roman"/>
                <w:noProof/>
              </w:rPr>
              <w:t>Приложение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_Toc389669178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138" w:rsidRDefault="00F14138">
          <w:pPr>
            <w:pStyle w:val="23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  <w:lang w:eastAsia="ru-RU"/>
            </w:rPr>
          </w:pPr>
          <w:hyperlink w:anchor="_Toc389669179" w:history="1">
            <w:r w:rsidRPr="001D5E33">
              <w:rPr>
                <w:rStyle w:val="afd"/>
                <w:rFonts w:ascii="Times New Roman" w:hAnsi="Times New Roman"/>
                <w:noProof/>
              </w:rPr>
              <w:t>Приложение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_Toc389669179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138" w:rsidRDefault="00F14138">
          <w:pPr>
            <w:pStyle w:val="23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  <w:lang w:eastAsia="ru-RU"/>
            </w:rPr>
          </w:pPr>
          <w:hyperlink w:anchor="_Toc389669180" w:history="1">
            <w:r w:rsidRPr="001D5E33">
              <w:rPr>
                <w:rStyle w:val="afd"/>
                <w:rFonts w:ascii="Times New Roman" w:hAnsi="Times New Roman"/>
                <w:noProof/>
              </w:rPr>
              <w:t>Приложение 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_Toc389669180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138" w:rsidRDefault="00F14138">
          <w:pPr>
            <w:pStyle w:val="23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  <w:lang w:eastAsia="ru-RU"/>
            </w:rPr>
          </w:pPr>
          <w:hyperlink w:anchor="_Toc389669181" w:history="1">
            <w:r w:rsidRPr="001D5E33">
              <w:rPr>
                <w:rStyle w:val="afd"/>
                <w:rFonts w:ascii="Times New Roman" w:hAnsi="Times New Roman"/>
                <w:noProof/>
              </w:rPr>
              <w:t>Приложение 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_Toc389669181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138" w:rsidRDefault="00F14138">
          <w:pPr>
            <w:pStyle w:val="23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  <w:lang w:eastAsia="ru-RU"/>
            </w:rPr>
          </w:pPr>
          <w:hyperlink w:anchor="_Toc389669182" w:history="1">
            <w:r w:rsidRPr="001D5E33">
              <w:rPr>
                <w:rStyle w:val="afd"/>
                <w:rFonts w:ascii="Times New Roman" w:hAnsi="Times New Roman"/>
                <w:noProof/>
              </w:rPr>
              <w:t>Приложение 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_Toc389669182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4138" w:rsidRDefault="00F14138">
          <w:pPr>
            <w:pStyle w:val="23"/>
            <w:tabs>
              <w:tab w:val="right" w:leader="dot" w:pos="9344"/>
            </w:tabs>
            <w:rPr>
              <w:rFonts w:cstheme="minorBidi"/>
              <w:noProof/>
              <w:sz w:val="22"/>
              <w:szCs w:val="22"/>
              <w:lang w:eastAsia="ru-RU"/>
            </w:rPr>
          </w:pPr>
          <w:hyperlink w:anchor="_Toc389669183" w:history="1">
            <w:r w:rsidRPr="001D5E33">
              <w:rPr>
                <w:rStyle w:val="afd"/>
                <w:rFonts w:ascii="Times New Roman" w:hAnsi="Times New Roman"/>
                <w:noProof/>
              </w:rPr>
              <w:t>Приложение 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_Toc389669183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6BDD" w:rsidRPr="00781CDF" w:rsidRDefault="00781CDF">
          <w:r>
            <w:rPr>
              <w:b/>
              <w:bCs/>
            </w:rPr>
            <w:fldChar w:fldCharType="end"/>
          </w:r>
        </w:p>
      </w:sdtContent>
    </w:sdt>
    <w:p w:rsidR="00FE7001" w:rsidRPr="00FE7001" w:rsidRDefault="00FE7001" w:rsidP="00FE7001">
      <w:pPr>
        <w:jc w:val="center"/>
        <w:rPr>
          <w:rFonts w:ascii="Times New Roman" w:hAnsi="Times New Roman"/>
          <w:sz w:val="28"/>
          <w:szCs w:val="28"/>
        </w:rPr>
      </w:pPr>
    </w:p>
    <w:p w:rsidR="007D21F7" w:rsidRDefault="007D21F7">
      <w:pPr>
        <w:rPr>
          <w:rFonts w:ascii="Times New Roman" w:eastAsiaTheme="majorEastAsia" w:hAnsi="Times New Roman"/>
          <w:b/>
          <w:bCs/>
          <w:kern w:val="3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7250D" w:rsidRPr="00F50CA3" w:rsidRDefault="00FE7001" w:rsidP="00F50CA3">
      <w:pPr>
        <w:pStyle w:val="1"/>
        <w:spacing w:before="120" w:after="240"/>
        <w:jc w:val="center"/>
        <w:rPr>
          <w:rFonts w:ascii="Times New Roman" w:hAnsi="Times New Roman"/>
          <w:sz w:val="28"/>
          <w:szCs w:val="28"/>
        </w:rPr>
      </w:pPr>
      <w:bookmarkStart w:id="0" w:name="_Toc389669141"/>
      <w:r w:rsidRPr="00F50CA3">
        <w:rPr>
          <w:rFonts w:ascii="Times New Roman" w:hAnsi="Times New Roman"/>
          <w:sz w:val="28"/>
          <w:szCs w:val="28"/>
        </w:rPr>
        <w:lastRenderedPageBreak/>
        <w:t>ВВЕДЕНИЕ</w:t>
      </w:r>
      <w:bookmarkEnd w:id="0"/>
    </w:p>
    <w:p w:rsidR="00804271" w:rsidRPr="006F0E90" w:rsidRDefault="00C65AAE" w:rsidP="002C25DE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F0E90">
        <w:rPr>
          <w:rFonts w:ascii="Times New Roman" w:hAnsi="Times New Roman"/>
          <w:sz w:val="28"/>
          <w:szCs w:val="28"/>
        </w:rPr>
        <w:t xml:space="preserve">В настоящее время, которое принято считать эпохой глобализации, </w:t>
      </w:r>
      <w:r w:rsidR="00214540" w:rsidRPr="006F0E90">
        <w:rPr>
          <w:rFonts w:ascii="Times New Roman" w:hAnsi="Times New Roman"/>
          <w:sz w:val="28"/>
          <w:szCs w:val="28"/>
        </w:rPr>
        <w:t>ключевым фактором  конкурентоспособности страны на мировой арене выступ</w:t>
      </w:r>
      <w:r w:rsidR="0060062B" w:rsidRPr="006F0E90">
        <w:rPr>
          <w:rFonts w:ascii="Times New Roman" w:hAnsi="Times New Roman"/>
          <w:sz w:val="28"/>
          <w:szCs w:val="28"/>
        </w:rPr>
        <w:t xml:space="preserve">ает </w:t>
      </w:r>
      <w:proofErr w:type="spellStart"/>
      <w:r w:rsidR="0060062B" w:rsidRPr="006F0E90">
        <w:rPr>
          <w:rFonts w:ascii="Times New Roman" w:hAnsi="Times New Roman"/>
          <w:sz w:val="28"/>
          <w:szCs w:val="28"/>
        </w:rPr>
        <w:t>инн</w:t>
      </w:r>
      <w:r w:rsidR="00214540" w:rsidRPr="006F0E90">
        <w:rPr>
          <w:rFonts w:ascii="Times New Roman" w:hAnsi="Times New Roman"/>
          <w:sz w:val="28"/>
          <w:szCs w:val="28"/>
        </w:rPr>
        <w:t>овационность</w:t>
      </w:r>
      <w:proofErr w:type="spellEnd"/>
      <w:r w:rsidR="00214540" w:rsidRPr="006F0E90">
        <w:rPr>
          <w:rFonts w:ascii="Times New Roman" w:hAnsi="Times New Roman"/>
          <w:sz w:val="28"/>
          <w:szCs w:val="28"/>
        </w:rPr>
        <w:t xml:space="preserve"> экономики. </w:t>
      </w:r>
      <w:r w:rsidR="00722D00" w:rsidRPr="006F0E90">
        <w:rPr>
          <w:rFonts w:ascii="Times New Roman" w:hAnsi="Times New Roman"/>
          <w:sz w:val="28"/>
          <w:szCs w:val="28"/>
        </w:rPr>
        <w:t xml:space="preserve">Ключевая роль инноваций как главного двигателя экономического роста </w:t>
      </w:r>
      <w:r w:rsidR="000968C0" w:rsidRPr="006F0E90">
        <w:rPr>
          <w:rFonts w:ascii="Times New Roman" w:hAnsi="Times New Roman"/>
          <w:sz w:val="28"/>
          <w:szCs w:val="28"/>
        </w:rPr>
        <w:t xml:space="preserve"> </w:t>
      </w:r>
      <w:r w:rsidR="00722D00" w:rsidRPr="006F0E90">
        <w:rPr>
          <w:rFonts w:ascii="Times New Roman" w:hAnsi="Times New Roman"/>
          <w:sz w:val="28"/>
          <w:szCs w:val="28"/>
        </w:rPr>
        <w:t xml:space="preserve">была определена </w:t>
      </w:r>
      <w:r w:rsidR="000968C0" w:rsidRPr="006F0E90">
        <w:rPr>
          <w:rFonts w:ascii="Times New Roman" w:hAnsi="Times New Roman"/>
          <w:sz w:val="28"/>
          <w:szCs w:val="28"/>
        </w:rPr>
        <w:t xml:space="preserve">еще в начале прошлого века </w:t>
      </w:r>
      <w:r w:rsidR="00804271" w:rsidRPr="006F0E90">
        <w:rPr>
          <w:rFonts w:ascii="Times New Roman" w:hAnsi="Times New Roman"/>
          <w:sz w:val="28"/>
          <w:szCs w:val="28"/>
        </w:rPr>
        <w:t xml:space="preserve">в работах </w:t>
      </w:r>
      <w:r w:rsidR="000968C0" w:rsidRPr="006F0E90">
        <w:rPr>
          <w:rFonts w:ascii="Times New Roman" w:hAnsi="Times New Roman"/>
          <w:sz w:val="28"/>
          <w:szCs w:val="28"/>
        </w:rPr>
        <w:t>Йозеф</w:t>
      </w:r>
      <w:r w:rsidR="00804271" w:rsidRPr="006F0E90">
        <w:rPr>
          <w:rFonts w:ascii="Times New Roman" w:hAnsi="Times New Roman"/>
          <w:sz w:val="28"/>
          <w:szCs w:val="28"/>
        </w:rPr>
        <w:t>а</w:t>
      </w:r>
      <w:r w:rsidR="000968C0" w:rsidRPr="006F0E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968C0" w:rsidRPr="006F0E90">
        <w:rPr>
          <w:rFonts w:ascii="Times New Roman" w:hAnsi="Times New Roman"/>
          <w:sz w:val="28"/>
          <w:szCs w:val="28"/>
        </w:rPr>
        <w:t>Шумпетер</w:t>
      </w:r>
      <w:r w:rsidR="00804271" w:rsidRPr="006F0E90">
        <w:rPr>
          <w:rFonts w:ascii="Times New Roman" w:hAnsi="Times New Roman"/>
          <w:sz w:val="28"/>
          <w:szCs w:val="28"/>
        </w:rPr>
        <w:t>а</w:t>
      </w:r>
      <w:proofErr w:type="spellEnd"/>
      <w:r w:rsidR="008636F6" w:rsidRPr="006F0E90">
        <w:rPr>
          <w:rFonts w:ascii="Times New Roman" w:hAnsi="Times New Roman"/>
          <w:sz w:val="28"/>
          <w:szCs w:val="28"/>
        </w:rPr>
        <w:t xml:space="preserve"> и Фридриха фон </w:t>
      </w:r>
      <w:proofErr w:type="spellStart"/>
      <w:r w:rsidR="008636F6" w:rsidRPr="006F0E90">
        <w:rPr>
          <w:rFonts w:ascii="Times New Roman" w:hAnsi="Times New Roman"/>
          <w:sz w:val="28"/>
          <w:szCs w:val="28"/>
        </w:rPr>
        <w:t>Хайека</w:t>
      </w:r>
      <w:proofErr w:type="spellEnd"/>
      <w:r w:rsidR="000968C0" w:rsidRPr="006F0E90">
        <w:rPr>
          <w:rFonts w:ascii="Times New Roman" w:hAnsi="Times New Roman"/>
          <w:sz w:val="28"/>
          <w:szCs w:val="28"/>
        </w:rPr>
        <w:t xml:space="preserve">, но </w:t>
      </w:r>
      <w:r w:rsidR="001A6824">
        <w:rPr>
          <w:rFonts w:ascii="Times New Roman" w:hAnsi="Times New Roman"/>
          <w:sz w:val="28"/>
          <w:szCs w:val="28"/>
        </w:rPr>
        <w:t>в нынешнее время</w:t>
      </w:r>
      <w:r w:rsidR="000968C0" w:rsidRPr="006F0E90">
        <w:rPr>
          <w:rFonts w:ascii="Times New Roman" w:hAnsi="Times New Roman"/>
          <w:sz w:val="28"/>
          <w:szCs w:val="28"/>
        </w:rPr>
        <w:t xml:space="preserve"> приобрела первоочередн</w:t>
      </w:r>
      <w:r w:rsidR="0061423E" w:rsidRPr="006F0E90">
        <w:rPr>
          <w:rFonts w:ascii="Times New Roman" w:hAnsi="Times New Roman"/>
          <w:sz w:val="28"/>
          <w:szCs w:val="28"/>
        </w:rPr>
        <w:t>ое</w:t>
      </w:r>
      <w:r w:rsidR="000968C0" w:rsidRPr="006F0E90">
        <w:rPr>
          <w:rFonts w:ascii="Times New Roman" w:hAnsi="Times New Roman"/>
          <w:sz w:val="28"/>
          <w:szCs w:val="28"/>
        </w:rPr>
        <w:t xml:space="preserve"> </w:t>
      </w:r>
      <w:r w:rsidR="00804271" w:rsidRPr="006F0E90">
        <w:rPr>
          <w:rFonts w:ascii="Times New Roman" w:hAnsi="Times New Roman"/>
          <w:sz w:val="28"/>
          <w:szCs w:val="28"/>
        </w:rPr>
        <w:t>значение</w:t>
      </w:r>
      <w:r w:rsidR="000968C0" w:rsidRPr="006F0E90">
        <w:rPr>
          <w:rFonts w:ascii="Times New Roman" w:hAnsi="Times New Roman"/>
          <w:sz w:val="28"/>
          <w:szCs w:val="28"/>
        </w:rPr>
        <w:t>.</w:t>
      </w:r>
      <w:r w:rsidR="00804271" w:rsidRPr="006F0E90">
        <w:rPr>
          <w:rFonts w:ascii="Times New Roman" w:hAnsi="Times New Roman"/>
          <w:sz w:val="28"/>
          <w:szCs w:val="28"/>
        </w:rPr>
        <w:t xml:space="preserve"> </w:t>
      </w:r>
      <w:r w:rsidR="0061423E" w:rsidRPr="006F0E90">
        <w:rPr>
          <w:rFonts w:ascii="Times New Roman" w:hAnsi="Times New Roman"/>
          <w:sz w:val="28"/>
          <w:szCs w:val="28"/>
        </w:rPr>
        <w:t xml:space="preserve"> Экономики ведущих стран сегодня осуществляют переход на инновационный путь развития</w:t>
      </w:r>
      <w:r w:rsidR="00C74E1A" w:rsidRPr="006F0E90">
        <w:rPr>
          <w:rFonts w:ascii="Times New Roman" w:hAnsi="Times New Roman"/>
          <w:sz w:val="28"/>
          <w:szCs w:val="28"/>
        </w:rPr>
        <w:t xml:space="preserve">, </w:t>
      </w:r>
      <w:r w:rsidR="0060062B" w:rsidRPr="006F0E90">
        <w:rPr>
          <w:rFonts w:ascii="Times New Roman" w:hAnsi="Times New Roman"/>
          <w:sz w:val="28"/>
          <w:szCs w:val="28"/>
        </w:rPr>
        <w:t>т</w:t>
      </w:r>
      <w:r w:rsidR="008B1658">
        <w:rPr>
          <w:rFonts w:ascii="Times New Roman" w:hAnsi="Times New Roman"/>
          <w:sz w:val="28"/>
          <w:szCs w:val="28"/>
        </w:rPr>
        <w:t>ак как</w:t>
      </w:r>
      <w:r w:rsidR="0060062B" w:rsidRPr="006F0E90">
        <w:rPr>
          <w:rFonts w:ascii="Times New Roman" w:hAnsi="Times New Roman"/>
          <w:sz w:val="28"/>
          <w:szCs w:val="28"/>
        </w:rPr>
        <w:t xml:space="preserve"> видят в этом большие перспективы</w:t>
      </w:r>
      <w:r w:rsidR="0061423E" w:rsidRPr="006F0E90">
        <w:rPr>
          <w:rFonts w:ascii="Times New Roman" w:hAnsi="Times New Roman"/>
          <w:sz w:val="28"/>
          <w:szCs w:val="28"/>
        </w:rPr>
        <w:t>.</w:t>
      </w:r>
    </w:p>
    <w:p w:rsidR="00C74E1A" w:rsidRPr="006F0E90" w:rsidRDefault="00E30673" w:rsidP="002C25DE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F0E90">
        <w:rPr>
          <w:rFonts w:ascii="Times New Roman" w:hAnsi="Times New Roman"/>
          <w:sz w:val="28"/>
          <w:szCs w:val="28"/>
        </w:rPr>
        <w:t>Обращаясь к текущим реалиям, с</w:t>
      </w:r>
      <w:r w:rsidR="00C65AAE" w:rsidRPr="006F0E90">
        <w:rPr>
          <w:rFonts w:ascii="Times New Roman" w:hAnsi="Times New Roman"/>
          <w:sz w:val="28"/>
          <w:szCs w:val="28"/>
        </w:rPr>
        <w:t xml:space="preserve">тоит отметить, что показатели роста экономики </w:t>
      </w:r>
      <w:r w:rsidR="00D37FF7" w:rsidRPr="006F0E90">
        <w:rPr>
          <w:rFonts w:ascii="Times New Roman" w:hAnsi="Times New Roman"/>
          <w:sz w:val="28"/>
          <w:szCs w:val="28"/>
        </w:rPr>
        <w:t>нашей страны, в том числе и</w:t>
      </w:r>
      <w:r w:rsidRPr="006F0E90">
        <w:rPr>
          <w:rFonts w:ascii="Times New Roman" w:hAnsi="Times New Roman"/>
          <w:sz w:val="28"/>
          <w:szCs w:val="28"/>
        </w:rPr>
        <w:t xml:space="preserve"> прогнозные значения на будущее, </w:t>
      </w:r>
      <w:r w:rsidR="00D37FF7" w:rsidRPr="006F0E90">
        <w:rPr>
          <w:rFonts w:ascii="Times New Roman" w:hAnsi="Times New Roman"/>
          <w:sz w:val="28"/>
          <w:szCs w:val="28"/>
        </w:rPr>
        <w:t xml:space="preserve">оставляют желать лучшего. </w:t>
      </w:r>
      <w:r w:rsidRPr="006F0E90">
        <w:rPr>
          <w:rFonts w:ascii="Times New Roman" w:hAnsi="Times New Roman"/>
          <w:sz w:val="28"/>
          <w:szCs w:val="28"/>
        </w:rPr>
        <w:t>Так</w:t>
      </w:r>
      <w:r w:rsidR="009113A1">
        <w:rPr>
          <w:rFonts w:ascii="Times New Roman" w:hAnsi="Times New Roman"/>
          <w:sz w:val="28"/>
          <w:szCs w:val="28"/>
        </w:rPr>
        <w:t>,</w:t>
      </w:r>
      <w:r w:rsidRPr="006F0E90">
        <w:rPr>
          <w:rFonts w:ascii="Times New Roman" w:hAnsi="Times New Roman"/>
          <w:sz w:val="28"/>
          <w:szCs w:val="28"/>
        </w:rPr>
        <w:t xml:space="preserve"> с</w:t>
      </w:r>
      <w:r w:rsidR="000F5960" w:rsidRPr="006F0E90">
        <w:rPr>
          <w:rFonts w:ascii="Times New Roman" w:hAnsi="Times New Roman"/>
          <w:sz w:val="28"/>
          <w:szCs w:val="28"/>
        </w:rPr>
        <w:t>амый оптим</w:t>
      </w:r>
      <w:r w:rsidR="0013243F">
        <w:rPr>
          <w:rFonts w:ascii="Times New Roman" w:hAnsi="Times New Roman"/>
          <w:sz w:val="28"/>
          <w:szCs w:val="28"/>
        </w:rPr>
        <w:t>истичный прогноз, сделанный минэконом</w:t>
      </w:r>
      <w:r w:rsidR="000F5960" w:rsidRPr="006F0E90">
        <w:rPr>
          <w:rFonts w:ascii="Times New Roman" w:hAnsi="Times New Roman"/>
          <w:sz w:val="28"/>
          <w:szCs w:val="28"/>
        </w:rPr>
        <w:t>развития, на текущи</w:t>
      </w:r>
      <w:r w:rsidR="0013243F">
        <w:rPr>
          <w:rFonts w:ascii="Times New Roman" w:hAnsi="Times New Roman"/>
          <w:sz w:val="28"/>
          <w:szCs w:val="28"/>
        </w:rPr>
        <w:t>й</w:t>
      </w:r>
      <w:r w:rsidR="000F5960" w:rsidRPr="006F0E90">
        <w:rPr>
          <w:rFonts w:ascii="Times New Roman" w:hAnsi="Times New Roman"/>
          <w:sz w:val="28"/>
          <w:szCs w:val="28"/>
        </w:rPr>
        <w:t xml:space="preserve"> 2014 год составляет 2,5%.</w:t>
      </w:r>
      <w:r w:rsidR="008B1658">
        <w:rPr>
          <w:rFonts w:ascii="Times New Roman" w:hAnsi="Times New Roman"/>
          <w:sz w:val="28"/>
          <w:szCs w:val="28"/>
        </w:rPr>
        <w:t xml:space="preserve"> </w:t>
      </w:r>
      <w:r w:rsidR="00555BD4" w:rsidRPr="006F0E90">
        <w:rPr>
          <w:rFonts w:ascii="Times New Roman" w:hAnsi="Times New Roman"/>
          <w:sz w:val="28"/>
          <w:szCs w:val="28"/>
        </w:rPr>
        <w:t>В связи с чем, для современной России стимулирование роста экономики, а вместе с тем и повышение конкурентоспособности</w:t>
      </w:r>
      <w:r w:rsidR="0013243F">
        <w:rPr>
          <w:rFonts w:ascii="Times New Roman" w:hAnsi="Times New Roman"/>
          <w:sz w:val="28"/>
          <w:szCs w:val="28"/>
        </w:rPr>
        <w:t>,</w:t>
      </w:r>
      <w:r w:rsidR="00555BD4" w:rsidRPr="006F0E90">
        <w:rPr>
          <w:rFonts w:ascii="Times New Roman" w:hAnsi="Times New Roman"/>
          <w:sz w:val="28"/>
          <w:szCs w:val="28"/>
        </w:rPr>
        <w:t xml:space="preserve"> является одной из важнейших задач.</w:t>
      </w:r>
    </w:p>
    <w:p w:rsidR="00555BD4" w:rsidRPr="006F0E90" w:rsidRDefault="00C74E1A" w:rsidP="002C25DE">
      <w:pPr>
        <w:autoSpaceDE w:val="0"/>
        <w:autoSpaceDN w:val="0"/>
        <w:adjustRightInd w:val="0"/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F0E90">
        <w:rPr>
          <w:rFonts w:ascii="Times New Roman" w:hAnsi="Times New Roman"/>
          <w:sz w:val="28"/>
          <w:szCs w:val="28"/>
        </w:rPr>
        <w:t>Р</w:t>
      </w:r>
      <w:r w:rsidR="008636F6" w:rsidRPr="006F0E90">
        <w:rPr>
          <w:rFonts w:ascii="Times New Roman" w:hAnsi="Times New Roman"/>
          <w:sz w:val="28"/>
          <w:szCs w:val="28"/>
        </w:rPr>
        <w:t xml:space="preserve">ешающим условием долгосрочного экономического роста нашей страны, как было подмечено еще в 2008г. </w:t>
      </w:r>
      <w:proofErr w:type="spellStart"/>
      <w:r w:rsidR="008636F6" w:rsidRPr="006F0E90">
        <w:rPr>
          <w:rFonts w:ascii="Times New Roman" w:hAnsi="Times New Roman"/>
          <w:sz w:val="28"/>
          <w:szCs w:val="28"/>
        </w:rPr>
        <w:t>Д.А.Медведевым</w:t>
      </w:r>
      <w:proofErr w:type="spellEnd"/>
      <w:r w:rsidR="008636F6" w:rsidRPr="006F0E90">
        <w:rPr>
          <w:rFonts w:ascii="Times New Roman" w:hAnsi="Times New Roman"/>
          <w:sz w:val="28"/>
          <w:szCs w:val="28"/>
        </w:rPr>
        <w:t xml:space="preserve">, выступает построение национальной инновационной </w:t>
      </w:r>
      <w:r w:rsidRPr="006F0E90">
        <w:rPr>
          <w:rFonts w:ascii="Times New Roman" w:hAnsi="Times New Roman"/>
          <w:sz w:val="28"/>
          <w:szCs w:val="28"/>
        </w:rPr>
        <w:t>системы</w:t>
      </w:r>
      <w:r w:rsidR="008636F6" w:rsidRPr="006F0E90">
        <w:rPr>
          <w:rFonts w:ascii="Times New Roman" w:hAnsi="Times New Roman"/>
          <w:sz w:val="28"/>
          <w:szCs w:val="28"/>
        </w:rPr>
        <w:t>.</w:t>
      </w:r>
      <w:r w:rsidRPr="006F0E90">
        <w:rPr>
          <w:rFonts w:ascii="Times New Roman" w:hAnsi="Times New Roman"/>
          <w:sz w:val="28"/>
          <w:szCs w:val="28"/>
        </w:rPr>
        <w:t xml:space="preserve"> В свою очередь, </w:t>
      </w:r>
      <w:r w:rsidRPr="006F0E90">
        <w:rPr>
          <w:rFonts w:ascii="Times New Roman" w:eastAsiaTheme="minorHAnsi" w:hAnsi="Times New Roman"/>
          <w:sz w:val="28"/>
          <w:szCs w:val="28"/>
        </w:rPr>
        <w:t>двигателем инновационной модернизации страны и ключевым элементом новой инновационной системы в</w:t>
      </w:r>
      <w:r w:rsidR="00987204" w:rsidRPr="006F0E90">
        <w:rPr>
          <w:rFonts w:ascii="Times New Roman" w:eastAsiaTheme="minorHAnsi" w:hAnsi="Times New Roman"/>
          <w:sz w:val="28"/>
          <w:szCs w:val="28"/>
        </w:rPr>
        <w:t>ы</w:t>
      </w:r>
      <w:r w:rsidRPr="006F0E90">
        <w:rPr>
          <w:rFonts w:ascii="Times New Roman" w:eastAsiaTheme="minorHAnsi" w:hAnsi="Times New Roman"/>
          <w:sz w:val="28"/>
          <w:szCs w:val="28"/>
        </w:rPr>
        <w:t>ступа</w:t>
      </w:r>
      <w:r w:rsidR="00987204" w:rsidRPr="006F0E90">
        <w:rPr>
          <w:rFonts w:ascii="Times New Roman" w:eastAsiaTheme="minorHAnsi" w:hAnsi="Times New Roman"/>
          <w:sz w:val="28"/>
          <w:szCs w:val="28"/>
        </w:rPr>
        <w:t>е</w:t>
      </w:r>
      <w:r w:rsidRPr="006F0E90">
        <w:rPr>
          <w:rFonts w:ascii="Times New Roman" w:eastAsiaTheme="minorHAnsi" w:hAnsi="Times New Roman"/>
          <w:sz w:val="28"/>
          <w:szCs w:val="28"/>
        </w:rPr>
        <w:t>т</w:t>
      </w:r>
      <w:r w:rsidR="00987204" w:rsidRPr="006F0E90">
        <w:rPr>
          <w:rFonts w:ascii="Times New Roman" w:eastAsiaTheme="minorHAnsi" w:hAnsi="Times New Roman"/>
          <w:sz w:val="28"/>
          <w:szCs w:val="28"/>
        </w:rPr>
        <w:t xml:space="preserve"> развитие венчурного</w:t>
      </w:r>
      <w:r w:rsidR="00987204" w:rsidRPr="006F0E90">
        <w:rPr>
          <w:rFonts w:ascii="Times New Roman" w:hAnsi="Times New Roman"/>
          <w:sz w:val="28"/>
          <w:szCs w:val="28"/>
        </w:rPr>
        <w:t xml:space="preserve"> бизнеса, что уже неоднократно подтверждено практикой </w:t>
      </w:r>
      <w:r w:rsidR="00CD63BD" w:rsidRPr="006F0E90">
        <w:rPr>
          <w:rFonts w:ascii="Times New Roman" w:hAnsi="Times New Roman"/>
          <w:sz w:val="28"/>
          <w:szCs w:val="28"/>
        </w:rPr>
        <w:t>многих стран.</w:t>
      </w:r>
    </w:p>
    <w:p w:rsidR="00555BD4" w:rsidRPr="006F0E90" w:rsidRDefault="00DC70B2" w:rsidP="002C25DE">
      <w:pPr>
        <w:spacing w:after="120" w:line="36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F0E90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C86984" w:rsidRPr="006F0E90">
        <w:rPr>
          <w:rFonts w:ascii="Times New Roman" w:hAnsi="Times New Roman"/>
          <w:color w:val="000000" w:themeColor="text1"/>
          <w:sz w:val="28"/>
          <w:szCs w:val="28"/>
        </w:rPr>
        <w:t>енчурное финансирование</w:t>
      </w:r>
      <w:r w:rsidR="000D3870">
        <w:rPr>
          <w:rFonts w:ascii="Times New Roman" w:hAnsi="Times New Roman"/>
          <w:color w:val="000000" w:themeColor="text1"/>
          <w:sz w:val="28"/>
          <w:szCs w:val="28"/>
        </w:rPr>
        <w:t xml:space="preserve"> - </w:t>
      </w:r>
      <w:r w:rsidR="00C86984" w:rsidRPr="006F0E90">
        <w:rPr>
          <w:rFonts w:ascii="Times New Roman" w:hAnsi="Times New Roman"/>
          <w:color w:val="000000" w:themeColor="text1"/>
          <w:sz w:val="28"/>
          <w:szCs w:val="28"/>
        </w:rPr>
        <w:t>поняти</w:t>
      </w:r>
      <w:r w:rsidRPr="006F0E90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="00C86984" w:rsidRPr="006F0E90">
        <w:rPr>
          <w:rFonts w:ascii="Times New Roman" w:hAnsi="Times New Roman"/>
          <w:color w:val="000000" w:themeColor="text1"/>
          <w:sz w:val="28"/>
          <w:szCs w:val="28"/>
        </w:rPr>
        <w:t xml:space="preserve"> относительно нов</w:t>
      </w:r>
      <w:r w:rsidRPr="006F0E90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C86984" w:rsidRPr="006F0E90">
        <w:rPr>
          <w:rFonts w:ascii="Times New Roman" w:hAnsi="Times New Roman"/>
          <w:color w:val="000000" w:themeColor="text1"/>
          <w:sz w:val="28"/>
          <w:szCs w:val="28"/>
        </w:rPr>
        <w:t xml:space="preserve">е для нашей страны. Как следствие, мало изучены и </w:t>
      </w:r>
      <w:r w:rsidRPr="006F0E90">
        <w:rPr>
          <w:rFonts w:ascii="Times New Roman" w:hAnsi="Times New Roman"/>
          <w:color w:val="000000" w:themeColor="text1"/>
          <w:sz w:val="28"/>
          <w:szCs w:val="28"/>
        </w:rPr>
        <w:t xml:space="preserve">слабо понятны основные аспекты его осуществления, что влечет за собой многочисленные потери и, как результат, </w:t>
      </w:r>
      <w:r w:rsidR="001A6824">
        <w:rPr>
          <w:rFonts w:ascii="Times New Roman" w:hAnsi="Times New Roman"/>
          <w:color w:val="000000" w:themeColor="text1"/>
          <w:sz w:val="28"/>
          <w:szCs w:val="28"/>
        </w:rPr>
        <w:t>отсутстви</w:t>
      </w:r>
      <w:r w:rsidR="009113A1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6F0E90">
        <w:rPr>
          <w:rFonts w:ascii="Times New Roman" w:hAnsi="Times New Roman"/>
          <w:color w:val="000000" w:themeColor="text1"/>
          <w:sz w:val="28"/>
          <w:szCs w:val="28"/>
        </w:rPr>
        <w:t xml:space="preserve"> стимула </w:t>
      </w:r>
      <w:proofErr w:type="gramStart"/>
      <w:r w:rsidRPr="006F0E90">
        <w:rPr>
          <w:rFonts w:ascii="Times New Roman" w:hAnsi="Times New Roman"/>
          <w:color w:val="000000" w:themeColor="text1"/>
          <w:sz w:val="28"/>
          <w:szCs w:val="28"/>
        </w:rPr>
        <w:t>к</w:t>
      </w:r>
      <w:proofErr w:type="gramEnd"/>
      <w:r w:rsidRPr="006F0E9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6F0E90">
        <w:rPr>
          <w:rFonts w:ascii="Times New Roman" w:hAnsi="Times New Roman"/>
          <w:color w:val="000000" w:themeColor="text1"/>
          <w:sz w:val="28"/>
          <w:szCs w:val="28"/>
        </w:rPr>
        <w:t>подобного</w:t>
      </w:r>
      <w:proofErr w:type="gramEnd"/>
      <w:r w:rsidRPr="006F0E90">
        <w:rPr>
          <w:rFonts w:ascii="Times New Roman" w:hAnsi="Times New Roman"/>
          <w:color w:val="000000" w:themeColor="text1"/>
          <w:sz w:val="28"/>
          <w:szCs w:val="28"/>
        </w:rPr>
        <w:t xml:space="preserve"> рода инвестированию.</w:t>
      </w:r>
      <w:r w:rsidR="00B912C9" w:rsidRPr="006F0E9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0032E9" w:rsidRDefault="000032E9" w:rsidP="002C25DE">
      <w:pPr>
        <w:spacing w:after="120" w:line="36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F0E90">
        <w:rPr>
          <w:rFonts w:ascii="Times New Roman" w:hAnsi="Times New Roman"/>
          <w:color w:val="000000" w:themeColor="text1"/>
          <w:sz w:val="28"/>
          <w:szCs w:val="28"/>
        </w:rPr>
        <w:t xml:space="preserve">Основными субъектами венчурного финансирования выступают венчурные инвесторы, которые, как и любой другой тип инвесторов, преследуют первоочередную цель – извлечение прибыли. </w:t>
      </w:r>
      <w:r w:rsidR="00231ED6" w:rsidRPr="006F0E90">
        <w:rPr>
          <w:rFonts w:ascii="Times New Roman" w:hAnsi="Times New Roman"/>
          <w:color w:val="000000" w:themeColor="text1"/>
          <w:sz w:val="28"/>
          <w:szCs w:val="28"/>
        </w:rPr>
        <w:t xml:space="preserve">В данном случае прибыль инвестора напрямую зависит от того, как увеличится стоимость </w:t>
      </w:r>
      <w:r w:rsidR="00231ED6" w:rsidRPr="006F0E90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компании за определенный период времени. Поэтому, перед принятием решения об инвестировании, важнейшим процессом выступает проведение венчурным инвестором оценки стоимости </w:t>
      </w:r>
      <w:r w:rsidR="000D3870">
        <w:rPr>
          <w:rFonts w:ascii="Times New Roman" w:hAnsi="Times New Roman"/>
          <w:color w:val="000000" w:themeColor="text1"/>
          <w:sz w:val="28"/>
          <w:szCs w:val="28"/>
        </w:rPr>
        <w:t xml:space="preserve">инновационной </w:t>
      </w:r>
      <w:r w:rsidR="00231ED6" w:rsidRPr="006F0E90">
        <w:rPr>
          <w:rFonts w:ascii="Times New Roman" w:hAnsi="Times New Roman"/>
          <w:color w:val="000000" w:themeColor="text1"/>
          <w:sz w:val="28"/>
          <w:szCs w:val="28"/>
        </w:rPr>
        <w:t>компании.</w:t>
      </w:r>
      <w:r w:rsidR="000D387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31ED6" w:rsidRPr="006F0E90">
        <w:rPr>
          <w:rFonts w:ascii="Times New Roman" w:hAnsi="Times New Roman"/>
          <w:sz w:val="28"/>
          <w:szCs w:val="28"/>
        </w:rPr>
        <w:t>Но, в</w:t>
      </w:r>
      <w:r w:rsidRPr="006F0E90">
        <w:rPr>
          <w:rFonts w:ascii="Times New Roman" w:hAnsi="Times New Roman"/>
          <w:sz w:val="28"/>
          <w:szCs w:val="28"/>
        </w:rPr>
        <w:t xml:space="preserve"> отличие от инвестиционных, для инновационных проектов характерны специфические риски и неопределенности, обусловленные технической и рыночной новизной инноваций. Поэтому появляется потребность в </w:t>
      </w:r>
      <w:r w:rsidR="000D3870">
        <w:rPr>
          <w:rFonts w:ascii="Times New Roman" w:hAnsi="Times New Roman"/>
          <w:sz w:val="28"/>
          <w:szCs w:val="28"/>
        </w:rPr>
        <w:t xml:space="preserve">использовании </w:t>
      </w:r>
      <w:r w:rsidRPr="006F0E90">
        <w:rPr>
          <w:rFonts w:ascii="Times New Roman" w:hAnsi="Times New Roman"/>
          <w:sz w:val="28"/>
          <w:szCs w:val="28"/>
        </w:rPr>
        <w:t>новых подход</w:t>
      </w:r>
      <w:r w:rsidR="000D3870">
        <w:rPr>
          <w:rFonts w:ascii="Times New Roman" w:hAnsi="Times New Roman"/>
          <w:sz w:val="28"/>
          <w:szCs w:val="28"/>
        </w:rPr>
        <w:t>ов</w:t>
      </w:r>
      <w:r w:rsidRPr="006F0E90">
        <w:rPr>
          <w:rFonts w:ascii="Times New Roman" w:hAnsi="Times New Roman"/>
          <w:sz w:val="28"/>
          <w:szCs w:val="28"/>
        </w:rPr>
        <w:t xml:space="preserve"> </w:t>
      </w:r>
      <w:r w:rsidR="000D3870">
        <w:rPr>
          <w:rFonts w:ascii="Times New Roman" w:hAnsi="Times New Roman"/>
          <w:sz w:val="28"/>
          <w:szCs w:val="28"/>
        </w:rPr>
        <w:t xml:space="preserve">к </w:t>
      </w:r>
      <w:r w:rsidRPr="006F0E90">
        <w:rPr>
          <w:rFonts w:ascii="Times New Roman" w:hAnsi="Times New Roman"/>
          <w:sz w:val="28"/>
          <w:szCs w:val="28"/>
        </w:rPr>
        <w:t>оценк</w:t>
      </w:r>
      <w:r w:rsidR="000D3870">
        <w:rPr>
          <w:rFonts w:ascii="Times New Roman" w:hAnsi="Times New Roman"/>
          <w:sz w:val="28"/>
          <w:szCs w:val="28"/>
        </w:rPr>
        <w:t>е</w:t>
      </w:r>
      <w:r w:rsidRPr="006F0E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D3870">
        <w:rPr>
          <w:rFonts w:ascii="Times New Roman" w:hAnsi="Times New Roman"/>
          <w:sz w:val="28"/>
          <w:szCs w:val="28"/>
        </w:rPr>
        <w:t>стартап</w:t>
      </w:r>
      <w:proofErr w:type="spellEnd"/>
      <w:r w:rsidR="000D3870">
        <w:rPr>
          <w:rFonts w:ascii="Times New Roman" w:hAnsi="Times New Roman"/>
          <w:sz w:val="28"/>
          <w:szCs w:val="28"/>
        </w:rPr>
        <w:t>-проектов, отличных от стандартных подходов  к оценке бизнеса.</w:t>
      </w:r>
    </w:p>
    <w:p w:rsidR="000D3870" w:rsidRPr="000D3870" w:rsidRDefault="000D3870" w:rsidP="002C25DE">
      <w:pPr>
        <w:spacing w:after="120" w:line="36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В настоящее время вопрос оценки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стартапов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изучен и проработан очень слабо, как в отечественной, так и в зарубежной литературе. </w:t>
      </w:r>
      <w:r w:rsidR="004F36E9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="00BF3678">
        <w:rPr>
          <w:rFonts w:ascii="Times New Roman" w:hAnsi="Times New Roman"/>
          <w:color w:val="000000" w:themeColor="text1"/>
          <w:sz w:val="28"/>
          <w:szCs w:val="28"/>
        </w:rPr>
        <w:t>руд</w:t>
      </w:r>
      <w:r w:rsidR="004F36E9">
        <w:rPr>
          <w:rFonts w:ascii="Times New Roman" w:hAnsi="Times New Roman"/>
          <w:color w:val="000000" w:themeColor="text1"/>
          <w:sz w:val="28"/>
          <w:szCs w:val="28"/>
        </w:rPr>
        <w:t>ы</w:t>
      </w:r>
      <w:r w:rsidR="00BF3678">
        <w:rPr>
          <w:rFonts w:ascii="Times New Roman" w:hAnsi="Times New Roman"/>
          <w:color w:val="000000" w:themeColor="text1"/>
          <w:sz w:val="28"/>
          <w:szCs w:val="28"/>
        </w:rPr>
        <w:t xml:space="preserve"> по данной тематике представляют собой</w:t>
      </w:r>
      <w:r w:rsidR="004F36E9">
        <w:rPr>
          <w:rFonts w:ascii="Times New Roman" w:hAnsi="Times New Roman"/>
          <w:color w:val="000000" w:themeColor="text1"/>
          <w:sz w:val="28"/>
          <w:szCs w:val="28"/>
        </w:rPr>
        <w:t>, в основном,</w:t>
      </w:r>
      <w:r w:rsidR="00BF3678">
        <w:rPr>
          <w:rFonts w:ascii="Times New Roman" w:hAnsi="Times New Roman"/>
          <w:color w:val="000000" w:themeColor="text1"/>
          <w:sz w:val="28"/>
          <w:szCs w:val="28"/>
        </w:rPr>
        <w:t xml:space="preserve"> статьи и монографии, написанные непосредственно </w:t>
      </w:r>
      <w:r w:rsidR="004F36E9">
        <w:rPr>
          <w:rFonts w:ascii="Times New Roman" w:hAnsi="Times New Roman"/>
          <w:color w:val="000000" w:themeColor="text1"/>
          <w:sz w:val="28"/>
          <w:szCs w:val="28"/>
        </w:rPr>
        <w:t xml:space="preserve">лицами, </w:t>
      </w:r>
      <w:r w:rsidR="009113A1">
        <w:rPr>
          <w:rFonts w:ascii="Times New Roman" w:hAnsi="Times New Roman"/>
          <w:color w:val="000000" w:themeColor="text1"/>
          <w:sz w:val="28"/>
          <w:szCs w:val="28"/>
        </w:rPr>
        <w:t xml:space="preserve">имеющими опыт осуществления </w:t>
      </w:r>
      <w:r w:rsidR="004F36E9">
        <w:rPr>
          <w:rFonts w:ascii="Times New Roman" w:hAnsi="Times New Roman"/>
          <w:color w:val="000000" w:themeColor="text1"/>
          <w:sz w:val="28"/>
          <w:szCs w:val="28"/>
        </w:rPr>
        <w:t>венчурны</w:t>
      </w:r>
      <w:r w:rsidR="009113A1">
        <w:rPr>
          <w:rFonts w:ascii="Times New Roman" w:hAnsi="Times New Roman"/>
          <w:color w:val="000000" w:themeColor="text1"/>
          <w:sz w:val="28"/>
          <w:szCs w:val="28"/>
        </w:rPr>
        <w:t>х</w:t>
      </w:r>
      <w:r w:rsidR="004F36E9">
        <w:rPr>
          <w:rFonts w:ascii="Times New Roman" w:hAnsi="Times New Roman"/>
          <w:color w:val="000000" w:themeColor="text1"/>
          <w:sz w:val="28"/>
          <w:szCs w:val="28"/>
        </w:rPr>
        <w:t xml:space="preserve"> инвестици</w:t>
      </w:r>
      <w:r w:rsidR="009113A1">
        <w:rPr>
          <w:rFonts w:ascii="Times New Roman" w:hAnsi="Times New Roman"/>
          <w:color w:val="000000" w:themeColor="text1"/>
          <w:sz w:val="28"/>
          <w:szCs w:val="28"/>
        </w:rPr>
        <w:t>й</w:t>
      </w:r>
      <w:r w:rsidR="00BF3678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DA71FC" w:rsidRDefault="00231ED6" w:rsidP="002C25DE">
      <w:pPr>
        <w:spacing w:after="120" w:line="36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F0E90">
        <w:rPr>
          <w:rFonts w:ascii="Times New Roman" w:hAnsi="Times New Roman"/>
          <w:color w:val="000000" w:themeColor="text1"/>
          <w:sz w:val="28"/>
          <w:szCs w:val="28"/>
        </w:rPr>
        <w:t xml:space="preserve">Таким образом, </w:t>
      </w:r>
      <w:r w:rsidR="000D3870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B912C9" w:rsidRPr="006F0E90">
        <w:rPr>
          <w:rFonts w:ascii="Times New Roman" w:hAnsi="Times New Roman"/>
          <w:color w:val="000000" w:themeColor="text1"/>
          <w:sz w:val="28"/>
          <w:szCs w:val="28"/>
        </w:rPr>
        <w:t>дним из аспектов венчурного финансирования, требующ</w:t>
      </w:r>
      <w:r w:rsidRPr="006F0E90">
        <w:rPr>
          <w:rFonts w:ascii="Times New Roman" w:hAnsi="Times New Roman"/>
          <w:color w:val="000000" w:themeColor="text1"/>
          <w:sz w:val="28"/>
          <w:szCs w:val="28"/>
        </w:rPr>
        <w:t>им</w:t>
      </w:r>
      <w:r w:rsidR="00B912C9" w:rsidRPr="006F0E90">
        <w:rPr>
          <w:rFonts w:ascii="Times New Roman" w:hAnsi="Times New Roman"/>
          <w:color w:val="000000" w:themeColor="text1"/>
          <w:sz w:val="28"/>
          <w:szCs w:val="28"/>
        </w:rPr>
        <w:t xml:space="preserve"> изучения и представляющи</w:t>
      </w:r>
      <w:r w:rsidRPr="006F0E90">
        <w:rPr>
          <w:rFonts w:ascii="Times New Roman" w:hAnsi="Times New Roman"/>
          <w:color w:val="000000" w:themeColor="text1"/>
          <w:sz w:val="28"/>
          <w:szCs w:val="28"/>
        </w:rPr>
        <w:t>м</w:t>
      </w:r>
      <w:r w:rsidR="00B912C9" w:rsidRPr="006F0E90">
        <w:rPr>
          <w:rFonts w:ascii="Times New Roman" w:hAnsi="Times New Roman"/>
          <w:color w:val="000000" w:themeColor="text1"/>
          <w:sz w:val="28"/>
          <w:szCs w:val="28"/>
        </w:rPr>
        <w:t xml:space="preserve"> собой проблему, является  отсутствие оптимального, объективного, доступного метода оценки стоимости </w:t>
      </w:r>
      <w:proofErr w:type="spellStart"/>
      <w:r w:rsidR="00B912C9" w:rsidRPr="006F0E90">
        <w:rPr>
          <w:rFonts w:ascii="Times New Roman" w:hAnsi="Times New Roman"/>
          <w:color w:val="000000" w:themeColor="text1"/>
          <w:sz w:val="28"/>
          <w:szCs w:val="28"/>
        </w:rPr>
        <w:t>стартап</w:t>
      </w:r>
      <w:r w:rsidR="005541DD">
        <w:rPr>
          <w:rFonts w:ascii="Times New Roman" w:hAnsi="Times New Roman"/>
          <w:color w:val="000000" w:themeColor="text1"/>
          <w:sz w:val="28"/>
          <w:szCs w:val="28"/>
        </w:rPr>
        <w:t>ов</w:t>
      </w:r>
      <w:proofErr w:type="spellEnd"/>
      <w:r w:rsidR="00B46855" w:rsidRPr="006F0E90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03199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B912C9" w:rsidRPr="00170466" w:rsidRDefault="00B46855" w:rsidP="002C25DE">
      <w:pPr>
        <w:spacing w:after="12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F0E90">
        <w:rPr>
          <w:rFonts w:ascii="Times New Roman" w:hAnsi="Times New Roman"/>
          <w:color w:val="000000" w:themeColor="text1"/>
          <w:sz w:val="28"/>
          <w:szCs w:val="28"/>
        </w:rPr>
        <w:t xml:space="preserve">Актуальность выбранной темы объясняется тем, что </w:t>
      </w:r>
      <w:r w:rsidR="00DA71FC">
        <w:rPr>
          <w:rFonts w:ascii="Times New Roman" w:eastAsia="Times New Roman" w:hAnsi="Times New Roman"/>
          <w:sz w:val="28"/>
          <w:szCs w:val="28"/>
          <w:lang w:eastAsia="ru-RU"/>
        </w:rPr>
        <w:t>э</w:t>
      </w:r>
      <w:r w:rsidR="00DA71FC" w:rsidRPr="00F73277">
        <w:rPr>
          <w:rFonts w:ascii="Times New Roman" w:eastAsia="Times New Roman" w:hAnsi="Times New Roman"/>
          <w:sz w:val="28"/>
          <w:szCs w:val="28"/>
          <w:lang w:eastAsia="ru-RU"/>
        </w:rPr>
        <w:t xml:space="preserve">ффективно работающая индустрия венчурного </w:t>
      </w:r>
      <w:r w:rsidR="00DA71FC">
        <w:rPr>
          <w:rFonts w:ascii="Times New Roman" w:eastAsia="Times New Roman" w:hAnsi="Times New Roman"/>
          <w:sz w:val="28"/>
          <w:szCs w:val="28"/>
          <w:lang w:eastAsia="ru-RU"/>
        </w:rPr>
        <w:t>бизнеса</w:t>
      </w:r>
      <w:r w:rsidR="00DA71FC" w:rsidRPr="00F73277">
        <w:rPr>
          <w:rFonts w:ascii="Times New Roman" w:eastAsia="Times New Roman" w:hAnsi="Times New Roman"/>
          <w:sz w:val="28"/>
          <w:szCs w:val="28"/>
          <w:lang w:eastAsia="ru-RU"/>
        </w:rPr>
        <w:t xml:space="preserve"> способна обеспечить инвестициями наиболее динамично развивающиеся ин</w:t>
      </w:r>
      <w:r w:rsidR="005541DD">
        <w:rPr>
          <w:rFonts w:ascii="Times New Roman" w:eastAsia="Times New Roman" w:hAnsi="Times New Roman"/>
          <w:sz w:val="28"/>
          <w:szCs w:val="28"/>
          <w:lang w:eastAsia="ru-RU"/>
        </w:rPr>
        <w:t>новационные молодые предприятия</w:t>
      </w:r>
      <w:r w:rsidR="00DA71FC" w:rsidRPr="00F73277">
        <w:rPr>
          <w:rFonts w:ascii="Times New Roman" w:eastAsia="Times New Roman" w:hAnsi="Times New Roman"/>
          <w:sz w:val="28"/>
          <w:szCs w:val="28"/>
          <w:lang w:eastAsia="ru-RU"/>
        </w:rPr>
        <w:t xml:space="preserve">, способствуя </w:t>
      </w:r>
      <w:r w:rsidR="0013243F">
        <w:rPr>
          <w:rFonts w:ascii="Times New Roman" w:eastAsia="Times New Roman" w:hAnsi="Times New Roman"/>
          <w:sz w:val="28"/>
          <w:szCs w:val="28"/>
          <w:lang w:eastAsia="ru-RU"/>
        </w:rPr>
        <w:t xml:space="preserve">тем самым </w:t>
      </w:r>
      <w:r w:rsidR="00DA71FC" w:rsidRPr="00F73277">
        <w:rPr>
          <w:rFonts w:ascii="Times New Roman" w:eastAsia="Times New Roman" w:hAnsi="Times New Roman"/>
          <w:sz w:val="28"/>
          <w:szCs w:val="28"/>
          <w:lang w:eastAsia="ru-RU"/>
        </w:rPr>
        <w:t xml:space="preserve">повышению конкурентоспособности </w:t>
      </w:r>
      <w:r w:rsidR="00BD215A">
        <w:rPr>
          <w:rFonts w:ascii="Times New Roman" w:eastAsia="Times New Roman" w:hAnsi="Times New Roman"/>
          <w:sz w:val="28"/>
          <w:szCs w:val="28"/>
          <w:lang w:eastAsia="ru-RU"/>
        </w:rPr>
        <w:t xml:space="preserve">и росту </w:t>
      </w:r>
      <w:r w:rsidR="00DA71FC" w:rsidRPr="00F73277">
        <w:rPr>
          <w:rFonts w:ascii="Times New Roman" w:eastAsia="Times New Roman" w:hAnsi="Times New Roman"/>
          <w:sz w:val="28"/>
          <w:szCs w:val="28"/>
          <w:lang w:eastAsia="ru-RU"/>
        </w:rPr>
        <w:t>российской экономики</w:t>
      </w:r>
    </w:p>
    <w:p w:rsidR="00BF3678" w:rsidRDefault="00BF3678" w:rsidP="002C25DE">
      <w:pPr>
        <w:spacing w:after="120" w:line="36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Цель данной работы </w:t>
      </w:r>
      <w:r w:rsidR="00170466">
        <w:rPr>
          <w:rFonts w:ascii="Times New Roman" w:hAnsi="Times New Roman"/>
          <w:color w:val="000000" w:themeColor="text1"/>
          <w:sz w:val="28"/>
          <w:szCs w:val="28"/>
        </w:rPr>
        <w:t>состоит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в </w:t>
      </w:r>
      <w:r w:rsidR="005E1286">
        <w:rPr>
          <w:rFonts w:ascii="Times New Roman" w:hAnsi="Times New Roman"/>
          <w:color w:val="000000" w:themeColor="text1"/>
          <w:sz w:val="28"/>
          <w:szCs w:val="28"/>
        </w:rPr>
        <w:t xml:space="preserve">получении наиболее достоверной оценки стоимости </w:t>
      </w:r>
      <w:proofErr w:type="spellStart"/>
      <w:r w:rsidR="005E1286">
        <w:rPr>
          <w:rFonts w:ascii="Times New Roman" w:hAnsi="Times New Roman"/>
          <w:color w:val="000000" w:themeColor="text1"/>
          <w:sz w:val="28"/>
          <w:szCs w:val="28"/>
        </w:rPr>
        <w:t>стартап</w:t>
      </w:r>
      <w:proofErr w:type="spellEnd"/>
      <w:r w:rsidR="005E1286">
        <w:rPr>
          <w:rFonts w:ascii="Times New Roman" w:hAnsi="Times New Roman"/>
          <w:color w:val="000000" w:themeColor="text1"/>
          <w:sz w:val="28"/>
          <w:szCs w:val="28"/>
        </w:rPr>
        <w:t xml:space="preserve">-компании и доли в ней венчурного инвестора </w:t>
      </w:r>
      <w:r w:rsidR="00031997">
        <w:rPr>
          <w:rFonts w:ascii="Times New Roman" w:hAnsi="Times New Roman"/>
          <w:color w:val="000000" w:themeColor="text1"/>
          <w:sz w:val="28"/>
          <w:szCs w:val="28"/>
        </w:rPr>
        <w:t>на</w:t>
      </w:r>
      <w:r w:rsidR="00DA71FC">
        <w:rPr>
          <w:rFonts w:ascii="Times New Roman" w:hAnsi="Times New Roman"/>
          <w:color w:val="000000" w:themeColor="text1"/>
          <w:sz w:val="28"/>
          <w:szCs w:val="28"/>
        </w:rPr>
        <w:t xml:space="preserve"> примере </w:t>
      </w:r>
      <w:proofErr w:type="spellStart"/>
      <w:r w:rsidR="005E1286">
        <w:rPr>
          <w:rFonts w:ascii="Times New Roman" w:hAnsi="Times New Roman"/>
          <w:color w:val="000000" w:themeColor="text1"/>
          <w:sz w:val="28"/>
          <w:szCs w:val="28"/>
        </w:rPr>
        <w:t>стартап</w:t>
      </w:r>
      <w:proofErr w:type="spellEnd"/>
      <w:r w:rsidR="005E1286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DA71FC">
        <w:rPr>
          <w:rFonts w:ascii="Times New Roman" w:hAnsi="Times New Roman"/>
          <w:color w:val="000000" w:themeColor="text1"/>
          <w:sz w:val="28"/>
          <w:szCs w:val="28"/>
        </w:rPr>
        <w:t>прое</w:t>
      </w:r>
      <w:r w:rsidR="00031997">
        <w:rPr>
          <w:rFonts w:ascii="Times New Roman" w:hAnsi="Times New Roman"/>
          <w:color w:val="000000" w:themeColor="text1"/>
          <w:sz w:val="28"/>
          <w:szCs w:val="28"/>
        </w:rPr>
        <w:t>кта «</w:t>
      </w:r>
      <w:proofErr w:type="spellStart"/>
      <w:r w:rsidR="00031997">
        <w:rPr>
          <w:rFonts w:ascii="Times New Roman" w:hAnsi="Times New Roman"/>
          <w:color w:val="000000" w:themeColor="text1"/>
          <w:sz w:val="28"/>
          <w:szCs w:val="28"/>
        </w:rPr>
        <w:t>Друм</w:t>
      </w:r>
      <w:proofErr w:type="spellEnd"/>
      <w:r w:rsidR="00031997">
        <w:rPr>
          <w:rFonts w:ascii="Times New Roman" w:hAnsi="Times New Roman"/>
          <w:color w:val="000000" w:themeColor="text1"/>
          <w:sz w:val="28"/>
          <w:szCs w:val="28"/>
        </w:rPr>
        <w:t>».</w:t>
      </w:r>
    </w:p>
    <w:p w:rsidR="004F36E9" w:rsidRDefault="004F36E9" w:rsidP="002C25DE">
      <w:pPr>
        <w:pStyle w:val="af5"/>
        <w:spacing w:after="12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46EA0">
        <w:rPr>
          <w:rFonts w:ascii="Times New Roman" w:hAnsi="Times New Roman"/>
          <w:color w:val="auto"/>
          <w:sz w:val="28"/>
          <w:szCs w:val="28"/>
        </w:rPr>
        <w:t>Для достижения цели были поставлены и решены следующие задачи:</w:t>
      </w:r>
    </w:p>
    <w:p w:rsidR="00F21587" w:rsidRDefault="003054A6" w:rsidP="002C25DE">
      <w:pPr>
        <w:pStyle w:val="af5"/>
        <w:spacing w:after="12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="00F2158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разобраться в сущности </w:t>
      </w:r>
      <w:proofErr w:type="spellStart"/>
      <w:r w:rsidR="005F091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стартапа</w:t>
      </w:r>
      <w:proofErr w:type="spellEnd"/>
      <w:r w:rsidR="00F2158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как особо</w:t>
      </w:r>
      <w:r w:rsidR="00A36AF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го</w:t>
      </w:r>
      <w:r w:rsidR="00F2158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вида бизнеса;</w:t>
      </w:r>
    </w:p>
    <w:p w:rsidR="001976EF" w:rsidRDefault="00940D87" w:rsidP="002C25DE">
      <w:pPr>
        <w:pStyle w:val="af5"/>
        <w:spacing w:after="12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="00F2158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определить роль венчурного капитала как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источника финансирования;</w:t>
      </w:r>
    </w:p>
    <w:p w:rsidR="00940D87" w:rsidRDefault="00940D87" w:rsidP="002C25DE">
      <w:pPr>
        <w:pStyle w:val="af5"/>
        <w:spacing w:after="12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- исследовать теоретические основы венчурного инвестирования;</w:t>
      </w:r>
    </w:p>
    <w:p w:rsidR="001976EF" w:rsidRPr="001976EF" w:rsidRDefault="00940D87" w:rsidP="002C25DE">
      <w:pPr>
        <w:pStyle w:val="af5"/>
        <w:spacing w:after="12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проанализировать</w:t>
      </w:r>
      <w:r w:rsidR="001976EF" w:rsidRPr="001976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существующие методы оценки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бизнеса</w:t>
      </w:r>
      <w:r w:rsidR="001976EF" w:rsidRPr="001976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</w:p>
    <w:p w:rsidR="001976EF" w:rsidRPr="001976EF" w:rsidRDefault="00940D87" w:rsidP="002C25DE">
      <w:pPr>
        <w:pStyle w:val="af5"/>
        <w:spacing w:after="12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-выявить возможность</w:t>
      </w:r>
      <w:r w:rsidR="001976EF" w:rsidRPr="001976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применения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существующих </w:t>
      </w:r>
      <w:r w:rsidR="00346D4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методов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оценок </w:t>
      </w:r>
      <w:r w:rsidR="001976EF" w:rsidRPr="001976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 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инновационным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стартапам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4F36E9" w:rsidRPr="00940D87" w:rsidRDefault="00940D87" w:rsidP="002C25DE">
      <w:pPr>
        <w:pStyle w:val="af5"/>
        <w:spacing w:after="12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="001976EF" w:rsidRPr="001976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провести оценивание </w:t>
      </w:r>
      <w:proofErr w:type="gramStart"/>
      <w:r w:rsidR="001976EF" w:rsidRPr="001976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российского</w:t>
      </w:r>
      <w:proofErr w:type="gramEnd"/>
      <w:r w:rsidR="001976EF" w:rsidRPr="001976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инновационного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стартап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="001976EF" w:rsidRPr="001976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екта.</w:t>
      </w:r>
    </w:p>
    <w:p w:rsidR="00031997" w:rsidRDefault="00031997" w:rsidP="002C25DE">
      <w:pPr>
        <w:spacing w:after="120" w:line="360" w:lineRule="auto"/>
        <w:ind w:firstLine="851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Объектом исследования </w:t>
      </w:r>
      <w:r w:rsidR="00DB18B1">
        <w:rPr>
          <w:rFonts w:ascii="Times New Roman" w:hAnsi="Times New Roman"/>
          <w:color w:val="000000" w:themeColor="text1"/>
          <w:sz w:val="28"/>
          <w:szCs w:val="28"/>
        </w:rPr>
        <w:t>является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113A1">
        <w:rPr>
          <w:rFonts w:ascii="Times New Roman" w:hAnsi="Times New Roman"/>
          <w:color w:val="000000" w:themeColor="text1"/>
          <w:sz w:val="28"/>
          <w:szCs w:val="28"/>
        </w:rPr>
        <w:t>сфера венчурного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бизнеса</w:t>
      </w:r>
      <w:r w:rsidR="009113A1">
        <w:rPr>
          <w:rFonts w:ascii="Times New Roman" w:hAnsi="Times New Roman"/>
          <w:color w:val="000000" w:themeColor="text1"/>
          <w:sz w:val="28"/>
          <w:szCs w:val="28"/>
        </w:rPr>
        <w:t xml:space="preserve">, как </w:t>
      </w:r>
      <w:r w:rsidR="00DB18B1">
        <w:rPr>
          <w:rFonts w:ascii="Times New Roman" w:hAnsi="Times New Roman"/>
          <w:color w:val="000000" w:themeColor="text1"/>
          <w:sz w:val="28"/>
          <w:szCs w:val="28"/>
        </w:rPr>
        <w:t>российская</w:t>
      </w:r>
      <w:r w:rsidR="009113A1">
        <w:rPr>
          <w:rFonts w:ascii="Times New Roman" w:hAnsi="Times New Roman"/>
          <w:color w:val="000000" w:themeColor="text1"/>
          <w:sz w:val="28"/>
          <w:szCs w:val="28"/>
        </w:rPr>
        <w:t>, так и зарубеж</w:t>
      </w:r>
      <w:r w:rsidR="00DB18B1">
        <w:rPr>
          <w:rFonts w:ascii="Times New Roman" w:hAnsi="Times New Roman"/>
          <w:color w:val="000000" w:themeColor="text1"/>
          <w:sz w:val="28"/>
          <w:szCs w:val="28"/>
        </w:rPr>
        <w:t>ная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BF3678" w:rsidRDefault="00031997" w:rsidP="002C25DE">
      <w:pPr>
        <w:spacing w:after="120" w:line="360" w:lineRule="auto"/>
        <w:ind w:firstLine="851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В свою очередь предметом </w:t>
      </w:r>
      <w:r w:rsidR="009113A1">
        <w:rPr>
          <w:rFonts w:ascii="Times New Roman" w:hAnsi="Times New Roman"/>
          <w:color w:val="000000" w:themeColor="text1"/>
          <w:sz w:val="28"/>
          <w:szCs w:val="28"/>
        </w:rPr>
        <w:t xml:space="preserve">исследования данной работы </w:t>
      </w:r>
      <w:r w:rsidR="00DB18B1">
        <w:rPr>
          <w:rFonts w:ascii="Times New Roman" w:hAnsi="Times New Roman"/>
          <w:color w:val="000000" w:themeColor="text1"/>
          <w:sz w:val="28"/>
          <w:szCs w:val="28"/>
        </w:rPr>
        <w:t xml:space="preserve">выступают </w:t>
      </w:r>
      <w:r w:rsidR="00451E2D">
        <w:rPr>
          <w:rFonts w:ascii="Times New Roman" w:hAnsi="Times New Roman"/>
          <w:color w:val="000000" w:themeColor="text1"/>
          <w:sz w:val="28"/>
          <w:szCs w:val="28"/>
        </w:rPr>
        <w:t xml:space="preserve"> методы оценки </w:t>
      </w:r>
      <w:proofErr w:type="spellStart"/>
      <w:r w:rsidR="00451E2D">
        <w:rPr>
          <w:rFonts w:ascii="Times New Roman" w:hAnsi="Times New Roman"/>
          <w:color w:val="000000" w:themeColor="text1"/>
          <w:sz w:val="28"/>
          <w:szCs w:val="28"/>
        </w:rPr>
        <w:t>ст</w:t>
      </w:r>
      <w:r w:rsidR="009113A1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451E2D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9113A1">
        <w:rPr>
          <w:rFonts w:ascii="Times New Roman" w:hAnsi="Times New Roman"/>
          <w:color w:val="000000" w:themeColor="text1"/>
          <w:sz w:val="28"/>
          <w:szCs w:val="28"/>
        </w:rPr>
        <w:t>тап</w:t>
      </w:r>
      <w:proofErr w:type="spellEnd"/>
      <w:r w:rsidR="009113A1">
        <w:rPr>
          <w:rFonts w:ascii="Times New Roman" w:hAnsi="Times New Roman"/>
          <w:color w:val="000000" w:themeColor="text1"/>
          <w:sz w:val="28"/>
          <w:szCs w:val="28"/>
        </w:rPr>
        <w:t>-проектов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DC70B2" w:rsidRDefault="00D0164C" w:rsidP="002C25DE">
      <w:pPr>
        <w:spacing w:after="120" w:line="360" w:lineRule="auto"/>
        <w:ind w:firstLine="851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В ходе написания работы использовались </w:t>
      </w:r>
      <w:r w:rsidR="00F21587" w:rsidRPr="00F21587">
        <w:rPr>
          <w:rFonts w:ascii="Times New Roman" w:hAnsi="Times New Roman"/>
          <w:color w:val="000000" w:themeColor="text1"/>
          <w:sz w:val="28"/>
          <w:szCs w:val="28"/>
        </w:rPr>
        <w:t>такие метод как анализ,</w:t>
      </w:r>
      <w:r w:rsidR="00F2158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21587" w:rsidRPr="00F21587">
        <w:rPr>
          <w:rFonts w:ascii="Times New Roman" w:hAnsi="Times New Roman"/>
          <w:color w:val="000000" w:themeColor="text1"/>
          <w:sz w:val="28"/>
          <w:szCs w:val="28"/>
        </w:rPr>
        <w:t>синтез, индукция, дедукция, аналогия, обобщение, а также экономико-математические методы.</w:t>
      </w:r>
    </w:p>
    <w:p w:rsidR="002C25DE" w:rsidRPr="008B1658" w:rsidRDefault="002C25DE" w:rsidP="002C25DE">
      <w:pPr>
        <w:spacing w:line="360" w:lineRule="auto"/>
        <w:ind w:firstLine="851"/>
        <w:rPr>
          <w:rFonts w:ascii="Times New Roman" w:hAnsi="Times New Roman"/>
          <w:color w:val="000000" w:themeColor="text1"/>
          <w:sz w:val="28"/>
          <w:szCs w:val="28"/>
        </w:rPr>
      </w:pPr>
    </w:p>
    <w:p w:rsidR="00170466" w:rsidRDefault="00170466" w:rsidP="002C25DE">
      <w:pPr>
        <w:spacing w:before="200"/>
        <w:ind w:firstLine="851"/>
        <w:rPr>
          <w:b/>
          <w:i/>
          <w:color w:val="FF0000"/>
          <w:sz w:val="26"/>
          <w:szCs w:val="26"/>
        </w:rPr>
      </w:pPr>
      <w:r>
        <w:rPr>
          <w:b/>
          <w:i/>
          <w:color w:val="FF0000"/>
          <w:sz w:val="26"/>
          <w:szCs w:val="26"/>
        </w:rPr>
        <w:br w:type="page"/>
      </w:r>
    </w:p>
    <w:p w:rsidR="001F70FE" w:rsidRPr="00123A84" w:rsidRDefault="00634871" w:rsidP="00634871">
      <w:pPr>
        <w:pStyle w:val="1"/>
        <w:spacing w:before="0" w:after="240" w:line="360" w:lineRule="auto"/>
        <w:ind w:firstLine="851"/>
        <w:jc w:val="both"/>
        <w:rPr>
          <w:rFonts w:ascii="Times New Roman" w:hAnsi="Times New Roman"/>
          <w:sz w:val="28"/>
        </w:rPr>
      </w:pPr>
      <w:bookmarkStart w:id="1" w:name="_Toc389669142"/>
      <w:r>
        <w:rPr>
          <w:rFonts w:ascii="Times New Roman" w:hAnsi="Times New Roman"/>
          <w:sz w:val="28"/>
        </w:rPr>
        <w:lastRenderedPageBreak/>
        <w:t>Глава</w:t>
      </w:r>
      <w:r w:rsidR="00092FC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1.  </w:t>
      </w:r>
      <w:r w:rsidR="00123A84" w:rsidRPr="00123A84">
        <w:rPr>
          <w:rFonts w:ascii="Times New Roman" w:hAnsi="Times New Roman"/>
          <w:sz w:val="28"/>
        </w:rPr>
        <w:t>ТЕОРЕТИЧЕСКИЕ ОСНОВЫ ОРГАНИЗ</w:t>
      </w:r>
      <w:r>
        <w:rPr>
          <w:rFonts w:ascii="Times New Roman" w:hAnsi="Times New Roman"/>
          <w:sz w:val="28"/>
        </w:rPr>
        <w:t>АЦИИ ИНВЕСТИРОВАНИЯ В СТАРТАПЫ</w:t>
      </w:r>
      <w:r w:rsidR="0013243F">
        <w:rPr>
          <w:rFonts w:ascii="Times New Roman" w:hAnsi="Times New Roman"/>
          <w:sz w:val="28"/>
        </w:rPr>
        <w:t>.</w:t>
      </w:r>
      <w:bookmarkEnd w:id="1"/>
    </w:p>
    <w:p w:rsidR="00D0164C" w:rsidRPr="00473342" w:rsidRDefault="00D0164C" w:rsidP="00634871">
      <w:pPr>
        <w:spacing w:after="240" w:line="36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23A84">
        <w:rPr>
          <w:rFonts w:ascii="Times New Roman" w:hAnsi="Times New Roman"/>
          <w:color w:val="000000" w:themeColor="text1"/>
          <w:sz w:val="28"/>
          <w:szCs w:val="28"/>
        </w:rPr>
        <w:t xml:space="preserve">Развитие </w:t>
      </w:r>
      <w:r w:rsidR="003F763C" w:rsidRPr="00473342">
        <w:rPr>
          <w:rFonts w:ascii="Times New Roman" w:hAnsi="Times New Roman"/>
          <w:color w:val="000000" w:themeColor="text1"/>
          <w:sz w:val="28"/>
          <w:szCs w:val="28"/>
        </w:rPr>
        <w:t>инновационной экономики</w:t>
      </w:r>
      <w:r w:rsidRPr="00473342">
        <w:rPr>
          <w:rFonts w:ascii="Times New Roman" w:hAnsi="Times New Roman"/>
          <w:color w:val="000000" w:themeColor="text1"/>
          <w:sz w:val="28"/>
          <w:szCs w:val="28"/>
        </w:rPr>
        <w:t xml:space="preserve"> в настоящее время </w:t>
      </w:r>
      <w:r w:rsidR="00DB18B1">
        <w:rPr>
          <w:rFonts w:ascii="Times New Roman" w:hAnsi="Times New Roman"/>
          <w:color w:val="000000" w:themeColor="text1"/>
          <w:sz w:val="28"/>
          <w:szCs w:val="28"/>
        </w:rPr>
        <w:t xml:space="preserve">является </w:t>
      </w:r>
      <w:r w:rsidRPr="00473342">
        <w:rPr>
          <w:rFonts w:ascii="Times New Roman" w:hAnsi="Times New Roman"/>
          <w:color w:val="000000" w:themeColor="text1"/>
          <w:sz w:val="28"/>
          <w:szCs w:val="28"/>
        </w:rPr>
        <w:t xml:space="preserve">одной из первоочередных задач для современной России. </w:t>
      </w:r>
      <w:r w:rsidR="003F763C" w:rsidRPr="00473342">
        <w:rPr>
          <w:rFonts w:ascii="Times New Roman" w:hAnsi="Times New Roman"/>
          <w:color w:val="000000" w:themeColor="text1"/>
          <w:sz w:val="28"/>
          <w:szCs w:val="28"/>
        </w:rPr>
        <w:t xml:space="preserve">Но подобное развитие </w:t>
      </w:r>
      <w:r w:rsidR="00DA71FC">
        <w:rPr>
          <w:rFonts w:ascii="Times New Roman" w:hAnsi="Times New Roman"/>
          <w:color w:val="000000" w:themeColor="text1"/>
          <w:sz w:val="28"/>
          <w:szCs w:val="28"/>
        </w:rPr>
        <w:t>не</w:t>
      </w:r>
      <w:r w:rsidR="003F763C" w:rsidRPr="00473342">
        <w:rPr>
          <w:rFonts w:ascii="Times New Roman" w:hAnsi="Times New Roman"/>
          <w:color w:val="000000" w:themeColor="text1"/>
          <w:sz w:val="28"/>
          <w:szCs w:val="28"/>
        </w:rPr>
        <w:t xml:space="preserve">мыслимо без четкого </w:t>
      </w:r>
      <w:r w:rsidR="003F763C" w:rsidRPr="00940609">
        <w:rPr>
          <w:rFonts w:ascii="Times New Roman" w:hAnsi="Times New Roman"/>
          <w:color w:val="000000" w:themeColor="text1"/>
          <w:sz w:val="28"/>
          <w:szCs w:val="28"/>
        </w:rPr>
        <w:t>и налаженного функционирования сферы венчурной индустрии, основными субъектами</w:t>
      </w:r>
      <w:r w:rsidR="003F763C" w:rsidRPr="00473342">
        <w:rPr>
          <w:rFonts w:ascii="Times New Roman" w:hAnsi="Times New Roman"/>
          <w:color w:val="000000" w:themeColor="text1"/>
          <w:sz w:val="28"/>
          <w:szCs w:val="28"/>
        </w:rPr>
        <w:t xml:space="preserve"> которой выступают венчурные компании – </w:t>
      </w:r>
      <w:proofErr w:type="spellStart"/>
      <w:r w:rsidR="003F763C" w:rsidRPr="00473342">
        <w:rPr>
          <w:rFonts w:ascii="Times New Roman" w:hAnsi="Times New Roman"/>
          <w:color w:val="000000" w:themeColor="text1"/>
          <w:sz w:val="28"/>
          <w:szCs w:val="28"/>
        </w:rPr>
        <w:t>стартапы</w:t>
      </w:r>
      <w:proofErr w:type="spellEnd"/>
      <w:r w:rsidR="003F763C" w:rsidRPr="00473342">
        <w:rPr>
          <w:rFonts w:ascii="Times New Roman" w:hAnsi="Times New Roman"/>
          <w:color w:val="000000" w:themeColor="text1"/>
          <w:sz w:val="28"/>
          <w:szCs w:val="28"/>
        </w:rPr>
        <w:t xml:space="preserve"> и венчурные инвесторы. В нашей стране</w:t>
      </w:r>
      <w:r w:rsidR="005834F6" w:rsidRPr="00473342">
        <w:rPr>
          <w:rFonts w:ascii="Times New Roman" w:hAnsi="Times New Roman"/>
          <w:color w:val="000000" w:themeColor="text1"/>
          <w:sz w:val="28"/>
          <w:szCs w:val="28"/>
        </w:rPr>
        <w:t xml:space="preserve"> механизм </w:t>
      </w:r>
      <w:r w:rsidR="003F763C" w:rsidRPr="0047334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834F6" w:rsidRPr="00473342">
        <w:rPr>
          <w:rFonts w:ascii="Times New Roman" w:hAnsi="Times New Roman"/>
          <w:color w:val="000000" w:themeColor="text1"/>
          <w:sz w:val="28"/>
          <w:szCs w:val="28"/>
        </w:rPr>
        <w:t xml:space="preserve">взаимодействия между этими субъектами налажен очень слабо, в отличие от зарубежных стран, в частности США, в которых сфера венчурного бизнеса успешно развивается уже </w:t>
      </w:r>
      <w:r w:rsidR="00347947">
        <w:rPr>
          <w:rFonts w:ascii="Times New Roman" w:hAnsi="Times New Roman"/>
          <w:color w:val="000000" w:themeColor="text1"/>
          <w:sz w:val="28"/>
          <w:szCs w:val="28"/>
        </w:rPr>
        <w:t>трет</w:t>
      </w:r>
      <w:r w:rsidR="00DB18B1">
        <w:rPr>
          <w:rFonts w:ascii="Times New Roman" w:hAnsi="Times New Roman"/>
          <w:color w:val="000000" w:themeColor="text1"/>
          <w:sz w:val="28"/>
          <w:szCs w:val="28"/>
        </w:rPr>
        <w:t>ь</w:t>
      </w:r>
      <w:r w:rsidR="00347947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="005834F6" w:rsidRPr="0047334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47947">
        <w:rPr>
          <w:rFonts w:ascii="Times New Roman" w:hAnsi="Times New Roman"/>
          <w:color w:val="000000" w:themeColor="text1"/>
          <w:sz w:val="28"/>
          <w:szCs w:val="28"/>
        </w:rPr>
        <w:t>десятилетие</w:t>
      </w:r>
      <w:r w:rsidR="005834F6" w:rsidRPr="00473342">
        <w:rPr>
          <w:rFonts w:ascii="Times New Roman" w:hAnsi="Times New Roman"/>
          <w:color w:val="000000" w:themeColor="text1"/>
          <w:sz w:val="28"/>
          <w:szCs w:val="28"/>
        </w:rPr>
        <w:t xml:space="preserve"> и сп</w:t>
      </w:r>
      <w:r w:rsidR="00347947">
        <w:rPr>
          <w:rFonts w:ascii="Times New Roman" w:hAnsi="Times New Roman"/>
          <w:color w:val="000000" w:themeColor="text1"/>
          <w:sz w:val="28"/>
          <w:szCs w:val="28"/>
        </w:rPr>
        <w:t>особствует экономическому росту.</w:t>
      </w:r>
    </w:p>
    <w:p w:rsidR="00987D62" w:rsidRPr="00987D62" w:rsidRDefault="00987D62" w:rsidP="00634871">
      <w:pPr>
        <w:autoSpaceDE w:val="0"/>
        <w:autoSpaceDN w:val="0"/>
        <w:adjustRightInd w:val="0"/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87D62">
        <w:rPr>
          <w:rFonts w:ascii="Times New Roman" w:hAnsi="Times New Roman"/>
          <w:sz w:val="28"/>
          <w:szCs w:val="28"/>
        </w:rPr>
        <w:t>Перед любым венч</w:t>
      </w:r>
      <w:r>
        <w:rPr>
          <w:rFonts w:ascii="Times New Roman" w:hAnsi="Times New Roman"/>
          <w:sz w:val="28"/>
          <w:szCs w:val="28"/>
        </w:rPr>
        <w:t xml:space="preserve">урным инвестором, нацеленным на </w:t>
      </w:r>
      <w:r w:rsidRPr="00987D62">
        <w:rPr>
          <w:rFonts w:ascii="Times New Roman" w:hAnsi="Times New Roman"/>
          <w:sz w:val="28"/>
          <w:szCs w:val="28"/>
        </w:rPr>
        <w:t xml:space="preserve">инвестиции в </w:t>
      </w:r>
      <w:proofErr w:type="spellStart"/>
      <w:r w:rsidRPr="00987D62">
        <w:rPr>
          <w:rFonts w:ascii="Times New Roman" w:hAnsi="Times New Roman"/>
          <w:sz w:val="28"/>
          <w:szCs w:val="28"/>
        </w:rPr>
        <w:t>стартапы</w:t>
      </w:r>
      <w:proofErr w:type="spellEnd"/>
      <w:r w:rsidRPr="00987D62">
        <w:rPr>
          <w:rFonts w:ascii="Times New Roman" w:hAnsi="Times New Roman"/>
          <w:sz w:val="28"/>
          <w:szCs w:val="28"/>
        </w:rPr>
        <w:t xml:space="preserve">, в первую очередь стоит задача отбора. То </w:t>
      </w:r>
      <w:r>
        <w:rPr>
          <w:rFonts w:ascii="Times New Roman" w:hAnsi="Times New Roman"/>
          <w:sz w:val="28"/>
          <w:szCs w:val="28"/>
        </w:rPr>
        <w:t>есть возникает</w:t>
      </w:r>
      <w:r w:rsidRPr="00987D62">
        <w:rPr>
          <w:rFonts w:ascii="Times New Roman" w:hAnsi="Times New Roman"/>
          <w:sz w:val="28"/>
          <w:szCs w:val="28"/>
        </w:rPr>
        <w:t xml:space="preserve"> вопрос о том,  какой проект выбрать для инвестирования. Как принять такое решение? В какие проекты нужно, а в какие не нужно вкладывать деньги?</w:t>
      </w:r>
    </w:p>
    <w:p w:rsidR="00987D62" w:rsidRPr="00987D62" w:rsidRDefault="00987D62" w:rsidP="00634871">
      <w:pPr>
        <w:autoSpaceDE w:val="0"/>
        <w:autoSpaceDN w:val="0"/>
        <w:adjustRightInd w:val="0"/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87D62">
        <w:rPr>
          <w:rFonts w:ascii="Times New Roman" w:hAnsi="Times New Roman"/>
          <w:sz w:val="28"/>
          <w:szCs w:val="28"/>
        </w:rPr>
        <w:t xml:space="preserve">На первый взгляд, принятие решения об инвестировании в тот или иной проект зависит от того, какую прибыль он приносит. Нет смысла вкладывать деньги в заранее </w:t>
      </w:r>
      <w:proofErr w:type="gramStart"/>
      <w:r w:rsidRPr="00987D62">
        <w:rPr>
          <w:rFonts w:ascii="Times New Roman" w:hAnsi="Times New Roman"/>
          <w:sz w:val="28"/>
          <w:szCs w:val="28"/>
        </w:rPr>
        <w:t>безуспешный</w:t>
      </w:r>
      <w:proofErr w:type="gramEnd"/>
      <w:r w:rsidRPr="00987D6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87D62">
        <w:rPr>
          <w:rFonts w:ascii="Times New Roman" w:hAnsi="Times New Roman"/>
          <w:sz w:val="28"/>
          <w:szCs w:val="28"/>
        </w:rPr>
        <w:t>стартап</w:t>
      </w:r>
      <w:proofErr w:type="spellEnd"/>
      <w:r w:rsidRPr="00987D62">
        <w:rPr>
          <w:rFonts w:ascii="Times New Roman" w:hAnsi="Times New Roman"/>
          <w:sz w:val="28"/>
          <w:szCs w:val="28"/>
        </w:rPr>
        <w:t>. Но как определить успешность на ранних стадиях?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70466" w:rsidRDefault="0013243F" w:rsidP="00634871">
      <w:pPr>
        <w:spacing w:after="120" w:line="360" w:lineRule="auto"/>
        <w:ind w:firstLine="851"/>
        <w:jc w:val="both"/>
        <w:rPr>
          <w:rFonts w:ascii="Times New Roman" w:hAnsi="Times New Roman"/>
          <w:strike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1F70FE" w:rsidRPr="00987D62">
        <w:rPr>
          <w:rFonts w:ascii="Times New Roman" w:hAnsi="Times New Roman"/>
          <w:sz w:val="28"/>
          <w:szCs w:val="28"/>
        </w:rPr>
        <w:t>режде чем обратиться к рассмотрению глобальной темы, связанной</w:t>
      </w:r>
      <w:r>
        <w:rPr>
          <w:rFonts w:ascii="Times New Roman" w:hAnsi="Times New Roman"/>
          <w:sz w:val="28"/>
          <w:szCs w:val="28"/>
        </w:rPr>
        <w:t xml:space="preserve"> с инвестированием в  </w:t>
      </w:r>
      <w:proofErr w:type="spellStart"/>
      <w:r>
        <w:rPr>
          <w:rFonts w:ascii="Times New Roman" w:hAnsi="Times New Roman"/>
          <w:sz w:val="28"/>
          <w:szCs w:val="28"/>
        </w:rPr>
        <w:t>стартапы</w:t>
      </w:r>
      <w:proofErr w:type="spellEnd"/>
      <w:r w:rsidR="001F70FE" w:rsidRPr="00987D62">
        <w:rPr>
          <w:rFonts w:ascii="Times New Roman" w:hAnsi="Times New Roman"/>
          <w:sz w:val="28"/>
          <w:szCs w:val="28"/>
        </w:rPr>
        <w:t>, необходимо</w:t>
      </w:r>
      <w:r w:rsidR="001F70FE" w:rsidRPr="008C306D">
        <w:rPr>
          <w:rFonts w:ascii="Times New Roman" w:hAnsi="Times New Roman"/>
          <w:sz w:val="28"/>
          <w:szCs w:val="28"/>
        </w:rPr>
        <w:t xml:space="preserve"> более детально  разобраться в сути этого понятия, а также в особенностях, преимуществах и отличите</w:t>
      </w:r>
      <w:r w:rsidR="003A2B9A" w:rsidRPr="008C306D">
        <w:rPr>
          <w:rFonts w:ascii="Times New Roman" w:hAnsi="Times New Roman"/>
          <w:sz w:val="28"/>
          <w:szCs w:val="28"/>
        </w:rPr>
        <w:t xml:space="preserve">льных чертах </w:t>
      </w:r>
      <w:r w:rsidR="00987D62">
        <w:rPr>
          <w:rFonts w:ascii="Times New Roman" w:hAnsi="Times New Roman"/>
          <w:sz w:val="28"/>
          <w:szCs w:val="28"/>
        </w:rPr>
        <w:t xml:space="preserve">венчурного капитала как основного источника финансирования </w:t>
      </w:r>
      <w:proofErr w:type="spellStart"/>
      <w:r w:rsidR="00987D62">
        <w:rPr>
          <w:rFonts w:ascii="Times New Roman" w:hAnsi="Times New Roman"/>
          <w:sz w:val="28"/>
          <w:szCs w:val="28"/>
        </w:rPr>
        <w:t>стартапов</w:t>
      </w:r>
      <w:proofErr w:type="spellEnd"/>
      <w:r w:rsidR="00987D62">
        <w:rPr>
          <w:rFonts w:ascii="Times New Roman" w:hAnsi="Times New Roman"/>
          <w:sz w:val="28"/>
          <w:szCs w:val="28"/>
        </w:rPr>
        <w:t>.</w:t>
      </w:r>
      <w:r w:rsidR="001F70FE" w:rsidRPr="008C306D">
        <w:rPr>
          <w:rFonts w:ascii="Times New Roman" w:hAnsi="Times New Roman"/>
          <w:sz w:val="28"/>
          <w:szCs w:val="28"/>
        </w:rPr>
        <w:t xml:space="preserve"> Именно этим аспектам посвящена </w:t>
      </w:r>
      <w:r w:rsidR="00137958" w:rsidRPr="008C306D">
        <w:rPr>
          <w:rFonts w:ascii="Times New Roman" w:hAnsi="Times New Roman"/>
          <w:sz w:val="28"/>
          <w:szCs w:val="28"/>
        </w:rPr>
        <w:t xml:space="preserve">первая часть </w:t>
      </w:r>
      <w:r w:rsidR="001F70FE" w:rsidRPr="008C306D">
        <w:rPr>
          <w:rFonts w:ascii="Times New Roman" w:hAnsi="Times New Roman"/>
          <w:sz w:val="28"/>
          <w:szCs w:val="28"/>
        </w:rPr>
        <w:t>Глав</w:t>
      </w:r>
      <w:r w:rsidR="00137958" w:rsidRPr="008C306D">
        <w:rPr>
          <w:rFonts w:ascii="Times New Roman" w:hAnsi="Times New Roman"/>
          <w:sz w:val="28"/>
          <w:szCs w:val="28"/>
        </w:rPr>
        <w:t>ы</w:t>
      </w:r>
      <w:r w:rsidR="003A2B9A" w:rsidRPr="008C306D">
        <w:rPr>
          <w:rFonts w:ascii="Times New Roman" w:hAnsi="Times New Roman"/>
          <w:sz w:val="28"/>
          <w:szCs w:val="28"/>
        </w:rPr>
        <w:t xml:space="preserve"> </w:t>
      </w:r>
      <w:r w:rsidR="001F70FE" w:rsidRPr="008C306D">
        <w:rPr>
          <w:rFonts w:ascii="Times New Roman" w:hAnsi="Times New Roman"/>
          <w:sz w:val="28"/>
          <w:szCs w:val="28"/>
        </w:rPr>
        <w:t>1 данной работы.</w:t>
      </w:r>
      <w:r w:rsidR="00137958" w:rsidRPr="008C306D">
        <w:rPr>
          <w:rFonts w:ascii="Times New Roman" w:hAnsi="Times New Roman"/>
          <w:sz w:val="28"/>
          <w:szCs w:val="28"/>
        </w:rPr>
        <w:t xml:space="preserve"> Вторая часть Главы 1 </w:t>
      </w:r>
      <w:r w:rsidR="00DA71FC">
        <w:rPr>
          <w:rFonts w:ascii="Times New Roman" w:hAnsi="Times New Roman"/>
          <w:sz w:val="28"/>
          <w:szCs w:val="28"/>
        </w:rPr>
        <w:t>рассматривает вопросы</w:t>
      </w:r>
      <w:r w:rsidR="00137958" w:rsidRPr="008C306D">
        <w:rPr>
          <w:rFonts w:ascii="Times New Roman" w:hAnsi="Times New Roman"/>
          <w:sz w:val="28"/>
          <w:szCs w:val="28"/>
        </w:rPr>
        <w:t>, связанные непосредственно с</w:t>
      </w:r>
      <w:r w:rsidR="00DB18B1">
        <w:rPr>
          <w:rFonts w:ascii="Times New Roman" w:hAnsi="Times New Roman"/>
          <w:sz w:val="28"/>
          <w:szCs w:val="28"/>
        </w:rPr>
        <w:t xml:space="preserve"> </w:t>
      </w:r>
      <w:r w:rsidR="00137958" w:rsidRPr="008C306D">
        <w:rPr>
          <w:rFonts w:ascii="Times New Roman" w:hAnsi="Times New Roman"/>
          <w:sz w:val="28"/>
          <w:szCs w:val="28"/>
        </w:rPr>
        <w:t>осуществлени</w:t>
      </w:r>
      <w:r w:rsidR="00DB18B1">
        <w:rPr>
          <w:rFonts w:ascii="Times New Roman" w:hAnsi="Times New Roman"/>
          <w:sz w:val="28"/>
          <w:szCs w:val="28"/>
        </w:rPr>
        <w:t>я</w:t>
      </w:r>
      <w:r w:rsidR="00FD3B35">
        <w:rPr>
          <w:rFonts w:ascii="Times New Roman" w:hAnsi="Times New Roman"/>
          <w:sz w:val="28"/>
          <w:szCs w:val="28"/>
        </w:rPr>
        <w:t xml:space="preserve"> процесса</w:t>
      </w:r>
      <w:r w:rsidR="00137958" w:rsidRPr="008C306D">
        <w:rPr>
          <w:rFonts w:ascii="Times New Roman" w:hAnsi="Times New Roman"/>
          <w:sz w:val="28"/>
          <w:szCs w:val="28"/>
        </w:rPr>
        <w:t xml:space="preserve"> </w:t>
      </w:r>
      <w:r w:rsidR="00FD3B35">
        <w:rPr>
          <w:rFonts w:ascii="Times New Roman" w:hAnsi="Times New Roman"/>
          <w:sz w:val="28"/>
          <w:szCs w:val="28"/>
        </w:rPr>
        <w:t>венчурного</w:t>
      </w:r>
      <w:r w:rsidR="00BB0FE8">
        <w:rPr>
          <w:rFonts w:ascii="Times New Roman" w:hAnsi="Times New Roman"/>
          <w:sz w:val="28"/>
          <w:szCs w:val="28"/>
        </w:rPr>
        <w:t xml:space="preserve"> </w:t>
      </w:r>
      <w:r w:rsidR="00FD3B35" w:rsidRPr="00FD3B35">
        <w:rPr>
          <w:rFonts w:ascii="Times New Roman" w:hAnsi="Times New Roman"/>
          <w:sz w:val="28"/>
          <w:szCs w:val="28"/>
        </w:rPr>
        <w:t>финансирования.</w:t>
      </w:r>
    </w:p>
    <w:p w:rsidR="00170466" w:rsidRDefault="00170466" w:rsidP="00634871">
      <w:pPr>
        <w:spacing w:after="120" w:line="360" w:lineRule="auto"/>
        <w:ind w:firstLine="851"/>
        <w:jc w:val="both"/>
        <w:rPr>
          <w:rFonts w:ascii="Times New Roman" w:hAnsi="Times New Roman"/>
          <w:strike/>
          <w:sz w:val="28"/>
          <w:szCs w:val="28"/>
        </w:rPr>
      </w:pPr>
      <w:r>
        <w:rPr>
          <w:rFonts w:ascii="Times New Roman" w:hAnsi="Times New Roman"/>
          <w:strike/>
          <w:sz w:val="28"/>
          <w:szCs w:val="28"/>
        </w:rPr>
        <w:br w:type="page"/>
      </w:r>
    </w:p>
    <w:p w:rsidR="00D75661" w:rsidRPr="00F50CA3" w:rsidRDefault="009C431F" w:rsidP="00634871">
      <w:pPr>
        <w:pStyle w:val="2"/>
        <w:spacing w:before="0" w:after="120" w:line="360" w:lineRule="auto"/>
        <w:ind w:firstLine="851"/>
        <w:jc w:val="both"/>
        <w:rPr>
          <w:rFonts w:ascii="Times New Roman" w:hAnsi="Times New Roman"/>
          <w:b w:val="0"/>
          <w:i w:val="0"/>
          <w:strike/>
        </w:rPr>
      </w:pPr>
      <w:bookmarkStart w:id="2" w:name="_Toc389669143"/>
      <w:r w:rsidRPr="00F50CA3">
        <w:rPr>
          <w:rFonts w:ascii="Times New Roman" w:hAnsi="Times New Roman"/>
          <w:b w:val="0"/>
          <w:i w:val="0"/>
        </w:rPr>
        <w:lastRenderedPageBreak/>
        <w:t>1.1</w:t>
      </w:r>
      <w:r w:rsidR="00812C3A" w:rsidRPr="00F50CA3">
        <w:rPr>
          <w:rFonts w:ascii="Times New Roman" w:hAnsi="Times New Roman"/>
          <w:b w:val="0"/>
          <w:i w:val="0"/>
        </w:rPr>
        <w:t>.</w:t>
      </w:r>
      <w:r w:rsidR="002026C0" w:rsidRPr="00F50CA3">
        <w:rPr>
          <w:rFonts w:ascii="Times New Roman" w:hAnsi="Times New Roman"/>
          <w:b w:val="0"/>
          <w:i w:val="0"/>
        </w:rPr>
        <w:t xml:space="preserve"> </w:t>
      </w:r>
      <w:r w:rsidR="00D75661" w:rsidRPr="00F50CA3">
        <w:rPr>
          <w:rFonts w:ascii="Times New Roman" w:hAnsi="Times New Roman"/>
          <w:b w:val="0"/>
          <w:i w:val="0"/>
        </w:rPr>
        <w:t xml:space="preserve">Понятие и особенности </w:t>
      </w:r>
      <w:proofErr w:type="spellStart"/>
      <w:r w:rsidR="00D75661" w:rsidRPr="00F50CA3">
        <w:rPr>
          <w:rFonts w:ascii="Times New Roman" w:hAnsi="Times New Roman"/>
          <w:b w:val="0"/>
          <w:i w:val="0"/>
        </w:rPr>
        <w:t>стартапа</w:t>
      </w:r>
      <w:proofErr w:type="spellEnd"/>
      <w:r w:rsidR="00D75661" w:rsidRPr="00F50CA3">
        <w:rPr>
          <w:rFonts w:ascii="Times New Roman" w:hAnsi="Times New Roman"/>
          <w:b w:val="0"/>
          <w:i w:val="0"/>
        </w:rPr>
        <w:t>.</w:t>
      </w:r>
      <w:bookmarkEnd w:id="2"/>
    </w:p>
    <w:p w:rsidR="000D1C8E" w:rsidRPr="00B92A31" w:rsidRDefault="00473342" w:rsidP="00634871">
      <w:pPr>
        <w:spacing w:after="120" w:line="360" w:lineRule="auto"/>
        <w:ind w:firstLine="851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92A31">
        <w:rPr>
          <w:rFonts w:ascii="Times New Roman" w:hAnsi="Times New Roman"/>
          <w:sz w:val="28"/>
          <w:szCs w:val="28"/>
        </w:rPr>
        <w:t>Разными исследователями среды венч</w:t>
      </w:r>
      <w:r w:rsidR="00347947" w:rsidRPr="00B92A31">
        <w:rPr>
          <w:rFonts w:ascii="Times New Roman" w:hAnsi="Times New Roman"/>
          <w:sz w:val="28"/>
          <w:szCs w:val="28"/>
        </w:rPr>
        <w:t>урного бизнеса предлагаются разл</w:t>
      </w:r>
      <w:r w:rsidRPr="00B92A31">
        <w:rPr>
          <w:rFonts w:ascii="Times New Roman" w:hAnsi="Times New Roman"/>
          <w:sz w:val="28"/>
          <w:szCs w:val="28"/>
        </w:rPr>
        <w:t xml:space="preserve">ичные трактовки </w:t>
      </w:r>
      <w:r w:rsidR="00347947" w:rsidRPr="00B92A31">
        <w:rPr>
          <w:rFonts w:ascii="Times New Roman" w:hAnsi="Times New Roman"/>
          <w:sz w:val="28"/>
          <w:szCs w:val="28"/>
        </w:rPr>
        <w:t>понятия</w:t>
      </w:r>
      <w:r w:rsidRPr="00B92A31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B92A31">
        <w:rPr>
          <w:rFonts w:ascii="Times New Roman" w:hAnsi="Times New Roman"/>
          <w:sz w:val="28"/>
          <w:szCs w:val="28"/>
        </w:rPr>
        <w:t>стартап</w:t>
      </w:r>
      <w:proofErr w:type="spellEnd"/>
      <w:r w:rsidRPr="00B92A31">
        <w:rPr>
          <w:rFonts w:ascii="Times New Roman" w:hAnsi="Times New Roman"/>
          <w:sz w:val="28"/>
          <w:szCs w:val="28"/>
        </w:rPr>
        <w:t>»</w:t>
      </w:r>
      <w:r w:rsidR="00EA7426">
        <w:rPr>
          <w:rFonts w:ascii="Times New Roman" w:hAnsi="Times New Roman"/>
          <w:sz w:val="28"/>
          <w:szCs w:val="28"/>
        </w:rPr>
        <w:t xml:space="preserve"> (от англ. </w:t>
      </w:r>
      <w:r w:rsidR="00EA7426">
        <w:rPr>
          <w:rFonts w:ascii="Times New Roman" w:hAnsi="Times New Roman"/>
          <w:sz w:val="28"/>
          <w:szCs w:val="28"/>
          <w:lang w:val="en-US"/>
        </w:rPr>
        <w:t>start</w:t>
      </w:r>
      <w:r w:rsidR="00EA7426" w:rsidRPr="00EA7426">
        <w:rPr>
          <w:rFonts w:ascii="Times New Roman" w:hAnsi="Times New Roman"/>
          <w:sz w:val="28"/>
          <w:szCs w:val="28"/>
        </w:rPr>
        <w:t>-</w:t>
      </w:r>
      <w:r w:rsidR="00EA7426">
        <w:rPr>
          <w:rFonts w:ascii="Times New Roman" w:hAnsi="Times New Roman"/>
          <w:sz w:val="28"/>
          <w:szCs w:val="28"/>
          <w:lang w:val="en-US"/>
        </w:rPr>
        <w:t>up</w:t>
      </w:r>
      <w:r w:rsidR="00EA7426" w:rsidRPr="00EA7426">
        <w:rPr>
          <w:rFonts w:ascii="Times New Roman" w:hAnsi="Times New Roman"/>
          <w:sz w:val="28"/>
          <w:szCs w:val="28"/>
        </w:rPr>
        <w:t>)</w:t>
      </w:r>
      <w:r w:rsidRPr="00B92A31">
        <w:rPr>
          <w:rFonts w:ascii="Times New Roman" w:hAnsi="Times New Roman"/>
          <w:sz w:val="28"/>
          <w:szCs w:val="28"/>
        </w:rPr>
        <w:t>.</w:t>
      </w:r>
      <w:r w:rsidR="00CC5F78" w:rsidRPr="00B92A31">
        <w:rPr>
          <w:rFonts w:ascii="Times New Roman" w:hAnsi="Times New Roman"/>
          <w:sz w:val="28"/>
          <w:szCs w:val="28"/>
        </w:rPr>
        <w:t xml:space="preserve"> Так,</w:t>
      </w:r>
      <w:r w:rsidR="00347947" w:rsidRPr="00B92A31">
        <w:rPr>
          <w:rFonts w:ascii="Times New Roman" w:hAnsi="Times New Roman"/>
          <w:sz w:val="28"/>
          <w:szCs w:val="28"/>
        </w:rPr>
        <w:t xml:space="preserve"> согласно одной из трактовок </w:t>
      </w:r>
      <w:r w:rsidR="00CC5F78" w:rsidRPr="00B92A31">
        <w:rPr>
          <w:rFonts w:ascii="Times New Roman" w:hAnsi="Times New Roman"/>
          <w:sz w:val="28"/>
          <w:szCs w:val="28"/>
        </w:rPr>
        <w:t xml:space="preserve">отечественных авторов, </w:t>
      </w:r>
      <w:r w:rsidR="00DA71FC" w:rsidRPr="00B92A31">
        <w:rPr>
          <w:rFonts w:ascii="Times New Roman" w:hAnsi="Times New Roman"/>
          <w:sz w:val="28"/>
          <w:szCs w:val="28"/>
        </w:rPr>
        <w:t xml:space="preserve">под </w:t>
      </w:r>
      <w:proofErr w:type="spellStart"/>
      <w:r w:rsidR="00DA71FC" w:rsidRPr="00B92A31">
        <w:rPr>
          <w:rFonts w:ascii="Times New Roman" w:hAnsi="Times New Roman"/>
          <w:sz w:val="28"/>
          <w:szCs w:val="28"/>
        </w:rPr>
        <w:t>стартапом</w:t>
      </w:r>
      <w:proofErr w:type="spellEnd"/>
      <w:r w:rsidR="00DA71FC" w:rsidRPr="00B92A31">
        <w:rPr>
          <w:rFonts w:ascii="Times New Roman" w:hAnsi="Times New Roman"/>
          <w:sz w:val="28"/>
          <w:szCs w:val="28"/>
        </w:rPr>
        <w:t xml:space="preserve"> понимается предприятие, которое</w:t>
      </w:r>
      <w:r w:rsidR="00CC5F78" w:rsidRPr="00B92A31">
        <w:rPr>
          <w:rFonts w:ascii="Times New Roman" w:hAnsi="Times New Roman"/>
          <w:sz w:val="28"/>
          <w:szCs w:val="28"/>
        </w:rPr>
        <w:t xml:space="preserve"> создано специально для реализации </w:t>
      </w:r>
      <w:r w:rsidR="00436B37" w:rsidRPr="00B92A31">
        <w:rPr>
          <w:rFonts w:ascii="Times New Roman" w:hAnsi="Times New Roman"/>
          <w:sz w:val="28"/>
          <w:szCs w:val="28"/>
        </w:rPr>
        <w:t>инновационного проекта</w:t>
      </w:r>
      <w:r w:rsidR="00CC0EC1">
        <w:rPr>
          <w:rFonts w:ascii="Times New Roman" w:hAnsi="Times New Roman"/>
          <w:sz w:val="28"/>
          <w:szCs w:val="28"/>
        </w:rPr>
        <w:t xml:space="preserve"> </w:t>
      </w:r>
      <w:r w:rsidR="00CC0EC1" w:rsidRPr="004C16F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[</w:t>
      </w:r>
      <w:r w:rsidR="00CC0EC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10</w:t>
      </w:r>
      <w:r w:rsidR="00CC0EC1" w:rsidRPr="004C16F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]</w:t>
      </w:r>
      <w:r w:rsidR="0013243F" w:rsidRPr="0013243F">
        <w:rPr>
          <w:rFonts w:ascii="Times New Roman" w:hAnsi="Times New Roman"/>
          <w:sz w:val="28"/>
          <w:szCs w:val="28"/>
        </w:rPr>
        <w:t>.</w:t>
      </w:r>
      <w:r w:rsidR="00CC5F78" w:rsidRPr="00B92A31">
        <w:rPr>
          <w:rFonts w:ascii="Times New Roman" w:hAnsi="Times New Roman"/>
          <w:sz w:val="28"/>
          <w:szCs w:val="28"/>
        </w:rPr>
        <w:t xml:space="preserve"> </w:t>
      </w:r>
      <w:r w:rsidR="002112C5">
        <w:rPr>
          <w:rFonts w:ascii="Times New Roman" w:hAnsi="Times New Roman"/>
          <w:sz w:val="28"/>
          <w:szCs w:val="28"/>
        </w:rPr>
        <w:t xml:space="preserve">Но данное определение не отражает основной сути. </w:t>
      </w:r>
      <w:r w:rsidR="00CC5F78" w:rsidRPr="00B92A31">
        <w:rPr>
          <w:rFonts w:ascii="Times New Roman" w:hAnsi="Times New Roman"/>
          <w:sz w:val="28"/>
          <w:szCs w:val="28"/>
        </w:rPr>
        <w:t xml:space="preserve">Зарубежный автор Стив Бланк предлагает </w:t>
      </w:r>
      <w:proofErr w:type="gramStart"/>
      <w:r w:rsidR="00CC5F78" w:rsidRPr="00B92A31">
        <w:rPr>
          <w:rFonts w:ascii="Times New Roman" w:hAnsi="Times New Roman"/>
          <w:sz w:val="28"/>
          <w:szCs w:val="28"/>
        </w:rPr>
        <w:t>более развернутое</w:t>
      </w:r>
      <w:proofErr w:type="gramEnd"/>
      <w:r w:rsidR="00CC5F78" w:rsidRPr="00B92A31">
        <w:rPr>
          <w:rFonts w:ascii="Times New Roman" w:hAnsi="Times New Roman"/>
          <w:sz w:val="28"/>
          <w:szCs w:val="28"/>
        </w:rPr>
        <w:t xml:space="preserve"> и полное </w:t>
      </w:r>
      <w:r w:rsidR="000D1C8E" w:rsidRPr="00B92A31">
        <w:rPr>
          <w:rFonts w:ascii="Times New Roman" w:hAnsi="Times New Roman"/>
          <w:sz w:val="28"/>
          <w:szCs w:val="28"/>
        </w:rPr>
        <w:t xml:space="preserve">определение </w:t>
      </w:r>
      <w:proofErr w:type="spellStart"/>
      <w:r w:rsidR="000D1C8E" w:rsidRPr="00B92A31">
        <w:rPr>
          <w:rFonts w:ascii="Times New Roman" w:hAnsi="Times New Roman"/>
          <w:sz w:val="28"/>
          <w:szCs w:val="28"/>
        </w:rPr>
        <w:t>стартапа</w:t>
      </w:r>
      <w:proofErr w:type="spellEnd"/>
      <w:r w:rsidR="000D1C8E" w:rsidRPr="00B92A31">
        <w:rPr>
          <w:rFonts w:ascii="Times New Roman" w:hAnsi="Times New Roman"/>
          <w:sz w:val="28"/>
          <w:szCs w:val="28"/>
        </w:rPr>
        <w:t>, который рассматривается</w:t>
      </w:r>
      <w:r w:rsidR="00436B37" w:rsidRPr="00B92A31">
        <w:rPr>
          <w:rFonts w:ascii="Times New Roman" w:hAnsi="Times New Roman"/>
          <w:sz w:val="28"/>
          <w:szCs w:val="28"/>
        </w:rPr>
        <w:t xml:space="preserve"> им</w:t>
      </w:r>
      <w:r w:rsidR="000D1C8E" w:rsidRPr="00B92A31">
        <w:rPr>
          <w:rFonts w:ascii="Times New Roman" w:hAnsi="Times New Roman"/>
          <w:sz w:val="28"/>
          <w:szCs w:val="28"/>
        </w:rPr>
        <w:t xml:space="preserve"> как </w:t>
      </w:r>
      <w:r w:rsidR="000D1C8E" w:rsidRPr="00B92A31">
        <w:rPr>
          <w:rFonts w:ascii="Times New Roman" w:eastAsia="Times New Roman" w:hAnsi="Times New Roman"/>
          <w:sz w:val="28"/>
          <w:szCs w:val="28"/>
          <w:lang w:eastAsia="ru-RU"/>
        </w:rPr>
        <w:t>компания, находящаяся на начальной стадии своей деятельности, организованная на деньги основателей и стремящаяся увеличивать свою капитализацию по мере развития продукта</w:t>
      </w:r>
      <w:r w:rsidR="005541DD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0D1C8E" w:rsidRPr="00B92A31">
        <w:rPr>
          <w:rFonts w:ascii="Times New Roman" w:eastAsia="Times New Roman" w:hAnsi="Times New Roman"/>
          <w:sz w:val="28"/>
          <w:szCs w:val="28"/>
          <w:lang w:eastAsia="ru-RU"/>
        </w:rPr>
        <w:t xml:space="preserve"> в надежде, что на него появится спрос</w:t>
      </w:r>
      <w:r w:rsidR="005C007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C0EC1" w:rsidRPr="004C16F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[</w:t>
      </w:r>
      <w:r w:rsidR="00CC0EC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2</w:t>
      </w:r>
      <w:r w:rsidR="00CC0EC1" w:rsidRPr="004C16F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]</w:t>
      </w:r>
      <w:r w:rsidR="000D1C8E" w:rsidRPr="00B92A3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0D1C8E" w:rsidRPr="00B92A31">
        <w:rPr>
          <w:rFonts w:ascii="Times New Roman" w:hAnsi="Times New Roman"/>
          <w:sz w:val="28"/>
          <w:szCs w:val="28"/>
        </w:rPr>
        <w:t xml:space="preserve"> Еще один зарубежный </w:t>
      </w:r>
      <w:r w:rsidR="00436B37" w:rsidRPr="00B92A31">
        <w:rPr>
          <w:rFonts w:ascii="Times New Roman" w:hAnsi="Times New Roman"/>
          <w:sz w:val="28"/>
          <w:szCs w:val="28"/>
        </w:rPr>
        <w:t>автор</w:t>
      </w:r>
      <w:r w:rsidR="000D1C8E" w:rsidRPr="00B92A31">
        <w:rPr>
          <w:rFonts w:ascii="Times New Roman" w:hAnsi="Times New Roman"/>
          <w:sz w:val="28"/>
          <w:szCs w:val="28"/>
        </w:rPr>
        <w:t xml:space="preserve"> определяет </w:t>
      </w:r>
      <w:proofErr w:type="spellStart"/>
      <w:r w:rsidR="000D1C8E" w:rsidRPr="00B92A31">
        <w:rPr>
          <w:rFonts w:ascii="Times New Roman" w:hAnsi="Times New Roman"/>
          <w:sz w:val="28"/>
          <w:szCs w:val="28"/>
        </w:rPr>
        <w:t>стартап</w:t>
      </w:r>
      <w:proofErr w:type="spellEnd"/>
      <w:r w:rsidR="000D1C8E" w:rsidRPr="00B92A31">
        <w:rPr>
          <w:rFonts w:ascii="Times New Roman" w:hAnsi="Times New Roman"/>
          <w:sz w:val="28"/>
          <w:szCs w:val="28"/>
        </w:rPr>
        <w:t xml:space="preserve"> как </w:t>
      </w:r>
      <w:r w:rsidR="000D1C8E" w:rsidRPr="00B92A31">
        <w:rPr>
          <w:rFonts w:ascii="Times New Roman" w:eastAsia="Times New Roman" w:hAnsi="Times New Roman"/>
          <w:sz w:val="28"/>
          <w:szCs w:val="28"/>
          <w:lang w:eastAsia="ru-RU"/>
        </w:rPr>
        <w:t>организацию, призванную создать что-то новое в условиях крайней неопределенности</w:t>
      </w:r>
      <w:r w:rsidR="00536F9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C0EC1" w:rsidRPr="004C16F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[</w:t>
      </w:r>
      <w:r w:rsidR="00CC0EC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9</w:t>
      </w:r>
      <w:r w:rsidR="00CC0EC1" w:rsidRPr="004C16F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]</w:t>
      </w:r>
      <w:r w:rsidR="000D1C8E" w:rsidRPr="00B92A3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5C007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4A182E" w:rsidRPr="004A182E">
        <w:rPr>
          <w:rFonts w:ascii="Times New Roman" w:eastAsia="Times New Roman" w:hAnsi="Times New Roman"/>
          <w:sz w:val="28"/>
          <w:szCs w:val="28"/>
          <w:lang w:eastAsia="ru-RU"/>
        </w:rPr>
        <w:t xml:space="preserve">Каширин и Семенов </w:t>
      </w:r>
      <w:r w:rsidR="004A182E" w:rsidRPr="004C16F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[</w:t>
      </w:r>
      <w:r w:rsidR="00536F9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6</w:t>
      </w:r>
      <w:r w:rsidR="004A182E" w:rsidRPr="004C16F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] </w:t>
      </w:r>
      <w:r w:rsidR="004A182E" w:rsidRPr="004A182E">
        <w:rPr>
          <w:rFonts w:ascii="Times New Roman" w:eastAsia="Times New Roman" w:hAnsi="Times New Roman"/>
          <w:sz w:val="28"/>
          <w:szCs w:val="28"/>
          <w:lang w:eastAsia="ru-RU"/>
        </w:rPr>
        <w:t xml:space="preserve">в своей работе делают акцент на небольшой размер </w:t>
      </w:r>
      <w:proofErr w:type="spellStart"/>
      <w:r w:rsidR="004A182E" w:rsidRPr="004A182E">
        <w:rPr>
          <w:rFonts w:ascii="Times New Roman" w:eastAsia="Times New Roman" w:hAnsi="Times New Roman"/>
          <w:sz w:val="28"/>
          <w:szCs w:val="28"/>
          <w:lang w:eastAsia="ru-RU"/>
        </w:rPr>
        <w:t>стартап</w:t>
      </w:r>
      <w:proofErr w:type="spellEnd"/>
      <w:r w:rsidR="004A182E" w:rsidRPr="004A182E">
        <w:rPr>
          <w:rFonts w:ascii="Times New Roman" w:eastAsia="Times New Roman" w:hAnsi="Times New Roman"/>
          <w:sz w:val="28"/>
          <w:szCs w:val="28"/>
          <w:lang w:eastAsia="ru-RU"/>
        </w:rPr>
        <w:t>-компани</w:t>
      </w:r>
      <w:r w:rsidR="00D73C20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4A182E" w:rsidRPr="004A182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0D1C8E" w:rsidRPr="004A182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026C0" w:rsidRPr="004A182E">
        <w:rPr>
          <w:rFonts w:ascii="Times New Roman" w:eastAsia="Times New Roman" w:hAnsi="Times New Roman"/>
          <w:sz w:val="28"/>
          <w:szCs w:val="28"/>
          <w:lang w:eastAsia="ru-RU"/>
        </w:rPr>
        <w:t>Каждое из этих о</w:t>
      </w:r>
      <w:r w:rsidR="004A182E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пределений </w:t>
      </w:r>
      <w:proofErr w:type="spellStart"/>
      <w:r w:rsidR="004A182E">
        <w:rPr>
          <w:rFonts w:ascii="Times New Roman" w:eastAsia="Times New Roman" w:hAnsi="Times New Roman"/>
          <w:sz w:val="28"/>
          <w:szCs w:val="28"/>
          <w:lang w:eastAsia="ru-RU"/>
        </w:rPr>
        <w:t>взаимодополняет</w:t>
      </w:r>
      <w:proofErr w:type="spellEnd"/>
      <w:r w:rsidR="004A182E">
        <w:rPr>
          <w:rFonts w:ascii="Times New Roman" w:eastAsia="Times New Roman" w:hAnsi="Times New Roman"/>
          <w:sz w:val="28"/>
          <w:szCs w:val="28"/>
          <w:lang w:eastAsia="ru-RU"/>
        </w:rPr>
        <w:t xml:space="preserve"> друг </w:t>
      </w:r>
      <w:r w:rsidR="002026C0" w:rsidRPr="004A182E">
        <w:rPr>
          <w:rFonts w:ascii="Times New Roman" w:eastAsia="Times New Roman" w:hAnsi="Times New Roman"/>
          <w:sz w:val="28"/>
          <w:szCs w:val="28"/>
          <w:lang w:eastAsia="ru-RU"/>
        </w:rPr>
        <w:t>друга.</w:t>
      </w:r>
    </w:p>
    <w:p w:rsidR="00291AB6" w:rsidRDefault="00436B37" w:rsidP="00634871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92A31">
        <w:rPr>
          <w:rFonts w:ascii="Times New Roman" w:hAnsi="Times New Roman"/>
          <w:sz w:val="28"/>
          <w:szCs w:val="28"/>
        </w:rPr>
        <w:t xml:space="preserve">Таким образом, обобщив все вышеприведенные </w:t>
      </w:r>
      <w:r w:rsidR="004804B3">
        <w:rPr>
          <w:rFonts w:ascii="Times New Roman" w:hAnsi="Times New Roman"/>
          <w:sz w:val="28"/>
          <w:szCs w:val="28"/>
        </w:rPr>
        <w:t>трактовки</w:t>
      </w:r>
      <w:r w:rsidRPr="00B92A31">
        <w:rPr>
          <w:rFonts w:ascii="Times New Roman" w:hAnsi="Times New Roman"/>
          <w:sz w:val="28"/>
          <w:szCs w:val="28"/>
        </w:rPr>
        <w:t>, можно опред</w:t>
      </w:r>
      <w:r w:rsidR="00ED0E7B" w:rsidRPr="00B92A31">
        <w:rPr>
          <w:rFonts w:ascii="Times New Roman" w:hAnsi="Times New Roman"/>
          <w:sz w:val="28"/>
          <w:szCs w:val="28"/>
        </w:rPr>
        <w:t>е</w:t>
      </w:r>
      <w:r w:rsidRPr="00B92A31">
        <w:rPr>
          <w:rFonts w:ascii="Times New Roman" w:hAnsi="Times New Roman"/>
          <w:sz w:val="28"/>
          <w:szCs w:val="28"/>
        </w:rPr>
        <w:t xml:space="preserve">лить </w:t>
      </w:r>
      <w:proofErr w:type="spellStart"/>
      <w:r w:rsidRPr="00B92A31">
        <w:rPr>
          <w:rFonts w:ascii="Times New Roman" w:hAnsi="Times New Roman"/>
          <w:sz w:val="28"/>
          <w:szCs w:val="28"/>
        </w:rPr>
        <w:t>стартап</w:t>
      </w:r>
      <w:proofErr w:type="spellEnd"/>
      <w:r w:rsidRPr="00B92A31">
        <w:rPr>
          <w:rFonts w:ascii="Times New Roman" w:hAnsi="Times New Roman"/>
          <w:sz w:val="28"/>
          <w:szCs w:val="28"/>
        </w:rPr>
        <w:t xml:space="preserve"> как </w:t>
      </w:r>
      <w:r w:rsidR="004A182E">
        <w:rPr>
          <w:rFonts w:ascii="Times New Roman" w:hAnsi="Times New Roman"/>
          <w:sz w:val="28"/>
          <w:szCs w:val="28"/>
        </w:rPr>
        <w:t xml:space="preserve">небольшую </w:t>
      </w:r>
      <w:r w:rsidRPr="00B92A31">
        <w:rPr>
          <w:rFonts w:ascii="Times New Roman" w:hAnsi="Times New Roman"/>
          <w:sz w:val="28"/>
          <w:szCs w:val="28"/>
        </w:rPr>
        <w:t>компанию</w:t>
      </w:r>
      <w:r w:rsidR="004804B3">
        <w:rPr>
          <w:rFonts w:ascii="Times New Roman" w:hAnsi="Times New Roman"/>
          <w:sz w:val="28"/>
          <w:szCs w:val="28"/>
        </w:rPr>
        <w:t>, находящуюся</w:t>
      </w:r>
      <w:r w:rsidRPr="00B92A31">
        <w:rPr>
          <w:rFonts w:ascii="Times New Roman" w:hAnsi="Times New Roman"/>
          <w:sz w:val="28"/>
          <w:szCs w:val="28"/>
        </w:rPr>
        <w:t xml:space="preserve"> на </w:t>
      </w:r>
      <w:r w:rsidR="004804B3">
        <w:rPr>
          <w:rFonts w:ascii="Times New Roman" w:hAnsi="Times New Roman"/>
          <w:sz w:val="28"/>
          <w:szCs w:val="28"/>
        </w:rPr>
        <w:t>начальном этапе своего развития и</w:t>
      </w:r>
      <w:r w:rsidRPr="00B92A31">
        <w:rPr>
          <w:rFonts w:ascii="Times New Roman" w:hAnsi="Times New Roman"/>
          <w:sz w:val="28"/>
          <w:szCs w:val="28"/>
        </w:rPr>
        <w:t xml:space="preserve"> </w:t>
      </w:r>
      <w:r w:rsidR="007E6195">
        <w:rPr>
          <w:rFonts w:ascii="Times New Roman" w:hAnsi="Times New Roman"/>
          <w:sz w:val="28"/>
          <w:szCs w:val="28"/>
        </w:rPr>
        <w:t xml:space="preserve">нацеленную на коммерциализацию </w:t>
      </w:r>
      <w:r w:rsidR="00ED0E7B" w:rsidRPr="00B92A31">
        <w:rPr>
          <w:rFonts w:ascii="Times New Roman" w:hAnsi="Times New Roman"/>
          <w:sz w:val="28"/>
          <w:szCs w:val="28"/>
        </w:rPr>
        <w:t>инновационного проекта.</w:t>
      </w:r>
      <w:r w:rsidR="004F226C">
        <w:rPr>
          <w:rFonts w:ascii="Times New Roman" w:hAnsi="Times New Roman"/>
          <w:sz w:val="28"/>
          <w:szCs w:val="28"/>
        </w:rPr>
        <w:t xml:space="preserve"> Этим определением мы и будем руководствоваться в данной работе.</w:t>
      </w:r>
    </w:p>
    <w:p w:rsidR="003A3E07" w:rsidRDefault="009C3357" w:rsidP="00634871">
      <w:pPr>
        <w:pStyle w:val="a5"/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Выделяют следующие отличительные особенности,  присущие </w:t>
      </w:r>
      <w:proofErr w:type="spellStart"/>
      <w:r>
        <w:rPr>
          <w:rFonts w:ascii="Times New Roman" w:hAnsi="Times New Roman"/>
          <w:sz w:val="28"/>
          <w:szCs w:val="28"/>
        </w:rPr>
        <w:t>стратап</w:t>
      </w:r>
      <w:proofErr w:type="spellEnd"/>
      <w:r>
        <w:rPr>
          <w:rFonts w:ascii="Times New Roman" w:hAnsi="Times New Roman"/>
          <w:sz w:val="28"/>
          <w:szCs w:val="28"/>
        </w:rPr>
        <w:t>-компании</w:t>
      </w:r>
      <w:r w:rsidR="00E02A11">
        <w:rPr>
          <w:rFonts w:ascii="Times New Roman" w:hAnsi="Times New Roman"/>
          <w:sz w:val="28"/>
          <w:szCs w:val="28"/>
        </w:rPr>
        <w:t xml:space="preserve"> </w:t>
      </w:r>
      <w:r w:rsidR="00536F9F">
        <w:rPr>
          <w:rFonts w:ascii="Times New Roman" w:hAnsi="Times New Roman"/>
          <w:sz w:val="28"/>
          <w:szCs w:val="28"/>
        </w:rPr>
        <w:t>(</w:t>
      </w:r>
      <w:proofErr w:type="spellStart"/>
      <w:r w:rsidR="00536F9F">
        <w:rPr>
          <w:rFonts w:ascii="Times New Roman" w:hAnsi="Times New Roman"/>
          <w:sz w:val="28"/>
          <w:szCs w:val="28"/>
        </w:rPr>
        <w:t>Герасмиенко</w:t>
      </w:r>
      <w:proofErr w:type="spellEnd"/>
      <w:r w:rsidR="00536F9F">
        <w:rPr>
          <w:rFonts w:ascii="Times New Roman" w:hAnsi="Times New Roman"/>
          <w:sz w:val="28"/>
          <w:szCs w:val="28"/>
        </w:rPr>
        <w:t>, 2013)</w:t>
      </w:r>
      <w:r>
        <w:rPr>
          <w:rFonts w:ascii="Times New Roman" w:hAnsi="Times New Roman"/>
          <w:sz w:val="28"/>
          <w:szCs w:val="28"/>
        </w:rPr>
        <w:t>:</w:t>
      </w:r>
    </w:p>
    <w:p w:rsidR="00E5213C" w:rsidRDefault="00E5213C" w:rsidP="00634871">
      <w:pPr>
        <w:pStyle w:val="a5"/>
        <w:numPr>
          <w:ilvl w:val="0"/>
          <w:numId w:val="4"/>
        </w:numPr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Инновационная направленность;</w:t>
      </w:r>
    </w:p>
    <w:p w:rsidR="003A3E07" w:rsidRPr="00E02A11" w:rsidRDefault="003A3E07" w:rsidP="00634871">
      <w:pPr>
        <w:pStyle w:val="a5"/>
        <w:numPr>
          <w:ilvl w:val="0"/>
          <w:numId w:val="4"/>
        </w:numPr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02A11">
        <w:rPr>
          <w:rFonts w:ascii="Times New Roman" w:hAnsi="Times New Roman"/>
          <w:sz w:val="28"/>
          <w:szCs w:val="28"/>
        </w:rPr>
        <w:t>Отсутствие</w:t>
      </w:r>
      <w:r w:rsidR="00EA7426" w:rsidRPr="00E02A11">
        <w:rPr>
          <w:rFonts w:ascii="Times New Roman" w:hAnsi="Times New Roman"/>
          <w:sz w:val="28"/>
          <w:szCs w:val="28"/>
        </w:rPr>
        <w:t xml:space="preserve"> активов и </w:t>
      </w:r>
      <w:r w:rsidR="007E6195" w:rsidRPr="00E02A11">
        <w:rPr>
          <w:rFonts w:ascii="Times New Roman" w:hAnsi="Times New Roman"/>
          <w:sz w:val="28"/>
          <w:szCs w:val="28"/>
        </w:rPr>
        <w:t>финансовой</w:t>
      </w:r>
      <w:r w:rsidRPr="00E02A11">
        <w:rPr>
          <w:rFonts w:ascii="Times New Roman" w:hAnsi="Times New Roman"/>
          <w:sz w:val="28"/>
          <w:szCs w:val="28"/>
        </w:rPr>
        <w:t xml:space="preserve"> истории</w:t>
      </w:r>
      <w:r w:rsidR="00E5213C" w:rsidRPr="00E02A11">
        <w:rPr>
          <w:rFonts w:ascii="Times New Roman" w:hAnsi="Times New Roman"/>
          <w:sz w:val="28"/>
          <w:szCs w:val="28"/>
        </w:rPr>
        <w:t>;</w:t>
      </w:r>
      <w:r w:rsidR="007E6195" w:rsidRPr="00E02A11">
        <w:rPr>
          <w:rFonts w:ascii="Times New Roman" w:hAnsi="Times New Roman"/>
          <w:sz w:val="28"/>
          <w:szCs w:val="28"/>
        </w:rPr>
        <w:t xml:space="preserve"> </w:t>
      </w:r>
      <w:r w:rsidRPr="00E02A11">
        <w:rPr>
          <w:rFonts w:ascii="Times New Roman" w:hAnsi="Times New Roman"/>
          <w:sz w:val="28"/>
          <w:szCs w:val="28"/>
        </w:rPr>
        <w:t xml:space="preserve">Наличие только многообещающей </w:t>
      </w:r>
      <w:r w:rsidR="00E5213C" w:rsidRPr="00E02A11">
        <w:rPr>
          <w:rFonts w:ascii="Times New Roman" w:hAnsi="Times New Roman"/>
          <w:sz w:val="28"/>
          <w:szCs w:val="28"/>
        </w:rPr>
        <w:t xml:space="preserve">новаторской </w:t>
      </w:r>
      <w:r w:rsidRPr="00E02A11">
        <w:rPr>
          <w:rFonts w:ascii="Times New Roman" w:hAnsi="Times New Roman"/>
          <w:sz w:val="28"/>
          <w:szCs w:val="28"/>
        </w:rPr>
        <w:t>идеи</w:t>
      </w:r>
      <w:r w:rsidR="00E5213C" w:rsidRPr="00E02A11">
        <w:rPr>
          <w:rFonts w:ascii="Times New Roman" w:hAnsi="Times New Roman"/>
          <w:sz w:val="28"/>
          <w:szCs w:val="28"/>
        </w:rPr>
        <w:t>;</w:t>
      </w:r>
    </w:p>
    <w:p w:rsidR="003A3E07" w:rsidRDefault="003A3E07" w:rsidP="00634871">
      <w:pPr>
        <w:pStyle w:val="a5"/>
        <w:numPr>
          <w:ilvl w:val="0"/>
          <w:numId w:val="4"/>
        </w:numPr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521DF">
        <w:rPr>
          <w:rFonts w:ascii="Times New Roman" w:hAnsi="Times New Roman"/>
          <w:sz w:val="28"/>
          <w:szCs w:val="28"/>
        </w:rPr>
        <w:t xml:space="preserve"> Большая степень неопределенности таких важных характеристик как срок</w:t>
      </w:r>
      <w:r w:rsidR="00E5213C">
        <w:rPr>
          <w:rFonts w:ascii="Times New Roman" w:hAnsi="Times New Roman"/>
          <w:sz w:val="28"/>
          <w:szCs w:val="28"/>
        </w:rPr>
        <w:t>а</w:t>
      </w:r>
      <w:r w:rsidRPr="007521DF">
        <w:rPr>
          <w:rFonts w:ascii="Times New Roman" w:hAnsi="Times New Roman"/>
          <w:sz w:val="28"/>
          <w:szCs w:val="28"/>
        </w:rPr>
        <w:t xml:space="preserve"> достижения намеченных целей, объем</w:t>
      </w:r>
      <w:r w:rsidR="00E5213C">
        <w:rPr>
          <w:rFonts w:ascii="Times New Roman" w:hAnsi="Times New Roman"/>
          <w:sz w:val="28"/>
          <w:szCs w:val="28"/>
        </w:rPr>
        <w:t>а</w:t>
      </w:r>
      <w:r w:rsidRPr="007521DF">
        <w:rPr>
          <w:rFonts w:ascii="Times New Roman" w:hAnsi="Times New Roman"/>
          <w:sz w:val="28"/>
          <w:szCs w:val="28"/>
        </w:rPr>
        <w:t xml:space="preserve"> предстоящих затрат, величин</w:t>
      </w:r>
      <w:r w:rsidR="00E5213C">
        <w:rPr>
          <w:rFonts w:ascii="Times New Roman" w:hAnsi="Times New Roman"/>
          <w:sz w:val="28"/>
          <w:szCs w:val="28"/>
        </w:rPr>
        <w:t>ы</w:t>
      </w:r>
      <w:r w:rsidRPr="007521DF">
        <w:rPr>
          <w:rFonts w:ascii="Times New Roman" w:hAnsi="Times New Roman"/>
          <w:sz w:val="28"/>
          <w:szCs w:val="28"/>
        </w:rPr>
        <w:t xml:space="preserve"> будущих доходов</w:t>
      </w:r>
      <w:r w:rsidR="009A384A">
        <w:rPr>
          <w:rFonts w:ascii="Times New Roman" w:hAnsi="Times New Roman"/>
          <w:sz w:val="28"/>
          <w:szCs w:val="28"/>
        </w:rPr>
        <w:t>;</w:t>
      </w:r>
    </w:p>
    <w:p w:rsidR="003A3E07" w:rsidRDefault="009A384A" w:rsidP="00634871">
      <w:pPr>
        <w:pStyle w:val="a5"/>
        <w:numPr>
          <w:ilvl w:val="0"/>
          <w:numId w:val="4"/>
        </w:numPr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Длительный срок окупаемости (обычно 3-5лет);</w:t>
      </w:r>
    </w:p>
    <w:p w:rsidR="003A3E07" w:rsidRDefault="003A3E07" w:rsidP="00634871">
      <w:pPr>
        <w:pStyle w:val="a5"/>
        <w:numPr>
          <w:ilvl w:val="0"/>
          <w:numId w:val="4"/>
        </w:numPr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Отсутствие </w:t>
      </w:r>
      <w:r w:rsidR="004A182E">
        <w:rPr>
          <w:rFonts w:ascii="Times New Roman" w:hAnsi="Times New Roman"/>
          <w:sz w:val="28"/>
          <w:szCs w:val="28"/>
        </w:rPr>
        <w:t xml:space="preserve">сформированного </w:t>
      </w:r>
      <w:r w:rsidR="009A384A">
        <w:rPr>
          <w:rFonts w:ascii="Times New Roman" w:hAnsi="Times New Roman"/>
          <w:sz w:val="28"/>
          <w:szCs w:val="28"/>
        </w:rPr>
        <w:t>рынка сбыта;</w:t>
      </w:r>
    </w:p>
    <w:p w:rsidR="00E5213C" w:rsidRPr="00A36D0E" w:rsidRDefault="00E5213C" w:rsidP="00634871">
      <w:pPr>
        <w:pStyle w:val="a5"/>
        <w:numPr>
          <w:ilvl w:val="0"/>
          <w:numId w:val="4"/>
        </w:numPr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От</w:t>
      </w:r>
      <w:r w:rsidR="009A384A">
        <w:rPr>
          <w:rFonts w:ascii="Times New Roman" w:hAnsi="Times New Roman"/>
          <w:sz w:val="28"/>
          <w:szCs w:val="28"/>
        </w:rPr>
        <w:t>с</w:t>
      </w:r>
      <w:r w:rsidR="00E02A11">
        <w:rPr>
          <w:rFonts w:ascii="Times New Roman" w:hAnsi="Times New Roman"/>
          <w:sz w:val="28"/>
          <w:szCs w:val="28"/>
        </w:rPr>
        <w:t>утствие залогового обеспечения.</w:t>
      </w:r>
    </w:p>
    <w:p w:rsidR="003A3E07" w:rsidRDefault="003A3E07" w:rsidP="00634871">
      <w:pPr>
        <w:pStyle w:val="a5"/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именно эти факторы отличают </w:t>
      </w:r>
      <w:proofErr w:type="spellStart"/>
      <w:r>
        <w:rPr>
          <w:rFonts w:ascii="Times New Roman" w:hAnsi="Times New Roman"/>
          <w:sz w:val="28"/>
          <w:szCs w:val="28"/>
        </w:rPr>
        <w:t>стартапы</w:t>
      </w:r>
      <w:proofErr w:type="spellEnd"/>
      <w:r>
        <w:rPr>
          <w:rFonts w:ascii="Times New Roman" w:hAnsi="Times New Roman"/>
          <w:sz w:val="28"/>
          <w:szCs w:val="28"/>
        </w:rPr>
        <w:t xml:space="preserve"> от традиционно </w:t>
      </w:r>
      <w:r w:rsidR="009A384A">
        <w:rPr>
          <w:rFonts w:ascii="Times New Roman" w:hAnsi="Times New Roman"/>
          <w:sz w:val="28"/>
          <w:szCs w:val="28"/>
        </w:rPr>
        <w:t xml:space="preserve">функционирующего </w:t>
      </w:r>
      <w:r>
        <w:rPr>
          <w:rFonts w:ascii="Times New Roman" w:hAnsi="Times New Roman"/>
          <w:sz w:val="28"/>
          <w:szCs w:val="28"/>
        </w:rPr>
        <w:t xml:space="preserve">бизнеса и в тоже время создают ряд проблем, связанных с </w:t>
      </w:r>
      <w:r w:rsidR="005B5C6F">
        <w:rPr>
          <w:rFonts w:ascii="Times New Roman" w:hAnsi="Times New Roman"/>
          <w:sz w:val="28"/>
          <w:szCs w:val="28"/>
        </w:rPr>
        <w:t xml:space="preserve">их </w:t>
      </w:r>
      <w:r>
        <w:rPr>
          <w:rFonts w:ascii="Times New Roman" w:hAnsi="Times New Roman"/>
          <w:sz w:val="28"/>
          <w:szCs w:val="28"/>
        </w:rPr>
        <w:t xml:space="preserve">финансированием. </w:t>
      </w:r>
    </w:p>
    <w:p w:rsidR="00BB6077" w:rsidRPr="0086299C" w:rsidRDefault="00BB6077" w:rsidP="00634871">
      <w:pPr>
        <w:pStyle w:val="a5"/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</w:t>
      </w:r>
      <w:proofErr w:type="spellStart"/>
      <w:r>
        <w:rPr>
          <w:rFonts w:ascii="Times New Roman" w:hAnsi="Times New Roman"/>
          <w:sz w:val="28"/>
          <w:szCs w:val="28"/>
        </w:rPr>
        <w:t>стартап</w:t>
      </w:r>
      <w:proofErr w:type="spellEnd"/>
      <w:r>
        <w:rPr>
          <w:rFonts w:ascii="Times New Roman" w:hAnsi="Times New Roman"/>
          <w:sz w:val="28"/>
          <w:szCs w:val="28"/>
        </w:rPr>
        <w:t>-компани</w:t>
      </w:r>
      <w:r w:rsidR="00291AB6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="009A384A">
        <w:rPr>
          <w:rFonts w:ascii="Times New Roman" w:hAnsi="Times New Roman"/>
          <w:sz w:val="28"/>
          <w:szCs w:val="28"/>
        </w:rPr>
        <w:t xml:space="preserve">также </w:t>
      </w:r>
      <w:r>
        <w:rPr>
          <w:rFonts w:ascii="Times New Roman" w:hAnsi="Times New Roman"/>
          <w:sz w:val="28"/>
          <w:szCs w:val="28"/>
        </w:rPr>
        <w:t>сопряженно с многочисленными рисками, к числу которых относят</w:t>
      </w:r>
      <w:r w:rsidR="00023551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023551">
        <w:rPr>
          <w:rFonts w:ascii="Times New Roman" w:hAnsi="Times New Roman"/>
          <w:sz w:val="28"/>
          <w:szCs w:val="28"/>
        </w:rPr>
        <w:t>Дагаев</w:t>
      </w:r>
      <w:proofErr w:type="spellEnd"/>
      <w:r w:rsidR="00023551">
        <w:rPr>
          <w:rFonts w:ascii="Times New Roman" w:hAnsi="Times New Roman"/>
          <w:sz w:val="28"/>
          <w:szCs w:val="28"/>
        </w:rPr>
        <w:t>, 2003):</w:t>
      </w:r>
    </w:p>
    <w:p w:rsidR="002026C0" w:rsidRDefault="00BB6077" w:rsidP="00634871">
      <w:pPr>
        <w:pStyle w:val="a5"/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-технологический риск</w:t>
      </w:r>
      <w:r w:rsidR="002B65BB">
        <w:rPr>
          <w:rFonts w:ascii="Times New Roman" w:hAnsi="Times New Roman"/>
          <w:sz w:val="28"/>
          <w:szCs w:val="28"/>
        </w:rPr>
        <w:t>, связанный с ошибочной проработкой различных инженерных решений и совершением просчетов</w:t>
      </w:r>
      <w:r w:rsidR="00291AB6">
        <w:rPr>
          <w:rFonts w:ascii="Times New Roman" w:hAnsi="Times New Roman"/>
          <w:sz w:val="28"/>
          <w:szCs w:val="28"/>
        </w:rPr>
        <w:t>;</w:t>
      </w:r>
    </w:p>
    <w:p w:rsidR="002B65BB" w:rsidRDefault="002B65BB" w:rsidP="00634871">
      <w:pPr>
        <w:pStyle w:val="a5"/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-экологический риск, который может быть вызван непредвиденными последствиями </w:t>
      </w:r>
      <w:r w:rsidR="000F3657">
        <w:rPr>
          <w:rFonts w:ascii="Times New Roman" w:hAnsi="Times New Roman"/>
          <w:sz w:val="28"/>
          <w:szCs w:val="28"/>
        </w:rPr>
        <w:t>для окружающей среды от использования нового продукта</w:t>
      </w:r>
      <w:r w:rsidR="000F3657" w:rsidRPr="000F3657">
        <w:rPr>
          <w:rFonts w:ascii="Times New Roman" w:hAnsi="Times New Roman"/>
          <w:sz w:val="28"/>
          <w:szCs w:val="28"/>
        </w:rPr>
        <w:t>/</w:t>
      </w:r>
      <w:r w:rsidR="00291AB6">
        <w:rPr>
          <w:rFonts w:ascii="Times New Roman" w:hAnsi="Times New Roman"/>
          <w:sz w:val="28"/>
          <w:szCs w:val="28"/>
        </w:rPr>
        <w:t>технологии;</w:t>
      </w:r>
    </w:p>
    <w:p w:rsidR="000F3657" w:rsidRDefault="000F3657" w:rsidP="00634871">
      <w:pPr>
        <w:pStyle w:val="a5"/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-коммерческий риск</w:t>
      </w:r>
      <w:r w:rsidR="00FA02E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Данный вид риска обусловлен отсутствием конкретной ниши на рынке для нового товара и, как следствие,</w:t>
      </w:r>
      <w:r w:rsidR="00291AB6">
        <w:rPr>
          <w:rFonts w:ascii="Times New Roman" w:hAnsi="Times New Roman"/>
          <w:sz w:val="28"/>
          <w:szCs w:val="28"/>
        </w:rPr>
        <w:t xml:space="preserve"> отсутствием рынка сбыта;</w:t>
      </w:r>
    </w:p>
    <w:p w:rsidR="00FA02E4" w:rsidRDefault="00FA02E4" w:rsidP="00634871">
      <w:pPr>
        <w:pStyle w:val="a5"/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-финансовый риск, являющийся своего рода обобщающим индикатором всех форм риска</w:t>
      </w:r>
      <w:r w:rsidR="00AC64A0">
        <w:rPr>
          <w:rFonts w:ascii="Times New Roman" w:hAnsi="Times New Roman"/>
          <w:sz w:val="28"/>
          <w:szCs w:val="28"/>
        </w:rPr>
        <w:t xml:space="preserve"> и представляющий особую значимость для предпринимателей и инвесторов, поверивших в успех проекта. Этот риск отражает потери, которые могут быть понесены в случае неудачного завершения реализуемого проекта. С ростом величины этого риска растет и  стоимость привлечения финансирования, то есть предпринимателю становится труднее получить</w:t>
      </w:r>
      <w:r w:rsidR="00170466">
        <w:rPr>
          <w:rFonts w:ascii="Times New Roman" w:hAnsi="Times New Roman"/>
          <w:sz w:val="28"/>
          <w:szCs w:val="28"/>
        </w:rPr>
        <w:t xml:space="preserve"> необходимые</w:t>
      </w:r>
      <w:r w:rsidR="00AC64A0">
        <w:rPr>
          <w:rFonts w:ascii="Times New Roman" w:hAnsi="Times New Roman"/>
          <w:sz w:val="28"/>
          <w:szCs w:val="28"/>
        </w:rPr>
        <w:t xml:space="preserve"> </w:t>
      </w:r>
      <w:r w:rsidR="00170466">
        <w:rPr>
          <w:rFonts w:ascii="Times New Roman" w:hAnsi="Times New Roman"/>
          <w:sz w:val="28"/>
          <w:szCs w:val="28"/>
        </w:rPr>
        <w:t>финансовые ресурсы.</w:t>
      </w:r>
    </w:p>
    <w:p w:rsidR="009A0316" w:rsidRPr="009A384A" w:rsidRDefault="00360EED" w:rsidP="00634871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Но, несмотря на такой большой «ассортимент» рисков, как показывает практика, многие </w:t>
      </w:r>
      <w:proofErr w:type="spellStart"/>
      <w:r>
        <w:rPr>
          <w:rFonts w:ascii="Times New Roman" w:hAnsi="Times New Roman"/>
          <w:sz w:val="28"/>
          <w:szCs w:val="28"/>
        </w:rPr>
        <w:t>стартапы</w:t>
      </w:r>
      <w:proofErr w:type="spellEnd"/>
      <w:r>
        <w:rPr>
          <w:rFonts w:ascii="Times New Roman" w:hAnsi="Times New Roman"/>
          <w:sz w:val="28"/>
          <w:szCs w:val="28"/>
        </w:rPr>
        <w:t xml:space="preserve">, делая ставки на прорывные технологии, проходят непростой рыночный отбор и становятся лидерами, завоевывая большой рыночный сегмент. Яркими примерами могут служить такие компании как </w:t>
      </w:r>
      <w:r w:rsidR="00F21FFD">
        <w:rPr>
          <w:rFonts w:ascii="Times New Roman" w:hAnsi="Times New Roman"/>
          <w:sz w:val="28"/>
          <w:szCs w:val="28"/>
          <w:lang w:val="en-US"/>
        </w:rPr>
        <w:t>Microsoft</w:t>
      </w:r>
      <w:r>
        <w:rPr>
          <w:rFonts w:ascii="Times New Roman" w:hAnsi="Times New Roman"/>
          <w:sz w:val="28"/>
          <w:szCs w:val="28"/>
        </w:rPr>
        <w:t xml:space="preserve">, Яндекс, </w:t>
      </w:r>
      <w:r>
        <w:rPr>
          <w:rFonts w:ascii="Times New Roman" w:hAnsi="Times New Roman"/>
          <w:sz w:val="28"/>
          <w:szCs w:val="28"/>
          <w:lang w:val="en-US"/>
        </w:rPr>
        <w:t>Google</w:t>
      </w:r>
      <w:r w:rsidRPr="00360EE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Skype</w:t>
      </w:r>
      <w:r w:rsidRPr="00360EED">
        <w:rPr>
          <w:rFonts w:ascii="Times New Roman" w:hAnsi="Times New Roman"/>
          <w:sz w:val="28"/>
          <w:szCs w:val="28"/>
        </w:rPr>
        <w:t>,</w:t>
      </w:r>
      <w:r w:rsidR="00291AB6">
        <w:rPr>
          <w:rFonts w:ascii="Times New Roman" w:hAnsi="Times New Roman"/>
          <w:sz w:val="28"/>
          <w:szCs w:val="28"/>
        </w:rPr>
        <w:t xml:space="preserve"> </w:t>
      </w:r>
      <w:r w:rsidR="00291AB6">
        <w:rPr>
          <w:rFonts w:ascii="Times New Roman" w:hAnsi="Times New Roman"/>
          <w:sz w:val="28"/>
          <w:szCs w:val="28"/>
          <w:lang w:val="en-US"/>
        </w:rPr>
        <w:t>Facebook</w:t>
      </w:r>
      <w:r w:rsidR="00291AB6" w:rsidRPr="00291AB6">
        <w:rPr>
          <w:rFonts w:ascii="Times New Roman" w:hAnsi="Times New Roman"/>
          <w:sz w:val="28"/>
          <w:szCs w:val="28"/>
        </w:rPr>
        <w:t>,</w:t>
      </w:r>
      <w:r w:rsidRPr="00360EE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Twitter</w:t>
      </w:r>
      <w:r w:rsidR="00291AB6">
        <w:rPr>
          <w:rFonts w:ascii="Times New Roman" w:hAnsi="Times New Roman"/>
          <w:sz w:val="28"/>
          <w:szCs w:val="28"/>
        </w:rPr>
        <w:t xml:space="preserve">, которые в свое время тоже были </w:t>
      </w:r>
      <w:proofErr w:type="spellStart"/>
      <w:r w:rsidR="00291AB6">
        <w:rPr>
          <w:rFonts w:ascii="Times New Roman" w:hAnsi="Times New Roman"/>
          <w:sz w:val="28"/>
          <w:szCs w:val="28"/>
        </w:rPr>
        <w:t>стартапами</w:t>
      </w:r>
      <w:proofErr w:type="spellEnd"/>
      <w:r w:rsidR="00291AB6">
        <w:rPr>
          <w:rFonts w:ascii="Times New Roman" w:hAnsi="Times New Roman"/>
          <w:sz w:val="28"/>
          <w:szCs w:val="28"/>
        </w:rPr>
        <w:t>, а сейчас их успех говорит сам за себя.</w:t>
      </w:r>
    </w:p>
    <w:p w:rsidR="0018110E" w:rsidRPr="00F50CA3" w:rsidRDefault="00700379" w:rsidP="00F50CA3">
      <w:pPr>
        <w:pStyle w:val="2"/>
        <w:spacing w:before="120" w:after="240"/>
        <w:ind w:firstLine="851"/>
        <w:rPr>
          <w:rFonts w:ascii="Times New Roman" w:hAnsi="Times New Roman"/>
          <w:b w:val="0"/>
          <w:i w:val="0"/>
        </w:rPr>
      </w:pPr>
      <w:bookmarkStart w:id="3" w:name="_Toc389669144"/>
      <w:r w:rsidRPr="00F50CA3">
        <w:rPr>
          <w:b w:val="0"/>
          <w:i w:val="0"/>
        </w:rPr>
        <w:lastRenderedPageBreak/>
        <w:t>1</w:t>
      </w:r>
      <w:r w:rsidR="009C431F" w:rsidRPr="00F50CA3">
        <w:rPr>
          <w:rFonts w:ascii="Times New Roman" w:hAnsi="Times New Roman"/>
          <w:b w:val="0"/>
          <w:i w:val="0"/>
        </w:rPr>
        <w:t>.2</w:t>
      </w:r>
      <w:r w:rsidR="00812C3A" w:rsidRPr="00F50CA3">
        <w:rPr>
          <w:rFonts w:ascii="Times New Roman" w:hAnsi="Times New Roman"/>
          <w:b w:val="0"/>
          <w:i w:val="0"/>
        </w:rPr>
        <w:t xml:space="preserve">. </w:t>
      </w:r>
      <w:r w:rsidR="0018110E" w:rsidRPr="00F50CA3">
        <w:rPr>
          <w:rFonts w:ascii="Times New Roman" w:hAnsi="Times New Roman"/>
          <w:b w:val="0"/>
          <w:i w:val="0"/>
        </w:rPr>
        <w:t xml:space="preserve"> </w:t>
      </w:r>
      <w:proofErr w:type="spellStart"/>
      <w:r w:rsidR="00E5213C" w:rsidRPr="00F50CA3">
        <w:rPr>
          <w:rFonts w:ascii="Times New Roman" w:hAnsi="Times New Roman"/>
          <w:b w:val="0"/>
          <w:i w:val="0"/>
        </w:rPr>
        <w:t>Стартап</w:t>
      </w:r>
      <w:proofErr w:type="spellEnd"/>
      <w:r w:rsidR="00E5213C" w:rsidRPr="00F50CA3">
        <w:rPr>
          <w:rFonts w:ascii="Times New Roman" w:hAnsi="Times New Roman"/>
          <w:b w:val="0"/>
          <w:i w:val="0"/>
        </w:rPr>
        <w:t xml:space="preserve"> </w:t>
      </w:r>
      <w:r w:rsidR="009C431F" w:rsidRPr="00F50CA3">
        <w:rPr>
          <w:rFonts w:ascii="Times New Roman" w:hAnsi="Times New Roman"/>
          <w:b w:val="0"/>
          <w:i w:val="0"/>
        </w:rPr>
        <w:t xml:space="preserve"> как</w:t>
      </w:r>
      <w:r w:rsidR="00E5213C" w:rsidRPr="00F50CA3">
        <w:rPr>
          <w:rFonts w:ascii="Times New Roman" w:hAnsi="Times New Roman"/>
          <w:b w:val="0"/>
          <w:i w:val="0"/>
        </w:rPr>
        <w:t xml:space="preserve"> стади</w:t>
      </w:r>
      <w:r w:rsidR="009C431F" w:rsidRPr="00F50CA3">
        <w:rPr>
          <w:rFonts w:ascii="Times New Roman" w:hAnsi="Times New Roman"/>
          <w:b w:val="0"/>
          <w:i w:val="0"/>
        </w:rPr>
        <w:t>я</w:t>
      </w:r>
      <w:r w:rsidR="00E5213C" w:rsidRPr="00F50CA3">
        <w:rPr>
          <w:rFonts w:ascii="Times New Roman" w:hAnsi="Times New Roman"/>
          <w:b w:val="0"/>
          <w:i w:val="0"/>
        </w:rPr>
        <w:t xml:space="preserve"> развития компании.</w:t>
      </w:r>
      <w:bookmarkEnd w:id="3"/>
      <w:r w:rsidR="0018110E" w:rsidRPr="00F50CA3">
        <w:rPr>
          <w:rFonts w:ascii="Times New Roman" w:hAnsi="Times New Roman"/>
          <w:b w:val="0"/>
          <w:i w:val="0"/>
        </w:rPr>
        <w:t xml:space="preserve"> </w:t>
      </w:r>
    </w:p>
    <w:p w:rsidR="0029049C" w:rsidRDefault="002565A0" w:rsidP="00F50CA3">
      <w:pPr>
        <w:spacing w:before="120" w:after="24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и любой другой бизнес, компания, занимающаяся разработкой и коммерциализацией инновационного продукта, нуждается в финансировании, то есть в дополнительных</w:t>
      </w:r>
      <w:r w:rsidR="00D73C20">
        <w:rPr>
          <w:rFonts w:ascii="Times New Roman" w:hAnsi="Times New Roman"/>
          <w:sz w:val="28"/>
          <w:szCs w:val="28"/>
        </w:rPr>
        <w:t xml:space="preserve"> финансовых</w:t>
      </w:r>
      <w:r>
        <w:rPr>
          <w:rFonts w:ascii="Times New Roman" w:hAnsi="Times New Roman"/>
          <w:sz w:val="28"/>
          <w:szCs w:val="28"/>
        </w:rPr>
        <w:t xml:space="preserve"> ресурсах, которые бы направлялись на</w:t>
      </w:r>
      <w:r w:rsidR="008D7251">
        <w:rPr>
          <w:rFonts w:ascii="Times New Roman" w:hAnsi="Times New Roman"/>
          <w:sz w:val="28"/>
          <w:szCs w:val="28"/>
        </w:rPr>
        <w:t xml:space="preserve"> дальнейшее</w:t>
      </w:r>
      <w:r>
        <w:rPr>
          <w:rFonts w:ascii="Times New Roman" w:hAnsi="Times New Roman"/>
          <w:sz w:val="28"/>
          <w:szCs w:val="28"/>
        </w:rPr>
        <w:t xml:space="preserve"> развитие. </w:t>
      </w:r>
      <w:r w:rsidR="00D73C20">
        <w:rPr>
          <w:rFonts w:ascii="Times New Roman" w:hAnsi="Times New Roman"/>
          <w:sz w:val="28"/>
          <w:szCs w:val="28"/>
        </w:rPr>
        <w:t>Но</w:t>
      </w:r>
      <w:r w:rsidR="008D7251">
        <w:rPr>
          <w:rFonts w:ascii="Times New Roman" w:hAnsi="Times New Roman"/>
          <w:sz w:val="28"/>
          <w:szCs w:val="28"/>
        </w:rPr>
        <w:t>,  по ряду причин,</w:t>
      </w:r>
      <w:r w:rsidR="00D73C20">
        <w:rPr>
          <w:rFonts w:ascii="Times New Roman" w:hAnsi="Times New Roman"/>
          <w:sz w:val="28"/>
          <w:szCs w:val="28"/>
        </w:rPr>
        <w:t xml:space="preserve"> источники получения финансирования варьируются в зависимости </w:t>
      </w:r>
      <w:r w:rsidR="008D7251">
        <w:rPr>
          <w:rFonts w:ascii="Times New Roman" w:hAnsi="Times New Roman"/>
          <w:sz w:val="28"/>
          <w:szCs w:val="28"/>
        </w:rPr>
        <w:t xml:space="preserve">от конкретной стадии развития компании. Как уже было упомянуто ранее, </w:t>
      </w:r>
      <w:proofErr w:type="spellStart"/>
      <w:r w:rsidR="008D7251">
        <w:rPr>
          <w:rFonts w:ascii="Times New Roman" w:hAnsi="Times New Roman"/>
          <w:sz w:val="28"/>
          <w:szCs w:val="28"/>
        </w:rPr>
        <w:t>стартапом</w:t>
      </w:r>
      <w:proofErr w:type="spellEnd"/>
      <w:r w:rsidR="008D7251">
        <w:rPr>
          <w:rFonts w:ascii="Times New Roman" w:hAnsi="Times New Roman"/>
          <w:sz w:val="28"/>
          <w:szCs w:val="28"/>
        </w:rPr>
        <w:t xml:space="preserve"> является организация, находящаяся на на</w:t>
      </w:r>
      <w:r w:rsidR="0029049C">
        <w:rPr>
          <w:rFonts w:ascii="Times New Roman" w:hAnsi="Times New Roman"/>
          <w:sz w:val="28"/>
          <w:szCs w:val="28"/>
        </w:rPr>
        <w:t>чальной стадии своего развития.</w:t>
      </w:r>
    </w:p>
    <w:p w:rsidR="00E5213C" w:rsidRDefault="00634871" w:rsidP="00634871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7419413" wp14:editId="09DA81FC">
            <wp:simplePos x="0" y="0"/>
            <wp:positionH relativeFrom="column">
              <wp:posOffset>1294765</wp:posOffset>
            </wp:positionH>
            <wp:positionV relativeFrom="paragraph">
              <wp:posOffset>1329690</wp:posOffset>
            </wp:positionV>
            <wp:extent cx="2905125" cy="2226945"/>
            <wp:effectExtent l="0" t="0" r="9525" b="190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251">
        <w:rPr>
          <w:rFonts w:ascii="Times New Roman" w:hAnsi="Times New Roman"/>
          <w:sz w:val="28"/>
          <w:szCs w:val="28"/>
        </w:rPr>
        <w:t xml:space="preserve">Для более наглядного понимания того, что подразумевает собой начальная стадия </w:t>
      </w:r>
      <w:r w:rsidR="0018110E">
        <w:rPr>
          <w:rFonts w:ascii="Times New Roman" w:hAnsi="Times New Roman"/>
          <w:sz w:val="28"/>
          <w:szCs w:val="28"/>
        </w:rPr>
        <w:t>и какие еще стадии существуют, обратимся к рисунку 1. Это необходимо для того, чтобы в дальнейшем разобраться в особенностях венчурного капитала как источника финансирования.</w:t>
      </w:r>
    </w:p>
    <w:p w:rsidR="00634871" w:rsidRDefault="000C5D33" w:rsidP="00634871">
      <w:pPr>
        <w:spacing w:before="100" w:beforeAutospacing="1" w:line="48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DA2B28" wp14:editId="12B699D7">
                <wp:simplePos x="0" y="0"/>
                <wp:positionH relativeFrom="column">
                  <wp:posOffset>785676</wp:posOffset>
                </wp:positionH>
                <wp:positionV relativeFrom="paragraph">
                  <wp:posOffset>2306502</wp:posOffset>
                </wp:positionV>
                <wp:extent cx="3973286" cy="635"/>
                <wp:effectExtent l="0" t="0" r="8255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3286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E3F02" w:rsidRPr="00634871" w:rsidRDefault="00BE3F02" w:rsidP="00634871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34871">
                              <w:rPr>
                                <w:rFonts w:ascii="Times New Roman" w:hAnsi="Times New Roman"/>
                                <w:color w:val="auto"/>
                                <w:sz w:val="28"/>
                                <w:szCs w:val="28"/>
                              </w:rPr>
                              <w:t>Рис. 1 Стадии развития компании в зависимости от финансового положения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61.85pt;margin-top:181.6pt;width:312.85pt;height:.0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" stroked="f">
                <v:textbox style="mso-fit-shape-to-text:t" inset="0,0,0,0">
                  <w:txbxContent>
                    <w:p w:rsidR="00BE3F02" w:rsidRPr="00634871" w:rsidRDefault="00BE3F02" w:rsidP="00634871">
                      <w:pPr>
                        <w:pStyle w:val="a3"/>
                        <w:jc w:val="center"/>
                        <w:rPr>
                          <w:rFonts w:ascii="Times New Roman" w:hAnsi="Times New Roman"/>
                          <w:noProof/>
                          <w:color w:val="auto"/>
                          <w:sz w:val="28"/>
                          <w:szCs w:val="28"/>
                        </w:rPr>
                      </w:pPr>
                      <w:r w:rsidRPr="00634871">
                        <w:rPr>
                          <w:rFonts w:ascii="Times New Roman" w:hAnsi="Times New Roman"/>
                          <w:color w:val="auto"/>
                          <w:sz w:val="28"/>
                          <w:szCs w:val="28"/>
                        </w:rPr>
                        <w:t>Рис. 1 Стадии развития компании в зависимости от финансового положения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2565A0" w:rsidRDefault="00243403" w:rsidP="00634871">
      <w:pPr>
        <w:spacing w:before="100" w:beforeAutospacing="1"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Традиционно выделяют </w:t>
      </w:r>
      <w:r w:rsidR="00634871">
        <w:rPr>
          <w:rFonts w:ascii="Times New Roman" w:hAnsi="Times New Roman"/>
          <w:sz w:val="28"/>
          <w:szCs w:val="28"/>
        </w:rPr>
        <w:t>пять</w:t>
      </w:r>
      <w:r>
        <w:rPr>
          <w:rFonts w:ascii="Times New Roman" w:hAnsi="Times New Roman"/>
          <w:sz w:val="28"/>
          <w:szCs w:val="28"/>
        </w:rPr>
        <w:t xml:space="preserve"> основных стадий развития компании</w:t>
      </w:r>
      <w:r w:rsidR="00451E2D">
        <w:rPr>
          <w:rFonts w:ascii="Times New Roman" w:hAnsi="Times New Roman"/>
          <w:sz w:val="28"/>
          <w:szCs w:val="28"/>
        </w:rPr>
        <w:t xml:space="preserve"> </w:t>
      </w:r>
      <w:r w:rsidR="00023551">
        <w:rPr>
          <w:rFonts w:ascii="Times New Roman" w:hAnsi="Times New Roman"/>
          <w:sz w:val="28"/>
          <w:szCs w:val="28"/>
        </w:rPr>
        <w:t>(Каширин, 2007)</w:t>
      </w:r>
      <w:r>
        <w:rPr>
          <w:rFonts w:ascii="Times New Roman" w:hAnsi="Times New Roman"/>
          <w:sz w:val="28"/>
          <w:szCs w:val="28"/>
        </w:rPr>
        <w:t>:</w:t>
      </w:r>
    </w:p>
    <w:p w:rsidR="000533EB" w:rsidRPr="00634871" w:rsidRDefault="00243403" w:rsidP="00634871">
      <w:pPr>
        <w:pStyle w:val="a5"/>
        <w:numPr>
          <w:ilvl w:val="0"/>
          <w:numId w:val="6"/>
        </w:numPr>
        <w:spacing w:before="100" w:beforeAutospacing="1"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34871">
        <w:rPr>
          <w:rFonts w:ascii="Times New Roman" w:hAnsi="Times New Roman"/>
          <w:sz w:val="28"/>
          <w:szCs w:val="28"/>
        </w:rPr>
        <w:t>Посевная стадия (</w:t>
      </w:r>
      <w:r w:rsidRPr="00634871">
        <w:rPr>
          <w:rFonts w:ascii="Times New Roman" w:hAnsi="Times New Roman"/>
          <w:sz w:val="28"/>
          <w:szCs w:val="28"/>
          <w:lang w:val="en-US"/>
        </w:rPr>
        <w:t>seed</w:t>
      </w:r>
      <w:r w:rsidRPr="00634871">
        <w:rPr>
          <w:rFonts w:ascii="Times New Roman" w:hAnsi="Times New Roman"/>
          <w:sz w:val="28"/>
          <w:szCs w:val="28"/>
        </w:rPr>
        <w:t xml:space="preserve"> </w:t>
      </w:r>
      <w:r w:rsidRPr="00634871">
        <w:rPr>
          <w:rFonts w:ascii="Times New Roman" w:hAnsi="Times New Roman"/>
          <w:sz w:val="28"/>
          <w:szCs w:val="28"/>
          <w:lang w:val="en-US"/>
        </w:rPr>
        <w:t>stage</w:t>
      </w:r>
      <w:r w:rsidRPr="00634871">
        <w:rPr>
          <w:rFonts w:ascii="Times New Roman" w:hAnsi="Times New Roman"/>
          <w:sz w:val="28"/>
          <w:szCs w:val="28"/>
        </w:rPr>
        <w:t>)</w:t>
      </w:r>
      <w:r w:rsidR="00634871" w:rsidRPr="00634871">
        <w:rPr>
          <w:rFonts w:ascii="Times New Roman" w:hAnsi="Times New Roman"/>
          <w:sz w:val="28"/>
          <w:szCs w:val="28"/>
        </w:rPr>
        <w:t xml:space="preserve"> </w:t>
      </w:r>
      <w:r w:rsidR="00096782" w:rsidRPr="00634871">
        <w:rPr>
          <w:rFonts w:ascii="Times New Roman" w:hAnsi="Times New Roman"/>
          <w:sz w:val="28"/>
          <w:szCs w:val="28"/>
        </w:rPr>
        <w:t xml:space="preserve">-у компании имеется только идея нового продукта, проводятся исследования рынка и НИОКР, </w:t>
      </w:r>
      <w:r w:rsidRPr="00634871">
        <w:rPr>
          <w:rFonts w:ascii="Times New Roman" w:hAnsi="Times New Roman"/>
          <w:sz w:val="28"/>
          <w:szCs w:val="28"/>
        </w:rPr>
        <w:t xml:space="preserve"> </w:t>
      </w:r>
      <w:r w:rsidR="00096782" w:rsidRPr="00634871">
        <w:rPr>
          <w:rFonts w:ascii="Times New Roman" w:hAnsi="Times New Roman"/>
          <w:sz w:val="28"/>
          <w:szCs w:val="28"/>
        </w:rPr>
        <w:t>формируется управленческая команда.</w:t>
      </w:r>
      <w:r w:rsidR="00023551">
        <w:rPr>
          <w:rFonts w:ascii="Times New Roman" w:hAnsi="Times New Roman"/>
          <w:sz w:val="28"/>
          <w:szCs w:val="28"/>
        </w:rPr>
        <w:t xml:space="preserve"> </w:t>
      </w:r>
      <w:r w:rsidR="00FD3B35" w:rsidRPr="00634871">
        <w:rPr>
          <w:rFonts w:ascii="Times New Roman" w:hAnsi="Times New Roman"/>
          <w:color w:val="000000" w:themeColor="text1"/>
          <w:sz w:val="28"/>
          <w:szCs w:val="28"/>
        </w:rPr>
        <w:t>Обычно</w:t>
      </w:r>
      <w:r w:rsidR="0029049C" w:rsidRPr="00634871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FD3B35" w:rsidRPr="00634871">
        <w:rPr>
          <w:rFonts w:ascii="Times New Roman" w:hAnsi="Times New Roman"/>
          <w:sz w:val="28"/>
          <w:szCs w:val="28"/>
        </w:rPr>
        <w:t>н</w:t>
      </w:r>
      <w:r w:rsidR="0029049C" w:rsidRPr="00634871">
        <w:rPr>
          <w:rFonts w:ascii="Times New Roman" w:hAnsi="Times New Roman"/>
          <w:sz w:val="28"/>
          <w:szCs w:val="28"/>
        </w:rPr>
        <w:t>а данном этапе требуются денежные средства в размере до $300тыс. для обоснования коммерческой значимости идеи.</w:t>
      </w:r>
      <w:r w:rsidR="0060239E" w:rsidRPr="00634871">
        <w:rPr>
          <w:rFonts w:ascii="Times New Roman" w:hAnsi="Times New Roman"/>
          <w:sz w:val="28"/>
          <w:szCs w:val="28"/>
        </w:rPr>
        <w:t xml:space="preserve"> В случае</w:t>
      </w:r>
      <w:proofErr w:type="gramStart"/>
      <w:r w:rsidR="0060239E" w:rsidRPr="00634871">
        <w:rPr>
          <w:rFonts w:ascii="Times New Roman" w:hAnsi="Times New Roman"/>
          <w:sz w:val="28"/>
          <w:szCs w:val="28"/>
        </w:rPr>
        <w:t>,</w:t>
      </w:r>
      <w:proofErr w:type="gramEnd"/>
      <w:r w:rsidR="0060239E" w:rsidRPr="00634871">
        <w:rPr>
          <w:rFonts w:ascii="Times New Roman" w:hAnsi="Times New Roman"/>
          <w:sz w:val="28"/>
          <w:szCs w:val="28"/>
        </w:rPr>
        <w:t xml:space="preserve"> если идея проекта проваливается или не хватает </w:t>
      </w:r>
      <w:r w:rsidR="0060239E" w:rsidRPr="00634871">
        <w:rPr>
          <w:rFonts w:ascii="Times New Roman" w:hAnsi="Times New Roman"/>
          <w:sz w:val="28"/>
          <w:szCs w:val="28"/>
        </w:rPr>
        <w:lastRenderedPageBreak/>
        <w:t>финансирования, проект попадает в так называемую «долину смерти» (</w:t>
      </w:r>
      <w:r w:rsidR="0060239E" w:rsidRPr="00634871">
        <w:rPr>
          <w:rFonts w:ascii="Times New Roman" w:hAnsi="Times New Roman"/>
          <w:sz w:val="28"/>
          <w:szCs w:val="28"/>
          <w:lang w:val="en-US"/>
        </w:rPr>
        <w:t>valley</w:t>
      </w:r>
      <w:r w:rsidR="0060239E" w:rsidRPr="00634871">
        <w:rPr>
          <w:rFonts w:ascii="Times New Roman" w:hAnsi="Times New Roman"/>
          <w:sz w:val="28"/>
          <w:szCs w:val="28"/>
        </w:rPr>
        <w:t xml:space="preserve"> </w:t>
      </w:r>
      <w:r w:rsidR="0060239E" w:rsidRPr="00634871">
        <w:rPr>
          <w:rFonts w:ascii="Times New Roman" w:hAnsi="Times New Roman"/>
          <w:sz w:val="28"/>
          <w:szCs w:val="28"/>
          <w:lang w:val="en-US"/>
        </w:rPr>
        <w:t>of</w:t>
      </w:r>
      <w:r w:rsidR="0060239E" w:rsidRPr="00634871">
        <w:rPr>
          <w:rFonts w:ascii="Times New Roman" w:hAnsi="Times New Roman"/>
          <w:sz w:val="28"/>
          <w:szCs w:val="28"/>
        </w:rPr>
        <w:t xml:space="preserve"> </w:t>
      </w:r>
      <w:r w:rsidR="0060239E" w:rsidRPr="00634871">
        <w:rPr>
          <w:rFonts w:ascii="Times New Roman" w:hAnsi="Times New Roman"/>
          <w:sz w:val="28"/>
          <w:szCs w:val="28"/>
          <w:lang w:val="en-US"/>
        </w:rPr>
        <w:t>death</w:t>
      </w:r>
      <w:r w:rsidR="0060239E" w:rsidRPr="00634871">
        <w:rPr>
          <w:rFonts w:ascii="Times New Roman" w:hAnsi="Times New Roman"/>
          <w:sz w:val="28"/>
          <w:szCs w:val="28"/>
        </w:rPr>
        <w:t xml:space="preserve">). </w:t>
      </w:r>
    </w:p>
    <w:p w:rsidR="005C76FD" w:rsidRPr="00634871" w:rsidRDefault="005C76FD" w:rsidP="00634871">
      <w:pPr>
        <w:pStyle w:val="a5"/>
        <w:numPr>
          <w:ilvl w:val="0"/>
          <w:numId w:val="6"/>
        </w:numPr>
        <w:spacing w:before="100" w:beforeAutospacing="1"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34871">
        <w:rPr>
          <w:rFonts w:ascii="Times New Roman" w:hAnsi="Times New Roman"/>
          <w:sz w:val="28"/>
          <w:szCs w:val="28"/>
        </w:rPr>
        <w:t>Стадия</w:t>
      </w:r>
      <w:r w:rsidRPr="00634871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634871">
        <w:rPr>
          <w:rFonts w:ascii="Times New Roman" w:hAnsi="Times New Roman"/>
          <w:sz w:val="28"/>
          <w:szCs w:val="28"/>
        </w:rPr>
        <w:t>запуска</w:t>
      </w:r>
      <w:r w:rsidRPr="00634871">
        <w:rPr>
          <w:rFonts w:ascii="Times New Roman" w:hAnsi="Times New Roman"/>
          <w:sz w:val="28"/>
          <w:szCs w:val="28"/>
          <w:lang w:val="en-US"/>
        </w:rPr>
        <w:t xml:space="preserve"> (start-up</w:t>
      </w:r>
      <w:r w:rsidR="00B940A5" w:rsidRPr="00634871">
        <w:rPr>
          <w:rFonts w:ascii="Times New Roman" w:hAnsi="Times New Roman"/>
          <w:sz w:val="28"/>
          <w:szCs w:val="28"/>
          <w:lang w:val="en-US"/>
        </w:rPr>
        <w:t xml:space="preserve"> stage</w:t>
      </w:r>
      <w:r w:rsidRPr="00634871">
        <w:rPr>
          <w:rFonts w:ascii="Times New Roman" w:hAnsi="Times New Roman"/>
          <w:sz w:val="28"/>
          <w:szCs w:val="28"/>
          <w:lang w:val="en-US"/>
        </w:rPr>
        <w:t xml:space="preserve">). </w:t>
      </w:r>
      <w:r w:rsidRPr="00634871">
        <w:rPr>
          <w:rFonts w:ascii="Times New Roman" w:hAnsi="Times New Roman"/>
          <w:sz w:val="28"/>
          <w:szCs w:val="28"/>
        </w:rPr>
        <w:t xml:space="preserve">Можно считать, что компания достигла этой стадии, если готова приступить к </w:t>
      </w:r>
      <w:r w:rsidR="00146DD1" w:rsidRPr="00634871">
        <w:rPr>
          <w:rFonts w:ascii="Times New Roman" w:hAnsi="Times New Roman"/>
          <w:sz w:val="28"/>
          <w:szCs w:val="28"/>
        </w:rPr>
        <w:t>организации производства и выходу на рынок</w:t>
      </w:r>
      <w:r w:rsidRPr="00634871">
        <w:rPr>
          <w:rFonts w:ascii="Times New Roman" w:hAnsi="Times New Roman"/>
          <w:sz w:val="28"/>
          <w:szCs w:val="28"/>
        </w:rPr>
        <w:t xml:space="preserve">.  На данной стадии штат компании уже сформирован, имеется бизнес-план, получена вся необходимая для организации деятельности документация, </w:t>
      </w:r>
      <w:r w:rsidR="00B940A5" w:rsidRPr="00634871">
        <w:rPr>
          <w:rFonts w:ascii="Times New Roman" w:hAnsi="Times New Roman"/>
          <w:sz w:val="28"/>
          <w:szCs w:val="28"/>
        </w:rPr>
        <w:t>созданы</w:t>
      </w:r>
      <w:r w:rsidRPr="00634871">
        <w:rPr>
          <w:rFonts w:ascii="Times New Roman" w:hAnsi="Times New Roman"/>
          <w:sz w:val="28"/>
          <w:szCs w:val="28"/>
        </w:rPr>
        <w:t xml:space="preserve"> образцы продукции</w:t>
      </w:r>
      <w:r w:rsidR="000533EB" w:rsidRPr="00634871">
        <w:rPr>
          <w:rFonts w:ascii="Times New Roman" w:hAnsi="Times New Roman"/>
          <w:sz w:val="28"/>
          <w:szCs w:val="28"/>
        </w:rPr>
        <w:t>, сформирован круг потенциальных покупателей</w:t>
      </w:r>
      <w:r w:rsidR="000533EB" w:rsidRPr="00023551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634871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B940A5" w:rsidRPr="00634871">
        <w:rPr>
          <w:rFonts w:ascii="Times New Roman" w:hAnsi="Times New Roman"/>
          <w:sz w:val="28"/>
          <w:szCs w:val="28"/>
        </w:rPr>
        <w:t xml:space="preserve">Как видно из графика на рис.1 стадия запуска характеризуется отрицательными финансовыми </w:t>
      </w:r>
      <w:r w:rsidR="00146DD1" w:rsidRPr="00634871">
        <w:rPr>
          <w:rFonts w:ascii="Times New Roman" w:hAnsi="Times New Roman"/>
          <w:sz w:val="28"/>
          <w:szCs w:val="28"/>
        </w:rPr>
        <w:t>потоками</w:t>
      </w:r>
      <w:r w:rsidR="0029049C" w:rsidRPr="00634871">
        <w:rPr>
          <w:rFonts w:ascii="Times New Roman" w:hAnsi="Times New Roman"/>
          <w:sz w:val="28"/>
          <w:szCs w:val="28"/>
        </w:rPr>
        <w:t xml:space="preserve">. Здесь фирме в первую очередь необходимы  финансовые средствах в среднем </w:t>
      </w:r>
      <w:r w:rsidR="0060239E" w:rsidRPr="00634871">
        <w:rPr>
          <w:rFonts w:ascii="Times New Roman" w:hAnsi="Times New Roman"/>
          <w:sz w:val="28"/>
          <w:szCs w:val="28"/>
        </w:rPr>
        <w:t xml:space="preserve">от 1 до 3 </w:t>
      </w:r>
      <w:proofErr w:type="spellStart"/>
      <w:r w:rsidR="0060239E" w:rsidRPr="00634871">
        <w:rPr>
          <w:rFonts w:ascii="Times New Roman" w:hAnsi="Times New Roman"/>
          <w:sz w:val="28"/>
          <w:szCs w:val="28"/>
        </w:rPr>
        <w:t>млн</w:t>
      </w:r>
      <w:proofErr w:type="gramStart"/>
      <w:r w:rsidR="0060239E" w:rsidRPr="00634871">
        <w:rPr>
          <w:rFonts w:ascii="Times New Roman" w:hAnsi="Times New Roman"/>
          <w:sz w:val="28"/>
          <w:szCs w:val="28"/>
        </w:rPr>
        <w:t>.д</w:t>
      </w:r>
      <w:proofErr w:type="gramEnd"/>
      <w:r w:rsidR="0060239E" w:rsidRPr="00634871">
        <w:rPr>
          <w:rFonts w:ascii="Times New Roman" w:hAnsi="Times New Roman"/>
          <w:sz w:val="28"/>
          <w:szCs w:val="28"/>
        </w:rPr>
        <w:t>олларов</w:t>
      </w:r>
      <w:proofErr w:type="spellEnd"/>
      <w:r w:rsidR="0029049C" w:rsidRPr="00634871">
        <w:rPr>
          <w:rFonts w:ascii="Times New Roman" w:hAnsi="Times New Roman"/>
          <w:sz w:val="28"/>
          <w:szCs w:val="28"/>
        </w:rPr>
        <w:t xml:space="preserve"> для того, чтобы приступить к масштабному выпуску </w:t>
      </w:r>
      <w:r w:rsidR="0060239E" w:rsidRPr="00634871">
        <w:rPr>
          <w:rFonts w:ascii="Times New Roman" w:hAnsi="Times New Roman"/>
          <w:sz w:val="28"/>
          <w:szCs w:val="28"/>
        </w:rPr>
        <w:t>продукции. Изучению финансирования именно этой стадии развития молодой компании посвящена данная работа.</w:t>
      </w:r>
    </w:p>
    <w:p w:rsidR="00AE5A6D" w:rsidRPr="00634871" w:rsidRDefault="00B940A5" w:rsidP="00634871">
      <w:pPr>
        <w:pStyle w:val="a5"/>
        <w:numPr>
          <w:ilvl w:val="0"/>
          <w:numId w:val="6"/>
        </w:numPr>
        <w:spacing w:before="100" w:beforeAutospacing="1"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34871">
        <w:rPr>
          <w:rFonts w:ascii="Times New Roman" w:hAnsi="Times New Roman"/>
          <w:sz w:val="28"/>
          <w:szCs w:val="28"/>
          <w:lang w:val="en-US"/>
        </w:rPr>
        <w:t>C</w:t>
      </w:r>
      <w:proofErr w:type="spellStart"/>
      <w:r w:rsidRPr="00634871">
        <w:rPr>
          <w:rFonts w:ascii="Times New Roman" w:hAnsi="Times New Roman"/>
          <w:sz w:val="28"/>
          <w:szCs w:val="28"/>
        </w:rPr>
        <w:t>тадия</w:t>
      </w:r>
      <w:proofErr w:type="spellEnd"/>
      <w:r w:rsidRPr="00634871">
        <w:rPr>
          <w:rFonts w:ascii="Times New Roman" w:hAnsi="Times New Roman"/>
          <w:sz w:val="28"/>
          <w:szCs w:val="28"/>
        </w:rPr>
        <w:t xml:space="preserve"> раннего роста (</w:t>
      </w:r>
      <w:r w:rsidRPr="00634871">
        <w:rPr>
          <w:rFonts w:ascii="Times New Roman" w:hAnsi="Times New Roman"/>
          <w:sz w:val="28"/>
          <w:szCs w:val="28"/>
          <w:lang w:val="en-US"/>
        </w:rPr>
        <w:t>early</w:t>
      </w:r>
      <w:r w:rsidRPr="00634871">
        <w:rPr>
          <w:rFonts w:ascii="Times New Roman" w:hAnsi="Times New Roman"/>
          <w:sz w:val="28"/>
          <w:szCs w:val="28"/>
        </w:rPr>
        <w:t xml:space="preserve"> </w:t>
      </w:r>
      <w:r w:rsidRPr="00634871">
        <w:rPr>
          <w:rFonts w:ascii="Times New Roman" w:hAnsi="Times New Roman"/>
          <w:sz w:val="28"/>
          <w:szCs w:val="28"/>
          <w:lang w:val="en-US"/>
        </w:rPr>
        <w:t>growth</w:t>
      </w:r>
      <w:r w:rsidRPr="00634871">
        <w:rPr>
          <w:rFonts w:ascii="Times New Roman" w:hAnsi="Times New Roman"/>
          <w:sz w:val="28"/>
          <w:szCs w:val="28"/>
        </w:rPr>
        <w:t xml:space="preserve"> </w:t>
      </w:r>
      <w:r w:rsidRPr="00634871">
        <w:rPr>
          <w:rFonts w:ascii="Times New Roman" w:hAnsi="Times New Roman"/>
          <w:sz w:val="28"/>
          <w:szCs w:val="28"/>
          <w:lang w:val="en-US"/>
        </w:rPr>
        <w:t>stage</w:t>
      </w:r>
      <w:r w:rsidRPr="00634871">
        <w:rPr>
          <w:rFonts w:ascii="Times New Roman" w:hAnsi="Times New Roman"/>
          <w:sz w:val="28"/>
          <w:szCs w:val="28"/>
        </w:rPr>
        <w:t xml:space="preserve">). Этот этап характеризуется </w:t>
      </w:r>
      <w:r w:rsidR="008B0BD4" w:rsidRPr="00634871">
        <w:rPr>
          <w:rFonts w:ascii="Times New Roman" w:hAnsi="Times New Roman"/>
          <w:sz w:val="28"/>
          <w:szCs w:val="28"/>
        </w:rPr>
        <w:t>достижением компанией точки безубыточности, то есть когда текущие расходы покрываются текущими доходами</w:t>
      </w:r>
      <w:r w:rsidR="00AE5A6D" w:rsidRPr="00634871">
        <w:rPr>
          <w:rFonts w:ascii="Times New Roman" w:hAnsi="Times New Roman"/>
          <w:sz w:val="28"/>
          <w:szCs w:val="28"/>
        </w:rPr>
        <w:t>. Компания нуждается в средствах для маркетинговых целей, а также для организации и совершенствования  управления производством.</w:t>
      </w:r>
    </w:p>
    <w:p w:rsidR="00E10184" w:rsidRPr="00634871" w:rsidRDefault="008B0BD4" w:rsidP="00634871">
      <w:pPr>
        <w:pStyle w:val="a5"/>
        <w:numPr>
          <w:ilvl w:val="0"/>
          <w:numId w:val="6"/>
        </w:numPr>
        <w:spacing w:before="100" w:beforeAutospacing="1"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34871">
        <w:rPr>
          <w:rFonts w:ascii="Times New Roman" w:hAnsi="Times New Roman"/>
          <w:sz w:val="28"/>
          <w:szCs w:val="28"/>
        </w:rPr>
        <w:t>Стадия расширения (</w:t>
      </w:r>
      <w:r w:rsidRPr="00634871">
        <w:rPr>
          <w:rFonts w:ascii="Times New Roman" w:hAnsi="Times New Roman"/>
          <w:sz w:val="28"/>
          <w:szCs w:val="28"/>
          <w:lang w:val="en-US"/>
        </w:rPr>
        <w:t>expansion</w:t>
      </w:r>
      <w:r w:rsidRPr="00634871">
        <w:rPr>
          <w:rFonts w:ascii="Times New Roman" w:hAnsi="Times New Roman"/>
          <w:sz w:val="28"/>
          <w:szCs w:val="28"/>
        </w:rPr>
        <w:t xml:space="preserve"> </w:t>
      </w:r>
      <w:r w:rsidRPr="00634871">
        <w:rPr>
          <w:rFonts w:ascii="Times New Roman" w:hAnsi="Times New Roman"/>
          <w:sz w:val="28"/>
          <w:szCs w:val="28"/>
          <w:lang w:val="en-US"/>
        </w:rPr>
        <w:t>stage</w:t>
      </w:r>
      <w:r w:rsidRPr="00634871">
        <w:rPr>
          <w:rFonts w:ascii="Times New Roman" w:hAnsi="Times New Roman"/>
          <w:sz w:val="28"/>
          <w:szCs w:val="28"/>
        </w:rPr>
        <w:t>) характеризуется быстрым ростом компании, занятием определенной ниши на рынке</w:t>
      </w:r>
      <w:r w:rsidR="00AE5A6D" w:rsidRPr="00634871">
        <w:rPr>
          <w:rFonts w:ascii="Times New Roman" w:hAnsi="Times New Roman"/>
          <w:sz w:val="28"/>
          <w:szCs w:val="28"/>
        </w:rPr>
        <w:t xml:space="preserve">. </w:t>
      </w:r>
      <w:r w:rsidR="00C25E1E" w:rsidRPr="00634871">
        <w:rPr>
          <w:rFonts w:ascii="Times New Roman" w:hAnsi="Times New Roman"/>
          <w:sz w:val="28"/>
          <w:szCs w:val="28"/>
        </w:rPr>
        <w:t>На данном э</w:t>
      </w:r>
      <w:r w:rsidR="00AE5A6D" w:rsidRPr="00634871">
        <w:rPr>
          <w:rFonts w:ascii="Times New Roman" w:hAnsi="Times New Roman"/>
          <w:sz w:val="28"/>
          <w:szCs w:val="28"/>
        </w:rPr>
        <w:t>т</w:t>
      </w:r>
      <w:r w:rsidR="00C25E1E" w:rsidRPr="00634871">
        <w:rPr>
          <w:rFonts w:ascii="Times New Roman" w:hAnsi="Times New Roman"/>
          <w:sz w:val="28"/>
          <w:szCs w:val="28"/>
        </w:rPr>
        <w:t>а</w:t>
      </w:r>
      <w:r w:rsidR="00AE5A6D" w:rsidRPr="00634871">
        <w:rPr>
          <w:rFonts w:ascii="Times New Roman" w:hAnsi="Times New Roman"/>
          <w:sz w:val="28"/>
          <w:szCs w:val="28"/>
        </w:rPr>
        <w:t>пе необходимы значительные средства для увеличения производственных мощностей, оборотного капитала, улучшения системы сбыта, а также для совершенствования выпускаемой продукции.</w:t>
      </w:r>
      <w:r w:rsidR="00AE5A6D" w:rsidRPr="00634871">
        <w:rPr>
          <w:rFonts w:ascii="Times New Roman" w:hAnsi="Times New Roman"/>
        </w:rPr>
        <w:t xml:space="preserve"> </w:t>
      </w:r>
    </w:p>
    <w:p w:rsidR="008B0BD4" w:rsidRPr="00634871" w:rsidRDefault="00E10184" w:rsidP="00634871">
      <w:pPr>
        <w:pStyle w:val="a5"/>
        <w:numPr>
          <w:ilvl w:val="0"/>
          <w:numId w:val="6"/>
        </w:numPr>
        <w:spacing w:before="100" w:beforeAutospacing="1"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34871">
        <w:rPr>
          <w:rFonts w:ascii="Times New Roman" w:hAnsi="Times New Roman"/>
          <w:sz w:val="28"/>
          <w:szCs w:val="28"/>
        </w:rPr>
        <w:t>Стадия выхода (</w:t>
      </w:r>
      <w:r w:rsidRPr="00634871">
        <w:rPr>
          <w:rFonts w:ascii="Times New Roman" w:hAnsi="Times New Roman"/>
          <w:sz w:val="28"/>
          <w:szCs w:val="28"/>
          <w:lang w:val="en-US"/>
        </w:rPr>
        <w:t>exit</w:t>
      </w:r>
      <w:r w:rsidRPr="00634871">
        <w:rPr>
          <w:rFonts w:ascii="Times New Roman" w:hAnsi="Times New Roman"/>
          <w:sz w:val="28"/>
          <w:szCs w:val="28"/>
        </w:rPr>
        <w:t xml:space="preserve">) – этап, на котором инвесторы продают свои доли. </w:t>
      </w:r>
    </w:p>
    <w:p w:rsidR="00B9119E" w:rsidRPr="00634871" w:rsidRDefault="00B9119E" w:rsidP="00634871">
      <w:pPr>
        <w:spacing w:before="100" w:beforeAutospacing="1"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34871">
        <w:rPr>
          <w:rFonts w:ascii="Times New Roman" w:hAnsi="Times New Roman"/>
          <w:sz w:val="28"/>
          <w:szCs w:val="28"/>
        </w:rPr>
        <w:t>Как правило,  продолжительность цикла от первой стадии до стади</w:t>
      </w:r>
      <w:r w:rsidR="00812C3A" w:rsidRPr="00634871">
        <w:rPr>
          <w:rFonts w:ascii="Times New Roman" w:hAnsi="Times New Roman"/>
          <w:sz w:val="28"/>
          <w:szCs w:val="28"/>
        </w:rPr>
        <w:t>и</w:t>
      </w:r>
      <w:r w:rsidRPr="00634871">
        <w:rPr>
          <w:rFonts w:ascii="Times New Roman" w:hAnsi="Times New Roman"/>
          <w:sz w:val="28"/>
          <w:szCs w:val="28"/>
        </w:rPr>
        <w:t xml:space="preserve"> выхода составляет 5-10 лет.</w:t>
      </w:r>
      <w:r w:rsidR="00812C3A" w:rsidRPr="00634871">
        <w:rPr>
          <w:rFonts w:ascii="Times New Roman" w:hAnsi="Times New Roman"/>
          <w:sz w:val="28"/>
          <w:szCs w:val="28"/>
        </w:rPr>
        <w:t xml:space="preserve"> </w:t>
      </w:r>
    </w:p>
    <w:p w:rsidR="00812C3A" w:rsidRPr="00F50CA3" w:rsidRDefault="00634871" w:rsidP="00F50CA3">
      <w:pPr>
        <w:pStyle w:val="2"/>
        <w:ind w:firstLine="851"/>
        <w:rPr>
          <w:rFonts w:ascii="Times New Roman" w:hAnsi="Times New Roman"/>
          <w:b w:val="0"/>
          <w:i w:val="0"/>
        </w:rPr>
      </w:pPr>
      <w:bookmarkStart w:id="4" w:name="_Toc389669145"/>
      <w:r w:rsidRPr="00F50CA3">
        <w:rPr>
          <w:rFonts w:ascii="Times New Roman" w:hAnsi="Times New Roman"/>
          <w:b w:val="0"/>
          <w:i w:val="0"/>
        </w:rPr>
        <w:lastRenderedPageBreak/>
        <w:t>1.3</w:t>
      </w:r>
      <w:r w:rsidR="00812C3A" w:rsidRPr="00F50CA3">
        <w:rPr>
          <w:rFonts w:ascii="Times New Roman" w:hAnsi="Times New Roman"/>
          <w:b w:val="0"/>
          <w:i w:val="0"/>
        </w:rPr>
        <w:t xml:space="preserve">. </w:t>
      </w:r>
      <w:r w:rsidR="00400E39" w:rsidRPr="00F50CA3">
        <w:rPr>
          <w:rFonts w:ascii="Times New Roman" w:hAnsi="Times New Roman"/>
          <w:b w:val="0"/>
          <w:i w:val="0"/>
        </w:rPr>
        <w:t>Источники</w:t>
      </w:r>
      <w:r w:rsidR="00812C3A" w:rsidRPr="00F50CA3">
        <w:rPr>
          <w:rFonts w:ascii="Times New Roman" w:hAnsi="Times New Roman"/>
          <w:b w:val="0"/>
          <w:i w:val="0"/>
        </w:rPr>
        <w:t xml:space="preserve"> </w:t>
      </w:r>
      <w:r w:rsidR="008919A8" w:rsidRPr="00F50CA3">
        <w:rPr>
          <w:rFonts w:ascii="Times New Roman" w:hAnsi="Times New Roman"/>
          <w:b w:val="0"/>
          <w:i w:val="0"/>
        </w:rPr>
        <w:t>финансирования</w:t>
      </w:r>
      <w:r w:rsidR="00DF5BD2" w:rsidRPr="00F50CA3">
        <w:rPr>
          <w:rFonts w:ascii="Times New Roman" w:hAnsi="Times New Roman"/>
          <w:b w:val="0"/>
          <w:i w:val="0"/>
        </w:rPr>
        <w:t xml:space="preserve"> компаний</w:t>
      </w:r>
      <w:r w:rsidR="00812C3A" w:rsidRPr="00F50CA3">
        <w:rPr>
          <w:rFonts w:ascii="Times New Roman" w:hAnsi="Times New Roman"/>
          <w:b w:val="0"/>
          <w:i w:val="0"/>
        </w:rPr>
        <w:t>.</w:t>
      </w:r>
      <w:bookmarkEnd w:id="4"/>
    </w:p>
    <w:p w:rsidR="002565A0" w:rsidRPr="00D51A28" w:rsidRDefault="00A07312" w:rsidP="00634871">
      <w:pPr>
        <w:spacing w:before="100" w:beforeAutospacing="1" w:after="240" w:line="36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634871">
        <w:rPr>
          <w:rFonts w:ascii="Times New Roman" w:hAnsi="Times New Roman"/>
          <w:sz w:val="28"/>
          <w:szCs w:val="28"/>
        </w:rPr>
        <w:t xml:space="preserve">В связи с тем, что существует такое многообразие стадий со своими </w:t>
      </w:r>
      <w:r w:rsidR="00B9119E" w:rsidRPr="00634871">
        <w:rPr>
          <w:rFonts w:ascii="Times New Roman" w:hAnsi="Times New Roman"/>
          <w:sz w:val="28"/>
          <w:szCs w:val="28"/>
        </w:rPr>
        <w:t>отличительными чертами и характеристиками, существует и многообразие источников финансовых ресурсов, которые для разных ситуаций –</w:t>
      </w:r>
      <w:r w:rsidR="0092038F" w:rsidRPr="00634871">
        <w:rPr>
          <w:rFonts w:ascii="Times New Roman" w:hAnsi="Times New Roman"/>
          <w:sz w:val="28"/>
          <w:szCs w:val="28"/>
        </w:rPr>
        <w:t xml:space="preserve"> различны</w:t>
      </w:r>
      <w:r w:rsidR="00700379" w:rsidRPr="00634871">
        <w:rPr>
          <w:rFonts w:ascii="Times New Roman" w:hAnsi="Times New Roman"/>
          <w:sz w:val="28"/>
          <w:szCs w:val="28"/>
        </w:rPr>
        <w:t xml:space="preserve"> (</w:t>
      </w:r>
      <w:r w:rsidR="00400E39" w:rsidRPr="00634871">
        <w:rPr>
          <w:rFonts w:ascii="Times New Roman" w:hAnsi="Times New Roman"/>
          <w:sz w:val="28"/>
          <w:szCs w:val="28"/>
        </w:rPr>
        <w:t>см.</w:t>
      </w:r>
      <w:r w:rsidR="001D2C28" w:rsidRPr="00634871">
        <w:rPr>
          <w:rFonts w:ascii="Times New Roman" w:hAnsi="Times New Roman"/>
          <w:sz w:val="28"/>
          <w:szCs w:val="28"/>
        </w:rPr>
        <w:t xml:space="preserve"> </w:t>
      </w:r>
      <w:r w:rsidR="00700379" w:rsidRPr="00634871">
        <w:rPr>
          <w:rFonts w:ascii="Times New Roman" w:hAnsi="Times New Roman"/>
          <w:sz w:val="28"/>
          <w:szCs w:val="28"/>
        </w:rPr>
        <w:t>Та</w:t>
      </w:r>
      <w:r w:rsidR="00400E39" w:rsidRPr="00634871">
        <w:rPr>
          <w:rFonts w:ascii="Times New Roman" w:hAnsi="Times New Roman"/>
          <w:sz w:val="28"/>
          <w:szCs w:val="28"/>
        </w:rPr>
        <w:t>бл.1)</w:t>
      </w:r>
      <w:r w:rsidR="0092038F" w:rsidRPr="00634871">
        <w:rPr>
          <w:rFonts w:ascii="Times New Roman" w:hAnsi="Times New Roman"/>
          <w:sz w:val="28"/>
          <w:szCs w:val="28"/>
        </w:rPr>
        <w:t>.</w:t>
      </w:r>
    </w:p>
    <w:p w:rsidR="00D51A28" w:rsidRPr="00D51A28" w:rsidRDefault="00400E39" w:rsidP="00D51A28">
      <w:pPr>
        <w:pStyle w:val="a5"/>
        <w:spacing w:line="360" w:lineRule="auto"/>
        <w:ind w:left="0" w:firstLine="851"/>
        <w:jc w:val="right"/>
        <w:rPr>
          <w:rFonts w:ascii="Times New Roman" w:hAnsi="Times New Roman"/>
          <w:i/>
          <w:sz w:val="28"/>
          <w:szCs w:val="28"/>
        </w:rPr>
      </w:pPr>
      <w:r w:rsidRPr="00D51A28">
        <w:rPr>
          <w:rFonts w:ascii="Times New Roman" w:hAnsi="Times New Roman"/>
          <w:i/>
          <w:sz w:val="28"/>
          <w:szCs w:val="28"/>
        </w:rPr>
        <w:t xml:space="preserve">Таблица 1. </w:t>
      </w:r>
    </w:p>
    <w:p w:rsidR="00291AB6" w:rsidRPr="00D51A28" w:rsidRDefault="00400E39" w:rsidP="00D51A28">
      <w:pPr>
        <w:pStyle w:val="a5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51A28">
        <w:rPr>
          <w:rFonts w:ascii="Times New Roman" w:hAnsi="Times New Roman"/>
          <w:b/>
          <w:sz w:val="28"/>
          <w:szCs w:val="28"/>
        </w:rPr>
        <w:t>Источники финансирования в зависимости от стадии развития компании.</w:t>
      </w:r>
    </w:p>
    <w:tbl>
      <w:tblPr>
        <w:tblStyle w:val="afb"/>
        <w:tblW w:w="9983" w:type="dxa"/>
        <w:tblInd w:w="-661" w:type="dxa"/>
        <w:tblLayout w:type="fixed"/>
        <w:tblLook w:val="04A0" w:firstRow="1" w:lastRow="0" w:firstColumn="1" w:lastColumn="0" w:noHBand="0" w:noVBand="1"/>
      </w:tblPr>
      <w:tblGrid>
        <w:gridCol w:w="1936"/>
        <w:gridCol w:w="2158"/>
        <w:gridCol w:w="1806"/>
        <w:gridCol w:w="2005"/>
        <w:gridCol w:w="2078"/>
      </w:tblGrid>
      <w:tr w:rsidR="008919A8" w:rsidRPr="00DF5BD2" w:rsidTr="00D51A28">
        <w:tc>
          <w:tcPr>
            <w:tcW w:w="1936" w:type="dxa"/>
            <w:vAlign w:val="center"/>
          </w:tcPr>
          <w:p w:rsidR="008919A8" w:rsidRPr="00DF5BD2" w:rsidRDefault="008919A8" w:rsidP="00D51A28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/>
                <w:i/>
              </w:rPr>
            </w:pPr>
            <w:r w:rsidRPr="00DF5BD2">
              <w:rPr>
                <w:rFonts w:ascii="Times New Roman" w:hAnsi="Times New Roman"/>
                <w:i/>
              </w:rPr>
              <w:t>Стадия</w:t>
            </w:r>
          </w:p>
        </w:tc>
        <w:tc>
          <w:tcPr>
            <w:tcW w:w="2158" w:type="dxa"/>
            <w:vAlign w:val="center"/>
          </w:tcPr>
          <w:p w:rsidR="008919A8" w:rsidRPr="00DF5BD2" w:rsidRDefault="008919A8" w:rsidP="00D51A28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DF5BD2">
              <w:rPr>
                <w:rFonts w:ascii="Times New Roman" w:hAnsi="Times New Roman"/>
                <w:b/>
              </w:rPr>
              <w:t>Посевная</w:t>
            </w:r>
          </w:p>
          <w:p w:rsidR="008919A8" w:rsidRPr="00DF5BD2" w:rsidRDefault="008919A8" w:rsidP="00D51A28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DF5BD2">
              <w:rPr>
                <w:rFonts w:ascii="Times New Roman" w:hAnsi="Times New Roman"/>
                <w:b/>
              </w:rPr>
              <w:t>(</w:t>
            </w:r>
            <w:r w:rsidRPr="00DF5BD2">
              <w:rPr>
                <w:rFonts w:ascii="Times New Roman" w:hAnsi="Times New Roman"/>
                <w:b/>
                <w:lang w:val="en-US"/>
              </w:rPr>
              <w:t>Seed)</w:t>
            </w:r>
          </w:p>
        </w:tc>
        <w:tc>
          <w:tcPr>
            <w:tcW w:w="1806" w:type="dxa"/>
            <w:vAlign w:val="center"/>
          </w:tcPr>
          <w:p w:rsidR="008919A8" w:rsidRPr="00DF5BD2" w:rsidRDefault="008919A8" w:rsidP="00D51A28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DF5BD2">
              <w:rPr>
                <w:rFonts w:ascii="Times New Roman" w:hAnsi="Times New Roman"/>
                <w:b/>
              </w:rPr>
              <w:t>Стартап</w:t>
            </w:r>
            <w:proofErr w:type="spellEnd"/>
          </w:p>
          <w:p w:rsidR="008919A8" w:rsidRPr="00DF5BD2" w:rsidRDefault="008919A8" w:rsidP="00D51A28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DF5BD2">
              <w:rPr>
                <w:rFonts w:ascii="Times New Roman" w:hAnsi="Times New Roman"/>
                <w:b/>
              </w:rPr>
              <w:t>(</w:t>
            </w:r>
            <w:r w:rsidRPr="00DF5BD2">
              <w:rPr>
                <w:rFonts w:ascii="Times New Roman" w:hAnsi="Times New Roman"/>
                <w:b/>
                <w:lang w:val="en-US"/>
              </w:rPr>
              <w:t>Start-up)</w:t>
            </w:r>
          </w:p>
        </w:tc>
        <w:tc>
          <w:tcPr>
            <w:tcW w:w="2005" w:type="dxa"/>
            <w:vAlign w:val="center"/>
          </w:tcPr>
          <w:p w:rsidR="008919A8" w:rsidRPr="00DF5BD2" w:rsidRDefault="008919A8" w:rsidP="00D51A28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DF5BD2">
              <w:rPr>
                <w:rFonts w:ascii="Times New Roman" w:hAnsi="Times New Roman"/>
                <w:b/>
              </w:rPr>
              <w:t>Ранний рост</w:t>
            </w:r>
          </w:p>
          <w:p w:rsidR="008919A8" w:rsidRPr="00DF5BD2" w:rsidRDefault="008919A8" w:rsidP="00D51A28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DF5BD2">
              <w:rPr>
                <w:rFonts w:ascii="Times New Roman" w:hAnsi="Times New Roman"/>
                <w:b/>
              </w:rPr>
              <w:t>(</w:t>
            </w:r>
            <w:r w:rsidRPr="00DF5BD2">
              <w:rPr>
                <w:rFonts w:ascii="Times New Roman" w:hAnsi="Times New Roman"/>
                <w:b/>
                <w:lang w:val="en-US"/>
              </w:rPr>
              <w:t>Early growth)</w:t>
            </w:r>
          </w:p>
        </w:tc>
        <w:tc>
          <w:tcPr>
            <w:tcW w:w="2078" w:type="dxa"/>
            <w:vAlign w:val="center"/>
          </w:tcPr>
          <w:p w:rsidR="008919A8" w:rsidRPr="00DF5BD2" w:rsidRDefault="008919A8" w:rsidP="00D51A28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DF5BD2">
              <w:rPr>
                <w:rFonts w:ascii="Times New Roman" w:hAnsi="Times New Roman"/>
                <w:b/>
              </w:rPr>
              <w:t>Расширение</w:t>
            </w:r>
          </w:p>
          <w:p w:rsidR="008919A8" w:rsidRPr="00DF5BD2" w:rsidRDefault="008919A8" w:rsidP="00D51A28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DF5BD2">
              <w:rPr>
                <w:rFonts w:ascii="Times New Roman" w:hAnsi="Times New Roman"/>
                <w:b/>
              </w:rPr>
              <w:t>(</w:t>
            </w:r>
            <w:proofErr w:type="spellStart"/>
            <w:r w:rsidRPr="00DF5BD2">
              <w:rPr>
                <w:rFonts w:ascii="Times New Roman" w:hAnsi="Times New Roman"/>
                <w:b/>
              </w:rPr>
              <w:t>Expansion</w:t>
            </w:r>
            <w:proofErr w:type="spellEnd"/>
            <w:r w:rsidRPr="00DF5BD2">
              <w:rPr>
                <w:rFonts w:ascii="Times New Roman" w:hAnsi="Times New Roman"/>
                <w:b/>
              </w:rPr>
              <w:t>)</w:t>
            </w:r>
          </w:p>
        </w:tc>
      </w:tr>
      <w:tr w:rsidR="008919A8" w:rsidRPr="001D2C28" w:rsidTr="00DF5BD2">
        <w:tc>
          <w:tcPr>
            <w:tcW w:w="1936" w:type="dxa"/>
            <w:vAlign w:val="center"/>
          </w:tcPr>
          <w:p w:rsidR="00400E39" w:rsidRPr="00DF5BD2" w:rsidRDefault="008919A8" w:rsidP="00D51A28">
            <w:pPr>
              <w:pStyle w:val="a5"/>
              <w:spacing w:line="276" w:lineRule="auto"/>
              <w:ind w:left="0"/>
              <w:rPr>
                <w:rFonts w:ascii="Times New Roman" w:hAnsi="Times New Roman"/>
                <w:i/>
              </w:rPr>
            </w:pPr>
            <w:r w:rsidRPr="00DF5BD2">
              <w:rPr>
                <w:rFonts w:ascii="Times New Roman" w:hAnsi="Times New Roman"/>
                <w:i/>
              </w:rPr>
              <w:t>Источники финансирования</w:t>
            </w:r>
          </w:p>
        </w:tc>
        <w:tc>
          <w:tcPr>
            <w:tcW w:w="2158" w:type="dxa"/>
          </w:tcPr>
          <w:p w:rsidR="008919A8" w:rsidRPr="001D2C28" w:rsidRDefault="008919A8" w:rsidP="00D51A28">
            <w:pPr>
              <w:spacing w:line="276" w:lineRule="auto"/>
              <w:rPr>
                <w:rFonts w:ascii="Times New Roman" w:hAnsi="Times New Roman"/>
              </w:rPr>
            </w:pPr>
            <w:r w:rsidRPr="001D2C28">
              <w:rPr>
                <w:rFonts w:ascii="Times New Roman" w:hAnsi="Times New Roman"/>
              </w:rPr>
              <w:t xml:space="preserve">-Венчурный </w:t>
            </w:r>
            <w:proofErr w:type="spellStart"/>
            <w:r w:rsidRPr="001D2C28">
              <w:rPr>
                <w:rFonts w:ascii="Times New Roman" w:hAnsi="Times New Roman"/>
              </w:rPr>
              <w:t>капитал</w:t>
            </w:r>
            <w:proofErr w:type="gramStart"/>
            <w:r w:rsidRPr="001D2C28">
              <w:rPr>
                <w:rFonts w:ascii="Times New Roman" w:hAnsi="Times New Roman"/>
              </w:rPr>
              <w:t>:б</w:t>
            </w:r>
            <w:proofErr w:type="gramEnd"/>
            <w:r w:rsidRPr="001D2C28">
              <w:rPr>
                <w:rFonts w:ascii="Times New Roman" w:hAnsi="Times New Roman"/>
              </w:rPr>
              <w:t>изнес-ангелы</w:t>
            </w:r>
            <w:proofErr w:type="spellEnd"/>
            <w:r w:rsidRPr="001D2C28">
              <w:rPr>
                <w:rFonts w:ascii="Times New Roman" w:hAnsi="Times New Roman"/>
              </w:rPr>
              <w:t>;</w:t>
            </w:r>
          </w:p>
          <w:p w:rsidR="008919A8" w:rsidRPr="001D2C28" w:rsidRDefault="008919A8" w:rsidP="00D51A28">
            <w:pPr>
              <w:spacing w:line="276" w:lineRule="auto"/>
              <w:rPr>
                <w:rFonts w:ascii="Times New Roman" w:hAnsi="Times New Roman"/>
              </w:rPr>
            </w:pPr>
            <w:r w:rsidRPr="001D2C28">
              <w:rPr>
                <w:rFonts w:ascii="Times New Roman" w:hAnsi="Times New Roman"/>
              </w:rPr>
              <w:t>-Семья, друзья;</w:t>
            </w:r>
          </w:p>
          <w:p w:rsidR="008919A8" w:rsidRPr="001D2C28" w:rsidRDefault="008919A8" w:rsidP="00D51A28">
            <w:pPr>
              <w:spacing w:line="276" w:lineRule="auto"/>
              <w:rPr>
                <w:rFonts w:ascii="Times New Roman" w:hAnsi="Times New Roman"/>
              </w:rPr>
            </w:pPr>
            <w:r w:rsidRPr="001D2C28">
              <w:rPr>
                <w:rFonts w:ascii="Times New Roman" w:hAnsi="Times New Roman"/>
              </w:rPr>
              <w:t xml:space="preserve">-Гос. </w:t>
            </w:r>
            <w:r w:rsidR="001D2C28" w:rsidRPr="001D2C28">
              <w:rPr>
                <w:rFonts w:ascii="Times New Roman" w:hAnsi="Times New Roman"/>
              </w:rPr>
              <w:t>Ф</w:t>
            </w:r>
            <w:r w:rsidRPr="001D2C28">
              <w:rPr>
                <w:rFonts w:ascii="Times New Roman" w:hAnsi="Times New Roman"/>
              </w:rPr>
              <w:t>онды</w:t>
            </w:r>
          </w:p>
          <w:p w:rsidR="00400E39" w:rsidRPr="001D2C28" w:rsidRDefault="008919A8" w:rsidP="00D51A28">
            <w:pPr>
              <w:pStyle w:val="a5"/>
              <w:spacing w:line="276" w:lineRule="auto"/>
              <w:ind w:left="0"/>
              <w:rPr>
                <w:rFonts w:ascii="Times New Roman" w:hAnsi="Times New Roman"/>
              </w:rPr>
            </w:pPr>
            <w:r w:rsidRPr="001D2C28">
              <w:rPr>
                <w:rFonts w:ascii="Times New Roman" w:hAnsi="Times New Roman"/>
              </w:rPr>
              <w:t>(гранты).</w:t>
            </w:r>
          </w:p>
        </w:tc>
        <w:tc>
          <w:tcPr>
            <w:tcW w:w="1806" w:type="dxa"/>
          </w:tcPr>
          <w:p w:rsidR="001D2C28" w:rsidRPr="001D2C28" w:rsidRDefault="008919A8" w:rsidP="00D51A28">
            <w:pPr>
              <w:pStyle w:val="a5"/>
              <w:spacing w:line="276" w:lineRule="auto"/>
              <w:ind w:left="0"/>
              <w:rPr>
                <w:rFonts w:ascii="Times New Roman" w:hAnsi="Times New Roman"/>
              </w:rPr>
            </w:pPr>
            <w:r w:rsidRPr="001D2C28">
              <w:rPr>
                <w:rFonts w:ascii="Times New Roman" w:hAnsi="Times New Roman"/>
              </w:rPr>
              <w:t>-Венчурный капитал:</w:t>
            </w:r>
          </w:p>
          <w:p w:rsidR="00400E39" w:rsidRPr="001D2C28" w:rsidRDefault="001D2C28" w:rsidP="00D51A28">
            <w:pPr>
              <w:pStyle w:val="a5"/>
              <w:spacing w:line="276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венчурные </w:t>
            </w:r>
            <w:proofErr w:type="spellStart"/>
            <w:r>
              <w:rPr>
                <w:rFonts w:ascii="Times New Roman" w:hAnsi="Times New Roman"/>
              </w:rPr>
              <w:t>фонды+</w:t>
            </w:r>
            <w:proofErr w:type="gramStart"/>
            <w:r>
              <w:rPr>
                <w:rFonts w:ascii="Times New Roman" w:hAnsi="Times New Roman"/>
              </w:rPr>
              <w:t>бизнес-</w:t>
            </w:r>
            <w:r w:rsidR="008919A8" w:rsidRPr="001D2C28">
              <w:rPr>
                <w:rFonts w:ascii="Times New Roman" w:hAnsi="Times New Roman"/>
              </w:rPr>
              <w:t>ангелы</w:t>
            </w:r>
            <w:proofErr w:type="spellEnd"/>
            <w:proofErr w:type="gram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005" w:type="dxa"/>
          </w:tcPr>
          <w:p w:rsidR="00400E39" w:rsidRDefault="001D2C28" w:rsidP="00D51A28">
            <w:pPr>
              <w:pStyle w:val="a5"/>
              <w:spacing w:line="276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-Банк</w:t>
            </w:r>
            <w:proofErr w:type="gramStart"/>
            <w:r>
              <w:rPr>
                <w:rFonts w:ascii="Times New Roman" w:hAnsi="Times New Roman"/>
              </w:rPr>
              <w:t>и(</w:t>
            </w:r>
            <w:proofErr w:type="gramEnd"/>
            <w:r>
              <w:rPr>
                <w:rFonts w:ascii="Times New Roman" w:hAnsi="Times New Roman"/>
              </w:rPr>
              <w:t>кредиты);</w:t>
            </w:r>
          </w:p>
          <w:p w:rsidR="001D2C28" w:rsidRDefault="001D2C28" w:rsidP="00D51A28">
            <w:pPr>
              <w:pStyle w:val="a5"/>
              <w:spacing w:line="276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-Фонды прямых инвестиций.</w:t>
            </w:r>
          </w:p>
          <w:p w:rsidR="001D2C28" w:rsidRPr="001D2C28" w:rsidRDefault="001D2C28" w:rsidP="00D51A28">
            <w:pPr>
              <w:pStyle w:val="a5"/>
              <w:spacing w:line="276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2078" w:type="dxa"/>
          </w:tcPr>
          <w:p w:rsidR="001D2C28" w:rsidRDefault="001D2C28" w:rsidP="00D51A28">
            <w:pPr>
              <w:pStyle w:val="a5"/>
              <w:spacing w:line="276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-Фонды прямых инвестиций;</w:t>
            </w:r>
          </w:p>
          <w:p w:rsidR="001D2C28" w:rsidRDefault="001D2C28" w:rsidP="00D51A28">
            <w:pPr>
              <w:pStyle w:val="a5"/>
              <w:spacing w:line="276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-Банк</w:t>
            </w:r>
            <w:proofErr w:type="gramStart"/>
            <w:r>
              <w:rPr>
                <w:rFonts w:ascii="Times New Roman" w:hAnsi="Times New Roman"/>
              </w:rPr>
              <w:t>и(</w:t>
            </w:r>
            <w:proofErr w:type="gramEnd"/>
            <w:r>
              <w:rPr>
                <w:rFonts w:ascii="Times New Roman" w:hAnsi="Times New Roman"/>
              </w:rPr>
              <w:t>кредиты);</w:t>
            </w:r>
          </w:p>
          <w:p w:rsidR="001D2C28" w:rsidRPr="00C76EE9" w:rsidRDefault="001D2C28" w:rsidP="00D51A28">
            <w:pPr>
              <w:pStyle w:val="a5"/>
              <w:spacing w:line="276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lang w:val="en-US"/>
              </w:rPr>
              <w:t>IPO</w:t>
            </w:r>
          </w:p>
          <w:p w:rsidR="00400E39" w:rsidRPr="001D2C28" w:rsidRDefault="00400E39" w:rsidP="00D51A28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/>
              </w:rPr>
            </w:pPr>
          </w:p>
        </w:tc>
      </w:tr>
    </w:tbl>
    <w:p w:rsidR="0090621B" w:rsidRPr="00DF5BD2" w:rsidRDefault="0090621B" w:rsidP="002C25DE">
      <w:pPr>
        <w:spacing w:line="360" w:lineRule="auto"/>
        <w:ind w:firstLine="851"/>
        <w:rPr>
          <w:rFonts w:ascii="Times New Roman" w:hAnsi="Times New Roman"/>
          <w:sz w:val="28"/>
          <w:szCs w:val="28"/>
        </w:rPr>
      </w:pPr>
    </w:p>
    <w:p w:rsidR="0090621B" w:rsidRDefault="00DF5BD2" w:rsidP="00D51A28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Предприниматели, </w:t>
      </w:r>
      <w:r w:rsidR="001656E1">
        <w:rPr>
          <w:rFonts w:ascii="Times New Roman" w:hAnsi="Times New Roman"/>
          <w:sz w:val="28"/>
          <w:szCs w:val="28"/>
        </w:rPr>
        <w:t>претен</w:t>
      </w:r>
      <w:r>
        <w:rPr>
          <w:rFonts w:ascii="Times New Roman" w:hAnsi="Times New Roman"/>
          <w:sz w:val="28"/>
          <w:szCs w:val="28"/>
        </w:rPr>
        <w:t>дующие</w:t>
      </w:r>
      <w:r w:rsidRPr="00DF5BD2">
        <w:rPr>
          <w:rFonts w:ascii="Times New Roman" w:hAnsi="Times New Roman"/>
          <w:sz w:val="28"/>
          <w:szCs w:val="28"/>
        </w:rPr>
        <w:t xml:space="preserve"> на инвестиции, определив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5BD2">
        <w:rPr>
          <w:rFonts w:ascii="Times New Roman" w:hAnsi="Times New Roman"/>
          <w:sz w:val="28"/>
          <w:szCs w:val="28"/>
        </w:rPr>
        <w:t xml:space="preserve">стадию развития своего предприятия, могут решить к кому стоит обращаться в первую очередь: к </w:t>
      </w:r>
      <w:proofErr w:type="gramStart"/>
      <w:r w:rsidRPr="00DF5BD2">
        <w:rPr>
          <w:rFonts w:ascii="Times New Roman" w:hAnsi="Times New Roman"/>
          <w:sz w:val="28"/>
          <w:szCs w:val="28"/>
        </w:rPr>
        <w:t>бизнес-ангелам</w:t>
      </w:r>
      <w:proofErr w:type="gramEnd"/>
      <w:r w:rsidRPr="00DF5BD2">
        <w:rPr>
          <w:rFonts w:ascii="Times New Roman" w:hAnsi="Times New Roman"/>
          <w:sz w:val="28"/>
          <w:szCs w:val="28"/>
        </w:rPr>
        <w:t>, венчурным</w:t>
      </w:r>
      <w:r>
        <w:rPr>
          <w:rFonts w:ascii="Times New Roman" w:hAnsi="Times New Roman"/>
          <w:sz w:val="28"/>
          <w:szCs w:val="28"/>
        </w:rPr>
        <w:t xml:space="preserve"> </w:t>
      </w:r>
      <w:r w:rsidR="00BF6E87">
        <w:rPr>
          <w:rFonts w:ascii="Times New Roman" w:hAnsi="Times New Roman"/>
          <w:sz w:val="28"/>
          <w:szCs w:val="28"/>
        </w:rPr>
        <w:t>фондам</w:t>
      </w:r>
      <w:r w:rsidR="000533EB">
        <w:rPr>
          <w:rFonts w:ascii="Times New Roman" w:hAnsi="Times New Roman"/>
          <w:sz w:val="28"/>
          <w:szCs w:val="28"/>
        </w:rPr>
        <w:t>, банкам</w:t>
      </w:r>
      <w:r w:rsidRPr="00DF5BD2">
        <w:rPr>
          <w:rFonts w:ascii="Times New Roman" w:hAnsi="Times New Roman"/>
          <w:sz w:val="28"/>
          <w:szCs w:val="28"/>
        </w:rPr>
        <w:t xml:space="preserve"> или фондам прямых инвестиций.</w:t>
      </w:r>
    </w:p>
    <w:p w:rsidR="00DF5BD2" w:rsidRDefault="000533EB" w:rsidP="00D51A28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Почему существует такое</w:t>
      </w:r>
      <w:r w:rsidR="00846142">
        <w:rPr>
          <w:rFonts w:ascii="Times New Roman" w:hAnsi="Times New Roman"/>
          <w:sz w:val="28"/>
          <w:szCs w:val="28"/>
        </w:rPr>
        <w:t xml:space="preserve"> разделение источников</w:t>
      </w:r>
      <w:r w:rsidR="00B17FCC">
        <w:rPr>
          <w:rFonts w:ascii="Times New Roman" w:hAnsi="Times New Roman"/>
          <w:sz w:val="28"/>
          <w:szCs w:val="28"/>
        </w:rPr>
        <w:t xml:space="preserve"> финансовых</w:t>
      </w:r>
      <w:r w:rsidR="00846142">
        <w:rPr>
          <w:rFonts w:ascii="Times New Roman" w:hAnsi="Times New Roman"/>
          <w:sz w:val="28"/>
          <w:szCs w:val="28"/>
        </w:rPr>
        <w:t xml:space="preserve"> ресурсов, и начинающая компания не может просто взять кредит в банке? Ответ на данный вопрос можно найти</w:t>
      </w:r>
      <w:r>
        <w:rPr>
          <w:rFonts w:ascii="Times New Roman" w:hAnsi="Times New Roman"/>
          <w:sz w:val="28"/>
          <w:szCs w:val="28"/>
        </w:rPr>
        <w:t xml:space="preserve"> </w:t>
      </w:r>
      <w:r w:rsidR="00846142">
        <w:rPr>
          <w:rFonts w:ascii="Times New Roman" w:hAnsi="Times New Roman"/>
          <w:sz w:val="28"/>
          <w:szCs w:val="28"/>
        </w:rPr>
        <w:t>в</w:t>
      </w:r>
      <w:r w:rsidR="00DF5BD2">
        <w:rPr>
          <w:rFonts w:ascii="Times New Roman" w:hAnsi="Times New Roman"/>
          <w:sz w:val="28"/>
          <w:szCs w:val="28"/>
        </w:rPr>
        <w:t xml:space="preserve"> таблице 2</w:t>
      </w:r>
      <w:r w:rsidR="00846142">
        <w:rPr>
          <w:rFonts w:ascii="Times New Roman" w:hAnsi="Times New Roman"/>
          <w:sz w:val="28"/>
          <w:szCs w:val="28"/>
        </w:rPr>
        <w:t>, где</w:t>
      </w:r>
      <w:r w:rsidR="00DF5BD2">
        <w:rPr>
          <w:rFonts w:ascii="Times New Roman" w:hAnsi="Times New Roman"/>
          <w:sz w:val="28"/>
          <w:szCs w:val="28"/>
        </w:rPr>
        <w:t xml:space="preserve"> представлены отличительные особенности источников финансирования, </w:t>
      </w:r>
      <w:r w:rsidR="00846142">
        <w:rPr>
          <w:rFonts w:ascii="Times New Roman" w:hAnsi="Times New Roman"/>
          <w:sz w:val="28"/>
          <w:szCs w:val="28"/>
        </w:rPr>
        <w:t xml:space="preserve">а также ограничения и требования </w:t>
      </w:r>
      <w:r w:rsidR="00CA4415">
        <w:rPr>
          <w:rFonts w:ascii="Times New Roman" w:hAnsi="Times New Roman"/>
          <w:sz w:val="28"/>
          <w:szCs w:val="28"/>
        </w:rPr>
        <w:t>на</w:t>
      </w:r>
      <w:r w:rsidR="00846142">
        <w:rPr>
          <w:rFonts w:ascii="Times New Roman" w:hAnsi="Times New Roman"/>
          <w:sz w:val="28"/>
          <w:szCs w:val="28"/>
        </w:rPr>
        <w:t xml:space="preserve"> пользовани</w:t>
      </w:r>
      <w:r w:rsidR="00CA4415">
        <w:rPr>
          <w:rFonts w:ascii="Times New Roman" w:hAnsi="Times New Roman"/>
          <w:sz w:val="28"/>
          <w:szCs w:val="28"/>
        </w:rPr>
        <w:t>е</w:t>
      </w:r>
      <w:r w:rsidR="00846142">
        <w:rPr>
          <w:rFonts w:ascii="Times New Roman" w:hAnsi="Times New Roman"/>
          <w:sz w:val="28"/>
          <w:szCs w:val="28"/>
        </w:rPr>
        <w:t xml:space="preserve"> различными финансовыми ресурсами. </w:t>
      </w:r>
    </w:p>
    <w:p w:rsidR="00D51A28" w:rsidRDefault="00D51A28" w:rsidP="00D51A28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51A28" w:rsidRDefault="00D51A28" w:rsidP="00D51A28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51A28" w:rsidRDefault="00D51A28" w:rsidP="00D51A28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51A28" w:rsidRDefault="00D51A28" w:rsidP="00D51A28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51A28" w:rsidRPr="00D51A28" w:rsidRDefault="00BF6E87" w:rsidP="00D51A28">
      <w:pPr>
        <w:spacing w:line="360" w:lineRule="auto"/>
        <w:ind w:firstLine="851"/>
        <w:jc w:val="right"/>
        <w:rPr>
          <w:rFonts w:ascii="Times New Roman" w:hAnsi="Times New Roman"/>
          <w:i/>
          <w:sz w:val="28"/>
          <w:szCs w:val="28"/>
        </w:rPr>
      </w:pPr>
      <w:r w:rsidRPr="00D51A28">
        <w:rPr>
          <w:rFonts w:ascii="Times New Roman" w:hAnsi="Times New Roman"/>
          <w:i/>
          <w:sz w:val="28"/>
          <w:szCs w:val="28"/>
        </w:rPr>
        <w:lastRenderedPageBreak/>
        <w:t>Таблица 2.</w:t>
      </w:r>
    </w:p>
    <w:p w:rsidR="00BF6E87" w:rsidRPr="00D51A28" w:rsidRDefault="00BF6E87" w:rsidP="00D51A28">
      <w:pPr>
        <w:spacing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D51A28">
        <w:rPr>
          <w:rFonts w:ascii="Times New Roman" w:hAnsi="Times New Roman"/>
          <w:b/>
          <w:sz w:val="28"/>
          <w:szCs w:val="28"/>
        </w:rPr>
        <w:t>Сравнительные характеристики различных источников финансирования.</w:t>
      </w:r>
    </w:p>
    <w:tbl>
      <w:tblPr>
        <w:tblStyle w:val="afb"/>
        <w:tblW w:w="10207" w:type="dxa"/>
        <w:tblInd w:w="-885" w:type="dxa"/>
        <w:tblLook w:val="04A0" w:firstRow="1" w:lastRow="0" w:firstColumn="1" w:lastColumn="0" w:noHBand="0" w:noVBand="1"/>
      </w:tblPr>
      <w:tblGrid>
        <w:gridCol w:w="2056"/>
        <w:gridCol w:w="2945"/>
        <w:gridCol w:w="2485"/>
        <w:gridCol w:w="2721"/>
      </w:tblGrid>
      <w:tr w:rsidR="00BF6E87" w:rsidRPr="00FC1458" w:rsidTr="00F24CD1">
        <w:tc>
          <w:tcPr>
            <w:tcW w:w="1985" w:type="dxa"/>
            <w:vAlign w:val="center"/>
          </w:tcPr>
          <w:p w:rsidR="00BF6E87" w:rsidRPr="00F24CD1" w:rsidRDefault="00BF6E87" w:rsidP="00F24CD1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F24CD1">
              <w:rPr>
                <w:rFonts w:ascii="Times New Roman" w:hAnsi="Times New Roman"/>
                <w:b/>
              </w:rPr>
              <w:t>Источники</w:t>
            </w:r>
          </w:p>
        </w:tc>
        <w:tc>
          <w:tcPr>
            <w:tcW w:w="2977" w:type="dxa"/>
            <w:vAlign w:val="center"/>
          </w:tcPr>
          <w:p w:rsidR="00BF6E87" w:rsidRPr="00F24CD1" w:rsidRDefault="00BF6E87" w:rsidP="00F24CD1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F24CD1">
              <w:rPr>
                <w:rFonts w:ascii="Times New Roman" w:hAnsi="Times New Roman"/>
                <w:b/>
              </w:rPr>
              <w:t>Ограничения и требования</w:t>
            </w:r>
          </w:p>
        </w:tc>
        <w:tc>
          <w:tcPr>
            <w:tcW w:w="2507" w:type="dxa"/>
            <w:vAlign w:val="center"/>
          </w:tcPr>
          <w:p w:rsidR="00BF6E87" w:rsidRPr="00F24CD1" w:rsidRDefault="00BF6E87" w:rsidP="00F24CD1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F24CD1">
              <w:rPr>
                <w:rFonts w:ascii="Times New Roman" w:hAnsi="Times New Roman"/>
                <w:b/>
              </w:rPr>
              <w:t>Преимущества</w:t>
            </w:r>
          </w:p>
        </w:tc>
        <w:tc>
          <w:tcPr>
            <w:tcW w:w="2738" w:type="dxa"/>
            <w:vAlign w:val="center"/>
          </w:tcPr>
          <w:p w:rsidR="00BF6E87" w:rsidRPr="00F24CD1" w:rsidRDefault="00BF6E87" w:rsidP="00F24CD1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F24CD1">
              <w:rPr>
                <w:rFonts w:ascii="Times New Roman" w:hAnsi="Times New Roman"/>
                <w:b/>
              </w:rPr>
              <w:t>Недостатки</w:t>
            </w:r>
          </w:p>
        </w:tc>
      </w:tr>
      <w:tr w:rsidR="00BF6E87" w:rsidRPr="00FC1458" w:rsidTr="00F24CD1">
        <w:tc>
          <w:tcPr>
            <w:tcW w:w="1985" w:type="dxa"/>
            <w:vAlign w:val="center"/>
          </w:tcPr>
          <w:p w:rsidR="00B15863" w:rsidRPr="00F24CD1" w:rsidRDefault="00B15863" w:rsidP="00F24CD1">
            <w:pPr>
              <w:spacing w:before="120" w:line="276" w:lineRule="auto"/>
              <w:rPr>
                <w:rFonts w:ascii="Times New Roman" w:hAnsi="Times New Roman"/>
                <w:i/>
              </w:rPr>
            </w:pPr>
            <w:r w:rsidRPr="00F24CD1">
              <w:rPr>
                <w:rFonts w:ascii="Times New Roman" w:hAnsi="Times New Roman"/>
                <w:i/>
              </w:rPr>
              <w:t>Государственное</w:t>
            </w:r>
          </w:p>
          <w:p w:rsidR="00BF6E87" w:rsidRPr="00F24CD1" w:rsidRDefault="00B15863" w:rsidP="00F24CD1">
            <w:pPr>
              <w:spacing w:before="120" w:line="276" w:lineRule="auto"/>
              <w:rPr>
                <w:rFonts w:ascii="Times New Roman" w:hAnsi="Times New Roman"/>
                <w:i/>
              </w:rPr>
            </w:pPr>
            <w:r w:rsidRPr="00F24CD1">
              <w:rPr>
                <w:rFonts w:ascii="Times New Roman" w:hAnsi="Times New Roman"/>
                <w:i/>
              </w:rPr>
              <w:t>финансирование</w:t>
            </w:r>
          </w:p>
        </w:tc>
        <w:tc>
          <w:tcPr>
            <w:tcW w:w="2977" w:type="dxa"/>
          </w:tcPr>
          <w:p w:rsidR="00B15863" w:rsidRPr="00FC1458" w:rsidRDefault="00B15863" w:rsidP="00D51A28">
            <w:pPr>
              <w:autoSpaceDE w:val="0"/>
              <w:autoSpaceDN w:val="0"/>
              <w:adjustRightInd w:val="0"/>
              <w:spacing w:before="120" w:line="276" w:lineRule="auto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FC1458">
              <w:rPr>
                <w:rFonts w:ascii="Times New Roman" w:eastAsiaTheme="minorHAnsi" w:hAnsi="Times New Roman"/>
                <w:sz w:val="20"/>
                <w:szCs w:val="20"/>
              </w:rPr>
              <w:t>-Социальная значимость</w:t>
            </w:r>
            <w:r w:rsidR="00846142">
              <w:rPr>
                <w:rFonts w:ascii="Times New Roman" w:eastAsiaTheme="minorHAnsi" w:hAnsi="Times New Roman"/>
                <w:sz w:val="20"/>
                <w:szCs w:val="20"/>
              </w:rPr>
              <w:t xml:space="preserve"> бизнеса</w:t>
            </w:r>
            <w:r w:rsidRPr="00FC1458">
              <w:rPr>
                <w:rFonts w:ascii="Times New Roman" w:eastAsiaTheme="minorHAnsi" w:hAnsi="Times New Roman"/>
                <w:sz w:val="20"/>
                <w:szCs w:val="20"/>
              </w:rPr>
              <w:t>;</w:t>
            </w:r>
          </w:p>
          <w:p w:rsidR="00B15863" w:rsidRPr="00FC1458" w:rsidRDefault="00B15863" w:rsidP="00D51A28">
            <w:pPr>
              <w:autoSpaceDE w:val="0"/>
              <w:autoSpaceDN w:val="0"/>
              <w:adjustRightInd w:val="0"/>
              <w:spacing w:before="120" w:line="276" w:lineRule="auto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FC1458">
              <w:rPr>
                <w:rFonts w:ascii="Times New Roman" w:eastAsiaTheme="minorHAnsi" w:hAnsi="Times New Roman"/>
                <w:sz w:val="20"/>
                <w:szCs w:val="20"/>
              </w:rPr>
              <w:t>-</w:t>
            </w:r>
            <w:r w:rsidR="00846142">
              <w:rPr>
                <w:rFonts w:ascii="Times New Roman" w:eastAsiaTheme="minorHAnsi" w:hAnsi="Times New Roman"/>
                <w:sz w:val="20"/>
                <w:szCs w:val="20"/>
              </w:rPr>
              <w:t>Соответствие к</w:t>
            </w:r>
            <w:r w:rsidRPr="00FC1458">
              <w:rPr>
                <w:rFonts w:ascii="Times New Roman" w:eastAsiaTheme="minorHAnsi" w:hAnsi="Times New Roman"/>
                <w:sz w:val="20"/>
                <w:szCs w:val="20"/>
              </w:rPr>
              <w:t>омпани</w:t>
            </w:r>
            <w:r w:rsidR="00846142">
              <w:rPr>
                <w:rFonts w:ascii="Times New Roman" w:eastAsiaTheme="minorHAnsi" w:hAnsi="Times New Roman"/>
                <w:sz w:val="20"/>
                <w:szCs w:val="20"/>
              </w:rPr>
              <w:t xml:space="preserve">и определенным </w:t>
            </w:r>
            <w:r w:rsidRPr="00FC1458">
              <w:rPr>
                <w:rFonts w:ascii="Times New Roman" w:eastAsiaTheme="minorHAnsi" w:hAnsi="Times New Roman"/>
                <w:sz w:val="20"/>
                <w:szCs w:val="20"/>
              </w:rPr>
              <w:t>стандартам;</w:t>
            </w:r>
          </w:p>
          <w:p w:rsidR="00BF6E87" w:rsidRPr="00F24CD1" w:rsidRDefault="00F24CD1" w:rsidP="00F24CD1">
            <w:pPr>
              <w:autoSpaceDE w:val="0"/>
              <w:autoSpaceDN w:val="0"/>
              <w:adjustRightInd w:val="0"/>
              <w:spacing w:before="120" w:line="276" w:lineRule="auto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 xml:space="preserve">-Финансирование может использоваться только для определенных видов </w:t>
            </w:r>
            <w:r w:rsidR="00B15863" w:rsidRPr="00FC1458">
              <w:rPr>
                <w:rFonts w:ascii="Times New Roman" w:eastAsiaTheme="minorHAnsi" w:hAnsi="Times New Roman"/>
                <w:sz w:val="20"/>
                <w:szCs w:val="20"/>
              </w:rPr>
              <w:t>деятельности</w:t>
            </w:r>
            <w:r w:rsidR="00B15863" w:rsidRPr="00FC145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507" w:type="dxa"/>
          </w:tcPr>
          <w:p w:rsidR="00B15863" w:rsidRPr="00FC1458" w:rsidRDefault="00F24CD1" w:rsidP="00D51A28">
            <w:pPr>
              <w:autoSpaceDE w:val="0"/>
              <w:autoSpaceDN w:val="0"/>
              <w:adjustRightInd w:val="0"/>
              <w:spacing w:before="120" w:line="276" w:lineRule="auto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 xml:space="preserve">Осуществляется даже в </w:t>
            </w:r>
            <w:r w:rsidR="00B15863" w:rsidRPr="00FC1458">
              <w:rPr>
                <w:rFonts w:ascii="Times New Roman" w:eastAsiaTheme="minorHAnsi" w:hAnsi="Times New Roman"/>
                <w:sz w:val="20"/>
                <w:szCs w:val="20"/>
              </w:rPr>
              <w:t>случая</w:t>
            </w:r>
            <w:r>
              <w:rPr>
                <w:rFonts w:ascii="Times New Roman" w:eastAsiaTheme="minorHAnsi" w:hAnsi="Times New Roman"/>
                <w:sz w:val="20"/>
                <w:szCs w:val="20"/>
              </w:rPr>
              <w:t xml:space="preserve">х, когда </w:t>
            </w:r>
            <w:r w:rsidR="0086299C">
              <w:rPr>
                <w:rFonts w:ascii="Times New Roman" w:eastAsiaTheme="minorHAnsi" w:hAnsi="Times New Roman"/>
                <w:sz w:val="20"/>
                <w:szCs w:val="20"/>
              </w:rPr>
              <w:t xml:space="preserve">невозможно получить финансирование из коммерческих </w:t>
            </w:r>
            <w:r w:rsidR="00B15863" w:rsidRPr="00FC1458">
              <w:rPr>
                <w:rFonts w:ascii="Times New Roman" w:eastAsiaTheme="minorHAnsi" w:hAnsi="Times New Roman"/>
                <w:sz w:val="20"/>
                <w:szCs w:val="20"/>
              </w:rPr>
              <w:t>источников;</w:t>
            </w:r>
          </w:p>
          <w:p w:rsidR="00BF6E87" w:rsidRPr="00F24CD1" w:rsidRDefault="00F24CD1" w:rsidP="00F24CD1">
            <w:pPr>
              <w:autoSpaceDE w:val="0"/>
              <w:autoSpaceDN w:val="0"/>
              <w:adjustRightInd w:val="0"/>
              <w:spacing w:before="120" w:line="276" w:lineRule="auto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 xml:space="preserve">Обычно требует к выплате меньший объем средств и </w:t>
            </w:r>
            <w:r w:rsidR="00B15863" w:rsidRPr="00FC1458">
              <w:rPr>
                <w:rFonts w:ascii="Times New Roman" w:eastAsiaTheme="minorHAnsi" w:hAnsi="Times New Roman"/>
                <w:sz w:val="20"/>
                <w:szCs w:val="20"/>
              </w:rPr>
              <w:t>пре</w:t>
            </w:r>
            <w:r>
              <w:rPr>
                <w:rFonts w:ascii="Times New Roman" w:eastAsiaTheme="minorHAnsi" w:hAnsi="Times New Roman"/>
                <w:sz w:val="20"/>
                <w:szCs w:val="20"/>
              </w:rPr>
              <w:t xml:space="preserve">доставляется на более </w:t>
            </w:r>
            <w:r w:rsidR="00B15863" w:rsidRPr="00FC1458">
              <w:rPr>
                <w:rFonts w:ascii="Times New Roman" w:eastAsiaTheme="minorHAnsi" w:hAnsi="Times New Roman"/>
                <w:sz w:val="20"/>
                <w:szCs w:val="20"/>
              </w:rPr>
              <w:t>долгий срок</w:t>
            </w:r>
            <w:r w:rsidR="00B15863" w:rsidRPr="00FC145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738" w:type="dxa"/>
          </w:tcPr>
          <w:p w:rsidR="00B15863" w:rsidRPr="00FC1458" w:rsidRDefault="00F24CD1" w:rsidP="00D51A28">
            <w:pPr>
              <w:autoSpaceDE w:val="0"/>
              <w:autoSpaceDN w:val="0"/>
              <w:adjustRightInd w:val="0"/>
              <w:spacing w:before="120" w:line="276" w:lineRule="auto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 xml:space="preserve">-Ограничения на </w:t>
            </w:r>
            <w:r w:rsidR="00B15863" w:rsidRPr="00FC1458">
              <w:rPr>
                <w:rFonts w:ascii="Times New Roman" w:eastAsiaTheme="minorHAnsi" w:hAnsi="Times New Roman"/>
                <w:sz w:val="20"/>
                <w:szCs w:val="20"/>
              </w:rPr>
              <w:t>использование;</w:t>
            </w:r>
          </w:p>
          <w:p w:rsidR="00B15863" w:rsidRPr="00FC1458" w:rsidRDefault="00B15863" w:rsidP="00D51A28">
            <w:pPr>
              <w:autoSpaceDE w:val="0"/>
              <w:autoSpaceDN w:val="0"/>
              <w:adjustRightInd w:val="0"/>
              <w:spacing w:before="120" w:line="276" w:lineRule="auto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FC1458">
              <w:rPr>
                <w:rFonts w:ascii="Times New Roman" w:eastAsiaTheme="minorHAnsi" w:hAnsi="Times New Roman"/>
                <w:sz w:val="20"/>
                <w:szCs w:val="20"/>
              </w:rPr>
              <w:t>-Трудности в получении;</w:t>
            </w:r>
          </w:p>
          <w:p w:rsidR="00BF6E87" w:rsidRPr="00FC1458" w:rsidRDefault="00B15863" w:rsidP="00D51A28">
            <w:pPr>
              <w:autoSpaceDE w:val="0"/>
              <w:autoSpaceDN w:val="0"/>
              <w:adjustRightInd w:val="0"/>
              <w:spacing w:before="120"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C1458">
              <w:rPr>
                <w:rFonts w:ascii="Times New Roman" w:eastAsiaTheme="minorHAnsi" w:hAnsi="Times New Roman"/>
                <w:sz w:val="20"/>
                <w:szCs w:val="20"/>
              </w:rPr>
              <w:t>-Небольшие объемы</w:t>
            </w:r>
            <w:r w:rsidRPr="00FC145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BF6E87" w:rsidRPr="00FC1458" w:rsidTr="00F24CD1">
        <w:tc>
          <w:tcPr>
            <w:tcW w:w="1985" w:type="dxa"/>
            <w:vAlign w:val="center"/>
          </w:tcPr>
          <w:p w:rsidR="00BF6E87" w:rsidRPr="00F24CD1" w:rsidRDefault="00B15863" w:rsidP="00F24CD1">
            <w:pPr>
              <w:spacing w:before="120" w:line="276" w:lineRule="auto"/>
              <w:rPr>
                <w:rFonts w:ascii="Times New Roman" w:hAnsi="Times New Roman"/>
                <w:i/>
              </w:rPr>
            </w:pPr>
            <w:r w:rsidRPr="00F24CD1">
              <w:rPr>
                <w:rFonts w:ascii="Times New Roman" w:eastAsiaTheme="minorHAnsi" w:hAnsi="Times New Roman"/>
                <w:i/>
              </w:rPr>
              <w:t>Кредиты</w:t>
            </w:r>
          </w:p>
        </w:tc>
        <w:tc>
          <w:tcPr>
            <w:tcW w:w="2977" w:type="dxa"/>
          </w:tcPr>
          <w:p w:rsidR="00B15863" w:rsidRPr="00FC1458" w:rsidRDefault="00B15863" w:rsidP="00D51A28">
            <w:pPr>
              <w:autoSpaceDE w:val="0"/>
              <w:autoSpaceDN w:val="0"/>
              <w:adjustRightInd w:val="0"/>
              <w:spacing w:before="120" w:line="276" w:lineRule="auto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FC1458">
              <w:rPr>
                <w:rFonts w:ascii="Times New Roman" w:eastAsiaTheme="minorHAnsi" w:hAnsi="Times New Roman"/>
                <w:sz w:val="20"/>
                <w:szCs w:val="20"/>
              </w:rPr>
              <w:t>-</w:t>
            </w:r>
            <w:r w:rsidR="0086299C">
              <w:rPr>
                <w:rFonts w:ascii="Times New Roman" w:eastAsiaTheme="minorHAnsi" w:hAnsi="Times New Roman"/>
                <w:sz w:val="20"/>
                <w:szCs w:val="20"/>
              </w:rPr>
              <w:t>Наличие л</w:t>
            </w:r>
            <w:r w:rsidRPr="00FC1458">
              <w:rPr>
                <w:rFonts w:ascii="Times New Roman" w:eastAsiaTheme="minorHAnsi" w:hAnsi="Times New Roman"/>
                <w:sz w:val="20"/>
                <w:szCs w:val="20"/>
              </w:rPr>
              <w:t>иквидн</w:t>
            </w:r>
            <w:r w:rsidR="0086299C">
              <w:rPr>
                <w:rFonts w:ascii="Times New Roman" w:eastAsiaTheme="minorHAnsi" w:hAnsi="Times New Roman"/>
                <w:sz w:val="20"/>
                <w:szCs w:val="20"/>
              </w:rPr>
              <w:t>ого</w:t>
            </w:r>
            <w:r w:rsidRPr="00FC1458">
              <w:rPr>
                <w:rFonts w:ascii="Times New Roman" w:eastAsiaTheme="minorHAnsi" w:hAnsi="Times New Roman"/>
                <w:sz w:val="20"/>
                <w:szCs w:val="20"/>
              </w:rPr>
              <w:t xml:space="preserve"> залог</w:t>
            </w:r>
            <w:r w:rsidR="0086299C">
              <w:rPr>
                <w:rFonts w:ascii="Times New Roman" w:eastAsiaTheme="minorHAnsi" w:hAnsi="Times New Roman"/>
                <w:sz w:val="20"/>
                <w:szCs w:val="20"/>
              </w:rPr>
              <w:t>а</w:t>
            </w:r>
            <w:r w:rsidRPr="00FC1458">
              <w:rPr>
                <w:rFonts w:ascii="Times New Roman" w:eastAsiaTheme="minorHAnsi" w:hAnsi="Times New Roman"/>
                <w:sz w:val="20"/>
                <w:szCs w:val="20"/>
              </w:rPr>
              <w:t>;</w:t>
            </w:r>
          </w:p>
          <w:p w:rsidR="00B15863" w:rsidRPr="00FC1458" w:rsidRDefault="00B15863" w:rsidP="00D51A28">
            <w:pPr>
              <w:autoSpaceDE w:val="0"/>
              <w:autoSpaceDN w:val="0"/>
              <w:adjustRightInd w:val="0"/>
              <w:spacing w:before="120" w:line="276" w:lineRule="auto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FC1458">
              <w:rPr>
                <w:rFonts w:ascii="Times New Roman" w:eastAsiaTheme="minorHAnsi" w:hAnsi="Times New Roman"/>
                <w:sz w:val="20"/>
                <w:szCs w:val="20"/>
              </w:rPr>
              <w:t>-Устойчивый денежный поток,</w:t>
            </w:r>
          </w:p>
          <w:p w:rsidR="00B15863" w:rsidRPr="00FC1458" w:rsidRDefault="0086299C" w:rsidP="00D51A28">
            <w:pPr>
              <w:autoSpaceDE w:val="0"/>
              <w:autoSpaceDN w:val="0"/>
              <w:adjustRightInd w:val="0"/>
              <w:spacing w:before="120" w:line="276" w:lineRule="auto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-К</w:t>
            </w:r>
            <w:r w:rsidR="00B15863" w:rsidRPr="00FC1458">
              <w:rPr>
                <w:rFonts w:ascii="Times New Roman" w:eastAsiaTheme="minorHAnsi" w:hAnsi="Times New Roman"/>
                <w:sz w:val="20"/>
                <w:szCs w:val="20"/>
              </w:rPr>
              <w:t>редитная история компании;</w:t>
            </w:r>
          </w:p>
          <w:p w:rsidR="00B15863" w:rsidRPr="00FC1458" w:rsidRDefault="00B15863" w:rsidP="00D51A28">
            <w:pPr>
              <w:autoSpaceDE w:val="0"/>
              <w:autoSpaceDN w:val="0"/>
              <w:adjustRightInd w:val="0"/>
              <w:spacing w:before="120" w:line="276" w:lineRule="auto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FC1458">
              <w:rPr>
                <w:rFonts w:ascii="Times New Roman" w:eastAsiaTheme="minorHAnsi" w:hAnsi="Times New Roman"/>
                <w:sz w:val="20"/>
                <w:szCs w:val="20"/>
              </w:rPr>
              <w:t xml:space="preserve">-Жесткие требования </w:t>
            </w:r>
            <w:proofErr w:type="gramStart"/>
            <w:r w:rsidRPr="00FC1458">
              <w:rPr>
                <w:rFonts w:ascii="Times New Roman" w:eastAsiaTheme="minorHAnsi" w:hAnsi="Times New Roman"/>
                <w:sz w:val="20"/>
                <w:szCs w:val="20"/>
              </w:rPr>
              <w:t>к</w:t>
            </w:r>
            <w:proofErr w:type="gramEnd"/>
          </w:p>
          <w:p w:rsidR="00B15863" w:rsidRPr="00FC1458" w:rsidRDefault="00B15863" w:rsidP="00D51A28">
            <w:pPr>
              <w:autoSpaceDE w:val="0"/>
              <w:autoSpaceDN w:val="0"/>
              <w:adjustRightInd w:val="0"/>
              <w:spacing w:before="120" w:line="276" w:lineRule="auto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FC1458">
              <w:rPr>
                <w:rFonts w:ascii="Times New Roman" w:eastAsiaTheme="minorHAnsi" w:hAnsi="Times New Roman"/>
                <w:sz w:val="20"/>
                <w:szCs w:val="20"/>
              </w:rPr>
              <w:t>финансовому плану развития</w:t>
            </w:r>
          </w:p>
          <w:p w:rsidR="00BF6E87" w:rsidRPr="00FC1458" w:rsidRDefault="00B15863" w:rsidP="00D51A28">
            <w:pPr>
              <w:spacing w:before="120"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C1458">
              <w:rPr>
                <w:rFonts w:ascii="Times New Roman" w:eastAsiaTheme="minorHAnsi" w:hAnsi="Times New Roman"/>
                <w:sz w:val="20"/>
                <w:szCs w:val="20"/>
              </w:rPr>
              <w:t>проекта</w:t>
            </w:r>
            <w:r w:rsidRPr="00FC145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507" w:type="dxa"/>
          </w:tcPr>
          <w:p w:rsidR="00B15863" w:rsidRPr="00FC1458" w:rsidRDefault="00B15863" w:rsidP="00D51A28">
            <w:pPr>
              <w:autoSpaceDE w:val="0"/>
              <w:autoSpaceDN w:val="0"/>
              <w:adjustRightInd w:val="0"/>
              <w:spacing w:before="120" w:line="276" w:lineRule="auto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FC1458">
              <w:rPr>
                <w:rFonts w:ascii="Times New Roman" w:eastAsiaTheme="minorHAnsi" w:hAnsi="Times New Roman"/>
                <w:sz w:val="20"/>
                <w:szCs w:val="20"/>
              </w:rPr>
              <w:t>Гибкость в заимствовании и обслуживании займа;</w:t>
            </w:r>
          </w:p>
          <w:p w:rsidR="00BF6E87" w:rsidRPr="00F24CD1" w:rsidRDefault="00F24CD1" w:rsidP="00F24CD1">
            <w:pPr>
              <w:autoSpaceDE w:val="0"/>
              <w:autoSpaceDN w:val="0"/>
              <w:adjustRightInd w:val="0"/>
              <w:spacing w:before="120" w:line="276" w:lineRule="auto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 xml:space="preserve">Отсутствие оперативного контроля над </w:t>
            </w:r>
            <w:r w:rsidR="00B15863" w:rsidRPr="00FC1458">
              <w:rPr>
                <w:rFonts w:ascii="Times New Roman" w:eastAsiaTheme="minorHAnsi" w:hAnsi="Times New Roman"/>
                <w:sz w:val="20"/>
                <w:szCs w:val="20"/>
              </w:rPr>
              <w:t>использованием средств</w:t>
            </w:r>
            <w:r>
              <w:rPr>
                <w:rFonts w:ascii="Times New Roman" w:eastAsiaTheme="minorHAnsi" w:hAnsi="Times New Roman"/>
                <w:sz w:val="20"/>
                <w:szCs w:val="20"/>
              </w:rPr>
              <w:t>.</w:t>
            </w:r>
          </w:p>
        </w:tc>
        <w:tc>
          <w:tcPr>
            <w:tcW w:w="2738" w:type="dxa"/>
          </w:tcPr>
          <w:p w:rsidR="00B15863" w:rsidRPr="00FC1458" w:rsidRDefault="0086299C" w:rsidP="00D51A28">
            <w:pPr>
              <w:autoSpaceDE w:val="0"/>
              <w:autoSpaceDN w:val="0"/>
              <w:adjustRightInd w:val="0"/>
              <w:spacing w:before="120" w:line="276" w:lineRule="auto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 xml:space="preserve">-Риск </w:t>
            </w:r>
            <w:r w:rsidR="00B15863" w:rsidRPr="00FC1458">
              <w:rPr>
                <w:rFonts w:ascii="Times New Roman" w:eastAsiaTheme="minorHAnsi" w:hAnsi="Times New Roman"/>
                <w:sz w:val="20"/>
                <w:szCs w:val="20"/>
              </w:rPr>
              <w:t>неплатежеспособности;</w:t>
            </w:r>
          </w:p>
          <w:p w:rsidR="00B15863" w:rsidRPr="00FC1458" w:rsidRDefault="00B15863" w:rsidP="00D51A28">
            <w:pPr>
              <w:autoSpaceDE w:val="0"/>
              <w:autoSpaceDN w:val="0"/>
              <w:adjustRightInd w:val="0"/>
              <w:spacing w:before="120" w:line="276" w:lineRule="auto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FC1458">
              <w:rPr>
                <w:rFonts w:ascii="Times New Roman" w:eastAsiaTheme="minorHAnsi" w:hAnsi="Times New Roman"/>
                <w:sz w:val="20"/>
                <w:szCs w:val="20"/>
              </w:rPr>
              <w:t>-Вы</w:t>
            </w:r>
            <w:r w:rsidR="0086299C">
              <w:rPr>
                <w:rFonts w:ascii="Times New Roman" w:eastAsiaTheme="minorHAnsi" w:hAnsi="Times New Roman"/>
                <w:sz w:val="20"/>
                <w:szCs w:val="20"/>
              </w:rPr>
              <w:t>сокие процентные с</w:t>
            </w:r>
            <w:r w:rsidRPr="00FC1458">
              <w:rPr>
                <w:rFonts w:ascii="Times New Roman" w:eastAsiaTheme="minorHAnsi" w:hAnsi="Times New Roman"/>
                <w:sz w:val="20"/>
                <w:szCs w:val="20"/>
              </w:rPr>
              <w:t>тавки;</w:t>
            </w:r>
          </w:p>
          <w:p w:rsidR="00B15863" w:rsidRPr="00FC1458" w:rsidRDefault="00B15863" w:rsidP="00D51A28">
            <w:pPr>
              <w:autoSpaceDE w:val="0"/>
              <w:autoSpaceDN w:val="0"/>
              <w:adjustRightInd w:val="0"/>
              <w:spacing w:before="120" w:line="276" w:lineRule="auto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FC1458">
              <w:rPr>
                <w:rFonts w:ascii="Times New Roman" w:eastAsiaTheme="minorHAnsi" w:hAnsi="Times New Roman"/>
                <w:sz w:val="20"/>
                <w:szCs w:val="20"/>
              </w:rPr>
              <w:t xml:space="preserve">-Требования к </w:t>
            </w:r>
            <w:proofErr w:type="gramStart"/>
            <w:r w:rsidRPr="00FC1458">
              <w:rPr>
                <w:rFonts w:ascii="Times New Roman" w:eastAsiaTheme="minorHAnsi" w:hAnsi="Times New Roman"/>
                <w:sz w:val="20"/>
                <w:szCs w:val="20"/>
              </w:rPr>
              <w:t>ликвидному</w:t>
            </w:r>
            <w:proofErr w:type="gramEnd"/>
          </w:p>
          <w:p w:rsidR="00BF6E87" w:rsidRPr="00FC1458" w:rsidRDefault="00FC1458" w:rsidP="00D51A28">
            <w:pPr>
              <w:autoSpaceDE w:val="0"/>
              <w:autoSpaceDN w:val="0"/>
              <w:adjustRightInd w:val="0"/>
              <w:spacing w:before="120"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C1458">
              <w:rPr>
                <w:rFonts w:ascii="Times New Roman" w:eastAsiaTheme="minorHAnsi" w:hAnsi="Times New Roman"/>
                <w:sz w:val="20"/>
                <w:szCs w:val="20"/>
              </w:rPr>
              <w:t>з</w:t>
            </w:r>
            <w:r w:rsidR="00B15863" w:rsidRPr="00FC1458">
              <w:rPr>
                <w:rFonts w:ascii="Times New Roman" w:eastAsiaTheme="minorHAnsi" w:hAnsi="Times New Roman"/>
                <w:sz w:val="20"/>
                <w:szCs w:val="20"/>
              </w:rPr>
              <w:t>алогу</w:t>
            </w:r>
            <w:r w:rsidR="00B15863" w:rsidRPr="00FC145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BF6E87" w:rsidRPr="00FC1458" w:rsidTr="00F24CD1">
        <w:tc>
          <w:tcPr>
            <w:tcW w:w="1985" w:type="dxa"/>
            <w:vAlign w:val="center"/>
          </w:tcPr>
          <w:p w:rsidR="00FC1458" w:rsidRPr="00F24CD1" w:rsidRDefault="00FC1458" w:rsidP="00F24CD1">
            <w:pPr>
              <w:autoSpaceDE w:val="0"/>
              <w:autoSpaceDN w:val="0"/>
              <w:adjustRightInd w:val="0"/>
              <w:spacing w:before="120" w:line="276" w:lineRule="auto"/>
              <w:rPr>
                <w:rFonts w:ascii="Times New Roman" w:eastAsiaTheme="minorHAnsi" w:hAnsi="Times New Roman"/>
                <w:i/>
              </w:rPr>
            </w:pPr>
            <w:r w:rsidRPr="00F24CD1">
              <w:rPr>
                <w:rFonts w:ascii="Times New Roman" w:eastAsiaTheme="minorHAnsi" w:hAnsi="Times New Roman"/>
                <w:i/>
              </w:rPr>
              <w:t>Прямые</w:t>
            </w:r>
          </w:p>
          <w:p w:rsidR="00FC1458" w:rsidRPr="00F24CD1" w:rsidRDefault="00FC1458" w:rsidP="00F24CD1">
            <w:pPr>
              <w:autoSpaceDE w:val="0"/>
              <w:autoSpaceDN w:val="0"/>
              <w:adjustRightInd w:val="0"/>
              <w:spacing w:before="120" w:line="276" w:lineRule="auto"/>
              <w:rPr>
                <w:rFonts w:ascii="Times New Roman" w:eastAsiaTheme="minorHAnsi" w:hAnsi="Times New Roman"/>
                <w:i/>
              </w:rPr>
            </w:pPr>
            <w:r w:rsidRPr="00F24CD1">
              <w:rPr>
                <w:rFonts w:ascii="Times New Roman" w:eastAsiaTheme="minorHAnsi" w:hAnsi="Times New Roman"/>
                <w:i/>
              </w:rPr>
              <w:t>(стратегические)</w:t>
            </w:r>
          </w:p>
          <w:p w:rsidR="00BF6E87" w:rsidRPr="00F24CD1" w:rsidRDefault="00FC1458" w:rsidP="00F24CD1">
            <w:pPr>
              <w:spacing w:before="120" w:line="276" w:lineRule="auto"/>
              <w:rPr>
                <w:rFonts w:ascii="Times New Roman" w:hAnsi="Times New Roman"/>
                <w:i/>
              </w:rPr>
            </w:pPr>
            <w:r w:rsidRPr="00F24CD1">
              <w:rPr>
                <w:rFonts w:ascii="Times New Roman" w:eastAsiaTheme="minorHAnsi" w:hAnsi="Times New Roman"/>
                <w:i/>
              </w:rPr>
              <w:t>инвестиции</w:t>
            </w:r>
          </w:p>
        </w:tc>
        <w:tc>
          <w:tcPr>
            <w:tcW w:w="2977" w:type="dxa"/>
          </w:tcPr>
          <w:p w:rsidR="00FC1458" w:rsidRPr="00FC1458" w:rsidRDefault="00FC1458" w:rsidP="00D51A28">
            <w:pPr>
              <w:autoSpaceDE w:val="0"/>
              <w:autoSpaceDN w:val="0"/>
              <w:adjustRightInd w:val="0"/>
              <w:spacing w:before="120" w:line="276" w:lineRule="auto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FC1458">
              <w:rPr>
                <w:rFonts w:ascii="Times New Roman" w:eastAsiaTheme="minorHAnsi" w:hAnsi="Times New Roman"/>
                <w:sz w:val="20"/>
                <w:szCs w:val="20"/>
              </w:rPr>
              <w:t>-Устойчивая позиция</w:t>
            </w:r>
            <w:r w:rsidR="00D51A28">
              <w:rPr>
                <w:rFonts w:ascii="Times New Roman" w:eastAsiaTheme="minorHAnsi" w:hAnsi="Times New Roman"/>
                <w:sz w:val="20"/>
                <w:szCs w:val="20"/>
              </w:rPr>
              <w:t xml:space="preserve"> на рынке </w:t>
            </w:r>
            <w:r w:rsidRPr="00FC1458">
              <w:rPr>
                <w:rFonts w:ascii="Times New Roman" w:eastAsiaTheme="minorHAnsi" w:hAnsi="Times New Roman"/>
                <w:sz w:val="20"/>
                <w:szCs w:val="20"/>
              </w:rPr>
              <w:t>и понятные перспективы роста</w:t>
            </w:r>
            <w:r w:rsidR="00D51A28">
              <w:rPr>
                <w:rFonts w:ascii="Times New Roman" w:eastAsiaTheme="minorHAnsi" w:hAnsi="Times New Roman"/>
                <w:sz w:val="20"/>
                <w:szCs w:val="20"/>
              </w:rPr>
              <w:t xml:space="preserve"> </w:t>
            </w:r>
            <w:r w:rsidR="0086299C">
              <w:rPr>
                <w:rFonts w:ascii="Times New Roman" w:eastAsiaTheme="minorHAnsi" w:hAnsi="Times New Roman"/>
                <w:sz w:val="20"/>
                <w:szCs w:val="20"/>
              </w:rPr>
              <w:t>компании</w:t>
            </w:r>
            <w:r w:rsidRPr="00FC1458">
              <w:rPr>
                <w:rFonts w:ascii="Times New Roman" w:eastAsiaTheme="minorHAnsi" w:hAnsi="Times New Roman"/>
                <w:sz w:val="20"/>
                <w:szCs w:val="20"/>
              </w:rPr>
              <w:t>;</w:t>
            </w:r>
          </w:p>
          <w:p w:rsidR="00FC1458" w:rsidRPr="00FC1458" w:rsidRDefault="00D51A28" w:rsidP="00D51A28">
            <w:pPr>
              <w:autoSpaceDE w:val="0"/>
              <w:autoSpaceDN w:val="0"/>
              <w:adjustRightInd w:val="0"/>
              <w:spacing w:before="120" w:line="276" w:lineRule="auto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 xml:space="preserve">-Квалифицированный </w:t>
            </w:r>
            <w:r w:rsidR="00FC1458" w:rsidRPr="00FC1458">
              <w:rPr>
                <w:rFonts w:ascii="Times New Roman" w:eastAsiaTheme="minorHAnsi" w:hAnsi="Times New Roman"/>
                <w:sz w:val="20"/>
                <w:szCs w:val="20"/>
              </w:rPr>
              <w:t>и опытный менеджмент;</w:t>
            </w:r>
          </w:p>
          <w:p w:rsidR="00BF6E87" w:rsidRPr="00FC1458" w:rsidRDefault="00FC1458" w:rsidP="00D51A28">
            <w:pPr>
              <w:spacing w:before="120"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FC1458">
              <w:rPr>
                <w:rFonts w:ascii="Times New Roman" w:eastAsiaTheme="minorHAnsi" w:hAnsi="Times New Roman"/>
                <w:sz w:val="20"/>
                <w:szCs w:val="20"/>
              </w:rPr>
              <w:t>-Ясность возможностей выхода</w:t>
            </w:r>
            <w:r w:rsidRPr="00FC145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507" w:type="dxa"/>
          </w:tcPr>
          <w:p w:rsidR="00FC1458" w:rsidRPr="00FC1458" w:rsidRDefault="00FC1458" w:rsidP="00D51A28">
            <w:pPr>
              <w:autoSpaceDE w:val="0"/>
              <w:autoSpaceDN w:val="0"/>
              <w:adjustRightInd w:val="0"/>
              <w:spacing w:before="120" w:line="276" w:lineRule="auto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FC1458">
              <w:rPr>
                <w:rFonts w:ascii="Times New Roman" w:eastAsiaTheme="minorHAnsi" w:hAnsi="Times New Roman"/>
                <w:sz w:val="20"/>
                <w:szCs w:val="20"/>
              </w:rPr>
              <w:t>Инвестор вносит свой опыт;</w:t>
            </w:r>
          </w:p>
          <w:p w:rsidR="00FC1458" w:rsidRPr="00D51A28" w:rsidRDefault="00D51A28" w:rsidP="00D51A28">
            <w:pPr>
              <w:autoSpaceDE w:val="0"/>
              <w:autoSpaceDN w:val="0"/>
              <w:adjustRightInd w:val="0"/>
              <w:spacing w:before="120" w:line="276" w:lineRule="auto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 xml:space="preserve">Инвестор содействует </w:t>
            </w:r>
            <w:r w:rsidR="00FC1458" w:rsidRPr="00FC1458">
              <w:rPr>
                <w:rFonts w:ascii="Times New Roman" w:eastAsiaTheme="minorHAnsi" w:hAnsi="Times New Roman"/>
                <w:sz w:val="20"/>
                <w:szCs w:val="20"/>
              </w:rPr>
              <w:t>в выходе из инвестиций</w:t>
            </w:r>
            <w:r w:rsidR="00FC1458" w:rsidRPr="00FC145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738" w:type="dxa"/>
          </w:tcPr>
          <w:p w:rsidR="00FC1458" w:rsidRPr="00D51A28" w:rsidRDefault="001656E1" w:rsidP="00D51A28">
            <w:pPr>
              <w:autoSpaceDE w:val="0"/>
              <w:autoSpaceDN w:val="0"/>
              <w:adjustRightInd w:val="0"/>
              <w:spacing w:before="120" w:line="276" w:lineRule="auto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D51A28">
              <w:rPr>
                <w:rFonts w:ascii="Times New Roman" w:eastAsiaTheme="minorHAnsi" w:hAnsi="Times New Roman"/>
                <w:sz w:val="20"/>
                <w:szCs w:val="20"/>
              </w:rPr>
              <w:t xml:space="preserve">Инвестор контролирует процесс принятия </w:t>
            </w:r>
            <w:r w:rsidR="00FC1458" w:rsidRPr="00FC1458">
              <w:rPr>
                <w:rFonts w:ascii="Times New Roman" w:eastAsiaTheme="minorHAnsi" w:hAnsi="Times New Roman"/>
                <w:sz w:val="20"/>
                <w:szCs w:val="20"/>
              </w:rPr>
              <w:t>решений</w:t>
            </w:r>
            <w:r w:rsidR="00FC1458" w:rsidRPr="00FC145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BF6E87" w:rsidRPr="00FC1458" w:rsidTr="00F24CD1">
        <w:tc>
          <w:tcPr>
            <w:tcW w:w="1985" w:type="dxa"/>
            <w:vAlign w:val="center"/>
          </w:tcPr>
          <w:p w:rsidR="00BF6E87" w:rsidRPr="00F24CD1" w:rsidRDefault="00FC1458" w:rsidP="00F24CD1">
            <w:pPr>
              <w:spacing w:before="120" w:line="276" w:lineRule="auto"/>
              <w:rPr>
                <w:rFonts w:ascii="Times New Roman" w:hAnsi="Times New Roman"/>
                <w:i/>
              </w:rPr>
            </w:pPr>
            <w:r w:rsidRPr="00F24CD1">
              <w:rPr>
                <w:rFonts w:ascii="Times New Roman" w:eastAsiaTheme="minorHAnsi" w:hAnsi="Times New Roman"/>
                <w:i/>
              </w:rPr>
              <w:t>Венчурный капитал</w:t>
            </w:r>
          </w:p>
        </w:tc>
        <w:tc>
          <w:tcPr>
            <w:tcW w:w="2977" w:type="dxa"/>
          </w:tcPr>
          <w:p w:rsidR="00FC1458" w:rsidRPr="00FC1458" w:rsidRDefault="00FC1458" w:rsidP="00D51A28">
            <w:pPr>
              <w:autoSpaceDE w:val="0"/>
              <w:autoSpaceDN w:val="0"/>
              <w:adjustRightInd w:val="0"/>
              <w:spacing w:before="120" w:line="276" w:lineRule="auto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-У</w:t>
            </w:r>
            <w:r w:rsidRPr="00FC1458">
              <w:rPr>
                <w:rFonts w:ascii="Times New Roman" w:eastAsiaTheme="minorHAnsi" w:hAnsi="Times New Roman"/>
                <w:sz w:val="20"/>
                <w:szCs w:val="20"/>
              </w:rPr>
              <w:t>никальность идеи;</w:t>
            </w:r>
          </w:p>
          <w:p w:rsidR="00FC1458" w:rsidRPr="00FC1458" w:rsidRDefault="00FC1458" w:rsidP="00D51A28">
            <w:pPr>
              <w:autoSpaceDE w:val="0"/>
              <w:autoSpaceDN w:val="0"/>
              <w:adjustRightInd w:val="0"/>
              <w:spacing w:before="120" w:line="276" w:lineRule="auto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-П</w:t>
            </w:r>
            <w:r w:rsidRPr="00FC1458">
              <w:rPr>
                <w:rFonts w:ascii="Times New Roman" w:eastAsiaTheme="minorHAnsi" w:hAnsi="Times New Roman"/>
                <w:sz w:val="20"/>
                <w:szCs w:val="20"/>
              </w:rPr>
              <w:t>отенциальный рост</w:t>
            </w:r>
            <w:r>
              <w:rPr>
                <w:rFonts w:ascii="Times New Roman" w:eastAsiaTheme="minorHAnsi" w:hAnsi="Times New Roman"/>
                <w:sz w:val="20"/>
                <w:szCs w:val="20"/>
              </w:rPr>
              <w:t>;</w:t>
            </w:r>
          </w:p>
          <w:p w:rsidR="00FC1458" w:rsidRPr="00FC1458" w:rsidRDefault="00FC1458" w:rsidP="00D51A28">
            <w:pPr>
              <w:autoSpaceDE w:val="0"/>
              <w:autoSpaceDN w:val="0"/>
              <w:adjustRightInd w:val="0"/>
              <w:spacing w:before="120" w:line="276" w:lineRule="auto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-В</w:t>
            </w:r>
            <w:r w:rsidRPr="00FC1458">
              <w:rPr>
                <w:rFonts w:ascii="Times New Roman" w:eastAsiaTheme="minorHAnsi" w:hAnsi="Times New Roman"/>
                <w:sz w:val="20"/>
                <w:szCs w:val="20"/>
              </w:rPr>
              <w:t>ысок</w:t>
            </w:r>
            <w:r>
              <w:rPr>
                <w:rFonts w:ascii="Times New Roman" w:eastAsiaTheme="minorHAnsi" w:hAnsi="Times New Roman"/>
                <w:sz w:val="20"/>
                <w:szCs w:val="20"/>
              </w:rPr>
              <w:t>ая п</w:t>
            </w:r>
            <w:r w:rsidRPr="00FC1458">
              <w:rPr>
                <w:rFonts w:ascii="Times New Roman" w:eastAsiaTheme="minorHAnsi" w:hAnsi="Times New Roman"/>
                <w:sz w:val="20"/>
                <w:szCs w:val="20"/>
              </w:rPr>
              <w:t>отенциальн</w:t>
            </w:r>
            <w:r>
              <w:rPr>
                <w:rFonts w:ascii="Times New Roman" w:eastAsiaTheme="minorHAnsi" w:hAnsi="Times New Roman"/>
                <w:sz w:val="20"/>
                <w:szCs w:val="20"/>
              </w:rPr>
              <w:t xml:space="preserve">ая </w:t>
            </w:r>
            <w:r w:rsidRPr="00FC1458">
              <w:rPr>
                <w:rFonts w:ascii="Times New Roman" w:eastAsiaTheme="minorHAnsi" w:hAnsi="Times New Roman"/>
                <w:sz w:val="20"/>
                <w:szCs w:val="20"/>
              </w:rPr>
              <w:t>доходность</w:t>
            </w:r>
            <w:r>
              <w:rPr>
                <w:rFonts w:ascii="Times New Roman" w:eastAsiaTheme="minorHAnsi" w:hAnsi="Times New Roman"/>
                <w:sz w:val="20"/>
                <w:szCs w:val="20"/>
              </w:rPr>
              <w:t xml:space="preserve"> </w:t>
            </w:r>
            <w:r w:rsidRPr="00FC1458">
              <w:rPr>
                <w:rFonts w:ascii="Times New Roman" w:eastAsiaTheme="minorHAnsi" w:hAnsi="Times New Roman"/>
                <w:sz w:val="20"/>
                <w:szCs w:val="20"/>
              </w:rPr>
              <w:t>инвестиций;</w:t>
            </w:r>
          </w:p>
          <w:p w:rsidR="00FC1458" w:rsidRPr="00FC1458" w:rsidRDefault="00FC1458" w:rsidP="00D51A28">
            <w:pPr>
              <w:autoSpaceDE w:val="0"/>
              <w:autoSpaceDN w:val="0"/>
              <w:adjustRightInd w:val="0"/>
              <w:spacing w:before="120" w:line="276" w:lineRule="auto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 xml:space="preserve">-Высокая </w:t>
            </w:r>
            <w:r w:rsidRPr="00FC1458">
              <w:rPr>
                <w:rFonts w:ascii="Times New Roman" w:eastAsiaTheme="minorHAnsi" w:hAnsi="Times New Roman"/>
                <w:sz w:val="20"/>
                <w:szCs w:val="20"/>
              </w:rPr>
              <w:t>квалификаци</w:t>
            </w:r>
            <w:r>
              <w:rPr>
                <w:rFonts w:ascii="Times New Roman" w:eastAsiaTheme="minorHAnsi" w:hAnsi="Times New Roman"/>
                <w:sz w:val="20"/>
                <w:szCs w:val="20"/>
              </w:rPr>
              <w:t>я у</w:t>
            </w:r>
            <w:r w:rsidRPr="00FC1458">
              <w:rPr>
                <w:rFonts w:ascii="Times New Roman" w:eastAsiaTheme="minorHAnsi" w:hAnsi="Times New Roman"/>
                <w:sz w:val="20"/>
                <w:szCs w:val="20"/>
              </w:rPr>
              <w:t>правляющего</w:t>
            </w:r>
            <w:r>
              <w:rPr>
                <w:rFonts w:ascii="Times New Roman" w:eastAsiaTheme="minorHAnsi" w:hAnsi="Times New Roman"/>
                <w:sz w:val="20"/>
                <w:szCs w:val="20"/>
              </w:rPr>
              <w:t xml:space="preserve"> </w:t>
            </w:r>
            <w:r w:rsidRPr="00FC1458">
              <w:rPr>
                <w:rFonts w:ascii="Times New Roman" w:eastAsiaTheme="minorHAnsi" w:hAnsi="Times New Roman"/>
                <w:sz w:val="20"/>
                <w:szCs w:val="20"/>
              </w:rPr>
              <w:t>персонала;</w:t>
            </w:r>
          </w:p>
          <w:p w:rsidR="00BF6E87" w:rsidRPr="00FC1458" w:rsidRDefault="00FC1458" w:rsidP="00D51A28">
            <w:pPr>
              <w:autoSpaceDE w:val="0"/>
              <w:autoSpaceDN w:val="0"/>
              <w:adjustRightInd w:val="0"/>
              <w:spacing w:before="120" w:line="276" w:lineRule="auto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-Я</w:t>
            </w:r>
            <w:r w:rsidR="00D51A28">
              <w:rPr>
                <w:rFonts w:ascii="Times New Roman" w:eastAsiaTheme="minorHAnsi" w:hAnsi="Times New Roman"/>
                <w:sz w:val="20"/>
                <w:szCs w:val="20"/>
              </w:rPr>
              <w:t>сность возможностей в</w:t>
            </w:r>
            <w:r w:rsidRPr="00FC1458">
              <w:rPr>
                <w:rFonts w:ascii="Times New Roman" w:eastAsiaTheme="minorHAnsi" w:hAnsi="Times New Roman"/>
                <w:sz w:val="20"/>
                <w:szCs w:val="20"/>
              </w:rPr>
              <w:t>ыхода</w:t>
            </w:r>
            <w:r>
              <w:rPr>
                <w:rFonts w:ascii="Times New Roman" w:eastAsiaTheme="minorHAnsi" w:hAnsi="Times New Roman"/>
                <w:sz w:val="20"/>
                <w:szCs w:val="20"/>
              </w:rPr>
              <w:t>.</w:t>
            </w:r>
          </w:p>
        </w:tc>
        <w:tc>
          <w:tcPr>
            <w:tcW w:w="2507" w:type="dxa"/>
          </w:tcPr>
          <w:p w:rsidR="00BF6E87" w:rsidRPr="00FC1458" w:rsidRDefault="00FC1458" w:rsidP="00D51A28">
            <w:pPr>
              <w:spacing w:before="120"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Венчурный </w:t>
            </w:r>
            <w:r w:rsidR="00914099">
              <w:rPr>
                <w:rFonts w:ascii="Times New Roman" w:hAnsi="Times New Roman"/>
                <w:sz w:val="20"/>
                <w:szCs w:val="20"/>
              </w:rPr>
              <w:t>инвестор</w:t>
            </w:r>
            <w:r>
              <w:rPr>
                <w:rFonts w:ascii="Times New Roman" w:hAnsi="Times New Roman"/>
                <w:sz w:val="20"/>
                <w:szCs w:val="20"/>
              </w:rPr>
              <w:t>, как владел</w:t>
            </w:r>
            <w:r w:rsidR="00D51A28">
              <w:rPr>
                <w:rFonts w:ascii="Times New Roman" w:hAnsi="Times New Roman"/>
                <w:sz w:val="20"/>
                <w:szCs w:val="20"/>
              </w:rPr>
              <w:t xml:space="preserve">ец неконтрольного пакета акций,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заинтересован в росте компании и реализует свой опыт в управлении и финансовой </w:t>
            </w:r>
            <w:r w:rsidRPr="00FC1458">
              <w:rPr>
                <w:rFonts w:ascii="Times New Roman" w:hAnsi="Times New Roman"/>
                <w:sz w:val="20"/>
                <w:szCs w:val="20"/>
              </w:rPr>
              <w:t xml:space="preserve">области, что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дает компании </w:t>
            </w:r>
            <w:r w:rsidRPr="00FC1458">
              <w:rPr>
                <w:rFonts w:ascii="Times New Roman" w:hAnsi="Times New Roman"/>
                <w:sz w:val="20"/>
                <w:szCs w:val="20"/>
              </w:rPr>
              <w:t>дополнительное развитие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738" w:type="dxa"/>
          </w:tcPr>
          <w:p w:rsidR="001656E1" w:rsidRPr="0092038F" w:rsidRDefault="001656E1" w:rsidP="00D51A28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0"/>
                <w:szCs w:val="20"/>
              </w:rPr>
            </w:pPr>
            <w:r w:rsidRPr="0092038F">
              <w:rPr>
                <w:rFonts w:ascii="Times New Roman" w:hAnsi="Times New Roman"/>
                <w:sz w:val="20"/>
                <w:szCs w:val="20"/>
              </w:rPr>
              <w:t>Процесс получения</w:t>
            </w:r>
            <w:r w:rsidR="00D51A28">
              <w:rPr>
                <w:rFonts w:ascii="Times New Roman" w:hAnsi="Times New Roman"/>
                <w:sz w:val="20"/>
                <w:szCs w:val="20"/>
              </w:rPr>
              <w:t xml:space="preserve"> финансирования долгий </w:t>
            </w:r>
            <w:r w:rsidRPr="0092038F">
              <w:rPr>
                <w:rFonts w:ascii="Times New Roman" w:hAnsi="Times New Roman"/>
                <w:sz w:val="20"/>
                <w:szCs w:val="20"/>
              </w:rPr>
              <w:t>и трудный;</w:t>
            </w:r>
          </w:p>
          <w:p w:rsidR="001656E1" w:rsidRPr="0092038F" w:rsidRDefault="00D51A28" w:rsidP="00D51A28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Инвестор контролирует процесс принятия </w:t>
            </w:r>
            <w:r w:rsidR="001656E1" w:rsidRPr="0092038F">
              <w:rPr>
                <w:rFonts w:ascii="Times New Roman" w:hAnsi="Times New Roman"/>
                <w:sz w:val="20"/>
                <w:szCs w:val="20"/>
              </w:rPr>
              <w:t>решений;</w:t>
            </w:r>
          </w:p>
          <w:p w:rsidR="001656E1" w:rsidRPr="0092038F" w:rsidRDefault="00D51A28" w:rsidP="00D51A28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Во власти инвестора осуществлять кадровые </w:t>
            </w:r>
            <w:r w:rsidR="001656E1" w:rsidRPr="0092038F">
              <w:rPr>
                <w:rFonts w:ascii="Times New Roman" w:hAnsi="Times New Roman"/>
                <w:sz w:val="20"/>
                <w:szCs w:val="20"/>
              </w:rPr>
              <w:t>перестановки;</w:t>
            </w:r>
          </w:p>
          <w:p w:rsidR="00BF6E87" w:rsidRPr="00D51A28" w:rsidRDefault="00D51A28" w:rsidP="00D51A28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Возможности выхода из </w:t>
            </w:r>
            <w:r w:rsidR="001656E1" w:rsidRPr="0092038F">
              <w:rPr>
                <w:rFonts w:ascii="Times New Roman" w:hAnsi="Times New Roman"/>
                <w:sz w:val="20"/>
                <w:szCs w:val="20"/>
              </w:rPr>
              <w:t>инвестиций могут вызывать сомнения, и компания не получит инвестиций.</w:t>
            </w:r>
          </w:p>
        </w:tc>
      </w:tr>
    </w:tbl>
    <w:p w:rsidR="001656E1" w:rsidRDefault="001656E1" w:rsidP="002C25DE">
      <w:pPr>
        <w:spacing w:line="360" w:lineRule="auto"/>
        <w:ind w:firstLine="851"/>
        <w:rPr>
          <w:rFonts w:ascii="Times New Roman" w:hAnsi="Times New Roman"/>
          <w:sz w:val="28"/>
          <w:szCs w:val="28"/>
        </w:rPr>
      </w:pPr>
    </w:p>
    <w:p w:rsidR="00F24CD1" w:rsidRDefault="00F24CD1" w:rsidP="002C25DE">
      <w:pPr>
        <w:pStyle w:val="3"/>
        <w:ind w:firstLine="851"/>
        <w:jc w:val="both"/>
        <w:rPr>
          <w:rFonts w:ascii="Times New Roman" w:hAnsi="Times New Roman"/>
          <w:b w:val="0"/>
          <w:sz w:val="28"/>
          <w:szCs w:val="28"/>
        </w:rPr>
      </w:pPr>
    </w:p>
    <w:p w:rsidR="006E3B99" w:rsidRPr="00F50CA3" w:rsidRDefault="00F24CD1" w:rsidP="00F50CA3">
      <w:pPr>
        <w:pStyle w:val="2"/>
        <w:spacing w:before="120" w:after="240"/>
        <w:ind w:firstLine="851"/>
        <w:rPr>
          <w:rFonts w:ascii="Times New Roman" w:hAnsi="Times New Roman"/>
          <w:b w:val="0"/>
          <w:i w:val="0"/>
        </w:rPr>
      </w:pPr>
      <w:bookmarkStart w:id="5" w:name="_Toc389669146"/>
      <w:r w:rsidRPr="00F50CA3">
        <w:rPr>
          <w:rFonts w:ascii="Times New Roman" w:hAnsi="Times New Roman"/>
          <w:b w:val="0"/>
          <w:i w:val="0"/>
        </w:rPr>
        <w:t>1.4</w:t>
      </w:r>
      <w:r w:rsidR="00123A84" w:rsidRPr="00F50CA3">
        <w:rPr>
          <w:rFonts w:ascii="Times New Roman" w:hAnsi="Times New Roman"/>
          <w:b w:val="0"/>
          <w:i w:val="0"/>
        </w:rPr>
        <w:t xml:space="preserve">. </w:t>
      </w:r>
      <w:r w:rsidR="00230C7C" w:rsidRPr="00F50CA3">
        <w:rPr>
          <w:rFonts w:ascii="Times New Roman" w:hAnsi="Times New Roman"/>
          <w:b w:val="0"/>
          <w:i w:val="0"/>
        </w:rPr>
        <w:t>Венчурны</w:t>
      </w:r>
      <w:r w:rsidR="001E1BFB" w:rsidRPr="00F50CA3">
        <w:rPr>
          <w:rFonts w:ascii="Times New Roman" w:hAnsi="Times New Roman"/>
          <w:b w:val="0"/>
          <w:i w:val="0"/>
        </w:rPr>
        <w:t>й</w:t>
      </w:r>
      <w:r w:rsidR="00230C7C" w:rsidRPr="00F50CA3">
        <w:rPr>
          <w:rFonts w:ascii="Times New Roman" w:hAnsi="Times New Roman"/>
          <w:b w:val="0"/>
          <w:i w:val="0"/>
        </w:rPr>
        <w:t xml:space="preserve"> капитал</w:t>
      </w:r>
      <w:r w:rsidR="006159E5" w:rsidRPr="00F50CA3">
        <w:rPr>
          <w:rFonts w:ascii="Times New Roman" w:hAnsi="Times New Roman"/>
          <w:b w:val="0"/>
          <w:i w:val="0"/>
        </w:rPr>
        <w:t xml:space="preserve"> как средство</w:t>
      </w:r>
      <w:r w:rsidR="00230C7C" w:rsidRPr="00F50CA3">
        <w:rPr>
          <w:rFonts w:ascii="Times New Roman" w:hAnsi="Times New Roman"/>
          <w:b w:val="0"/>
          <w:i w:val="0"/>
        </w:rPr>
        <w:t xml:space="preserve"> финансирования </w:t>
      </w:r>
      <w:proofErr w:type="spellStart"/>
      <w:r w:rsidR="00230C7C" w:rsidRPr="00F50CA3">
        <w:rPr>
          <w:rFonts w:ascii="Times New Roman" w:hAnsi="Times New Roman"/>
          <w:b w:val="0"/>
          <w:i w:val="0"/>
        </w:rPr>
        <w:t>стартапов</w:t>
      </w:r>
      <w:proofErr w:type="spellEnd"/>
      <w:r w:rsidR="00230C7C" w:rsidRPr="00F50CA3">
        <w:rPr>
          <w:rFonts w:ascii="Times New Roman" w:hAnsi="Times New Roman"/>
          <w:b w:val="0"/>
          <w:i w:val="0"/>
        </w:rPr>
        <w:t>.</w:t>
      </w:r>
      <w:bookmarkEnd w:id="5"/>
    </w:p>
    <w:p w:rsidR="001E6B9D" w:rsidRDefault="00D93153" w:rsidP="00F24CD1">
      <w:pPr>
        <w:spacing w:after="24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основании</w:t>
      </w:r>
      <w:r w:rsidR="00230C7C">
        <w:rPr>
          <w:rFonts w:ascii="Times New Roman" w:hAnsi="Times New Roman"/>
          <w:sz w:val="28"/>
          <w:szCs w:val="28"/>
        </w:rPr>
        <w:t xml:space="preserve"> упомянуты</w:t>
      </w:r>
      <w:r>
        <w:rPr>
          <w:rFonts w:ascii="Times New Roman" w:hAnsi="Times New Roman"/>
          <w:sz w:val="28"/>
          <w:szCs w:val="28"/>
        </w:rPr>
        <w:t>х</w:t>
      </w:r>
      <w:r w:rsidR="00230C7C">
        <w:rPr>
          <w:rFonts w:ascii="Times New Roman" w:hAnsi="Times New Roman"/>
          <w:sz w:val="28"/>
          <w:szCs w:val="28"/>
        </w:rPr>
        <w:t xml:space="preserve"> в </w:t>
      </w:r>
      <w:r w:rsidR="00C817FB">
        <w:rPr>
          <w:rFonts w:ascii="Times New Roman" w:hAnsi="Times New Roman"/>
          <w:sz w:val="28"/>
          <w:szCs w:val="28"/>
        </w:rPr>
        <w:t>пункте</w:t>
      </w:r>
      <w:r w:rsidR="00230C7C">
        <w:rPr>
          <w:rFonts w:ascii="Times New Roman" w:hAnsi="Times New Roman"/>
          <w:sz w:val="28"/>
          <w:szCs w:val="28"/>
        </w:rPr>
        <w:t xml:space="preserve"> 1</w:t>
      </w:r>
      <w:r w:rsidR="00C817FB">
        <w:rPr>
          <w:rFonts w:ascii="Times New Roman" w:hAnsi="Times New Roman"/>
          <w:sz w:val="28"/>
          <w:szCs w:val="28"/>
        </w:rPr>
        <w:t>.1.</w:t>
      </w:r>
      <w:r w:rsidR="00230C7C">
        <w:rPr>
          <w:rFonts w:ascii="Times New Roman" w:hAnsi="Times New Roman"/>
          <w:sz w:val="28"/>
          <w:szCs w:val="28"/>
        </w:rPr>
        <w:t xml:space="preserve"> особенност</w:t>
      </w:r>
      <w:r>
        <w:rPr>
          <w:rFonts w:ascii="Times New Roman" w:hAnsi="Times New Roman"/>
          <w:sz w:val="28"/>
          <w:szCs w:val="28"/>
        </w:rPr>
        <w:t>ей</w:t>
      </w:r>
      <w:r w:rsidR="00230C7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30C7C">
        <w:rPr>
          <w:rFonts w:ascii="Times New Roman" w:hAnsi="Times New Roman"/>
          <w:sz w:val="28"/>
          <w:szCs w:val="28"/>
        </w:rPr>
        <w:t>стартапов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230C7C">
        <w:rPr>
          <w:rFonts w:ascii="Times New Roman" w:hAnsi="Times New Roman"/>
          <w:sz w:val="28"/>
          <w:szCs w:val="28"/>
        </w:rPr>
        <w:t xml:space="preserve"> и </w:t>
      </w:r>
      <w:r w:rsidR="002711C0">
        <w:rPr>
          <w:rFonts w:ascii="Times New Roman" w:hAnsi="Times New Roman"/>
          <w:sz w:val="28"/>
          <w:szCs w:val="28"/>
        </w:rPr>
        <w:t>представленны</w:t>
      </w:r>
      <w:r>
        <w:rPr>
          <w:rFonts w:ascii="Times New Roman" w:hAnsi="Times New Roman"/>
          <w:sz w:val="28"/>
          <w:szCs w:val="28"/>
        </w:rPr>
        <w:t>х</w:t>
      </w:r>
      <w:r w:rsidR="002711C0">
        <w:rPr>
          <w:rFonts w:ascii="Times New Roman" w:hAnsi="Times New Roman"/>
          <w:sz w:val="28"/>
          <w:szCs w:val="28"/>
        </w:rPr>
        <w:t xml:space="preserve"> в таблице 2 </w:t>
      </w:r>
      <w:r w:rsidR="00230C7C">
        <w:rPr>
          <w:rFonts w:ascii="Times New Roman" w:hAnsi="Times New Roman"/>
          <w:sz w:val="28"/>
          <w:szCs w:val="28"/>
        </w:rPr>
        <w:t>ограничени</w:t>
      </w:r>
      <w:r>
        <w:rPr>
          <w:rFonts w:ascii="Times New Roman" w:hAnsi="Times New Roman"/>
          <w:sz w:val="28"/>
          <w:szCs w:val="28"/>
        </w:rPr>
        <w:t>й</w:t>
      </w:r>
      <w:r w:rsidR="00230C7C">
        <w:rPr>
          <w:rFonts w:ascii="Times New Roman" w:hAnsi="Times New Roman"/>
          <w:sz w:val="28"/>
          <w:szCs w:val="28"/>
        </w:rPr>
        <w:t xml:space="preserve"> и требовани</w:t>
      </w:r>
      <w:r>
        <w:rPr>
          <w:rFonts w:ascii="Times New Roman" w:hAnsi="Times New Roman"/>
          <w:sz w:val="28"/>
          <w:szCs w:val="28"/>
        </w:rPr>
        <w:t>й</w:t>
      </w:r>
      <w:r w:rsidR="00230C7C">
        <w:rPr>
          <w:rFonts w:ascii="Times New Roman" w:hAnsi="Times New Roman"/>
          <w:sz w:val="28"/>
          <w:szCs w:val="28"/>
        </w:rPr>
        <w:t xml:space="preserve"> на получение того или иного вида финансирования, </w:t>
      </w:r>
      <w:r>
        <w:rPr>
          <w:rFonts w:ascii="Times New Roman" w:hAnsi="Times New Roman"/>
          <w:sz w:val="28"/>
          <w:szCs w:val="28"/>
        </w:rPr>
        <w:t xml:space="preserve">можно сделать вывод, что  </w:t>
      </w:r>
      <w:proofErr w:type="spellStart"/>
      <w:r>
        <w:rPr>
          <w:rFonts w:ascii="Times New Roman" w:hAnsi="Times New Roman"/>
          <w:sz w:val="28"/>
          <w:szCs w:val="28"/>
        </w:rPr>
        <w:t>стар</w:t>
      </w:r>
      <w:r w:rsidR="00A249F4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ап</w:t>
      </w:r>
      <w:proofErr w:type="spellEnd"/>
      <w:r>
        <w:rPr>
          <w:rFonts w:ascii="Times New Roman" w:hAnsi="Times New Roman"/>
          <w:sz w:val="28"/>
          <w:szCs w:val="28"/>
        </w:rPr>
        <w:t xml:space="preserve">-компания не может быть </w:t>
      </w:r>
      <w:proofErr w:type="gramStart"/>
      <w:r>
        <w:rPr>
          <w:rFonts w:ascii="Times New Roman" w:hAnsi="Times New Roman"/>
          <w:sz w:val="28"/>
          <w:szCs w:val="28"/>
        </w:rPr>
        <w:t>профинансирована</w:t>
      </w:r>
      <w:proofErr w:type="gramEnd"/>
      <w:r>
        <w:rPr>
          <w:rFonts w:ascii="Times New Roman" w:hAnsi="Times New Roman"/>
          <w:sz w:val="28"/>
          <w:szCs w:val="28"/>
        </w:rPr>
        <w:t xml:space="preserve"> посредством традиционного источника – банковского кредитования.</w:t>
      </w:r>
      <w:r w:rsidR="001E3E1F">
        <w:rPr>
          <w:rFonts w:ascii="Times New Roman" w:hAnsi="Times New Roman"/>
          <w:sz w:val="28"/>
          <w:szCs w:val="28"/>
        </w:rPr>
        <w:t xml:space="preserve"> Во-первых, </w:t>
      </w:r>
      <w:proofErr w:type="spellStart"/>
      <w:r w:rsidR="001E3E1F">
        <w:rPr>
          <w:rFonts w:ascii="Times New Roman" w:hAnsi="Times New Roman"/>
          <w:sz w:val="28"/>
          <w:szCs w:val="28"/>
        </w:rPr>
        <w:t>стартап</w:t>
      </w:r>
      <w:proofErr w:type="spellEnd"/>
      <w:r w:rsidR="001E3E1F">
        <w:rPr>
          <w:rFonts w:ascii="Times New Roman" w:hAnsi="Times New Roman"/>
          <w:sz w:val="28"/>
          <w:szCs w:val="28"/>
        </w:rPr>
        <w:t xml:space="preserve"> реализует инновационный проект, а, значит, прибыль начнет поступать только через 3-5лет, следовательно</w:t>
      </w:r>
      <w:r w:rsidR="00A249F4">
        <w:rPr>
          <w:rFonts w:ascii="Times New Roman" w:hAnsi="Times New Roman"/>
          <w:sz w:val="28"/>
          <w:szCs w:val="28"/>
        </w:rPr>
        <w:t>,</w:t>
      </w:r>
      <w:r w:rsidR="001E3E1F">
        <w:rPr>
          <w:rFonts w:ascii="Times New Roman" w:hAnsi="Times New Roman"/>
          <w:sz w:val="28"/>
          <w:szCs w:val="28"/>
        </w:rPr>
        <w:t xml:space="preserve"> кредит должен быть рас</w:t>
      </w:r>
      <w:r w:rsidR="00057B5D">
        <w:rPr>
          <w:rFonts w:ascii="Times New Roman" w:hAnsi="Times New Roman"/>
          <w:sz w:val="28"/>
          <w:szCs w:val="28"/>
        </w:rPr>
        <w:t>с</w:t>
      </w:r>
      <w:r w:rsidR="001E3E1F">
        <w:rPr>
          <w:rFonts w:ascii="Times New Roman" w:hAnsi="Times New Roman"/>
          <w:sz w:val="28"/>
          <w:szCs w:val="28"/>
        </w:rPr>
        <w:t xml:space="preserve">читан на долгосрочную перспективу, что никакому банку не выгодно. Во-вторых, для </w:t>
      </w:r>
      <w:r w:rsidR="00057B5D">
        <w:rPr>
          <w:rFonts w:ascii="Times New Roman" w:hAnsi="Times New Roman"/>
          <w:sz w:val="28"/>
          <w:szCs w:val="28"/>
        </w:rPr>
        <w:t xml:space="preserve">банков, в случае со </w:t>
      </w:r>
      <w:proofErr w:type="spellStart"/>
      <w:r w:rsidR="00057B5D">
        <w:rPr>
          <w:rFonts w:ascii="Times New Roman" w:hAnsi="Times New Roman"/>
          <w:sz w:val="28"/>
          <w:szCs w:val="28"/>
        </w:rPr>
        <w:t>стартапами</w:t>
      </w:r>
      <w:proofErr w:type="spellEnd"/>
      <w:r w:rsidR="00057B5D">
        <w:rPr>
          <w:rFonts w:ascii="Times New Roman" w:hAnsi="Times New Roman"/>
          <w:sz w:val="28"/>
          <w:szCs w:val="28"/>
        </w:rPr>
        <w:t xml:space="preserve">, слишком большой оказывается величина финансового риска. В-третьих, у </w:t>
      </w:r>
      <w:proofErr w:type="spellStart"/>
      <w:r w:rsidR="00057B5D">
        <w:rPr>
          <w:rFonts w:ascii="Times New Roman" w:hAnsi="Times New Roman"/>
          <w:sz w:val="28"/>
          <w:szCs w:val="28"/>
        </w:rPr>
        <w:t>стартапа</w:t>
      </w:r>
      <w:proofErr w:type="spellEnd"/>
      <w:r w:rsidR="00057B5D">
        <w:rPr>
          <w:rFonts w:ascii="Times New Roman" w:hAnsi="Times New Roman"/>
          <w:sz w:val="28"/>
          <w:szCs w:val="28"/>
        </w:rPr>
        <w:t xml:space="preserve"> в большинстве случаев отсутствует</w:t>
      </w:r>
      <w:r w:rsidR="0086299C">
        <w:rPr>
          <w:rFonts w:ascii="Times New Roman" w:hAnsi="Times New Roman"/>
          <w:sz w:val="28"/>
          <w:szCs w:val="28"/>
        </w:rPr>
        <w:t xml:space="preserve"> ликвидный</w:t>
      </w:r>
      <w:r w:rsidR="00057B5D">
        <w:rPr>
          <w:rFonts w:ascii="Times New Roman" w:hAnsi="Times New Roman"/>
          <w:sz w:val="28"/>
          <w:szCs w:val="28"/>
        </w:rPr>
        <w:t xml:space="preserve"> залог или гарантия, которые требуют банки для обеспеч</w:t>
      </w:r>
      <w:r w:rsidR="00A249F4">
        <w:rPr>
          <w:rFonts w:ascii="Times New Roman" w:hAnsi="Times New Roman"/>
          <w:sz w:val="28"/>
          <w:szCs w:val="28"/>
        </w:rPr>
        <w:t>е</w:t>
      </w:r>
      <w:r w:rsidR="00057B5D">
        <w:rPr>
          <w:rFonts w:ascii="Times New Roman" w:hAnsi="Times New Roman"/>
          <w:sz w:val="28"/>
          <w:szCs w:val="28"/>
        </w:rPr>
        <w:t>ния кредита.</w:t>
      </w:r>
    </w:p>
    <w:p w:rsidR="001E6B9D" w:rsidRDefault="001E6B9D" w:rsidP="00F24CD1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Очевидно, что, </w:t>
      </w:r>
      <w:r w:rsidRPr="001E6B9D">
        <w:rPr>
          <w:rFonts w:ascii="Times New Roman" w:hAnsi="Times New Roman"/>
          <w:sz w:val="28"/>
          <w:szCs w:val="28"/>
        </w:rPr>
        <w:t xml:space="preserve">в силу </w:t>
      </w:r>
      <w:r w:rsidR="00011801">
        <w:rPr>
          <w:rFonts w:ascii="Times New Roman" w:hAnsi="Times New Roman"/>
          <w:sz w:val="28"/>
          <w:szCs w:val="28"/>
        </w:rPr>
        <w:t xml:space="preserve">специфических особенностей </w:t>
      </w:r>
      <w:proofErr w:type="spellStart"/>
      <w:r w:rsidR="00011801"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hAnsi="Times New Roman"/>
          <w:sz w:val="28"/>
          <w:szCs w:val="28"/>
        </w:rPr>
        <w:t>а</w:t>
      </w:r>
      <w:r w:rsidR="00011801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тапов</w:t>
      </w:r>
      <w:proofErr w:type="spellEnd"/>
      <w:r>
        <w:rPr>
          <w:rFonts w:ascii="Times New Roman" w:hAnsi="Times New Roman"/>
          <w:sz w:val="28"/>
          <w:szCs w:val="28"/>
        </w:rPr>
        <w:t xml:space="preserve">, их финансирование </w:t>
      </w:r>
      <w:r w:rsidRPr="001E6B9D">
        <w:rPr>
          <w:rFonts w:ascii="Times New Roman" w:hAnsi="Times New Roman"/>
          <w:sz w:val="28"/>
          <w:szCs w:val="28"/>
        </w:rPr>
        <w:t>требует развития особых ин</w:t>
      </w:r>
      <w:r>
        <w:rPr>
          <w:rFonts w:ascii="Times New Roman" w:hAnsi="Times New Roman"/>
          <w:sz w:val="28"/>
          <w:szCs w:val="28"/>
        </w:rPr>
        <w:t>вестиционных механизмов, которые бы вовле</w:t>
      </w:r>
      <w:r w:rsidRPr="001E6B9D">
        <w:rPr>
          <w:rFonts w:ascii="Times New Roman" w:hAnsi="Times New Roman"/>
          <w:sz w:val="28"/>
          <w:szCs w:val="28"/>
        </w:rPr>
        <w:t>ка</w:t>
      </w:r>
      <w:r>
        <w:rPr>
          <w:rFonts w:ascii="Times New Roman" w:hAnsi="Times New Roman"/>
          <w:sz w:val="28"/>
          <w:szCs w:val="28"/>
        </w:rPr>
        <w:t>ли</w:t>
      </w:r>
      <w:r w:rsidRPr="001E6B9D">
        <w:rPr>
          <w:rFonts w:ascii="Times New Roman" w:hAnsi="Times New Roman"/>
          <w:sz w:val="28"/>
          <w:szCs w:val="28"/>
        </w:rPr>
        <w:t xml:space="preserve"> в этот сектор достаточн</w:t>
      </w:r>
      <w:r>
        <w:rPr>
          <w:rFonts w:ascii="Times New Roman" w:hAnsi="Times New Roman"/>
          <w:sz w:val="28"/>
          <w:szCs w:val="28"/>
        </w:rPr>
        <w:t>о большие объемы капитала и оп</w:t>
      </w:r>
      <w:r w:rsidRPr="001E6B9D">
        <w:rPr>
          <w:rFonts w:ascii="Times New Roman" w:hAnsi="Times New Roman"/>
          <w:sz w:val="28"/>
          <w:szCs w:val="28"/>
        </w:rPr>
        <w:t>тимизир</w:t>
      </w:r>
      <w:r>
        <w:rPr>
          <w:rFonts w:ascii="Times New Roman" w:hAnsi="Times New Roman"/>
          <w:sz w:val="28"/>
          <w:szCs w:val="28"/>
        </w:rPr>
        <w:t>овали</w:t>
      </w:r>
      <w:r w:rsidRPr="001E6B9D">
        <w:rPr>
          <w:rFonts w:ascii="Times New Roman" w:hAnsi="Times New Roman"/>
          <w:sz w:val="28"/>
          <w:szCs w:val="28"/>
        </w:rPr>
        <w:t xml:space="preserve"> структуру рисков. </w:t>
      </w:r>
      <w:r>
        <w:rPr>
          <w:rFonts w:ascii="Times New Roman" w:hAnsi="Times New Roman"/>
          <w:sz w:val="28"/>
          <w:szCs w:val="28"/>
        </w:rPr>
        <w:t>Такой механизм был создан в</w:t>
      </w:r>
      <w:r w:rsidRPr="001E6B9D">
        <w:rPr>
          <w:rFonts w:ascii="Times New Roman" w:hAnsi="Times New Roman"/>
          <w:sz w:val="28"/>
          <w:szCs w:val="28"/>
        </w:rPr>
        <w:t xml:space="preserve"> США и </w:t>
      </w:r>
      <w:r w:rsidR="00011801">
        <w:rPr>
          <w:rFonts w:ascii="Times New Roman" w:hAnsi="Times New Roman"/>
          <w:sz w:val="28"/>
          <w:szCs w:val="28"/>
        </w:rPr>
        <w:t>странах западной Е</w:t>
      </w:r>
      <w:r w:rsidR="00914099">
        <w:rPr>
          <w:rFonts w:ascii="Times New Roman" w:hAnsi="Times New Roman"/>
          <w:sz w:val="28"/>
          <w:szCs w:val="28"/>
        </w:rPr>
        <w:t>вропы и получил название «венчурное финансирование», осново</w:t>
      </w:r>
      <w:r w:rsidR="00CA4415">
        <w:rPr>
          <w:rFonts w:ascii="Times New Roman" w:hAnsi="Times New Roman"/>
          <w:sz w:val="28"/>
          <w:szCs w:val="28"/>
        </w:rPr>
        <w:t xml:space="preserve">й которого является «венчурный </w:t>
      </w:r>
      <w:r w:rsidR="00914099">
        <w:rPr>
          <w:rFonts w:ascii="Times New Roman" w:hAnsi="Times New Roman"/>
          <w:sz w:val="28"/>
          <w:szCs w:val="28"/>
        </w:rPr>
        <w:t>капитал</w:t>
      </w:r>
      <w:r w:rsidR="00CA4415">
        <w:rPr>
          <w:rFonts w:ascii="Times New Roman" w:hAnsi="Times New Roman"/>
          <w:sz w:val="28"/>
          <w:szCs w:val="28"/>
        </w:rPr>
        <w:t>»</w:t>
      </w:r>
      <w:r w:rsidR="00914099">
        <w:rPr>
          <w:rFonts w:ascii="Times New Roman" w:hAnsi="Times New Roman"/>
          <w:sz w:val="28"/>
          <w:szCs w:val="28"/>
        </w:rPr>
        <w:t>.</w:t>
      </w:r>
    </w:p>
    <w:p w:rsidR="00F21FFD" w:rsidRPr="00EE3D94" w:rsidRDefault="00636DDA" w:rsidP="00F24CD1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36DDA">
        <w:rPr>
          <w:rFonts w:ascii="Times New Roman" w:hAnsi="Times New Roman"/>
          <w:sz w:val="28"/>
          <w:szCs w:val="28"/>
        </w:rPr>
        <w:t xml:space="preserve">Понятие венчурных инвестиций </w:t>
      </w:r>
      <w:r w:rsidR="0086299C">
        <w:rPr>
          <w:rFonts w:ascii="Times New Roman" w:hAnsi="Times New Roman"/>
          <w:sz w:val="28"/>
          <w:szCs w:val="28"/>
        </w:rPr>
        <w:t xml:space="preserve">и венчурного капитала </w:t>
      </w:r>
      <w:r w:rsidRPr="00636DDA">
        <w:rPr>
          <w:rFonts w:ascii="Times New Roman" w:hAnsi="Times New Roman"/>
          <w:sz w:val="28"/>
          <w:szCs w:val="28"/>
        </w:rPr>
        <w:t xml:space="preserve">не определяется в литературе однозначно. </w:t>
      </w:r>
      <w:r w:rsidR="00F21FFD">
        <w:rPr>
          <w:rFonts w:ascii="Times New Roman" w:hAnsi="Times New Roman"/>
          <w:sz w:val="28"/>
          <w:szCs w:val="28"/>
        </w:rPr>
        <w:t>Вообще, т</w:t>
      </w:r>
      <w:r w:rsidR="00F21FFD" w:rsidRPr="00F21FFD">
        <w:rPr>
          <w:rFonts w:ascii="Times New Roman" w:hAnsi="Times New Roman"/>
          <w:sz w:val="28"/>
          <w:szCs w:val="28"/>
        </w:rPr>
        <w:t>ермин</w:t>
      </w:r>
      <w:r w:rsidR="00F21FFD">
        <w:rPr>
          <w:rFonts w:ascii="Times New Roman" w:hAnsi="Times New Roman"/>
          <w:sz w:val="28"/>
          <w:szCs w:val="28"/>
        </w:rPr>
        <w:t xml:space="preserve"> «</w:t>
      </w:r>
      <w:r w:rsidR="00F21FFD" w:rsidRPr="00F21FFD">
        <w:rPr>
          <w:rFonts w:ascii="Times New Roman" w:hAnsi="Times New Roman"/>
          <w:sz w:val="28"/>
          <w:szCs w:val="28"/>
        </w:rPr>
        <w:t>венчурный капитал</w:t>
      </w:r>
      <w:r w:rsidR="00F21FFD">
        <w:rPr>
          <w:rFonts w:ascii="Times New Roman" w:hAnsi="Times New Roman"/>
          <w:sz w:val="28"/>
          <w:szCs w:val="28"/>
        </w:rPr>
        <w:t>»</w:t>
      </w:r>
      <w:r w:rsidR="00F21FFD" w:rsidRPr="00F21FFD">
        <w:rPr>
          <w:rFonts w:ascii="Times New Roman" w:hAnsi="Times New Roman"/>
          <w:sz w:val="28"/>
          <w:szCs w:val="28"/>
        </w:rPr>
        <w:t xml:space="preserve"> </w:t>
      </w:r>
      <w:r w:rsidR="00F21FFD">
        <w:rPr>
          <w:rFonts w:ascii="Times New Roman" w:hAnsi="Times New Roman"/>
          <w:sz w:val="28"/>
          <w:szCs w:val="28"/>
        </w:rPr>
        <w:t>происходит от</w:t>
      </w:r>
      <w:r w:rsidR="00914099">
        <w:rPr>
          <w:rFonts w:ascii="Times New Roman" w:hAnsi="Times New Roman"/>
          <w:sz w:val="28"/>
          <w:szCs w:val="28"/>
        </w:rPr>
        <w:t xml:space="preserve"> английского слова «</w:t>
      </w:r>
      <w:proofErr w:type="spellStart"/>
      <w:r w:rsidR="00914099">
        <w:rPr>
          <w:rFonts w:ascii="Times New Roman" w:hAnsi="Times New Roman"/>
          <w:sz w:val="28"/>
          <w:szCs w:val="28"/>
        </w:rPr>
        <w:t>venture</w:t>
      </w:r>
      <w:proofErr w:type="spellEnd"/>
      <w:r w:rsidR="00914099">
        <w:rPr>
          <w:rFonts w:ascii="Times New Roman" w:hAnsi="Times New Roman"/>
          <w:sz w:val="28"/>
          <w:szCs w:val="28"/>
        </w:rPr>
        <w:t>»</w:t>
      </w:r>
      <w:r w:rsidR="00F21FFD" w:rsidRPr="00F21FFD">
        <w:rPr>
          <w:rFonts w:ascii="Times New Roman" w:hAnsi="Times New Roman"/>
          <w:sz w:val="28"/>
          <w:szCs w:val="28"/>
        </w:rPr>
        <w:t xml:space="preserve">, которое переводится в известном словаре </w:t>
      </w:r>
      <w:proofErr w:type="spellStart"/>
      <w:r w:rsidR="00F21FFD" w:rsidRPr="00F21FFD">
        <w:rPr>
          <w:rFonts w:ascii="Times New Roman" w:hAnsi="Times New Roman"/>
          <w:sz w:val="28"/>
          <w:szCs w:val="28"/>
        </w:rPr>
        <w:t>В.К.Мюллера</w:t>
      </w:r>
      <w:proofErr w:type="spellEnd"/>
      <w:r w:rsidR="00F21FFD" w:rsidRPr="00F21FFD">
        <w:rPr>
          <w:rFonts w:ascii="Times New Roman" w:hAnsi="Times New Roman"/>
          <w:sz w:val="28"/>
          <w:szCs w:val="28"/>
        </w:rPr>
        <w:t xml:space="preserve"> как </w:t>
      </w:r>
      <w:r w:rsidR="00F21FFD">
        <w:rPr>
          <w:rFonts w:ascii="Times New Roman" w:hAnsi="Times New Roman"/>
          <w:sz w:val="28"/>
          <w:szCs w:val="28"/>
        </w:rPr>
        <w:t>«</w:t>
      </w:r>
      <w:r w:rsidR="00F21FFD" w:rsidRPr="00F21FFD">
        <w:rPr>
          <w:rFonts w:ascii="Times New Roman" w:hAnsi="Times New Roman"/>
          <w:sz w:val="28"/>
          <w:szCs w:val="28"/>
        </w:rPr>
        <w:t>рискованное начинание</w:t>
      </w:r>
      <w:r w:rsidR="00F21FFD">
        <w:rPr>
          <w:rFonts w:ascii="Times New Roman" w:hAnsi="Times New Roman"/>
          <w:sz w:val="28"/>
          <w:szCs w:val="28"/>
        </w:rPr>
        <w:t>»</w:t>
      </w:r>
      <w:r w:rsidR="00F21FFD" w:rsidRPr="00F21FFD">
        <w:rPr>
          <w:rFonts w:ascii="Times New Roman" w:hAnsi="Times New Roman"/>
          <w:sz w:val="28"/>
          <w:szCs w:val="28"/>
        </w:rPr>
        <w:t xml:space="preserve">, </w:t>
      </w:r>
      <w:r w:rsidR="00F21FFD">
        <w:rPr>
          <w:rFonts w:ascii="Times New Roman" w:hAnsi="Times New Roman"/>
          <w:sz w:val="28"/>
          <w:szCs w:val="28"/>
        </w:rPr>
        <w:t>«</w:t>
      </w:r>
      <w:r w:rsidR="00F21FFD" w:rsidRPr="00F21FFD">
        <w:rPr>
          <w:rFonts w:ascii="Times New Roman" w:hAnsi="Times New Roman"/>
          <w:sz w:val="28"/>
          <w:szCs w:val="28"/>
        </w:rPr>
        <w:t>спекуляция</w:t>
      </w:r>
      <w:r w:rsidR="00F21FFD">
        <w:rPr>
          <w:rFonts w:ascii="Times New Roman" w:hAnsi="Times New Roman"/>
          <w:sz w:val="28"/>
          <w:szCs w:val="28"/>
        </w:rPr>
        <w:t>»</w:t>
      </w:r>
      <w:r w:rsidR="00F21FFD" w:rsidRPr="00F21FFD">
        <w:rPr>
          <w:rFonts w:ascii="Times New Roman" w:hAnsi="Times New Roman"/>
          <w:sz w:val="28"/>
          <w:szCs w:val="28"/>
        </w:rPr>
        <w:t xml:space="preserve">, </w:t>
      </w:r>
      <w:r w:rsidR="00F21FFD">
        <w:rPr>
          <w:rFonts w:ascii="Times New Roman" w:hAnsi="Times New Roman"/>
          <w:sz w:val="28"/>
          <w:szCs w:val="28"/>
        </w:rPr>
        <w:t>«</w:t>
      </w:r>
      <w:r w:rsidR="00F21FFD" w:rsidRPr="00F21FFD">
        <w:rPr>
          <w:rFonts w:ascii="Times New Roman" w:hAnsi="Times New Roman"/>
          <w:sz w:val="28"/>
          <w:szCs w:val="28"/>
        </w:rPr>
        <w:t xml:space="preserve">сумма, подвергаемая </w:t>
      </w:r>
      <w:r w:rsidR="00F21FFD" w:rsidRPr="00EE3D94">
        <w:rPr>
          <w:rFonts w:ascii="Times New Roman" w:hAnsi="Times New Roman"/>
          <w:color w:val="000000" w:themeColor="text1"/>
          <w:sz w:val="28"/>
          <w:szCs w:val="28"/>
        </w:rPr>
        <w:t>риску»</w:t>
      </w:r>
      <w:r w:rsidR="00EE3D94" w:rsidRPr="00EE3D94">
        <w:rPr>
          <w:rFonts w:ascii="Times New Roman" w:hAnsi="Times New Roman"/>
          <w:color w:val="000000" w:themeColor="text1"/>
          <w:sz w:val="28"/>
          <w:szCs w:val="28"/>
        </w:rPr>
        <w:t xml:space="preserve"> [</w:t>
      </w:r>
      <w:r w:rsidR="00183BCB">
        <w:rPr>
          <w:rFonts w:ascii="Times New Roman" w:hAnsi="Times New Roman"/>
          <w:color w:val="000000" w:themeColor="text1"/>
          <w:sz w:val="28"/>
          <w:szCs w:val="28"/>
        </w:rPr>
        <w:t>8</w:t>
      </w:r>
      <w:r w:rsidR="00EE3D94" w:rsidRPr="00EE3D94">
        <w:rPr>
          <w:rFonts w:ascii="Times New Roman" w:hAnsi="Times New Roman"/>
          <w:color w:val="000000" w:themeColor="text1"/>
          <w:sz w:val="28"/>
          <w:szCs w:val="28"/>
        </w:rPr>
        <w:t>, с.</w:t>
      </w:r>
      <w:r w:rsidR="00183BCB">
        <w:rPr>
          <w:rFonts w:ascii="Times New Roman" w:hAnsi="Times New Roman"/>
          <w:color w:val="000000" w:themeColor="text1"/>
          <w:sz w:val="28"/>
          <w:szCs w:val="28"/>
        </w:rPr>
        <w:t>531</w:t>
      </w:r>
      <w:r w:rsidR="00EE3D94" w:rsidRPr="00EE3D94">
        <w:rPr>
          <w:rFonts w:ascii="Times New Roman" w:hAnsi="Times New Roman"/>
          <w:color w:val="000000" w:themeColor="text1"/>
          <w:sz w:val="28"/>
          <w:szCs w:val="28"/>
        </w:rPr>
        <w:t>].</w:t>
      </w:r>
    </w:p>
    <w:p w:rsidR="006E3B99" w:rsidRDefault="00636DDA" w:rsidP="00F24CD1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36DDA">
        <w:rPr>
          <w:rFonts w:ascii="Times New Roman" w:hAnsi="Times New Roman"/>
          <w:sz w:val="28"/>
          <w:szCs w:val="28"/>
        </w:rPr>
        <w:t>Национальная Ассоциация Венчурного Капитала США (</w:t>
      </w:r>
      <w:proofErr w:type="spellStart"/>
      <w:r w:rsidRPr="00636DDA">
        <w:rPr>
          <w:rFonts w:ascii="Times New Roman" w:hAnsi="Times New Roman"/>
          <w:sz w:val="28"/>
          <w:szCs w:val="28"/>
        </w:rPr>
        <w:t>The</w:t>
      </w:r>
      <w:proofErr w:type="spellEnd"/>
      <w:r w:rsidRPr="00636DD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6DDA">
        <w:rPr>
          <w:rFonts w:ascii="Times New Roman" w:hAnsi="Times New Roman"/>
          <w:sz w:val="28"/>
          <w:szCs w:val="28"/>
        </w:rPr>
        <w:t>National</w:t>
      </w:r>
      <w:proofErr w:type="spellEnd"/>
      <w:r w:rsidRPr="00636DD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6DDA">
        <w:rPr>
          <w:rFonts w:ascii="Times New Roman" w:hAnsi="Times New Roman"/>
          <w:sz w:val="28"/>
          <w:szCs w:val="28"/>
        </w:rPr>
        <w:t>Venture</w:t>
      </w:r>
      <w:proofErr w:type="spellEnd"/>
      <w:r w:rsidRPr="00636DD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6DDA">
        <w:rPr>
          <w:rFonts w:ascii="Times New Roman" w:hAnsi="Times New Roman"/>
          <w:sz w:val="28"/>
          <w:szCs w:val="28"/>
        </w:rPr>
        <w:t>Capital</w:t>
      </w:r>
      <w:proofErr w:type="spellEnd"/>
      <w:r w:rsidRPr="00636DD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6DDA">
        <w:rPr>
          <w:rFonts w:ascii="Times New Roman" w:hAnsi="Times New Roman"/>
          <w:sz w:val="28"/>
          <w:szCs w:val="28"/>
        </w:rPr>
        <w:t>Association</w:t>
      </w:r>
      <w:proofErr w:type="spellEnd"/>
      <w:r w:rsidRPr="00636DDA">
        <w:rPr>
          <w:rFonts w:ascii="Times New Roman" w:hAnsi="Times New Roman"/>
          <w:sz w:val="28"/>
          <w:szCs w:val="28"/>
        </w:rPr>
        <w:t>) определяет венчурный капитал как денежные средства, предоставляемые профессиональными инвесторами небольшим компаниям, находящимся на начальной стадии развития и демонстрирующим значительный потенциал роста</w:t>
      </w:r>
      <w:r w:rsidR="00EE3D94" w:rsidRPr="00EE3D94">
        <w:rPr>
          <w:rFonts w:ascii="Times New Roman" w:hAnsi="Times New Roman"/>
          <w:sz w:val="28"/>
          <w:szCs w:val="28"/>
        </w:rPr>
        <w:t xml:space="preserve"> [</w:t>
      </w:r>
      <w:r w:rsidR="00183BCB">
        <w:rPr>
          <w:rFonts w:ascii="Times New Roman" w:hAnsi="Times New Roman"/>
          <w:sz w:val="28"/>
          <w:szCs w:val="28"/>
        </w:rPr>
        <w:t>39</w:t>
      </w:r>
      <w:r w:rsidR="00EE3D94" w:rsidRPr="00EE3D94">
        <w:rPr>
          <w:rFonts w:ascii="Times New Roman" w:hAnsi="Times New Roman"/>
          <w:sz w:val="28"/>
          <w:szCs w:val="28"/>
        </w:rPr>
        <w:t>]</w:t>
      </w:r>
      <w:r w:rsidRPr="00636DDA">
        <w:rPr>
          <w:rFonts w:ascii="Times New Roman" w:hAnsi="Times New Roman"/>
          <w:sz w:val="28"/>
          <w:szCs w:val="28"/>
        </w:rPr>
        <w:t>.</w:t>
      </w:r>
      <w:r w:rsidRPr="00E47A6A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636DDA" w:rsidRPr="00EE3D94" w:rsidRDefault="00636DDA" w:rsidP="00F24CD1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36DDA">
        <w:rPr>
          <w:rFonts w:ascii="Times New Roman" w:hAnsi="Times New Roman"/>
          <w:sz w:val="28"/>
          <w:szCs w:val="28"/>
        </w:rPr>
        <w:lastRenderedPageBreak/>
        <w:t>Британская Ассоциация Прямых Инвестиций и Венчурного Капитала (</w:t>
      </w:r>
      <w:proofErr w:type="spellStart"/>
      <w:r w:rsidRPr="00636DDA">
        <w:rPr>
          <w:rFonts w:ascii="Times New Roman" w:hAnsi="Times New Roman"/>
          <w:sz w:val="28"/>
          <w:szCs w:val="28"/>
        </w:rPr>
        <w:t>The</w:t>
      </w:r>
      <w:proofErr w:type="spellEnd"/>
      <w:r w:rsidRPr="00636DD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6DDA">
        <w:rPr>
          <w:rFonts w:ascii="Times New Roman" w:hAnsi="Times New Roman"/>
          <w:sz w:val="28"/>
          <w:szCs w:val="28"/>
        </w:rPr>
        <w:t>British</w:t>
      </w:r>
      <w:proofErr w:type="spellEnd"/>
      <w:r w:rsidRPr="00636DD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6DDA">
        <w:rPr>
          <w:rFonts w:ascii="Times New Roman" w:hAnsi="Times New Roman"/>
          <w:sz w:val="28"/>
          <w:szCs w:val="28"/>
        </w:rPr>
        <w:t>Private</w:t>
      </w:r>
      <w:proofErr w:type="spellEnd"/>
      <w:r w:rsidRPr="00636DD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6DDA">
        <w:rPr>
          <w:rFonts w:ascii="Times New Roman" w:hAnsi="Times New Roman"/>
          <w:sz w:val="28"/>
          <w:szCs w:val="28"/>
        </w:rPr>
        <w:t>Equity</w:t>
      </w:r>
      <w:proofErr w:type="spellEnd"/>
      <w:r w:rsidRPr="00636DD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6DDA">
        <w:rPr>
          <w:rFonts w:ascii="Times New Roman" w:hAnsi="Times New Roman"/>
          <w:sz w:val="28"/>
          <w:szCs w:val="28"/>
        </w:rPr>
        <w:t>and</w:t>
      </w:r>
      <w:proofErr w:type="spellEnd"/>
      <w:r w:rsidRPr="00636DD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6DDA">
        <w:rPr>
          <w:rFonts w:ascii="Times New Roman" w:hAnsi="Times New Roman"/>
          <w:sz w:val="28"/>
          <w:szCs w:val="28"/>
        </w:rPr>
        <w:t>Venture</w:t>
      </w:r>
      <w:proofErr w:type="spellEnd"/>
      <w:r w:rsidRPr="00636DD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6DDA">
        <w:rPr>
          <w:rFonts w:ascii="Times New Roman" w:hAnsi="Times New Roman"/>
          <w:sz w:val="28"/>
          <w:szCs w:val="28"/>
        </w:rPr>
        <w:t>Capital</w:t>
      </w:r>
      <w:proofErr w:type="spellEnd"/>
      <w:r w:rsidRPr="00636DD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6DDA">
        <w:rPr>
          <w:rFonts w:ascii="Times New Roman" w:hAnsi="Times New Roman"/>
          <w:sz w:val="28"/>
          <w:szCs w:val="28"/>
        </w:rPr>
        <w:t>Association</w:t>
      </w:r>
      <w:proofErr w:type="spellEnd"/>
      <w:r w:rsidRPr="00636DDA">
        <w:rPr>
          <w:rFonts w:ascii="Times New Roman" w:hAnsi="Times New Roman"/>
          <w:sz w:val="28"/>
          <w:szCs w:val="28"/>
        </w:rPr>
        <w:t>) делает акцент на долгосрочном характере венчурных инвестиций, предоставляемых в обмен на долю в собственности компаний, акции которых</w:t>
      </w:r>
      <w:r w:rsidR="0092038F">
        <w:rPr>
          <w:rFonts w:ascii="Times New Roman" w:hAnsi="Times New Roman"/>
          <w:sz w:val="28"/>
          <w:szCs w:val="28"/>
        </w:rPr>
        <w:t xml:space="preserve"> не котируются на бирже, но при этом </w:t>
      </w:r>
      <w:r w:rsidR="00EE3D94">
        <w:rPr>
          <w:rFonts w:ascii="Times New Roman" w:hAnsi="Times New Roman"/>
          <w:sz w:val="28"/>
          <w:szCs w:val="28"/>
        </w:rPr>
        <w:t>имеют большой потенциал к росту</w:t>
      </w:r>
      <w:r w:rsidR="00EE3D94" w:rsidRPr="00EE3D94">
        <w:rPr>
          <w:rFonts w:ascii="Times New Roman" w:hAnsi="Times New Roman"/>
          <w:sz w:val="28"/>
          <w:szCs w:val="28"/>
        </w:rPr>
        <w:t xml:space="preserve"> [3</w:t>
      </w:r>
      <w:r w:rsidR="00183BCB">
        <w:rPr>
          <w:rFonts w:ascii="Times New Roman" w:hAnsi="Times New Roman"/>
          <w:sz w:val="28"/>
          <w:szCs w:val="28"/>
        </w:rPr>
        <w:t>7</w:t>
      </w:r>
      <w:r w:rsidR="00EE3D94" w:rsidRPr="00EE3D94">
        <w:rPr>
          <w:rFonts w:ascii="Times New Roman" w:hAnsi="Times New Roman"/>
          <w:sz w:val="28"/>
          <w:szCs w:val="28"/>
        </w:rPr>
        <w:t>].</w:t>
      </w:r>
    </w:p>
    <w:p w:rsidR="00F24CD1" w:rsidRDefault="00F21FFD" w:rsidP="00940609">
      <w:pPr>
        <w:spacing w:before="240"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</w:t>
      </w:r>
      <w:r w:rsidR="00C817FB">
        <w:rPr>
          <w:rFonts w:ascii="Times New Roman" w:hAnsi="Times New Roman"/>
          <w:sz w:val="28"/>
          <w:szCs w:val="28"/>
        </w:rPr>
        <w:t xml:space="preserve">можно заключить, </w:t>
      </w:r>
      <w:r w:rsidR="00C817FB" w:rsidRPr="00A35F8C">
        <w:rPr>
          <w:rFonts w:ascii="Times New Roman" w:hAnsi="Times New Roman"/>
          <w:sz w:val="28"/>
          <w:szCs w:val="28"/>
        </w:rPr>
        <w:t xml:space="preserve">что </w:t>
      </w:r>
      <w:r w:rsidRPr="00A35F8C">
        <w:rPr>
          <w:rFonts w:ascii="Times New Roman" w:hAnsi="Times New Roman"/>
          <w:sz w:val="28"/>
          <w:szCs w:val="28"/>
        </w:rPr>
        <w:t>венчурный капитал –</w:t>
      </w:r>
      <w:r>
        <w:rPr>
          <w:rFonts w:ascii="Times New Roman" w:hAnsi="Times New Roman"/>
          <w:sz w:val="28"/>
          <w:szCs w:val="28"/>
        </w:rPr>
        <w:t xml:space="preserve"> это, по сути, особой вид современного финансового капитала, направленн</w:t>
      </w:r>
      <w:r w:rsidR="00730B60">
        <w:rPr>
          <w:rFonts w:ascii="Times New Roman" w:hAnsi="Times New Roman"/>
          <w:sz w:val="28"/>
          <w:szCs w:val="28"/>
        </w:rPr>
        <w:t>ый</w:t>
      </w:r>
      <w:r>
        <w:rPr>
          <w:rFonts w:ascii="Times New Roman" w:hAnsi="Times New Roman"/>
          <w:sz w:val="28"/>
          <w:szCs w:val="28"/>
        </w:rPr>
        <w:t xml:space="preserve"> на финансирование молодых компаний </w:t>
      </w:r>
      <w:r w:rsidR="00B17FCC">
        <w:rPr>
          <w:rFonts w:ascii="Times New Roman" w:hAnsi="Times New Roman"/>
          <w:sz w:val="28"/>
          <w:szCs w:val="28"/>
        </w:rPr>
        <w:t xml:space="preserve">с большим потенциалом роста </w:t>
      </w:r>
      <w:r>
        <w:rPr>
          <w:rFonts w:ascii="Times New Roman" w:hAnsi="Times New Roman"/>
          <w:sz w:val="28"/>
          <w:szCs w:val="28"/>
        </w:rPr>
        <w:t>и отличающийся особо высокой степенью риска.</w:t>
      </w:r>
    </w:p>
    <w:p w:rsidR="000F4290" w:rsidRPr="00F50CA3" w:rsidRDefault="00F50CA3" w:rsidP="00B0024E">
      <w:pPr>
        <w:pStyle w:val="2"/>
        <w:spacing w:after="240"/>
        <w:ind w:firstLine="851"/>
        <w:rPr>
          <w:rFonts w:ascii="Times New Roman" w:hAnsi="Times New Roman"/>
          <w:b w:val="0"/>
          <w:i w:val="0"/>
        </w:rPr>
      </w:pPr>
      <w:bookmarkStart w:id="6" w:name="_Toc389669147"/>
      <w:r w:rsidRPr="00F50CA3">
        <w:rPr>
          <w:rFonts w:ascii="Times New Roman" w:hAnsi="Times New Roman"/>
          <w:b w:val="0"/>
          <w:i w:val="0"/>
        </w:rPr>
        <w:t>1.5</w:t>
      </w:r>
      <w:r w:rsidR="00B82E3C" w:rsidRPr="00F50CA3">
        <w:rPr>
          <w:rFonts w:ascii="Times New Roman" w:hAnsi="Times New Roman"/>
          <w:b w:val="0"/>
          <w:i w:val="0"/>
        </w:rPr>
        <w:t>.</w:t>
      </w:r>
      <w:r w:rsidRPr="00F50CA3">
        <w:rPr>
          <w:rFonts w:ascii="Times New Roman" w:hAnsi="Times New Roman"/>
          <w:b w:val="0"/>
          <w:i w:val="0"/>
        </w:rPr>
        <w:t xml:space="preserve"> </w:t>
      </w:r>
      <w:r w:rsidR="00B82E3C" w:rsidRPr="00F50CA3">
        <w:rPr>
          <w:rFonts w:ascii="Times New Roman" w:hAnsi="Times New Roman"/>
          <w:b w:val="0"/>
          <w:i w:val="0"/>
        </w:rPr>
        <w:t>Особ</w:t>
      </w:r>
      <w:r w:rsidR="000F4290" w:rsidRPr="00F50CA3">
        <w:rPr>
          <w:rFonts w:ascii="Times New Roman" w:hAnsi="Times New Roman"/>
          <w:b w:val="0"/>
          <w:i w:val="0"/>
        </w:rPr>
        <w:t>енност</w:t>
      </w:r>
      <w:r w:rsidR="00B82E3C" w:rsidRPr="00F50CA3">
        <w:rPr>
          <w:rFonts w:ascii="Times New Roman" w:hAnsi="Times New Roman"/>
          <w:b w:val="0"/>
          <w:i w:val="0"/>
        </w:rPr>
        <w:t>и</w:t>
      </w:r>
      <w:r w:rsidR="000F4290" w:rsidRPr="00F50CA3">
        <w:rPr>
          <w:rFonts w:ascii="Times New Roman" w:hAnsi="Times New Roman"/>
          <w:b w:val="0"/>
          <w:i w:val="0"/>
        </w:rPr>
        <w:t xml:space="preserve"> венчурного финансирования.</w:t>
      </w:r>
      <w:bookmarkEnd w:id="6"/>
    </w:p>
    <w:p w:rsidR="00614DB2" w:rsidRPr="003F4992" w:rsidRDefault="00614DB2" w:rsidP="00F24CD1">
      <w:pPr>
        <w:autoSpaceDE w:val="0"/>
        <w:autoSpaceDN w:val="0"/>
        <w:adjustRightInd w:val="0"/>
        <w:spacing w:after="24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Суть венчурного инвестирования заключается  </w:t>
      </w:r>
      <w:proofErr w:type="gramStart"/>
      <w:r>
        <w:rPr>
          <w:rFonts w:ascii="Times New Roman" w:hAnsi="Times New Roman"/>
          <w:sz w:val="28"/>
          <w:szCs w:val="28"/>
        </w:rPr>
        <w:t>во вложении средств в обмен на определенную долю в компании с целью</w:t>
      </w:r>
      <w:proofErr w:type="gramEnd"/>
      <w:r>
        <w:rPr>
          <w:rFonts w:ascii="Times New Roman" w:hAnsi="Times New Roman"/>
          <w:sz w:val="28"/>
          <w:szCs w:val="28"/>
        </w:rPr>
        <w:t xml:space="preserve"> получ</w:t>
      </w:r>
      <w:r w:rsidR="003F4992">
        <w:rPr>
          <w:rFonts w:ascii="Times New Roman" w:hAnsi="Times New Roman"/>
          <w:sz w:val="28"/>
          <w:szCs w:val="28"/>
        </w:rPr>
        <w:t>ения</w:t>
      </w:r>
      <w:r>
        <w:rPr>
          <w:rFonts w:ascii="Times New Roman" w:hAnsi="Times New Roman"/>
          <w:sz w:val="28"/>
          <w:szCs w:val="28"/>
        </w:rPr>
        <w:t xml:space="preserve"> доход</w:t>
      </w:r>
      <w:r w:rsidR="003F4992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от продажи этой доли через определенный интервал времени. Доход формируется за счет увеличения со временем стоимости компании (</w:t>
      </w:r>
      <w:proofErr w:type="spellStart"/>
      <w:r>
        <w:rPr>
          <w:rFonts w:ascii="Times New Roman" w:hAnsi="Times New Roman"/>
          <w:sz w:val="28"/>
          <w:szCs w:val="28"/>
        </w:rPr>
        <w:t>стартапа</w:t>
      </w:r>
      <w:proofErr w:type="spellEnd"/>
      <w:r>
        <w:rPr>
          <w:rFonts w:ascii="Times New Roman" w:hAnsi="Times New Roman"/>
          <w:sz w:val="28"/>
          <w:szCs w:val="28"/>
        </w:rPr>
        <w:t>).</w:t>
      </w:r>
      <w:r w:rsidR="003F4992">
        <w:rPr>
          <w:rFonts w:ascii="Times New Roman" w:hAnsi="Times New Roman"/>
          <w:sz w:val="28"/>
          <w:szCs w:val="28"/>
        </w:rPr>
        <w:t xml:space="preserve"> Обычно продолжительность венчурных вложений составляет 5-10лет</w:t>
      </w:r>
      <w:r w:rsidR="006159E5">
        <w:rPr>
          <w:rFonts w:ascii="Times New Roman" w:hAnsi="Times New Roman"/>
          <w:sz w:val="28"/>
          <w:szCs w:val="28"/>
        </w:rPr>
        <w:t>,</w:t>
      </w:r>
      <w:r w:rsidR="003F4992">
        <w:rPr>
          <w:rFonts w:ascii="Times New Roman" w:hAnsi="Times New Roman"/>
          <w:sz w:val="28"/>
          <w:szCs w:val="28"/>
        </w:rPr>
        <w:t xml:space="preserve"> т.к. именно такой интервал времени необходим </w:t>
      </w:r>
      <w:r w:rsidR="001F3EC3">
        <w:rPr>
          <w:rFonts w:ascii="Times New Roman" w:hAnsi="Times New Roman"/>
          <w:sz w:val="28"/>
          <w:szCs w:val="28"/>
        </w:rPr>
        <w:t>для</w:t>
      </w:r>
      <w:r w:rsidR="003F4992">
        <w:rPr>
          <w:rFonts w:ascii="Times New Roman" w:hAnsi="Times New Roman"/>
          <w:sz w:val="28"/>
          <w:szCs w:val="28"/>
        </w:rPr>
        <w:t xml:space="preserve"> достижени</w:t>
      </w:r>
      <w:r w:rsidR="001F3EC3">
        <w:rPr>
          <w:rFonts w:ascii="Times New Roman" w:hAnsi="Times New Roman"/>
          <w:sz w:val="28"/>
          <w:szCs w:val="28"/>
        </w:rPr>
        <w:t>я</w:t>
      </w:r>
      <w:r w:rsidR="003F4992">
        <w:rPr>
          <w:rFonts w:ascii="Times New Roman" w:hAnsi="Times New Roman"/>
          <w:sz w:val="28"/>
          <w:szCs w:val="28"/>
        </w:rPr>
        <w:t xml:space="preserve"> компанией </w:t>
      </w:r>
      <w:r w:rsidR="001F3EC3">
        <w:rPr>
          <w:rFonts w:ascii="Times New Roman" w:hAnsi="Times New Roman"/>
          <w:sz w:val="28"/>
          <w:szCs w:val="28"/>
        </w:rPr>
        <w:t>пика своего роста</w:t>
      </w:r>
      <w:r w:rsidR="003F4992" w:rsidRPr="003F4992">
        <w:rPr>
          <w:rFonts w:ascii="Times New Roman" w:hAnsi="Times New Roman"/>
          <w:sz w:val="28"/>
          <w:szCs w:val="28"/>
        </w:rPr>
        <w:t>.</w:t>
      </w:r>
    </w:p>
    <w:p w:rsidR="005332D9" w:rsidRDefault="005332D9" w:rsidP="00F24CD1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Выделяют </w:t>
      </w:r>
      <w:r w:rsidR="00614DB2">
        <w:rPr>
          <w:rFonts w:ascii="Times New Roman" w:hAnsi="Times New Roman"/>
          <w:sz w:val="28"/>
          <w:szCs w:val="28"/>
        </w:rPr>
        <w:t>пять</w:t>
      </w:r>
      <w:r>
        <w:rPr>
          <w:rFonts w:ascii="Times New Roman" w:hAnsi="Times New Roman"/>
          <w:sz w:val="28"/>
          <w:szCs w:val="28"/>
        </w:rPr>
        <w:t xml:space="preserve"> основны</w:t>
      </w:r>
      <w:r w:rsidR="00614DB2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отличительны</w:t>
      </w:r>
      <w:r w:rsidR="00614DB2">
        <w:rPr>
          <w:rFonts w:ascii="Times New Roman" w:hAnsi="Times New Roman"/>
          <w:sz w:val="28"/>
          <w:szCs w:val="28"/>
        </w:rPr>
        <w:t>х черт</w:t>
      </w:r>
      <w:r>
        <w:rPr>
          <w:rFonts w:ascii="Times New Roman" w:hAnsi="Times New Roman"/>
          <w:sz w:val="28"/>
          <w:szCs w:val="28"/>
        </w:rPr>
        <w:t xml:space="preserve"> венчурного финансирования</w:t>
      </w:r>
      <w:r w:rsidR="00580E70">
        <w:rPr>
          <w:rFonts w:ascii="Times New Roman" w:hAnsi="Times New Roman"/>
          <w:sz w:val="28"/>
          <w:szCs w:val="28"/>
        </w:rPr>
        <w:t xml:space="preserve"> </w:t>
      </w:r>
      <w:r w:rsidR="00397048">
        <w:rPr>
          <w:rFonts w:ascii="Times New Roman" w:hAnsi="Times New Roman"/>
          <w:sz w:val="28"/>
          <w:szCs w:val="28"/>
        </w:rPr>
        <w:t>(</w:t>
      </w:r>
      <w:proofErr w:type="spellStart"/>
      <w:r w:rsidR="00397048">
        <w:rPr>
          <w:rFonts w:ascii="Times New Roman" w:hAnsi="Times New Roman"/>
          <w:sz w:val="28"/>
          <w:szCs w:val="28"/>
        </w:rPr>
        <w:t>Фияксель</w:t>
      </w:r>
      <w:proofErr w:type="spellEnd"/>
      <w:r w:rsidR="00397048">
        <w:rPr>
          <w:rFonts w:ascii="Times New Roman" w:hAnsi="Times New Roman"/>
          <w:sz w:val="28"/>
          <w:szCs w:val="28"/>
        </w:rPr>
        <w:t>, 2008)</w:t>
      </w:r>
      <w:r>
        <w:rPr>
          <w:rFonts w:ascii="Times New Roman" w:hAnsi="Times New Roman"/>
          <w:sz w:val="28"/>
          <w:szCs w:val="28"/>
        </w:rPr>
        <w:t>:</w:t>
      </w:r>
    </w:p>
    <w:p w:rsidR="005332D9" w:rsidRDefault="005332D9" w:rsidP="00F24CD1">
      <w:pPr>
        <w:pStyle w:val="a5"/>
        <w:numPr>
          <w:ilvl w:val="0"/>
          <w:numId w:val="10"/>
        </w:numPr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Поэтапность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инвестирования. Каждый этап называется раундом финансирования. Подобное разделение процесса инвестирования на рау</w:t>
      </w:r>
      <w:r w:rsidR="00580E70">
        <w:rPr>
          <w:rFonts w:ascii="Times New Roman" w:hAnsi="Times New Roman"/>
          <w:sz w:val="28"/>
          <w:szCs w:val="28"/>
        </w:rPr>
        <w:t>нды способствует снижению риска;</w:t>
      </w:r>
    </w:p>
    <w:p w:rsidR="005332D9" w:rsidRDefault="00580E70" w:rsidP="00F24CD1">
      <w:pPr>
        <w:pStyle w:val="a5"/>
        <w:numPr>
          <w:ilvl w:val="0"/>
          <w:numId w:val="10"/>
        </w:numPr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Беспроцентность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предоставляемых финансовых ресурсов;</w:t>
      </w:r>
    </w:p>
    <w:p w:rsidR="00580E70" w:rsidRDefault="00580E70" w:rsidP="00F24CD1">
      <w:pPr>
        <w:pStyle w:val="a5"/>
        <w:numPr>
          <w:ilvl w:val="0"/>
          <w:numId w:val="10"/>
        </w:numPr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Терпеливость </w:t>
      </w:r>
      <w:r w:rsidR="006159E5">
        <w:rPr>
          <w:rFonts w:ascii="Times New Roman" w:hAnsi="Times New Roman"/>
          <w:sz w:val="28"/>
          <w:szCs w:val="28"/>
        </w:rPr>
        <w:t xml:space="preserve">инвесторов </w:t>
      </w:r>
      <w:r>
        <w:rPr>
          <w:rFonts w:ascii="Times New Roman" w:hAnsi="Times New Roman"/>
          <w:sz w:val="28"/>
          <w:szCs w:val="28"/>
        </w:rPr>
        <w:t>к росту компании;</w:t>
      </w:r>
    </w:p>
    <w:p w:rsidR="00580E70" w:rsidRPr="00D47138" w:rsidRDefault="00580E70" w:rsidP="00F24CD1">
      <w:pPr>
        <w:pStyle w:val="a5"/>
        <w:numPr>
          <w:ilvl w:val="0"/>
          <w:numId w:val="10"/>
        </w:numPr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Тесное сотрудничество инвесторов и </w:t>
      </w:r>
      <w:r w:rsidR="006159E5">
        <w:rPr>
          <w:rFonts w:ascii="Times New Roman" w:hAnsi="Times New Roman"/>
          <w:sz w:val="28"/>
          <w:szCs w:val="28"/>
        </w:rPr>
        <w:t>разработчиков проекта</w:t>
      </w:r>
      <w:r w:rsidR="00614DB2" w:rsidRPr="00D47138">
        <w:rPr>
          <w:rFonts w:ascii="Times New Roman" w:hAnsi="Times New Roman"/>
          <w:sz w:val="28"/>
          <w:szCs w:val="28"/>
        </w:rPr>
        <w:t>;</w:t>
      </w:r>
    </w:p>
    <w:p w:rsidR="00614DB2" w:rsidRPr="00614DB2" w:rsidRDefault="00614DB2" w:rsidP="00F24CD1">
      <w:pPr>
        <w:pStyle w:val="a5"/>
        <w:numPr>
          <w:ilvl w:val="0"/>
          <w:numId w:val="10"/>
        </w:numPr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Высокая рискованность.</w:t>
      </w:r>
    </w:p>
    <w:p w:rsidR="00F24CD1" w:rsidRPr="00614DB2" w:rsidRDefault="00614DB2" w:rsidP="00940609">
      <w:pPr>
        <w:spacing w:before="240"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14DB2">
        <w:rPr>
          <w:rFonts w:ascii="Times New Roman" w:hAnsi="Times New Roman"/>
          <w:sz w:val="28"/>
          <w:szCs w:val="28"/>
        </w:rPr>
        <w:t xml:space="preserve">Несмотря на </w:t>
      </w:r>
      <w:proofErr w:type="spellStart"/>
      <w:r w:rsidRPr="00614DB2">
        <w:rPr>
          <w:rFonts w:ascii="Times New Roman" w:hAnsi="Times New Roman"/>
          <w:sz w:val="28"/>
          <w:szCs w:val="28"/>
        </w:rPr>
        <w:t>высокорискованность</w:t>
      </w:r>
      <w:proofErr w:type="spellEnd"/>
      <w:r w:rsidRPr="00614DB2">
        <w:rPr>
          <w:rFonts w:ascii="Times New Roman" w:hAnsi="Times New Roman"/>
          <w:sz w:val="28"/>
          <w:szCs w:val="28"/>
        </w:rPr>
        <w:t xml:space="preserve"> венчурных инвестиций, они являются одним из самых доходных видов вложений. Так, например, в США </w:t>
      </w:r>
      <w:r w:rsidRPr="00614DB2">
        <w:rPr>
          <w:rFonts w:ascii="Times New Roman" w:hAnsi="Times New Roman"/>
          <w:sz w:val="28"/>
          <w:szCs w:val="28"/>
        </w:rPr>
        <w:lastRenderedPageBreak/>
        <w:t>за последние двадцать лет средняя доходность таких инвестиций составила 19</w:t>
      </w:r>
      <w:r w:rsidRPr="00614DB2">
        <w:rPr>
          <w:rFonts w:ascii="Times New Roman" w:hAnsi="Times New Roman"/>
          <w:color w:val="000000" w:themeColor="text1"/>
          <w:sz w:val="28"/>
          <w:szCs w:val="28"/>
        </w:rPr>
        <w:t>%</w:t>
      </w:r>
      <w:r w:rsidR="00397048" w:rsidRPr="00397048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614DB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614DB2">
        <w:rPr>
          <w:rFonts w:ascii="Times New Roman" w:hAnsi="Times New Roman"/>
          <w:sz w:val="28"/>
          <w:szCs w:val="28"/>
        </w:rPr>
        <w:t xml:space="preserve">Таким образом, даже при существующей статистике, согласно которой из 100 профинансированных </w:t>
      </w:r>
      <w:proofErr w:type="spellStart"/>
      <w:r w:rsidRPr="00614DB2">
        <w:rPr>
          <w:rFonts w:ascii="Times New Roman" w:hAnsi="Times New Roman"/>
          <w:sz w:val="28"/>
          <w:szCs w:val="28"/>
        </w:rPr>
        <w:t>стартапов</w:t>
      </w:r>
      <w:proofErr w:type="spellEnd"/>
      <w:r w:rsidRPr="00614DB2">
        <w:rPr>
          <w:rFonts w:ascii="Times New Roman" w:hAnsi="Times New Roman"/>
          <w:sz w:val="28"/>
          <w:szCs w:val="28"/>
        </w:rPr>
        <w:t xml:space="preserve"> только 10 приносят доход инвестору, этот вырученный доход без труда покр</w:t>
      </w:r>
      <w:r>
        <w:rPr>
          <w:rFonts w:ascii="Times New Roman" w:hAnsi="Times New Roman"/>
          <w:sz w:val="28"/>
          <w:szCs w:val="28"/>
        </w:rPr>
        <w:t>ывает</w:t>
      </w:r>
      <w:r w:rsidRPr="00614DB2">
        <w:rPr>
          <w:rFonts w:ascii="Times New Roman" w:hAnsi="Times New Roman"/>
          <w:sz w:val="28"/>
          <w:szCs w:val="28"/>
        </w:rPr>
        <w:t xml:space="preserve"> все понесенные потери</w:t>
      </w:r>
      <w:r w:rsidR="00397048" w:rsidRPr="00397048">
        <w:rPr>
          <w:rFonts w:ascii="Times New Roman" w:hAnsi="Times New Roman"/>
          <w:sz w:val="28"/>
          <w:szCs w:val="28"/>
        </w:rPr>
        <w:t xml:space="preserve"> </w:t>
      </w:r>
      <w:r w:rsidR="00183BCB">
        <w:rPr>
          <w:rFonts w:ascii="Times New Roman" w:hAnsi="Times New Roman"/>
          <w:color w:val="000000" w:themeColor="text1"/>
          <w:sz w:val="28"/>
          <w:szCs w:val="28"/>
        </w:rPr>
        <w:t>(</w:t>
      </w:r>
      <w:proofErr w:type="spellStart"/>
      <w:r w:rsidR="00183BCB">
        <w:rPr>
          <w:rFonts w:ascii="Times New Roman" w:hAnsi="Times New Roman"/>
          <w:color w:val="000000" w:themeColor="text1"/>
          <w:sz w:val="28"/>
          <w:szCs w:val="28"/>
        </w:rPr>
        <w:t>Дагаев</w:t>
      </w:r>
      <w:proofErr w:type="spellEnd"/>
      <w:r w:rsidR="00183BCB">
        <w:rPr>
          <w:rFonts w:ascii="Times New Roman" w:hAnsi="Times New Roman"/>
          <w:color w:val="000000" w:themeColor="text1"/>
          <w:sz w:val="28"/>
          <w:szCs w:val="28"/>
        </w:rPr>
        <w:t>, 2003)</w:t>
      </w:r>
      <w:r w:rsidRPr="00614DB2">
        <w:rPr>
          <w:rFonts w:ascii="Times New Roman" w:hAnsi="Times New Roman"/>
          <w:sz w:val="28"/>
          <w:szCs w:val="28"/>
        </w:rPr>
        <w:t xml:space="preserve">. </w:t>
      </w:r>
    </w:p>
    <w:p w:rsidR="00012410" w:rsidRPr="00B0024E" w:rsidRDefault="00B0024E" w:rsidP="00B0024E">
      <w:pPr>
        <w:pStyle w:val="2"/>
        <w:spacing w:before="120" w:after="240"/>
        <w:ind w:firstLine="851"/>
        <w:rPr>
          <w:rFonts w:ascii="Times New Roman" w:hAnsi="Times New Roman"/>
          <w:b w:val="0"/>
          <w:i w:val="0"/>
        </w:rPr>
      </w:pPr>
      <w:bookmarkStart w:id="7" w:name="_Toc389669148"/>
      <w:r w:rsidRPr="00B0024E">
        <w:rPr>
          <w:rFonts w:ascii="Times New Roman" w:hAnsi="Times New Roman"/>
          <w:b w:val="0"/>
          <w:i w:val="0"/>
        </w:rPr>
        <w:t>1.6</w:t>
      </w:r>
      <w:r w:rsidR="00F24CD1" w:rsidRPr="00B0024E">
        <w:rPr>
          <w:rFonts w:ascii="Times New Roman" w:hAnsi="Times New Roman"/>
          <w:b w:val="0"/>
          <w:i w:val="0"/>
        </w:rPr>
        <w:t>.</w:t>
      </w:r>
      <w:r w:rsidR="003F4992" w:rsidRPr="00B0024E">
        <w:rPr>
          <w:rFonts w:ascii="Times New Roman" w:hAnsi="Times New Roman"/>
          <w:b w:val="0"/>
          <w:i w:val="0"/>
        </w:rPr>
        <w:t xml:space="preserve"> </w:t>
      </w:r>
      <w:r w:rsidR="000F4290" w:rsidRPr="00B0024E">
        <w:rPr>
          <w:rFonts w:ascii="Times New Roman" w:hAnsi="Times New Roman"/>
          <w:b w:val="0"/>
          <w:i w:val="0"/>
        </w:rPr>
        <w:t>Участники механизма венчурного инвестирования.</w:t>
      </w:r>
      <w:bookmarkEnd w:id="7"/>
    </w:p>
    <w:p w:rsidR="008A5023" w:rsidRDefault="00580E70" w:rsidP="00CD520E">
      <w:pPr>
        <w:autoSpaceDE w:val="0"/>
        <w:autoSpaceDN w:val="0"/>
        <w:adjustRightInd w:val="0"/>
        <w:spacing w:after="24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Лица</w:t>
      </w:r>
      <w:r w:rsidR="003F4992" w:rsidRPr="003F4992">
        <w:rPr>
          <w:rFonts w:ascii="Times New Roman" w:hAnsi="Times New Roman"/>
          <w:sz w:val="28"/>
          <w:szCs w:val="28"/>
        </w:rPr>
        <w:t>/</w:t>
      </w:r>
      <w:r w:rsidR="003F4992">
        <w:rPr>
          <w:rFonts w:ascii="Times New Roman" w:hAnsi="Times New Roman"/>
          <w:sz w:val="28"/>
          <w:szCs w:val="28"/>
        </w:rPr>
        <w:t>организации</w:t>
      </w:r>
      <w:r>
        <w:rPr>
          <w:rFonts w:ascii="Times New Roman" w:hAnsi="Times New Roman"/>
          <w:sz w:val="28"/>
          <w:szCs w:val="28"/>
        </w:rPr>
        <w:t xml:space="preserve">, </w:t>
      </w:r>
      <w:r w:rsidR="006F669C">
        <w:rPr>
          <w:rFonts w:ascii="Times New Roman" w:hAnsi="Times New Roman"/>
          <w:sz w:val="28"/>
          <w:szCs w:val="28"/>
        </w:rPr>
        <w:t xml:space="preserve">инвестирующие свои </w:t>
      </w:r>
      <w:r w:rsidR="009222B4">
        <w:rPr>
          <w:rFonts w:ascii="Times New Roman" w:hAnsi="Times New Roman"/>
          <w:sz w:val="28"/>
          <w:szCs w:val="28"/>
        </w:rPr>
        <w:t>ресурсы</w:t>
      </w:r>
      <w:r w:rsidR="006F669C">
        <w:rPr>
          <w:rFonts w:ascii="Times New Roman" w:hAnsi="Times New Roman"/>
          <w:sz w:val="28"/>
          <w:szCs w:val="28"/>
        </w:rPr>
        <w:t xml:space="preserve"> посредством механизма венчурного финансирования, называются венчурными инвесторами</w:t>
      </w:r>
      <w:r w:rsidR="003F4992">
        <w:rPr>
          <w:rFonts w:ascii="Times New Roman" w:hAnsi="Times New Roman"/>
          <w:sz w:val="28"/>
          <w:szCs w:val="28"/>
        </w:rPr>
        <w:t xml:space="preserve">, иначе говоря, рисковыми инвесторами. </w:t>
      </w:r>
      <w:r w:rsidR="009222B4">
        <w:rPr>
          <w:rFonts w:ascii="Times New Roman" w:hAnsi="Times New Roman"/>
          <w:sz w:val="28"/>
          <w:szCs w:val="28"/>
        </w:rPr>
        <w:t>Несмотря на то, что инвестиции осуществляются в акци</w:t>
      </w:r>
      <w:r w:rsidR="00BB749F">
        <w:rPr>
          <w:rFonts w:ascii="Times New Roman" w:hAnsi="Times New Roman"/>
          <w:sz w:val="28"/>
          <w:szCs w:val="28"/>
        </w:rPr>
        <w:t xml:space="preserve">и компании, венчурные инвесторы, как правило, являются миноритарными инвесторами и не стремятся приобретать контрольную долю. </w:t>
      </w:r>
    </w:p>
    <w:p w:rsidR="00012410" w:rsidRPr="00B0024E" w:rsidRDefault="00B0024E" w:rsidP="00B0024E">
      <w:pPr>
        <w:pStyle w:val="3"/>
        <w:spacing w:before="0" w:after="240"/>
        <w:ind w:firstLine="851"/>
        <w:rPr>
          <w:rFonts w:ascii="Times New Roman" w:hAnsi="Times New Roman"/>
          <w:b w:val="0"/>
          <w:sz w:val="28"/>
          <w:szCs w:val="28"/>
        </w:rPr>
      </w:pPr>
      <w:bookmarkStart w:id="8" w:name="_Toc389669149"/>
      <w:r w:rsidRPr="00B0024E">
        <w:rPr>
          <w:rFonts w:ascii="Times New Roman" w:hAnsi="Times New Roman"/>
          <w:b w:val="0"/>
          <w:sz w:val="28"/>
          <w:szCs w:val="28"/>
        </w:rPr>
        <w:t>1.6</w:t>
      </w:r>
      <w:r w:rsidR="00CD520E" w:rsidRPr="00B0024E">
        <w:rPr>
          <w:rFonts w:ascii="Times New Roman" w:hAnsi="Times New Roman"/>
          <w:b w:val="0"/>
          <w:sz w:val="28"/>
          <w:szCs w:val="28"/>
        </w:rPr>
        <w:t xml:space="preserve">.1. </w:t>
      </w:r>
      <w:proofErr w:type="gramStart"/>
      <w:r w:rsidR="003D3E50" w:rsidRPr="00B0024E">
        <w:rPr>
          <w:rFonts w:ascii="Times New Roman" w:hAnsi="Times New Roman"/>
          <w:b w:val="0"/>
          <w:sz w:val="28"/>
          <w:szCs w:val="28"/>
        </w:rPr>
        <w:t>Бизнес-ангелы</w:t>
      </w:r>
      <w:proofErr w:type="gramEnd"/>
      <w:r w:rsidR="003D3E50" w:rsidRPr="00B0024E">
        <w:rPr>
          <w:rFonts w:ascii="Times New Roman" w:hAnsi="Times New Roman"/>
          <w:b w:val="0"/>
          <w:sz w:val="28"/>
          <w:szCs w:val="28"/>
        </w:rPr>
        <w:t>.</w:t>
      </w:r>
      <w:bookmarkEnd w:id="8"/>
    </w:p>
    <w:p w:rsidR="001F3EC3" w:rsidRPr="00397048" w:rsidRDefault="00012410" w:rsidP="00CD520E">
      <w:pPr>
        <w:autoSpaceDE w:val="0"/>
        <w:autoSpaceDN w:val="0"/>
        <w:adjustRightInd w:val="0"/>
        <w:spacing w:after="24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5931FB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0DF0BD" wp14:editId="39D940C7">
                <wp:simplePos x="0" y="0"/>
                <wp:positionH relativeFrom="column">
                  <wp:posOffset>328930</wp:posOffset>
                </wp:positionH>
                <wp:positionV relativeFrom="paragraph">
                  <wp:posOffset>5928360</wp:posOffset>
                </wp:positionV>
                <wp:extent cx="4580255" cy="635"/>
                <wp:effectExtent l="0" t="0" r="0" b="635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02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E3F02" w:rsidRPr="00D512E1" w:rsidRDefault="00BE3F02" w:rsidP="00D512E1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D512E1">
                              <w:rPr>
                                <w:rFonts w:ascii="Times New Roman" w:hAnsi="Times New Roman"/>
                                <w:color w:val="000000" w:themeColor="text1"/>
                                <w:sz w:val="20"/>
                              </w:rPr>
                              <w:t xml:space="preserve">Рис.2. Схема венчурного финансирования с участием </w:t>
                            </w:r>
                            <w:proofErr w:type="gramStart"/>
                            <w:r w:rsidRPr="00D512E1">
                              <w:rPr>
                                <w:rFonts w:ascii="Times New Roman" w:hAnsi="Times New Roman"/>
                                <w:color w:val="000000" w:themeColor="text1"/>
                                <w:sz w:val="20"/>
                              </w:rPr>
                              <w:t>бизнес-ангелов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" o:spid="_x0000_s1027" type="#_x0000_t202" style="position:absolute;left:0;text-align:left;margin-left:25.9pt;margin-top:466.8pt;width:360.65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" stroked="f">
                <v:textbox style="mso-fit-shape-to-text:t" inset="0,0,0,0">
                  <w:txbxContent>
                    <w:p w:rsidR="00BE3F02" w:rsidRPr="00D512E1" w:rsidRDefault="00BE3F02" w:rsidP="00D512E1">
                      <w:pPr>
                        <w:pStyle w:val="a3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36"/>
                          <w:szCs w:val="28"/>
                        </w:rPr>
                      </w:pPr>
                      <w:r w:rsidRPr="00D512E1">
                        <w:rPr>
                          <w:rFonts w:ascii="Times New Roman" w:hAnsi="Times New Roman"/>
                          <w:color w:val="000000" w:themeColor="text1"/>
                          <w:sz w:val="20"/>
                        </w:rPr>
                        <w:t xml:space="preserve">Рис.2. Схема венчурного финансирования с участием </w:t>
                      </w:r>
                      <w:proofErr w:type="gramStart"/>
                      <w:r w:rsidRPr="00D512E1">
                        <w:rPr>
                          <w:rFonts w:ascii="Times New Roman" w:hAnsi="Times New Roman"/>
                          <w:color w:val="000000" w:themeColor="text1"/>
                          <w:sz w:val="20"/>
                        </w:rPr>
                        <w:t>бизнес-ангелов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80F00">
        <w:rPr>
          <w:rFonts w:ascii="Times New Roman" w:hAnsi="Times New Roman"/>
          <w:sz w:val="28"/>
          <w:szCs w:val="28"/>
        </w:rPr>
        <w:t xml:space="preserve">Венчурные инвесторы подразделяются </w:t>
      </w:r>
      <w:proofErr w:type="gramStart"/>
      <w:r w:rsidR="00980F00">
        <w:rPr>
          <w:rFonts w:ascii="Times New Roman" w:hAnsi="Times New Roman"/>
          <w:sz w:val="28"/>
          <w:szCs w:val="28"/>
        </w:rPr>
        <w:t>на</w:t>
      </w:r>
      <w:proofErr w:type="gramEnd"/>
      <w:r w:rsidR="00980F00">
        <w:rPr>
          <w:rFonts w:ascii="Times New Roman" w:hAnsi="Times New Roman"/>
          <w:sz w:val="28"/>
          <w:szCs w:val="28"/>
        </w:rPr>
        <w:t xml:space="preserve"> индивидуальные и институциональные. </w:t>
      </w:r>
      <w:r w:rsidR="003530A4">
        <w:rPr>
          <w:rFonts w:ascii="Times New Roman" w:hAnsi="Times New Roman"/>
          <w:sz w:val="28"/>
          <w:szCs w:val="28"/>
        </w:rPr>
        <w:t xml:space="preserve">Индивидуальными источниками венчурного капитала выступают </w:t>
      </w:r>
      <w:proofErr w:type="gramStart"/>
      <w:r w:rsidR="003530A4">
        <w:rPr>
          <w:rFonts w:ascii="Times New Roman" w:hAnsi="Times New Roman"/>
          <w:sz w:val="28"/>
          <w:szCs w:val="28"/>
        </w:rPr>
        <w:t>бизнес-ангелы</w:t>
      </w:r>
      <w:proofErr w:type="gramEnd"/>
      <w:r w:rsidR="009222B4">
        <w:rPr>
          <w:rFonts w:ascii="Times New Roman" w:hAnsi="Times New Roman"/>
          <w:sz w:val="28"/>
          <w:szCs w:val="28"/>
        </w:rPr>
        <w:t xml:space="preserve"> - </w:t>
      </w:r>
      <w:r w:rsidR="003530A4">
        <w:rPr>
          <w:rFonts w:ascii="Times New Roman" w:hAnsi="Times New Roman"/>
          <w:sz w:val="28"/>
          <w:szCs w:val="28"/>
        </w:rPr>
        <w:t xml:space="preserve">обеспеченные люди, желающие вложить часть </w:t>
      </w:r>
      <w:r w:rsidR="009222B4">
        <w:rPr>
          <w:rFonts w:ascii="Times New Roman" w:hAnsi="Times New Roman"/>
          <w:sz w:val="28"/>
          <w:szCs w:val="28"/>
        </w:rPr>
        <w:t xml:space="preserve">своих сбережений в рисковое, но, </w:t>
      </w:r>
      <w:r w:rsidR="003530A4">
        <w:rPr>
          <w:rFonts w:ascii="Times New Roman" w:hAnsi="Times New Roman"/>
          <w:sz w:val="28"/>
          <w:szCs w:val="28"/>
        </w:rPr>
        <w:t>с их точки зрения</w:t>
      </w:r>
      <w:r w:rsidR="009222B4">
        <w:rPr>
          <w:rFonts w:ascii="Times New Roman" w:hAnsi="Times New Roman"/>
          <w:sz w:val="28"/>
          <w:szCs w:val="28"/>
        </w:rPr>
        <w:t xml:space="preserve">, перспективное </w:t>
      </w:r>
      <w:r w:rsidR="003530A4">
        <w:rPr>
          <w:rFonts w:ascii="Times New Roman" w:hAnsi="Times New Roman"/>
          <w:sz w:val="28"/>
          <w:szCs w:val="28"/>
        </w:rPr>
        <w:t>предприятие.</w:t>
      </w:r>
      <w:r w:rsidR="00BB749F">
        <w:rPr>
          <w:rFonts w:ascii="Times New Roman" w:hAnsi="Times New Roman"/>
          <w:sz w:val="28"/>
          <w:szCs w:val="28"/>
        </w:rPr>
        <w:t xml:space="preserve"> Как правило, </w:t>
      </w:r>
      <w:proofErr w:type="gramStart"/>
      <w:r w:rsidR="00BB749F">
        <w:rPr>
          <w:rFonts w:ascii="Times New Roman" w:hAnsi="Times New Roman"/>
          <w:sz w:val="28"/>
          <w:szCs w:val="28"/>
        </w:rPr>
        <w:t>бизнес-ангелами</w:t>
      </w:r>
      <w:proofErr w:type="gramEnd"/>
      <w:r w:rsidR="00BB749F">
        <w:rPr>
          <w:rFonts w:ascii="Times New Roman" w:hAnsi="Times New Roman"/>
          <w:sz w:val="28"/>
          <w:szCs w:val="28"/>
        </w:rPr>
        <w:t xml:space="preserve"> выступают успешные </w:t>
      </w:r>
      <w:r w:rsidR="00350465">
        <w:rPr>
          <w:rFonts w:ascii="Times New Roman" w:hAnsi="Times New Roman"/>
          <w:sz w:val="28"/>
          <w:szCs w:val="28"/>
        </w:rPr>
        <w:t>предприниматели, стремящиеся поддержать новичков. Преимущество</w:t>
      </w:r>
      <w:r w:rsidR="003D3E50">
        <w:rPr>
          <w:rFonts w:ascii="Times New Roman" w:hAnsi="Times New Roman"/>
          <w:sz w:val="28"/>
          <w:szCs w:val="28"/>
        </w:rPr>
        <w:t xml:space="preserve"> в данном случае для создателей </w:t>
      </w:r>
      <w:proofErr w:type="spellStart"/>
      <w:r w:rsidR="003D3E50">
        <w:rPr>
          <w:rFonts w:ascii="Times New Roman" w:hAnsi="Times New Roman"/>
          <w:sz w:val="28"/>
          <w:szCs w:val="28"/>
        </w:rPr>
        <w:t>стартапа</w:t>
      </w:r>
      <w:proofErr w:type="spellEnd"/>
      <w:r w:rsidR="003D3E50">
        <w:rPr>
          <w:rFonts w:ascii="Times New Roman" w:hAnsi="Times New Roman"/>
          <w:sz w:val="28"/>
          <w:szCs w:val="28"/>
        </w:rPr>
        <w:t xml:space="preserve"> заключается в том, что «ангелы» помога</w:t>
      </w:r>
      <w:r w:rsidR="005B5A4E">
        <w:rPr>
          <w:rFonts w:ascii="Times New Roman" w:hAnsi="Times New Roman"/>
          <w:sz w:val="28"/>
          <w:szCs w:val="28"/>
        </w:rPr>
        <w:t xml:space="preserve">ют развитию компании, используя </w:t>
      </w:r>
      <w:r w:rsidR="003D3E50">
        <w:rPr>
          <w:rFonts w:ascii="Times New Roman" w:hAnsi="Times New Roman"/>
          <w:sz w:val="28"/>
          <w:szCs w:val="28"/>
        </w:rPr>
        <w:t xml:space="preserve">свой личный предпринимательский опыт и связи. </w:t>
      </w:r>
      <w:r w:rsidR="00350465">
        <w:rPr>
          <w:rFonts w:ascii="Times New Roman" w:hAnsi="Times New Roman"/>
          <w:sz w:val="28"/>
          <w:szCs w:val="28"/>
        </w:rPr>
        <w:t xml:space="preserve">С целью упрощения поиска «ангелами» </w:t>
      </w:r>
      <w:proofErr w:type="spellStart"/>
      <w:r w:rsidR="00350465">
        <w:rPr>
          <w:rFonts w:ascii="Times New Roman" w:hAnsi="Times New Roman"/>
          <w:sz w:val="28"/>
          <w:szCs w:val="28"/>
        </w:rPr>
        <w:t>стартапов</w:t>
      </w:r>
      <w:proofErr w:type="spellEnd"/>
      <w:r w:rsidR="00350465">
        <w:rPr>
          <w:rFonts w:ascii="Times New Roman" w:hAnsi="Times New Roman"/>
          <w:sz w:val="28"/>
          <w:szCs w:val="28"/>
        </w:rPr>
        <w:t xml:space="preserve"> для инвестирования, а создателями </w:t>
      </w:r>
      <w:proofErr w:type="spellStart"/>
      <w:r w:rsidR="00350465">
        <w:rPr>
          <w:rFonts w:ascii="Times New Roman" w:hAnsi="Times New Roman"/>
          <w:sz w:val="28"/>
          <w:szCs w:val="28"/>
        </w:rPr>
        <w:t>стартапов</w:t>
      </w:r>
      <w:proofErr w:type="spellEnd"/>
      <w:r w:rsidR="00350465">
        <w:rPr>
          <w:rFonts w:ascii="Times New Roman" w:hAnsi="Times New Roman"/>
          <w:sz w:val="28"/>
          <w:szCs w:val="28"/>
        </w:rPr>
        <w:t xml:space="preserve"> – источников венчурного капитала</w:t>
      </w:r>
      <w:r w:rsidR="003D4DF1">
        <w:rPr>
          <w:rFonts w:ascii="Times New Roman" w:hAnsi="Times New Roman"/>
          <w:sz w:val="28"/>
          <w:szCs w:val="28"/>
        </w:rPr>
        <w:t>,</w:t>
      </w:r>
      <w:r w:rsidR="0035046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350465">
        <w:rPr>
          <w:rFonts w:ascii="Times New Roman" w:hAnsi="Times New Roman"/>
          <w:sz w:val="28"/>
          <w:szCs w:val="28"/>
        </w:rPr>
        <w:t>бизнес-ангелы</w:t>
      </w:r>
      <w:proofErr w:type="gramEnd"/>
      <w:r w:rsidR="00350465">
        <w:rPr>
          <w:rFonts w:ascii="Times New Roman" w:hAnsi="Times New Roman"/>
          <w:sz w:val="28"/>
          <w:szCs w:val="28"/>
        </w:rPr>
        <w:t xml:space="preserve"> объединяются в клубы или ассоциации, информация о которых является общедоступной</w:t>
      </w:r>
      <w:r w:rsidR="00D62CC2" w:rsidRPr="00397048">
        <w:rPr>
          <w:rFonts w:ascii="Times New Roman" w:hAnsi="Times New Roman"/>
          <w:sz w:val="28"/>
          <w:szCs w:val="28"/>
        </w:rPr>
        <w:t xml:space="preserve"> </w:t>
      </w:r>
      <w:r w:rsidR="00397048" w:rsidRPr="00397048">
        <w:rPr>
          <w:rFonts w:ascii="Times New Roman" w:hAnsi="Times New Roman"/>
          <w:sz w:val="28"/>
          <w:szCs w:val="28"/>
        </w:rPr>
        <w:t>(Герасименко, 2013)</w:t>
      </w:r>
      <w:r w:rsidR="00183BCB">
        <w:rPr>
          <w:rFonts w:ascii="Times New Roman" w:hAnsi="Times New Roman"/>
          <w:sz w:val="28"/>
          <w:szCs w:val="28"/>
        </w:rPr>
        <w:t>.</w:t>
      </w:r>
    </w:p>
    <w:p w:rsidR="00F24CD1" w:rsidRPr="008A5023" w:rsidRDefault="00F24CD1" w:rsidP="002C25DE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45325E" w:rsidRPr="00CD520E" w:rsidRDefault="00F24CD1" w:rsidP="002C25DE">
      <w:pPr>
        <w:pStyle w:val="a5"/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1" locked="1" layoutInCell="1" allowOverlap="0" wp14:anchorId="130467DF" wp14:editId="2B118392">
            <wp:simplePos x="0" y="0"/>
            <wp:positionH relativeFrom="column">
              <wp:posOffset>286385</wp:posOffset>
            </wp:positionH>
            <wp:positionV relativeFrom="margin">
              <wp:posOffset>1236980</wp:posOffset>
            </wp:positionV>
            <wp:extent cx="4578985" cy="3369310"/>
            <wp:effectExtent l="0" t="0" r="0" b="254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985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138" w:rsidRPr="00B0024E" w:rsidRDefault="00B0024E" w:rsidP="00B0024E">
      <w:pPr>
        <w:pStyle w:val="3"/>
        <w:spacing w:before="120" w:after="240"/>
        <w:ind w:firstLine="851"/>
        <w:rPr>
          <w:rFonts w:ascii="Times New Roman" w:hAnsi="Times New Roman"/>
          <w:b w:val="0"/>
          <w:sz w:val="28"/>
          <w:szCs w:val="28"/>
        </w:rPr>
      </w:pPr>
      <w:bookmarkStart w:id="9" w:name="_Toc389669150"/>
      <w:r w:rsidRPr="00B0024E">
        <w:rPr>
          <w:rFonts w:ascii="Times New Roman" w:hAnsi="Times New Roman"/>
          <w:b w:val="0"/>
          <w:sz w:val="28"/>
          <w:szCs w:val="28"/>
        </w:rPr>
        <w:t>1.6</w:t>
      </w:r>
      <w:r w:rsidR="00D47138" w:rsidRPr="00B0024E">
        <w:rPr>
          <w:rFonts w:ascii="Times New Roman" w:hAnsi="Times New Roman"/>
          <w:b w:val="0"/>
          <w:sz w:val="28"/>
          <w:szCs w:val="28"/>
        </w:rPr>
        <w:t>.2. Венчурные фонды.</w:t>
      </w:r>
      <w:bookmarkEnd w:id="9"/>
    </w:p>
    <w:p w:rsidR="00397048" w:rsidRDefault="00397048" w:rsidP="00CD520E">
      <w:pPr>
        <w:spacing w:after="24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C382B1A" wp14:editId="41DA82D9">
                <wp:simplePos x="0" y="0"/>
                <wp:positionH relativeFrom="column">
                  <wp:posOffset>336550</wp:posOffset>
                </wp:positionH>
                <wp:positionV relativeFrom="paragraph">
                  <wp:posOffset>3865880</wp:posOffset>
                </wp:positionV>
                <wp:extent cx="5005705" cy="635"/>
                <wp:effectExtent l="0" t="0" r="4445" b="508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57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E3F02" w:rsidRPr="00CD520E" w:rsidRDefault="00BE3F02" w:rsidP="00CD520E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D520E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Рис.2. Механизм финансирования с участием </w:t>
                            </w:r>
                            <w:proofErr w:type="gramStart"/>
                            <w:r w:rsidRPr="00CD520E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бизнес-ангелов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5" o:spid="_x0000_s1028" type="#_x0000_t202" style="position:absolute;left:0;text-align:left;margin-left:26.5pt;margin-top:304.4pt;width:394.15pt;height:.0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" stroked="f">
                <v:textbox style="mso-fit-shape-to-text:t" inset="0,0,0,0">
                  <w:txbxContent>
                    <w:p w:rsidR="00BE3F02" w:rsidRPr="00CD520E" w:rsidRDefault="00BE3F02" w:rsidP="00CD520E">
                      <w:pPr>
                        <w:pStyle w:val="a3"/>
                        <w:jc w:val="center"/>
                        <w:rPr>
                          <w:rFonts w:ascii="Times New Roman" w:hAnsi="Times New Roman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CD520E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 xml:space="preserve">Рис.2. Механизм финансирования с участием </w:t>
                      </w:r>
                      <w:proofErr w:type="gramStart"/>
                      <w:r w:rsidRPr="00CD520E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бизнес-ангелов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47138">
        <w:rPr>
          <w:rFonts w:ascii="Times New Roman" w:hAnsi="Times New Roman"/>
          <w:sz w:val="28"/>
          <w:szCs w:val="28"/>
        </w:rPr>
        <w:t xml:space="preserve">Институциональным источником венчурного капитала выступают </w:t>
      </w:r>
    </w:p>
    <w:p w:rsidR="00397048" w:rsidRDefault="00397048" w:rsidP="00CD520E">
      <w:pPr>
        <w:spacing w:after="24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D4D6D" w:rsidRPr="000F37C7" w:rsidRDefault="00D47138" w:rsidP="00CD520E">
      <w:pPr>
        <w:spacing w:after="24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венчурные фонды. Они представляют собой своего рода посредников, аккумулирующих </w:t>
      </w:r>
      <w:r w:rsidR="004B7F1D">
        <w:rPr>
          <w:rFonts w:ascii="Times New Roman" w:hAnsi="Times New Roman"/>
          <w:sz w:val="28"/>
          <w:szCs w:val="28"/>
        </w:rPr>
        <w:t xml:space="preserve">средства из таких </w:t>
      </w:r>
      <w:r w:rsidR="003D4DF1">
        <w:rPr>
          <w:rFonts w:ascii="Times New Roman" w:hAnsi="Times New Roman"/>
          <w:sz w:val="28"/>
          <w:szCs w:val="28"/>
        </w:rPr>
        <w:t>организаций</w:t>
      </w:r>
      <w:r w:rsidR="004B7F1D">
        <w:rPr>
          <w:rFonts w:ascii="Times New Roman" w:hAnsi="Times New Roman"/>
          <w:sz w:val="28"/>
          <w:szCs w:val="28"/>
        </w:rPr>
        <w:t xml:space="preserve"> как пенсионные фонды, банки, страховые компании и вкладывающих их в новые инновационные проекты. Обычно фонд имеет статус партнерства с ограниченной ответственностью. Взносы вкладывающихся в фонд институтов  </w:t>
      </w:r>
      <w:r w:rsidR="00567D88" w:rsidRPr="00567D88">
        <w:rPr>
          <w:rFonts w:ascii="Times New Roman" w:hAnsi="Times New Roman"/>
          <w:sz w:val="28"/>
          <w:szCs w:val="28"/>
        </w:rPr>
        <w:t>оформляются как доли партнеров с ограниченной ответственностью.</w:t>
      </w:r>
      <w:r w:rsidR="00D62CC2">
        <w:rPr>
          <w:rFonts w:ascii="Times New Roman" w:hAnsi="Times New Roman"/>
          <w:sz w:val="28"/>
          <w:szCs w:val="28"/>
        </w:rPr>
        <w:t xml:space="preserve">  Венчурные капиталисты фонда, так же как и </w:t>
      </w:r>
      <w:proofErr w:type="gramStart"/>
      <w:r w:rsidR="00D62CC2">
        <w:rPr>
          <w:rFonts w:ascii="Times New Roman" w:hAnsi="Times New Roman"/>
          <w:sz w:val="28"/>
          <w:szCs w:val="28"/>
        </w:rPr>
        <w:t>бизнес-ангелы</w:t>
      </w:r>
      <w:proofErr w:type="gramEnd"/>
      <w:r w:rsidR="00D62CC2">
        <w:rPr>
          <w:rFonts w:ascii="Times New Roman" w:hAnsi="Times New Roman"/>
          <w:sz w:val="28"/>
          <w:szCs w:val="28"/>
        </w:rPr>
        <w:t xml:space="preserve">, </w:t>
      </w:r>
      <w:r w:rsidR="00D62CC2" w:rsidRPr="00D62CC2">
        <w:rPr>
          <w:rFonts w:ascii="Times New Roman" w:hAnsi="Times New Roman"/>
          <w:sz w:val="28"/>
          <w:szCs w:val="28"/>
        </w:rPr>
        <w:t>помогают мол</w:t>
      </w:r>
      <w:r w:rsidR="00D62CC2">
        <w:rPr>
          <w:rFonts w:ascii="Times New Roman" w:hAnsi="Times New Roman"/>
          <w:sz w:val="28"/>
          <w:szCs w:val="28"/>
        </w:rPr>
        <w:t xml:space="preserve">одой компании своими контактами </w:t>
      </w:r>
      <w:r w:rsidR="00D62CC2" w:rsidRPr="00D62CC2">
        <w:rPr>
          <w:rFonts w:ascii="Times New Roman" w:hAnsi="Times New Roman"/>
          <w:sz w:val="28"/>
          <w:szCs w:val="28"/>
        </w:rPr>
        <w:t xml:space="preserve">и опытом, </w:t>
      </w:r>
      <w:r w:rsidR="00D62CC2">
        <w:rPr>
          <w:rFonts w:ascii="Times New Roman" w:hAnsi="Times New Roman"/>
          <w:sz w:val="28"/>
          <w:szCs w:val="28"/>
        </w:rPr>
        <w:t>например</w:t>
      </w:r>
      <w:r w:rsidR="00DB5CB7">
        <w:rPr>
          <w:rFonts w:ascii="Times New Roman" w:hAnsi="Times New Roman"/>
          <w:sz w:val="28"/>
          <w:szCs w:val="28"/>
        </w:rPr>
        <w:t>,</w:t>
      </w:r>
      <w:r w:rsidR="00D62CC2">
        <w:rPr>
          <w:rFonts w:ascii="Times New Roman" w:hAnsi="Times New Roman"/>
          <w:sz w:val="28"/>
          <w:szCs w:val="28"/>
        </w:rPr>
        <w:t xml:space="preserve"> в поиске профессиональных менеджеров. Процесс функционирования фон</w:t>
      </w:r>
      <w:r w:rsidR="00260151">
        <w:rPr>
          <w:rFonts w:ascii="Times New Roman" w:hAnsi="Times New Roman"/>
          <w:sz w:val="28"/>
          <w:szCs w:val="28"/>
        </w:rPr>
        <w:t>да подробно представлен на рис.3</w:t>
      </w:r>
      <w:r w:rsidR="00FD4D6D">
        <w:rPr>
          <w:rFonts w:ascii="Times New Roman" w:hAnsi="Times New Roman"/>
          <w:sz w:val="28"/>
          <w:szCs w:val="28"/>
        </w:rPr>
        <w:t xml:space="preserve">. </w:t>
      </w:r>
      <w:r w:rsidR="00FD4D6D" w:rsidRPr="000F37C7">
        <w:rPr>
          <w:rFonts w:ascii="Times New Roman" w:hAnsi="Times New Roman"/>
          <w:sz w:val="28"/>
          <w:szCs w:val="28"/>
        </w:rPr>
        <w:t xml:space="preserve">В обобщенном виде полный процесс венчурного финансирования с участием фондов </w:t>
      </w:r>
      <w:r w:rsidR="00260151">
        <w:rPr>
          <w:rFonts w:ascii="Times New Roman" w:hAnsi="Times New Roman"/>
          <w:sz w:val="28"/>
          <w:szCs w:val="28"/>
        </w:rPr>
        <w:t>представлен на рис.4</w:t>
      </w:r>
      <w:r w:rsidR="00F62EC8">
        <w:rPr>
          <w:rFonts w:ascii="Times New Roman" w:hAnsi="Times New Roman"/>
          <w:sz w:val="28"/>
          <w:szCs w:val="28"/>
        </w:rPr>
        <w:t xml:space="preserve"> </w:t>
      </w:r>
    </w:p>
    <w:p w:rsidR="00D47138" w:rsidRDefault="00FD4D6D" w:rsidP="002C25DE">
      <w:pPr>
        <w:pStyle w:val="a5"/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A0B6F20" wp14:editId="03B30A4D">
            <wp:simplePos x="0" y="0"/>
            <wp:positionH relativeFrom="column">
              <wp:posOffset>201295</wp:posOffset>
            </wp:positionH>
            <wp:positionV relativeFrom="paragraph">
              <wp:posOffset>61595</wp:posOffset>
            </wp:positionV>
            <wp:extent cx="4712970" cy="2070100"/>
            <wp:effectExtent l="0" t="0" r="0" b="6350"/>
            <wp:wrapTight wrapText="bothSides">
              <wp:wrapPolygon edited="0">
                <wp:start x="0" y="0"/>
                <wp:lineTo x="0" y="21467"/>
                <wp:lineTo x="21478" y="21467"/>
                <wp:lineTo x="2147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CC2" w:rsidRPr="00D62CC2" w:rsidRDefault="00D62CC2" w:rsidP="002C25DE">
      <w:pPr>
        <w:pStyle w:val="a5"/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350465" w:rsidRPr="00350465" w:rsidRDefault="00350465" w:rsidP="002C25DE">
      <w:pPr>
        <w:pStyle w:val="a5"/>
        <w:spacing w:line="360" w:lineRule="auto"/>
        <w:ind w:left="0" w:firstLine="851"/>
        <w:rPr>
          <w:rFonts w:ascii="Times New Roman" w:hAnsi="Times New Roman"/>
          <w:sz w:val="28"/>
          <w:szCs w:val="28"/>
        </w:rPr>
      </w:pPr>
    </w:p>
    <w:p w:rsidR="00DF5BD2" w:rsidRDefault="00DF5BD2" w:rsidP="002C25DE">
      <w:pPr>
        <w:spacing w:before="200"/>
        <w:ind w:firstLine="851"/>
        <w:rPr>
          <w:rFonts w:ascii="TimesNewRomanPSMT" w:eastAsiaTheme="minorHAnsi" w:hAnsi="TimesNewRomanPSMT" w:cs="TimesNewRomanPSMT"/>
          <w:color w:val="000000"/>
          <w:sz w:val="22"/>
        </w:rPr>
      </w:pPr>
    </w:p>
    <w:p w:rsidR="001E1BFB" w:rsidRDefault="001E1BFB" w:rsidP="002C25DE">
      <w:pPr>
        <w:spacing w:before="200"/>
        <w:ind w:firstLine="851"/>
        <w:rPr>
          <w:rFonts w:ascii="TimesNewRomanPSMT" w:eastAsiaTheme="minorHAnsi" w:hAnsi="TimesNewRomanPSMT" w:cs="TimesNewRomanPSMT"/>
          <w:color w:val="000000"/>
          <w:sz w:val="22"/>
        </w:rPr>
      </w:pPr>
    </w:p>
    <w:p w:rsidR="00CD520E" w:rsidRDefault="00CD520E" w:rsidP="00CD520E">
      <w:pPr>
        <w:spacing w:before="200" w:line="360" w:lineRule="auto"/>
        <w:rPr>
          <w:rFonts w:ascii="TimesNewRomanPSMT" w:eastAsiaTheme="minorHAnsi" w:hAnsi="TimesNewRomanPSMT" w:cs="TimesNewRomanPSMT"/>
          <w:color w:val="000000"/>
          <w:sz w:val="22"/>
        </w:rPr>
      </w:pPr>
    </w:p>
    <w:p w:rsidR="00216BFB" w:rsidRDefault="00EE0E62" w:rsidP="00CD520E">
      <w:pPr>
        <w:spacing w:before="200"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19791E" wp14:editId="05485C5A">
                <wp:simplePos x="0" y="0"/>
                <wp:positionH relativeFrom="column">
                  <wp:posOffset>-4657090</wp:posOffset>
                </wp:positionH>
                <wp:positionV relativeFrom="paragraph">
                  <wp:posOffset>460375</wp:posOffset>
                </wp:positionV>
                <wp:extent cx="4876800" cy="635"/>
                <wp:effectExtent l="0" t="0" r="0" b="0"/>
                <wp:wrapTopAndBottom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E3F02" w:rsidRPr="00CD520E" w:rsidRDefault="00BE3F02" w:rsidP="008838DE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D520E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Рис.3. Механизм функционирования венчурного фонда.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" o:spid="_x0000_s1029" type="#_x0000_t202" style="position:absolute;margin-left:-366.7pt;margin-top:36.25pt;width:384pt;height:.0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" stroked="f">
                <v:textbox style="mso-fit-shape-to-text:t" inset="0,0,0,0">
                  <w:txbxContent>
                    <w:p w:rsidR="00BE3F02" w:rsidRPr="00CD520E" w:rsidRDefault="00BE3F02" w:rsidP="008838DE">
                      <w:pPr>
                        <w:pStyle w:val="a3"/>
                        <w:jc w:val="center"/>
                        <w:rPr>
                          <w:rFonts w:ascii="Times New Roman" w:hAnsi="Times New Roman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CD520E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Рис.3. Механизм функционирования венчурного фонда.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CD520E" w:rsidRDefault="00CD520E" w:rsidP="00CD520E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16BFB" w:rsidRPr="00BA027F" w:rsidRDefault="00216BFB" w:rsidP="00CD520E">
      <w:pPr>
        <w:spacing w:after="120" w:line="360" w:lineRule="auto"/>
        <w:ind w:firstLine="851"/>
        <w:jc w:val="both"/>
        <w:rPr>
          <w:rFonts w:ascii="TimesNewRomanPSMT" w:eastAsiaTheme="minorHAnsi" w:hAnsi="TimesNewRomanPSMT" w:cs="TimesNewRomanPSMT"/>
          <w:color w:val="000000"/>
          <w:sz w:val="28"/>
          <w:szCs w:val="28"/>
        </w:rPr>
      </w:pPr>
      <w:r w:rsidRPr="000F37C7">
        <w:rPr>
          <w:rFonts w:ascii="Times New Roman" w:hAnsi="Times New Roman"/>
          <w:sz w:val="28"/>
          <w:szCs w:val="28"/>
        </w:rPr>
        <w:t xml:space="preserve">Одним из основных факторов, влияющих на инвестирование капитала венчурными фондами, является индустрия, в которой работает компания. Фонды стараются инвестировать в индустрии, которые по прогнозам должны значительно вырасти в течение ближайших 5 лет. Это обеспечивает фонду меньший риск, т.к. с ростом индустрии как таковой рост компании уже сам по себе обеспечен. Поэтому венчурный капитал фондов инвестируется не только в IT-технологии, как обычно принято считать. Он инвестируется туда, где есть рост. В  России в 2003-2008 гг. рост наблюдался в индустрии биотехнологий, и в таких «приземленных» индустриях как розничная торговля, </w:t>
      </w:r>
      <w:proofErr w:type="spellStart"/>
      <w:r w:rsidRPr="000F37C7">
        <w:rPr>
          <w:rFonts w:ascii="Times New Roman" w:hAnsi="Times New Roman"/>
          <w:sz w:val="28"/>
          <w:szCs w:val="28"/>
        </w:rPr>
        <w:t>девелопмент</w:t>
      </w:r>
      <w:proofErr w:type="spellEnd"/>
      <w:r w:rsidRPr="000F37C7">
        <w:rPr>
          <w:rFonts w:ascii="Times New Roman" w:hAnsi="Times New Roman"/>
          <w:sz w:val="28"/>
          <w:szCs w:val="28"/>
        </w:rPr>
        <w:t>, меди</w:t>
      </w:r>
      <w:r w:rsidR="00451E2D">
        <w:rPr>
          <w:rFonts w:ascii="Times New Roman" w:hAnsi="Times New Roman"/>
          <w:sz w:val="28"/>
          <w:szCs w:val="28"/>
        </w:rPr>
        <w:t>а</w:t>
      </w:r>
      <w:r w:rsidRPr="000F37C7">
        <w:rPr>
          <w:rFonts w:ascii="Times New Roman" w:hAnsi="Times New Roman"/>
          <w:sz w:val="28"/>
          <w:szCs w:val="28"/>
        </w:rPr>
        <w:t xml:space="preserve"> бизн</w:t>
      </w:r>
      <w:r>
        <w:rPr>
          <w:rFonts w:ascii="Times New Roman" w:hAnsi="Times New Roman"/>
          <w:sz w:val="28"/>
          <w:szCs w:val="28"/>
        </w:rPr>
        <w:t>ес, п</w:t>
      </w:r>
      <w:r w:rsidRPr="000F37C7">
        <w:rPr>
          <w:rFonts w:ascii="Times New Roman" w:hAnsi="Times New Roman"/>
          <w:sz w:val="28"/>
          <w:szCs w:val="28"/>
        </w:rPr>
        <w:t>оэтому значительная часть</w:t>
      </w:r>
      <w:r>
        <w:rPr>
          <w:rFonts w:ascii="Times New Roman" w:hAnsi="Times New Roman"/>
          <w:sz w:val="28"/>
          <w:szCs w:val="28"/>
        </w:rPr>
        <w:t xml:space="preserve"> венчурного</w:t>
      </w:r>
      <w:r w:rsidRPr="000F37C7">
        <w:rPr>
          <w:rFonts w:ascii="Times New Roman" w:hAnsi="Times New Roman"/>
          <w:sz w:val="28"/>
          <w:szCs w:val="28"/>
        </w:rPr>
        <w:t xml:space="preserve"> капитала направлялась именно туда.</w:t>
      </w:r>
    </w:p>
    <w:p w:rsidR="001E1BFB" w:rsidRPr="00216BFB" w:rsidRDefault="00CD520E" w:rsidP="002C25DE">
      <w:pPr>
        <w:spacing w:before="200"/>
        <w:ind w:firstLine="85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30EAB642" wp14:editId="375EDBAB">
            <wp:simplePos x="0" y="0"/>
            <wp:positionH relativeFrom="column">
              <wp:posOffset>635</wp:posOffset>
            </wp:positionH>
            <wp:positionV relativeFrom="paragraph">
              <wp:posOffset>86995</wp:posOffset>
            </wp:positionV>
            <wp:extent cx="5567045" cy="3587750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" r="1973"/>
                    <a:stretch/>
                  </pic:blipFill>
                  <pic:spPr bwMode="auto">
                    <a:xfrm>
                      <a:off x="0" y="0"/>
                      <a:ext cx="5567045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E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63F6F0" wp14:editId="6F05145A">
                <wp:simplePos x="0" y="0"/>
                <wp:positionH relativeFrom="column">
                  <wp:posOffset>635</wp:posOffset>
                </wp:positionH>
                <wp:positionV relativeFrom="paragraph">
                  <wp:posOffset>3954780</wp:posOffset>
                </wp:positionV>
                <wp:extent cx="5567045" cy="635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70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E3F02" w:rsidRPr="00CD520E" w:rsidRDefault="00BE3F02" w:rsidP="00EE0E62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D520E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</w:rPr>
                              <w:t>Рис.4. Схема финансирования с участием венчурных фондов</w:t>
                            </w:r>
                            <w:r w:rsidRPr="00CD520E"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30" type="#_x0000_t202" style="position:absolute;left:0;text-align:left;margin-left:.05pt;margin-top:311.4pt;width:438.35pt;height: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" stroked="f">
                <v:textbox style="mso-fit-shape-to-text:t" inset="0,0,0,0">
                  <w:txbxContent>
                    <w:p w:rsidR="00BE3F02" w:rsidRPr="00CD520E" w:rsidRDefault="00BE3F02" w:rsidP="00EE0E62">
                      <w:pPr>
                        <w:pStyle w:val="a3"/>
                        <w:jc w:val="center"/>
                        <w:rPr>
                          <w:rFonts w:ascii="Times New Roman" w:hAnsi="Times New Roman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CD520E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</w:rPr>
                        <w:t>Рис.4. Схема финансирования с участием венчурных фондов</w:t>
                      </w:r>
                      <w:r w:rsidRPr="00CD520E">
                        <w:rPr>
                          <w:rFonts w:ascii="Times New Roman" w:hAnsi="Times New Roman"/>
                          <w:noProof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CD520E" w:rsidRDefault="00CD520E" w:rsidP="00CD520E">
      <w:pPr>
        <w:spacing w:before="120" w:line="360" w:lineRule="auto"/>
        <w:ind w:firstLine="851"/>
        <w:rPr>
          <w:rFonts w:ascii="TimesNewRomanPSMT" w:eastAsiaTheme="minorHAnsi" w:hAnsi="TimesNewRomanPSMT" w:cs="TimesNewRomanPSMT"/>
          <w:b/>
          <w:color w:val="000000"/>
          <w:sz w:val="28"/>
          <w:szCs w:val="28"/>
        </w:rPr>
      </w:pPr>
    </w:p>
    <w:p w:rsidR="00B5258E" w:rsidRPr="00B0024E" w:rsidRDefault="00B0024E" w:rsidP="00B0024E">
      <w:pPr>
        <w:pStyle w:val="2"/>
        <w:spacing w:before="120" w:after="240"/>
        <w:ind w:firstLine="851"/>
        <w:rPr>
          <w:rFonts w:ascii="Times New Roman" w:eastAsiaTheme="minorHAnsi" w:hAnsi="Times New Roman"/>
          <w:b w:val="0"/>
          <w:i w:val="0"/>
        </w:rPr>
      </w:pPr>
      <w:bookmarkStart w:id="10" w:name="_Toc389669151"/>
      <w:r w:rsidRPr="00B0024E">
        <w:rPr>
          <w:rFonts w:ascii="Times New Roman" w:eastAsiaTheme="minorHAnsi" w:hAnsi="Times New Roman"/>
          <w:b w:val="0"/>
          <w:i w:val="0"/>
        </w:rPr>
        <w:t>1.7</w:t>
      </w:r>
      <w:r w:rsidR="00D725DC" w:rsidRPr="00B0024E">
        <w:rPr>
          <w:rFonts w:ascii="Times New Roman" w:eastAsiaTheme="minorHAnsi" w:hAnsi="Times New Roman"/>
          <w:b w:val="0"/>
          <w:i w:val="0"/>
        </w:rPr>
        <w:t xml:space="preserve">. </w:t>
      </w:r>
      <w:r w:rsidR="00B5258E" w:rsidRPr="00B0024E">
        <w:rPr>
          <w:rFonts w:ascii="Times New Roman" w:eastAsiaTheme="minorHAnsi" w:hAnsi="Times New Roman"/>
          <w:b w:val="0"/>
          <w:i w:val="0"/>
        </w:rPr>
        <w:t>Получение дохода венчурными инвесторами.</w:t>
      </w:r>
      <w:bookmarkEnd w:id="10"/>
    </w:p>
    <w:p w:rsidR="00B5258E" w:rsidRPr="00CD520E" w:rsidRDefault="00B5258E" w:rsidP="00CD520E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D520E">
        <w:rPr>
          <w:rFonts w:ascii="Times New Roman" w:hAnsi="Times New Roman"/>
          <w:sz w:val="28"/>
          <w:szCs w:val="28"/>
        </w:rPr>
        <w:t>Основную доходность на инвестиции венчурные инвесторы извлекают при осуществлении выхода из капитала профинансированной компании. Существуют различные варианты «выхода»:</w:t>
      </w:r>
    </w:p>
    <w:p w:rsidR="00B5258E" w:rsidRPr="00CD520E" w:rsidRDefault="00B5258E" w:rsidP="00CD520E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D520E">
        <w:rPr>
          <w:rFonts w:ascii="Times New Roman" w:hAnsi="Times New Roman"/>
          <w:sz w:val="28"/>
          <w:szCs w:val="28"/>
        </w:rPr>
        <w:t>-Продажа акций венчурного инвестора на фондовой бирже, в случае если компания осуществила IPO.</w:t>
      </w:r>
    </w:p>
    <w:p w:rsidR="00B5258E" w:rsidRPr="00CD520E" w:rsidRDefault="00B5258E" w:rsidP="00CD520E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D520E">
        <w:rPr>
          <w:rFonts w:ascii="Times New Roman" w:hAnsi="Times New Roman"/>
          <w:sz w:val="28"/>
          <w:szCs w:val="28"/>
        </w:rPr>
        <w:t xml:space="preserve">-Продажа доли другому инвестору, например </w:t>
      </w:r>
      <w:r w:rsidR="00BA027F" w:rsidRPr="00CD520E">
        <w:rPr>
          <w:rFonts w:ascii="Times New Roman" w:hAnsi="Times New Roman"/>
          <w:sz w:val="28"/>
          <w:szCs w:val="28"/>
        </w:rPr>
        <w:t>фонду прямых инвестиций.</w:t>
      </w:r>
    </w:p>
    <w:p w:rsidR="00BA027F" w:rsidRPr="00CD520E" w:rsidRDefault="007152A7" w:rsidP="00CD520E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027F" w:rsidRPr="00CD520E">
        <w:rPr>
          <w:rFonts w:ascii="Times New Roman" w:hAnsi="Times New Roman"/>
          <w:sz w:val="28"/>
          <w:szCs w:val="28"/>
        </w:rPr>
        <w:t>Продажа доли стратегическому инвестору.</w:t>
      </w:r>
    </w:p>
    <w:p w:rsidR="0090621B" w:rsidRDefault="007152A7" w:rsidP="007152A7">
      <w:pPr>
        <w:spacing w:before="120" w:after="24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027F" w:rsidRPr="00CD520E">
        <w:rPr>
          <w:rFonts w:ascii="Times New Roman" w:hAnsi="Times New Roman"/>
          <w:sz w:val="28"/>
          <w:szCs w:val="28"/>
        </w:rPr>
        <w:t>Продажа акций менеджменту финансируемой компании (процедура MBO)</w:t>
      </w:r>
      <w:r w:rsidR="00D725DC" w:rsidRPr="00CD520E">
        <w:rPr>
          <w:rFonts w:ascii="Times New Roman" w:hAnsi="Times New Roman"/>
          <w:sz w:val="28"/>
          <w:szCs w:val="28"/>
        </w:rPr>
        <w:t>.</w:t>
      </w:r>
    </w:p>
    <w:p w:rsidR="007152A7" w:rsidRDefault="007152A7" w:rsidP="007152A7">
      <w:pPr>
        <w:spacing w:before="120" w:after="24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152A7" w:rsidRPr="00CD520E" w:rsidRDefault="007152A7" w:rsidP="007152A7">
      <w:pPr>
        <w:spacing w:before="120" w:after="240" w:line="360" w:lineRule="auto"/>
        <w:ind w:firstLine="851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AA5932" w:rsidRPr="00B0024E" w:rsidRDefault="00B0024E" w:rsidP="00B0024E">
      <w:pPr>
        <w:pStyle w:val="2"/>
        <w:spacing w:before="0" w:after="240"/>
        <w:ind w:firstLine="851"/>
        <w:rPr>
          <w:rFonts w:ascii="Times New Roman" w:hAnsi="Times New Roman"/>
          <w:b w:val="0"/>
          <w:i w:val="0"/>
        </w:rPr>
      </w:pPr>
      <w:bookmarkStart w:id="11" w:name="_Toc389669152"/>
      <w:r w:rsidRPr="00B0024E">
        <w:rPr>
          <w:rFonts w:ascii="Times New Roman" w:hAnsi="Times New Roman"/>
          <w:b w:val="0"/>
          <w:i w:val="0"/>
        </w:rPr>
        <w:lastRenderedPageBreak/>
        <w:t>1.8</w:t>
      </w:r>
      <w:r w:rsidR="007152A7" w:rsidRPr="00B0024E">
        <w:rPr>
          <w:rFonts w:ascii="Times New Roman" w:hAnsi="Times New Roman"/>
          <w:b w:val="0"/>
          <w:i w:val="0"/>
        </w:rPr>
        <w:t>.</w:t>
      </w:r>
      <w:r w:rsidRPr="00B0024E">
        <w:rPr>
          <w:rFonts w:ascii="Times New Roman" w:hAnsi="Times New Roman"/>
          <w:b w:val="0"/>
          <w:i w:val="0"/>
        </w:rPr>
        <w:t xml:space="preserve"> </w:t>
      </w:r>
      <w:r w:rsidR="00AA5932" w:rsidRPr="00B0024E">
        <w:rPr>
          <w:rFonts w:ascii="Times New Roman" w:hAnsi="Times New Roman"/>
          <w:b w:val="0"/>
          <w:i w:val="0"/>
        </w:rPr>
        <w:t>Отбор проектов венчурными инвесторами.</w:t>
      </w:r>
      <w:bookmarkEnd w:id="11"/>
    </w:p>
    <w:p w:rsidR="00794636" w:rsidRPr="00CD520E" w:rsidRDefault="00D725DC" w:rsidP="007152A7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D520E">
        <w:rPr>
          <w:rFonts w:ascii="Times New Roman" w:hAnsi="Times New Roman"/>
          <w:sz w:val="28"/>
          <w:szCs w:val="28"/>
        </w:rPr>
        <w:t>Венчурные инвесторы основательно подходя</w:t>
      </w:r>
      <w:r w:rsidR="00223F4D" w:rsidRPr="00CD520E">
        <w:rPr>
          <w:rFonts w:ascii="Times New Roman" w:hAnsi="Times New Roman"/>
          <w:sz w:val="28"/>
          <w:szCs w:val="28"/>
        </w:rPr>
        <w:t>т</w:t>
      </w:r>
      <w:r w:rsidRPr="00CD520E">
        <w:rPr>
          <w:rFonts w:ascii="Times New Roman" w:hAnsi="Times New Roman"/>
          <w:sz w:val="28"/>
          <w:szCs w:val="28"/>
        </w:rPr>
        <w:t xml:space="preserve"> к отбору проектов для финансирования. До принятия окончательного решения о финансировании конкретных идей и разработок проводится большая предварительная работа по изучению уровня подготовки и личных кач</w:t>
      </w:r>
      <w:r w:rsidR="00E83875" w:rsidRPr="00CD520E">
        <w:rPr>
          <w:rFonts w:ascii="Times New Roman" w:hAnsi="Times New Roman"/>
          <w:sz w:val="28"/>
          <w:szCs w:val="28"/>
        </w:rPr>
        <w:t>е</w:t>
      </w:r>
      <w:proofErr w:type="gramStart"/>
      <w:r w:rsidR="00E83875" w:rsidRPr="00CD520E">
        <w:rPr>
          <w:rFonts w:ascii="Times New Roman" w:hAnsi="Times New Roman"/>
          <w:sz w:val="28"/>
          <w:szCs w:val="28"/>
        </w:rPr>
        <w:t xml:space="preserve">ств </w:t>
      </w:r>
      <w:r w:rsidRPr="00CD520E">
        <w:rPr>
          <w:rFonts w:ascii="Times New Roman" w:hAnsi="Times New Roman"/>
          <w:sz w:val="28"/>
          <w:szCs w:val="28"/>
        </w:rPr>
        <w:t>пр</w:t>
      </w:r>
      <w:proofErr w:type="gramEnd"/>
      <w:r w:rsidRPr="00CD520E">
        <w:rPr>
          <w:rFonts w:ascii="Times New Roman" w:hAnsi="Times New Roman"/>
          <w:sz w:val="28"/>
          <w:szCs w:val="28"/>
        </w:rPr>
        <w:t>едпринимателей, анализу представленного бизнес-плана, оценке сопутствующих рисков и возможных путей их уменьшения.</w:t>
      </w:r>
      <w:r w:rsidRPr="00CD520E">
        <w:rPr>
          <w:rFonts w:ascii="Times New Roman" w:hAnsi="Times New Roman"/>
        </w:rPr>
        <w:t xml:space="preserve"> </w:t>
      </w:r>
    </w:p>
    <w:p w:rsidR="00E83875" w:rsidRPr="00CD520E" w:rsidRDefault="00E83875" w:rsidP="007152A7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D520E">
        <w:rPr>
          <w:rFonts w:ascii="Times New Roman" w:hAnsi="Times New Roman"/>
          <w:sz w:val="28"/>
          <w:szCs w:val="28"/>
        </w:rPr>
        <w:t>Процесс отбора проектов венчурными инвесторами состоит из ряда стадий</w:t>
      </w:r>
      <w:r w:rsidR="00183BCB">
        <w:rPr>
          <w:rFonts w:ascii="Times New Roman" w:hAnsi="Times New Roman"/>
          <w:sz w:val="28"/>
          <w:szCs w:val="28"/>
        </w:rPr>
        <w:t xml:space="preserve"> (Аммосов,2004)</w:t>
      </w:r>
      <w:r w:rsidRPr="00CD520E">
        <w:rPr>
          <w:rFonts w:ascii="Times New Roman" w:hAnsi="Times New Roman"/>
          <w:sz w:val="28"/>
          <w:szCs w:val="28"/>
        </w:rPr>
        <w:t>:</w:t>
      </w:r>
    </w:p>
    <w:p w:rsidR="00E83875" w:rsidRPr="00CD520E" w:rsidRDefault="00E83875" w:rsidP="007152A7">
      <w:pPr>
        <w:pStyle w:val="a5"/>
        <w:numPr>
          <w:ilvl w:val="0"/>
          <w:numId w:val="13"/>
        </w:numPr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D520E">
        <w:rPr>
          <w:rFonts w:ascii="Times New Roman" w:hAnsi="Times New Roman"/>
          <w:sz w:val="28"/>
          <w:szCs w:val="28"/>
        </w:rPr>
        <w:t xml:space="preserve">Скрининг. Этот этап представляет собой поиск венчурными инвесторами </w:t>
      </w:r>
      <w:proofErr w:type="spellStart"/>
      <w:r w:rsidRPr="00CD520E">
        <w:rPr>
          <w:rFonts w:ascii="Times New Roman" w:hAnsi="Times New Roman"/>
          <w:sz w:val="28"/>
          <w:szCs w:val="28"/>
        </w:rPr>
        <w:t>стартап</w:t>
      </w:r>
      <w:proofErr w:type="spellEnd"/>
      <w:r w:rsidRPr="00CD520E">
        <w:rPr>
          <w:rFonts w:ascii="Times New Roman" w:hAnsi="Times New Roman"/>
          <w:sz w:val="28"/>
          <w:szCs w:val="28"/>
        </w:rPr>
        <w:t>-проектов, который может осуществляться посредством мониторинга СМИ, а также посещений различных тематических выставок и ярмарок. Изначально отбирается около ста проектов, из которых, в конечном итоге, для финансирования</w:t>
      </w:r>
      <w:r w:rsidR="00DB5CB7" w:rsidRPr="00CD520E">
        <w:rPr>
          <w:rFonts w:ascii="Times New Roman" w:hAnsi="Times New Roman"/>
          <w:sz w:val="28"/>
          <w:szCs w:val="28"/>
        </w:rPr>
        <w:t xml:space="preserve"> отбираю</w:t>
      </w:r>
      <w:r w:rsidRPr="00CD520E">
        <w:rPr>
          <w:rFonts w:ascii="Times New Roman" w:hAnsi="Times New Roman"/>
          <w:sz w:val="28"/>
          <w:szCs w:val="28"/>
        </w:rPr>
        <w:t>тся только</w:t>
      </w:r>
      <w:r w:rsidR="00DB5CB7" w:rsidRPr="00CD520E">
        <w:rPr>
          <w:rFonts w:ascii="Times New Roman" w:hAnsi="Times New Roman"/>
          <w:sz w:val="28"/>
          <w:szCs w:val="28"/>
        </w:rPr>
        <w:t xml:space="preserve"> единицы</w:t>
      </w:r>
      <w:r w:rsidRPr="00CD520E">
        <w:rPr>
          <w:rFonts w:ascii="Times New Roman" w:hAnsi="Times New Roman"/>
          <w:sz w:val="28"/>
          <w:szCs w:val="28"/>
        </w:rPr>
        <w:t xml:space="preserve">.   </w:t>
      </w:r>
    </w:p>
    <w:p w:rsidR="006A6A10" w:rsidRPr="00CD520E" w:rsidRDefault="00104A17" w:rsidP="007152A7">
      <w:pPr>
        <w:pStyle w:val="a5"/>
        <w:numPr>
          <w:ilvl w:val="0"/>
          <w:numId w:val="13"/>
        </w:numPr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D520E">
        <w:rPr>
          <w:rFonts w:ascii="Times New Roman" w:hAnsi="Times New Roman"/>
          <w:sz w:val="28"/>
          <w:szCs w:val="28"/>
        </w:rPr>
        <w:t xml:space="preserve">Изучения бизнес-плана. В большинстве случаев, как таковые данные, представленные в бизнес-плане, для венчурных инвесторов представляют мало интереса, в связи с их «абстрактностью». Но, тем не менее, эта стадия позволяет инвесторам понять два важных аспекта, один из которых связан с перспективой развития рынка и доли в ней  компании. Второй аспект связан с пониманием качества команды менеджеров и их способности </w:t>
      </w:r>
      <w:proofErr w:type="gramStart"/>
      <w:r w:rsidR="001D3A04" w:rsidRPr="00CD520E">
        <w:rPr>
          <w:rFonts w:ascii="Times New Roman" w:hAnsi="Times New Roman"/>
          <w:sz w:val="28"/>
          <w:szCs w:val="28"/>
        </w:rPr>
        <w:t>довести</w:t>
      </w:r>
      <w:proofErr w:type="gramEnd"/>
      <w:r w:rsidR="001D3A04" w:rsidRPr="00CD520E">
        <w:rPr>
          <w:rFonts w:ascii="Times New Roman" w:hAnsi="Times New Roman"/>
          <w:sz w:val="28"/>
          <w:szCs w:val="28"/>
        </w:rPr>
        <w:t xml:space="preserve"> проект до стадии «выхода» венчурного инвестора из компании.</w:t>
      </w:r>
    </w:p>
    <w:p w:rsidR="006A6A10" w:rsidRPr="00CD520E" w:rsidRDefault="001D3A04" w:rsidP="007152A7">
      <w:pPr>
        <w:pStyle w:val="a5"/>
        <w:numPr>
          <w:ilvl w:val="0"/>
          <w:numId w:val="13"/>
        </w:numPr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520E">
        <w:rPr>
          <w:rFonts w:ascii="Times New Roman" w:hAnsi="Times New Roman"/>
          <w:sz w:val="28"/>
          <w:szCs w:val="28"/>
        </w:rPr>
        <w:t>Due</w:t>
      </w:r>
      <w:proofErr w:type="spellEnd"/>
      <w:r w:rsidRPr="00CD520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520E">
        <w:rPr>
          <w:rFonts w:ascii="Times New Roman" w:hAnsi="Times New Roman"/>
          <w:sz w:val="28"/>
          <w:szCs w:val="28"/>
        </w:rPr>
        <w:t>diligence</w:t>
      </w:r>
      <w:proofErr w:type="spellEnd"/>
      <w:r w:rsidRPr="00CD520E">
        <w:rPr>
          <w:rFonts w:ascii="Times New Roman" w:hAnsi="Times New Roman"/>
          <w:sz w:val="28"/>
          <w:szCs w:val="28"/>
        </w:rPr>
        <w:t xml:space="preserve">. </w:t>
      </w:r>
      <w:r w:rsidR="006A6A10" w:rsidRPr="00CD520E">
        <w:rPr>
          <w:rFonts w:ascii="Times New Roman" w:hAnsi="Times New Roman"/>
          <w:sz w:val="28"/>
          <w:szCs w:val="28"/>
        </w:rPr>
        <w:t xml:space="preserve">Основная цель </w:t>
      </w:r>
      <w:proofErr w:type="spellStart"/>
      <w:r w:rsidR="006A6A10" w:rsidRPr="00CD520E">
        <w:rPr>
          <w:rFonts w:ascii="Times New Roman" w:hAnsi="Times New Roman"/>
          <w:sz w:val="28"/>
          <w:szCs w:val="28"/>
        </w:rPr>
        <w:t>due</w:t>
      </w:r>
      <w:proofErr w:type="spellEnd"/>
      <w:r w:rsidR="006A6A10" w:rsidRPr="00CD520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A6A10" w:rsidRPr="00CD520E">
        <w:rPr>
          <w:rFonts w:ascii="Times New Roman" w:hAnsi="Times New Roman"/>
          <w:sz w:val="28"/>
          <w:szCs w:val="28"/>
        </w:rPr>
        <w:t>diligence</w:t>
      </w:r>
      <w:proofErr w:type="spellEnd"/>
      <w:r w:rsidR="006A6A10" w:rsidRPr="00CD520E">
        <w:rPr>
          <w:rFonts w:ascii="Times New Roman" w:hAnsi="Times New Roman"/>
          <w:sz w:val="28"/>
          <w:szCs w:val="28"/>
        </w:rPr>
        <w:t xml:space="preserve"> заключается</w:t>
      </w:r>
      <w:r w:rsidR="00012410" w:rsidRPr="00CD520E">
        <w:rPr>
          <w:rFonts w:ascii="Times New Roman" w:hAnsi="Times New Roman"/>
          <w:sz w:val="28"/>
          <w:szCs w:val="28"/>
        </w:rPr>
        <w:t xml:space="preserve"> в </w:t>
      </w:r>
      <w:r w:rsidR="006A6A10" w:rsidRPr="00CD520E">
        <w:rPr>
          <w:rFonts w:ascii="Times New Roman" w:hAnsi="Times New Roman"/>
          <w:sz w:val="28"/>
          <w:szCs w:val="28"/>
        </w:rPr>
        <w:t>подтверждении правдивости информации, содержащейся во всех предоставленных документах.</w:t>
      </w:r>
    </w:p>
    <w:p w:rsidR="001D3A04" w:rsidRPr="00CD520E" w:rsidRDefault="00EE0E62" w:rsidP="007152A7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D520E">
        <w:rPr>
          <w:rFonts w:ascii="Times New Roman" w:hAnsi="Times New Roman"/>
          <w:sz w:val="28"/>
          <w:szCs w:val="28"/>
        </w:rPr>
        <w:t>В случае</w:t>
      </w:r>
      <w:r w:rsidR="001D3A04" w:rsidRPr="00CD520E">
        <w:rPr>
          <w:rFonts w:ascii="Times New Roman" w:hAnsi="Times New Roman"/>
          <w:sz w:val="28"/>
          <w:szCs w:val="28"/>
        </w:rPr>
        <w:t xml:space="preserve"> если бизнес-план проекта одобрен инвесторами, </w:t>
      </w:r>
      <w:r w:rsidR="00EF4F6F" w:rsidRPr="00CD520E">
        <w:rPr>
          <w:rFonts w:ascii="Times New Roman" w:hAnsi="Times New Roman"/>
          <w:sz w:val="28"/>
          <w:szCs w:val="28"/>
        </w:rPr>
        <w:t>проводится более тщательный анализ компании, который может включать в себя следующие процедуры:</w:t>
      </w:r>
    </w:p>
    <w:p w:rsidR="00EF4F6F" w:rsidRPr="00CD520E" w:rsidRDefault="00EF4F6F" w:rsidP="007152A7">
      <w:pPr>
        <w:pStyle w:val="a5"/>
        <w:numPr>
          <w:ilvl w:val="0"/>
          <w:numId w:val="14"/>
        </w:numPr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D520E">
        <w:rPr>
          <w:rFonts w:ascii="Times New Roman" w:hAnsi="Times New Roman"/>
          <w:sz w:val="28"/>
          <w:szCs w:val="28"/>
        </w:rPr>
        <w:t>Оценка стоимости бизнеса;</w:t>
      </w:r>
    </w:p>
    <w:p w:rsidR="00EF4F6F" w:rsidRPr="00CD520E" w:rsidRDefault="00EF4F6F" w:rsidP="007152A7">
      <w:pPr>
        <w:pStyle w:val="a5"/>
        <w:numPr>
          <w:ilvl w:val="0"/>
          <w:numId w:val="14"/>
        </w:numPr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D520E">
        <w:rPr>
          <w:rFonts w:ascii="Times New Roman" w:hAnsi="Times New Roman"/>
          <w:sz w:val="28"/>
          <w:szCs w:val="28"/>
        </w:rPr>
        <w:lastRenderedPageBreak/>
        <w:t>Оценка рисков, связанных с проектом;</w:t>
      </w:r>
    </w:p>
    <w:p w:rsidR="00EF4F6F" w:rsidRPr="00CD520E" w:rsidRDefault="00EF4F6F" w:rsidP="007152A7">
      <w:pPr>
        <w:pStyle w:val="a5"/>
        <w:numPr>
          <w:ilvl w:val="0"/>
          <w:numId w:val="14"/>
        </w:numPr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D520E">
        <w:rPr>
          <w:rFonts w:ascii="Times New Roman" w:hAnsi="Times New Roman"/>
          <w:sz w:val="28"/>
          <w:szCs w:val="28"/>
        </w:rPr>
        <w:t>Анализ финансового состояния проекта;</w:t>
      </w:r>
    </w:p>
    <w:p w:rsidR="00EF4F6F" w:rsidRPr="00CD520E" w:rsidRDefault="00EF4F6F" w:rsidP="007152A7">
      <w:pPr>
        <w:pStyle w:val="a5"/>
        <w:numPr>
          <w:ilvl w:val="0"/>
          <w:numId w:val="14"/>
        </w:numPr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D520E">
        <w:rPr>
          <w:rFonts w:ascii="Times New Roman" w:hAnsi="Times New Roman"/>
          <w:sz w:val="28"/>
          <w:szCs w:val="28"/>
        </w:rPr>
        <w:t>Оценка перспектив бизнеса и конкурентной среды;</w:t>
      </w:r>
    </w:p>
    <w:p w:rsidR="00EF4F6F" w:rsidRPr="00CD520E" w:rsidRDefault="00EF4F6F" w:rsidP="007152A7">
      <w:pPr>
        <w:pStyle w:val="a5"/>
        <w:numPr>
          <w:ilvl w:val="0"/>
          <w:numId w:val="14"/>
        </w:numPr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D520E">
        <w:rPr>
          <w:rFonts w:ascii="Times New Roman" w:hAnsi="Times New Roman"/>
          <w:sz w:val="28"/>
          <w:szCs w:val="28"/>
        </w:rPr>
        <w:t>Оценка способности менеджмента качественно управлять компанией;</w:t>
      </w:r>
    </w:p>
    <w:p w:rsidR="00EF4F6F" w:rsidRPr="00CD520E" w:rsidRDefault="00EF4F6F" w:rsidP="007152A7">
      <w:pPr>
        <w:pStyle w:val="a5"/>
        <w:numPr>
          <w:ilvl w:val="0"/>
          <w:numId w:val="14"/>
        </w:numPr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D520E">
        <w:rPr>
          <w:rFonts w:ascii="Times New Roman" w:hAnsi="Times New Roman"/>
          <w:sz w:val="28"/>
          <w:szCs w:val="28"/>
        </w:rPr>
        <w:t>Определение возможных каналов продвижения продуктов на рынок;</w:t>
      </w:r>
    </w:p>
    <w:p w:rsidR="00EF4F6F" w:rsidRPr="00CD520E" w:rsidRDefault="00EF4F6F" w:rsidP="007152A7">
      <w:pPr>
        <w:pStyle w:val="a5"/>
        <w:numPr>
          <w:ilvl w:val="0"/>
          <w:numId w:val="14"/>
        </w:numPr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D520E">
        <w:rPr>
          <w:rFonts w:ascii="Times New Roman" w:hAnsi="Times New Roman"/>
          <w:sz w:val="28"/>
          <w:szCs w:val="28"/>
        </w:rPr>
        <w:t>Определение возможности защиты интеллектуальной собственности;</w:t>
      </w:r>
    </w:p>
    <w:p w:rsidR="00EF4F6F" w:rsidRPr="00CD520E" w:rsidRDefault="00EF4F6F" w:rsidP="007152A7">
      <w:pPr>
        <w:pStyle w:val="a5"/>
        <w:numPr>
          <w:ilvl w:val="0"/>
          <w:numId w:val="14"/>
        </w:numPr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D520E">
        <w:rPr>
          <w:rFonts w:ascii="Times New Roman" w:hAnsi="Times New Roman"/>
          <w:sz w:val="28"/>
          <w:szCs w:val="28"/>
        </w:rPr>
        <w:t>Определение объемов финансирования;</w:t>
      </w:r>
    </w:p>
    <w:p w:rsidR="00EF4F6F" w:rsidRPr="00CD520E" w:rsidRDefault="00EF4F6F" w:rsidP="007152A7">
      <w:pPr>
        <w:pStyle w:val="a5"/>
        <w:numPr>
          <w:ilvl w:val="0"/>
          <w:numId w:val="14"/>
        </w:numPr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D520E">
        <w:rPr>
          <w:rFonts w:ascii="Times New Roman" w:hAnsi="Times New Roman"/>
          <w:sz w:val="28"/>
          <w:szCs w:val="28"/>
        </w:rPr>
        <w:t>Определение ср</w:t>
      </w:r>
      <w:r w:rsidR="00C34BA9" w:rsidRPr="00CD520E">
        <w:rPr>
          <w:rFonts w:ascii="Times New Roman" w:hAnsi="Times New Roman"/>
          <w:sz w:val="28"/>
          <w:szCs w:val="28"/>
        </w:rPr>
        <w:t>оков и путей выхода из компании.</w:t>
      </w:r>
    </w:p>
    <w:p w:rsidR="00E725F2" w:rsidRPr="00C76EE9" w:rsidRDefault="003F4C23" w:rsidP="00C76EE9">
      <w:pPr>
        <w:spacing w:after="120" w:line="360" w:lineRule="auto"/>
        <w:ind w:firstLine="851"/>
        <w:jc w:val="both"/>
        <w:rPr>
          <w:rFonts w:ascii="Verdana" w:eastAsia="Times New Roman" w:hAnsi="Verdana"/>
          <w:color w:val="003366"/>
          <w:lang w:eastAsia="ru-RU"/>
        </w:rPr>
      </w:pPr>
      <w:r w:rsidRPr="00C76E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9C2253" wp14:editId="11DDAD83">
                <wp:simplePos x="0" y="0"/>
                <wp:positionH relativeFrom="column">
                  <wp:posOffset>-100330</wp:posOffset>
                </wp:positionH>
                <wp:positionV relativeFrom="paragraph">
                  <wp:posOffset>4458970</wp:posOffset>
                </wp:positionV>
                <wp:extent cx="5368925" cy="635"/>
                <wp:effectExtent l="0" t="0" r="3175" b="0"/>
                <wp:wrapTight wrapText="bothSides">
                  <wp:wrapPolygon edited="0">
                    <wp:start x="0" y="0"/>
                    <wp:lineTo x="0" y="19577"/>
                    <wp:lineTo x="21536" y="19577"/>
                    <wp:lineTo x="21536" y="0"/>
                    <wp:lineTo x="0" y="0"/>
                  </wp:wrapPolygon>
                </wp:wrapTight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89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E3F02" w:rsidRPr="003F4C23" w:rsidRDefault="00BE3F02" w:rsidP="007B1613">
                            <w:pPr>
                              <w:pStyle w:val="a3"/>
                              <w:jc w:val="center"/>
                              <w:rPr>
                                <w:rFonts w:ascii="Times New Roman" w:eastAsia="Times New Roman" w:hAnsi="Times New Roman"/>
                                <w:noProof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3F4C23">
                              <w:rPr>
                                <w:rFonts w:ascii="Times New Roman" w:hAnsi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Рис.5. Процесс отбора проектов при венчурном финансировании</w:t>
                            </w:r>
                            <w:r w:rsidRPr="003F4C23">
                              <w:rPr>
                                <w:rFonts w:ascii="Times New Roman" w:eastAsia="Times New Roman" w:hAnsi="Times New Roman"/>
                                <w:noProof/>
                                <w:color w:val="0D0D0D" w:themeColor="text1" w:themeTint="F2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" o:spid="_x0000_s1031" type="#_x0000_t202" style="position:absolute;left:0;text-align:left;margin-left:-7.9pt;margin-top:351.1pt;width:422.75pt;height:.0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" stroked="f">
                <v:textbox style="mso-fit-shape-to-text:t" inset="0,0,0,0">
                  <w:txbxContent>
                    <w:p w:rsidR="00BE3F02" w:rsidRPr="003F4C23" w:rsidRDefault="00BE3F02" w:rsidP="007B1613">
                      <w:pPr>
                        <w:pStyle w:val="a3"/>
                        <w:jc w:val="center"/>
                        <w:rPr>
                          <w:rFonts w:ascii="Times New Roman" w:eastAsia="Times New Roman" w:hAnsi="Times New Roman"/>
                          <w:noProof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3F4C23">
                        <w:rPr>
                          <w:rFonts w:ascii="Times New Roman" w:hAnsi="Times New Roman"/>
                          <w:color w:val="0D0D0D" w:themeColor="text1" w:themeTint="F2"/>
                          <w:sz w:val="28"/>
                          <w:szCs w:val="28"/>
                        </w:rPr>
                        <w:t>Рис.5. Процесс отбора проектов при венчурном финансировании</w:t>
                      </w:r>
                      <w:r w:rsidRPr="003F4C23">
                        <w:rPr>
                          <w:rFonts w:ascii="Times New Roman" w:eastAsia="Times New Roman" w:hAnsi="Times New Roman"/>
                          <w:noProof/>
                          <w:color w:val="0D0D0D" w:themeColor="text1" w:themeTint="F2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152A7" w:rsidRPr="00C76EE9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0562886" wp14:editId="045D5D6C">
            <wp:simplePos x="0" y="0"/>
            <wp:positionH relativeFrom="column">
              <wp:posOffset>-1096645</wp:posOffset>
            </wp:positionH>
            <wp:positionV relativeFrom="paragraph">
              <wp:posOffset>1950085</wp:posOffset>
            </wp:positionV>
            <wp:extent cx="7185660" cy="2215515"/>
            <wp:effectExtent l="0" t="0" r="15240" b="0"/>
            <wp:wrapTight wrapText="bothSides">
              <wp:wrapPolygon edited="0">
                <wp:start x="16549" y="0"/>
                <wp:lineTo x="16549" y="2972"/>
                <wp:lineTo x="1489" y="5200"/>
                <wp:lineTo x="1489" y="5943"/>
                <wp:lineTo x="0" y="6500"/>
                <wp:lineTo x="0" y="14487"/>
                <wp:lineTo x="57" y="15787"/>
                <wp:lineTo x="11338" y="17830"/>
                <wp:lineTo x="16549" y="17830"/>
                <wp:lineTo x="16549" y="21359"/>
                <wp:lineTo x="16778" y="21359"/>
                <wp:lineTo x="16836" y="21359"/>
                <wp:lineTo x="17866" y="18015"/>
                <wp:lineTo x="21589" y="15044"/>
                <wp:lineTo x="21589" y="6315"/>
                <wp:lineTo x="18611" y="5943"/>
                <wp:lineTo x="16778" y="0"/>
                <wp:lineTo x="16549" y="0"/>
              </wp:wrapPolygon>
            </wp:wrapTight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BA9" w:rsidRPr="00C76EE9">
        <w:rPr>
          <w:rFonts w:ascii="Times New Roman" w:hAnsi="Times New Roman"/>
          <w:sz w:val="28"/>
          <w:szCs w:val="28"/>
        </w:rPr>
        <w:t xml:space="preserve">По завершении всех вышеприведенных стадий и процедур принимается окончательное решение о финансировании </w:t>
      </w:r>
      <w:proofErr w:type="spellStart"/>
      <w:r w:rsidR="00C34BA9" w:rsidRPr="00C76EE9">
        <w:rPr>
          <w:rFonts w:ascii="Times New Roman" w:hAnsi="Times New Roman"/>
          <w:sz w:val="28"/>
          <w:szCs w:val="28"/>
        </w:rPr>
        <w:t>стартапа</w:t>
      </w:r>
      <w:proofErr w:type="spellEnd"/>
      <w:r w:rsidR="00C34BA9" w:rsidRPr="00C76EE9">
        <w:rPr>
          <w:rFonts w:ascii="Times New Roman" w:hAnsi="Times New Roman"/>
          <w:sz w:val="28"/>
          <w:szCs w:val="28"/>
        </w:rPr>
        <w:t xml:space="preserve"> и заключается договор. Принятие решения </w:t>
      </w:r>
      <w:r w:rsidR="00BD215A" w:rsidRPr="00C76EE9">
        <w:rPr>
          <w:rFonts w:ascii="Times New Roman" w:hAnsi="Times New Roman"/>
          <w:sz w:val="28"/>
          <w:szCs w:val="28"/>
        </w:rPr>
        <w:t xml:space="preserve">венчурным инвестором </w:t>
      </w:r>
      <w:r w:rsidR="00C34BA9" w:rsidRPr="00C76EE9">
        <w:rPr>
          <w:rFonts w:ascii="Times New Roman" w:hAnsi="Times New Roman"/>
          <w:sz w:val="28"/>
          <w:szCs w:val="28"/>
        </w:rPr>
        <w:t xml:space="preserve">о целесообразности </w:t>
      </w:r>
      <w:r w:rsidR="00BD215A" w:rsidRPr="00C76EE9">
        <w:rPr>
          <w:rFonts w:ascii="Times New Roman" w:hAnsi="Times New Roman"/>
          <w:sz w:val="28"/>
          <w:szCs w:val="28"/>
        </w:rPr>
        <w:t>вложения сре</w:t>
      </w:r>
      <w:proofErr w:type="gramStart"/>
      <w:r w:rsidR="00BD215A" w:rsidRPr="00C76EE9">
        <w:rPr>
          <w:rFonts w:ascii="Times New Roman" w:hAnsi="Times New Roman"/>
          <w:sz w:val="28"/>
          <w:szCs w:val="28"/>
        </w:rPr>
        <w:t>дств</w:t>
      </w:r>
      <w:r w:rsidR="00C34BA9" w:rsidRPr="00C76EE9">
        <w:rPr>
          <w:rFonts w:ascii="Times New Roman" w:hAnsi="Times New Roman"/>
          <w:sz w:val="28"/>
          <w:szCs w:val="28"/>
        </w:rPr>
        <w:t xml:space="preserve"> </w:t>
      </w:r>
      <w:r w:rsidR="00BD215A" w:rsidRPr="00C76EE9">
        <w:rPr>
          <w:rFonts w:ascii="Times New Roman" w:hAnsi="Times New Roman"/>
          <w:sz w:val="28"/>
          <w:szCs w:val="28"/>
        </w:rPr>
        <w:t>в в</w:t>
      </w:r>
      <w:proofErr w:type="gramEnd"/>
      <w:r w:rsidR="00BD215A" w:rsidRPr="00C76EE9">
        <w:rPr>
          <w:rFonts w:ascii="Times New Roman" w:hAnsi="Times New Roman"/>
          <w:sz w:val="28"/>
          <w:szCs w:val="28"/>
        </w:rPr>
        <w:t xml:space="preserve">енчурный проект </w:t>
      </w:r>
      <w:r w:rsidR="00C34BA9" w:rsidRPr="00C76EE9">
        <w:rPr>
          <w:rFonts w:ascii="Times New Roman" w:hAnsi="Times New Roman"/>
          <w:sz w:val="28"/>
          <w:szCs w:val="28"/>
        </w:rPr>
        <w:t xml:space="preserve">во многом </w:t>
      </w:r>
      <w:r w:rsidR="00BD215A" w:rsidRPr="00C76EE9">
        <w:rPr>
          <w:rFonts w:ascii="Times New Roman" w:hAnsi="Times New Roman"/>
          <w:sz w:val="28"/>
          <w:szCs w:val="28"/>
        </w:rPr>
        <w:t>основано именно на финансовых</w:t>
      </w:r>
      <w:r w:rsidR="00C34BA9" w:rsidRPr="00C76EE9">
        <w:rPr>
          <w:rFonts w:ascii="Times New Roman" w:hAnsi="Times New Roman"/>
          <w:sz w:val="28"/>
          <w:szCs w:val="28"/>
        </w:rPr>
        <w:t xml:space="preserve"> показател</w:t>
      </w:r>
      <w:r w:rsidR="00BD215A" w:rsidRPr="00C76EE9">
        <w:rPr>
          <w:rFonts w:ascii="Times New Roman" w:hAnsi="Times New Roman"/>
          <w:sz w:val="28"/>
          <w:szCs w:val="28"/>
        </w:rPr>
        <w:t>ях</w:t>
      </w:r>
      <w:r w:rsidR="00DB5CB7" w:rsidRPr="00C76EE9">
        <w:rPr>
          <w:rFonts w:ascii="Times New Roman" w:hAnsi="Times New Roman"/>
          <w:sz w:val="28"/>
          <w:szCs w:val="28"/>
        </w:rPr>
        <w:t xml:space="preserve"> деятельности компании</w:t>
      </w:r>
      <w:r w:rsidR="00C34BA9" w:rsidRPr="00C76EE9">
        <w:rPr>
          <w:rFonts w:ascii="Times New Roman" w:hAnsi="Times New Roman"/>
          <w:sz w:val="28"/>
          <w:szCs w:val="28"/>
        </w:rPr>
        <w:t>, т. е. на оценк</w:t>
      </w:r>
      <w:r w:rsidR="00BD215A" w:rsidRPr="00C76EE9">
        <w:rPr>
          <w:rFonts w:ascii="Times New Roman" w:hAnsi="Times New Roman"/>
          <w:sz w:val="28"/>
          <w:szCs w:val="28"/>
        </w:rPr>
        <w:t>е</w:t>
      </w:r>
      <w:r w:rsidR="00C34BA9" w:rsidRPr="00C76EE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15A" w:rsidRPr="00C76EE9">
        <w:rPr>
          <w:rFonts w:ascii="Times New Roman" w:hAnsi="Times New Roman"/>
          <w:sz w:val="28"/>
          <w:szCs w:val="28"/>
        </w:rPr>
        <w:t>стартапа</w:t>
      </w:r>
      <w:proofErr w:type="spellEnd"/>
      <w:r w:rsidR="00C34BA9" w:rsidRPr="00C76EE9">
        <w:rPr>
          <w:rFonts w:ascii="Times New Roman" w:hAnsi="Times New Roman"/>
          <w:sz w:val="28"/>
          <w:szCs w:val="28"/>
        </w:rPr>
        <w:t>.</w:t>
      </w:r>
      <w:r w:rsidR="009B29C8" w:rsidRPr="00C76EE9">
        <w:rPr>
          <w:rFonts w:ascii="Times New Roman" w:hAnsi="Times New Roman"/>
          <w:sz w:val="28"/>
          <w:szCs w:val="28"/>
        </w:rPr>
        <w:t xml:space="preserve"> Схематично процесс отбора проектов представлен на рис.</w:t>
      </w:r>
      <w:r w:rsidR="00260151" w:rsidRPr="00C76EE9">
        <w:rPr>
          <w:rFonts w:ascii="Times New Roman" w:hAnsi="Times New Roman"/>
          <w:sz w:val="28"/>
          <w:szCs w:val="28"/>
        </w:rPr>
        <w:t>5.</w:t>
      </w:r>
      <w:r w:rsidR="007B1613" w:rsidRPr="00C76EE9">
        <w:rPr>
          <w:rFonts w:ascii="Verdana" w:hAnsi="Verdana"/>
          <w:color w:val="003366"/>
        </w:rPr>
        <w:br w:type="page"/>
      </w:r>
    </w:p>
    <w:p w:rsidR="00C34BA9" w:rsidRPr="00B0024E" w:rsidRDefault="00C34BA9" w:rsidP="00B0024E">
      <w:pPr>
        <w:pStyle w:val="1"/>
        <w:spacing w:before="0" w:after="240"/>
        <w:jc w:val="both"/>
        <w:rPr>
          <w:rFonts w:ascii="Times New Roman" w:hAnsi="Times New Roman"/>
          <w:color w:val="003366"/>
          <w:sz w:val="28"/>
          <w:szCs w:val="28"/>
        </w:rPr>
      </w:pPr>
      <w:bookmarkStart w:id="12" w:name="_Toc389669153"/>
      <w:r w:rsidRPr="00B0024E">
        <w:rPr>
          <w:rFonts w:ascii="Times New Roman" w:hAnsi="Times New Roman"/>
          <w:sz w:val="28"/>
          <w:szCs w:val="28"/>
        </w:rPr>
        <w:lastRenderedPageBreak/>
        <w:t>Глава 2</w:t>
      </w:r>
      <w:r w:rsidR="00EE0E62" w:rsidRPr="00B0024E">
        <w:rPr>
          <w:rFonts w:ascii="Times New Roman" w:hAnsi="Times New Roman"/>
          <w:sz w:val="28"/>
          <w:szCs w:val="28"/>
        </w:rPr>
        <w:t xml:space="preserve">. </w:t>
      </w:r>
      <w:r w:rsidR="003F4C23" w:rsidRPr="00B0024E">
        <w:rPr>
          <w:rFonts w:ascii="Times New Roman" w:hAnsi="Times New Roman"/>
          <w:sz w:val="28"/>
          <w:szCs w:val="28"/>
        </w:rPr>
        <w:t>ОЦЕНКА СТОИМОСТИ КОМПАНИИ ПРИ ВЕНЧУРНОМ ФИНАНСИРОВАНИИ</w:t>
      </w:r>
      <w:bookmarkEnd w:id="12"/>
    </w:p>
    <w:p w:rsidR="00C34BA9" w:rsidRDefault="002235DF" w:rsidP="003F4C23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C34BA9" w:rsidRPr="00C34BA9">
        <w:rPr>
          <w:rFonts w:ascii="Times New Roman" w:hAnsi="Times New Roman"/>
          <w:sz w:val="28"/>
          <w:szCs w:val="28"/>
        </w:rPr>
        <w:t>а этапе финансового анализа</w:t>
      </w:r>
      <w:r>
        <w:rPr>
          <w:rFonts w:ascii="Times New Roman" w:hAnsi="Times New Roman"/>
          <w:sz w:val="28"/>
          <w:szCs w:val="28"/>
        </w:rPr>
        <w:t xml:space="preserve"> компании</w:t>
      </w:r>
      <w:r w:rsidR="00C34BA9" w:rsidRPr="00C34BA9">
        <w:rPr>
          <w:rFonts w:ascii="Times New Roman" w:hAnsi="Times New Roman"/>
          <w:sz w:val="28"/>
          <w:szCs w:val="28"/>
        </w:rPr>
        <w:t xml:space="preserve"> происходят длительные переговоры </w:t>
      </w:r>
      <w:r>
        <w:rPr>
          <w:rFonts w:ascii="Times New Roman" w:hAnsi="Times New Roman"/>
          <w:sz w:val="28"/>
          <w:szCs w:val="28"/>
        </w:rPr>
        <w:t>по</w:t>
      </w:r>
      <w:r w:rsidR="00C34BA9" w:rsidRPr="00C34BA9">
        <w:rPr>
          <w:rFonts w:ascii="Times New Roman" w:hAnsi="Times New Roman"/>
          <w:sz w:val="28"/>
          <w:szCs w:val="28"/>
        </w:rPr>
        <w:t xml:space="preserve"> оценке бизнеса</w:t>
      </w:r>
      <w:r>
        <w:rPr>
          <w:rFonts w:ascii="Times New Roman" w:hAnsi="Times New Roman"/>
          <w:sz w:val="28"/>
          <w:szCs w:val="28"/>
        </w:rPr>
        <w:t xml:space="preserve"> между венчурными инвесторами и учредителями компании. Связано это в первую очередь с тем, что</w:t>
      </w:r>
      <w:r w:rsidR="00C34BA9" w:rsidRPr="00C34BA9">
        <w:rPr>
          <w:rFonts w:ascii="Times New Roman" w:hAnsi="Times New Roman"/>
          <w:sz w:val="28"/>
          <w:szCs w:val="28"/>
        </w:rPr>
        <w:t xml:space="preserve"> в с</w:t>
      </w:r>
      <w:r>
        <w:rPr>
          <w:rFonts w:ascii="Times New Roman" w:hAnsi="Times New Roman"/>
          <w:sz w:val="28"/>
          <w:szCs w:val="28"/>
        </w:rPr>
        <w:t>лучае венчурного инвестирования</w:t>
      </w:r>
      <w:r w:rsidR="00C34BA9" w:rsidRPr="00C34BA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оценка</w:t>
      </w:r>
      <w:r w:rsidR="00C34BA9" w:rsidRPr="00C34BA9">
        <w:rPr>
          <w:rFonts w:ascii="Times New Roman" w:hAnsi="Times New Roman"/>
          <w:sz w:val="28"/>
          <w:szCs w:val="28"/>
        </w:rPr>
        <w:t xml:space="preserve"> основывается на прогнозных показателях. </w:t>
      </w:r>
      <w:r>
        <w:rPr>
          <w:rFonts w:ascii="Times New Roman" w:hAnsi="Times New Roman"/>
          <w:sz w:val="28"/>
          <w:szCs w:val="28"/>
        </w:rPr>
        <w:t>В конечном итоге определяется доля в проекте, на которую инвестор может претендовать.</w:t>
      </w:r>
    </w:p>
    <w:p w:rsidR="007B1613" w:rsidRDefault="007B1613" w:rsidP="003F4C23">
      <w:pPr>
        <w:spacing w:before="240" w:after="24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связи с тем, что венчурные инвесторы имеют дело со </w:t>
      </w:r>
      <w:proofErr w:type="spellStart"/>
      <w:r>
        <w:rPr>
          <w:rFonts w:ascii="Times New Roman" w:hAnsi="Times New Roman"/>
          <w:sz w:val="28"/>
          <w:szCs w:val="28"/>
        </w:rPr>
        <w:t>стартап</w:t>
      </w:r>
      <w:r w:rsidR="00C767D6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ми</w:t>
      </w:r>
      <w:proofErr w:type="spellEnd"/>
      <w:r>
        <w:rPr>
          <w:rFonts w:ascii="Times New Roman" w:hAnsi="Times New Roman"/>
          <w:sz w:val="28"/>
          <w:szCs w:val="28"/>
        </w:rPr>
        <w:t>, то есть</w:t>
      </w:r>
      <w:r w:rsidR="0003082D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 xml:space="preserve"> </w:t>
      </w:r>
      <w:r w:rsidR="0003082D">
        <w:rPr>
          <w:rFonts w:ascii="Times New Roman" w:hAnsi="Times New Roman"/>
          <w:sz w:val="28"/>
          <w:szCs w:val="28"/>
        </w:rPr>
        <w:t>новыми компаниями, осуществляющими инновации</w:t>
      </w:r>
      <w:r w:rsidR="00C767D6">
        <w:rPr>
          <w:rFonts w:ascii="Times New Roman" w:hAnsi="Times New Roman"/>
          <w:sz w:val="28"/>
          <w:szCs w:val="28"/>
        </w:rPr>
        <w:t>,</w:t>
      </w:r>
      <w:r w:rsidR="0003082D">
        <w:rPr>
          <w:rFonts w:ascii="Times New Roman" w:hAnsi="Times New Roman"/>
          <w:sz w:val="28"/>
          <w:szCs w:val="28"/>
        </w:rPr>
        <w:t xml:space="preserve"> </w:t>
      </w:r>
      <w:r w:rsidR="00C767D6">
        <w:rPr>
          <w:rFonts w:ascii="Times New Roman" w:hAnsi="Times New Roman"/>
          <w:sz w:val="28"/>
          <w:szCs w:val="28"/>
        </w:rPr>
        <w:t>традиционные методы оценки бизнеса не могут быть к ним применены</w:t>
      </w:r>
      <w:r w:rsidR="00A35F8C">
        <w:rPr>
          <w:rFonts w:ascii="Times New Roman" w:hAnsi="Times New Roman"/>
          <w:sz w:val="28"/>
          <w:szCs w:val="28"/>
        </w:rPr>
        <w:t xml:space="preserve"> в оригинальном виде</w:t>
      </w:r>
      <w:r w:rsidR="00C767D6">
        <w:rPr>
          <w:rFonts w:ascii="Times New Roman" w:hAnsi="Times New Roman"/>
          <w:sz w:val="28"/>
          <w:szCs w:val="28"/>
        </w:rPr>
        <w:t>, в силу специфический особенностей</w:t>
      </w:r>
      <w:r w:rsidR="00A35F8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35F8C">
        <w:rPr>
          <w:rFonts w:ascii="Times New Roman" w:hAnsi="Times New Roman"/>
          <w:sz w:val="28"/>
          <w:szCs w:val="28"/>
        </w:rPr>
        <w:t>стартапов</w:t>
      </w:r>
      <w:proofErr w:type="spellEnd"/>
      <w:r w:rsidR="00C767D6">
        <w:rPr>
          <w:rFonts w:ascii="Times New Roman" w:hAnsi="Times New Roman"/>
          <w:sz w:val="28"/>
          <w:szCs w:val="28"/>
        </w:rPr>
        <w:t xml:space="preserve">, которые рассматривались в Главе 1. </w:t>
      </w:r>
      <w:r w:rsidR="00A35F8C">
        <w:rPr>
          <w:rFonts w:ascii="Times New Roman" w:hAnsi="Times New Roman"/>
          <w:sz w:val="28"/>
          <w:szCs w:val="28"/>
        </w:rPr>
        <w:t>Таким образом, т</w:t>
      </w:r>
      <w:r w:rsidR="00751385">
        <w:rPr>
          <w:rFonts w:ascii="Times New Roman" w:hAnsi="Times New Roman"/>
          <w:sz w:val="28"/>
          <w:szCs w:val="28"/>
        </w:rPr>
        <w:t xml:space="preserve">радиционные методы необходимо модифицировать, </w:t>
      </w:r>
      <w:r w:rsidR="00751385" w:rsidRPr="00EF6FDF">
        <w:rPr>
          <w:rFonts w:ascii="Times New Roman" w:hAnsi="Times New Roman"/>
          <w:sz w:val="28"/>
          <w:szCs w:val="28"/>
        </w:rPr>
        <w:t xml:space="preserve">чтобы можно было их  применять к оценке </w:t>
      </w:r>
      <w:r w:rsidR="00260151" w:rsidRPr="00EF6FDF">
        <w:rPr>
          <w:rFonts w:ascii="Times New Roman" w:hAnsi="Times New Roman"/>
          <w:sz w:val="28"/>
          <w:szCs w:val="28"/>
        </w:rPr>
        <w:t>молодых непубличных компаний</w:t>
      </w:r>
      <w:r w:rsidR="00751385" w:rsidRPr="00EF6FDF">
        <w:rPr>
          <w:rFonts w:ascii="Times New Roman" w:hAnsi="Times New Roman"/>
          <w:sz w:val="28"/>
          <w:szCs w:val="28"/>
        </w:rPr>
        <w:t xml:space="preserve">. </w:t>
      </w:r>
      <w:r w:rsidR="00C05708">
        <w:rPr>
          <w:rFonts w:ascii="Times New Roman" w:hAnsi="Times New Roman"/>
          <w:sz w:val="28"/>
          <w:szCs w:val="28"/>
        </w:rPr>
        <w:t>В</w:t>
      </w:r>
      <w:r w:rsidR="0063792C">
        <w:rPr>
          <w:rFonts w:ascii="Times New Roman" w:hAnsi="Times New Roman"/>
          <w:sz w:val="28"/>
          <w:szCs w:val="28"/>
        </w:rPr>
        <w:t xml:space="preserve"> Главе 2 </w:t>
      </w:r>
      <w:r w:rsidR="00C05708">
        <w:rPr>
          <w:rFonts w:ascii="Times New Roman" w:hAnsi="Times New Roman"/>
          <w:sz w:val="28"/>
          <w:szCs w:val="28"/>
        </w:rPr>
        <w:t>эти методы</w:t>
      </w:r>
      <w:r w:rsidR="0063792C" w:rsidRPr="00C05708">
        <w:rPr>
          <w:rFonts w:ascii="Times New Roman" w:hAnsi="Times New Roman"/>
          <w:sz w:val="28"/>
          <w:szCs w:val="28"/>
        </w:rPr>
        <w:t xml:space="preserve"> </w:t>
      </w:r>
      <w:r w:rsidR="00C05708">
        <w:rPr>
          <w:rFonts w:ascii="Times New Roman" w:hAnsi="Times New Roman"/>
          <w:sz w:val="28"/>
          <w:szCs w:val="28"/>
        </w:rPr>
        <w:t>детал</w:t>
      </w:r>
      <w:r w:rsidR="00C05708" w:rsidRPr="00C05708">
        <w:rPr>
          <w:rFonts w:ascii="Times New Roman" w:hAnsi="Times New Roman"/>
          <w:sz w:val="28"/>
          <w:szCs w:val="28"/>
        </w:rPr>
        <w:t>ь</w:t>
      </w:r>
      <w:r w:rsidR="00C05708">
        <w:rPr>
          <w:rFonts w:ascii="Times New Roman" w:hAnsi="Times New Roman"/>
          <w:sz w:val="28"/>
          <w:szCs w:val="28"/>
        </w:rPr>
        <w:t>но р</w:t>
      </w:r>
      <w:r w:rsidR="00C05708" w:rsidRPr="00C05708">
        <w:rPr>
          <w:rFonts w:ascii="Times New Roman" w:hAnsi="Times New Roman"/>
          <w:sz w:val="28"/>
          <w:szCs w:val="28"/>
        </w:rPr>
        <w:t>азобраны</w:t>
      </w:r>
      <w:r w:rsidR="0063792C" w:rsidRPr="00C05708">
        <w:rPr>
          <w:rFonts w:ascii="Times New Roman" w:hAnsi="Times New Roman"/>
          <w:sz w:val="28"/>
          <w:szCs w:val="28"/>
        </w:rPr>
        <w:t xml:space="preserve"> с указанием их достоинств, недостаток, и особенностей</w:t>
      </w:r>
      <w:r w:rsidR="0063792C">
        <w:rPr>
          <w:rFonts w:ascii="Times New Roman" w:hAnsi="Times New Roman"/>
          <w:sz w:val="28"/>
          <w:szCs w:val="28"/>
        </w:rPr>
        <w:t xml:space="preserve"> </w:t>
      </w:r>
      <w:r w:rsidR="00C05708">
        <w:rPr>
          <w:rFonts w:ascii="Times New Roman" w:hAnsi="Times New Roman"/>
          <w:sz w:val="28"/>
          <w:szCs w:val="28"/>
        </w:rPr>
        <w:t>применительно</w:t>
      </w:r>
      <w:r w:rsidR="0063792C">
        <w:rPr>
          <w:rFonts w:ascii="Times New Roman" w:hAnsi="Times New Roman"/>
          <w:sz w:val="28"/>
          <w:szCs w:val="28"/>
        </w:rPr>
        <w:t xml:space="preserve"> к </w:t>
      </w:r>
      <w:proofErr w:type="spellStart"/>
      <w:r w:rsidR="0063792C">
        <w:rPr>
          <w:rFonts w:ascii="Times New Roman" w:hAnsi="Times New Roman"/>
          <w:sz w:val="28"/>
          <w:szCs w:val="28"/>
        </w:rPr>
        <w:t>стартап</w:t>
      </w:r>
      <w:proofErr w:type="spellEnd"/>
      <w:r w:rsidR="0063792C">
        <w:rPr>
          <w:rFonts w:ascii="Times New Roman" w:hAnsi="Times New Roman"/>
          <w:sz w:val="28"/>
          <w:szCs w:val="28"/>
        </w:rPr>
        <w:t>-проектам.</w:t>
      </w:r>
    </w:p>
    <w:p w:rsidR="00260151" w:rsidRPr="00B0024E" w:rsidRDefault="00A35F8C" w:rsidP="00B0024E">
      <w:pPr>
        <w:pStyle w:val="2"/>
        <w:spacing w:line="360" w:lineRule="auto"/>
        <w:ind w:firstLine="851"/>
        <w:rPr>
          <w:rFonts w:ascii="Times New Roman" w:hAnsi="Times New Roman"/>
          <w:b w:val="0"/>
          <w:i w:val="0"/>
        </w:rPr>
      </w:pPr>
      <w:bookmarkStart w:id="13" w:name="_Toc389669154"/>
      <w:r w:rsidRPr="00B0024E">
        <w:rPr>
          <w:rFonts w:ascii="Times New Roman" w:hAnsi="Times New Roman"/>
          <w:b w:val="0"/>
          <w:i w:val="0"/>
        </w:rPr>
        <w:t>2.1. Метод мультипликаторов.</w:t>
      </w:r>
      <w:bookmarkEnd w:id="13"/>
    </w:p>
    <w:p w:rsidR="00A35F8C" w:rsidRDefault="00A35F8C" w:rsidP="003F4C23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 мультипликаторов еще носит название метода рыночных сопоставлений </w:t>
      </w:r>
      <w:r w:rsidR="00EF6FDF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служит своего рода аналогией сравнительного подхода к оценке бизнеса. Алгоритм этого метода представлен на рис.6.</w:t>
      </w:r>
    </w:p>
    <w:p w:rsidR="00E40A33" w:rsidRDefault="00E40A33" w:rsidP="003F4C23">
      <w:pPr>
        <w:pStyle w:val="afc"/>
        <w:spacing w:before="0" w:beforeAutospacing="0" w:after="12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применении этого метода к оценке </w:t>
      </w:r>
      <w:proofErr w:type="spellStart"/>
      <w:r>
        <w:rPr>
          <w:sz w:val="28"/>
          <w:szCs w:val="28"/>
        </w:rPr>
        <w:t>стартапов</w:t>
      </w:r>
      <w:proofErr w:type="spellEnd"/>
      <w:r>
        <w:rPr>
          <w:sz w:val="28"/>
          <w:szCs w:val="28"/>
        </w:rPr>
        <w:t xml:space="preserve"> можно столкнуться с двумя проблемами:</w:t>
      </w:r>
    </w:p>
    <w:p w:rsidR="0018265E" w:rsidRDefault="00E40A33" w:rsidP="003F4C23">
      <w:pPr>
        <w:pStyle w:val="afc"/>
        <w:numPr>
          <w:ilvl w:val="0"/>
          <w:numId w:val="16"/>
        </w:numPr>
        <w:spacing w:before="0" w:beforeAutospacing="0" w:after="120" w:afterAutospacing="0" w:line="360" w:lineRule="auto"/>
        <w:ind w:left="0" w:firstLine="851"/>
        <w:jc w:val="both"/>
        <w:rPr>
          <w:rFonts w:ascii="Verdana" w:hAnsi="Verdana"/>
          <w:color w:val="003366"/>
        </w:rPr>
      </w:pPr>
      <w:r>
        <w:rPr>
          <w:sz w:val="28"/>
          <w:szCs w:val="28"/>
        </w:rPr>
        <w:t xml:space="preserve"> </w:t>
      </w:r>
      <w:r w:rsidR="0018265E">
        <w:rPr>
          <w:sz w:val="28"/>
          <w:szCs w:val="28"/>
        </w:rPr>
        <w:t xml:space="preserve">Для оценки </w:t>
      </w:r>
      <w:proofErr w:type="spellStart"/>
      <w:r w:rsidR="0018265E">
        <w:rPr>
          <w:sz w:val="28"/>
          <w:szCs w:val="28"/>
        </w:rPr>
        <w:t>стартапов</w:t>
      </w:r>
      <w:proofErr w:type="spellEnd"/>
      <w:r w:rsidR="0018265E">
        <w:rPr>
          <w:sz w:val="28"/>
          <w:szCs w:val="28"/>
        </w:rPr>
        <w:t xml:space="preserve"> методом</w:t>
      </w:r>
      <w:r>
        <w:rPr>
          <w:sz w:val="28"/>
          <w:szCs w:val="28"/>
        </w:rPr>
        <w:t xml:space="preserve"> мультипликаторов</w:t>
      </w:r>
      <w:r w:rsidR="0018265E">
        <w:rPr>
          <w:sz w:val="28"/>
          <w:szCs w:val="28"/>
        </w:rPr>
        <w:t xml:space="preserve"> необходимо учитывать, что как таковые компании-аналоги у </w:t>
      </w:r>
      <w:proofErr w:type="spellStart"/>
      <w:r w:rsidR="0018265E">
        <w:rPr>
          <w:sz w:val="28"/>
          <w:szCs w:val="28"/>
        </w:rPr>
        <w:t>стартапов</w:t>
      </w:r>
      <w:proofErr w:type="spellEnd"/>
      <w:r w:rsidR="0018265E">
        <w:rPr>
          <w:sz w:val="28"/>
          <w:szCs w:val="28"/>
        </w:rPr>
        <w:t xml:space="preserve"> отсутствуют. Поэтому</w:t>
      </w:r>
      <w:r w:rsidR="007E17F4">
        <w:rPr>
          <w:sz w:val="28"/>
          <w:szCs w:val="28"/>
        </w:rPr>
        <w:t>,</w:t>
      </w:r>
      <w:r w:rsidR="0018265E">
        <w:rPr>
          <w:sz w:val="28"/>
          <w:szCs w:val="28"/>
        </w:rPr>
        <w:t xml:space="preserve"> в случае венчурного инвестирования</w:t>
      </w:r>
      <w:r w:rsidR="007E17F4">
        <w:rPr>
          <w:sz w:val="28"/>
          <w:szCs w:val="28"/>
        </w:rPr>
        <w:t>,</w:t>
      </w:r>
      <w:r w:rsidR="0018265E">
        <w:rPr>
          <w:sz w:val="28"/>
          <w:szCs w:val="28"/>
        </w:rPr>
        <w:t xml:space="preserve"> в качестве компаний для сравнения могут быть рассмотрены </w:t>
      </w:r>
      <w:r w:rsidR="0018265E" w:rsidRPr="007E17F4">
        <w:rPr>
          <w:sz w:val="28"/>
          <w:szCs w:val="28"/>
        </w:rPr>
        <w:t xml:space="preserve">компании с показателями, </w:t>
      </w:r>
      <w:r w:rsidR="007E17F4" w:rsidRPr="007E17F4">
        <w:rPr>
          <w:sz w:val="28"/>
          <w:szCs w:val="28"/>
        </w:rPr>
        <w:t>схожими</w:t>
      </w:r>
      <w:r w:rsidR="0018265E" w:rsidRPr="007E17F4">
        <w:rPr>
          <w:sz w:val="28"/>
          <w:szCs w:val="28"/>
        </w:rPr>
        <w:t xml:space="preserve"> </w:t>
      </w:r>
      <w:r w:rsidR="002E6590">
        <w:rPr>
          <w:sz w:val="28"/>
          <w:szCs w:val="28"/>
        </w:rPr>
        <w:t>к</w:t>
      </w:r>
      <w:r w:rsidR="007E17F4" w:rsidRPr="007E17F4">
        <w:rPr>
          <w:sz w:val="28"/>
          <w:szCs w:val="28"/>
        </w:rPr>
        <w:t xml:space="preserve"> показателям</w:t>
      </w:r>
      <w:r w:rsidR="0018265E" w:rsidRPr="007E17F4">
        <w:rPr>
          <w:sz w:val="28"/>
          <w:szCs w:val="28"/>
        </w:rPr>
        <w:t>,</w:t>
      </w:r>
      <w:r w:rsidR="007E17F4">
        <w:rPr>
          <w:sz w:val="28"/>
          <w:szCs w:val="28"/>
        </w:rPr>
        <w:t xml:space="preserve"> представленными в бизнес-плане </w:t>
      </w:r>
      <w:r w:rsidR="007E17F4" w:rsidRPr="007E17F4">
        <w:rPr>
          <w:sz w:val="28"/>
          <w:szCs w:val="28"/>
        </w:rPr>
        <w:t xml:space="preserve">оцениваемого </w:t>
      </w:r>
      <w:proofErr w:type="spellStart"/>
      <w:r w:rsidR="007E17F4" w:rsidRPr="007E17F4">
        <w:rPr>
          <w:sz w:val="28"/>
          <w:szCs w:val="28"/>
        </w:rPr>
        <w:t>стартапа</w:t>
      </w:r>
      <w:proofErr w:type="spellEnd"/>
      <w:r w:rsidR="007E17F4">
        <w:rPr>
          <w:sz w:val="28"/>
          <w:szCs w:val="28"/>
        </w:rPr>
        <w:t>.</w:t>
      </w:r>
    </w:p>
    <w:p w:rsidR="007E17F4" w:rsidRPr="00632101" w:rsidRDefault="007E17F4" w:rsidP="003F4C23">
      <w:pPr>
        <w:pStyle w:val="afc"/>
        <w:numPr>
          <w:ilvl w:val="0"/>
          <w:numId w:val="16"/>
        </w:numPr>
        <w:spacing w:before="0" w:beforeAutospacing="0" w:after="120" w:afterAutospacing="0" w:line="360" w:lineRule="auto"/>
        <w:ind w:left="0" w:firstLine="851"/>
        <w:jc w:val="both"/>
        <w:rPr>
          <w:sz w:val="28"/>
          <w:szCs w:val="28"/>
        </w:rPr>
      </w:pPr>
      <w:r w:rsidRPr="00632101">
        <w:rPr>
          <w:sz w:val="28"/>
          <w:szCs w:val="28"/>
        </w:rPr>
        <w:lastRenderedPageBreak/>
        <w:t xml:space="preserve">Существенную проблему также составляет выбор базового параметра, по которому производится сопоставление. </w:t>
      </w:r>
      <w:r w:rsidR="008126F8" w:rsidRPr="00632101">
        <w:rPr>
          <w:sz w:val="28"/>
          <w:szCs w:val="28"/>
        </w:rPr>
        <w:t>В случае венчурного инвестирования преимущественно используются следующие показатели</w:t>
      </w:r>
      <w:r w:rsidR="00F62EC8">
        <w:rPr>
          <w:sz w:val="28"/>
          <w:szCs w:val="28"/>
        </w:rPr>
        <w:t xml:space="preserve"> (Нестеренко, 2012):</w:t>
      </w:r>
    </w:p>
    <w:p w:rsidR="008421BD" w:rsidRPr="008421BD" w:rsidRDefault="00F62EC8" w:rsidP="003F4C23">
      <w:pPr>
        <w:pStyle w:val="a5"/>
        <w:numPr>
          <w:ilvl w:val="0"/>
          <w:numId w:val="18"/>
        </w:numPr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421BD">
        <w:rPr>
          <w:rFonts w:ascii="Times New Roman" w:hAnsi="Times New Roman"/>
          <w:sz w:val="28"/>
          <w:szCs w:val="28"/>
        </w:rPr>
        <w:t xml:space="preserve"> </w:t>
      </w:r>
      <w:r w:rsidR="008421BD" w:rsidRPr="008421BD">
        <w:rPr>
          <w:rFonts w:ascii="Times New Roman" w:hAnsi="Times New Roman"/>
          <w:sz w:val="28"/>
          <w:szCs w:val="28"/>
        </w:rPr>
        <w:t>«стоимость предприятия / прибыль до выплаты процентов и налогов» (EV/EBIT)</w:t>
      </w:r>
    </w:p>
    <w:p w:rsidR="008421BD" w:rsidRPr="008421BD" w:rsidRDefault="008421BD" w:rsidP="003F4C23">
      <w:pPr>
        <w:pStyle w:val="a5"/>
        <w:numPr>
          <w:ilvl w:val="0"/>
          <w:numId w:val="18"/>
        </w:numPr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421BD">
        <w:rPr>
          <w:rFonts w:ascii="Times New Roman" w:hAnsi="Times New Roman"/>
          <w:sz w:val="28"/>
          <w:szCs w:val="28"/>
        </w:rPr>
        <w:t>«стоимость предприятия / прибыль до выплаты процентов, налогов, начисления износа и амортизации» (EV/ EBITDA)</w:t>
      </w:r>
    </w:p>
    <w:p w:rsidR="008421BD" w:rsidRPr="008421BD" w:rsidRDefault="008421BD" w:rsidP="003F4C23">
      <w:pPr>
        <w:pStyle w:val="a5"/>
        <w:numPr>
          <w:ilvl w:val="0"/>
          <w:numId w:val="18"/>
        </w:numPr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421BD">
        <w:rPr>
          <w:rFonts w:ascii="Times New Roman" w:hAnsi="Times New Roman"/>
          <w:sz w:val="28"/>
          <w:szCs w:val="28"/>
        </w:rPr>
        <w:t>«с</w:t>
      </w:r>
      <w:r w:rsidR="00FB4954">
        <w:rPr>
          <w:rFonts w:ascii="Times New Roman" w:hAnsi="Times New Roman"/>
          <w:sz w:val="28"/>
          <w:szCs w:val="28"/>
        </w:rPr>
        <w:t>тоимость предприятия / выручка»</w:t>
      </w:r>
      <w:r w:rsidRPr="008421BD">
        <w:rPr>
          <w:rFonts w:ascii="Times New Roman" w:hAnsi="Times New Roman"/>
          <w:sz w:val="28"/>
          <w:szCs w:val="28"/>
        </w:rPr>
        <w:t>(EV/</w:t>
      </w:r>
      <w:proofErr w:type="spellStart"/>
      <w:r w:rsidRPr="008421BD">
        <w:rPr>
          <w:rFonts w:ascii="Times New Roman" w:hAnsi="Times New Roman"/>
          <w:sz w:val="28"/>
          <w:szCs w:val="28"/>
        </w:rPr>
        <w:t>Revenues</w:t>
      </w:r>
      <w:proofErr w:type="spellEnd"/>
      <w:r w:rsidRPr="008421BD">
        <w:rPr>
          <w:rFonts w:ascii="Times New Roman" w:hAnsi="Times New Roman"/>
          <w:sz w:val="28"/>
          <w:szCs w:val="28"/>
        </w:rPr>
        <w:t>)</w:t>
      </w:r>
    </w:p>
    <w:p w:rsidR="008421BD" w:rsidRPr="008421BD" w:rsidRDefault="008421BD" w:rsidP="003F4C23">
      <w:pPr>
        <w:pStyle w:val="a5"/>
        <w:numPr>
          <w:ilvl w:val="0"/>
          <w:numId w:val="18"/>
        </w:numPr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421BD">
        <w:rPr>
          <w:rFonts w:ascii="Times New Roman" w:hAnsi="Times New Roman"/>
          <w:sz w:val="28"/>
          <w:szCs w:val="28"/>
        </w:rPr>
        <w:t>«цена акции/прибыль на акцию» (P/E)</w:t>
      </w:r>
    </w:p>
    <w:p w:rsidR="002235DF" w:rsidRPr="008421BD" w:rsidRDefault="008421BD" w:rsidP="003F4C23">
      <w:pPr>
        <w:pStyle w:val="a5"/>
        <w:numPr>
          <w:ilvl w:val="0"/>
          <w:numId w:val="18"/>
        </w:numPr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421BD">
        <w:rPr>
          <w:rFonts w:ascii="Times New Roman" w:hAnsi="Times New Roman"/>
          <w:sz w:val="28"/>
          <w:szCs w:val="28"/>
        </w:rPr>
        <w:t xml:space="preserve">«стоимость предприятия, приходящаяся </w:t>
      </w:r>
      <w:r w:rsidR="003F4C23">
        <w:rPr>
          <w:rFonts w:ascii="Times New Roman" w:hAnsi="Times New Roman"/>
          <w:sz w:val="28"/>
          <w:szCs w:val="28"/>
        </w:rPr>
        <w:t>на одного работника» (EV/</w:t>
      </w:r>
      <w:proofErr w:type="spellStart"/>
      <w:r w:rsidR="003F4C23">
        <w:rPr>
          <w:rFonts w:ascii="Times New Roman" w:hAnsi="Times New Roman"/>
          <w:sz w:val="28"/>
          <w:szCs w:val="28"/>
        </w:rPr>
        <w:t>Emplo</w:t>
      </w:r>
      <w:r w:rsidR="003F4C23">
        <w:rPr>
          <w:rFonts w:ascii="Times New Roman" w:hAnsi="Times New Roman"/>
          <w:sz w:val="28"/>
          <w:szCs w:val="28"/>
          <w:lang w:val="en-US"/>
        </w:rPr>
        <w:t>yee</w:t>
      </w:r>
      <w:proofErr w:type="spellEnd"/>
      <w:r w:rsidRPr="008421BD">
        <w:rPr>
          <w:rFonts w:ascii="Times New Roman" w:hAnsi="Times New Roman"/>
          <w:sz w:val="28"/>
          <w:szCs w:val="28"/>
        </w:rPr>
        <w:t>s)</w:t>
      </w:r>
    </w:p>
    <w:p w:rsidR="002E6590" w:rsidRDefault="002E6590" w:rsidP="002C25DE">
      <w:pPr>
        <w:ind w:firstLine="851"/>
        <w:rPr>
          <w:rFonts w:ascii="Times New Roman" w:hAnsi="Times New Roman"/>
          <w:sz w:val="28"/>
          <w:szCs w:val="28"/>
        </w:rPr>
      </w:pPr>
    </w:p>
    <w:p w:rsidR="002E6590" w:rsidRDefault="008421BD" w:rsidP="002C25DE">
      <w:pPr>
        <w:ind w:firstLine="851"/>
        <w:rPr>
          <w:rFonts w:ascii="Times New Roman" w:hAnsi="Times New Roman"/>
          <w:sz w:val="28"/>
          <w:szCs w:val="28"/>
        </w:rPr>
      </w:pPr>
      <w:r>
        <w:rPr>
          <w:rFonts w:ascii="Verdana" w:hAnsi="Verdana"/>
          <w:noProof/>
          <w:color w:val="003366"/>
          <w:lang w:eastAsia="ru-RU"/>
        </w:rPr>
        <w:drawing>
          <wp:anchor distT="0" distB="0" distL="114300" distR="114300" simplePos="0" relativeHeight="251675648" behindDoc="0" locked="0" layoutInCell="1" allowOverlap="1" wp14:anchorId="1243A4F4" wp14:editId="481BE408">
            <wp:simplePos x="0" y="0"/>
            <wp:positionH relativeFrom="column">
              <wp:posOffset>335915</wp:posOffset>
            </wp:positionH>
            <wp:positionV relativeFrom="paragraph">
              <wp:posOffset>61595</wp:posOffset>
            </wp:positionV>
            <wp:extent cx="4814570" cy="3495040"/>
            <wp:effectExtent l="57150" t="19050" r="43180" b="86360"/>
            <wp:wrapTight wrapText="bothSides">
              <wp:wrapPolygon edited="0">
                <wp:start x="-171" y="-118"/>
                <wp:lineTo x="-256" y="20603"/>
                <wp:lineTo x="85" y="20721"/>
                <wp:lineTo x="85" y="21427"/>
                <wp:lineTo x="940" y="22016"/>
                <wp:lineTo x="1453" y="22016"/>
                <wp:lineTo x="2308" y="20721"/>
                <wp:lineTo x="17520" y="20721"/>
                <wp:lineTo x="21708" y="20368"/>
                <wp:lineTo x="21708" y="11773"/>
                <wp:lineTo x="20512" y="11656"/>
                <wp:lineTo x="21708" y="10949"/>
                <wp:lineTo x="21708" y="7888"/>
                <wp:lineTo x="16409" y="7535"/>
                <wp:lineTo x="21708" y="7064"/>
                <wp:lineTo x="21708" y="3885"/>
                <wp:lineTo x="13931" y="3767"/>
                <wp:lineTo x="21708" y="3061"/>
                <wp:lineTo x="21708" y="0"/>
                <wp:lineTo x="2564" y="-118"/>
                <wp:lineTo x="-171" y="-118"/>
              </wp:wrapPolygon>
            </wp:wrapTight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6590" w:rsidRDefault="002E6590" w:rsidP="002C25DE">
      <w:pPr>
        <w:ind w:firstLine="851"/>
        <w:rPr>
          <w:rFonts w:ascii="Times New Roman" w:hAnsi="Times New Roman"/>
          <w:sz w:val="28"/>
          <w:szCs w:val="28"/>
        </w:rPr>
      </w:pPr>
    </w:p>
    <w:p w:rsidR="002E6590" w:rsidRDefault="002E6590" w:rsidP="002C25DE">
      <w:pPr>
        <w:ind w:firstLine="851"/>
        <w:rPr>
          <w:rFonts w:ascii="Times New Roman" w:hAnsi="Times New Roman"/>
          <w:sz w:val="28"/>
          <w:szCs w:val="28"/>
        </w:rPr>
      </w:pPr>
    </w:p>
    <w:p w:rsidR="002E6590" w:rsidRDefault="002E6590" w:rsidP="002C25DE">
      <w:pPr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2E6590" w:rsidRDefault="002E6590" w:rsidP="002C25DE">
      <w:pPr>
        <w:ind w:firstLine="851"/>
        <w:rPr>
          <w:rFonts w:ascii="Times New Roman" w:hAnsi="Times New Roman"/>
          <w:sz w:val="28"/>
          <w:szCs w:val="28"/>
        </w:rPr>
      </w:pPr>
    </w:p>
    <w:p w:rsidR="002E6590" w:rsidRDefault="002E6590" w:rsidP="002C25DE">
      <w:pPr>
        <w:ind w:firstLine="851"/>
        <w:rPr>
          <w:rFonts w:ascii="Times New Roman" w:hAnsi="Times New Roman"/>
          <w:sz w:val="28"/>
          <w:szCs w:val="28"/>
        </w:rPr>
      </w:pPr>
    </w:p>
    <w:p w:rsidR="002E6590" w:rsidRDefault="002E6590" w:rsidP="002C25DE">
      <w:pPr>
        <w:ind w:firstLine="851"/>
        <w:rPr>
          <w:rFonts w:ascii="Times New Roman" w:hAnsi="Times New Roman"/>
          <w:sz w:val="28"/>
          <w:szCs w:val="28"/>
        </w:rPr>
      </w:pPr>
    </w:p>
    <w:p w:rsidR="002E6590" w:rsidRDefault="002E6590" w:rsidP="002C25DE">
      <w:pPr>
        <w:ind w:firstLine="851"/>
        <w:rPr>
          <w:rFonts w:ascii="Times New Roman" w:hAnsi="Times New Roman"/>
          <w:sz w:val="28"/>
          <w:szCs w:val="28"/>
        </w:rPr>
      </w:pPr>
    </w:p>
    <w:p w:rsidR="002E6590" w:rsidRDefault="002E6590" w:rsidP="002C25DE">
      <w:pPr>
        <w:ind w:firstLine="851"/>
        <w:rPr>
          <w:rFonts w:ascii="Times New Roman" w:hAnsi="Times New Roman"/>
          <w:sz w:val="28"/>
          <w:szCs w:val="28"/>
        </w:rPr>
      </w:pPr>
    </w:p>
    <w:p w:rsidR="002E6590" w:rsidRDefault="002E6590" w:rsidP="002C25DE">
      <w:pPr>
        <w:ind w:firstLine="851"/>
        <w:rPr>
          <w:rFonts w:ascii="Times New Roman" w:hAnsi="Times New Roman"/>
          <w:sz w:val="28"/>
          <w:szCs w:val="28"/>
        </w:rPr>
      </w:pPr>
    </w:p>
    <w:p w:rsidR="002E6590" w:rsidRDefault="002E6590" w:rsidP="002C25DE">
      <w:pPr>
        <w:ind w:firstLine="851"/>
        <w:rPr>
          <w:rFonts w:ascii="Times New Roman" w:hAnsi="Times New Roman"/>
          <w:sz w:val="28"/>
          <w:szCs w:val="28"/>
        </w:rPr>
      </w:pPr>
    </w:p>
    <w:p w:rsidR="002E6590" w:rsidRDefault="002E6590" w:rsidP="002C25DE">
      <w:pPr>
        <w:ind w:firstLine="851"/>
        <w:rPr>
          <w:rFonts w:ascii="Times New Roman" w:hAnsi="Times New Roman"/>
          <w:sz w:val="28"/>
          <w:szCs w:val="28"/>
        </w:rPr>
      </w:pPr>
    </w:p>
    <w:p w:rsidR="002E6590" w:rsidRDefault="002E6590" w:rsidP="002C25DE">
      <w:pPr>
        <w:ind w:firstLine="851"/>
        <w:rPr>
          <w:rFonts w:ascii="Times New Roman" w:hAnsi="Times New Roman"/>
          <w:sz w:val="28"/>
          <w:szCs w:val="28"/>
        </w:rPr>
      </w:pPr>
    </w:p>
    <w:p w:rsidR="002E6590" w:rsidRDefault="002E6590" w:rsidP="002C25DE">
      <w:pPr>
        <w:ind w:firstLine="851"/>
        <w:rPr>
          <w:rFonts w:ascii="Times New Roman" w:hAnsi="Times New Roman"/>
          <w:sz w:val="28"/>
          <w:szCs w:val="28"/>
        </w:rPr>
      </w:pPr>
    </w:p>
    <w:p w:rsidR="002E6590" w:rsidRDefault="002E6590" w:rsidP="002C25DE">
      <w:pPr>
        <w:ind w:firstLine="851"/>
        <w:rPr>
          <w:rFonts w:ascii="Times New Roman" w:hAnsi="Times New Roman"/>
          <w:sz w:val="28"/>
          <w:szCs w:val="28"/>
        </w:rPr>
      </w:pPr>
    </w:p>
    <w:p w:rsidR="002E6590" w:rsidRDefault="002E6590" w:rsidP="002C25DE">
      <w:pPr>
        <w:ind w:firstLine="851"/>
        <w:rPr>
          <w:rFonts w:ascii="Times New Roman" w:hAnsi="Times New Roman"/>
          <w:sz w:val="28"/>
          <w:szCs w:val="28"/>
        </w:rPr>
      </w:pPr>
    </w:p>
    <w:p w:rsidR="002E6590" w:rsidRDefault="002E6590" w:rsidP="002C25DE">
      <w:pPr>
        <w:ind w:firstLine="851"/>
        <w:rPr>
          <w:rFonts w:ascii="Times New Roman" w:hAnsi="Times New Roman"/>
          <w:sz w:val="28"/>
          <w:szCs w:val="28"/>
        </w:rPr>
      </w:pPr>
    </w:p>
    <w:p w:rsidR="008421BD" w:rsidRDefault="008421BD" w:rsidP="002C25DE">
      <w:pPr>
        <w:spacing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07D401" wp14:editId="545D270B">
                <wp:simplePos x="0" y="0"/>
                <wp:positionH relativeFrom="column">
                  <wp:posOffset>335915</wp:posOffset>
                </wp:positionH>
                <wp:positionV relativeFrom="paragraph">
                  <wp:posOffset>265430</wp:posOffset>
                </wp:positionV>
                <wp:extent cx="4814570" cy="635"/>
                <wp:effectExtent l="0" t="0" r="5080" b="6350"/>
                <wp:wrapTight wrapText="bothSides">
                  <wp:wrapPolygon edited="0">
                    <wp:start x="0" y="0"/>
                    <wp:lineTo x="0" y="19722"/>
                    <wp:lineTo x="21537" y="19722"/>
                    <wp:lineTo x="21537" y="0"/>
                    <wp:lineTo x="0" y="0"/>
                  </wp:wrapPolygon>
                </wp:wrapTight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45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E3F02" w:rsidRPr="003F4C23" w:rsidRDefault="00BE3F02" w:rsidP="00BE144A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noProof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3F4C23">
                              <w:rPr>
                                <w:rFonts w:ascii="Times New Roman" w:hAnsi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Рис.6. Алгоритм метода мультипликаторов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4" o:spid="_x0000_s1032" type="#_x0000_t202" style="position:absolute;left:0;text-align:left;margin-left:26.45pt;margin-top:20.9pt;width:379.1pt;height: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" stroked="f">
                <v:textbox style="mso-fit-shape-to-text:t" inset="0,0,0,0">
                  <w:txbxContent>
                    <w:p w:rsidR="00BE3F02" w:rsidRPr="003F4C23" w:rsidRDefault="00BE3F02" w:rsidP="00BE144A">
                      <w:pPr>
                        <w:pStyle w:val="a3"/>
                        <w:jc w:val="center"/>
                        <w:rPr>
                          <w:rFonts w:ascii="Times New Roman" w:hAnsi="Times New Roman"/>
                          <w:noProof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3F4C23">
                        <w:rPr>
                          <w:rFonts w:ascii="Times New Roman" w:hAnsi="Times New Roman"/>
                          <w:color w:val="0D0D0D" w:themeColor="text1" w:themeTint="F2"/>
                          <w:sz w:val="28"/>
                          <w:szCs w:val="28"/>
                        </w:rPr>
                        <w:t>Рис.6. Алгоритм метода мультипликаторов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8421BD" w:rsidRDefault="008421BD" w:rsidP="002C25DE">
      <w:pPr>
        <w:spacing w:line="360" w:lineRule="auto"/>
        <w:ind w:firstLine="851"/>
        <w:rPr>
          <w:rFonts w:ascii="Times New Roman" w:hAnsi="Times New Roman"/>
          <w:sz w:val="28"/>
          <w:szCs w:val="28"/>
        </w:rPr>
      </w:pPr>
    </w:p>
    <w:p w:rsidR="00D8056B" w:rsidRDefault="002E6590" w:rsidP="003F4C23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 мультипликаторов, применительно к </w:t>
      </w:r>
      <w:proofErr w:type="spellStart"/>
      <w:r>
        <w:rPr>
          <w:rFonts w:ascii="Times New Roman" w:hAnsi="Times New Roman"/>
          <w:sz w:val="28"/>
          <w:szCs w:val="28"/>
        </w:rPr>
        <w:t>стартапам</w:t>
      </w:r>
      <w:proofErr w:type="spellEnd"/>
      <w:r>
        <w:rPr>
          <w:rFonts w:ascii="Times New Roman" w:hAnsi="Times New Roman"/>
          <w:sz w:val="28"/>
          <w:szCs w:val="28"/>
        </w:rPr>
        <w:t>, имеет свои преимущества и недостатки, которые представлены в табл.3.</w:t>
      </w:r>
    </w:p>
    <w:p w:rsidR="00F62EC8" w:rsidRDefault="00F62EC8" w:rsidP="003F4C23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F4C23" w:rsidRPr="00FA201D" w:rsidRDefault="002E6590" w:rsidP="003F4C23">
      <w:pPr>
        <w:ind w:firstLine="851"/>
        <w:jc w:val="right"/>
        <w:rPr>
          <w:rFonts w:ascii="Times New Roman" w:hAnsi="Times New Roman"/>
          <w:i/>
          <w:sz w:val="28"/>
          <w:szCs w:val="28"/>
        </w:rPr>
      </w:pPr>
      <w:r w:rsidRPr="003F4C23">
        <w:rPr>
          <w:rFonts w:ascii="Times New Roman" w:hAnsi="Times New Roman"/>
          <w:i/>
          <w:sz w:val="28"/>
          <w:szCs w:val="28"/>
        </w:rPr>
        <w:lastRenderedPageBreak/>
        <w:t>Табл</w:t>
      </w:r>
      <w:r w:rsidR="00F920B8" w:rsidRPr="003F4C23">
        <w:rPr>
          <w:rFonts w:ascii="Times New Roman" w:hAnsi="Times New Roman"/>
          <w:i/>
          <w:sz w:val="28"/>
          <w:szCs w:val="28"/>
        </w:rPr>
        <w:t xml:space="preserve">ица </w:t>
      </w:r>
      <w:r w:rsidRPr="003F4C23">
        <w:rPr>
          <w:rFonts w:ascii="Times New Roman" w:hAnsi="Times New Roman"/>
          <w:i/>
          <w:sz w:val="28"/>
          <w:szCs w:val="28"/>
        </w:rPr>
        <w:t xml:space="preserve">3. </w:t>
      </w:r>
    </w:p>
    <w:p w:rsidR="002E6590" w:rsidRPr="00F920B8" w:rsidRDefault="002E6590" w:rsidP="003F4C23">
      <w:pPr>
        <w:spacing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F920B8">
        <w:rPr>
          <w:rFonts w:ascii="Times New Roman" w:hAnsi="Times New Roman"/>
          <w:b/>
          <w:sz w:val="28"/>
          <w:szCs w:val="28"/>
        </w:rPr>
        <w:t>Преимущества и недостатки метода мультипликаторов.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4643"/>
        <w:gridCol w:w="4644"/>
      </w:tblGrid>
      <w:tr w:rsidR="002E6590" w:rsidTr="003F4C23">
        <w:tc>
          <w:tcPr>
            <w:tcW w:w="4643" w:type="dxa"/>
            <w:vAlign w:val="center"/>
          </w:tcPr>
          <w:p w:rsidR="002E6590" w:rsidRPr="003F4C23" w:rsidRDefault="002E6590" w:rsidP="003F4C23">
            <w:pPr>
              <w:spacing w:line="36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F4C23">
              <w:rPr>
                <w:rFonts w:ascii="Times New Roman" w:hAnsi="Times New Roman"/>
                <w:b/>
                <w:i/>
                <w:sz w:val="28"/>
                <w:szCs w:val="28"/>
              </w:rPr>
              <w:t>Преимущества</w:t>
            </w:r>
          </w:p>
        </w:tc>
        <w:tc>
          <w:tcPr>
            <w:tcW w:w="4644" w:type="dxa"/>
            <w:vAlign w:val="center"/>
          </w:tcPr>
          <w:p w:rsidR="002E6590" w:rsidRPr="003F4C23" w:rsidRDefault="002E6590" w:rsidP="003F4C23">
            <w:pPr>
              <w:spacing w:line="36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F4C23">
              <w:rPr>
                <w:rFonts w:ascii="Times New Roman" w:hAnsi="Times New Roman"/>
                <w:b/>
                <w:i/>
                <w:sz w:val="28"/>
                <w:szCs w:val="28"/>
              </w:rPr>
              <w:t>Недостатки</w:t>
            </w:r>
          </w:p>
        </w:tc>
      </w:tr>
      <w:tr w:rsidR="002E6590" w:rsidTr="002E6590">
        <w:tc>
          <w:tcPr>
            <w:tcW w:w="4643" w:type="dxa"/>
          </w:tcPr>
          <w:p w:rsidR="00B10C69" w:rsidRPr="00B10C69" w:rsidRDefault="00B60DE1" w:rsidP="002C25DE">
            <w:pPr>
              <w:ind w:firstLine="85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Требуется меньшее количество данных по сравнению с </w:t>
            </w:r>
            <w:r w:rsidR="00B10C69">
              <w:rPr>
                <w:rFonts w:ascii="Times New Roman" w:hAnsi="Times New Roman"/>
                <w:sz w:val="28"/>
                <w:szCs w:val="28"/>
              </w:rPr>
              <w:t>более сложными методами оценки.</w:t>
            </w:r>
          </w:p>
          <w:p w:rsidR="002E6590" w:rsidRPr="00B10C69" w:rsidRDefault="00B60DE1" w:rsidP="002C25DE">
            <w:pPr>
              <w:ind w:firstLine="851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Использ</w:t>
            </w:r>
            <w:r w:rsidR="00D8056B">
              <w:rPr>
                <w:rFonts w:ascii="Times New Roman" w:hAnsi="Times New Roman"/>
                <w:sz w:val="28"/>
                <w:szCs w:val="28"/>
              </w:rPr>
              <w:t>уется меньшее число предпосылок</w:t>
            </w:r>
            <w:r w:rsidR="00B10C69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4644" w:type="dxa"/>
          </w:tcPr>
          <w:p w:rsidR="002E6590" w:rsidRPr="00B10C69" w:rsidRDefault="00B60DE1" w:rsidP="002C25DE">
            <w:pPr>
              <w:ind w:firstLine="851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Дан</w:t>
            </w:r>
            <w:r w:rsidR="00D8056B">
              <w:rPr>
                <w:rFonts w:ascii="Times New Roman" w:hAnsi="Times New Roman"/>
                <w:sz w:val="28"/>
                <w:szCs w:val="28"/>
              </w:rPr>
              <w:t>ными легко можно манипулировать</w:t>
            </w:r>
            <w:r w:rsidR="00B10C69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2E6590" w:rsidTr="002E6590">
        <w:tc>
          <w:tcPr>
            <w:tcW w:w="4643" w:type="dxa"/>
          </w:tcPr>
          <w:p w:rsidR="002E6590" w:rsidRPr="00B10C69" w:rsidRDefault="00B60DE1" w:rsidP="002C25DE">
            <w:pPr>
              <w:ind w:firstLine="85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Сравнительная оценка проста для пон</w:t>
            </w:r>
            <w:r w:rsidR="00D8056B">
              <w:rPr>
                <w:rFonts w:ascii="Times New Roman" w:hAnsi="Times New Roman"/>
                <w:sz w:val="28"/>
                <w:szCs w:val="28"/>
              </w:rPr>
              <w:t>имания и представления клиентам</w:t>
            </w:r>
            <w:r w:rsidR="00B10C69" w:rsidRPr="00B10C6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644" w:type="dxa"/>
          </w:tcPr>
          <w:p w:rsidR="002E6590" w:rsidRPr="00B10C69" w:rsidRDefault="00B60DE1" w:rsidP="002C25DE">
            <w:pPr>
              <w:ind w:firstLine="85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Используемые показатели не отражают основные факторы роста стоимости</w:t>
            </w:r>
            <w:r w:rsidR="00B10C69" w:rsidRPr="00B10C6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B60DE1" w:rsidTr="002E6590">
        <w:tc>
          <w:tcPr>
            <w:tcW w:w="4643" w:type="dxa"/>
          </w:tcPr>
          <w:p w:rsidR="00B60DE1" w:rsidRPr="00B10C69" w:rsidRDefault="00B60DE1" w:rsidP="002C25DE">
            <w:pPr>
              <w:ind w:firstLine="85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Сравнительная оценка отр</w:t>
            </w:r>
            <w:r w:rsidR="00D8056B">
              <w:rPr>
                <w:rFonts w:ascii="Times New Roman" w:hAnsi="Times New Roman"/>
                <w:sz w:val="28"/>
                <w:szCs w:val="28"/>
              </w:rPr>
              <w:t>ажает текущее состояние рынка</w:t>
            </w:r>
            <w:r w:rsidR="00B10C69" w:rsidRPr="00B10C6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644" w:type="dxa"/>
          </w:tcPr>
          <w:p w:rsidR="00B60DE1" w:rsidRPr="00B10C69" w:rsidRDefault="00D8056B" w:rsidP="002C25DE">
            <w:pPr>
              <w:ind w:firstLine="85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Оценка может быть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завышена</w:t>
            </w:r>
            <w:proofErr w:type="gramEnd"/>
            <w:r w:rsidRPr="00D8056B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занижена, если сопоставимые компании переоценены</w:t>
            </w:r>
            <w:r w:rsidRPr="00D8056B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недооценены</w:t>
            </w:r>
            <w:r w:rsidR="00B10C69" w:rsidRPr="00B10C6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B10C69" w:rsidRPr="00FA201D" w:rsidRDefault="00B10C69" w:rsidP="00EC0B91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2235DF" w:rsidRPr="00B0024E" w:rsidRDefault="00F920B8" w:rsidP="00B0024E">
      <w:pPr>
        <w:pStyle w:val="2"/>
        <w:spacing w:line="360" w:lineRule="auto"/>
        <w:ind w:firstLine="851"/>
        <w:rPr>
          <w:rFonts w:ascii="Times New Roman" w:hAnsi="Times New Roman"/>
          <w:b w:val="0"/>
          <w:i w:val="0"/>
        </w:rPr>
      </w:pPr>
      <w:bookmarkStart w:id="14" w:name="_Toc389669155"/>
      <w:r w:rsidRPr="00B0024E">
        <w:rPr>
          <w:rFonts w:ascii="Times New Roman" w:hAnsi="Times New Roman"/>
          <w:b w:val="0"/>
          <w:i w:val="0"/>
        </w:rPr>
        <w:t xml:space="preserve">2.2. Метод </w:t>
      </w:r>
      <w:r w:rsidRPr="00B0024E">
        <w:rPr>
          <w:rFonts w:ascii="Times New Roman" w:hAnsi="Times New Roman"/>
          <w:b w:val="0"/>
          <w:i w:val="0"/>
          <w:lang w:val="en-US"/>
        </w:rPr>
        <w:t>DCF</w:t>
      </w:r>
      <w:r w:rsidRPr="00B0024E">
        <w:rPr>
          <w:rFonts w:ascii="Times New Roman" w:hAnsi="Times New Roman"/>
          <w:b w:val="0"/>
          <w:i w:val="0"/>
        </w:rPr>
        <w:t>.</w:t>
      </w:r>
      <w:bookmarkEnd w:id="14"/>
    </w:p>
    <w:p w:rsidR="00E849FE" w:rsidRDefault="00F920B8" w:rsidP="00B10C69">
      <w:pPr>
        <w:spacing w:after="24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 дисконтированных денежных потоков </w:t>
      </w:r>
      <w:r w:rsidRPr="00F920B8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DCF</w:t>
      </w:r>
      <w:r w:rsidRPr="00F920B8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считается традиционным и наиболее широко распространенным методом оценки бизнеса. С помощью его рассчитывается фундаментальная стоимость компании, т.е. не зависящая от рыночной ситуации.</w:t>
      </w:r>
      <w:r w:rsidR="00E849FE">
        <w:rPr>
          <w:rFonts w:ascii="Times New Roman" w:hAnsi="Times New Roman"/>
          <w:sz w:val="28"/>
          <w:szCs w:val="28"/>
        </w:rPr>
        <w:t xml:space="preserve"> Она представляет собой дисконтированную сумму денежных поток</w:t>
      </w:r>
      <w:r w:rsidR="00F93861">
        <w:rPr>
          <w:rFonts w:ascii="Times New Roman" w:hAnsi="Times New Roman"/>
          <w:sz w:val="28"/>
          <w:szCs w:val="28"/>
        </w:rPr>
        <w:t>ов</w:t>
      </w:r>
      <w:r w:rsidR="00E849FE">
        <w:rPr>
          <w:rFonts w:ascii="Times New Roman" w:hAnsi="Times New Roman"/>
          <w:sz w:val="28"/>
          <w:szCs w:val="28"/>
        </w:rPr>
        <w:t xml:space="preserve"> за весь период реализации проекта:</w:t>
      </w:r>
    </w:p>
    <w:p w:rsidR="00E849FE" w:rsidRDefault="00E849FE" w:rsidP="002C25DE">
      <w:pPr>
        <w:spacing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Verdana" w:hAnsi="Verdana"/>
          <w:noProof/>
          <w:color w:val="003366"/>
          <w:lang w:eastAsia="ru-RU"/>
        </w:rPr>
        <w:drawing>
          <wp:inline distT="0" distB="0" distL="0" distR="0" wp14:anchorId="14AFB46E" wp14:editId="33A994DD">
            <wp:extent cx="2280212" cy="666066"/>
            <wp:effectExtent l="0" t="0" r="6350" b="1270"/>
            <wp:docPr id="25" name="Рисунок 25" descr="i_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_10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028"/>
                    <a:stretch/>
                  </pic:blipFill>
                  <pic:spPr bwMode="auto">
                    <a:xfrm>
                      <a:off x="0" y="0"/>
                      <a:ext cx="228255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C69" w:rsidRDefault="00B10C69" w:rsidP="00B10C69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где: </w:t>
      </w:r>
    </w:p>
    <w:p w:rsidR="00B10C69" w:rsidRDefault="00B10C69" w:rsidP="00B10C69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NCF</w:t>
      </w:r>
      <w:r w:rsidRPr="00B10C69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>чистый денежный поток;</w:t>
      </w:r>
    </w:p>
    <w:p w:rsidR="00B10C69" w:rsidRPr="00B10C69" w:rsidRDefault="00B10C69" w:rsidP="00B10C69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r</w:t>
      </w:r>
      <w:r w:rsidRPr="00B10C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B10C69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ставка</w:t>
      </w:r>
      <w:proofErr w:type="gramEnd"/>
      <w:r>
        <w:rPr>
          <w:rFonts w:ascii="Times New Roman" w:hAnsi="Times New Roman"/>
          <w:sz w:val="28"/>
          <w:szCs w:val="28"/>
        </w:rPr>
        <w:t xml:space="preserve"> дисконтирования;</w:t>
      </w:r>
    </w:p>
    <w:p w:rsidR="00E849FE" w:rsidRPr="00FA201D" w:rsidRDefault="00E849FE" w:rsidP="00B10C69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N</w:t>
      </w:r>
      <w:r w:rsidRPr="003C4BB8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  <w:lang w:val="en-US"/>
        </w:rPr>
        <w:t>Ft</w:t>
      </w:r>
      <w:r w:rsidRPr="00FA201D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  <w:lang w:val="en-US"/>
        </w:rPr>
        <w:t>NOPAT</w:t>
      </w:r>
      <w:r w:rsidRPr="00FA201D">
        <w:rPr>
          <w:rFonts w:ascii="Times New Roman" w:hAnsi="Times New Roman"/>
          <w:sz w:val="28"/>
          <w:szCs w:val="28"/>
        </w:rPr>
        <w:t xml:space="preserve"> + </w:t>
      </w:r>
      <w:r>
        <w:rPr>
          <w:rFonts w:ascii="Times New Roman" w:hAnsi="Times New Roman"/>
          <w:sz w:val="28"/>
          <w:szCs w:val="28"/>
          <w:lang w:val="en-US"/>
        </w:rPr>
        <w:t>DA</w:t>
      </w:r>
      <w:r w:rsidRPr="00FA201D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  <w:lang w:val="en-US"/>
        </w:rPr>
        <w:t>CAPEX</w:t>
      </w:r>
      <w:r w:rsidRPr="00FA201D">
        <w:rPr>
          <w:rFonts w:ascii="Times New Roman" w:hAnsi="Times New Roman"/>
          <w:sz w:val="28"/>
          <w:szCs w:val="28"/>
        </w:rPr>
        <w:t xml:space="preserve"> - ∆</w:t>
      </w:r>
      <w:r>
        <w:rPr>
          <w:rFonts w:ascii="Times New Roman" w:hAnsi="Times New Roman"/>
          <w:sz w:val="28"/>
          <w:szCs w:val="28"/>
          <w:lang w:val="en-US"/>
        </w:rPr>
        <w:t>NWC</w:t>
      </w:r>
      <w:r w:rsidRPr="00FA201D">
        <w:rPr>
          <w:rFonts w:ascii="Times New Roman" w:hAnsi="Times New Roman"/>
          <w:sz w:val="28"/>
          <w:szCs w:val="28"/>
        </w:rPr>
        <w:t>,</w:t>
      </w:r>
    </w:p>
    <w:p w:rsidR="00B10C69" w:rsidRDefault="00B10C69" w:rsidP="00B10C69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где:</w:t>
      </w:r>
    </w:p>
    <w:p w:rsidR="00E849FE" w:rsidRPr="003C4BB8" w:rsidRDefault="00E849FE" w:rsidP="00B10C69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C4BB8">
        <w:rPr>
          <w:rFonts w:ascii="Times New Roman" w:hAnsi="Times New Roman"/>
          <w:sz w:val="28"/>
          <w:szCs w:val="28"/>
        </w:rPr>
        <w:t>NOPAT – чистая операционная прибыль после налогообложения</w:t>
      </w:r>
      <w:r w:rsidR="00B10C69">
        <w:rPr>
          <w:rFonts w:ascii="Times New Roman" w:hAnsi="Times New Roman"/>
          <w:sz w:val="28"/>
          <w:szCs w:val="28"/>
        </w:rPr>
        <w:t>;</w:t>
      </w:r>
    </w:p>
    <w:p w:rsidR="00E849FE" w:rsidRPr="003C4BB8" w:rsidRDefault="00E849FE" w:rsidP="00B10C69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C4BB8">
        <w:rPr>
          <w:rFonts w:ascii="Times New Roman" w:hAnsi="Times New Roman"/>
          <w:sz w:val="28"/>
          <w:szCs w:val="28"/>
        </w:rPr>
        <w:lastRenderedPageBreak/>
        <w:t>DA – амортизация</w:t>
      </w:r>
      <w:r>
        <w:rPr>
          <w:rFonts w:ascii="Times New Roman" w:hAnsi="Times New Roman"/>
          <w:sz w:val="28"/>
          <w:szCs w:val="28"/>
        </w:rPr>
        <w:t>;</w:t>
      </w:r>
    </w:p>
    <w:p w:rsidR="00E849FE" w:rsidRPr="003C4BB8" w:rsidRDefault="00E849FE" w:rsidP="00B10C69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C4BB8">
        <w:rPr>
          <w:rFonts w:ascii="Times New Roman" w:hAnsi="Times New Roman"/>
          <w:sz w:val="28"/>
          <w:szCs w:val="28"/>
        </w:rPr>
        <w:t xml:space="preserve">CAPEX – инвестиции во </w:t>
      </w:r>
      <w:proofErr w:type="spellStart"/>
      <w:r w:rsidRPr="003C4BB8">
        <w:rPr>
          <w:rFonts w:ascii="Times New Roman" w:hAnsi="Times New Roman"/>
          <w:sz w:val="28"/>
          <w:szCs w:val="28"/>
        </w:rPr>
        <w:t>внеоборотные</w:t>
      </w:r>
      <w:proofErr w:type="spellEnd"/>
      <w:r w:rsidRPr="003C4BB8">
        <w:rPr>
          <w:rFonts w:ascii="Times New Roman" w:hAnsi="Times New Roman"/>
          <w:sz w:val="28"/>
          <w:szCs w:val="28"/>
        </w:rPr>
        <w:t xml:space="preserve"> активы;</w:t>
      </w:r>
    </w:p>
    <w:p w:rsidR="00E849FE" w:rsidRDefault="005E3582" w:rsidP="00B10C69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∆</w:t>
      </w:r>
      <w:r w:rsidR="00E849FE" w:rsidRPr="003C4BB8">
        <w:rPr>
          <w:rFonts w:ascii="Times New Roman" w:hAnsi="Times New Roman"/>
          <w:sz w:val="28"/>
          <w:szCs w:val="28"/>
        </w:rPr>
        <w:t xml:space="preserve">NWC – </w:t>
      </w:r>
      <w:r w:rsidR="00B10C69">
        <w:rPr>
          <w:rFonts w:ascii="Times New Roman" w:hAnsi="Times New Roman"/>
          <w:sz w:val="28"/>
          <w:szCs w:val="28"/>
        </w:rPr>
        <w:t>изменение инвестиций</w:t>
      </w:r>
      <w:r w:rsidR="00E849FE" w:rsidRPr="003C4BB8">
        <w:rPr>
          <w:rFonts w:ascii="Times New Roman" w:hAnsi="Times New Roman"/>
          <w:sz w:val="28"/>
          <w:szCs w:val="28"/>
        </w:rPr>
        <w:t xml:space="preserve"> в чистый оборотный капитал</w:t>
      </w:r>
      <w:r w:rsidR="00B10C69">
        <w:rPr>
          <w:rFonts w:ascii="Times New Roman" w:hAnsi="Times New Roman"/>
          <w:sz w:val="28"/>
          <w:szCs w:val="28"/>
        </w:rPr>
        <w:t>.</w:t>
      </w:r>
    </w:p>
    <w:p w:rsidR="00E849FE" w:rsidRDefault="00E849FE" w:rsidP="00B10C69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можно выделить следующие преимущества метода дисконтированных денежных потоков:</w:t>
      </w:r>
    </w:p>
    <w:p w:rsidR="00E849FE" w:rsidRDefault="00E849FE" w:rsidP="00B10C69">
      <w:pPr>
        <w:pStyle w:val="a5"/>
        <w:numPr>
          <w:ilvl w:val="0"/>
          <w:numId w:val="19"/>
        </w:numPr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Учет изменения ценности денег во времени;</w:t>
      </w:r>
    </w:p>
    <w:p w:rsidR="00E849FE" w:rsidRDefault="00E849FE" w:rsidP="00B10C69">
      <w:pPr>
        <w:pStyle w:val="a5"/>
        <w:numPr>
          <w:ilvl w:val="0"/>
          <w:numId w:val="19"/>
        </w:numPr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Показатель </w:t>
      </w:r>
      <w:r>
        <w:rPr>
          <w:rFonts w:ascii="Times New Roman" w:hAnsi="Times New Roman"/>
          <w:sz w:val="28"/>
          <w:szCs w:val="28"/>
          <w:lang w:val="en-US"/>
        </w:rPr>
        <w:t>NPV</w:t>
      </w:r>
      <w:r w:rsidRPr="007727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свободен от влияния таких факторов как предпочтения менеджеров, учетная политика, рентабельность и др.;</w:t>
      </w:r>
    </w:p>
    <w:p w:rsidR="00E849FE" w:rsidRDefault="00E849FE" w:rsidP="00B10C69">
      <w:pPr>
        <w:pStyle w:val="a5"/>
        <w:numPr>
          <w:ilvl w:val="0"/>
          <w:numId w:val="19"/>
        </w:numPr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Возможность оценки эффективности комбинированных инвестиций.</w:t>
      </w:r>
    </w:p>
    <w:p w:rsidR="00E849FE" w:rsidRDefault="00E849FE" w:rsidP="00B10C69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Однако, применяя метод к оценке инновационных проектов, можно столкнуться с </w:t>
      </w:r>
      <w:r w:rsidR="005E3582">
        <w:rPr>
          <w:rFonts w:ascii="Times New Roman" w:hAnsi="Times New Roman"/>
          <w:sz w:val="28"/>
          <w:szCs w:val="28"/>
        </w:rPr>
        <w:t>четырь</w:t>
      </w:r>
      <w:r>
        <w:rPr>
          <w:rFonts w:ascii="Times New Roman" w:hAnsi="Times New Roman"/>
          <w:sz w:val="28"/>
          <w:szCs w:val="28"/>
        </w:rPr>
        <w:t>мя основными проблемами:</w:t>
      </w:r>
    </w:p>
    <w:p w:rsidR="00E849FE" w:rsidRDefault="00E849FE" w:rsidP="00B10C69">
      <w:pPr>
        <w:pStyle w:val="a5"/>
        <w:numPr>
          <w:ilvl w:val="0"/>
          <w:numId w:val="20"/>
        </w:numPr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Смещение оценок прогнозных денежных потоков в связи с завышенными в бизнес-плане показателями прогнозного дохода, и заниженными показателями расходов, а также недооцениваем менеджерами потенциальных рисков;</w:t>
      </w:r>
    </w:p>
    <w:p w:rsidR="00E849FE" w:rsidRDefault="00E849FE" w:rsidP="00B10C69">
      <w:pPr>
        <w:pStyle w:val="a5"/>
        <w:numPr>
          <w:ilvl w:val="0"/>
          <w:numId w:val="20"/>
        </w:numPr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Критерий </w:t>
      </w:r>
      <w:r>
        <w:rPr>
          <w:rFonts w:ascii="Times New Roman" w:hAnsi="Times New Roman"/>
          <w:sz w:val="28"/>
          <w:szCs w:val="28"/>
          <w:lang w:val="en-US"/>
        </w:rPr>
        <w:t>NPV</w:t>
      </w:r>
      <w:r w:rsidRPr="006139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 учитывает управленческих возможностей;</w:t>
      </w:r>
    </w:p>
    <w:p w:rsidR="00B10C69" w:rsidRDefault="00E849FE" w:rsidP="00B10C69">
      <w:pPr>
        <w:pStyle w:val="a5"/>
        <w:numPr>
          <w:ilvl w:val="0"/>
          <w:numId w:val="20"/>
        </w:numPr>
        <w:spacing w:before="100" w:beforeAutospacing="1"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E3582">
        <w:rPr>
          <w:rFonts w:ascii="Times New Roman" w:hAnsi="Times New Roman"/>
          <w:sz w:val="28"/>
          <w:szCs w:val="28"/>
        </w:rPr>
        <w:t>Проблема выбора ставки дисконтирования.</w:t>
      </w:r>
    </w:p>
    <w:p w:rsidR="00FC4BE9" w:rsidRPr="00B0024E" w:rsidRDefault="00B0024E" w:rsidP="00DD2EF4">
      <w:pPr>
        <w:pStyle w:val="3"/>
        <w:spacing w:line="360" w:lineRule="auto"/>
        <w:ind w:firstLine="851"/>
        <w:rPr>
          <w:rFonts w:ascii="Times New Roman" w:hAnsi="Times New Roman"/>
          <w:b w:val="0"/>
          <w:sz w:val="28"/>
          <w:szCs w:val="28"/>
        </w:rPr>
      </w:pPr>
      <w:bookmarkStart w:id="15" w:name="_Toc389669156"/>
      <w:r>
        <w:rPr>
          <w:rFonts w:ascii="Times New Roman" w:hAnsi="Times New Roman"/>
          <w:b w:val="0"/>
          <w:sz w:val="28"/>
          <w:szCs w:val="28"/>
        </w:rPr>
        <w:t xml:space="preserve">2.2.1. </w:t>
      </w:r>
      <w:r w:rsidR="00FC4BE9" w:rsidRPr="00B0024E">
        <w:rPr>
          <w:rFonts w:ascii="Times New Roman" w:hAnsi="Times New Roman"/>
          <w:b w:val="0"/>
          <w:sz w:val="28"/>
          <w:szCs w:val="28"/>
        </w:rPr>
        <w:t>Выбор ставки дисконтирования.</w:t>
      </w:r>
      <w:bookmarkEnd w:id="15"/>
    </w:p>
    <w:p w:rsidR="0085541E" w:rsidRPr="00DA0396" w:rsidRDefault="00FC4BE9" w:rsidP="00B10C69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C4BE9">
        <w:rPr>
          <w:rFonts w:ascii="Times New Roman" w:hAnsi="Times New Roman"/>
          <w:sz w:val="28"/>
          <w:szCs w:val="28"/>
        </w:rPr>
        <w:t xml:space="preserve">При использовании метода </w:t>
      </w:r>
      <w:r>
        <w:rPr>
          <w:rFonts w:ascii="Times New Roman" w:hAnsi="Times New Roman"/>
          <w:sz w:val="28"/>
          <w:szCs w:val="28"/>
          <w:lang w:val="en-US"/>
        </w:rPr>
        <w:t>DCF</w:t>
      </w:r>
      <w:r w:rsidRPr="00FC4BE9">
        <w:rPr>
          <w:rFonts w:ascii="Times New Roman" w:hAnsi="Times New Roman"/>
          <w:sz w:val="28"/>
          <w:szCs w:val="28"/>
        </w:rPr>
        <w:t xml:space="preserve"> наибольшее затруднение составляет выбор ставки дисконтирования.</w:t>
      </w:r>
      <w:r w:rsidR="0085541E">
        <w:rPr>
          <w:rFonts w:ascii="Times New Roman" w:hAnsi="Times New Roman"/>
          <w:sz w:val="28"/>
          <w:szCs w:val="28"/>
        </w:rPr>
        <w:t xml:space="preserve"> </w:t>
      </w:r>
      <w:r w:rsidR="0085541E" w:rsidRPr="0085541E">
        <w:rPr>
          <w:rFonts w:ascii="Times New Roman" w:hAnsi="Times New Roman"/>
          <w:sz w:val="28"/>
          <w:szCs w:val="28"/>
        </w:rPr>
        <w:t>Дисконтная ставка представляет собой расчетную величину, в основе которой лежит множество переменных, включая разнообразные риски, а также текущую и прогнозируемую информацию о ситуации на рынке.</w:t>
      </w:r>
      <w:r w:rsidR="00DA0396" w:rsidRPr="00DA0396">
        <w:t xml:space="preserve"> </w:t>
      </w:r>
      <w:r w:rsidR="00DA0396">
        <w:rPr>
          <w:rFonts w:ascii="Times New Roman" w:hAnsi="Times New Roman"/>
          <w:sz w:val="28"/>
          <w:szCs w:val="28"/>
        </w:rPr>
        <w:t>Принято считать</w:t>
      </w:r>
      <w:r w:rsidR="00DA0396" w:rsidRPr="00DA0396">
        <w:rPr>
          <w:rFonts w:ascii="Times New Roman" w:hAnsi="Times New Roman"/>
          <w:sz w:val="28"/>
          <w:szCs w:val="28"/>
        </w:rPr>
        <w:t xml:space="preserve">, что норма дисконта отражает требования инвестора по желаемой доходности инвестиций или доходность альтернативных </w:t>
      </w:r>
      <w:r w:rsidR="00DA0396" w:rsidRPr="004C16F6">
        <w:rPr>
          <w:rFonts w:ascii="Times New Roman" w:hAnsi="Times New Roman"/>
          <w:color w:val="000000" w:themeColor="text1"/>
          <w:sz w:val="28"/>
          <w:szCs w:val="28"/>
        </w:rPr>
        <w:t>вложений</w:t>
      </w:r>
      <w:r w:rsidR="004C16F6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2013FE" w:rsidRPr="002013FE" w:rsidRDefault="002013FE" w:rsidP="00B10C69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Распространенными методами определения ставки дисконтирования являются</w:t>
      </w:r>
      <w:r w:rsidRPr="002013FE">
        <w:rPr>
          <w:rFonts w:ascii="Times New Roman" w:hAnsi="Times New Roman"/>
          <w:sz w:val="28"/>
          <w:szCs w:val="28"/>
        </w:rPr>
        <w:t>:</w:t>
      </w:r>
    </w:p>
    <w:p w:rsidR="002013FE" w:rsidRPr="002013FE" w:rsidRDefault="002013FE" w:rsidP="00B10C69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013FE">
        <w:rPr>
          <w:rFonts w:ascii="Times New Roman" w:hAnsi="Times New Roman"/>
          <w:sz w:val="28"/>
          <w:szCs w:val="28"/>
        </w:rPr>
        <w:t>– модель оценки капитальных активов (САРМ);</w:t>
      </w:r>
    </w:p>
    <w:p w:rsidR="002013FE" w:rsidRPr="002013FE" w:rsidRDefault="002013FE" w:rsidP="00B10C69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013FE">
        <w:rPr>
          <w:rFonts w:ascii="Times New Roman" w:hAnsi="Times New Roman"/>
          <w:sz w:val="28"/>
          <w:szCs w:val="28"/>
        </w:rPr>
        <w:t>– метод кумулятивного построения (</w:t>
      </w:r>
      <w:proofErr w:type="spellStart"/>
      <w:r w:rsidRPr="002013FE">
        <w:rPr>
          <w:rFonts w:ascii="Times New Roman" w:hAnsi="Times New Roman"/>
          <w:sz w:val="28"/>
          <w:szCs w:val="28"/>
        </w:rPr>
        <w:t>Build-up</w:t>
      </w:r>
      <w:proofErr w:type="spellEnd"/>
      <w:r w:rsidRPr="002013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013FE">
        <w:rPr>
          <w:rFonts w:ascii="Times New Roman" w:hAnsi="Times New Roman"/>
          <w:sz w:val="28"/>
          <w:szCs w:val="28"/>
        </w:rPr>
        <w:t>Approach</w:t>
      </w:r>
      <w:proofErr w:type="spellEnd"/>
      <w:r w:rsidRPr="002013FE">
        <w:rPr>
          <w:rFonts w:ascii="Times New Roman" w:hAnsi="Times New Roman"/>
          <w:sz w:val="28"/>
          <w:szCs w:val="28"/>
        </w:rPr>
        <w:t>);</w:t>
      </w:r>
    </w:p>
    <w:p w:rsidR="00FC4BE9" w:rsidRDefault="002013FE" w:rsidP="00B10C69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013FE">
        <w:rPr>
          <w:rFonts w:ascii="Times New Roman" w:hAnsi="Times New Roman"/>
          <w:sz w:val="28"/>
          <w:szCs w:val="28"/>
        </w:rPr>
        <w:t>– метод средневзвешенной стоимости капитала (</w:t>
      </w:r>
      <w:r>
        <w:rPr>
          <w:rFonts w:ascii="Times New Roman" w:hAnsi="Times New Roman"/>
          <w:sz w:val="28"/>
          <w:szCs w:val="28"/>
          <w:lang w:val="en-US"/>
        </w:rPr>
        <w:t>WACC</w:t>
      </w:r>
      <w:r w:rsidRPr="002013FE">
        <w:rPr>
          <w:rFonts w:ascii="Times New Roman" w:hAnsi="Times New Roman"/>
          <w:sz w:val="28"/>
          <w:szCs w:val="28"/>
        </w:rPr>
        <w:t>).</w:t>
      </w:r>
    </w:p>
    <w:p w:rsidR="002013FE" w:rsidRPr="00DD2EF4" w:rsidRDefault="00DD2EF4" w:rsidP="00DD2EF4">
      <w:pPr>
        <w:pStyle w:val="3"/>
        <w:spacing w:line="360" w:lineRule="auto"/>
        <w:ind w:firstLine="851"/>
        <w:jc w:val="both"/>
        <w:rPr>
          <w:rFonts w:ascii="Times New Roman" w:hAnsi="Times New Roman"/>
          <w:b w:val="0"/>
          <w:sz w:val="28"/>
          <w:szCs w:val="28"/>
        </w:rPr>
      </w:pPr>
      <w:bookmarkStart w:id="16" w:name="_Toc389669157"/>
      <w:r>
        <w:rPr>
          <w:rFonts w:ascii="Times New Roman" w:hAnsi="Times New Roman"/>
          <w:b w:val="0"/>
          <w:sz w:val="28"/>
          <w:szCs w:val="28"/>
        </w:rPr>
        <w:t xml:space="preserve">2.2.2. </w:t>
      </w:r>
      <w:r w:rsidR="002013FE" w:rsidRPr="00DD2EF4">
        <w:rPr>
          <w:rFonts w:ascii="Times New Roman" w:hAnsi="Times New Roman"/>
          <w:b w:val="0"/>
          <w:sz w:val="28"/>
          <w:szCs w:val="28"/>
        </w:rPr>
        <w:t xml:space="preserve">Модель </w:t>
      </w:r>
      <w:r w:rsidR="002013FE" w:rsidRPr="00DD2EF4">
        <w:rPr>
          <w:rFonts w:ascii="Times New Roman" w:hAnsi="Times New Roman"/>
          <w:b w:val="0"/>
          <w:sz w:val="28"/>
          <w:szCs w:val="28"/>
          <w:lang w:val="en-US"/>
        </w:rPr>
        <w:t>CAPM</w:t>
      </w:r>
      <w:r w:rsidR="002013FE" w:rsidRPr="0013243F">
        <w:rPr>
          <w:rFonts w:ascii="Times New Roman" w:hAnsi="Times New Roman"/>
          <w:b w:val="0"/>
          <w:sz w:val="28"/>
          <w:szCs w:val="28"/>
        </w:rPr>
        <w:t>.</w:t>
      </w:r>
      <w:bookmarkEnd w:id="16"/>
    </w:p>
    <w:p w:rsidR="0040726D" w:rsidRPr="00B10C69" w:rsidRDefault="0040726D" w:rsidP="00B10C69">
      <w:pPr>
        <w:spacing w:after="240" w:line="360" w:lineRule="auto"/>
        <w:ind w:firstLine="851"/>
        <w:rPr>
          <w:rFonts w:ascii="Times New Roman" w:hAnsi="Times New Roman"/>
          <w:sz w:val="28"/>
          <w:szCs w:val="28"/>
        </w:rPr>
      </w:pPr>
      <w:r w:rsidRPr="00B10C69">
        <w:rPr>
          <w:rFonts w:ascii="Times New Roman" w:hAnsi="Times New Roman"/>
          <w:sz w:val="28"/>
          <w:szCs w:val="28"/>
        </w:rPr>
        <w:t>В соответствии с моделью оценки капитальных активов ставка дисконтирования находится по формуле:</w:t>
      </w:r>
    </w:p>
    <w:p w:rsidR="0040726D" w:rsidRPr="00B10C69" w:rsidRDefault="0040726D" w:rsidP="00B10C69">
      <w:pPr>
        <w:spacing w:after="120" w:line="360" w:lineRule="auto"/>
        <w:ind w:firstLine="851"/>
        <w:rPr>
          <w:rFonts w:ascii="Times New Roman" w:hAnsi="Times New Roman"/>
          <w:sz w:val="28"/>
          <w:szCs w:val="28"/>
          <w:lang w:val="en-US"/>
        </w:rPr>
      </w:pPr>
      <w:r w:rsidRPr="00B10C69">
        <w:rPr>
          <w:rFonts w:ascii="Times New Roman" w:hAnsi="Times New Roman"/>
          <w:sz w:val="28"/>
          <w:szCs w:val="28"/>
          <w:lang w:val="en-US"/>
        </w:rPr>
        <w:t xml:space="preserve">R= </w:t>
      </w:r>
      <w:proofErr w:type="spellStart"/>
      <w:r w:rsidRPr="00B10C69">
        <w:rPr>
          <w:rFonts w:ascii="Times New Roman" w:hAnsi="Times New Roman"/>
          <w:sz w:val="28"/>
          <w:szCs w:val="28"/>
          <w:lang w:val="en-US"/>
        </w:rPr>
        <w:t>Rf</w:t>
      </w:r>
      <w:proofErr w:type="spellEnd"/>
      <w:r w:rsidRPr="00B10C69">
        <w:rPr>
          <w:rFonts w:ascii="Times New Roman" w:hAnsi="Times New Roman"/>
          <w:sz w:val="28"/>
          <w:szCs w:val="28"/>
          <w:lang w:val="en-US"/>
        </w:rPr>
        <w:t>+β</w:t>
      </w:r>
      <w:r w:rsidR="00600561" w:rsidRPr="00B10C69">
        <w:rPr>
          <w:rFonts w:ascii="Times New Roman" w:hAnsi="Times New Roman"/>
          <w:sz w:val="28"/>
          <w:szCs w:val="28"/>
          <w:lang w:val="en-US"/>
        </w:rPr>
        <w:t>*(</w:t>
      </w:r>
      <w:proofErr w:type="spellStart"/>
      <w:r w:rsidR="00600561" w:rsidRPr="00B10C69">
        <w:rPr>
          <w:rFonts w:ascii="Times New Roman" w:hAnsi="Times New Roman"/>
          <w:sz w:val="28"/>
          <w:szCs w:val="28"/>
          <w:lang w:val="en-US"/>
        </w:rPr>
        <w:t>Rm-Rf</w:t>
      </w:r>
      <w:proofErr w:type="spellEnd"/>
      <w:proofErr w:type="gramStart"/>
      <w:r w:rsidR="00600561" w:rsidRPr="00B10C69">
        <w:rPr>
          <w:rFonts w:ascii="Times New Roman" w:hAnsi="Times New Roman"/>
          <w:sz w:val="28"/>
          <w:szCs w:val="28"/>
          <w:lang w:val="en-US"/>
        </w:rPr>
        <w:t>)+</w:t>
      </w:r>
      <w:proofErr w:type="gramEnd"/>
      <w:r w:rsidR="00600561" w:rsidRPr="00B10C69">
        <w:rPr>
          <w:rFonts w:ascii="Times New Roman" w:hAnsi="Times New Roman"/>
          <w:sz w:val="28"/>
          <w:szCs w:val="28"/>
          <w:lang w:val="en-US"/>
        </w:rPr>
        <w:t>S1</w:t>
      </w:r>
      <w:r w:rsidRPr="00B10C69">
        <w:rPr>
          <w:rFonts w:ascii="Times New Roman" w:hAnsi="Times New Roman"/>
          <w:sz w:val="28"/>
          <w:szCs w:val="28"/>
          <w:lang w:val="en-US"/>
        </w:rPr>
        <w:t>+C,</w:t>
      </w:r>
    </w:p>
    <w:p w:rsidR="007C78CF" w:rsidRDefault="007C78CF" w:rsidP="00B10C69">
      <w:pPr>
        <w:spacing w:after="120"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40726D" w:rsidRPr="00B10C69">
        <w:rPr>
          <w:rFonts w:ascii="Times New Roman" w:hAnsi="Times New Roman"/>
          <w:sz w:val="28"/>
          <w:szCs w:val="28"/>
        </w:rPr>
        <w:t>де</w:t>
      </w:r>
      <w:r>
        <w:rPr>
          <w:rFonts w:ascii="Times New Roman" w:hAnsi="Times New Roman"/>
          <w:sz w:val="28"/>
          <w:szCs w:val="28"/>
        </w:rPr>
        <w:t>:</w:t>
      </w:r>
    </w:p>
    <w:p w:rsidR="0040726D" w:rsidRPr="00B10C69" w:rsidRDefault="0040726D" w:rsidP="00B10C69">
      <w:pPr>
        <w:spacing w:after="120" w:line="360" w:lineRule="auto"/>
        <w:ind w:firstLine="851"/>
        <w:rPr>
          <w:rFonts w:ascii="Times New Roman" w:hAnsi="Times New Roman"/>
          <w:sz w:val="28"/>
          <w:szCs w:val="28"/>
        </w:rPr>
      </w:pPr>
      <w:r w:rsidRPr="00B10C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10C69">
        <w:rPr>
          <w:rFonts w:ascii="Times New Roman" w:hAnsi="Times New Roman"/>
          <w:sz w:val="28"/>
          <w:szCs w:val="28"/>
          <w:lang w:val="en-US"/>
        </w:rPr>
        <w:t>Rf</w:t>
      </w:r>
      <w:proofErr w:type="spellEnd"/>
      <w:r w:rsidRPr="00B10C69">
        <w:rPr>
          <w:rFonts w:ascii="Times New Roman" w:hAnsi="Times New Roman"/>
          <w:sz w:val="28"/>
          <w:szCs w:val="28"/>
        </w:rPr>
        <w:t>-</w:t>
      </w:r>
      <w:proofErr w:type="spellStart"/>
      <w:r w:rsidRPr="00B10C69">
        <w:rPr>
          <w:rFonts w:ascii="Times New Roman" w:hAnsi="Times New Roman"/>
          <w:sz w:val="28"/>
          <w:szCs w:val="28"/>
        </w:rPr>
        <w:t>безрисковая</w:t>
      </w:r>
      <w:proofErr w:type="spellEnd"/>
      <w:r w:rsidRPr="00B10C69">
        <w:rPr>
          <w:rFonts w:ascii="Times New Roman" w:hAnsi="Times New Roman"/>
          <w:sz w:val="28"/>
          <w:szCs w:val="28"/>
        </w:rPr>
        <w:t xml:space="preserve"> ставка доходности;</w:t>
      </w:r>
    </w:p>
    <w:p w:rsidR="0040726D" w:rsidRPr="00B10C69" w:rsidRDefault="0040726D" w:rsidP="00B10C69">
      <w:pPr>
        <w:spacing w:after="120" w:line="360" w:lineRule="auto"/>
        <w:ind w:firstLine="851"/>
        <w:rPr>
          <w:rFonts w:ascii="Times New Roman" w:hAnsi="Times New Roman"/>
          <w:sz w:val="28"/>
          <w:szCs w:val="28"/>
        </w:rPr>
      </w:pPr>
      <w:r w:rsidRPr="00B10C69">
        <w:rPr>
          <w:rFonts w:ascii="Times New Roman" w:hAnsi="Times New Roman"/>
          <w:sz w:val="28"/>
          <w:szCs w:val="28"/>
        </w:rPr>
        <w:t xml:space="preserve">β – </w:t>
      </w:r>
      <w:proofErr w:type="spellStart"/>
      <w:r w:rsidRPr="00B10C69">
        <w:rPr>
          <w:rFonts w:ascii="Times New Roman" w:hAnsi="Times New Roman"/>
          <w:sz w:val="28"/>
          <w:szCs w:val="28"/>
        </w:rPr>
        <w:t>бетта</w:t>
      </w:r>
      <w:proofErr w:type="spellEnd"/>
      <w:r w:rsidRPr="00B10C69">
        <w:rPr>
          <w:rFonts w:ascii="Times New Roman" w:hAnsi="Times New Roman"/>
          <w:sz w:val="28"/>
          <w:szCs w:val="28"/>
        </w:rPr>
        <w:t>-коэффициент (мера систематического риска, связанного с макроэкономическими и политическими процессами страны)</w:t>
      </w:r>
    </w:p>
    <w:p w:rsidR="0040726D" w:rsidRPr="00B10C69" w:rsidRDefault="0040726D" w:rsidP="00B10C69">
      <w:pPr>
        <w:spacing w:after="120" w:line="360" w:lineRule="auto"/>
        <w:ind w:firstLine="851"/>
        <w:rPr>
          <w:rFonts w:ascii="Times New Roman" w:hAnsi="Times New Roman"/>
          <w:sz w:val="28"/>
          <w:szCs w:val="28"/>
        </w:rPr>
      </w:pPr>
      <w:proofErr w:type="spellStart"/>
      <w:r w:rsidRPr="00B10C69">
        <w:rPr>
          <w:rFonts w:ascii="Times New Roman" w:hAnsi="Times New Roman"/>
          <w:sz w:val="28"/>
          <w:szCs w:val="28"/>
          <w:lang w:val="en-US"/>
        </w:rPr>
        <w:t>Rm</w:t>
      </w:r>
      <w:proofErr w:type="spellEnd"/>
      <w:r w:rsidRPr="00B10C69">
        <w:rPr>
          <w:rFonts w:ascii="Times New Roman" w:hAnsi="Times New Roman"/>
          <w:sz w:val="28"/>
          <w:szCs w:val="28"/>
        </w:rPr>
        <w:t>- общая доходность рынка (среднерыночного портфеля ценных бумаг);</w:t>
      </w:r>
    </w:p>
    <w:p w:rsidR="0040726D" w:rsidRPr="00B10C69" w:rsidRDefault="0040726D" w:rsidP="00B10C69">
      <w:pPr>
        <w:spacing w:after="120" w:line="360" w:lineRule="auto"/>
        <w:ind w:firstLine="851"/>
        <w:rPr>
          <w:rFonts w:ascii="Times New Roman" w:hAnsi="Times New Roman"/>
          <w:sz w:val="28"/>
          <w:szCs w:val="28"/>
        </w:rPr>
      </w:pPr>
      <w:r w:rsidRPr="00B10C69">
        <w:rPr>
          <w:rFonts w:ascii="Times New Roman" w:hAnsi="Times New Roman"/>
          <w:sz w:val="28"/>
          <w:szCs w:val="28"/>
          <w:lang w:val="en-US"/>
        </w:rPr>
        <w:t>S</w:t>
      </w:r>
      <w:r w:rsidR="004943B1" w:rsidRPr="00B10C69">
        <w:rPr>
          <w:rFonts w:ascii="Times New Roman" w:hAnsi="Times New Roman"/>
          <w:sz w:val="28"/>
          <w:szCs w:val="28"/>
        </w:rPr>
        <w:t>1</w:t>
      </w:r>
      <w:r w:rsidRPr="00B10C69">
        <w:rPr>
          <w:rFonts w:ascii="Times New Roman" w:hAnsi="Times New Roman"/>
          <w:sz w:val="28"/>
          <w:szCs w:val="28"/>
        </w:rPr>
        <w:t xml:space="preserve"> – премия за риск, характерный для отдельной компании;</w:t>
      </w:r>
    </w:p>
    <w:p w:rsidR="00FC4E9A" w:rsidRPr="00B10C69" w:rsidRDefault="0040726D" w:rsidP="00B10C69">
      <w:pPr>
        <w:spacing w:after="120" w:line="360" w:lineRule="auto"/>
        <w:ind w:firstLine="851"/>
        <w:rPr>
          <w:rFonts w:ascii="Times New Roman" w:hAnsi="Times New Roman"/>
          <w:sz w:val="28"/>
          <w:szCs w:val="28"/>
        </w:rPr>
      </w:pPr>
      <w:r w:rsidRPr="00B10C69">
        <w:rPr>
          <w:rFonts w:ascii="Times New Roman" w:hAnsi="Times New Roman"/>
          <w:sz w:val="28"/>
          <w:szCs w:val="28"/>
        </w:rPr>
        <w:t>С –</w:t>
      </w:r>
      <w:r w:rsidR="00B64D81" w:rsidRPr="00B10C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64D81" w:rsidRPr="00B10C69">
        <w:rPr>
          <w:rFonts w:ascii="Times New Roman" w:hAnsi="Times New Roman"/>
          <w:sz w:val="28"/>
          <w:szCs w:val="28"/>
        </w:rPr>
        <w:t>страново</w:t>
      </w:r>
      <w:r w:rsidRPr="00B10C69">
        <w:rPr>
          <w:rFonts w:ascii="Times New Roman" w:hAnsi="Times New Roman"/>
          <w:sz w:val="28"/>
          <w:szCs w:val="28"/>
        </w:rPr>
        <w:t>й</w:t>
      </w:r>
      <w:proofErr w:type="spellEnd"/>
      <w:r w:rsidRPr="00B10C69">
        <w:rPr>
          <w:rFonts w:ascii="Times New Roman" w:hAnsi="Times New Roman"/>
          <w:sz w:val="28"/>
          <w:szCs w:val="28"/>
        </w:rPr>
        <w:t xml:space="preserve"> риск.</w:t>
      </w:r>
    </w:p>
    <w:p w:rsidR="009E53BF" w:rsidRDefault="00B64D81" w:rsidP="00B10C69">
      <w:pPr>
        <w:spacing w:after="120" w:line="360" w:lineRule="auto"/>
        <w:ind w:firstLine="851"/>
        <w:rPr>
          <w:rFonts w:ascii="Times New Roman" w:hAnsi="Times New Roman"/>
          <w:sz w:val="28"/>
          <w:szCs w:val="28"/>
        </w:rPr>
      </w:pPr>
      <w:r w:rsidRPr="00B10C69">
        <w:rPr>
          <w:rFonts w:ascii="Times New Roman" w:hAnsi="Times New Roman"/>
          <w:sz w:val="28"/>
          <w:szCs w:val="28"/>
        </w:rPr>
        <w:t xml:space="preserve">Несмотря на то что, в США в качестве </w:t>
      </w:r>
      <w:proofErr w:type="spellStart"/>
      <w:r w:rsidRPr="00B10C69">
        <w:rPr>
          <w:rFonts w:ascii="Times New Roman" w:hAnsi="Times New Roman"/>
          <w:sz w:val="28"/>
          <w:szCs w:val="28"/>
        </w:rPr>
        <w:t>безрисковой</w:t>
      </w:r>
      <w:proofErr w:type="spellEnd"/>
      <w:r w:rsidRPr="00B10C69">
        <w:rPr>
          <w:rFonts w:ascii="Times New Roman" w:hAnsi="Times New Roman"/>
          <w:sz w:val="28"/>
          <w:szCs w:val="28"/>
        </w:rPr>
        <w:t xml:space="preserve"> принято рассматривать ставку по 10-летним </w:t>
      </w:r>
      <w:proofErr w:type="spellStart"/>
      <w:r w:rsidRPr="00B10C69">
        <w:rPr>
          <w:rFonts w:ascii="Times New Roman" w:hAnsi="Times New Roman"/>
          <w:sz w:val="28"/>
          <w:szCs w:val="28"/>
        </w:rPr>
        <w:t>гос</w:t>
      </w:r>
      <w:proofErr w:type="gramStart"/>
      <w:r w:rsidRPr="00B10C69">
        <w:rPr>
          <w:rFonts w:ascii="Times New Roman" w:hAnsi="Times New Roman"/>
          <w:sz w:val="28"/>
          <w:szCs w:val="28"/>
        </w:rPr>
        <w:t>.о</w:t>
      </w:r>
      <w:proofErr w:type="gramEnd"/>
      <w:r w:rsidRPr="00B10C69">
        <w:rPr>
          <w:rFonts w:ascii="Times New Roman" w:hAnsi="Times New Roman"/>
          <w:sz w:val="28"/>
          <w:szCs w:val="28"/>
        </w:rPr>
        <w:t>блигациям</w:t>
      </w:r>
      <w:proofErr w:type="spellEnd"/>
      <w:r w:rsidRPr="00B10C69">
        <w:rPr>
          <w:rFonts w:ascii="Times New Roman" w:hAnsi="Times New Roman"/>
          <w:sz w:val="28"/>
          <w:szCs w:val="28"/>
        </w:rPr>
        <w:t>, в России такой подход не актуален</w:t>
      </w:r>
      <w:r w:rsidR="00AA149B">
        <w:rPr>
          <w:rFonts w:ascii="Times New Roman" w:hAnsi="Times New Roman"/>
          <w:sz w:val="28"/>
          <w:szCs w:val="28"/>
        </w:rPr>
        <w:t>, потому что были случаи объявления дефолта по обязательствам</w:t>
      </w:r>
      <w:r w:rsidRPr="00B10C69">
        <w:rPr>
          <w:rFonts w:ascii="Times New Roman" w:hAnsi="Times New Roman"/>
          <w:sz w:val="28"/>
          <w:szCs w:val="28"/>
        </w:rPr>
        <w:t>. Рекоменд</w:t>
      </w:r>
      <w:r w:rsidR="009E53BF" w:rsidRPr="00B10C69">
        <w:rPr>
          <w:rFonts w:ascii="Times New Roman" w:hAnsi="Times New Roman"/>
          <w:sz w:val="28"/>
          <w:szCs w:val="28"/>
        </w:rPr>
        <w:t xml:space="preserve">уемые </w:t>
      </w:r>
      <w:r w:rsidRPr="00B10C69">
        <w:rPr>
          <w:rFonts w:ascii="Times New Roman" w:hAnsi="Times New Roman"/>
          <w:sz w:val="28"/>
          <w:szCs w:val="28"/>
        </w:rPr>
        <w:t xml:space="preserve"> </w:t>
      </w:r>
      <w:r w:rsidR="00F93861" w:rsidRPr="00B10C69">
        <w:rPr>
          <w:rFonts w:ascii="Times New Roman" w:hAnsi="Times New Roman"/>
          <w:sz w:val="28"/>
          <w:szCs w:val="28"/>
        </w:rPr>
        <w:t xml:space="preserve">ставки с премией за </w:t>
      </w:r>
      <w:proofErr w:type="spellStart"/>
      <w:r w:rsidR="00F93861" w:rsidRPr="00B10C69">
        <w:rPr>
          <w:rFonts w:ascii="Times New Roman" w:hAnsi="Times New Roman"/>
          <w:sz w:val="28"/>
          <w:szCs w:val="28"/>
        </w:rPr>
        <w:t>страново</w:t>
      </w:r>
      <w:r w:rsidRPr="00B10C69">
        <w:rPr>
          <w:rFonts w:ascii="Times New Roman" w:hAnsi="Times New Roman"/>
          <w:sz w:val="28"/>
          <w:szCs w:val="28"/>
        </w:rPr>
        <w:t>й</w:t>
      </w:r>
      <w:proofErr w:type="spellEnd"/>
      <w:r w:rsidRPr="00B10C69">
        <w:rPr>
          <w:rFonts w:ascii="Times New Roman" w:hAnsi="Times New Roman"/>
          <w:sz w:val="28"/>
          <w:szCs w:val="28"/>
        </w:rPr>
        <w:t xml:space="preserve"> риск</w:t>
      </w:r>
      <w:r w:rsidR="009E53BF" w:rsidRPr="00B10C69">
        <w:rPr>
          <w:rFonts w:ascii="Times New Roman" w:hAnsi="Times New Roman"/>
          <w:sz w:val="28"/>
          <w:szCs w:val="28"/>
        </w:rPr>
        <w:t xml:space="preserve"> представлены в Таблице 4</w:t>
      </w:r>
      <w:r w:rsidR="00C027F6">
        <w:rPr>
          <w:rStyle w:val="af8"/>
          <w:rFonts w:ascii="Times New Roman" w:hAnsi="Times New Roman"/>
          <w:sz w:val="28"/>
          <w:szCs w:val="28"/>
        </w:rPr>
        <w:footnoteReference w:id="1"/>
      </w:r>
      <w:r w:rsidR="009E53BF" w:rsidRPr="00B10C69">
        <w:rPr>
          <w:rFonts w:ascii="Times New Roman" w:hAnsi="Times New Roman"/>
          <w:sz w:val="28"/>
          <w:szCs w:val="28"/>
        </w:rPr>
        <w:t>.</w:t>
      </w:r>
    </w:p>
    <w:p w:rsidR="00C027F6" w:rsidRDefault="00C027F6" w:rsidP="00B10C69">
      <w:pPr>
        <w:spacing w:after="120" w:line="360" w:lineRule="auto"/>
        <w:ind w:firstLine="851"/>
        <w:rPr>
          <w:rFonts w:ascii="Times New Roman" w:hAnsi="Times New Roman"/>
          <w:sz w:val="28"/>
          <w:szCs w:val="28"/>
        </w:rPr>
      </w:pPr>
    </w:p>
    <w:p w:rsidR="00C027F6" w:rsidRPr="00B10C69" w:rsidRDefault="00C027F6" w:rsidP="00B10C69">
      <w:pPr>
        <w:spacing w:after="120" w:line="360" w:lineRule="auto"/>
        <w:ind w:firstLine="851"/>
        <w:rPr>
          <w:rFonts w:ascii="Times New Roman" w:hAnsi="Times New Roman"/>
          <w:sz w:val="28"/>
          <w:szCs w:val="28"/>
        </w:rPr>
      </w:pPr>
    </w:p>
    <w:p w:rsidR="007C78CF" w:rsidRPr="007C78CF" w:rsidRDefault="007C78CF" w:rsidP="007C78CF">
      <w:pPr>
        <w:spacing w:line="360" w:lineRule="auto"/>
        <w:ind w:firstLine="851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Таблица 4</w:t>
      </w:r>
    </w:p>
    <w:p w:rsidR="009E53BF" w:rsidRPr="009E53BF" w:rsidRDefault="009E53BF" w:rsidP="002C25DE">
      <w:pPr>
        <w:spacing w:line="360" w:lineRule="auto"/>
        <w:ind w:firstLine="851"/>
        <w:rPr>
          <w:rFonts w:ascii="Times New Roman" w:hAnsi="Times New Roman"/>
          <w:b/>
          <w:sz w:val="28"/>
          <w:szCs w:val="28"/>
        </w:rPr>
      </w:pPr>
      <w:proofErr w:type="spellStart"/>
      <w:r w:rsidRPr="009E53BF">
        <w:rPr>
          <w:rFonts w:ascii="Times New Roman" w:hAnsi="Times New Roman"/>
          <w:b/>
          <w:sz w:val="28"/>
          <w:szCs w:val="28"/>
        </w:rPr>
        <w:t>Безрисковые</w:t>
      </w:r>
      <w:proofErr w:type="spellEnd"/>
      <w:r w:rsidRPr="009E53BF">
        <w:rPr>
          <w:rFonts w:ascii="Times New Roman" w:hAnsi="Times New Roman"/>
          <w:b/>
          <w:sz w:val="28"/>
          <w:szCs w:val="28"/>
        </w:rPr>
        <w:t xml:space="preserve"> став</w:t>
      </w:r>
      <w:r w:rsidR="007C78CF">
        <w:rPr>
          <w:rFonts w:ascii="Times New Roman" w:hAnsi="Times New Roman"/>
          <w:b/>
          <w:sz w:val="28"/>
          <w:szCs w:val="28"/>
        </w:rPr>
        <w:t xml:space="preserve">ки с премией за </w:t>
      </w:r>
      <w:proofErr w:type="spellStart"/>
      <w:r w:rsidR="007C78CF">
        <w:rPr>
          <w:rFonts w:ascii="Times New Roman" w:hAnsi="Times New Roman"/>
          <w:b/>
          <w:sz w:val="28"/>
          <w:szCs w:val="28"/>
        </w:rPr>
        <w:t>страновые</w:t>
      </w:r>
      <w:proofErr w:type="spellEnd"/>
      <w:r w:rsidR="007C78CF">
        <w:rPr>
          <w:rFonts w:ascii="Times New Roman" w:hAnsi="Times New Roman"/>
          <w:b/>
          <w:sz w:val="28"/>
          <w:szCs w:val="28"/>
        </w:rPr>
        <w:t xml:space="preserve"> риски.</w:t>
      </w:r>
      <w:r w:rsidRPr="009E53BF">
        <w:rPr>
          <w:rFonts w:ascii="Verdana" w:hAnsi="Verdana"/>
          <w:b/>
          <w:noProof/>
          <w:color w:val="003366"/>
          <w:lang w:eastAsia="ru-RU"/>
        </w:rPr>
        <w:drawing>
          <wp:anchor distT="0" distB="0" distL="114300" distR="114300" simplePos="0" relativeHeight="251683840" behindDoc="0" locked="0" layoutInCell="1" allowOverlap="1" wp14:anchorId="64330193" wp14:editId="13D048CF">
            <wp:simplePos x="0" y="0"/>
            <wp:positionH relativeFrom="column">
              <wp:posOffset>-146050</wp:posOffset>
            </wp:positionH>
            <wp:positionV relativeFrom="paragraph">
              <wp:posOffset>332740</wp:posOffset>
            </wp:positionV>
            <wp:extent cx="5760085" cy="3039110"/>
            <wp:effectExtent l="0" t="0" r="0" b="8890"/>
            <wp:wrapTopAndBottom/>
            <wp:docPr id="18" name="Рисунок 18" descr="i_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_10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8CF" w:rsidRDefault="007C78CF" w:rsidP="002C25DE">
      <w:pPr>
        <w:pStyle w:val="a5"/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2451FC" w:rsidRPr="002451FC" w:rsidRDefault="002451FC" w:rsidP="007C78CF">
      <w:pPr>
        <w:pStyle w:val="a5"/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Существует также способ расчета </w:t>
      </w:r>
      <w:proofErr w:type="spellStart"/>
      <w:r>
        <w:rPr>
          <w:rFonts w:ascii="Times New Roman" w:hAnsi="Times New Roman"/>
          <w:sz w:val="28"/>
          <w:szCs w:val="28"/>
        </w:rPr>
        <w:t>безрисковой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ставки, наиболее актуальный для российских условий, основанный на </w:t>
      </w:r>
      <w:r w:rsidR="00600561">
        <w:rPr>
          <w:rFonts w:ascii="Times New Roman" w:hAnsi="Times New Roman"/>
          <w:sz w:val="28"/>
          <w:szCs w:val="28"/>
        </w:rPr>
        <w:t>вычислении</w:t>
      </w:r>
      <w:r>
        <w:rPr>
          <w:rFonts w:ascii="Times New Roman" w:hAnsi="Times New Roman"/>
          <w:sz w:val="28"/>
          <w:szCs w:val="28"/>
        </w:rPr>
        <w:t xml:space="preserve"> средней ставки по депозитным вложениям на длительный срок в крупные надежные банки</w:t>
      </w:r>
      <w:r w:rsidR="004C16F6" w:rsidRPr="004C16F6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EC0B91" w:rsidRDefault="009C4A56" w:rsidP="00EC0B91">
      <w:pPr>
        <w:pStyle w:val="a5"/>
        <w:spacing w:after="120" w:line="360" w:lineRule="auto"/>
        <w:ind w:left="0" w:firstLine="851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Расчет рыночной премии за риск в условиях российской экономики также представляет затруднения. </w:t>
      </w:r>
      <w:r w:rsidRPr="009C4A56">
        <w:rPr>
          <w:rFonts w:ascii="Times New Roman" w:hAnsi="Times New Roman"/>
          <w:sz w:val="28"/>
          <w:szCs w:val="28"/>
        </w:rPr>
        <w:t xml:space="preserve">Приблизительные рекомендуемые данные для расчета ставки доходности на основе модели оценки капитальных активов приведены в табл. </w:t>
      </w:r>
      <w:r>
        <w:rPr>
          <w:rFonts w:ascii="Times New Roman" w:hAnsi="Times New Roman"/>
          <w:sz w:val="28"/>
          <w:szCs w:val="28"/>
        </w:rPr>
        <w:t>5</w:t>
      </w:r>
      <w:r w:rsidR="00850CEE">
        <w:rPr>
          <w:rFonts w:ascii="Times New Roman" w:hAnsi="Times New Roman"/>
          <w:sz w:val="28"/>
          <w:szCs w:val="28"/>
        </w:rPr>
        <w:t>.</w:t>
      </w:r>
    </w:p>
    <w:p w:rsidR="00EC0B91" w:rsidRDefault="00EC0B91" w:rsidP="00EC0B91">
      <w:pPr>
        <w:pStyle w:val="a5"/>
        <w:spacing w:after="120" w:line="360" w:lineRule="auto"/>
        <w:ind w:left="0" w:firstLine="851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C0B91" w:rsidRDefault="00EC0B91" w:rsidP="00EC0B91">
      <w:pPr>
        <w:pStyle w:val="a5"/>
        <w:spacing w:after="120" w:line="360" w:lineRule="auto"/>
        <w:ind w:left="0" w:firstLine="851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C0B91" w:rsidRDefault="00EC0B91" w:rsidP="00EC0B91">
      <w:pPr>
        <w:pStyle w:val="a5"/>
        <w:spacing w:after="120" w:line="360" w:lineRule="auto"/>
        <w:ind w:left="0" w:firstLine="851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C0B91" w:rsidRDefault="00EC0B91" w:rsidP="00EC0B91">
      <w:pPr>
        <w:pStyle w:val="a5"/>
        <w:spacing w:after="120" w:line="360" w:lineRule="auto"/>
        <w:ind w:left="0" w:firstLine="851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C0B91" w:rsidRDefault="00EC0B91" w:rsidP="00EC0B91">
      <w:pPr>
        <w:pStyle w:val="a5"/>
        <w:spacing w:after="120" w:line="360" w:lineRule="auto"/>
        <w:ind w:left="0" w:firstLine="851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C0B91" w:rsidRPr="00EC0B91" w:rsidRDefault="00EC0B91" w:rsidP="00EC0B91">
      <w:pPr>
        <w:pStyle w:val="a5"/>
        <w:spacing w:after="120" w:line="360" w:lineRule="auto"/>
        <w:ind w:left="0" w:firstLine="851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7C78CF" w:rsidRDefault="007C78CF" w:rsidP="007C78CF">
      <w:pPr>
        <w:pStyle w:val="a5"/>
        <w:spacing w:after="120" w:line="360" w:lineRule="auto"/>
        <w:ind w:left="0" w:firstLine="851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C027F6" w:rsidRDefault="00C027F6" w:rsidP="007C78CF">
      <w:pPr>
        <w:pStyle w:val="a5"/>
        <w:spacing w:after="120" w:line="360" w:lineRule="auto"/>
        <w:ind w:left="0" w:firstLine="851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C027F6" w:rsidRDefault="00C027F6" w:rsidP="007C78CF">
      <w:pPr>
        <w:pStyle w:val="a5"/>
        <w:spacing w:after="120" w:line="360" w:lineRule="auto"/>
        <w:ind w:left="0" w:firstLine="851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7C78CF" w:rsidRPr="007C78CF" w:rsidRDefault="007D72DF" w:rsidP="007C78CF">
      <w:pPr>
        <w:pStyle w:val="a5"/>
        <w:spacing w:line="360" w:lineRule="auto"/>
        <w:ind w:left="0" w:firstLine="851"/>
        <w:jc w:val="right"/>
        <w:rPr>
          <w:i/>
        </w:rPr>
      </w:pPr>
      <w:r w:rsidRPr="007C78CF">
        <w:rPr>
          <w:rFonts w:ascii="Times New Roman" w:hAnsi="Times New Roman"/>
          <w:i/>
          <w:sz w:val="28"/>
          <w:szCs w:val="28"/>
        </w:rPr>
        <w:lastRenderedPageBreak/>
        <w:t>Таблица 5</w:t>
      </w:r>
    </w:p>
    <w:p w:rsidR="009C4A56" w:rsidRPr="009C4A56" w:rsidRDefault="009C4A56" w:rsidP="007C78CF">
      <w:pPr>
        <w:pStyle w:val="a5"/>
        <w:spacing w:line="360" w:lineRule="auto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9C4A56">
        <w:rPr>
          <w:rFonts w:ascii="Times New Roman" w:hAnsi="Times New Roman"/>
          <w:b/>
          <w:sz w:val="28"/>
          <w:szCs w:val="28"/>
        </w:rPr>
        <w:t>Безрисковый</w:t>
      </w:r>
      <w:proofErr w:type="spellEnd"/>
      <w:r w:rsidRPr="009C4A56">
        <w:rPr>
          <w:rFonts w:ascii="Times New Roman" w:hAnsi="Times New Roman"/>
          <w:b/>
          <w:sz w:val="28"/>
          <w:szCs w:val="28"/>
        </w:rPr>
        <w:t xml:space="preserve"> уровень доходности и рыночные премии по странам бывшего СССР.</w:t>
      </w:r>
    </w:p>
    <w:p w:rsidR="007C78CF" w:rsidRPr="007C78CF" w:rsidRDefault="007C78CF" w:rsidP="007C78CF">
      <w:pPr>
        <w:pStyle w:val="a5"/>
        <w:spacing w:line="360" w:lineRule="auto"/>
        <w:ind w:left="0"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C78CF">
        <w:rPr>
          <w:rFonts w:ascii="Verdana" w:hAnsi="Verdana"/>
          <w:i/>
          <w:noProof/>
          <w:color w:val="003366"/>
          <w:lang w:eastAsia="ru-RU"/>
        </w:rPr>
        <w:drawing>
          <wp:anchor distT="0" distB="0" distL="114300" distR="114300" simplePos="0" relativeHeight="251684864" behindDoc="1" locked="0" layoutInCell="1" allowOverlap="1" wp14:anchorId="615909F7" wp14:editId="2FE03155">
            <wp:simplePos x="0" y="0"/>
            <wp:positionH relativeFrom="column">
              <wp:posOffset>204470</wp:posOffset>
            </wp:positionH>
            <wp:positionV relativeFrom="paragraph">
              <wp:posOffset>173355</wp:posOffset>
            </wp:positionV>
            <wp:extent cx="5760085" cy="2889885"/>
            <wp:effectExtent l="0" t="0" r="0" b="5715"/>
            <wp:wrapTopAndBottom/>
            <wp:docPr id="19" name="Рисунок 19" descr="i_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_10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8CF" w:rsidRDefault="007D72DF" w:rsidP="007C78CF">
      <w:pPr>
        <w:pStyle w:val="a5"/>
        <w:spacing w:after="120" w:line="360" w:lineRule="auto"/>
        <w:ind w:left="0"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Так как</w:t>
      </w:r>
      <w:r w:rsidRPr="00296A9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296A9A">
        <w:rPr>
          <w:rFonts w:ascii="Times New Roman" w:hAnsi="Times New Roman"/>
          <w:color w:val="000000" w:themeColor="text1"/>
          <w:sz w:val="28"/>
          <w:szCs w:val="28"/>
        </w:rPr>
        <w:t>стартап</w:t>
      </w:r>
      <w:proofErr w:type="spellEnd"/>
      <w:r w:rsidRPr="00296A9A">
        <w:rPr>
          <w:rFonts w:ascii="Times New Roman" w:hAnsi="Times New Roman"/>
          <w:color w:val="000000" w:themeColor="text1"/>
          <w:sz w:val="28"/>
          <w:szCs w:val="28"/>
        </w:rPr>
        <w:t xml:space="preserve"> по определению представляет собой проект, предусматривающий выпуск нового продукта, не имеющего аналогов, </w:t>
      </w:r>
      <w:r w:rsidR="00AA149B">
        <w:rPr>
          <w:rFonts w:ascii="Times New Roman" w:hAnsi="Times New Roman"/>
          <w:color w:val="000000" w:themeColor="text1"/>
          <w:sz w:val="28"/>
          <w:szCs w:val="28"/>
        </w:rPr>
        <w:t xml:space="preserve">а  также не имеющий акций, котирующихся на бирже, </w:t>
      </w:r>
      <w:r w:rsidRPr="00296A9A">
        <w:rPr>
          <w:rFonts w:ascii="Times New Roman" w:hAnsi="Times New Roman"/>
          <w:color w:val="000000" w:themeColor="text1"/>
          <w:sz w:val="28"/>
          <w:szCs w:val="28"/>
        </w:rPr>
        <w:t xml:space="preserve">затруднительными являются и расчеты </w:t>
      </w:r>
      <w:proofErr w:type="spellStart"/>
      <w:r w:rsidRPr="00296A9A">
        <w:rPr>
          <w:rFonts w:ascii="Times New Roman" w:hAnsi="Times New Roman"/>
          <w:color w:val="000000" w:themeColor="text1"/>
          <w:sz w:val="28"/>
          <w:szCs w:val="28"/>
        </w:rPr>
        <w:t>бетта</w:t>
      </w:r>
      <w:proofErr w:type="spellEnd"/>
      <w:r w:rsidRPr="00296A9A">
        <w:rPr>
          <w:rFonts w:ascii="Times New Roman" w:hAnsi="Times New Roman"/>
          <w:color w:val="000000" w:themeColor="text1"/>
          <w:sz w:val="28"/>
          <w:szCs w:val="28"/>
        </w:rPr>
        <w:t xml:space="preserve">-коэффициента.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Поэтому в случае оценки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стартапов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рекомендовано осуществлять расчет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бетта-коэффицента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экспертным путем (см. Приложение 1). </w:t>
      </w:r>
    </w:p>
    <w:p w:rsidR="004943B1" w:rsidRDefault="004943B1" w:rsidP="007C78CF">
      <w:pPr>
        <w:pStyle w:val="a5"/>
        <w:spacing w:after="120" w:line="360" w:lineRule="auto"/>
        <w:ind w:left="0"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При расчете нормы дисконта методом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CAPM</w:t>
      </w:r>
      <w:r w:rsidRPr="004943B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учитывается также поправка на риск отдельной компании. Такая поправка мо</w:t>
      </w:r>
      <w:r w:rsidR="00600561">
        <w:rPr>
          <w:rFonts w:ascii="Times New Roman" w:hAnsi="Times New Roman"/>
          <w:color w:val="000000" w:themeColor="text1"/>
          <w:sz w:val="28"/>
          <w:szCs w:val="28"/>
        </w:rPr>
        <w:t>жет включать в себя два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основных типа риска: </w:t>
      </w:r>
    </w:p>
    <w:p w:rsidR="004943B1" w:rsidRDefault="004943B1" w:rsidP="007C78CF">
      <w:pPr>
        <w:pStyle w:val="a5"/>
        <w:spacing w:after="120" w:line="360" w:lineRule="auto"/>
        <w:ind w:left="0"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1)</w:t>
      </w:r>
      <w:r w:rsidR="00AA149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943B1">
        <w:rPr>
          <w:rFonts w:ascii="Times New Roman" w:hAnsi="Times New Roman"/>
          <w:color w:val="000000" w:themeColor="text1"/>
          <w:sz w:val="28"/>
          <w:szCs w:val="28"/>
        </w:rPr>
        <w:t>риск ненадежности участников проекта;</w:t>
      </w:r>
    </w:p>
    <w:p w:rsidR="004943B1" w:rsidRPr="004943B1" w:rsidRDefault="004943B1" w:rsidP="007C78CF">
      <w:pPr>
        <w:pStyle w:val="a5"/>
        <w:spacing w:after="120" w:line="360" w:lineRule="auto"/>
        <w:ind w:left="0"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2)</w:t>
      </w:r>
      <w:r w:rsidRPr="004943B1">
        <w:rPr>
          <w:rFonts w:ascii="Times New Roman" w:hAnsi="Times New Roman"/>
          <w:color w:val="000000" w:themeColor="text1"/>
          <w:sz w:val="28"/>
          <w:szCs w:val="28"/>
        </w:rPr>
        <w:t xml:space="preserve"> риск неполучения предусмотренных проектом доходов.</w:t>
      </w:r>
    </w:p>
    <w:p w:rsidR="003E500E" w:rsidRDefault="003E500E" w:rsidP="007C78CF">
      <w:pPr>
        <w:pStyle w:val="a5"/>
        <w:spacing w:after="120" w:line="360" w:lineRule="auto"/>
        <w:ind w:left="0"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Величина</w:t>
      </w:r>
      <w:r w:rsidRPr="003E500E">
        <w:rPr>
          <w:rFonts w:ascii="Times New Roman" w:hAnsi="Times New Roman"/>
          <w:color w:val="000000" w:themeColor="text1"/>
          <w:sz w:val="28"/>
          <w:szCs w:val="28"/>
        </w:rPr>
        <w:t xml:space="preserve"> премии за риск ненадежности участников проекта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3E500E">
        <w:rPr>
          <w:rFonts w:ascii="Times New Roman" w:hAnsi="Times New Roman"/>
          <w:color w:val="000000" w:themeColor="text1"/>
          <w:sz w:val="28"/>
          <w:szCs w:val="28"/>
        </w:rPr>
        <w:t>определяется экспертн</w:t>
      </w:r>
      <w:r>
        <w:rPr>
          <w:rFonts w:ascii="Times New Roman" w:hAnsi="Times New Roman"/>
          <w:color w:val="000000" w:themeColor="text1"/>
          <w:sz w:val="28"/>
          <w:szCs w:val="28"/>
        </w:rPr>
        <w:t>ым путем</w:t>
      </w:r>
      <w:r w:rsidRPr="003E500E">
        <w:rPr>
          <w:rFonts w:ascii="Times New Roman" w:hAnsi="Times New Roman"/>
          <w:color w:val="000000" w:themeColor="text1"/>
          <w:sz w:val="28"/>
          <w:szCs w:val="28"/>
        </w:rPr>
        <w:t>. Обычно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3E500E">
        <w:rPr>
          <w:rFonts w:ascii="Times New Roman" w:hAnsi="Times New Roman"/>
          <w:color w:val="000000" w:themeColor="text1"/>
          <w:sz w:val="28"/>
          <w:szCs w:val="28"/>
        </w:rPr>
        <w:t xml:space="preserve">такая поправка </w:t>
      </w:r>
      <w:r w:rsidR="00600561">
        <w:rPr>
          <w:rFonts w:ascii="Times New Roman" w:hAnsi="Times New Roman"/>
          <w:color w:val="000000" w:themeColor="text1"/>
          <w:sz w:val="28"/>
          <w:szCs w:val="28"/>
        </w:rPr>
        <w:t>составляет не бол</w:t>
      </w:r>
      <w:r w:rsidR="00596802">
        <w:rPr>
          <w:rFonts w:ascii="Times New Roman" w:hAnsi="Times New Roman"/>
          <w:color w:val="000000" w:themeColor="text1"/>
          <w:sz w:val="28"/>
          <w:szCs w:val="28"/>
        </w:rPr>
        <w:t>ьше</w:t>
      </w:r>
      <w:r w:rsidRPr="003E500E">
        <w:rPr>
          <w:rFonts w:ascii="Times New Roman" w:hAnsi="Times New Roman"/>
          <w:color w:val="000000" w:themeColor="text1"/>
          <w:sz w:val="28"/>
          <w:szCs w:val="28"/>
        </w:rPr>
        <w:t xml:space="preserve"> 5 %,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но</w:t>
      </w:r>
      <w:r w:rsidRPr="003E500E">
        <w:rPr>
          <w:rFonts w:ascii="Times New Roman" w:hAnsi="Times New Roman"/>
          <w:color w:val="000000" w:themeColor="text1"/>
          <w:sz w:val="28"/>
          <w:szCs w:val="28"/>
        </w:rPr>
        <w:t xml:space="preserve"> ее величина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во многом зависит от степени проработанности механизма реализации проекта и учета в нем опасений участников проекта</w:t>
      </w:r>
      <w:r w:rsidR="009820F7">
        <w:rPr>
          <w:rFonts w:ascii="Times New Roman" w:hAnsi="Times New Roman"/>
          <w:color w:val="000000" w:themeColor="text1"/>
          <w:sz w:val="28"/>
          <w:szCs w:val="28"/>
        </w:rPr>
        <w:t xml:space="preserve"> (Завьялова,2004)</w:t>
      </w:r>
      <w:r w:rsidR="00850CEE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596802" w:rsidRDefault="00596802" w:rsidP="007C78CF">
      <w:pPr>
        <w:autoSpaceDE w:val="0"/>
        <w:autoSpaceDN w:val="0"/>
        <w:adjustRightInd w:val="0"/>
        <w:spacing w:after="120" w:line="36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802">
        <w:rPr>
          <w:rFonts w:ascii="Times New Roman" w:hAnsi="Times New Roman"/>
          <w:color w:val="000000" w:themeColor="text1"/>
          <w:sz w:val="28"/>
          <w:szCs w:val="28"/>
        </w:rPr>
        <w:lastRenderedPageBreak/>
        <w:t>Поправка на риск неполучения предусмотренных проектом доходов</w:t>
      </w:r>
      <w:r w:rsidR="007C78C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находится</w:t>
      </w:r>
      <w:r w:rsidRPr="00596802">
        <w:rPr>
          <w:rFonts w:ascii="Times New Roman" w:hAnsi="Times New Roman"/>
          <w:color w:val="000000" w:themeColor="text1"/>
          <w:sz w:val="28"/>
          <w:szCs w:val="28"/>
        </w:rPr>
        <w:t xml:space="preserve"> с учетом технической реализуемости и обоснованности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96802">
        <w:rPr>
          <w:rFonts w:ascii="Times New Roman" w:hAnsi="Times New Roman"/>
          <w:color w:val="000000" w:themeColor="text1"/>
          <w:sz w:val="28"/>
          <w:szCs w:val="28"/>
        </w:rPr>
        <w:t>проекта, детальности проработки проектных решений 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96802">
        <w:rPr>
          <w:rFonts w:ascii="Times New Roman" w:hAnsi="Times New Roman"/>
          <w:color w:val="000000" w:themeColor="text1"/>
          <w:sz w:val="28"/>
          <w:szCs w:val="28"/>
        </w:rPr>
        <w:t>представительности маркетинговых исследований.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Ориентировочно такую поправку можно оценить в соответствии с табл.6</w:t>
      </w:r>
      <w:r w:rsidR="004007D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50CEE" w:rsidRPr="00850CEE">
        <w:rPr>
          <w:rFonts w:ascii="Times New Roman" w:hAnsi="Times New Roman"/>
          <w:color w:val="000000" w:themeColor="text1"/>
          <w:sz w:val="28"/>
          <w:szCs w:val="28"/>
        </w:rPr>
        <w:t>(Завьялова,</w:t>
      </w:r>
      <w:r w:rsidR="009820F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50CEE" w:rsidRPr="00850CEE">
        <w:rPr>
          <w:rFonts w:ascii="Times New Roman" w:hAnsi="Times New Roman"/>
          <w:color w:val="000000" w:themeColor="text1"/>
          <w:sz w:val="28"/>
          <w:szCs w:val="28"/>
        </w:rPr>
        <w:t>2004)</w:t>
      </w:r>
      <w:r w:rsidR="004007D7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4F3F19" w:rsidRPr="00850CE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F3F19">
        <w:rPr>
          <w:rFonts w:ascii="Times New Roman" w:hAnsi="Times New Roman"/>
          <w:color w:val="000000" w:themeColor="text1"/>
          <w:sz w:val="28"/>
          <w:szCs w:val="28"/>
        </w:rPr>
        <w:t>Поправку на риск также можно осуществить по</w:t>
      </w:r>
      <w:r w:rsidR="00563F3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F3F19">
        <w:rPr>
          <w:rFonts w:ascii="Times New Roman" w:hAnsi="Times New Roman"/>
          <w:color w:val="000000" w:themeColor="text1"/>
          <w:sz w:val="28"/>
          <w:szCs w:val="28"/>
        </w:rPr>
        <w:t>факторны</w:t>
      </w:r>
      <w:r w:rsidR="00600561">
        <w:rPr>
          <w:rFonts w:ascii="Times New Roman" w:hAnsi="Times New Roman"/>
          <w:color w:val="000000" w:themeColor="text1"/>
          <w:sz w:val="28"/>
          <w:szCs w:val="28"/>
        </w:rPr>
        <w:t>м расчета</w:t>
      </w:r>
      <w:r w:rsidR="004F3F19">
        <w:rPr>
          <w:rFonts w:ascii="Times New Roman" w:hAnsi="Times New Roman"/>
          <w:color w:val="000000" w:themeColor="text1"/>
          <w:sz w:val="28"/>
          <w:szCs w:val="28"/>
        </w:rPr>
        <w:t>м, как представлено в таблице 8</w:t>
      </w:r>
      <w:r w:rsidR="00850CE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007D7">
        <w:rPr>
          <w:rFonts w:ascii="Times New Roman" w:hAnsi="Times New Roman"/>
          <w:color w:val="000000" w:themeColor="text1"/>
          <w:sz w:val="28"/>
          <w:szCs w:val="28"/>
        </w:rPr>
        <w:t>(Смоляк, 2000)</w:t>
      </w:r>
      <w:r w:rsidR="004F3F1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C78CF" w:rsidRPr="007C78CF" w:rsidRDefault="007C78CF" w:rsidP="007C78CF">
      <w:pPr>
        <w:autoSpaceDE w:val="0"/>
        <w:autoSpaceDN w:val="0"/>
        <w:adjustRightInd w:val="0"/>
        <w:ind w:firstLine="851"/>
        <w:jc w:val="right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7C78CF">
        <w:rPr>
          <w:rFonts w:ascii="Times New Roman" w:hAnsi="Times New Roman"/>
          <w:i/>
          <w:color w:val="000000" w:themeColor="text1"/>
          <w:sz w:val="28"/>
          <w:szCs w:val="28"/>
        </w:rPr>
        <w:t>Таблица 6</w:t>
      </w:r>
    </w:p>
    <w:p w:rsidR="00B15D4F" w:rsidRPr="00C76EE9" w:rsidRDefault="00B15D4F" w:rsidP="007C78CF">
      <w:pPr>
        <w:autoSpaceDE w:val="0"/>
        <w:autoSpaceDN w:val="0"/>
        <w:adjustRightInd w:val="0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C76EE9">
        <w:rPr>
          <w:rFonts w:ascii="Times New Roman" w:hAnsi="Times New Roman"/>
          <w:b/>
          <w:bCs/>
          <w:sz w:val="28"/>
          <w:szCs w:val="28"/>
        </w:rPr>
        <w:t>Величина поправок на риск неполучения предусмотренных проектом доходов.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3095"/>
        <w:gridCol w:w="3096"/>
        <w:gridCol w:w="3096"/>
      </w:tblGrid>
      <w:tr w:rsidR="00596802" w:rsidTr="007C78CF">
        <w:tc>
          <w:tcPr>
            <w:tcW w:w="3095" w:type="dxa"/>
            <w:vAlign w:val="center"/>
          </w:tcPr>
          <w:p w:rsidR="00596802" w:rsidRPr="00116247" w:rsidRDefault="00596802" w:rsidP="007C78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16247">
              <w:rPr>
                <w:rFonts w:ascii="Times New Roman" w:hAnsi="Times New Roman"/>
                <w:b/>
                <w:sz w:val="28"/>
                <w:szCs w:val="28"/>
              </w:rPr>
              <w:t>Величина</w:t>
            </w:r>
          </w:p>
          <w:p w:rsidR="00596802" w:rsidRPr="00116247" w:rsidRDefault="00596802" w:rsidP="007C78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116247">
              <w:rPr>
                <w:rFonts w:ascii="Times New Roman" w:hAnsi="Times New Roman"/>
                <w:b/>
                <w:sz w:val="28"/>
                <w:szCs w:val="28"/>
              </w:rPr>
              <w:t>риска</w:t>
            </w:r>
          </w:p>
        </w:tc>
        <w:tc>
          <w:tcPr>
            <w:tcW w:w="3096" w:type="dxa"/>
            <w:vAlign w:val="center"/>
          </w:tcPr>
          <w:p w:rsidR="00596802" w:rsidRPr="00116247" w:rsidRDefault="00596802" w:rsidP="007C78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16247">
              <w:rPr>
                <w:rFonts w:ascii="Times New Roman" w:hAnsi="Times New Roman"/>
                <w:b/>
                <w:sz w:val="28"/>
                <w:szCs w:val="28"/>
              </w:rPr>
              <w:t>Пример цели п</w:t>
            </w:r>
            <w:r w:rsidR="007C78CF" w:rsidRPr="00116247">
              <w:rPr>
                <w:rFonts w:ascii="Times New Roman" w:hAnsi="Times New Roman"/>
                <w:b/>
                <w:sz w:val="28"/>
                <w:szCs w:val="28"/>
              </w:rPr>
              <w:t>роекта</w:t>
            </w:r>
          </w:p>
        </w:tc>
        <w:tc>
          <w:tcPr>
            <w:tcW w:w="3096" w:type="dxa"/>
            <w:vAlign w:val="center"/>
          </w:tcPr>
          <w:p w:rsidR="00596802" w:rsidRPr="00116247" w:rsidRDefault="00596802" w:rsidP="007C78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16247">
              <w:rPr>
                <w:rFonts w:ascii="Times New Roman" w:hAnsi="Times New Roman"/>
                <w:b/>
                <w:sz w:val="28"/>
                <w:szCs w:val="28"/>
              </w:rPr>
              <w:t>Величина</w:t>
            </w:r>
          </w:p>
          <w:p w:rsidR="00596802" w:rsidRPr="00116247" w:rsidRDefault="00596802" w:rsidP="007C78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16247">
              <w:rPr>
                <w:rFonts w:ascii="Times New Roman" w:hAnsi="Times New Roman"/>
                <w:b/>
                <w:sz w:val="28"/>
                <w:szCs w:val="28"/>
              </w:rPr>
              <w:t xml:space="preserve">поправки </w:t>
            </w:r>
            <w:proofErr w:type="gramStart"/>
            <w:r w:rsidRPr="00116247">
              <w:rPr>
                <w:rFonts w:ascii="Times New Roman" w:hAnsi="Times New Roman"/>
                <w:b/>
                <w:sz w:val="28"/>
                <w:szCs w:val="28"/>
              </w:rPr>
              <w:t>на</w:t>
            </w:r>
            <w:proofErr w:type="gramEnd"/>
          </w:p>
          <w:p w:rsidR="00596802" w:rsidRPr="00116247" w:rsidRDefault="00596802" w:rsidP="007C78C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116247">
              <w:rPr>
                <w:rFonts w:ascii="Times New Roman" w:hAnsi="Times New Roman"/>
                <w:b/>
                <w:sz w:val="28"/>
                <w:szCs w:val="28"/>
              </w:rPr>
              <w:t>риск, %</w:t>
            </w:r>
          </w:p>
        </w:tc>
      </w:tr>
      <w:tr w:rsidR="00596802" w:rsidTr="007C78CF">
        <w:tc>
          <w:tcPr>
            <w:tcW w:w="3095" w:type="dxa"/>
            <w:vAlign w:val="center"/>
          </w:tcPr>
          <w:p w:rsidR="00B15D4F" w:rsidRPr="00116247" w:rsidRDefault="00B15D4F" w:rsidP="007C78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116247">
              <w:rPr>
                <w:rFonts w:ascii="Times New Roman" w:hAnsi="Times New Roman"/>
                <w:i/>
                <w:sz w:val="28"/>
                <w:szCs w:val="28"/>
              </w:rPr>
              <w:t>Низкий</w:t>
            </w:r>
          </w:p>
          <w:p w:rsidR="00596802" w:rsidRPr="00116247" w:rsidRDefault="00596802" w:rsidP="007C78C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  <w:vAlign w:val="center"/>
          </w:tcPr>
          <w:p w:rsidR="00B15D4F" w:rsidRPr="00116247" w:rsidRDefault="00B15D4F" w:rsidP="007C78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6247">
              <w:rPr>
                <w:rFonts w:ascii="Times New Roman" w:hAnsi="Times New Roman"/>
                <w:sz w:val="28"/>
                <w:szCs w:val="28"/>
              </w:rPr>
              <w:t>Вложения в развитие производства на базе</w:t>
            </w:r>
          </w:p>
          <w:p w:rsidR="00596802" w:rsidRPr="00116247" w:rsidRDefault="00B15D4F" w:rsidP="007C78C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16247">
              <w:rPr>
                <w:rFonts w:ascii="Times New Roman" w:hAnsi="Times New Roman"/>
                <w:sz w:val="28"/>
                <w:szCs w:val="28"/>
              </w:rPr>
              <w:t>освоенной техники</w:t>
            </w:r>
          </w:p>
        </w:tc>
        <w:tc>
          <w:tcPr>
            <w:tcW w:w="3096" w:type="dxa"/>
            <w:vAlign w:val="center"/>
          </w:tcPr>
          <w:p w:rsidR="00596802" w:rsidRPr="00116247" w:rsidRDefault="00B15D4F" w:rsidP="007C78C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16247">
              <w:rPr>
                <w:rFonts w:ascii="Times New Roman" w:hAnsi="Times New Roman"/>
                <w:sz w:val="28"/>
                <w:szCs w:val="28"/>
              </w:rPr>
              <w:t>3–5</w:t>
            </w:r>
          </w:p>
        </w:tc>
      </w:tr>
      <w:tr w:rsidR="00596802" w:rsidTr="007C78CF">
        <w:tc>
          <w:tcPr>
            <w:tcW w:w="3095" w:type="dxa"/>
            <w:vAlign w:val="center"/>
          </w:tcPr>
          <w:p w:rsidR="00B15D4F" w:rsidRPr="00116247" w:rsidRDefault="00B15D4F" w:rsidP="007C78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116247">
              <w:rPr>
                <w:rFonts w:ascii="Times New Roman" w:hAnsi="Times New Roman"/>
                <w:i/>
                <w:sz w:val="28"/>
                <w:szCs w:val="28"/>
              </w:rPr>
              <w:t>Средний</w:t>
            </w:r>
          </w:p>
          <w:p w:rsidR="00596802" w:rsidRPr="00116247" w:rsidRDefault="00596802" w:rsidP="007C78C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3096" w:type="dxa"/>
            <w:vAlign w:val="center"/>
          </w:tcPr>
          <w:p w:rsidR="00B15D4F" w:rsidRPr="00116247" w:rsidRDefault="00B15D4F" w:rsidP="007C78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6247">
              <w:rPr>
                <w:rFonts w:ascii="Times New Roman" w:hAnsi="Times New Roman"/>
                <w:sz w:val="28"/>
                <w:szCs w:val="28"/>
              </w:rPr>
              <w:t xml:space="preserve">Увеличение объема продаж </w:t>
            </w:r>
            <w:proofErr w:type="gramStart"/>
            <w:r w:rsidRPr="00116247">
              <w:rPr>
                <w:rFonts w:ascii="Times New Roman" w:hAnsi="Times New Roman"/>
                <w:sz w:val="28"/>
                <w:szCs w:val="28"/>
              </w:rPr>
              <w:t>существующей</w:t>
            </w:r>
            <w:proofErr w:type="gramEnd"/>
          </w:p>
          <w:p w:rsidR="00596802" w:rsidRPr="00116247" w:rsidRDefault="00B15D4F" w:rsidP="007C78C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16247">
              <w:rPr>
                <w:rFonts w:ascii="Times New Roman" w:hAnsi="Times New Roman"/>
                <w:sz w:val="28"/>
                <w:szCs w:val="28"/>
              </w:rPr>
              <w:t>продукции</w:t>
            </w:r>
          </w:p>
        </w:tc>
        <w:tc>
          <w:tcPr>
            <w:tcW w:w="3096" w:type="dxa"/>
            <w:vAlign w:val="center"/>
          </w:tcPr>
          <w:p w:rsidR="00596802" w:rsidRPr="00116247" w:rsidRDefault="00B15D4F" w:rsidP="007C78C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16247">
              <w:rPr>
                <w:rFonts w:ascii="Times New Roman" w:hAnsi="Times New Roman"/>
                <w:sz w:val="28"/>
                <w:szCs w:val="28"/>
              </w:rPr>
              <w:t>8–10</w:t>
            </w:r>
          </w:p>
        </w:tc>
      </w:tr>
      <w:tr w:rsidR="00596802" w:rsidTr="007C78CF">
        <w:tc>
          <w:tcPr>
            <w:tcW w:w="3095" w:type="dxa"/>
            <w:vAlign w:val="center"/>
          </w:tcPr>
          <w:p w:rsidR="00596802" w:rsidRPr="00116247" w:rsidRDefault="00B15D4F" w:rsidP="007C78C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116247">
              <w:rPr>
                <w:rFonts w:ascii="Times New Roman" w:hAnsi="Times New Roman"/>
                <w:i/>
                <w:sz w:val="28"/>
                <w:szCs w:val="28"/>
              </w:rPr>
              <w:t>Высокий</w:t>
            </w:r>
          </w:p>
        </w:tc>
        <w:tc>
          <w:tcPr>
            <w:tcW w:w="3096" w:type="dxa"/>
            <w:vAlign w:val="center"/>
          </w:tcPr>
          <w:p w:rsidR="00B15D4F" w:rsidRPr="00116247" w:rsidRDefault="00B15D4F" w:rsidP="007C78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6247">
              <w:rPr>
                <w:rFonts w:ascii="Times New Roman" w:hAnsi="Times New Roman"/>
                <w:sz w:val="28"/>
                <w:szCs w:val="28"/>
              </w:rPr>
              <w:t>Производство и продвижение на рынок</w:t>
            </w:r>
          </w:p>
          <w:p w:rsidR="00596802" w:rsidRPr="00116247" w:rsidRDefault="00B15D4F" w:rsidP="007C78C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16247">
              <w:rPr>
                <w:rFonts w:ascii="Times New Roman" w:hAnsi="Times New Roman"/>
                <w:sz w:val="28"/>
                <w:szCs w:val="28"/>
              </w:rPr>
              <w:t>нового продукта</w:t>
            </w:r>
          </w:p>
        </w:tc>
        <w:tc>
          <w:tcPr>
            <w:tcW w:w="3096" w:type="dxa"/>
            <w:vAlign w:val="center"/>
          </w:tcPr>
          <w:p w:rsidR="00596802" w:rsidRPr="00116247" w:rsidRDefault="00B15D4F" w:rsidP="007C78C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16247">
              <w:rPr>
                <w:rFonts w:ascii="Times New Roman" w:hAnsi="Times New Roman"/>
                <w:sz w:val="28"/>
                <w:szCs w:val="28"/>
              </w:rPr>
              <w:t>13–15</w:t>
            </w:r>
          </w:p>
        </w:tc>
      </w:tr>
      <w:tr w:rsidR="00596802" w:rsidTr="007C78CF">
        <w:tc>
          <w:tcPr>
            <w:tcW w:w="3095" w:type="dxa"/>
            <w:vAlign w:val="center"/>
          </w:tcPr>
          <w:p w:rsidR="00B15D4F" w:rsidRPr="00116247" w:rsidRDefault="00B15D4F" w:rsidP="007C78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116247">
              <w:rPr>
                <w:rFonts w:ascii="Times New Roman" w:hAnsi="Times New Roman"/>
                <w:i/>
                <w:sz w:val="28"/>
                <w:szCs w:val="28"/>
              </w:rPr>
              <w:t>Очень</w:t>
            </w:r>
          </w:p>
          <w:p w:rsidR="00596802" w:rsidRPr="00116247" w:rsidRDefault="00B15D4F" w:rsidP="007C78C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116247">
              <w:rPr>
                <w:rFonts w:ascii="Times New Roman" w:hAnsi="Times New Roman"/>
                <w:i/>
                <w:sz w:val="28"/>
                <w:szCs w:val="28"/>
              </w:rPr>
              <w:t>высокий</w:t>
            </w:r>
          </w:p>
        </w:tc>
        <w:tc>
          <w:tcPr>
            <w:tcW w:w="3096" w:type="dxa"/>
            <w:vAlign w:val="center"/>
          </w:tcPr>
          <w:p w:rsidR="00596802" w:rsidRPr="00116247" w:rsidRDefault="00B15D4F" w:rsidP="007C78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16247">
              <w:rPr>
                <w:rFonts w:ascii="Times New Roman" w:hAnsi="Times New Roman"/>
                <w:sz w:val="28"/>
                <w:szCs w:val="28"/>
              </w:rPr>
              <w:t>Вложения в исследования и инновации</w:t>
            </w:r>
          </w:p>
        </w:tc>
        <w:tc>
          <w:tcPr>
            <w:tcW w:w="3096" w:type="dxa"/>
            <w:vAlign w:val="center"/>
          </w:tcPr>
          <w:p w:rsidR="00596802" w:rsidRPr="00116247" w:rsidRDefault="00B15D4F" w:rsidP="007C78C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16247">
              <w:rPr>
                <w:rFonts w:ascii="Times New Roman" w:hAnsi="Times New Roman"/>
                <w:sz w:val="28"/>
                <w:szCs w:val="28"/>
              </w:rPr>
              <w:t>18–20</w:t>
            </w:r>
          </w:p>
        </w:tc>
      </w:tr>
    </w:tbl>
    <w:p w:rsidR="00596802" w:rsidRPr="00596802" w:rsidRDefault="00596802" w:rsidP="002C25DE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C4E9A" w:rsidRPr="00DD2EF4" w:rsidRDefault="00DD2EF4" w:rsidP="00DD2EF4">
      <w:pPr>
        <w:pStyle w:val="3"/>
        <w:spacing w:line="360" w:lineRule="auto"/>
        <w:ind w:firstLine="851"/>
        <w:jc w:val="both"/>
        <w:rPr>
          <w:rFonts w:ascii="Times New Roman" w:hAnsi="Times New Roman"/>
          <w:b w:val="0"/>
          <w:sz w:val="28"/>
          <w:szCs w:val="28"/>
        </w:rPr>
      </w:pPr>
      <w:bookmarkStart w:id="17" w:name="_Toc389669158"/>
      <w:r w:rsidRPr="00DD2EF4">
        <w:rPr>
          <w:rFonts w:ascii="Times New Roman" w:hAnsi="Times New Roman"/>
          <w:b w:val="0"/>
          <w:sz w:val="28"/>
          <w:szCs w:val="28"/>
        </w:rPr>
        <w:t>2.2.3</w:t>
      </w:r>
      <w:r w:rsidR="00116247" w:rsidRPr="00DD2EF4">
        <w:rPr>
          <w:rFonts w:ascii="Times New Roman" w:hAnsi="Times New Roman"/>
          <w:b w:val="0"/>
          <w:sz w:val="28"/>
          <w:szCs w:val="28"/>
        </w:rPr>
        <w:t xml:space="preserve">. </w:t>
      </w:r>
      <w:r w:rsidR="00FC4E9A" w:rsidRPr="00DD2EF4">
        <w:rPr>
          <w:rFonts w:ascii="Times New Roman" w:hAnsi="Times New Roman"/>
          <w:b w:val="0"/>
          <w:sz w:val="28"/>
          <w:szCs w:val="28"/>
        </w:rPr>
        <w:t>Метод кумулятивного построения ставки дисконтирования</w:t>
      </w:r>
      <w:r w:rsidR="003E500E" w:rsidRPr="00DD2EF4">
        <w:rPr>
          <w:rFonts w:ascii="Times New Roman" w:hAnsi="Times New Roman"/>
          <w:b w:val="0"/>
          <w:sz w:val="28"/>
          <w:szCs w:val="28"/>
        </w:rPr>
        <w:t>.</w:t>
      </w:r>
      <w:bookmarkEnd w:id="17"/>
    </w:p>
    <w:p w:rsidR="00391B6C" w:rsidRPr="00CC0EC1" w:rsidRDefault="00391B6C" w:rsidP="00116247">
      <w:pPr>
        <w:pStyle w:val="afc"/>
        <w:spacing w:before="0" w:beforeAutospacing="0" w:after="120" w:afterAutospacing="0" w:line="360" w:lineRule="auto"/>
        <w:ind w:firstLine="851"/>
        <w:jc w:val="both"/>
        <w:rPr>
          <w:sz w:val="28"/>
          <w:szCs w:val="28"/>
        </w:rPr>
      </w:pPr>
      <w:r w:rsidRPr="00391B6C">
        <w:rPr>
          <w:rFonts w:eastAsiaTheme="minorEastAsia"/>
          <w:color w:val="000000" w:themeColor="text1"/>
          <w:sz w:val="28"/>
          <w:szCs w:val="28"/>
          <w:lang w:eastAsia="en-US"/>
        </w:rPr>
        <w:t xml:space="preserve">Согласно этому методу к </w:t>
      </w:r>
      <w:proofErr w:type="spellStart"/>
      <w:r w:rsidRPr="00391B6C">
        <w:rPr>
          <w:rFonts w:eastAsiaTheme="minorEastAsia"/>
          <w:color w:val="000000" w:themeColor="text1"/>
          <w:sz w:val="28"/>
          <w:szCs w:val="28"/>
          <w:lang w:eastAsia="en-US"/>
        </w:rPr>
        <w:t>безрисковой</w:t>
      </w:r>
      <w:proofErr w:type="spellEnd"/>
      <w:r w:rsidRPr="00391B6C">
        <w:rPr>
          <w:rFonts w:eastAsiaTheme="minorEastAsia"/>
          <w:color w:val="000000" w:themeColor="text1"/>
          <w:sz w:val="28"/>
          <w:szCs w:val="28"/>
          <w:lang w:eastAsia="en-US"/>
        </w:rPr>
        <w:t xml:space="preserve"> ставке доходности прибавляются премии, отражающие риски инвестирования в конкретный бизнес (</w:t>
      </w:r>
      <w:r w:rsidR="00CC0EC1">
        <w:rPr>
          <w:rFonts w:eastAsiaTheme="minorEastAsia"/>
          <w:color w:val="000000" w:themeColor="text1"/>
          <w:sz w:val="28"/>
          <w:szCs w:val="28"/>
          <w:lang w:eastAsia="en-US"/>
        </w:rPr>
        <w:t xml:space="preserve">см. </w:t>
      </w:r>
      <w:r w:rsidRPr="00391B6C">
        <w:rPr>
          <w:rFonts w:eastAsiaTheme="minorEastAsia"/>
          <w:color w:val="000000" w:themeColor="text1"/>
          <w:sz w:val="28"/>
          <w:szCs w:val="28"/>
          <w:lang w:eastAsia="en-US"/>
        </w:rPr>
        <w:t>табл</w:t>
      </w:r>
      <w:r>
        <w:rPr>
          <w:rFonts w:eastAsiaTheme="minorEastAsia"/>
          <w:color w:val="000000" w:themeColor="text1"/>
          <w:sz w:val="28"/>
          <w:szCs w:val="28"/>
          <w:lang w:eastAsia="en-US"/>
        </w:rPr>
        <w:t xml:space="preserve">. </w:t>
      </w:r>
      <w:r w:rsidR="00B15D4F">
        <w:rPr>
          <w:rFonts w:eastAsiaTheme="minorEastAsia"/>
          <w:color w:val="000000" w:themeColor="text1"/>
          <w:sz w:val="28"/>
          <w:szCs w:val="28"/>
          <w:lang w:eastAsia="en-US"/>
        </w:rPr>
        <w:t>7</w:t>
      </w:r>
      <w:r w:rsidR="008675F0">
        <w:rPr>
          <w:rFonts w:eastAsiaTheme="minorEastAsia"/>
          <w:color w:val="000000" w:themeColor="text1"/>
          <w:sz w:val="28"/>
          <w:szCs w:val="28"/>
          <w:lang w:eastAsia="en-US"/>
        </w:rPr>
        <w:t>; табл.</w:t>
      </w:r>
      <w:r w:rsidR="00B15D4F">
        <w:rPr>
          <w:rFonts w:eastAsiaTheme="minorEastAsia"/>
          <w:color w:val="000000" w:themeColor="text1"/>
          <w:sz w:val="28"/>
          <w:szCs w:val="28"/>
          <w:lang w:eastAsia="en-US"/>
        </w:rPr>
        <w:t>8</w:t>
      </w:r>
      <w:r w:rsidR="00C027F6" w:rsidRPr="00C027F6">
        <w:rPr>
          <w:rFonts w:eastAsiaTheme="minorEastAsia"/>
          <w:color w:val="000000" w:themeColor="text1"/>
          <w:sz w:val="28"/>
          <w:szCs w:val="28"/>
          <w:lang w:eastAsia="en-US"/>
        </w:rPr>
        <w:t>)</w:t>
      </w:r>
      <w:r w:rsidRPr="00C027F6">
        <w:rPr>
          <w:rFonts w:eastAsiaTheme="minorEastAsia"/>
          <w:color w:val="000000" w:themeColor="text1"/>
          <w:sz w:val="28"/>
          <w:szCs w:val="28"/>
          <w:lang w:eastAsia="en-US"/>
        </w:rPr>
        <w:t xml:space="preserve"> [</w:t>
      </w:r>
      <w:r w:rsidR="00C027F6" w:rsidRPr="00C027F6">
        <w:rPr>
          <w:rFonts w:eastAsiaTheme="minorEastAsia"/>
          <w:color w:val="000000" w:themeColor="text1"/>
          <w:sz w:val="28"/>
          <w:szCs w:val="28"/>
          <w:lang w:eastAsia="en-US"/>
        </w:rPr>
        <w:t>7</w:t>
      </w:r>
      <w:r w:rsidR="00C027F6" w:rsidRPr="00CC0EC1">
        <w:rPr>
          <w:rFonts w:eastAsiaTheme="minorEastAsia"/>
          <w:color w:val="000000" w:themeColor="text1"/>
          <w:sz w:val="28"/>
          <w:szCs w:val="28"/>
          <w:lang w:eastAsia="en-US"/>
        </w:rPr>
        <w:t>]</w:t>
      </w:r>
      <w:r w:rsidR="00CC0EC1">
        <w:rPr>
          <w:rFonts w:eastAsiaTheme="minorEastAsia"/>
          <w:color w:val="000000" w:themeColor="text1"/>
          <w:sz w:val="28"/>
          <w:szCs w:val="28"/>
          <w:lang w:eastAsia="en-US"/>
        </w:rPr>
        <w:t>.</w:t>
      </w:r>
    </w:p>
    <w:p w:rsidR="00B73E76" w:rsidRPr="00781CDF" w:rsidRDefault="00781CDF" w:rsidP="00781CDF">
      <w:pPr>
        <w:pStyle w:val="3"/>
        <w:spacing w:line="360" w:lineRule="auto"/>
        <w:ind w:firstLine="851"/>
        <w:rPr>
          <w:rFonts w:ascii="Times New Roman" w:hAnsi="Times New Roman"/>
          <w:b w:val="0"/>
          <w:sz w:val="28"/>
          <w:szCs w:val="28"/>
        </w:rPr>
      </w:pPr>
      <w:bookmarkStart w:id="18" w:name="_Toc389669159"/>
      <w:r w:rsidRPr="00781CDF">
        <w:rPr>
          <w:rFonts w:ascii="Times New Roman" w:hAnsi="Times New Roman"/>
          <w:b w:val="0"/>
          <w:sz w:val="28"/>
          <w:szCs w:val="28"/>
        </w:rPr>
        <w:t xml:space="preserve">2.2.4. </w:t>
      </w:r>
      <w:r w:rsidR="004B721A" w:rsidRPr="00781CDF">
        <w:rPr>
          <w:rFonts w:ascii="Times New Roman" w:hAnsi="Times New Roman"/>
          <w:b w:val="0"/>
          <w:sz w:val="28"/>
          <w:szCs w:val="28"/>
        </w:rPr>
        <w:t xml:space="preserve">Метод </w:t>
      </w:r>
      <w:r w:rsidR="004B721A" w:rsidRPr="00781CDF">
        <w:rPr>
          <w:rFonts w:ascii="Times New Roman" w:hAnsi="Times New Roman"/>
          <w:b w:val="0"/>
          <w:sz w:val="28"/>
          <w:szCs w:val="28"/>
          <w:lang w:val="en-US"/>
        </w:rPr>
        <w:t>WACC</w:t>
      </w:r>
      <w:r w:rsidR="004B721A" w:rsidRPr="00781CDF">
        <w:rPr>
          <w:rFonts w:ascii="Times New Roman" w:hAnsi="Times New Roman"/>
          <w:b w:val="0"/>
          <w:sz w:val="28"/>
          <w:szCs w:val="28"/>
        </w:rPr>
        <w:t>.</w:t>
      </w:r>
      <w:bookmarkEnd w:id="18"/>
    </w:p>
    <w:p w:rsidR="00391B6C" w:rsidRPr="00F14138" w:rsidRDefault="004B721A" w:rsidP="00116247">
      <w:pPr>
        <w:pStyle w:val="a5"/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WACC</w:t>
      </w:r>
      <w:r w:rsidRPr="00F14138">
        <w:rPr>
          <w:rFonts w:ascii="Times New Roman" w:hAnsi="Times New Roman"/>
          <w:sz w:val="28"/>
          <w:szCs w:val="28"/>
          <w:lang w:val="en-US"/>
        </w:rPr>
        <w:t xml:space="preserve">= </w:t>
      </w:r>
      <w:proofErr w:type="spellStart"/>
      <w:proofErr w:type="gramStart"/>
      <w:r>
        <w:rPr>
          <w:rFonts w:ascii="Times New Roman" w:hAnsi="Times New Roman"/>
          <w:sz w:val="28"/>
          <w:szCs w:val="28"/>
          <w:lang w:val="en-US"/>
        </w:rPr>
        <w:t>k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d</w:t>
      </w:r>
      <w:proofErr w:type="spellEnd"/>
      <w:r w:rsidRPr="00F14138">
        <w:rPr>
          <w:rFonts w:ascii="Times New Roman" w:hAnsi="Times New Roman"/>
          <w:sz w:val="28"/>
          <w:szCs w:val="28"/>
          <w:lang w:val="en-US"/>
        </w:rPr>
        <w:t>(</w:t>
      </w:r>
      <w:proofErr w:type="gramEnd"/>
      <w:r w:rsidRPr="00F14138">
        <w:rPr>
          <w:rFonts w:ascii="Times New Roman" w:hAnsi="Times New Roman"/>
          <w:sz w:val="28"/>
          <w:szCs w:val="28"/>
          <w:lang w:val="en-US"/>
        </w:rPr>
        <w:t>1-</w:t>
      </w:r>
      <w:r>
        <w:rPr>
          <w:rFonts w:ascii="Times New Roman" w:hAnsi="Times New Roman"/>
          <w:sz w:val="28"/>
          <w:szCs w:val="28"/>
          <w:lang w:val="en-US"/>
        </w:rPr>
        <w:t>t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c</w:t>
      </w:r>
      <w:r w:rsidRPr="00F14138">
        <w:rPr>
          <w:rFonts w:ascii="Times New Roman" w:hAnsi="Times New Roman"/>
          <w:sz w:val="28"/>
          <w:szCs w:val="28"/>
          <w:lang w:val="en-US"/>
        </w:rPr>
        <w:t>)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w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d</w:t>
      </w:r>
      <w:r w:rsidRPr="00F14138">
        <w:rPr>
          <w:rFonts w:ascii="Times New Roman" w:hAnsi="Times New Roman"/>
          <w:sz w:val="28"/>
          <w:szCs w:val="28"/>
          <w:lang w:val="en-US"/>
        </w:rPr>
        <w:t>+</w:t>
      </w:r>
      <w:r>
        <w:rPr>
          <w:rFonts w:ascii="Times New Roman" w:hAnsi="Times New Roman"/>
          <w:sz w:val="28"/>
          <w:szCs w:val="28"/>
          <w:lang w:val="en-US"/>
        </w:rPr>
        <w:t>k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e</w:t>
      </w:r>
      <w:proofErr w:type="spellEnd"/>
      <w:r w:rsidRPr="00F14138">
        <w:rPr>
          <w:rFonts w:ascii="Times New Roman" w:hAnsi="Times New Roman"/>
          <w:sz w:val="28"/>
          <w:szCs w:val="28"/>
          <w:vertAlign w:val="subscript"/>
          <w:lang w:val="en-US"/>
        </w:rPr>
        <w:t>*</w:t>
      </w:r>
      <w:r>
        <w:rPr>
          <w:rFonts w:ascii="Times New Roman" w:hAnsi="Times New Roman"/>
          <w:sz w:val="28"/>
          <w:szCs w:val="28"/>
          <w:lang w:val="en-US"/>
        </w:rPr>
        <w:t>w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e</w:t>
      </w:r>
      <w:r w:rsidRPr="00F14138">
        <w:rPr>
          <w:rFonts w:ascii="Times New Roman" w:hAnsi="Times New Roman"/>
          <w:sz w:val="28"/>
          <w:szCs w:val="28"/>
          <w:lang w:val="en-US"/>
        </w:rPr>
        <w:t xml:space="preserve"> , </w:t>
      </w:r>
    </w:p>
    <w:p w:rsidR="00116247" w:rsidRDefault="00116247" w:rsidP="00116247">
      <w:pPr>
        <w:pStyle w:val="a5"/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4B721A">
        <w:rPr>
          <w:rFonts w:ascii="Times New Roman" w:hAnsi="Times New Roman"/>
          <w:sz w:val="28"/>
          <w:szCs w:val="28"/>
        </w:rPr>
        <w:t>де</w:t>
      </w:r>
      <w:r>
        <w:rPr>
          <w:rFonts w:ascii="Times New Roman" w:hAnsi="Times New Roman"/>
          <w:sz w:val="28"/>
          <w:szCs w:val="28"/>
        </w:rPr>
        <w:t>:</w:t>
      </w:r>
    </w:p>
    <w:p w:rsidR="004B721A" w:rsidRPr="00391B6C" w:rsidRDefault="00391B6C" w:rsidP="00116247">
      <w:pPr>
        <w:pStyle w:val="a5"/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91B6C">
        <w:rPr>
          <w:rFonts w:ascii="Times New Roman" w:hAnsi="Times New Roman"/>
          <w:sz w:val="28"/>
          <w:szCs w:val="28"/>
        </w:rPr>
        <w:lastRenderedPageBreak/>
        <w:t xml:space="preserve"> </w:t>
      </w:r>
      <w:proofErr w:type="spellStart"/>
      <w:proofErr w:type="gramStart"/>
      <w:r w:rsidR="004B721A" w:rsidRPr="00391B6C">
        <w:rPr>
          <w:rFonts w:ascii="Times New Roman" w:hAnsi="Times New Roman"/>
          <w:sz w:val="28"/>
          <w:szCs w:val="28"/>
          <w:lang w:val="en-US"/>
        </w:rPr>
        <w:t>k</w:t>
      </w:r>
      <w:r w:rsidR="004B721A" w:rsidRPr="00391B6C">
        <w:rPr>
          <w:rFonts w:ascii="Times New Roman" w:hAnsi="Times New Roman"/>
          <w:sz w:val="28"/>
          <w:szCs w:val="28"/>
          <w:vertAlign w:val="subscript"/>
          <w:lang w:val="en-US"/>
        </w:rPr>
        <w:t>d</w:t>
      </w:r>
      <w:proofErr w:type="spellEnd"/>
      <w:proofErr w:type="gramEnd"/>
      <w:r w:rsidR="004B721A" w:rsidRPr="00391B6C">
        <w:rPr>
          <w:rFonts w:ascii="Times New Roman" w:hAnsi="Times New Roman"/>
          <w:sz w:val="28"/>
          <w:szCs w:val="28"/>
        </w:rPr>
        <w:t xml:space="preserve"> – стоимость привлечения заемного капитала;</w:t>
      </w:r>
    </w:p>
    <w:p w:rsidR="004B721A" w:rsidRPr="004B721A" w:rsidRDefault="004B721A" w:rsidP="00116247">
      <w:pPr>
        <w:pStyle w:val="a5"/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  <w:lang w:val="en-US"/>
        </w:rPr>
        <w:t>t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c</w:t>
      </w:r>
      <w:proofErr w:type="spellEnd"/>
      <w:proofErr w:type="gramEnd"/>
      <w:r w:rsidRPr="004B721A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  <w:lang w:val="en-US"/>
        </w:rPr>
        <w:t>c</w:t>
      </w:r>
      <w:proofErr w:type="spellStart"/>
      <w:r>
        <w:rPr>
          <w:rFonts w:ascii="Times New Roman" w:hAnsi="Times New Roman"/>
          <w:sz w:val="28"/>
          <w:szCs w:val="28"/>
        </w:rPr>
        <w:t>тавка</w:t>
      </w:r>
      <w:proofErr w:type="spellEnd"/>
      <w:r>
        <w:rPr>
          <w:rFonts w:ascii="Times New Roman" w:hAnsi="Times New Roman"/>
          <w:sz w:val="28"/>
          <w:szCs w:val="28"/>
        </w:rPr>
        <w:t xml:space="preserve"> налога на прибыль;</w:t>
      </w:r>
    </w:p>
    <w:p w:rsidR="004B721A" w:rsidRPr="004B721A" w:rsidRDefault="004B721A" w:rsidP="00116247">
      <w:pPr>
        <w:pStyle w:val="a5"/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  <w:lang w:val="en-US"/>
        </w:rPr>
        <w:t>w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d</w:t>
      </w:r>
      <w:proofErr w:type="spellEnd"/>
      <w:proofErr w:type="gramEnd"/>
      <w:r w:rsidRPr="004B721A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доля заемного капитала в общей структуре капитала;</w:t>
      </w:r>
    </w:p>
    <w:p w:rsidR="004B721A" w:rsidRPr="004B721A" w:rsidRDefault="004B721A" w:rsidP="00116247">
      <w:pPr>
        <w:pStyle w:val="a5"/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  <w:lang w:val="en-US"/>
        </w:rPr>
        <w:t>k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e</w:t>
      </w:r>
      <w:proofErr w:type="spellEnd"/>
      <w:proofErr w:type="gramEnd"/>
      <w:r w:rsidRPr="004B721A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доля собственного капитала в общей структуре капитала;</w:t>
      </w:r>
    </w:p>
    <w:p w:rsidR="004B721A" w:rsidRDefault="004B721A" w:rsidP="00116247">
      <w:pPr>
        <w:pStyle w:val="a5"/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>w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e</w:t>
      </w:r>
      <w:proofErr w:type="gramEnd"/>
      <w:r w:rsidRPr="006859B6">
        <w:rPr>
          <w:rFonts w:ascii="Times New Roman" w:hAnsi="Times New Roman"/>
          <w:sz w:val="28"/>
          <w:szCs w:val="28"/>
        </w:rPr>
        <w:t xml:space="preserve"> – </w:t>
      </w:r>
      <w:r w:rsidR="006859B6">
        <w:rPr>
          <w:rFonts w:ascii="Times New Roman" w:hAnsi="Times New Roman"/>
          <w:sz w:val="28"/>
          <w:szCs w:val="28"/>
          <w:lang w:val="en-US"/>
        </w:rPr>
        <w:t>c</w:t>
      </w:r>
      <w:proofErr w:type="spellStart"/>
      <w:r w:rsidR="006859B6">
        <w:rPr>
          <w:rFonts w:ascii="Times New Roman" w:hAnsi="Times New Roman"/>
          <w:sz w:val="28"/>
          <w:szCs w:val="28"/>
        </w:rPr>
        <w:t>тоимость</w:t>
      </w:r>
      <w:proofErr w:type="spellEnd"/>
      <w:r w:rsidR="006859B6">
        <w:rPr>
          <w:rFonts w:ascii="Times New Roman" w:hAnsi="Times New Roman"/>
          <w:sz w:val="28"/>
          <w:szCs w:val="28"/>
        </w:rPr>
        <w:t xml:space="preserve"> привлечения собственного капитала.</w:t>
      </w:r>
    </w:p>
    <w:p w:rsidR="004B721A" w:rsidRPr="003E500E" w:rsidRDefault="00296A9A" w:rsidP="00116247">
      <w:pPr>
        <w:pStyle w:val="a5"/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296A9A">
        <w:rPr>
          <w:rFonts w:ascii="Times New Roman" w:hAnsi="Times New Roman"/>
          <w:sz w:val="28"/>
          <w:szCs w:val="28"/>
        </w:rPr>
        <w:t>Учитывая то, что риск технологических инноваций, как правило, высок, а при венчурном финансировании структура капитала проекта подвержена изменениям, использ</w:t>
      </w:r>
      <w:r>
        <w:rPr>
          <w:rFonts w:ascii="Times New Roman" w:hAnsi="Times New Roman"/>
          <w:sz w:val="28"/>
          <w:szCs w:val="28"/>
        </w:rPr>
        <w:t xml:space="preserve">ование данной модели </w:t>
      </w:r>
      <w:r w:rsidR="007D272D">
        <w:rPr>
          <w:rFonts w:ascii="Times New Roman" w:hAnsi="Times New Roman"/>
          <w:sz w:val="28"/>
          <w:szCs w:val="28"/>
        </w:rPr>
        <w:t xml:space="preserve">расчета ставки дисконтирования </w:t>
      </w:r>
      <w:r>
        <w:rPr>
          <w:rFonts w:ascii="Times New Roman" w:hAnsi="Times New Roman"/>
          <w:sz w:val="28"/>
          <w:szCs w:val="28"/>
        </w:rPr>
        <w:t>затруднено и может использоваться только в качестве базовой минимальной величины.</w:t>
      </w:r>
    </w:p>
    <w:p w:rsidR="00116247" w:rsidRPr="00116247" w:rsidRDefault="00B15D4F" w:rsidP="00116247">
      <w:pPr>
        <w:spacing w:line="360" w:lineRule="auto"/>
        <w:ind w:firstLine="851"/>
        <w:jc w:val="right"/>
        <w:rPr>
          <w:i/>
        </w:rPr>
      </w:pPr>
      <w:r w:rsidRPr="00116247">
        <w:rPr>
          <w:rFonts w:ascii="Times New Roman" w:hAnsi="Times New Roman"/>
          <w:i/>
          <w:sz w:val="28"/>
          <w:szCs w:val="28"/>
        </w:rPr>
        <w:t>Таблица 7</w:t>
      </w:r>
    </w:p>
    <w:p w:rsidR="003E500E" w:rsidRPr="008675F0" w:rsidRDefault="00116247" w:rsidP="00116247">
      <w:pPr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116247">
        <w:rPr>
          <w:rFonts w:ascii="Verdana" w:hAnsi="Verdana"/>
          <w:i/>
          <w:noProof/>
          <w:color w:val="003366"/>
          <w:lang w:eastAsia="ru-RU"/>
        </w:rPr>
        <w:drawing>
          <wp:anchor distT="0" distB="0" distL="114300" distR="114300" simplePos="0" relativeHeight="251687936" behindDoc="1" locked="0" layoutInCell="1" allowOverlap="1" wp14:anchorId="51163AC3" wp14:editId="5CD92B6C">
            <wp:simplePos x="0" y="0"/>
            <wp:positionH relativeFrom="column">
              <wp:posOffset>13335</wp:posOffset>
            </wp:positionH>
            <wp:positionV relativeFrom="paragraph">
              <wp:posOffset>568325</wp:posOffset>
            </wp:positionV>
            <wp:extent cx="5760085" cy="4406265"/>
            <wp:effectExtent l="0" t="0" r="0" b="0"/>
            <wp:wrapTight wrapText="bothSides">
              <wp:wrapPolygon edited="0">
                <wp:start x="0" y="0"/>
                <wp:lineTo x="0" y="21479"/>
                <wp:lineTo x="21502" y="21479"/>
                <wp:lineTo x="21502" y="0"/>
                <wp:lineTo x="0" y="0"/>
              </wp:wrapPolygon>
            </wp:wrapTight>
            <wp:docPr id="24" name="Рисунок 24" descr="i_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_10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40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5F0" w:rsidRPr="008675F0">
        <w:rPr>
          <w:rFonts w:ascii="Times New Roman" w:hAnsi="Times New Roman"/>
          <w:b/>
          <w:sz w:val="28"/>
          <w:szCs w:val="28"/>
        </w:rPr>
        <w:t>Риски, учитываемые в методе кумулятивного п</w:t>
      </w:r>
      <w:r w:rsidR="003E500E">
        <w:rPr>
          <w:rFonts w:ascii="Times New Roman" w:hAnsi="Times New Roman"/>
          <w:b/>
          <w:sz w:val="28"/>
          <w:szCs w:val="28"/>
        </w:rPr>
        <w:t>остроения ставки дисконтирования.</w:t>
      </w:r>
    </w:p>
    <w:p w:rsidR="008675F0" w:rsidRDefault="008675F0" w:rsidP="002C25DE">
      <w:pPr>
        <w:ind w:firstLine="851"/>
        <w:rPr>
          <w:rFonts w:ascii="Times New Roman" w:hAnsi="Times New Roman"/>
          <w:b/>
          <w:sz w:val="28"/>
          <w:szCs w:val="28"/>
        </w:rPr>
      </w:pPr>
    </w:p>
    <w:p w:rsidR="00EC0B91" w:rsidRDefault="00EC0B91" w:rsidP="0028234D">
      <w:pPr>
        <w:rPr>
          <w:rFonts w:ascii="Times New Roman" w:hAnsi="Times New Roman"/>
          <w:b/>
          <w:sz w:val="28"/>
          <w:szCs w:val="28"/>
        </w:rPr>
      </w:pPr>
    </w:p>
    <w:p w:rsidR="00EC0B91" w:rsidRDefault="00EC0B91" w:rsidP="002C25DE">
      <w:pPr>
        <w:ind w:firstLine="851"/>
        <w:rPr>
          <w:rFonts w:ascii="Times New Roman" w:hAnsi="Times New Roman"/>
          <w:b/>
          <w:sz w:val="28"/>
          <w:szCs w:val="28"/>
        </w:rPr>
      </w:pPr>
    </w:p>
    <w:p w:rsidR="00116247" w:rsidRPr="00116247" w:rsidRDefault="00B15D4F" w:rsidP="00116247">
      <w:pPr>
        <w:ind w:firstLine="851"/>
        <w:jc w:val="right"/>
        <w:rPr>
          <w:rFonts w:ascii="Times New Roman" w:hAnsi="Times New Roman"/>
          <w:i/>
          <w:sz w:val="28"/>
          <w:szCs w:val="28"/>
        </w:rPr>
      </w:pPr>
      <w:r w:rsidRPr="00116247">
        <w:rPr>
          <w:rFonts w:ascii="Times New Roman" w:hAnsi="Times New Roman"/>
          <w:i/>
          <w:sz w:val="28"/>
          <w:szCs w:val="28"/>
        </w:rPr>
        <w:lastRenderedPageBreak/>
        <w:t>Таблица  8</w:t>
      </w:r>
    </w:p>
    <w:p w:rsidR="008675F0" w:rsidRDefault="008675F0" w:rsidP="00116247">
      <w:pPr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Влияние отдельных факторов на величину премии за риск.</w:t>
      </w:r>
    </w:p>
    <w:p w:rsidR="00DA0396" w:rsidRPr="006859B6" w:rsidRDefault="00DA0396" w:rsidP="002C25DE">
      <w:pPr>
        <w:ind w:firstLine="851"/>
        <w:rPr>
          <w:rFonts w:ascii="Times New Roman" w:hAnsi="Times New Roman"/>
          <w:b/>
          <w:sz w:val="28"/>
          <w:szCs w:val="28"/>
        </w:rPr>
      </w:pPr>
    </w:p>
    <w:tbl>
      <w:tblPr>
        <w:tblStyle w:val="afb"/>
        <w:tblW w:w="9714" w:type="dxa"/>
        <w:tblLook w:val="04A0" w:firstRow="1" w:lastRow="0" w:firstColumn="1" w:lastColumn="0" w:noHBand="0" w:noVBand="1"/>
      </w:tblPr>
      <w:tblGrid>
        <w:gridCol w:w="5070"/>
        <w:gridCol w:w="4644"/>
      </w:tblGrid>
      <w:tr w:rsidR="008675F0" w:rsidRPr="0023707E" w:rsidTr="0023707E">
        <w:tc>
          <w:tcPr>
            <w:tcW w:w="5070" w:type="dxa"/>
          </w:tcPr>
          <w:p w:rsidR="008675F0" w:rsidRPr="00C027F6" w:rsidRDefault="0023707E" w:rsidP="0023707E">
            <w:pPr>
              <w:spacing w:line="360" w:lineRule="auto"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C027F6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Факторы</w:t>
            </w:r>
          </w:p>
        </w:tc>
        <w:tc>
          <w:tcPr>
            <w:tcW w:w="4644" w:type="dxa"/>
            <w:vAlign w:val="center"/>
          </w:tcPr>
          <w:p w:rsidR="008675F0" w:rsidRPr="00C027F6" w:rsidRDefault="0023707E" w:rsidP="0023707E">
            <w:pPr>
              <w:spacing w:line="360" w:lineRule="auto"/>
              <w:ind w:left="33"/>
              <w:jc w:val="center"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C027F6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Прирост премии за риск, %</w:t>
            </w:r>
          </w:p>
        </w:tc>
      </w:tr>
      <w:tr w:rsidR="008675F0" w:rsidRPr="0023707E" w:rsidTr="0023707E">
        <w:tc>
          <w:tcPr>
            <w:tcW w:w="5070" w:type="dxa"/>
          </w:tcPr>
          <w:p w:rsidR="008675F0" w:rsidRPr="00C027F6" w:rsidRDefault="0023707E" w:rsidP="0023707E">
            <w:pPr>
              <w:spacing w:line="276" w:lineRule="auto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C027F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1. Необходимость проведения НИОКР с заранее неизвестными результатами силами специализированных научно-исследовательских и/или проектных организаций:</w:t>
            </w:r>
          </w:p>
        </w:tc>
        <w:tc>
          <w:tcPr>
            <w:tcW w:w="4644" w:type="dxa"/>
            <w:vAlign w:val="center"/>
          </w:tcPr>
          <w:p w:rsidR="008675F0" w:rsidRPr="00C027F6" w:rsidRDefault="008675F0" w:rsidP="0023707E">
            <w:pPr>
              <w:spacing w:line="360" w:lineRule="auto"/>
              <w:ind w:left="33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8675F0" w:rsidRPr="0023707E" w:rsidTr="0023707E">
        <w:trPr>
          <w:trHeight w:val="356"/>
        </w:trPr>
        <w:tc>
          <w:tcPr>
            <w:tcW w:w="5070" w:type="dxa"/>
          </w:tcPr>
          <w:p w:rsidR="008675F0" w:rsidRPr="00C027F6" w:rsidRDefault="0023707E" w:rsidP="0023707E">
            <w:pPr>
              <w:spacing w:line="276" w:lineRule="auto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C027F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продолжительность НИОКР </w:t>
            </w:r>
            <w:r w:rsidRPr="00C027F6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&lt;</w:t>
            </w:r>
            <w:r w:rsidRPr="00C027F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1 года</w:t>
            </w:r>
          </w:p>
        </w:tc>
        <w:tc>
          <w:tcPr>
            <w:tcW w:w="4644" w:type="dxa"/>
            <w:vAlign w:val="center"/>
          </w:tcPr>
          <w:p w:rsidR="008675F0" w:rsidRPr="00C027F6" w:rsidRDefault="0023707E" w:rsidP="0023707E">
            <w:pPr>
              <w:spacing w:line="360" w:lineRule="auto"/>
              <w:ind w:left="33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C027F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3—6</w:t>
            </w:r>
          </w:p>
        </w:tc>
      </w:tr>
      <w:tr w:rsidR="008675F0" w:rsidRPr="0023707E" w:rsidTr="0023707E">
        <w:tc>
          <w:tcPr>
            <w:tcW w:w="5070" w:type="dxa"/>
          </w:tcPr>
          <w:p w:rsidR="008675F0" w:rsidRPr="00C027F6" w:rsidRDefault="0023707E" w:rsidP="0023707E">
            <w:pPr>
              <w:spacing w:line="276" w:lineRule="auto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C027F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продолжительность НИОКР </w:t>
            </w:r>
            <w:r w:rsidRPr="00C027F6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&gt;</w:t>
            </w:r>
            <w:r w:rsidRPr="00C027F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1 года:</w:t>
            </w:r>
          </w:p>
        </w:tc>
        <w:tc>
          <w:tcPr>
            <w:tcW w:w="4644" w:type="dxa"/>
            <w:vAlign w:val="center"/>
          </w:tcPr>
          <w:p w:rsidR="008675F0" w:rsidRPr="00C027F6" w:rsidRDefault="008675F0" w:rsidP="0023707E">
            <w:pPr>
              <w:spacing w:line="360" w:lineRule="auto"/>
              <w:ind w:left="33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8675F0" w:rsidRPr="0023707E" w:rsidTr="0023707E">
        <w:tc>
          <w:tcPr>
            <w:tcW w:w="5070" w:type="dxa"/>
          </w:tcPr>
          <w:p w:rsidR="008675F0" w:rsidRPr="00C027F6" w:rsidRDefault="0023707E" w:rsidP="0023707E">
            <w:pPr>
              <w:spacing w:line="276" w:lineRule="auto"/>
              <w:ind w:firstLine="851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C027F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а) НИОКР выполняется силами одной специализированной организации</w:t>
            </w:r>
          </w:p>
        </w:tc>
        <w:tc>
          <w:tcPr>
            <w:tcW w:w="4644" w:type="dxa"/>
            <w:vAlign w:val="center"/>
          </w:tcPr>
          <w:p w:rsidR="008675F0" w:rsidRPr="00C027F6" w:rsidRDefault="0023707E" w:rsidP="0023707E">
            <w:pPr>
              <w:spacing w:line="360" w:lineRule="auto"/>
              <w:ind w:left="33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C027F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7—15</w:t>
            </w:r>
          </w:p>
        </w:tc>
      </w:tr>
      <w:tr w:rsidR="008675F0" w:rsidRPr="0023707E" w:rsidTr="0023707E">
        <w:tc>
          <w:tcPr>
            <w:tcW w:w="5070" w:type="dxa"/>
          </w:tcPr>
          <w:p w:rsidR="008675F0" w:rsidRPr="00C027F6" w:rsidRDefault="0023707E" w:rsidP="0023707E">
            <w:pPr>
              <w:spacing w:line="276" w:lineRule="auto"/>
              <w:ind w:firstLine="851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C027F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б) НИОКР носит комплексный характер и выполняется силами нескольких специализированных организаций</w:t>
            </w:r>
          </w:p>
        </w:tc>
        <w:tc>
          <w:tcPr>
            <w:tcW w:w="4644" w:type="dxa"/>
            <w:vAlign w:val="center"/>
          </w:tcPr>
          <w:p w:rsidR="008675F0" w:rsidRPr="00C027F6" w:rsidRDefault="0023707E" w:rsidP="0023707E">
            <w:pPr>
              <w:spacing w:line="360" w:lineRule="auto"/>
              <w:ind w:left="33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C027F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11—20</w:t>
            </w:r>
          </w:p>
        </w:tc>
      </w:tr>
      <w:tr w:rsidR="008675F0" w:rsidRPr="0023707E" w:rsidTr="0023707E">
        <w:tc>
          <w:tcPr>
            <w:tcW w:w="5070" w:type="dxa"/>
          </w:tcPr>
          <w:p w:rsidR="008675F0" w:rsidRPr="00C027F6" w:rsidRDefault="0023707E" w:rsidP="0023707E">
            <w:pPr>
              <w:spacing w:line="276" w:lineRule="auto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C027F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2. Новизна применяемой технологии:</w:t>
            </w:r>
          </w:p>
        </w:tc>
        <w:tc>
          <w:tcPr>
            <w:tcW w:w="4644" w:type="dxa"/>
            <w:vAlign w:val="center"/>
          </w:tcPr>
          <w:p w:rsidR="008675F0" w:rsidRPr="00C027F6" w:rsidRDefault="008675F0" w:rsidP="0023707E">
            <w:pPr>
              <w:spacing w:line="360" w:lineRule="auto"/>
              <w:ind w:left="33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8675F0" w:rsidRPr="0023707E" w:rsidTr="0023707E">
        <w:tc>
          <w:tcPr>
            <w:tcW w:w="5070" w:type="dxa"/>
          </w:tcPr>
          <w:p w:rsidR="008675F0" w:rsidRPr="00C027F6" w:rsidRDefault="0023707E" w:rsidP="0023707E">
            <w:pPr>
              <w:spacing w:line="276" w:lineRule="auto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C027F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традиционная технология</w:t>
            </w:r>
          </w:p>
        </w:tc>
        <w:tc>
          <w:tcPr>
            <w:tcW w:w="4644" w:type="dxa"/>
            <w:vAlign w:val="center"/>
          </w:tcPr>
          <w:p w:rsidR="008675F0" w:rsidRPr="00C027F6" w:rsidRDefault="0023707E" w:rsidP="0023707E">
            <w:pPr>
              <w:spacing w:line="360" w:lineRule="auto"/>
              <w:ind w:left="33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C027F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0</w:t>
            </w:r>
          </w:p>
        </w:tc>
      </w:tr>
      <w:tr w:rsidR="008675F0" w:rsidRPr="0023707E" w:rsidTr="0023707E">
        <w:tc>
          <w:tcPr>
            <w:tcW w:w="5070" w:type="dxa"/>
          </w:tcPr>
          <w:p w:rsidR="008675F0" w:rsidRPr="00C027F6" w:rsidRDefault="0023707E" w:rsidP="0023707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C027F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новая технология, требующая применения ресурсов, имеющихся на свободном рынке</w:t>
            </w:r>
          </w:p>
        </w:tc>
        <w:tc>
          <w:tcPr>
            <w:tcW w:w="4644" w:type="dxa"/>
            <w:vAlign w:val="center"/>
          </w:tcPr>
          <w:p w:rsidR="0023707E" w:rsidRPr="00C027F6" w:rsidRDefault="0023707E" w:rsidP="0023707E">
            <w:pPr>
              <w:autoSpaceDE w:val="0"/>
              <w:autoSpaceDN w:val="0"/>
              <w:adjustRightInd w:val="0"/>
              <w:ind w:left="33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C027F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2—4</w:t>
            </w:r>
          </w:p>
          <w:p w:rsidR="008675F0" w:rsidRPr="00C027F6" w:rsidRDefault="008675F0" w:rsidP="0023707E">
            <w:pPr>
              <w:spacing w:line="360" w:lineRule="auto"/>
              <w:ind w:left="33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23707E" w:rsidRPr="0023707E" w:rsidTr="0023707E">
        <w:tc>
          <w:tcPr>
            <w:tcW w:w="5070" w:type="dxa"/>
          </w:tcPr>
          <w:p w:rsidR="0023707E" w:rsidRPr="00C027F6" w:rsidRDefault="0023707E" w:rsidP="0023707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C027F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новая технология, требующая, в отличие от </w:t>
            </w:r>
            <w:proofErr w:type="gramStart"/>
            <w:r w:rsidRPr="00C027F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существующей</w:t>
            </w:r>
            <w:proofErr w:type="gramEnd"/>
            <w:r w:rsidRPr="00C027F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, применения монополизированных ресурсов</w:t>
            </w:r>
          </w:p>
        </w:tc>
        <w:tc>
          <w:tcPr>
            <w:tcW w:w="4644" w:type="dxa"/>
            <w:vAlign w:val="center"/>
          </w:tcPr>
          <w:p w:rsidR="0023707E" w:rsidRPr="00C027F6" w:rsidRDefault="0023707E" w:rsidP="0023707E">
            <w:pPr>
              <w:autoSpaceDE w:val="0"/>
              <w:autoSpaceDN w:val="0"/>
              <w:adjustRightInd w:val="0"/>
              <w:ind w:left="33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C027F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5—10</w:t>
            </w:r>
          </w:p>
        </w:tc>
      </w:tr>
      <w:tr w:rsidR="008675F0" w:rsidRPr="0023707E" w:rsidTr="0023707E">
        <w:tc>
          <w:tcPr>
            <w:tcW w:w="5070" w:type="dxa"/>
          </w:tcPr>
          <w:p w:rsidR="008675F0" w:rsidRPr="00C027F6" w:rsidRDefault="0023707E" w:rsidP="0023707E">
            <w:pPr>
              <w:spacing w:line="276" w:lineRule="auto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C027F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новая технология, исключающая, в отличие от </w:t>
            </w:r>
            <w:proofErr w:type="gramStart"/>
            <w:r w:rsidRPr="00C027F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существующей</w:t>
            </w:r>
            <w:proofErr w:type="gramEnd"/>
            <w:r w:rsidRPr="00C027F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, применение монополизированных ресурсов</w:t>
            </w:r>
          </w:p>
        </w:tc>
        <w:tc>
          <w:tcPr>
            <w:tcW w:w="4644" w:type="dxa"/>
            <w:vAlign w:val="center"/>
          </w:tcPr>
          <w:p w:rsidR="008675F0" w:rsidRPr="00C027F6" w:rsidRDefault="0023707E" w:rsidP="0023707E">
            <w:pPr>
              <w:spacing w:line="360" w:lineRule="auto"/>
              <w:ind w:left="33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C027F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1—3</w:t>
            </w:r>
          </w:p>
        </w:tc>
      </w:tr>
      <w:tr w:rsidR="008675F0" w:rsidRPr="0023707E" w:rsidTr="0023707E">
        <w:tc>
          <w:tcPr>
            <w:tcW w:w="5070" w:type="dxa"/>
          </w:tcPr>
          <w:p w:rsidR="008675F0" w:rsidRPr="00C027F6" w:rsidRDefault="0023707E" w:rsidP="0023707E">
            <w:pPr>
              <w:spacing w:line="276" w:lineRule="auto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C027F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3. Неопределенность спроса и цен на производимую продукцию:</w:t>
            </w:r>
          </w:p>
        </w:tc>
        <w:tc>
          <w:tcPr>
            <w:tcW w:w="4644" w:type="dxa"/>
            <w:vAlign w:val="center"/>
          </w:tcPr>
          <w:p w:rsidR="008675F0" w:rsidRPr="00C027F6" w:rsidRDefault="008675F0" w:rsidP="0023707E">
            <w:pPr>
              <w:spacing w:line="360" w:lineRule="auto"/>
              <w:ind w:left="33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23707E" w:rsidRPr="0023707E" w:rsidTr="0023707E">
        <w:tc>
          <w:tcPr>
            <w:tcW w:w="5070" w:type="dxa"/>
          </w:tcPr>
          <w:p w:rsidR="0023707E" w:rsidRPr="00C027F6" w:rsidRDefault="0023707E" w:rsidP="0023707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SymbolMT" w:hAnsi="Times New Roman"/>
                <w:color w:val="000000" w:themeColor="text1"/>
                <w:sz w:val="22"/>
                <w:szCs w:val="22"/>
              </w:rPr>
            </w:pPr>
            <w:r w:rsidRPr="00C027F6">
              <w:rPr>
                <w:rFonts w:ascii="Times New Roman" w:eastAsia="SymbolMT" w:hAnsi="Times New Roman"/>
                <w:color w:val="000000" w:themeColor="text1"/>
                <w:sz w:val="22"/>
                <w:szCs w:val="22"/>
              </w:rPr>
              <w:t>• существующую</w:t>
            </w:r>
          </w:p>
        </w:tc>
        <w:tc>
          <w:tcPr>
            <w:tcW w:w="4644" w:type="dxa"/>
            <w:vAlign w:val="center"/>
          </w:tcPr>
          <w:p w:rsidR="0023707E" w:rsidRPr="00C027F6" w:rsidRDefault="0023707E" w:rsidP="0023707E">
            <w:pPr>
              <w:autoSpaceDE w:val="0"/>
              <w:autoSpaceDN w:val="0"/>
              <w:adjustRightInd w:val="0"/>
              <w:ind w:left="33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C027F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0—5</w:t>
            </w:r>
          </w:p>
        </w:tc>
      </w:tr>
      <w:tr w:rsidR="0023707E" w:rsidRPr="0023707E" w:rsidTr="0023707E">
        <w:tc>
          <w:tcPr>
            <w:tcW w:w="5070" w:type="dxa"/>
          </w:tcPr>
          <w:p w:rsidR="0023707E" w:rsidRPr="00C027F6" w:rsidRDefault="0023707E" w:rsidP="0023707E">
            <w:pPr>
              <w:spacing w:line="276" w:lineRule="auto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C027F6">
              <w:rPr>
                <w:rFonts w:ascii="Times New Roman" w:eastAsia="SymbolMT" w:hAnsi="Times New Roman"/>
                <w:color w:val="000000" w:themeColor="text1"/>
                <w:sz w:val="22"/>
                <w:szCs w:val="22"/>
              </w:rPr>
              <w:t>• новую</w:t>
            </w:r>
          </w:p>
        </w:tc>
        <w:tc>
          <w:tcPr>
            <w:tcW w:w="4644" w:type="dxa"/>
            <w:vAlign w:val="center"/>
          </w:tcPr>
          <w:p w:rsidR="0023707E" w:rsidRPr="00C027F6" w:rsidRDefault="0023707E" w:rsidP="0023707E">
            <w:pPr>
              <w:ind w:left="33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C027F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5—10</w:t>
            </w:r>
          </w:p>
        </w:tc>
      </w:tr>
      <w:tr w:rsidR="008675F0" w:rsidRPr="0023707E" w:rsidTr="0023707E">
        <w:tc>
          <w:tcPr>
            <w:tcW w:w="5070" w:type="dxa"/>
          </w:tcPr>
          <w:p w:rsidR="008675F0" w:rsidRPr="00C027F6" w:rsidRDefault="0023707E" w:rsidP="0023707E">
            <w:pPr>
              <w:spacing w:line="276" w:lineRule="auto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C027F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4. Нестабильность (цикличность) спроса на продукцию</w:t>
            </w:r>
          </w:p>
        </w:tc>
        <w:tc>
          <w:tcPr>
            <w:tcW w:w="4644" w:type="dxa"/>
            <w:vAlign w:val="center"/>
          </w:tcPr>
          <w:p w:rsidR="008675F0" w:rsidRPr="00C027F6" w:rsidRDefault="0023707E" w:rsidP="0023707E">
            <w:pPr>
              <w:spacing w:line="360" w:lineRule="auto"/>
              <w:ind w:left="33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C027F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0—3</w:t>
            </w:r>
          </w:p>
        </w:tc>
      </w:tr>
      <w:tr w:rsidR="008675F0" w:rsidRPr="0023707E" w:rsidTr="0023707E">
        <w:tc>
          <w:tcPr>
            <w:tcW w:w="5070" w:type="dxa"/>
          </w:tcPr>
          <w:p w:rsidR="008675F0" w:rsidRPr="00C027F6" w:rsidRDefault="0023707E" w:rsidP="0023707E">
            <w:pPr>
              <w:spacing w:line="276" w:lineRule="auto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C027F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5. Неопределенность внешней среды при реализации проекта (горно-геологические, климатические и иные природные условия, агрессивность внешней среды и т.п.)</w:t>
            </w:r>
          </w:p>
        </w:tc>
        <w:tc>
          <w:tcPr>
            <w:tcW w:w="4644" w:type="dxa"/>
            <w:vAlign w:val="center"/>
          </w:tcPr>
          <w:p w:rsidR="008675F0" w:rsidRPr="00C027F6" w:rsidRDefault="0023707E" w:rsidP="0023707E">
            <w:pPr>
              <w:spacing w:line="360" w:lineRule="auto"/>
              <w:ind w:left="33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C027F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0—5</w:t>
            </w:r>
          </w:p>
        </w:tc>
      </w:tr>
      <w:tr w:rsidR="008675F0" w:rsidRPr="0023707E" w:rsidTr="0023707E">
        <w:tc>
          <w:tcPr>
            <w:tcW w:w="5070" w:type="dxa"/>
          </w:tcPr>
          <w:p w:rsidR="008675F0" w:rsidRPr="00C027F6" w:rsidRDefault="0023707E" w:rsidP="0023707E">
            <w:pPr>
              <w:spacing w:line="276" w:lineRule="auto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C027F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6. Неопределенность процесса освоения применяемой техники или технологии</w:t>
            </w:r>
          </w:p>
        </w:tc>
        <w:tc>
          <w:tcPr>
            <w:tcW w:w="4644" w:type="dxa"/>
            <w:vAlign w:val="center"/>
          </w:tcPr>
          <w:p w:rsidR="008675F0" w:rsidRPr="00C027F6" w:rsidRDefault="0023707E" w:rsidP="0023707E">
            <w:pPr>
              <w:spacing w:line="360" w:lineRule="auto"/>
              <w:ind w:left="33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C027F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0—3</w:t>
            </w:r>
          </w:p>
        </w:tc>
      </w:tr>
    </w:tbl>
    <w:p w:rsidR="0077273B" w:rsidRPr="0077273B" w:rsidRDefault="0077273B" w:rsidP="0028234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529BC" w:rsidRPr="00DD2EF4" w:rsidRDefault="00116247" w:rsidP="00DD2EF4">
      <w:pPr>
        <w:pStyle w:val="2"/>
        <w:spacing w:line="360" w:lineRule="auto"/>
        <w:ind w:firstLine="851"/>
        <w:rPr>
          <w:rFonts w:ascii="Times New Roman" w:hAnsi="Times New Roman"/>
          <w:b w:val="0"/>
          <w:i w:val="0"/>
        </w:rPr>
      </w:pPr>
      <w:bookmarkStart w:id="19" w:name="_Toc389669160"/>
      <w:r w:rsidRPr="00DD2EF4">
        <w:rPr>
          <w:rFonts w:ascii="Times New Roman" w:hAnsi="Times New Roman"/>
          <w:b w:val="0"/>
          <w:i w:val="0"/>
        </w:rPr>
        <w:t>2.3</w:t>
      </w:r>
      <w:r w:rsidR="00F529BC" w:rsidRPr="00DD2EF4">
        <w:rPr>
          <w:rFonts w:ascii="Times New Roman" w:hAnsi="Times New Roman"/>
          <w:b w:val="0"/>
          <w:i w:val="0"/>
        </w:rPr>
        <w:t xml:space="preserve">. </w:t>
      </w:r>
      <w:proofErr w:type="gramStart"/>
      <w:r w:rsidR="005739DE" w:rsidRPr="00DD2EF4">
        <w:rPr>
          <w:rFonts w:ascii="Times New Roman" w:hAnsi="Times New Roman"/>
          <w:b w:val="0"/>
          <w:i w:val="0"/>
          <w:lang w:val="en-US"/>
        </w:rPr>
        <w:t>ROV</w:t>
      </w:r>
      <w:r w:rsidR="005739DE" w:rsidRPr="00DD2EF4">
        <w:rPr>
          <w:rFonts w:ascii="Times New Roman" w:hAnsi="Times New Roman"/>
          <w:b w:val="0"/>
          <w:i w:val="0"/>
        </w:rPr>
        <w:t>-метод.</w:t>
      </w:r>
      <w:bookmarkEnd w:id="19"/>
      <w:proofErr w:type="gramEnd"/>
    </w:p>
    <w:p w:rsidR="005739DE" w:rsidRDefault="00F529BC" w:rsidP="00116247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Рассмотренный метод оценки путем</w:t>
      </w:r>
      <w:r w:rsidRPr="00F529BC">
        <w:rPr>
          <w:rFonts w:ascii="Times New Roman" w:hAnsi="Times New Roman"/>
          <w:sz w:val="28"/>
          <w:szCs w:val="28"/>
        </w:rPr>
        <w:t xml:space="preserve"> анализ</w:t>
      </w:r>
      <w:r>
        <w:rPr>
          <w:rFonts w:ascii="Times New Roman" w:hAnsi="Times New Roman"/>
          <w:sz w:val="28"/>
          <w:szCs w:val="28"/>
        </w:rPr>
        <w:t>а</w:t>
      </w:r>
      <w:r w:rsidRPr="00F529BC">
        <w:rPr>
          <w:rFonts w:ascii="Times New Roman" w:hAnsi="Times New Roman"/>
          <w:sz w:val="28"/>
          <w:szCs w:val="28"/>
        </w:rPr>
        <w:t xml:space="preserve"> дисконтированных денежных потоков осно</w:t>
      </w:r>
      <w:r>
        <w:rPr>
          <w:rFonts w:ascii="Times New Roman" w:hAnsi="Times New Roman"/>
          <w:sz w:val="28"/>
          <w:szCs w:val="28"/>
        </w:rPr>
        <w:t>вывается</w:t>
      </w:r>
      <w:r w:rsidRPr="00F529BC">
        <w:rPr>
          <w:rFonts w:ascii="Times New Roman" w:hAnsi="Times New Roman"/>
          <w:sz w:val="28"/>
          <w:szCs w:val="28"/>
        </w:rPr>
        <w:t xml:space="preserve"> на предположении о том, что после принятия</w:t>
      </w:r>
      <w:r>
        <w:rPr>
          <w:rFonts w:ascii="Times New Roman" w:hAnsi="Times New Roman"/>
          <w:sz w:val="28"/>
          <w:szCs w:val="28"/>
        </w:rPr>
        <w:t xml:space="preserve"> решения о </w:t>
      </w:r>
      <w:r w:rsidRPr="00F529BC">
        <w:rPr>
          <w:rFonts w:ascii="Times New Roman" w:hAnsi="Times New Roman"/>
          <w:sz w:val="28"/>
          <w:szCs w:val="28"/>
        </w:rPr>
        <w:t>реализации инвестиционного проекта</w:t>
      </w:r>
      <w:r>
        <w:rPr>
          <w:rFonts w:ascii="Times New Roman" w:hAnsi="Times New Roman"/>
          <w:sz w:val="28"/>
          <w:szCs w:val="28"/>
        </w:rPr>
        <w:t xml:space="preserve"> компания будет </w:t>
      </w:r>
      <w:r>
        <w:rPr>
          <w:rFonts w:ascii="Times New Roman" w:hAnsi="Times New Roman"/>
          <w:sz w:val="28"/>
          <w:szCs w:val="28"/>
        </w:rPr>
        <w:lastRenderedPageBreak/>
        <w:t>развиваться согласно определенной выбранной стратегии при любых обстоятельствах. Но на практике</w:t>
      </w:r>
      <w:r w:rsidRPr="00F529BC">
        <w:rPr>
          <w:rFonts w:ascii="Times New Roman" w:hAnsi="Times New Roman"/>
          <w:sz w:val="28"/>
          <w:szCs w:val="28"/>
        </w:rPr>
        <w:t xml:space="preserve"> руководство может </w:t>
      </w:r>
      <w:r>
        <w:rPr>
          <w:rFonts w:ascii="Times New Roman" w:hAnsi="Times New Roman"/>
          <w:sz w:val="28"/>
          <w:szCs w:val="28"/>
        </w:rPr>
        <w:t>отклоняться от</w:t>
      </w:r>
      <w:r w:rsidRPr="00F529BC">
        <w:rPr>
          <w:rFonts w:ascii="Times New Roman" w:hAnsi="Times New Roman"/>
          <w:sz w:val="28"/>
          <w:szCs w:val="28"/>
        </w:rPr>
        <w:t xml:space="preserve"> первоначальн</w:t>
      </w:r>
      <w:r>
        <w:rPr>
          <w:rFonts w:ascii="Times New Roman" w:hAnsi="Times New Roman"/>
          <w:sz w:val="28"/>
          <w:szCs w:val="28"/>
        </w:rPr>
        <w:t>ого</w:t>
      </w:r>
      <w:r w:rsidRPr="00F529BC">
        <w:rPr>
          <w:rFonts w:ascii="Times New Roman" w:hAnsi="Times New Roman"/>
          <w:sz w:val="28"/>
          <w:szCs w:val="28"/>
        </w:rPr>
        <w:t xml:space="preserve"> план</w:t>
      </w:r>
      <w:r>
        <w:rPr>
          <w:rFonts w:ascii="Times New Roman" w:hAnsi="Times New Roman"/>
          <w:sz w:val="28"/>
          <w:szCs w:val="28"/>
        </w:rPr>
        <w:t>а</w:t>
      </w:r>
      <w:r w:rsidRPr="00F529BC">
        <w:rPr>
          <w:rFonts w:ascii="Times New Roman" w:hAnsi="Times New Roman"/>
          <w:sz w:val="28"/>
          <w:szCs w:val="28"/>
        </w:rPr>
        <w:t xml:space="preserve">, например, </w:t>
      </w:r>
      <w:r>
        <w:rPr>
          <w:rFonts w:ascii="Times New Roman" w:hAnsi="Times New Roman"/>
          <w:sz w:val="28"/>
          <w:szCs w:val="28"/>
        </w:rPr>
        <w:t>изменяя</w:t>
      </w:r>
      <w:r w:rsidRPr="00F529BC">
        <w:rPr>
          <w:rFonts w:ascii="Times New Roman" w:hAnsi="Times New Roman"/>
          <w:sz w:val="28"/>
          <w:szCs w:val="28"/>
        </w:rPr>
        <w:t xml:space="preserve"> масштаб проекта, после </w:t>
      </w:r>
      <w:r>
        <w:rPr>
          <w:rFonts w:ascii="Times New Roman" w:hAnsi="Times New Roman"/>
          <w:sz w:val="28"/>
          <w:szCs w:val="28"/>
        </w:rPr>
        <w:t>появления новой информации</w:t>
      </w:r>
      <w:r w:rsidRPr="00F529B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«заморозить» проект </w:t>
      </w:r>
      <w:r w:rsidRPr="00F529BC">
        <w:rPr>
          <w:rFonts w:ascii="Times New Roman" w:hAnsi="Times New Roman"/>
          <w:sz w:val="28"/>
          <w:szCs w:val="28"/>
        </w:rPr>
        <w:t xml:space="preserve"> на </w:t>
      </w:r>
      <w:r>
        <w:rPr>
          <w:rFonts w:ascii="Times New Roman" w:hAnsi="Times New Roman"/>
          <w:sz w:val="28"/>
          <w:szCs w:val="28"/>
        </w:rPr>
        <w:t>как</w:t>
      </w:r>
      <w:r w:rsidR="007D272D">
        <w:rPr>
          <w:rFonts w:ascii="Times New Roman" w:hAnsi="Times New Roman"/>
          <w:sz w:val="28"/>
          <w:szCs w:val="28"/>
        </w:rPr>
        <w:t>ой</w:t>
      </w:r>
      <w:r>
        <w:rPr>
          <w:rFonts w:ascii="Times New Roman" w:hAnsi="Times New Roman"/>
          <w:sz w:val="28"/>
          <w:szCs w:val="28"/>
        </w:rPr>
        <w:t>-то</w:t>
      </w:r>
      <w:r w:rsidRPr="00F529BC">
        <w:rPr>
          <w:rFonts w:ascii="Times New Roman" w:hAnsi="Times New Roman"/>
          <w:sz w:val="28"/>
          <w:szCs w:val="28"/>
        </w:rPr>
        <w:t xml:space="preserve"> срок.</w:t>
      </w:r>
    </w:p>
    <w:p w:rsidR="008404EE" w:rsidRDefault="00F529BC" w:rsidP="00116247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739DE">
        <w:rPr>
          <w:rFonts w:ascii="Times New Roman" w:hAnsi="Times New Roman"/>
          <w:sz w:val="28"/>
          <w:szCs w:val="28"/>
        </w:rPr>
        <w:t xml:space="preserve">В связи с этим возрастает значение методов оценки, нацеленных на управление стоимостью </w:t>
      </w:r>
      <w:r w:rsidR="005739DE" w:rsidRPr="005739DE">
        <w:rPr>
          <w:rFonts w:ascii="Times New Roman" w:hAnsi="Times New Roman"/>
          <w:sz w:val="28"/>
          <w:szCs w:val="28"/>
        </w:rPr>
        <w:t>предприятия в перспективе, то есть учитывающих управленческую гибкость.</w:t>
      </w:r>
      <w:r w:rsidRPr="005739DE">
        <w:rPr>
          <w:rFonts w:ascii="Times New Roman" w:hAnsi="Times New Roman"/>
          <w:sz w:val="28"/>
          <w:szCs w:val="28"/>
        </w:rPr>
        <w:t xml:space="preserve"> </w:t>
      </w:r>
      <w:r w:rsidR="005739DE" w:rsidRPr="005739DE">
        <w:rPr>
          <w:rFonts w:ascii="Times New Roman" w:hAnsi="Times New Roman"/>
          <w:sz w:val="28"/>
          <w:szCs w:val="28"/>
        </w:rPr>
        <w:t>Одним из таких методов является мето</w:t>
      </w:r>
      <w:r w:rsidR="0028234D">
        <w:rPr>
          <w:rFonts w:ascii="Times New Roman" w:hAnsi="Times New Roman"/>
          <w:sz w:val="28"/>
          <w:szCs w:val="28"/>
        </w:rPr>
        <w:t>д реальных опционов  (</w:t>
      </w:r>
      <w:proofErr w:type="spellStart"/>
      <w:r w:rsidR="005739DE" w:rsidRPr="005739DE">
        <w:rPr>
          <w:rFonts w:ascii="Times New Roman" w:hAnsi="Times New Roman"/>
          <w:sz w:val="28"/>
          <w:szCs w:val="28"/>
        </w:rPr>
        <w:t>Real</w:t>
      </w:r>
      <w:proofErr w:type="spellEnd"/>
      <w:r w:rsidR="005739DE" w:rsidRPr="005739D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739DE" w:rsidRPr="005739DE">
        <w:rPr>
          <w:rFonts w:ascii="Times New Roman" w:hAnsi="Times New Roman"/>
          <w:sz w:val="28"/>
          <w:szCs w:val="28"/>
        </w:rPr>
        <w:t>Options</w:t>
      </w:r>
      <w:proofErr w:type="spellEnd"/>
      <w:r w:rsidR="005739DE" w:rsidRPr="005739D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739DE" w:rsidRPr="005739DE">
        <w:rPr>
          <w:rFonts w:ascii="Times New Roman" w:hAnsi="Times New Roman"/>
          <w:sz w:val="28"/>
          <w:szCs w:val="28"/>
        </w:rPr>
        <w:t>Valuation</w:t>
      </w:r>
      <w:proofErr w:type="spellEnd"/>
      <w:r w:rsidR="0028234D">
        <w:rPr>
          <w:rFonts w:ascii="Times New Roman" w:hAnsi="Times New Roman"/>
          <w:sz w:val="28"/>
          <w:szCs w:val="28"/>
        </w:rPr>
        <w:t>, ROV-метод</w:t>
      </w:r>
      <w:r w:rsidR="005739DE" w:rsidRPr="005739DE">
        <w:rPr>
          <w:rFonts w:ascii="Times New Roman" w:hAnsi="Times New Roman"/>
          <w:sz w:val="28"/>
          <w:szCs w:val="28"/>
        </w:rPr>
        <w:t>).</w:t>
      </w:r>
      <w:r w:rsidR="00BD1D27">
        <w:rPr>
          <w:rFonts w:ascii="Times New Roman" w:hAnsi="Times New Roman"/>
          <w:sz w:val="28"/>
          <w:szCs w:val="28"/>
        </w:rPr>
        <w:t xml:space="preserve"> </w:t>
      </w:r>
    </w:p>
    <w:p w:rsidR="005739DE" w:rsidRDefault="005739DE" w:rsidP="00116247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помощью теории реальных опционов</w:t>
      </w:r>
      <w:r w:rsidRPr="005739DE">
        <w:rPr>
          <w:rFonts w:ascii="Times New Roman" w:hAnsi="Times New Roman"/>
          <w:sz w:val="28"/>
          <w:szCs w:val="28"/>
        </w:rPr>
        <w:t xml:space="preserve"> объясняет</w:t>
      </w:r>
      <w:r>
        <w:rPr>
          <w:rFonts w:ascii="Times New Roman" w:hAnsi="Times New Roman"/>
          <w:sz w:val="28"/>
          <w:szCs w:val="28"/>
        </w:rPr>
        <w:t>ся</w:t>
      </w:r>
      <w:r w:rsidRPr="005739D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распространенный на практике случай, когда </w:t>
      </w:r>
      <w:r w:rsidRPr="005739DE">
        <w:rPr>
          <w:rFonts w:ascii="Times New Roman" w:hAnsi="Times New Roman"/>
          <w:sz w:val="28"/>
          <w:szCs w:val="28"/>
        </w:rPr>
        <w:t>инвес</w:t>
      </w:r>
      <w:r>
        <w:rPr>
          <w:rFonts w:ascii="Times New Roman" w:hAnsi="Times New Roman"/>
          <w:sz w:val="28"/>
          <w:szCs w:val="28"/>
        </w:rPr>
        <w:t xml:space="preserve">торы не отказываются от проектов, имеющих </w:t>
      </w:r>
      <w:r>
        <w:rPr>
          <w:rFonts w:ascii="Times New Roman" w:hAnsi="Times New Roman"/>
          <w:sz w:val="28"/>
          <w:szCs w:val="28"/>
          <w:lang w:val="en-US"/>
        </w:rPr>
        <w:t>NPV</w:t>
      </w:r>
      <w:r w:rsidRPr="005739DE">
        <w:rPr>
          <w:rFonts w:ascii="Times New Roman" w:hAnsi="Times New Roman"/>
          <w:sz w:val="28"/>
          <w:szCs w:val="28"/>
        </w:rPr>
        <w:t xml:space="preserve">&lt;0, так как ситуация может измениться к лучшему и можно будет </w:t>
      </w:r>
      <w:r>
        <w:rPr>
          <w:rFonts w:ascii="Times New Roman" w:hAnsi="Times New Roman"/>
          <w:sz w:val="28"/>
          <w:szCs w:val="28"/>
        </w:rPr>
        <w:t xml:space="preserve">воспользоваться заложенным в проекте реальным </w:t>
      </w:r>
      <w:r w:rsidRPr="005739DE">
        <w:rPr>
          <w:rFonts w:ascii="Times New Roman" w:hAnsi="Times New Roman"/>
          <w:sz w:val="28"/>
          <w:szCs w:val="28"/>
        </w:rPr>
        <w:t>опцион</w:t>
      </w:r>
      <w:r>
        <w:rPr>
          <w:rFonts w:ascii="Times New Roman" w:hAnsi="Times New Roman"/>
          <w:sz w:val="28"/>
          <w:szCs w:val="28"/>
        </w:rPr>
        <w:t>ом</w:t>
      </w:r>
      <w:r w:rsidRPr="005739DE">
        <w:rPr>
          <w:rFonts w:ascii="Times New Roman" w:hAnsi="Times New Roman"/>
          <w:sz w:val="28"/>
          <w:szCs w:val="28"/>
        </w:rPr>
        <w:t>, получ</w:t>
      </w:r>
      <w:r>
        <w:rPr>
          <w:rFonts w:ascii="Times New Roman" w:hAnsi="Times New Roman"/>
          <w:sz w:val="28"/>
          <w:szCs w:val="28"/>
        </w:rPr>
        <w:t>ив в итоге положительный</w:t>
      </w:r>
      <w:r w:rsidRPr="005739DE">
        <w:rPr>
          <w:rFonts w:ascii="Times New Roman" w:hAnsi="Times New Roman"/>
          <w:sz w:val="28"/>
          <w:szCs w:val="28"/>
        </w:rPr>
        <w:t xml:space="preserve"> NPV.</w:t>
      </w:r>
      <w:r w:rsidR="004443B5">
        <w:rPr>
          <w:rFonts w:ascii="Times New Roman" w:hAnsi="Times New Roman"/>
          <w:sz w:val="28"/>
          <w:szCs w:val="28"/>
        </w:rPr>
        <w:t xml:space="preserve"> </w:t>
      </w:r>
    </w:p>
    <w:p w:rsidR="004713C0" w:rsidRDefault="004713C0" w:rsidP="00116247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 реальным опционом понимается опцион, по которому базовым активом выступает доход от инвестиционного проекта, который осуществляется </w:t>
      </w:r>
      <w:r w:rsidR="004443B5">
        <w:rPr>
          <w:rFonts w:ascii="Times New Roman" w:hAnsi="Times New Roman"/>
          <w:sz w:val="28"/>
          <w:szCs w:val="28"/>
        </w:rPr>
        <w:t>в условиях неопределенности с учетом его потенциальных возможностей.</w:t>
      </w:r>
      <w:r w:rsidR="004443B5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4443B5" w:rsidRPr="004443B5">
        <w:rPr>
          <w:rFonts w:ascii="Times New Roman" w:hAnsi="Times New Roman"/>
          <w:sz w:val="28"/>
          <w:szCs w:val="28"/>
        </w:rPr>
        <w:t>При этом предполагается, что менеджмент проекта обладает управленческой гибкостью при принятии решений о его дальнейшей реализации</w:t>
      </w:r>
      <w:r w:rsidR="001B3F2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443B5" w:rsidRPr="001B3F2E">
        <w:rPr>
          <w:rFonts w:ascii="Times New Roman" w:hAnsi="Times New Roman"/>
          <w:color w:val="000000" w:themeColor="text1"/>
          <w:sz w:val="28"/>
          <w:szCs w:val="28"/>
        </w:rPr>
        <w:t>[</w:t>
      </w:r>
      <w:r w:rsidR="00C027F6">
        <w:rPr>
          <w:rFonts w:ascii="Times New Roman" w:hAnsi="Times New Roman"/>
          <w:color w:val="000000" w:themeColor="text1"/>
          <w:sz w:val="28"/>
          <w:szCs w:val="28"/>
        </w:rPr>
        <w:t>11</w:t>
      </w:r>
      <w:r w:rsidR="001B3F2E" w:rsidRPr="001B3F2E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1B3F2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B3F2E" w:rsidRPr="001B3F2E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4443B5" w:rsidRPr="001B3F2E">
        <w:rPr>
          <w:rFonts w:ascii="Times New Roman" w:hAnsi="Times New Roman"/>
          <w:color w:val="000000" w:themeColor="text1"/>
          <w:sz w:val="28"/>
          <w:szCs w:val="28"/>
        </w:rPr>
        <w:t>.62]</w:t>
      </w:r>
      <w:r w:rsidR="001B3F2E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8404EE" w:rsidRDefault="008404EE" w:rsidP="00116247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>ROV</w:t>
      </w:r>
      <w:r w:rsidRPr="008404E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метода </w:t>
      </w:r>
      <w:r w:rsidRPr="00BD1D27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>зволяе</w:t>
      </w:r>
      <w:r w:rsidRPr="00BD1D27">
        <w:rPr>
          <w:rFonts w:ascii="Times New Roman" w:hAnsi="Times New Roman"/>
          <w:sz w:val="28"/>
          <w:szCs w:val="28"/>
        </w:rPr>
        <w:t>т дать количественную оценку имеющимся возможностям, включая их в стоимость инновационного проекта</w: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Этот метод служит дополнением к методу дисконтированных потоков, но не является его альтернативой. </w:t>
      </w:r>
    </w:p>
    <w:p w:rsidR="008404EE" w:rsidRDefault="008404EE" w:rsidP="00116247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</w:t>
      </w:r>
      <w:r>
        <w:rPr>
          <w:rFonts w:ascii="Times New Roman" w:hAnsi="Times New Roman"/>
          <w:sz w:val="28"/>
          <w:szCs w:val="28"/>
          <w:lang w:val="en-US"/>
        </w:rPr>
        <w:t>NPVs</w:t>
      </w:r>
      <w:r w:rsidRPr="008404EE">
        <w:rPr>
          <w:rFonts w:ascii="Times New Roman" w:hAnsi="Times New Roman"/>
          <w:sz w:val="28"/>
          <w:szCs w:val="28"/>
        </w:rPr>
        <w:t>=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NPVp</w:t>
      </w:r>
      <w:proofErr w:type="spellEnd"/>
      <w:r w:rsidRPr="008404EE">
        <w:rPr>
          <w:rFonts w:ascii="Times New Roman" w:hAnsi="Times New Roman"/>
          <w:sz w:val="28"/>
          <w:szCs w:val="28"/>
        </w:rPr>
        <w:t>+</w:t>
      </w:r>
      <w:r>
        <w:rPr>
          <w:rFonts w:ascii="Times New Roman" w:hAnsi="Times New Roman"/>
          <w:sz w:val="28"/>
          <w:szCs w:val="28"/>
          <w:lang w:val="en-US"/>
        </w:rPr>
        <w:t>ROV</w:t>
      </w:r>
      <w:r>
        <w:rPr>
          <w:rFonts w:ascii="Times New Roman" w:hAnsi="Times New Roman"/>
          <w:sz w:val="28"/>
          <w:szCs w:val="28"/>
        </w:rPr>
        <w:t xml:space="preserve">, </w:t>
      </w:r>
    </w:p>
    <w:p w:rsidR="008404EE" w:rsidRPr="008404EE" w:rsidRDefault="008404EE" w:rsidP="00116247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</w:t>
      </w:r>
      <w:r w:rsidRPr="008404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NPVs</w:t>
      </w:r>
      <w:r>
        <w:rPr>
          <w:rFonts w:ascii="Times New Roman" w:hAnsi="Times New Roman"/>
          <w:sz w:val="28"/>
          <w:szCs w:val="28"/>
        </w:rPr>
        <w:t xml:space="preserve"> – стратегический показатель </w:t>
      </w:r>
      <w:r>
        <w:rPr>
          <w:rFonts w:ascii="Times New Roman" w:hAnsi="Times New Roman"/>
          <w:sz w:val="28"/>
          <w:szCs w:val="28"/>
          <w:lang w:val="en-US"/>
        </w:rPr>
        <w:t>NPV</w:t>
      </w:r>
      <w:r>
        <w:rPr>
          <w:rFonts w:ascii="Times New Roman" w:hAnsi="Times New Roman"/>
          <w:sz w:val="28"/>
          <w:szCs w:val="28"/>
        </w:rPr>
        <w:t>;</w:t>
      </w:r>
    </w:p>
    <w:p w:rsidR="008404EE" w:rsidRPr="00600561" w:rsidRDefault="008404EE" w:rsidP="00116247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NPVp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r w:rsidR="00600561">
        <w:rPr>
          <w:rFonts w:ascii="Times New Roman" w:hAnsi="Times New Roman"/>
          <w:sz w:val="28"/>
          <w:szCs w:val="28"/>
          <w:lang w:val="en-US"/>
        </w:rPr>
        <w:t>NPV</w:t>
      </w:r>
      <w:r w:rsidR="00600561">
        <w:rPr>
          <w:rFonts w:ascii="Times New Roman" w:hAnsi="Times New Roman"/>
          <w:sz w:val="28"/>
          <w:szCs w:val="28"/>
        </w:rPr>
        <w:t xml:space="preserve">, рассчитанное традиционным методом </w:t>
      </w:r>
      <w:r w:rsidR="00600561">
        <w:rPr>
          <w:rFonts w:ascii="Times New Roman" w:hAnsi="Times New Roman"/>
          <w:sz w:val="28"/>
          <w:szCs w:val="28"/>
          <w:lang w:val="en-US"/>
        </w:rPr>
        <w:t>DCF</w:t>
      </w:r>
      <w:r w:rsidR="00600561">
        <w:rPr>
          <w:rFonts w:ascii="Times New Roman" w:hAnsi="Times New Roman"/>
          <w:sz w:val="28"/>
          <w:szCs w:val="28"/>
        </w:rPr>
        <w:t>;</w:t>
      </w:r>
    </w:p>
    <w:p w:rsidR="00F529BC" w:rsidRPr="00116247" w:rsidRDefault="008404EE" w:rsidP="00116247">
      <w:pPr>
        <w:spacing w:before="240" w:after="24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>ROV</w:t>
      </w:r>
      <w:r w:rsidR="00600561">
        <w:rPr>
          <w:rFonts w:ascii="Times New Roman" w:hAnsi="Times New Roman"/>
          <w:sz w:val="28"/>
          <w:szCs w:val="28"/>
        </w:rPr>
        <w:t xml:space="preserve"> – стоимость </w:t>
      </w:r>
      <w:proofErr w:type="spellStart"/>
      <w:r w:rsidR="00600561">
        <w:rPr>
          <w:rFonts w:ascii="Times New Roman" w:hAnsi="Times New Roman"/>
          <w:sz w:val="28"/>
          <w:szCs w:val="28"/>
        </w:rPr>
        <w:t>опицонов</w:t>
      </w:r>
      <w:proofErr w:type="spellEnd"/>
      <w:r w:rsidR="00600561">
        <w:rPr>
          <w:rFonts w:ascii="Times New Roman" w:hAnsi="Times New Roman"/>
          <w:sz w:val="28"/>
          <w:szCs w:val="28"/>
        </w:rPr>
        <w:t xml:space="preserve"> активный действий менеджмента оцениваемой компании.</w:t>
      </w:r>
      <w:proofErr w:type="gramEnd"/>
    </w:p>
    <w:p w:rsidR="00D04EBE" w:rsidRPr="00DD2EF4" w:rsidRDefault="00116247" w:rsidP="00DD2EF4">
      <w:pPr>
        <w:pStyle w:val="2"/>
        <w:spacing w:line="360" w:lineRule="auto"/>
        <w:ind w:firstLine="851"/>
        <w:rPr>
          <w:rFonts w:ascii="Times New Roman" w:hAnsi="Times New Roman"/>
          <w:b w:val="0"/>
          <w:i w:val="0"/>
        </w:rPr>
      </w:pPr>
      <w:bookmarkStart w:id="20" w:name="_Toc389669161"/>
      <w:r w:rsidRPr="00DD2EF4">
        <w:rPr>
          <w:rFonts w:ascii="Times New Roman" w:hAnsi="Times New Roman"/>
          <w:b w:val="0"/>
          <w:i w:val="0"/>
        </w:rPr>
        <w:lastRenderedPageBreak/>
        <w:t xml:space="preserve">2.4. </w:t>
      </w:r>
      <w:r w:rsidR="00D04EBE" w:rsidRPr="00DD2EF4">
        <w:rPr>
          <w:rFonts w:ascii="Times New Roman" w:hAnsi="Times New Roman"/>
          <w:b w:val="0"/>
          <w:i w:val="0"/>
        </w:rPr>
        <w:t xml:space="preserve">Метод </w:t>
      </w:r>
      <w:r w:rsidR="00B53E51" w:rsidRPr="00DD2EF4">
        <w:rPr>
          <w:rFonts w:ascii="Times New Roman" w:hAnsi="Times New Roman"/>
          <w:b w:val="0"/>
          <w:i w:val="0"/>
        </w:rPr>
        <w:t>«хоккейной клюшки».</w:t>
      </w:r>
      <w:bookmarkEnd w:id="20"/>
    </w:p>
    <w:p w:rsidR="00DA5321" w:rsidRPr="00DA5321" w:rsidRDefault="00D04EBE" w:rsidP="00116247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04EBE">
        <w:rPr>
          <w:rFonts w:ascii="Times New Roman" w:hAnsi="Times New Roman"/>
          <w:sz w:val="28"/>
          <w:szCs w:val="28"/>
        </w:rPr>
        <w:t xml:space="preserve">Еще </w:t>
      </w:r>
      <w:r>
        <w:rPr>
          <w:rFonts w:ascii="Times New Roman" w:hAnsi="Times New Roman"/>
          <w:sz w:val="28"/>
          <w:szCs w:val="28"/>
        </w:rPr>
        <w:t>одним методом, применяющимся для оценки компании на ранней стадии развития</w:t>
      </w:r>
      <w:r w:rsidR="00DA532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является метод венчурного капитала</w:t>
      </w:r>
      <w:r w:rsidR="00B53E51">
        <w:rPr>
          <w:rFonts w:ascii="Times New Roman" w:hAnsi="Times New Roman"/>
          <w:sz w:val="28"/>
          <w:szCs w:val="28"/>
        </w:rPr>
        <w:t xml:space="preserve">  или же метод «хоккейной клюшки»</w:t>
      </w:r>
      <w:r>
        <w:rPr>
          <w:rFonts w:ascii="Times New Roman" w:hAnsi="Times New Roman"/>
          <w:sz w:val="28"/>
          <w:szCs w:val="28"/>
        </w:rPr>
        <w:t>.</w:t>
      </w:r>
      <w:r w:rsidR="00DA5321">
        <w:rPr>
          <w:rFonts w:ascii="Times New Roman" w:hAnsi="Times New Roman"/>
          <w:sz w:val="28"/>
          <w:szCs w:val="28"/>
        </w:rPr>
        <w:t xml:space="preserve"> </w:t>
      </w:r>
      <w:r w:rsidR="00DA5321" w:rsidRPr="00DA5321">
        <w:rPr>
          <w:rFonts w:ascii="Times New Roman" w:hAnsi="Times New Roman"/>
          <w:sz w:val="28"/>
          <w:szCs w:val="28"/>
        </w:rPr>
        <w:t xml:space="preserve">Суть метода заключается в </w:t>
      </w:r>
      <w:r w:rsidR="00B53E51">
        <w:rPr>
          <w:rFonts w:ascii="Times New Roman" w:hAnsi="Times New Roman"/>
          <w:sz w:val="28"/>
          <w:szCs w:val="28"/>
        </w:rPr>
        <w:t>определение конечной стоимости</w:t>
      </w:r>
      <w:r w:rsidR="00DA5321" w:rsidRPr="00DA5321">
        <w:rPr>
          <w:rFonts w:ascii="Times New Roman" w:hAnsi="Times New Roman"/>
          <w:sz w:val="28"/>
          <w:szCs w:val="28"/>
        </w:rPr>
        <w:t xml:space="preserve"> компан</w:t>
      </w:r>
      <w:r w:rsidR="00DA5321">
        <w:rPr>
          <w:rFonts w:ascii="Times New Roman" w:hAnsi="Times New Roman"/>
          <w:sz w:val="28"/>
          <w:szCs w:val="28"/>
        </w:rPr>
        <w:t>ии на момент «выхода» инвестора.</w:t>
      </w:r>
    </w:p>
    <w:p w:rsidR="00DA5321" w:rsidRPr="00DA5321" w:rsidRDefault="00DA5321" w:rsidP="00116247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A5321">
        <w:rPr>
          <w:rFonts w:ascii="Times New Roman" w:hAnsi="Times New Roman"/>
          <w:sz w:val="28"/>
          <w:szCs w:val="28"/>
        </w:rPr>
        <w:t>Особенности метода:</w:t>
      </w:r>
    </w:p>
    <w:p w:rsidR="00DA5321" w:rsidRPr="00DA5321" w:rsidRDefault="00DA5321" w:rsidP="00116247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DA5321">
        <w:rPr>
          <w:rFonts w:ascii="Times New Roman" w:hAnsi="Times New Roman"/>
          <w:sz w:val="28"/>
          <w:szCs w:val="28"/>
        </w:rPr>
        <w:t xml:space="preserve"> возможность обойти рассмотрение отрицательных денежных потоков на начальном этапе развития компании.</w:t>
      </w:r>
    </w:p>
    <w:p w:rsidR="00DA5321" w:rsidRPr="00DA5321" w:rsidRDefault="00DA5321" w:rsidP="00116247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16247">
        <w:rPr>
          <w:rFonts w:ascii="Times New Roman" w:hAnsi="Times New Roman"/>
          <w:sz w:val="28"/>
          <w:szCs w:val="28"/>
        </w:rPr>
        <w:t xml:space="preserve"> </w:t>
      </w:r>
      <w:r w:rsidR="00B53E51">
        <w:rPr>
          <w:rFonts w:ascii="Times New Roman" w:hAnsi="Times New Roman"/>
          <w:sz w:val="28"/>
          <w:szCs w:val="28"/>
        </w:rPr>
        <w:t xml:space="preserve">возможность </w:t>
      </w:r>
      <w:r w:rsidRPr="00DA5321">
        <w:rPr>
          <w:rFonts w:ascii="Times New Roman" w:hAnsi="Times New Roman"/>
          <w:sz w:val="28"/>
          <w:szCs w:val="28"/>
        </w:rPr>
        <w:t>оценк</w:t>
      </w:r>
      <w:r w:rsidR="00B53E51">
        <w:rPr>
          <w:rFonts w:ascii="Times New Roman" w:hAnsi="Times New Roman"/>
          <w:sz w:val="28"/>
          <w:szCs w:val="28"/>
        </w:rPr>
        <w:t>и</w:t>
      </w:r>
      <w:r w:rsidRPr="00DA5321">
        <w:rPr>
          <w:rFonts w:ascii="Times New Roman" w:hAnsi="Times New Roman"/>
          <w:sz w:val="28"/>
          <w:szCs w:val="28"/>
        </w:rPr>
        <w:t xml:space="preserve"> компании с учетом прогнозируемого размывания доли инвестора в капитале, в случае 2х или более раундов финансирования.</w:t>
      </w:r>
    </w:p>
    <w:p w:rsidR="00DA5321" w:rsidRPr="00DA5321" w:rsidRDefault="00DA5321" w:rsidP="00116247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Алгоритм</w:t>
      </w:r>
      <w:r w:rsidRPr="00DA5321">
        <w:rPr>
          <w:rFonts w:ascii="Times New Roman" w:hAnsi="Times New Roman"/>
          <w:sz w:val="28"/>
          <w:szCs w:val="28"/>
        </w:rPr>
        <w:t xml:space="preserve"> оценки методом венчурного капитала:</w:t>
      </w:r>
    </w:p>
    <w:p w:rsidR="00DA5321" w:rsidRPr="00DA5321" w:rsidRDefault="00DA5321" w:rsidP="00116247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A5321">
        <w:rPr>
          <w:rFonts w:ascii="Times New Roman" w:hAnsi="Times New Roman"/>
          <w:sz w:val="28"/>
          <w:szCs w:val="28"/>
        </w:rPr>
        <w:t>1.</w:t>
      </w:r>
      <w:r w:rsidRPr="00DA5321">
        <w:rPr>
          <w:rFonts w:ascii="Times New Roman" w:hAnsi="Times New Roman"/>
          <w:sz w:val="28"/>
          <w:szCs w:val="28"/>
        </w:rPr>
        <w:tab/>
        <w:t>Расчет будущей сто</w:t>
      </w:r>
      <w:r w:rsidR="00D06F78">
        <w:rPr>
          <w:rFonts w:ascii="Times New Roman" w:hAnsi="Times New Roman"/>
          <w:sz w:val="28"/>
          <w:szCs w:val="28"/>
        </w:rPr>
        <w:t>имости запрашиваемых инвестиций:</w:t>
      </w:r>
    </w:p>
    <w:p w:rsidR="00DA5321" w:rsidRPr="006C6A9D" w:rsidRDefault="00DA5321" w:rsidP="00116247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  <w:vertAlign w:val="superscript"/>
        </w:rPr>
      </w:pPr>
      <w:r w:rsidRPr="00DA5321">
        <w:rPr>
          <w:rFonts w:ascii="Times New Roman" w:hAnsi="Times New Roman"/>
          <w:sz w:val="28"/>
          <w:szCs w:val="28"/>
        </w:rPr>
        <w:t xml:space="preserve">FV = PV </w:t>
      </w:r>
      <w:r>
        <w:rPr>
          <w:rFonts w:ascii="Times New Roman" w:hAnsi="Times New Roman"/>
          <w:sz w:val="28"/>
          <w:szCs w:val="28"/>
        </w:rPr>
        <w:t xml:space="preserve">* </w:t>
      </w:r>
      <w:r w:rsidRPr="00DA5321">
        <w:rPr>
          <w:rFonts w:ascii="Times New Roman" w:hAnsi="Times New Roman"/>
          <w:sz w:val="28"/>
          <w:szCs w:val="28"/>
        </w:rPr>
        <w:t>(1 + r)</w:t>
      </w:r>
      <w:r w:rsidR="006206BA">
        <w:rPr>
          <w:rFonts w:ascii="Times New Roman" w:hAnsi="Times New Roman"/>
          <w:sz w:val="28"/>
          <w:szCs w:val="28"/>
          <w:vertAlign w:val="superscript"/>
          <w:lang w:val="en-US"/>
        </w:rPr>
        <w:t>N</w:t>
      </w:r>
      <w:r w:rsidR="006C6A9D">
        <w:rPr>
          <w:rFonts w:ascii="Times New Roman" w:hAnsi="Times New Roman"/>
          <w:sz w:val="28"/>
          <w:szCs w:val="28"/>
        </w:rPr>
        <w:t xml:space="preserve">, </w:t>
      </w:r>
      <w:r w:rsidR="006C6A9D" w:rsidRPr="006C6A9D">
        <w:rPr>
          <w:rFonts w:ascii="Times New Roman" w:hAnsi="Times New Roman"/>
          <w:sz w:val="28"/>
          <w:szCs w:val="28"/>
          <w:vertAlign w:val="superscript"/>
        </w:rPr>
        <w:t xml:space="preserve"> </w:t>
      </w:r>
    </w:p>
    <w:p w:rsidR="00116247" w:rsidRDefault="00116247" w:rsidP="00116247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6C6A9D">
        <w:rPr>
          <w:rFonts w:ascii="Times New Roman" w:hAnsi="Times New Roman"/>
          <w:sz w:val="28"/>
          <w:szCs w:val="28"/>
        </w:rPr>
        <w:t>де</w:t>
      </w:r>
      <w:r>
        <w:rPr>
          <w:rFonts w:ascii="Times New Roman" w:hAnsi="Times New Roman"/>
          <w:sz w:val="28"/>
          <w:szCs w:val="28"/>
        </w:rPr>
        <w:t>:</w:t>
      </w:r>
      <w:r w:rsidR="00DA5321" w:rsidRPr="00DA5321">
        <w:rPr>
          <w:rFonts w:ascii="Times New Roman" w:hAnsi="Times New Roman"/>
          <w:sz w:val="28"/>
          <w:szCs w:val="28"/>
        </w:rPr>
        <w:t xml:space="preserve"> </w:t>
      </w:r>
    </w:p>
    <w:p w:rsidR="00DA5321" w:rsidRPr="00DA5321" w:rsidRDefault="00DA5321" w:rsidP="00116247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A5321">
        <w:rPr>
          <w:rFonts w:ascii="Times New Roman" w:hAnsi="Times New Roman"/>
          <w:sz w:val="28"/>
          <w:szCs w:val="28"/>
        </w:rPr>
        <w:t>r - целевая норма доходности</w:t>
      </w:r>
      <w:r w:rsidR="00F25599">
        <w:rPr>
          <w:rFonts w:ascii="Times New Roman" w:hAnsi="Times New Roman"/>
          <w:sz w:val="28"/>
          <w:szCs w:val="28"/>
        </w:rPr>
        <w:t xml:space="preserve"> венчурного инвестора</w:t>
      </w:r>
      <w:r w:rsidR="00BD412C">
        <w:rPr>
          <w:rFonts w:ascii="Times New Roman" w:hAnsi="Times New Roman"/>
          <w:sz w:val="28"/>
          <w:szCs w:val="28"/>
        </w:rPr>
        <w:t xml:space="preserve"> (</w:t>
      </w:r>
      <w:r w:rsidR="00BD412C">
        <w:rPr>
          <w:rFonts w:ascii="Times New Roman" w:hAnsi="Times New Roman"/>
          <w:sz w:val="28"/>
          <w:szCs w:val="28"/>
          <w:lang w:val="en-US"/>
        </w:rPr>
        <w:t>IRR</w:t>
      </w:r>
      <w:r w:rsidR="00BD412C" w:rsidRPr="00BD412C">
        <w:rPr>
          <w:rFonts w:ascii="Times New Roman" w:hAnsi="Times New Roman"/>
          <w:sz w:val="28"/>
          <w:szCs w:val="28"/>
        </w:rPr>
        <w:t>)</w:t>
      </w:r>
      <w:r w:rsidRPr="00DA5321">
        <w:rPr>
          <w:rFonts w:ascii="Times New Roman" w:hAnsi="Times New Roman"/>
          <w:sz w:val="28"/>
          <w:szCs w:val="28"/>
        </w:rPr>
        <w:t>;</w:t>
      </w:r>
    </w:p>
    <w:p w:rsidR="00DA5321" w:rsidRPr="00DA5321" w:rsidRDefault="00DA5321" w:rsidP="00116247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A5321">
        <w:rPr>
          <w:rFonts w:ascii="Times New Roman" w:hAnsi="Times New Roman"/>
          <w:sz w:val="28"/>
          <w:szCs w:val="28"/>
        </w:rPr>
        <w:t xml:space="preserve">N - время до выхода из </w:t>
      </w:r>
      <w:r w:rsidR="00116247">
        <w:rPr>
          <w:rFonts w:ascii="Times New Roman" w:hAnsi="Times New Roman"/>
          <w:sz w:val="28"/>
          <w:szCs w:val="28"/>
        </w:rPr>
        <w:t>инвестиции и реализации прибыли;</w:t>
      </w:r>
    </w:p>
    <w:p w:rsidR="00DA5321" w:rsidRDefault="00DA5321" w:rsidP="00116247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A5321">
        <w:rPr>
          <w:rFonts w:ascii="Times New Roman" w:hAnsi="Times New Roman"/>
          <w:sz w:val="28"/>
          <w:szCs w:val="28"/>
        </w:rPr>
        <w:t>PV – сумма запрашиваемых инвестиций.</w:t>
      </w:r>
    </w:p>
    <w:p w:rsidR="004F6823" w:rsidRDefault="004F6823" w:rsidP="00116247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Стоит отметить, что ц</w:t>
      </w:r>
      <w:r w:rsidRPr="004F6823">
        <w:rPr>
          <w:rFonts w:ascii="Times New Roman" w:hAnsi="Times New Roman"/>
          <w:sz w:val="28"/>
          <w:szCs w:val="28"/>
        </w:rPr>
        <w:t>елевая норма внутренней доходности</w:t>
      </w:r>
      <w:r w:rsidR="004713C0">
        <w:rPr>
          <w:rFonts w:ascii="Times New Roman" w:hAnsi="Times New Roman"/>
          <w:sz w:val="28"/>
          <w:szCs w:val="28"/>
        </w:rPr>
        <w:t xml:space="preserve"> в данном методе определяется исходя из</w:t>
      </w:r>
      <w:r w:rsidRPr="004F6823">
        <w:rPr>
          <w:rFonts w:ascii="Times New Roman" w:hAnsi="Times New Roman"/>
          <w:sz w:val="28"/>
          <w:szCs w:val="28"/>
        </w:rPr>
        <w:t xml:space="preserve"> стадии развития компании (см.</w:t>
      </w:r>
      <w:r w:rsidR="009820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табл</w:t>
      </w:r>
      <w:r w:rsidR="00B15D4F">
        <w:rPr>
          <w:rFonts w:ascii="Times New Roman" w:hAnsi="Times New Roman"/>
          <w:sz w:val="28"/>
          <w:szCs w:val="28"/>
        </w:rPr>
        <w:t>.9</w:t>
      </w:r>
      <w:r w:rsidRPr="004F6823">
        <w:rPr>
          <w:rFonts w:ascii="Times New Roman" w:hAnsi="Times New Roman"/>
          <w:sz w:val="28"/>
          <w:szCs w:val="28"/>
        </w:rPr>
        <w:t>)</w:t>
      </w:r>
      <w:r w:rsidR="001B3F2E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Лукаш</w:t>
      </w:r>
      <w:r w:rsidR="001B3F2E">
        <w:rPr>
          <w:rFonts w:ascii="Times New Roman" w:hAnsi="Times New Roman"/>
          <w:sz w:val="28"/>
          <w:szCs w:val="28"/>
        </w:rPr>
        <w:t>ов, 2006).</w:t>
      </w:r>
    </w:p>
    <w:p w:rsidR="009820F7" w:rsidRDefault="009820F7" w:rsidP="00BC5331">
      <w:pPr>
        <w:spacing w:line="360" w:lineRule="auto"/>
        <w:ind w:firstLine="851"/>
        <w:jc w:val="right"/>
        <w:rPr>
          <w:rFonts w:ascii="Times New Roman" w:hAnsi="Times New Roman"/>
          <w:i/>
          <w:sz w:val="28"/>
          <w:szCs w:val="28"/>
        </w:rPr>
      </w:pPr>
    </w:p>
    <w:p w:rsidR="009820F7" w:rsidRDefault="009820F7" w:rsidP="00BC5331">
      <w:pPr>
        <w:spacing w:line="360" w:lineRule="auto"/>
        <w:ind w:firstLine="851"/>
        <w:jc w:val="right"/>
        <w:rPr>
          <w:rFonts w:ascii="Times New Roman" w:hAnsi="Times New Roman"/>
          <w:i/>
          <w:sz w:val="28"/>
          <w:szCs w:val="28"/>
        </w:rPr>
      </w:pPr>
    </w:p>
    <w:p w:rsidR="009820F7" w:rsidRDefault="009820F7" w:rsidP="00BC5331">
      <w:pPr>
        <w:spacing w:line="360" w:lineRule="auto"/>
        <w:ind w:firstLine="851"/>
        <w:jc w:val="right"/>
        <w:rPr>
          <w:rFonts w:ascii="Times New Roman" w:hAnsi="Times New Roman"/>
          <w:i/>
          <w:sz w:val="28"/>
          <w:szCs w:val="28"/>
        </w:rPr>
      </w:pPr>
    </w:p>
    <w:p w:rsidR="009820F7" w:rsidRDefault="009820F7" w:rsidP="00BC5331">
      <w:pPr>
        <w:spacing w:line="360" w:lineRule="auto"/>
        <w:ind w:firstLine="851"/>
        <w:jc w:val="right"/>
        <w:rPr>
          <w:rFonts w:ascii="Times New Roman" w:hAnsi="Times New Roman"/>
          <w:i/>
          <w:sz w:val="28"/>
          <w:szCs w:val="28"/>
        </w:rPr>
      </w:pPr>
    </w:p>
    <w:p w:rsidR="009820F7" w:rsidRDefault="009820F7" w:rsidP="00BC5331">
      <w:pPr>
        <w:spacing w:line="360" w:lineRule="auto"/>
        <w:ind w:firstLine="851"/>
        <w:jc w:val="right"/>
        <w:rPr>
          <w:rFonts w:ascii="Times New Roman" w:hAnsi="Times New Roman"/>
          <w:i/>
          <w:sz w:val="28"/>
          <w:szCs w:val="28"/>
        </w:rPr>
      </w:pPr>
    </w:p>
    <w:p w:rsidR="009820F7" w:rsidRDefault="009820F7" w:rsidP="00BC5331">
      <w:pPr>
        <w:spacing w:line="360" w:lineRule="auto"/>
        <w:ind w:firstLine="851"/>
        <w:jc w:val="right"/>
        <w:rPr>
          <w:rFonts w:ascii="Times New Roman" w:hAnsi="Times New Roman"/>
          <w:i/>
          <w:sz w:val="28"/>
          <w:szCs w:val="28"/>
        </w:rPr>
      </w:pPr>
    </w:p>
    <w:p w:rsidR="00BC5331" w:rsidRPr="00BC5331" w:rsidRDefault="00B15D4F" w:rsidP="00BC5331">
      <w:pPr>
        <w:spacing w:line="360" w:lineRule="auto"/>
        <w:ind w:firstLine="851"/>
        <w:jc w:val="right"/>
        <w:rPr>
          <w:rFonts w:ascii="Times New Roman" w:hAnsi="Times New Roman"/>
          <w:b/>
          <w:sz w:val="28"/>
          <w:szCs w:val="28"/>
        </w:rPr>
      </w:pPr>
      <w:r w:rsidRPr="00BC5331">
        <w:rPr>
          <w:rFonts w:ascii="Times New Roman" w:hAnsi="Times New Roman"/>
          <w:i/>
          <w:sz w:val="28"/>
          <w:szCs w:val="28"/>
        </w:rPr>
        <w:lastRenderedPageBreak/>
        <w:t>Таблица 9</w:t>
      </w:r>
      <w:r w:rsidR="006206BA" w:rsidRPr="00BC5331">
        <w:rPr>
          <w:rFonts w:ascii="Times New Roman" w:hAnsi="Times New Roman"/>
          <w:b/>
          <w:sz w:val="28"/>
          <w:szCs w:val="28"/>
        </w:rPr>
        <w:t xml:space="preserve"> </w:t>
      </w:r>
    </w:p>
    <w:p w:rsidR="00563F34" w:rsidRDefault="00BC5331" w:rsidP="00BC5331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C5331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069D835C" wp14:editId="63C52248">
            <wp:simplePos x="0" y="0"/>
            <wp:positionH relativeFrom="column">
              <wp:posOffset>-871855</wp:posOffset>
            </wp:positionH>
            <wp:positionV relativeFrom="paragraph">
              <wp:posOffset>336550</wp:posOffset>
            </wp:positionV>
            <wp:extent cx="6983095" cy="2465070"/>
            <wp:effectExtent l="0" t="0" r="8255" b="0"/>
            <wp:wrapTight wrapText="bothSides">
              <wp:wrapPolygon edited="0">
                <wp:start x="0" y="0"/>
                <wp:lineTo x="0" y="21366"/>
                <wp:lineTo x="21567" y="21366"/>
                <wp:lineTo x="21567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09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6BA" w:rsidRPr="006206BA">
        <w:rPr>
          <w:rFonts w:ascii="Times New Roman" w:hAnsi="Times New Roman"/>
          <w:b/>
          <w:sz w:val="28"/>
          <w:szCs w:val="28"/>
        </w:rPr>
        <w:t>Оценка стоимости компании в зависимости от стадии ее развития</w:t>
      </w:r>
      <w:r w:rsidR="006206BA">
        <w:rPr>
          <w:rFonts w:ascii="Times New Roman" w:hAnsi="Times New Roman"/>
          <w:sz w:val="28"/>
          <w:szCs w:val="28"/>
        </w:rPr>
        <w:t>.</w:t>
      </w:r>
    </w:p>
    <w:p w:rsidR="00DA5321" w:rsidRPr="00DA5321" w:rsidRDefault="00563F34" w:rsidP="002C25DE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6206BA">
        <w:rPr>
          <w:rFonts w:ascii="Times New Roman" w:hAnsi="Times New Roman"/>
          <w:sz w:val="28"/>
          <w:szCs w:val="28"/>
        </w:rPr>
        <w:t>Расчет</w:t>
      </w:r>
      <w:r w:rsidR="00DA5321" w:rsidRPr="00DA5321">
        <w:rPr>
          <w:rFonts w:ascii="Times New Roman" w:hAnsi="Times New Roman"/>
          <w:sz w:val="28"/>
          <w:szCs w:val="28"/>
        </w:rPr>
        <w:t xml:space="preserve"> конечной стоимости ко</w:t>
      </w:r>
      <w:r w:rsidR="00D06F78">
        <w:rPr>
          <w:rFonts w:ascii="Times New Roman" w:hAnsi="Times New Roman"/>
          <w:sz w:val="28"/>
          <w:szCs w:val="28"/>
        </w:rPr>
        <w:t>мпании при выходе из инвестиции:</w:t>
      </w:r>
    </w:p>
    <w:p w:rsidR="00DA5321" w:rsidRPr="00DA5321" w:rsidRDefault="00DD2EF4" w:rsidP="00BC5331">
      <w:pPr>
        <w:spacing w:line="360" w:lineRule="auto"/>
        <w:ind w:left="4105" w:firstLine="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</w:t>
      </w:r>
      <w:r>
        <w:rPr>
          <w:rFonts w:ascii="Times New Roman" w:hAnsi="Times New Roman"/>
          <w:sz w:val="28"/>
          <w:szCs w:val="28"/>
          <w:lang w:val="en-US"/>
        </w:rPr>
        <w:t>exit</w:t>
      </w:r>
      <w:r w:rsidR="00BC5331">
        <w:rPr>
          <w:rFonts w:ascii="Times New Roman" w:hAnsi="Times New Roman"/>
          <w:sz w:val="28"/>
          <w:szCs w:val="28"/>
        </w:rPr>
        <w:t>= ЧД* P/</w:t>
      </w:r>
      <w:proofErr w:type="spellStart"/>
      <w:r w:rsidR="00BC5331">
        <w:rPr>
          <w:rFonts w:ascii="Times New Roman" w:hAnsi="Times New Roman"/>
          <w:sz w:val="28"/>
          <w:szCs w:val="28"/>
        </w:rPr>
        <w:t>ЧДср</w:t>
      </w:r>
      <w:proofErr w:type="spellEnd"/>
      <w:r w:rsidR="00BC5331">
        <w:rPr>
          <w:rFonts w:ascii="Times New Roman" w:hAnsi="Times New Roman"/>
          <w:sz w:val="28"/>
          <w:szCs w:val="28"/>
        </w:rPr>
        <w:t>,</w:t>
      </w:r>
      <w:r w:rsidR="00BC5331">
        <w:rPr>
          <w:rFonts w:ascii="Times New Roman" w:hAnsi="Times New Roman"/>
          <w:sz w:val="28"/>
          <w:szCs w:val="28"/>
        </w:rPr>
        <w:tab/>
      </w:r>
      <w:r w:rsidR="00BC5331">
        <w:rPr>
          <w:rFonts w:ascii="Times New Roman" w:hAnsi="Times New Roman"/>
          <w:sz w:val="28"/>
          <w:szCs w:val="28"/>
        </w:rPr>
        <w:tab/>
      </w:r>
      <w:r w:rsidR="00BC5331">
        <w:rPr>
          <w:rFonts w:ascii="Times New Roman" w:hAnsi="Times New Roman"/>
          <w:sz w:val="28"/>
          <w:szCs w:val="28"/>
        </w:rPr>
        <w:tab/>
        <w:t xml:space="preserve"> (2.1)</w:t>
      </w:r>
    </w:p>
    <w:p w:rsidR="00BC5331" w:rsidRDefault="00BC5331" w:rsidP="002C25DE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DA5321" w:rsidRPr="00DA5321">
        <w:rPr>
          <w:rFonts w:ascii="Times New Roman" w:hAnsi="Times New Roman"/>
          <w:sz w:val="28"/>
          <w:szCs w:val="28"/>
        </w:rPr>
        <w:t>де</w:t>
      </w:r>
      <w:r>
        <w:rPr>
          <w:rFonts w:ascii="Times New Roman" w:hAnsi="Times New Roman"/>
          <w:sz w:val="28"/>
          <w:szCs w:val="28"/>
        </w:rPr>
        <w:t>:</w:t>
      </w:r>
      <w:r w:rsidR="00DA5321" w:rsidRPr="00DA5321">
        <w:rPr>
          <w:rFonts w:ascii="Times New Roman" w:hAnsi="Times New Roman"/>
          <w:sz w:val="28"/>
          <w:szCs w:val="28"/>
        </w:rPr>
        <w:t xml:space="preserve"> </w:t>
      </w:r>
    </w:p>
    <w:p w:rsidR="00DA5321" w:rsidRPr="00DA5321" w:rsidRDefault="00BC5331" w:rsidP="002C25DE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ЧД - </w:t>
      </w:r>
      <w:r w:rsidR="00DA5321" w:rsidRPr="00DA5321">
        <w:rPr>
          <w:rFonts w:ascii="Times New Roman" w:hAnsi="Times New Roman"/>
          <w:sz w:val="28"/>
          <w:szCs w:val="28"/>
        </w:rPr>
        <w:t>прогнозируемый чистый доход к окончанию горизонта планирования;</w:t>
      </w:r>
    </w:p>
    <w:p w:rsidR="00DA5321" w:rsidRDefault="00BC5331" w:rsidP="00BC5331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>/</w:t>
      </w:r>
      <w:proofErr w:type="spellStart"/>
      <w:r>
        <w:rPr>
          <w:rFonts w:ascii="Times New Roman" w:hAnsi="Times New Roman"/>
          <w:sz w:val="28"/>
          <w:szCs w:val="28"/>
        </w:rPr>
        <w:t>ЧДср</w:t>
      </w:r>
      <w:proofErr w:type="spellEnd"/>
      <w:r>
        <w:rPr>
          <w:rFonts w:ascii="Times New Roman" w:hAnsi="Times New Roman"/>
          <w:sz w:val="28"/>
          <w:szCs w:val="28"/>
        </w:rPr>
        <w:t xml:space="preserve">. - </w:t>
      </w:r>
      <w:r w:rsidR="00DA5321" w:rsidRPr="00DA5321">
        <w:rPr>
          <w:rFonts w:ascii="Times New Roman" w:hAnsi="Times New Roman"/>
          <w:sz w:val="28"/>
          <w:szCs w:val="28"/>
        </w:rPr>
        <w:t>мультипликатор цена/чистый доход, рассчитанный по сопоставимым компаниям-аналогам.</w:t>
      </w:r>
    </w:p>
    <w:p w:rsidR="006206BA" w:rsidRPr="00DA5321" w:rsidRDefault="006206BA" w:rsidP="00BC5331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Компании-аналоги, как и в случае с методом мультипликаторов, венчурные инвесторы отбирают по принципу сходства характеристик</w:t>
      </w:r>
      <w:r w:rsidR="00D06F78">
        <w:rPr>
          <w:rFonts w:ascii="Times New Roman" w:hAnsi="Times New Roman"/>
          <w:sz w:val="28"/>
          <w:szCs w:val="28"/>
        </w:rPr>
        <w:t xml:space="preserve"> с </w:t>
      </w:r>
      <w:r>
        <w:rPr>
          <w:rFonts w:ascii="Times New Roman" w:hAnsi="Times New Roman"/>
          <w:sz w:val="28"/>
          <w:szCs w:val="28"/>
        </w:rPr>
        <w:t>проф</w:t>
      </w:r>
      <w:r w:rsidR="00D06F78">
        <w:rPr>
          <w:rFonts w:ascii="Times New Roman" w:hAnsi="Times New Roman"/>
          <w:sz w:val="28"/>
          <w:szCs w:val="28"/>
        </w:rPr>
        <w:t xml:space="preserve">илем компании, в которую </w:t>
      </w:r>
      <w:proofErr w:type="gramStart"/>
      <w:r w:rsidR="00D06F78">
        <w:rPr>
          <w:rFonts w:ascii="Times New Roman" w:hAnsi="Times New Roman"/>
          <w:sz w:val="28"/>
          <w:szCs w:val="28"/>
        </w:rPr>
        <w:t>нацелен</w:t>
      </w:r>
      <w:proofErr w:type="gramEnd"/>
      <w:r w:rsidR="00D06F78">
        <w:rPr>
          <w:rFonts w:ascii="Times New Roman" w:hAnsi="Times New Roman"/>
          <w:sz w:val="28"/>
          <w:szCs w:val="28"/>
        </w:rPr>
        <w:t xml:space="preserve"> превратиться </w:t>
      </w:r>
      <w:proofErr w:type="spellStart"/>
      <w:r w:rsidR="00D06F78">
        <w:rPr>
          <w:rFonts w:ascii="Times New Roman" w:hAnsi="Times New Roman"/>
          <w:sz w:val="28"/>
          <w:szCs w:val="28"/>
        </w:rPr>
        <w:t>стартап</w:t>
      </w:r>
      <w:proofErr w:type="spellEnd"/>
      <w:r w:rsidR="00D06F78">
        <w:rPr>
          <w:rFonts w:ascii="Times New Roman" w:hAnsi="Times New Roman"/>
          <w:sz w:val="28"/>
          <w:szCs w:val="28"/>
        </w:rPr>
        <w:t>.</w:t>
      </w:r>
    </w:p>
    <w:p w:rsidR="00DA5321" w:rsidRPr="00DA5321" w:rsidRDefault="00DA5321" w:rsidP="00BC5331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A5321">
        <w:rPr>
          <w:rFonts w:ascii="Times New Roman" w:hAnsi="Times New Roman"/>
          <w:sz w:val="28"/>
          <w:szCs w:val="28"/>
        </w:rPr>
        <w:t xml:space="preserve">Несмотря на то, что расчет оценки компании данным метод, согласно представленному алгоритму, считается стандартным, получил уже большую популярность,  существует альтернативный подход автора </w:t>
      </w:r>
      <w:r w:rsidRPr="00655210">
        <w:rPr>
          <w:rFonts w:ascii="Times New Roman" w:hAnsi="Times New Roman"/>
          <w:color w:val="000000" w:themeColor="text1"/>
          <w:sz w:val="28"/>
          <w:szCs w:val="28"/>
        </w:rPr>
        <w:t xml:space="preserve">Бекетова (2008), </w:t>
      </w:r>
      <w:r w:rsidRPr="00DA5321">
        <w:rPr>
          <w:rFonts w:ascii="Times New Roman" w:hAnsi="Times New Roman"/>
          <w:sz w:val="28"/>
          <w:szCs w:val="28"/>
        </w:rPr>
        <w:t xml:space="preserve">согласно которому расчет терминальной стоимости целесообразно осуществлять, основываясь не на расчетах по компаниям-аналогам т.к. это противоречит самой сути </w:t>
      </w:r>
      <w:proofErr w:type="spellStart"/>
      <w:r w:rsidRPr="00DA5321">
        <w:rPr>
          <w:rFonts w:ascii="Times New Roman" w:hAnsi="Times New Roman"/>
          <w:sz w:val="28"/>
          <w:szCs w:val="28"/>
        </w:rPr>
        <w:t>инновационности</w:t>
      </w:r>
      <w:proofErr w:type="spellEnd"/>
      <w:r w:rsidRPr="00DA532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A5321">
        <w:rPr>
          <w:rFonts w:ascii="Times New Roman" w:hAnsi="Times New Roman"/>
          <w:sz w:val="28"/>
          <w:szCs w:val="28"/>
        </w:rPr>
        <w:t>стартап</w:t>
      </w:r>
      <w:proofErr w:type="spellEnd"/>
      <w:r w:rsidRPr="00DA5321">
        <w:rPr>
          <w:rFonts w:ascii="Times New Roman" w:hAnsi="Times New Roman"/>
          <w:sz w:val="28"/>
          <w:szCs w:val="28"/>
        </w:rPr>
        <w:t>-проекта. В связи с чем, автор предлагает иную формулу расчета:</w:t>
      </w:r>
    </w:p>
    <w:p w:rsidR="00DA5321" w:rsidRPr="00DA5321" w:rsidRDefault="00DA5321" w:rsidP="00BC5331">
      <w:pPr>
        <w:spacing w:after="12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DA5321">
        <w:rPr>
          <w:rFonts w:ascii="Times New Roman" w:hAnsi="Times New Roman"/>
          <w:sz w:val="28"/>
          <w:szCs w:val="28"/>
        </w:rPr>
        <w:t>V</w:t>
      </w:r>
      <w:r w:rsidR="00DD2EF4">
        <w:rPr>
          <w:rFonts w:ascii="Times New Roman" w:hAnsi="Times New Roman"/>
          <w:sz w:val="28"/>
          <w:szCs w:val="28"/>
          <w:lang w:val="en-US"/>
        </w:rPr>
        <w:t>exit</w:t>
      </w:r>
      <w:r w:rsidRPr="00DA5321">
        <w:rPr>
          <w:rFonts w:ascii="Times New Roman" w:hAnsi="Times New Roman"/>
          <w:sz w:val="28"/>
          <w:szCs w:val="28"/>
        </w:rPr>
        <w:t xml:space="preserve"> = PV (1 + r)</w:t>
      </w:r>
      <w:r w:rsidRPr="006C6A9D">
        <w:rPr>
          <w:rFonts w:ascii="Times New Roman" w:hAnsi="Times New Roman"/>
          <w:sz w:val="28"/>
          <w:szCs w:val="28"/>
          <w:vertAlign w:val="superscript"/>
        </w:rPr>
        <w:t>N</w:t>
      </w:r>
      <w:r w:rsidRPr="00DA5321">
        <w:rPr>
          <w:rFonts w:ascii="Times New Roman" w:hAnsi="Times New Roman"/>
          <w:sz w:val="28"/>
          <w:szCs w:val="28"/>
        </w:rPr>
        <w:t xml:space="preserve"> + стоимость патента + премия за риск</w:t>
      </w:r>
      <w:r w:rsidR="00BC5331">
        <w:rPr>
          <w:rFonts w:ascii="Times New Roman" w:hAnsi="Times New Roman"/>
          <w:sz w:val="28"/>
          <w:szCs w:val="28"/>
        </w:rPr>
        <w:tab/>
      </w:r>
      <w:r w:rsidR="00BC5331">
        <w:rPr>
          <w:rFonts w:ascii="Times New Roman" w:hAnsi="Times New Roman"/>
          <w:sz w:val="28"/>
          <w:szCs w:val="28"/>
        </w:rPr>
        <w:tab/>
      </w:r>
      <w:r w:rsidRPr="00DA5321">
        <w:rPr>
          <w:rFonts w:ascii="Times New Roman" w:hAnsi="Times New Roman"/>
          <w:sz w:val="28"/>
          <w:szCs w:val="28"/>
        </w:rPr>
        <w:t xml:space="preserve"> (</w:t>
      </w:r>
      <w:r w:rsidR="00BC5331">
        <w:rPr>
          <w:rFonts w:ascii="Times New Roman" w:hAnsi="Times New Roman"/>
          <w:sz w:val="28"/>
          <w:szCs w:val="28"/>
        </w:rPr>
        <w:t>2.</w:t>
      </w:r>
      <w:r w:rsidRPr="00DA5321">
        <w:rPr>
          <w:rFonts w:ascii="Times New Roman" w:hAnsi="Times New Roman"/>
          <w:sz w:val="28"/>
          <w:szCs w:val="28"/>
        </w:rPr>
        <w:t>2)</w:t>
      </w:r>
    </w:p>
    <w:p w:rsidR="00D06F78" w:rsidRPr="00D06F78" w:rsidRDefault="00DA5321" w:rsidP="00BC5331">
      <w:pPr>
        <w:pStyle w:val="a5"/>
        <w:numPr>
          <w:ilvl w:val="0"/>
          <w:numId w:val="29"/>
        </w:numPr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06F78">
        <w:rPr>
          <w:rFonts w:ascii="Times New Roman" w:hAnsi="Times New Roman"/>
          <w:sz w:val="28"/>
          <w:szCs w:val="28"/>
        </w:rPr>
        <w:lastRenderedPageBreak/>
        <w:t>Вычис</w:t>
      </w:r>
      <w:r w:rsidR="00D06F78">
        <w:rPr>
          <w:rFonts w:ascii="Times New Roman" w:hAnsi="Times New Roman"/>
          <w:sz w:val="28"/>
          <w:szCs w:val="28"/>
        </w:rPr>
        <w:t>ление доли инвестора в компании:</w:t>
      </w:r>
    </w:p>
    <w:p w:rsidR="00D06F78" w:rsidRPr="0013243F" w:rsidRDefault="00D06F78" w:rsidP="00BC5331">
      <w:pPr>
        <w:spacing w:before="120"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06F78">
        <w:rPr>
          <w:rFonts w:ascii="Times New Roman" w:hAnsi="Times New Roman"/>
          <w:sz w:val="28"/>
          <w:szCs w:val="28"/>
        </w:rPr>
        <w:t>Доля собственности = FV/V</w:t>
      </w:r>
      <w:r w:rsidR="00781CDF">
        <w:rPr>
          <w:rFonts w:ascii="Times New Roman" w:hAnsi="Times New Roman"/>
          <w:sz w:val="28"/>
          <w:szCs w:val="28"/>
          <w:lang w:val="en-US"/>
        </w:rPr>
        <w:t>exit</w:t>
      </w:r>
    </w:p>
    <w:p w:rsidR="008C2A4B" w:rsidRPr="008C2A4B" w:rsidRDefault="00DD2EF4" w:rsidP="00DD2EF4">
      <w:pPr>
        <w:spacing w:before="240" w:after="24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21" w:name="_Toc389669162"/>
      <w:r w:rsidRPr="00DD2EF4">
        <w:rPr>
          <w:rStyle w:val="20"/>
          <w:rFonts w:ascii="Times New Roman" w:hAnsi="Times New Roman"/>
          <w:b w:val="0"/>
          <w:i w:val="0"/>
        </w:rPr>
        <w:t>2.5</w:t>
      </w:r>
      <w:r w:rsidR="008421BD" w:rsidRPr="00DD2EF4">
        <w:rPr>
          <w:rStyle w:val="20"/>
          <w:rFonts w:ascii="Times New Roman" w:hAnsi="Times New Roman"/>
          <w:b w:val="0"/>
          <w:i w:val="0"/>
        </w:rPr>
        <w:t xml:space="preserve">. </w:t>
      </w:r>
      <w:r w:rsidR="008C2A4B" w:rsidRPr="00DD2EF4">
        <w:rPr>
          <w:rStyle w:val="20"/>
          <w:rFonts w:ascii="Times New Roman" w:hAnsi="Times New Roman"/>
          <w:b w:val="0"/>
          <w:i w:val="0"/>
        </w:rPr>
        <w:t>Первый чикагский метод.</w:t>
      </w:r>
      <w:bookmarkEnd w:id="21"/>
      <w:r w:rsidR="008C2A4B" w:rsidRPr="008C2A4B">
        <w:rPr>
          <w:rFonts w:ascii="Times New Roman" w:hAnsi="Times New Roman"/>
          <w:sz w:val="28"/>
          <w:szCs w:val="28"/>
        </w:rPr>
        <w:t xml:space="preserve"> </w:t>
      </w:r>
    </w:p>
    <w:p w:rsidR="00DB66BC" w:rsidRDefault="008421BD" w:rsidP="00BC5331">
      <w:pPr>
        <w:spacing w:before="240" w:after="24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C2A4B">
        <w:rPr>
          <w:rFonts w:ascii="Times New Roman" w:hAnsi="Times New Roman"/>
          <w:sz w:val="28"/>
          <w:szCs w:val="28"/>
        </w:rPr>
        <w:t>Первый чикагский метод базируется на расчете стоимости компании и доли в ней венчурного инвестора, основываясь на сценарном анализе, при котором рассматриваются различные возможные объемы доходов и вероятности их получения. Таким образом</w:t>
      </w:r>
      <w:r w:rsidR="008C2A4B" w:rsidRPr="008C2A4B">
        <w:rPr>
          <w:rFonts w:ascii="Times New Roman" w:hAnsi="Times New Roman"/>
          <w:sz w:val="28"/>
          <w:szCs w:val="28"/>
        </w:rPr>
        <w:t>,</w:t>
      </w:r>
      <w:r w:rsidRPr="008C2A4B">
        <w:rPr>
          <w:rFonts w:ascii="Times New Roman" w:hAnsi="Times New Roman"/>
          <w:sz w:val="28"/>
          <w:szCs w:val="28"/>
        </w:rPr>
        <w:t xml:space="preserve"> создается три сценария развития компании: </w:t>
      </w:r>
    </w:p>
    <w:p w:rsidR="00DB66BC" w:rsidRDefault="008421BD" w:rsidP="00BC5331">
      <w:pPr>
        <w:pStyle w:val="a5"/>
        <w:numPr>
          <w:ilvl w:val="0"/>
          <w:numId w:val="21"/>
        </w:numPr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B66BC">
        <w:rPr>
          <w:rFonts w:ascii="Times New Roman" w:hAnsi="Times New Roman"/>
          <w:sz w:val="28"/>
          <w:szCs w:val="28"/>
        </w:rPr>
        <w:t>оптимистический,</w:t>
      </w:r>
      <w:r w:rsidR="00DB66BC" w:rsidRPr="00DB66BC">
        <w:rPr>
          <w:rFonts w:ascii="Times New Roman" w:hAnsi="Times New Roman"/>
        </w:rPr>
        <w:t xml:space="preserve"> </w:t>
      </w:r>
      <w:r w:rsidR="00DB66BC" w:rsidRPr="00DB66BC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="00DB66BC" w:rsidRPr="00DB66BC">
        <w:rPr>
          <w:rFonts w:ascii="Times New Roman" w:hAnsi="Times New Roman"/>
          <w:sz w:val="28"/>
          <w:szCs w:val="28"/>
        </w:rPr>
        <w:t>ходе</w:t>
      </w:r>
      <w:proofErr w:type="gramEnd"/>
      <w:r w:rsidR="00DB66BC" w:rsidRPr="00DB66BC">
        <w:rPr>
          <w:rFonts w:ascii="Times New Roman" w:hAnsi="Times New Roman"/>
        </w:rPr>
        <w:t xml:space="preserve"> </w:t>
      </w:r>
      <w:r w:rsidR="00DB66BC" w:rsidRPr="00DB66BC">
        <w:rPr>
          <w:rFonts w:ascii="Times New Roman" w:hAnsi="Times New Roman"/>
          <w:sz w:val="28"/>
          <w:szCs w:val="28"/>
        </w:rPr>
        <w:t>которого прогнозируется наибольший рост доходов при наилучшей конъюнктуре рынка</w:t>
      </w:r>
      <w:r w:rsidR="00DB66BC">
        <w:rPr>
          <w:rFonts w:ascii="Times New Roman" w:hAnsi="Times New Roman"/>
          <w:sz w:val="28"/>
          <w:szCs w:val="28"/>
        </w:rPr>
        <w:t>;</w:t>
      </w:r>
    </w:p>
    <w:p w:rsidR="00DB66BC" w:rsidRDefault="00DB66BC" w:rsidP="00BC5331">
      <w:pPr>
        <w:pStyle w:val="a5"/>
        <w:numPr>
          <w:ilvl w:val="0"/>
          <w:numId w:val="21"/>
        </w:numPr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реалистический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Pr="00DB66BC">
        <w:rPr>
          <w:rFonts w:ascii="Times New Roman" w:hAnsi="Times New Roman"/>
          <w:sz w:val="28"/>
          <w:szCs w:val="28"/>
        </w:rPr>
        <w:t xml:space="preserve">когда прогнозные значения </w:t>
      </w:r>
      <w:r>
        <w:rPr>
          <w:rFonts w:ascii="Times New Roman" w:hAnsi="Times New Roman"/>
          <w:sz w:val="28"/>
          <w:szCs w:val="28"/>
        </w:rPr>
        <w:t>схожи с отраслевыми нормами;</w:t>
      </w:r>
    </w:p>
    <w:p w:rsidR="00DB66BC" w:rsidRDefault="00DB66BC" w:rsidP="00BC5331">
      <w:pPr>
        <w:pStyle w:val="a5"/>
        <w:numPr>
          <w:ilvl w:val="0"/>
          <w:numId w:val="21"/>
        </w:numPr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B66BC">
        <w:rPr>
          <w:rFonts w:ascii="Times New Roman" w:hAnsi="Times New Roman"/>
          <w:sz w:val="28"/>
          <w:szCs w:val="28"/>
        </w:rPr>
        <w:t xml:space="preserve">Пессимистический, при </w:t>
      </w:r>
      <w:proofErr w:type="gramStart"/>
      <w:r w:rsidRPr="00DB66BC">
        <w:rPr>
          <w:rFonts w:ascii="Times New Roman" w:hAnsi="Times New Roman"/>
          <w:sz w:val="28"/>
          <w:szCs w:val="28"/>
        </w:rPr>
        <w:t>котором</w:t>
      </w:r>
      <w:proofErr w:type="gramEnd"/>
      <w:r w:rsidRPr="00DB66BC">
        <w:rPr>
          <w:rFonts w:ascii="Times New Roman" w:hAnsi="Times New Roman"/>
          <w:sz w:val="28"/>
          <w:szCs w:val="28"/>
        </w:rPr>
        <w:t xml:space="preserve"> рассматривается наихудшая рыночная конъюнктура, и предполагается низкий рост или его отсутствие.</w:t>
      </w:r>
    </w:p>
    <w:p w:rsidR="005E3582" w:rsidRDefault="008421BD" w:rsidP="00BC5331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B66BC">
        <w:rPr>
          <w:rFonts w:ascii="Times New Roman" w:hAnsi="Times New Roman"/>
          <w:sz w:val="28"/>
          <w:szCs w:val="28"/>
        </w:rPr>
        <w:t>Учет всех сценариев необходим для точного определения полного влияния изменения дохода.</w:t>
      </w:r>
      <w:r w:rsidR="002E19A7">
        <w:rPr>
          <w:rFonts w:ascii="Times New Roman" w:hAnsi="Times New Roman"/>
          <w:sz w:val="28"/>
          <w:szCs w:val="28"/>
        </w:rPr>
        <w:t xml:space="preserve"> Алгоритм расчета оценки стоимости компании первым чикагским мето</w:t>
      </w:r>
      <w:r w:rsidR="00BC5331">
        <w:rPr>
          <w:rFonts w:ascii="Times New Roman" w:hAnsi="Times New Roman"/>
          <w:sz w:val="28"/>
          <w:szCs w:val="28"/>
        </w:rPr>
        <w:t>дом можно пронаблюдать в табл. 10</w:t>
      </w:r>
      <w:r w:rsidR="000A1F1F">
        <w:rPr>
          <w:rFonts w:ascii="Times New Roman" w:hAnsi="Times New Roman"/>
          <w:sz w:val="28"/>
          <w:szCs w:val="28"/>
        </w:rPr>
        <w:t xml:space="preserve"> (Гулькин, 2002).</w:t>
      </w:r>
    </w:p>
    <w:p w:rsidR="00BC5331" w:rsidRPr="00BC5331" w:rsidRDefault="00BC5331" w:rsidP="00BC5331">
      <w:pPr>
        <w:spacing w:line="360" w:lineRule="auto"/>
        <w:ind w:firstLine="851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Таблица </w:t>
      </w:r>
      <w:r w:rsidR="00FC71CE">
        <w:rPr>
          <w:rFonts w:ascii="Times New Roman" w:hAnsi="Times New Roman"/>
          <w:i/>
          <w:sz w:val="28"/>
          <w:szCs w:val="28"/>
        </w:rPr>
        <w:t>10</w:t>
      </w:r>
    </w:p>
    <w:p w:rsidR="002E19A7" w:rsidRPr="002E19A7" w:rsidRDefault="002E19A7" w:rsidP="00BC5331">
      <w:pPr>
        <w:spacing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2E19A7">
        <w:rPr>
          <w:rFonts w:ascii="Times New Roman" w:hAnsi="Times New Roman"/>
          <w:b/>
          <w:sz w:val="28"/>
          <w:szCs w:val="28"/>
        </w:rPr>
        <w:t>Расчет оценочных показателей первым чикагским методом.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3227"/>
        <w:gridCol w:w="3953"/>
        <w:gridCol w:w="850"/>
        <w:gridCol w:w="656"/>
        <w:gridCol w:w="656"/>
      </w:tblGrid>
      <w:tr w:rsidR="00EC5BC4" w:rsidRPr="0046499A" w:rsidTr="00BC5331">
        <w:tc>
          <w:tcPr>
            <w:tcW w:w="3227" w:type="dxa"/>
            <w:hideMark/>
          </w:tcPr>
          <w:p w:rsidR="00563F34" w:rsidRPr="0046499A" w:rsidRDefault="00EC5BC4" w:rsidP="00BC5331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lang w:eastAsia="ru-RU"/>
              </w:rPr>
            </w:pPr>
            <w:r w:rsidRPr="0046499A">
              <w:rPr>
                <w:rFonts w:ascii="Times New Roman" w:eastAsia="Times New Roman" w:hAnsi="Times New Roman"/>
                <w:b/>
                <w:bCs/>
                <w:lang w:eastAsia="ru-RU"/>
              </w:rPr>
              <w:t>Показатель</w:t>
            </w:r>
          </w:p>
        </w:tc>
        <w:tc>
          <w:tcPr>
            <w:tcW w:w="3953" w:type="dxa"/>
            <w:hideMark/>
          </w:tcPr>
          <w:p w:rsidR="00563F34" w:rsidRPr="0046499A" w:rsidRDefault="00EC5BC4" w:rsidP="002C25DE">
            <w:pPr>
              <w:spacing w:before="100" w:beforeAutospacing="1" w:after="100" w:afterAutospacing="1"/>
              <w:ind w:firstLine="851"/>
              <w:rPr>
                <w:rFonts w:ascii="Times New Roman" w:eastAsia="Times New Roman" w:hAnsi="Times New Roman"/>
                <w:b/>
                <w:lang w:eastAsia="ru-RU"/>
              </w:rPr>
            </w:pPr>
            <w:r w:rsidRPr="0046499A">
              <w:rPr>
                <w:rFonts w:ascii="Times New Roman" w:eastAsia="Times New Roman" w:hAnsi="Times New Roman"/>
                <w:b/>
                <w:bCs/>
                <w:lang w:eastAsia="ru-RU"/>
              </w:rPr>
              <w:t>Методика расчета</w:t>
            </w:r>
          </w:p>
        </w:tc>
        <w:tc>
          <w:tcPr>
            <w:tcW w:w="2162" w:type="dxa"/>
            <w:gridSpan w:val="3"/>
            <w:hideMark/>
          </w:tcPr>
          <w:p w:rsidR="00563F34" w:rsidRPr="0046499A" w:rsidRDefault="00EC5BC4" w:rsidP="002C25DE">
            <w:pPr>
              <w:spacing w:before="100" w:beforeAutospacing="1" w:after="100" w:afterAutospacing="1"/>
              <w:ind w:firstLine="851"/>
              <w:rPr>
                <w:rFonts w:ascii="Times New Roman" w:eastAsia="Times New Roman" w:hAnsi="Times New Roman"/>
                <w:b/>
                <w:lang w:eastAsia="ru-RU"/>
              </w:rPr>
            </w:pPr>
            <w:r w:rsidRPr="0046499A">
              <w:rPr>
                <w:rFonts w:ascii="Times New Roman" w:eastAsia="Times New Roman" w:hAnsi="Times New Roman"/>
                <w:b/>
                <w:bCs/>
                <w:lang w:eastAsia="ru-RU"/>
              </w:rPr>
              <w:t>Результат</w:t>
            </w:r>
          </w:p>
        </w:tc>
      </w:tr>
      <w:tr w:rsidR="00EC5BC4" w:rsidRPr="0046499A" w:rsidTr="00BC5331">
        <w:tc>
          <w:tcPr>
            <w:tcW w:w="3227" w:type="dxa"/>
            <w:vAlign w:val="center"/>
            <w:hideMark/>
          </w:tcPr>
          <w:p w:rsidR="00563F34" w:rsidRPr="0046499A" w:rsidRDefault="00EC5BC4" w:rsidP="00BC5331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46499A">
              <w:rPr>
                <w:rFonts w:ascii="Times New Roman" w:eastAsia="Times New Roman" w:hAnsi="Times New Roman"/>
                <w:b/>
                <w:bCs/>
                <w:i/>
                <w:lang w:eastAsia="ru-RU"/>
              </w:rPr>
              <w:t>Рост дохода</w:t>
            </w:r>
          </w:p>
        </w:tc>
        <w:tc>
          <w:tcPr>
            <w:tcW w:w="3953" w:type="dxa"/>
            <w:hideMark/>
          </w:tcPr>
          <w:p w:rsidR="00EC5BC4" w:rsidRPr="0046499A" w:rsidRDefault="00EC5BC4" w:rsidP="002C25DE">
            <w:pPr>
              <w:ind w:firstLine="851"/>
              <w:rPr>
                <w:rFonts w:ascii="Times New Roman" w:eastAsia="Times New Roman" w:hAnsi="Times New Roman"/>
                <w:lang w:eastAsia="ru-RU"/>
              </w:rPr>
            </w:pPr>
            <w:r w:rsidRPr="0046499A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850" w:type="dxa"/>
            <w:hideMark/>
          </w:tcPr>
          <w:p w:rsidR="00563F34" w:rsidRPr="0046499A" w:rsidRDefault="00BC5331" w:rsidP="00BC5331">
            <w:pPr>
              <w:spacing w:before="100" w:beforeAutospacing="1" w:after="100" w:afterAutospacing="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х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%</w:t>
            </w:r>
          </w:p>
        </w:tc>
        <w:tc>
          <w:tcPr>
            <w:tcW w:w="0" w:type="auto"/>
            <w:hideMark/>
          </w:tcPr>
          <w:p w:rsidR="00563F34" w:rsidRPr="0046499A" w:rsidRDefault="00EC5BC4" w:rsidP="00BC5331">
            <w:pPr>
              <w:spacing w:before="100" w:beforeAutospacing="1" w:after="100" w:afterAutospacing="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х</w:t>
            </w:r>
            <w:proofErr w:type="gramStart"/>
            <w:r>
              <w:rPr>
                <w:rFonts w:ascii="Times New Roman" w:eastAsia="Times New Roman" w:hAnsi="Times New Roman"/>
                <w:bCs/>
                <w:lang w:eastAsia="ru-RU"/>
              </w:rPr>
              <w:t>2</w:t>
            </w:r>
            <w:proofErr w:type="gramEnd"/>
            <w:r w:rsidRPr="0046499A">
              <w:rPr>
                <w:rFonts w:ascii="Times New Roman" w:eastAsia="Times New Roman" w:hAnsi="Times New Roman"/>
                <w:bCs/>
                <w:lang w:eastAsia="ru-RU"/>
              </w:rPr>
              <w:t>%</w:t>
            </w:r>
          </w:p>
        </w:tc>
        <w:tc>
          <w:tcPr>
            <w:tcW w:w="0" w:type="auto"/>
            <w:hideMark/>
          </w:tcPr>
          <w:p w:rsidR="00563F34" w:rsidRPr="0046499A" w:rsidRDefault="00EC5BC4" w:rsidP="00BC5331">
            <w:pPr>
              <w:spacing w:before="100" w:beforeAutospacing="1" w:after="100" w:afterAutospacing="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х3</w:t>
            </w:r>
            <w:r w:rsidRPr="0046499A">
              <w:rPr>
                <w:rFonts w:ascii="Times New Roman" w:eastAsia="Times New Roman" w:hAnsi="Times New Roman"/>
                <w:bCs/>
                <w:lang w:eastAsia="ru-RU"/>
              </w:rPr>
              <w:t>%</w:t>
            </w:r>
          </w:p>
        </w:tc>
      </w:tr>
      <w:tr w:rsidR="00EC5BC4" w:rsidRPr="0046499A" w:rsidTr="00BC5331">
        <w:tc>
          <w:tcPr>
            <w:tcW w:w="3227" w:type="dxa"/>
            <w:vAlign w:val="center"/>
            <w:hideMark/>
          </w:tcPr>
          <w:p w:rsidR="00563F34" w:rsidRPr="0046499A" w:rsidRDefault="00BC5331" w:rsidP="00D1418B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lang w:eastAsia="ru-RU"/>
              </w:rPr>
              <w:t xml:space="preserve">Доход через </w:t>
            </w:r>
            <w:r w:rsidR="00D1418B">
              <w:rPr>
                <w:rFonts w:ascii="Times New Roman" w:eastAsia="Times New Roman" w:hAnsi="Times New Roman"/>
                <w:b/>
                <w:i/>
                <w:lang w:val="en-US" w:eastAsia="ru-RU"/>
              </w:rPr>
              <w:t>t</w:t>
            </w:r>
            <w:r>
              <w:rPr>
                <w:rFonts w:ascii="Times New Roman" w:eastAsia="Times New Roman" w:hAnsi="Times New Roman"/>
                <w:b/>
                <w:i/>
                <w:lang w:eastAsia="ru-RU"/>
              </w:rPr>
              <w:t xml:space="preserve"> лет</w:t>
            </w:r>
          </w:p>
        </w:tc>
        <w:tc>
          <w:tcPr>
            <w:tcW w:w="3953" w:type="dxa"/>
            <w:hideMark/>
          </w:tcPr>
          <w:p w:rsidR="00563F34" w:rsidRPr="0046499A" w:rsidRDefault="00EC5BC4" w:rsidP="00D1418B">
            <w:pPr>
              <w:spacing w:before="100" w:beforeAutospacing="1" w:after="100" w:afterAutospacing="1"/>
              <w:rPr>
                <w:rFonts w:ascii="Times New Roman" w:eastAsia="Times New Roman" w:hAnsi="Times New Roman"/>
                <w:lang w:eastAsia="ru-RU"/>
              </w:rPr>
            </w:pPr>
            <w:r w:rsidRPr="0046499A">
              <w:rPr>
                <w:rFonts w:ascii="Times New Roman" w:eastAsia="Times New Roman" w:hAnsi="Times New Roman"/>
                <w:lang w:eastAsia="ru-RU"/>
              </w:rPr>
              <w:t xml:space="preserve">Доход через </w:t>
            </w:r>
            <w:r w:rsidR="00D1418B">
              <w:rPr>
                <w:rFonts w:ascii="Times New Roman" w:eastAsia="Times New Roman" w:hAnsi="Times New Roman"/>
                <w:lang w:val="en-US" w:eastAsia="ru-RU"/>
              </w:rPr>
              <w:t>t</w:t>
            </w:r>
            <w:r w:rsidRPr="0046499A">
              <w:rPr>
                <w:rFonts w:ascii="Times New Roman" w:eastAsia="Times New Roman" w:hAnsi="Times New Roman"/>
                <w:lang w:eastAsia="ru-RU"/>
              </w:rPr>
              <w:t xml:space="preserve"> лет =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предполагаемый первичный доход </w:t>
            </w:r>
            <w:r w:rsidRPr="0046499A">
              <w:rPr>
                <w:rFonts w:ascii="Times New Roman" w:eastAsia="Times New Roman" w:hAnsi="Times New Roman"/>
                <w:lang w:eastAsia="ru-RU"/>
              </w:rPr>
              <w:t xml:space="preserve">*Рост дохода за </w:t>
            </w:r>
            <w:r w:rsidR="00D1418B">
              <w:rPr>
                <w:rFonts w:ascii="Times New Roman" w:eastAsia="Times New Roman" w:hAnsi="Times New Roman"/>
                <w:lang w:val="en-US" w:eastAsia="ru-RU"/>
              </w:rPr>
              <w:t>t</w:t>
            </w:r>
            <w:r w:rsidRPr="0046499A">
              <w:rPr>
                <w:rFonts w:ascii="Times New Roman" w:eastAsia="Times New Roman" w:hAnsi="Times New Roman"/>
                <w:lang w:eastAsia="ru-RU"/>
              </w:rPr>
              <w:t xml:space="preserve"> лет </w:t>
            </w:r>
          </w:p>
        </w:tc>
        <w:tc>
          <w:tcPr>
            <w:tcW w:w="850" w:type="dxa"/>
            <w:hideMark/>
          </w:tcPr>
          <w:p w:rsidR="00563F34" w:rsidRPr="0046499A" w:rsidRDefault="00563F34" w:rsidP="002C25DE">
            <w:pPr>
              <w:spacing w:before="100" w:beforeAutospacing="1" w:after="100" w:afterAutospacing="1"/>
              <w:ind w:firstLine="851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hideMark/>
          </w:tcPr>
          <w:p w:rsidR="00563F34" w:rsidRPr="0046499A" w:rsidRDefault="00563F34" w:rsidP="002C25DE">
            <w:pPr>
              <w:spacing w:before="100" w:beforeAutospacing="1" w:after="100" w:afterAutospacing="1"/>
              <w:ind w:firstLine="851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hideMark/>
          </w:tcPr>
          <w:p w:rsidR="00563F34" w:rsidRPr="0046499A" w:rsidRDefault="00563F34" w:rsidP="002C25DE">
            <w:pPr>
              <w:spacing w:before="100" w:beforeAutospacing="1" w:after="100" w:afterAutospacing="1"/>
              <w:ind w:firstLine="851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EC5BC4" w:rsidRPr="0046499A" w:rsidTr="00BC5331">
        <w:tc>
          <w:tcPr>
            <w:tcW w:w="3227" w:type="dxa"/>
            <w:vAlign w:val="center"/>
            <w:hideMark/>
          </w:tcPr>
          <w:p w:rsidR="00563F34" w:rsidRPr="0046499A" w:rsidRDefault="00EC5BC4" w:rsidP="00BC5331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46499A">
              <w:rPr>
                <w:rFonts w:ascii="Times New Roman" w:eastAsia="Times New Roman" w:hAnsi="Times New Roman"/>
                <w:b/>
                <w:i/>
                <w:lang w:eastAsia="ru-RU"/>
              </w:rPr>
              <w:t>% дохода</w:t>
            </w:r>
          </w:p>
        </w:tc>
        <w:tc>
          <w:tcPr>
            <w:tcW w:w="3953" w:type="dxa"/>
            <w:hideMark/>
          </w:tcPr>
          <w:p w:rsidR="00EC5BC4" w:rsidRPr="0046499A" w:rsidRDefault="00EC5BC4" w:rsidP="00BC5331">
            <w:pPr>
              <w:rPr>
                <w:rFonts w:ascii="Times New Roman" w:eastAsia="Times New Roman" w:hAnsi="Times New Roman"/>
                <w:lang w:eastAsia="ru-RU"/>
              </w:rPr>
            </w:pPr>
            <w:r w:rsidRPr="0046499A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850" w:type="dxa"/>
            <w:hideMark/>
          </w:tcPr>
          <w:p w:rsidR="00563F34" w:rsidRPr="0046499A" w:rsidRDefault="00563F34" w:rsidP="002C25DE">
            <w:pPr>
              <w:spacing w:before="100" w:beforeAutospacing="1" w:after="100" w:afterAutospacing="1"/>
              <w:ind w:firstLine="851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hideMark/>
          </w:tcPr>
          <w:p w:rsidR="00563F34" w:rsidRPr="0046499A" w:rsidRDefault="00563F34" w:rsidP="002C25DE">
            <w:pPr>
              <w:spacing w:before="100" w:beforeAutospacing="1" w:after="100" w:afterAutospacing="1"/>
              <w:ind w:firstLine="851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hideMark/>
          </w:tcPr>
          <w:p w:rsidR="00563F34" w:rsidRPr="0046499A" w:rsidRDefault="00563F34" w:rsidP="002C25DE">
            <w:pPr>
              <w:spacing w:before="100" w:beforeAutospacing="1" w:after="100" w:afterAutospacing="1"/>
              <w:ind w:firstLine="851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EC5BC4" w:rsidRPr="0046499A" w:rsidTr="00BC5331">
        <w:tc>
          <w:tcPr>
            <w:tcW w:w="3227" w:type="dxa"/>
            <w:vAlign w:val="center"/>
            <w:hideMark/>
          </w:tcPr>
          <w:p w:rsidR="00563F34" w:rsidRPr="0046499A" w:rsidRDefault="00BC5331" w:rsidP="00BC5331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lang w:eastAsia="ru-RU"/>
              </w:rPr>
              <w:t>Доходность</w:t>
            </w:r>
          </w:p>
        </w:tc>
        <w:tc>
          <w:tcPr>
            <w:tcW w:w="3953" w:type="dxa"/>
            <w:hideMark/>
          </w:tcPr>
          <w:p w:rsidR="00563F34" w:rsidRPr="0046499A" w:rsidRDefault="00EC5BC4" w:rsidP="00BC5331">
            <w:pPr>
              <w:spacing w:before="100" w:beforeAutospacing="1" w:after="100" w:afterAutospacing="1"/>
              <w:rPr>
                <w:rFonts w:ascii="Times New Roman" w:eastAsia="Times New Roman" w:hAnsi="Times New Roman"/>
                <w:lang w:eastAsia="ru-RU"/>
              </w:rPr>
            </w:pPr>
            <w:r w:rsidRPr="0046499A">
              <w:rPr>
                <w:rFonts w:ascii="Times New Roman" w:eastAsia="Times New Roman" w:hAnsi="Times New Roman"/>
                <w:lang w:eastAsia="ru-RU"/>
              </w:rPr>
              <w:t>Доходность = Доход через 5 лет*(%дохода/100)</w:t>
            </w:r>
          </w:p>
        </w:tc>
        <w:tc>
          <w:tcPr>
            <w:tcW w:w="850" w:type="dxa"/>
            <w:hideMark/>
          </w:tcPr>
          <w:p w:rsidR="00563F34" w:rsidRPr="0046499A" w:rsidRDefault="00563F34" w:rsidP="002C25DE">
            <w:pPr>
              <w:spacing w:before="100" w:beforeAutospacing="1" w:after="100" w:afterAutospacing="1"/>
              <w:ind w:firstLine="851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hideMark/>
          </w:tcPr>
          <w:p w:rsidR="00563F34" w:rsidRPr="0046499A" w:rsidRDefault="00563F34" w:rsidP="002C25DE">
            <w:pPr>
              <w:spacing w:before="100" w:beforeAutospacing="1" w:after="100" w:afterAutospacing="1"/>
              <w:ind w:firstLine="851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hideMark/>
          </w:tcPr>
          <w:p w:rsidR="00563F34" w:rsidRPr="0046499A" w:rsidRDefault="00563F34" w:rsidP="002C25DE">
            <w:pPr>
              <w:spacing w:before="100" w:beforeAutospacing="1" w:after="100" w:afterAutospacing="1"/>
              <w:ind w:firstLine="851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EC5BC4" w:rsidRPr="0046499A" w:rsidTr="00BC5331">
        <w:tc>
          <w:tcPr>
            <w:tcW w:w="3227" w:type="dxa"/>
            <w:vAlign w:val="center"/>
            <w:hideMark/>
          </w:tcPr>
          <w:p w:rsidR="00563F34" w:rsidRPr="0046499A" w:rsidRDefault="00EC5BC4" w:rsidP="00BC5331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46499A">
              <w:rPr>
                <w:rFonts w:ascii="Times New Roman" w:eastAsia="Times New Roman" w:hAnsi="Times New Roman"/>
                <w:b/>
                <w:i/>
                <w:lang w:eastAsia="ru-RU"/>
              </w:rPr>
              <w:t>P/E ставка</w:t>
            </w:r>
          </w:p>
        </w:tc>
        <w:tc>
          <w:tcPr>
            <w:tcW w:w="3953" w:type="dxa"/>
            <w:hideMark/>
          </w:tcPr>
          <w:p w:rsidR="00EC5BC4" w:rsidRPr="0046499A" w:rsidRDefault="00EC5BC4" w:rsidP="00BC5331">
            <w:pPr>
              <w:rPr>
                <w:rFonts w:ascii="Times New Roman" w:eastAsia="Times New Roman" w:hAnsi="Times New Roman"/>
                <w:lang w:eastAsia="ru-RU"/>
              </w:rPr>
            </w:pPr>
            <w:r w:rsidRPr="0046499A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850" w:type="dxa"/>
          </w:tcPr>
          <w:p w:rsidR="00563F34" w:rsidRPr="0046499A" w:rsidRDefault="00563F34" w:rsidP="002C25DE">
            <w:pPr>
              <w:spacing w:before="100" w:beforeAutospacing="1" w:after="100" w:afterAutospacing="1"/>
              <w:ind w:firstLine="851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</w:tcPr>
          <w:p w:rsidR="00563F34" w:rsidRPr="0046499A" w:rsidRDefault="00563F34" w:rsidP="002C25DE">
            <w:pPr>
              <w:spacing w:before="100" w:beforeAutospacing="1" w:after="100" w:afterAutospacing="1"/>
              <w:ind w:firstLine="851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</w:tcPr>
          <w:p w:rsidR="00563F34" w:rsidRPr="0046499A" w:rsidRDefault="00563F34" w:rsidP="002C25DE">
            <w:pPr>
              <w:spacing w:before="100" w:beforeAutospacing="1" w:after="100" w:afterAutospacing="1"/>
              <w:ind w:firstLine="851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EC5BC4" w:rsidRPr="0046499A" w:rsidTr="00BC5331">
        <w:tc>
          <w:tcPr>
            <w:tcW w:w="3227" w:type="dxa"/>
            <w:vAlign w:val="center"/>
            <w:hideMark/>
          </w:tcPr>
          <w:p w:rsidR="00563F34" w:rsidRPr="0046499A" w:rsidRDefault="00BC5331" w:rsidP="00BC5331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lang w:eastAsia="ru-RU"/>
              </w:rPr>
              <w:t>Рыночная стоимость</w:t>
            </w:r>
          </w:p>
        </w:tc>
        <w:tc>
          <w:tcPr>
            <w:tcW w:w="3953" w:type="dxa"/>
            <w:hideMark/>
          </w:tcPr>
          <w:p w:rsidR="00563F34" w:rsidRPr="0046499A" w:rsidRDefault="00EC5BC4" w:rsidP="00BC5331">
            <w:pPr>
              <w:spacing w:before="100" w:beforeAutospacing="1" w:after="100" w:afterAutospacing="1"/>
              <w:rPr>
                <w:rFonts w:ascii="Times New Roman" w:eastAsia="Times New Roman" w:hAnsi="Times New Roman"/>
                <w:lang w:eastAsia="ru-RU"/>
              </w:rPr>
            </w:pPr>
            <w:r w:rsidRPr="0046499A">
              <w:rPr>
                <w:rFonts w:ascii="Times New Roman" w:eastAsia="Times New Roman" w:hAnsi="Times New Roman"/>
                <w:lang w:eastAsia="ru-RU"/>
              </w:rPr>
              <w:t xml:space="preserve">Доходность * </w:t>
            </w:r>
            <w:proofErr w:type="gramStart"/>
            <w:r w:rsidRPr="0046499A">
              <w:rPr>
                <w:rFonts w:ascii="Times New Roman" w:eastAsia="Times New Roman" w:hAnsi="Times New Roman"/>
                <w:lang w:eastAsia="ru-RU"/>
              </w:rPr>
              <w:t>Р</w:t>
            </w:r>
            <w:proofErr w:type="gramEnd"/>
            <w:r w:rsidRPr="0046499A">
              <w:rPr>
                <w:rFonts w:ascii="Times New Roman" w:eastAsia="Times New Roman" w:hAnsi="Times New Roman"/>
                <w:lang w:eastAsia="ru-RU"/>
              </w:rPr>
              <w:t xml:space="preserve">/Е </w:t>
            </w:r>
          </w:p>
        </w:tc>
        <w:tc>
          <w:tcPr>
            <w:tcW w:w="850" w:type="dxa"/>
          </w:tcPr>
          <w:p w:rsidR="00563F34" w:rsidRPr="0046499A" w:rsidRDefault="00563F34" w:rsidP="002C25DE">
            <w:pPr>
              <w:spacing w:before="100" w:beforeAutospacing="1" w:after="100" w:afterAutospacing="1"/>
              <w:ind w:firstLine="851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</w:tcPr>
          <w:p w:rsidR="00563F34" w:rsidRPr="0046499A" w:rsidRDefault="00563F34" w:rsidP="002C25DE">
            <w:pPr>
              <w:spacing w:before="100" w:beforeAutospacing="1" w:after="100" w:afterAutospacing="1"/>
              <w:ind w:firstLine="851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</w:tcPr>
          <w:p w:rsidR="00563F34" w:rsidRPr="0046499A" w:rsidRDefault="00563F34" w:rsidP="002C25DE">
            <w:pPr>
              <w:spacing w:before="100" w:beforeAutospacing="1" w:after="100" w:afterAutospacing="1"/>
              <w:ind w:firstLine="851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EC5BC4" w:rsidRPr="0046499A" w:rsidTr="00BC5331">
        <w:tc>
          <w:tcPr>
            <w:tcW w:w="3227" w:type="dxa"/>
            <w:vAlign w:val="center"/>
            <w:hideMark/>
          </w:tcPr>
          <w:p w:rsidR="00563F34" w:rsidRPr="0046499A" w:rsidRDefault="00BC5331" w:rsidP="00BC5331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lang w:eastAsia="ru-RU"/>
              </w:rPr>
              <w:t>Текущая стоимость</w:t>
            </w:r>
          </w:p>
        </w:tc>
        <w:tc>
          <w:tcPr>
            <w:tcW w:w="3953" w:type="dxa"/>
            <w:hideMark/>
          </w:tcPr>
          <w:p w:rsidR="00D1418B" w:rsidRPr="00D1418B" w:rsidRDefault="00D1418B" w:rsidP="00BC5331">
            <w:pPr>
              <w:spacing w:before="100" w:beforeAutospacing="1" w:after="100" w:afterAutospacing="1"/>
              <w:rPr>
                <w:rFonts w:ascii="Times New Roman" w:eastAsia="Times New Roman" w:hAnsi="Times New Roman"/>
                <w:noProof/>
                <w:vertAlign w:val="superscript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t>Рыночная стоимость</w:t>
            </w:r>
            <w:r>
              <w:rPr>
                <w:rFonts w:ascii="Times New Roman" w:eastAsia="Times New Roman" w:hAnsi="Times New Roman"/>
                <w:noProof/>
                <w:lang w:val="en-US" w:eastAsia="ru-RU"/>
              </w:rPr>
              <w:t>/(1+r)</w:t>
            </w:r>
            <w:r>
              <w:rPr>
                <w:rFonts w:ascii="Times New Roman" w:eastAsia="Times New Roman" w:hAnsi="Times New Roman"/>
                <w:noProof/>
                <w:vertAlign w:val="superscript"/>
                <w:lang w:val="en-US" w:eastAsia="ru-RU"/>
              </w:rPr>
              <w:t>t</w:t>
            </w:r>
          </w:p>
        </w:tc>
        <w:tc>
          <w:tcPr>
            <w:tcW w:w="850" w:type="dxa"/>
          </w:tcPr>
          <w:p w:rsidR="00563F34" w:rsidRPr="00D1418B" w:rsidRDefault="00D1418B" w:rsidP="002C25DE">
            <w:pPr>
              <w:spacing w:before="100" w:beforeAutospacing="1" w:after="100" w:afterAutospacing="1"/>
              <w:ind w:firstLine="851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 xml:space="preserve">   </w:t>
            </w:r>
          </w:p>
        </w:tc>
        <w:tc>
          <w:tcPr>
            <w:tcW w:w="0" w:type="auto"/>
          </w:tcPr>
          <w:p w:rsidR="00563F34" w:rsidRPr="0046499A" w:rsidRDefault="00563F34" w:rsidP="002C25DE">
            <w:pPr>
              <w:spacing w:before="100" w:beforeAutospacing="1" w:after="100" w:afterAutospacing="1"/>
              <w:ind w:firstLine="851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</w:tcPr>
          <w:p w:rsidR="00563F34" w:rsidRPr="0046499A" w:rsidRDefault="00563F34" w:rsidP="002C25DE">
            <w:pPr>
              <w:spacing w:before="100" w:beforeAutospacing="1" w:after="100" w:afterAutospacing="1"/>
              <w:ind w:firstLine="851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EC5BC4" w:rsidRPr="0046499A" w:rsidTr="00BC5331">
        <w:tc>
          <w:tcPr>
            <w:tcW w:w="3227" w:type="dxa"/>
            <w:vAlign w:val="center"/>
            <w:hideMark/>
          </w:tcPr>
          <w:p w:rsidR="00563F34" w:rsidRPr="0046499A" w:rsidRDefault="00EC5BC4" w:rsidP="00BC5331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46499A">
              <w:rPr>
                <w:rFonts w:ascii="Times New Roman" w:eastAsia="Times New Roman" w:hAnsi="Times New Roman"/>
                <w:b/>
                <w:i/>
                <w:lang w:eastAsia="ru-RU"/>
              </w:rPr>
              <w:t>Вероятность</w:t>
            </w:r>
          </w:p>
        </w:tc>
        <w:tc>
          <w:tcPr>
            <w:tcW w:w="3953" w:type="dxa"/>
            <w:hideMark/>
          </w:tcPr>
          <w:p w:rsidR="00EC5BC4" w:rsidRPr="0046499A" w:rsidRDefault="00EC5BC4" w:rsidP="00BC5331">
            <w:pPr>
              <w:rPr>
                <w:rFonts w:ascii="Times New Roman" w:eastAsia="Times New Roman" w:hAnsi="Times New Roman"/>
                <w:lang w:eastAsia="ru-RU"/>
              </w:rPr>
            </w:pPr>
            <w:r w:rsidRPr="0046499A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850" w:type="dxa"/>
          </w:tcPr>
          <w:p w:rsidR="00563F34" w:rsidRPr="00D1418B" w:rsidRDefault="00D1418B" w:rsidP="00D1418B">
            <w:pPr>
              <w:spacing w:before="100" w:beforeAutospacing="1" w:after="100" w:afterAutospacing="1"/>
              <w:ind w:left="-831" w:firstLine="851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y1</w:t>
            </w:r>
          </w:p>
        </w:tc>
        <w:tc>
          <w:tcPr>
            <w:tcW w:w="0" w:type="auto"/>
          </w:tcPr>
          <w:p w:rsidR="00563F34" w:rsidRPr="00D1418B" w:rsidRDefault="00D1418B" w:rsidP="00D1418B">
            <w:pPr>
              <w:spacing w:before="100" w:beforeAutospacing="1" w:after="100" w:afterAutospacing="1"/>
              <w:ind w:left="-942" w:firstLine="851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y2</w:t>
            </w:r>
          </w:p>
        </w:tc>
        <w:tc>
          <w:tcPr>
            <w:tcW w:w="0" w:type="auto"/>
          </w:tcPr>
          <w:p w:rsidR="00563F34" w:rsidRPr="0046499A" w:rsidRDefault="00D1418B" w:rsidP="00D1418B">
            <w:pPr>
              <w:spacing w:before="100" w:beforeAutospacing="1" w:after="100" w:afterAutospacing="1"/>
              <w:ind w:left="-889" w:firstLine="85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y3</w:t>
            </w:r>
          </w:p>
        </w:tc>
      </w:tr>
      <w:tr w:rsidR="00EC5BC4" w:rsidRPr="0046499A" w:rsidTr="00BC5331">
        <w:tc>
          <w:tcPr>
            <w:tcW w:w="3227" w:type="dxa"/>
            <w:vAlign w:val="center"/>
            <w:hideMark/>
          </w:tcPr>
          <w:p w:rsidR="00563F34" w:rsidRPr="0046499A" w:rsidRDefault="00BC5331" w:rsidP="00BC5331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lang w:eastAsia="ru-RU"/>
              </w:rPr>
              <w:t>Ожидаемая текущая стоимость</w:t>
            </w:r>
          </w:p>
        </w:tc>
        <w:tc>
          <w:tcPr>
            <w:tcW w:w="3953" w:type="dxa"/>
            <w:hideMark/>
          </w:tcPr>
          <w:p w:rsidR="00563F34" w:rsidRPr="0046499A" w:rsidRDefault="00EC5BC4" w:rsidP="00BC5331">
            <w:pPr>
              <w:spacing w:before="100" w:beforeAutospacing="1" w:after="100" w:afterAutospacing="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Текущая стоимость *</w:t>
            </w:r>
            <w:r w:rsidRPr="0046499A">
              <w:rPr>
                <w:rFonts w:ascii="Times New Roman" w:eastAsia="Times New Roman" w:hAnsi="Times New Roman"/>
                <w:lang w:eastAsia="ru-RU"/>
              </w:rPr>
              <w:t xml:space="preserve"> Вероятность</w:t>
            </w:r>
          </w:p>
        </w:tc>
        <w:tc>
          <w:tcPr>
            <w:tcW w:w="850" w:type="dxa"/>
          </w:tcPr>
          <w:p w:rsidR="00563F34" w:rsidRPr="0046499A" w:rsidRDefault="00563F34" w:rsidP="002C25DE">
            <w:pPr>
              <w:spacing w:before="100" w:beforeAutospacing="1" w:after="100" w:afterAutospacing="1"/>
              <w:ind w:firstLine="851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</w:tcPr>
          <w:p w:rsidR="00563F34" w:rsidRPr="0046499A" w:rsidRDefault="00563F34" w:rsidP="002C25DE">
            <w:pPr>
              <w:spacing w:before="100" w:beforeAutospacing="1" w:after="100" w:afterAutospacing="1"/>
              <w:ind w:firstLine="851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</w:tcPr>
          <w:p w:rsidR="00563F34" w:rsidRPr="0046499A" w:rsidRDefault="00563F34" w:rsidP="002C25DE">
            <w:pPr>
              <w:spacing w:before="100" w:beforeAutospacing="1" w:after="100" w:afterAutospacing="1"/>
              <w:ind w:firstLine="851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EC5BC4" w:rsidRPr="0046499A" w:rsidTr="00BC5331">
        <w:tc>
          <w:tcPr>
            <w:tcW w:w="3227" w:type="dxa"/>
            <w:vAlign w:val="center"/>
            <w:hideMark/>
          </w:tcPr>
          <w:p w:rsidR="00563F34" w:rsidRPr="0046499A" w:rsidRDefault="00BC5331" w:rsidP="00BC5331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lang w:eastAsia="ru-RU"/>
              </w:rPr>
              <w:lastRenderedPageBreak/>
              <w:t>Кумулятивная текущая стоимость</w:t>
            </w:r>
          </w:p>
        </w:tc>
        <w:tc>
          <w:tcPr>
            <w:tcW w:w="3953" w:type="dxa"/>
            <w:hideMark/>
          </w:tcPr>
          <w:p w:rsidR="00563F34" w:rsidRPr="0046499A" w:rsidRDefault="00EC5BC4" w:rsidP="00BC5331">
            <w:pPr>
              <w:spacing w:before="100" w:beforeAutospacing="1" w:after="100" w:afterAutospacing="1"/>
              <w:rPr>
                <w:rFonts w:ascii="Times New Roman" w:eastAsia="Times New Roman" w:hAnsi="Times New Roman"/>
                <w:lang w:eastAsia="ru-RU"/>
              </w:rPr>
            </w:pPr>
            <w:r w:rsidRPr="0046499A">
              <w:rPr>
                <w:rFonts w:ascii="Times New Roman" w:eastAsia="Times New Roman" w:hAnsi="Times New Roman"/>
                <w:lang w:eastAsia="ru-RU"/>
              </w:rPr>
              <w:t xml:space="preserve">Сумма ожидаемых текущих стоимостей в зависимости от роста дохода. </w:t>
            </w:r>
          </w:p>
        </w:tc>
        <w:tc>
          <w:tcPr>
            <w:tcW w:w="850" w:type="dxa"/>
          </w:tcPr>
          <w:p w:rsidR="00563F34" w:rsidRPr="0046499A" w:rsidRDefault="00563F34" w:rsidP="002C25DE">
            <w:pPr>
              <w:spacing w:before="100" w:beforeAutospacing="1" w:after="100" w:afterAutospacing="1"/>
              <w:ind w:firstLine="851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</w:tcPr>
          <w:p w:rsidR="00563F34" w:rsidRPr="0046499A" w:rsidRDefault="00563F34" w:rsidP="002C25DE">
            <w:pPr>
              <w:spacing w:before="100" w:beforeAutospacing="1" w:after="100" w:afterAutospacing="1"/>
              <w:ind w:firstLine="851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</w:tcPr>
          <w:p w:rsidR="00563F34" w:rsidRPr="0046499A" w:rsidRDefault="00563F34" w:rsidP="002C25DE">
            <w:pPr>
              <w:spacing w:before="100" w:beforeAutospacing="1" w:after="100" w:afterAutospacing="1"/>
              <w:ind w:firstLine="851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EC5BC4" w:rsidRPr="0046499A" w:rsidTr="00BC5331">
        <w:tc>
          <w:tcPr>
            <w:tcW w:w="3227" w:type="dxa"/>
            <w:vAlign w:val="center"/>
            <w:hideMark/>
          </w:tcPr>
          <w:p w:rsidR="00563F34" w:rsidRPr="0046499A" w:rsidRDefault="00EC5BC4" w:rsidP="00BC5331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46499A">
              <w:rPr>
                <w:rFonts w:ascii="Times New Roman" w:eastAsia="Times New Roman" w:hAnsi="Times New Roman"/>
                <w:b/>
                <w:i/>
                <w:lang w:eastAsia="ru-RU"/>
              </w:rPr>
              <w:t xml:space="preserve">Доля собственности </w:t>
            </w:r>
          </w:p>
        </w:tc>
        <w:tc>
          <w:tcPr>
            <w:tcW w:w="3953" w:type="dxa"/>
            <w:hideMark/>
          </w:tcPr>
          <w:p w:rsidR="00563F34" w:rsidRPr="0046499A" w:rsidRDefault="00EC5BC4" w:rsidP="00BC5331">
            <w:pPr>
              <w:spacing w:before="100" w:beforeAutospacing="1" w:after="100" w:afterAutospacing="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</w:t>
            </w:r>
            <w:r w:rsidRPr="0046499A">
              <w:rPr>
                <w:rFonts w:ascii="Times New Roman" w:eastAsia="Times New Roman" w:hAnsi="Times New Roman"/>
                <w:lang w:eastAsia="ru-RU"/>
              </w:rPr>
              <w:t>Первоначальные инвестиции</w:t>
            </w:r>
            <w:r>
              <w:rPr>
                <w:rFonts w:ascii="Times New Roman" w:eastAsia="Times New Roman" w:hAnsi="Times New Roman"/>
                <w:lang w:eastAsia="ru-RU"/>
              </w:rPr>
              <w:t>)</w:t>
            </w:r>
            <w:r w:rsidRPr="0046499A">
              <w:rPr>
                <w:rFonts w:ascii="Times New Roman" w:eastAsia="Times New Roman" w:hAnsi="Times New Roman"/>
                <w:lang w:eastAsia="ru-RU"/>
              </w:rPr>
              <w:t xml:space="preserve"> /(</w:t>
            </w:r>
            <w:r>
              <w:rPr>
                <w:rFonts w:ascii="Times New Roman" w:eastAsia="Times New Roman" w:hAnsi="Times New Roman"/>
                <w:lang w:eastAsia="ru-RU"/>
              </w:rPr>
              <w:t>Кумулятивная те</w:t>
            </w:r>
            <w:r w:rsidR="008B6F90">
              <w:rPr>
                <w:rFonts w:ascii="Times New Roman" w:eastAsia="Times New Roman" w:hAnsi="Times New Roman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lang w:eastAsia="ru-RU"/>
              </w:rPr>
              <w:t>ущая стоимость)</w:t>
            </w:r>
          </w:p>
        </w:tc>
        <w:tc>
          <w:tcPr>
            <w:tcW w:w="850" w:type="dxa"/>
          </w:tcPr>
          <w:p w:rsidR="00563F34" w:rsidRPr="0046499A" w:rsidRDefault="00563F34" w:rsidP="002C25DE">
            <w:pPr>
              <w:spacing w:before="100" w:beforeAutospacing="1" w:after="100" w:afterAutospacing="1"/>
              <w:ind w:firstLine="851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</w:tcPr>
          <w:p w:rsidR="00563F34" w:rsidRPr="0046499A" w:rsidRDefault="00563F34" w:rsidP="002C25DE">
            <w:pPr>
              <w:spacing w:before="100" w:beforeAutospacing="1" w:after="100" w:afterAutospacing="1"/>
              <w:ind w:firstLine="851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</w:tcPr>
          <w:p w:rsidR="00563F34" w:rsidRPr="0046499A" w:rsidRDefault="00563F34" w:rsidP="002C25DE">
            <w:pPr>
              <w:spacing w:before="100" w:beforeAutospacing="1" w:after="100" w:afterAutospacing="1"/>
              <w:ind w:firstLine="851"/>
              <w:rPr>
                <w:rFonts w:ascii="Times New Roman" w:eastAsia="Times New Roman" w:hAnsi="Times New Roman"/>
                <w:lang w:eastAsia="ru-RU"/>
              </w:rPr>
            </w:pPr>
          </w:p>
        </w:tc>
      </w:tr>
    </w:tbl>
    <w:p w:rsidR="00D63F8E" w:rsidRPr="001B2A8C" w:rsidRDefault="00D63F8E" w:rsidP="00F15374">
      <w:pPr>
        <w:pStyle w:val="2"/>
        <w:spacing w:before="0" w:after="0"/>
        <w:rPr>
          <w:rFonts w:ascii="Times New Roman" w:hAnsi="Times New Roman"/>
          <w:b w:val="0"/>
          <w:i w:val="0"/>
        </w:rPr>
      </w:pPr>
    </w:p>
    <w:p w:rsidR="007F09A5" w:rsidRPr="001B2A8C" w:rsidRDefault="007F09A5" w:rsidP="00F15374">
      <w:pPr>
        <w:pStyle w:val="2"/>
        <w:spacing w:before="0" w:after="240"/>
        <w:ind w:firstLine="851"/>
        <w:rPr>
          <w:rFonts w:ascii="Times New Roman" w:hAnsi="Times New Roman"/>
          <w:b w:val="0"/>
          <w:i w:val="0"/>
        </w:rPr>
      </w:pPr>
      <w:bookmarkStart w:id="22" w:name="_Toc389669163"/>
      <w:r w:rsidRPr="001B2A8C">
        <w:rPr>
          <w:rFonts w:ascii="Times New Roman" w:hAnsi="Times New Roman"/>
          <w:b w:val="0"/>
          <w:i w:val="0"/>
        </w:rPr>
        <w:t xml:space="preserve">2.6. Метод </w:t>
      </w:r>
      <w:proofErr w:type="spellStart"/>
      <w:r w:rsidRPr="001B2A8C">
        <w:rPr>
          <w:rFonts w:ascii="Times New Roman" w:hAnsi="Times New Roman"/>
          <w:b w:val="0"/>
          <w:i w:val="0"/>
        </w:rPr>
        <w:t>скоринга</w:t>
      </w:r>
      <w:proofErr w:type="spellEnd"/>
      <w:r w:rsidRPr="001B2A8C">
        <w:rPr>
          <w:rFonts w:ascii="Times New Roman" w:hAnsi="Times New Roman"/>
          <w:b w:val="0"/>
          <w:i w:val="0"/>
        </w:rPr>
        <w:t>.</w:t>
      </w:r>
      <w:bookmarkEnd w:id="22"/>
    </w:p>
    <w:p w:rsidR="00FC0860" w:rsidRDefault="007F09A5" w:rsidP="00F15374">
      <w:pPr>
        <w:spacing w:after="24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рас</w:t>
      </w:r>
      <w:r w:rsidR="00D1418B">
        <w:rPr>
          <w:rFonts w:ascii="Times New Roman" w:hAnsi="Times New Roman"/>
          <w:sz w:val="28"/>
          <w:szCs w:val="28"/>
        </w:rPr>
        <w:t>смотренные ранее методы заключаю</w:t>
      </w:r>
      <w:r>
        <w:rPr>
          <w:rFonts w:ascii="Times New Roman" w:hAnsi="Times New Roman"/>
          <w:sz w:val="28"/>
          <w:szCs w:val="28"/>
        </w:rPr>
        <w:t xml:space="preserve">тся в количественной оценке стоимости </w:t>
      </w:r>
      <w:proofErr w:type="spellStart"/>
      <w:r>
        <w:rPr>
          <w:rFonts w:ascii="Times New Roman" w:hAnsi="Times New Roman"/>
          <w:sz w:val="28"/>
          <w:szCs w:val="28"/>
        </w:rPr>
        <w:t>стартап</w:t>
      </w:r>
      <w:proofErr w:type="spellEnd"/>
      <w:r>
        <w:rPr>
          <w:rFonts w:ascii="Times New Roman" w:hAnsi="Times New Roman"/>
          <w:sz w:val="28"/>
          <w:szCs w:val="28"/>
        </w:rPr>
        <w:t>-компании. Но</w:t>
      </w:r>
      <w:r w:rsidR="00F1537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 случае со </w:t>
      </w:r>
      <w:proofErr w:type="spellStart"/>
      <w:r>
        <w:rPr>
          <w:rFonts w:ascii="Times New Roman" w:hAnsi="Times New Roman"/>
          <w:sz w:val="28"/>
          <w:szCs w:val="28"/>
        </w:rPr>
        <w:t>стратап</w:t>
      </w:r>
      <w:proofErr w:type="spellEnd"/>
      <w:r>
        <w:rPr>
          <w:rFonts w:ascii="Times New Roman" w:hAnsi="Times New Roman"/>
          <w:sz w:val="28"/>
          <w:szCs w:val="28"/>
        </w:rPr>
        <w:t>-бизнесом</w:t>
      </w:r>
      <w:r w:rsidR="00F1537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преобладающую роль также играет </w:t>
      </w:r>
      <w:r w:rsidR="00D1418B">
        <w:rPr>
          <w:rFonts w:ascii="Times New Roman" w:hAnsi="Times New Roman"/>
          <w:sz w:val="28"/>
          <w:szCs w:val="28"/>
        </w:rPr>
        <w:t>команда</w:t>
      </w:r>
      <w:r w:rsidR="00575302">
        <w:rPr>
          <w:rFonts w:ascii="Times New Roman" w:hAnsi="Times New Roman"/>
          <w:sz w:val="28"/>
          <w:szCs w:val="28"/>
        </w:rPr>
        <w:t xml:space="preserve"> проекта,  котор</w:t>
      </w:r>
      <w:r w:rsidR="00D1418B">
        <w:rPr>
          <w:rFonts w:ascii="Times New Roman" w:hAnsi="Times New Roman"/>
          <w:sz w:val="28"/>
          <w:szCs w:val="28"/>
        </w:rPr>
        <w:t>ая</w:t>
      </w:r>
      <w:r w:rsidR="00575302">
        <w:rPr>
          <w:rFonts w:ascii="Times New Roman" w:hAnsi="Times New Roman"/>
          <w:sz w:val="28"/>
          <w:szCs w:val="28"/>
        </w:rPr>
        <w:t xml:space="preserve"> является одной из составляющих успеха в венчурном бизнесе. Ведь даже если идея проекта</w:t>
      </w:r>
      <w:r w:rsidR="00D1418B">
        <w:rPr>
          <w:rFonts w:ascii="Times New Roman" w:hAnsi="Times New Roman"/>
          <w:sz w:val="28"/>
          <w:szCs w:val="28"/>
        </w:rPr>
        <w:t xml:space="preserve"> успешная, но менеджмент компании слабый</w:t>
      </w:r>
      <w:r w:rsidR="000B5E42">
        <w:rPr>
          <w:rFonts w:ascii="Times New Roman" w:hAnsi="Times New Roman"/>
          <w:sz w:val="28"/>
          <w:szCs w:val="28"/>
        </w:rPr>
        <w:t>, то есть в шансы, что в конечном итоге проект «провалится». И наоборот, если задумка проекта не предвещает особого успеха, но при этом команда проекта сильная, целеустремленная и компетентная,  то велика вероятность, что проект окажется успешным и компания «вырастет».</w:t>
      </w:r>
      <w:r w:rsidR="00FC0860">
        <w:rPr>
          <w:rFonts w:ascii="Times New Roman" w:hAnsi="Times New Roman"/>
          <w:sz w:val="28"/>
          <w:szCs w:val="28"/>
        </w:rPr>
        <w:t xml:space="preserve"> </w:t>
      </w:r>
      <w:r w:rsidR="00FC0860" w:rsidRPr="00FC0860">
        <w:rPr>
          <w:rFonts w:ascii="Times New Roman" w:hAnsi="Times New Roman"/>
          <w:sz w:val="28"/>
          <w:szCs w:val="28"/>
        </w:rPr>
        <w:t>Хорошая команда с</w:t>
      </w:r>
      <w:r w:rsidR="00FC0860">
        <w:rPr>
          <w:rFonts w:ascii="Times New Roman" w:hAnsi="Times New Roman"/>
          <w:sz w:val="28"/>
          <w:szCs w:val="28"/>
        </w:rPr>
        <w:t>пособна</w:t>
      </w:r>
      <w:r w:rsidR="00FC0860" w:rsidRPr="00FC0860">
        <w:rPr>
          <w:rFonts w:ascii="Times New Roman" w:hAnsi="Times New Roman"/>
          <w:sz w:val="28"/>
          <w:szCs w:val="28"/>
        </w:rPr>
        <w:t xml:space="preserve"> </w:t>
      </w:r>
      <w:r w:rsidR="00FC0860">
        <w:rPr>
          <w:rFonts w:ascii="Times New Roman" w:hAnsi="Times New Roman"/>
          <w:sz w:val="28"/>
          <w:szCs w:val="28"/>
        </w:rPr>
        <w:t>еще на ранней стадии обнаружить и исправить недостатки</w:t>
      </w:r>
      <w:r w:rsidR="00FC0860" w:rsidRPr="00FC0860">
        <w:rPr>
          <w:rFonts w:ascii="Times New Roman" w:hAnsi="Times New Roman"/>
          <w:sz w:val="28"/>
          <w:szCs w:val="28"/>
        </w:rPr>
        <w:t xml:space="preserve">, а возможности увеличения продаж и </w:t>
      </w:r>
      <w:r w:rsidR="00FC0860">
        <w:rPr>
          <w:rFonts w:ascii="Times New Roman" w:hAnsi="Times New Roman"/>
          <w:sz w:val="28"/>
          <w:szCs w:val="28"/>
        </w:rPr>
        <w:t>размеров</w:t>
      </w:r>
      <w:r w:rsidR="00FC0860" w:rsidRPr="00FC0860">
        <w:rPr>
          <w:rFonts w:ascii="Times New Roman" w:hAnsi="Times New Roman"/>
          <w:sz w:val="28"/>
          <w:szCs w:val="28"/>
        </w:rPr>
        <w:t xml:space="preserve"> бизнеса </w:t>
      </w:r>
      <w:r w:rsidR="00FC0860">
        <w:rPr>
          <w:rFonts w:ascii="Times New Roman" w:hAnsi="Times New Roman"/>
          <w:sz w:val="28"/>
          <w:szCs w:val="28"/>
        </w:rPr>
        <w:t>являются ключевыми факторами</w:t>
      </w:r>
      <w:r w:rsidR="00FC0860" w:rsidRPr="00FC0860">
        <w:rPr>
          <w:rFonts w:ascii="Times New Roman" w:hAnsi="Times New Roman"/>
          <w:sz w:val="28"/>
          <w:szCs w:val="28"/>
        </w:rPr>
        <w:t xml:space="preserve"> для будущих доходов инвестора</w:t>
      </w:r>
      <w:r w:rsidR="00FC0860">
        <w:rPr>
          <w:rFonts w:ascii="Times New Roman" w:hAnsi="Times New Roman"/>
          <w:sz w:val="28"/>
          <w:szCs w:val="28"/>
        </w:rPr>
        <w:t>.</w:t>
      </w:r>
    </w:p>
    <w:p w:rsidR="000B5E42" w:rsidRDefault="000B5E42" w:rsidP="00FC0860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Существует способ оценки таких неколичественных характеристик проекта, но, тем не менее, очень существенных  и влияющих на развитие проекта, разработанный американским бизнес-ангелом Биллом </w:t>
      </w:r>
      <w:proofErr w:type="spellStart"/>
      <w:r>
        <w:rPr>
          <w:rFonts w:ascii="Times New Roman" w:hAnsi="Times New Roman"/>
          <w:sz w:val="28"/>
          <w:szCs w:val="28"/>
        </w:rPr>
        <w:t>Пейном</w:t>
      </w:r>
      <w:proofErr w:type="spellEnd"/>
      <w:r w:rsidR="00FC0860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метод </w:t>
      </w:r>
      <w:proofErr w:type="spellStart"/>
      <w:r>
        <w:rPr>
          <w:rFonts w:ascii="Times New Roman" w:hAnsi="Times New Roman"/>
          <w:sz w:val="28"/>
          <w:szCs w:val="28"/>
        </w:rPr>
        <w:t>скоринга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  <w:lang w:val="en-US"/>
        </w:rPr>
        <w:t>Scorecard</w:t>
      </w:r>
      <w:r w:rsidRPr="000B5E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Method</w:t>
      </w:r>
      <w:r w:rsidRPr="000B5E42">
        <w:rPr>
          <w:rFonts w:ascii="Times New Roman" w:hAnsi="Times New Roman"/>
          <w:sz w:val="28"/>
          <w:szCs w:val="28"/>
        </w:rPr>
        <w:t>)</w:t>
      </w:r>
      <w:r w:rsidR="00C027F6">
        <w:rPr>
          <w:rStyle w:val="af8"/>
          <w:rFonts w:ascii="Times New Roman" w:hAnsi="Times New Roman"/>
          <w:sz w:val="28"/>
          <w:szCs w:val="28"/>
        </w:rPr>
        <w:footnoteReference w:id="2"/>
      </w:r>
      <w:r w:rsidRPr="000B5E42">
        <w:rPr>
          <w:rFonts w:ascii="Times New Roman" w:hAnsi="Times New Roman"/>
          <w:sz w:val="28"/>
          <w:szCs w:val="28"/>
        </w:rPr>
        <w:t xml:space="preserve">. </w:t>
      </w:r>
      <w:r w:rsidR="00EC1DA3">
        <w:rPr>
          <w:rFonts w:ascii="Times New Roman" w:hAnsi="Times New Roman"/>
          <w:sz w:val="28"/>
          <w:szCs w:val="28"/>
        </w:rPr>
        <w:t xml:space="preserve">Суть подхода заключается в сравнении оцениваемого проекта со </w:t>
      </w:r>
      <w:proofErr w:type="gramStart"/>
      <w:r w:rsidR="00EC1DA3">
        <w:rPr>
          <w:rFonts w:ascii="Times New Roman" w:hAnsi="Times New Roman"/>
          <w:sz w:val="28"/>
          <w:szCs w:val="28"/>
        </w:rPr>
        <w:t>среднестатистическими</w:t>
      </w:r>
      <w:proofErr w:type="gramEnd"/>
      <w:r w:rsidR="00EC1DA3">
        <w:rPr>
          <w:rFonts w:ascii="Times New Roman" w:hAnsi="Times New Roman"/>
          <w:sz w:val="28"/>
          <w:szCs w:val="28"/>
        </w:rPr>
        <w:t xml:space="preserve"> профинансированными </w:t>
      </w:r>
      <w:proofErr w:type="spellStart"/>
      <w:r w:rsidR="00EC1DA3">
        <w:rPr>
          <w:rFonts w:ascii="Times New Roman" w:hAnsi="Times New Roman"/>
          <w:sz w:val="28"/>
          <w:szCs w:val="28"/>
        </w:rPr>
        <w:t>стартап</w:t>
      </w:r>
      <w:proofErr w:type="spellEnd"/>
      <w:r w:rsidR="00EC1DA3">
        <w:rPr>
          <w:rFonts w:ascii="Times New Roman" w:hAnsi="Times New Roman"/>
          <w:sz w:val="28"/>
          <w:szCs w:val="28"/>
        </w:rPr>
        <w:t xml:space="preserve">-проектами в регионе. Оценка анализируемого проекта находится путем корректировок средней </w:t>
      </w:r>
      <w:proofErr w:type="gramStart"/>
      <w:r w:rsidR="00EC1DA3">
        <w:rPr>
          <w:rFonts w:ascii="Times New Roman" w:hAnsi="Times New Roman"/>
          <w:sz w:val="28"/>
          <w:szCs w:val="28"/>
        </w:rPr>
        <w:t>оценки</w:t>
      </w:r>
      <w:proofErr w:type="gramEnd"/>
      <w:r w:rsidR="00EC1DA3">
        <w:rPr>
          <w:rFonts w:ascii="Times New Roman" w:hAnsi="Times New Roman"/>
          <w:sz w:val="28"/>
          <w:szCs w:val="28"/>
        </w:rPr>
        <w:t xml:space="preserve"> </w:t>
      </w:r>
      <w:r w:rsidR="00FC0860">
        <w:rPr>
          <w:rFonts w:ascii="Times New Roman" w:hAnsi="Times New Roman"/>
          <w:sz w:val="28"/>
          <w:szCs w:val="28"/>
        </w:rPr>
        <w:t>н</w:t>
      </w:r>
      <w:r w:rsidR="00FC0860" w:rsidRPr="00FC0860">
        <w:rPr>
          <w:rFonts w:ascii="Times New Roman" w:hAnsi="Times New Roman"/>
          <w:sz w:val="28"/>
          <w:szCs w:val="28"/>
        </w:rPr>
        <w:t xml:space="preserve">едавно профинансированных </w:t>
      </w:r>
      <w:proofErr w:type="spellStart"/>
      <w:r w:rsidR="00FC0860" w:rsidRPr="00FC0860">
        <w:rPr>
          <w:rFonts w:ascii="Times New Roman" w:hAnsi="Times New Roman"/>
          <w:sz w:val="28"/>
          <w:szCs w:val="28"/>
        </w:rPr>
        <w:t>стартапов</w:t>
      </w:r>
      <w:proofErr w:type="spellEnd"/>
      <w:r w:rsidR="00FC0860" w:rsidRPr="00FC0860">
        <w:rPr>
          <w:rFonts w:ascii="Times New Roman" w:hAnsi="Times New Roman"/>
          <w:sz w:val="28"/>
          <w:szCs w:val="28"/>
        </w:rPr>
        <w:t xml:space="preserve"> в регионе</w:t>
      </w:r>
      <w:r w:rsidR="00FC0860">
        <w:rPr>
          <w:rFonts w:ascii="Times New Roman" w:hAnsi="Times New Roman"/>
          <w:sz w:val="28"/>
          <w:szCs w:val="28"/>
        </w:rPr>
        <w:t>. Корректировка, в соответствии с данным методом, осуществляется по следующим направлениям:</w:t>
      </w:r>
    </w:p>
    <w:tbl>
      <w:tblPr>
        <w:tblStyle w:val="afb"/>
        <w:tblW w:w="112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4785"/>
      </w:tblGrid>
      <w:tr w:rsidR="00FC0860" w:rsidRPr="00FC0860" w:rsidTr="0002061B">
        <w:tc>
          <w:tcPr>
            <w:tcW w:w="6487" w:type="dxa"/>
          </w:tcPr>
          <w:p w:rsidR="00FC0860" w:rsidRPr="00FC0860" w:rsidRDefault="00FC0860" w:rsidP="0002061B">
            <w:pPr>
              <w:pStyle w:val="a5"/>
              <w:numPr>
                <w:ilvl w:val="0"/>
                <w:numId w:val="38"/>
              </w:numPr>
              <w:spacing w:after="120"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C0860">
              <w:rPr>
                <w:rFonts w:ascii="Times New Roman" w:hAnsi="Times New Roman"/>
                <w:sz w:val="28"/>
                <w:szCs w:val="28"/>
              </w:rPr>
              <w:t>Наличие сильной управляющей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команды</w:t>
            </w:r>
          </w:p>
        </w:tc>
        <w:tc>
          <w:tcPr>
            <w:tcW w:w="4785" w:type="dxa"/>
          </w:tcPr>
          <w:p w:rsidR="00FC0860" w:rsidRPr="00FC0860" w:rsidRDefault="00FC0860" w:rsidP="0002061B">
            <w:pPr>
              <w:pStyle w:val="a5"/>
              <w:spacing w:after="12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0860">
              <w:rPr>
                <w:rFonts w:ascii="Times New Roman" w:hAnsi="Times New Roman"/>
                <w:sz w:val="28"/>
                <w:szCs w:val="28"/>
              </w:rPr>
              <w:t>30 %</w:t>
            </w:r>
          </w:p>
        </w:tc>
      </w:tr>
      <w:tr w:rsidR="00FC0860" w:rsidRPr="00FC0860" w:rsidTr="0002061B">
        <w:tc>
          <w:tcPr>
            <w:tcW w:w="6487" w:type="dxa"/>
          </w:tcPr>
          <w:p w:rsidR="00FC0860" w:rsidRPr="00FC0860" w:rsidRDefault="00FC0860" w:rsidP="0002061B">
            <w:pPr>
              <w:pStyle w:val="a5"/>
              <w:numPr>
                <w:ilvl w:val="0"/>
                <w:numId w:val="38"/>
              </w:numPr>
              <w:spacing w:after="120"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Размер рынка</w:t>
            </w:r>
          </w:p>
        </w:tc>
        <w:tc>
          <w:tcPr>
            <w:tcW w:w="4785" w:type="dxa"/>
          </w:tcPr>
          <w:p w:rsidR="00FC0860" w:rsidRPr="00FC0860" w:rsidRDefault="00FC0860" w:rsidP="0002061B">
            <w:pPr>
              <w:pStyle w:val="a5"/>
              <w:spacing w:after="12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0860">
              <w:rPr>
                <w:rFonts w:ascii="Times New Roman" w:hAnsi="Times New Roman"/>
                <w:sz w:val="28"/>
                <w:szCs w:val="28"/>
              </w:rPr>
              <w:t>25 %</w:t>
            </w:r>
          </w:p>
        </w:tc>
      </w:tr>
      <w:tr w:rsidR="00FC0860" w:rsidRPr="00FC0860" w:rsidTr="0002061B">
        <w:tc>
          <w:tcPr>
            <w:tcW w:w="6487" w:type="dxa"/>
          </w:tcPr>
          <w:p w:rsidR="00FC0860" w:rsidRPr="00FC0860" w:rsidRDefault="00FC0860" w:rsidP="0002061B">
            <w:pPr>
              <w:pStyle w:val="a5"/>
              <w:numPr>
                <w:ilvl w:val="0"/>
                <w:numId w:val="38"/>
              </w:numPr>
              <w:spacing w:after="120"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Новизна продукта и технологии </w:t>
            </w:r>
          </w:p>
        </w:tc>
        <w:tc>
          <w:tcPr>
            <w:tcW w:w="4785" w:type="dxa"/>
          </w:tcPr>
          <w:p w:rsidR="00FC0860" w:rsidRPr="00FC0860" w:rsidRDefault="00FC0860" w:rsidP="0002061B">
            <w:pPr>
              <w:pStyle w:val="a5"/>
              <w:spacing w:after="12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0860">
              <w:rPr>
                <w:rFonts w:ascii="Times New Roman" w:hAnsi="Times New Roman"/>
                <w:sz w:val="28"/>
                <w:szCs w:val="28"/>
              </w:rPr>
              <w:t>15 %</w:t>
            </w:r>
          </w:p>
        </w:tc>
      </w:tr>
      <w:tr w:rsidR="00FC0860" w:rsidRPr="00FC0860" w:rsidTr="0002061B">
        <w:tc>
          <w:tcPr>
            <w:tcW w:w="6487" w:type="dxa"/>
          </w:tcPr>
          <w:p w:rsidR="00FC0860" w:rsidRPr="00FC0860" w:rsidRDefault="0002061B" w:rsidP="0002061B">
            <w:pPr>
              <w:pStyle w:val="a5"/>
              <w:numPr>
                <w:ilvl w:val="0"/>
                <w:numId w:val="38"/>
              </w:numPr>
              <w:spacing w:after="120"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Конкурентное окружение</w:t>
            </w:r>
          </w:p>
        </w:tc>
        <w:tc>
          <w:tcPr>
            <w:tcW w:w="4785" w:type="dxa"/>
          </w:tcPr>
          <w:p w:rsidR="00FC0860" w:rsidRPr="00FC0860" w:rsidRDefault="00FC0860" w:rsidP="0002061B">
            <w:pPr>
              <w:pStyle w:val="a5"/>
              <w:spacing w:after="12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0860">
              <w:rPr>
                <w:rFonts w:ascii="Times New Roman" w:hAnsi="Times New Roman"/>
                <w:sz w:val="28"/>
                <w:szCs w:val="28"/>
              </w:rPr>
              <w:t>10 %</w:t>
            </w:r>
          </w:p>
        </w:tc>
      </w:tr>
      <w:tr w:rsidR="00FC0860" w:rsidRPr="00FC0860" w:rsidTr="0002061B">
        <w:tc>
          <w:tcPr>
            <w:tcW w:w="6487" w:type="dxa"/>
          </w:tcPr>
          <w:p w:rsidR="00FC0860" w:rsidRPr="00FC0860" w:rsidRDefault="00FC0860" w:rsidP="0002061B">
            <w:pPr>
              <w:pStyle w:val="a5"/>
              <w:numPr>
                <w:ilvl w:val="0"/>
                <w:numId w:val="38"/>
              </w:numPr>
              <w:spacing w:after="120"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C0860">
              <w:rPr>
                <w:rFonts w:ascii="Times New Roman" w:hAnsi="Times New Roman"/>
                <w:sz w:val="28"/>
                <w:szCs w:val="28"/>
              </w:rPr>
              <w:t>Маркетин</w:t>
            </w:r>
            <w:r w:rsidR="0002061B">
              <w:rPr>
                <w:rFonts w:ascii="Times New Roman" w:hAnsi="Times New Roman"/>
                <w:sz w:val="28"/>
                <w:szCs w:val="28"/>
              </w:rPr>
              <w:t>г, каналы продаж, партнерство</w:t>
            </w:r>
          </w:p>
        </w:tc>
        <w:tc>
          <w:tcPr>
            <w:tcW w:w="4785" w:type="dxa"/>
          </w:tcPr>
          <w:p w:rsidR="00FC0860" w:rsidRPr="00FC0860" w:rsidRDefault="00FC0860" w:rsidP="0002061B">
            <w:pPr>
              <w:pStyle w:val="a5"/>
              <w:spacing w:after="12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0860">
              <w:rPr>
                <w:rFonts w:ascii="Times New Roman" w:hAnsi="Times New Roman"/>
                <w:sz w:val="28"/>
                <w:szCs w:val="28"/>
              </w:rPr>
              <w:t>10 %</w:t>
            </w:r>
          </w:p>
        </w:tc>
      </w:tr>
      <w:tr w:rsidR="00FC0860" w:rsidRPr="00FC0860" w:rsidTr="0002061B">
        <w:tc>
          <w:tcPr>
            <w:tcW w:w="6487" w:type="dxa"/>
          </w:tcPr>
          <w:p w:rsidR="00FC0860" w:rsidRPr="00FC0860" w:rsidRDefault="00FC0860" w:rsidP="0002061B">
            <w:pPr>
              <w:pStyle w:val="a5"/>
              <w:numPr>
                <w:ilvl w:val="0"/>
                <w:numId w:val="38"/>
              </w:numPr>
              <w:spacing w:after="120"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C0860">
              <w:rPr>
                <w:rFonts w:ascii="Times New Roman" w:hAnsi="Times New Roman"/>
                <w:sz w:val="28"/>
                <w:szCs w:val="28"/>
              </w:rPr>
              <w:t>Потребность</w:t>
            </w:r>
            <w:r w:rsidR="0002061B">
              <w:rPr>
                <w:rFonts w:ascii="Times New Roman" w:hAnsi="Times New Roman"/>
                <w:sz w:val="28"/>
                <w:szCs w:val="28"/>
              </w:rPr>
              <w:t xml:space="preserve"> в дополнительных инвестициях</w:t>
            </w:r>
          </w:p>
        </w:tc>
        <w:tc>
          <w:tcPr>
            <w:tcW w:w="4785" w:type="dxa"/>
          </w:tcPr>
          <w:p w:rsidR="00FC0860" w:rsidRPr="00FC0860" w:rsidRDefault="00FC0860" w:rsidP="0002061B">
            <w:pPr>
              <w:pStyle w:val="a5"/>
              <w:spacing w:after="12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0860">
              <w:rPr>
                <w:rFonts w:ascii="Times New Roman" w:hAnsi="Times New Roman"/>
                <w:sz w:val="28"/>
                <w:szCs w:val="28"/>
              </w:rPr>
              <w:t>5 %</w:t>
            </w:r>
          </w:p>
        </w:tc>
      </w:tr>
      <w:tr w:rsidR="00FC0860" w:rsidRPr="00FC0860" w:rsidTr="0002061B">
        <w:tc>
          <w:tcPr>
            <w:tcW w:w="6487" w:type="dxa"/>
          </w:tcPr>
          <w:p w:rsidR="00FC0860" w:rsidRPr="00FC0860" w:rsidRDefault="0002061B" w:rsidP="0002061B">
            <w:pPr>
              <w:pStyle w:val="a5"/>
              <w:numPr>
                <w:ilvl w:val="0"/>
                <w:numId w:val="38"/>
              </w:numPr>
              <w:spacing w:after="120"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Другие факторы</w:t>
            </w:r>
          </w:p>
        </w:tc>
        <w:tc>
          <w:tcPr>
            <w:tcW w:w="4785" w:type="dxa"/>
          </w:tcPr>
          <w:p w:rsidR="00FC0860" w:rsidRPr="00FC0860" w:rsidRDefault="00FC0860" w:rsidP="0002061B">
            <w:pPr>
              <w:pStyle w:val="a5"/>
              <w:spacing w:after="12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0860">
              <w:rPr>
                <w:rFonts w:ascii="Times New Roman" w:hAnsi="Times New Roman"/>
                <w:sz w:val="28"/>
                <w:szCs w:val="28"/>
              </w:rPr>
              <w:t>5 %</w:t>
            </w:r>
          </w:p>
        </w:tc>
      </w:tr>
    </w:tbl>
    <w:p w:rsidR="00FC0860" w:rsidRDefault="0002061B" w:rsidP="0002061B">
      <w:pPr>
        <w:pStyle w:val="a5"/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Более детальный лист оценки по каждому из направлений представлен в Приложении 2.</w:t>
      </w:r>
    </w:p>
    <w:p w:rsidR="0002061B" w:rsidRPr="00FC0860" w:rsidRDefault="0002061B" w:rsidP="0002061B">
      <w:pPr>
        <w:pStyle w:val="a5"/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связи с тем, что открытая информация о стоимости профинансированных </w:t>
      </w:r>
      <w:proofErr w:type="spellStart"/>
      <w:r>
        <w:rPr>
          <w:rFonts w:ascii="Times New Roman" w:hAnsi="Times New Roman"/>
          <w:sz w:val="28"/>
          <w:szCs w:val="28"/>
        </w:rPr>
        <w:t>стартапов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363B69">
        <w:rPr>
          <w:rFonts w:ascii="Times New Roman" w:hAnsi="Times New Roman"/>
          <w:sz w:val="28"/>
          <w:szCs w:val="28"/>
        </w:rPr>
        <w:t xml:space="preserve">по России </w:t>
      </w:r>
      <w:r>
        <w:rPr>
          <w:rFonts w:ascii="Times New Roman" w:hAnsi="Times New Roman"/>
          <w:sz w:val="28"/>
          <w:szCs w:val="28"/>
        </w:rPr>
        <w:t>в настоящее время</w:t>
      </w:r>
      <w:r w:rsidR="00363B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отсутствует</w:t>
      </w:r>
      <w:r w:rsidR="00363B69">
        <w:rPr>
          <w:rFonts w:ascii="Times New Roman" w:hAnsi="Times New Roman"/>
          <w:sz w:val="28"/>
          <w:szCs w:val="28"/>
        </w:rPr>
        <w:t>,  мы предлагаем использовать рассмотренную методику для осуществления корректировки оценки конкретного проекта, полученной с использованием количественных методов.</w:t>
      </w:r>
    </w:p>
    <w:p w:rsidR="005047B5" w:rsidRPr="00FB430F" w:rsidRDefault="005047B5" w:rsidP="00FB430F">
      <w:pPr>
        <w:spacing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br w:type="page"/>
      </w:r>
    </w:p>
    <w:p w:rsidR="00D63F8E" w:rsidRPr="00DD2EF4" w:rsidRDefault="008A5023" w:rsidP="00DD2EF4">
      <w:pPr>
        <w:pStyle w:val="1"/>
        <w:spacing w:line="360" w:lineRule="auto"/>
        <w:jc w:val="both"/>
        <w:rPr>
          <w:rFonts w:ascii="Times New Roman" w:hAnsi="Times New Roman"/>
          <w:sz w:val="28"/>
          <w:szCs w:val="28"/>
        </w:rPr>
      </w:pPr>
      <w:bookmarkStart w:id="23" w:name="_Toc389669164"/>
      <w:r w:rsidRPr="00DD2EF4">
        <w:rPr>
          <w:rFonts w:ascii="Times New Roman" w:hAnsi="Times New Roman"/>
          <w:sz w:val="28"/>
          <w:szCs w:val="28"/>
        </w:rPr>
        <w:lastRenderedPageBreak/>
        <w:t xml:space="preserve">Глава </w:t>
      </w:r>
      <w:r w:rsidR="00E725F2" w:rsidRPr="00DD2EF4">
        <w:rPr>
          <w:rFonts w:ascii="Times New Roman" w:hAnsi="Times New Roman"/>
          <w:sz w:val="28"/>
          <w:szCs w:val="28"/>
        </w:rPr>
        <w:t>3. ОЦЕНКА СТАРТАП-ПРОЕКТА</w:t>
      </w:r>
      <w:bookmarkEnd w:id="23"/>
    </w:p>
    <w:p w:rsidR="00D63F8E" w:rsidRDefault="00D63F8E" w:rsidP="00D63F8E">
      <w:pPr>
        <w:spacing w:after="12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Детально рассмотрев широкий спектр методов оценки </w:t>
      </w:r>
      <w:proofErr w:type="spellStart"/>
      <w:r>
        <w:rPr>
          <w:rFonts w:ascii="Times New Roman" w:hAnsi="Times New Roman"/>
          <w:sz w:val="28"/>
          <w:szCs w:val="28"/>
        </w:rPr>
        <w:t>стартап</w:t>
      </w:r>
      <w:proofErr w:type="spellEnd"/>
      <w:r>
        <w:rPr>
          <w:rFonts w:ascii="Times New Roman" w:hAnsi="Times New Roman"/>
          <w:sz w:val="28"/>
          <w:szCs w:val="28"/>
        </w:rPr>
        <w:t xml:space="preserve">-проектов,  можно прийти к выводу, что любой метод оценки обладает недостатками. Поэтому, для получения наиболее справедливого значения, на практике необходимо применять несколько методов параллельно, а затем находить оптимум. Руководствуясь именно такими предпосылками, осуществим практическую оценку реального инвестиционного </w:t>
      </w:r>
      <w:proofErr w:type="spellStart"/>
      <w:r>
        <w:rPr>
          <w:rFonts w:ascii="Times New Roman" w:hAnsi="Times New Roman"/>
          <w:sz w:val="28"/>
          <w:szCs w:val="28"/>
        </w:rPr>
        <w:t>стратап</w:t>
      </w:r>
      <w:proofErr w:type="spellEnd"/>
      <w:r>
        <w:rPr>
          <w:rFonts w:ascii="Times New Roman" w:hAnsi="Times New Roman"/>
          <w:sz w:val="28"/>
          <w:szCs w:val="28"/>
        </w:rPr>
        <w:t>-проекта «</w:t>
      </w:r>
      <w:proofErr w:type="spellStart"/>
      <w:r>
        <w:rPr>
          <w:rFonts w:ascii="Times New Roman" w:hAnsi="Times New Roman"/>
          <w:sz w:val="28"/>
          <w:szCs w:val="28"/>
        </w:rPr>
        <w:t>Друм</w:t>
      </w:r>
      <w:proofErr w:type="spellEnd"/>
      <w:r>
        <w:rPr>
          <w:rFonts w:ascii="Times New Roman" w:hAnsi="Times New Roman"/>
          <w:sz w:val="28"/>
          <w:szCs w:val="28"/>
        </w:rPr>
        <w:t>» с целью определения целесообразности инвестирования и потенциальной доли венчурного инвестора</w:t>
      </w:r>
      <w:r w:rsidR="000823C8">
        <w:rPr>
          <w:rFonts w:ascii="Times New Roman" w:hAnsi="Times New Roman"/>
          <w:sz w:val="28"/>
          <w:szCs w:val="28"/>
        </w:rPr>
        <w:t xml:space="preserve"> в проекте</w:t>
      </w:r>
      <w:r>
        <w:rPr>
          <w:rFonts w:ascii="Times New Roman" w:hAnsi="Times New Roman"/>
          <w:sz w:val="28"/>
          <w:szCs w:val="28"/>
        </w:rPr>
        <w:t>.</w:t>
      </w:r>
    </w:p>
    <w:p w:rsidR="008A5023" w:rsidRPr="00CF70F4" w:rsidRDefault="008A5023" w:rsidP="00166356">
      <w:pPr>
        <w:pStyle w:val="2"/>
        <w:spacing w:line="360" w:lineRule="auto"/>
        <w:ind w:firstLine="851"/>
        <w:rPr>
          <w:rFonts w:ascii="Times New Roman" w:hAnsi="Times New Roman"/>
          <w:b w:val="0"/>
          <w:i w:val="0"/>
        </w:rPr>
      </w:pPr>
      <w:bookmarkStart w:id="24" w:name="_Toc389669165"/>
      <w:r w:rsidRPr="00CF70F4">
        <w:rPr>
          <w:rFonts w:ascii="Times New Roman" w:hAnsi="Times New Roman"/>
          <w:b w:val="0"/>
          <w:i w:val="0"/>
        </w:rPr>
        <w:t>3.1. Описание проекта.</w:t>
      </w:r>
      <w:bookmarkEnd w:id="24"/>
    </w:p>
    <w:p w:rsidR="008A5023" w:rsidRPr="00DD2EF4" w:rsidRDefault="00DD2EF4" w:rsidP="00FB430F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Суть проекта заключается в коммерциализации инновационной т</w:t>
      </w:r>
      <w:r w:rsidR="008A5023" w:rsidRPr="001976EF">
        <w:rPr>
          <w:rFonts w:ascii="Times New Roman" w:hAnsi="Times New Roman"/>
          <w:sz w:val="28"/>
          <w:szCs w:val="28"/>
        </w:rPr>
        <w:t>ехноло</w:t>
      </w:r>
      <w:r>
        <w:rPr>
          <w:rFonts w:ascii="Times New Roman" w:hAnsi="Times New Roman"/>
          <w:sz w:val="28"/>
          <w:szCs w:val="28"/>
        </w:rPr>
        <w:t>гии по очистке поверхностей  под названием «</w:t>
      </w:r>
      <w:proofErr w:type="spellStart"/>
      <w:r>
        <w:rPr>
          <w:rFonts w:ascii="Times New Roman" w:hAnsi="Times New Roman"/>
          <w:sz w:val="28"/>
          <w:szCs w:val="28"/>
        </w:rPr>
        <w:t>Друм</w:t>
      </w:r>
      <w:proofErr w:type="spellEnd"/>
      <w:r>
        <w:rPr>
          <w:rFonts w:ascii="Times New Roman" w:hAnsi="Times New Roman"/>
          <w:sz w:val="28"/>
          <w:szCs w:val="28"/>
        </w:rPr>
        <w:t>». Направления деятельности технологии:</w:t>
      </w:r>
    </w:p>
    <w:p w:rsidR="008A5023" w:rsidRPr="001976EF" w:rsidRDefault="008A5023" w:rsidP="00FB430F">
      <w:pPr>
        <w:pStyle w:val="a5"/>
        <w:numPr>
          <w:ilvl w:val="0"/>
          <w:numId w:val="23"/>
        </w:numPr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976EF">
        <w:rPr>
          <w:rFonts w:ascii="Times New Roman" w:hAnsi="Times New Roman"/>
          <w:bCs/>
          <w:sz w:val="28"/>
          <w:szCs w:val="28"/>
        </w:rPr>
        <w:t>Очистка</w:t>
      </w:r>
      <w:r w:rsidR="00DD2EF4">
        <w:rPr>
          <w:rFonts w:ascii="Times New Roman" w:hAnsi="Times New Roman"/>
          <w:bCs/>
          <w:sz w:val="28"/>
          <w:szCs w:val="28"/>
        </w:rPr>
        <w:t xml:space="preserve"> металлов от ржавчины и окалины;</w:t>
      </w:r>
    </w:p>
    <w:p w:rsidR="008A5023" w:rsidRPr="001976EF" w:rsidRDefault="008A5023" w:rsidP="00FB430F">
      <w:pPr>
        <w:pStyle w:val="a5"/>
        <w:numPr>
          <w:ilvl w:val="0"/>
          <w:numId w:val="23"/>
        </w:numPr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976EF">
        <w:rPr>
          <w:rFonts w:ascii="Times New Roman" w:hAnsi="Times New Roman"/>
          <w:bCs/>
          <w:sz w:val="28"/>
          <w:szCs w:val="28"/>
        </w:rPr>
        <w:t>Удалени</w:t>
      </w:r>
      <w:r w:rsidR="00DD2EF4">
        <w:rPr>
          <w:rFonts w:ascii="Times New Roman" w:hAnsi="Times New Roman"/>
          <w:bCs/>
          <w:sz w:val="28"/>
          <w:szCs w:val="28"/>
        </w:rPr>
        <w:t>е льда без повреждения покрытий;</w:t>
      </w:r>
    </w:p>
    <w:p w:rsidR="008A5023" w:rsidRPr="001976EF" w:rsidRDefault="00DD2EF4" w:rsidP="00FB430F">
      <w:pPr>
        <w:pStyle w:val="a5"/>
        <w:numPr>
          <w:ilvl w:val="0"/>
          <w:numId w:val="23"/>
        </w:numPr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Пред-финишная подготовка стен и </w:t>
      </w:r>
      <w:r w:rsidR="008A5023" w:rsidRPr="001976EF">
        <w:rPr>
          <w:rFonts w:ascii="Times New Roman" w:hAnsi="Times New Roman"/>
          <w:bCs/>
          <w:sz w:val="28"/>
          <w:szCs w:val="28"/>
        </w:rPr>
        <w:t>полов.</w:t>
      </w:r>
    </w:p>
    <w:p w:rsidR="008A5023" w:rsidRPr="001976EF" w:rsidRDefault="008A5023" w:rsidP="006A33AC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976EF">
        <w:rPr>
          <w:rFonts w:ascii="Times New Roman" w:hAnsi="Times New Roman"/>
          <w:sz w:val="28"/>
          <w:szCs w:val="28"/>
        </w:rPr>
        <w:t>Преимущества «</w:t>
      </w:r>
      <w:proofErr w:type="spellStart"/>
      <w:r w:rsidRPr="001976EF">
        <w:rPr>
          <w:rFonts w:ascii="Times New Roman" w:hAnsi="Times New Roman"/>
          <w:sz w:val="28"/>
          <w:szCs w:val="28"/>
        </w:rPr>
        <w:t>Д</w:t>
      </w:r>
      <w:r w:rsidR="006A33AC">
        <w:rPr>
          <w:rFonts w:ascii="Times New Roman" w:hAnsi="Times New Roman"/>
          <w:sz w:val="28"/>
          <w:szCs w:val="28"/>
        </w:rPr>
        <w:t>рум</w:t>
      </w:r>
      <w:proofErr w:type="spellEnd"/>
      <w:r w:rsidRPr="001976EF">
        <w:rPr>
          <w:rFonts w:ascii="Times New Roman" w:hAnsi="Times New Roman"/>
          <w:sz w:val="28"/>
          <w:szCs w:val="28"/>
        </w:rPr>
        <w:t xml:space="preserve">» в области </w:t>
      </w:r>
      <w:proofErr w:type="spellStart"/>
      <w:r w:rsidRPr="001976EF">
        <w:rPr>
          <w:rFonts w:ascii="Times New Roman" w:hAnsi="Times New Roman"/>
          <w:sz w:val="28"/>
          <w:szCs w:val="28"/>
        </w:rPr>
        <w:t>металлоочистки</w:t>
      </w:r>
      <w:proofErr w:type="spellEnd"/>
      <w:r w:rsidRPr="001976EF">
        <w:rPr>
          <w:rFonts w:ascii="Times New Roman" w:hAnsi="Times New Roman"/>
          <w:sz w:val="28"/>
          <w:szCs w:val="28"/>
        </w:rPr>
        <w:t>:</w:t>
      </w:r>
    </w:p>
    <w:p w:rsidR="008A5023" w:rsidRPr="001976EF" w:rsidRDefault="008A5023" w:rsidP="006A33AC">
      <w:pPr>
        <w:pStyle w:val="a5"/>
        <w:numPr>
          <w:ilvl w:val="0"/>
          <w:numId w:val="36"/>
        </w:numPr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976EF">
        <w:rPr>
          <w:rFonts w:ascii="Times New Roman" w:hAnsi="Times New Roman"/>
          <w:sz w:val="28"/>
          <w:szCs w:val="28"/>
        </w:rPr>
        <w:t>Дешевая себестоимость очистки (1руб./м</w:t>
      </w:r>
      <w:proofErr w:type="gramStart"/>
      <w:r w:rsidRPr="001976EF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1976EF">
        <w:rPr>
          <w:rFonts w:ascii="Times New Roman" w:hAnsi="Times New Roman"/>
          <w:sz w:val="28"/>
          <w:szCs w:val="28"/>
        </w:rPr>
        <w:t>)</w:t>
      </w:r>
    </w:p>
    <w:p w:rsidR="008A5023" w:rsidRPr="001976EF" w:rsidRDefault="008A5023" w:rsidP="006A33AC">
      <w:pPr>
        <w:pStyle w:val="a5"/>
        <w:numPr>
          <w:ilvl w:val="0"/>
          <w:numId w:val="36"/>
        </w:numPr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976EF">
        <w:rPr>
          <w:rFonts w:ascii="Times New Roman" w:hAnsi="Times New Roman"/>
          <w:sz w:val="28"/>
          <w:szCs w:val="28"/>
        </w:rPr>
        <w:t xml:space="preserve">Стоимость оборудования -50 </w:t>
      </w:r>
      <w:proofErr w:type="spellStart"/>
      <w:r w:rsidRPr="001976EF">
        <w:rPr>
          <w:rFonts w:ascii="Times New Roman" w:hAnsi="Times New Roman"/>
          <w:sz w:val="28"/>
          <w:szCs w:val="28"/>
        </w:rPr>
        <w:t>тыс</w:t>
      </w:r>
      <w:proofErr w:type="gramStart"/>
      <w:r w:rsidRPr="001976EF">
        <w:rPr>
          <w:rFonts w:ascii="Times New Roman" w:hAnsi="Times New Roman"/>
          <w:sz w:val="28"/>
          <w:szCs w:val="28"/>
        </w:rPr>
        <w:t>.р</w:t>
      </w:r>
      <w:proofErr w:type="gramEnd"/>
      <w:r w:rsidRPr="001976EF">
        <w:rPr>
          <w:rFonts w:ascii="Times New Roman" w:hAnsi="Times New Roman"/>
          <w:sz w:val="28"/>
          <w:szCs w:val="28"/>
        </w:rPr>
        <w:t>уб</w:t>
      </w:r>
      <w:proofErr w:type="spellEnd"/>
      <w:r w:rsidRPr="001976EF">
        <w:rPr>
          <w:rFonts w:ascii="Times New Roman" w:hAnsi="Times New Roman"/>
          <w:sz w:val="28"/>
          <w:szCs w:val="28"/>
        </w:rPr>
        <w:t>.</w:t>
      </w:r>
    </w:p>
    <w:p w:rsidR="008A5023" w:rsidRPr="001976EF" w:rsidRDefault="008A5023" w:rsidP="006A33AC">
      <w:pPr>
        <w:pStyle w:val="a5"/>
        <w:numPr>
          <w:ilvl w:val="0"/>
          <w:numId w:val="36"/>
        </w:numPr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976EF">
        <w:rPr>
          <w:rFonts w:ascii="Times New Roman" w:hAnsi="Times New Roman"/>
          <w:sz w:val="28"/>
          <w:szCs w:val="28"/>
        </w:rPr>
        <w:t>Нет отходов</w:t>
      </w:r>
    </w:p>
    <w:p w:rsidR="008A5023" w:rsidRPr="001976EF" w:rsidRDefault="008A5023" w:rsidP="006A33AC">
      <w:pPr>
        <w:pStyle w:val="a5"/>
        <w:numPr>
          <w:ilvl w:val="0"/>
          <w:numId w:val="36"/>
        </w:numPr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976EF">
        <w:rPr>
          <w:rFonts w:ascii="Times New Roman" w:hAnsi="Times New Roman"/>
          <w:sz w:val="28"/>
          <w:szCs w:val="28"/>
        </w:rPr>
        <w:t>Отсутствие накладных расходов</w:t>
      </w:r>
    </w:p>
    <w:p w:rsidR="008A5023" w:rsidRPr="001976EF" w:rsidRDefault="008A5023" w:rsidP="006A33AC">
      <w:pPr>
        <w:pStyle w:val="a5"/>
        <w:numPr>
          <w:ilvl w:val="0"/>
          <w:numId w:val="36"/>
        </w:numPr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976EF">
        <w:rPr>
          <w:rFonts w:ascii="Times New Roman" w:hAnsi="Times New Roman"/>
          <w:sz w:val="28"/>
          <w:szCs w:val="28"/>
        </w:rPr>
        <w:t>Удобство</w:t>
      </w:r>
      <w:r w:rsidRPr="001976EF">
        <w:rPr>
          <w:rFonts w:ascii="Times New Roman" w:hAnsi="Times New Roman"/>
          <w:sz w:val="28"/>
          <w:szCs w:val="28"/>
          <w:lang w:val="en-US"/>
        </w:rPr>
        <w:t>/</w:t>
      </w:r>
      <w:r w:rsidRPr="001976EF">
        <w:rPr>
          <w:rFonts w:ascii="Times New Roman" w:hAnsi="Times New Roman"/>
          <w:sz w:val="28"/>
          <w:szCs w:val="28"/>
        </w:rPr>
        <w:t>Мобильность</w:t>
      </w:r>
    </w:p>
    <w:p w:rsidR="008A5023" w:rsidRPr="001976EF" w:rsidRDefault="008A5023" w:rsidP="00FB430F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976EF">
        <w:rPr>
          <w:rFonts w:ascii="Times New Roman" w:hAnsi="Times New Roman"/>
          <w:sz w:val="28"/>
          <w:szCs w:val="28"/>
        </w:rPr>
        <w:t>Преимущества «</w:t>
      </w:r>
      <w:proofErr w:type="spellStart"/>
      <w:r w:rsidRPr="001976EF">
        <w:rPr>
          <w:rFonts w:ascii="Times New Roman" w:hAnsi="Times New Roman"/>
          <w:sz w:val="28"/>
          <w:szCs w:val="28"/>
        </w:rPr>
        <w:t>Д</w:t>
      </w:r>
      <w:r w:rsidR="006A33AC">
        <w:rPr>
          <w:rFonts w:ascii="Times New Roman" w:hAnsi="Times New Roman"/>
          <w:sz w:val="28"/>
          <w:szCs w:val="28"/>
        </w:rPr>
        <w:t>рум</w:t>
      </w:r>
      <w:proofErr w:type="spellEnd"/>
      <w:r w:rsidRPr="001976EF">
        <w:rPr>
          <w:rFonts w:ascii="Times New Roman" w:hAnsi="Times New Roman"/>
          <w:sz w:val="28"/>
          <w:szCs w:val="28"/>
        </w:rPr>
        <w:t>» в области подготовки стен/полов:</w:t>
      </w:r>
    </w:p>
    <w:p w:rsidR="008A5023" w:rsidRPr="001976EF" w:rsidRDefault="008A5023" w:rsidP="006A33AC">
      <w:pPr>
        <w:pStyle w:val="a5"/>
        <w:numPr>
          <w:ilvl w:val="0"/>
          <w:numId w:val="35"/>
        </w:numPr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976EF">
        <w:rPr>
          <w:rFonts w:ascii="Times New Roman" w:hAnsi="Times New Roman"/>
          <w:sz w:val="28"/>
          <w:szCs w:val="28"/>
        </w:rPr>
        <w:t xml:space="preserve">Стоимость оборудования от 30 </w:t>
      </w:r>
      <w:proofErr w:type="spellStart"/>
      <w:r w:rsidRPr="001976EF">
        <w:rPr>
          <w:rFonts w:ascii="Times New Roman" w:hAnsi="Times New Roman"/>
          <w:sz w:val="28"/>
          <w:szCs w:val="28"/>
        </w:rPr>
        <w:t>тыс</w:t>
      </w:r>
      <w:proofErr w:type="gramStart"/>
      <w:r w:rsidRPr="001976EF">
        <w:rPr>
          <w:rFonts w:ascii="Times New Roman" w:hAnsi="Times New Roman"/>
          <w:sz w:val="28"/>
          <w:szCs w:val="28"/>
        </w:rPr>
        <w:t>.р</w:t>
      </w:r>
      <w:proofErr w:type="gramEnd"/>
      <w:r w:rsidRPr="001976EF">
        <w:rPr>
          <w:rFonts w:ascii="Times New Roman" w:hAnsi="Times New Roman"/>
          <w:sz w:val="28"/>
          <w:szCs w:val="28"/>
        </w:rPr>
        <w:t>уб</w:t>
      </w:r>
      <w:proofErr w:type="spellEnd"/>
      <w:r w:rsidRPr="001976EF">
        <w:rPr>
          <w:rFonts w:ascii="Times New Roman" w:hAnsi="Times New Roman"/>
          <w:sz w:val="28"/>
          <w:szCs w:val="28"/>
        </w:rPr>
        <w:t>.</w:t>
      </w:r>
    </w:p>
    <w:p w:rsidR="008A5023" w:rsidRPr="001976EF" w:rsidRDefault="008A5023" w:rsidP="006A33AC">
      <w:pPr>
        <w:pStyle w:val="a5"/>
        <w:numPr>
          <w:ilvl w:val="0"/>
          <w:numId w:val="35"/>
        </w:numPr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976EF">
        <w:rPr>
          <w:rFonts w:ascii="Times New Roman" w:hAnsi="Times New Roman"/>
          <w:sz w:val="28"/>
          <w:szCs w:val="28"/>
        </w:rPr>
        <w:t>Скорость, удобство, мобильность</w:t>
      </w:r>
    </w:p>
    <w:p w:rsidR="008A5023" w:rsidRPr="006A33AC" w:rsidRDefault="006A33AC" w:rsidP="006A33AC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Предполагается осуществление дистрибуции продукта посредством среднего и крупного опта. А также реализация через прямы</w:t>
      </w:r>
      <w:r w:rsidR="000823C8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продажи </w:t>
      </w:r>
      <w:r w:rsidR="008A5023" w:rsidRPr="006A33AC">
        <w:rPr>
          <w:rFonts w:ascii="Times New Roman" w:hAnsi="Times New Roman"/>
          <w:sz w:val="28"/>
          <w:szCs w:val="28"/>
        </w:rPr>
        <w:t xml:space="preserve">крупным контрагентам </w:t>
      </w:r>
      <w:r>
        <w:rPr>
          <w:rFonts w:ascii="Times New Roman" w:hAnsi="Times New Roman"/>
          <w:sz w:val="28"/>
          <w:szCs w:val="28"/>
        </w:rPr>
        <w:t>и под проектные заказы.</w:t>
      </w:r>
    </w:p>
    <w:p w:rsidR="008A5023" w:rsidRPr="001976EF" w:rsidRDefault="006A33AC" w:rsidP="006A33AC">
      <w:pPr>
        <w:spacing w:after="12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Дополнительно планируется получение дохода от продажи</w:t>
      </w:r>
      <w:r w:rsidR="008A5023" w:rsidRPr="001976EF">
        <w:rPr>
          <w:rFonts w:ascii="Times New Roman" w:hAnsi="Times New Roman"/>
          <w:sz w:val="28"/>
          <w:szCs w:val="28"/>
        </w:rPr>
        <w:t xml:space="preserve"> расходных ма</w:t>
      </w:r>
      <w:r>
        <w:rPr>
          <w:rFonts w:ascii="Times New Roman" w:hAnsi="Times New Roman"/>
          <w:sz w:val="28"/>
          <w:szCs w:val="28"/>
        </w:rPr>
        <w:t>териалов (заменяемые картриджи) и лицензионных продаж</w:t>
      </w:r>
      <w:r w:rsidR="008A5023" w:rsidRPr="001976EF">
        <w:rPr>
          <w:rFonts w:ascii="Times New Roman" w:hAnsi="Times New Roman"/>
          <w:sz w:val="28"/>
          <w:szCs w:val="28"/>
        </w:rPr>
        <w:t>.</w:t>
      </w:r>
      <w:r w:rsidR="00434B2E">
        <w:rPr>
          <w:rFonts w:ascii="Times New Roman" w:hAnsi="Times New Roman"/>
          <w:sz w:val="28"/>
          <w:szCs w:val="28"/>
        </w:rPr>
        <w:t xml:space="preserve"> Прогнозный финансовый план</w:t>
      </w:r>
      <w:r w:rsidR="00CF70F4">
        <w:rPr>
          <w:rFonts w:ascii="Times New Roman" w:hAnsi="Times New Roman"/>
          <w:sz w:val="28"/>
          <w:szCs w:val="28"/>
        </w:rPr>
        <w:t xml:space="preserve"> по</w:t>
      </w:r>
      <w:r w:rsidR="00434B2E">
        <w:rPr>
          <w:rFonts w:ascii="Times New Roman" w:hAnsi="Times New Roman"/>
          <w:sz w:val="28"/>
          <w:szCs w:val="28"/>
        </w:rPr>
        <w:t xml:space="preserve"> проект</w:t>
      </w:r>
      <w:r w:rsidR="00CF70F4">
        <w:rPr>
          <w:rFonts w:ascii="Times New Roman" w:hAnsi="Times New Roman"/>
          <w:sz w:val="28"/>
          <w:szCs w:val="28"/>
        </w:rPr>
        <w:t>у</w:t>
      </w:r>
      <w:r w:rsidR="00434B2E">
        <w:rPr>
          <w:rFonts w:ascii="Times New Roman" w:hAnsi="Times New Roman"/>
          <w:sz w:val="28"/>
          <w:szCs w:val="28"/>
        </w:rPr>
        <w:t xml:space="preserve"> представлен на рис.7, более подробно см.</w:t>
      </w:r>
      <w:r w:rsidR="000823C8">
        <w:rPr>
          <w:rFonts w:ascii="Times New Roman" w:hAnsi="Times New Roman"/>
          <w:sz w:val="28"/>
          <w:szCs w:val="28"/>
        </w:rPr>
        <w:t xml:space="preserve"> </w:t>
      </w:r>
      <w:r w:rsidR="00434B2E">
        <w:rPr>
          <w:rFonts w:ascii="Times New Roman" w:hAnsi="Times New Roman"/>
          <w:sz w:val="28"/>
          <w:szCs w:val="28"/>
        </w:rPr>
        <w:t>Приложени</w:t>
      </w:r>
      <w:r w:rsidR="009820F7">
        <w:rPr>
          <w:rFonts w:ascii="Times New Roman" w:hAnsi="Times New Roman"/>
          <w:sz w:val="28"/>
          <w:szCs w:val="28"/>
        </w:rPr>
        <w:t>е3</w:t>
      </w:r>
      <w:r w:rsidR="00CF70F4">
        <w:rPr>
          <w:rFonts w:ascii="Times New Roman" w:hAnsi="Times New Roman"/>
          <w:sz w:val="28"/>
          <w:szCs w:val="28"/>
        </w:rPr>
        <w:t>.</w:t>
      </w:r>
    </w:p>
    <w:p w:rsidR="008A5023" w:rsidRPr="006A33AC" w:rsidRDefault="008A5023" w:rsidP="00FB430F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A33AC">
        <w:rPr>
          <w:rFonts w:ascii="Times New Roman" w:hAnsi="Times New Roman"/>
          <w:sz w:val="28"/>
          <w:szCs w:val="28"/>
        </w:rPr>
        <w:t>Команда проекта:</w:t>
      </w:r>
    </w:p>
    <w:p w:rsidR="008A5023" w:rsidRPr="001976EF" w:rsidRDefault="008A5023" w:rsidP="00FB430F">
      <w:pPr>
        <w:pStyle w:val="a5"/>
        <w:numPr>
          <w:ilvl w:val="0"/>
          <w:numId w:val="27"/>
        </w:numPr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976EF">
        <w:rPr>
          <w:rFonts w:ascii="Times New Roman" w:hAnsi="Times New Roman"/>
          <w:sz w:val="28"/>
          <w:szCs w:val="28"/>
        </w:rPr>
        <w:t>Дружинин Глеб Алексеевич.</w:t>
      </w:r>
    </w:p>
    <w:p w:rsidR="008A5023" w:rsidRPr="001976EF" w:rsidRDefault="00434B2E" w:rsidP="00FB430F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Роль - д</w:t>
      </w:r>
      <w:r w:rsidR="008A5023" w:rsidRPr="001976EF">
        <w:rPr>
          <w:rFonts w:ascii="Times New Roman" w:hAnsi="Times New Roman"/>
          <w:sz w:val="28"/>
          <w:szCs w:val="28"/>
        </w:rPr>
        <w:t>иректор проекта.</w:t>
      </w:r>
    </w:p>
    <w:p w:rsidR="008A5023" w:rsidRPr="001976EF" w:rsidRDefault="006A33AC" w:rsidP="00FB430F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Образование высшее. Специальность:</w:t>
      </w:r>
      <w:r w:rsidR="008A5023" w:rsidRPr="001976EF">
        <w:rPr>
          <w:rFonts w:ascii="Times New Roman" w:hAnsi="Times New Roman"/>
          <w:sz w:val="28"/>
          <w:szCs w:val="28"/>
        </w:rPr>
        <w:t xml:space="preserve"> Финансы и кредит.</w:t>
      </w:r>
    </w:p>
    <w:p w:rsidR="008A5023" w:rsidRPr="001976EF" w:rsidRDefault="008A5023" w:rsidP="00FB430F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976EF">
        <w:rPr>
          <w:rFonts w:ascii="Times New Roman" w:hAnsi="Times New Roman"/>
          <w:sz w:val="28"/>
          <w:szCs w:val="28"/>
        </w:rPr>
        <w:t>Опыт: Продажи, управление брендом, проектами. Стаж 9 лет.</w:t>
      </w:r>
    </w:p>
    <w:p w:rsidR="008A5023" w:rsidRPr="001976EF" w:rsidRDefault="008A5023" w:rsidP="00FB430F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976EF">
        <w:rPr>
          <w:rFonts w:ascii="Times New Roman" w:hAnsi="Times New Roman"/>
          <w:sz w:val="28"/>
          <w:szCs w:val="28"/>
        </w:rPr>
        <w:t>Структуры: Коммерческие. Крупные и малые. Международные.</w:t>
      </w:r>
    </w:p>
    <w:p w:rsidR="008A5023" w:rsidRPr="001976EF" w:rsidRDefault="00434B2E" w:rsidP="00434B2E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</w:t>
      </w:r>
      <w:r w:rsidR="00800FE7">
        <w:rPr>
          <w:rFonts w:ascii="Times New Roman" w:hAnsi="Times New Roman"/>
          <w:sz w:val="28"/>
          <w:szCs w:val="28"/>
        </w:rPr>
        <w:t>еется опыт создания компании с нуля</w:t>
      </w:r>
      <w:r>
        <w:rPr>
          <w:rFonts w:ascii="Times New Roman" w:hAnsi="Times New Roman"/>
          <w:sz w:val="28"/>
          <w:szCs w:val="28"/>
        </w:rPr>
        <w:t xml:space="preserve">. </w:t>
      </w:r>
      <w:r w:rsidR="008A5023" w:rsidRPr="001976EF">
        <w:rPr>
          <w:rFonts w:ascii="Times New Roman" w:hAnsi="Times New Roman"/>
          <w:sz w:val="28"/>
          <w:szCs w:val="28"/>
        </w:rPr>
        <w:t xml:space="preserve">Целеустремлен. Мотивирован. </w:t>
      </w:r>
      <w:proofErr w:type="spellStart"/>
      <w:r w:rsidR="008A5023" w:rsidRPr="001976EF">
        <w:rPr>
          <w:rFonts w:ascii="Times New Roman" w:hAnsi="Times New Roman"/>
          <w:sz w:val="28"/>
          <w:szCs w:val="28"/>
        </w:rPr>
        <w:t>Клиентоориентирован</w:t>
      </w:r>
      <w:proofErr w:type="spellEnd"/>
      <w:r w:rsidR="008A5023" w:rsidRPr="001976EF">
        <w:rPr>
          <w:rFonts w:ascii="Times New Roman" w:hAnsi="Times New Roman"/>
          <w:sz w:val="28"/>
          <w:szCs w:val="28"/>
        </w:rPr>
        <w:t>.</w:t>
      </w:r>
    </w:p>
    <w:p w:rsidR="008A5023" w:rsidRPr="001976EF" w:rsidRDefault="008A5023" w:rsidP="00FB430F">
      <w:pPr>
        <w:pStyle w:val="a5"/>
        <w:numPr>
          <w:ilvl w:val="0"/>
          <w:numId w:val="27"/>
        </w:numPr>
        <w:spacing w:after="12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976EF">
        <w:rPr>
          <w:rFonts w:ascii="Times New Roman" w:hAnsi="Times New Roman"/>
          <w:sz w:val="28"/>
          <w:szCs w:val="28"/>
        </w:rPr>
        <w:t>Дружинин Алексей Евгеньевич.</w:t>
      </w:r>
    </w:p>
    <w:p w:rsidR="008A5023" w:rsidRPr="001976EF" w:rsidRDefault="00434B2E" w:rsidP="00FB430F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Роль - инженер-р</w:t>
      </w:r>
      <w:r w:rsidR="008A5023" w:rsidRPr="001976EF">
        <w:rPr>
          <w:rFonts w:ascii="Times New Roman" w:hAnsi="Times New Roman"/>
          <w:sz w:val="28"/>
          <w:szCs w:val="28"/>
        </w:rPr>
        <w:t xml:space="preserve">азработчик. </w:t>
      </w:r>
    </w:p>
    <w:p w:rsidR="008A5023" w:rsidRPr="001976EF" w:rsidRDefault="008A5023" w:rsidP="00FB430F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976EF">
        <w:rPr>
          <w:rFonts w:ascii="Times New Roman" w:hAnsi="Times New Roman"/>
          <w:sz w:val="28"/>
          <w:szCs w:val="28"/>
        </w:rPr>
        <w:t>Образование высшее. Спец</w:t>
      </w:r>
      <w:r w:rsidR="00434B2E">
        <w:rPr>
          <w:rFonts w:ascii="Times New Roman" w:hAnsi="Times New Roman"/>
          <w:sz w:val="28"/>
          <w:szCs w:val="28"/>
        </w:rPr>
        <w:t>иальность:</w:t>
      </w:r>
      <w:r w:rsidRPr="001976EF">
        <w:rPr>
          <w:rFonts w:ascii="Times New Roman" w:hAnsi="Times New Roman"/>
          <w:sz w:val="28"/>
          <w:szCs w:val="28"/>
        </w:rPr>
        <w:t xml:space="preserve"> Инженер.</w:t>
      </w:r>
    </w:p>
    <w:p w:rsidR="008A5023" w:rsidRPr="00434B2E" w:rsidRDefault="00CF70F4" w:rsidP="00434B2E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34B2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4991EE21" wp14:editId="7E694F89">
            <wp:simplePos x="0" y="0"/>
            <wp:positionH relativeFrom="column">
              <wp:posOffset>647700</wp:posOffset>
            </wp:positionH>
            <wp:positionV relativeFrom="paragraph">
              <wp:posOffset>772795</wp:posOffset>
            </wp:positionV>
            <wp:extent cx="4280535" cy="2190115"/>
            <wp:effectExtent l="0" t="0" r="24765" b="19685"/>
            <wp:wrapSquare wrapText="bothSides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023" w:rsidRPr="001976EF">
        <w:rPr>
          <w:rFonts w:ascii="Times New Roman" w:hAnsi="Times New Roman"/>
          <w:sz w:val="28"/>
          <w:szCs w:val="28"/>
        </w:rPr>
        <w:t>Опыт работы: Предприниматель, Инженерные разраб</w:t>
      </w:r>
      <w:r w:rsidR="00434B2E">
        <w:rPr>
          <w:rFonts w:ascii="Times New Roman" w:hAnsi="Times New Roman"/>
          <w:sz w:val="28"/>
          <w:szCs w:val="28"/>
        </w:rPr>
        <w:t>отки, Управление производством.</w:t>
      </w:r>
    </w:p>
    <w:p w:rsidR="00434B2E" w:rsidRDefault="00434B2E" w:rsidP="002C25DE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34B2E" w:rsidRDefault="00434B2E" w:rsidP="002C25DE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34B2E" w:rsidRDefault="00434B2E" w:rsidP="002C25DE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8A5023" w:rsidRPr="001976EF" w:rsidRDefault="008A5023" w:rsidP="002C25DE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34B2E" w:rsidRDefault="00434B2E" w:rsidP="00FB430F">
      <w:pPr>
        <w:spacing w:after="12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434B2E" w:rsidRDefault="00CF70F4" w:rsidP="00CF70F4">
      <w:pPr>
        <w:spacing w:after="12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EEC71E" wp14:editId="795978F3">
                <wp:simplePos x="0" y="0"/>
                <wp:positionH relativeFrom="column">
                  <wp:posOffset>105410</wp:posOffset>
                </wp:positionH>
                <wp:positionV relativeFrom="paragraph">
                  <wp:posOffset>681990</wp:posOffset>
                </wp:positionV>
                <wp:extent cx="5285105" cy="635"/>
                <wp:effectExtent l="0" t="0" r="0" b="0"/>
                <wp:wrapSquare wrapText="bothSides"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51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E3F02" w:rsidRPr="00434B2E" w:rsidRDefault="00BE3F02" w:rsidP="00434B2E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434B2E">
                              <w:rPr>
                                <w:rFonts w:ascii="Times New Roman" w:hAnsi="Times New Roman"/>
                                <w:color w:val="auto"/>
                                <w:sz w:val="24"/>
                                <w:szCs w:val="24"/>
                              </w:rPr>
                              <w:t>Рис. 7. Финансовый план проекта «</w:t>
                            </w:r>
                            <w:proofErr w:type="spellStart"/>
                            <w:r w:rsidRPr="00434B2E">
                              <w:rPr>
                                <w:rFonts w:ascii="Times New Roman" w:hAnsi="Times New Roman"/>
                                <w:color w:val="auto"/>
                                <w:sz w:val="24"/>
                                <w:szCs w:val="24"/>
                              </w:rPr>
                              <w:t>Друм</w:t>
                            </w:r>
                            <w:proofErr w:type="spellEnd"/>
                            <w:r w:rsidRPr="00434B2E">
                              <w:rPr>
                                <w:rFonts w:ascii="Times New Roman" w:hAnsi="Times New Roman"/>
                                <w:color w:val="auto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33" type="#_x0000_t202" style="position:absolute;left:0;text-align:left;margin-left:8.3pt;margin-top:53.7pt;width:416.15pt;height: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" stroked="f">
                <v:textbox style="mso-fit-shape-to-text:t" inset="0,0,0,0">
                  <w:txbxContent>
                    <w:p w:rsidR="00BE3F02" w:rsidRPr="00434B2E" w:rsidRDefault="00BE3F02" w:rsidP="00434B2E">
                      <w:pPr>
                        <w:pStyle w:val="a3"/>
                        <w:jc w:val="center"/>
                        <w:rPr>
                          <w:rFonts w:ascii="Times New Roman" w:hAnsi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434B2E">
                        <w:rPr>
                          <w:rFonts w:ascii="Times New Roman" w:hAnsi="Times New Roman"/>
                          <w:color w:val="auto"/>
                          <w:sz w:val="24"/>
                          <w:szCs w:val="24"/>
                        </w:rPr>
                        <w:t>Рис. 7. Финансовый план проекта «</w:t>
                      </w:r>
                      <w:proofErr w:type="spellStart"/>
                      <w:r w:rsidRPr="00434B2E">
                        <w:rPr>
                          <w:rFonts w:ascii="Times New Roman" w:hAnsi="Times New Roman"/>
                          <w:color w:val="auto"/>
                          <w:sz w:val="24"/>
                          <w:szCs w:val="24"/>
                        </w:rPr>
                        <w:t>Друм</w:t>
                      </w:r>
                      <w:proofErr w:type="spellEnd"/>
                      <w:r w:rsidRPr="00434B2E">
                        <w:rPr>
                          <w:rFonts w:ascii="Times New Roman" w:hAnsi="Times New Roman"/>
                          <w:color w:val="auto"/>
                          <w:sz w:val="24"/>
                          <w:szCs w:val="24"/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F70F4" w:rsidRDefault="00434B2E" w:rsidP="00FB430F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Общий об</w:t>
      </w:r>
      <w:r w:rsidR="00CF70F4">
        <w:rPr>
          <w:rFonts w:ascii="Times New Roman" w:hAnsi="Times New Roman"/>
          <w:sz w:val="28"/>
          <w:szCs w:val="28"/>
        </w:rPr>
        <w:t xml:space="preserve"> запрашиваемых у инвестора инвестиций составляет 20 </w:t>
      </w:r>
      <w:proofErr w:type="spellStart"/>
      <w:r w:rsidR="00CF70F4">
        <w:rPr>
          <w:rFonts w:ascii="Times New Roman" w:hAnsi="Times New Roman"/>
          <w:sz w:val="28"/>
          <w:szCs w:val="28"/>
        </w:rPr>
        <w:t>млн</w:t>
      </w:r>
      <w:proofErr w:type="gramStart"/>
      <w:r w:rsidR="00CF70F4">
        <w:rPr>
          <w:rFonts w:ascii="Times New Roman" w:hAnsi="Times New Roman"/>
          <w:sz w:val="28"/>
          <w:szCs w:val="28"/>
        </w:rPr>
        <w:t>.р</w:t>
      </w:r>
      <w:proofErr w:type="gramEnd"/>
      <w:r w:rsidR="00CF70F4">
        <w:rPr>
          <w:rFonts w:ascii="Times New Roman" w:hAnsi="Times New Roman"/>
          <w:sz w:val="28"/>
          <w:szCs w:val="28"/>
        </w:rPr>
        <w:t>уб</w:t>
      </w:r>
      <w:proofErr w:type="spellEnd"/>
      <w:r w:rsidR="00CF70F4">
        <w:rPr>
          <w:rFonts w:ascii="Times New Roman" w:hAnsi="Times New Roman"/>
          <w:sz w:val="28"/>
          <w:szCs w:val="28"/>
        </w:rPr>
        <w:t>.  Предполагается следующее их распределение:</w:t>
      </w:r>
    </w:p>
    <w:p w:rsidR="008A5023" w:rsidRPr="001976EF" w:rsidRDefault="00B30F26" w:rsidP="00FB430F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1й кварт -</w:t>
      </w:r>
      <w:r w:rsidR="008A5023" w:rsidRPr="001976EF">
        <w:rPr>
          <w:rFonts w:ascii="Times New Roman" w:hAnsi="Times New Roman"/>
          <w:sz w:val="28"/>
          <w:szCs w:val="28"/>
        </w:rPr>
        <w:t xml:space="preserve"> 4 млн.: офис, оборудование, образцы патентование, сотрудники.</w:t>
      </w:r>
    </w:p>
    <w:p w:rsidR="008A5023" w:rsidRPr="001976EF" w:rsidRDefault="008A5023" w:rsidP="00FB430F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976EF">
        <w:rPr>
          <w:rFonts w:ascii="Times New Roman" w:hAnsi="Times New Roman"/>
          <w:sz w:val="28"/>
          <w:szCs w:val="28"/>
        </w:rPr>
        <w:t>2й квартал - 14 млн.: производство, маркетинг, реклама.</w:t>
      </w:r>
    </w:p>
    <w:p w:rsidR="008A5023" w:rsidRDefault="008A5023" w:rsidP="00FB430F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976EF">
        <w:rPr>
          <w:rFonts w:ascii="Times New Roman" w:hAnsi="Times New Roman"/>
          <w:sz w:val="28"/>
          <w:szCs w:val="28"/>
        </w:rPr>
        <w:t>3й квартал - 2 млн.: реклама, операционные расходы.</w:t>
      </w:r>
    </w:p>
    <w:p w:rsidR="000823C8" w:rsidRPr="001976EF" w:rsidRDefault="000823C8" w:rsidP="00FB430F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Выход инвестора из проекта планируется на 5й год реализации проекта.</w:t>
      </w:r>
    </w:p>
    <w:p w:rsidR="008A5023" w:rsidRPr="00CF70F4" w:rsidRDefault="008A5023" w:rsidP="000823C8">
      <w:pPr>
        <w:pStyle w:val="2"/>
        <w:spacing w:line="360" w:lineRule="auto"/>
        <w:ind w:firstLine="851"/>
        <w:rPr>
          <w:rFonts w:ascii="Times New Roman" w:hAnsi="Times New Roman"/>
          <w:b w:val="0"/>
          <w:i w:val="0"/>
        </w:rPr>
      </w:pPr>
      <w:bookmarkStart w:id="25" w:name="_Toc389669166"/>
      <w:r w:rsidRPr="00CF70F4">
        <w:rPr>
          <w:rFonts w:ascii="Times New Roman" w:hAnsi="Times New Roman"/>
          <w:b w:val="0"/>
          <w:i w:val="0"/>
        </w:rPr>
        <w:t>3.2. Расчет ставки дисконтирования (нормы доходности).</w:t>
      </w:r>
      <w:bookmarkEnd w:id="25"/>
    </w:p>
    <w:p w:rsidR="008A5023" w:rsidRDefault="008A5023" w:rsidP="00FB430F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связи с тем, что в основе большинства методов оценки бизнеса, в частности </w:t>
      </w:r>
      <w:proofErr w:type="spellStart"/>
      <w:r>
        <w:rPr>
          <w:rFonts w:ascii="Times New Roman" w:hAnsi="Times New Roman"/>
          <w:sz w:val="28"/>
          <w:szCs w:val="28"/>
        </w:rPr>
        <w:t>стартапа</w:t>
      </w:r>
      <w:proofErr w:type="spellEnd"/>
      <w:r>
        <w:rPr>
          <w:rFonts w:ascii="Times New Roman" w:hAnsi="Times New Roman"/>
          <w:sz w:val="28"/>
          <w:szCs w:val="28"/>
        </w:rPr>
        <w:t xml:space="preserve">, лежит ставка дисконтирования, позволяющая получить реальное представление о будущей стоимости  бизнеса в </w:t>
      </w:r>
      <w:proofErr w:type="spellStart"/>
      <w:r>
        <w:rPr>
          <w:rFonts w:ascii="Times New Roman" w:hAnsi="Times New Roman"/>
          <w:sz w:val="28"/>
          <w:szCs w:val="28"/>
        </w:rPr>
        <w:t>текуший</w:t>
      </w:r>
      <w:proofErr w:type="spellEnd"/>
      <w:r>
        <w:rPr>
          <w:rFonts w:ascii="Times New Roman" w:hAnsi="Times New Roman"/>
          <w:sz w:val="28"/>
          <w:szCs w:val="28"/>
        </w:rPr>
        <w:t xml:space="preserve"> момент</w:t>
      </w:r>
      <w:r w:rsidR="00E725F2">
        <w:rPr>
          <w:rFonts w:ascii="Times New Roman" w:hAnsi="Times New Roman"/>
          <w:sz w:val="28"/>
          <w:szCs w:val="28"/>
        </w:rPr>
        <w:t xml:space="preserve"> времени</w:t>
      </w:r>
      <w:r>
        <w:rPr>
          <w:rFonts w:ascii="Times New Roman" w:hAnsi="Times New Roman"/>
          <w:sz w:val="28"/>
          <w:szCs w:val="28"/>
        </w:rPr>
        <w:t>, первым делом необходимо осуществить ее расчет.</w:t>
      </w:r>
    </w:p>
    <w:p w:rsidR="008A5023" w:rsidRPr="00FE60FB" w:rsidRDefault="008A5023" w:rsidP="00FB430F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основании рассмотренных в главе 2 подходов к определению ставки дисконтирования, можно заключить, что наиболее подходящим методом расчета</w:t>
      </w:r>
      <w:r w:rsidR="00E725F2">
        <w:rPr>
          <w:rFonts w:ascii="Times New Roman" w:hAnsi="Times New Roman"/>
          <w:sz w:val="28"/>
          <w:szCs w:val="28"/>
        </w:rPr>
        <w:t xml:space="preserve"> нормы дисконта</w:t>
      </w:r>
      <w:r>
        <w:rPr>
          <w:rFonts w:ascii="Times New Roman" w:hAnsi="Times New Roman"/>
          <w:sz w:val="28"/>
          <w:szCs w:val="28"/>
        </w:rPr>
        <w:t xml:space="preserve"> для случая венчурного инвестирования служит метод </w:t>
      </w:r>
      <w:r>
        <w:rPr>
          <w:rFonts w:ascii="Times New Roman" w:hAnsi="Times New Roman"/>
          <w:sz w:val="28"/>
          <w:szCs w:val="28"/>
          <w:lang w:val="en-US"/>
        </w:rPr>
        <w:t>CAPM</w:t>
      </w:r>
      <w:r>
        <w:rPr>
          <w:rFonts w:ascii="Times New Roman" w:hAnsi="Times New Roman"/>
          <w:sz w:val="28"/>
          <w:szCs w:val="28"/>
        </w:rPr>
        <w:t xml:space="preserve">, а также </w:t>
      </w:r>
      <w:proofErr w:type="spellStart"/>
      <w:r>
        <w:rPr>
          <w:rFonts w:ascii="Times New Roman" w:hAnsi="Times New Roman"/>
          <w:sz w:val="28"/>
          <w:szCs w:val="28"/>
        </w:rPr>
        <w:t>куммулятивный</w:t>
      </w:r>
      <w:proofErr w:type="spellEnd"/>
      <w:r>
        <w:rPr>
          <w:rFonts w:ascii="Times New Roman" w:hAnsi="Times New Roman"/>
          <w:sz w:val="28"/>
          <w:szCs w:val="28"/>
        </w:rPr>
        <w:t xml:space="preserve"> метод. Но для расчетов в данно</w:t>
      </w:r>
      <w:r w:rsidR="00B30F26">
        <w:rPr>
          <w:rFonts w:ascii="Times New Roman" w:hAnsi="Times New Roman"/>
          <w:sz w:val="28"/>
          <w:szCs w:val="28"/>
        </w:rPr>
        <w:t xml:space="preserve">й работе воспользуемся методом </w:t>
      </w:r>
      <w:r>
        <w:rPr>
          <w:rFonts w:ascii="Times New Roman" w:hAnsi="Times New Roman"/>
          <w:sz w:val="28"/>
          <w:szCs w:val="28"/>
          <w:lang w:val="en-US"/>
        </w:rPr>
        <w:t>CAPM</w:t>
      </w:r>
      <w:r w:rsidRPr="00FE60FB">
        <w:rPr>
          <w:rFonts w:ascii="Times New Roman" w:hAnsi="Times New Roman"/>
          <w:sz w:val="28"/>
          <w:szCs w:val="28"/>
        </w:rPr>
        <w:t>.</w:t>
      </w:r>
    </w:p>
    <w:p w:rsidR="008A5023" w:rsidRDefault="000823C8" w:rsidP="00FB430F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Расчет с использованием метода </w:t>
      </w:r>
      <w:proofErr w:type="gramStart"/>
      <w:r w:rsidR="008A5023">
        <w:rPr>
          <w:rFonts w:ascii="Times New Roman" w:hAnsi="Times New Roman"/>
          <w:sz w:val="28"/>
          <w:szCs w:val="28"/>
        </w:rPr>
        <w:t>С</w:t>
      </w:r>
      <w:proofErr w:type="gramEnd"/>
      <w:r w:rsidR="008A5023">
        <w:rPr>
          <w:rFonts w:ascii="Times New Roman" w:hAnsi="Times New Roman"/>
          <w:sz w:val="28"/>
          <w:szCs w:val="28"/>
          <w:lang w:val="en-US"/>
        </w:rPr>
        <w:t>APM</w:t>
      </w:r>
      <w:r w:rsidR="008A5023" w:rsidRPr="008B63F3">
        <w:rPr>
          <w:rFonts w:ascii="Times New Roman" w:hAnsi="Times New Roman"/>
          <w:sz w:val="28"/>
          <w:szCs w:val="28"/>
        </w:rPr>
        <w:t xml:space="preserve"> </w:t>
      </w:r>
      <w:r w:rsidR="008A5023">
        <w:rPr>
          <w:rFonts w:ascii="Times New Roman" w:hAnsi="Times New Roman"/>
          <w:sz w:val="28"/>
          <w:szCs w:val="28"/>
        </w:rPr>
        <w:t xml:space="preserve"> требует оценки таких показателей как: </w:t>
      </w:r>
      <w:proofErr w:type="spellStart"/>
      <w:r w:rsidR="008A5023">
        <w:rPr>
          <w:rFonts w:ascii="Times New Roman" w:hAnsi="Times New Roman"/>
          <w:sz w:val="28"/>
          <w:szCs w:val="28"/>
        </w:rPr>
        <w:t>безрисковая</w:t>
      </w:r>
      <w:proofErr w:type="spellEnd"/>
      <w:r w:rsidR="008A5023">
        <w:rPr>
          <w:rFonts w:ascii="Times New Roman" w:hAnsi="Times New Roman"/>
          <w:sz w:val="28"/>
          <w:szCs w:val="28"/>
        </w:rPr>
        <w:t xml:space="preserve"> ставка доходности, </w:t>
      </w:r>
      <w:proofErr w:type="spellStart"/>
      <w:r w:rsidR="008A5023">
        <w:rPr>
          <w:rFonts w:ascii="Times New Roman" w:hAnsi="Times New Roman"/>
          <w:sz w:val="28"/>
          <w:szCs w:val="28"/>
        </w:rPr>
        <w:t>бетта</w:t>
      </w:r>
      <w:proofErr w:type="spellEnd"/>
      <w:r w:rsidR="008A5023">
        <w:rPr>
          <w:rFonts w:ascii="Times New Roman" w:hAnsi="Times New Roman"/>
          <w:sz w:val="28"/>
          <w:szCs w:val="28"/>
        </w:rPr>
        <w:t>-коэффициент, а также различных премий за риск.</w:t>
      </w:r>
    </w:p>
    <w:p w:rsidR="008A5023" w:rsidRPr="009820F7" w:rsidRDefault="008A5023" w:rsidP="00FB430F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Значение </w:t>
      </w:r>
      <w:proofErr w:type="spellStart"/>
      <w:r>
        <w:rPr>
          <w:rFonts w:ascii="Times New Roman" w:hAnsi="Times New Roman"/>
          <w:sz w:val="28"/>
          <w:szCs w:val="28"/>
        </w:rPr>
        <w:t>безрисковой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ставки, полученное на основании </w:t>
      </w:r>
      <w:r w:rsidRPr="00EF3047">
        <w:rPr>
          <w:rFonts w:ascii="Times New Roman" w:hAnsi="Times New Roman"/>
          <w:sz w:val="28"/>
          <w:szCs w:val="28"/>
        </w:rPr>
        <w:t>вычислений средней ставки по депозитным вложениям на</w:t>
      </w:r>
      <w:r>
        <w:rPr>
          <w:rFonts w:ascii="Times New Roman" w:hAnsi="Times New Roman"/>
          <w:sz w:val="28"/>
          <w:szCs w:val="28"/>
        </w:rPr>
        <w:t xml:space="preserve"> срок 3 года по пяти крупн</w:t>
      </w:r>
      <w:r w:rsidR="00E725F2">
        <w:rPr>
          <w:rFonts w:ascii="Times New Roman" w:hAnsi="Times New Roman"/>
          <w:sz w:val="28"/>
          <w:szCs w:val="28"/>
        </w:rPr>
        <w:t xml:space="preserve">ым  российским банкам </w:t>
      </w:r>
      <w:r>
        <w:rPr>
          <w:rFonts w:ascii="Times New Roman" w:hAnsi="Times New Roman"/>
          <w:sz w:val="28"/>
          <w:szCs w:val="28"/>
        </w:rPr>
        <w:t xml:space="preserve"> сост</w:t>
      </w:r>
      <w:r w:rsidRPr="00B67F90">
        <w:rPr>
          <w:rFonts w:ascii="Times New Roman" w:hAnsi="Times New Roman"/>
          <w:color w:val="000000" w:themeColor="text1"/>
          <w:sz w:val="28"/>
          <w:szCs w:val="28"/>
        </w:rPr>
        <w:t xml:space="preserve">авило </w:t>
      </w:r>
      <w:r>
        <w:rPr>
          <w:rFonts w:ascii="Times New Roman" w:hAnsi="Times New Roman"/>
          <w:sz w:val="28"/>
          <w:szCs w:val="28"/>
        </w:rPr>
        <w:t>8%</w:t>
      </w:r>
      <w:r w:rsidR="00E725F2">
        <w:rPr>
          <w:rFonts w:ascii="Times New Roman" w:hAnsi="Times New Roman"/>
          <w:sz w:val="28"/>
          <w:szCs w:val="28"/>
        </w:rPr>
        <w:t xml:space="preserve"> (см</w:t>
      </w:r>
      <w:proofErr w:type="gramStart"/>
      <w:r w:rsidR="00E725F2">
        <w:rPr>
          <w:rFonts w:ascii="Times New Roman" w:hAnsi="Times New Roman"/>
          <w:sz w:val="28"/>
          <w:szCs w:val="28"/>
        </w:rPr>
        <w:t>.т</w:t>
      </w:r>
      <w:proofErr w:type="gramEnd"/>
      <w:r w:rsidR="00E725F2">
        <w:rPr>
          <w:rFonts w:ascii="Times New Roman" w:hAnsi="Times New Roman"/>
          <w:sz w:val="28"/>
          <w:szCs w:val="28"/>
        </w:rPr>
        <w:t>абл.11)</w:t>
      </w:r>
      <w:r>
        <w:rPr>
          <w:rFonts w:ascii="Times New Roman" w:hAnsi="Times New Roman"/>
          <w:sz w:val="28"/>
          <w:szCs w:val="28"/>
        </w:rPr>
        <w:t>.</w:t>
      </w:r>
    </w:p>
    <w:p w:rsidR="001C586D" w:rsidRPr="009820F7" w:rsidRDefault="001C586D" w:rsidP="00FB430F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C586D" w:rsidRPr="009820F7" w:rsidRDefault="001C586D" w:rsidP="00FB430F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C586D" w:rsidRPr="009820F7" w:rsidRDefault="001C586D" w:rsidP="00FB430F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B430F" w:rsidRPr="00FB430F" w:rsidRDefault="00FB430F" w:rsidP="00FB430F">
      <w:pPr>
        <w:spacing w:line="360" w:lineRule="auto"/>
        <w:ind w:firstLine="851"/>
        <w:jc w:val="right"/>
        <w:rPr>
          <w:rFonts w:ascii="Times New Roman" w:hAnsi="Times New Roman"/>
          <w:i/>
          <w:sz w:val="28"/>
          <w:szCs w:val="28"/>
        </w:rPr>
      </w:pPr>
      <w:r w:rsidRPr="00FB430F">
        <w:rPr>
          <w:rFonts w:ascii="Times New Roman" w:hAnsi="Times New Roman"/>
          <w:i/>
          <w:sz w:val="28"/>
          <w:szCs w:val="28"/>
        </w:rPr>
        <w:lastRenderedPageBreak/>
        <w:t>Таблица 11</w:t>
      </w:r>
    </w:p>
    <w:p w:rsidR="008A5023" w:rsidRPr="00FB430F" w:rsidRDefault="008A5023" w:rsidP="00FB430F">
      <w:pPr>
        <w:spacing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FB430F">
        <w:rPr>
          <w:rFonts w:ascii="Times New Roman" w:hAnsi="Times New Roman"/>
          <w:b/>
          <w:sz w:val="28"/>
          <w:szCs w:val="28"/>
        </w:rPr>
        <w:t xml:space="preserve">Расчет </w:t>
      </w:r>
      <w:proofErr w:type="spellStart"/>
      <w:r w:rsidRPr="00FB430F">
        <w:rPr>
          <w:rFonts w:ascii="Times New Roman" w:hAnsi="Times New Roman"/>
          <w:b/>
          <w:sz w:val="28"/>
          <w:szCs w:val="28"/>
        </w:rPr>
        <w:t>безрисковой</w:t>
      </w:r>
      <w:proofErr w:type="spellEnd"/>
      <w:r w:rsidRPr="00FB430F">
        <w:rPr>
          <w:rFonts w:ascii="Times New Roman" w:hAnsi="Times New Roman"/>
          <w:b/>
          <w:sz w:val="28"/>
          <w:szCs w:val="28"/>
        </w:rPr>
        <w:t xml:space="preserve"> ставки, </w:t>
      </w:r>
      <w:proofErr w:type="spellStart"/>
      <w:r w:rsidRPr="00FB430F">
        <w:rPr>
          <w:rFonts w:ascii="Times New Roman" w:hAnsi="Times New Roman"/>
          <w:b/>
          <w:sz w:val="28"/>
          <w:szCs w:val="28"/>
          <w:lang w:val="en-US"/>
        </w:rPr>
        <w:t>Rrf</w:t>
      </w:r>
      <w:proofErr w:type="spellEnd"/>
      <w:r w:rsidRPr="00FB430F">
        <w:rPr>
          <w:rFonts w:ascii="Times New Roman" w:hAnsi="Times New Roman"/>
          <w:b/>
          <w:sz w:val="28"/>
          <w:szCs w:val="28"/>
        </w:rPr>
        <w:t>.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8A5023" w:rsidTr="00FB430F">
        <w:tc>
          <w:tcPr>
            <w:tcW w:w="4785" w:type="dxa"/>
            <w:vAlign w:val="center"/>
          </w:tcPr>
          <w:p w:rsidR="008A5023" w:rsidRPr="00FB430F" w:rsidRDefault="008A5023" w:rsidP="00FB430F">
            <w:pPr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FB430F">
              <w:rPr>
                <w:rFonts w:ascii="Times New Roman" w:hAnsi="Times New Roman"/>
                <w:i/>
                <w:sz w:val="28"/>
                <w:szCs w:val="28"/>
              </w:rPr>
              <w:t>Наименование кредитной организации</w:t>
            </w:r>
          </w:p>
        </w:tc>
        <w:tc>
          <w:tcPr>
            <w:tcW w:w="4786" w:type="dxa"/>
            <w:vAlign w:val="center"/>
          </w:tcPr>
          <w:p w:rsidR="008A5023" w:rsidRPr="00FB430F" w:rsidRDefault="008A5023" w:rsidP="00FB430F">
            <w:pPr>
              <w:spacing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FB430F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Max</w:t>
            </w:r>
            <w:r w:rsidRPr="00FB430F">
              <w:rPr>
                <w:rFonts w:ascii="Times New Roman" w:hAnsi="Times New Roman"/>
                <w:i/>
                <w:sz w:val="28"/>
                <w:szCs w:val="28"/>
              </w:rPr>
              <w:t>. ставка по 3х-летнему депозиту</w:t>
            </w:r>
          </w:p>
        </w:tc>
      </w:tr>
      <w:tr w:rsidR="008A5023" w:rsidTr="008A5023">
        <w:tc>
          <w:tcPr>
            <w:tcW w:w="4785" w:type="dxa"/>
          </w:tcPr>
          <w:p w:rsidR="008A5023" w:rsidRPr="00B67F90" w:rsidRDefault="008A5023" w:rsidP="00FB430F">
            <w:pPr>
              <w:pStyle w:val="a5"/>
              <w:numPr>
                <w:ilvl w:val="0"/>
                <w:numId w:val="22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F90">
              <w:rPr>
                <w:rFonts w:ascii="Times New Roman" w:hAnsi="Times New Roman"/>
                <w:sz w:val="28"/>
                <w:szCs w:val="28"/>
              </w:rPr>
              <w:t>Сбербанк России</w:t>
            </w:r>
          </w:p>
        </w:tc>
        <w:tc>
          <w:tcPr>
            <w:tcW w:w="4786" w:type="dxa"/>
          </w:tcPr>
          <w:p w:rsidR="008A5023" w:rsidRDefault="008A5023" w:rsidP="002C25DE">
            <w:pPr>
              <w:spacing w:line="36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7,0%</w:t>
            </w:r>
          </w:p>
        </w:tc>
      </w:tr>
      <w:tr w:rsidR="008A5023" w:rsidTr="008A5023">
        <w:tc>
          <w:tcPr>
            <w:tcW w:w="4785" w:type="dxa"/>
          </w:tcPr>
          <w:p w:rsidR="008A5023" w:rsidRPr="00B67F90" w:rsidRDefault="008A5023" w:rsidP="00FB430F">
            <w:pPr>
              <w:pStyle w:val="a5"/>
              <w:numPr>
                <w:ilvl w:val="0"/>
                <w:numId w:val="22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F90">
              <w:rPr>
                <w:rFonts w:ascii="Times New Roman" w:hAnsi="Times New Roman"/>
                <w:sz w:val="28"/>
                <w:szCs w:val="28"/>
              </w:rPr>
              <w:t>Газпромбанк</w:t>
            </w:r>
          </w:p>
        </w:tc>
        <w:tc>
          <w:tcPr>
            <w:tcW w:w="4786" w:type="dxa"/>
          </w:tcPr>
          <w:p w:rsidR="008A5023" w:rsidRDefault="008A5023" w:rsidP="002C25DE">
            <w:pPr>
              <w:spacing w:line="36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8,1%</w:t>
            </w:r>
          </w:p>
        </w:tc>
      </w:tr>
      <w:tr w:rsidR="008A5023" w:rsidTr="008A5023">
        <w:tc>
          <w:tcPr>
            <w:tcW w:w="4785" w:type="dxa"/>
          </w:tcPr>
          <w:p w:rsidR="008A5023" w:rsidRPr="00B67F90" w:rsidRDefault="008A5023" w:rsidP="00FB430F">
            <w:pPr>
              <w:pStyle w:val="a5"/>
              <w:numPr>
                <w:ilvl w:val="0"/>
                <w:numId w:val="22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F90">
              <w:rPr>
                <w:rFonts w:ascii="Times New Roman" w:hAnsi="Times New Roman"/>
                <w:sz w:val="28"/>
                <w:szCs w:val="28"/>
              </w:rPr>
              <w:t>ВТБ24</w:t>
            </w:r>
          </w:p>
        </w:tc>
        <w:tc>
          <w:tcPr>
            <w:tcW w:w="4786" w:type="dxa"/>
          </w:tcPr>
          <w:p w:rsidR="008A5023" w:rsidRDefault="008A5023" w:rsidP="002C25DE">
            <w:pPr>
              <w:spacing w:line="36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7,5%</w:t>
            </w:r>
          </w:p>
        </w:tc>
      </w:tr>
      <w:tr w:rsidR="008A5023" w:rsidTr="008A5023">
        <w:tc>
          <w:tcPr>
            <w:tcW w:w="4785" w:type="dxa"/>
          </w:tcPr>
          <w:p w:rsidR="008A5023" w:rsidRPr="00B67F90" w:rsidRDefault="008A5023" w:rsidP="00FB430F">
            <w:pPr>
              <w:pStyle w:val="a5"/>
              <w:numPr>
                <w:ilvl w:val="0"/>
                <w:numId w:val="22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67F90">
              <w:rPr>
                <w:rFonts w:ascii="Times New Roman" w:hAnsi="Times New Roman"/>
                <w:sz w:val="28"/>
                <w:szCs w:val="28"/>
              </w:rPr>
              <w:t>Россельхозбанк</w:t>
            </w:r>
            <w:proofErr w:type="spellEnd"/>
          </w:p>
        </w:tc>
        <w:tc>
          <w:tcPr>
            <w:tcW w:w="4786" w:type="dxa"/>
          </w:tcPr>
          <w:p w:rsidR="008A5023" w:rsidRDefault="008A5023" w:rsidP="002C25DE">
            <w:pPr>
              <w:spacing w:line="36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10,3%</w:t>
            </w:r>
          </w:p>
        </w:tc>
      </w:tr>
      <w:tr w:rsidR="008A5023" w:rsidTr="008A5023">
        <w:tc>
          <w:tcPr>
            <w:tcW w:w="4785" w:type="dxa"/>
          </w:tcPr>
          <w:p w:rsidR="008A5023" w:rsidRPr="00B67F90" w:rsidRDefault="008A5023" w:rsidP="00FB430F">
            <w:pPr>
              <w:pStyle w:val="a5"/>
              <w:numPr>
                <w:ilvl w:val="0"/>
                <w:numId w:val="22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7F90">
              <w:rPr>
                <w:rFonts w:ascii="Times New Roman" w:hAnsi="Times New Roman"/>
                <w:sz w:val="28"/>
                <w:szCs w:val="28"/>
              </w:rPr>
              <w:t>Банк Москвы</w:t>
            </w:r>
          </w:p>
        </w:tc>
        <w:tc>
          <w:tcPr>
            <w:tcW w:w="4786" w:type="dxa"/>
          </w:tcPr>
          <w:p w:rsidR="008A5023" w:rsidRDefault="008A5023" w:rsidP="002C25DE">
            <w:pPr>
              <w:spacing w:line="36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7,2%</w:t>
            </w:r>
          </w:p>
        </w:tc>
      </w:tr>
      <w:tr w:rsidR="008A5023" w:rsidTr="008A5023">
        <w:tc>
          <w:tcPr>
            <w:tcW w:w="4785" w:type="dxa"/>
          </w:tcPr>
          <w:p w:rsidR="008A5023" w:rsidRDefault="008A5023" w:rsidP="002C25DE">
            <w:pPr>
              <w:spacing w:line="360" w:lineRule="auto"/>
              <w:ind w:firstLine="85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Среднее значение:</w:t>
            </w:r>
          </w:p>
        </w:tc>
        <w:tc>
          <w:tcPr>
            <w:tcW w:w="4786" w:type="dxa"/>
          </w:tcPr>
          <w:p w:rsidR="008A5023" w:rsidRDefault="008A5023" w:rsidP="002C25DE">
            <w:pPr>
              <w:spacing w:line="36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7F90">
              <w:rPr>
                <w:rFonts w:ascii="Times New Roman" w:hAnsi="Times New Roman"/>
                <w:sz w:val="28"/>
                <w:szCs w:val="28"/>
              </w:rPr>
              <w:t>8,0%</w:t>
            </w:r>
          </w:p>
        </w:tc>
      </w:tr>
    </w:tbl>
    <w:p w:rsidR="008A5023" w:rsidRDefault="008A5023" w:rsidP="002C25DE">
      <w:pPr>
        <w:spacing w:line="360" w:lineRule="auto"/>
        <w:ind w:firstLine="851"/>
        <w:rPr>
          <w:rFonts w:ascii="Times New Roman" w:hAnsi="Times New Roman"/>
          <w:sz w:val="28"/>
          <w:szCs w:val="28"/>
        </w:rPr>
      </w:pPr>
    </w:p>
    <w:p w:rsidR="008A5023" w:rsidRPr="001C586D" w:rsidRDefault="008A5023" w:rsidP="002C25DE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Страновой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риск для России на основании </w:t>
      </w:r>
      <w:r w:rsidR="002D3785">
        <w:rPr>
          <w:rFonts w:ascii="Times New Roman" w:hAnsi="Times New Roman"/>
          <w:sz w:val="28"/>
          <w:szCs w:val="28"/>
        </w:rPr>
        <w:t xml:space="preserve">расчетов </w:t>
      </w:r>
      <w:proofErr w:type="spellStart"/>
      <w:r w:rsidR="001C586D">
        <w:rPr>
          <w:rFonts w:ascii="Times New Roman" w:hAnsi="Times New Roman"/>
          <w:sz w:val="28"/>
          <w:szCs w:val="28"/>
        </w:rPr>
        <w:t>А.Дамодарана</w:t>
      </w:r>
      <w:proofErr w:type="spellEnd"/>
      <w:r w:rsidR="001C586D">
        <w:rPr>
          <w:rStyle w:val="af8"/>
          <w:rFonts w:ascii="Times New Roman" w:hAnsi="Times New Roman"/>
          <w:sz w:val="28"/>
          <w:szCs w:val="28"/>
        </w:rPr>
        <w:footnoteReference w:id="3"/>
      </w:r>
      <w:r w:rsidR="001C586D" w:rsidRPr="001C586D">
        <w:rPr>
          <w:rFonts w:ascii="Times New Roman" w:hAnsi="Times New Roman"/>
          <w:sz w:val="28"/>
          <w:szCs w:val="28"/>
        </w:rPr>
        <w:t xml:space="preserve"> </w:t>
      </w:r>
      <w:r w:rsidR="002D3785">
        <w:rPr>
          <w:rFonts w:ascii="Times New Roman" w:hAnsi="Times New Roman"/>
          <w:sz w:val="28"/>
          <w:szCs w:val="28"/>
        </w:rPr>
        <w:t>можно принять равным 2</w:t>
      </w:r>
      <w:r>
        <w:rPr>
          <w:rFonts w:ascii="Times New Roman" w:hAnsi="Times New Roman"/>
          <w:sz w:val="28"/>
          <w:szCs w:val="28"/>
        </w:rPr>
        <w:t>,</w:t>
      </w:r>
      <w:r w:rsidR="002D3785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%</w:t>
      </w:r>
      <w:r w:rsidR="002D3785">
        <w:rPr>
          <w:rFonts w:ascii="Times New Roman" w:hAnsi="Times New Roman"/>
          <w:sz w:val="28"/>
          <w:szCs w:val="28"/>
        </w:rPr>
        <w:t xml:space="preserve"> </w:t>
      </w:r>
      <w:r w:rsidR="001C586D" w:rsidRPr="001C586D">
        <w:rPr>
          <w:rFonts w:ascii="Times New Roman" w:hAnsi="Times New Roman"/>
          <w:sz w:val="28"/>
          <w:szCs w:val="28"/>
        </w:rPr>
        <w:t>.</w:t>
      </w:r>
    </w:p>
    <w:p w:rsidR="008A5023" w:rsidRDefault="008A5023" w:rsidP="002C25DE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Значение рыночной преми</w:t>
      </w:r>
      <w:r w:rsidR="00E725F2">
        <w:rPr>
          <w:rFonts w:ascii="Times New Roman" w:hAnsi="Times New Roman"/>
          <w:sz w:val="28"/>
          <w:szCs w:val="28"/>
        </w:rPr>
        <w:t>и для России возьмем из таблицы</w:t>
      </w:r>
      <w:r w:rsidR="000823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5, представленной в главе 2. Оно составляет 15,5%.</w:t>
      </w:r>
    </w:p>
    <w:p w:rsidR="008A5023" w:rsidRDefault="008A5023" w:rsidP="002C25DE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Риск ненадежности участников проекта примем равным 5%, в связи с тем, что команда проекта на данный момент состоит всего из 2х человек и, очевидно, что со временем состав будет пополняться, но о компетентности новых участников команды проекта невозможно судить заранее. Эта неопределенность и обуславливает выбранный уровень риска.</w:t>
      </w:r>
    </w:p>
    <w:p w:rsidR="008A5023" w:rsidRDefault="008A5023" w:rsidP="00B30F26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как рассматриваемый проект на текущем этапе нацелен</w:t>
      </w:r>
      <w:r w:rsidR="000823C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 первую очередь</w:t>
      </w:r>
      <w:r w:rsidR="000823C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на продвижение своего продукта на рынок, премию за риск неполучения предусмотренных проектом доходов приме</w:t>
      </w:r>
      <w:r w:rsidR="000823C8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равной 14%, ориентируясь на подход, рассмотренный в таблице 6 (глава</w:t>
      </w:r>
      <w:r w:rsidR="00B30F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2). Таким образом, общая пр</w:t>
      </w:r>
      <w:r w:rsidR="00B30F26">
        <w:rPr>
          <w:rFonts w:ascii="Times New Roman" w:hAnsi="Times New Roman"/>
          <w:sz w:val="28"/>
          <w:szCs w:val="28"/>
        </w:rPr>
        <w:t xml:space="preserve">емия за риск компании составит: 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CF7CA9">
        <w:rPr>
          <w:rFonts w:ascii="Times New Roman" w:hAnsi="Times New Roman"/>
          <w:sz w:val="28"/>
          <w:szCs w:val="28"/>
        </w:rPr>
        <w:t>1=5%+14%=19%.</w:t>
      </w:r>
    </w:p>
    <w:p w:rsidR="008A5023" w:rsidRDefault="008A5023" w:rsidP="00E725F2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Расчет </w:t>
      </w:r>
      <w:proofErr w:type="spellStart"/>
      <w:r>
        <w:rPr>
          <w:rFonts w:ascii="Times New Roman" w:hAnsi="Times New Roman"/>
          <w:sz w:val="28"/>
          <w:szCs w:val="28"/>
        </w:rPr>
        <w:t>бетта-коэффицента</w:t>
      </w:r>
      <w:proofErr w:type="spellEnd"/>
      <w:r>
        <w:rPr>
          <w:rFonts w:ascii="Times New Roman" w:hAnsi="Times New Roman"/>
          <w:sz w:val="28"/>
          <w:szCs w:val="28"/>
        </w:rPr>
        <w:t xml:space="preserve"> осуществим</w:t>
      </w:r>
      <w:r w:rsidR="009820F7">
        <w:rPr>
          <w:rFonts w:ascii="Times New Roman" w:hAnsi="Times New Roman"/>
          <w:sz w:val="28"/>
          <w:szCs w:val="28"/>
        </w:rPr>
        <w:t xml:space="preserve"> экспертным путем (см</w:t>
      </w:r>
      <w:proofErr w:type="gramStart"/>
      <w:r w:rsidR="009820F7">
        <w:rPr>
          <w:rFonts w:ascii="Times New Roman" w:hAnsi="Times New Roman"/>
          <w:sz w:val="28"/>
          <w:szCs w:val="28"/>
        </w:rPr>
        <w:t>.т</w:t>
      </w:r>
      <w:proofErr w:type="gramEnd"/>
      <w:r w:rsidR="009820F7">
        <w:rPr>
          <w:rFonts w:ascii="Times New Roman" w:hAnsi="Times New Roman"/>
          <w:sz w:val="28"/>
          <w:szCs w:val="28"/>
        </w:rPr>
        <w:t>абл.12</w:t>
      </w:r>
      <w:r w:rsidR="00E725F2">
        <w:rPr>
          <w:rFonts w:ascii="Times New Roman" w:hAnsi="Times New Roman"/>
          <w:sz w:val="28"/>
          <w:szCs w:val="28"/>
        </w:rPr>
        <w:t>).</w:t>
      </w:r>
      <w:r w:rsidR="000823C8">
        <w:rPr>
          <w:rFonts w:ascii="Times New Roman" w:hAnsi="Times New Roman"/>
          <w:sz w:val="28"/>
          <w:szCs w:val="28"/>
        </w:rPr>
        <w:t xml:space="preserve"> Такой подход</w:t>
      </w:r>
      <w:r w:rsidR="0028234D">
        <w:rPr>
          <w:rFonts w:ascii="Times New Roman" w:hAnsi="Times New Roman"/>
          <w:sz w:val="28"/>
          <w:szCs w:val="28"/>
        </w:rPr>
        <w:t>, как уже было оговорено в главе 2,</w:t>
      </w:r>
      <w:r w:rsidR="000823C8">
        <w:rPr>
          <w:rFonts w:ascii="Times New Roman" w:hAnsi="Times New Roman"/>
          <w:sz w:val="28"/>
          <w:szCs w:val="28"/>
        </w:rPr>
        <w:t xml:space="preserve"> обусловлен </w:t>
      </w:r>
      <w:r w:rsidR="0028234D">
        <w:rPr>
          <w:rFonts w:ascii="Times New Roman" w:hAnsi="Times New Roman"/>
          <w:sz w:val="28"/>
          <w:szCs w:val="28"/>
        </w:rPr>
        <w:t xml:space="preserve">отсутствием в случае </w:t>
      </w:r>
      <w:proofErr w:type="spellStart"/>
      <w:r w:rsidR="0028234D">
        <w:rPr>
          <w:rFonts w:ascii="Times New Roman" w:hAnsi="Times New Roman"/>
          <w:sz w:val="28"/>
          <w:szCs w:val="28"/>
        </w:rPr>
        <w:t>стартап</w:t>
      </w:r>
      <w:proofErr w:type="spellEnd"/>
      <w:r w:rsidR="0028234D">
        <w:rPr>
          <w:rFonts w:ascii="Times New Roman" w:hAnsi="Times New Roman"/>
          <w:sz w:val="28"/>
          <w:szCs w:val="28"/>
        </w:rPr>
        <w:t>-бизнеса</w:t>
      </w:r>
      <w:r w:rsidR="00EA2832">
        <w:rPr>
          <w:rFonts w:ascii="Times New Roman" w:hAnsi="Times New Roman"/>
          <w:sz w:val="28"/>
          <w:szCs w:val="28"/>
        </w:rPr>
        <w:t xml:space="preserve"> публично котирующихся акций</w:t>
      </w:r>
      <w:r w:rsidR="0028234D">
        <w:rPr>
          <w:rFonts w:ascii="Times New Roman" w:hAnsi="Times New Roman"/>
          <w:sz w:val="28"/>
          <w:szCs w:val="28"/>
        </w:rPr>
        <w:t>.</w:t>
      </w:r>
      <w:r w:rsidR="00AA149B">
        <w:rPr>
          <w:rFonts w:ascii="Times New Roman" w:hAnsi="Times New Roman"/>
          <w:sz w:val="28"/>
          <w:szCs w:val="28"/>
        </w:rPr>
        <w:t xml:space="preserve"> </w:t>
      </w:r>
      <w:r w:rsidR="0028234D">
        <w:rPr>
          <w:rFonts w:ascii="Times New Roman" w:hAnsi="Times New Roman"/>
          <w:sz w:val="28"/>
          <w:szCs w:val="28"/>
        </w:rPr>
        <w:lastRenderedPageBreak/>
        <w:t xml:space="preserve">Поэтому стандартный подход, основанный на поиске отношения доходности акций к доходности рынка осуществить невозможно. </w:t>
      </w:r>
    </w:p>
    <w:p w:rsidR="00FB430F" w:rsidRPr="00FB430F" w:rsidRDefault="009820F7" w:rsidP="00FB430F">
      <w:pPr>
        <w:spacing w:line="360" w:lineRule="auto"/>
        <w:ind w:firstLine="851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Таблица 12</w:t>
      </w:r>
    </w:p>
    <w:p w:rsidR="008A5023" w:rsidRPr="00FB430F" w:rsidRDefault="008A5023" w:rsidP="00FB430F">
      <w:pPr>
        <w:spacing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FB430F">
        <w:rPr>
          <w:rFonts w:ascii="Times New Roman" w:hAnsi="Times New Roman"/>
          <w:b/>
          <w:sz w:val="28"/>
          <w:szCs w:val="28"/>
        </w:rPr>
        <w:t xml:space="preserve">Расчет </w:t>
      </w:r>
      <w:proofErr w:type="spellStart"/>
      <w:r w:rsidRPr="00FB430F">
        <w:rPr>
          <w:rFonts w:ascii="Times New Roman" w:hAnsi="Times New Roman"/>
          <w:b/>
          <w:sz w:val="28"/>
          <w:szCs w:val="28"/>
        </w:rPr>
        <w:t>бетта</w:t>
      </w:r>
      <w:proofErr w:type="spellEnd"/>
      <w:r w:rsidRPr="00FB430F">
        <w:rPr>
          <w:rFonts w:ascii="Times New Roman" w:hAnsi="Times New Roman"/>
          <w:b/>
          <w:sz w:val="28"/>
          <w:szCs w:val="28"/>
        </w:rPr>
        <w:t>-коэффициента.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3267"/>
        <w:gridCol w:w="709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</w:tblGrid>
      <w:tr w:rsidR="008A5023" w:rsidRPr="007E7BFD" w:rsidTr="008A5023">
        <w:tc>
          <w:tcPr>
            <w:tcW w:w="0" w:type="auto"/>
            <w:vAlign w:val="center"/>
          </w:tcPr>
          <w:p w:rsidR="008A5023" w:rsidRPr="007E7BFD" w:rsidRDefault="008A5023" w:rsidP="00FB430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E7BFD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gridSpan w:val="9"/>
          </w:tcPr>
          <w:p w:rsidR="008A5023" w:rsidRPr="007E7BFD" w:rsidRDefault="008A5023" w:rsidP="002C25DE">
            <w:pPr>
              <w:spacing w:line="360" w:lineRule="auto"/>
              <w:ind w:firstLine="851"/>
              <w:rPr>
                <w:rFonts w:ascii="Times New Roman" w:hAnsi="Times New Roman"/>
                <w:sz w:val="20"/>
                <w:szCs w:val="20"/>
              </w:rPr>
            </w:pPr>
            <w:r w:rsidRPr="007E7BFD">
              <w:rPr>
                <w:rFonts w:ascii="Times New Roman" w:hAnsi="Times New Roman"/>
                <w:sz w:val="20"/>
                <w:szCs w:val="20"/>
              </w:rPr>
              <w:t>Степень риска</w:t>
            </w:r>
          </w:p>
        </w:tc>
      </w:tr>
      <w:tr w:rsidR="008A5023" w:rsidRPr="007E7BFD" w:rsidTr="008A5023">
        <w:tc>
          <w:tcPr>
            <w:tcW w:w="0" w:type="auto"/>
            <w:vAlign w:val="center"/>
          </w:tcPr>
          <w:p w:rsidR="008A5023" w:rsidRPr="007E7BFD" w:rsidRDefault="008A5023" w:rsidP="00FB430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7BFD">
              <w:rPr>
                <w:rFonts w:ascii="Times New Roman" w:hAnsi="Times New Roman"/>
                <w:sz w:val="20"/>
                <w:szCs w:val="20"/>
              </w:rPr>
              <w:t>Фактор риска</w:t>
            </w:r>
          </w:p>
        </w:tc>
        <w:tc>
          <w:tcPr>
            <w:tcW w:w="0" w:type="auto"/>
          </w:tcPr>
          <w:p w:rsidR="008A5023" w:rsidRPr="007E7BFD" w:rsidRDefault="008A5023" w:rsidP="002C25DE">
            <w:pPr>
              <w:spacing w:line="360" w:lineRule="auto"/>
              <w:ind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gridSpan w:val="3"/>
          </w:tcPr>
          <w:p w:rsidR="008A5023" w:rsidRPr="007E7BFD" w:rsidRDefault="008A5023" w:rsidP="00FB430F">
            <w:pPr>
              <w:spacing w:line="360" w:lineRule="auto"/>
              <w:ind w:hanging="7"/>
              <w:rPr>
                <w:rFonts w:ascii="Times New Roman" w:hAnsi="Times New Roman"/>
                <w:sz w:val="20"/>
                <w:szCs w:val="20"/>
              </w:rPr>
            </w:pPr>
            <w:r w:rsidRPr="007E7BFD">
              <w:rPr>
                <w:rFonts w:ascii="Times New Roman" w:hAnsi="Times New Roman"/>
                <w:sz w:val="20"/>
                <w:szCs w:val="20"/>
              </w:rPr>
              <w:t>1.Низкая</w:t>
            </w:r>
          </w:p>
        </w:tc>
        <w:tc>
          <w:tcPr>
            <w:tcW w:w="0" w:type="auto"/>
            <w:gridSpan w:val="3"/>
          </w:tcPr>
          <w:p w:rsidR="008A5023" w:rsidRPr="007E7BFD" w:rsidRDefault="008A5023" w:rsidP="00FB430F">
            <w:pPr>
              <w:spacing w:line="360" w:lineRule="auto"/>
              <w:ind w:hanging="7"/>
              <w:rPr>
                <w:rFonts w:ascii="Times New Roman" w:hAnsi="Times New Roman"/>
                <w:sz w:val="20"/>
                <w:szCs w:val="20"/>
              </w:rPr>
            </w:pPr>
            <w:r w:rsidRPr="007E7BFD">
              <w:rPr>
                <w:rFonts w:ascii="Times New Roman" w:hAnsi="Times New Roman"/>
                <w:sz w:val="20"/>
                <w:szCs w:val="20"/>
              </w:rPr>
              <w:t>2.Средняя</w:t>
            </w:r>
          </w:p>
        </w:tc>
        <w:tc>
          <w:tcPr>
            <w:tcW w:w="0" w:type="auto"/>
            <w:gridSpan w:val="3"/>
          </w:tcPr>
          <w:p w:rsidR="008A5023" w:rsidRPr="007E7BFD" w:rsidRDefault="008A5023" w:rsidP="00FB430F">
            <w:pPr>
              <w:spacing w:line="360" w:lineRule="auto"/>
              <w:ind w:hanging="7"/>
              <w:rPr>
                <w:rFonts w:ascii="Times New Roman" w:hAnsi="Times New Roman"/>
                <w:sz w:val="20"/>
                <w:szCs w:val="20"/>
              </w:rPr>
            </w:pPr>
            <w:r w:rsidRPr="007E7BFD">
              <w:rPr>
                <w:rFonts w:ascii="Times New Roman" w:hAnsi="Times New Roman"/>
                <w:sz w:val="20"/>
                <w:szCs w:val="20"/>
              </w:rPr>
              <w:t>3.Высокая</w:t>
            </w:r>
          </w:p>
        </w:tc>
      </w:tr>
      <w:tr w:rsidR="008A5023" w:rsidRPr="007E7BFD" w:rsidTr="008A5023">
        <w:tc>
          <w:tcPr>
            <w:tcW w:w="0" w:type="auto"/>
            <w:vAlign w:val="center"/>
          </w:tcPr>
          <w:p w:rsidR="008A5023" w:rsidRPr="007E7BFD" w:rsidRDefault="008A5023" w:rsidP="00FB430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2C25DE">
            <w:pPr>
              <w:spacing w:line="360" w:lineRule="auto"/>
              <w:ind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E7BFD">
              <w:rPr>
                <w:rFonts w:ascii="Times New Roman" w:hAnsi="Times New Roman"/>
                <w:sz w:val="20"/>
                <w:szCs w:val="20"/>
              </w:rPr>
              <w:t>1.1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E7BFD">
              <w:rPr>
                <w:rFonts w:ascii="Times New Roman" w:hAnsi="Times New Roman"/>
                <w:sz w:val="20"/>
                <w:szCs w:val="20"/>
              </w:rPr>
              <w:t>1.2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E7BFD">
              <w:rPr>
                <w:rFonts w:ascii="Times New Roman" w:hAnsi="Times New Roman"/>
                <w:sz w:val="20"/>
                <w:szCs w:val="20"/>
              </w:rPr>
              <w:t>1.3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E7BFD">
              <w:rPr>
                <w:rFonts w:ascii="Times New Roman" w:hAnsi="Times New Roman"/>
                <w:sz w:val="20"/>
                <w:szCs w:val="20"/>
              </w:rPr>
              <w:t>2.1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E7BFD">
              <w:rPr>
                <w:rFonts w:ascii="Times New Roman" w:hAnsi="Times New Roman"/>
                <w:sz w:val="20"/>
                <w:szCs w:val="20"/>
              </w:rPr>
              <w:t>2.2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E7BFD">
              <w:rPr>
                <w:rFonts w:ascii="Times New Roman" w:hAnsi="Times New Roman"/>
                <w:sz w:val="20"/>
                <w:szCs w:val="20"/>
              </w:rPr>
              <w:t>2.3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E7BFD">
              <w:rPr>
                <w:rFonts w:ascii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E7BFD">
              <w:rPr>
                <w:rFonts w:ascii="Times New Roman" w:hAnsi="Times New Roman"/>
                <w:sz w:val="20"/>
                <w:szCs w:val="20"/>
              </w:rPr>
              <w:t>3.2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E7BFD">
              <w:rPr>
                <w:rFonts w:ascii="Times New Roman" w:hAnsi="Times New Roman"/>
                <w:sz w:val="20"/>
                <w:szCs w:val="20"/>
              </w:rPr>
              <w:t>3.3</w:t>
            </w:r>
          </w:p>
        </w:tc>
      </w:tr>
      <w:tr w:rsidR="008A5023" w:rsidRPr="007E7BFD" w:rsidTr="008A5023">
        <w:tc>
          <w:tcPr>
            <w:tcW w:w="0" w:type="auto"/>
            <w:vAlign w:val="center"/>
          </w:tcPr>
          <w:p w:rsidR="008A5023" w:rsidRPr="007E7BFD" w:rsidRDefault="008A5023" w:rsidP="00FB430F">
            <w:pPr>
              <w:rPr>
                <w:rFonts w:ascii="Times New Roman" w:hAnsi="Times New Roman"/>
                <w:sz w:val="20"/>
                <w:szCs w:val="20"/>
              </w:rPr>
            </w:pPr>
            <w:r w:rsidRPr="007E7BFD">
              <w:rPr>
                <w:rFonts w:ascii="Times New Roman" w:hAnsi="Times New Roman"/>
                <w:sz w:val="20"/>
                <w:szCs w:val="20"/>
              </w:rPr>
              <w:t xml:space="preserve">Соответствующее значение </w:t>
            </w:r>
            <w:proofErr w:type="spellStart"/>
            <w:r w:rsidRPr="007E7BFD">
              <w:rPr>
                <w:rFonts w:ascii="Times New Roman" w:hAnsi="Times New Roman"/>
                <w:sz w:val="20"/>
                <w:szCs w:val="20"/>
              </w:rPr>
              <w:t>бетта</w:t>
            </w:r>
            <w:proofErr w:type="spellEnd"/>
          </w:p>
        </w:tc>
        <w:tc>
          <w:tcPr>
            <w:tcW w:w="0" w:type="auto"/>
          </w:tcPr>
          <w:p w:rsidR="008A5023" w:rsidRPr="007E7BFD" w:rsidRDefault="008A5023" w:rsidP="002C25DE">
            <w:pPr>
              <w:spacing w:line="360" w:lineRule="auto"/>
              <w:ind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57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57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0,25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57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57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0,75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57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57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57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57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1,75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57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</w:tr>
      <w:tr w:rsidR="008A5023" w:rsidRPr="007E7BFD" w:rsidTr="008A5023">
        <w:tc>
          <w:tcPr>
            <w:tcW w:w="0" w:type="auto"/>
            <w:gridSpan w:val="11"/>
            <w:vAlign w:val="center"/>
          </w:tcPr>
          <w:p w:rsidR="008A5023" w:rsidRPr="007E7BFD" w:rsidRDefault="008A5023" w:rsidP="00FB430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Общеэкономические факторы</w:t>
            </w:r>
          </w:p>
        </w:tc>
      </w:tr>
      <w:tr w:rsidR="008A5023" w:rsidRPr="007E7BFD" w:rsidTr="008A5023">
        <w:tc>
          <w:tcPr>
            <w:tcW w:w="0" w:type="auto"/>
            <w:vAlign w:val="center"/>
          </w:tcPr>
          <w:p w:rsidR="008A5023" w:rsidRPr="007E7BFD" w:rsidRDefault="008A5023" w:rsidP="00FB430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Социально-политический риск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</w:tr>
      <w:tr w:rsidR="008A5023" w:rsidRPr="007E7BFD" w:rsidTr="008A5023">
        <w:tc>
          <w:tcPr>
            <w:tcW w:w="0" w:type="auto"/>
            <w:vAlign w:val="center"/>
          </w:tcPr>
          <w:p w:rsidR="008A5023" w:rsidRPr="007E7BFD" w:rsidRDefault="008A5023" w:rsidP="00FB430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Внутриэкономический риск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5023" w:rsidRPr="007E7BFD" w:rsidTr="008A5023">
        <w:tc>
          <w:tcPr>
            <w:tcW w:w="0" w:type="auto"/>
            <w:vAlign w:val="center"/>
          </w:tcPr>
          <w:p w:rsidR="008A5023" w:rsidRPr="007E7BFD" w:rsidRDefault="008A5023" w:rsidP="00FB430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Внешнеэкономический риск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5023" w:rsidRPr="007E7BFD" w:rsidTr="008A5023">
        <w:tc>
          <w:tcPr>
            <w:tcW w:w="0" w:type="auto"/>
            <w:gridSpan w:val="11"/>
            <w:vAlign w:val="center"/>
          </w:tcPr>
          <w:p w:rsidR="008A5023" w:rsidRPr="00FB430F" w:rsidRDefault="008A5023" w:rsidP="00FB430F">
            <w:pPr>
              <w:spacing w:line="360" w:lineRule="auto"/>
              <w:ind w:left="-86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B430F">
              <w:rPr>
                <w:rFonts w:ascii="Times New Roman" w:hAnsi="Times New Roman"/>
                <w:b/>
                <w:sz w:val="20"/>
                <w:szCs w:val="20"/>
              </w:rPr>
              <w:t>Отраслевые факторы</w:t>
            </w:r>
          </w:p>
        </w:tc>
      </w:tr>
      <w:tr w:rsidR="008A5023" w:rsidRPr="007E7BFD" w:rsidTr="008A5023">
        <w:tc>
          <w:tcPr>
            <w:tcW w:w="0" w:type="auto"/>
            <w:vAlign w:val="center"/>
          </w:tcPr>
          <w:p w:rsidR="008A5023" w:rsidRPr="007E7BFD" w:rsidRDefault="008A5023" w:rsidP="00FB430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Циклический характер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5023" w:rsidRPr="007E7BFD" w:rsidTr="008A5023">
        <w:tc>
          <w:tcPr>
            <w:tcW w:w="0" w:type="auto"/>
            <w:vAlign w:val="center"/>
          </w:tcPr>
          <w:p w:rsidR="008A5023" w:rsidRPr="007E7BFD" w:rsidRDefault="008A5023" w:rsidP="00FB430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Стадия развития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</w:tr>
      <w:tr w:rsidR="008A5023" w:rsidRPr="007E7BFD" w:rsidTr="008A5023">
        <w:tc>
          <w:tcPr>
            <w:tcW w:w="0" w:type="auto"/>
            <w:vAlign w:val="center"/>
          </w:tcPr>
          <w:p w:rsidR="008A5023" w:rsidRPr="007E7BFD" w:rsidRDefault="008A5023" w:rsidP="00FB430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Конкуренция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5023" w:rsidRPr="007E7BFD" w:rsidTr="008A5023">
        <w:tc>
          <w:tcPr>
            <w:tcW w:w="0" w:type="auto"/>
            <w:vAlign w:val="center"/>
          </w:tcPr>
          <w:p w:rsidR="008A5023" w:rsidRPr="007E7BFD" w:rsidRDefault="008A5023" w:rsidP="00FB430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Регулирование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66436C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0" w:type="auto"/>
          </w:tcPr>
          <w:p w:rsidR="008A5023" w:rsidRPr="0066436C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5023" w:rsidRPr="007E7BFD" w:rsidTr="008A5023">
        <w:tc>
          <w:tcPr>
            <w:tcW w:w="0" w:type="auto"/>
            <w:vAlign w:val="center"/>
          </w:tcPr>
          <w:p w:rsidR="008A5023" w:rsidRPr="007E7BFD" w:rsidRDefault="008A5023" w:rsidP="00FB430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Препятствия к вхождению в рынок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5023" w:rsidRPr="007E7BFD" w:rsidTr="008A5023">
        <w:tc>
          <w:tcPr>
            <w:tcW w:w="0" w:type="auto"/>
            <w:gridSpan w:val="11"/>
            <w:vAlign w:val="center"/>
          </w:tcPr>
          <w:p w:rsidR="008A5023" w:rsidRPr="00FB430F" w:rsidRDefault="008A5023" w:rsidP="00FB430F">
            <w:pPr>
              <w:spacing w:line="360" w:lineRule="auto"/>
              <w:ind w:left="-86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B430F">
              <w:rPr>
                <w:rFonts w:ascii="Times New Roman" w:hAnsi="Times New Roman"/>
                <w:b/>
                <w:sz w:val="20"/>
                <w:szCs w:val="20"/>
              </w:rPr>
              <w:t>Факторы риска на уровне фирмы</w:t>
            </w:r>
          </w:p>
        </w:tc>
      </w:tr>
      <w:tr w:rsidR="008A5023" w:rsidRPr="007E7BFD" w:rsidTr="008A5023">
        <w:tc>
          <w:tcPr>
            <w:tcW w:w="0" w:type="auto"/>
            <w:vAlign w:val="center"/>
          </w:tcPr>
          <w:p w:rsidR="008A5023" w:rsidRPr="007E7BFD" w:rsidRDefault="008A5023" w:rsidP="00FB430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Ликвидность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5023" w:rsidRPr="007E7BFD" w:rsidTr="008A5023">
        <w:tc>
          <w:tcPr>
            <w:tcW w:w="0" w:type="auto"/>
            <w:vAlign w:val="center"/>
          </w:tcPr>
          <w:p w:rsidR="008A5023" w:rsidRPr="007E7BFD" w:rsidRDefault="008A5023" w:rsidP="00FB430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Стабильность дохода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5023" w:rsidRPr="007E7BFD" w:rsidTr="008A5023">
        <w:tc>
          <w:tcPr>
            <w:tcW w:w="0" w:type="auto"/>
            <w:vAlign w:val="center"/>
          </w:tcPr>
          <w:p w:rsidR="008A5023" w:rsidRPr="007E7BFD" w:rsidRDefault="008A5023" w:rsidP="00FB430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Финансовый рычаг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5023" w:rsidRPr="007E7BFD" w:rsidTr="008A5023">
        <w:tc>
          <w:tcPr>
            <w:tcW w:w="0" w:type="auto"/>
            <w:vAlign w:val="center"/>
          </w:tcPr>
          <w:p w:rsidR="008A5023" w:rsidRPr="007E7BFD" w:rsidRDefault="008A5023" w:rsidP="00FB430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Доля на рынке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</w:tr>
      <w:tr w:rsidR="008A5023" w:rsidRPr="007E7BFD" w:rsidTr="008A5023">
        <w:tc>
          <w:tcPr>
            <w:tcW w:w="0" w:type="auto"/>
            <w:vAlign w:val="center"/>
          </w:tcPr>
          <w:p w:rsidR="008A5023" w:rsidRPr="007E7BFD" w:rsidRDefault="008A5023" w:rsidP="00FB430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Диверсификация клиентуры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5023" w:rsidRPr="007E7BFD" w:rsidTr="008A5023">
        <w:tc>
          <w:tcPr>
            <w:tcW w:w="0" w:type="auto"/>
            <w:vAlign w:val="center"/>
          </w:tcPr>
          <w:p w:rsidR="008A5023" w:rsidRPr="007E7BFD" w:rsidRDefault="008A5023" w:rsidP="00FB430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Диверсификация продукции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5023" w:rsidRPr="007E7BFD" w:rsidTr="008A5023">
        <w:tc>
          <w:tcPr>
            <w:tcW w:w="0" w:type="auto"/>
            <w:vAlign w:val="center"/>
          </w:tcPr>
          <w:p w:rsidR="008A5023" w:rsidRPr="007E7BFD" w:rsidRDefault="008A5023" w:rsidP="00FB430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Диверсификация по территории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5023" w:rsidRPr="007E7BFD" w:rsidTr="008A5023">
        <w:tc>
          <w:tcPr>
            <w:tcW w:w="0" w:type="auto"/>
            <w:vAlign w:val="center"/>
          </w:tcPr>
          <w:p w:rsidR="008A5023" w:rsidRPr="007E7BFD" w:rsidRDefault="008A5023" w:rsidP="00FB430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Технологический уровень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5023" w:rsidRPr="007E7BFD" w:rsidTr="008A5023">
        <w:tc>
          <w:tcPr>
            <w:tcW w:w="0" w:type="auto"/>
            <w:gridSpan w:val="11"/>
            <w:vAlign w:val="center"/>
          </w:tcPr>
          <w:p w:rsidR="008A5023" w:rsidRPr="007E7BFD" w:rsidRDefault="008A5023" w:rsidP="00FB430F">
            <w:pPr>
              <w:spacing w:line="360" w:lineRule="auto"/>
              <w:ind w:left="-86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Риск несогласования интересов</w:t>
            </w:r>
          </w:p>
        </w:tc>
      </w:tr>
      <w:tr w:rsidR="008A5023" w:rsidRPr="007E7BFD" w:rsidTr="008A5023">
        <w:tc>
          <w:tcPr>
            <w:tcW w:w="0" w:type="auto"/>
            <w:vAlign w:val="center"/>
          </w:tcPr>
          <w:p w:rsidR="008A5023" w:rsidRPr="007E7BFD" w:rsidRDefault="008A5023" w:rsidP="00FB430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Возможность проведения политики</w:t>
            </w:r>
            <w:r>
              <w:rPr>
                <w:rFonts w:ascii="Times New Roman" w:hAnsi="Times New Roman"/>
                <w:sz w:val="20"/>
                <w:szCs w:val="20"/>
              </w:rPr>
              <w:br/>
              <w:t>в ущерб интересам акционеров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5023" w:rsidRPr="007E7BFD" w:rsidTr="008A5023">
        <w:tc>
          <w:tcPr>
            <w:tcW w:w="0" w:type="auto"/>
            <w:vAlign w:val="center"/>
          </w:tcPr>
          <w:p w:rsidR="008A5023" w:rsidRPr="007E7BFD" w:rsidRDefault="008A5023" w:rsidP="00FB430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Итого кол-во наблюдений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8A5023" w:rsidRPr="007E7BFD" w:rsidTr="00FB430F">
        <w:tc>
          <w:tcPr>
            <w:tcW w:w="0" w:type="auto"/>
            <w:vAlign w:val="center"/>
          </w:tcPr>
          <w:p w:rsidR="008A5023" w:rsidRPr="007E7BFD" w:rsidRDefault="008A5023" w:rsidP="00FB430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Расчет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средневзвешенного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Theme="minorEastAsia" w:hAnsiTheme="minorEastAsia" w:cstheme="minorEastAsia" w:hint="eastAsia"/>
                <w:sz w:val="20"/>
                <w:szCs w:val="20"/>
              </w:rPr>
              <w:t>β</w:t>
            </w:r>
          </w:p>
        </w:tc>
        <w:tc>
          <w:tcPr>
            <w:tcW w:w="0" w:type="auto"/>
            <w:vAlign w:val="center"/>
          </w:tcPr>
          <w:p w:rsidR="008A5023" w:rsidRPr="00955BB9" w:rsidRDefault="008A5023" w:rsidP="00FB430F">
            <w:pPr>
              <w:ind w:left="-869" w:firstLine="85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BB9">
              <w:rPr>
                <w:rFonts w:ascii="Times New Roman" w:hAnsi="Times New Roman"/>
                <w:sz w:val="20"/>
                <w:szCs w:val="20"/>
              </w:rPr>
              <w:t>21,25</w:t>
            </w:r>
          </w:p>
        </w:tc>
        <w:tc>
          <w:tcPr>
            <w:tcW w:w="0" w:type="auto"/>
            <w:vAlign w:val="center"/>
          </w:tcPr>
          <w:p w:rsidR="008A5023" w:rsidRPr="007E7BFD" w:rsidRDefault="008A5023" w:rsidP="00FB430F">
            <w:pPr>
              <w:spacing w:line="360" w:lineRule="auto"/>
              <w:ind w:left="-869" w:firstLine="85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vAlign w:val="center"/>
          </w:tcPr>
          <w:p w:rsidR="008A5023" w:rsidRPr="007E7BFD" w:rsidRDefault="008A5023" w:rsidP="00FB430F">
            <w:pPr>
              <w:spacing w:line="360" w:lineRule="auto"/>
              <w:ind w:left="-869" w:firstLine="85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0" w:type="auto"/>
            <w:vAlign w:val="center"/>
          </w:tcPr>
          <w:p w:rsidR="008A5023" w:rsidRPr="007E7BFD" w:rsidRDefault="008A5023" w:rsidP="00FB430F">
            <w:pPr>
              <w:spacing w:line="360" w:lineRule="auto"/>
              <w:ind w:left="-869" w:firstLine="85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0" w:type="auto"/>
            <w:vAlign w:val="center"/>
          </w:tcPr>
          <w:p w:rsidR="008A5023" w:rsidRPr="007E7BFD" w:rsidRDefault="008A5023" w:rsidP="00FB430F">
            <w:pPr>
              <w:spacing w:line="360" w:lineRule="auto"/>
              <w:ind w:left="-869" w:firstLine="85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vAlign w:val="center"/>
          </w:tcPr>
          <w:p w:rsidR="008A5023" w:rsidRPr="007E7BFD" w:rsidRDefault="008A5023" w:rsidP="00FB430F">
            <w:pPr>
              <w:spacing w:line="360" w:lineRule="auto"/>
              <w:ind w:left="-869" w:firstLine="85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0" w:type="auto"/>
            <w:vAlign w:val="center"/>
          </w:tcPr>
          <w:p w:rsidR="008A5023" w:rsidRPr="007E7BFD" w:rsidRDefault="008A5023" w:rsidP="00FB430F">
            <w:pPr>
              <w:spacing w:line="360" w:lineRule="auto"/>
              <w:ind w:left="-869" w:firstLine="85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vAlign w:val="center"/>
          </w:tcPr>
          <w:p w:rsidR="008A5023" w:rsidRPr="007E7BFD" w:rsidRDefault="008A5023" w:rsidP="00FB430F">
            <w:pPr>
              <w:spacing w:line="360" w:lineRule="auto"/>
              <w:ind w:left="-869" w:firstLine="85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0" w:type="auto"/>
            <w:vAlign w:val="center"/>
          </w:tcPr>
          <w:p w:rsidR="00FB430F" w:rsidRDefault="00FB430F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  <w:p w:rsidR="008A5023" w:rsidRPr="007E7BFD" w:rsidRDefault="008A5023" w:rsidP="00FB430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8,75</w:t>
            </w:r>
          </w:p>
        </w:tc>
        <w:tc>
          <w:tcPr>
            <w:tcW w:w="0" w:type="auto"/>
            <w:vAlign w:val="center"/>
          </w:tcPr>
          <w:p w:rsidR="008A5023" w:rsidRPr="007E7BFD" w:rsidRDefault="008A5023" w:rsidP="00FB430F">
            <w:pPr>
              <w:spacing w:line="360" w:lineRule="auto"/>
              <w:ind w:left="-869" w:firstLine="85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6,0</w:t>
            </w:r>
          </w:p>
        </w:tc>
      </w:tr>
    </w:tbl>
    <w:p w:rsidR="008A5023" w:rsidRDefault="008A5023" w:rsidP="002C25DE">
      <w:pPr>
        <w:spacing w:line="360" w:lineRule="auto"/>
        <w:ind w:firstLine="851"/>
        <w:rPr>
          <w:rFonts w:ascii="Times New Roman" w:hAnsi="Times New Roman"/>
          <w:sz w:val="28"/>
          <w:szCs w:val="28"/>
        </w:rPr>
      </w:pPr>
    </w:p>
    <w:p w:rsidR="001C586D" w:rsidRDefault="001C586D" w:rsidP="001C586D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C586D" w:rsidRDefault="001C586D" w:rsidP="001C586D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C586D" w:rsidRDefault="001C586D" w:rsidP="001C586D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725F2" w:rsidRPr="001C586D" w:rsidRDefault="00E725F2" w:rsidP="001C586D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55BB9">
        <w:rPr>
          <w:rFonts w:ascii="Times New Roman" w:hAnsi="Times New Roman"/>
          <w:sz w:val="28"/>
          <w:szCs w:val="28"/>
        </w:rPr>
        <w:lastRenderedPageBreak/>
        <w:t>Таким образом, в соответствии с таблицей</w:t>
      </w:r>
      <w:r>
        <w:rPr>
          <w:rFonts w:ascii="Times New Roman" w:hAnsi="Times New Roman"/>
          <w:sz w:val="28"/>
          <w:szCs w:val="28"/>
        </w:rPr>
        <w:t xml:space="preserve"> 11</w:t>
      </w:r>
      <w:r w:rsidRPr="00955BB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β = 21,</w:t>
      </w:r>
      <w:r w:rsidR="001C586D" w:rsidRPr="001C586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25</w:t>
      </w:r>
      <w:r w:rsidRPr="00955BB9">
        <w:rPr>
          <w:rFonts w:ascii="Times New Roman" w:hAnsi="Times New Roman"/>
          <w:sz w:val="28"/>
          <w:szCs w:val="28"/>
        </w:rPr>
        <w:t>/17 = 1,2</w:t>
      </w:r>
      <w:r>
        <w:rPr>
          <w:rFonts w:ascii="Times New Roman" w:hAnsi="Times New Roman"/>
          <w:sz w:val="28"/>
          <w:szCs w:val="28"/>
        </w:rPr>
        <w:t>5.</w:t>
      </w:r>
    </w:p>
    <w:p w:rsidR="008A5023" w:rsidRDefault="008A5023" w:rsidP="00FC71CE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Итоговое значение ставки дисконта, вычисляемое методом </w:t>
      </w:r>
      <w:r>
        <w:rPr>
          <w:rFonts w:ascii="Times New Roman" w:hAnsi="Times New Roman"/>
          <w:sz w:val="28"/>
          <w:szCs w:val="28"/>
          <w:lang w:val="en-US"/>
        </w:rPr>
        <w:t>CAPM</w:t>
      </w:r>
      <w:r>
        <w:rPr>
          <w:rFonts w:ascii="Times New Roman" w:hAnsi="Times New Roman"/>
          <w:sz w:val="28"/>
          <w:szCs w:val="28"/>
        </w:rPr>
        <w:t>:</w:t>
      </w:r>
    </w:p>
    <w:p w:rsidR="008A5023" w:rsidRDefault="008A5023" w:rsidP="00E725F2">
      <w:pPr>
        <w:spacing w:after="12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R</w:t>
      </w:r>
      <w:r w:rsidRPr="00063678">
        <w:rPr>
          <w:rFonts w:ascii="Times New Roman" w:hAnsi="Times New Roman"/>
          <w:sz w:val="28"/>
          <w:szCs w:val="28"/>
        </w:rPr>
        <w:t>=8%+</w:t>
      </w:r>
      <w:r w:rsidR="00486D13">
        <w:rPr>
          <w:rFonts w:ascii="Times New Roman" w:hAnsi="Times New Roman"/>
          <w:sz w:val="28"/>
          <w:szCs w:val="28"/>
        </w:rPr>
        <w:t>1</w:t>
      </w:r>
      <w:proofErr w:type="gramStart"/>
      <w:r w:rsidR="00486D13">
        <w:rPr>
          <w:rFonts w:ascii="Times New Roman" w:hAnsi="Times New Roman"/>
          <w:sz w:val="28"/>
          <w:szCs w:val="28"/>
        </w:rPr>
        <w:t>,25</w:t>
      </w:r>
      <w:proofErr w:type="gramEnd"/>
      <w:r w:rsidR="00486D13">
        <w:rPr>
          <w:rFonts w:ascii="Times New Roman" w:hAnsi="Times New Roman"/>
          <w:sz w:val="28"/>
          <w:szCs w:val="28"/>
        </w:rPr>
        <w:t>*15,5%+19%+2,6</w:t>
      </w:r>
      <w:r>
        <w:rPr>
          <w:rFonts w:ascii="Times New Roman" w:hAnsi="Times New Roman"/>
          <w:sz w:val="28"/>
          <w:szCs w:val="28"/>
        </w:rPr>
        <w:t xml:space="preserve">% </w:t>
      </w:r>
      <w:r w:rsidR="00B30F26">
        <w:rPr>
          <w:rFonts w:ascii="Times New Roman" w:hAnsi="Times New Roman"/>
          <w:sz w:val="28"/>
          <w:szCs w:val="28"/>
        </w:rPr>
        <w:sym w:font="Symbol" w:char="F040"/>
      </w:r>
      <w:r w:rsidR="00B30F26">
        <w:rPr>
          <w:rFonts w:ascii="Times New Roman" w:hAnsi="Times New Roman"/>
          <w:sz w:val="28"/>
          <w:szCs w:val="28"/>
        </w:rPr>
        <w:t xml:space="preserve"> </w:t>
      </w:r>
      <w:r w:rsidR="00486D13">
        <w:rPr>
          <w:rFonts w:ascii="Times New Roman" w:hAnsi="Times New Roman"/>
          <w:sz w:val="28"/>
          <w:szCs w:val="28"/>
        </w:rPr>
        <w:t>49</w:t>
      </w:r>
      <w:r>
        <w:rPr>
          <w:rFonts w:ascii="Times New Roman" w:hAnsi="Times New Roman"/>
          <w:sz w:val="28"/>
          <w:szCs w:val="28"/>
        </w:rPr>
        <w:t>%</w:t>
      </w:r>
    </w:p>
    <w:p w:rsidR="008A5023" w:rsidRDefault="008A5023" w:rsidP="00FC71CE">
      <w:pPr>
        <w:spacing w:after="24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Получившееся значение соответствует норме доходности  венчурных инвесторов, инвестирующих в </w:t>
      </w:r>
      <w:proofErr w:type="spellStart"/>
      <w:r>
        <w:rPr>
          <w:rFonts w:ascii="Times New Roman" w:hAnsi="Times New Roman"/>
          <w:sz w:val="28"/>
          <w:szCs w:val="28"/>
        </w:rPr>
        <w:t>стартап</w:t>
      </w:r>
      <w:proofErr w:type="spellEnd"/>
      <w:r>
        <w:rPr>
          <w:rFonts w:ascii="Times New Roman" w:hAnsi="Times New Roman"/>
          <w:sz w:val="28"/>
          <w:szCs w:val="28"/>
        </w:rPr>
        <w:t xml:space="preserve"> (см</w:t>
      </w:r>
      <w:proofErr w:type="gramStart"/>
      <w:r>
        <w:rPr>
          <w:rFonts w:ascii="Times New Roman" w:hAnsi="Times New Roman"/>
          <w:sz w:val="28"/>
          <w:szCs w:val="28"/>
        </w:rPr>
        <w:t>.т</w:t>
      </w:r>
      <w:proofErr w:type="gramEnd"/>
      <w:r>
        <w:rPr>
          <w:rFonts w:ascii="Times New Roman" w:hAnsi="Times New Roman"/>
          <w:sz w:val="28"/>
          <w:szCs w:val="28"/>
        </w:rPr>
        <w:t>абл.9). Стоит отметить, что в бизнес-плане проекта разработчики в качестве нормы дисконта брали ставку 30%, что значительно завышает итоговую расчетную оценку компании.</w:t>
      </w:r>
    </w:p>
    <w:p w:rsidR="008A5023" w:rsidRPr="00CF70F4" w:rsidRDefault="008A5023" w:rsidP="00CF70F4">
      <w:pPr>
        <w:pStyle w:val="2"/>
        <w:spacing w:line="360" w:lineRule="auto"/>
        <w:rPr>
          <w:rFonts w:ascii="Times New Roman" w:hAnsi="Times New Roman"/>
          <w:b w:val="0"/>
          <w:i w:val="0"/>
        </w:rPr>
      </w:pPr>
      <w:bookmarkStart w:id="26" w:name="_Toc389669167"/>
      <w:r w:rsidRPr="00CF70F4">
        <w:rPr>
          <w:rFonts w:ascii="Times New Roman" w:hAnsi="Times New Roman"/>
          <w:b w:val="0"/>
          <w:i w:val="0"/>
        </w:rPr>
        <w:t xml:space="preserve">3.3. Оценка методом </w:t>
      </w:r>
      <w:r w:rsidRPr="00CF70F4">
        <w:rPr>
          <w:rFonts w:ascii="Times New Roman" w:hAnsi="Times New Roman"/>
          <w:b w:val="0"/>
          <w:i w:val="0"/>
          <w:lang w:val="en-US"/>
        </w:rPr>
        <w:t>DCF</w:t>
      </w:r>
      <w:r w:rsidRPr="00CF70F4">
        <w:rPr>
          <w:rFonts w:ascii="Times New Roman" w:hAnsi="Times New Roman"/>
          <w:b w:val="0"/>
          <w:i w:val="0"/>
        </w:rPr>
        <w:t>.</w:t>
      </w:r>
      <w:bookmarkEnd w:id="26"/>
    </w:p>
    <w:p w:rsidR="00D2047A" w:rsidRDefault="008A5023" w:rsidP="00486D13">
      <w:pPr>
        <w:spacing w:after="24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Рассчитаем чистые денежные потоки по годам на основании данных бизнес-плана (см. Приложение</w:t>
      </w:r>
      <w:r w:rsidR="00F15374">
        <w:rPr>
          <w:rFonts w:ascii="Times New Roman" w:hAnsi="Times New Roman"/>
          <w:sz w:val="28"/>
          <w:szCs w:val="28"/>
        </w:rPr>
        <w:t xml:space="preserve"> 3</w:t>
      </w:r>
      <w:r w:rsidR="00486D13">
        <w:rPr>
          <w:rFonts w:ascii="Times New Roman" w:hAnsi="Times New Roman"/>
          <w:sz w:val="28"/>
          <w:szCs w:val="28"/>
        </w:rPr>
        <w:t>):</w:t>
      </w:r>
    </w:p>
    <w:p w:rsidR="00FC71CE" w:rsidRPr="00FC71CE" w:rsidRDefault="009820F7" w:rsidP="00FC71CE">
      <w:pPr>
        <w:spacing w:after="120" w:line="360" w:lineRule="auto"/>
        <w:ind w:firstLine="851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Таблица 13</w:t>
      </w:r>
      <w:r w:rsidR="008A5023" w:rsidRPr="00FC71CE">
        <w:rPr>
          <w:rFonts w:ascii="Times New Roman" w:hAnsi="Times New Roman"/>
          <w:i/>
          <w:sz w:val="28"/>
          <w:szCs w:val="28"/>
        </w:rPr>
        <w:t xml:space="preserve"> </w:t>
      </w:r>
    </w:p>
    <w:p w:rsidR="008A5023" w:rsidRPr="00FC71CE" w:rsidRDefault="008A5023" w:rsidP="00FC71CE">
      <w:pPr>
        <w:spacing w:after="12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FC71CE">
        <w:rPr>
          <w:rFonts w:ascii="Times New Roman" w:hAnsi="Times New Roman"/>
          <w:b/>
          <w:sz w:val="28"/>
          <w:szCs w:val="28"/>
        </w:rPr>
        <w:t>Расчет чистых денежных потоков по проекту</w:t>
      </w:r>
      <w:r w:rsidR="00D2047A">
        <w:rPr>
          <w:rFonts w:ascii="Times New Roman" w:hAnsi="Times New Roman"/>
          <w:b/>
          <w:sz w:val="28"/>
          <w:szCs w:val="28"/>
        </w:rPr>
        <w:t>, руб</w:t>
      </w:r>
      <w:r w:rsidRPr="00FC71CE">
        <w:rPr>
          <w:rFonts w:ascii="Times New Roman" w:hAnsi="Times New Roman"/>
          <w:b/>
          <w:sz w:val="28"/>
          <w:szCs w:val="28"/>
        </w:rPr>
        <w:t>.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1698"/>
        <w:gridCol w:w="1572"/>
        <w:gridCol w:w="1572"/>
        <w:gridCol w:w="1572"/>
        <w:gridCol w:w="1572"/>
        <w:gridCol w:w="1584"/>
      </w:tblGrid>
      <w:tr w:rsidR="008A5023" w:rsidTr="008A5023">
        <w:tc>
          <w:tcPr>
            <w:tcW w:w="1595" w:type="dxa"/>
            <w:tcBorders>
              <w:tl2br w:val="single" w:sz="4" w:space="0" w:color="auto"/>
            </w:tcBorders>
          </w:tcPr>
          <w:p w:rsidR="008A5023" w:rsidRPr="00617BBB" w:rsidRDefault="008A5023" w:rsidP="002C25DE">
            <w:pPr>
              <w:tabs>
                <w:tab w:val="left" w:pos="1309"/>
              </w:tabs>
              <w:spacing w:line="360" w:lineRule="auto"/>
              <w:ind w:firstLine="851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  <w:r w:rsidR="00800FE7">
              <w:rPr>
                <w:rFonts w:ascii="Times New Roman" w:hAnsi="Times New Roman"/>
                <w:sz w:val="28"/>
                <w:szCs w:val="28"/>
                <w:lang w:val="en-US"/>
              </w:rPr>
              <w:t>T</w:t>
            </w:r>
          </w:p>
        </w:tc>
        <w:tc>
          <w:tcPr>
            <w:tcW w:w="1595" w:type="dxa"/>
          </w:tcPr>
          <w:p w:rsidR="008A5023" w:rsidRDefault="008A5023" w:rsidP="002C25DE">
            <w:pPr>
              <w:spacing w:line="36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8A5023" w:rsidRDefault="008A5023" w:rsidP="002C25DE">
            <w:pPr>
              <w:spacing w:line="36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8A5023" w:rsidRDefault="008A5023" w:rsidP="002C25DE">
            <w:pPr>
              <w:spacing w:line="36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95" w:type="dxa"/>
          </w:tcPr>
          <w:p w:rsidR="008A5023" w:rsidRDefault="008A5023" w:rsidP="002C25DE">
            <w:pPr>
              <w:spacing w:line="36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96" w:type="dxa"/>
          </w:tcPr>
          <w:p w:rsidR="008A5023" w:rsidRDefault="008A5023" w:rsidP="002C25DE">
            <w:pPr>
              <w:spacing w:line="36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8A5023" w:rsidTr="008A5023">
        <w:tc>
          <w:tcPr>
            <w:tcW w:w="1595" w:type="dxa"/>
          </w:tcPr>
          <w:p w:rsidR="008A5023" w:rsidRPr="005F3C34" w:rsidRDefault="008A5023" w:rsidP="00FC71CE">
            <w:pPr>
              <w:spacing w:line="360" w:lineRule="auto"/>
              <w:rPr>
                <w:rFonts w:ascii="Times New Roman" w:hAnsi="Times New Roman"/>
              </w:rPr>
            </w:pPr>
            <w:r w:rsidRPr="005F3C34">
              <w:rPr>
                <w:rFonts w:ascii="Times New Roman" w:hAnsi="Times New Roman"/>
              </w:rPr>
              <w:t>NOPAT</w:t>
            </w:r>
            <w:r w:rsidRPr="005F3C34"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</w:rPr>
              <w:t>=</w:t>
            </w:r>
            <w:proofErr w:type="spellStart"/>
            <w:r>
              <w:rPr>
                <w:rFonts w:ascii="Times New Roman" w:hAnsi="Times New Roman"/>
              </w:rPr>
              <w:t>Ebit</w:t>
            </w:r>
            <w:proofErr w:type="spellEnd"/>
            <w:r>
              <w:rPr>
                <w:rFonts w:ascii="Times New Roman" w:hAnsi="Times New Roman"/>
              </w:rPr>
              <w:t>(1-t)</w:t>
            </w:r>
          </w:p>
        </w:tc>
        <w:tc>
          <w:tcPr>
            <w:tcW w:w="1595" w:type="dxa"/>
            <w:vAlign w:val="center"/>
          </w:tcPr>
          <w:p w:rsidR="008A5023" w:rsidRPr="00CF70F4" w:rsidRDefault="008A5023" w:rsidP="00CF70F4">
            <w:pPr>
              <w:jc w:val="right"/>
              <w:rPr>
                <w:rFonts w:ascii="Times New Roman" w:hAnsi="Times New Roman"/>
              </w:rPr>
            </w:pPr>
            <w:r w:rsidRPr="00CF70F4">
              <w:rPr>
                <w:rFonts w:ascii="Times New Roman" w:hAnsi="Times New Roman"/>
              </w:rPr>
              <w:t>3 425 577</w:t>
            </w:r>
          </w:p>
        </w:tc>
        <w:tc>
          <w:tcPr>
            <w:tcW w:w="1595" w:type="dxa"/>
            <w:vAlign w:val="center"/>
          </w:tcPr>
          <w:p w:rsidR="008A5023" w:rsidRPr="00CF70F4" w:rsidRDefault="008A5023" w:rsidP="00CF70F4">
            <w:pPr>
              <w:jc w:val="right"/>
              <w:rPr>
                <w:rFonts w:ascii="Times New Roman" w:hAnsi="Times New Roman"/>
              </w:rPr>
            </w:pPr>
            <w:r w:rsidRPr="00CF70F4">
              <w:rPr>
                <w:rFonts w:ascii="Times New Roman" w:hAnsi="Times New Roman"/>
              </w:rPr>
              <w:t>29 389 854</w:t>
            </w:r>
          </w:p>
        </w:tc>
        <w:tc>
          <w:tcPr>
            <w:tcW w:w="1595" w:type="dxa"/>
            <w:vAlign w:val="center"/>
          </w:tcPr>
          <w:p w:rsidR="008A5023" w:rsidRPr="00CF70F4" w:rsidRDefault="008A5023" w:rsidP="00CF70F4">
            <w:pPr>
              <w:jc w:val="right"/>
              <w:rPr>
                <w:rFonts w:ascii="Times New Roman" w:hAnsi="Times New Roman"/>
              </w:rPr>
            </w:pPr>
            <w:r w:rsidRPr="00CF70F4">
              <w:rPr>
                <w:rFonts w:ascii="Times New Roman" w:hAnsi="Times New Roman"/>
              </w:rPr>
              <w:t>76 168 958</w:t>
            </w:r>
          </w:p>
        </w:tc>
        <w:tc>
          <w:tcPr>
            <w:tcW w:w="1595" w:type="dxa"/>
            <w:vAlign w:val="center"/>
          </w:tcPr>
          <w:p w:rsidR="008A5023" w:rsidRPr="00CF70F4" w:rsidRDefault="008A5023" w:rsidP="00CF70F4">
            <w:pPr>
              <w:jc w:val="right"/>
              <w:rPr>
                <w:rFonts w:ascii="Times New Roman" w:hAnsi="Times New Roman"/>
              </w:rPr>
            </w:pPr>
            <w:r w:rsidRPr="00CF70F4">
              <w:rPr>
                <w:rFonts w:ascii="Times New Roman" w:hAnsi="Times New Roman"/>
              </w:rPr>
              <w:t>115 802 627</w:t>
            </w:r>
          </w:p>
        </w:tc>
        <w:tc>
          <w:tcPr>
            <w:tcW w:w="1596" w:type="dxa"/>
            <w:vAlign w:val="center"/>
          </w:tcPr>
          <w:p w:rsidR="008A5023" w:rsidRPr="00CF70F4" w:rsidRDefault="008A5023" w:rsidP="00CF70F4">
            <w:pPr>
              <w:jc w:val="right"/>
              <w:rPr>
                <w:rFonts w:ascii="Times New Roman" w:hAnsi="Times New Roman"/>
              </w:rPr>
            </w:pPr>
            <w:r w:rsidRPr="00CF70F4">
              <w:rPr>
                <w:rFonts w:ascii="Times New Roman" w:hAnsi="Times New Roman"/>
              </w:rPr>
              <w:t>243 717 466</w:t>
            </w:r>
          </w:p>
        </w:tc>
      </w:tr>
      <w:tr w:rsidR="008A5023" w:rsidTr="008A5023">
        <w:tc>
          <w:tcPr>
            <w:tcW w:w="1595" w:type="dxa"/>
          </w:tcPr>
          <w:p w:rsidR="008A5023" w:rsidRPr="00617BBB" w:rsidRDefault="008A5023" w:rsidP="00FC71CE">
            <w:pPr>
              <w:spacing w:line="36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DA</w:t>
            </w:r>
          </w:p>
        </w:tc>
        <w:tc>
          <w:tcPr>
            <w:tcW w:w="1595" w:type="dxa"/>
            <w:vAlign w:val="center"/>
          </w:tcPr>
          <w:p w:rsidR="008A5023" w:rsidRPr="00CF70F4" w:rsidRDefault="008A5023" w:rsidP="00CF70F4">
            <w:pPr>
              <w:jc w:val="right"/>
              <w:rPr>
                <w:rFonts w:ascii="Times New Roman" w:hAnsi="Times New Roman"/>
              </w:rPr>
            </w:pPr>
            <w:r w:rsidRPr="00CF70F4">
              <w:rPr>
                <w:rFonts w:ascii="Times New Roman" w:hAnsi="Times New Roman"/>
              </w:rPr>
              <w:t>445 000</w:t>
            </w:r>
          </w:p>
        </w:tc>
        <w:tc>
          <w:tcPr>
            <w:tcW w:w="1595" w:type="dxa"/>
            <w:vAlign w:val="center"/>
          </w:tcPr>
          <w:p w:rsidR="008A5023" w:rsidRPr="00CF70F4" w:rsidRDefault="008A5023" w:rsidP="00CF70F4">
            <w:pPr>
              <w:jc w:val="right"/>
              <w:rPr>
                <w:rFonts w:ascii="Times New Roman" w:hAnsi="Times New Roman"/>
              </w:rPr>
            </w:pPr>
            <w:r w:rsidRPr="00CF70F4">
              <w:rPr>
                <w:rFonts w:ascii="Times New Roman" w:hAnsi="Times New Roman"/>
              </w:rPr>
              <w:t>675 120</w:t>
            </w:r>
          </w:p>
        </w:tc>
        <w:tc>
          <w:tcPr>
            <w:tcW w:w="1595" w:type="dxa"/>
            <w:vAlign w:val="center"/>
          </w:tcPr>
          <w:p w:rsidR="008A5023" w:rsidRPr="00CF70F4" w:rsidRDefault="008A5023" w:rsidP="00CF70F4">
            <w:pPr>
              <w:jc w:val="right"/>
              <w:rPr>
                <w:rFonts w:ascii="Times New Roman" w:hAnsi="Times New Roman"/>
              </w:rPr>
            </w:pPr>
            <w:r w:rsidRPr="00CF70F4">
              <w:rPr>
                <w:rFonts w:ascii="Times New Roman" w:hAnsi="Times New Roman"/>
              </w:rPr>
              <w:t>1 065 120</w:t>
            </w:r>
          </w:p>
        </w:tc>
        <w:tc>
          <w:tcPr>
            <w:tcW w:w="1595" w:type="dxa"/>
            <w:vAlign w:val="center"/>
          </w:tcPr>
          <w:p w:rsidR="008A5023" w:rsidRPr="00CF70F4" w:rsidRDefault="008A5023" w:rsidP="00CF70F4">
            <w:pPr>
              <w:jc w:val="right"/>
              <w:rPr>
                <w:rFonts w:ascii="Times New Roman" w:hAnsi="Times New Roman"/>
              </w:rPr>
            </w:pPr>
            <w:r w:rsidRPr="00CF70F4">
              <w:rPr>
                <w:rFonts w:ascii="Times New Roman" w:hAnsi="Times New Roman"/>
              </w:rPr>
              <w:t>1 223 453</w:t>
            </w:r>
          </w:p>
        </w:tc>
        <w:tc>
          <w:tcPr>
            <w:tcW w:w="1596" w:type="dxa"/>
            <w:vAlign w:val="center"/>
          </w:tcPr>
          <w:p w:rsidR="008A5023" w:rsidRPr="00CF70F4" w:rsidRDefault="008A5023" w:rsidP="00CF70F4">
            <w:pPr>
              <w:jc w:val="right"/>
              <w:rPr>
                <w:rFonts w:ascii="Times New Roman" w:hAnsi="Times New Roman"/>
              </w:rPr>
            </w:pPr>
            <w:r w:rsidRPr="00CF70F4">
              <w:rPr>
                <w:rFonts w:ascii="Times New Roman" w:hAnsi="Times New Roman"/>
              </w:rPr>
              <w:t>1 510 120</w:t>
            </w:r>
          </w:p>
        </w:tc>
      </w:tr>
      <w:tr w:rsidR="008A5023" w:rsidTr="008A5023">
        <w:tc>
          <w:tcPr>
            <w:tcW w:w="1595" w:type="dxa"/>
          </w:tcPr>
          <w:p w:rsidR="008A5023" w:rsidRPr="005F3C34" w:rsidRDefault="008A5023" w:rsidP="00FC71CE">
            <w:pPr>
              <w:spacing w:line="360" w:lineRule="auto"/>
              <w:rPr>
                <w:rFonts w:ascii="Times New Roman" w:hAnsi="Times New Roman"/>
                <w:lang w:val="en-US"/>
              </w:rPr>
            </w:pPr>
            <w:r w:rsidRPr="005F3C34">
              <w:rPr>
                <w:rFonts w:ascii="Times New Roman" w:hAnsi="Times New Roman"/>
              </w:rPr>
              <w:t>С</w:t>
            </w:r>
            <w:proofErr w:type="gramStart"/>
            <w:r w:rsidRPr="005F3C34">
              <w:rPr>
                <w:rFonts w:ascii="Times New Roman" w:hAnsi="Times New Roman"/>
                <w:lang w:val="en-US"/>
              </w:rPr>
              <w:t>I</w:t>
            </w:r>
            <w:proofErr w:type="gramEnd"/>
          </w:p>
        </w:tc>
        <w:tc>
          <w:tcPr>
            <w:tcW w:w="1595" w:type="dxa"/>
            <w:vAlign w:val="center"/>
          </w:tcPr>
          <w:p w:rsidR="008A5023" w:rsidRPr="00CF70F4" w:rsidRDefault="008A5023" w:rsidP="00CF70F4">
            <w:pPr>
              <w:spacing w:line="360" w:lineRule="auto"/>
              <w:jc w:val="right"/>
              <w:rPr>
                <w:rFonts w:ascii="Times New Roman" w:hAnsi="Times New Roman"/>
              </w:rPr>
            </w:pPr>
            <w:r w:rsidRPr="00CF70F4">
              <w:rPr>
                <w:rFonts w:ascii="Times New Roman" w:hAnsi="Times New Roman"/>
              </w:rPr>
              <w:t>12 237 701</w:t>
            </w:r>
          </w:p>
        </w:tc>
        <w:tc>
          <w:tcPr>
            <w:tcW w:w="1595" w:type="dxa"/>
            <w:vAlign w:val="center"/>
          </w:tcPr>
          <w:p w:rsidR="008A5023" w:rsidRPr="00CF70F4" w:rsidRDefault="008A5023" w:rsidP="00CF70F4">
            <w:pPr>
              <w:spacing w:line="360" w:lineRule="auto"/>
              <w:jc w:val="right"/>
              <w:rPr>
                <w:rFonts w:ascii="Times New Roman" w:hAnsi="Times New Roman"/>
              </w:rPr>
            </w:pPr>
            <w:r w:rsidRPr="00CF70F4">
              <w:rPr>
                <w:rFonts w:ascii="Times New Roman" w:hAnsi="Times New Roman"/>
              </w:rPr>
              <w:t>2 179 956</w:t>
            </w:r>
          </w:p>
        </w:tc>
        <w:tc>
          <w:tcPr>
            <w:tcW w:w="1595" w:type="dxa"/>
            <w:vAlign w:val="center"/>
          </w:tcPr>
          <w:p w:rsidR="008A5023" w:rsidRPr="00CF70F4" w:rsidRDefault="008A5023" w:rsidP="00CF70F4">
            <w:pPr>
              <w:spacing w:line="360" w:lineRule="auto"/>
              <w:jc w:val="right"/>
              <w:rPr>
                <w:rFonts w:ascii="Times New Roman" w:hAnsi="Times New Roman"/>
              </w:rPr>
            </w:pPr>
            <w:r w:rsidRPr="00CF70F4">
              <w:rPr>
                <w:rFonts w:ascii="Times New Roman" w:hAnsi="Times New Roman"/>
              </w:rPr>
              <w:t>1 663 538</w:t>
            </w:r>
          </w:p>
        </w:tc>
        <w:tc>
          <w:tcPr>
            <w:tcW w:w="1595" w:type="dxa"/>
            <w:vAlign w:val="center"/>
          </w:tcPr>
          <w:p w:rsidR="008A5023" w:rsidRPr="00CF70F4" w:rsidRDefault="008A5023" w:rsidP="00CF70F4">
            <w:pPr>
              <w:spacing w:line="360" w:lineRule="auto"/>
              <w:jc w:val="right"/>
              <w:rPr>
                <w:rFonts w:ascii="Times New Roman" w:hAnsi="Times New Roman"/>
              </w:rPr>
            </w:pPr>
            <w:r w:rsidRPr="00CF70F4">
              <w:rPr>
                <w:rFonts w:ascii="Times New Roman" w:hAnsi="Times New Roman"/>
              </w:rPr>
              <w:t>2 000 000</w:t>
            </w:r>
          </w:p>
        </w:tc>
        <w:tc>
          <w:tcPr>
            <w:tcW w:w="1596" w:type="dxa"/>
            <w:vAlign w:val="center"/>
          </w:tcPr>
          <w:p w:rsidR="008A5023" w:rsidRPr="00CF70F4" w:rsidRDefault="008A5023" w:rsidP="00CF70F4">
            <w:pPr>
              <w:spacing w:line="360" w:lineRule="auto"/>
              <w:jc w:val="right"/>
              <w:rPr>
                <w:rFonts w:ascii="Times New Roman" w:hAnsi="Times New Roman"/>
              </w:rPr>
            </w:pPr>
            <w:r w:rsidRPr="00CF70F4">
              <w:rPr>
                <w:rFonts w:ascii="Times New Roman" w:hAnsi="Times New Roman"/>
              </w:rPr>
              <w:t>3300000</w:t>
            </w:r>
          </w:p>
        </w:tc>
      </w:tr>
      <w:tr w:rsidR="008A5023" w:rsidTr="008A5023">
        <w:tc>
          <w:tcPr>
            <w:tcW w:w="1595" w:type="dxa"/>
          </w:tcPr>
          <w:p w:rsidR="008A5023" w:rsidRPr="00617BBB" w:rsidRDefault="008A5023" w:rsidP="00FC71CE">
            <w:pPr>
              <w:spacing w:line="360" w:lineRule="auto"/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NCF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t</w:t>
            </w:r>
            <w:proofErr w:type="spellEnd"/>
          </w:p>
        </w:tc>
        <w:tc>
          <w:tcPr>
            <w:tcW w:w="1595" w:type="dxa"/>
            <w:vAlign w:val="center"/>
          </w:tcPr>
          <w:p w:rsidR="008A5023" w:rsidRPr="00CF70F4" w:rsidRDefault="008A5023" w:rsidP="00CF70F4">
            <w:pPr>
              <w:jc w:val="right"/>
              <w:rPr>
                <w:rFonts w:ascii="Times New Roman" w:hAnsi="Times New Roman"/>
              </w:rPr>
            </w:pPr>
            <w:r w:rsidRPr="00CF70F4">
              <w:rPr>
                <w:rFonts w:ascii="Times New Roman" w:hAnsi="Times New Roman"/>
              </w:rPr>
              <w:t>-8 812 124</w:t>
            </w:r>
          </w:p>
        </w:tc>
        <w:tc>
          <w:tcPr>
            <w:tcW w:w="1595" w:type="dxa"/>
            <w:vAlign w:val="center"/>
          </w:tcPr>
          <w:p w:rsidR="008A5023" w:rsidRPr="00CF70F4" w:rsidRDefault="008A5023" w:rsidP="00CF70F4">
            <w:pPr>
              <w:jc w:val="right"/>
              <w:rPr>
                <w:rFonts w:ascii="Times New Roman" w:hAnsi="Times New Roman"/>
              </w:rPr>
            </w:pPr>
            <w:r w:rsidRPr="00CF70F4">
              <w:rPr>
                <w:rFonts w:ascii="Times New Roman" w:hAnsi="Times New Roman"/>
              </w:rPr>
              <w:t>27 209 898</w:t>
            </w:r>
          </w:p>
        </w:tc>
        <w:tc>
          <w:tcPr>
            <w:tcW w:w="1595" w:type="dxa"/>
            <w:vAlign w:val="center"/>
          </w:tcPr>
          <w:p w:rsidR="008A5023" w:rsidRPr="00CF70F4" w:rsidRDefault="008A5023" w:rsidP="00CF70F4">
            <w:pPr>
              <w:jc w:val="right"/>
              <w:rPr>
                <w:rFonts w:ascii="Times New Roman" w:hAnsi="Times New Roman"/>
              </w:rPr>
            </w:pPr>
            <w:r w:rsidRPr="00CF70F4">
              <w:rPr>
                <w:rFonts w:ascii="Times New Roman" w:hAnsi="Times New Roman"/>
              </w:rPr>
              <w:t>74 505 420</w:t>
            </w:r>
          </w:p>
        </w:tc>
        <w:tc>
          <w:tcPr>
            <w:tcW w:w="1595" w:type="dxa"/>
            <w:vAlign w:val="center"/>
          </w:tcPr>
          <w:p w:rsidR="008A5023" w:rsidRPr="00CF70F4" w:rsidRDefault="008A5023" w:rsidP="00CF70F4">
            <w:pPr>
              <w:jc w:val="right"/>
              <w:rPr>
                <w:rFonts w:ascii="Times New Roman" w:hAnsi="Times New Roman"/>
              </w:rPr>
            </w:pPr>
            <w:r w:rsidRPr="00CF70F4">
              <w:rPr>
                <w:rFonts w:ascii="Times New Roman" w:hAnsi="Times New Roman"/>
              </w:rPr>
              <w:t>113 802 627</w:t>
            </w:r>
          </w:p>
        </w:tc>
        <w:tc>
          <w:tcPr>
            <w:tcW w:w="1596" w:type="dxa"/>
            <w:vAlign w:val="center"/>
          </w:tcPr>
          <w:p w:rsidR="008A5023" w:rsidRPr="00CF70F4" w:rsidRDefault="008A5023" w:rsidP="00CF70F4">
            <w:pPr>
              <w:jc w:val="right"/>
              <w:rPr>
                <w:rFonts w:ascii="Times New Roman" w:hAnsi="Times New Roman"/>
              </w:rPr>
            </w:pPr>
            <w:r w:rsidRPr="00CF70F4">
              <w:rPr>
                <w:rFonts w:ascii="Times New Roman" w:hAnsi="Times New Roman"/>
              </w:rPr>
              <w:t>240 417 466</w:t>
            </w:r>
          </w:p>
        </w:tc>
      </w:tr>
    </w:tbl>
    <w:p w:rsidR="008A5023" w:rsidRPr="001C586D" w:rsidRDefault="008A5023" w:rsidP="001C586D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1C586D" w:rsidRPr="001C586D" w:rsidRDefault="008A5023" w:rsidP="001C586D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Теперь, с учетом рассчитанной ранее ставки дисконтирования, можно найти чистую дискон</w:t>
      </w:r>
      <w:r w:rsidR="001C586D">
        <w:rPr>
          <w:rFonts w:ascii="Times New Roman" w:hAnsi="Times New Roman"/>
          <w:sz w:val="28"/>
          <w:szCs w:val="28"/>
        </w:rPr>
        <w:t>тированную стоимость по проекту</w:t>
      </w:r>
      <w:r w:rsidR="001C586D" w:rsidRPr="001C586D">
        <w:rPr>
          <w:rFonts w:ascii="Times New Roman" w:hAnsi="Times New Roman"/>
          <w:sz w:val="28"/>
          <w:szCs w:val="28"/>
        </w:rPr>
        <w:t>.</w:t>
      </w:r>
    </w:p>
    <w:p w:rsidR="00FC71CE" w:rsidRPr="00FC71CE" w:rsidRDefault="009820F7" w:rsidP="00FC71CE">
      <w:pPr>
        <w:spacing w:line="360" w:lineRule="auto"/>
        <w:ind w:firstLine="851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Таблица 14</w:t>
      </w:r>
    </w:p>
    <w:p w:rsidR="001976EF" w:rsidRPr="00FC71CE" w:rsidRDefault="008A5023" w:rsidP="00FC71CE">
      <w:pPr>
        <w:spacing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FC71CE">
        <w:rPr>
          <w:rFonts w:ascii="Times New Roman" w:hAnsi="Times New Roman"/>
          <w:b/>
          <w:sz w:val="28"/>
          <w:szCs w:val="28"/>
        </w:rPr>
        <w:t>Расчет чистой дисконтированной стоимости проекта</w:t>
      </w:r>
      <w:r w:rsidR="00D2047A">
        <w:rPr>
          <w:rFonts w:ascii="Times New Roman" w:hAnsi="Times New Roman"/>
          <w:b/>
          <w:sz w:val="28"/>
          <w:szCs w:val="28"/>
        </w:rPr>
        <w:t>, руб</w:t>
      </w:r>
      <w:r w:rsidRPr="00FC71CE">
        <w:rPr>
          <w:rFonts w:ascii="Times New Roman" w:hAnsi="Times New Roman"/>
          <w:b/>
          <w:sz w:val="28"/>
          <w:szCs w:val="28"/>
        </w:rPr>
        <w:t>.</w:t>
      </w:r>
    </w:p>
    <w:tbl>
      <w:tblPr>
        <w:tblStyle w:val="afb"/>
        <w:tblW w:w="4796" w:type="pct"/>
        <w:tblLook w:val="04A0" w:firstRow="1" w:lastRow="0" w:firstColumn="1" w:lastColumn="0" w:noHBand="0" w:noVBand="1"/>
      </w:tblPr>
      <w:tblGrid>
        <w:gridCol w:w="959"/>
        <w:gridCol w:w="1463"/>
        <w:gridCol w:w="2082"/>
        <w:gridCol w:w="2060"/>
        <w:gridCol w:w="2616"/>
      </w:tblGrid>
      <w:tr w:rsidR="00206908" w:rsidRPr="00206908" w:rsidTr="007B04A7">
        <w:trPr>
          <w:trHeight w:val="1080"/>
        </w:trPr>
        <w:tc>
          <w:tcPr>
            <w:tcW w:w="522" w:type="pct"/>
            <w:vMerge w:val="restart"/>
            <w:hideMark/>
          </w:tcPr>
          <w:p w:rsidR="00206908" w:rsidRPr="00206908" w:rsidRDefault="00206908" w:rsidP="00A95727">
            <w:pPr>
              <w:jc w:val="center"/>
              <w:rPr>
                <w:rFonts w:ascii="Times New Roman" w:hAnsi="Times New Roman"/>
                <w:color w:val="000000"/>
              </w:rPr>
            </w:pPr>
            <w:r w:rsidRPr="00206908">
              <w:rPr>
                <w:rFonts w:ascii="Times New Roman" w:hAnsi="Times New Roman"/>
                <w:color w:val="000000"/>
              </w:rPr>
              <w:t>Год</w:t>
            </w:r>
          </w:p>
        </w:tc>
        <w:tc>
          <w:tcPr>
            <w:tcW w:w="797" w:type="pct"/>
            <w:vMerge w:val="restart"/>
            <w:hideMark/>
          </w:tcPr>
          <w:p w:rsidR="00206908" w:rsidRPr="00206908" w:rsidRDefault="00206908" w:rsidP="00A95727">
            <w:pPr>
              <w:jc w:val="center"/>
              <w:rPr>
                <w:rFonts w:ascii="Times New Roman" w:hAnsi="Times New Roman"/>
                <w:color w:val="000000"/>
              </w:rPr>
            </w:pPr>
            <w:r w:rsidRPr="00206908">
              <w:rPr>
                <w:rFonts w:ascii="Times New Roman" w:hAnsi="Times New Roman"/>
                <w:color w:val="000000"/>
              </w:rPr>
              <w:t>Инвестиции</w:t>
            </w:r>
          </w:p>
        </w:tc>
        <w:tc>
          <w:tcPr>
            <w:tcW w:w="1134" w:type="pct"/>
            <w:vMerge w:val="restart"/>
            <w:hideMark/>
          </w:tcPr>
          <w:p w:rsidR="00206908" w:rsidRPr="00206908" w:rsidRDefault="00206908" w:rsidP="00A95727">
            <w:pPr>
              <w:jc w:val="center"/>
              <w:rPr>
                <w:rFonts w:ascii="Times New Roman" w:hAnsi="Times New Roman"/>
                <w:color w:val="000000"/>
              </w:rPr>
            </w:pPr>
            <w:r w:rsidRPr="00206908">
              <w:rPr>
                <w:rFonts w:ascii="Times New Roman" w:hAnsi="Times New Roman"/>
                <w:color w:val="000000"/>
              </w:rPr>
              <w:t xml:space="preserve">Чистый денежный поток, </w:t>
            </w:r>
            <w:proofErr w:type="spellStart"/>
            <w:r w:rsidRPr="00206908">
              <w:rPr>
                <w:rFonts w:ascii="Times New Roman" w:hAnsi="Times New Roman"/>
                <w:color w:val="000000"/>
              </w:rPr>
              <w:t>NCF</w:t>
            </w:r>
            <w:r w:rsidRPr="00206908">
              <w:rPr>
                <w:rFonts w:ascii="Times New Roman" w:hAnsi="Times New Roman"/>
                <w:color w:val="000000"/>
                <w:vertAlign w:val="subscript"/>
              </w:rPr>
              <w:t>t</w:t>
            </w:r>
            <w:proofErr w:type="spellEnd"/>
          </w:p>
        </w:tc>
        <w:tc>
          <w:tcPr>
            <w:tcW w:w="1122" w:type="pct"/>
            <w:hideMark/>
          </w:tcPr>
          <w:p w:rsidR="00206908" w:rsidRPr="00206908" w:rsidRDefault="00206908" w:rsidP="00A95727">
            <w:pPr>
              <w:jc w:val="center"/>
              <w:rPr>
                <w:rFonts w:ascii="Times New Roman" w:hAnsi="Times New Roman"/>
                <w:color w:val="000000"/>
              </w:rPr>
            </w:pPr>
            <w:r w:rsidRPr="00206908">
              <w:rPr>
                <w:rFonts w:ascii="Times New Roman" w:hAnsi="Times New Roman"/>
                <w:color w:val="000000"/>
              </w:rPr>
              <w:t>Коэффициент дисконтирования,</w:t>
            </w:r>
          </w:p>
        </w:tc>
        <w:tc>
          <w:tcPr>
            <w:tcW w:w="1425" w:type="pct"/>
            <w:vMerge w:val="restart"/>
            <w:hideMark/>
          </w:tcPr>
          <w:p w:rsidR="00206908" w:rsidRPr="00206908" w:rsidRDefault="00206908" w:rsidP="00A95727">
            <w:pPr>
              <w:jc w:val="center"/>
              <w:rPr>
                <w:rFonts w:ascii="Times New Roman" w:hAnsi="Times New Roman"/>
                <w:color w:val="000000"/>
              </w:rPr>
            </w:pPr>
            <w:r w:rsidRPr="00206908">
              <w:rPr>
                <w:rFonts w:ascii="Times New Roman" w:hAnsi="Times New Roman"/>
                <w:color w:val="000000"/>
              </w:rPr>
              <w:t>Дисконтированный чистый денежный поток</w:t>
            </w:r>
          </w:p>
        </w:tc>
      </w:tr>
      <w:tr w:rsidR="00206908" w:rsidRPr="00206908" w:rsidTr="007B04A7">
        <w:trPr>
          <w:trHeight w:val="420"/>
        </w:trPr>
        <w:tc>
          <w:tcPr>
            <w:tcW w:w="522" w:type="pct"/>
            <w:vMerge/>
            <w:hideMark/>
          </w:tcPr>
          <w:p w:rsidR="00206908" w:rsidRPr="00206908" w:rsidRDefault="0020690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97" w:type="pct"/>
            <w:vMerge/>
            <w:hideMark/>
          </w:tcPr>
          <w:p w:rsidR="00206908" w:rsidRPr="00206908" w:rsidRDefault="0020690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pct"/>
            <w:vMerge/>
            <w:hideMark/>
          </w:tcPr>
          <w:p w:rsidR="00206908" w:rsidRPr="00206908" w:rsidRDefault="0020690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22" w:type="pct"/>
            <w:hideMark/>
          </w:tcPr>
          <w:p w:rsidR="00206908" w:rsidRPr="00206908" w:rsidRDefault="00206908" w:rsidP="00486D13">
            <w:pPr>
              <w:rPr>
                <w:rFonts w:ascii="Times New Roman" w:hAnsi="Times New Roman"/>
                <w:color w:val="000000"/>
              </w:rPr>
            </w:pPr>
            <w:r w:rsidRPr="00206908">
              <w:rPr>
                <w:rFonts w:ascii="Times New Roman" w:hAnsi="Times New Roman"/>
                <w:color w:val="000000"/>
              </w:rPr>
              <w:t>(1+R)</w:t>
            </w:r>
            <w:r w:rsidRPr="00206908">
              <w:rPr>
                <w:rFonts w:ascii="Times New Roman" w:hAnsi="Times New Roman"/>
                <w:color w:val="000000"/>
                <w:vertAlign w:val="superscript"/>
              </w:rPr>
              <w:t>-t</w:t>
            </w:r>
            <w:r w:rsidRPr="00206908">
              <w:rPr>
                <w:rFonts w:ascii="Times New Roman" w:hAnsi="Times New Roman"/>
                <w:color w:val="000000"/>
              </w:rPr>
              <w:t>, r=0,</w:t>
            </w:r>
            <w:r w:rsidR="00486D13">
              <w:rPr>
                <w:rFonts w:ascii="Times New Roman" w:hAnsi="Times New Roman"/>
                <w:color w:val="000000"/>
              </w:rPr>
              <w:t>49</w:t>
            </w:r>
          </w:p>
        </w:tc>
        <w:tc>
          <w:tcPr>
            <w:tcW w:w="1425" w:type="pct"/>
            <w:vMerge/>
            <w:hideMark/>
          </w:tcPr>
          <w:p w:rsidR="00206908" w:rsidRPr="00206908" w:rsidRDefault="00206908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486D13" w:rsidRPr="00206908" w:rsidTr="007B04A7">
        <w:trPr>
          <w:trHeight w:val="372"/>
        </w:trPr>
        <w:tc>
          <w:tcPr>
            <w:tcW w:w="522" w:type="pct"/>
            <w:hideMark/>
          </w:tcPr>
          <w:p w:rsidR="00486D13" w:rsidRPr="00206908" w:rsidRDefault="00486D13">
            <w:pPr>
              <w:jc w:val="right"/>
              <w:rPr>
                <w:rFonts w:ascii="Times New Roman" w:hAnsi="Times New Roman"/>
                <w:color w:val="000000"/>
              </w:rPr>
            </w:pPr>
            <w:r w:rsidRPr="00206908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797" w:type="pct"/>
            <w:hideMark/>
          </w:tcPr>
          <w:p w:rsidR="00486D13" w:rsidRPr="00206908" w:rsidRDefault="00486D13">
            <w:pPr>
              <w:jc w:val="right"/>
              <w:rPr>
                <w:rFonts w:ascii="Times New Roman" w:hAnsi="Times New Roman"/>
                <w:color w:val="000000"/>
              </w:rPr>
            </w:pPr>
            <w:r w:rsidRPr="00206908">
              <w:rPr>
                <w:rFonts w:ascii="Times New Roman" w:hAnsi="Times New Roman"/>
                <w:color w:val="000000"/>
              </w:rPr>
              <w:t>20 000 000</w:t>
            </w:r>
          </w:p>
        </w:tc>
        <w:tc>
          <w:tcPr>
            <w:tcW w:w="1134" w:type="pct"/>
            <w:hideMark/>
          </w:tcPr>
          <w:p w:rsidR="00486D13" w:rsidRPr="00206908" w:rsidRDefault="00486D13">
            <w:pPr>
              <w:rPr>
                <w:rFonts w:ascii="Times New Roman" w:hAnsi="Times New Roman"/>
                <w:color w:val="000000"/>
              </w:rPr>
            </w:pPr>
            <w:r w:rsidRPr="00206908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122" w:type="pct"/>
            <w:hideMark/>
          </w:tcPr>
          <w:p w:rsidR="00486D13" w:rsidRPr="00486D13" w:rsidRDefault="00486D13" w:rsidP="00486D13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425" w:type="pct"/>
            <w:hideMark/>
          </w:tcPr>
          <w:p w:rsidR="00486D13" w:rsidRPr="00486D13" w:rsidRDefault="00486D13" w:rsidP="00486D13">
            <w:pPr>
              <w:jc w:val="right"/>
              <w:rPr>
                <w:rFonts w:ascii="Times New Roman" w:hAnsi="Times New Roman"/>
              </w:rPr>
            </w:pPr>
            <w:r w:rsidRPr="00486D13">
              <w:rPr>
                <w:rFonts w:ascii="Times New Roman" w:hAnsi="Times New Roman"/>
              </w:rPr>
              <w:t>-20 000 000</w:t>
            </w:r>
          </w:p>
        </w:tc>
      </w:tr>
      <w:tr w:rsidR="00486D13" w:rsidRPr="00206908" w:rsidTr="007B04A7">
        <w:trPr>
          <w:trHeight w:val="372"/>
        </w:trPr>
        <w:tc>
          <w:tcPr>
            <w:tcW w:w="522" w:type="pct"/>
            <w:hideMark/>
          </w:tcPr>
          <w:p w:rsidR="00486D13" w:rsidRPr="00206908" w:rsidRDefault="00486D13">
            <w:pPr>
              <w:jc w:val="right"/>
              <w:rPr>
                <w:rFonts w:ascii="Times New Roman" w:hAnsi="Times New Roman"/>
                <w:color w:val="000000"/>
              </w:rPr>
            </w:pPr>
            <w:r w:rsidRPr="00206908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797" w:type="pct"/>
            <w:hideMark/>
          </w:tcPr>
          <w:p w:rsidR="00486D13" w:rsidRPr="00206908" w:rsidRDefault="00486D13">
            <w:pPr>
              <w:rPr>
                <w:rFonts w:ascii="Times New Roman" w:hAnsi="Times New Roman"/>
                <w:color w:val="000000"/>
              </w:rPr>
            </w:pPr>
            <w:r w:rsidRPr="00206908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134" w:type="pct"/>
            <w:hideMark/>
          </w:tcPr>
          <w:p w:rsidR="00486D13" w:rsidRPr="00206908" w:rsidRDefault="00486D13">
            <w:pPr>
              <w:jc w:val="right"/>
              <w:rPr>
                <w:rFonts w:ascii="Times New Roman" w:hAnsi="Times New Roman"/>
                <w:color w:val="000000"/>
              </w:rPr>
            </w:pPr>
            <w:r w:rsidRPr="00206908">
              <w:rPr>
                <w:rFonts w:ascii="Times New Roman" w:hAnsi="Times New Roman"/>
                <w:color w:val="000000"/>
              </w:rPr>
              <w:t>714 577</w:t>
            </w:r>
          </w:p>
        </w:tc>
        <w:tc>
          <w:tcPr>
            <w:tcW w:w="1122" w:type="pct"/>
            <w:hideMark/>
          </w:tcPr>
          <w:p w:rsidR="00486D13" w:rsidRPr="00486D13" w:rsidRDefault="00486D13" w:rsidP="00486D13">
            <w:pPr>
              <w:jc w:val="right"/>
              <w:rPr>
                <w:rFonts w:ascii="Times New Roman" w:hAnsi="Times New Roman"/>
              </w:rPr>
            </w:pPr>
            <w:r w:rsidRPr="00486D13">
              <w:rPr>
                <w:rFonts w:ascii="Times New Roman" w:hAnsi="Times New Roman"/>
              </w:rPr>
              <w:t>0,67</w:t>
            </w:r>
          </w:p>
        </w:tc>
        <w:tc>
          <w:tcPr>
            <w:tcW w:w="1425" w:type="pct"/>
            <w:hideMark/>
          </w:tcPr>
          <w:p w:rsidR="00486D13" w:rsidRPr="00486D13" w:rsidRDefault="00486D13" w:rsidP="00486D13">
            <w:pPr>
              <w:jc w:val="right"/>
              <w:rPr>
                <w:rFonts w:ascii="Times New Roman" w:hAnsi="Times New Roman"/>
              </w:rPr>
            </w:pPr>
            <w:r w:rsidRPr="00486D13">
              <w:rPr>
                <w:rFonts w:ascii="Times New Roman" w:hAnsi="Times New Roman"/>
              </w:rPr>
              <w:t>479 582</w:t>
            </w:r>
          </w:p>
        </w:tc>
      </w:tr>
      <w:tr w:rsidR="00486D13" w:rsidRPr="00206908" w:rsidTr="007B04A7">
        <w:trPr>
          <w:trHeight w:val="372"/>
        </w:trPr>
        <w:tc>
          <w:tcPr>
            <w:tcW w:w="522" w:type="pct"/>
            <w:hideMark/>
          </w:tcPr>
          <w:p w:rsidR="00486D13" w:rsidRPr="00206908" w:rsidRDefault="00486D13">
            <w:pPr>
              <w:jc w:val="right"/>
              <w:rPr>
                <w:rFonts w:ascii="Times New Roman" w:hAnsi="Times New Roman"/>
                <w:color w:val="000000"/>
              </w:rPr>
            </w:pPr>
            <w:r w:rsidRPr="00206908">
              <w:rPr>
                <w:rFonts w:ascii="Times New Roman" w:hAnsi="Times New Roman"/>
                <w:color w:val="000000"/>
              </w:rPr>
              <w:lastRenderedPageBreak/>
              <w:t>2</w:t>
            </w:r>
          </w:p>
        </w:tc>
        <w:tc>
          <w:tcPr>
            <w:tcW w:w="797" w:type="pct"/>
            <w:hideMark/>
          </w:tcPr>
          <w:p w:rsidR="00486D13" w:rsidRPr="00206908" w:rsidRDefault="00486D13">
            <w:pPr>
              <w:rPr>
                <w:rFonts w:ascii="Times New Roman" w:hAnsi="Times New Roman"/>
                <w:color w:val="000000"/>
              </w:rPr>
            </w:pPr>
            <w:r w:rsidRPr="00206908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134" w:type="pct"/>
            <w:hideMark/>
          </w:tcPr>
          <w:p w:rsidR="00486D13" w:rsidRPr="00206908" w:rsidRDefault="00486D13">
            <w:pPr>
              <w:jc w:val="right"/>
              <w:rPr>
                <w:rFonts w:ascii="Times New Roman" w:hAnsi="Times New Roman"/>
                <w:color w:val="000000"/>
              </w:rPr>
            </w:pPr>
            <w:r w:rsidRPr="00206908">
              <w:rPr>
                <w:rFonts w:ascii="Times New Roman" w:hAnsi="Times New Roman"/>
                <w:color w:val="000000"/>
              </w:rPr>
              <w:t>28 374 278</w:t>
            </w:r>
          </w:p>
        </w:tc>
        <w:tc>
          <w:tcPr>
            <w:tcW w:w="1122" w:type="pct"/>
            <w:hideMark/>
          </w:tcPr>
          <w:p w:rsidR="00486D13" w:rsidRPr="00486D13" w:rsidRDefault="00486D13" w:rsidP="00486D13">
            <w:pPr>
              <w:jc w:val="right"/>
              <w:rPr>
                <w:rFonts w:ascii="Times New Roman" w:hAnsi="Times New Roman"/>
              </w:rPr>
            </w:pPr>
            <w:r w:rsidRPr="00486D13">
              <w:rPr>
                <w:rFonts w:ascii="Times New Roman" w:hAnsi="Times New Roman"/>
              </w:rPr>
              <w:t>0,45</w:t>
            </w:r>
          </w:p>
        </w:tc>
        <w:tc>
          <w:tcPr>
            <w:tcW w:w="1425" w:type="pct"/>
            <w:hideMark/>
          </w:tcPr>
          <w:p w:rsidR="00486D13" w:rsidRPr="00486D13" w:rsidRDefault="00486D13" w:rsidP="00486D13">
            <w:pPr>
              <w:jc w:val="right"/>
              <w:rPr>
                <w:rFonts w:ascii="Times New Roman" w:hAnsi="Times New Roman"/>
              </w:rPr>
            </w:pPr>
            <w:r w:rsidRPr="00486D13">
              <w:rPr>
                <w:rFonts w:ascii="Times New Roman" w:hAnsi="Times New Roman"/>
              </w:rPr>
              <w:t>12 780 631</w:t>
            </w:r>
          </w:p>
        </w:tc>
      </w:tr>
      <w:tr w:rsidR="00486D13" w:rsidRPr="00206908" w:rsidTr="007B04A7">
        <w:trPr>
          <w:trHeight w:val="372"/>
        </w:trPr>
        <w:tc>
          <w:tcPr>
            <w:tcW w:w="522" w:type="pct"/>
            <w:hideMark/>
          </w:tcPr>
          <w:p w:rsidR="00486D13" w:rsidRPr="00206908" w:rsidRDefault="00486D13">
            <w:pPr>
              <w:jc w:val="right"/>
              <w:rPr>
                <w:rFonts w:ascii="Times New Roman" w:hAnsi="Times New Roman"/>
                <w:color w:val="000000"/>
              </w:rPr>
            </w:pPr>
            <w:r w:rsidRPr="00206908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797" w:type="pct"/>
            <w:hideMark/>
          </w:tcPr>
          <w:p w:rsidR="00486D13" w:rsidRPr="00206908" w:rsidRDefault="00486D13">
            <w:pPr>
              <w:rPr>
                <w:rFonts w:ascii="Times New Roman" w:hAnsi="Times New Roman"/>
                <w:color w:val="000000"/>
              </w:rPr>
            </w:pPr>
            <w:r w:rsidRPr="00206908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134" w:type="pct"/>
            <w:hideMark/>
          </w:tcPr>
          <w:p w:rsidR="00486D13" w:rsidRPr="00206908" w:rsidRDefault="00486D13">
            <w:pPr>
              <w:jc w:val="right"/>
              <w:rPr>
                <w:rFonts w:ascii="Times New Roman" w:hAnsi="Times New Roman"/>
                <w:color w:val="000000"/>
              </w:rPr>
            </w:pPr>
            <w:r w:rsidRPr="00206908">
              <w:rPr>
                <w:rFonts w:ascii="Times New Roman" w:hAnsi="Times New Roman"/>
                <w:color w:val="000000"/>
              </w:rPr>
              <w:t>74 881 983</w:t>
            </w:r>
          </w:p>
        </w:tc>
        <w:tc>
          <w:tcPr>
            <w:tcW w:w="1122" w:type="pct"/>
            <w:hideMark/>
          </w:tcPr>
          <w:p w:rsidR="00486D13" w:rsidRPr="00486D13" w:rsidRDefault="00486D13" w:rsidP="00486D13">
            <w:pPr>
              <w:jc w:val="right"/>
              <w:rPr>
                <w:rFonts w:ascii="Times New Roman" w:hAnsi="Times New Roman"/>
              </w:rPr>
            </w:pPr>
            <w:r w:rsidRPr="00486D13">
              <w:rPr>
                <w:rFonts w:ascii="Times New Roman" w:hAnsi="Times New Roman"/>
              </w:rPr>
              <w:t>0,30</w:t>
            </w:r>
          </w:p>
        </w:tc>
        <w:tc>
          <w:tcPr>
            <w:tcW w:w="1425" w:type="pct"/>
            <w:hideMark/>
          </w:tcPr>
          <w:p w:rsidR="00486D13" w:rsidRPr="00486D13" w:rsidRDefault="00486D13" w:rsidP="00486D13">
            <w:pPr>
              <w:jc w:val="right"/>
              <w:rPr>
                <w:rFonts w:ascii="Times New Roman" w:hAnsi="Times New Roman"/>
              </w:rPr>
            </w:pPr>
            <w:r w:rsidRPr="00486D13">
              <w:rPr>
                <w:rFonts w:ascii="Times New Roman" w:hAnsi="Times New Roman"/>
              </w:rPr>
              <w:t>22 636 982</w:t>
            </w:r>
          </w:p>
        </w:tc>
      </w:tr>
      <w:tr w:rsidR="00486D13" w:rsidRPr="00206908" w:rsidTr="007B04A7">
        <w:trPr>
          <w:trHeight w:val="372"/>
        </w:trPr>
        <w:tc>
          <w:tcPr>
            <w:tcW w:w="522" w:type="pct"/>
            <w:hideMark/>
          </w:tcPr>
          <w:p w:rsidR="00486D13" w:rsidRPr="00206908" w:rsidRDefault="00486D13">
            <w:pPr>
              <w:jc w:val="right"/>
              <w:rPr>
                <w:rFonts w:ascii="Times New Roman" w:hAnsi="Times New Roman"/>
                <w:color w:val="000000"/>
              </w:rPr>
            </w:pPr>
            <w:r w:rsidRPr="00206908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797" w:type="pct"/>
            <w:hideMark/>
          </w:tcPr>
          <w:p w:rsidR="00486D13" w:rsidRPr="00206908" w:rsidRDefault="00486D13">
            <w:pPr>
              <w:rPr>
                <w:rFonts w:ascii="Times New Roman" w:hAnsi="Times New Roman"/>
                <w:color w:val="000000"/>
              </w:rPr>
            </w:pPr>
            <w:r w:rsidRPr="00206908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134" w:type="pct"/>
            <w:hideMark/>
          </w:tcPr>
          <w:p w:rsidR="00486D13" w:rsidRPr="00206908" w:rsidRDefault="00486D13">
            <w:pPr>
              <w:jc w:val="right"/>
              <w:rPr>
                <w:rFonts w:ascii="Times New Roman" w:hAnsi="Times New Roman"/>
                <w:color w:val="000000"/>
              </w:rPr>
            </w:pPr>
            <w:r w:rsidRPr="00206908">
              <w:rPr>
                <w:rFonts w:ascii="Times New Roman" w:hAnsi="Times New Roman"/>
                <w:color w:val="000000"/>
              </w:rPr>
              <w:t>115 047 318</w:t>
            </w:r>
          </w:p>
        </w:tc>
        <w:tc>
          <w:tcPr>
            <w:tcW w:w="1122" w:type="pct"/>
            <w:hideMark/>
          </w:tcPr>
          <w:p w:rsidR="00486D13" w:rsidRPr="00486D13" w:rsidRDefault="00486D13" w:rsidP="00486D13">
            <w:pPr>
              <w:jc w:val="right"/>
              <w:rPr>
                <w:rFonts w:ascii="Times New Roman" w:hAnsi="Times New Roman"/>
              </w:rPr>
            </w:pPr>
            <w:r w:rsidRPr="00486D13">
              <w:rPr>
                <w:rFonts w:ascii="Times New Roman" w:hAnsi="Times New Roman"/>
              </w:rPr>
              <w:t>0,20</w:t>
            </w:r>
          </w:p>
        </w:tc>
        <w:tc>
          <w:tcPr>
            <w:tcW w:w="1425" w:type="pct"/>
            <w:hideMark/>
          </w:tcPr>
          <w:p w:rsidR="00486D13" w:rsidRPr="00486D13" w:rsidRDefault="00486D13" w:rsidP="00486D13">
            <w:pPr>
              <w:jc w:val="right"/>
              <w:rPr>
                <w:rFonts w:ascii="Times New Roman" w:hAnsi="Times New Roman"/>
              </w:rPr>
            </w:pPr>
            <w:r w:rsidRPr="00486D13">
              <w:rPr>
                <w:rFonts w:ascii="Times New Roman" w:hAnsi="Times New Roman"/>
              </w:rPr>
              <w:t>23 341 643</w:t>
            </w:r>
          </w:p>
        </w:tc>
      </w:tr>
      <w:tr w:rsidR="00486D13" w:rsidRPr="00206908" w:rsidTr="007B04A7">
        <w:trPr>
          <w:trHeight w:val="372"/>
        </w:trPr>
        <w:tc>
          <w:tcPr>
            <w:tcW w:w="522" w:type="pct"/>
            <w:hideMark/>
          </w:tcPr>
          <w:p w:rsidR="00486D13" w:rsidRPr="00206908" w:rsidRDefault="00486D13">
            <w:pPr>
              <w:jc w:val="right"/>
              <w:rPr>
                <w:rFonts w:ascii="Times New Roman" w:hAnsi="Times New Roman"/>
                <w:color w:val="000000"/>
              </w:rPr>
            </w:pPr>
            <w:r w:rsidRPr="00206908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797" w:type="pct"/>
            <w:hideMark/>
          </w:tcPr>
          <w:p w:rsidR="00486D13" w:rsidRPr="00206908" w:rsidRDefault="00486D13">
            <w:pPr>
              <w:rPr>
                <w:rFonts w:ascii="Times New Roman" w:hAnsi="Times New Roman"/>
                <w:color w:val="000000"/>
              </w:rPr>
            </w:pPr>
            <w:r w:rsidRPr="00206908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134" w:type="pct"/>
            <w:hideMark/>
          </w:tcPr>
          <w:p w:rsidR="00486D13" w:rsidRPr="00206908" w:rsidRDefault="00486D13">
            <w:pPr>
              <w:jc w:val="right"/>
              <w:rPr>
                <w:rFonts w:ascii="Times New Roman" w:hAnsi="Times New Roman"/>
                <w:color w:val="000000"/>
              </w:rPr>
            </w:pPr>
            <w:r w:rsidRPr="00206908">
              <w:rPr>
                <w:rFonts w:ascii="Times New Roman" w:hAnsi="Times New Roman"/>
                <w:color w:val="000000"/>
              </w:rPr>
              <w:t>176 806 933</w:t>
            </w:r>
          </w:p>
        </w:tc>
        <w:tc>
          <w:tcPr>
            <w:tcW w:w="1122" w:type="pct"/>
            <w:hideMark/>
          </w:tcPr>
          <w:p w:rsidR="00486D13" w:rsidRPr="00486D13" w:rsidRDefault="00486D13" w:rsidP="00486D13">
            <w:pPr>
              <w:jc w:val="right"/>
              <w:rPr>
                <w:rFonts w:ascii="Times New Roman" w:hAnsi="Times New Roman"/>
              </w:rPr>
            </w:pPr>
            <w:r w:rsidRPr="00486D13">
              <w:rPr>
                <w:rFonts w:ascii="Times New Roman" w:hAnsi="Times New Roman"/>
              </w:rPr>
              <w:t>0,14</w:t>
            </w:r>
          </w:p>
        </w:tc>
        <w:tc>
          <w:tcPr>
            <w:tcW w:w="1425" w:type="pct"/>
            <w:hideMark/>
          </w:tcPr>
          <w:p w:rsidR="00486D13" w:rsidRPr="00486D13" w:rsidRDefault="00486D13" w:rsidP="00486D13">
            <w:pPr>
              <w:jc w:val="right"/>
              <w:rPr>
                <w:rFonts w:ascii="Times New Roman" w:hAnsi="Times New Roman"/>
              </w:rPr>
            </w:pPr>
            <w:r w:rsidRPr="00486D13">
              <w:rPr>
                <w:rFonts w:ascii="Times New Roman" w:hAnsi="Times New Roman"/>
              </w:rPr>
              <w:t>24 075 092</w:t>
            </w:r>
          </w:p>
        </w:tc>
      </w:tr>
      <w:tr w:rsidR="00486D13" w:rsidRPr="00206908" w:rsidTr="007B04A7">
        <w:trPr>
          <w:trHeight w:val="372"/>
        </w:trPr>
        <w:tc>
          <w:tcPr>
            <w:tcW w:w="522" w:type="pct"/>
            <w:hideMark/>
          </w:tcPr>
          <w:p w:rsidR="00486D13" w:rsidRPr="00A95727" w:rsidRDefault="00486D13">
            <w:pPr>
              <w:rPr>
                <w:rFonts w:ascii="Times New Roman" w:hAnsi="Times New Roman"/>
                <w:b/>
                <w:color w:val="000000"/>
              </w:rPr>
            </w:pPr>
            <w:r w:rsidRPr="00A95727">
              <w:rPr>
                <w:rFonts w:ascii="Times New Roman" w:hAnsi="Times New Roman"/>
                <w:b/>
                <w:color w:val="000000"/>
                <w:lang w:val="en-US"/>
              </w:rPr>
              <w:t>NPV</w:t>
            </w:r>
          </w:p>
        </w:tc>
        <w:tc>
          <w:tcPr>
            <w:tcW w:w="797" w:type="pct"/>
            <w:hideMark/>
          </w:tcPr>
          <w:p w:rsidR="00486D13" w:rsidRPr="00A95727" w:rsidRDefault="00486D13">
            <w:pPr>
              <w:rPr>
                <w:rFonts w:ascii="Times New Roman" w:hAnsi="Times New Roman"/>
                <w:b/>
                <w:color w:val="000000"/>
              </w:rPr>
            </w:pPr>
            <w:r w:rsidRPr="00A95727">
              <w:rPr>
                <w:rFonts w:ascii="Times New Roman" w:hAnsi="Times New Roman"/>
                <w:b/>
                <w:color w:val="000000"/>
              </w:rPr>
              <w:t> </w:t>
            </w:r>
          </w:p>
        </w:tc>
        <w:tc>
          <w:tcPr>
            <w:tcW w:w="1134" w:type="pct"/>
            <w:hideMark/>
          </w:tcPr>
          <w:p w:rsidR="00486D13" w:rsidRPr="00A95727" w:rsidRDefault="00486D13">
            <w:pPr>
              <w:rPr>
                <w:rFonts w:ascii="Times New Roman" w:hAnsi="Times New Roman"/>
                <w:b/>
                <w:color w:val="000000"/>
              </w:rPr>
            </w:pPr>
            <w:r w:rsidRPr="00A95727">
              <w:rPr>
                <w:rFonts w:ascii="Times New Roman" w:hAnsi="Times New Roman"/>
                <w:b/>
                <w:color w:val="000000"/>
              </w:rPr>
              <w:t> </w:t>
            </w:r>
          </w:p>
        </w:tc>
        <w:tc>
          <w:tcPr>
            <w:tcW w:w="1122" w:type="pct"/>
            <w:hideMark/>
          </w:tcPr>
          <w:p w:rsidR="00486D13" w:rsidRPr="00486D13" w:rsidRDefault="00486D13" w:rsidP="00486D13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425" w:type="pct"/>
            <w:hideMark/>
          </w:tcPr>
          <w:p w:rsidR="00486D13" w:rsidRPr="00486D13" w:rsidRDefault="00486D13" w:rsidP="00486D13">
            <w:pPr>
              <w:jc w:val="right"/>
              <w:rPr>
                <w:rFonts w:ascii="Times New Roman" w:hAnsi="Times New Roman"/>
                <w:b/>
              </w:rPr>
            </w:pPr>
            <w:r w:rsidRPr="00486D13">
              <w:rPr>
                <w:rFonts w:ascii="Times New Roman" w:hAnsi="Times New Roman"/>
                <w:b/>
              </w:rPr>
              <w:t>63 313 930</w:t>
            </w:r>
          </w:p>
        </w:tc>
      </w:tr>
    </w:tbl>
    <w:p w:rsidR="008A5023" w:rsidRDefault="008A5023" w:rsidP="002C25DE">
      <w:pPr>
        <w:spacing w:line="360" w:lineRule="auto"/>
        <w:ind w:firstLine="851"/>
        <w:rPr>
          <w:rFonts w:ascii="Times New Roman" w:hAnsi="Times New Roman"/>
          <w:sz w:val="28"/>
          <w:szCs w:val="28"/>
        </w:rPr>
      </w:pPr>
    </w:p>
    <w:p w:rsidR="008A5023" w:rsidRPr="00370241" w:rsidRDefault="008A5023" w:rsidP="00D63F8E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Полученное значение </w:t>
      </w:r>
      <w:r>
        <w:rPr>
          <w:rFonts w:ascii="Times New Roman" w:hAnsi="Times New Roman"/>
          <w:sz w:val="28"/>
          <w:szCs w:val="28"/>
          <w:lang w:val="en-US"/>
        </w:rPr>
        <w:t>NPV</w:t>
      </w:r>
      <w:r w:rsidRPr="00370241">
        <w:rPr>
          <w:rFonts w:ascii="Times New Roman" w:hAnsi="Times New Roman"/>
          <w:sz w:val="28"/>
          <w:szCs w:val="28"/>
        </w:rPr>
        <w:t>=</w:t>
      </w:r>
      <w:r w:rsidR="00486D13">
        <w:rPr>
          <w:rFonts w:ascii="Times New Roman" w:hAnsi="Times New Roman"/>
          <w:sz w:val="28"/>
          <w:szCs w:val="28"/>
        </w:rPr>
        <w:t>63</w:t>
      </w:r>
      <w:r w:rsidR="00BA5770" w:rsidRPr="00BA5770">
        <w:rPr>
          <w:rFonts w:ascii="Times New Roman" w:hAnsi="Times New Roman"/>
          <w:sz w:val="28"/>
          <w:szCs w:val="28"/>
        </w:rPr>
        <w:t>`</w:t>
      </w:r>
      <w:r w:rsidR="00486D13">
        <w:rPr>
          <w:rFonts w:ascii="Times New Roman" w:hAnsi="Times New Roman"/>
          <w:sz w:val="28"/>
          <w:szCs w:val="28"/>
        </w:rPr>
        <w:t>313</w:t>
      </w:r>
      <w:r w:rsidR="00BA5770" w:rsidRPr="00BA5770">
        <w:rPr>
          <w:rFonts w:ascii="Times New Roman" w:hAnsi="Times New Roman"/>
          <w:sz w:val="28"/>
          <w:szCs w:val="28"/>
        </w:rPr>
        <w:t>`</w:t>
      </w:r>
      <w:r w:rsidR="00486D13" w:rsidRPr="00486D13">
        <w:rPr>
          <w:rFonts w:ascii="Times New Roman" w:hAnsi="Times New Roman"/>
          <w:sz w:val="28"/>
          <w:szCs w:val="28"/>
        </w:rPr>
        <w:t>930</w:t>
      </w:r>
      <w:r w:rsidR="002926DD">
        <w:rPr>
          <w:rFonts w:ascii="Times New Roman" w:hAnsi="Times New Roman"/>
          <w:sz w:val="28"/>
          <w:szCs w:val="28"/>
        </w:rPr>
        <w:t>руб.</w:t>
      </w:r>
      <w:r w:rsidR="00FC71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больше нуля, что свидетельствует о целесообразности принятия проекта.</w:t>
      </w:r>
      <w:r w:rsidR="008D0FFB">
        <w:rPr>
          <w:rFonts w:ascii="Times New Roman" w:hAnsi="Times New Roman"/>
          <w:sz w:val="28"/>
          <w:szCs w:val="28"/>
        </w:rPr>
        <w:t xml:space="preserve"> А</w:t>
      </w:r>
      <w:r>
        <w:rPr>
          <w:rFonts w:ascii="Times New Roman" w:hAnsi="Times New Roman"/>
          <w:sz w:val="28"/>
          <w:szCs w:val="28"/>
        </w:rPr>
        <w:t xml:space="preserve"> </w:t>
      </w:r>
      <w:r w:rsidR="00CD48F0">
        <w:rPr>
          <w:rFonts w:ascii="Times New Roman" w:hAnsi="Times New Roman"/>
          <w:sz w:val="28"/>
          <w:szCs w:val="28"/>
        </w:rPr>
        <w:t>внутренняя норма доходности (</w:t>
      </w:r>
      <w:r w:rsidR="00CD48F0">
        <w:rPr>
          <w:rFonts w:ascii="Times New Roman" w:hAnsi="Times New Roman"/>
          <w:sz w:val="28"/>
          <w:szCs w:val="28"/>
          <w:lang w:val="en-US"/>
        </w:rPr>
        <w:t>IRR</w:t>
      </w:r>
      <w:r w:rsidR="00CD48F0">
        <w:rPr>
          <w:rFonts w:ascii="Times New Roman" w:hAnsi="Times New Roman"/>
          <w:sz w:val="28"/>
          <w:szCs w:val="28"/>
        </w:rPr>
        <w:t>)</w:t>
      </w:r>
      <w:r w:rsidR="00CD48F0" w:rsidRPr="00CD48F0">
        <w:rPr>
          <w:rFonts w:ascii="Times New Roman" w:hAnsi="Times New Roman"/>
          <w:sz w:val="28"/>
          <w:szCs w:val="28"/>
        </w:rPr>
        <w:t xml:space="preserve"> </w:t>
      </w:r>
      <w:r w:rsidR="004C73EC">
        <w:rPr>
          <w:rFonts w:ascii="Times New Roman" w:hAnsi="Times New Roman"/>
          <w:sz w:val="28"/>
          <w:szCs w:val="28"/>
        </w:rPr>
        <w:t>проекта при этом составляет 51</w:t>
      </w:r>
      <w:r w:rsidR="00CD48F0">
        <w:rPr>
          <w:rFonts w:ascii="Times New Roman" w:hAnsi="Times New Roman"/>
          <w:sz w:val="28"/>
          <w:szCs w:val="28"/>
        </w:rPr>
        <w:t>%</w:t>
      </w:r>
      <w:r w:rsidR="00F15374">
        <w:rPr>
          <w:rStyle w:val="af8"/>
          <w:rFonts w:ascii="Times New Roman" w:hAnsi="Times New Roman"/>
          <w:sz w:val="28"/>
          <w:szCs w:val="28"/>
        </w:rPr>
        <w:footnoteReference w:id="4"/>
      </w:r>
      <w:r w:rsidR="00CD48F0">
        <w:rPr>
          <w:rFonts w:ascii="Times New Roman" w:hAnsi="Times New Roman"/>
          <w:sz w:val="28"/>
          <w:szCs w:val="28"/>
        </w:rPr>
        <w:t xml:space="preserve">. Этот показатель </w:t>
      </w:r>
      <w:r w:rsidR="004C73EC">
        <w:rPr>
          <w:rFonts w:ascii="Times New Roman" w:hAnsi="Times New Roman"/>
          <w:sz w:val="28"/>
          <w:szCs w:val="28"/>
        </w:rPr>
        <w:t>входит в</w:t>
      </w:r>
      <w:r w:rsidR="00CD48F0">
        <w:rPr>
          <w:rFonts w:ascii="Times New Roman" w:hAnsi="Times New Roman"/>
          <w:sz w:val="28"/>
          <w:szCs w:val="28"/>
        </w:rPr>
        <w:t xml:space="preserve"> прие</w:t>
      </w:r>
      <w:r w:rsidR="004C73EC">
        <w:rPr>
          <w:rFonts w:ascii="Times New Roman" w:hAnsi="Times New Roman"/>
          <w:sz w:val="28"/>
          <w:szCs w:val="28"/>
        </w:rPr>
        <w:t>млемый диапазон нормы доходности, который рассматривается</w:t>
      </w:r>
      <w:r w:rsidR="008D0FFB">
        <w:rPr>
          <w:rFonts w:ascii="Times New Roman" w:hAnsi="Times New Roman"/>
          <w:sz w:val="28"/>
          <w:szCs w:val="28"/>
        </w:rPr>
        <w:t xml:space="preserve"> инвестором при финансировании </w:t>
      </w:r>
      <w:r w:rsidR="00F1537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15374">
        <w:rPr>
          <w:rFonts w:ascii="Times New Roman" w:hAnsi="Times New Roman"/>
          <w:sz w:val="28"/>
          <w:szCs w:val="28"/>
        </w:rPr>
        <w:t>ст</w:t>
      </w:r>
      <w:r w:rsidR="004C73EC">
        <w:rPr>
          <w:rFonts w:ascii="Times New Roman" w:hAnsi="Times New Roman"/>
          <w:sz w:val="28"/>
          <w:szCs w:val="28"/>
        </w:rPr>
        <w:t>а</w:t>
      </w:r>
      <w:r w:rsidR="00F15374">
        <w:rPr>
          <w:rFonts w:ascii="Times New Roman" w:hAnsi="Times New Roman"/>
          <w:sz w:val="28"/>
          <w:szCs w:val="28"/>
        </w:rPr>
        <w:t>р</w:t>
      </w:r>
      <w:r w:rsidR="004C73EC">
        <w:rPr>
          <w:rFonts w:ascii="Times New Roman" w:hAnsi="Times New Roman"/>
          <w:sz w:val="28"/>
          <w:szCs w:val="28"/>
        </w:rPr>
        <w:t>тап</w:t>
      </w:r>
      <w:r w:rsidR="008D0FFB">
        <w:rPr>
          <w:rFonts w:ascii="Times New Roman" w:hAnsi="Times New Roman"/>
          <w:sz w:val="28"/>
          <w:szCs w:val="28"/>
        </w:rPr>
        <w:t>а</w:t>
      </w:r>
      <w:proofErr w:type="spellEnd"/>
      <w:r w:rsidR="00CD48F0">
        <w:rPr>
          <w:rFonts w:ascii="Times New Roman" w:hAnsi="Times New Roman"/>
          <w:sz w:val="28"/>
          <w:szCs w:val="28"/>
        </w:rPr>
        <w:t xml:space="preserve"> (см</w:t>
      </w:r>
      <w:proofErr w:type="gramStart"/>
      <w:r w:rsidR="00CD48F0">
        <w:rPr>
          <w:rFonts w:ascii="Times New Roman" w:hAnsi="Times New Roman"/>
          <w:sz w:val="28"/>
          <w:szCs w:val="28"/>
        </w:rPr>
        <w:t>.т</w:t>
      </w:r>
      <w:proofErr w:type="gramEnd"/>
      <w:r w:rsidR="00CD48F0">
        <w:rPr>
          <w:rFonts w:ascii="Times New Roman" w:hAnsi="Times New Roman"/>
          <w:sz w:val="28"/>
          <w:szCs w:val="28"/>
        </w:rPr>
        <w:t>абл.9).</w:t>
      </w:r>
    </w:p>
    <w:p w:rsidR="00083F0B" w:rsidRPr="00DE0952" w:rsidRDefault="00DE0952" w:rsidP="00DE0952">
      <w:pPr>
        <w:pStyle w:val="2"/>
        <w:spacing w:line="360" w:lineRule="auto"/>
        <w:rPr>
          <w:rFonts w:ascii="Times New Roman" w:eastAsiaTheme="minorEastAsia" w:hAnsi="Times New Roman"/>
          <w:b w:val="0"/>
          <w:i w:val="0"/>
        </w:rPr>
      </w:pPr>
      <w:bookmarkStart w:id="27" w:name="_Toc389669168"/>
      <w:r w:rsidRPr="00DE0952">
        <w:rPr>
          <w:rFonts w:ascii="Times New Roman" w:eastAsiaTheme="minorEastAsia" w:hAnsi="Times New Roman"/>
          <w:b w:val="0"/>
          <w:i w:val="0"/>
        </w:rPr>
        <w:t>3.</w:t>
      </w:r>
      <w:r w:rsidRPr="00DE0952">
        <w:rPr>
          <w:rFonts w:ascii="Times New Roman" w:eastAsiaTheme="minorEastAsia" w:hAnsi="Times New Roman"/>
          <w:b w:val="0"/>
          <w:i w:val="0"/>
          <w:lang w:val="en-US"/>
        </w:rPr>
        <w:t>4</w:t>
      </w:r>
      <w:r w:rsidR="00083F0B" w:rsidRPr="00DE0952">
        <w:rPr>
          <w:rFonts w:ascii="Times New Roman" w:eastAsiaTheme="minorEastAsia" w:hAnsi="Times New Roman"/>
          <w:b w:val="0"/>
          <w:i w:val="0"/>
        </w:rPr>
        <w:t>. Оценка методом мультипликаторов.</w:t>
      </w:r>
      <w:bookmarkEnd w:id="27"/>
      <w:r w:rsidR="00083F0B" w:rsidRPr="00DE0952">
        <w:rPr>
          <w:rFonts w:ascii="Times New Roman" w:eastAsiaTheme="minorEastAsia" w:hAnsi="Times New Roman"/>
          <w:b w:val="0"/>
          <w:i w:val="0"/>
        </w:rPr>
        <w:t xml:space="preserve"> </w:t>
      </w:r>
    </w:p>
    <w:p w:rsidR="00EC0B91" w:rsidRPr="008D0FFB" w:rsidRDefault="00083F0B" w:rsidP="00F15374">
      <w:pPr>
        <w:pStyle w:val="afc"/>
        <w:spacing w:line="360" w:lineRule="auto"/>
        <w:ind w:firstLine="851"/>
        <w:jc w:val="both"/>
        <w:rPr>
          <w:rFonts w:eastAsiaTheme="minorEastAsia"/>
          <w:color w:val="FF0000"/>
          <w:sz w:val="28"/>
          <w:szCs w:val="28"/>
          <w:lang w:eastAsia="en-US"/>
        </w:rPr>
      </w:pPr>
      <w:r w:rsidRPr="00A74686">
        <w:rPr>
          <w:rFonts w:eastAsiaTheme="minorEastAsia"/>
          <w:sz w:val="28"/>
          <w:szCs w:val="28"/>
          <w:lang w:eastAsia="en-US"/>
        </w:rPr>
        <w:t>Как уже упоминалось в гл</w:t>
      </w:r>
      <w:r>
        <w:rPr>
          <w:rFonts w:eastAsiaTheme="minorEastAsia"/>
          <w:sz w:val="28"/>
          <w:szCs w:val="28"/>
          <w:lang w:eastAsia="en-US"/>
        </w:rPr>
        <w:t>а</w:t>
      </w:r>
      <w:r w:rsidRPr="00A74686">
        <w:rPr>
          <w:rFonts w:eastAsiaTheme="minorEastAsia"/>
          <w:sz w:val="28"/>
          <w:szCs w:val="28"/>
          <w:lang w:eastAsia="en-US"/>
        </w:rPr>
        <w:t>ве 2, метод подразумевае</w:t>
      </w:r>
      <w:r w:rsidR="00F15374">
        <w:rPr>
          <w:rFonts w:eastAsiaTheme="minorEastAsia"/>
          <w:sz w:val="28"/>
          <w:szCs w:val="28"/>
          <w:lang w:eastAsia="en-US"/>
        </w:rPr>
        <w:t xml:space="preserve">т собой поиск компаний-аналогов. </w:t>
      </w:r>
      <w:proofErr w:type="gramStart"/>
      <w:r w:rsidR="00F15374">
        <w:rPr>
          <w:rFonts w:eastAsiaTheme="minorEastAsia"/>
          <w:sz w:val="28"/>
          <w:szCs w:val="28"/>
          <w:lang w:eastAsia="en-US"/>
        </w:rPr>
        <w:t>Н</w:t>
      </w:r>
      <w:r w:rsidRPr="00A74686">
        <w:rPr>
          <w:rFonts w:eastAsiaTheme="minorEastAsia"/>
          <w:sz w:val="28"/>
          <w:szCs w:val="28"/>
          <w:lang w:eastAsia="en-US"/>
        </w:rPr>
        <w:t>о, в связи с инновационной направленностью и уникальностью разработки анализируемого проекта, он не имеет аналогов, поэтому в качестве базы были взяты организации такой же отрасли - машиностроения, чьи финансовые показатели в той или иной степени схожи с прогнозными показателями, представленными в бизнес-плане по проекту «</w:t>
      </w:r>
      <w:proofErr w:type="spellStart"/>
      <w:r w:rsidRPr="00A74686">
        <w:rPr>
          <w:rFonts w:eastAsiaTheme="minorEastAsia"/>
          <w:sz w:val="28"/>
          <w:szCs w:val="28"/>
          <w:lang w:eastAsia="en-US"/>
        </w:rPr>
        <w:t>Друм</w:t>
      </w:r>
      <w:proofErr w:type="spellEnd"/>
      <w:r w:rsidRPr="00A74686">
        <w:rPr>
          <w:rFonts w:eastAsiaTheme="minorEastAsia"/>
          <w:sz w:val="28"/>
          <w:szCs w:val="28"/>
          <w:lang w:eastAsia="en-US"/>
        </w:rPr>
        <w:t>», на момент предполагаемого вых</w:t>
      </w:r>
      <w:r w:rsidR="008D0FFB">
        <w:rPr>
          <w:rFonts w:eastAsiaTheme="minorEastAsia"/>
          <w:sz w:val="28"/>
          <w:szCs w:val="28"/>
          <w:lang w:eastAsia="en-US"/>
        </w:rPr>
        <w:t>од инвестора, т.е. 5 лет.</w:t>
      </w:r>
      <w:proofErr w:type="gramEnd"/>
      <w:r w:rsidR="008D0FFB">
        <w:rPr>
          <w:rFonts w:eastAsiaTheme="minorEastAsia"/>
          <w:sz w:val="28"/>
          <w:szCs w:val="28"/>
          <w:lang w:eastAsia="en-US"/>
        </w:rPr>
        <w:t xml:space="preserve"> Таким</w:t>
      </w:r>
      <w:r w:rsidRPr="00A74686">
        <w:rPr>
          <w:rFonts w:eastAsiaTheme="minorEastAsia"/>
          <w:sz w:val="28"/>
          <w:szCs w:val="28"/>
          <w:lang w:eastAsia="en-US"/>
        </w:rPr>
        <w:t xml:space="preserve"> образом, в качестве базы сопоставимых</w:t>
      </w:r>
      <w:r>
        <w:rPr>
          <w:rFonts w:eastAsiaTheme="minorEastAsia"/>
          <w:sz w:val="28"/>
          <w:szCs w:val="28"/>
          <w:lang w:eastAsia="en-US"/>
        </w:rPr>
        <w:t xml:space="preserve"> было отобрано</w:t>
      </w:r>
      <w:r w:rsidRPr="00A74686">
        <w:rPr>
          <w:rFonts w:eastAsiaTheme="minorEastAsia"/>
          <w:sz w:val="28"/>
          <w:szCs w:val="28"/>
          <w:lang w:eastAsia="en-US"/>
        </w:rPr>
        <w:t xml:space="preserve"> 6 компаний. Их финансовые показатели, которые положены в базу расчета мультипл</w:t>
      </w:r>
      <w:r>
        <w:rPr>
          <w:rFonts w:eastAsiaTheme="minorEastAsia"/>
          <w:sz w:val="28"/>
          <w:szCs w:val="28"/>
          <w:lang w:eastAsia="en-US"/>
        </w:rPr>
        <w:t xml:space="preserve">икаторов, </w:t>
      </w:r>
      <w:r w:rsidRPr="00A74686">
        <w:rPr>
          <w:rFonts w:eastAsiaTheme="minorEastAsia"/>
          <w:sz w:val="28"/>
          <w:szCs w:val="28"/>
          <w:lang w:eastAsia="en-US"/>
        </w:rPr>
        <w:t>представлены в таблице</w:t>
      </w:r>
      <w:r w:rsidR="009820F7">
        <w:rPr>
          <w:rFonts w:eastAsiaTheme="minorEastAsia"/>
          <w:sz w:val="28"/>
          <w:szCs w:val="28"/>
          <w:lang w:eastAsia="en-US"/>
        </w:rPr>
        <w:t xml:space="preserve"> 15</w:t>
      </w:r>
      <w:r w:rsidRPr="00A74686">
        <w:rPr>
          <w:rFonts w:eastAsiaTheme="minorEastAsia"/>
          <w:sz w:val="28"/>
          <w:szCs w:val="28"/>
          <w:lang w:eastAsia="en-US"/>
        </w:rPr>
        <w:t>. Более полная информация по сравниваемым комп</w:t>
      </w:r>
      <w:r w:rsidR="00CF70F4">
        <w:rPr>
          <w:rFonts w:eastAsiaTheme="minorEastAsia"/>
          <w:sz w:val="28"/>
          <w:szCs w:val="28"/>
          <w:lang w:eastAsia="en-US"/>
        </w:rPr>
        <w:t xml:space="preserve">аниям представлена в </w:t>
      </w:r>
      <w:r w:rsidR="00CF70F4" w:rsidRPr="00F15374">
        <w:rPr>
          <w:rFonts w:eastAsiaTheme="minorEastAsia"/>
          <w:color w:val="000000" w:themeColor="text1"/>
          <w:sz w:val="28"/>
          <w:szCs w:val="28"/>
          <w:lang w:eastAsia="en-US"/>
        </w:rPr>
        <w:t>Приложении.</w:t>
      </w:r>
    </w:p>
    <w:p w:rsidR="00083F0B" w:rsidRPr="00D63F8E" w:rsidRDefault="009820F7" w:rsidP="00D63F8E">
      <w:pPr>
        <w:pStyle w:val="afc"/>
        <w:spacing w:line="360" w:lineRule="auto"/>
        <w:ind w:firstLine="851"/>
        <w:jc w:val="right"/>
        <w:rPr>
          <w:rFonts w:eastAsiaTheme="minorEastAsia"/>
          <w:i/>
          <w:sz w:val="28"/>
          <w:szCs w:val="28"/>
          <w:lang w:eastAsia="en-US"/>
        </w:rPr>
      </w:pPr>
      <w:r>
        <w:rPr>
          <w:rFonts w:eastAsiaTheme="minorEastAsia"/>
          <w:i/>
          <w:sz w:val="28"/>
          <w:szCs w:val="28"/>
          <w:lang w:eastAsia="en-US"/>
        </w:rPr>
        <w:t>Таблица 15</w:t>
      </w:r>
    </w:p>
    <w:p w:rsidR="00083F0B" w:rsidRPr="00D63F8E" w:rsidRDefault="00083F0B" w:rsidP="00083F0B">
      <w:pPr>
        <w:pStyle w:val="afc"/>
        <w:spacing w:line="360" w:lineRule="auto"/>
        <w:ind w:firstLine="851"/>
        <w:rPr>
          <w:rFonts w:eastAsiaTheme="minorEastAsia"/>
          <w:b/>
          <w:sz w:val="28"/>
          <w:szCs w:val="28"/>
          <w:lang w:eastAsia="en-US"/>
        </w:rPr>
      </w:pPr>
      <w:r w:rsidRPr="00D63F8E">
        <w:rPr>
          <w:rFonts w:eastAsiaTheme="minorEastAsia"/>
          <w:b/>
          <w:sz w:val="28"/>
          <w:szCs w:val="28"/>
          <w:lang w:eastAsia="en-US"/>
        </w:rPr>
        <w:t>Финансовые показатели по сравниваемым компаниям</w:t>
      </w:r>
    </w:p>
    <w:tbl>
      <w:tblPr>
        <w:tblStyle w:val="afb"/>
        <w:tblW w:w="1061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560"/>
        <w:gridCol w:w="1386"/>
        <w:gridCol w:w="1723"/>
        <w:gridCol w:w="1179"/>
        <w:gridCol w:w="1476"/>
        <w:gridCol w:w="1465"/>
        <w:gridCol w:w="1823"/>
      </w:tblGrid>
      <w:tr w:rsidR="00083F0B" w:rsidRPr="00BF57F8" w:rsidTr="00F50CA3">
        <w:trPr>
          <w:trHeight w:val="288"/>
        </w:trPr>
        <w:tc>
          <w:tcPr>
            <w:tcW w:w="1560" w:type="dxa"/>
            <w:noWrap/>
            <w:hideMark/>
          </w:tcPr>
          <w:p w:rsidR="00083F0B" w:rsidRPr="004563D1" w:rsidRDefault="00083F0B" w:rsidP="00F50CA3">
            <w:pPr>
              <w:rPr>
                <w:rFonts w:ascii="Times New Roman" w:eastAsia="Times New Roman" w:hAnsi="Times New Roman"/>
                <w:b/>
                <w:color w:val="000000"/>
                <w:sz w:val="20"/>
                <w:szCs w:val="18"/>
                <w:lang w:eastAsia="ru-RU"/>
              </w:rPr>
            </w:pPr>
            <w:r w:rsidRPr="004563D1">
              <w:rPr>
                <w:rFonts w:ascii="Times New Roman" w:eastAsia="Times New Roman" w:hAnsi="Times New Roman"/>
                <w:b/>
                <w:color w:val="000000"/>
                <w:sz w:val="20"/>
                <w:szCs w:val="18"/>
                <w:lang w:eastAsia="ru-RU"/>
              </w:rPr>
              <w:t>Компания:</w:t>
            </w:r>
          </w:p>
        </w:tc>
        <w:tc>
          <w:tcPr>
            <w:tcW w:w="1386" w:type="dxa"/>
            <w:noWrap/>
            <w:hideMark/>
          </w:tcPr>
          <w:p w:rsidR="00083F0B" w:rsidRPr="004563D1" w:rsidRDefault="00083F0B" w:rsidP="00F50CA3">
            <w:pP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4563D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ОАО "ЦТСС"</w:t>
            </w:r>
          </w:p>
        </w:tc>
        <w:tc>
          <w:tcPr>
            <w:tcW w:w="1723" w:type="dxa"/>
            <w:noWrap/>
            <w:hideMark/>
          </w:tcPr>
          <w:p w:rsidR="00083F0B" w:rsidRPr="004563D1" w:rsidRDefault="00083F0B" w:rsidP="00F50CA3">
            <w:pP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4563D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ОАО "НПО ЦКТИ"</w:t>
            </w:r>
          </w:p>
        </w:tc>
        <w:tc>
          <w:tcPr>
            <w:tcW w:w="1179" w:type="dxa"/>
            <w:noWrap/>
            <w:hideMark/>
          </w:tcPr>
          <w:p w:rsidR="00083F0B" w:rsidRPr="004563D1" w:rsidRDefault="00083F0B" w:rsidP="00F50CA3">
            <w:pP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4563D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ОАО "АМЗ"</w:t>
            </w:r>
          </w:p>
        </w:tc>
        <w:tc>
          <w:tcPr>
            <w:tcW w:w="1476" w:type="dxa"/>
            <w:noWrap/>
            <w:hideMark/>
          </w:tcPr>
          <w:p w:rsidR="00083F0B" w:rsidRPr="004563D1" w:rsidRDefault="00083F0B" w:rsidP="00F50CA3">
            <w:pP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4563D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ОАО "ОМЗ"</w:t>
            </w:r>
          </w:p>
        </w:tc>
        <w:tc>
          <w:tcPr>
            <w:tcW w:w="1465" w:type="dxa"/>
            <w:noWrap/>
            <w:hideMark/>
          </w:tcPr>
          <w:p w:rsidR="00083F0B" w:rsidRPr="004563D1" w:rsidRDefault="00083F0B" w:rsidP="00F50CA3">
            <w:pP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4563D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ОА</w:t>
            </w:r>
            <w:proofErr w:type="gramStart"/>
            <w:r w:rsidRPr="004563D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О"</w:t>
            </w:r>
            <w:proofErr w:type="gramEnd"/>
            <w:r w:rsidRPr="004563D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КТЗ"</w:t>
            </w:r>
          </w:p>
        </w:tc>
        <w:tc>
          <w:tcPr>
            <w:tcW w:w="1823" w:type="dxa"/>
            <w:noWrap/>
            <w:hideMark/>
          </w:tcPr>
          <w:p w:rsidR="00083F0B" w:rsidRPr="004563D1" w:rsidRDefault="00083F0B" w:rsidP="00F50CA3">
            <w:pP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  <w:r w:rsidRPr="004563D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ОА</w:t>
            </w:r>
            <w:proofErr w:type="gramStart"/>
            <w:r w:rsidRPr="004563D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О"</w:t>
            </w:r>
            <w:proofErr w:type="gramEnd"/>
            <w:r w:rsidRPr="004563D1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ru-RU"/>
              </w:rPr>
              <w:t>УАЗ"</w:t>
            </w:r>
          </w:p>
        </w:tc>
      </w:tr>
      <w:tr w:rsidR="00083F0B" w:rsidRPr="00BF57F8" w:rsidTr="00F50CA3">
        <w:trPr>
          <w:trHeight w:val="288"/>
        </w:trPr>
        <w:tc>
          <w:tcPr>
            <w:tcW w:w="1560" w:type="dxa"/>
            <w:noWrap/>
            <w:hideMark/>
          </w:tcPr>
          <w:p w:rsidR="00083F0B" w:rsidRPr="004563D1" w:rsidRDefault="00083F0B" w:rsidP="00F50CA3">
            <w:pPr>
              <w:rPr>
                <w:rFonts w:ascii="Times New Roman" w:eastAsia="Times New Roman" w:hAnsi="Times New Roman"/>
                <w:color w:val="000000"/>
                <w:sz w:val="20"/>
                <w:szCs w:val="18"/>
                <w:lang w:eastAsia="ru-RU"/>
              </w:rPr>
            </w:pPr>
            <w:r w:rsidRPr="004563D1">
              <w:rPr>
                <w:rFonts w:ascii="Times New Roman" w:eastAsia="Times New Roman" w:hAnsi="Times New Roman"/>
                <w:color w:val="000000"/>
                <w:sz w:val="20"/>
                <w:szCs w:val="18"/>
                <w:lang w:eastAsia="ru-RU"/>
              </w:rPr>
              <w:t>Выручка</w:t>
            </w:r>
          </w:p>
        </w:tc>
        <w:tc>
          <w:tcPr>
            <w:tcW w:w="1386" w:type="dxa"/>
            <w:noWrap/>
            <w:vAlign w:val="center"/>
            <w:hideMark/>
          </w:tcPr>
          <w:p w:rsidR="00083F0B" w:rsidRPr="004563D1" w:rsidRDefault="00083F0B" w:rsidP="00F50CA3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563D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6 040 071 000р.</w:t>
            </w:r>
          </w:p>
        </w:tc>
        <w:tc>
          <w:tcPr>
            <w:tcW w:w="1723" w:type="dxa"/>
            <w:noWrap/>
            <w:vAlign w:val="center"/>
            <w:hideMark/>
          </w:tcPr>
          <w:p w:rsidR="00083F0B" w:rsidRPr="004563D1" w:rsidRDefault="00083F0B" w:rsidP="00F50CA3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BF57F8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1 481 621 </w:t>
            </w:r>
            <w:r w:rsidRPr="004563D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000р.</w:t>
            </w:r>
          </w:p>
        </w:tc>
        <w:tc>
          <w:tcPr>
            <w:tcW w:w="1179" w:type="dxa"/>
            <w:noWrap/>
            <w:vAlign w:val="center"/>
            <w:hideMark/>
          </w:tcPr>
          <w:p w:rsidR="00083F0B" w:rsidRPr="004563D1" w:rsidRDefault="00083F0B" w:rsidP="00F50CA3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563D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45 905 590р.</w:t>
            </w:r>
          </w:p>
        </w:tc>
        <w:tc>
          <w:tcPr>
            <w:tcW w:w="1476" w:type="dxa"/>
            <w:noWrap/>
            <w:vAlign w:val="center"/>
            <w:hideMark/>
          </w:tcPr>
          <w:p w:rsidR="00083F0B" w:rsidRPr="004563D1" w:rsidRDefault="00083F0B" w:rsidP="00F50CA3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563D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33 312 526 000р.</w:t>
            </w:r>
          </w:p>
        </w:tc>
        <w:tc>
          <w:tcPr>
            <w:tcW w:w="1465" w:type="dxa"/>
            <w:noWrap/>
            <w:vAlign w:val="center"/>
            <w:hideMark/>
          </w:tcPr>
          <w:p w:rsidR="00083F0B" w:rsidRPr="004563D1" w:rsidRDefault="00083F0B" w:rsidP="00F50CA3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7 153 467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Pr="004563D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000р.</w:t>
            </w:r>
          </w:p>
        </w:tc>
        <w:tc>
          <w:tcPr>
            <w:tcW w:w="1823" w:type="dxa"/>
            <w:noWrap/>
            <w:vAlign w:val="center"/>
            <w:hideMark/>
          </w:tcPr>
          <w:p w:rsidR="00083F0B" w:rsidRPr="004563D1" w:rsidRDefault="00083F0B" w:rsidP="00F50CA3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563D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26 191 901 000р.</w:t>
            </w:r>
          </w:p>
        </w:tc>
      </w:tr>
      <w:tr w:rsidR="00083F0B" w:rsidRPr="00BF57F8" w:rsidTr="00F50CA3">
        <w:trPr>
          <w:trHeight w:val="288"/>
        </w:trPr>
        <w:tc>
          <w:tcPr>
            <w:tcW w:w="1560" w:type="dxa"/>
            <w:noWrap/>
            <w:hideMark/>
          </w:tcPr>
          <w:p w:rsidR="00083F0B" w:rsidRPr="004563D1" w:rsidRDefault="00083F0B" w:rsidP="00F50CA3">
            <w:pPr>
              <w:rPr>
                <w:rFonts w:ascii="Times New Roman" w:eastAsia="Times New Roman" w:hAnsi="Times New Roman"/>
                <w:color w:val="000000"/>
                <w:sz w:val="20"/>
                <w:szCs w:val="18"/>
                <w:lang w:eastAsia="ru-RU"/>
              </w:rPr>
            </w:pPr>
            <w:r w:rsidRPr="004563D1">
              <w:rPr>
                <w:rFonts w:ascii="Times New Roman" w:eastAsia="Times New Roman" w:hAnsi="Times New Roman"/>
                <w:color w:val="000000"/>
                <w:sz w:val="20"/>
                <w:szCs w:val="18"/>
                <w:lang w:eastAsia="ru-RU"/>
              </w:rPr>
              <w:t>EBIT</w:t>
            </w:r>
          </w:p>
        </w:tc>
        <w:tc>
          <w:tcPr>
            <w:tcW w:w="1386" w:type="dxa"/>
            <w:noWrap/>
            <w:vAlign w:val="center"/>
            <w:hideMark/>
          </w:tcPr>
          <w:p w:rsidR="00083F0B" w:rsidRPr="004563D1" w:rsidRDefault="00083F0B" w:rsidP="00F50CA3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563D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746 032 000р.</w:t>
            </w:r>
          </w:p>
        </w:tc>
        <w:tc>
          <w:tcPr>
            <w:tcW w:w="1723" w:type="dxa"/>
            <w:noWrap/>
            <w:vAlign w:val="center"/>
            <w:hideMark/>
          </w:tcPr>
          <w:p w:rsidR="00083F0B" w:rsidRPr="004563D1" w:rsidRDefault="00083F0B" w:rsidP="00F50CA3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563D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119 569 000р.</w:t>
            </w:r>
          </w:p>
        </w:tc>
        <w:tc>
          <w:tcPr>
            <w:tcW w:w="1179" w:type="dxa"/>
            <w:noWrap/>
            <w:vAlign w:val="center"/>
            <w:hideMark/>
          </w:tcPr>
          <w:p w:rsidR="00083F0B" w:rsidRPr="004563D1" w:rsidRDefault="00083F0B" w:rsidP="00F50CA3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563D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10 211 427р.</w:t>
            </w:r>
          </w:p>
        </w:tc>
        <w:tc>
          <w:tcPr>
            <w:tcW w:w="1476" w:type="dxa"/>
            <w:noWrap/>
            <w:vAlign w:val="center"/>
            <w:hideMark/>
          </w:tcPr>
          <w:p w:rsidR="00083F0B" w:rsidRPr="004563D1" w:rsidRDefault="00083F0B" w:rsidP="00F50CA3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563D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941 891 000р.</w:t>
            </w:r>
          </w:p>
        </w:tc>
        <w:tc>
          <w:tcPr>
            <w:tcW w:w="1465" w:type="dxa"/>
            <w:noWrap/>
            <w:vAlign w:val="center"/>
            <w:hideMark/>
          </w:tcPr>
          <w:p w:rsidR="00083F0B" w:rsidRPr="004563D1" w:rsidRDefault="00083F0B" w:rsidP="00F50CA3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563D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755 855 000р.</w:t>
            </w:r>
          </w:p>
        </w:tc>
        <w:tc>
          <w:tcPr>
            <w:tcW w:w="1823" w:type="dxa"/>
            <w:noWrap/>
            <w:vAlign w:val="center"/>
            <w:hideMark/>
          </w:tcPr>
          <w:p w:rsidR="00083F0B" w:rsidRPr="004563D1" w:rsidRDefault="00083F0B" w:rsidP="00F50CA3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563D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-997 064 000р.</w:t>
            </w:r>
          </w:p>
        </w:tc>
      </w:tr>
      <w:tr w:rsidR="00083F0B" w:rsidRPr="00BF57F8" w:rsidTr="00F50CA3">
        <w:trPr>
          <w:trHeight w:val="288"/>
        </w:trPr>
        <w:tc>
          <w:tcPr>
            <w:tcW w:w="1560" w:type="dxa"/>
            <w:noWrap/>
            <w:hideMark/>
          </w:tcPr>
          <w:p w:rsidR="00083F0B" w:rsidRPr="004563D1" w:rsidRDefault="00083F0B" w:rsidP="00F50CA3">
            <w:pPr>
              <w:rPr>
                <w:rFonts w:ascii="Times New Roman" w:eastAsia="Times New Roman" w:hAnsi="Times New Roman"/>
                <w:color w:val="000000"/>
                <w:sz w:val="20"/>
                <w:szCs w:val="18"/>
                <w:lang w:eastAsia="ru-RU"/>
              </w:rPr>
            </w:pPr>
            <w:r w:rsidRPr="004563D1">
              <w:rPr>
                <w:rFonts w:ascii="Times New Roman" w:eastAsia="Times New Roman" w:hAnsi="Times New Roman"/>
                <w:color w:val="000000"/>
                <w:sz w:val="20"/>
                <w:szCs w:val="18"/>
                <w:lang w:eastAsia="ru-RU"/>
              </w:rPr>
              <w:lastRenderedPageBreak/>
              <w:t>EBITDA</w:t>
            </w:r>
          </w:p>
        </w:tc>
        <w:tc>
          <w:tcPr>
            <w:tcW w:w="1386" w:type="dxa"/>
            <w:noWrap/>
            <w:vAlign w:val="center"/>
            <w:hideMark/>
          </w:tcPr>
          <w:p w:rsidR="00083F0B" w:rsidRPr="004563D1" w:rsidRDefault="00083F0B" w:rsidP="00F50CA3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563D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901 855 000р.</w:t>
            </w:r>
          </w:p>
        </w:tc>
        <w:tc>
          <w:tcPr>
            <w:tcW w:w="1723" w:type="dxa"/>
            <w:noWrap/>
            <w:vAlign w:val="center"/>
            <w:hideMark/>
          </w:tcPr>
          <w:p w:rsidR="00083F0B" w:rsidRPr="004563D1" w:rsidRDefault="00083F0B" w:rsidP="00F50CA3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563D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148 341 000р.</w:t>
            </w:r>
          </w:p>
        </w:tc>
        <w:tc>
          <w:tcPr>
            <w:tcW w:w="1179" w:type="dxa"/>
            <w:noWrap/>
            <w:vAlign w:val="center"/>
            <w:hideMark/>
          </w:tcPr>
          <w:p w:rsidR="00083F0B" w:rsidRPr="004563D1" w:rsidRDefault="00083F0B" w:rsidP="00F50CA3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563D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10 907 427р.</w:t>
            </w:r>
          </w:p>
        </w:tc>
        <w:tc>
          <w:tcPr>
            <w:tcW w:w="1476" w:type="dxa"/>
            <w:noWrap/>
            <w:vAlign w:val="center"/>
            <w:hideMark/>
          </w:tcPr>
          <w:p w:rsidR="00083F0B" w:rsidRPr="004563D1" w:rsidRDefault="00083F0B" w:rsidP="00F50CA3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563D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965 472 000р.</w:t>
            </w:r>
          </w:p>
        </w:tc>
        <w:tc>
          <w:tcPr>
            <w:tcW w:w="1465" w:type="dxa"/>
            <w:noWrap/>
            <w:vAlign w:val="center"/>
            <w:hideMark/>
          </w:tcPr>
          <w:p w:rsidR="00083F0B" w:rsidRPr="004563D1" w:rsidRDefault="00083F0B" w:rsidP="00F50CA3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563D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756 299 811р.</w:t>
            </w:r>
          </w:p>
        </w:tc>
        <w:tc>
          <w:tcPr>
            <w:tcW w:w="1823" w:type="dxa"/>
            <w:noWrap/>
            <w:vAlign w:val="center"/>
            <w:hideMark/>
          </w:tcPr>
          <w:p w:rsidR="00083F0B" w:rsidRPr="004563D1" w:rsidRDefault="00083F0B" w:rsidP="00F50CA3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563D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-697 611 000р.</w:t>
            </w:r>
          </w:p>
        </w:tc>
      </w:tr>
      <w:tr w:rsidR="00083F0B" w:rsidRPr="00BF57F8" w:rsidTr="00F50CA3">
        <w:trPr>
          <w:trHeight w:val="288"/>
        </w:trPr>
        <w:tc>
          <w:tcPr>
            <w:tcW w:w="1560" w:type="dxa"/>
            <w:noWrap/>
            <w:hideMark/>
          </w:tcPr>
          <w:p w:rsidR="00083F0B" w:rsidRPr="004563D1" w:rsidRDefault="00083F0B" w:rsidP="00F50CA3">
            <w:pPr>
              <w:rPr>
                <w:rFonts w:ascii="Times New Roman" w:eastAsia="Times New Roman" w:hAnsi="Times New Roman"/>
                <w:color w:val="000000"/>
                <w:sz w:val="20"/>
                <w:szCs w:val="18"/>
                <w:lang w:eastAsia="ru-RU"/>
              </w:rPr>
            </w:pPr>
            <w:r w:rsidRPr="004563D1">
              <w:rPr>
                <w:rFonts w:ascii="Times New Roman" w:eastAsia="Times New Roman" w:hAnsi="Times New Roman"/>
                <w:color w:val="000000"/>
                <w:sz w:val="20"/>
                <w:szCs w:val="18"/>
                <w:lang w:eastAsia="ru-RU"/>
              </w:rPr>
              <w:t>Чистая прибыль (NI)</w:t>
            </w:r>
          </w:p>
        </w:tc>
        <w:tc>
          <w:tcPr>
            <w:tcW w:w="1386" w:type="dxa"/>
            <w:noWrap/>
            <w:vAlign w:val="center"/>
            <w:hideMark/>
          </w:tcPr>
          <w:p w:rsidR="00083F0B" w:rsidRPr="004563D1" w:rsidRDefault="00083F0B" w:rsidP="00F50CA3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563D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596 879 000р.</w:t>
            </w:r>
          </w:p>
        </w:tc>
        <w:tc>
          <w:tcPr>
            <w:tcW w:w="1723" w:type="dxa"/>
            <w:noWrap/>
            <w:vAlign w:val="center"/>
            <w:hideMark/>
          </w:tcPr>
          <w:p w:rsidR="00083F0B" w:rsidRPr="004563D1" w:rsidRDefault="00083F0B" w:rsidP="00F50CA3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563D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95 033 000р.</w:t>
            </w:r>
          </w:p>
        </w:tc>
        <w:tc>
          <w:tcPr>
            <w:tcW w:w="1179" w:type="dxa"/>
            <w:noWrap/>
            <w:vAlign w:val="center"/>
            <w:hideMark/>
          </w:tcPr>
          <w:p w:rsidR="00083F0B" w:rsidRPr="004563D1" w:rsidRDefault="00083F0B" w:rsidP="00F50CA3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563D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8 115 367р.</w:t>
            </w:r>
          </w:p>
        </w:tc>
        <w:tc>
          <w:tcPr>
            <w:tcW w:w="1476" w:type="dxa"/>
            <w:noWrap/>
            <w:vAlign w:val="center"/>
            <w:hideMark/>
          </w:tcPr>
          <w:p w:rsidR="00083F0B" w:rsidRPr="004563D1" w:rsidRDefault="00083F0B" w:rsidP="00F50CA3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563D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527 114 000р.</w:t>
            </w:r>
          </w:p>
        </w:tc>
        <w:tc>
          <w:tcPr>
            <w:tcW w:w="1465" w:type="dxa"/>
            <w:noWrap/>
            <w:vAlign w:val="center"/>
            <w:hideMark/>
          </w:tcPr>
          <w:p w:rsidR="00083F0B" w:rsidRPr="004563D1" w:rsidRDefault="00083F0B" w:rsidP="00F50CA3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563D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631 946 000р.</w:t>
            </w:r>
          </w:p>
        </w:tc>
        <w:tc>
          <w:tcPr>
            <w:tcW w:w="1823" w:type="dxa"/>
            <w:noWrap/>
            <w:vAlign w:val="center"/>
            <w:hideMark/>
          </w:tcPr>
          <w:p w:rsidR="00083F0B" w:rsidRPr="004563D1" w:rsidRDefault="00083F0B" w:rsidP="00F50CA3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4563D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1 080 673 000р.</w:t>
            </w:r>
          </w:p>
        </w:tc>
      </w:tr>
      <w:tr w:rsidR="00083F0B" w:rsidRPr="00BF57F8" w:rsidTr="00F50CA3">
        <w:trPr>
          <w:trHeight w:val="288"/>
        </w:trPr>
        <w:tc>
          <w:tcPr>
            <w:tcW w:w="1560" w:type="dxa"/>
            <w:noWrap/>
            <w:hideMark/>
          </w:tcPr>
          <w:p w:rsidR="00083F0B" w:rsidRPr="004563D1" w:rsidRDefault="00083F0B" w:rsidP="00F50CA3">
            <w:pPr>
              <w:rPr>
                <w:rFonts w:ascii="Times New Roman" w:eastAsia="Times New Roman" w:hAnsi="Times New Roman"/>
                <w:color w:val="000000"/>
                <w:sz w:val="20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18"/>
                <w:lang w:eastAsia="ru-RU"/>
              </w:rPr>
              <w:t>Стоимость компании</w:t>
            </w:r>
            <w:r w:rsidRPr="004563D1">
              <w:rPr>
                <w:rFonts w:ascii="Times New Roman" w:eastAsia="Times New Roman" w:hAnsi="Times New Roman"/>
                <w:color w:val="000000"/>
                <w:sz w:val="20"/>
                <w:szCs w:val="18"/>
                <w:lang w:eastAsia="ru-RU"/>
              </w:rPr>
              <w:t xml:space="preserve"> (P)</w:t>
            </w:r>
          </w:p>
        </w:tc>
        <w:tc>
          <w:tcPr>
            <w:tcW w:w="1386" w:type="dxa"/>
            <w:noWrap/>
            <w:hideMark/>
          </w:tcPr>
          <w:p w:rsidR="00083F0B" w:rsidRPr="002F4F4B" w:rsidRDefault="00083F0B" w:rsidP="00F15374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F4F4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335 346 000р.</w:t>
            </w:r>
          </w:p>
        </w:tc>
        <w:tc>
          <w:tcPr>
            <w:tcW w:w="1723" w:type="dxa"/>
            <w:noWrap/>
            <w:hideMark/>
          </w:tcPr>
          <w:p w:rsidR="00083F0B" w:rsidRPr="002F4F4B" w:rsidRDefault="00083F0B" w:rsidP="00F50CA3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ru-RU"/>
              </w:rPr>
            </w:pPr>
            <w:r w:rsidRPr="002F4F4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39 297р.</w:t>
            </w:r>
          </w:p>
        </w:tc>
        <w:tc>
          <w:tcPr>
            <w:tcW w:w="1179" w:type="dxa"/>
            <w:noWrap/>
            <w:vAlign w:val="center"/>
            <w:hideMark/>
          </w:tcPr>
          <w:p w:rsidR="00083F0B" w:rsidRPr="004563D1" w:rsidRDefault="00083F0B" w:rsidP="00F50CA3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ru-RU"/>
              </w:rPr>
            </w:pPr>
            <w:r w:rsidRPr="00867B8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867B8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046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867B8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000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р.</w:t>
            </w:r>
          </w:p>
        </w:tc>
        <w:tc>
          <w:tcPr>
            <w:tcW w:w="1476" w:type="dxa"/>
            <w:noWrap/>
            <w:vAlign w:val="center"/>
            <w:hideMark/>
          </w:tcPr>
          <w:p w:rsidR="00083F0B" w:rsidRPr="004563D1" w:rsidRDefault="00083F0B" w:rsidP="00F50CA3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ru-RU"/>
              </w:rPr>
            </w:pPr>
            <w:r w:rsidRPr="004563D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13 878 663 190р.</w:t>
            </w:r>
          </w:p>
        </w:tc>
        <w:tc>
          <w:tcPr>
            <w:tcW w:w="1465" w:type="dxa"/>
            <w:noWrap/>
            <w:vAlign w:val="center"/>
            <w:hideMark/>
          </w:tcPr>
          <w:p w:rsidR="00083F0B" w:rsidRPr="004563D1" w:rsidRDefault="00083F0B" w:rsidP="00F50CA3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3 151 071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Pr="004563D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000р.</w:t>
            </w:r>
          </w:p>
        </w:tc>
        <w:tc>
          <w:tcPr>
            <w:tcW w:w="1823" w:type="dxa"/>
            <w:noWrap/>
            <w:vAlign w:val="center"/>
            <w:hideMark/>
          </w:tcPr>
          <w:p w:rsidR="00083F0B" w:rsidRPr="004563D1" w:rsidRDefault="00083F0B" w:rsidP="00F50CA3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ru-RU"/>
              </w:rPr>
            </w:pPr>
            <w:r w:rsidRPr="004563D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5 719 505 918р.</w:t>
            </w:r>
          </w:p>
        </w:tc>
      </w:tr>
    </w:tbl>
    <w:p w:rsidR="00083F0B" w:rsidRDefault="00083F0B" w:rsidP="00083F0B">
      <w:pPr>
        <w:pStyle w:val="afc"/>
        <w:spacing w:line="360" w:lineRule="auto"/>
        <w:ind w:firstLine="708"/>
        <w:rPr>
          <w:rFonts w:eastAsiaTheme="minorEastAsia"/>
          <w:sz w:val="28"/>
          <w:szCs w:val="28"/>
          <w:lang w:eastAsia="en-US"/>
        </w:rPr>
      </w:pPr>
      <w:r>
        <w:rPr>
          <w:rFonts w:eastAsiaTheme="minorEastAsia"/>
          <w:sz w:val="28"/>
          <w:szCs w:val="28"/>
          <w:lang w:eastAsia="en-US"/>
        </w:rPr>
        <w:t>Прогнозные значения по проекту на 5й год его реализации, согласно бизнес-плану разработчиков,  имеют следующие значения:</w:t>
      </w:r>
    </w:p>
    <w:p w:rsidR="00083F0B" w:rsidRPr="00D63F8E" w:rsidRDefault="009820F7" w:rsidP="00D63F8E">
      <w:pPr>
        <w:pStyle w:val="afc"/>
        <w:spacing w:line="360" w:lineRule="auto"/>
        <w:ind w:firstLine="708"/>
        <w:jc w:val="right"/>
        <w:rPr>
          <w:rFonts w:eastAsiaTheme="minorEastAsia"/>
          <w:i/>
          <w:sz w:val="28"/>
          <w:szCs w:val="28"/>
          <w:lang w:eastAsia="en-US"/>
        </w:rPr>
      </w:pPr>
      <w:r>
        <w:rPr>
          <w:rFonts w:eastAsiaTheme="minorEastAsia"/>
          <w:i/>
          <w:sz w:val="28"/>
          <w:szCs w:val="28"/>
          <w:lang w:eastAsia="en-US"/>
        </w:rPr>
        <w:t>Таблица 16</w:t>
      </w:r>
    </w:p>
    <w:p w:rsidR="00083F0B" w:rsidRPr="00D63F8E" w:rsidRDefault="00083F0B" w:rsidP="00D63F8E">
      <w:pPr>
        <w:pStyle w:val="afc"/>
        <w:spacing w:line="360" w:lineRule="auto"/>
        <w:ind w:firstLine="708"/>
        <w:jc w:val="center"/>
        <w:rPr>
          <w:rFonts w:eastAsiaTheme="minorEastAsia"/>
          <w:b/>
          <w:sz w:val="28"/>
          <w:szCs w:val="28"/>
          <w:lang w:eastAsia="en-US"/>
        </w:rPr>
      </w:pPr>
      <w:r w:rsidRPr="00D63F8E">
        <w:rPr>
          <w:rFonts w:eastAsiaTheme="minorEastAsia"/>
          <w:b/>
          <w:sz w:val="28"/>
          <w:szCs w:val="28"/>
          <w:lang w:eastAsia="en-US"/>
        </w:rPr>
        <w:t>Прогнозные показания по проекту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083F0B" w:rsidRPr="00BF57F8" w:rsidTr="00F50CA3">
        <w:tc>
          <w:tcPr>
            <w:tcW w:w="4785" w:type="dxa"/>
          </w:tcPr>
          <w:p w:rsidR="00083F0B" w:rsidRPr="00BF57F8" w:rsidRDefault="00083F0B" w:rsidP="00F50CA3">
            <w:pPr>
              <w:pStyle w:val="afc"/>
              <w:spacing w:line="360" w:lineRule="auto"/>
              <w:rPr>
                <w:rFonts w:eastAsiaTheme="minorEastAsia"/>
                <w:sz w:val="28"/>
                <w:szCs w:val="28"/>
                <w:lang w:eastAsia="en-US"/>
              </w:rPr>
            </w:pPr>
            <w:r w:rsidRPr="00BF57F8">
              <w:rPr>
                <w:rFonts w:eastAsiaTheme="minorEastAsia"/>
                <w:sz w:val="28"/>
                <w:szCs w:val="28"/>
                <w:lang w:eastAsia="en-US"/>
              </w:rPr>
              <w:t>Выручка</w:t>
            </w:r>
          </w:p>
        </w:tc>
        <w:tc>
          <w:tcPr>
            <w:tcW w:w="4786" w:type="dxa"/>
          </w:tcPr>
          <w:p w:rsidR="00083F0B" w:rsidRPr="00BF57F8" w:rsidRDefault="00083F0B" w:rsidP="00F50CA3">
            <w:pPr>
              <w:pStyle w:val="afc"/>
              <w:spacing w:line="360" w:lineRule="auto"/>
              <w:rPr>
                <w:rFonts w:eastAsiaTheme="minorEastAsia"/>
                <w:sz w:val="28"/>
                <w:szCs w:val="28"/>
                <w:lang w:eastAsia="en-US"/>
              </w:rPr>
            </w:pPr>
            <w:r w:rsidRPr="00147A43">
              <w:rPr>
                <w:rFonts w:eastAsiaTheme="minorEastAsia"/>
                <w:sz w:val="28"/>
                <w:szCs w:val="28"/>
                <w:lang w:eastAsia="en-US"/>
              </w:rPr>
              <w:t>350</w:t>
            </w:r>
            <w:r>
              <w:rPr>
                <w:rFonts w:eastAsiaTheme="minorEastAsia"/>
                <w:sz w:val="28"/>
                <w:szCs w:val="28"/>
                <w:lang w:eastAsia="en-US"/>
              </w:rPr>
              <w:t> </w:t>
            </w:r>
            <w:r w:rsidRPr="00147A43">
              <w:rPr>
                <w:rFonts w:eastAsiaTheme="minorEastAsia"/>
                <w:sz w:val="28"/>
                <w:szCs w:val="28"/>
                <w:lang w:eastAsia="en-US"/>
              </w:rPr>
              <w:t>161</w:t>
            </w:r>
            <w:r>
              <w:rPr>
                <w:rFonts w:eastAsiaTheme="minorEastAsia"/>
                <w:sz w:val="28"/>
                <w:szCs w:val="28"/>
                <w:lang w:eastAsia="en-US"/>
              </w:rPr>
              <w:t xml:space="preserve"> </w:t>
            </w:r>
            <w:r w:rsidRPr="00147A43">
              <w:rPr>
                <w:rFonts w:eastAsiaTheme="minorEastAsia"/>
                <w:sz w:val="28"/>
                <w:szCs w:val="28"/>
                <w:lang w:eastAsia="en-US"/>
              </w:rPr>
              <w:t>458р</w:t>
            </w:r>
            <w:r>
              <w:rPr>
                <w:rFonts w:eastAsiaTheme="minorEastAsia"/>
                <w:sz w:val="28"/>
                <w:szCs w:val="28"/>
                <w:lang w:eastAsia="en-US"/>
              </w:rPr>
              <w:t>.</w:t>
            </w:r>
          </w:p>
        </w:tc>
      </w:tr>
      <w:tr w:rsidR="00083F0B" w:rsidRPr="00BF57F8" w:rsidTr="00F50CA3">
        <w:tc>
          <w:tcPr>
            <w:tcW w:w="4785" w:type="dxa"/>
          </w:tcPr>
          <w:p w:rsidR="00083F0B" w:rsidRPr="00BF57F8" w:rsidRDefault="00083F0B" w:rsidP="00F50CA3">
            <w:pPr>
              <w:pStyle w:val="afc"/>
              <w:spacing w:line="360" w:lineRule="auto"/>
              <w:rPr>
                <w:rFonts w:eastAsiaTheme="minorEastAsia"/>
                <w:sz w:val="28"/>
                <w:szCs w:val="28"/>
                <w:lang w:eastAsia="en-US"/>
              </w:rPr>
            </w:pPr>
            <w:r w:rsidRPr="00BF57F8">
              <w:rPr>
                <w:rFonts w:eastAsiaTheme="minorEastAsia"/>
                <w:sz w:val="28"/>
                <w:szCs w:val="28"/>
                <w:lang w:eastAsia="en-US"/>
              </w:rPr>
              <w:t>EBIT</w:t>
            </w:r>
          </w:p>
        </w:tc>
        <w:tc>
          <w:tcPr>
            <w:tcW w:w="4786" w:type="dxa"/>
          </w:tcPr>
          <w:p w:rsidR="00083F0B" w:rsidRPr="00BF57F8" w:rsidRDefault="00083F0B" w:rsidP="00F50CA3">
            <w:pPr>
              <w:pStyle w:val="afc"/>
              <w:spacing w:line="360" w:lineRule="auto"/>
              <w:rPr>
                <w:rFonts w:eastAsiaTheme="minorEastAsia"/>
                <w:sz w:val="28"/>
                <w:szCs w:val="28"/>
                <w:lang w:eastAsia="en-US"/>
              </w:rPr>
            </w:pPr>
            <w:r w:rsidRPr="00147A43">
              <w:rPr>
                <w:rFonts w:eastAsiaTheme="minorEastAsia"/>
                <w:sz w:val="28"/>
                <w:szCs w:val="28"/>
                <w:lang w:eastAsia="en-US"/>
              </w:rPr>
              <w:t>221</w:t>
            </w:r>
            <w:r>
              <w:rPr>
                <w:rFonts w:eastAsiaTheme="minorEastAsia"/>
                <w:sz w:val="28"/>
                <w:szCs w:val="28"/>
                <w:lang w:eastAsia="en-US"/>
              </w:rPr>
              <w:t> </w:t>
            </w:r>
            <w:r w:rsidRPr="00147A43">
              <w:rPr>
                <w:rFonts w:eastAsiaTheme="minorEastAsia"/>
                <w:sz w:val="28"/>
                <w:szCs w:val="28"/>
                <w:lang w:eastAsia="en-US"/>
              </w:rPr>
              <w:t>183</w:t>
            </w:r>
            <w:r>
              <w:rPr>
                <w:rFonts w:eastAsiaTheme="minorEastAsia"/>
                <w:sz w:val="28"/>
                <w:szCs w:val="28"/>
                <w:lang w:eastAsia="en-US"/>
              </w:rPr>
              <w:t xml:space="preserve"> </w:t>
            </w:r>
            <w:r w:rsidRPr="00147A43">
              <w:rPr>
                <w:rFonts w:eastAsiaTheme="minorEastAsia"/>
                <w:sz w:val="28"/>
                <w:szCs w:val="28"/>
                <w:lang w:eastAsia="en-US"/>
              </w:rPr>
              <w:t>516р</w:t>
            </w:r>
            <w:r>
              <w:rPr>
                <w:rFonts w:eastAsiaTheme="minorEastAsia"/>
                <w:sz w:val="28"/>
                <w:szCs w:val="28"/>
                <w:lang w:eastAsia="en-US"/>
              </w:rPr>
              <w:t>.</w:t>
            </w:r>
          </w:p>
        </w:tc>
      </w:tr>
      <w:tr w:rsidR="00083F0B" w:rsidRPr="00BF57F8" w:rsidTr="00F50CA3">
        <w:tc>
          <w:tcPr>
            <w:tcW w:w="4785" w:type="dxa"/>
          </w:tcPr>
          <w:p w:rsidR="00083F0B" w:rsidRPr="00BF57F8" w:rsidRDefault="00083F0B" w:rsidP="00F50CA3">
            <w:pPr>
              <w:pStyle w:val="afc"/>
              <w:spacing w:line="360" w:lineRule="auto"/>
              <w:rPr>
                <w:rFonts w:eastAsiaTheme="minorEastAsia"/>
                <w:sz w:val="28"/>
                <w:szCs w:val="28"/>
                <w:lang w:eastAsia="en-US"/>
              </w:rPr>
            </w:pPr>
            <w:r w:rsidRPr="00BF57F8">
              <w:rPr>
                <w:rFonts w:eastAsiaTheme="minorEastAsia"/>
                <w:sz w:val="28"/>
                <w:szCs w:val="28"/>
                <w:lang w:eastAsia="en-US"/>
              </w:rPr>
              <w:t>EBITDA</w:t>
            </w:r>
          </w:p>
        </w:tc>
        <w:tc>
          <w:tcPr>
            <w:tcW w:w="4786" w:type="dxa"/>
          </w:tcPr>
          <w:p w:rsidR="00083F0B" w:rsidRPr="00BF57F8" w:rsidRDefault="00083F0B" w:rsidP="00F50CA3">
            <w:pPr>
              <w:pStyle w:val="afc"/>
              <w:spacing w:line="360" w:lineRule="auto"/>
              <w:rPr>
                <w:rFonts w:eastAsiaTheme="minorEastAsia"/>
                <w:sz w:val="28"/>
                <w:szCs w:val="28"/>
                <w:lang w:eastAsia="en-US"/>
              </w:rPr>
            </w:pPr>
            <w:r w:rsidRPr="00147A43">
              <w:rPr>
                <w:rFonts w:eastAsiaTheme="minorEastAsia"/>
                <w:sz w:val="28"/>
                <w:szCs w:val="28"/>
                <w:lang w:eastAsia="en-US"/>
              </w:rPr>
              <w:t>222</w:t>
            </w:r>
            <w:r>
              <w:rPr>
                <w:rFonts w:eastAsiaTheme="minorEastAsia"/>
                <w:sz w:val="28"/>
                <w:szCs w:val="28"/>
                <w:lang w:eastAsia="en-US"/>
              </w:rPr>
              <w:t> </w:t>
            </w:r>
            <w:r w:rsidRPr="00147A43">
              <w:rPr>
                <w:rFonts w:eastAsiaTheme="minorEastAsia"/>
                <w:sz w:val="28"/>
                <w:szCs w:val="28"/>
                <w:lang w:eastAsia="en-US"/>
              </w:rPr>
              <w:t>693</w:t>
            </w:r>
            <w:r>
              <w:rPr>
                <w:rFonts w:eastAsiaTheme="minorEastAsia"/>
                <w:sz w:val="28"/>
                <w:szCs w:val="28"/>
                <w:lang w:eastAsia="en-US"/>
              </w:rPr>
              <w:t xml:space="preserve"> </w:t>
            </w:r>
            <w:r w:rsidRPr="00147A43">
              <w:rPr>
                <w:rFonts w:eastAsiaTheme="minorEastAsia"/>
                <w:sz w:val="28"/>
                <w:szCs w:val="28"/>
                <w:lang w:eastAsia="en-US"/>
              </w:rPr>
              <w:t>636р</w:t>
            </w:r>
            <w:r>
              <w:rPr>
                <w:rFonts w:eastAsiaTheme="minorEastAsia"/>
                <w:sz w:val="28"/>
                <w:szCs w:val="28"/>
                <w:lang w:eastAsia="en-US"/>
              </w:rPr>
              <w:t>.</w:t>
            </w:r>
          </w:p>
        </w:tc>
      </w:tr>
      <w:tr w:rsidR="00083F0B" w:rsidRPr="00BF57F8" w:rsidTr="00F50CA3">
        <w:tc>
          <w:tcPr>
            <w:tcW w:w="4785" w:type="dxa"/>
          </w:tcPr>
          <w:p w:rsidR="00083F0B" w:rsidRPr="00BF57F8" w:rsidRDefault="00083F0B" w:rsidP="00F50CA3">
            <w:pPr>
              <w:pStyle w:val="afc"/>
              <w:spacing w:line="360" w:lineRule="auto"/>
              <w:rPr>
                <w:rFonts w:eastAsiaTheme="minorEastAsia"/>
                <w:sz w:val="28"/>
                <w:szCs w:val="28"/>
                <w:lang w:eastAsia="en-US"/>
              </w:rPr>
            </w:pPr>
            <w:r w:rsidRPr="00A74686">
              <w:rPr>
                <w:rFonts w:eastAsiaTheme="minorEastAsia"/>
                <w:sz w:val="28"/>
                <w:szCs w:val="28"/>
                <w:lang w:eastAsia="en-US"/>
              </w:rPr>
              <w:t>Чистая прибыль (NI)</w:t>
            </w:r>
          </w:p>
        </w:tc>
        <w:tc>
          <w:tcPr>
            <w:tcW w:w="4786" w:type="dxa"/>
          </w:tcPr>
          <w:p w:rsidR="00083F0B" w:rsidRPr="00BF57F8" w:rsidRDefault="00083F0B" w:rsidP="00F50CA3">
            <w:pPr>
              <w:pStyle w:val="afc"/>
              <w:spacing w:line="360" w:lineRule="auto"/>
              <w:rPr>
                <w:rFonts w:eastAsiaTheme="minorEastAsia"/>
                <w:sz w:val="28"/>
                <w:szCs w:val="28"/>
                <w:lang w:eastAsia="en-US"/>
              </w:rPr>
            </w:pPr>
            <w:r w:rsidRPr="00A74686">
              <w:rPr>
                <w:rFonts w:eastAsiaTheme="minorEastAsia"/>
                <w:sz w:val="28"/>
                <w:szCs w:val="28"/>
                <w:lang w:eastAsia="en-US"/>
              </w:rPr>
              <w:t>596 879 000р.</w:t>
            </w:r>
          </w:p>
        </w:tc>
      </w:tr>
    </w:tbl>
    <w:p w:rsidR="00083F0B" w:rsidRDefault="00083F0B" w:rsidP="00083F0B">
      <w:pPr>
        <w:pStyle w:val="afc"/>
        <w:spacing w:line="360" w:lineRule="auto"/>
        <w:ind w:firstLine="851"/>
        <w:jc w:val="both"/>
        <w:rPr>
          <w:rFonts w:eastAsiaTheme="minorEastAsia"/>
          <w:sz w:val="28"/>
          <w:szCs w:val="28"/>
          <w:lang w:eastAsia="en-US"/>
        </w:rPr>
      </w:pPr>
      <w:r>
        <w:rPr>
          <w:rFonts w:eastAsiaTheme="minorEastAsia"/>
          <w:sz w:val="28"/>
          <w:szCs w:val="28"/>
          <w:lang w:eastAsia="en-US"/>
        </w:rPr>
        <w:t>На основании данных по</w:t>
      </w:r>
      <w:r w:rsidRPr="00147A43">
        <w:rPr>
          <w:rFonts w:eastAsiaTheme="minorEastAsia"/>
          <w:sz w:val="28"/>
          <w:szCs w:val="28"/>
          <w:lang w:eastAsia="en-US"/>
        </w:rPr>
        <w:t xml:space="preserve"> таблице</w:t>
      </w:r>
      <w:r w:rsidR="009820F7">
        <w:rPr>
          <w:rFonts w:eastAsiaTheme="minorEastAsia"/>
          <w:sz w:val="28"/>
          <w:szCs w:val="28"/>
          <w:lang w:eastAsia="en-US"/>
        </w:rPr>
        <w:t xml:space="preserve"> 15</w:t>
      </w:r>
      <w:r>
        <w:rPr>
          <w:rFonts w:eastAsiaTheme="minorEastAsia"/>
          <w:sz w:val="28"/>
          <w:szCs w:val="28"/>
          <w:lang w:eastAsia="en-US"/>
        </w:rPr>
        <w:t xml:space="preserve"> </w:t>
      </w:r>
      <w:r w:rsidRPr="00147A43">
        <w:rPr>
          <w:rFonts w:eastAsiaTheme="minorEastAsia"/>
          <w:sz w:val="28"/>
          <w:szCs w:val="28"/>
          <w:lang w:eastAsia="en-US"/>
        </w:rPr>
        <w:t xml:space="preserve"> </w:t>
      </w:r>
      <w:r>
        <w:rPr>
          <w:rFonts w:eastAsiaTheme="minorEastAsia"/>
          <w:sz w:val="28"/>
          <w:szCs w:val="28"/>
          <w:lang w:eastAsia="en-US"/>
        </w:rPr>
        <w:t>рассчитаем</w:t>
      </w:r>
      <w:r w:rsidRPr="00147A43">
        <w:rPr>
          <w:rFonts w:eastAsiaTheme="minorEastAsia"/>
          <w:sz w:val="28"/>
          <w:szCs w:val="28"/>
          <w:lang w:eastAsia="en-US"/>
        </w:rPr>
        <w:t xml:space="preserve"> значения мультипликаторов для каждой из </w:t>
      </w:r>
      <w:r w:rsidR="009820F7">
        <w:rPr>
          <w:rFonts w:eastAsiaTheme="minorEastAsia"/>
          <w:sz w:val="28"/>
          <w:szCs w:val="28"/>
          <w:lang w:eastAsia="en-US"/>
        </w:rPr>
        <w:t>компаний (см</w:t>
      </w:r>
      <w:proofErr w:type="gramStart"/>
      <w:r w:rsidR="009820F7">
        <w:rPr>
          <w:rFonts w:eastAsiaTheme="minorEastAsia"/>
          <w:sz w:val="28"/>
          <w:szCs w:val="28"/>
          <w:lang w:eastAsia="en-US"/>
        </w:rPr>
        <w:t>.т</w:t>
      </w:r>
      <w:proofErr w:type="gramEnd"/>
      <w:r w:rsidR="009820F7">
        <w:rPr>
          <w:rFonts w:eastAsiaTheme="minorEastAsia"/>
          <w:sz w:val="28"/>
          <w:szCs w:val="28"/>
          <w:lang w:eastAsia="en-US"/>
        </w:rPr>
        <w:t>абл.17</w:t>
      </w:r>
      <w:r>
        <w:rPr>
          <w:rFonts w:eastAsiaTheme="minorEastAsia"/>
          <w:sz w:val="28"/>
          <w:szCs w:val="28"/>
          <w:lang w:eastAsia="en-US"/>
        </w:rPr>
        <w:t>).</w:t>
      </w:r>
    </w:p>
    <w:p w:rsidR="00083F0B" w:rsidRPr="00CD269C" w:rsidRDefault="009820F7" w:rsidP="00083F0B">
      <w:pPr>
        <w:pStyle w:val="afc"/>
        <w:spacing w:line="360" w:lineRule="auto"/>
        <w:ind w:left="708" w:firstLine="708"/>
        <w:jc w:val="right"/>
        <w:rPr>
          <w:rFonts w:eastAsiaTheme="minorEastAsia"/>
          <w:i/>
          <w:sz w:val="28"/>
          <w:szCs w:val="28"/>
          <w:lang w:eastAsia="en-US"/>
        </w:rPr>
      </w:pPr>
      <w:r>
        <w:rPr>
          <w:rFonts w:eastAsiaTheme="minorEastAsia"/>
          <w:i/>
          <w:sz w:val="28"/>
          <w:szCs w:val="28"/>
          <w:lang w:eastAsia="en-US"/>
        </w:rPr>
        <w:tab/>
        <w:t>Таблица 17</w:t>
      </w:r>
    </w:p>
    <w:p w:rsidR="00083F0B" w:rsidRPr="00CD269C" w:rsidRDefault="00083F0B" w:rsidP="00083F0B">
      <w:pPr>
        <w:pStyle w:val="afc"/>
        <w:spacing w:line="360" w:lineRule="auto"/>
        <w:ind w:left="708" w:firstLine="708"/>
        <w:rPr>
          <w:rFonts w:eastAsiaTheme="minorEastAsia"/>
          <w:b/>
          <w:sz w:val="28"/>
          <w:szCs w:val="28"/>
          <w:lang w:eastAsia="en-US"/>
        </w:rPr>
      </w:pPr>
      <w:r w:rsidRPr="00CD269C">
        <w:rPr>
          <w:rFonts w:eastAsiaTheme="minorEastAsia"/>
          <w:b/>
          <w:sz w:val="28"/>
          <w:szCs w:val="28"/>
          <w:lang w:eastAsia="en-US"/>
        </w:rPr>
        <w:t>Расчетные значения мультипликаторов</w:t>
      </w:r>
      <w:r>
        <w:rPr>
          <w:rFonts w:eastAsiaTheme="minorEastAsia"/>
          <w:b/>
          <w:sz w:val="28"/>
          <w:szCs w:val="28"/>
          <w:lang w:eastAsia="en-US"/>
        </w:rPr>
        <w:t>.</w:t>
      </w:r>
    </w:p>
    <w:tbl>
      <w:tblPr>
        <w:tblStyle w:val="afb"/>
        <w:tblW w:w="0" w:type="auto"/>
        <w:tblInd w:w="250" w:type="dxa"/>
        <w:tblLook w:val="04A0" w:firstRow="1" w:lastRow="0" w:firstColumn="1" w:lastColumn="0" w:noHBand="0" w:noVBand="1"/>
      </w:tblPr>
      <w:tblGrid>
        <w:gridCol w:w="1206"/>
        <w:gridCol w:w="1354"/>
        <w:gridCol w:w="1564"/>
        <w:gridCol w:w="1201"/>
        <w:gridCol w:w="1213"/>
        <w:gridCol w:w="1384"/>
        <w:gridCol w:w="1398"/>
      </w:tblGrid>
      <w:tr w:rsidR="00083F0B" w:rsidRPr="00CD269C" w:rsidTr="00F50CA3">
        <w:tc>
          <w:tcPr>
            <w:tcW w:w="0" w:type="auto"/>
          </w:tcPr>
          <w:p w:rsidR="00083F0B" w:rsidRPr="00CD269C" w:rsidRDefault="00083F0B" w:rsidP="00F50CA3">
            <w:pPr>
              <w:pStyle w:val="afc"/>
              <w:spacing w:line="360" w:lineRule="auto"/>
              <w:rPr>
                <w:rFonts w:eastAsiaTheme="minorEastAsia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083F0B" w:rsidRPr="00CD269C" w:rsidRDefault="00083F0B" w:rsidP="00F50CA3">
            <w:pPr>
              <w:pStyle w:val="afc"/>
              <w:spacing w:line="276" w:lineRule="auto"/>
              <w:jc w:val="center"/>
              <w:rPr>
                <w:rFonts w:eastAsiaTheme="minorEastAsia"/>
                <w:b/>
                <w:sz w:val="22"/>
                <w:szCs w:val="22"/>
                <w:lang w:eastAsia="en-US"/>
              </w:rPr>
            </w:pPr>
            <w:r w:rsidRPr="00CD269C">
              <w:rPr>
                <w:rFonts w:eastAsiaTheme="minorEastAsia"/>
                <w:b/>
                <w:sz w:val="22"/>
                <w:szCs w:val="22"/>
                <w:lang w:eastAsia="en-US"/>
              </w:rPr>
              <w:t>ОАО "ЦТСС"</w:t>
            </w:r>
          </w:p>
        </w:tc>
        <w:tc>
          <w:tcPr>
            <w:tcW w:w="0" w:type="auto"/>
            <w:vAlign w:val="center"/>
          </w:tcPr>
          <w:p w:rsidR="00083F0B" w:rsidRPr="00CD269C" w:rsidRDefault="00083F0B" w:rsidP="00F50CA3">
            <w:pPr>
              <w:pStyle w:val="afc"/>
              <w:spacing w:line="276" w:lineRule="auto"/>
              <w:jc w:val="center"/>
              <w:rPr>
                <w:rFonts w:eastAsiaTheme="minorEastAsia"/>
                <w:b/>
                <w:sz w:val="22"/>
                <w:szCs w:val="22"/>
                <w:lang w:eastAsia="en-US"/>
              </w:rPr>
            </w:pPr>
            <w:r w:rsidRPr="00CD269C">
              <w:rPr>
                <w:rFonts w:eastAsiaTheme="minorEastAsia"/>
                <w:b/>
                <w:sz w:val="22"/>
                <w:szCs w:val="22"/>
                <w:lang w:eastAsia="en-US"/>
              </w:rPr>
              <w:t>ОАО "НПО ЦКТИ"</w:t>
            </w:r>
          </w:p>
        </w:tc>
        <w:tc>
          <w:tcPr>
            <w:tcW w:w="0" w:type="auto"/>
            <w:vAlign w:val="center"/>
          </w:tcPr>
          <w:p w:rsidR="00083F0B" w:rsidRPr="00CD269C" w:rsidRDefault="00083F0B" w:rsidP="00F50CA3">
            <w:pPr>
              <w:pStyle w:val="afc"/>
              <w:spacing w:line="276" w:lineRule="auto"/>
              <w:jc w:val="center"/>
              <w:rPr>
                <w:rFonts w:eastAsiaTheme="minorEastAsia"/>
                <w:b/>
                <w:sz w:val="22"/>
                <w:szCs w:val="22"/>
                <w:lang w:eastAsia="en-US"/>
              </w:rPr>
            </w:pPr>
            <w:r w:rsidRPr="00CD269C">
              <w:rPr>
                <w:rFonts w:eastAsiaTheme="minorEastAsia"/>
                <w:b/>
                <w:sz w:val="22"/>
                <w:szCs w:val="22"/>
                <w:lang w:eastAsia="en-US"/>
              </w:rPr>
              <w:t>ОАО "АМЗ"</w:t>
            </w:r>
          </w:p>
        </w:tc>
        <w:tc>
          <w:tcPr>
            <w:tcW w:w="0" w:type="auto"/>
            <w:vAlign w:val="center"/>
          </w:tcPr>
          <w:p w:rsidR="00083F0B" w:rsidRPr="00CD269C" w:rsidRDefault="00083F0B" w:rsidP="00F50CA3">
            <w:pPr>
              <w:pStyle w:val="afc"/>
              <w:spacing w:line="276" w:lineRule="auto"/>
              <w:jc w:val="center"/>
              <w:rPr>
                <w:rFonts w:eastAsiaTheme="minorEastAsia"/>
                <w:b/>
                <w:sz w:val="22"/>
                <w:szCs w:val="22"/>
                <w:lang w:eastAsia="en-US"/>
              </w:rPr>
            </w:pPr>
            <w:r w:rsidRPr="00CD269C">
              <w:rPr>
                <w:rFonts w:eastAsiaTheme="minorEastAsia"/>
                <w:b/>
                <w:sz w:val="22"/>
                <w:szCs w:val="22"/>
                <w:lang w:eastAsia="en-US"/>
              </w:rPr>
              <w:t>ОАО "ОМЗ"</w:t>
            </w:r>
          </w:p>
        </w:tc>
        <w:tc>
          <w:tcPr>
            <w:tcW w:w="0" w:type="auto"/>
            <w:vAlign w:val="center"/>
          </w:tcPr>
          <w:p w:rsidR="00083F0B" w:rsidRPr="00CD269C" w:rsidRDefault="00083F0B" w:rsidP="00F50CA3">
            <w:pPr>
              <w:pStyle w:val="afc"/>
              <w:spacing w:line="276" w:lineRule="auto"/>
              <w:jc w:val="center"/>
              <w:rPr>
                <w:rFonts w:eastAsiaTheme="minorEastAsia"/>
                <w:b/>
                <w:sz w:val="22"/>
                <w:szCs w:val="22"/>
                <w:lang w:eastAsia="en-US"/>
              </w:rPr>
            </w:pPr>
            <w:r w:rsidRPr="00CD269C">
              <w:rPr>
                <w:rFonts w:eastAsiaTheme="minorEastAsia"/>
                <w:b/>
                <w:sz w:val="22"/>
                <w:szCs w:val="22"/>
                <w:lang w:eastAsia="en-US"/>
              </w:rPr>
              <w:t>ОА</w:t>
            </w:r>
            <w:proofErr w:type="gramStart"/>
            <w:r w:rsidRPr="00CD269C">
              <w:rPr>
                <w:rFonts w:eastAsiaTheme="minorEastAsia"/>
                <w:b/>
                <w:sz w:val="22"/>
                <w:szCs w:val="22"/>
                <w:lang w:eastAsia="en-US"/>
              </w:rPr>
              <w:t>О"</w:t>
            </w:r>
            <w:proofErr w:type="gramEnd"/>
            <w:r w:rsidRPr="00CD269C">
              <w:rPr>
                <w:rFonts w:eastAsiaTheme="minorEastAsia"/>
                <w:b/>
                <w:sz w:val="22"/>
                <w:szCs w:val="22"/>
                <w:lang w:eastAsia="en-US"/>
              </w:rPr>
              <w:t>КТЗ"</w:t>
            </w:r>
          </w:p>
        </w:tc>
        <w:tc>
          <w:tcPr>
            <w:tcW w:w="0" w:type="auto"/>
            <w:vAlign w:val="center"/>
          </w:tcPr>
          <w:p w:rsidR="00083F0B" w:rsidRPr="00CD269C" w:rsidRDefault="00083F0B" w:rsidP="00F50CA3">
            <w:pPr>
              <w:pStyle w:val="afc"/>
              <w:spacing w:line="276" w:lineRule="auto"/>
              <w:jc w:val="center"/>
              <w:rPr>
                <w:rFonts w:eastAsiaTheme="minorEastAsia"/>
                <w:b/>
                <w:sz w:val="22"/>
                <w:szCs w:val="22"/>
                <w:lang w:eastAsia="en-US"/>
              </w:rPr>
            </w:pPr>
            <w:r w:rsidRPr="00CD269C">
              <w:rPr>
                <w:rFonts w:eastAsiaTheme="minorEastAsia"/>
                <w:b/>
                <w:sz w:val="22"/>
                <w:szCs w:val="22"/>
                <w:lang w:eastAsia="en-US"/>
              </w:rPr>
              <w:t>ОА</w:t>
            </w:r>
            <w:proofErr w:type="gramStart"/>
            <w:r w:rsidRPr="00CD269C">
              <w:rPr>
                <w:rFonts w:eastAsiaTheme="minorEastAsia"/>
                <w:b/>
                <w:sz w:val="22"/>
                <w:szCs w:val="22"/>
                <w:lang w:eastAsia="en-US"/>
              </w:rPr>
              <w:t>О"</w:t>
            </w:r>
            <w:proofErr w:type="gramEnd"/>
            <w:r w:rsidRPr="00CD269C">
              <w:rPr>
                <w:rFonts w:eastAsiaTheme="minorEastAsia"/>
                <w:b/>
                <w:sz w:val="22"/>
                <w:szCs w:val="22"/>
                <w:lang w:eastAsia="en-US"/>
              </w:rPr>
              <w:t>УАЗ"</w:t>
            </w:r>
          </w:p>
        </w:tc>
      </w:tr>
      <w:tr w:rsidR="00083F0B" w:rsidRPr="00CD269C" w:rsidTr="00F50CA3">
        <w:tc>
          <w:tcPr>
            <w:tcW w:w="0" w:type="auto"/>
          </w:tcPr>
          <w:p w:rsidR="00083F0B" w:rsidRPr="00CD269C" w:rsidRDefault="00083F0B" w:rsidP="00F50CA3">
            <w:pPr>
              <w:pStyle w:val="afc"/>
              <w:spacing w:line="360" w:lineRule="auto"/>
              <w:rPr>
                <w:rFonts w:eastAsiaTheme="minorEastAsia"/>
                <w:sz w:val="22"/>
                <w:szCs w:val="22"/>
                <w:lang w:val="en-US" w:eastAsia="en-US"/>
              </w:rPr>
            </w:pPr>
            <w:r w:rsidRPr="00CD269C">
              <w:rPr>
                <w:rFonts w:eastAsiaTheme="minorEastAsia"/>
                <w:sz w:val="22"/>
                <w:szCs w:val="22"/>
                <w:lang w:val="en-US" w:eastAsia="en-US"/>
              </w:rPr>
              <w:t>P/Revenue</w:t>
            </w:r>
          </w:p>
        </w:tc>
        <w:tc>
          <w:tcPr>
            <w:tcW w:w="0" w:type="auto"/>
          </w:tcPr>
          <w:p w:rsidR="00083F0B" w:rsidRPr="00CD269C" w:rsidRDefault="00083F0B" w:rsidP="00F50CA3">
            <w:pPr>
              <w:pStyle w:val="afc"/>
              <w:spacing w:line="360" w:lineRule="auto"/>
              <w:rPr>
                <w:rFonts w:eastAsiaTheme="minorEastAsia"/>
                <w:sz w:val="22"/>
                <w:szCs w:val="22"/>
                <w:lang w:val="en-US" w:eastAsia="en-US"/>
              </w:rPr>
            </w:pPr>
            <w:r w:rsidRPr="00CD269C">
              <w:rPr>
                <w:rFonts w:eastAsiaTheme="minorEastAsia"/>
                <w:sz w:val="22"/>
                <w:szCs w:val="22"/>
                <w:lang w:val="en-US" w:eastAsia="en-US"/>
              </w:rPr>
              <w:t>0,06</w:t>
            </w:r>
          </w:p>
        </w:tc>
        <w:tc>
          <w:tcPr>
            <w:tcW w:w="0" w:type="auto"/>
          </w:tcPr>
          <w:p w:rsidR="00083F0B" w:rsidRPr="00CD269C" w:rsidRDefault="00083F0B" w:rsidP="00F50CA3">
            <w:pPr>
              <w:pStyle w:val="afc"/>
              <w:spacing w:line="360" w:lineRule="auto"/>
              <w:rPr>
                <w:rFonts w:eastAsiaTheme="minorEastAsia"/>
                <w:sz w:val="22"/>
                <w:szCs w:val="22"/>
                <w:lang w:val="en-US" w:eastAsia="en-US"/>
              </w:rPr>
            </w:pPr>
            <w:r w:rsidRPr="00CD269C">
              <w:rPr>
                <w:rFonts w:eastAsiaTheme="minorEastAsia"/>
                <w:sz w:val="22"/>
                <w:szCs w:val="22"/>
                <w:lang w:val="en-US" w:eastAsia="en-US"/>
              </w:rPr>
              <w:t>0,03</w:t>
            </w:r>
          </w:p>
        </w:tc>
        <w:tc>
          <w:tcPr>
            <w:tcW w:w="0" w:type="auto"/>
          </w:tcPr>
          <w:p w:rsidR="00083F0B" w:rsidRPr="00CD269C" w:rsidRDefault="00083F0B" w:rsidP="00F50CA3">
            <w:pPr>
              <w:pStyle w:val="afc"/>
              <w:spacing w:line="360" w:lineRule="auto"/>
              <w:rPr>
                <w:rFonts w:eastAsiaTheme="minorEastAsia"/>
                <w:sz w:val="22"/>
                <w:szCs w:val="22"/>
                <w:lang w:val="en-US" w:eastAsia="en-US"/>
              </w:rPr>
            </w:pPr>
            <w:r w:rsidRPr="00CD269C">
              <w:rPr>
                <w:rFonts w:eastAsiaTheme="minorEastAsia"/>
                <w:sz w:val="22"/>
                <w:szCs w:val="22"/>
                <w:lang w:val="en-US" w:eastAsia="en-US"/>
              </w:rPr>
              <w:t>0,28</w:t>
            </w:r>
          </w:p>
        </w:tc>
        <w:tc>
          <w:tcPr>
            <w:tcW w:w="0" w:type="auto"/>
          </w:tcPr>
          <w:p w:rsidR="00083F0B" w:rsidRPr="00CD269C" w:rsidRDefault="00083F0B" w:rsidP="00F50CA3">
            <w:pPr>
              <w:pStyle w:val="afc"/>
              <w:spacing w:line="360" w:lineRule="auto"/>
              <w:rPr>
                <w:rFonts w:eastAsiaTheme="minorEastAsia"/>
                <w:sz w:val="22"/>
                <w:szCs w:val="22"/>
                <w:lang w:val="en-US" w:eastAsia="en-US"/>
              </w:rPr>
            </w:pPr>
            <w:r w:rsidRPr="00CD269C">
              <w:rPr>
                <w:rFonts w:eastAsiaTheme="minorEastAsia"/>
                <w:sz w:val="22"/>
                <w:szCs w:val="22"/>
                <w:lang w:val="en-US" w:eastAsia="en-US"/>
              </w:rPr>
              <w:t>0,42</w:t>
            </w:r>
          </w:p>
        </w:tc>
        <w:tc>
          <w:tcPr>
            <w:tcW w:w="0" w:type="auto"/>
          </w:tcPr>
          <w:p w:rsidR="00083F0B" w:rsidRPr="00CD269C" w:rsidRDefault="00083F0B" w:rsidP="00F50CA3">
            <w:pPr>
              <w:pStyle w:val="afc"/>
              <w:spacing w:line="360" w:lineRule="auto"/>
              <w:rPr>
                <w:rFonts w:eastAsiaTheme="minorEastAsia"/>
                <w:sz w:val="22"/>
                <w:szCs w:val="22"/>
                <w:lang w:val="en-US" w:eastAsia="en-US"/>
              </w:rPr>
            </w:pPr>
            <w:r w:rsidRPr="00CD269C">
              <w:rPr>
                <w:rFonts w:eastAsiaTheme="minorEastAsia"/>
                <w:sz w:val="22"/>
                <w:szCs w:val="22"/>
                <w:lang w:val="en-US" w:eastAsia="en-US"/>
              </w:rPr>
              <w:t>0,44</w:t>
            </w:r>
          </w:p>
        </w:tc>
        <w:tc>
          <w:tcPr>
            <w:tcW w:w="0" w:type="auto"/>
          </w:tcPr>
          <w:p w:rsidR="00083F0B" w:rsidRPr="00CD269C" w:rsidRDefault="00083F0B" w:rsidP="00F50CA3">
            <w:pPr>
              <w:pStyle w:val="afc"/>
              <w:spacing w:line="360" w:lineRule="auto"/>
              <w:rPr>
                <w:rFonts w:eastAsiaTheme="minorEastAsia"/>
                <w:sz w:val="22"/>
                <w:szCs w:val="22"/>
                <w:lang w:val="en-US" w:eastAsia="en-US"/>
              </w:rPr>
            </w:pPr>
            <w:r w:rsidRPr="00CD269C">
              <w:rPr>
                <w:rFonts w:eastAsiaTheme="minorEastAsia"/>
                <w:sz w:val="22"/>
                <w:szCs w:val="22"/>
                <w:lang w:val="en-US" w:eastAsia="en-US"/>
              </w:rPr>
              <w:t>0,22</w:t>
            </w:r>
          </w:p>
        </w:tc>
      </w:tr>
      <w:tr w:rsidR="00083F0B" w:rsidRPr="00CD269C" w:rsidTr="00F50CA3">
        <w:tc>
          <w:tcPr>
            <w:tcW w:w="0" w:type="auto"/>
          </w:tcPr>
          <w:p w:rsidR="00083F0B" w:rsidRPr="00CD269C" w:rsidRDefault="00083F0B" w:rsidP="00F50CA3">
            <w:pPr>
              <w:pStyle w:val="afc"/>
              <w:spacing w:line="360" w:lineRule="auto"/>
              <w:rPr>
                <w:rFonts w:eastAsiaTheme="minorEastAsia"/>
                <w:sz w:val="22"/>
                <w:szCs w:val="22"/>
                <w:lang w:val="en-US" w:eastAsia="en-US"/>
              </w:rPr>
            </w:pPr>
            <w:r w:rsidRPr="00CD269C">
              <w:rPr>
                <w:rFonts w:eastAsiaTheme="minorEastAsia"/>
                <w:sz w:val="22"/>
                <w:szCs w:val="22"/>
                <w:lang w:val="en-US" w:eastAsia="en-US"/>
              </w:rPr>
              <w:t>P/EBIT</w:t>
            </w:r>
          </w:p>
        </w:tc>
        <w:tc>
          <w:tcPr>
            <w:tcW w:w="0" w:type="auto"/>
          </w:tcPr>
          <w:p w:rsidR="00083F0B" w:rsidRPr="00CD269C" w:rsidRDefault="00083F0B" w:rsidP="00F50CA3">
            <w:pPr>
              <w:pStyle w:val="afc"/>
              <w:spacing w:line="360" w:lineRule="auto"/>
              <w:rPr>
                <w:rFonts w:eastAsiaTheme="minorEastAsia"/>
                <w:sz w:val="22"/>
                <w:szCs w:val="22"/>
                <w:lang w:val="en-US" w:eastAsia="en-US"/>
              </w:rPr>
            </w:pPr>
            <w:r w:rsidRPr="00CD269C">
              <w:rPr>
                <w:rFonts w:eastAsiaTheme="minorEastAsia"/>
                <w:sz w:val="22"/>
                <w:szCs w:val="22"/>
                <w:lang w:val="en-US" w:eastAsia="en-US"/>
              </w:rPr>
              <w:t>0,45</w:t>
            </w:r>
          </w:p>
        </w:tc>
        <w:tc>
          <w:tcPr>
            <w:tcW w:w="0" w:type="auto"/>
          </w:tcPr>
          <w:p w:rsidR="00083F0B" w:rsidRPr="00CD269C" w:rsidRDefault="00083F0B" w:rsidP="00F50CA3">
            <w:pPr>
              <w:pStyle w:val="afc"/>
              <w:spacing w:line="360" w:lineRule="auto"/>
              <w:rPr>
                <w:rFonts w:eastAsiaTheme="minorEastAsia"/>
                <w:sz w:val="22"/>
                <w:szCs w:val="22"/>
                <w:lang w:val="en-US" w:eastAsia="en-US"/>
              </w:rPr>
            </w:pPr>
            <w:r w:rsidRPr="00CD269C">
              <w:rPr>
                <w:rFonts w:eastAsiaTheme="minorEastAsia"/>
                <w:sz w:val="22"/>
                <w:szCs w:val="22"/>
                <w:lang w:val="en-US" w:eastAsia="en-US"/>
              </w:rPr>
              <w:t>0,33</w:t>
            </w:r>
          </w:p>
        </w:tc>
        <w:tc>
          <w:tcPr>
            <w:tcW w:w="0" w:type="auto"/>
          </w:tcPr>
          <w:p w:rsidR="00083F0B" w:rsidRPr="00CD269C" w:rsidRDefault="00083F0B" w:rsidP="00F50CA3">
            <w:pPr>
              <w:pStyle w:val="afc"/>
              <w:spacing w:line="360" w:lineRule="auto"/>
              <w:rPr>
                <w:rFonts w:eastAsiaTheme="minorEastAsia"/>
                <w:sz w:val="22"/>
                <w:szCs w:val="22"/>
                <w:lang w:val="en-US" w:eastAsia="en-US"/>
              </w:rPr>
            </w:pPr>
            <w:r w:rsidRPr="00CD269C">
              <w:rPr>
                <w:rFonts w:eastAsiaTheme="minorEastAsia"/>
                <w:sz w:val="22"/>
                <w:szCs w:val="22"/>
                <w:lang w:val="en-US" w:eastAsia="en-US"/>
              </w:rPr>
              <w:t>1,28</w:t>
            </w:r>
          </w:p>
        </w:tc>
        <w:tc>
          <w:tcPr>
            <w:tcW w:w="0" w:type="auto"/>
          </w:tcPr>
          <w:p w:rsidR="00083F0B" w:rsidRPr="00CD269C" w:rsidRDefault="00083F0B" w:rsidP="00F50CA3">
            <w:pPr>
              <w:pStyle w:val="afc"/>
              <w:spacing w:line="360" w:lineRule="auto"/>
              <w:rPr>
                <w:rFonts w:eastAsiaTheme="minorEastAsia"/>
                <w:sz w:val="22"/>
                <w:szCs w:val="22"/>
                <w:lang w:val="en-US" w:eastAsia="en-US"/>
              </w:rPr>
            </w:pPr>
            <w:r w:rsidRPr="00CD269C">
              <w:rPr>
                <w:rFonts w:eastAsiaTheme="minorEastAsia"/>
                <w:sz w:val="22"/>
                <w:szCs w:val="22"/>
                <w:lang w:val="en-US" w:eastAsia="en-US"/>
              </w:rPr>
              <w:t>14,73</w:t>
            </w:r>
          </w:p>
        </w:tc>
        <w:tc>
          <w:tcPr>
            <w:tcW w:w="0" w:type="auto"/>
          </w:tcPr>
          <w:p w:rsidR="00083F0B" w:rsidRPr="00CD269C" w:rsidRDefault="00083F0B" w:rsidP="00F50CA3">
            <w:pPr>
              <w:pStyle w:val="afc"/>
              <w:spacing w:line="360" w:lineRule="auto"/>
              <w:rPr>
                <w:rFonts w:eastAsiaTheme="minorEastAsia"/>
                <w:sz w:val="22"/>
                <w:szCs w:val="22"/>
                <w:lang w:val="en-US" w:eastAsia="en-US"/>
              </w:rPr>
            </w:pPr>
            <w:r w:rsidRPr="00CD269C">
              <w:rPr>
                <w:rFonts w:eastAsiaTheme="minorEastAsia"/>
                <w:sz w:val="22"/>
                <w:szCs w:val="22"/>
                <w:lang w:val="en-US" w:eastAsia="en-US"/>
              </w:rPr>
              <w:t>4,17</w:t>
            </w:r>
          </w:p>
        </w:tc>
        <w:tc>
          <w:tcPr>
            <w:tcW w:w="0" w:type="auto"/>
          </w:tcPr>
          <w:p w:rsidR="00083F0B" w:rsidRPr="00CD269C" w:rsidRDefault="00083F0B" w:rsidP="00F50CA3">
            <w:pPr>
              <w:pStyle w:val="afc"/>
              <w:spacing w:line="360" w:lineRule="auto"/>
              <w:rPr>
                <w:rFonts w:eastAsiaTheme="minorEastAsia"/>
                <w:sz w:val="22"/>
                <w:szCs w:val="22"/>
                <w:lang w:val="en-US" w:eastAsia="en-US"/>
              </w:rPr>
            </w:pPr>
            <w:r w:rsidRPr="00CD269C">
              <w:rPr>
                <w:rFonts w:eastAsiaTheme="minorEastAsia"/>
                <w:sz w:val="22"/>
                <w:szCs w:val="22"/>
                <w:lang w:val="en-US" w:eastAsia="en-US"/>
              </w:rPr>
              <w:t>-5,74</w:t>
            </w:r>
          </w:p>
        </w:tc>
      </w:tr>
      <w:tr w:rsidR="00083F0B" w:rsidRPr="00CD269C" w:rsidTr="00F50CA3">
        <w:tc>
          <w:tcPr>
            <w:tcW w:w="0" w:type="auto"/>
          </w:tcPr>
          <w:p w:rsidR="00083F0B" w:rsidRPr="00CD269C" w:rsidRDefault="00083F0B" w:rsidP="00F50CA3">
            <w:pPr>
              <w:pStyle w:val="afc"/>
              <w:spacing w:line="360" w:lineRule="auto"/>
              <w:rPr>
                <w:rFonts w:eastAsiaTheme="minorEastAsia"/>
                <w:sz w:val="22"/>
                <w:szCs w:val="22"/>
                <w:lang w:val="en-US" w:eastAsia="en-US"/>
              </w:rPr>
            </w:pPr>
            <w:r w:rsidRPr="00CD269C">
              <w:rPr>
                <w:rFonts w:eastAsiaTheme="minorEastAsia"/>
                <w:sz w:val="22"/>
                <w:szCs w:val="22"/>
                <w:lang w:val="en-US" w:eastAsia="en-US"/>
              </w:rPr>
              <w:t>P/EBITDA</w:t>
            </w:r>
          </w:p>
        </w:tc>
        <w:tc>
          <w:tcPr>
            <w:tcW w:w="0" w:type="auto"/>
          </w:tcPr>
          <w:p w:rsidR="00083F0B" w:rsidRPr="00CD269C" w:rsidRDefault="00083F0B" w:rsidP="00F50CA3">
            <w:pPr>
              <w:pStyle w:val="afc"/>
              <w:spacing w:line="360" w:lineRule="auto"/>
              <w:rPr>
                <w:rFonts w:eastAsiaTheme="minorEastAsia"/>
                <w:sz w:val="22"/>
                <w:szCs w:val="22"/>
                <w:lang w:val="en-US" w:eastAsia="en-US"/>
              </w:rPr>
            </w:pPr>
            <w:r w:rsidRPr="00CD269C">
              <w:rPr>
                <w:rFonts w:eastAsiaTheme="minorEastAsia"/>
                <w:sz w:val="22"/>
                <w:szCs w:val="22"/>
                <w:lang w:val="en-US" w:eastAsia="en-US"/>
              </w:rPr>
              <w:t>0,37</w:t>
            </w:r>
          </w:p>
        </w:tc>
        <w:tc>
          <w:tcPr>
            <w:tcW w:w="0" w:type="auto"/>
          </w:tcPr>
          <w:p w:rsidR="00083F0B" w:rsidRPr="00CD269C" w:rsidRDefault="00083F0B" w:rsidP="00F50CA3">
            <w:pPr>
              <w:pStyle w:val="afc"/>
              <w:spacing w:line="360" w:lineRule="auto"/>
              <w:rPr>
                <w:rFonts w:eastAsiaTheme="minorEastAsia"/>
                <w:sz w:val="22"/>
                <w:szCs w:val="22"/>
                <w:lang w:val="en-US" w:eastAsia="en-US"/>
              </w:rPr>
            </w:pPr>
            <w:r w:rsidRPr="00CD269C">
              <w:rPr>
                <w:rFonts w:eastAsiaTheme="minorEastAsia"/>
                <w:sz w:val="22"/>
                <w:szCs w:val="22"/>
                <w:lang w:val="en-US" w:eastAsia="en-US"/>
              </w:rPr>
              <w:t>0,26</w:t>
            </w:r>
          </w:p>
        </w:tc>
        <w:tc>
          <w:tcPr>
            <w:tcW w:w="0" w:type="auto"/>
          </w:tcPr>
          <w:p w:rsidR="00083F0B" w:rsidRPr="00CD269C" w:rsidRDefault="00083F0B" w:rsidP="00F50CA3">
            <w:pPr>
              <w:pStyle w:val="afc"/>
              <w:spacing w:line="360" w:lineRule="auto"/>
              <w:rPr>
                <w:rFonts w:eastAsiaTheme="minorEastAsia"/>
                <w:sz w:val="22"/>
                <w:szCs w:val="22"/>
                <w:lang w:val="en-US" w:eastAsia="en-US"/>
              </w:rPr>
            </w:pPr>
            <w:r w:rsidRPr="00CD269C">
              <w:rPr>
                <w:rFonts w:eastAsiaTheme="minorEastAsia"/>
                <w:sz w:val="22"/>
                <w:szCs w:val="22"/>
                <w:lang w:val="en-US" w:eastAsia="en-US"/>
              </w:rPr>
              <w:t>1,20</w:t>
            </w:r>
          </w:p>
        </w:tc>
        <w:tc>
          <w:tcPr>
            <w:tcW w:w="0" w:type="auto"/>
          </w:tcPr>
          <w:p w:rsidR="00083F0B" w:rsidRPr="00CD269C" w:rsidRDefault="00083F0B" w:rsidP="00F50CA3">
            <w:pPr>
              <w:pStyle w:val="afc"/>
              <w:spacing w:line="360" w:lineRule="auto"/>
              <w:rPr>
                <w:rFonts w:eastAsiaTheme="minorEastAsia"/>
                <w:sz w:val="22"/>
                <w:szCs w:val="22"/>
                <w:lang w:val="en-US" w:eastAsia="en-US"/>
              </w:rPr>
            </w:pPr>
            <w:r w:rsidRPr="00CD269C">
              <w:rPr>
                <w:rFonts w:eastAsiaTheme="minorEastAsia"/>
                <w:sz w:val="22"/>
                <w:szCs w:val="22"/>
                <w:lang w:val="en-US" w:eastAsia="en-US"/>
              </w:rPr>
              <w:t>14,38</w:t>
            </w:r>
          </w:p>
        </w:tc>
        <w:tc>
          <w:tcPr>
            <w:tcW w:w="0" w:type="auto"/>
          </w:tcPr>
          <w:p w:rsidR="00083F0B" w:rsidRPr="00CD269C" w:rsidRDefault="00083F0B" w:rsidP="00F50CA3">
            <w:pPr>
              <w:pStyle w:val="afc"/>
              <w:spacing w:line="360" w:lineRule="auto"/>
              <w:rPr>
                <w:rFonts w:eastAsiaTheme="minorEastAsia"/>
                <w:sz w:val="22"/>
                <w:szCs w:val="22"/>
                <w:lang w:val="en-US" w:eastAsia="en-US"/>
              </w:rPr>
            </w:pPr>
            <w:r w:rsidRPr="00CD269C">
              <w:rPr>
                <w:rFonts w:eastAsiaTheme="minorEastAsia"/>
                <w:sz w:val="22"/>
                <w:szCs w:val="22"/>
                <w:lang w:val="en-US" w:eastAsia="en-US"/>
              </w:rPr>
              <w:t>4,17</w:t>
            </w:r>
          </w:p>
        </w:tc>
        <w:tc>
          <w:tcPr>
            <w:tcW w:w="0" w:type="auto"/>
          </w:tcPr>
          <w:p w:rsidR="00083F0B" w:rsidRPr="00CD269C" w:rsidRDefault="00083F0B" w:rsidP="00F50CA3">
            <w:pPr>
              <w:pStyle w:val="afc"/>
              <w:spacing w:line="360" w:lineRule="auto"/>
              <w:rPr>
                <w:rFonts w:eastAsiaTheme="minorEastAsia"/>
                <w:sz w:val="22"/>
                <w:szCs w:val="22"/>
                <w:lang w:val="en-US" w:eastAsia="en-US"/>
              </w:rPr>
            </w:pPr>
            <w:r w:rsidRPr="00CD269C">
              <w:rPr>
                <w:rFonts w:eastAsiaTheme="minorEastAsia"/>
                <w:sz w:val="22"/>
                <w:szCs w:val="22"/>
                <w:lang w:val="en-US" w:eastAsia="en-US"/>
              </w:rPr>
              <w:t>-8,20</w:t>
            </w:r>
          </w:p>
        </w:tc>
      </w:tr>
      <w:tr w:rsidR="00083F0B" w:rsidRPr="00CD269C" w:rsidTr="00F50CA3">
        <w:tc>
          <w:tcPr>
            <w:tcW w:w="0" w:type="auto"/>
          </w:tcPr>
          <w:p w:rsidR="00083F0B" w:rsidRPr="00CD269C" w:rsidRDefault="00083F0B" w:rsidP="00F50CA3">
            <w:pPr>
              <w:pStyle w:val="afc"/>
              <w:spacing w:line="360" w:lineRule="auto"/>
              <w:rPr>
                <w:rFonts w:eastAsiaTheme="minorEastAsia"/>
                <w:sz w:val="22"/>
                <w:szCs w:val="22"/>
                <w:lang w:eastAsia="en-US"/>
              </w:rPr>
            </w:pPr>
            <w:r w:rsidRPr="00CD269C">
              <w:rPr>
                <w:rFonts w:eastAsiaTheme="minorEastAsia"/>
                <w:sz w:val="22"/>
                <w:szCs w:val="22"/>
                <w:lang w:eastAsia="en-US"/>
              </w:rPr>
              <w:t>P/E</w:t>
            </w:r>
          </w:p>
        </w:tc>
        <w:tc>
          <w:tcPr>
            <w:tcW w:w="0" w:type="auto"/>
          </w:tcPr>
          <w:p w:rsidR="00083F0B" w:rsidRPr="00CD269C" w:rsidRDefault="00083F0B" w:rsidP="00F50CA3">
            <w:pPr>
              <w:pStyle w:val="afc"/>
              <w:spacing w:line="360" w:lineRule="auto"/>
              <w:rPr>
                <w:rFonts w:eastAsiaTheme="minorEastAsia"/>
                <w:sz w:val="22"/>
                <w:szCs w:val="22"/>
                <w:lang w:eastAsia="en-US"/>
              </w:rPr>
            </w:pPr>
            <w:r w:rsidRPr="00CD269C">
              <w:rPr>
                <w:rFonts w:eastAsiaTheme="minorEastAsia"/>
                <w:sz w:val="22"/>
                <w:szCs w:val="22"/>
                <w:lang w:eastAsia="en-US"/>
              </w:rPr>
              <w:t>0,56</w:t>
            </w:r>
          </w:p>
        </w:tc>
        <w:tc>
          <w:tcPr>
            <w:tcW w:w="0" w:type="auto"/>
          </w:tcPr>
          <w:p w:rsidR="00083F0B" w:rsidRPr="00CD269C" w:rsidRDefault="00083F0B" w:rsidP="00F50CA3">
            <w:pPr>
              <w:pStyle w:val="afc"/>
              <w:spacing w:line="360" w:lineRule="auto"/>
              <w:rPr>
                <w:rFonts w:eastAsiaTheme="minorEastAsia"/>
                <w:sz w:val="22"/>
                <w:szCs w:val="22"/>
                <w:lang w:eastAsia="en-US"/>
              </w:rPr>
            </w:pPr>
            <w:r w:rsidRPr="00CD269C">
              <w:rPr>
                <w:rFonts w:eastAsiaTheme="minorEastAsia"/>
                <w:sz w:val="22"/>
                <w:szCs w:val="22"/>
                <w:lang w:eastAsia="en-US"/>
              </w:rPr>
              <w:t>0,41</w:t>
            </w:r>
          </w:p>
        </w:tc>
        <w:tc>
          <w:tcPr>
            <w:tcW w:w="0" w:type="auto"/>
          </w:tcPr>
          <w:p w:rsidR="00083F0B" w:rsidRPr="00CD269C" w:rsidRDefault="00083F0B" w:rsidP="00F50CA3">
            <w:pPr>
              <w:pStyle w:val="afc"/>
              <w:spacing w:line="360" w:lineRule="auto"/>
              <w:rPr>
                <w:rFonts w:eastAsiaTheme="minorEastAsia"/>
                <w:sz w:val="22"/>
                <w:szCs w:val="22"/>
                <w:lang w:eastAsia="en-US"/>
              </w:rPr>
            </w:pPr>
            <w:r w:rsidRPr="00CD269C">
              <w:rPr>
                <w:rFonts w:eastAsiaTheme="minorEastAsia"/>
                <w:sz w:val="22"/>
                <w:szCs w:val="22"/>
                <w:lang w:eastAsia="en-US"/>
              </w:rPr>
              <w:t>1,61</w:t>
            </w:r>
          </w:p>
        </w:tc>
        <w:tc>
          <w:tcPr>
            <w:tcW w:w="0" w:type="auto"/>
          </w:tcPr>
          <w:p w:rsidR="00083F0B" w:rsidRPr="00CD269C" w:rsidRDefault="00083F0B" w:rsidP="00F50CA3">
            <w:pPr>
              <w:pStyle w:val="afc"/>
              <w:spacing w:line="360" w:lineRule="auto"/>
              <w:rPr>
                <w:rFonts w:eastAsiaTheme="minorEastAsia"/>
                <w:sz w:val="22"/>
                <w:szCs w:val="22"/>
                <w:lang w:eastAsia="en-US"/>
              </w:rPr>
            </w:pPr>
            <w:r w:rsidRPr="00CD269C">
              <w:rPr>
                <w:rFonts w:eastAsiaTheme="minorEastAsia"/>
                <w:sz w:val="22"/>
                <w:szCs w:val="22"/>
                <w:lang w:eastAsia="en-US"/>
              </w:rPr>
              <w:t>26,33</w:t>
            </w:r>
          </w:p>
        </w:tc>
        <w:tc>
          <w:tcPr>
            <w:tcW w:w="0" w:type="auto"/>
          </w:tcPr>
          <w:p w:rsidR="00083F0B" w:rsidRPr="00CD269C" w:rsidRDefault="00083F0B" w:rsidP="00F50CA3">
            <w:pPr>
              <w:pStyle w:val="afc"/>
              <w:spacing w:line="360" w:lineRule="auto"/>
              <w:rPr>
                <w:rFonts w:eastAsiaTheme="minorEastAsia"/>
                <w:sz w:val="22"/>
                <w:szCs w:val="22"/>
                <w:lang w:eastAsia="en-US"/>
              </w:rPr>
            </w:pPr>
            <w:r w:rsidRPr="00CD269C">
              <w:rPr>
                <w:rFonts w:eastAsiaTheme="minorEastAsia"/>
                <w:sz w:val="22"/>
                <w:szCs w:val="22"/>
                <w:lang w:eastAsia="en-US"/>
              </w:rPr>
              <w:t>4,99</w:t>
            </w:r>
          </w:p>
        </w:tc>
        <w:tc>
          <w:tcPr>
            <w:tcW w:w="0" w:type="auto"/>
          </w:tcPr>
          <w:p w:rsidR="00083F0B" w:rsidRPr="00CD269C" w:rsidRDefault="00083F0B" w:rsidP="00F50CA3">
            <w:pPr>
              <w:pStyle w:val="afc"/>
              <w:spacing w:line="360" w:lineRule="auto"/>
              <w:rPr>
                <w:rFonts w:eastAsiaTheme="minorEastAsia"/>
                <w:sz w:val="22"/>
                <w:szCs w:val="22"/>
                <w:lang w:eastAsia="en-US"/>
              </w:rPr>
            </w:pPr>
            <w:r w:rsidRPr="00CD269C">
              <w:rPr>
                <w:rFonts w:eastAsiaTheme="minorEastAsia"/>
                <w:sz w:val="22"/>
                <w:szCs w:val="22"/>
                <w:lang w:eastAsia="en-US"/>
              </w:rPr>
              <w:t>5,29</w:t>
            </w:r>
          </w:p>
        </w:tc>
      </w:tr>
    </w:tbl>
    <w:p w:rsidR="00083F0B" w:rsidRDefault="00083F0B" w:rsidP="00083F0B">
      <w:pPr>
        <w:pStyle w:val="afc"/>
        <w:spacing w:line="360" w:lineRule="auto"/>
        <w:ind w:firstLine="851"/>
        <w:jc w:val="both"/>
        <w:rPr>
          <w:rFonts w:eastAsiaTheme="minorEastAsia"/>
          <w:sz w:val="28"/>
          <w:szCs w:val="28"/>
          <w:lang w:eastAsia="en-US"/>
        </w:rPr>
      </w:pPr>
      <w:r>
        <w:rPr>
          <w:rFonts w:eastAsiaTheme="minorEastAsia"/>
          <w:sz w:val="28"/>
          <w:szCs w:val="28"/>
          <w:lang w:eastAsia="en-US"/>
        </w:rPr>
        <w:t>Теперь, путем перемножения прогнозных значений по проекту на соответствующие мультипликаторы, получим оценки стоимости проекта:</w:t>
      </w:r>
    </w:p>
    <w:p w:rsidR="001C586D" w:rsidRPr="009820F7" w:rsidRDefault="001C586D" w:rsidP="00083F0B">
      <w:pPr>
        <w:pStyle w:val="afc"/>
        <w:spacing w:line="360" w:lineRule="auto"/>
        <w:ind w:firstLine="851"/>
        <w:jc w:val="right"/>
        <w:rPr>
          <w:rFonts w:eastAsiaTheme="minorEastAsia"/>
          <w:i/>
          <w:sz w:val="28"/>
          <w:szCs w:val="28"/>
          <w:lang w:eastAsia="en-US"/>
        </w:rPr>
      </w:pPr>
    </w:p>
    <w:p w:rsidR="001C586D" w:rsidRPr="009820F7" w:rsidRDefault="001C586D" w:rsidP="00083F0B">
      <w:pPr>
        <w:pStyle w:val="afc"/>
        <w:spacing w:line="360" w:lineRule="auto"/>
        <w:ind w:firstLine="851"/>
        <w:jc w:val="right"/>
        <w:rPr>
          <w:rFonts w:eastAsiaTheme="minorEastAsia"/>
          <w:i/>
          <w:sz w:val="28"/>
          <w:szCs w:val="28"/>
          <w:lang w:eastAsia="en-US"/>
        </w:rPr>
      </w:pPr>
    </w:p>
    <w:p w:rsidR="00083F0B" w:rsidRDefault="009820F7" w:rsidP="00083F0B">
      <w:pPr>
        <w:pStyle w:val="afc"/>
        <w:spacing w:line="360" w:lineRule="auto"/>
        <w:ind w:firstLine="851"/>
        <w:jc w:val="right"/>
        <w:rPr>
          <w:rFonts w:eastAsiaTheme="minorEastAsia"/>
          <w:i/>
          <w:sz w:val="28"/>
          <w:szCs w:val="28"/>
          <w:lang w:eastAsia="en-US"/>
        </w:rPr>
      </w:pPr>
      <w:r>
        <w:rPr>
          <w:rFonts w:eastAsiaTheme="minorEastAsia"/>
          <w:i/>
          <w:sz w:val="28"/>
          <w:szCs w:val="28"/>
          <w:lang w:eastAsia="en-US"/>
        </w:rPr>
        <w:lastRenderedPageBreak/>
        <w:t>Таблица 18</w:t>
      </w:r>
    </w:p>
    <w:p w:rsidR="00083F0B" w:rsidRPr="00EB7C5F" w:rsidRDefault="00083F0B" w:rsidP="00083F0B">
      <w:pPr>
        <w:pStyle w:val="afc"/>
        <w:spacing w:line="360" w:lineRule="auto"/>
        <w:ind w:firstLine="851"/>
        <w:jc w:val="center"/>
        <w:rPr>
          <w:rFonts w:eastAsiaTheme="minorEastAsia"/>
          <w:b/>
          <w:sz w:val="28"/>
          <w:szCs w:val="28"/>
          <w:lang w:eastAsia="en-US"/>
        </w:rPr>
      </w:pPr>
      <w:r w:rsidRPr="00EB7C5F">
        <w:rPr>
          <w:rFonts w:eastAsiaTheme="minorEastAsia"/>
          <w:b/>
          <w:sz w:val="28"/>
          <w:szCs w:val="28"/>
          <w:lang w:eastAsia="en-US"/>
        </w:rPr>
        <w:t>Расчетные значения оценок</w:t>
      </w:r>
      <w:r>
        <w:rPr>
          <w:rFonts w:eastAsiaTheme="minorEastAsia"/>
          <w:b/>
          <w:sz w:val="28"/>
          <w:szCs w:val="28"/>
          <w:lang w:eastAsia="en-US"/>
        </w:rPr>
        <w:t xml:space="preserve"> компании</w:t>
      </w:r>
      <w:r w:rsidRPr="00EB7C5F">
        <w:rPr>
          <w:rFonts w:eastAsiaTheme="minorEastAsia"/>
          <w:b/>
          <w:sz w:val="28"/>
          <w:szCs w:val="28"/>
          <w:lang w:eastAsia="en-US"/>
        </w:rPr>
        <w:t>.</w:t>
      </w:r>
    </w:p>
    <w:tbl>
      <w:tblPr>
        <w:tblStyle w:val="afb"/>
        <w:tblW w:w="9673" w:type="dxa"/>
        <w:tblLook w:val="04A0" w:firstRow="1" w:lastRow="0" w:firstColumn="1" w:lastColumn="0" w:noHBand="0" w:noVBand="1"/>
      </w:tblPr>
      <w:tblGrid>
        <w:gridCol w:w="1653"/>
        <w:gridCol w:w="2100"/>
        <w:gridCol w:w="1960"/>
        <w:gridCol w:w="1960"/>
        <w:gridCol w:w="2000"/>
      </w:tblGrid>
      <w:tr w:rsidR="00083F0B" w:rsidRPr="00DD13D4" w:rsidTr="00F50CA3">
        <w:trPr>
          <w:trHeight w:val="288"/>
        </w:trPr>
        <w:tc>
          <w:tcPr>
            <w:tcW w:w="1653" w:type="dxa"/>
            <w:noWrap/>
            <w:hideMark/>
          </w:tcPr>
          <w:p w:rsidR="00083F0B" w:rsidRPr="00DD13D4" w:rsidRDefault="00083F0B" w:rsidP="00F50CA3">
            <w:pPr>
              <w:jc w:val="right"/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DD13D4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2100" w:type="dxa"/>
            <w:noWrap/>
            <w:hideMark/>
          </w:tcPr>
          <w:p w:rsidR="00083F0B" w:rsidRPr="00DD13D4" w:rsidRDefault="00083F0B" w:rsidP="00F50CA3">
            <w:pPr>
              <w:rPr>
                <w:rFonts w:ascii="Times New Roman" w:eastAsia="Times New Roman" w:hAnsi="Times New Roman"/>
                <w:b/>
                <w:color w:val="000000"/>
                <w:sz w:val="22"/>
                <w:lang w:eastAsia="ru-RU"/>
              </w:rPr>
            </w:pPr>
            <w:r w:rsidRPr="00DD13D4">
              <w:rPr>
                <w:rFonts w:ascii="Times New Roman" w:eastAsia="Times New Roman" w:hAnsi="Times New Roman"/>
                <w:b/>
                <w:color w:val="000000"/>
                <w:sz w:val="22"/>
                <w:lang w:eastAsia="ru-RU"/>
              </w:rPr>
              <w:t>P/</w:t>
            </w:r>
            <w:proofErr w:type="spellStart"/>
            <w:r w:rsidRPr="00DD13D4">
              <w:rPr>
                <w:rFonts w:ascii="Times New Roman" w:eastAsia="Times New Roman" w:hAnsi="Times New Roman"/>
                <w:b/>
                <w:color w:val="000000"/>
                <w:sz w:val="22"/>
                <w:lang w:eastAsia="ru-RU"/>
              </w:rPr>
              <w:t>Revenue</w:t>
            </w:r>
            <w:proofErr w:type="spellEnd"/>
          </w:p>
        </w:tc>
        <w:tc>
          <w:tcPr>
            <w:tcW w:w="1960" w:type="dxa"/>
            <w:noWrap/>
            <w:hideMark/>
          </w:tcPr>
          <w:p w:rsidR="00083F0B" w:rsidRPr="00DD13D4" w:rsidRDefault="00083F0B" w:rsidP="00F50CA3">
            <w:pPr>
              <w:rPr>
                <w:rFonts w:ascii="Times New Roman" w:eastAsia="Times New Roman" w:hAnsi="Times New Roman"/>
                <w:b/>
                <w:color w:val="000000"/>
                <w:sz w:val="22"/>
                <w:lang w:eastAsia="ru-RU"/>
              </w:rPr>
            </w:pPr>
            <w:r w:rsidRPr="00DD13D4">
              <w:rPr>
                <w:rFonts w:ascii="Times New Roman" w:eastAsia="Times New Roman" w:hAnsi="Times New Roman"/>
                <w:b/>
                <w:color w:val="000000"/>
                <w:sz w:val="22"/>
                <w:lang w:eastAsia="ru-RU"/>
              </w:rPr>
              <w:t>P/EBIT</w:t>
            </w:r>
          </w:p>
        </w:tc>
        <w:tc>
          <w:tcPr>
            <w:tcW w:w="1960" w:type="dxa"/>
            <w:noWrap/>
            <w:hideMark/>
          </w:tcPr>
          <w:p w:rsidR="00083F0B" w:rsidRPr="00DD13D4" w:rsidRDefault="00083F0B" w:rsidP="00F50CA3">
            <w:pPr>
              <w:rPr>
                <w:rFonts w:ascii="Times New Roman" w:eastAsia="Times New Roman" w:hAnsi="Times New Roman"/>
                <w:b/>
                <w:color w:val="000000"/>
                <w:sz w:val="22"/>
                <w:lang w:eastAsia="ru-RU"/>
              </w:rPr>
            </w:pPr>
            <w:r w:rsidRPr="00DD13D4">
              <w:rPr>
                <w:rFonts w:ascii="Times New Roman" w:eastAsia="Times New Roman" w:hAnsi="Times New Roman"/>
                <w:b/>
                <w:color w:val="000000"/>
                <w:sz w:val="22"/>
                <w:lang w:eastAsia="ru-RU"/>
              </w:rPr>
              <w:t>P/EBITDA</w:t>
            </w:r>
          </w:p>
        </w:tc>
        <w:tc>
          <w:tcPr>
            <w:tcW w:w="2000" w:type="dxa"/>
            <w:noWrap/>
            <w:hideMark/>
          </w:tcPr>
          <w:p w:rsidR="00083F0B" w:rsidRPr="00DD13D4" w:rsidRDefault="00083F0B" w:rsidP="00F50CA3">
            <w:pPr>
              <w:rPr>
                <w:rFonts w:ascii="Times New Roman" w:eastAsia="Times New Roman" w:hAnsi="Times New Roman"/>
                <w:b/>
                <w:color w:val="000000"/>
                <w:sz w:val="22"/>
                <w:lang w:eastAsia="ru-RU"/>
              </w:rPr>
            </w:pPr>
            <w:r w:rsidRPr="00DD13D4">
              <w:rPr>
                <w:rFonts w:ascii="Times New Roman" w:eastAsia="Times New Roman" w:hAnsi="Times New Roman"/>
                <w:b/>
                <w:color w:val="000000"/>
                <w:sz w:val="22"/>
                <w:lang w:eastAsia="ru-RU"/>
              </w:rPr>
              <w:t>P/E</w:t>
            </w:r>
          </w:p>
        </w:tc>
      </w:tr>
      <w:tr w:rsidR="00083F0B" w:rsidRPr="00DD13D4" w:rsidTr="00E81791">
        <w:trPr>
          <w:trHeight w:val="288"/>
        </w:trPr>
        <w:tc>
          <w:tcPr>
            <w:tcW w:w="1653" w:type="dxa"/>
            <w:noWrap/>
            <w:hideMark/>
          </w:tcPr>
          <w:p w:rsidR="00083F0B" w:rsidRPr="00DD13D4" w:rsidRDefault="00083F0B" w:rsidP="00F50CA3">
            <w:pPr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DD13D4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ОАО "ЦТСС"</w:t>
            </w:r>
          </w:p>
        </w:tc>
        <w:tc>
          <w:tcPr>
            <w:tcW w:w="2100" w:type="dxa"/>
            <w:noWrap/>
            <w:vAlign w:val="center"/>
            <w:hideMark/>
          </w:tcPr>
          <w:p w:rsidR="00083F0B" w:rsidRPr="00DD13D4" w:rsidRDefault="00083F0B" w:rsidP="00E81791">
            <w:pPr>
              <w:jc w:val="right"/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DD13D4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19 441 037р.</w:t>
            </w:r>
          </w:p>
        </w:tc>
        <w:tc>
          <w:tcPr>
            <w:tcW w:w="1960" w:type="dxa"/>
            <w:noWrap/>
            <w:vAlign w:val="center"/>
            <w:hideMark/>
          </w:tcPr>
          <w:p w:rsidR="00083F0B" w:rsidRPr="00DD13D4" w:rsidRDefault="00083F0B" w:rsidP="00E81791">
            <w:pPr>
              <w:jc w:val="right"/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DD13D4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99 423 359р.</w:t>
            </w:r>
          </w:p>
        </w:tc>
        <w:tc>
          <w:tcPr>
            <w:tcW w:w="1960" w:type="dxa"/>
            <w:noWrap/>
            <w:vAlign w:val="center"/>
            <w:hideMark/>
          </w:tcPr>
          <w:p w:rsidR="00083F0B" w:rsidRPr="00DD13D4" w:rsidRDefault="00083F0B" w:rsidP="00E81791">
            <w:pPr>
              <w:jc w:val="right"/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DD13D4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82 806 460р.</w:t>
            </w:r>
          </w:p>
        </w:tc>
        <w:tc>
          <w:tcPr>
            <w:tcW w:w="2000" w:type="dxa"/>
            <w:noWrap/>
            <w:vAlign w:val="center"/>
            <w:hideMark/>
          </w:tcPr>
          <w:p w:rsidR="00083F0B" w:rsidRPr="00DD13D4" w:rsidRDefault="00083F0B" w:rsidP="00E81791">
            <w:pPr>
              <w:jc w:val="right"/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DD13D4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335 346 000р.</w:t>
            </w:r>
          </w:p>
        </w:tc>
      </w:tr>
      <w:tr w:rsidR="00083F0B" w:rsidRPr="00DD13D4" w:rsidTr="00E81791">
        <w:trPr>
          <w:trHeight w:val="288"/>
        </w:trPr>
        <w:tc>
          <w:tcPr>
            <w:tcW w:w="1653" w:type="dxa"/>
            <w:noWrap/>
            <w:hideMark/>
          </w:tcPr>
          <w:p w:rsidR="00083F0B" w:rsidRPr="00DD13D4" w:rsidRDefault="00083F0B" w:rsidP="00F50CA3">
            <w:pPr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DD13D4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ОАО "НПО ЦКТИ"</w:t>
            </w:r>
          </w:p>
        </w:tc>
        <w:tc>
          <w:tcPr>
            <w:tcW w:w="2100" w:type="dxa"/>
            <w:noWrap/>
            <w:vAlign w:val="center"/>
            <w:hideMark/>
          </w:tcPr>
          <w:p w:rsidR="00083F0B" w:rsidRPr="00DD13D4" w:rsidRDefault="00083F0B" w:rsidP="00E81791">
            <w:pPr>
              <w:jc w:val="right"/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DD13D4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9 287 324р.</w:t>
            </w:r>
          </w:p>
        </w:tc>
        <w:tc>
          <w:tcPr>
            <w:tcW w:w="1960" w:type="dxa"/>
            <w:noWrap/>
            <w:vAlign w:val="center"/>
            <w:hideMark/>
          </w:tcPr>
          <w:p w:rsidR="00083F0B" w:rsidRPr="00DD13D4" w:rsidRDefault="00083F0B" w:rsidP="00E81791">
            <w:pPr>
              <w:jc w:val="right"/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DD13D4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72 693 162р.</w:t>
            </w:r>
          </w:p>
        </w:tc>
        <w:tc>
          <w:tcPr>
            <w:tcW w:w="1960" w:type="dxa"/>
            <w:noWrap/>
            <w:vAlign w:val="center"/>
            <w:hideMark/>
          </w:tcPr>
          <w:p w:rsidR="00083F0B" w:rsidRPr="00DD13D4" w:rsidRDefault="00083F0B" w:rsidP="00E81791">
            <w:pPr>
              <w:jc w:val="right"/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DD13D4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58 993 750р.</w:t>
            </w:r>
          </w:p>
        </w:tc>
        <w:tc>
          <w:tcPr>
            <w:tcW w:w="2000" w:type="dxa"/>
            <w:noWrap/>
            <w:vAlign w:val="center"/>
            <w:hideMark/>
          </w:tcPr>
          <w:p w:rsidR="00083F0B" w:rsidRPr="00DD13D4" w:rsidRDefault="00083F0B" w:rsidP="00E81791">
            <w:pPr>
              <w:jc w:val="right"/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DD13D4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246 814 833р.</w:t>
            </w:r>
          </w:p>
        </w:tc>
      </w:tr>
      <w:tr w:rsidR="00083F0B" w:rsidRPr="00DD13D4" w:rsidTr="00E81791">
        <w:trPr>
          <w:trHeight w:val="288"/>
        </w:trPr>
        <w:tc>
          <w:tcPr>
            <w:tcW w:w="1653" w:type="dxa"/>
            <w:noWrap/>
            <w:hideMark/>
          </w:tcPr>
          <w:p w:rsidR="00083F0B" w:rsidRPr="00DD13D4" w:rsidRDefault="00083F0B" w:rsidP="00F50CA3">
            <w:pPr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DD13D4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ОАО "АМЗ"</w:t>
            </w:r>
          </w:p>
        </w:tc>
        <w:tc>
          <w:tcPr>
            <w:tcW w:w="2100" w:type="dxa"/>
            <w:noWrap/>
            <w:vAlign w:val="center"/>
            <w:hideMark/>
          </w:tcPr>
          <w:p w:rsidR="00083F0B" w:rsidRPr="00DD13D4" w:rsidRDefault="00083F0B" w:rsidP="00E81791">
            <w:pPr>
              <w:jc w:val="right"/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DD13D4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99 513 074р.</w:t>
            </w:r>
          </w:p>
        </w:tc>
        <w:tc>
          <w:tcPr>
            <w:tcW w:w="1960" w:type="dxa"/>
            <w:noWrap/>
            <w:vAlign w:val="center"/>
            <w:hideMark/>
          </w:tcPr>
          <w:p w:rsidR="00083F0B" w:rsidRPr="00DD13D4" w:rsidRDefault="00083F0B" w:rsidP="00E81791">
            <w:pPr>
              <w:jc w:val="right"/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DD13D4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282 581 480р.</w:t>
            </w:r>
          </w:p>
        </w:tc>
        <w:tc>
          <w:tcPr>
            <w:tcW w:w="1960" w:type="dxa"/>
            <w:noWrap/>
            <w:vAlign w:val="center"/>
            <w:hideMark/>
          </w:tcPr>
          <w:p w:rsidR="00083F0B" w:rsidRPr="00DD13D4" w:rsidRDefault="00083F0B" w:rsidP="00E81791">
            <w:pPr>
              <w:jc w:val="right"/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DD13D4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266 356 234р.</w:t>
            </w:r>
          </w:p>
        </w:tc>
        <w:tc>
          <w:tcPr>
            <w:tcW w:w="2000" w:type="dxa"/>
            <w:noWrap/>
            <w:vAlign w:val="center"/>
            <w:hideMark/>
          </w:tcPr>
          <w:p w:rsidR="00083F0B" w:rsidRPr="00DD13D4" w:rsidRDefault="00083F0B" w:rsidP="00E81791">
            <w:pPr>
              <w:jc w:val="right"/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DD13D4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959 523 264р.</w:t>
            </w:r>
          </w:p>
        </w:tc>
      </w:tr>
      <w:tr w:rsidR="00083F0B" w:rsidRPr="00DD13D4" w:rsidTr="00E81791">
        <w:trPr>
          <w:trHeight w:val="288"/>
        </w:trPr>
        <w:tc>
          <w:tcPr>
            <w:tcW w:w="1653" w:type="dxa"/>
            <w:noWrap/>
            <w:hideMark/>
          </w:tcPr>
          <w:p w:rsidR="00083F0B" w:rsidRPr="00DD13D4" w:rsidRDefault="00083F0B" w:rsidP="00F50CA3">
            <w:pPr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DD13D4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ОАО "ОМЗ"</w:t>
            </w:r>
          </w:p>
        </w:tc>
        <w:tc>
          <w:tcPr>
            <w:tcW w:w="2100" w:type="dxa"/>
            <w:noWrap/>
            <w:vAlign w:val="center"/>
            <w:hideMark/>
          </w:tcPr>
          <w:p w:rsidR="00083F0B" w:rsidRPr="00DD13D4" w:rsidRDefault="00083F0B" w:rsidP="00E81791">
            <w:pPr>
              <w:jc w:val="right"/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DD13D4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145 884 252р.</w:t>
            </w:r>
          </w:p>
        </w:tc>
        <w:tc>
          <w:tcPr>
            <w:tcW w:w="1960" w:type="dxa"/>
            <w:noWrap/>
            <w:vAlign w:val="center"/>
            <w:hideMark/>
          </w:tcPr>
          <w:p w:rsidR="00083F0B" w:rsidRPr="00DD13D4" w:rsidRDefault="00083F0B" w:rsidP="00E81791">
            <w:pPr>
              <w:jc w:val="right"/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DD13D4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3 259 115 462р.</w:t>
            </w:r>
          </w:p>
        </w:tc>
        <w:tc>
          <w:tcPr>
            <w:tcW w:w="1960" w:type="dxa"/>
            <w:noWrap/>
            <w:vAlign w:val="center"/>
            <w:hideMark/>
          </w:tcPr>
          <w:p w:rsidR="00083F0B" w:rsidRPr="00DD13D4" w:rsidRDefault="00083F0B" w:rsidP="00E81791">
            <w:pPr>
              <w:jc w:val="right"/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DD13D4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3 201 221 753р.</w:t>
            </w:r>
          </w:p>
        </w:tc>
        <w:tc>
          <w:tcPr>
            <w:tcW w:w="2000" w:type="dxa"/>
            <w:noWrap/>
            <w:vAlign w:val="center"/>
            <w:hideMark/>
          </w:tcPr>
          <w:p w:rsidR="00083F0B" w:rsidRPr="00DD13D4" w:rsidRDefault="00083F0B" w:rsidP="00E81791">
            <w:pPr>
              <w:jc w:val="right"/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DD13D4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15 715 542 760р.</w:t>
            </w:r>
          </w:p>
        </w:tc>
      </w:tr>
      <w:tr w:rsidR="00083F0B" w:rsidRPr="00DD13D4" w:rsidTr="00E81791">
        <w:trPr>
          <w:trHeight w:val="288"/>
        </w:trPr>
        <w:tc>
          <w:tcPr>
            <w:tcW w:w="1653" w:type="dxa"/>
            <w:noWrap/>
            <w:hideMark/>
          </w:tcPr>
          <w:p w:rsidR="00083F0B" w:rsidRPr="00DD13D4" w:rsidRDefault="00083F0B" w:rsidP="00F50CA3">
            <w:pPr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DD13D4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ОА</w:t>
            </w:r>
            <w:proofErr w:type="gramStart"/>
            <w:r w:rsidRPr="00DD13D4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О"</w:t>
            </w:r>
            <w:proofErr w:type="gramEnd"/>
            <w:r w:rsidRPr="00DD13D4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КТЗ"</w:t>
            </w:r>
          </w:p>
        </w:tc>
        <w:tc>
          <w:tcPr>
            <w:tcW w:w="2100" w:type="dxa"/>
            <w:noWrap/>
            <w:vAlign w:val="center"/>
            <w:hideMark/>
          </w:tcPr>
          <w:p w:rsidR="00083F0B" w:rsidRPr="00DD13D4" w:rsidRDefault="00083F0B" w:rsidP="00E81791">
            <w:pPr>
              <w:jc w:val="right"/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DD13D4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154 244 594р.</w:t>
            </w:r>
          </w:p>
        </w:tc>
        <w:tc>
          <w:tcPr>
            <w:tcW w:w="1960" w:type="dxa"/>
            <w:noWrap/>
            <w:vAlign w:val="center"/>
            <w:hideMark/>
          </w:tcPr>
          <w:p w:rsidR="00083F0B" w:rsidRPr="00DD13D4" w:rsidRDefault="00083F0B" w:rsidP="00E81791">
            <w:pPr>
              <w:jc w:val="right"/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DD13D4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922 088 182р.</w:t>
            </w:r>
          </w:p>
        </w:tc>
        <w:tc>
          <w:tcPr>
            <w:tcW w:w="1960" w:type="dxa"/>
            <w:noWrap/>
            <w:vAlign w:val="center"/>
            <w:hideMark/>
          </w:tcPr>
          <w:p w:rsidR="00083F0B" w:rsidRPr="00DD13D4" w:rsidRDefault="00083F0B" w:rsidP="00E81791">
            <w:pPr>
              <w:jc w:val="right"/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DD13D4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927 837 675р.</w:t>
            </w:r>
          </w:p>
        </w:tc>
        <w:tc>
          <w:tcPr>
            <w:tcW w:w="2000" w:type="dxa"/>
            <w:noWrap/>
            <w:vAlign w:val="center"/>
            <w:hideMark/>
          </w:tcPr>
          <w:p w:rsidR="00083F0B" w:rsidRPr="00DD13D4" w:rsidRDefault="00083F0B" w:rsidP="00E81791">
            <w:pPr>
              <w:jc w:val="right"/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DD13D4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2 976 216 492р.</w:t>
            </w:r>
          </w:p>
        </w:tc>
      </w:tr>
      <w:tr w:rsidR="00083F0B" w:rsidRPr="00DD13D4" w:rsidTr="00E81791">
        <w:trPr>
          <w:trHeight w:val="288"/>
        </w:trPr>
        <w:tc>
          <w:tcPr>
            <w:tcW w:w="1653" w:type="dxa"/>
            <w:noWrap/>
            <w:hideMark/>
          </w:tcPr>
          <w:p w:rsidR="00083F0B" w:rsidRPr="00DD13D4" w:rsidRDefault="00083F0B" w:rsidP="00F50CA3">
            <w:pPr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DD13D4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ОА</w:t>
            </w:r>
            <w:proofErr w:type="gramStart"/>
            <w:r w:rsidRPr="00DD13D4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О"</w:t>
            </w:r>
            <w:proofErr w:type="gramEnd"/>
            <w:r w:rsidRPr="00DD13D4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УАЗ"</w:t>
            </w:r>
          </w:p>
        </w:tc>
        <w:tc>
          <w:tcPr>
            <w:tcW w:w="2100" w:type="dxa"/>
            <w:noWrap/>
            <w:vAlign w:val="center"/>
            <w:hideMark/>
          </w:tcPr>
          <w:p w:rsidR="00083F0B" w:rsidRPr="00DD13D4" w:rsidRDefault="00083F0B" w:rsidP="00E81791">
            <w:pPr>
              <w:jc w:val="right"/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DD13D4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76 464 497р.</w:t>
            </w:r>
          </w:p>
        </w:tc>
        <w:tc>
          <w:tcPr>
            <w:tcW w:w="1960" w:type="dxa"/>
            <w:noWrap/>
            <w:vAlign w:val="center"/>
            <w:hideMark/>
          </w:tcPr>
          <w:p w:rsidR="00083F0B" w:rsidRPr="00DD13D4" w:rsidRDefault="00083F0B" w:rsidP="00E81791">
            <w:pPr>
              <w:jc w:val="right"/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DD13D4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-1 268 785 583р.</w:t>
            </w:r>
          </w:p>
        </w:tc>
        <w:tc>
          <w:tcPr>
            <w:tcW w:w="1960" w:type="dxa"/>
            <w:noWrap/>
            <w:vAlign w:val="center"/>
            <w:hideMark/>
          </w:tcPr>
          <w:p w:rsidR="00083F0B" w:rsidRPr="00DD13D4" w:rsidRDefault="00083F0B" w:rsidP="00E81791">
            <w:pPr>
              <w:jc w:val="right"/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DD13D4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-1 825 799 147р.</w:t>
            </w:r>
          </w:p>
        </w:tc>
        <w:tc>
          <w:tcPr>
            <w:tcW w:w="2000" w:type="dxa"/>
            <w:noWrap/>
            <w:vAlign w:val="center"/>
            <w:hideMark/>
          </w:tcPr>
          <w:p w:rsidR="00083F0B" w:rsidRPr="00DD13D4" w:rsidRDefault="00083F0B" w:rsidP="00E81791">
            <w:pPr>
              <w:jc w:val="right"/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DD13D4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3 159 006 446р.</w:t>
            </w:r>
          </w:p>
        </w:tc>
      </w:tr>
      <w:tr w:rsidR="00083F0B" w:rsidRPr="00DD13D4" w:rsidTr="00E81791">
        <w:trPr>
          <w:trHeight w:val="288"/>
        </w:trPr>
        <w:tc>
          <w:tcPr>
            <w:tcW w:w="1653" w:type="dxa"/>
            <w:noWrap/>
          </w:tcPr>
          <w:p w:rsidR="00083F0B" w:rsidRPr="00DD13D4" w:rsidRDefault="00083F0B" w:rsidP="00F50CA3">
            <w:pPr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DD13D4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Среднее</w:t>
            </w:r>
          </w:p>
        </w:tc>
        <w:tc>
          <w:tcPr>
            <w:tcW w:w="2100" w:type="dxa"/>
            <w:noWrap/>
            <w:vAlign w:val="center"/>
          </w:tcPr>
          <w:p w:rsidR="00083F0B" w:rsidRPr="00DD13D4" w:rsidRDefault="00083F0B" w:rsidP="00E81791">
            <w:pPr>
              <w:jc w:val="right"/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DD13D4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84 139 130р.</w:t>
            </w:r>
          </w:p>
        </w:tc>
        <w:tc>
          <w:tcPr>
            <w:tcW w:w="1960" w:type="dxa"/>
            <w:noWrap/>
            <w:vAlign w:val="center"/>
          </w:tcPr>
          <w:p w:rsidR="00083F0B" w:rsidRPr="00DD13D4" w:rsidRDefault="00083F0B" w:rsidP="00E81791">
            <w:pPr>
              <w:jc w:val="right"/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DD13D4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561 186 010р.</w:t>
            </w:r>
          </w:p>
        </w:tc>
        <w:tc>
          <w:tcPr>
            <w:tcW w:w="1960" w:type="dxa"/>
            <w:noWrap/>
            <w:vAlign w:val="center"/>
          </w:tcPr>
          <w:p w:rsidR="00083F0B" w:rsidRPr="00DD13D4" w:rsidRDefault="00083F0B" w:rsidP="00E81791">
            <w:pPr>
              <w:jc w:val="right"/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DD13D4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451 902 787р.</w:t>
            </w:r>
          </w:p>
        </w:tc>
        <w:tc>
          <w:tcPr>
            <w:tcW w:w="2000" w:type="dxa"/>
            <w:noWrap/>
            <w:vAlign w:val="center"/>
          </w:tcPr>
          <w:p w:rsidR="00083F0B" w:rsidRPr="00DD13D4" w:rsidRDefault="00083F0B" w:rsidP="00E81791">
            <w:pPr>
              <w:jc w:val="right"/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DD13D4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3 898 741 633р.</w:t>
            </w:r>
          </w:p>
        </w:tc>
      </w:tr>
      <w:tr w:rsidR="00083F0B" w:rsidRPr="00DD13D4" w:rsidTr="00F50CA3">
        <w:trPr>
          <w:trHeight w:val="288"/>
        </w:trPr>
        <w:tc>
          <w:tcPr>
            <w:tcW w:w="1653" w:type="dxa"/>
            <w:noWrap/>
          </w:tcPr>
          <w:p w:rsidR="00083F0B" w:rsidRPr="00DD13D4" w:rsidRDefault="00083F0B" w:rsidP="00F50CA3">
            <w:pPr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DD13D4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Медиана</w:t>
            </w:r>
          </w:p>
        </w:tc>
        <w:tc>
          <w:tcPr>
            <w:tcW w:w="2100" w:type="dxa"/>
            <w:noWrap/>
          </w:tcPr>
          <w:p w:rsidR="00083F0B" w:rsidRPr="00DD13D4" w:rsidRDefault="00083F0B" w:rsidP="00F50CA3">
            <w:pPr>
              <w:jc w:val="right"/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DD13D4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84 139 130р.</w:t>
            </w:r>
          </w:p>
        </w:tc>
        <w:tc>
          <w:tcPr>
            <w:tcW w:w="1960" w:type="dxa"/>
            <w:noWrap/>
          </w:tcPr>
          <w:p w:rsidR="00083F0B" w:rsidRPr="00DD13D4" w:rsidRDefault="00083F0B" w:rsidP="00F50CA3">
            <w:pPr>
              <w:jc w:val="right"/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DD13D4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282 581 480р.</w:t>
            </w:r>
          </w:p>
        </w:tc>
        <w:tc>
          <w:tcPr>
            <w:tcW w:w="1960" w:type="dxa"/>
            <w:noWrap/>
          </w:tcPr>
          <w:p w:rsidR="00083F0B" w:rsidRPr="00DD13D4" w:rsidRDefault="00083F0B" w:rsidP="00F50CA3">
            <w:pPr>
              <w:jc w:val="right"/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DD13D4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266 356 234р.</w:t>
            </w:r>
          </w:p>
        </w:tc>
        <w:tc>
          <w:tcPr>
            <w:tcW w:w="2000" w:type="dxa"/>
            <w:noWrap/>
          </w:tcPr>
          <w:p w:rsidR="00083F0B" w:rsidRPr="00DD13D4" w:rsidRDefault="00083F0B" w:rsidP="00F50CA3">
            <w:pPr>
              <w:jc w:val="right"/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</w:pPr>
            <w:r w:rsidRPr="00DD13D4">
              <w:rPr>
                <w:rFonts w:ascii="Times New Roman" w:eastAsia="Times New Roman" w:hAnsi="Times New Roman"/>
                <w:color w:val="000000"/>
                <w:sz w:val="22"/>
                <w:lang w:eastAsia="ru-RU"/>
              </w:rPr>
              <w:t>2 976 216 492р.</w:t>
            </w:r>
          </w:p>
        </w:tc>
      </w:tr>
    </w:tbl>
    <w:p w:rsidR="00D63F8E" w:rsidRDefault="00D63F8E" w:rsidP="00083F0B">
      <w:pPr>
        <w:pStyle w:val="afc"/>
        <w:spacing w:before="0" w:beforeAutospacing="0" w:after="120" w:afterAutospacing="0" w:line="360" w:lineRule="auto"/>
        <w:ind w:firstLine="851"/>
        <w:jc w:val="both"/>
        <w:rPr>
          <w:rFonts w:eastAsiaTheme="minorEastAsia"/>
          <w:sz w:val="28"/>
          <w:szCs w:val="28"/>
          <w:lang w:eastAsia="en-US"/>
        </w:rPr>
      </w:pPr>
    </w:p>
    <w:p w:rsidR="00083F0B" w:rsidRDefault="00083F0B" w:rsidP="00083F0B">
      <w:pPr>
        <w:pStyle w:val="afc"/>
        <w:spacing w:before="0" w:beforeAutospacing="0" w:after="120" w:afterAutospacing="0" w:line="360" w:lineRule="auto"/>
        <w:ind w:firstLine="851"/>
        <w:jc w:val="both"/>
        <w:rPr>
          <w:rFonts w:eastAsiaTheme="minorEastAsia"/>
          <w:sz w:val="28"/>
          <w:szCs w:val="28"/>
          <w:lang w:eastAsia="en-US"/>
        </w:rPr>
      </w:pPr>
      <w:r>
        <w:rPr>
          <w:rFonts w:eastAsiaTheme="minorEastAsia"/>
          <w:sz w:val="28"/>
          <w:szCs w:val="28"/>
          <w:lang w:eastAsia="en-US"/>
        </w:rPr>
        <w:t>Таким образом, на основании полученных результатов, можно видеть, что диапазо</w:t>
      </w:r>
      <w:r w:rsidR="00E81791">
        <w:rPr>
          <w:rFonts w:eastAsiaTheme="minorEastAsia"/>
          <w:sz w:val="28"/>
          <w:szCs w:val="28"/>
          <w:lang w:eastAsia="en-US"/>
        </w:rPr>
        <w:t>н разброса оценок очень большой. М</w:t>
      </w:r>
      <w:r>
        <w:rPr>
          <w:rFonts w:eastAsiaTheme="minorEastAsia"/>
          <w:sz w:val="28"/>
          <w:szCs w:val="28"/>
          <w:lang w:eastAsia="en-US"/>
        </w:rPr>
        <w:t xml:space="preserve">аксимальная оценка составляет 15,7 </w:t>
      </w:r>
      <w:proofErr w:type="spellStart"/>
      <w:r>
        <w:rPr>
          <w:rFonts w:eastAsiaTheme="minorEastAsia"/>
          <w:sz w:val="28"/>
          <w:szCs w:val="28"/>
          <w:lang w:eastAsia="en-US"/>
        </w:rPr>
        <w:t>млрд</w:t>
      </w:r>
      <w:proofErr w:type="gramStart"/>
      <w:r>
        <w:rPr>
          <w:rFonts w:eastAsiaTheme="minorEastAsia"/>
          <w:sz w:val="28"/>
          <w:szCs w:val="28"/>
          <w:lang w:eastAsia="en-US"/>
        </w:rPr>
        <w:t>.р</w:t>
      </w:r>
      <w:proofErr w:type="gramEnd"/>
      <w:r>
        <w:rPr>
          <w:rFonts w:eastAsiaTheme="minorEastAsia"/>
          <w:sz w:val="28"/>
          <w:szCs w:val="28"/>
          <w:lang w:eastAsia="en-US"/>
        </w:rPr>
        <w:t>уб</w:t>
      </w:r>
      <w:proofErr w:type="spellEnd"/>
      <w:r>
        <w:rPr>
          <w:rFonts w:eastAsiaTheme="minorEastAsia"/>
          <w:sz w:val="28"/>
          <w:szCs w:val="28"/>
          <w:lang w:eastAsia="en-US"/>
        </w:rPr>
        <w:t xml:space="preserve">., а минимальная положительная оценка равна 9,3 </w:t>
      </w:r>
      <w:proofErr w:type="spellStart"/>
      <w:r>
        <w:rPr>
          <w:rFonts w:eastAsiaTheme="minorEastAsia"/>
          <w:sz w:val="28"/>
          <w:szCs w:val="28"/>
          <w:lang w:eastAsia="en-US"/>
        </w:rPr>
        <w:t>млн.руб</w:t>
      </w:r>
      <w:proofErr w:type="spellEnd"/>
      <w:r>
        <w:rPr>
          <w:rFonts w:eastAsiaTheme="minorEastAsia"/>
          <w:sz w:val="28"/>
          <w:szCs w:val="28"/>
          <w:lang w:eastAsia="en-US"/>
        </w:rPr>
        <w:t xml:space="preserve">. </w:t>
      </w:r>
      <w:r w:rsidRPr="0022448A">
        <w:rPr>
          <w:rFonts w:eastAsiaTheme="minorEastAsia"/>
          <w:sz w:val="28"/>
          <w:szCs w:val="28"/>
          <w:lang w:eastAsia="en-US"/>
        </w:rPr>
        <w:t xml:space="preserve"> </w:t>
      </w:r>
      <w:r>
        <w:rPr>
          <w:rFonts w:eastAsiaTheme="minorEastAsia"/>
          <w:sz w:val="28"/>
          <w:szCs w:val="28"/>
          <w:lang w:eastAsia="en-US"/>
        </w:rPr>
        <w:t xml:space="preserve">Наиболее завышенные оценки дал мультипликатор </w:t>
      </w:r>
      <w:r>
        <w:rPr>
          <w:rFonts w:eastAsiaTheme="minorEastAsia"/>
          <w:sz w:val="28"/>
          <w:szCs w:val="28"/>
          <w:lang w:val="en-US" w:eastAsia="en-US"/>
        </w:rPr>
        <w:t>P</w:t>
      </w:r>
      <w:r w:rsidRPr="0022448A">
        <w:rPr>
          <w:rFonts w:eastAsiaTheme="minorEastAsia"/>
          <w:sz w:val="28"/>
          <w:szCs w:val="28"/>
          <w:lang w:eastAsia="en-US"/>
        </w:rPr>
        <w:t>/</w:t>
      </w:r>
      <w:r>
        <w:rPr>
          <w:rFonts w:eastAsiaTheme="minorEastAsia"/>
          <w:sz w:val="28"/>
          <w:szCs w:val="28"/>
          <w:lang w:val="en-US" w:eastAsia="en-US"/>
        </w:rPr>
        <w:t>E</w:t>
      </w:r>
      <w:r w:rsidRPr="0022448A">
        <w:rPr>
          <w:rFonts w:eastAsiaTheme="minorEastAsia"/>
          <w:sz w:val="28"/>
          <w:szCs w:val="28"/>
          <w:lang w:eastAsia="en-US"/>
        </w:rPr>
        <w:t>.</w:t>
      </w:r>
      <w:r>
        <w:rPr>
          <w:rFonts w:eastAsiaTheme="minorEastAsia"/>
          <w:sz w:val="28"/>
          <w:szCs w:val="28"/>
          <w:lang w:eastAsia="en-US"/>
        </w:rPr>
        <w:t xml:space="preserve"> </w:t>
      </w:r>
      <w:r w:rsidRPr="0022448A">
        <w:rPr>
          <w:rFonts w:eastAsiaTheme="minorEastAsia"/>
          <w:sz w:val="28"/>
          <w:szCs w:val="28"/>
          <w:lang w:eastAsia="en-US"/>
        </w:rPr>
        <w:t xml:space="preserve"> </w:t>
      </w:r>
      <w:r>
        <w:rPr>
          <w:rFonts w:eastAsiaTheme="minorEastAsia"/>
          <w:sz w:val="28"/>
          <w:szCs w:val="28"/>
          <w:lang w:eastAsia="en-US"/>
        </w:rPr>
        <w:t xml:space="preserve">Для определения конечного результата оценки проекта методом мультипликаторов будем ориентироваться на средние значения, и в качестве итоговой оценки возьмем наиболее пессимистичный прогноз - средний  показатель по мультипликатору </w:t>
      </w:r>
      <w:r w:rsidRPr="00975A30">
        <w:rPr>
          <w:rFonts w:eastAsiaTheme="minorEastAsia"/>
          <w:sz w:val="28"/>
          <w:szCs w:val="28"/>
          <w:lang w:eastAsia="en-US"/>
        </w:rPr>
        <w:t>P</w:t>
      </w:r>
      <w:r w:rsidRPr="0022448A">
        <w:rPr>
          <w:rFonts w:eastAsiaTheme="minorEastAsia"/>
          <w:sz w:val="28"/>
          <w:szCs w:val="28"/>
          <w:lang w:eastAsia="en-US"/>
        </w:rPr>
        <w:t>/</w:t>
      </w:r>
      <w:proofErr w:type="spellStart"/>
      <w:r w:rsidRPr="00975A30">
        <w:rPr>
          <w:rFonts w:eastAsiaTheme="minorEastAsia"/>
          <w:sz w:val="28"/>
          <w:szCs w:val="28"/>
          <w:lang w:eastAsia="en-US"/>
        </w:rPr>
        <w:t>Revenue</w:t>
      </w:r>
      <w:proofErr w:type="spellEnd"/>
      <w:r>
        <w:rPr>
          <w:rFonts w:eastAsiaTheme="minorEastAsia"/>
          <w:sz w:val="28"/>
          <w:szCs w:val="28"/>
          <w:lang w:eastAsia="en-US"/>
        </w:rPr>
        <w:t xml:space="preserve">, равный </w:t>
      </w:r>
      <w:r w:rsidR="00BA5770">
        <w:rPr>
          <w:rFonts w:eastAsiaTheme="minorEastAsia"/>
          <w:sz w:val="28"/>
          <w:szCs w:val="28"/>
          <w:lang w:eastAsia="en-US"/>
        </w:rPr>
        <w:t>84</w:t>
      </w:r>
      <w:r w:rsidR="00BA5770" w:rsidRPr="00BA5770">
        <w:rPr>
          <w:rFonts w:eastAsiaTheme="minorEastAsia"/>
          <w:sz w:val="28"/>
          <w:szCs w:val="28"/>
          <w:lang w:eastAsia="en-US"/>
        </w:rPr>
        <w:t>`</w:t>
      </w:r>
      <w:r w:rsidR="00BA5770">
        <w:rPr>
          <w:rFonts w:eastAsiaTheme="minorEastAsia"/>
          <w:sz w:val="28"/>
          <w:szCs w:val="28"/>
          <w:lang w:eastAsia="en-US"/>
        </w:rPr>
        <w:t>139</w:t>
      </w:r>
      <w:r w:rsidR="00BA5770" w:rsidRPr="00BA5770">
        <w:rPr>
          <w:rFonts w:eastAsiaTheme="minorEastAsia"/>
          <w:sz w:val="28"/>
          <w:szCs w:val="28"/>
          <w:lang w:eastAsia="en-US"/>
        </w:rPr>
        <w:t>`</w:t>
      </w:r>
      <w:r w:rsidRPr="00975A30">
        <w:rPr>
          <w:rFonts w:eastAsiaTheme="minorEastAsia"/>
          <w:sz w:val="28"/>
          <w:szCs w:val="28"/>
          <w:lang w:eastAsia="en-US"/>
        </w:rPr>
        <w:t>130р</w:t>
      </w:r>
      <w:r w:rsidRPr="0022448A">
        <w:rPr>
          <w:rFonts w:eastAsiaTheme="minorEastAsia"/>
          <w:sz w:val="28"/>
          <w:szCs w:val="28"/>
          <w:lang w:eastAsia="en-US"/>
        </w:rPr>
        <w:t xml:space="preserve">. </w:t>
      </w:r>
      <w:r>
        <w:rPr>
          <w:rFonts w:eastAsiaTheme="minorEastAsia"/>
          <w:sz w:val="28"/>
          <w:szCs w:val="28"/>
          <w:lang w:eastAsia="en-US"/>
        </w:rPr>
        <w:t xml:space="preserve"> Выбор обосновывается тем, что, во-первых,  по этому мультипликатору разброс значений наименьший; во-вторых, выбранный мультипликатор имеет ряд преимуществ, которые способствуют более объективному оцениванию, а именно:</w:t>
      </w:r>
    </w:p>
    <w:p w:rsidR="00083F0B" w:rsidRDefault="00083F0B" w:rsidP="00083F0B">
      <w:pPr>
        <w:pStyle w:val="afc"/>
        <w:numPr>
          <w:ilvl w:val="0"/>
          <w:numId w:val="30"/>
        </w:numPr>
        <w:spacing w:before="0" w:beforeAutospacing="0" w:after="120" w:afterAutospacing="0" w:line="360" w:lineRule="auto"/>
        <w:ind w:left="0" w:firstLine="851"/>
        <w:jc w:val="both"/>
        <w:rPr>
          <w:rFonts w:eastAsiaTheme="minorEastAsia"/>
          <w:sz w:val="28"/>
          <w:szCs w:val="28"/>
          <w:lang w:eastAsia="en-US"/>
        </w:rPr>
      </w:pPr>
      <w:r>
        <w:rPr>
          <w:rFonts w:eastAsiaTheme="minorEastAsia"/>
          <w:sz w:val="28"/>
          <w:szCs w:val="28"/>
          <w:lang w:eastAsia="en-US"/>
        </w:rPr>
        <w:t xml:space="preserve">Изменчивость выручки слабо подвержена влиянию случайных факторов, т.е. менее </w:t>
      </w:r>
      <w:proofErr w:type="spellStart"/>
      <w:r>
        <w:rPr>
          <w:rFonts w:eastAsiaTheme="minorEastAsia"/>
          <w:sz w:val="28"/>
          <w:szCs w:val="28"/>
          <w:lang w:eastAsia="en-US"/>
        </w:rPr>
        <w:t>волатильна</w:t>
      </w:r>
      <w:proofErr w:type="spellEnd"/>
      <w:r>
        <w:rPr>
          <w:rFonts w:eastAsiaTheme="minorEastAsia"/>
          <w:sz w:val="28"/>
          <w:szCs w:val="28"/>
          <w:lang w:eastAsia="en-US"/>
        </w:rPr>
        <w:t xml:space="preserve"> чем, например, прибыль.</w:t>
      </w:r>
    </w:p>
    <w:p w:rsidR="00083F0B" w:rsidRDefault="00083F0B" w:rsidP="00083F0B">
      <w:pPr>
        <w:pStyle w:val="afc"/>
        <w:numPr>
          <w:ilvl w:val="0"/>
          <w:numId w:val="30"/>
        </w:numPr>
        <w:spacing w:before="0" w:beforeAutospacing="0" w:after="120" w:afterAutospacing="0" w:line="360" w:lineRule="auto"/>
        <w:ind w:left="0" w:firstLine="851"/>
        <w:jc w:val="both"/>
        <w:rPr>
          <w:rFonts w:eastAsiaTheme="minorEastAsia"/>
          <w:sz w:val="28"/>
          <w:szCs w:val="28"/>
          <w:lang w:eastAsia="en-US"/>
        </w:rPr>
      </w:pPr>
      <w:r>
        <w:rPr>
          <w:rFonts w:eastAsiaTheme="minorEastAsia"/>
          <w:sz w:val="28"/>
          <w:szCs w:val="28"/>
          <w:lang w:eastAsia="en-US"/>
        </w:rPr>
        <w:t>Мультипликатор не имеет и в принципе не может принимать отрицательных значений, а, значит, всегда определен.</w:t>
      </w:r>
    </w:p>
    <w:p w:rsidR="00083F0B" w:rsidRDefault="00083F0B" w:rsidP="00083F0B">
      <w:pPr>
        <w:pStyle w:val="afc"/>
        <w:numPr>
          <w:ilvl w:val="0"/>
          <w:numId w:val="30"/>
        </w:numPr>
        <w:spacing w:before="0" w:beforeAutospacing="0" w:after="120" w:afterAutospacing="0" w:line="360" w:lineRule="auto"/>
        <w:ind w:left="0" w:firstLine="851"/>
        <w:jc w:val="both"/>
        <w:rPr>
          <w:rFonts w:eastAsiaTheme="minorEastAsia"/>
          <w:sz w:val="28"/>
          <w:szCs w:val="28"/>
          <w:lang w:eastAsia="en-US"/>
        </w:rPr>
      </w:pPr>
      <w:r>
        <w:rPr>
          <w:rFonts w:eastAsiaTheme="minorEastAsia"/>
          <w:sz w:val="28"/>
          <w:szCs w:val="28"/>
          <w:lang w:eastAsia="en-US"/>
        </w:rPr>
        <w:t xml:space="preserve">На показатель выручки не влияют бухгалтерские стандарты, которые для разных компаний могут быть различны. </w:t>
      </w:r>
    </w:p>
    <w:p w:rsidR="00083F0B" w:rsidRPr="00CF70F4" w:rsidRDefault="00DE0952" w:rsidP="00603B8A">
      <w:pPr>
        <w:pStyle w:val="2"/>
        <w:spacing w:line="360" w:lineRule="auto"/>
        <w:ind w:firstLine="851"/>
        <w:rPr>
          <w:rFonts w:ascii="Times New Roman" w:eastAsiaTheme="minorEastAsia" w:hAnsi="Times New Roman"/>
          <w:b w:val="0"/>
          <w:i w:val="0"/>
        </w:rPr>
      </w:pPr>
      <w:bookmarkStart w:id="28" w:name="_Toc389669169"/>
      <w:r>
        <w:rPr>
          <w:rFonts w:ascii="Times New Roman" w:eastAsiaTheme="minorEastAsia" w:hAnsi="Times New Roman"/>
          <w:b w:val="0"/>
          <w:i w:val="0"/>
        </w:rPr>
        <w:lastRenderedPageBreak/>
        <w:t>3.</w:t>
      </w:r>
      <w:r w:rsidR="00FC3DAF">
        <w:rPr>
          <w:rFonts w:ascii="Times New Roman" w:eastAsiaTheme="minorEastAsia" w:hAnsi="Times New Roman"/>
          <w:b w:val="0"/>
          <w:i w:val="0"/>
        </w:rPr>
        <w:t>5</w:t>
      </w:r>
      <w:r w:rsidR="00083F0B" w:rsidRPr="00CF70F4">
        <w:rPr>
          <w:rFonts w:ascii="Times New Roman" w:eastAsiaTheme="minorEastAsia" w:hAnsi="Times New Roman"/>
          <w:b w:val="0"/>
          <w:i w:val="0"/>
        </w:rPr>
        <w:t>. Оценка методом венчурного капитала.</w:t>
      </w:r>
      <w:bookmarkEnd w:id="28"/>
    </w:p>
    <w:p w:rsidR="00083F0B" w:rsidRDefault="00083F0B" w:rsidP="00083F0B">
      <w:pPr>
        <w:autoSpaceDE w:val="0"/>
        <w:autoSpaceDN w:val="0"/>
        <w:adjustRightInd w:val="0"/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D333C">
        <w:rPr>
          <w:rFonts w:ascii="Times New Roman" w:hAnsi="Times New Roman"/>
          <w:sz w:val="28"/>
          <w:szCs w:val="28"/>
        </w:rPr>
        <w:t>1)  Вычислим стоимость инвестиций с учетом требуемой нор</w:t>
      </w:r>
      <w:r>
        <w:rPr>
          <w:rFonts w:ascii="Times New Roman" w:hAnsi="Times New Roman"/>
          <w:sz w:val="28"/>
          <w:szCs w:val="28"/>
        </w:rPr>
        <w:t xml:space="preserve">мы доходности (IRR), равной 60%,  на момент </w:t>
      </w:r>
      <w:r w:rsidR="00CF70F4">
        <w:rPr>
          <w:rFonts w:ascii="Times New Roman" w:hAnsi="Times New Roman"/>
          <w:sz w:val="28"/>
          <w:szCs w:val="28"/>
        </w:rPr>
        <w:t>планируемого выхода из компании</w:t>
      </w:r>
      <w:r w:rsidR="00531EA6">
        <w:rPr>
          <w:rFonts w:ascii="Times New Roman" w:hAnsi="Times New Roman"/>
          <w:sz w:val="28"/>
          <w:szCs w:val="28"/>
        </w:rPr>
        <w:t>, т.е. через 5 лет:</w:t>
      </w:r>
    </w:p>
    <w:p w:rsidR="00083F0B" w:rsidRDefault="00083F0B" w:rsidP="00083F0B">
      <w:pPr>
        <w:autoSpaceDE w:val="0"/>
        <w:autoSpaceDN w:val="0"/>
        <w:adjustRightInd w:val="0"/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FVinv</w:t>
      </w:r>
      <w:proofErr w:type="spellEnd"/>
      <w:r w:rsidRPr="009478BD">
        <w:rPr>
          <w:rFonts w:ascii="Times New Roman" w:hAnsi="Times New Roman"/>
          <w:sz w:val="28"/>
          <w:szCs w:val="28"/>
        </w:rPr>
        <w:t xml:space="preserve"> = 20 </w:t>
      </w:r>
      <w:r>
        <w:rPr>
          <w:rFonts w:ascii="Times New Roman" w:hAnsi="Times New Roman"/>
          <w:sz w:val="28"/>
          <w:szCs w:val="28"/>
        </w:rPr>
        <w:t>млн.руб.* (1+60%</w:t>
      </w:r>
      <w:proofErr w:type="gramStart"/>
      <w:r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  <w:vertAlign w:val="superscript"/>
        </w:rPr>
        <w:t>5</w:t>
      </w:r>
      <w:proofErr w:type="gramEnd"/>
      <w:r>
        <w:rPr>
          <w:rFonts w:ascii="Times New Roman" w:hAnsi="Times New Roman"/>
          <w:sz w:val="28"/>
          <w:szCs w:val="28"/>
        </w:rPr>
        <w:t xml:space="preserve"> = </w:t>
      </w:r>
      <w:r w:rsidRPr="009478BD">
        <w:rPr>
          <w:rFonts w:ascii="Times New Roman" w:hAnsi="Times New Roman"/>
          <w:sz w:val="28"/>
          <w:szCs w:val="28"/>
        </w:rPr>
        <w:t>209,7152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млн.руб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083F0B" w:rsidRDefault="00083F0B" w:rsidP="00083F0B">
      <w:pPr>
        <w:autoSpaceDE w:val="0"/>
        <w:autoSpaceDN w:val="0"/>
        <w:adjustRightInd w:val="0"/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Найдем конечную стоимость компании на момент выхода из инвестиций. </w:t>
      </w:r>
    </w:p>
    <w:p w:rsidR="00083F0B" w:rsidRDefault="00083F0B" w:rsidP="00083F0B">
      <w:pPr>
        <w:autoSpaceDE w:val="0"/>
        <w:autoSpaceDN w:val="0"/>
        <w:adjustRightInd w:val="0"/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Чистый доход, который планирует получить компания через 5 лет, составляет </w:t>
      </w:r>
      <w:r w:rsidR="00BA5770">
        <w:rPr>
          <w:rFonts w:ascii="Times New Roman" w:hAnsi="Times New Roman"/>
          <w:sz w:val="28"/>
          <w:szCs w:val="28"/>
        </w:rPr>
        <w:t>242</w:t>
      </w:r>
      <w:r w:rsidR="00BA5770" w:rsidRPr="00BA5770">
        <w:rPr>
          <w:rFonts w:ascii="Times New Roman" w:hAnsi="Times New Roman"/>
          <w:sz w:val="28"/>
          <w:szCs w:val="28"/>
        </w:rPr>
        <w:t>`</w:t>
      </w:r>
      <w:r w:rsidR="00BA5770">
        <w:rPr>
          <w:rFonts w:ascii="Times New Roman" w:hAnsi="Times New Roman"/>
          <w:sz w:val="28"/>
          <w:szCs w:val="28"/>
        </w:rPr>
        <w:t>509</w:t>
      </w:r>
      <w:r w:rsidR="00BA5770" w:rsidRPr="00BA5770">
        <w:rPr>
          <w:rFonts w:ascii="Times New Roman" w:hAnsi="Times New Roman"/>
          <w:sz w:val="28"/>
          <w:szCs w:val="28"/>
        </w:rPr>
        <w:t>`</w:t>
      </w:r>
      <w:r w:rsidRPr="009552D2">
        <w:rPr>
          <w:rFonts w:ascii="Times New Roman" w:hAnsi="Times New Roman"/>
          <w:sz w:val="28"/>
          <w:szCs w:val="28"/>
        </w:rPr>
        <w:t>370р.</w:t>
      </w:r>
      <w:r>
        <w:rPr>
          <w:rFonts w:ascii="Times New Roman" w:hAnsi="Times New Roman"/>
          <w:sz w:val="28"/>
          <w:szCs w:val="28"/>
        </w:rPr>
        <w:t xml:space="preserve"> Среднее соотношение цены к доходу</w:t>
      </w:r>
      <w:r w:rsidR="00531EA6">
        <w:rPr>
          <w:rFonts w:ascii="Times New Roman" w:hAnsi="Times New Roman"/>
          <w:sz w:val="28"/>
          <w:szCs w:val="28"/>
        </w:rPr>
        <w:t xml:space="preserve"> (</w:t>
      </w:r>
      <w:r w:rsidR="00531EA6">
        <w:rPr>
          <w:rFonts w:ascii="Times New Roman" w:hAnsi="Times New Roman"/>
          <w:sz w:val="28"/>
          <w:szCs w:val="28"/>
          <w:lang w:val="en-US"/>
        </w:rPr>
        <w:t>P</w:t>
      </w:r>
      <w:r w:rsidR="00531EA6" w:rsidRPr="00531EA6">
        <w:rPr>
          <w:rFonts w:ascii="Times New Roman" w:hAnsi="Times New Roman"/>
          <w:sz w:val="28"/>
          <w:szCs w:val="28"/>
        </w:rPr>
        <w:t>/</w:t>
      </w:r>
      <w:r w:rsidR="00531EA6">
        <w:rPr>
          <w:rFonts w:ascii="Times New Roman" w:hAnsi="Times New Roman"/>
          <w:sz w:val="28"/>
          <w:szCs w:val="28"/>
          <w:lang w:val="en-US"/>
        </w:rPr>
        <w:t>E</w:t>
      </w:r>
      <w:r w:rsidR="00531EA6" w:rsidRPr="00531EA6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для сопоставимых компаний равно </w:t>
      </w:r>
      <w:r w:rsidRPr="009552D2">
        <w:rPr>
          <w:rFonts w:ascii="Times New Roman" w:hAnsi="Times New Roman"/>
          <w:sz w:val="28"/>
          <w:szCs w:val="28"/>
        </w:rPr>
        <w:t>6,5</w:t>
      </w:r>
      <w:r>
        <w:rPr>
          <w:rFonts w:ascii="Times New Roman" w:hAnsi="Times New Roman"/>
          <w:sz w:val="28"/>
          <w:szCs w:val="28"/>
        </w:rPr>
        <w:t xml:space="preserve"> (</w:t>
      </w:r>
      <w:r w:rsidR="00EC0B91">
        <w:rPr>
          <w:rFonts w:ascii="Times New Roman" w:hAnsi="Times New Roman"/>
          <w:sz w:val="28"/>
          <w:szCs w:val="28"/>
        </w:rPr>
        <w:t>рассчитано</w:t>
      </w:r>
      <w:r>
        <w:rPr>
          <w:rFonts w:ascii="Times New Roman" w:hAnsi="Times New Roman"/>
          <w:sz w:val="28"/>
          <w:szCs w:val="28"/>
        </w:rPr>
        <w:t xml:space="preserve"> на основании данных в табл.16). </w:t>
      </w:r>
    </w:p>
    <w:p w:rsidR="00083F0B" w:rsidRDefault="00083F0B" w:rsidP="00083F0B">
      <w:pPr>
        <w:autoSpaceDE w:val="0"/>
        <w:autoSpaceDN w:val="0"/>
        <w:adjustRightInd w:val="0"/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получим: V</w:t>
      </w:r>
      <w:r w:rsidR="00CF70F4">
        <w:rPr>
          <w:rFonts w:ascii="Times New Roman" w:hAnsi="Times New Roman"/>
          <w:sz w:val="28"/>
          <w:szCs w:val="28"/>
          <w:vertAlign w:val="subscript"/>
          <w:lang w:val="en-US"/>
        </w:rPr>
        <w:t>t</w:t>
      </w:r>
      <w:r w:rsidR="00CF70F4" w:rsidRPr="00CF70F4">
        <w:rPr>
          <w:rFonts w:ascii="Times New Roman" w:hAnsi="Times New Roman"/>
          <w:sz w:val="28"/>
          <w:szCs w:val="28"/>
          <w:vertAlign w:val="subscript"/>
        </w:rPr>
        <w:t>=5</w:t>
      </w:r>
      <w:r>
        <w:rPr>
          <w:rFonts w:ascii="Times New Roman" w:hAnsi="Times New Roman"/>
          <w:sz w:val="28"/>
          <w:szCs w:val="28"/>
        </w:rPr>
        <w:t xml:space="preserve">= </w:t>
      </w:r>
      <w:r w:rsidRPr="009552D2">
        <w:rPr>
          <w:rFonts w:ascii="Times New Roman" w:hAnsi="Times New Roman"/>
          <w:sz w:val="28"/>
          <w:szCs w:val="28"/>
        </w:rPr>
        <w:t>242 509</w:t>
      </w:r>
      <w:r>
        <w:rPr>
          <w:rFonts w:ascii="Times New Roman" w:hAnsi="Times New Roman"/>
          <w:sz w:val="28"/>
          <w:szCs w:val="28"/>
        </w:rPr>
        <w:t> </w:t>
      </w:r>
      <w:r w:rsidRPr="009552D2">
        <w:rPr>
          <w:rFonts w:ascii="Times New Roman" w:hAnsi="Times New Roman"/>
          <w:sz w:val="28"/>
          <w:szCs w:val="28"/>
        </w:rPr>
        <w:t>370р</w:t>
      </w:r>
      <w:r w:rsidR="00BA5770">
        <w:rPr>
          <w:rFonts w:ascii="Times New Roman" w:hAnsi="Times New Roman"/>
          <w:sz w:val="28"/>
          <w:szCs w:val="28"/>
        </w:rPr>
        <w:t>. * 6,5 = 1</w:t>
      </w:r>
      <w:r w:rsidR="00BA5770">
        <w:rPr>
          <w:rFonts w:ascii="Times New Roman" w:hAnsi="Times New Roman"/>
          <w:sz w:val="28"/>
          <w:szCs w:val="28"/>
          <w:lang w:val="en-US"/>
        </w:rPr>
        <w:t>`</w:t>
      </w:r>
      <w:r w:rsidR="00BA5770">
        <w:rPr>
          <w:rFonts w:ascii="Times New Roman" w:hAnsi="Times New Roman"/>
          <w:sz w:val="28"/>
          <w:szCs w:val="28"/>
        </w:rPr>
        <w:t>576</w:t>
      </w:r>
      <w:r w:rsidR="00BA5770">
        <w:rPr>
          <w:rFonts w:ascii="Times New Roman" w:hAnsi="Times New Roman"/>
          <w:sz w:val="28"/>
          <w:szCs w:val="28"/>
          <w:lang w:val="en-US"/>
        </w:rPr>
        <w:t>`</w:t>
      </w:r>
      <w:r w:rsidR="00BA5770">
        <w:rPr>
          <w:rFonts w:ascii="Times New Roman" w:hAnsi="Times New Roman"/>
          <w:sz w:val="28"/>
          <w:szCs w:val="28"/>
        </w:rPr>
        <w:t>313</w:t>
      </w:r>
      <w:r w:rsidR="00BA5770">
        <w:rPr>
          <w:rFonts w:ascii="Times New Roman" w:hAnsi="Times New Roman"/>
          <w:sz w:val="28"/>
          <w:szCs w:val="28"/>
          <w:lang w:val="en-US"/>
        </w:rPr>
        <w:t>`</w:t>
      </w:r>
      <w:r>
        <w:rPr>
          <w:rFonts w:ascii="Times New Roman" w:hAnsi="Times New Roman"/>
          <w:sz w:val="28"/>
          <w:szCs w:val="28"/>
        </w:rPr>
        <w:t>258</w:t>
      </w:r>
      <w:r w:rsidRPr="00EB7C5F">
        <w:rPr>
          <w:rFonts w:ascii="Times New Roman" w:hAnsi="Times New Roman"/>
          <w:sz w:val="28"/>
          <w:szCs w:val="28"/>
        </w:rPr>
        <w:t>р.</w:t>
      </w:r>
    </w:p>
    <w:p w:rsidR="00083F0B" w:rsidRPr="00C13198" w:rsidRDefault="00083F0B" w:rsidP="00083F0B">
      <w:pPr>
        <w:autoSpaceDE w:val="0"/>
        <w:autoSpaceDN w:val="0"/>
        <w:adjustRightInd w:val="0"/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Данный метод, по сути, аналогичен методу мультипликаторов, но его основное преимущество заключается в возможности определения доли, на которую может претендовать инвестор в компании. Найдем значение этой доли путем нахождения отношения будущей стоимости инвестиций к прогнозному значению стоимости компании: </w:t>
      </w:r>
      <w:r>
        <w:rPr>
          <w:rFonts w:ascii="Times New Roman" w:hAnsi="Times New Roman"/>
          <w:sz w:val="28"/>
          <w:szCs w:val="28"/>
          <w:lang w:val="en-US"/>
        </w:rPr>
        <w:t>FV</w:t>
      </w:r>
      <w:r w:rsidRPr="00C13198">
        <w:rPr>
          <w:rFonts w:ascii="Times New Roman" w:hAnsi="Times New Roman"/>
          <w:sz w:val="28"/>
          <w:szCs w:val="28"/>
        </w:rPr>
        <w:t>/</w:t>
      </w:r>
      <w:r w:rsidR="00EA03F2" w:rsidRPr="00EA03F2">
        <w:rPr>
          <w:rFonts w:ascii="Times New Roman" w:hAnsi="Times New Roman"/>
          <w:sz w:val="28"/>
          <w:szCs w:val="28"/>
        </w:rPr>
        <w:t xml:space="preserve"> </w:t>
      </w:r>
      <w:r w:rsidR="00EA03F2">
        <w:rPr>
          <w:rFonts w:ascii="Times New Roman" w:hAnsi="Times New Roman"/>
          <w:sz w:val="28"/>
          <w:szCs w:val="28"/>
        </w:rPr>
        <w:t>V</w:t>
      </w:r>
      <w:r w:rsidR="00EA03F2">
        <w:rPr>
          <w:rFonts w:ascii="Times New Roman" w:hAnsi="Times New Roman"/>
          <w:sz w:val="28"/>
          <w:szCs w:val="28"/>
          <w:vertAlign w:val="subscript"/>
          <w:lang w:val="en-US"/>
        </w:rPr>
        <w:t>t</w:t>
      </w:r>
      <w:r w:rsidR="00EA03F2" w:rsidRPr="00CF70F4">
        <w:rPr>
          <w:rFonts w:ascii="Times New Roman" w:hAnsi="Times New Roman"/>
          <w:sz w:val="28"/>
          <w:szCs w:val="28"/>
          <w:vertAlign w:val="subscript"/>
        </w:rPr>
        <w:t>=5</w:t>
      </w:r>
      <w:r w:rsidRPr="00C13198">
        <w:rPr>
          <w:rFonts w:ascii="Times New Roman" w:hAnsi="Times New Roman"/>
          <w:sz w:val="28"/>
          <w:szCs w:val="28"/>
        </w:rPr>
        <w:t xml:space="preserve"> = 13</w:t>
      </w:r>
      <w:proofErr w:type="gramStart"/>
      <w:r w:rsidRPr="00C13198">
        <w:rPr>
          <w:rFonts w:ascii="Times New Roman" w:hAnsi="Times New Roman"/>
          <w:sz w:val="28"/>
          <w:szCs w:val="28"/>
        </w:rPr>
        <w:t>,3</w:t>
      </w:r>
      <w:proofErr w:type="gramEnd"/>
      <w:r w:rsidRPr="00C13198">
        <w:rPr>
          <w:rFonts w:ascii="Times New Roman" w:hAnsi="Times New Roman"/>
          <w:sz w:val="28"/>
          <w:szCs w:val="28"/>
        </w:rPr>
        <w:t>%</w:t>
      </w:r>
    </w:p>
    <w:p w:rsidR="00083F0B" w:rsidRDefault="00083F0B" w:rsidP="00083F0B">
      <w:pPr>
        <w:autoSpaceDE w:val="0"/>
        <w:autoSpaceDN w:val="0"/>
        <w:adjustRightInd w:val="0"/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Полученное значение означает, что  инвестор, договорившись с учредителями </w:t>
      </w:r>
      <w:proofErr w:type="spellStart"/>
      <w:r>
        <w:rPr>
          <w:rFonts w:ascii="Times New Roman" w:hAnsi="Times New Roman"/>
          <w:sz w:val="28"/>
          <w:szCs w:val="28"/>
        </w:rPr>
        <w:t>стартапа</w:t>
      </w:r>
      <w:proofErr w:type="spellEnd"/>
      <w:r>
        <w:rPr>
          <w:rFonts w:ascii="Times New Roman" w:hAnsi="Times New Roman"/>
          <w:sz w:val="28"/>
          <w:szCs w:val="28"/>
        </w:rPr>
        <w:t xml:space="preserve"> о доле  в  компании  равной 13,3% , через 5 лет, при условии успешного стечения обстоятельств, то есть если результаты деятельности компании буду соответствовать значениям, предложенным в бизнес-плане, то в этом случае инвестор стопроцентно окупит свои инвестиции и принесет себе доход в  60%. Но, безусловно, вероятность такого исхода очень мала,  учи</w:t>
      </w:r>
      <w:r w:rsidR="00531EA6">
        <w:rPr>
          <w:rFonts w:ascii="Times New Roman" w:hAnsi="Times New Roman"/>
          <w:sz w:val="28"/>
          <w:szCs w:val="28"/>
        </w:rPr>
        <w:t>тывая тот факт</w:t>
      </w:r>
      <w:proofErr w:type="gramEnd"/>
      <w:r w:rsidR="00531EA6">
        <w:rPr>
          <w:rFonts w:ascii="Times New Roman" w:hAnsi="Times New Roman"/>
          <w:sz w:val="28"/>
          <w:szCs w:val="28"/>
        </w:rPr>
        <w:t>, что разработчика</w:t>
      </w:r>
      <w:r>
        <w:rPr>
          <w:rFonts w:ascii="Times New Roman" w:hAnsi="Times New Roman"/>
          <w:sz w:val="28"/>
          <w:szCs w:val="28"/>
        </w:rPr>
        <w:t>м проекта свойственно завышать прогнозные показатели. В связи с чем</w:t>
      </w:r>
      <w:r w:rsidR="00531EA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 необходимо при расчетах учитывать такую высокую норму доходности, она позволяет инвестору подстраховаться и в случае неблагоприятного исхода рассчитывать хотя бы незначительный доход.</w:t>
      </w:r>
    </w:p>
    <w:p w:rsidR="00083F0B" w:rsidRPr="00EA03F2" w:rsidRDefault="00DE0952" w:rsidP="00EA03F2">
      <w:pPr>
        <w:pStyle w:val="2"/>
        <w:spacing w:line="360" w:lineRule="auto"/>
        <w:ind w:firstLine="851"/>
        <w:jc w:val="both"/>
        <w:rPr>
          <w:rFonts w:ascii="Times New Roman" w:hAnsi="Times New Roman"/>
          <w:b w:val="0"/>
          <w:i w:val="0"/>
        </w:rPr>
      </w:pPr>
      <w:bookmarkStart w:id="29" w:name="_Toc389669170"/>
      <w:r>
        <w:rPr>
          <w:rFonts w:ascii="Times New Roman" w:hAnsi="Times New Roman"/>
          <w:b w:val="0"/>
          <w:i w:val="0"/>
        </w:rPr>
        <w:lastRenderedPageBreak/>
        <w:t>3.</w:t>
      </w:r>
      <w:r w:rsidR="00FC3DAF">
        <w:rPr>
          <w:rFonts w:ascii="Times New Roman" w:hAnsi="Times New Roman"/>
          <w:b w:val="0"/>
          <w:i w:val="0"/>
        </w:rPr>
        <w:t>6</w:t>
      </w:r>
      <w:r w:rsidR="00083F0B" w:rsidRPr="00EA03F2">
        <w:rPr>
          <w:rFonts w:ascii="Times New Roman" w:hAnsi="Times New Roman"/>
          <w:b w:val="0"/>
          <w:i w:val="0"/>
        </w:rPr>
        <w:t>. Оценка первым чикагским методом.</w:t>
      </w:r>
      <w:bookmarkEnd w:id="29"/>
    </w:p>
    <w:p w:rsidR="00083F0B" w:rsidRDefault="00083F0B" w:rsidP="00083F0B">
      <w:pPr>
        <w:autoSpaceDE w:val="0"/>
        <w:autoSpaceDN w:val="0"/>
        <w:adjustRightInd w:val="0"/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Данный подход позволяет учесть вероятность различных исходов, что особенно актуально для случая оценки </w:t>
      </w:r>
      <w:proofErr w:type="spellStart"/>
      <w:r>
        <w:rPr>
          <w:rFonts w:ascii="Times New Roman" w:hAnsi="Times New Roman"/>
          <w:sz w:val="28"/>
          <w:szCs w:val="28"/>
        </w:rPr>
        <w:t>стартапов</w:t>
      </w:r>
      <w:proofErr w:type="spellEnd"/>
      <w:r>
        <w:rPr>
          <w:rFonts w:ascii="Times New Roman" w:hAnsi="Times New Roman"/>
          <w:sz w:val="28"/>
          <w:szCs w:val="28"/>
        </w:rPr>
        <w:t xml:space="preserve">, характеризующихся особой неопределенностью.  </w:t>
      </w:r>
      <w:proofErr w:type="gramStart"/>
      <w:r>
        <w:rPr>
          <w:rFonts w:ascii="Times New Roman" w:hAnsi="Times New Roman"/>
          <w:sz w:val="28"/>
          <w:szCs w:val="28"/>
        </w:rPr>
        <w:t>На основании субъективных рассуждений примем вероятность оптимистичного исхода равной 20%,  реалистичного – 50% и пессимистичного – 30%.</w:t>
      </w:r>
      <w:proofErr w:type="gramEnd"/>
    </w:p>
    <w:p w:rsidR="00083F0B" w:rsidRPr="00F12DE6" w:rsidRDefault="009820F7" w:rsidP="00083F0B">
      <w:pPr>
        <w:autoSpaceDE w:val="0"/>
        <w:autoSpaceDN w:val="0"/>
        <w:adjustRightInd w:val="0"/>
        <w:spacing w:line="360" w:lineRule="auto"/>
        <w:ind w:firstLine="851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Таблица 19</w:t>
      </w:r>
    </w:p>
    <w:p w:rsidR="00083F0B" w:rsidRPr="00F12DE6" w:rsidRDefault="00083F0B" w:rsidP="00083F0B">
      <w:pPr>
        <w:autoSpaceDE w:val="0"/>
        <w:autoSpaceDN w:val="0"/>
        <w:adjustRightInd w:val="0"/>
        <w:spacing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F12DE6">
        <w:rPr>
          <w:rFonts w:ascii="Times New Roman" w:hAnsi="Times New Roman"/>
          <w:b/>
          <w:sz w:val="28"/>
          <w:szCs w:val="28"/>
        </w:rPr>
        <w:t>Расчет стоимости проекта «</w:t>
      </w:r>
      <w:proofErr w:type="spellStart"/>
      <w:r w:rsidRPr="00F12DE6">
        <w:rPr>
          <w:rFonts w:ascii="Times New Roman" w:hAnsi="Times New Roman"/>
          <w:b/>
          <w:sz w:val="28"/>
          <w:szCs w:val="28"/>
        </w:rPr>
        <w:t>Друм</w:t>
      </w:r>
      <w:proofErr w:type="spellEnd"/>
      <w:r w:rsidRPr="00F12DE6">
        <w:rPr>
          <w:rFonts w:ascii="Times New Roman" w:hAnsi="Times New Roman"/>
          <w:b/>
          <w:sz w:val="28"/>
          <w:szCs w:val="28"/>
        </w:rPr>
        <w:t>» первым чикагским методом</w:t>
      </w:r>
      <w:r>
        <w:rPr>
          <w:rFonts w:ascii="Times New Roman" w:hAnsi="Times New Roman"/>
          <w:b/>
          <w:sz w:val="28"/>
          <w:szCs w:val="28"/>
        </w:rPr>
        <w:t>, руб.</w:t>
      </w:r>
    </w:p>
    <w:tbl>
      <w:tblPr>
        <w:tblStyle w:val="afb"/>
        <w:tblW w:w="9039" w:type="dxa"/>
        <w:tblLook w:val="04A0" w:firstRow="1" w:lastRow="0" w:firstColumn="1" w:lastColumn="0" w:noHBand="0" w:noVBand="1"/>
      </w:tblPr>
      <w:tblGrid>
        <w:gridCol w:w="2802"/>
        <w:gridCol w:w="2424"/>
        <w:gridCol w:w="1895"/>
        <w:gridCol w:w="1918"/>
      </w:tblGrid>
      <w:tr w:rsidR="00083F0B" w:rsidRPr="00F63FB1" w:rsidTr="00083F0B">
        <w:trPr>
          <w:trHeight w:val="288"/>
        </w:trPr>
        <w:tc>
          <w:tcPr>
            <w:tcW w:w="2802" w:type="dxa"/>
            <w:hideMark/>
          </w:tcPr>
          <w:p w:rsidR="00083F0B" w:rsidRPr="00F63FB1" w:rsidRDefault="00083F0B" w:rsidP="00F50CA3">
            <w:pPr>
              <w:spacing w:line="36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F63FB1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Показатель</w:t>
            </w:r>
          </w:p>
        </w:tc>
        <w:tc>
          <w:tcPr>
            <w:tcW w:w="6237" w:type="dxa"/>
            <w:gridSpan w:val="3"/>
            <w:vAlign w:val="center"/>
            <w:hideMark/>
          </w:tcPr>
          <w:p w:rsidR="00083F0B" w:rsidRPr="00F63FB1" w:rsidRDefault="00083F0B" w:rsidP="00F50CA3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F63FB1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Результат</w:t>
            </w:r>
          </w:p>
        </w:tc>
      </w:tr>
      <w:tr w:rsidR="00083F0B" w:rsidRPr="00F63FB1" w:rsidTr="00083F0B">
        <w:trPr>
          <w:trHeight w:val="288"/>
        </w:trPr>
        <w:tc>
          <w:tcPr>
            <w:tcW w:w="2802" w:type="dxa"/>
            <w:hideMark/>
          </w:tcPr>
          <w:p w:rsidR="00083F0B" w:rsidRPr="00E86450" w:rsidRDefault="00083F0B" w:rsidP="00F50CA3">
            <w:pPr>
              <w:spacing w:line="360" w:lineRule="auto"/>
              <w:jc w:val="right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E86450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Рост дохода</w:t>
            </w:r>
          </w:p>
        </w:tc>
        <w:tc>
          <w:tcPr>
            <w:tcW w:w="2424" w:type="dxa"/>
            <w:vAlign w:val="center"/>
            <w:hideMark/>
          </w:tcPr>
          <w:p w:rsidR="00083F0B" w:rsidRPr="00422D01" w:rsidRDefault="00083F0B" w:rsidP="00F50CA3">
            <w:pPr>
              <w:jc w:val="center"/>
              <w:rPr>
                <w:rFonts w:ascii="Times New Roman" w:hAnsi="Times New Roman"/>
                <w:color w:val="000000"/>
              </w:rPr>
            </w:pPr>
            <w:r w:rsidRPr="00422D01">
              <w:rPr>
                <w:rFonts w:ascii="Times New Roman" w:hAnsi="Times New Roman"/>
                <w:color w:val="000000"/>
              </w:rPr>
              <w:t>90%</w:t>
            </w:r>
          </w:p>
        </w:tc>
        <w:tc>
          <w:tcPr>
            <w:tcW w:w="1895" w:type="dxa"/>
            <w:vAlign w:val="center"/>
            <w:hideMark/>
          </w:tcPr>
          <w:p w:rsidR="00083F0B" w:rsidRPr="00422D01" w:rsidRDefault="00083F0B" w:rsidP="00F50CA3">
            <w:pPr>
              <w:jc w:val="center"/>
              <w:rPr>
                <w:rFonts w:ascii="Times New Roman" w:hAnsi="Times New Roman"/>
                <w:color w:val="000000"/>
              </w:rPr>
            </w:pPr>
            <w:r w:rsidRPr="00422D01">
              <w:rPr>
                <w:rFonts w:ascii="Times New Roman" w:hAnsi="Times New Roman"/>
                <w:color w:val="000000"/>
              </w:rPr>
              <w:t>60%</w:t>
            </w:r>
          </w:p>
        </w:tc>
        <w:tc>
          <w:tcPr>
            <w:tcW w:w="1918" w:type="dxa"/>
            <w:vAlign w:val="center"/>
            <w:hideMark/>
          </w:tcPr>
          <w:p w:rsidR="00083F0B" w:rsidRPr="00422D01" w:rsidRDefault="00083F0B" w:rsidP="00F50CA3">
            <w:pPr>
              <w:jc w:val="center"/>
              <w:rPr>
                <w:rFonts w:ascii="Times New Roman" w:hAnsi="Times New Roman"/>
                <w:color w:val="000000"/>
              </w:rPr>
            </w:pPr>
            <w:r w:rsidRPr="00422D01">
              <w:rPr>
                <w:rFonts w:ascii="Times New Roman" w:hAnsi="Times New Roman"/>
                <w:color w:val="000000"/>
              </w:rPr>
              <w:t>30%</w:t>
            </w:r>
          </w:p>
        </w:tc>
      </w:tr>
      <w:tr w:rsidR="00083F0B" w:rsidRPr="00F63FB1" w:rsidTr="00083F0B">
        <w:trPr>
          <w:trHeight w:val="288"/>
        </w:trPr>
        <w:tc>
          <w:tcPr>
            <w:tcW w:w="2802" w:type="dxa"/>
            <w:hideMark/>
          </w:tcPr>
          <w:p w:rsidR="00083F0B" w:rsidRPr="00E86450" w:rsidRDefault="00083F0B" w:rsidP="00F50CA3">
            <w:pPr>
              <w:spacing w:line="360" w:lineRule="auto"/>
              <w:jc w:val="right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E86450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Доход через 5 лет</w:t>
            </w:r>
          </w:p>
        </w:tc>
        <w:tc>
          <w:tcPr>
            <w:tcW w:w="2424" w:type="dxa"/>
            <w:vAlign w:val="center"/>
            <w:hideMark/>
          </w:tcPr>
          <w:p w:rsidR="00083F0B" w:rsidRPr="00422D01" w:rsidRDefault="00083F0B" w:rsidP="00F50CA3">
            <w:pPr>
              <w:jc w:val="center"/>
              <w:rPr>
                <w:rFonts w:ascii="Times New Roman" w:hAnsi="Times New Roman"/>
                <w:color w:val="000000"/>
              </w:rPr>
            </w:pPr>
            <w:r w:rsidRPr="00422D01">
              <w:rPr>
                <w:rFonts w:ascii="Times New Roman" w:hAnsi="Times New Roman"/>
                <w:color w:val="000000"/>
              </w:rPr>
              <w:t>76</w:t>
            </w:r>
            <w:r w:rsidR="003B3667">
              <w:rPr>
                <w:rFonts w:ascii="Times New Roman" w:hAnsi="Times New Roman"/>
                <w:color w:val="000000"/>
                <w:lang w:val="en-US"/>
              </w:rPr>
              <w:t>`</w:t>
            </w:r>
            <w:r w:rsidRPr="00422D01">
              <w:rPr>
                <w:rFonts w:ascii="Times New Roman" w:hAnsi="Times New Roman"/>
                <w:color w:val="000000"/>
              </w:rPr>
              <w:t>005</w:t>
            </w:r>
            <w:r w:rsidR="003B3667">
              <w:rPr>
                <w:rFonts w:ascii="Times New Roman" w:hAnsi="Times New Roman"/>
                <w:color w:val="000000"/>
                <w:lang w:val="en-US"/>
              </w:rPr>
              <w:t>`</w:t>
            </w:r>
            <w:r w:rsidRPr="00422D01">
              <w:rPr>
                <w:rFonts w:ascii="Times New Roman" w:hAnsi="Times New Roman"/>
                <w:color w:val="000000"/>
              </w:rPr>
              <w:t>765</w:t>
            </w:r>
          </w:p>
        </w:tc>
        <w:tc>
          <w:tcPr>
            <w:tcW w:w="1895" w:type="dxa"/>
            <w:hideMark/>
          </w:tcPr>
          <w:p w:rsidR="00083F0B" w:rsidRPr="00422D01" w:rsidRDefault="00083F0B" w:rsidP="00F50CA3">
            <w:pPr>
              <w:ind w:firstLine="19"/>
              <w:jc w:val="center"/>
              <w:rPr>
                <w:rFonts w:ascii="Times New Roman" w:hAnsi="Times New Roman"/>
                <w:color w:val="000000"/>
              </w:rPr>
            </w:pPr>
            <w:r w:rsidRPr="00422D01">
              <w:rPr>
                <w:rFonts w:ascii="Times New Roman" w:hAnsi="Times New Roman"/>
                <w:color w:val="000000"/>
              </w:rPr>
              <w:t>32</w:t>
            </w:r>
            <w:r w:rsidR="003B3667">
              <w:rPr>
                <w:rFonts w:ascii="Times New Roman" w:hAnsi="Times New Roman"/>
                <w:color w:val="000000"/>
                <w:lang w:val="en-US"/>
              </w:rPr>
              <w:t>`</w:t>
            </w:r>
            <w:r w:rsidRPr="00422D01">
              <w:rPr>
                <w:rFonts w:ascii="Times New Roman" w:hAnsi="Times New Roman"/>
                <w:color w:val="000000"/>
              </w:rPr>
              <w:t>186</w:t>
            </w:r>
            <w:r w:rsidR="003B3667">
              <w:rPr>
                <w:rFonts w:ascii="Times New Roman" w:hAnsi="Times New Roman"/>
                <w:color w:val="000000"/>
                <w:lang w:val="en-US"/>
              </w:rPr>
              <w:t>`</w:t>
            </w:r>
            <w:r w:rsidRPr="00422D01">
              <w:rPr>
                <w:rFonts w:ascii="Times New Roman" w:hAnsi="Times New Roman"/>
                <w:color w:val="000000"/>
              </w:rPr>
              <w:t>848</w:t>
            </w:r>
          </w:p>
        </w:tc>
        <w:tc>
          <w:tcPr>
            <w:tcW w:w="1918" w:type="dxa"/>
            <w:hideMark/>
          </w:tcPr>
          <w:p w:rsidR="00083F0B" w:rsidRPr="00422D01" w:rsidRDefault="00083F0B" w:rsidP="00F50CA3">
            <w:pPr>
              <w:jc w:val="center"/>
              <w:rPr>
                <w:rFonts w:ascii="Times New Roman" w:hAnsi="Times New Roman"/>
                <w:color w:val="000000"/>
              </w:rPr>
            </w:pPr>
            <w:r w:rsidRPr="00422D01">
              <w:rPr>
                <w:rFonts w:ascii="Times New Roman" w:hAnsi="Times New Roman"/>
                <w:color w:val="000000"/>
              </w:rPr>
              <w:t>11</w:t>
            </w:r>
            <w:r w:rsidR="003B3667">
              <w:rPr>
                <w:rFonts w:ascii="Times New Roman" w:hAnsi="Times New Roman"/>
                <w:color w:val="000000"/>
                <w:lang w:val="en-US"/>
              </w:rPr>
              <w:t>`</w:t>
            </w:r>
            <w:r w:rsidRPr="00422D01">
              <w:rPr>
                <w:rFonts w:ascii="Times New Roman" w:hAnsi="Times New Roman"/>
                <w:color w:val="000000"/>
              </w:rPr>
              <w:t>397</w:t>
            </w:r>
            <w:r w:rsidR="003B3667">
              <w:rPr>
                <w:rFonts w:ascii="Times New Roman" w:hAnsi="Times New Roman"/>
                <w:color w:val="000000"/>
                <w:lang w:val="en-US"/>
              </w:rPr>
              <w:t>`</w:t>
            </w:r>
            <w:r w:rsidRPr="00422D01">
              <w:rPr>
                <w:rFonts w:ascii="Times New Roman" w:hAnsi="Times New Roman"/>
                <w:color w:val="000000"/>
              </w:rPr>
              <w:t>125</w:t>
            </w:r>
          </w:p>
        </w:tc>
      </w:tr>
      <w:tr w:rsidR="00083F0B" w:rsidRPr="00F63FB1" w:rsidTr="00083F0B">
        <w:trPr>
          <w:trHeight w:val="288"/>
        </w:trPr>
        <w:tc>
          <w:tcPr>
            <w:tcW w:w="2802" w:type="dxa"/>
            <w:hideMark/>
          </w:tcPr>
          <w:p w:rsidR="00083F0B" w:rsidRPr="00E86450" w:rsidRDefault="00083F0B" w:rsidP="00F50CA3">
            <w:pPr>
              <w:spacing w:line="360" w:lineRule="auto"/>
              <w:jc w:val="right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E86450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P/E ставка</w:t>
            </w:r>
          </w:p>
        </w:tc>
        <w:tc>
          <w:tcPr>
            <w:tcW w:w="2424" w:type="dxa"/>
            <w:vAlign w:val="center"/>
            <w:hideMark/>
          </w:tcPr>
          <w:p w:rsidR="00083F0B" w:rsidRPr="00422D01" w:rsidRDefault="00083F0B" w:rsidP="00F50CA3">
            <w:pPr>
              <w:jc w:val="center"/>
              <w:rPr>
                <w:rFonts w:ascii="Times New Roman" w:hAnsi="Times New Roman"/>
                <w:color w:val="000000"/>
              </w:rPr>
            </w:pPr>
            <w:r w:rsidRPr="00422D01">
              <w:rPr>
                <w:rFonts w:ascii="Times New Roman" w:hAnsi="Times New Roman"/>
                <w:color w:val="000000"/>
              </w:rPr>
              <w:t>6,5</w:t>
            </w:r>
          </w:p>
        </w:tc>
        <w:tc>
          <w:tcPr>
            <w:tcW w:w="1895" w:type="dxa"/>
            <w:vAlign w:val="center"/>
            <w:hideMark/>
          </w:tcPr>
          <w:p w:rsidR="00083F0B" w:rsidRPr="00422D01" w:rsidRDefault="00083F0B" w:rsidP="00F50CA3">
            <w:pPr>
              <w:ind w:firstLine="19"/>
              <w:jc w:val="center"/>
              <w:rPr>
                <w:rFonts w:ascii="Times New Roman" w:hAnsi="Times New Roman"/>
                <w:color w:val="000000"/>
              </w:rPr>
            </w:pPr>
            <w:r w:rsidRPr="00422D01">
              <w:rPr>
                <w:rFonts w:ascii="Times New Roman" w:hAnsi="Times New Roman"/>
                <w:color w:val="000000"/>
              </w:rPr>
              <w:t>6,5</w:t>
            </w:r>
          </w:p>
        </w:tc>
        <w:tc>
          <w:tcPr>
            <w:tcW w:w="1918" w:type="dxa"/>
            <w:vAlign w:val="center"/>
            <w:hideMark/>
          </w:tcPr>
          <w:p w:rsidR="00083F0B" w:rsidRPr="00422D01" w:rsidRDefault="00083F0B" w:rsidP="00F50CA3">
            <w:pPr>
              <w:jc w:val="center"/>
              <w:rPr>
                <w:rFonts w:ascii="Times New Roman" w:hAnsi="Times New Roman"/>
                <w:color w:val="000000"/>
              </w:rPr>
            </w:pPr>
            <w:r w:rsidRPr="00422D01">
              <w:rPr>
                <w:rFonts w:ascii="Times New Roman" w:hAnsi="Times New Roman"/>
                <w:color w:val="000000"/>
              </w:rPr>
              <w:t>6,5</w:t>
            </w:r>
          </w:p>
        </w:tc>
      </w:tr>
      <w:tr w:rsidR="00083F0B" w:rsidRPr="00F63FB1" w:rsidTr="00083F0B">
        <w:trPr>
          <w:trHeight w:val="288"/>
        </w:trPr>
        <w:tc>
          <w:tcPr>
            <w:tcW w:w="2802" w:type="dxa"/>
            <w:hideMark/>
          </w:tcPr>
          <w:p w:rsidR="00083F0B" w:rsidRPr="00E86450" w:rsidRDefault="00083F0B" w:rsidP="00F50CA3">
            <w:pPr>
              <w:spacing w:line="360" w:lineRule="auto"/>
              <w:jc w:val="right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E86450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Рыночная стоимость</w:t>
            </w:r>
          </w:p>
        </w:tc>
        <w:tc>
          <w:tcPr>
            <w:tcW w:w="2424" w:type="dxa"/>
            <w:hideMark/>
          </w:tcPr>
          <w:p w:rsidR="00083F0B" w:rsidRPr="00422D01" w:rsidRDefault="00083F0B" w:rsidP="00F50CA3">
            <w:pPr>
              <w:jc w:val="center"/>
              <w:rPr>
                <w:rFonts w:ascii="Times New Roman" w:hAnsi="Times New Roman"/>
                <w:color w:val="000000"/>
              </w:rPr>
            </w:pPr>
            <w:r w:rsidRPr="00422D01">
              <w:rPr>
                <w:rFonts w:ascii="Times New Roman" w:hAnsi="Times New Roman"/>
                <w:color w:val="000000"/>
              </w:rPr>
              <w:t>494</w:t>
            </w:r>
            <w:r w:rsidR="003B3667">
              <w:rPr>
                <w:rFonts w:ascii="Times New Roman" w:hAnsi="Times New Roman"/>
                <w:color w:val="000000"/>
                <w:lang w:val="en-US"/>
              </w:rPr>
              <w:t>`</w:t>
            </w:r>
            <w:r w:rsidRPr="00422D01">
              <w:rPr>
                <w:rFonts w:ascii="Times New Roman" w:hAnsi="Times New Roman"/>
                <w:color w:val="000000"/>
              </w:rPr>
              <w:t>037</w:t>
            </w:r>
            <w:r w:rsidR="003B3667">
              <w:rPr>
                <w:rFonts w:ascii="Times New Roman" w:hAnsi="Times New Roman"/>
                <w:color w:val="000000"/>
                <w:lang w:val="en-US"/>
              </w:rPr>
              <w:t>`</w:t>
            </w:r>
            <w:r w:rsidRPr="00422D01">
              <w:rPr>
                <w:rFonts w:ascii="Times New Roman" w:hAnsi="Times New Roman"/>
                <w:color w:val="000000"/>
              </w:rPr>
              <w:t>475</w:t>
            </w:r>
          </w:p>
        </w:tc>
        <w:tc>
          <w:tcPr>
            <w:tcW w:w="1895" w:type="dxa"/>
            <w:hideMark/>
          </w:tcPr>
          <w:p w:rsidR="00083F0B" w:rsidRPr="00422D01" w:rsidRDefault="00083F0B" w:rsidP="00F50CA3">
            <w:pPr>
              <w:ind w:firstLine="19"/>
              <w:jc w:val="center"/>
              <w:rPr>
                <w:rFonts w:ascii="Times New Roman" w:hAnsi="Times New Roman"/>
                <w:color w:val="000000"/>
              </w:rPr>
            </w:pPr>
            <w:r w:rsidRPr="00422D01">
              <w:rPr>
                <w:rFonts w:ascii="Times New Roman" w:hAnsi="Times New Roman"/>
                <w:color w:val="000000"/>
              </w:rPr>
              <w:t>209</w:t>
            </w:r>
            <w:r w:rsidR="003B3667">
              <w:rPr>
                <w:rFonts w:ascii="Times New Roman" w:hAnsi="Times New Roman"/>
                <w:color w:val="000000"/>
                <w:lang w:val="en-US"/>
              </w:rPr>
              <w:t>`</w:t>
            </w:r>
            <w:r w:rsidRPr="00422D01">
              <w:rPr>
                <w:rFonts w:ascii="Times New Roman" w:hAnsi="Times New Roman"/>
                <w:color w:val="000000"/>
              </w:rPr>
              <w:t>214</w:t>
            </w:r>
            <w:r w:rsidR="003B3667">
              <w:rPr>
                <w:rFonts w:ascii="Times New Roman" w:hAnsi="Times New Roman"/>
                <w:color w:val="000000"/>
                <w:lang w:val="en-US"/>
              </w:rPr>
              <w:t>`</w:t>
            </w:r>
            <w:r w:rsidRPr="00422D01">
              <w:rPr>
                <w:rFonts w:ascii="Times New Roman" w:hAnsi="Times New Roman"/>
                <w:color w:val="000000"/>
              </w:rPr>
              <w:t>510</w:t>
            </w:r>
          </w:p>
        </w:tc>
        <w:tc>
          <w:tcPr>
            <w:tcW w:w="1918" w:type="dxa"/>
            <w:hideMark/>
          </w:tcPr>
          <w:p w:rsidR="00083F0B" w:rsidRPr="00422D01" w:rsidRDefault="00083F0B" w:rsidP="00F50CA3">
            <w:pPr>
              <w:jc w:val="center"/>
              <w:rPr>
                <w:rFonts w:ascii="Times New Roman" w:hAnsi="Times New Roman"/>
                <w:color w:val="000000"/>
              </w:rPr>
            </w:pPr>
            <w:r w:rsidRPr="00422D01">
              <w:rPr>
                <w:rFonts w:ascii="Times New Roman" w:hAnsi="Times New Roman"/>
                <w:color w:val="000000"/>
              </w:rPr>
              <w:t>74</w:t>
            </w:r>
            <w:r w:rsidR="003B3667">
              <w:rPr>
                <w:rFonts w:ascii="Times New Roman" w:hAnsi="Times New Roman"/>
                <w:color w:val="000000"/>
                <w:lang w:val="en-US"/>
              </w:rPr>
              <w:t>`</w:t>
            </w:r>
            <w:r w:rsidRPr="00422D01">
              <w:rPr>
                <w:rFonts w:ascii="Times New Roman" w:hAnsi="Times New Roman"/>
                <w:color w:val="000000"/>
              </w:rPr>
              <w:t>081</w:t>
            </w:r>
            <w:r w:rsidR="003B3667">
              <w:rPr>
                <w:rFonts w:ascii="Times New Roman" w:hAnsi="Times New Roman"/>
                <w:color w:val="000000"/>
                <w:lang w:val="en-US"/>
              </w:rPr>
              <w:t>`</w:t>
            </w:r>
            <w:r w:rsidRPr="00422D01">
              <w:rPr>
                <w:rFonts w:ascii="Times New Roman" w:hAnsi="Times New Roman"/>
                <w:color w:val="000000"/>
              </w:rPr>
              <w:t>309</w:t>
            </w:r>
          </w:p>
        </w:tc>
      </w:tr>
      <w:tr w:rsidR="004C73EC" w:rsidRPr="00F63FB1" w:rsidTr="00655210">
        <w:trPr>
          <w:trHeight w:val="288"/>
        </w:trPr>
        <w:tc>
          <w:tcPr>
            <w:tcW w:w="2802" w:type="dxa"/>
            <w:hideMark/>
          </w:tcPr>
          <w:p w:rsidR="004C73EC" w:rsidRPr="00E86450" w:rsidRDefault="004C73EC" w:rsidP="00F50CA3">
            <w:pPr>
              <w:spacing w:line="360" w:lineRule="auto"/>
              <w:jc w:val="right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E86450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Текущая стоимость</w:t>
            </w:r>
          </w:p>
        </w:tc>
        <w:tc>
          <w:tcPr>
            <w:tcW w:w="2424" w:type="dxa"/>
            <w:hideMark/>
          </w:tcPr>
          <w:p w:rsidR="004C73EC" w:rsidRPr="004C73EC" w:rsidRDefault="004C73EC" w:rsidP="004C73EC">
            <w:pPr>
              <w:jc w:val="center"/>
              <w:rPr>
                <w:rFonts w:ascii="Times New Roman" w:hAnsi="Times New Roman"/>
                <w:color w:val="000000"/>
              </w:rPr>
            </w:pPr>
            <w:r w:rsidRPr="004C73EC">
              <w:rPr>
                <w:rFonts w:ascii="Times New Roman" w:hAnsi="Times New Roman"/>
                <w:color w:val="000000"/>
              </w:rPr>
              <w:t>67</w:t>
            </w:r>
            <w:r w:rsidR="003B3667">
              <w:rPr>
                <w:rFonts w:ascii="Times New Roman" w:hAnsi="Times New Roman"/>
                <w:color w:val="000000"/>
                <w:lang w:val="en-US"/>
              </w:rPr>
              <w:t>`</w:t>
            </w:r>
            <w:r w:rsidRPr="004C73EC">
              <w:rPr>
                <w:rFonts w:ascii="Times New Roman" w:hAnsi="Times New Roman"/>
                <w:color w:val="000000"/>
              </w:rPr>
              <w:t>271</w:t>
            </w:r>
            <w:r w:rsidR="003B3667">
              <w:rPr>
                <w:rFonts w:ascii="Times New Roman" w:hAnsi="Times New Roman"/>
                <w:color w:val="000000"/>
                <w:lang w:val="en-US"/>
              </w:rPr>
              <w:t>`</w:t>
            </w:r>
            <w:r w:rsidRPr="004C73EC">
              <w:rPr>
                <w:rFonts w:ascii="Times New Roman" w:hAnsi="Times New Roman"/>
                <w:color w:val="000000"/>
              </w:rPr>
              <w:t>103</w:t>
            </w:r>
          </w:p>
        </w:tc>
        <w:tc>
          <w:tcPr>
            <w:tcW w:w="1895" w:type="dxa"/>
            <w:hideMark/>
          </w:tcPr>
          <w:p w:rsidR="004C73EC" w:rsidRPr="004C73EC" w:rsidRDefault="004C73EC" w:rsidP="004C73EC">
            <w:pPr>
              <w:jc w:val="center"/>
              <w:rPr>
                <w:rFonts w:ascii="Times New Roman" w:hAnsi="Times New Roman"/>
                <w:color w:val="000000"/>
              </w:rPr>
            </w:pPr>
            <w:r w:rsidRPr="004C73EC">
              <w:rPr>
                <w:rFonts w:ascii="Times New Roman" w:hAnsi="Times New Roman"/>
                <w:color w:val="000000"/>
              </w:rPr>
              <w:t>28</w:t>
            </w:r>
            <w:r w:rsidR="003B3667">
              <w:rPr>
                <w:rFonts w:ascii="Times New Roman" w:hAnsi="Times New Roman"/>
                <w:color w:val="000000"/>
                <w:lang w:val="en-US"/>
              </w:rPr>
              <w:t>`</w:t>
            </w:r>
            <w:r w:rsidRPr="004C73EC">
              <w:rPr>
                <w:rFonts w:ascii="Times New Roman" w:hAnsi="Times New Roman"/>
                <w:color w:val="000000"/>
              </w:rPr>
              <w:t>487</w:t>
            </w:r>
            <w:r w:rsidR="003B3667">
              <w:rPr>
                <w:rFonts w:ascii="Times New Roman" w:hAnsi="Times New Roman"/>
                <w:color w:val="000000"/>
                <w:lang w:val="en-US"/>
              </w:rPr>
              <w:t>`</w:t>
            </w:r>
            <w:r w:rsidRPr="004C73EC">
              <w:rPr>
                <w:rFonts w:ascii="Times New Roman" w:hAnsi="Times New Roman"/>
                <w:color w:val="000000"/>
              </w:rPr>
              <w:t>902</w:t>
            </w:r>
          </w:p>
        </w:tc>
        <w:tc>
          <w:tcPr>
            <w:tcW w:w="1918" w:type="dxa"/>
            <w:hideMark/>
          </w:tcPr>
          <w:p w:rsidR="004C73EC" w:rsidRPr="004C73EC" w:rsidRDefault="004C73EC" w:rsidP="004C73EC">
            <w:pPr>
              <w:jc w:val="center"/>
              <w:rPr>
                <w:rFonts w:ascii="Times New Roman" w:hAnsi="Times New Roman"/>
                <w:color w:val="000000"/>
              </w:rPr>
            </w:pPr>
            <w:r w:rsidRPr="004C73EC">
              <w:rPr>
                <w:rFonts w:ascii="Times New Roman" w:hAnsi="Times New Roman"/>
                <w:color w:val="000000"/>
              </w:rPr>
              <w:t>10</w:t>
            </w:r>
            <w:r w:rsidR="003B3667">
              <w:rPr>
                <w:rFonts w:ascii="Times New Roman" w:hAnsi="Times New Roman"/>
                <w:color w:val="000000"/>
                <w:lang w:val="en-US"/>
              </w:rPr>
              <w:t>`</w:t>
            </w:r>
            <w:r w:rsidRPr="004C73EC">
              <w:rPr>
                <w:rFonts w:ascii="Times New Roman" w:hAnsi="Times New Roman"/>
                <w:color w:val="000000"/>
              </w:rPr>
              <w:t>087</w:t>
            </w:r>
            <w:r w:rsidR="003B3667">
              <w:rPr>
                <w:rFonts w:ascii="Times New Roman" w:hAnsi="Times New Roman"/>
                <w:color w:val="000000"/>
                <w:lang w:val="en-US"/>
              </w:rPr>
              <w:t>`</w:t>
            </w:r>
            <w:r w:rsidRPr="004C73EC">
              <w:rPr>
                <w:rFonts w:ascii="Times New Roman" w:hAnsi="Times New Roman"/>
                <w:color w:val="000000"/>
              </w:rPr>
              <w:t>355</w:t>
            </w:r>
          </w:p>
        </w:tc>
      </w:tr>
      <w:tr w:rsidR="00083F0B" w:rsidRPr="00F63FB1" w:rsidTr="00083F0B">
        <w:trPr>
          <w:trHeight w:val="288"/>
        </w:trPr>
        <w:tc>
          <w:tcPr>
            <w:tcW w:w="2802" w:type="dxa"/>
            <w:hideMark/>
          </w:tcPr>
          <w:p w:rsidR="00083F0B" w:rsidRPr="00E86450" w:rsidRDefault="00083F0B" w:rsidP="00F50CA3">
            <w:pPr>
              <w:spacing w:line="360" w:lineRule="auto"/>
              <w:jc w:val="right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E86450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Вероятность</w:t>
            </w:r>
          </w:p>
        </w:tc>
        <w:tc>
          <w:tcPr>
            <w:tcW w:w="2424" w:type="dxa"/>
            <w:vAlign w:val="center"/>
            <w:hideMark/>
          </w:tcPr>
          <w:p w:rsidR="00083F0B" w:rsidRPr="00422D01" w:rsidRDefault="00083F0B" w:rsidP="00F50CA3">
            <w:pPr>
              <w:jc w:val="center"/>
              <w:rPr>
                <w:rFonts w:ascii="Times New Roman" w:hAnsi="Times New Roman"/>
                <w:color w:val="000000"/>
              </w:rPr>
            </w:pPr>
            <w:r w:rsidRPr="00422D01">
              <w:rPr>
                <w:rFonts w:ascii="Times New Roman" w:hAnsi="Times New Roman"/>
                <w:color w:val="000000"/>
              </w:rPr>
              <w:t>20%</w:t>
            </w:r>
          </w:p>
        </w:tc>
        <w:tc>
          <w:tcPr>
            <w:tcW w:w="1895" w:type="dxa"/>
            <w:vAlign w:val="center"/>
            <w:hideMark/>
          </w:tcPr>
          <w:p w:rsidR="00083F0B" w:rsidRPr="00422D01" w:rsidRDefault="00083F0B" w:rsidP="00F50CA3">
            <w:pPr>
              <w:ind w:firstLine="19"/>
              <w:jc w:val="center"/>
              <w:rPr>
                <w:rFonts w:ascii="Times New Roman" w:hAnsi="Times New Roman"/>
                <w:color w:val="000000"/>
              </w:rPr>
            </w:pPr>
            <w:r w:rsidRPr="00422D01">
              <w:rPr>
                <w:rFonts w:ascii="Times New Roman" w:hAnsi="Times New Roman"/>
                <w:color w:val="000000"/>
              </w:rPr>
              <w:t>50%</w:t>
            </w:r>
          </w:p>
        </w:tc>
        <w:tc>
          <w:tcPr>
            <w:tcW w:w="1918" w:type="dxa"/>
            <w:vAlign w:val="center"/>
            <w:hideMark/>
          </w:tcPr>
          <w:p w:rsidR="00083F0B" w:rsidRPr="00422D01" w:rsidRDefault="00083F0B" w:rsidP="00F50CA3">
            <w:pPr>
              <w:jc w:val="center"/>
              <w:rPr>
                <w:rFonts w:ascii="Times New Roman" w:hAnsi="Times New Roman"/>
                <w:color w:val="000000"/>
              </w:rPr>
            </w:pPr>
            <w:r w:rsidRPr="00422D01">
              <w:rPr>
                <w:rFonts w:ascii="Times New Roman" w:hAnsi="Times New Roman"/>
                <w:color w:val="000000"/>
              </w:rPr>
              <w:t>30%</w:t>
            </w:r>
          </w:p>
        </w:tc>
      </w:tr>
      <w:tr w:rsidR="004C73EC" w:rsidRPr="00F63FB1" w:rsidTr="00083F0B">
        <w:trPr>
          <w:trHeight w:val="552"/>
        </w:trPr>
        <w:tc>
          <w:tcPr>
            <w:tcW w:w="2802" w:type="dxa"/>
            <w:hideMark/>
          </w:tcPr>
          <w:p w:rsidR="004C73EC" w:rsidRPr="00E86450" w:rsidRDefault="004C73EC" w:rsidP="00F50CA3">
            <w:pPr>
              <w:spacing w:line="360" w:lineRule="auto"/>
              <w:jc w:val="right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E86450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Ожидаемая текущая стоимость</w:t>
            </w:r>
          </w:p>
        </w:tc>
        <w:tc>
          <w:tcPr>
            <w:tcW w:w="2424" w:type="dxa"/>
            <w:vAlign w:val="center"/>
            <w:hideMark/>
          </w:tcPr>
          <w:p w:rsidR="004C73EC" w:rsidRPr="00BA5770" w:rsidRDefault="004C73EC" w:rsidP="00BA577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5770">
              <w:rPr>
                <w:rFonts w:ascii="Times New Roman" w:hAnsi="Times New Roman"/>
                <w:color w:val="000000"/>
              </w:rPr>
              <w:t>13</w:t>
            </w:r>
            <w:r w:rsidR="003B3667">
              <w:rPr>
                <w:rFonts w:ascii="Times New Roman" w:hAnsi="Times New Roman"/>
                <w:color w:val="000000"/>
                <w:lang w:val="en-US"/>
              </w:rPr>
              <w:t>`</w:t>
            </w:r>
            <w:r w:rsidRPr="00BA5770">
              <w:rPr>
                <w:rFonts w:ascii="Times New Roman" w:hAnsi="Times New Roman"/>
                <w:color w:val="000000"/>
              </w:rPr>
              <w:t>454</w:t>
            </w:r>
            <w:r w:rsidR="003B3667">
              <w:rPr>
                <w:rFonts w:ascii="Times New Roman" w:hAnsi="Times New Roman"/>
                <w:color w:val="000000"/>
                <w:lang w:val="en-US"/>
              </w:rPr>
              <w:t>`</w:t>
            </w:r>
            <w:r w:rsidRPr="00BA5770">
              <w:rPr>
                <w:rFonts w:ascii="Times New Roman" w:hAnsi="Times New Roman"/>
                <w:color w:val="000000"/>
              </w:rPr>
              <w:t>221</w:t>
            </w:r>
          </w:p>
        </w:tc>
        <w:tc>
          <w:tcPr>
            <w:tcW w:w="1895" w:type="dxa"/>
            <w:vAlign w:val="center"/>
            <w:hideMark/>
          </w:tcPr>
          <w:p w:rsidR="004C73EC" w:rsidRPr="00BA5770" w:rsidRDefault="004C73EC" w:rsidP="00BA577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5770">
              <w:rPr>
                <w:rFonts w:ascii="Times New Roman" w:hAnsi="Times New Roman"/>
                <w:color w:val="000000"/>
              </w:rPr>
              <w:t>14</w:t>
            </w:r>
            <w:r w:rsidR="003B3667">
              <w:rPr>
                <w:rFonts w:ascii="Times New Roman" w:hAnsi="Times New Roman"/>
                <w:color w:val="000000"/>
                <w:lang w:val="en-US"/>
              </w:rPr>
              <w:t>`</w:t>
            </w:r>
            <w:r w:rsidRPr="00BA5770">
              <w:rPr>
                <w:rFonts w:ascii="Times New Roman" w:hAnsi="Times New Roman"/>
                <w:color w:val="000000"/>
              </w:rPr>
              <w:t>243</w:t>
            </w:r>
            <w:r w:rsidR="003B3667">
              <w:rPr>
                <w:rFonts w:ascii="Times New Roman" w:hAnsi="Times New Roman"/>
                <w:color w:val="000000"/>
                <w:lang w:val="en-US"/>
              </w:rPr>
              <w:t>`</w:t>
            </w:r>
            <w:r w:rsidRPr="00BA5770">
              <w:rPr>
                <w:rFonts w:ascii="Times New Roman" w:hAnsi="Times New Roman"/>
                <w:color w:val="000000"/>
              </w:rPr>
              <w:t>951</w:t>
            </w:r>
          </w:p>
        </w:tc>
        <w:tc>
          <w:tcPr>
            <w:tcW w:w="1918" w:type="dxa"/>
            <w:vAlign w:val="center"/>
            <w:hideMark/>
          </w:tcPr>
          <w:p w:rsidR="004C73EC" w:rsidRPr="00BA5770" w:rsidRDefault="004C73EC" w:rsidP="00BA577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5770">
              <w:rPr>
                <w:rFonts w:ascii="Times New Roman" w:hAnsi="Times New Roman"/>
                <w:color w:val="000000"/>
              </w:rPr>
              <w:t>3</w:t>
            </w:r>
            <w:r w:rsidR="003B3667">
              <w:rPr>
                <w:rFonts w:ascii="Times New Roman" w:hAnsi="Times New Roman"/>
                <w:color w:val="000000"/>
                <w:lang w:val="en-US"/>
              </w:rPr>
              <w:t>`</w:t>
            </w:r>
            <w:r w:rsidRPr="00BA5770">
              <w:rPr>
                <w:rFonts w:ascii="Times New Roman" w:hAnsi="Times New Roman"/>
                <w:color w:val="000000"/>
              </w:rPr>
              <w:t>026</w:t>
            </w:r>
            <w:r w:rsidR="003B3667">
              <w:rPr>
                <w:rFonts w:ascii="Times New Roman" w:hAnsi="Times New Roman"/>
                <w:color w:val="000000"/>
                <w:lang w:val="en-US"/>
              </w:rPr>
              <w:t>`</w:t>
            </w:r>
            <w:r w:rsidRPr="00BA5770">
              <w:rPr>
                <w:rFonts w:ascii="Times New Roman" w:hAnsi="Times New Roman"/>
                <w:color w:val="000000"/>
              </w:rPr>
              <w:t>207</w:t>
            </w:r>
          </w:p>
        </w:tc>
      </w:tr>
      <w:tr w:rsidR="00083F0B" w:rsidRPr="00F63FB1" w:rsidTr="00083F0B">
        <w:trPr>
          <w:trHeight w:val="552"/>
        </w:trPr>
        <w:tc>
          <w:tcPr>
            <w:tcW w:w="2802" w:type="dxa"/>
            <w:hideMark/>
          </w:tcPr>
          <w:p w:rsidR="00083F0B" w:rsidRPr="00E86450" w:rsidRDefault="00083F0B" w:rsidP="00F50CA3">
            <w:pPr>
              <w:spacing w:line="360" w:lineRule="auto"/>
              <w:jc w:val="right"/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</w:pPr>
            <w:r w:rsidRPr="00E86450">
              <w:rPr>
                <w:rFonts w:ascii="Times New Roman" w:eastAsia="Times New Roman" w:hAnsi="Times New Roman"/>
                <w:bCs/>
                <w:iCs/>
                <w:color w:val="000000"/>
                <w:lang w:eastAsia="ru-RU"/>
              </w:rPr>
              <w:t>Кумулятивная текущая стоимость</w:t>
            </w:r>
          </w:p>
        </w:tc>
        <w:tc>
          <w:tcPr>
            <w:tcW w:w="2424" w:type="dxa"/>
            <w:vAlign w:val="center"/>
            <w:hideMark/>
          </w:tcPr>
          <w:p w:rsidR="00083F0B" w:rsidRPr="00422D01" w:rsidRDefault="00083F0B" w:rsidP="00F50CA3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95" w:type="dxa"/>
            <w:vAlign w:val="center"/>
            <w:hideMark/>
          </w:tcPr>
          <w:p w:rsidR="00083F0B" w:rsidRPr="00422D01" w:rsidRDefault="00BA5770" w:rsidP="00F50CA3">
            <w:pPr>
              <w:jc w:val="both"/>
              <w:rPr>
                <w:rFonts w:ascii="Times New Roman" w:hAnsi="Times New Roman"/>
                <w:color w:val="000000"/>
              </w:rPr>
            </w:pPr>
            <w:r w:rsidRPr="00BA5770">
              <w:rPr>
                <w:rFonts w:ascii="Times New Roman" w:hAnsi="Times New Roman"/>
                <w:color w:val="000000"/>
              </w:rPr>
              <w:t>30</w:t>
            </w:r>
            <w:r>
              <w:rPr>
                <w:rFonts w:ascii="Times New Roman" w:hAnsi="Times New Roman"/>
                <w:color w:val="000000"/>
                <w:lang w:val="en-US"/>
              </w:rPr>
              <w:t>`</w:t>
            </w:r>
            <w:r w:rsidRPr="00BA5770">
              <w:rPr>
                <w:rFonts w:ascii="Times New Roman" w:hAnsi="Times New Roman"/>
                <w:color w:val="000000"/>
              </w:rPr>
              <w:t>724</w:t>
            </w:r>
            <w:r>
              <w:rPr>
                <w:rFonts w:ascii="Times New Roman" w:hAnsi="Times New Roman"/>
                <w:color w:val="000000"/>
                <w:lang w:val="en-US"/>
              </w:rPr>
              <w:t>`</w:t>
            </w:r>
            <w:r w:rsidRPr="00BA5770">
              <w:rPr>
                <w:rFonts w:ascii="Times New Roman" w:hAnsi="Times New Roman"/>
                <w:color w:val="000000"/>
              </w:rPr>
              <w:t>378</w:t>
            </w:r>
            <w:r>
              <w:rPr>
                <w:rFonts w:ascii="Times New Roman" w:hAnsi="Times New Roman"/>
                <w:color w:val="000000"/>
              </w:rPr>
              <w:t>руб.</w:t>
            </w:r>
          </w:p>
        </w:tc>
        <w:tc>
          <w:tcPr>
            <w:tcW w:w="1918" w:type="dxa"/>
            <w:vAlign w:val="center"/>
            <w:hideMark/>
          </w:tcPr>
          <w:p w:rsidR="00083F0B" w:rsidRPr="00422D01" w:rsidRDefault="00083F0B" w:rsidP="00F50CA3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</w:tbl>
    <w:p w:rsidR="00083F0B" w:rsidRPr="00083F0B" w:rsidRDefault="00083F0B" w:rsidP="006A6BDD">
      <w:pPr>
        <w:autoSpaceDE w:val="0"/>
        <w:autoSpaceDN w:val="0"/>
        <w:adjustRightInd w:val="0"/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83F0B">
        <w:rPr>
          <w:rFonts w:ascii="Times New Roman" w:hAnsi="Times New Roman"/>
          <w:sz w:val="28"/>
          <w:szCs w:val="28"/>
        </w:rPr>
        <w:t xml:space="preserve">Таким образом, вероятностный подход оценил стоимость компании на уровне </w:t>
      </w:r>
      <w:r w:rsidR="00BA5770">
        <w:rPr>
          <w:rFonts w:ascii="Times New Roman" w:hAnsi="Times New Roman"/>
          <w:color w:val="000000"/>
          <w:sz w:val="28"/>
          <w:szCs w:val="28"/>
        </w:rPr>
        <w:t>30</w:t>
      </w:r>
      <w:r w:rsidR="00BA5770" w:rsidRPr="00BA5770">
        <w:rPr>
          <w:rFonts w:ascii="Times New Roman" w:hAnsi="Times New Roman"/>
          <w:color w:val="000000"/>
          <w:sz w:val="28"/>
          <w:szCs w:val="28"/>
        </w:rPr>
        <w:t>`724`378руб</w:t>
      </w:r>
      <w:r w:rsidRPr="00083F0B">
        <w:rPr>
          <w:rFonts w:ascii="Times New Roman" w:hAnsi="Times New Roman"/>
          <w:sz w:val="28"/>
          <w:szCs w:val="28"/>
        </w:rPr>
        <w:t xml:space="preserve">., что </w:t>
      </w:r>
      <w:proofErr w:type="gramStart"/>
      <w:r w:rsidRPr="00083F0B">
        <w:rPr>
          <w:rFonts w:ascii="Times New Roman" w:hAnsi="Times New Roman"/>
          <w:sz w:val="28"/>
          <w:szCs w:val="28"/>
        </w:rPr>
        <w:t>значительно низко</w:t>
      </w:r>
      <w:proofErr w:type="gramEnd"/>
      <w:r w:rsidRPr="00083F0B">
        <w:rPr>
          <w:rFonts w:ascii="Times New Roman" w:hAnsi="Times New Roman"/>
          <w:sz w:val="28"/>
          <w:szCs w:val="28"/>
        </w:rPr>
        <w:t xml:space="preserve"> по сравнению с другими методами.</w:t>
      </w:r>
    </w:p>
    <w:p w:rsidR="00083F0B" w:rsidRPr="00603B8A" w:rsidRDefault="00DE0952" w:rsidP="00603B8A">
      <w:pPr>
        <w:pStyle w:val="2"/>
        <w:spacing w:line="360" w:lineRule="auto"/>
        <w:ind w:firstLine="851"/>
        <w:rPr>
          <w:rFonts w:ascii="Times New Roman" w:hAnsi="Times New Roman"/>
          <w:b w:val="0"/>
          <w:i w:val="0"/>
        </w:rPr>
      </w:pPr>
      <w:bookmarkStart w:id="30" w:name="_Toc389669171"/>
      <w:r>
        <w:rPr>
          <w:rFonts w:ascii="Times New Roman" w:hAnsi="Times New Roman"/>
          <w:b w:val="0"/>
          <w:i w:val="0"/>
        </w:rPr>
        <w:t>3.</w:t>
      </w:r>
      <w:r w:rsidR="00FC3DAF">
        <w:rPr>
          <w:rFonts w:ascii="Times New Roman" w:hAnsi="Times New Roman"/>
          <w:b w:val="0"/>
          <w:i w:val="0"/>
        </w:rPr>
        <w:t>7</w:t>
      </w:r>
      <w:r w:rsidR="00083F0B" w:rsidRPr="00603B8A">
        <w:rPr>
          <w:rFonts w:ascii="Times New Roman" w:hAnsi="Times New Roman"/>
          <w:b w:val="0"/>
          <w:i w:val="0"/>
        </w:rPr>
        <w:t>. Оценка доли венчурного инвестора.</w:t>
      </w:r>
      <w:bookmarkEnd w:id="30"/>
    </w:p>
    <w:p w:rsidR="00083F0B" w:rsidRPr="00083F0B" w:rsidRDefault="00083F0B" w:rsidP="00083F0B">
      <w:pPr>
        <w:autoSpaceDE w:val="0"/>
        <w:autoSpaceDN w:val="0"/>
        <w:adjustRightInd w:val="0"/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83F0B">
        <w:rPr>
          <w:rFonts w:ascii="Times New Roman" w:hAnsi="Times New Roman"/>
          <w:sz w:val="28"/>
          <w:szCs w:val="28"/>
        </w:rPr>
        <w:t>Рассчитаем значение доли инвестора(</w:t>
      </w:r>
      <w:r w:rsidRPr="00083F0B">
        <w:rPr>
          <w:rFonts w:ascii="Times New Roman" w:hAnsi="Times New Roman"/>
          <w:sz w:val="28"/>
          <w:szCs w:val="28"/>
          <w:lang w:val="en-US"/>
        </w:rPr>
        <w:t>d</w:t>
      </w:r>
      <w:r w:rsidRPr="00083F0B">
        <w:rPr>
          <w:rFonts w:ascii="Times New Roman" w:hAnsi="Times New Roman"/>
          <w:sz w:val="28"/>
          <w:szCs w:val="28"/>
        </w:rPr>
        <w:t>) в компании при вариантах оценки компании методом дисконтированных денежных потоков(</w:t>
      </w:r>
      <w:r w:rsidRPr="00083F0B">
        <w:rPr>
          <w:rFonts w:ascii="Times New Roman" w:hAnsi="Times New Roman"/>
          <w:sz w:val="28"/>
          <w:szCs w:val="28"/>
          <w:lang w:val="en-US"/>
        </w:rPr>
        <w:t>DCF</w:t>
      </w:r>
      <w:r w:rsidRPr="00083F0B">
        <w:rPr>
          <w:rFonts w:ascii="Times New Roman" w:hAnsi="Times New Roman"/>
          <w:sz w:val="28"/>
          <w:szCs w:val="28"/>
        </w:rPr>
        <w:t>), методом мультипликаторов и первым чикагским методом (</w:t>
      </w:r>
      <w:r w:rsidRPr="00083F0B">
        <w:rPr>
          <w:rFonts w:ascii="Times New Roman" w:hAnsi="Times New Roman"/>
          <w:sz w:val="28"/>
          <w:szCs w:val="28"/>
          <w:lang w:val="en-US"/>
        </w:rPr>
        <w:t>FCM</w:t>
      </w:r>
      <w:r w:rsidRPr="00083F0B">
        <w:rPr>
          <w:rFonts w:ascii="Times New Roman" w:hAnsi="Times New Roman"/>
          <w:sz w:val="28"/>
          <w:szCs w:val="28"/>
        </w:rPr>
        <w:t>).</w:t>
      </w:r>
    </w:p>
    <w:p w:rsidR="00083F0B" w:rsidRPr="00083F0B" w:rsidRDefault="00083F0B" w:rsidP="00083F0B">
      <w:pPr>
        <w:autoSpaceDE w:val="0"/>
        <w:autoSpaceDN w:val="0"/>
        <w:adjustRightInd w:val="0"/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83F0B">
        <w:rPr>
          <w:rFonts w:ascii="Times New Roman" w:hAnsi="Times New Roman"/>
          <w:sz w:val="28"/>
          <w:szCs w:val="28"/>
        </w:rPr>
        <w:t xml:space="preserve">В случае </w:t>
      </w:r>
      <w:r w:rsidRPr="00083F0B">
        <w:rPr>
          <w:rFonts w:ascii="Times New Roman" w:hAnsi="Times New Roman"/>
          <w:sz w:val="28"/>
          <w:szCs w:val="28"/>
          <w:lang w:val="en-US"/>
        </w:rPr>
        <w:t>DCF</w:t>
      </w:r>
      <w:r w:rsidRPr="00083F0B">
        <w:rPr>
          <w:rFonts w:ascii="Times New Roman" w:hAnsi="Times New Roman"/>
          <w:sz w:val="28"/>
          <w:szCs w:val="28"/>
        </w:rPr>
        <w:t xml:space="preserve">  и первого чикагского метода расчет будем осуществлять как отношение текущих инвестиций к полученной оценке. </w:t>
      </w:r>
    </w:p>
    <w:p w:rsidR="00083F0B" w:rsidRPr="00083F0B" w:rsidRDefault="00083F0B" w:rsidP="00083F0B">
      <w:pPr>
        <w:autoSpaceDE w:val="0"/>
        <w:autoSpaceDN w:val="0"/>
        <w:adjustRightInd w:val="0"/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083F0B">
        <w:rPr>
          <w:rFonts w:ascii="Times New Roman" w:hAnsi="Times New Roman"/>
          <w:sz w:val="28"/>
          <w:szCs w:val="28"/>
          <w:lang w:val="en-US"/>
        </w:rPr>
        <w:t>d</w:t>
      </w:r>
      <w:r w:rsidRPr="00083F0B">
        <w:rPr>
          <w:rFonts w:ascii="Times New Roman" w:hAnsi="Times New Roman"/>
          <w:sz w:val="28"/>
          <w:szCs w:val="28"/>
        </w:rPr>
        <w:t>(</w:t>
      </w:r>
      <w:proofErr w:type="gramEnd"/>
      <w:r w:rsidRPr="00083F0B">
        <w:rPr>
          <w:rFonts w:ascii="Times New Roman" w:hAnsi="Times New Roman"/>
          <w:sz w:val="28"/>
          <w:szCs w:val="28"/>
          <w:lang w:val="en-US"/>
        </w:rPr>
        <w:t>DCF</w:t>
      </w:r>
      <w:r w:rsidRPr="00083F0B">
        <w:rPr>
          <w:rFonts w:ascii="Times New Roman" w:hAnsi="Times New Roman"/>
          <w:sz w:val="28"/>
          <w:szCs w:val="28"/>
        </w:rPr>
        <w:t>) = 20млн.руб. /</w:t>
      </w:r>
      <w:r w:rsidR="00BA5770" w:rsidRPr="00BA5770">
        <w:rPr>
          <w:rFonts w:ascii="Times New Roman" w:hAnsi="Times New Roman"/>
          <w:sz w:val="28"/>
          <w:szCs w:val="28"/>
        </w:rPr>
        <w:t>63`313`930</w:t>
      </w:r>
      <w:r w:rsidRPr="00083F0B">
        <w:rPr>
          <w:rFonts w:ascii="Times New Roman" w:hAnsi="Times New Roman"/>
          <w:sz w:val="28"/>
          <w:szCs w:val="28"/>
        </w:rPr>
        <w:t xml:space="preserve">руб. = </w:t>
      </w:r>
      <w:r w:rsidR="00BA5770" w:rsidRPr="00BA5770">
        <w:rPr>
          <w:rFonts w:ascii="Times New Roman" w:hAnsi="Times New Roman"/>
          <w:sz w:val="28"/>
          <w:szCs w:val="28"/>
        </w:rPr>
        <w:t>32</w:t>
      </w:r>
      <w:r w:rsidRPr="00083F0B">
        <w:rPr>
          <w:rFonts w:ascii="Times New Roman" w:hAnsi="Times New Roman"/>
          <w:sz w:val="28"/>
          <w:szCs w:val="28"/>
        </w:rPr>
        <w:t>%</w:t>
      </w:r>
    </w:p>
    <w:p w:rsidR="00083F0B" w:rsidRPr="00083F0B" w:rsidRDefault="00083F0B" w:rsidP="00083F0B">
      <w:pPr>
        <w:autoSpaceDE w:val="0"/>
        <w:autoSpaceDN w:val="0"/>
        <w:adjustRightInd w:val="0"/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083F0B">
        <w:rPr>
          <w:rFonts w:ascii="Times New Roman" w:hAnsi="Times New Roman"/>
          <w:sz w:val="28"/>
          <w:szCs w:val="28"/>
          <w:lang w:val="en-US"/>
        </w:rPr>
        <w:lastRenderedPageBreak/>
        <w:t>d</w:t>
      </w:r>
      <w:r w:rsidRPr="00083F0B">
        <w:rPr>
          <w:rFonts w:ascii="Times New Roman" w:hAnsi="Times New Roman"/>
          <w:sz w:val="28"/>
          <w:szCs w:val="28"/>
        </w:rPr>
        <w:t>(</w:t>
      </w:r>
      <w:proofErr w:type="gramEnd"/>
      <w:r w:rsidRPr="00083F0B">
        <w:rPr>
          <w:rFonts w:ascii="Times New Roman" w:hAnsi="Times New Roman"/>
          <w:sz w:val="28"/>
          <w:szCs w:val="28"/>
          <w:lang w:val="en-US"/>
        </w:rPr>
        <w:t>FCM</w:t>
      </w:r>
      <w:r w:rsidRPr="00083F0B">
        <w:rPr>
          <w:rFonts w:ascii="Times New Roman" w:hAnsi="Times New Roman"/>
          <w:sz w:val="28"/>
          <w:szCs w:val="28"/>
        </w:rPr>
        <w:t>) = 20млн.руб./</w:t>
      </w:r>
      <w:r w:rsidR="00BA5770" w:rsidRPr="00BA5770">
        <w:t xml:space="preserve"> </w:t>
      </w:r>
      <w:r w:rsidR="00BA5770" w:rsidRPr="00BA5770">
        <w:rPr>
          <w:rFonts w:ascii="Times New Roman" w:hAnsi="Times New Roman"/>
          <w:sz w:val="28"/>
          <w:szCs w:val="28"/>
        </w:rPr>
        <w:t>30`724`378руб</w:t>
      </w:r>
      <w:r w:rsidRPr="00083F0B">
        <w:rPr>
          <w:rFonts w:ascii="Times New Roman" w:hAnsi="Times New Roman"/>
          <w:sz w:val="28"/>
          <w:szCs w:val="28"/>
        </w:rPr>
        <w:t xml:space="preserve">.= </w:t>
      </w:r>
      <w:r w:rsidR="00BA5770">
        <w:rPr>
          <w:rFonts w:ascii="Times New Roman" w:hAnsi="Times New Roman"/>
          <w:sz w:val="28"/>
          <w:szCs w:val="28"/>
          <w:lang w:val="en-US"/>
        </w:rPr>
        <w:t>65</w:t>
      </w:r>
      <w:r w:rsidRPr="00083F0B">
        <w:rPr>
          <w:rFonts w:ascii="Times New Roman" w:hAnsi="Times New Roman"/>
          <w:sz w:val="28"/>
          <w:szCs w:val="28"/>
        </w:rPr>
        <w:t>%</w:t>
      </w:r>
    </w:p>
    <w:p w:rsidR="00083F0B" w:rsidRPr="00083F0B" w:rsidRDefault="00083F0B" w:rsidP="00083F0B">
      <w:pPr>
        <w:autoSpaceDE w:val="0"/>
        <w:autoSpaceDN w:val="0"/>
        <w:adjustRightInd w:val="0"/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83F0B">
        <w:rPr>
          <w:rFonts w:ascii="Times New Roman" w:hAnsi="Times New Roman"/>
          <w:sz w:val="28"/>
          <w:szCs w:val="28"/>
        </w:rPr>
        <w:t>В случае с методом мультипликаторов (</w:t>
      </w:r>
      <w:r w:rsidRPr="00083F0B">
        <w:rPr>
          <w:rFonts w:ascii="Times New Roman" w:hAnsi="Times New Roman"/>
          <w:sz w:val="28"/>
          <w:szCs w:val="28"/>
          <w:lang w:val="en-US"/>
        </w:rPr>
        <w:t>MM</w:t>
      </w:r>
      <w:r w:rsidRPr="00083F0B">
        <w:rPr>
          <w:rFonts w:ascii="Times New Roman" w:hAnsi="Times New Roman"/>
          <w:sz w:val="28"/>
          <w:szCs w:val="28"/>
        </w:rPr>
        <w:t xml:space="preserve">) была рассчитана «будущая» стоимость компании, поэтому необходимо учитывать и  будущую стоимость инвестиций, которая уже была посчитана при рассмотрении метода венчурного капитала: </w:t>
      </w:r>
      <w:proofErr w:type="spellStart"/>
      <w:r w:rsidRPr="00083F0B">
        <w:rPr>
          <w:rFonts w:ascii="Times New Roman" w:hAnsi="Times New Roman"/>
          <w:sz w:val="28"/>
          <w:szCs w:val="28"/>
          <w:lang w:val="en-US"/>
        </w:rPr>
        <w:t>FVinv</w:t>
      </w:r>
      <w:proofErr w:type="spellEnd"/>
      <w:r w:rsidRPr="00083F0B">
        <w:rPr>
          <w:rFonts w:ascii="Times New Roman" w:hAnsi="Times New Roman"/>
          <w:sz w:val="28"/>
          <w:szCs w:val="28"/>
        </w:rPr>
        <w:t xml:space="preserve"> = 209</w:t>
      </w:r>
      <w:proofErr w:type="gramStart"/>
      <w:r w:rsidRPr="00083F0B">
        <w:rPr>
          <w:rFonts w:ascii="Times New Roman" w:hAnsi="Times New Roman"/>
          <w:sz w:val="28"/>
          <w:szCs w:val="28"/>
        </w:rPr>
        <w:t>,7152</w:t>
      </w:r>
      <w:proofErr w:type="gramEnd"/>
      <w:r w:rsidRPr="00083F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83F0B">
        <w:rPr>
          <w:rFonts w:ascii="Times New Roman" w:hAnsi="Times New Roman"/>
          <w:sz w:val="28"/>
          <w:szCs w:val="28"/>
        </w:rPr>
        <w:t>млн.руб</w:t>
      </w:r>
      <w:proofErr w:type="spellEnd"/>
      <w:r w:rsidRPr="00083F0B">
        <w:rPr>
          <w:rFonts w:ascii="Times New Roman" w:hAnsi="Times New Roman"/>
          <w:sz w:val="28"/>
          <w:szCs w:val="28"/>
        </w:rPr>
        <w:t>.</w:t>
      </w:r>
    </w:p>
    <w:p w:rsidR="00083F0B" w:rsidRPr="00083F0B" w:rsidRDefault="00083F0B" w:rsidP="00083F0B">
      <w:pPr>
        <w:autoSpaceDE w:val="0"/>
        <w:autoSpaceDN w:val="0"/>
        <w:adjustRightInd w:val="0"/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083F0B">
        <w:rPr>
          <w:rFonts w:ascii="Times New Roman" w:hAnsi="Times New Roman"/>
          <w:sz w:val="28"/>
          <w:szCs w:val="28"/>
          <w:lang w:val="en-US"/>
        </w:rPr>
        <w:t>d</w:t>
      </w:r>
      <w:r w:rsidRPr="00083F0B">
        <w:rPr>
          <w:rFonts w:ascii="Times New Roman" w:hAnsi="Times New Roman"/>
          <w:sz w:val="28"/>
          <w:szCs w:val="28"/>
        </w:rPr>
        <w:t>(</w:t>
      </w:r>
      <w:proofErr w:type="gramEnd"/>
      <w:r w:rsidRPr="00083F0B">
        <w:rPr>
          <w:rFonts w:ascii="Times New Roman" w:hAnsi="Times New Roman"/>
          <w:sz w:val="28"/>
          <w:szCs w:val="28"/>
          <w:lang w:val="en-US"/>
        </w:rPr>
        <w:t>MM</w:t>
      </w:r>
      <w:r w:rsidRPr="00083F0B">
        <w:rPr>
          <w:rFonts w:ascii="Times New Roman" w:hAnsi="Times New Roman"/>
          <w:sz w:val="28"/>
          <w:szCs w:val="28"/>
        </w:rPr>
        <w:t xml:space="preserve">) = 209,7152 </w:t>
      </w:r>
      <w:proofErr w:type="spellStart"/>
      <w:r w:rsidRPr="00083F0B">
        <w:rPr>
          <w:rFonts w:ascii="Times New Roman" w:hAnsi="Times New Roman"/>
          <w:sz w:val="28"/>
          <w:szCs w:val="28"/>
        </w:rPr>
        <w:t>млн.руб</w:t>
      </w:r>
      <w:proofErr w:type="spellEnd"/>
      <w:r w:rsidRPr="00083F0B">
        <w:rPr>
          <w:rFonts w:ascii="Times New Roman" w:hAnsi="Times New Roman"/>
          <w:sz w:val="28"/>
          <w:szCs w:val="28"/>
        </w:rPr>
        <w:t>./ 84</w:t>
      </w:r>
      <w:r w:rsidR="003F28A6" w:rsidRPr="003F28A6">
        <w:rPr>
          <w:rFonts w:ascii="Times New Roman" w:hAnsi="Times New Roman"/>
          <w:sz w:val="28"/>
          <w:szCs w:val="28"/>
        </w:rPr>
        <w:t>`</w:t>
      </w:r>
      <w:r w:rsidRPr="00083F0B">
        <w:rPr>
          <w:rFonts w:ascii="Times New Roman" w:hAnsi="Times New Roman"/>
          <w:sz w:val="28"/>
          <w:szCs w:val="28"/>
        </w:rPr>
        <w:t>139</w:t>
      </w:r>
      <w:r w:rsidR="00531EA6" w:rsidRPr="003F28A6">
        <w:rPr>
          <w:rFonts w:ascii="Times New Roman" w:hAnsi="Times New Roman"/>
          <w:sz w:val="28"/>
          <w:szCs w:val="28"/>
        </w:rPr>
        <w:t>`</w:t>
      </w:r>
      <w:r w:rsidRPr="00083F0B">
        <w:rPr>
          <w:rFonts w:ascii="Times New Roman" w:hAnsi="Times New Roman"/>
          <w:sz w:val="28"/>
          <w:szCs w:val="28"/>
        </w:rPr>
        <w:t>130руб. = 249%</w:t>
      </w:r>
    </w:p>
    <w:p w:rsidR="00083F0B" w:rsidRPr="00083F0B" w:rsidRDefault="00083F0B" w:rsidP="00083F0B">
      <w:pPr>
        <w:autoSpaceDE w:val="0"/>
        <w:autoSpaceDN w:val="0"/>
        <w:adjustRightInd w:val="0"/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83F0B">
        <w:rPr>
          <w:rFonts w:ascii="Times New Roman" w:hAnsi="Times New Roman"/>
          <w:sz w:val="28"/>
          <w:szCs w:val="28"/>
        </w:rPr>
        <w:t xml:space="preserve">Если снизить норму доходности на инвестиции до 30%,  то будущая стоимость инвестиций составит 74,2586 </w:t>
      </w:r>
      <w:proofErr w:type="spellStart"/>
      <w:r w:rsidRPr="00083F0B">
        <w:rPr>
          <w:rFonts w:ascii="Times New Roman" w:hAnsi="Times New Roman"/>
          <w:sz w:val="28"/>
          <w:szCs w:val="28"/>
        </w:rPr>
        <w:t>млн</w:t>
      </w:r>
      <w:proofErr w:type="gramStart"/>
      <w:r w:rsidRPr="00083F0B">
        <w:rPr>
          <w:rFonts w:ascii="Times New Roman" w:hAnsi="Times New Roman"/>
          <w:sz w:val="28"/>
          <w:szCs w:val="28"/>
        </w:rPr>
        <w:t>.р</w:t>
      </w:r>
      <w:proofErr w:type="gramEnd"/>
      <w:r w:rsidRPr="00083F0B">
        <w:rPr>
          <w:rFonts w:ascii="Times New Roman" w:hAnsi="Times New Roman"/>
          <w:sz w:val="28"/>
          <w:szCs w:val="28"/>
        </w:rPr>
        <w:t>уб</w:t>
      </w:r>
      <w:proofErr w:type="spellEnd"/>
      <w:r w:rsidRPr="00083F0B">
        <w:rPr>
          <w:rFonts w:ascii="Times New Roman" w:hAnsi="Times New Roman"/>
          <w:sz w:val="28"/>
          <w:szCs w:val="28"/>
        </w:rPr>
        <w:t xml:space="preserve">. и тогда </w:t>
      </w:r>
    </w:p>
    <w:p w:rsidR="00083F0B" w:rsidRPr="00083F0B" w:rsidRDefault="00083F0B" w:rsidP="00083F0B">
      <w:pPr>
        <w:autoSpaceDE w:val="0"/>
        <w:autoSpaceDN w:val="0"/>
        <w:adjustRightInd w:val="0"/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083F0B">
        <w:rPr>
          <w:rFonts w:ascii="Times New Roman" w:hAnsi="Times New Roman"/>
          <w:sz w:val="28"/>
          <w:szCs w:val="28"/>
          <w:lang w:val="en-US"/>
        </w:rPr>
        <w:t>d</w:t>
      </w:r>
      <w:r w:rsidRPr="00083F0B">
        <w:rPr>
          <w:rFonts w:ascii="Times New Roman" w:hAnsi="Times New Roman"/>
          <w:sz w:val="28"/>
          <w:szCs w:val="28"/>
        </w:rPr>
        <w:t>2(</w:t>
      </w:r>
      <w:proofErr w:type="gramEnd"/>
      <w:r w:rsidRPr="00083F0B">
        <w:rPr>
          <w:rFonts w:ascii="Times New Roman" w:hAnsi="Times New Roman"/>
          <w:sz w:val="28"/>
          <w:szCs w:val="28"/>
          <w:lang w:val="en-US"/>
        </w:rPr>
        <w:t>MM</w:t>
      </w:r>
      <w:r w:rsidRPr="00083F0B">
        <w:rPr>
          <w:rFonts w:ascii="Times New Roman" w:hAnsi="Times New Roman"/>
          <w:sz w:val="28"/>
          <w:szCs w:val="28"/>
        </w:rPr>
        <w:t xml:space="preserve">) = 74,2586 </w:t>
      </w:r>
      <w:proofErr w:type="spellStart"/>
      <w:r w:rsidRPr="00083F0B">
        <w:rPr>
          <w:rFonts w:ascii="Times New Roman" w:hAnsi="Times New Roman"/>
          <w:sz w:val="28"/>
          <w:szCs w:val="28"/>
        </w:rPr>
        <w:t>млн.руб</w:t>
      </w:r>
      <w:proofErr w:type="spellEnd"/>
      <w:r w:rsidRPr="00083F0B">
        <w:rPr>
          <w:rFonts w:ascii="Times New Roman" w:hAnsi="Times New Roman"/>
          <w:sz w:val="28"/>
          <w:szCs w:val="28"/>
        </w:rPr>
        <w:t>./ 84</w:t>
      </w:r>
      <w:r w:rsidR="003F28A6" w:rsidRPr="003F28A6">
        <w:rPr>
          <w:rFonts w:ascii="Times New Roman" w:hAnsi="Times New Roman"/>
          <w:sz w:val="28"/>
          <w:szCs w:val="28"/>
        </w:rPr>
        <w:t>`</w:t>
      </w:r>
      <w:r w:rsidRPr="00083F0B">
        <w:rPr>
          <w:rFonts w:ascii="Times New Roman" w:hAnsi="Times New Roman"/>
          <w:sz w:val="28"/>
          <w:szCs w:val="28"/>
        </w:rPr>
        <w:t>139</w:t>
      </w:r>
      <w:r w:rsidR="003F28A6" w:rsidRPr="003F28A6">
        <w:rPr>
          <w:rFonts w:ascii="Times New Roman" w:hAnsi="Times New Roman"/>
          <w:sz w:val="28"/>
          <w:szCs w:val="28"/>
        </w:rPr>
        <w:t>`</w:t>
      </w:r>
      <w:r w:rsidRPr="00083F0B">
        <w:rPr>
          <w:rFonts w:ascii="Times New Roman" w:hAnsi="Times New Roman"/>
          <w:sz w:val="28"/>
          <w:szCs w:val="28"/>
        </w:rPr>
        <w:t>130руб.=88%</w:t>
      </w:r>
    </w:p>
    <w:p w:rsidR="00D63F8E" w:rsidRDefault="00083F0B" w:rsidP="00BA0A86">
      <w:pPr>
        <w:autoSpaceDE w:val="0"/>
        <w:autoSpaceDN w:val="0"/>
        <w:adjustRightInd w:val="0"/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83F0B">
        <w:rPr>
          <w:rFonts w:ascii="Times New Roman" w:hAnsi="Times New Roman"/>
          <w:sz w:val="28"/>
          <w:szCs w:val="28"/>
        </w:rPr>
        <w:t>Обобщим все результат</w:t>
      </w:r>
      <w:r w:rsidR="009820F7">
        <w:rPr>
          <w:rFonts w:ascii="Times New Roman" w:hAnsi="Times New Roman"/>
          <w:sz w:val="28"/>
          <w:szCs w:val="28"/>
        </w:rPr>
        <w:t>ы расчетов в таблице (см</w:t>
      </w:r>
      <w:proofErr w:type="gramStart"/>
      <w:r w:rsidR="009820F7">
        <w:rPr>
          <w:rFonts w:ascii="Times New Roman" w:hAnsi="Times New Roman"/>
          <w:sz w:val="28"/>
          <w:szCs w:val="28"/>
        </w:rPr>
        <w:t>.т</w:t>
      </w:r>
      <w:proofErr w:type="gramEnd"/>
      <w:r w:rsidR="009820F7">
        <w:rPr>
          <w:rFonts w:ascii="Times New Roman" w:hAnsi="Times New Roman"/>
          <w:sz w:val="28"/>
          <w:szCs w:val="28"/>
        </w:rPr>
        <w:t>абл.20</w:t>
      </w:r>
      <w:r w:rsidRPr="00083F0B">
        <w:rPr>
          <w:rFonts w:ascii="Times New Roman" w:hAnsi="Times New Roman"/>
          <w:sz w:val="28"/>
          <w:szCs w:val="28"/>
        </w:rPr>
        <w:t>).</w:t>
      </w:r>
    </w:p>
    <w:p w:rsidR="00083F0B" w:rsidRPr="00083F0B" w:rsidRDefault="009820F7" w:rsidP="00083F0B">
      <w:pPr>
        <w:autoSpaceDE w:val="0"/>
        <w:autoSpaceDN w:val="0"/>
        <w:adjustRightInd w:val="0"/>
        <w:spacing w:line="360" w:lineRule="auto"/>
        <w:ind w:firstLine="851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Таблица 20</w:t>
      </w:r>
    </w:p>
    <w:p w:rsidR="00083F0B" w:rsidRPr="00083F0B" w:rsidRDefault="00083F0B" w:rsidP="00083F0B">
      <w:pPr>
        <w:autoSpaceDE w:val="0"/>
        <w:autoSpaceDN w:val="0"/>
        <w:adjustRightInd w:val="0"/>
        <w:spacing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083F0B">
        <w:rPr>
          <w:rFonts w:ascii="Times New Roman" w:hAnsi="Times New Roman"/>
          <w:b/>
          <w:sz w:val="28"/>
          <w:szCs w:val="28"/>
        </w:rPr>
        <w:t xml:space="preserve">Результаты расчетов оценки </w:t>
      </w:r>
      <w:proofErr w:type="spellStart"/>
      <w:r w:rsidRPr="00083F0B">
        <w:rPr>
          <w:rFonts w:ascii="Times New Roman" w:hAnsi="Times New Roman"/>
          <w:b/>
          <w:sz w:val="28"/>
          <w:szCs w:val="28"/>
        </w:rPr>
        <w:t>стартапа</w:t>
      </w:r>
      <w:proofErr w:type="spellEnd"/>
      <w:r w:rsidR="001C586D">
        <w:rPr>
          <w:rFonts w:ascii="Times New Roman" w:hAnsi="Times New Roman"/>
          <w:b/>
          <w:sz w:val="28"/>
          <w:szCs w:val="28"/>
        </w:rPr>
        <w:t xml:space="preserve"> «</w:t>
      </w:r>
      <w:proofErr w:type="spellStart"/>
      <w:r w:rsidR="001C586D">
        <w:rPr>
          <w:rFonts w:ascii="Times New Roman" w:hAnsi="Times New Roman"/>
          <w:b/>
          <w:sz w:val="28"/>
          <w:szCs w:val="28"/>
        </w:rPr>
        <w:t>Друм</w:t>
      </w:r>
      <w:proofErr w:type="spellEnd"/>
      <w:r w:rsidR="001C586D">
        <w:rPr>
          <w:rFonts w:ascii="Times New Roman" w:hAnsi="Times New Roman"/>
          <w:b/>
          <w:sz w:val="28"/>
          <w:szCs w:val="28"/>
        </w:rPr>
        <w:t>»</w:t>
      </w:r>
    </w:p>
    <w:tbl>
      <w:tblPr>
        <w:tblStyle w:val="afb"/>
        <w:tblW w:w="1003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526"/>
        <w:gridCol w:w="2114"/>
        <w:gridCol w:w="12"/>
        <w:gridCol w:w="2680"/>
        <w:gridCol w:w="1588"/>
        <w:gridCol w:w="2112"/>
      </w:tblGrid>
      <w:tr w:rsidR="00083F0B" w:rsidRPr="00697D95" w:rsidTr="00083F0B">
        <w:tc>
          <w:tcPr>
            <w:tcW w:w="1526" w:type="dxa"/>
            <w:vAlign w:val="center"/>
          </w:tcPr>
          <w:p w:rsidR="00083F0B" w:rsidRPr="00697D95" w:rsidRDefault="00083F0B" w:rsidP="00F50CA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7D95">
              <w:rPr>
                <w:rFonts w:ascii="Times New Roman" w:hAnsi="Times New Roman"/>
                <w:sz w:val="22"/>
                <w:szCs w:val="22"/>
              </w:rPr>
              <w:t>Название метода</w:t>
            </w:r>
          </w:p>
        </w:tc>
        <w:tc>
          <w:tcPr>
            <w:tcW w:w="2114" w:type="dxa"/>
            <w:vAlign w:val="center"/>
          </w:tcPr>
          <w:p w:rsidR="00083F0B" w:rsidRPr="00697D95" w:rsidRDefault="00083F0B" w:rsidP="00F50CA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7D95">
              <w:rPr>
                <w:rFonts w:ascii="Times New Roman" w:hAnsi="Times New Roman"/>
                <w:sz w:val="22"/>
                <w:szCs w:val="22"/>
              </w:rPr>
              <w:t>Условия</w:t>
            </w:r>
          </w:p>
        </w:tc>
        <w:tc>
          <w:tcPr>
            <w:tcW w:w="2692" w:type="dxa"/>
            <w:gridSpan w:val="2"/>
            <w:vAlign w:val="center"/>
          </w:tcPr>
          <w:p w:rsidR="00083F0B" w:rsidRPr="00697D95" w:rsidRDefault="00083F0B" w:rsidP="00F50CA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7D95">
              <w:rPr>
                <w:rFonts w:ascii="Times New Roman" w:hAnsi="Times New Roman"/>
                <w:sz w:val="22"/>
                <w:szCs w:val="22"/>
              </w:rPr>
              <w:t>Полученная оценка</w:t>
            </w:r>
          </w:p>
        </w:tc>
        <w:tc>
          <w:tcPr>
            <w:tcW w:w="1588" w:type="dxa"/>
            <w:vAlign w:val="center"/>
          </w:tcPr>
          <w:p w:rsidR="00083F0B" w:rsidRPr="00697D95" w:rsidRDefault="00083F0B" w:rsidP="00F50CA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7D95">
              <w:rPr>
                <w:rFonts w:ascii="Times New Roman" w:hAnsi="Times New Roman"/>
                <w:sz w:val="22"/>
                <w:szCs w:val="22"/>
              </w:rPr>
              <w:t>Доля венчурного инвестора</w:t>
            </w:r>
          </w:p>
        </w:tc>
        <w:tc>
          <w:tcPr>
            <w:tcW w:w="2112" w:type="dxa"/>
            <w:vAlign w:val="center"/>
          </w:tcPr>
          <w:p w:rsidR="00083F0B" w:rsidRPr="00697D95" w:rsidRDefault="00083F0B" w:rsidP="00F50CA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7D95">
              <w:rPr>
                <w:rFonts w:ascii="Times New Roman" w:hAnsi="Times New Roman"/>
                <w:sz w:val="22"/>
                <w:szCs w:val="22"/>
              </w:rPr>
              <w:t>Решение об инвестировании в проект</w:t>
            </w:r>
          </w:p>
        </w:tc>
      </w:tr>
      <w:tr w:rsidR="00083F0B" w:rsidRPr="00697D95" w:rsidTr="00083F0B">
        <w:tc>
          <w:tcPr>
            <w:tcW w:w="1526" w:type="dxa"/>
            <w:vAlign w:val="center"/>
          </w:tcPr>
          <w:p w:rsidR="00083F0B" w:rsidRPr="00697D95" w:rsidRDefault="00083F0B" w:rsidP="00F50CA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97D95">
              <w:rPr>
                <w:rFonts w:ascii="Times New Roman" w:hAnsi="Times New Roman"/>
                <w:sz w:val="22"/>
                <w:szCs w:val="22"/>
                <w:lang w:val="en-US"/>
              </w:rPr>
              <w:t>DCF</w:t>
            </w:r>
          </w:p>
        </w:tc>
        <w:tc>
          <w:tcPr>
            <w:tcW w:w="2114" w:type="dxa"/>
            <w:vAlign w:val="center"/>
          </w:tcPr>
          <w:p w:rsidR="00083F0B" w:rsidRPr="00697D95" w:rsidRDefault="00083F0B" w:rsidP="00F50CA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7D95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2692" w:type="dxa"/>
            <w:gridSpan w:val="2"/>
            <w:vAlign w:val="center"/>
          </w:tcPr>
          <w:p w:rsidR="00083F0B" w:rsidRPr="00A010B4" w:rsidRDefault="00083F0B" w:rsidP="00F50CA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A010B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V1</w:t>
            </w: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=</w:t>
            </w:r>
            <w:r w:rsidR="00152C95" w:rsidRPr="00152C95">
              <w:rPr>
                <w:rFonts w:ascii="Times New Roman" w:hAnsi="Times New Roman"/>
                <w:sz w:val="22"/>
                <w:szCs w:val="22"/>
              </w:rPr>
              <w:t>63`313`930руб</w:t>
            </w:r>
            <w:r w:rsidR="00AD3B53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588" w:type="dxa"/>
            <w:vAlign w:val="center"/>
          </w:tcPr>
          <w:p w:rsidR="00083F0B" w:rsidRPr="00152C95" w:rsidRDefault="00152C95" w:rsidP="00F50CA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32%</w:t>
            </w:r>
          </w:p>
        </w:tc>
        <w:tc>
          <w:tcPr>
            <w:tcW w:w="2112" w:type="dxa"/>
            <w:vAlign w:val="center"/>
          </w:tcPr>
          <w:p w:rsidR="00083F0B" w:rsidRPr="00697D95" w:rsidRDefault="00083F0B" w:rsidP="00F50CA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7D95">
              <w:rPr>
                <w:rFonts w:ascii="Times New Roman" w:hAnsi="Times New Roman"/>
                <w:sz w:val="22"/>
                <w:szCs w:val="22"/>
              </w:rPr>
              <w:t>инвестируем</w:t>
            </w:r>
          </w:p>
        </w:tc>
      </w:tr>
      <w:tr w:rsidR="00083F0B" w:rsidRPr="00697D95" w:rsidTr="00083F0B">
        <w:trPr>
          <w:trHeight w:val="284"/>
        </w:trPr>
        <w:tc>
          <w:tcPr>
            <w:tcW w:w="1526" w:type="dxa"/>
            <w:vMerge w:val="restart"/>
            <w:vAlign w:val="center"/>
          </w:tcPr>
          <w:p w:rsidR="00083F0B" w:rsidRPr="00697D95" w:rsidRDefault="00083F0B" w:rsidP="00F50CA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7D95">
              <w:rPr>
                <w:rFonts w:ascii="Times New Roman" w:hAnsi="Times New Roman"/>
                <w:sz w:val="22"/>
                <w:szCs w:val="22"/>
              </w:rPr>
              <w:t>М.</w:t>
            </w:r>
            <w:proofErr w:type="gramStart"/>
            <w:r w:rsidRPr="00697D95">
              <w:rPr>
                <w:rFonts w:ascii="Times New Roman" w:hAnsi="Times New Roman"/>
                <w:sz w:val="22"/>
                <w:szCs w:val="22"/>
                <w:lang w:val="en-US"/>
              </w:rPr>
              <w:t>M</w:t>
            </w:r>
            <w:proofErr w:type="spellStart"/>
            <w:proofErr w:type="gramEnd"/>
            <w:r w:rsidRPr="00697D95">
              <w:rPr>
                <w:rFonts w:ascii="Times New Roman" w:hAnsi="Times New Roman"/>
                <w:sz w:val="22"/>
                <w:szCs w:val="22"/>
              </w:rPr>
              <w:t>ультипликаторов</w:t>
            </w:r>
            <w:proofErr w:type="spellEnd"/>
          </w:p>
        </w:tc>
        <w:tc>
          <w:tcPr>
            <w:tcW w:w="2114" w:type="dxa"/>
            <w:vAlign w:val="center"/>
          </w:tcPr>
          <w:p w:rsidR="00083F0B" w:rsidRPr="00697D95" w:rsidRDefault="00083F0B" w:rsidP="00F50CA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97D95">
              <w:rPr>
                <w:rFonts w:ascii="Times New Roman" w:hAnsi="Times New Roman"/>
                <w:sz w:val="22"/>
                <w:szCs w:val="22"/>
                <w:lang w:val="en-US"/>
              </w:rPr>
              <w:t>IRR=60%</w:t>
            </w:r>
          </w:p>
        </w:tc>
        <w:tc>
          <w:tcPr>
            <w:tcW w:w="2692" w:type="dxa"/>
            <w:gridSpan w:val="2"/>
            <w:vMerge w:val="restart"/>
            <w:vAlign w:val="center"/>
          </w:tcPr>
          <w:p w:rsidR="00B904B0" w:rsidRDefault="00B904B0" w:rsidP="00F50CA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  <w:p w:rsidR="00083F0B" w:rsidRPr="00A010B4" w:rsidRDefault="00083F0B" w:rsidP="00F50CA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A010B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V</w:t>
            </w: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2=</w:t>
            </w:r>
            <w:r w:rsidRPr="00697D95">
              <w:rPr>
                <w:rFonts w:ascii="Times New Roman" w:hAnsi="Times New Roman"/>
                <w:sz w:val="22"/>
                <w:szCs w:val="22"/>
              </w:rPr>
              <w:t>84</w:t>
            </w:r>
            <w:r w:rsidR="00152C95">
              <w:rPr>
                <w:rFonts w:ascii="Times New Roman" w:hAnsi="Times New Roman"/>
                <w:sz w:val="22"/>
                <w:szCs w:val="22"/>
                <w:lang w:val="en-US"/>
              </w:rPr>
              <w:t>`</w:t>
            </w:r>
            <w:r w:rsidRPr="00697D95">
              <w:rPr>
                <w:rFonts w:ascii="Times New Roman" w:hAnsi="Times New Roman"/>
                <w:sz w:val="22"/>
                <w:szCs w:val="22"/>
              </w:rPr>
              <w:t>139</w:t>
            </w:r>
            <w:r w:rsidR="00152C95">
              <w:rPr>
                <w:rFonts w:ascii="Times New Roman" w:hAnsi="Times New Roman"/>
                <w:sz w:val="22"/>
                <w:szCs w:val="22"/>
                <w:lang w:val="en-US"/>
              </w:rPr>
              <w:t>`</w:t>
            </w:r>
            <w:r w:rsidRPr="00697D95">
              <w:rPr>
                <w:rFonts w:ascii="Times New Roman" w:hAnsi="Times New Roman"/>
                <w:sz w:val="22"/>
                <w:szCs w:val="22"/>
              </w:rPr>
              <w:t>130руб.</w:t>
            </w:r>
          </w:p>
        </w:tc>
        <w:tc>
          <w:tcPr>
            <w:tcW w:w="1588" w:type="dxa"/>
            <w:vAlign w:val="center"/>
          </w:tcPr>
          <w:p w:rsidR="00083F0B" w:rsidRPr="00697D95" w:rsidRDefault="00083F0B" w:rsidP="00F50CA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97D95">
              <w:rPr>
                <w:rFonts w:ascii="Times New Roman" w:hAnsi="Times New Roman"/>
                <w:sz w:val="22"/>
                <w:szCs w:val="22"/>
                <w:lang w:val="en-US"/>
              </w:rPr>
              <w:t>249%</w:t>
            </w:r>
          </w:p>
        </w:tc>
        <w:tc>
          <w:tcPr>
            <w:tcW w:w="2112" w:type="dxa"/>
            <w:vAlign w:val="center"/>
          </w:tcPr>
          <w:p w:rsidR="00083F0B" w:rsidRPr="00697D95" w:rsidRDefault="00083F0B" w:rsidP="00F50CA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7D95">
              <w:rPr>
                <w:rFonts w:ascii="Times New Roman" w:hAnsi="Times New Roman"/>
                <w:sz w:val="22"/>
                <w:szCs w:val="22"/>
              </w:rPr>
              <w:t>отказ</w:t>
            </w:r>
          </w:p>
        </w:tc>
      </w:tr>
      <w:tr w:rsidR="00083F0B" w:rsidRPr="00697D95" w:rsidTr="00083F0B">
        <w:trPr>
          <w:trHeight w:val="196"/>
        </w:trPr>
        <w:tc>
          <w:tcPr>
            <w:tcW w:w="1526" w:type="dxa"/>
            <w:vMerge/>
            <w:vAlign w:val="center"/>
          </w:tcPr>
          <w:p w:rsidR="00083F0B" w:rsidRPr="00697D95" w:rsidRDefault="00083F0B" w:rsidP="00F50CA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14" w:type="dxa"/>
            <w:vAlign w:val="center"/>
          </w:tcPr>
          <w:p w:rsidR="00083F0B" w:rsidRPr="00697D95" w:rsidRDefault="00083F0B" w:rsidP="00F50CA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97D95">
              <w:rPr>
                <w:rFonts w:ascii="Times New Roman" w:hAnsi="Times New Roman"/>
                <w:sz w:val="22"/>
                <w:szCs w:val="22"/>
                <w:lang w:val="en-US"/>
              </w:rPr>
              <w:t>IRR=30%</w:t>
            </w:r>
          </w:p>
        </w:tc>
        <w:tc>
          <w:tcPr>
            <w:tcW w:w="2692" w:type="dxa"/>
            <w:gridSpan w:val="2"/>
            <w:vMerge/>
            <w:vAlign w:val="center"/>
          </w:tcPr>
          <w:p w:rsidR="00083F0B" w:rsidRPr="00A010B4" w:rsidRDefault="00083F0B" w:rsidP="00F50CA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588" w:type="dxa"/>
            <w:vAlign w:val="center"/>
          </w:tcPr>
          <w:p w:rsidR="00083F0B" w:rsidRPr="00697D95" w:rsidRDefault="00083F0B" w:rsidP="00F50CA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97D95">
              <w:rPr>
                <w:rFonts w:ascii="Times New Roman" w:hAnsi="Times New Roman"/>
                <w:sz w:val="22"/>
                <w:szCs w:val="22"/>
                <w:lang w:val="en-US"/>
              </w:rPr>
              <w:t>88%</w:t>
            </w:r>
          </w:p>
        </w:tc>
        <w:tc>
          <w:tcPr>
            <w:tcW w:w="2112" w:type="dxa"/>
            <w:vAlign w:val="center"/>
          </w:tcPr>
          <w:p w:rsidR="00083F0B" w:rsidRPr="00697D95" w:rsidRDefault="00B904B0" w:rsidP="00F50CA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7D95">
              <w:rPr>
                <w:rFonts w:ascii="Times New Roman" w:hAnsi="Times New Roman"/>
                <w:sz w:val="22"/>
                <w:szCs w:val="22"/>
              </w:rPr>
              <w:t>инвестируем</w:t>
            </w:r>
          </w:p>
        </w:tc>
      </w:tr>
      <w:tr w:rsidR="00083F0B" w:rsidRPr="00697D95" w:rsidTr="00083F0B">
        <w:trPr>
          <w:trHeight w:val="436"/>
        </w:trPr>
        <w:tc>
          <w:tcPr>
            <w:tcW w:w="1526" w:type="dxa"/>
            <w:vAlign w:val="center"/>
          </w:tcPr>
          <w:p w:rsidR="00083F0B" w:rsidRPr="00697D95" w:rsidRDefault="00083F0B" w:rsidP="00F50CA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7D95">
              <w:rPr>
                <w:rFonts w:ascii="Times New Roman" w:hAnsi="Times New Roman"/>
                <w:sz w:val="22"/>
                <w:szCs w:val="22"/>
              </w:rPr>
              <w:t>Метод «хоккейной клюшки»</w:t>
            </w:r>
          </w:p>
        </w:tc>
        <w:tc>
          <w:tcPr>
            <w:tcW w:w="2114" w:type="dxa"/>
            <w:vAlign w:val="center"/>
          </w:tcPr>
          <w:p w:rsidR="00083F0B" w:rsidRPr="00697D95" w:rsidRDefault="00083F0B" w:rsidP="00152C9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97D95">
              <w:rPr>
                <w:rFonts w:ascii="Times New Roman" w:hAnsi="Times New Roman"/>
                <w:sz w:val="22"/>
                <w:szCs w:val="22"/>
              </w:rPr>
              <w:t>V</w:t>
            </w:r>
            <w:r w:rsidR="00152C95">
              <w:rPr>
                <w:rFonts w:ascii="Times New Roman" w:hAnsi="Times New Roman"/>
                <w:sz w:val="22"/>
                <w:szCs w:val="22"/>
                <w:lang w:val="en-US"/>
              </w:rPr>
              <w:t>exit</w:t>
            </w:r>
            <w:r w:rsidRPr="00697D95">
              <w:rPr>
                <w:rFonts w:ascii="Times New Roman" w:hAnsi="Times New Roman"/>
                <w:sz w:val="22"/>
                <w:szCs w:val="22"/>
              </w:rPr>
              <w:t>=</w:t>
            </w:r>
            <w:r w:rsidRPr="00697D95">
              <w:rPr>
                <w:rFonts w:ascii="Times New Roman" w:hAnsi="Times New Roman"/>
                <w:sz w:val="22"/>
                <w:szCs w:val="22"/>
                <w:lang w:val="en-US"/>
              </w:rPr>
              <w:t>P*P/E</w:t>
            </w:r>
          </w:p>
        </w:tc>
        <w:tc>
          <w:tcPr>
            <w:tcW w:w="2692" w:type="dxa"/>
            <w:gridSpan w:val="2"/>
            <w:vAlign w:val="center"/>
          </w:tcPr>
          <w:p w:rsidR="00083F0B" w:rsidRPr="00A010B4" w:rsidRDefault="00083F0B" w:rsidP="00F50CA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V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=</w:t>
            </w:r>
            <w:r>
              <w:rPr>
                <w:rFonts w:ascii="Times New Roman" w:hAnsi="Times New Roman"/>
                <w:sz w:val="22"/>
              </w:rPr>
              <w:t>1</w:t>
            </w:r>
            <w:r w:rsidRPr="00697D95">
              <w:rPr>
                <w:rFonts w:ascii="Times New Roman" w:hAnsi="Times New Roman"/>
                <w:sz w:val="22"/>
              </w:rPr>
              <w:t>576 313 258р</w:t>
            </w:r>
            <w:r w:rsidR="00AD3B53">
              <w:rPr>
                <w:rFonts w:ascii="Times New Roman" w:hAnsi="Times New Roman"/>
                <w:sz w:val="22"/>
              </w:rPr>
              <w:t>уб</w:t>
            </w:r>
            <w:r w:rsidRPr="00697D95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1588" w:type="dxa"/>
            <w:vAlign w:val="center"/>
          </w:tcPr>
          <w:p w:rsidR="00083F0B" w:rsidRPr="00697D95" w:rsidRDefault="00083F0B" w:rsidP="00F50CA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</w:rPr>
              <w:t>13,3%</w:t>
            </w:r>
          </w:p>
        </w:tc>
        <w:tc>
          <w:tcPr>
            <w:tcW w:w="2112" w:type="dxa"/>
            <w:vAlign w:val="center"/>
          </w:tcPr>
          <w:p w:rsidR="00083F0B" w:rsidRPr="0056776B" w:rsidRDefault="00083F0B" w:rsidP="00F50CA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</w:rPr>
              <w:t>инвестируем</w:t>
            </w:r>
          </w:p>
        </w:tc>
      </w:tr>
      <w:tr w:rsidR="00083F0B" w:rsidRPr="00697D95" w:rsidTr="00083F0B">
        <w:tc>
          <w:tcPr>
            <w:tcW w:w="1526" w:type="dxa"/>
            <w:vAlign w:val="center"/>
          </w:tcPr>
          <w:p w:rsidR="00083F0B" w:rsidRPr="00697D95" w:rsidRDefault="00083F0B" w:rsidP="00F50CA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lang w:val="en-US"/>
              </w:rPr>
              <w:t>FCM</w:t>
            </w:r>
          </w:p>
        </w:tc>
        <w:tc>
          <w:tcPr>
            <w:tcW w:w="2126" w:type="dxa"/>
            <w:gridSpan w:val="2"/>
            <w:vAlign w:val="center"/>
          </w:tcPr>
          <w:p w:rsidR="00083F0B" w:rsidRPr="00A010B4" w:rsidRDefault="00083F0B" w:rsidP="00F50CA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10B4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2680" w:type="dxa"/>
            <w:vAlign w:val="center"/>
          </w:tcPr>
          <w:p w:rsidR="00083F0B" w:rsidRPr="00A010B4" w:rsidRDefault="00083F0B" w:rsidP="00AD3B5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03B8A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V</w:t>
            </w:r>
            <w:r w:rsidR="00BA0A86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=</w:t>
            </w:r>
            <w:r w:rsidRPr="0056776B">
              <w:rPr>
                <w:rFonts w:ascii="Times New Roman" w:hAnsi="Times New Roman"/>
                <w:sz w:val="22"/>
              </w:rPr>
              <w:t>3</w:t>
            </w:r>
            <w:r w:rsidR="00AD3B53">
              <w:rPr>
                <w:rFonts w:ascii="Times New Roman" w:hAnsi="Times New Roman"/>
                <w:sz w:val="22"/>
                <w:lang w:val="en-US"/>
              </w:rPr>
              <w:t>0`724`728</w:t>
            </w:r>
            <w:r w:rsidR="00AD3B53">
              <w:rPr>
                <w:rFonts w:ascii="Times New Roman" w:hAnsi="Times New Roman"/>
                <w:sz w:val="22"/>
              </w:rPr>
              <w:t>руб</w:t>
            </w:r>
            <w:r w:rsidRPr="0056776B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1588" w:type="dxa"/>
            <w:vAlign w:val="center"/>
          </w:tcPr>
          <w:p w:rsidR="00083F0B" w:rsidRPr="0056776B" w:rsidRDefault="00AD3B53" w:rsidP="00F50CA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lang w:val="en-US"/>
              </w:rPr>
              <w:t>65</w:t>
            </w:r>
            <w:r w:rsidR="00083F0B">
              <w:rPr>
                <w:rFonts w:ascii="Times New Roman" w:hAnsi="Times New Roman"/>
                <w:sz w:val="22"/>
                <w:lang w:val="en-US"/>
              </w:rPr>
              <w:t>%</w:t>
            </w:r>
          </w:p>
        </w:tc>
        <w:tc>
          <w:tcPr>
            <w:tcW w:w="2112" w:type="dxa"/>
            <w:vAlign w:val="center"/>
          </w:tcPr>
          <w:p w:rsidR="00083F0B" w:rsidRPr="00697D95" w:rsidRDefault="00BA0A86" w:rsidP="00F50CA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97D95">
              <w:rPr>
                <w:rFonts w:ascii="Times New Roman" w:hAnsi="Times New Roman"/>
                <w:sz w:val="22"/>
                <w:szCs w:val="22"/>
              </w:rPr>
              <w:t>инвестируем</w:t>
            </w:r>
          </w:p>
        </w:tc>
      </w:tr>
    </w:tbl>
    <w:p w:rsidR="00D63F8E" w:rsidRDefault="00D63F8E" w:rsidP="001C586D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</w:p>
    <w:p w:rsidR="00083F0B" w:rsidRDefault="00083F0B" w:rsidP="00083F0B">
      <w:pPr>
        <w:autoSpaceDE w:val="0"/>
        <w:autoSpaceDN w:val="0"/>
        <w:adjustRightInd w:val="0"/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исходя из результатов полученных расчетов, можно убедиться, что различные методы оценивают проекты совершенно по-разному и приводят к </w:t>
      </w:r>
      <w:r w:rsidR="00D63F8E">
        <w:rPr>
          <w:rFonts w:ascii="Times New Roman" w:hAnsi="Times New Roman"/>
          <w:sz w:val="28"/>
          <w:szCs w:val="28"/>
        </w:rPr>
        <w:t>кардинально</w:t>
      </w:r>
      <w:r>
        <w:rPr>
          <w:rFonts w:ascii="Times New Roman" w:hAnsi="Times New Roman"/>
          <w:sz w:val="28"/>
          <w:szCs w:val="28"/>
        </w:rPr>
        <w:t xml:space="preserve"> разным результатам</w:t>
      </w:r>
      <w:r w:rsidR="00B904B0" w:rsidRPr="00B904B0">
        <w:rPr>
          <w:rFonts w:ascii="Times New Roman" w:hAnsi="Times New Roman"/>
          <w:sz w:val="28"/>
          <w:szCs w:val="28"/>
        </w:rPr>
        <w:t xml:space="preserve"> </w:t>
      </w:r>
      <w:r w:rsidR="00B904B0">
        <w:rPr>
          <w:rFonts w:ascii="Times New Roman" w:hAnsi="Times New Roman"/>
          <w:sz w:val="28"/>
          <w:szCs w:val="28"/>
        </w:rPr>
        <w:t>при определении потенциальной доли венчурного инвестора в компании</w:t>
      </w:r>
      <w:r>
        <w:rPr>
          <w:rFonts w:ascii="Times New Roman" w:hAnsi="Times New Roman"/>
          <w:sz w:val="28"/>
          <w:szCs w:val="28"/>
        </w:rPr>
        <w:t xml:space="preserve">. </w:t>
      </w:r>
      <w:r w:rsidR="00B904B0">
        <w:rPr>
          <w:rFonts w:ascii="Times New Roman" w:hAnsi="Times New Roman"/>
          <w:sz w:val="28"/>
          <w:szCs w:val="28"/>
        </w:rPr>
        <w:t>Тем не менее, наблюдается общая тенденция</w:t>
      </w:r>
      <w:r w:rsidR="00890624">
        <w:rPr>
          <w:rFonts w:ascii="Times New Roman" w:hAnsi="Times New Roman"/>
          <w:sz w:val="28"/>
          <w:szCs w:val="28"/>
        </w:rPr>
        <w:t>, связанная с тем, что инвестору целесообразно осуществить инвестиции в рассматриваемый проект.</w:t>
      </w:r>
    </w:p>
    <w:p w:rsidR="00083F0B" w:rsidRDefault="00890624" w:rsidP="00083F0B">
      <w:pPr>
        <w:autoSpaceDE w:val="0"/>
        <w:autoSpaceDN w:val="0"/>
        <w:adjustRightInd w:val="0"/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Но д</w:t>
      </w:r>
      <w:r w:rsidR="00083F0B">
        <w:rPr>
          <w:rFonts w:ascii="Times New Roman" w:hAnsi="Times New Roman"/>
          <w:sz w:val="28"/>
          <w:szCs w:val="28"/>
        </w:rPr>
        <w:t xml:space="preserve">ля получения как можно более объективного результата  и принятия правильного </w:t>
      </w:r>
      <w:r>
        <w:rPr>
          <w:rFonts w:ascii="Times New Roman" w:hAnsi="Times New Roman"/>
          <w:sz w:val="28"/>
          <w:szCs w:val="28"/>
        </w:rPr>
        <w:t xml:space="preserve">окончательного </w:t>
      </w:r>
      <w:r w:rsidR="00083F0B">
        <w:rPr>
          <w:rFonts w:ascii="Times New Roman" w:hAnsi="Times New Roman"/>
          <w:sz w:val="28"/>
          <w:szCs w:val="28"/>
        </w:rPr>
        <w:t xml:space="preserve">решения об инвестировании  необходимо использовать несколько методов в совокупности. Для выведения </w:t>
      </w:r>
      <w:r w:rsidR="00BA0A86">
        <w:rPr>
          <w:rFonts w:ascii="Times New Roman" w:hAnsi="Times New Roman"/>
          <w:sz w:val="28"/>
          <w:szCs w:val="28"/>
        </w:rPr>
        <w:t xml:space="preserve">результирующего </w:t>
      </w:r>
      <w:r w:rsidR="00083F0B">
        <w:rPr>
          <w:rFonts w:ascii="Times New Roman" w:hAnsi="Times New Roman"/>
          <w:sz w:val="28"/>
          <w:szCs w:val="28"/>
        </w:rPr>
        <w:t xml:space="preserve">значения стоимости </w:t>
      </w:r>
      <w:proofErr w:type="spellStart"/>
      <w:r w:rsidR="00083F0B">
        <w:rPr>
          <w:rFonts w:ascii="Times New Roman" w:hAnsi="Times New Roman"/>
          <w:sz w:val="28"/>
          <w:szCs w:val="28"/>
        </w:rPr>
        <w:t>стартапа</w:t>
      </w:r>
      <w:proofErr w:type="spellEnd"/>
      <w:r w:rsidR="00083F0B">
        <w:rPr>
          <w:rFonts w:ascii="Times New Roman" w:hAnsi="Times New Roman"/>
          <w:sz w:val="28"/>
          <w:szCs w:val="28"/>
        </w:rPr>
        <w:t xml:space="preserve"> воспользуемся весовыми коэффициентами, исходя из предпосылок, что </w:t>
      </w:r>
      <w:r w:rsidR="00BA0A86">
        <w:rPr>
          <w:rFonts w:ascii="Times New Roman" w:hAnsi="Times New Roman"/>
          <w:sz w:val="28"/>
          <w:szCs w:val="28"/>
        </w:rPr>
        <w:t>первый чикагский метод</w:t>
      </w:r>
      <w:r w:rsidR="00083F0B">
        <w:rPr>
          <w:rFonts w:ascii="Times New Roman" w:hAnsi="Times New Roman"/>
          <w:sz w:val="28"/>
          <w:szCs w:val="28"/>
        </w:rPr>
        <w:t xml:space="preserve"> и  метод </w:t>
      </w:r>
      <w:r w:rsidR="00083F0B">
        <w:rPr>
          <w:rFonts w:ascii="Times New Roman" w:hAnsi="Times New Roman"/>
          <w:sz w:val="28"/>
          <w:szCs w:val="28"/>
          <w:lang w:val="en-US"/>
        </w:rPr>
        <w:t>DCF</w:t>
      </w:r>
      <w:r w:rsidR="00083F0B">
        <w:rPr>
          <w:rFonts w:ascii="Times New Roman" w:hAnsi="Times New Roman"/>
          <w:sz w:val="28"/>
          <w:szCs w:val="28"/>
        </w:rPr>
        <w:t xml:space="preserve"> являются наиболее достоверными, т.к. </w:t>
      </w:r>
      <w:r w:rsidR="009D36E7">
        <w:rPr>
          <w:rFonts w:ascii="Times New Roman" w:hAnsi="Times New Roman"/>
          <w:sz w:val="28"/>
          <w:szCs w:val="28"/>
        </w:rPr>
        <w:t>в обоих случаях учитываются риски, что позволяет инвестору получить наиболее реалистичные показатели и подстраховаться; а также в случае с первым чикагским методом имеет место быть комплексный подход, рассматривающий различные варианты развития событий</w:t>
      </w:r>
      <w:r>
        <w:rPr>
          <w:rFonts w:ascii="Times New Roman" w:hAnsi="Times New Roman"/>
          <w:sz w:val="28"/>
          <w:szCs w:val="28"/>
        </w:rPr>
        <w:t>, что также способствует получению наиболее реалистичных результатов</w:t>
      </w:r>
      <w:r w:rsidR="00083F0B">
        <w:rPr>
          <w:rFonts w:ascii="Times New Roman" w:hAnsi="Times New Roman"/>
          <w:sz w:val="28"/>
          <w:szCs w:val="28"/>
        </w:rPr>
        <w:t xml:space="preserve">. Поэтому </w:t>
      </w:r>
      <w:r>
        <w:rPr>
          <w:rFonts w:ascii="Times New Roman" w:hAnsi="Times New Roman"/>
          <w:sz w:val="28"/>
          <w:szCs w:val="28"/>
        </w:rPr>
        <w:t xml:space="preserve">оценкам,  полученным этими методами, </w:t>
      </w:r>
      <w:r w:rsidR="00083F0B">
        <w:rPr>
          <w:rFonts w:ascii="Times New Roman" w:hAnsi="Times New Roman"/>
          <w:sz w:val="28"/>
          <w:szCs w:val="28"/>
        </w:rPr>
        <w:t>будет присвоен больший вес. Метод мультипликаторов и чикагский метод включают в себя много субъективных параметров, поэтому им будет присвоен меньший вес.</w:t>
      </w:r>
    </w:p>
    <w:p w:rsidR="00083F0B" w:rsidRDefault="00083F0B" w:rsidP="00083F0B">
      <w:pPr>
        <w:autoSpaceDE w:val="0"/>
        <w:autoSpaceDN w:val="0"/>
        <w:adjustRightInd w:val="0"/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Итоговая оценка будет рассчитываться как:</w:t>
      </w:r>
    </w:p>
    <w:p w:rsidR="00083F0B" w:rsidRPr="003B3667" w:rsidRDefault="00083F0B" w:rsidP="00083F0B">
      <w:pPr>
        <w:autoSpaceDE w:val="0"/>
        <w:autoSpaceDN w:val="0"/>
        <w:adjustRightInd w:val="0"/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V</w:t>
      </w:r>
      <w:r w:rsidRPr="00AF508B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  <w:lang w:val="en-US"/>
        </w:rPr>
        <w:t>V</w:t>
      </w:r>
      <w:r w:rsidRPr="00AF508B">
        <w:rPr>
          <w:rFonts w:ascii="Times New Roman" w:hAnsi="Times New Roman"/>
          <w:sz w:val="28"/>
          <w:szCs w:val="28"/>
        </w:rPr>
        <w:t>1*0</w:t>
      </w:r>
      <w:proofErr w:type="gramStart"/>
      <w:r w:rsidR="00EA03F2">
        <w:rPr>
          <w:rFonts w:ascii="Times New Roman" w:hAnsi="Times New Roman"/>
          <w:sz w:val="28"/>
          <w:szCs w:val="28"/>
        </w:rPr>
        <w:t>,</w:t>
      </w:r>
      <w:r w:rsidR="003B3667">
        <w:rPr>
          <w:rFonts w:ascii="Times New Roman" w:hAnsi="Times New Roman"/>
          <w:sz w:val="28"/>
          <w:szCs w:val="28"/>
        </w:rPr>
        <w:t>3</w:t>
      </w:r>
      <w:proofErr w:type="gramEnd"/>
      <w:r>
        <w:rPr>
          <w:rFonts w:ascii="Times New Roman" w:hAnsi="Times New Roman"/>
          <w:sz w:val="28"/>
          <w:szCs w:val="28"/>
        </w:rPr>
        <w:t>+</w:t>
      </w:r>
      <w:r>
        <w:rPr>
          <w:rFonts w:ascii="Times New Roman" w:hAnsi="Times New Roman"/>
          <w:sz w:val="28"/>
          <w:szCs w:val="28"/>
          <w:lang w:val="en-US"/>
        </w:rPr>
        <w:t>V</w:t>
      </w:r>
      <w:r w:rsidRPr="00AF508B">
        <w:rPr>
          <w:rFonts w:ascii="Times New Roman" w:hAnsi="Times New Roman"/>
          <w:sz w:val="28"/>
          <w:szCs w:val="28"/>
        </w:rPr>
        <w:t>2*0</w:t>
      </w:r>
      <w:r>
        <w:rPr>
          <w:rFonts w:ascii="Times New Roman" w:hAnsi="Times New Roman"/>
          <w:sz w:val="28"/>
          <w:szCs w:val="28"/>
        </w:rPr>
        <w:t>,</w:t>
      </w:r>
      <w:r w:rsidR="003B3667" w:rsidRPr="00890624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+0,2*</w:t>
      </w:r>
      <w:r>
        <w:rPr>
          <w:rFonts w:ascii="Times New Roman" w:hAnsi="Times New Roman"/>
          <w:sz w:val="28"/>
          <w:szCs w:val="28"/>
          <w:lang w:val="en-US"/>
        </w:rPr>
        <w:t>V</w:t>
      </w:r>
      <w:r w:rsidRPr="00AF508B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+0,</w:t>
      </w:r>
      <w:r w:rsidR="003B3667" w:rsidRPr="00890624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*</w:t>
      </w:r>
      <w:r>
        <w:rPr>
          <w:rFonts w:ascii="Times New Roman" w:hAnsi="Times New Roman"/>
          <w:sz w:val="28"/>
          <w:szCs w:val="28"/>
          <w:lang w:val="en-US"/>
        </w:rPr>
        <w:t>V</w:t>
      </w:r>
      <w:r w:rsidRPr="00AF508B">
        <w:rPr>
          <w:rFonts w:ascii="Times New Roman" w:hAnsi="Times New Roman"/>
          <w:sz w:val="28"/>
          <w:szCs w:val="28"/>
        </w:rPr>
        <w:t>4</w:t>
      </w:r>
    </w:p>
    <w:p w:rsidR="00890624" w:rsidRDefault="00083F0B" w:rsidP="00083F0B">
      <w:pPr>
        <w:autoSpaceDE w:val="0"/>
        <w:autoSpaceDN w:val="0"/>
        <w:adjustRightInd w:val="0"/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Получим, </w:t>
      </w:r>
      <w:r>
        <w:rPr>
          <w:rFonts w:ascii="Times New Roman" w:hAnsi="Times New Roman"/>
          <w:sz w:val="28"/>
          <w:szCs w:val="28"/>
          <w:lang w:val="en-US"/>
        </w:rPr>
        <w:t>V</w:t>
      </w:r>
      <w:r w:rsidRPr="008A5D1A">
        <w:rPr>
          <w:rFonts w:ascii="Times New Roman" w:hAnsi="Times New Roman"/>
          <w:sz w:val="28"/>
          <w:szCs w:val="28"/>
        </w:rPr>
        <w:t>=</w:t>
      </w:r>
      <w:r w:rsidR="00890624" w:rsidRPr="00890624">
        <w:rPr>
          <w:rFonts w:ascii="Times New Roman" w:hAnsi="Times New Roman"/>
          <w:sz w:val="28"/>
          <w:szCs w:val="28"/>
        </w:rPr>
        <w:t>360`302`075</w:t>
      </w:r>
      <w:r w:rsidR="00890624">
        <w:rPr>
          <w:rFonts w:ascii="Times New Roman" w:hAnsi="Times New Roman"/>
          <w:sz w:val="28"/>
          <w:szCs w:val="28"/>
        </w:rPr>
        <w:t>руб.</w:t>
      </w:r>
      <w:r w:rsidR="00890624" w:rsidRPr="00890624">
        <w:rPr>
          <w:rFonts w:ascii="Times New Roman" w:hAnsi="Times New Roman"/>
          <w:sz w:val="28"/>
          <w:szCs w:val="28"/>
        </w:rPr>
        <w:t xml:space="preserve"> </w:t>
      </w:r>
      <w:r w:rsidR="00890624">
        <w:rPr>
          <w:rFonts w:ascii="Times New Roman" w:hAnsi="Times New Roman"/>
          <w:sz w:val="28"/>
          <w:szCs w:val="28"/>
        </w:rPr>
        <w:t xml:space="preserve">Это оценка стоимости </w:t>
      </w:r>
      <w:proofErr w:type="spellStart"/>
      <w:r w:rsidR="00890624">
        <w:rPr>
          <w:rFonts w:ascii="Times New Roman" w:hAnsi="Times New Roman"/>
          <w:sz w:val="28"/>
          <w:szCs w:val="28"/>
        </w:rPr>
        <w:t>стартап</w:t>
      </w:r>
      <w:proofErr w:type="spellEnd"/>
      <w:r w:rsidR="00890624">
        <w:rPr>
          <w:rFonts w:ascii="Times New Roman" w:hAnsi="Times New Roman"/>
          <w:sz w:val="28"/>
          <w:szCs w:val="28"/>
        </w:rPr>
        <w:t xml:space="preserve">-компании, полученная на основании </w:t>
      </w:r>
      <w:r w:rsidR="00B56194">
        <w:rPr>
          <w:rFonts w:ascii="Times New Roman" w:hAnsi="Times New Roman"/>
          <w:sz w:val="28"/>
          <w:szCs w:val="28"/>
        </w:rPr>
        <w:t xml:space="preserve">данных, предоставленных в бизнес-плане разработчика проекта с использованием </w:t>
      </w:r>
      <w:r w:rsidR="00890624">
        <w:rPr>
          <w:rFonts w:ascii="Times New Roman" w:hAnsi="Times New Roman"/>
          <w:sz w:val="28"/>
          <w:szCs w:val="28"/>
        </w:rPr>
        <w:t>количественных методов</w:t>
      </w:r>
      <w:r w:rsidR="00B56194">
        <w:rPr>
          <w:rFonts w:ascii="Times New Roman" w:hAnsi="Times New Roman"/>
          <w:sz w:val="28"/>
          <w:szCs w:val="28"/>
        </w:rPr>
        <w:t>. Но она не учитывает таких</w:t>
      </w:r>
      <w:r w:rsidR="00480626">
        <w:rPr>
          <w:rFonts w:ascii="Times New Roman" w:hAnsi="Times New Roman"/>
          <w:sz w:val="28"/>
          <w:szCs w:val="28"/>
        </w:rPr>
        <w:t xml:space="preserve"> важных</w:t>
      </w:r>
      <w:r w:rsidR="00B56194">
        <w:rPr>
          <w:rFonts w:ascii="Times New Roman" w:hAnsi="Times New Roman"/>
          <w:sz w:val="28"/>
          <w:szCs w:val="28"/>
        </w:rPr>
        <w:t xml:space="preserve"> характеристик</w:t>
      </w:r>
      <w:r w:rsidR="00480626">
        <w:rPr>
          <w:rFonts w:ascii="Times New Roman" w:hAnsi="Times New Roman"/>
          <w:sz w:val="28"/>
          <w:szCs w:val="28"/>
        </w:rPr>
        <w:t xml:space="preserve"> на этапе </w:t>
      </w:r>
      <w:proofErr w:type="spellStart"/>
      <w:r w:rsidR="00480626">
        <w:rPr>
          <w:rFonts w:ascii="Times New Roman" w:hAnsi="Times New Roman"/>
          <w:sz w:val="28"/>
          <w:szCs w:val="28"/>
        </w:rPr>
        <w:t>стартапа</w:t>
      </w:r>
      <w:proofErr w:type="spellEnd"/>
      <w:r w:rsidR="00B56194">
        <w:rPr>
          <w:rFonts w:ascii="Times New Roman" w:hAnsi="Times New Roman"/>
          <w:sz w:val="28"/>
          <w:szCs w:val="28"/>
        </w:rPr>
        <w:t xml:space="preserve"> как компетентность команды проекта, патентная защита, разработанность продукта, которые, как уже отмечалось в Главе 2, оказывают непосредственное влияние на развитие компании и рост ее стоимости. В связи с чем, при оценке молодой инновационной компании  целесообразно учитывать </w:t>
      </w:r>
      <w:r w:rsidR="00480626">
        <w:rPr>
          <w:rFonts w:ascii="Times New Roman" w:hAnsi="Times New Roman"/>
          <w:sz w:val="28"/>
          <w:szCs w:val="28"/>
        </w:rPr>
        <w:t xml:space="preserve">влияние этих качественных характеристик. Осуществим это, благодаря использованию метода </w:t>
      </w:r>
      <w:r w:rsidR="00480626">
        <w:rPr>
          <w:rFonts w:ascii="Times New Roman" w:hAnsi="Times New Roman"/>
          <w:sz w:val="28"/>
          <w:szCs w:val="28"/>
          <w:lang w:val="en-US"/>
        </w:rPr>
        <w:t>Scorecard</w:t>
      </w:r>
      <w:r w:rsidR="00480626">
        <w:rPr>
          <w:rFonts w:ascii="Times New Roman" w:hAnsi="Times New Roman"/>
          <w:sz w:val="28"/>
          <w:szCs w:val="28"/>
        </w:rPr>
        <w:t>.</w:t>
      </w:r>
    </w:p>
    <w:p w:rsidR="001C586D" w:rsidRDefault="001C586D" w:rsidP="00083F0B">
      <w:pPr>
        <w:autoSpaceDE w:val="0"/>
        <w:autoSpaceDN w:val="0"/>
        <w:adjustRightInd w:val="0"/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C586D" w:rsidRDefault="001C586D" w:rsidP="00083F0B">
      <w:pPr>
        <w:autoSpaceDE w:val="0"/>
        <w:autoSpaceDN w:val="0"/>
        <w:adjustRightInd w:val="0"/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61134" w:rsidRPr="00F61134" w:rsidRDefault="00DE0952" w:rsidP="00F61134">
      <w:pPr>
        <w:pStyle w:val="2"/>
        <w:rPr>
          <w:rFonts w:ascii="Times New Roman" w:hAnsi="Times New Roman"/>
          <w:b w:val="0"/>
          <w:i w:val="0"/>
        </w:rPr>
      </w:pPr>
      <w:bookmarkStart w:id="31" w:name="_Toc389669172"/>
      <w:r>
        <w:rPr>
          <w:rFonts w:ascii="Times New Roman" w:hAnsi="Times New Roman"/>
          <w:b w:val="0"/>
          <w:i w:val="0"/>
        </w:rPr>
        <w:lastRenderedPageBreak/>
        <w:t>3.</w:t>
      </w:r>
      <w:r w:rsidR="00FC3DAF">
        <w:rPr>
          <w:rFonts w:ascii="Times New Roman" w:hAnsi="Times New Roman"/>
          <w:b w:val="0"/>
          <w:i w:val="0"/>
        </w:rPr>
        <w:t>8</w:t>
      </w:r>
      <w:r w:rsidR="00F61134" w:rsidRPr="00F61134">
        <w:rPr>
          <w:rFonts w:ascii="Times New Roman" w:hAnsi="Times New Roman"/>
          <w:b w:val="0"/>
          <w:i w:val="0"/>
        </w:rPr>
        <w:t>.Оценка качественных характеристик проекта.</w:t>
      </w:r>
      <w:bookmarkEnd w:id="31"/>
    </w:p>
    <w:p w:rsidR="00480626" w:rsidRPr="00DE0952" w:rsidRDefault="00E86450" w:rsidP="00480626">
      <w:pPr>
        <w:autoSpaceDE w:val="0"/>
        <w:autoSpaceDN w:val="0"/>
        <w:adjustRightInd w:val="0"/>
        <w:spacing w:after="120" w:line="360" w:lineRule="auto"/>
        <w:ind w:firstLine="851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Таблица 2</w:t>
      </w:r>
      <w:r w:rsidRPr="00DE0952">
        <w:rPr>
          <w:rFonts w:ascii="Times New Roman" w:hAnsi="Times New Roman"/>
          <w:i/>
          <w:sz w:val="28"/>
          <w:szCs w:val="28"/>
        </w:rPr>
        <w:t>1</w:t>
      </w:r>
    </w:p>
    <w:p w:rsidR="00480626" w:rsidRPr="00E86450" w:rsidRDefault="00480626" w:rsidP="00480626">
      <w:pPr>
        <w:autoSpaceDE w:val="0"/>
        <w:autoSpaceDN w:val="0"/>
        <w:adjustRightInd w:val="0"/>
        <w:spacing w:after="12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480626">
        <w:rPr>
          <w:rFonts w:ascii="Times New Roman" w:hAnsi="Times New Roman"/>
          <w:b/>
          <w:sz w:val="28"/>
          <w:szCs w:val="28"/>
        </w:rPr>
        <w:t>Оценка качественных характеристик проекта</w:t>
      </w:r>
      <w:r w:rsidR="00E86450">
        <w:rPr>
          <w:rFonts w:ascii="Times New Roman" w:hAnsi="Times New Roman"/>
          <w:b/>
          <w:sz w:val="28"/>
          <w:szCs w:val="28"/>
        </w:rPr>
        <w:t xml:space="preserve"> методом </w:t>
      </w:r>
      <w:r w:rsidR="00E86450">
        <w:rPr>
          <w:rFonts w:ascii="Times New Roman" w:hAnsi="Times New Roman"/>
          <w:b/>
          <w:sz w:val="28"/>
          <w:szCs w:val="28"/>
          <w:lang w:val="en-US"/>
        </w:rPr>
        <w:t>Scorecard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1693"/>
        <w:gridCol w:w="8"/>
        <w:gridCol w:w="6060"/>
      </w:tblGrid>
      <w:tr w:rsidR="00A03D08" w:rsidRPr="0087634F" w:rsidTr="00480626">
        <w:tc>
          <w:tcPr>
            <w:tcW w:w="1701" w:type="dxa"/>
            <w:gridSpan w:val="2"/>
          </w:tcPr>
          <w:p w:rsidR="00A03D08" w:rsidRPr="0087634F" w:rsidRDefault="00A03D08" w:rsidP="009C5B39">
            <w:pPr>
              <w:rPr>
                <w:rFonts w:ascii="Times New Roman" w:hAnsi="Times New Roman"/>
              </w:rPr>
            </w:pPr>
          </w:p>
        </w:tc>
        <w:tc>
          <w:tcPr>
            <w:tcW w:w="6060" w:type="dxa"/>
          </w:tcPr>
          <w:p w:rsidR="00A03D08" w:rsidRPr="0087634F" w:rsidRDefault="00A03D08" w:rsidP="00480626">
            <w:pPr>
              <w:jc w:val="center"/>
              <w:rPr>
                <w:rFonts w:ascii="Times New Roman" w:hAnsi="Times New Roman"/>
              </w:rPr>
            </w:pPr>
            <w:r w:rsidRPr="0087634F">
              <w:rPr>
                <w:rFonts w:ascii="Times New Roman" w:hAnsi="Times New Roman"/>
              </w:rPr>
              <w:t>Факторы</w:t>
            </w:r>
          </w:p>
        </w:tc>
      </w:tr>
      <w:tr w:rsidR="00A03D08" w:rsidRPr="0087634F" w:rsidTr="00480626">
        <w:tc>
          <w:tcPr>
            <w:tcW w:w="1693" w:type="dxa"/>
          </w:tcPr>
          <w:p w:rsidR="00A03D08" w:rsidRPr="00D33C66" w:rsidRDefault="00A03D08" w:rsidP="00480626">
            <w:pPr>
              <w:tabs>
                <w:tab w:val="left" w:pos="665"/>
                <w:tab w:val="center" w:pos="3772"/>
              </w:tabs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</w:rPr>
              <w:t>(+12)</w:t>
            </w:r>
            <w:r>
              <w:rPr>
                <w:rFonts w:ascii="Times New Roman" w:hAnsi="Times New Roman"/>
                <w:b/>
                <w:lang w:val="en-US"/>
              </w:rPr>
              <w:t xml:space="preserve"> – max.</w:t>
            </w:r>
          </w:p>
        </w:tc>
        <w:tc>
          <w:tcPr>
            <w:tcW w:w="6068" w:type="dxa"/>
            <w:gridSpan w:val="2"/>
          </w:tcPr>
          <w:p w:rsidR="00A03D08" w:rsidRPr="0087634F" w:rsidRDefault="00A03D08" w:rsidP="00480626">
            <w:pPr>
              <w:tabs>
                <w:tab w:val="left" w:pos="665"/>
                <w:tab w:val="center" w:pos="3772"/>
              </w:tabs>
              <w:ind w:left="125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Наличие сильной управляющей команды</w:t>
            </w:r>
          </w:p>
        </w:tc>
      </w:tr>
      <w:tr w:rsidR="00A03D08" w:rsidRPr="0087634F" w:rsidTr="00480626">
        <w:tc>
          <w:tcPr>
            <w:tcW w:w="1701" w:type="dxa"/>
            <w:gridSpan w:val="2"/>
          </w:tcPr>
          <w:p w:rsidR="00A03D08" w:rsidRPr="0087634F" w:rsidRDefault="00A03D08" w:rsidP="0048062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60" w:type="dxa"/>
          </w:tcPr>
          <w:p w:rsidR="00A03D08" w:rsidRPr="0087634F" w:rsidRDefault="00A03D08" w:rsidP="00480626">
            <w:pPr>
              <w:jc w:val="center"/>
              <w:rPr>
                <w:rFonts w:ascii="Times New Roman" w:hAnsi="Times New Roman"/>
                <w:i/>
              </w:rPr>
            </w:pPr>
            <w:r w:rsidRPr="0087634F">
              <w:rPr>
                <w:rFonts w:ascii="Times New Roman" w:hAnsi="Times New Roman"/>
                <w:i/>
              </w:rPr>
              <w:t>Опыт</w:t>
            </w:r>
            <w:r>
              <w:rPr>
                <w:rFonts w:ascii="Times New Roman" w:hAnsi="Times New Roman"/>
                <w:i/>
              </w:rPr>
              <w:t xml:space="preserve"> руководителя проекта</w:t>
            </w:r>
          </w:p>
        </w:tc>
      </w:tr>
      <w:tr w:rsidR="00A03D08" w:rsidRPr="0087634F" w:rsidTr="00480626">
        <w:tc>
          <w:tcPr>
            <w:tcW w:w="1701" w:type="dxa"/>
            <w:gridSpan w:val="2"/>
          </w:tcPr>
          <w:p w:rsidR="00A03D08" w:rsidRPr="0087634F" w:rsidRDefault="00A03D08" w:rsidP="004806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</w:t>
            </w:r>
          </w:p>
        </w:tc>
        <w:tc>
          <w:tcPr>
            <w:tcW w:w="6060" w:type="dxa"/>
          </w:tcPr>
          <w:p w:rsidR="00A03D08" w:rsidRPr="0087634F" w:rsidRDefault="00A03D08" w:rsidP="004806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Опыт технолога, менеджера по продажам</w:t>
            </w:r>
          </w:p>
        </w:tc>
      </w:tr>
      <w:tr w:rsidR="00A03D08" w:rsidRPr="0087634F" w:rsidTr="00480626">
        <w:tc>
          <w:tcPr>
            <w:tcW w:w="1701" w:type="dxa"/>
            <w:gridSpan w:val="2"/>
          </w:tcPr>
          <w:p w:rsidR="00A03D08" w:rsidRPr="0087634F" w:rsidRDefault="00A03D08" w:rsidP="0048062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60" w:type="dxa"/>
          </w:tcPr>
          <w:p w:rsidR="00A03D08" w:rsidRPr="001558FF" w:rsidRDefault="00A03D08" w:rsidP="00480626">
            <w:pPr>
              <w:jc w:val="center"/>
              <w:rPr>
                <w:rFonts w:ascii="Times New Roman" w:hAnsi="Times New Roman"/>
                <w:i/>
              </w:rPr>
            </w:pPr>
            <w:r w:rsidRPr="001558FF">
              <w:rPr>
                <w:rFonts w:ascii="Times New Roman" w:hAnsi="Times New Roman"/>
                <w:i/>
              </w:rPr>
              <w:t>Желание получить опыт генерального директора, при необходимости</w:t>
            </w:r>
          </w:p>
        </w:tc>
      </w:tr>
      <w:tr w:rsidR="00A03D08" w:rsidRPr="0087634F" w:rsidTr="00480626">
        <w:tc>
          <w:tcPr>
            <w:tcW w:w="1701" w:type="dxa"/>
            <w:gridSpan w:val="2"/>
          </w:tcPr>
          <w:p w:rsidR="00A03D08" w:rsidRPr="0087634F" w:rsidRDefault="00A03D08" w:rsidP="004806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060" w:type="dxa"/>
          </w:tcPr>
          <w:p w:rsidR="00A03D08" w:rsidRPr="0087634F" w:rsidRDefault="00A03D08" w:rsidP="004806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 необходимости</w:t>
            </w:r>
          </w:p>
        </w:tc>
      </w:tr>
      <w:tr w:rsidR="00A03D08" w:rsidRPr="001558FF" w:rsidTr="00480626">
        <w:tc>
          <w:tcPr>
            <w:tcW w:w="1701" w:type="dxa"/>
            <w:gridSpan w:val="2"/>
          </w:tcPr>
          <w:p w:rsidR="00A03D08" w:rsidRPr="0087634F" w:rsidRDefault="00A03D08" w:rsidP="0048062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60" w:type="dxa"/>
          </w:tcPr>
          <w:p w:rsidR="00A03D08" w:rsidRPr="001558FF" w:rsidRDefault="00A03D08" w:rsidP="00A03D08">
            <w:pPr>
              <w:jc w:val="center"/>
              <w:rPr>
                <w:rFonts w:ascii="Times New Roman" w:hAnsi="Times New Roman"/>
                <w:i/>
              </w:rPr>
            </w:pPr>
            <w:proofErr w:type="spellStart"/>
            <w:r>
              <w:rPr>
                <w:rFonts w:ascii="Times New Roman" w:hAnsi="Times New Roman"/>
                <w:i/>
              </w:rPr>
              <w:t>Обученность</w:t>
            </w:r>
            <w:proofErr w:type="spellEnd"/>
            <w:r>
              <w:rPr>
                <w:rFonts w:ascii="Times New Roman" w:hAnsi="Times New Roman"/>
                <w:i/>
              </w:rPr>
              <w:t xml:space="preserve"> основателей компании</w:t>
            </w:r>
          </w:p>
        </w:tc>
      </w:tr>
      <w:tr w:rsidR="00A03D08" w:rsidRPr="0087634F" w:rsidTr="00480626">
        <w:tc>
          <w:tcPr>
            <w:tcW w:w="1701" w:type="dxa"/>
            <w:gridSpan w:val="2"/>
          </w:tcPr>
          <w:p w:rsidR="00A03D08" w:rsidRPr="0087634F" w:rsidRDefault="00A03D08" w:rsidP="004806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+3</w:t>
            </w:r>
          </w:p>
        </w:tc>
        <w:tc>
          <w:tcPr>
            <w:tcW w:w="6060" w:type="dxa"/>
          </w:tcPr>
          <w:p w:rsidR="00A03D08" w:rsidRPr="0087634F" w:rsidRDefault="00A03D08" w:rsidP="004806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Обучены</w:t>
            </w:r>
          </w:p>
        </w:tc>
      </w:tr>
      <w:tr w:rsidR="00A03D08" w:rsidRPr="0087634F" w:rsidTr="00480626">
        <w:tc>
          <w:tcPr>
            <w:tcW w:w="1701" w:type="dxa"/>
            <w:gridSpan w:val="2"/>
          </w:tcPr>
          <w:p w:rsidR="00A03D08" w:rsidRPr="0087634F" w:rsidRDefault="00A03D08" w:rsidP="0048062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60" w:type="dxa"/>
          </w:tcPr>
          <w:p w:rsidR="00A03D08" w:rsidRPr="001558FF" w:rsidRDefault="00A03D08" w:rsidP="00480626">
            <w:pPr>
              <w:jc w:val="center"/>
              <w:rPr>
                <w:rFonts w:ascii="Times New Roman" w:hAnsi="Times New Roman"/>
                <w:i/>
              </w:rPr>
            </w:pPr>
            <w:r w:rsidRPr="001558FF">
              <w:rPr>
                <w:rFonts w:ascii="Times New Roman" w:hAnsi="Times New Roman"/>
                <w:i/>
              </w:rPr>
              <w:t>Полнота состава команды</w:t>
            </w:r>
          </w:p>
        </w:tc>
      </w:tr>
      <w:tr w:rsidR="00A03D08" w:rsidRPr="0087634F" w:rsidTr="00480626">
        <w:tc>
          <w:tcPr>
            <w:tcW w:w="1701" w:type="dxa"/>
            <w:gridSpan w:val="2"/>
          </w:tcPr>
          <w:p w:rsidR="00A03D08" w:rsidRPr="0087634F" w:rsidRDefault="00A03D08" w:rsidP="004806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+1</w:t>
            </w:r>
          </w:p>
        </w:tc>
        <w:tc>
          <w:tcPr>
            <w:tcW w:w="6060" w:type="dxa"/>
          </w:tcPr>
          <w:p w:rsidR="00A03D08" w:rsidRPr="001558FF" w:rsidRDefault="00A03D08" w:rsidP="004806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Команду можно считать в основном сформированной</w:t>
            </w:r>
          </w:p>
        </w:tc>
      </w:tr>
      <w:tr w:rsidR="00A03D08" w:rsidRPr="0087634F" w:rsidTr="007D21F7">
        <w:tc>
          <w:tcPr>
            <w:tcW w:w="7761" w:type="dxa"/>
            <w:gridSpan w:val="3"/>
          </w:tcPr>
          <w:p w:rsidR="00A03D08" w:rsidRDefault="00A03D08" w:rsidP="004806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Итого: 3 балла из 12</w:t>
            </w:r>
          </w:p>
        </w:tc>
      </w:tr>
      <w:tr w:rsidR="00A03D08" w:rsidRPr="0087634F" w:rsidTr="00480626">
        <w:tc>
          <w:tcPr>
            <w:tcW w:w="1701" w:type="dxa"/>
            <w:gridSpan w:val="2"/>
          </w:tcPr>
          <w:p w:rsidR="00A03D08" w:rsidRPr="0087634F" w:rsidRDefault="00A03D08" w:rsidP="004806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(+4)</w:t>
            </w:r>
            <w:r>
              <w:rPr>
                <w:rFonts w:ascii="Times New Roman" w:hAnsi="Times New Roman"/>
                <w:b/>
                <w:lang w:val="en-US"/>
              </w:rPr>
              <w:t xml:space="preserve"> – max.</w:t>
            </w:r>
          </w:p>
        </w:tc>
        <w:tc>
          <w:tcPr>
            <w:tcW w:w="6060" w:type="dxa"/>
          </w:tcPr>
          <w:p w:rsidR="00A03D08" w:rsidRPr="004E6B13" w:rsidRDefault="00A03D08" w:rsidP="0048062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Размер рынка</w:t>
            </w:r>
          </w:p>
        </w:tc>
      </w:tr>
      <w:tr w:rsidR="00A03D08" w:rsidRPr="0087634F" w:rsidTr="00480626">
        <w:tc>
          <w:tcPr>
            <w:tcW w:w="1701" w:type="dxa"/>
            <w:gridSpan w:val="2"/>
          </w:tcPr>
          <w:p w:rsidR="00A03D08" w:rsidRPr="0087634F" w:rsidRDefault="00A03D08" w:rsidP="0048062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60" w:type="dxa"/>
          </w:tcPr>
          <w:p w:rsidR="00A03D08" w:rsidRPr="004E6B13" w:rsidRDefault="00A03D08" w:rsidP="00480626">
            <w:pPr>
              <w:jc w:val="center"/>
              <w:rPr>
                <w:rFonts w:ascii="Times New Roman" w:hAnsi="Times New Roman"/>
                <w:i/>
              </w:rPr>
            </w:pPr>
            <w:r w:rsidRPr="004E6B13">
              <w:rPr>
                <w:rFonts w:ascii="Times New Roman" w:hAnsi="Times New Roman"/>
                <w:i/>
              </w:rPr>
              <w:t>Объем рынка (совокупные продажи)</w:t>
            </w:r>
          </w:p>
        </w:tc>
      </w:tr>
      <w:tr w:rsidR="00A03D08" w:rsidRPr="0087634F" w:rsidTr="00480626">
        <w:tc>
          <w:tcPr>
            <w:tcW w:w="1701" w:type="dxa"/>
            <w:gridSpan w:val="2"/>
          </w:tcPr>
          <w:p w:rsidR="00A03D08" w:rsidRPr="0087634F" w:rsidRDefault="00A03D08" w:rsidP="004806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+2</w:t>
            </w:r>
          </w:p>
        </w:tc>
        <w:tc>
          <w:tcPr>
            <w:tcW w:w="6060" w:type="dxa"/>
          </w:tcPr>
          <w:p w:rsidR="00A03D08" w:rsidRPr="00D33C66" w:rsidRDefault="00A03D08" w:rsidP="00480626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D33C66">
              <w:rPr>
                <w:rFonts w:ascii="Times New Roman" w:hAnsi="Times New Roman"/>
                <w:lang w:val="en-US"/>
              </w:rPr>
              <w:t>&gt;</w:t>
            </w:r>
            <w:r>
              <w:rPr>
                <w:rFonts w:ascii="Times New Roman" w:hAnsi="Times New Roman"/>
              </w:rPr>
              <w:t>750</w:t>
            </w:r>
            <w:r w:rsidRPr="00D33C66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D33C66">
              <w:rPr>
                <w:rFonts w:ascii="Times New Roman" w:hAnsi="Times New Roman"/>
              </w:rPr>
              <w:t>млн.руб</w:t>
            </w:r>
            <w:proofErr w:type="spellEnd"/>
            <w:r w:rsidRPr="00D33C66">
              <w:rPr>
                <w:rFonts w:ascii="Times New Roman" w:hAnsi="Times New Roman"/>
              </w:rPr>
              <w:t>.</w:t>
            </w:r>
            <w:proofErr w:type="gramEnd"/>
          </w:p>
        </w:tc>
      </w:tr>
      <w:tr w:rsidR="00A03D08" w:rsidRPr="0087634F" w:rsidTr="00480626">
        <w:tc>
          <w:tcPr>
            <w:tcW w:w="1701" w:type="dxa"/>
            <w:gridSpan w:val="2"/>
          </w:tcPr>
          <w:p w:rsidR="00A03D08" w:rsidRPr="0087634F" w:rsidRDefault="00A03D08" w:rsidP="0048062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60" w:type="dxa"/>
          </w:tcPr>
          <w:p w:rsidR="00A03D08" w:rsidRPr="00D33C66" w:rsidRDefault="00A03D08" w:rsidP="00480626">
            <w:pPr>
              <w:jc w:val="center"/>
              <w:rPr>
                <w:rFonts w:ascii="Times New Roman" w:hAnsi="Times New Roman"/>
                <w:i/>
              </w:rPr>
            </w:pPr>
            <w:r w:rsidRPr="00D33C66">
              <w:rPr>
                <w:rFonts w:ascii="Times New Roman" w:hAnsi="Times New Roman"/>
                <w:i/>
              </w:rPr>
              <w:t>Потенциальный доход компании через 5 лет</w:t>
            </w:r>
          </w:p>
        </w:tc>
      </w:tr>
      <w:tr w:rsidR="00A03D08" w:rsidRPr="0087634F" w:rsidTr="00480626">
        <w:tc>
          <w:tcPr>
            <w:tcW w:w="1701" w:type="dxa"/>
            <w:gridSpan w:val="2"/>
          </w:tcPr>
          <w:p w:rsidR="00A03D08" w:rsidRPr="0087634F" w:rsidRDefault="00A03D08" w:rsidP="004806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+2</w:t>
            </w:r>
          </w:p>
        </w:tc>
        <w:tc>
          <w:tcPr>
            <w:tcW w:w="6060" w:type="dxa"/>
          </w:tcPr>
          <w:p w:rsidR="00A03D08" w:rsidRPr="00D33C66" w:rsidRDefault="00A03D08" w:rsidP="004806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D33C66">
              <w:rPr>
                <w:rFonts w:ascii="Times New Roman" w:hAnsi="Times New Roman"/>
              </w:rPr>
              <w:t>50-</w:t>
            </w:r>
            <w:r>
              <w:rPr>
                <w:rFonts w:ascii="Times New Roman" w:hAnsi="Times New Roman"/>
              </w:rPr>
              <w:t>7</w:t>
            </w:r>
            <w:r w:rsidRPr="00D33C66">
              <w:rPr>
                <w:rFonts w:ascii="Times New Roman" w:hAnsi="Times New Roman"/>
              </w:rPr>
              <w:t xml:space="preserve">50 </w:t>
            </w:r>
            <w:proofErr w:type="spellStart"/>
            <w:r w:rsidRPr="00D33C66">
              <w:rPr>
                <w:rFonts w:ascii="Times New Roman" w:hAnsi="Times New Roman"/>
              </w:rPr>
              <w:t>млн</w:t>
            </w:r>
            <w:proofErr w:type="gramStart"/>
            <w:r w:rsidRPr="00D33C66">
              <w:rPr>
                <w:rFonts w:ascii="Times New Roman" w:hAnsi="Times New Roman"/>
              </w:rPr>
              <w:t>.р</w:t>
            </w:r>
            <w:proofErr w:type="gramEnd"/>
            <w:r w:rsidRPr="00D33C66">
              <w:rPr>
                <w:rFonts w:ascii="Times New Roman" w:hAnsi="Times New Roman"/>
              </w:rPr>
              <w:t>уб</w:t>
            </w:r>
            <w:proofErr w:type="spellEnd"/>
            <w:r w:rsidRPr="00D33C66">
              <w:rPr>
                <w:rFonts w:ascii="Times New Roman" w:hAnsi="Times New Roman"/>
              </w:rPr>
              <w:t>.</w:t>
            </w:r>
          </w:p>
        </w:tc>
      </w:tr>
      <w:tr w:rsidR="005160EC" w:rsidRPr="0087634F" w:rsidTr="007D21F7">
        <w:tc>
          <w:tcPr>
            <w:tcW w:w="7761" w:type="dxa"/>
            <w:gridSpan w:val="3"/>
          </w:tcPr>
          <w:p w:rsidR="005160EC" w:rsidRPr="00D33C66" w:rsidRDefault="005160EC" w:rsidP="004806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Итого: 4 балла из 4</w:t>
            </w:r>
          </w:p>
        </w:tc>
      </w:tr>
      <w:tr w:rsidR="00A03D08" w:rsidRPr="0087634F" w:rsidTr="00480626">
        <w:tc>
          <w:tcPr>
            <w:tcW w:w="1701" w:type="dxa"/>
            <w:gridSpan w:val="2"/>
          </w:tcPr>
          <w:p w:rsidR="00A03D08" w:rsidRDefault="00A03D08" w:rsidP="004806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(+9)</w:t>
            </w:r>
            <w:r>
              <w:rPr>
                <w:rFonts w:ascii="Times New Roman" w:hAnsi="Times New Roman"/>
                <w:b/>
                <w:lang w:val="en-US"/>
              </w:rPr>
              <w:t xml:space="preserve"> – max.</w:t>
            </w:r>
          </w:p>
        </w:tc>
        <w:tc>
          <w:tcPr>
            <w:tcW w:w="6060" w:type="dxa"/>
          </w:tcPr>
          <w:p w:rsidR="00A03D08" w:rsidRPr="001B2A8C" w:rsidRDefault="00A03D08" w:rsidP="00480626">
            <w:pPr>
              <w:jc w:val="center"/>
              <w:rPr>
                <w:rFonts w:ascii="Times New Roman" w:hAnsi="Times New Roman"/>
                <w:b/>
              </w:rPr>
            </w:pPr>
            <w:r w:rsidRPr="001B2A8C">
              <w:rPr>
                <w:rFonts w:ascii="Times New Roman" w:hAnsi="Times New Roman"/>
                <w:b/>
              </w:rPr>
              <w:t>Новизна продукта и технологии</w:t>
            </w:r>
          </w:p>
        </w:tc>
      </w:tr>
      <w:tr w:rsidR="00A03D08" w:rsidRPr="0087634F" w:rsidTr="00480626">
        <w:tc>
          <w:tcPr>
            <w:tcW w:w="1701" w:type="dxa"/>
            <w:gridSpan w:val="2"/>
          </w:tcPr>
          <w:p w:rsidR="00A03D08" w:rsidRDefault="00A03D08" w:rsidP="0048062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60" w:type="dxa"/>
          </w:tcPr>
          <w:p w:rsidR="00A03D08" w:rsidRPr="007E0BFE" w:rsidRDefault="00A03D08" w:rsidP="00480626">
            <w:pPr>
              <w:jc w:val="center"/>
              <w:rPr>
                <w:rFonts w:ascii="Times New Roman" w:hAnsi="Times New Roman"/>
                <w:i/>
              </w:rPr>
            </w:pPr>
            <w:r w:rsidRPr="007E0BFE">
              <w:rPr>
                <w:rFonts w:ascii="Times New Roman" w:hAnsi="Times New Roman"/>
                <w:i/>
              </w:rPr>
              <w:t>Разработанность продукта</w:t>
            </w:r>
          </w:p>
        </w:tc>
      </w:tr>
      <w:tr w:rsidR="00A03D08" w:rsidRPr="0087634F" w:rsidTr="00480626">
        <w:tc>
          <w:tcPr>
            <w:tcW w:w="1701" w:type="dxa"/>
            <w:gridSpan w:val="2"/>
          </w:tcPr>
          <w:p w:rsidR="00A03D08" w:rsidRDefault="00A03D08" w:rsidP="004806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+3</w:t>
            </w:r>
          </w:p>
        </w:tc>
        <w:tc>
          <w:tcPr>
            <w:tcW w:w="6060" w:type="dxa"/>
          </w:tcPr>
          <w:p w:rsidR="00A03D08" w:rsidRPr="00C75A45" w:rsidRDefault="00A03D08" w:rsidP="004806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Уже имеются продажи</w:t>
            </w:r>
            <w:r w:rsidRPr="00C75A45"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</w:rPr>
              <w:t>заказы продукта</w:t>
            </w:r>
          </w:p>
        </w:tc>
      </w:tr>
      <w:tr w:rsidR="00A03D08" w:rsidRPr="0087634F" w:rsidTr="00480626">
        <w:tc>
          <w:tcPr>
            <w:tcW w:w="1701" w:type="dxa"/>
            <w:gridSpan w:val="2"/>
          </w:tcPr>
          <w:p w:rsidR="00A03D08" w:rsidRDefault="00A03D08" w:rsidP="0048062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60" w:type="dxa"/>
          </w:tcPr>
          <w:p w:rsidR="00A03D08" w:rsidRPr="00C75A45" w:rsidRDefault="00A03D08" w:rsidP="00480626">
            <w:pPr>
              <w:jc w:val="center"/>
              <w:rPr>
                <w:rFonts w:ascii="Times New Roman" w:hAnsi="Times New Roman"/>
                <w:i/>
              </w:rPr>
            </w:pPr>
            <w:r w:rsidRPr="00C75A45">
              <w:rPr>
                <w:rFonts w:ascii="Times New Roman" w:hAnsi="Times New Roman"/>
                <w:i/>
              </w:rPr>
              <w:t>Привлекательность продукта</w:t>
            </w:r>
            <w:r>
              <w:rPr>
                <w:rFonts w:ascii="Times New Roman" w:hAnsi="Times New Roman"/>
                <w:i/>
              </w:rPr>
              <w:t xml:space="preserve"> </w:t>
            </w:r>
          </w:p>
        </w:tc>
      </w:tr>
      <w:tr w:rsidR="00A03D08" w:rsidRPr="0087634F" w:rsidTr="00480626">
        <w:tc>
          <w:tcPr>
            <w:tcW w:w="1701" w:type="dxa"/>
            <w:gridSpan w:val="2"/>
          </w:tcPr>
          <w:p w:rsidR="00A03D08" w:rsidRDefault="00A03D08" w:rsidP="004806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+2</w:t>
            </w:r>
          </w:p>
        </w:tc>
        <w:tc>
          <w:tcPr>
            <w:tcW w:w="6060" w:type="dxa"/>
          </w:tcPr>
          <w:p w:rsidR="00A03D08" w:rsidRPr="007E0BFE" w:rsidRDefault="00A03D08" w:rsidP="004806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Продукт востребован</w:t>
            </w:r>
          </w:p>
        </w:tc>
      </w:tr>
      <w:tr w:rsidR="00A03D08" w:rsidRPr="0087634F" w:rsidTr="00480626">
        <w:tc>
          <w:tcPr>
            <w:tcW w:w="1701" w:type="dxa"/>
            <w:gridSpan w:val="2"/>
          </w:tcPr>
          <w:p w:rsidR="00A03D08" w:rsidRPr="005160EC" w:rsidRDefault="00A03D08" w:rsidP="00480626">
            <w:pPr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6060" w:type="dxa"/>
          </w:tcPr>
          <w:p w:rsidR="00A03D08" w:rsidRPr="005160EC" w:rsidRDefault="00A03D08" w:rsidP="00480626">
            <w:pPr>
              <w:jc w:val="center"/>
              <w:rPr>
                <w:rFonts w:ascii="Times New Roman" w:hAnsi="Times New Roman"/>
                <w:i/>
              </w:rPr>
            </w:pPr>
            <w:r w:rsidRPr="005160EC">
              <w:rPr>
                <w:rFonts w:ascii="Times New Roman" w:hAnsi="Times New Roman"/>
                <w:i/>
              </w:rPr>
              <w:t>Возможность воспроизведения продукта конкурентами</w:t>
            </w:r>
          </w:p>
        </w:tc>
      </w:tr>
      <w:tr w:rsidR="00A03D08" w:rsidRPr="0087634F" w:rsidTr="00480626">
        <w:tc>
          <w:tcPr>
            <w:tcW w:w="1701" w:type="dxa"/>
            <w:gridSpan w:val="2"/>
          </w:tcPr>
          <w:p w:rsidR="00A03D08" w:rsidRDefault="00A03D08" w:rsidP="004806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+3</w:t>
            </w:r>
          </w:p>
        </w:tc>
        <w:tc>
          <w:tcPr>
            <w:tcW w:w="6060" w:type="dxa"/>
          </w:tcPr>
          <w:p w:rsidR="00A03D08" w:rsidRDefault="00A03D08" w:rsidP="004806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Имеется прочная патентная защита</w:t>
            </w:r>
          </w:p>
        </w:tc>
      </w:tr>
      <w:tr w:rsidR="005160EC" w:rsidRPr="0087634F" w:rsidTr="007D21F7">
        <w:tc>
          <w:tcPr>
            <w:tcW w:w="7761" w:type="dxa"/>
            <w:gridSpan w:val="3"/>
          </w:tcPr>
          <w:p w:rsidR="005160EC" w:rsidRDefault="005160EC" w:rsidP="004806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Итого: 8 баллов из 9</w:t>
            </w:r>
          </w:p>
        </w:tc>
      </w:tr>
      <w:tr w:rsidR="00A03D08" w:rsidRPr="0087634F" w:rsidTr="00480626">
        <w:tc>
          <w:tcPr>
            <w:tcW w:w="1701" w:type="dxa"/>
            <w:gridSpan w:val="2"/>
          </w:tcPr>
          <w:p w:rsidR="00A03D08" w:rsidRDefault="00A03D08" w:rsidP="004806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(+6)</w:t>
            </w:r>
            <w:r>
              <w:rPr>
                <w:rFonts w:ascii="Times New Roman" w:hAnsi="Times New Roman"/>
                <w:b/>
                <w:lang w:val="en-US"/>
              </w:rPr>
              <w:t xml:space="preserve"> – max.</w:t>
            </w:r>
          </w:p>
        </w:tc>
        <w:tc>
          <w:tcPr>
            <w:tcW w:w="6060" w:type="dxa"/>
          </w:tcPr>
          <w:p w:rsidR="00A03D08" w:rsidRPr="006427E2" w:rsidRDefault="00A03D08" w:rsidP="00480626">
            <w:pPr>
              <w:jc w:val="center"/>
              <w:rPr>
                <w:rFonts w:ascii="Times New Roman" w:hAnsi="Times New Roman"/>
                <w:b/>
              </w:rPr>
            </w:pPr>
            <w:r w:rsidRPr="006427E2">
              <w:rPr>
                <w:rFonts w:ascii="Times New Roman" w:hAnsi="Times New Roman"/>
                <w:b/>
              </w:rPr>
              <w:t>Конкурентная среда</w:t>
            </w:r>
          </w:p>
        </w:tc>
      </w:tr>
      <w:tr w:rsidR="00A03D08" w:rsidRPr="0087634F" w:rsidTr="00480626">
        <w:tc>
          <w:tcPr>
            <w:tcW w:w="1701" w:type="dxa"/>
            <w:gridSpan w:val="2"/>
          </w:tcPr>
          <w:p w:rsidR="00A03D08" w:rsidRDefault="00A03D08" w:rsidP="0048062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60" w:type="dxa"/>
          </w:tcPr>
          <w:p w:rsidR="00A03D08" w:rsidRPr="006427E2" w:rsidRDefault="00A03D08" w:rsidP="00480626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Конкурентоспособность компании на рынке</w:t>
            </w:r>
          </w:p>
        </w:tc>
      </w:tr>
      <w:tr w:rsidR="00A03D08" w:rsidRPr="0087634F" w:rsidTr="00480626">
        <w:tc>
          <w:tcPr>
            <w:tcW w:w="1701" w:type="dxa"/>
            <w:gridSpan w:val="2"/>
          </w:tcPr>
          <w:p w:rsidR="00A03D08" w:rsidRDefault="00A03D08" w:rsidP="004806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</w:t>
            </w:r>
          </w:p>
        </w:tc>
        <w:tc>
          <w:tcPr>
            <w:tcW w:w="6060" w:type="dxa"/>
          </w:tcPr>
          <w:p w:rsidR="00A03D08" w:rsidRDefault="00A03D08" w:rsidP="004806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Много мелких конкурентов</w:t>
            </w:r>
          </w:p>
        </w:tc>
      </w:tr>
      <w:tr w:rsidR="00A03D08" w:rsidRPr="0087634F" w:rsidTr="00480626">
        <w:tc>
          <w:tcPr>
            <w:tcW w:w="1701" w:type="dxa"/>
            <w:gridSpan w:val="2"/>
          </w:tcPr>
          <w:p w:rsidR="00A03D08" w:rsidRDefault="00A03D08" w:rsidP="0048062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60" w:type="dxa"/>
          </w:tcPr>
          <w:p w:rsidR="00A03D08" w:rsidRPr="00DA0899" w:rsidRDefault="00A03D08" w:rsidP="00480626">
            <w:pPr>
              <w:jc w:val="center"/>
              <w:rPr>
                <w:rFonts w:ascii="Times New Roman" w:hAnsi="Times New Roman"/>
                <w:i/>
              </w:rPr>
            </w:pPr>
            <w:r w:rsidRPr="00DA0899">
              <w:rPr>
                <w:rFonts w:ascii="Times New Roman" w:hAnsi="Times New Roman"/>
                <w:i/>
              </w:rPr>
              <w:t>Конкурентоспособность продукта</w:t>
            </w:r>
          </w:p>
        </w:tc>
      </w:tr>
      <w:tr w:rsidR="00A03D08" w:rsidRPr="0087634F" w:rsidTr="00480626">
        <w:tc>
          <w:tcPr>
            <w:tcW w:w="1701" w:type="dxa"/>
            <w:gridSpan w:val="2"/>
          </w:tcPr>
          <w:p w:rsidR="00A03D08" w:rsidRDefault="00A03D08" w:rsidP="004806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+3</w:t>
            </w:r>
          </w:p>
        </w:tc>
        <w:tc>
          <w:tcPr>
            <w:tcW w:w="6060" w:type="dxa"/>
          </w:tcPr>
          <w:p w:rsidR="00A03D08" w:rsidRDefault="00A03D08" w:rsidP="004806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Конкурентных товаров на рынке нет или они не предоставляют угрозы</w:t>
            </w:r>
          </w:p>
        </w:tc>
      </w:tr>
      <w:tr w:rsidR="005160EC" w:rsidRPr="0087634F" w:rsidTr="007D21F7">
        <w:tc>
          <w:tcPr>
            <w:tcW w:w="7761" w:type="dxa"/>
            <w:gridSpan w:val="3"/>
          </w:tcPr>
          <w:p w:rsidR="005160EC" w:rsidRDefault="005160EC" w:rsidP="004806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Итого:2 балла из 6</w:t>
            </w:r>
          </w:p>
        </w:tc>
      </w:tr>
      <w:tr w:rsidR="00A03D08" w:rsidRPr="0087634F" w:rsidTr="00480626">
        <w:tc>
          <w:tcPr>
            <w:tcW w:w="1701" w:type="dxa"/>
            <w:gridSpan w:val="2"/>
          </w:tcPr>
          <w:p w:rsidR="00A03D08" w:rsidRDefault="00A03D08" w:rsidP="004806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(+3)</w:t>
            </w:r>
            <w:r>
              <w:rPr>
                <w:rFonts w:ascii="Times New Roman" w:hAnsi="Times New Roman"/>
                <w:b/>
                <w:lang w:val="en-US"/>
              </w:rPr>
              <w:t xml:space="preserve"> – max.</w:t>
            </w:r>
          </w:p>
        </w:tc>
        <w:tc>
          <w:tcPr>
            <w:tcW w:w="6060" w:type="dxa"/>
          </w:tcPr>
          <w:p w:rsidR="00A03D08" w:rsidRPr="00DA0899" w:rsidRDefault="00A03D08" w:rsidP="0048062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Каналы продаж, партнерство</w:t>
            </w:r>
          </w:p>
        </w:tc>
      </w:tr>
      <w:tr w:rsidR="00A03D08" w:rsidRPr="0087634F" w:rsidTr="00480626">
        <w:tc>
          <w:tcPr>
            <w:tcW w:w="1701" w:type="dxa"/>
            <w:gridSpan w:val="2"/>
          </w:tcPr>
          <w:p w:rsidR="00A03D08" w:rsidRDefault="00A03D08" w:rsidP="004806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+3</w:t>
            </w:r>
          </w:p>
        </w:tc>
        <w:tc>
          <w:tcPr>
            <w:tcW w:w="6060" w:type="dxa"/>
          </w:tcPr>
          <w:p w:rsidR="00A03D08" w:rsidRDefault="00A03D08" w:rsidP="004806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Каналы продаж определены и</w:t>
            </w:r>
            <w:r w:rsidRPr="00A867A8"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</w:rPr>
              <w:t>или имеются пробные заказы</w:t>
            </w:r>
          </w:p>
        </w:tc>
      </w:tr>
      <w:tr w:rsidR="00A8582C" w:rsidRPr="0087634F" w:rsidTr="007D21F7">
        <w:tc>
          <w:tcPr>
            <w:tcW w:w="7761" w:type="dxa"/>
            <w:gridSpan w:val="3"/>
          </w:tcPr>
          <w:p w:rsidR="00A8582C" w:rsidRDefault="00A8582C" w:rsidP="004806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Итого: 3 балла из 3</w:t>
            </w:r>
          </w:p>
        </w:tc>
      </w:tr>
      <w:tr w:rsidR="00A03D08" w:rsidRPr="0087634F" w:rsidTr="00480626">
        <w:tc>
          <w:tcPr>
            <w:tcW w:w="1701" w:type="dxa"/>
            <w:gridSpan w:val="2"/>
          </w:tcPr>
          <w:p w:rsidR="00A03D08" w:rsidRDefault="00A03D08" w:rsidP="004806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(+3)</w:t>
            </w:r>
            <w:r>
              <w:rPr>
                <w:rFonts w:ascii="Times New Roman" w:hAnsi="Times New Roman"/>
                <w:b/>
                <w:lang w:val="en-US"/>
              </w:rPr>
              <w:t xml:space="preserve"> – max.</w:t>
            </w:r>
          </w:p>
        </w:tc>
        <w:tc>
          <w:tcPr>
            <w:tcW w:w="6060" w:type="dxa"/>
          </w:tcPr>
          <w:p w:rsidR="00A03D08" w:rsidRPr="00A867A8" w:rsidRDefault="00A03D08" w:rsidP="00480626">
            <w:pPr>
              <w:jc w:val="center"/>
              <w:rPr>
                <w:rFonts w:ascii="Times New Roman" w:hAnsi="Times New Roman"/>
                <w:b/>
              </w:rPr>
            </w:pPr>
            <w:r w:rsidRPr="00A867A8">
              <w:rPr>
                <w:rFonts w:ascii="Times New Roman" w:hAnsi="Times New Roman"/>
                <w:b/>
              </w:rPr>
              <w:t>Потребность в дополнительных раундах финансирования</w:t>
            </w:r>
          </w:p>
        </w:tc>
      </w:tr>
      <w:tr w:rsidR="00A03D08" w:rsidRPr="0087634F" w:rsidTr="00480626">
        <w:tc>
          <w:tcPr>
            <w:tcW w:w="1701" w:type="dxa"/>
            <w:gridSpan w:val="2"/>
          </w:tcPr>
          <w:p w:rsidR="00A03D08" w:rsidRDefault="00A03D08" w:rsidP="004806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060" w:type="dxa"/>
          </w:tcPr>
          <w:p w:rsidR="00A03D08" w:rsidRDefault="00A03D08" w:rsidP="00480626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Доп</w:t>
            </w:r>
            <w:proofErr w:type="gramStart"/>
            <w:r>
              <w:rPr>
                <w:rFonts w:ascii="Times New Roman" w:hAnsi="Times New Roman"/>
              </w:rPr>
              <w:t>.р</w:t>
            </w:r>
            <w:proofErr w:type="gramEnd"/>
            <w:r>
              <w:rPr>
                <w:rFonts w:ascii="Times New Roman" w:hAnsi="Times New Roman"/>
              </w:rPr>
              <w:t>ауд</w:t>
            </w:r>
            <w:proofErr w:type="spellEnd"/>
            <w:r>
              <w:rPr>
                <w:rFonts w:ascii="Times New Roman" w:hAnsi="Times New Roman"/>
              </w:rPr>
              <w:t xml:space="preserve"> финансирования бизнес-ангелом</w:t>
            </w:r>
          </w:p>
        </w:tc>
      </w:tr>
      <w:tr w:rsidR="00A8582C" w:rsidRPr="0087634F" w:rsidTr="007D21F7">
        <w:tc>
          <w:tcPr>
            <w:tcW w:w="7761" w:type="dxa"/>
            <w:gridSpan w:val="3"/>
          </w:tcPr>
          <w:p w:rsidR="00A8582C" w:rsidRDefault="00A8582C" w:rsidP="004806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Итого: 0 баллов из 3</w:t>
            </w:r>
          </w:p>
        </w:tc>
      </w:tr>
      <w:tr w:rsidR="00A03D08" w:rsidRPr="0087634F" w:rsidTr="00480626">
        <w:tc>
          <w:tcPr>
            <w:tcW w:w="1701" w:type="dxa"/>
            <w:gridSpan w:val="2"/>
          </w:tcPr>
          <w:p w:rsidR="00A03D08" w:rsidRDefault="00A8582C" w:rsidP="00A8582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(+2)</w:t>
            </w:r>
            <w:r>
              <w:rPr>
                <w:rFonts w:ascii="Times New Roman" w:hAnsi="Times New Roman"/>
                <w:b/>
                <w:lang w:val="en-US"/>
              </w:rPr>
              <w:t xml:space="preserve"> – max.</w:t>
            </w:r>
          </w:p>
        </w:tc>
        <w:tc>
          <w:tcPr>
            <w:tcW w:w="6060" w:type="dxa"/>
          </w:tcPr>
          <w:p w:rsidR="00A03D08" w:rsidRDefault="00A03D08" w:rsidP="004806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Другие факторы</w:t>
            </w:r>
          </w:p>
        </w:tc>
      </w:tr>
      <w:tr w:rsidR="00A8582C" w:rsidRPr="0087634F" w:rsidTr="00480626">
        <w:tc>
          <w:tcPr>
            <w:tcW w:w="1701" w:type="dxa"/>
            <w:gridSpan w:val="2"/>
          </w:tcPr>
          <w:p w:rsidR="00A8582C" w:rsidRDefault="00A8582C" w:rsidP="004806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+2</w:t>
            </w:r>
          </w:p>
        </w:tc>
        <w:tc>
          <w:tcPr>
            <w:tcW w:w="6060" w:type="dxa"/>
          </w:tcPr>
          <w:p w:rsidR="00A8582C" w:rsidRDefault="00A8582C" w:rsidP="00480626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Разработан опытный образец продемонстрированы</w:t>
            </w:r>
            <w:proofErr w:type="gramEnd"/>
            <w:r>
              <w:rPr>
                <w:rFonts w:ascii="Times New Roman" w:hAnsi="Times New Roman"/>
              </w:rPr>
              <w:t xml:space="preserve"> возможности продукты</w:t>
            </w:r>
          </w:p>
        </w:tc>
      </w:tr>
      <w:tr w:rsidR="00A8582C" w:rsidRPr="0087634F" w:rsidTr="007D21F7">
        <w:tc>
          <w:tcPr>
            <w:tcW w:w="7761" w:type="dxa"/>
            <w:gridSpan w:val="3"/>
          </w:tcPr>
          <w:p w:rsidR="00A8582C" w:rsidRDefault="00A8582C" w:rsidP="004806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Итого: 2 балла из 2</w:t>
            </w:r>
          </w:p>
        </w:tc>
      </w:tr>
    </w:tbl>
    <w:p w:rsidR="00A8582C" w:rsidRDefault="00A8582C" w:rsidP="001C586D">
      <w:pPr>
        <w:autoSpaceDE w:val="0"/>
        <w:autoSpaceDN w:val="0"/>
        <w:adjustRightInd w:val="0"/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 основании оцененных качественных характеристик вычислим коэффициент коррек</w:t>
      </w:r>
      <w:r w:rsidR="008603FB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ировки</w:t>
      </w:r>
      <w:r w:rsidR="00E86450">
        <w:rPr>
          <w:rFonts w:ascii="Times New Roman" w:hAnsi="Times New Roman"/>
          <w:sz w:val="28"/>
          <w:szCs w:val="28"/>
        </w:rPr>
        <w:t xml:space="preserve"> (см</w:t>
      </w:r>
      <w:proofErr w:type="gramStart"/>
      <w:r w:rsidR="00E86450">
        <w:rPr>
          <w:rFonts w:ascii="Times New Roman" w:hAnsi="Times New Roman"/>
          <w:sz w:val="28"/>
          <w:szCs w:val="28"/>
        </w:rPr>
        <w:t>.Т</w:t>
      </w:r>
      <w:proofErr w:type="gramEnd"/>
      <w:r w:rsidR="00E86450">
        <w:rPr>
          <w:rFonts w:ascii="Times New Roman" w:hAnsi="Times New Roman"/>
          <w:sz w:val="28"/>
          <w:szCs w:val="28"/>
        </w:rPr>
        <w:t>абл.2</w:t>
      </w:r>
      <w:r w:rsidR="00E86450" w:rsidRPr="00E86450">
        <w:rPr>
          <w:rFonts w:ascii="Times New Roman" w:hAnsi="Times New Roman"/>
          <w:sz w:val="28"/>
          <w:szCs w:val="28"/>
        </w:rPr>
        <w:t>2</w:t>
      </w:r>
      <w:r w:rsidR="008603FB">
        <w:rPr>
          <w:rFonts w:ascii="Times New Roman" w:hAnsi="Times New Roman"/>
          <w:sz w:val="28"/>
          <w:szCs w:val="28"/>
        </w:rPr>
        <w:t>).</w:t>
      </w:r>
    </w:p>
    <w:p w:rsidR="008603FB" w:rsidRPr="00E86450" w:rsidRDefault="00E86450" w:rsidP="008603FB">
      <w:pPr>
        <w:autoSpaceDE w:val="0"/>
        <w:autoSpaceDN w:val="0"/>
        <w:adjustRightInd w:val="0"/>
        <w:spacing w:after="120" w:line="360" w:lineRule="auto"/>
        <w:ind w:firstLine="851"/>
        <w:jc w:val="right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</w:rPr>
        <w:t>Таблица 2</w:t>
      </w:r>
      <w:r>
        <w:rPr>
          <w:rFonts w:ascii="Times New Roman" w:hAnsi="Times New Roman"/>
          <w:i/>
          <w:sz w:val="28"/>
          <w:szCs w:val="28"/>
          <w:lang w:val="en-US"/>
        </w:rPr>
        <w:t>2</w:t>
      </w:r>
    </w:p>
    <w:p w:rsidR="008603FB" w:rsidRPr="00E86450" w:rsidRDefault="008603FB" w:rsidP="00E86450">
      <w:pPr>
        <w:autoSpaceDE w:val="0"/>
        <w:autoSpaceDN w:val="0"/>
        <w:adjustRightInd w:val="0"/>
        <w:spacing w:after="12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E86450">
        <w:rPr>
          <w:rFonts w:ascii="Times New Roman" w:hAnsi="Times New Roman"/>
          <w:b/>
          <w:sz w:val="28"/>
          <w:szCs w:val="28"/>
        </w:rPr>
        <w:t>Расчет корректирующего коэффициента</w:t>
      </w:r>
    </w:p>
    <w:tbl>
      <w:tblPr>
        <w:tblStyle w:val="afb"/>
        <w:tblW w:w="5000" w:type="pct"/>
        <w:tblLook w:val="04A0" w:firstRow="1" w:lastRow="0" w:firstColumn="1" w:lastColumn="0" w:noHBand="0" w:noVBand="1"/>
      </w:tblPr>
      <w:tblGrid>
        <w:gridCol w:w="5801"/>
        <w:gridCol w:w="1432"/>
        <w:gridCol w:w="1204"/>
        <w:gridCol w:w="1133"/>
      </w:tblGrid>
      <w:tr w:rsidR="008603FB" w:rsidRPr="008603FB" w:rsidTr="008603FB">
        <w:tc>
          <w:tcPr>
            <w:tcW w:w="3031" w:type="pct"/>
            <w:hideMark/>
          </w:tcPr>
          <w:p w:rsidR="008603FB" w:rsidRPr="00E86450" w:rsidRDefault="008603FB" w:rsidP="00E86450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2"/>
                <w:lang w:eastAsia="ru-RU"/>
              </w:rPr>
            </w:pPr>
            <w:r w:rsidRPr="00E86450">
              <w:rPr>
                <w:rFonts w:ascii="Times New Roman" w:eastAsia="Times New Roman" w:hAnsi="Times New Roman"/>
                <w:b/>
                <w:bCs/>
                <w:color w:val="000000"/>
                <w:szCs w:val="22"/>
                <w:lang w:eastAsia="ru-RU"/>
              </w:rPr>
              <w:t>Факторы для сравнения</w:t>
            </w:r>
          </w:p>
        </w:tc>
        <w:tc>
          <w:tcPr>
            <w:tcW w:w="748" w:type="pct"/>
            <w:hideMark/>
          </w:tcPr>
          <w:p w:rsidR="008603FB" w:rsidRPr="00E86450" w:rsidRDefault="008603FB" w:rsidP="00E86450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2"/>
                <w:lang w:eastAsia="ru-RU"/>
              </w:rPr>
            </w:pPr>
            <w:r w:rsidRPr="00E86450">
              <w:rPr>
                <w:rFonts w:ascii="Times New Roman" w:eastAsia="Times New Roman" w:hAnsi="Times New Roman"/>
                <w:b/>
                <w:bCs/>
                <w:color w:val="000000"/>
                <w:szCs w:val="22"/>
                <w:lang w:eastAsia="ru-RU"/>
              </w:rPr>
              <w:t>Вес</w:t>
            </w:r>
          </w:p>
        </w:tc>
        <w:tc>
          <w:tcPr>
            <w:tcW w:w="629" w:type="pct"/>
            <w:hideMark/>
          </w:tcPr>
          <w:p w:rsidR="008603FB" w:rsidRPr="00E86450" w:rsidRDefault="008603FB" w:rsidP="00E86450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2"/>
                <w:lang w:eastAsia="ru-RU"/>
              </w:rPr>
            </w:pPr>
            <w:proofErr w:type="spellStart"/>
            <w:r w:rsidRPr="00E86450">
              <w:rPr>
                <w:rFonts w:ascii="Times New Roman" w:eastAsia="Times New Roman" w:hAnsi="Times New Roman"/>
                <w:b/>
                <w:bCs/>
                <w:color w:val="000000"/>
                <w:szCs w:val="22"/>
                <w:lang w:eastAsia="ru-RU"/>
              </w:rPr>
              <w:t>Стартап</w:t>
            </w:r>
            <w:proofErr w:type="spellEnd"/>
          </w:p>
        </w:tc>
        <w:tc>
          <w:tcPr>
            <w:tcW w:w="592" w:type="pct"/>
            <w:hideMark/>
          </w:tcPr>
          <w:p w:rsidR="008603FB" w:rsidRPr="00E86450" w:rsidRDefault="008603FB" w:rsidP="00E86450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2"/>
                <w:lang w:eastAsia="ru-RU"/>
              </w:rPr>
            </w:pPr>
            <w:r w:rsidRPr="00E86450">
              <w:rPr>
                <w:rFonts w:ascii="Times New Roman" w:eastAsia="Times New Roman" w:hAnsi="Times New Roman"/>
                <w:b/>
                <w:bCs/>
                <w:color w:val="000000"/>
                <w:szCs w:val="22"/>
                <w:lang w:eastAsia="ru-RU"/>
              </w:rPr>
              <w:t>Фактор</w:t>
            </w:r>
          </w:p>
        </w:tc>
      </w:tr>
      <w:tr w:rsidR="00572770" w:rsidRPr="001C586D" w:rsidTr="00E86450">
        <w:tc>
          <w:tcPr>
            <w:tcW w:w="3031" w:type="pct"/>
            <w:vAlign w:val="center"/>
            <w:hideMark/>
          </w:tcPr>
          <w:p w:rsidR="00572770" w:rsidRPr="00E86450" w:rsidRDefault="00572770" w:rsidP="00E86450">
            <w:pPr>
              <w:spacing w:line="276" w:lineRule="auto"/>
              <w:rPr>
                <w:rFonts w:ascii="Times New Roman" w:eastAsia="Times New Roman" w:hAnsi="Times New Roman"/>
                <w:color w:val="000000"/>
                <w:szCs w:val="22"/>
                <w:lang w:eastAsia="ru-RU"/>
              </w:rPr>
            </w:pPr>
            <w:r w:rsidRPr="00E86450">
              <w:rPr>
                <w:rFonts w:ascii="Times New Roman" w:eastAsia="Times New Roman" w:hAnsi="Times New Roman"/>
                <w:color w:val="000000"/>
                <w:szCs w:val="22"/>
                <w:lang w:eastAsia="ru-RU"/>
              </w:rPr>
              <w:t>Наличие сильной управляющей команды</w:t>
            </w:r>
          </w:p>
        </w:tc>
        <w:tc>
          <w:tcPr>
            <w:tcW w:w="748" w:type="pct"/>
            <w:vAlign w:val="center"/>
            <w:hideMark/>
          </w:tcPr>
          <w:p w:rsidR="00572770" w:rsidRPr="00E86450" w:rsidRDefault="00572770" w:rsidP="00E86450">
            <w:pPr>
              <w:spacing w:line="276" w:lineRule="auto"/>
              <w:rPr>
                <w:rFonts w:ascii="Times New Roman" w:eastAsia="Times New Roman" w:hAnsi="Times New Roman"/>
                <w:color w:val="000000"/>
                <w:szCs w:val="22"/>
                <w:lang w:eastAsia="ru-RU"/>
              </w:rPr>
            </w:pPr>
            <w:r w:rsidRPr="00E86450">
              <w:rPr>
                <w:rFonts w:ascii="Times New Roman" w:eastAsia="Times New Roman" w:hAnsi="Times New Roman"/>
                <w:color w:val="000000"/>
                <w:szCs w:val="22"/>
                <w:lang w:eastAsia="ru-RU"/>
              </w:rPr>
              <w:t>30%</w:t>
            </w:r>
          </w:p>
        </w:tc>
        <w:tc>
          <w:tcPr>
            <w:tcW w:w="629" w:type="pct"/>
            <w:vAlign w:val="center"/>
            <w:hideMark/>
          </w:tcPr>
          <w:p w:rsidR="00572770" w:rsidRPr="00E86450" w:rsidRDefault="00572770" w:rsidP="00E86450">
            <w:pPr>
              <w:spacing w:line="276" w:lineRule="auto"/>
              <w:rPr>
                <w:rFonts w:ascii="Times New Roman" w:eastAsia="Times New Roman" w:hAnsi="Times New Roman"/>
                <w:color w:val="000000"/>
                <w:szCs w:val="22"/>
                <w:lang w:val="en-US" w:eastAsia="ru-RU"/>
              </w:rPr>
            </w:pPr>
            <w:r w:rsidRPr="00E86450">
              <w:rPr>
                <w:rFonts w:ascii="Times New Roman" w:eastAsia="Times New Roman" w:hAnsi="Times New Roman"/>
                <w:color w:val="000000"/>
                <w:szCs w:val="22"/>
                <w:lang w:eastAsia="ru-RU"/>
              </w:rPr>
              <w:t>3</w:t>
            </w:r>
            <w:r w:rsidRPr="00E86450">
              <w:rPr>
                <w:rFonts w:ascii="Times New Roman" w:eastAsia="Times New Roman" w:hAnsi="Times New Roman"/>
                <w:color w:val="000000"/>
                <w:szCs w:val="22"/>
                <w:lang w:val="en-US" w:eastAsia="ru-RU"/>
              </w:rPr>
              <w:t>/12</w:t>
            </w:r>
          </w:p>
        </w:tc>
        <w:tc>
          <w:tcPr>
            <w:tcW w:w="592" w:type="pct"/>
            <w:vAlign w:val="center"/>
            <w:hideMark/>
          </w:tcPr>
          <w:p w:rsidR="00572770" w:rsidRPr="00E86450" w:rsidRDefault="00572770" w:rsidP="00E86450">
            <w:pPr>
              <w:spacing w:line="276" w:lineRule="auto"/>
              <w:rPr>
                <w:rFonts w:ascii="Times New Roman" w:hAnsi="Times New Roman"/>
              </w:rPr>
            </w:pPr>
            <w:r w:rsidRPr="00E86450">
              <w:rPr>
                <w:rFonts w:ascii="Times New Roman" w:hAnsi="Times New Roman"/>
              </w:rPr>
              <w:t>0,08</w:t>
            </w:r>
          </w:p>
        </w:tc>
      </w:tr>
      <w:tr w:rsidR="00572770" w:rsidRPr="001C586D" w:rsidTr="00E86450">
        <w:tc>
          <w:tcPr>
            <w:tcW w:w="3031" w:type="pct"/>
            <w:vAlign w:val="center"/>
            <w:hideMark/>
          </w:tcPr>
          <w:p w:rsidR="00572770" w:rsidRPr="00E86450" w:rsidRDefault="00572770" w:rsidP="00E86450">
            <w:pPr>
              <w:spacing w:line="276" w:lineRule="auto"/>
              <w:rPr>
                <w:rFonts w:ascii="Times New Roman" w:eastAsia="Times New Roman" w:hAnsi="Times New Roman"/>
                <w:color w:val="000000"/>
                <w:szCs w:val="22"/>
                <w:lang w:eastAsia="ru-RU"/>
              </w:rPr>
            </w:pPr>
            <w:r w:rsidRPr="00E86450">
              <w:rPr>
                <w:rFonts w:ascii="Times New Roman" w:eastAsia="Times New Roman" w:hAnsi="Times New Roman"/>
                <w:color w:val="000000"/>
                <w:szCs w:val="22"/>
                <w:lang w:eastAsia="ru-RU"/>
              </w:rPr>
              <w:t>Размер рынка</w:t>
            </w:r>
          </w:p>
        </w:tc>
        <w:tc>
          <w:tcPr>
            <w:tcW w:w="748" w:type="pct"/>
            <w:vAlign w:val="center"/>
            <w:hideMark/>
          </w:tcPr>
          <w:p w:rsidR="00572770" w:rsidRPr="00E86450" w:rsidRDefault="00572770" w:rsidP="00E86450">
            <w:pPr>
              <w:spacing w:line="276" w:lineRule="auto"/>
              <w:rPr>
                <w:rFonts w:ascii="Times New Roman" w:eastAsia="Times New Roman" w:hAnsi="Times New Roman"/>
                <w:color w:val="000000"/>
                <w:szCs w:val="22"/>
                <w:lang w:eastAsia="ru-RU"/>
              </w:rPr>
            </w:pPr>
            <w:r w:rsidRPr="00E86450">
              <w:rPr>
                <w:rFonts w:ascii="Times New Roman" w:eastAsia="Times New Roman" w:hAnsi="Times New Roman"/>
                <w:color w:val="000000"/>
                <w:szCs w:val="22"/>
                <w:lang w:eastAsia="ru-RU"/>
              </w:rPr>
              <w:t>25%</w:t>
            </w:r>
          </w:p>
        </w:tc>
        <w:tc>
          <w:tcPr>
            <w:tcW w:w="629" w:type="pct"/>
            <w:vAlign w:val="center"/>
            <w:hideMark/>
          </w:tcPr>
          <w:p w:rsidR="00572770" w:rsidRPr="00E86450" w:rsidRDefault="00572770" w:rsidP="00E86450">
            <w:pPr>
              <w:spacing w:line="276" w:lineRule="auto"/>
              <w:rPr>
                <w:rFonts w:ascii="Times New Roman" w:eastAsia="Times New Roman" w:hAnsi="Times New Roman"/>
                <w:color w:val="000000"/>
                <w:szCs w:val="22"/>
                <w:lang w:val="en-US" w:eastAsia="ru-RU"/>
              </w:rPr>
            </w:pPr>
            <w:r w:rsidRPr="00E86450">
              <w:rPr>
                <w:rFonts w:ascii="Times New Roman" w:eastAsia="Times New Roman" w:hAnsi="Times New Roman"/>
                <w:color w:val="000000"/>
                <w:szCs w:val="22"/>
                <w:lang w:val="en-US" w:eastAsia="ru-RU"/>
              </w:rPr>
              <w:t>4/4</w:t>
            </w:r>
          </w:p>
        </w:tc>
        <w:tc>
          <w:tcPr>
            <w:tcW w:w="592" w:type="pct"/>
            <w:vAlign w:val="center"/>
            <w:hideMark/>
          </w:tcPr>
          <w:p w:rsidR="00572770" w:rsidRPr="00E86450" w:rsidRDefault="00572770" w:rsidP="00E86450">
            <w:pPr>
              <w:spacing w:line="276" w:lineRule="auto"/>
              <w:rPr>
                <w:rFonts w:ascii="Times New Roman" w:hAnsi="Times New Roman"/>
              </w:rPr>
            </w:pPr>
            <w:r w:rsidRPr="00E86450">
              <w:rPr>
                <w:rFonts w:ascii="Times New Roman" w:hAnsi="Times New Roman"/>
              </w:rPr>
              <w:t>0,25</w:t>
            </w:r>
          </w:p>
        </w:tc>
      </w:tr>
      <w:tr w:rsidR="00572770" w:rsidRPr="001C586D" w:rsidTr="00E86450">
        <w:tc>
          <w:tcPr>
            <w:tcW w:w="3031" w:type="pct"/>
            <w:vAlign w:val="center"/>
            <w:hideMark/>
          </w:tcPr>
          <w:p w:rsidR="00572770" w:rsidRPr="00E86450" w:rsidRDefault="00572770" w:rsidP="00E86450">
            <w:pPr>
              <w:spacing w:line="276" w:lineRule="auto"/>
              <w:rPr>
                <w:rFonts w:ascii="Times New Roman" w:eastAsia="Times New Roman" w:hAnsi="Times New Roman"/>
                <w:color w:val="000000"/>
                <w:szCs w:val="22"/>
                <w:lang w:eastAsia="ru-RU"/>
              </w:rPr>
            </w:pPr>
            <w:r w:rsidRPr="00E86450">
              <w:rPr>
                <w:rFonts w:ascii="Times New Roman" w:eastAsia="Times New Roman" w:hAnsi="Times New Roman"/>
                <w:color w:val="000000"/>
                <w:szCs w:val="22"/>
                <w:lang w:eastAsia="ru-RU"/>
              </w:rPr>
              <w:t>Продукт и технология</w:t>
            </w:r>
          </w:p>
        </w:tc>
        <w:tc>
          <w:tcPr>
            <w:tcW w:w="748" w:type="pct"/>
            <w:vAlign w:val="center"/>
            <w:hideMark/>
          </w:tcPr>
          <w:p w:rsidR="00572770" w:rsidRPr="00E86450" w:rsidRDefault="00572770" w:rsidP="00E86450">
            <w:pPr>
              <w:spacing w:line="276" w:lineRule="auto"/>
              <w:rPr>
                <w:rFonts w:ascii="Times New Roman" w:eastAsia="Times New Roman" w:hAnsi="Times New Roman"/>
                <w:color w:val="000000"/>
                <w:szCs w:val="22"/>
                <w:lang w:eastAsia="ru-RU"/>
              </w:rPr>
            </w:pPr>
            <w:r w:rsidRPr="00E86450">
              <w:rPr>
                <w:rFonts w:ascii="Times New Roman" w:eastAsia="Times New Roman" w:hAnsi="Times New Roman"/>
                <w:color w:val="000000"/>
                <w:szCs w:val="22"/>
                <w:lang w:eastAsia="ru-RU"/>
              </w:rPr>
              <w:t>15%</w:t>
            </w:r>
          </w:p>
        </w:tc>
        <w:tc>
          <w:tcPr>
            <w:tcW w:w="629" w:type="pct"/>
            <w:vAlign w:val="center"/>
            <w:hideMark/>
          </w:tcPr>
          <w:p w:rsidR="00572770" w:rsidRPr="00E86450" w:rsidRDefault="00572770" w:rsidP="00E86450">
            <w:pPr>
              <w:spacing w:line="276" w:lineRule="auto"/>
              <w:rPr>
                <w:rFonts w:ascii="Times New Roman" w:eastAsia="Times New Roman" w:hAnsi="Times New Roman"/>
                <w:color w:val="000000"/>
                <w:szCs w:val="22"/>
                <w:lang w:val="en-US" w:eastAsia="ru-RU"/>
              </w:rPr>
            </w:pPr>
            <w:r w:rsidRPr="00E86450">
              <w:rPr>
                <w:rFonts w:ascii="Times New Roman" w:eastAsia="Times New Roman" w:hAnsi="Times New Roman"/>
                <w:color w:val="000000"/>
                <w:szCs w:val="22"/>
                <w:lang w:val="en-US" w:eastAsia="ru-RU"/>
              </w:rPr>
              <w:t>8/9</w:t>
            </w:r>
          </w:p>
        </w:tc>
        <w:tc>
          <w:tcPr>
            <w:tcW w:w="592" w:type="pct"/>
            <w:vAlign w:val="center"/>
            <w:hideMark/>
          </w:tcPr>
          <w:p w:rsidR="00572770" w:rsidRPr="00E86450" w:rsidRDefault="00572770" w:rsidP="00E86450">
            <w:pPr>
              <w:spacing w:line="276" w:lineRule="auto"/>
              <w:rPr>
                <w:rFonts w:ascii="Times New Roman" w:hAnsi="Times New Roman"/>
              </w:rPr>
            </w:pPr>
            <w:r w:rsidRPr="00E86450">
              <w:rPr>
                <w:rFonts w:ascii="Times New Roman" w:hAnsi="Times New Roman"/>
              </w:rPr>
              <w:t>0,13</w:t>
            </w:r>
          </w:p>
        </w:tc>
      </w:tr>
      <w:tr w:rsidR="00572770" w:rsidRPr="001C586D" w:rsidTr="00E86450">
        <w:tc>
          <w:tcPr>
            <w:tcW w:w="3031" w:type="pct"/>
            <w:vAlign w:val="center"/>
            <w:hideMark/>
          </w:tcPr>
          <w:p w:rsidR="00572770" w:rsidRPr="00E86450" w:rsidRDefault="00572770" w:rsidP="00E86450">
            <w:pPr>
              <w:spacing w:line="276" w:lineRule="auto"/>
              <w:rPr>
                <w:rFonts w:ascii="Times New Roman" w:eastAsia="Times New Roman" w:hAnsi="Times New Roman"/>
                <w:color w:val="000000"/>
                <w:szCs w:val="22"/>
                <w:lang w:eastAsia="ru-RU"/>
              </w:rPr>
            </w:pPr>
            <w:r w:rsidRPr="00E86450">
              <w:rPr>
                <w:rFonts w:ascii="Times New Roman" w:eastAsia="Times New Roman" w:hAnsi="Times New Roman"/>
                <w:color w:val="000000"/>
                <w:szCs w:val="22"/>
                <w:lang w:eastAsia="ru-RU"/>
              </w:rPr>
              <w:t>Конкурентное окружение</w:t>
            </w:r>
          </w:p>
        </w:tc>
        <w:tc>
          <w:tcPr>
            <w:tcW w:w="748" w:type="pct"/>
            <w:vAlign w:val="center"/>
            <w:hideMark/>
          </w:tcPr>
          <w:p w:rsidR="00572770" w:rsidRPr="00E86450" w:rsidRDefault="00572770" w:rsidP="00E86450">
            <w:pPr>
              <w:spacing w:line="276" w:lineRule="auto"/>
              <w:rPr>
                <w:rFonts w:ascii="Times New Roman" w:eastAsia="Times New Roman" w:hAnsi="Times New Roman"/>
                <w:color w:val="000000"/>
                <w:szCs w:val="22"/>
                <w:lang w:eastAsia="ru-RU"/>
              </w:rPr>
            </w:pPr>
            <w:r w:rsidRPr="00E86450">
              <w:rPr>
                <w:rFonts w:ascii="Times New Roman" w:eastAsia="Times New Roman" w:hAnsi="Times New Roman"/>
                <w:color w:val="000000"/>
                <w:szCs w:val="22"/>
                <w:lang w:eastAsia="ru-RU"/>
              </w:rPr>
              <w:t>10%</w:t>
            </w:r>
          </w:p>
        </w:tc>
        <w:tc>
          <w:tcPr>
            <w:tcW w:w="629" w:type="pct"/>
            <w:vAlign w:val="center"/>
            <w:hideMark/>
          </w:tcPr>
          <w:p w:rsidR="00572770" w:rsidRPr="00E86450" w:rsidRDefault="00572770" w:rsidP="00E86450">
            <w:pPr>
              <w:spacing w:line="276" w:lineRule="auto"/>
              <w:rPr>
                <w:rFonts w:ascii="Times New Roman" w:eastAsia="Times New Roman" w:hAnsi="Times New Roman"/>
                <w:color w:val="000000"/>
                <w:szCs w:val="22"/>
                <w:lang w:val="en-US" w:eastAsia="ru-RU"/>
              </w:rPr>
            </w:pPr>
            <w:r w:rsidRPr="00E86450">
              <w:rPr>
                <w:rFonts w:ascii="Times New Roman" w:eastAsia="Times New Roman" w:hAnsi="Times New Roman"/>
                <w:color w:val="000000"/>
                <w:szCs w:val="22"/>
                <w:lang w:val="en-US" w:eastAsia="ru-RU"/>
              </w:rPr>
              <w:t>2/6</w:t>
            </w:r>
          </w:p>
        </w:tc>
        <w:tc>
          <w:tcPr>
            <w:tcW w:w="592" w:type="pct"/>
            <w:vAlign w:val="center"/>
            <w:hideMark/>
          </w:tcPr>
          <w:p w:rsidR="00572770" w:rsidRPr="00E86450" w:rsidRDefault="00572770" w:rsidP="00E86450">
            <w:pPr>
              <w:spacing w:line="276" w:lineRule="auto"/>
              <w:rPr>
                <w:rFonts w:ascii="Times New Roman" w:hAnsi="Times New Roman"/>
              </w:rPr>
            </w:pPr>
            <w:r w:rsidRPr="00E86450">
              <w:rPr>
                <w:rFonts w:ascii="Times New Roman" w:hAnsi="Times New Roman"/>
              </w:rPr>
              <w:t>0,03</w:t>
            </w:r>
          </w:p>
        </w:tc>
      </w:tr>
      <w:tr w:rsidR="00572770" w:rsidRPr="001C586D" w:rsidTr="00E86450">
        <w:tc>
          <w:tcPr>
            <w:tcW w:w="3031" w:type="pct"/>
            <w:vAlign w:val="center"/>
            <w:hideMark/>
          </w:tcPr>
          <w:p w:rsidR="00572770" w:rsidRPr="00E86450" w:rsidRDefault="00572770" w:rsidP="00E86450">
            <w:pPr>
              <w:spacing w:line="276" w:lineRule="auto"/>
              <w:rPr>
                <w:rFonts w:ascii="Times New Roman" w:eastAsia="Times New Roman" w:hAnsi="Times New Roman"/>
                <w:color w:val="000000"/>
                <w:szCs w:val="22"/>
                <w:lang w:eastAsia="ru-RU"/>
              </w:rPr>
            </w:pPr>
            <w:r w:rsidRPr="00E86450">
              <w:rPr>
                <w:rFonts w:ascii="Times New Roman" w:eastAsia="Times New Roman" w:hAnsi="Times New Roman"/>
                <w:color w:val="000000"/>
                <w:szCs w:val="22"/>
                <w:lang w:eastAsia="ru-RU"/>
              </w:rPr>
              <w:t>Маркетинг, каналы продаж, партнерство</w:t>
            </w:r>
          </w:p>
        </w:tc>
        <w:tc>
          <w:tcPr>
            <w:tcW w:w="748" w:type="pct"/>
            <w:vAlign w:val="center"/>
            <w:hideMark/>
          </w:tcPr>
          <w:p w:rsidR="00572770" w:rsidRPr="00E86450" w:rsidRDefault="00572770" w:rsidP="00E86450">
            <w:pPr>
              <w:spacing w:line="276" w:lineRule="auto"/>
              <w:rPr>
                <w:rFonts w:ascii="Times New Roman" w:eastAsia="Times New Roman" w:hAnsi="Times New Roman"/>
                <w:color w:val="000000"/>
                <w:szCs w:val="22"/>
                <w:lang w:eastAsia="ru-RU"/>
              </w:rPr>
            </w:pPr>
            <w:r w:rsidRPr="00E86450">
              <w:rPr>
                <w:rFonts w:ascii="Times New Roman" w:eastAsia="Times New Roman" w:hAnsi="Times New Roman"/>
                <w:color w:val="000000"/>
                <w:szCs w:val="22"/>
                <w:lang w:eastAsia="ru-RU"/>
              </w:rPr>
              <w:t>10%</w:t>
            </w:r>
          </w:p>
        </w:tc>
        <w:tc>
          <w:tcPr>
            <w:tcW w:w="629" w:type="pct"/>
            <w:vAlign w:val="center"/>
            <w:hideMark/>
          </w:tcPr>
          <w:p w:rsidR="00572770" w:rsidRPr="00E86450" w:rsidRDefault="00572770" w:rsidP="00E86450">
            <w:pPr>
              <w:spacing w:line="276" w:lineRule="auto"/>
              <w:rPr>
                <w:rFonts w:ascii="Times New Roman" w:eastAsia="Times New Roman" w:hAnsi="Times New Roman"/>
                <w:color w:val="000000"/>
                <w:szCs w:val="22"/>
                <w:lang w:val="en-US" w:eastAsia="ru-RU"/>
              </w:rPr>
            </w:pPr>
            <w:r w:rsidRPr="00E86450">
              <w:rPr>
                <w:rFonts w:ascii="Times New Roman" w:eastAsia="Times New Roman" w:hAnsi="Times New Roman"/>
                <w:color w:val="000000"/>
                <w:szCs w:val="22"/>
                <w:lang w:val="en-US" w:eastAsia="ru-RU"/>
              </w:rPr>
              <w:t>3/3</w:t>
            </w:r>
          </w:p>
        </w:tc>
        <w:tc>
          <w:tcPr>
            <w:tcW w:w="592" w:type="pct"/>
            <w:vAlign w:val="center"/>
            <w:hideMark/>
          </w:tcPr>
          <w:p w:rsidR="00572770" w:rsidRPr="00E86450" w:rsidRDefault="00572770" w:rsidP="00E86450">
            <w:pPr>
              <w:spacing w:line="276" w:lineRule="auto"/>
              <w:rPr>
                <w:rFonts w:ascii="Times New Roman" w:hAnsi="Times New Roman"/>
              </w:rPr>
            </w:pPr>
            <w:r w:rsidRPr="00E86450">
              <w:rPr>
                <w:rFonts w:ascii="Times New Roman" w:hAnsi="Times New Roman"/>
              </w:rPr>
              <w:t>0,10</w:t>
            </w:r>
          </w:p>
        </w:tc>
      </w:tr>
      <w:tr w:rsidR="00572770" w:rsidRPr="001C586D" w:rsidTr="00E86450">
        <w:tc>
          <w:tcPr>
            <w:tcW w:w="3031" w:type="pct"/>
            <w:vAlign w:val="center"/>
            <w:hideMark/>
          </w:tcPr>
          <w:p w:rsidR="00572770" w:rsidRPr="00E86450" w:rsidRDefault="00572770" w:rsidP="00E86450">
            <w:pPr>
              <w:spacing w:line="276" w:lineRule="auto"/>
              <w:rPr>
                <w:rFonts w:ascii="Times New Roman" w:eastAsia="Times New Roman" w:hAnsi="Times New Roman"/>
                <w:color w:val="000000"/>
                <w:szCs w:val="22"/>
                <w:lang w:eastAsia="ru-RU"/>
              </w:rPr>
            </w:pPr>
            <w:r w:rsidRPr="00E86450">
              <w:rPr>
                <w:rFonts w:ascii="Times New Roman" w:eastAsia="Times New Roman" w:hAnsi="Times New Roman"/>
                <w:color w:val="000000"/>
                <w:szCs w:val="22"/>
                <w:lang w:eastAsia="ru-RU"/>
              </w:rPr>
              <w:t>Потребность в дополнительных инвестициях</w:t>
            </w:r>
          </w:p>
        </w:tc>
        <w:tc>
          <w:tcPr>
            <w:tcW w:w="748" w:type="pct"/>
            <w:vAlign w:val="center"/>
            <w:hideMark/>
          </w:tcPr>
          <w:p w:rsidR="00572770" w:rsidRPr="00E86450" w:rsidRDefault="00572770" w:rsidP="00E86450">
            <w:pPr>
              <w:spacing w:line="276" w:lineRule="auto"/>
              <w:rPr>
                <w:rFonts w:ascii="Times New Roman" w:eastAsia="Times New Roman" w:hAnsi="Times New Roman"/>
                <w:color w:val="000000"/>
                <w:szCs w:val="22"/>
                <w:lang w:eastAsia="ru-RU"/>
              </w:rPr>
            </w:pPr>
            <w:r w:rsidRPr="00E86450">
              <w:rPr>
                <w:rFonts w:ascii="Times New Roman" w:eastAsia="Times New Roman" w:hAnsi="Times New Roman"/>
                <w:color w:val="000000"/>
                <w:szCs w:val="22"/>
                <w:lang w:eastAsia="ru-RU"/>
              </w:rPr>
              <w:t>5%</w:t>
            </w:r>
          </w:p>
        </w:tc>
        <w:tc>
          <w:tcPr>
            <w:tcW w:w="629" w:type="pct"/>
            <w:vAlign w:val="center"/>
            <w:hideMark/>
          </w:tcPr>
          <w:p w:rsidR="00572770" w:rsidRPr="00E86450" w:rsidRDefault="00572770" w:rsidP="00E86450">
            <w:pPr>
              <w:spacing w:line="276" w:lineRule="auto"/>
              <w:rPr>
                <w:rFonts w:ascii="Times New Roman" w:eastAsia="Times New Roman" w:hAnsi="Times New Roman"/>
                <w:color w:val="000000"/>
                <w:szCs w:val="22"/>
                <w:lang w:val="en-US" w:eastAsia="ru-RU"/>
              </w:rPr>
            </w:pPr>
            <w:r w:rsidRPr="00E86450">
              <w:rPr>
                <w:rFonts w:ascii="Times New Roman" w:eastAsia="Times New Roman" w:hAnsi="Times New Roman"/>
                <w:color w:val="000000"/>
                <w:szCs w:val="22"/>
                <w:lang w:val="en-US" w:eastAsia="ru-RU"/>
              </w:rPr>
              <w:t>0/3</w:t>
            </w:r>
          </w:p>
        </w:tc>
        <w:tc>
          <w:tcPr>
            <w:tcW w:w="592" w:type="pct"/>
            <w:vAlign w:val="center"/>
            <w:hideMark/>
          </w:tcPr>
          <w:p w:rsidR="00572770" w:rsidRPr="00E86450" w:rsidRDefault="00572770" w:rsidP="00E86450">
            <w:pPr>
              <w:spacing w:line="276" w:lineRule="auto"/>
              <w:rPr>
                <w:rFonts w:ascii="Times New Roman" w:hAnsi="Times New Roman"/>
              </w:rPr>
            </w:pPr>
            <w:r w:rsidRPr="00E86450">
              <w:rPr>
                <w:rFonts w:ascii="Times New Roman" w:hAnsi="Times New Roman"/>
              </w:rPr>
              <w:t>0,00</w:t>
            </w:r>
          </w:p>
        </w:tc>
      </w:tr>
      <w:tr w:rsidR="00572770" w:rsidRPr="001C586D" w:rsidTr="00E86450">
        <w:tc>
          <w:tcPr>
            <w:tcW w:w="3031" w:type="pct"/>
            <w:vAlign w:val="center"/>
            <w:hideMark/>
          </w:tcPr>
          <w:p w:rsidR="00572770" w:rsidRPr="00E86450" w:rsidRDefault="00572770" w:rsidP="00E86450">
            <w:pPr>
              <w:spacing w:line="276" w:lineRule="auto"/>
              <w:rPr>
                <w:rFonts w:ascii="Times New Roman" w:eastAsia="Times New Roman" w:hAnsi="Times New Roman"/>
                <w:color w:val="000000"/>
                <w:szCs w:val="22"/>
                <w:lang w:eastAsia="ru-RU"/>
              </w:rPr>
            </w:pPr>
            <w:r w:rsidRPr="00E86450">
              <w:rPr>
                <w:rFonts w:ascii="Times New Roman" w:eastAsia="Times New Roman" w:hAnsi="Times New Roman"/>
                <w:color w:val="000000"/>
                <w:szCs w:val="22"/>
                <w:lang w:eastAsia="ru-RU"/>
              </w:rPr>
              <w:t>Другие факторы (хорошие отзывы потребителей)</w:t>
            </w:r>
          </w:p>
        </w:tc>
        <w:tc>
          <w:tcPr>
            <w:tcW w:w="748" w:type="pct"/>
            <w:vAlign w:val="center"/>
            <w:hideMark/>
          </w:tcPr>
          <w:p w:rsidR="00572770" w:rsidRPr="00E86450" w:rsidRDefault="00572770" w:rsidP="00E86450">
            <w:pPr>
              <w:spacing w:line="276" w:lineRule="auto"/>
              <w:rPr>
                <w:rFonts w:ascii="Times New Roman" w:eastAsia="Times New Roman" w:hAnsi="Times New Roman"/>
                <w:color w:val="000000"/>
                <w:szCs w:val="22"/>
                <w:lang w:eastAsia="ru-RU"/>
              </w:rPr>
            </w:pPr>
            <w:r w:rsidRPr="00E86450">
              <w:rPr>
                <w:rFonts w:ascii="Times New Roman" w:eastAsia="Times New Roman" w:hAnsi="Times New Roman"/>
                <w:color w:val="000000"/>
                <w:szCs w:val="22"/>
                <w:lang w:eastAsia="ru-RU"/>
              </w:rPr>
              <w:t>5%</w:t>
            </w:r>
          </w:p>
        </w:tc>
        <w:tc>
          <w:tcPr>
            <w:tcW w:w="629" w:type="pct"/>
            <w:vAlign w:val="center"/>
            <w:hideMark/>
          </w:tcPr>
          <w:p w:rsidR="00572770" w:rsidRPr="00E86450" w:rsidRDefault="00572770" w:rsidP="00E86450">
            <w:pPr>
              <w:spacing w:line="276" w:lineRule="auto"/>
              <w:rPr>
                <w:rFonts w:ascii="Times New Roman" w:eastAsia="Times New Roman" w:hAnsi="Times New Roman"/>
                <w:color w:val="000000"/>
                <w:szCs w:val="22"/>
                <w:lang w:val="en-US" w:eastAsia="ru-RU"/>
              </w:rPr>
            </w:pPr>
            <w:r w:rsidRPr="00E86450">
              <w:rPr>
                <w:rFonts w:ascii="Times New Roman" w:eastAsia="Times New Roman" w:hAnsi="Times New Roman"/>
                <w:color w:val="000000"/>
                <w:szCs w:val="22"/>
                <w:lang w:val="en-US" w:eastAsia="ru-RU"/>
              </w:rPr>
              <w:t>2/2</w:t>
            </w:r>
          </w:p>
        </w:tc>
        <w:tc>
          <w:tcPr>
            <w:tcW w:w="592" w:type="pct"/>
            <w:vAlign w:val="center"/>
            <w:hideMark/>
          </w:tcPr>
          <w:p w:rsidR="00572770" w:rsidRPr="00E86450" w:rsidRDefault="00572770" w:rsidP="00E86450">
            <w:pPr>
              <w:spacing w:line="276" w:lineRule="auto"/>
              <w:rPr>
                <w:rFonts w:ascii="Times New Roman" w:hAnsi="Times New Roman"/>
              </w:rPr>
            </w:pPr>
            <w:r w:rsidRPr="00E86450">
              <w:rPr>
                <w:rFonts w:ascii="Times New Roman" w:hAnsi="Times New Roman"/>
              </w:rPr>
              <w:t>0,05</w:t>
            </w:r>
          </w:p>
        </w:tc>
      </w:tr>
      <w:tr w:rsidR="00572770" w:rsidRPr="001C586D" w:rsidTr="00E86450">
        <w:tc>
          <w:tcPr>
            <w:tcW w:w="3031" w:type="pct"/>
            <w:vAlign w:val="center"/>
            <w:hideMark/>
          </w:tcPr>
          <w:p w:rsidR="00572770" w:rsidRPr="00E86450" w:rsidRDefault="00572770" w:rsidP="00E86450">
            <w:pPr>
              <w:spacing w:line="276" w:lineRule="auto"/>
              <w:rPr>
                <w:rFonts w:ascii="Times New Roman" w:eastAsia="Times New Roman" w:hAnsi="Times New Roman"/>
                <w:color w:val="000000"/>
                <w:szCs w:val="22"/>
                <w:lang w:eastAsia="ru-RU"/>
              </w:rPr>
            </w:pPr>
            <w:r w:rsidRPr="00E86450">
              <w:rPr>
                <w:rFonts w:ascii="Times New Roman" w:eastAsia="Times New Roman" w:hAnsi="Times New Roman"/>
                <w:color w:val="000000"/>
                <w:szCs w:val="22"/>
                <w:lang w:eastAsia="ru-RU"/>
              </w:rPr>
              <w:t>ИТОГО</w:t>
            </w:r>
          </w:p>
        </w:tc>
        <w:tc>
          <w:tcPr>
            <w:tcW w:w="748" w:type="pct"/>
            <w:vAlign w:val="center"/>
            <w:hideMark/>
          </w:tcPr>
          <w:p w:rsidR="00572770" w:rsidRPr="00E86450" w:rsidRDefault="00572770" w:rsidP="00E86450">
            <w:pPr>
              <w:spacing w:line="276" w:lineRule="auto"/>
              <w:rPr>
                <w:rFonts w:ascii="Times New Roman" w:eastAsia="Times New Roman" w:hAnsi="Times New Roman"/>
                <w:color w:val="000000"/>
                <w:szCs w:val="22"/>
                <w:lang w:eastAsia="ru-RU"/>
              </w:rPr>
            </w:pPr>
          </w:p>
        </w:tc>
        <w:tc>
          <w:tcPr>
            <w:tcW w:w="629" w:type="pct"/>
            <w:vAlign w:val="center"/>
            <w:hideMark/>
          </w:tcPr>
          <w:p w:rsidR="00572770" w:rsidRPr="00E86450" w:rsidRDefault="00572770" w:rsidP="00E86450">
            <w:pPr>
              <w:spacing w:line="276" w:lineRule="auto"/>
              <w:rPr>
                <w:rFonts w:ascii="Times New Roman" w:eastAsia="Times New Roman" w:hAnsi="Times New Roman"/>
                <w:color w:val="000000"/>
                <w:szCs w:val="22"/>
                <w:lang w:eastAsia="ru-RU"/>
              </w:rPr>
            </w:pPr>
          </w:p>
        </w:tc>
        <w:tc>
          <w:tcPr>
            <w:tcW w:w="592" w:type="pct"/>
            <w:vAlign w:val="center"/>
            <w:hideMark/>
          </w:tcPr>
          <w:p w:rsidR="00572770" w:rsidRPr="00E86450" w:rsidRDefault="00572770" w:rsidP="00E86450">
            <w:pPr>
              <w:spacing w:line="276" w:lineRule="auto"/>
              <w:rPr>
                <w:rFonts w:ascii="Times New Roman" w:hAnsi="Times New Roman"/>
              </w:rPr>
            </w:pPr>
            <w:r w:rsidRPr="00E86450">
              <w:rPr>
                <w:rFonts w:ascii="Times New Roman" w:hAnsi="Times New Roman"/>
              </w:rPr>
              <w:t>0,64</w:t>
            </w:r>
          </w:p>
        </w:tc>
      </w:tr>
    </w:tbl>
    <w:p w:rsidR="00480626" w:rsidRPr="00480626" w:rsidRDefault="00572770" w:rsidP="001C586D">
      <w:pPr>
        <w:autoSpaceDE w:val="0"/>
        <w:autoSpaceDN w:val="0"/>
        <w:adjustRightInd w:val="0"/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61134">
        <w:rPr>
          <w:rFonts w:ascii="Times New Roman" w:hAnsi="Times New Roman"/>
          <w:sz w:val="28"/>
          <w:szCs w:val="28"/>
        </w:rPr>
        <w:t xml:space="preserve">Таким образом, скорректируем полученную количественными методами оценку стоимости </w:t>
      </w:r>
      <w:proofErr w:type="spellStart"/>
      <w:r w:rsidRPr="00F61134">
        <w:rPr>
          <w:rFonts w:ascii="Times New Roman" w:hAnsi="Times New Roman"/>
          <w:sz w:val="28"/>
          <w:szCs w:val="28"/>
        </w:rPr>
        <w:t>стартапа</w:t>
      </w:r>
      <w:proofErr w:type="spellEnd"/>
      <w:r w:rsidRPr="00F61134">
        <w:rPr>
          <w:rFonts w:ascii="Times New Roman" w:hAnsi="Times New Roman"/>
          <w:sz w:val="28"/>
          <w:szCs w:val="28"/>
        </w:rPr>
        <w:t xml:space="preserve">, учитывая качественные показатели его функционирования. Умножив </w:t>
      </w:r>
      <w:r w:rsidR="00E86450">
        <w:rPr>
          <w:rFonts w:ascii="Times New Roman" w:hAnsi="Times New Roman"/>
          <w:sz w:val="28"/>
          <w:szCs w:val="28"/>
        </w:rPr>
        <w:t xml:space="preserve">полученную </w:t>
      </w:r>
      <w:r w:rsidR="00F61134" w:rsidRPr="00F61134">
        <w:rPr>
          <w:rFonts w:ascii="Times New Roman" w:hAnsi="Times New Roman"/>
          <w:sz w:val="28"/>
          <w:szCs w:val="28"/>
        </w:rPr>
        <w:t>оценку (V</w:t>
      </w:r>
      <w:r w:rsidR="00F61134" w:rsidRPr="008A5D1A">
        <w:rPr>
          <w:rFonts w:ascii="Times New Roman" w:hAnsi="Times New Roman"/>
          <w:sz w:val="28"/>
          <w:szCs w:val="28"/>
        </w:rPr>
        <w:t>=</w:t>
      </w:r>
      <w:r w:rsidR="00F61134" w:rsidRPr="00890624">
        <w:rPr>
          <w:rFonts w:ascii="Times New Roman" w:hAnsi="Times New Roman"/>
          <w:sz w:val="28"/>
          <w:szCs w:val="28"/>
        </w:rPr>
        <w:t>360`302`075</w:t>
      </w:r>
      <w:r w:rsidR="00F61134">
        <w:rPr>
          <w:rFonts w:ascii="Times New Roman" w:hAnsi="Times New Roman"/>
          <w:sz w:val="28"/>
          <w:szCs w:val="28"/>
        </w:rPr>
        <w:t>руб.)</w:t>
      </w:r>
      <w:r w:rsidRPr="00F61134">
        <w:rPr>
          <w:rFonts w:ascii="Times New Roman" w:hAnsi="Times New Roman"/>
          <w:sz w:val="28"/>
          <w:szCs w:val="28"/>
        </w:rPr>
        <w:t xml:space="preserve"> на сумму факторов (0,64)</w:t>
      </w:r>
      <w:r w:rsidR="00F61134">
        <w:rPr>
          <w:rFonts w:ascii="Times New Roman" w:hAnsi="Times New Roman"/>
          <w:sz w:val="28"/>
          <w:szCs w:val="28"/>
        </w:rPr>
        <w:t xml:space="preserve">, </w:t>
      </w:r>
      <w:r w:rsidRPr="00F61134">
        <w:rPr>
          <w:rFonts w:ascii="Times New Roman" w:hAnsi="Times New Roman"/>
          <w:sz w:val="28"/>
          <w:szCs w:val="28"/>
        </w:rPr>
        <w:t xml:space="preserve">получим </w:t>
      </w:r>
      <w:r w:rsidR="00F61134" w:rsidRPr="00F61134">
        <w:rPr>
          <w:rFonts w:ascii="Times New Roman" w:hAnsi="Times New Roman"/>
          <w:sz w:val="28"/>
          <w:szCs w:val="28"/>
        </w:rPr>
        <w:t>итоговое знач</w:t>
      </w:r>
      <w:r w:rsidR="00F61134">
        <w:rPr>
          <w:rFonts w:ascii="Times New Roman" w:hAnsi="Times New Roman"/>
          <w:sz w:val="28"/>
          <w:szCs w:val="28"/>
        </w:rPr>
        <w:t xml:space="preserve">ение стоимости компании, </w:t>
      </w:r>
      <w:r w:rsidR="00F61134" w:rsidRPr="00F61134">
        <w:rPr>
          <w:rFonts w:ascii="Times New Roman" w:hAnsi="Times New Roman"/>
          <w:sz w:val="28"/>
          <w:szCs w:val="28"/>
        </w:rPr>
        <w:t>равное 231`193`831</w:t>
      </w:r>
      <w:r w:rsidR="00F61134">
        <w:rPr>
          <w:rFonts w:ascii="Times New Roman" w:hAnsi="Times New Roman"/>
          <w:sz w:val="28"/>
          <w:szCs w:val="28"/>
        </w:rPr>
        <w:t>руб.</w:t>
      </w:r>
    </w:p>
    <w:p w:rsidR="00EC0B91" w:rsidRDefault="00083F0B" w:rsidP="00083F0B">
      <w:pPr>
        <w:autoSpaceDE w:val="0"/>
        <w:autoSpaceDN w:val="0"/>
        <w:adjustRightInd w:val="0"/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такой стоимости</w:t>
      </w:r>
      <w:r w:rsidR="00E86450">
        <w:rPr>
          <w:rFonts w:ascii="Times New Roman" w:hAnsi="Times New Roman"/>
          <w:sz w:val="28"/>
          <w:szCs w:val="28"/>
        </w:rPr>
        <w:t xml:space="preserve"> компании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D63F8E">
        <w:rPr>
          <w:rFonts w:ascii="Times New Roman" w:hAnsi="Times New Roman"/>
          <w:sz w:val="28"/>
          <w:szCs w:val="28"/>
        </w:rPr>
        <w:t>венчурному инвестору имеет смысл осуществлять вложения</w:t>
      </w:r>
      <w:r w:rsidR="00E86450">
        <w:rPr>
          <w:rFonts w:ascii="Times New Roman" w:hAnsi="Times New Roman"/>
          <w:sz w:val="28"/>
          <w:szCs w:val="28"/>
        </w:rPr>
        <w:t>, а</w:t>
      </w:r>
      <w:r w:rsidR="00D63F8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доля, на которую</w:t>
      </w:r>
      <w:r w:rsidR="00D63F8E">
        <w:rPr>
          <w:rFonts w:ascii="Times New Roman" w:hAnsi="Times New Roman"/>
          <w:sz w:val="28"/>
          <w:szCs w:val="28"/>
        </w:rPr>
        <w:t xml:space="preserve"> он</w:t>
      </w:r>
      <w:r>
        <w:rPr>
          <w:rFonts w:ascii="Times New Roman" w:hAnsi="Times New Roman"/>
          <w:sz w:val="28"/>
          <w:szCs w:val="28"/>
        </w:rPr>
        <w:t xml:space="preserve"> может </w:t>
      </w:r>
      <w:r w:rsidR="00E86450">
        <w:rPr>
          <w:rFonts w:ascii="Times New Roman" w:hAnsi="Times New Roman"/>
          <w:sz w:val="28"/>
          <w:szCs w:val="28"/>
        </w:rPr>
        <w:t>претендовать</w:t>
      </w:r>
      <w:r>
        <w:rPr>
          <w:rFonts w:ascii="Times New Roman" w:hAnsi="Times New Roman"/>
          <w:sz w:val="28"/>
          <w:szCs w:val="28"/>
        </w:rPr>
        <w:t xml:space="preserve">, составляет </w:t>
      </w:r>
      <w:r w:rsidR="00F61134" w:rsidRPr="00F61134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%.</w:t>
      </w:r>
      <w:r w:rsidR="00EC0B91">
        <w:rPr>
          <w:rFonts w:ascii="Times New Roman" w:hAnsi="Times New Roman"/>
          <w:sz w:val="28"/>
          <w:szCs w:val="28"/>
        </w:rPr>
        <w:t xml:space="preserve"> При этом доля, предлагаемая непосредственно разработчиками проекта, составила 45%,  поэтому, если полученная оценка стоимости </w:t>
      </w:r>
      <w:proofErr w:type="spellStart"/>
      <w:r w:rsidR="00EC0B91">
        <w:rPr>
          <w:rFonts w:ascii="Times New Roman" w:hAnsi="Times New Roman"/>
          <w:sz w:val="28"/>
          <w:szCs w:val="28"/>
        </w:rPr>
        <w:t>стратапа</w:t>
      </w:r>
      <w:proofErr w:type="spellEnd"/>
      <w:r w:rsidR="00EC0B91">
        <w:rPr>
          <w:rFonts w:ascii="Times New Roman" w:hAnsi="Times New Roman"/>
          <w:sz w:val="28"/>
          <w:szCs w:val="28"/>
        </w:rPr>
        <w:t xml:space="preserve"> оправдается, то инвестор получит  большой доход.</w:t>
      </w:r>
    </w:p>
    <w:p w:rsidR="00EC0B91" w:rsidRDefault="00EC0B9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083F0B" w:rsidRPr="00EA03F2" w:rsidRDefault="00EC0B91" w:rsidP="00EA03F2">
      <w:pPr>
        <w:pStyle w:val="1"/>
        <w:spacing w:line="360" w:lineRule="auto"/>
        <w:jc w:val="center"/>
        <w:rPr>
          <w:rFonts w:ascii="Times New Roman" w:hAnsi="Times New Roman"/>
          <w:sz w:val="28"/>
          <w:szCs w:val="28"/>
        </w:rPr>
      </w:pPr>
      <w:bookmarkStart w:id="32" w:name="_Toc389669173"/>
      <w:r w:rsidRPr="00EA03F2">
        <w:rPr>
          <w:rFonts w:ascii="Times New Roman" w:hAnsi="Times New Roman"/>
          <w:sz w:val="28"/>
          <w:szCs w:val="28"/>
        </w:rPr>
        <w:lastRenderedPageBreak/>
        <w:t>ЗАКЛЮЧЕНИЕ</w:t>
      </w:r>
      <w:bookmarkEnd w:id="32"/>
    </w:p>
    <w:p w:rsidR="007D21F7" w:rsidRPr="00FB481E" w:rsidRDefault="007D21F7" w:rsidP="007D21F7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B481E">
        <w:rPr>
          <w:rFonts w:ascii="Times New Roman" w:hAnsi="Times New Roman"/>
          <w:sz w:val="28"/>
          <w:szCs w:val="28"/>
        </w:rPr>
        <w:t xml:space="preserve">В процессе написания исследовательской работы были изучены российские и зарубежные труды, посвященные тематике венчурного финансирования, оценке бизнеса, а также новым подходам к оценке такого вида бизнеса как </w:t>
      </w:r>
      <w:proofErr w:type="spellStart"/>
      <w:r w:rsidRPr="00FB481E">
        <w:rPr>
          <w:rFonts w:ascii="Times New Roman" w:hAnsi="Times New Roman"/>
          <w:sz w:val="28"/>
          <w:szCs w:val="28"/>
        </w:rPr>
        <w:t>стартап</w:t>
      </w:r>
      <w:proofErr w:type="spellEnd"/>
      <w:r w:rsidRPr="00FB481E">
        <w:rPr>
          <w:rFonts w:ascii="Times New Roman" w:hAnsi="Times New Roman"/>
          <w:sz w:val="28"/>
          <w:szCs w:val="28"/>
        </w:rPr>
        <w:t xml:space="preserve">. </w:t>
      </w:r>
    </w:p>
    <w:p w:rsidR="007D21F7" w:rsidRPr="00FB481E" w:rsidRDefault="007D21F7" w:rsidP="007D21F7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B481E">
        <w:rPr>
          <w:rFonts w:ascii="Times New Roman" w:hAnsi="Times New Roman"/>
          <w:sz w:val="28"/>
          <w:szCs w:val="28"/>
        </w:rPr>
        <w:t>Рассмотрев различные подх</w:t>
      </w:r>
      <w:r>
        <w:rPr>
          <w:rFonts w:ascii="Times New Roman" w:hAnsi="Times New Roman"/>
          <w:sz w:val="28"/>
          <w:szCs w:val="28"/>
        </w:rPr>
        <w:t xml:space="preserve">оды к трактовке понятия </w:t>
      </w:r>
      <w:proofErr w:type="spellStart"/>
      <w:r>
        <w:rPr>
          <w:rFonts w:ascii="Times New Roman" w:hAnsi="Times New Roman"/>
          <w:sz w:val="28"/>
          <w:szCs w:val="28"/>
        </w:rPr>
        <w:t>стартап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Pr="00FB481E">
        <w:rPr>
          <w:rFonts w:ascii="Times New Roman" w:hAnsi="Times New Roman"/>
          <w:sz w:val="28"/>
          <w:szCs w:val="28"/>
        </w:rPr>
        <w:t xml:space="preserve">было синтезировано определение, согласно которому, под </w:t>
      </w:r>
      <w:proofErr w:type="spellStart"/>
      <w:r w:rsidRPr="00FB481E">
        <w:rPr>
          <w:rFonts w:ascii="Times New Roman" w:hAnsi="Times New Roman"/>
          <w:sz w:val="28"/>
          <w:szCs w:val="28"/>
        </w:rPr>
        <w:t>стартапом</w:t>
      </w:r>
      <w:proofErr w:type="spellEnd"/>
      <w:r w:rsidRPr="00FB481E">
        <w:rPr>
          <w:rFonts w:ascii="Times New Roman" w:hAnsi="Times New Roman"/>
          <w:sz w:val="28"/>
          <w:szCs w:val="28"/>
        </w:rPr>
        <w:t xml:space="preserve"> понимается небольшая компания, находящаяся на начальном этапе своего развития и нацеленная на коммерциализацию инновационного проекта.</w:t>
      </w:r>
    </w:p>
    <w:p w:rsidR="007D21F7" w:rsidRPr="00FB481E" w:rsidRDefault="007D21F7" w:rsidP="007D21F7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FB481E">
        <w:rPr>
          <w:rFonts w:ascii="Times New Roman" w:hAnsi="Times New Roman"/>
          <w:sz w:val="28"/>
          <w:szCs w:val="28"/>
        </w:rPr>
        <w:t xml:space="preserve">пределено, что </w:t>
      </w:r>
      <w:proofErr w:type="spellStart"/>
      <w:r w:rsidRPr="00FB481E">
        <w:rPr>
          <w:rFonts w:ascii="Times New Roman" w:hAnsi="Times New Roman"/>
          <w:sz w:val="28"/>
          <w:szCs w:val="28"/>
        </w:rPr>
        <w:t>стартап</w:t>
      </w:r>
      <w:proofErr w:type="spellEnd"/>
      <w:r w:rsidRPr="00FB481E">
        <w:rPr>
          <w:rFonts w:ascii="Times New Roman" w:hAnsi="Times New Roman"/>
          <w:sz w:val="28"/>
          <w:szCs w:val="28"/>
        </w:rPr>
        <w:t xml:space="preserve"> отличается от традиционного вида бизнеса, тем, например, что не имеет финансовой истории, не имеет как таковых аналогов и характеризуется высокой неопределенностью результатов, вследствие чего, располагает большим финансовым риском. </w:t>
      </w:r>
      <w:r>
        <w:rPr>
          <w:rFonts w:ascii="Times New Roman" w:hAnsi="Times New Roman"/>
          <w:sz w:val="28"/>
          <w:szCs w:val="28"/>
        </w:rPr>
        <w:t>Выявлено, что и</w:t>
      </w:r>
      <w:r w:rsidRPr="00FB481E">
        <w:rPr>
          <w:rFonts w:ascii="Times New Roman" w:hAnsi="Times New Roman"/>
          <w:sz w:val="28"/>
          <w:szCs w:val="28"/>
        </w:rPr>
        <w:t>менно эти факторы представляют  особую сложность при получении финансирования.</w:t>
      </w:r>
    </w:p>
    <w:p w:rsidR="007D21F7" w:rsidRDefault="007D21F7" w:rsidP="007D21F7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связи с чем</w:t>
      </w:r>
      <w:r w:rsidRPr="00FB481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определено,</w:t>
      </w:r>
      <w:r w:rsidRPr="00FB481E">
        <w:rPr>
          <w:rFonts w:ascii="Times New Roman" w:hAnsi="Times New Roman"/>
          <w:sz w:val="28"/>
          <w:szCs w:val="28"/>
        </w:rPr>
        <w:t xml:space="preserve"> что единственным ресурсом, посредством которого </w:t>
      </w:r>
      <w:proofErr w:type="spellStart"/>
      <w:r w:rsidRPr="00FB481E">
        <w:rPr>
          <w:rFonts w:ascii="Times New Roman" w:hAnsi="Times New Roman"/>
          <w:sz w:val="28"/>
          <w:szCs w:val="28"/>
        </w:rPr>
        <w:t>стартап</w:t>
      </w:r>
      <w:proofErr w:type="spellEnd"/>
      <w:r w:rsidRPr="00FB481E">
        <w:rPr>
          <w:rFonts w:ascii="Times New Roman" w:hAnsi="Times New Roman"/>
          <w:sz w:val="28"/>
          <w:szCs w:val="28"/>
        </w:rPr>
        <w:t xml:space="preserve"> может получить денежные средства выступает венчурный капитал, источниками которого являются венчурные инвесторы – венчурные фонды и </w:t>
      </w:r>
      <w:proofErr w:type="gramStart"/>
      <w:r w:rsidRPr="00FB481E">
        <w:rPr>
          <w:rFonts w:ascii="Times New Roman" w:hAnsi="Times New Roman"/>
          <w:sz w:val="28"/>
          <w:szCs w:val="28"/>
        </w:rPr>
        <w:t>бизнес-ангелы</w:t>
      </w:r>
      <w:proofErr w:type="gramEnd"/>
      <w:r w:rsidRPr="00FB481E">
        <w:rPr>
          <w:rFonts w:ascii="Times New Roman" w:hAnsi="Times New Roman"/>
          <w:sz w:val="28"/>
          <w:szCs w:val="28"/>
        </w:rPr>
        <w:t xml:space="preserve">. Но, в связи с ограниченным объемом ресурсов инвесторов, не все </w:t>
      </w:r>
      <w:proofErr w:type="spellStart"/>
      <w:r w:rsidRPr="00FB481E">
        <w:rPr>
          <w:rFonts w:ascii="Times New Roman" w:hAnsi="Times New Roman"/>
          <w:sz w:val="28"/>
          <w:szCs w:val="28"/>
        </w:rPr>
        <w:t>стартапы</w:t>
      </w:r>
      <w:proofErr w:type="spellEnd"/>
      <w:r w:rsidRPr="00FB481E">
        <w:rPr>
          <w:rFonts w:ascii="Times New Roman" w:hAnsi="Times New Roman"/>
          <w:sz w:val="28"/>
          <w:szCs w:val="28"/>
        </w:rPr>
        <w:t xml:space="preserve"> получают финансирование. </w:t>
      </w:r>
      <w:r>
        <w:rPr>
          <w:rFonts w:ascii="Times New Roman" w:hAnsi="Times New Roman"/>
          <w:sz w:val="28"/>
          <w:szCs w:val="28"/>
        </w:rPr>
        <w:t xml:space="preserve">Отбор проектов венчурными инвесторами представляет собой сложный многостадийный процесс. Выявлено, что наиболее значимым этапом в этом процессе является оценка проекта. В связи с тем, что оценка проекта </w:t>
      </w:r>
      <w:r w:rsidRPr="00FB481E">
        <w:rPr>
          <w:rFonts w:ascii="Times New Roman" w:hAnsi="Times New Roman"/>
          <w:sz w:val="28"/>
          <w:szCs w:val="28"/>
        </w:rPr>
        <w:t xml:space="preserve">в конечном итоге влияет на потенциальный доход </w:t>
      </w:r>
      <w:r>
        <w:rPr>
          <w:rFonts w:ascii="Times New Roman" w:hAnsi="Times New Roman"/>
          <w:sz w:val="28"/>
          <w:szCs w:val="28"/>
        </w:rPr>
        <w:t xml:space="preserve">венчурного </w:t>
      </w:r>
      <w:r w:rsidRPr="00FB481E">
        <w:rPr>
          <w:rFonts w:ascii="Times New Roman" w:hAnsi="Times New Roman"/>
          <w:sz w:val="28"/>
          <w:szCs w:val="28"/>
        </w:rPr>
        <w:t>инвестора</w:t>
      </w:r>
      <w:r>
        <w:rPr>
          <w:rFonts w:ascii="Times New Roman" w:hAnsi="Times New Roman"/>
          <w:sz w:val="28"/>
          <w:szCs w:val="28"/>
        </w:rPr>
        <w:t>, п</w:t>
      </w:r>
      <w:r w:rsidRPr="00FB481E">
        <w:rPr>
          <w:rFonts w:ascii="Times New Roman" w:hAnsi="Times New Roman"/>
          <w:sz w:val="28"/>
          <w:szCs w:val="28"/>
        </w:rPr>
        <w:t>ринятие решение о фин</w:t>
      </w:r>
      <w:r>
        <w:rPr>
          <w:rFonts w:ascii="Times New Roman" w:hAnsi="Times New Roman"/>
          <w:sz w:val="28"/>
          <w:szCs w:val="28"/>
        </w:rPr>
        <w:t>ансировании во многом зависит именно от нее</w:t>
      </w:r>
      <w:r w:rsidRPr="00FB481E">
        <w:rPr>
          <w:rFonts w:ascii="Times New Roman" w:hAnsi="Times New Roman"/>
          <w:sz w:val="28"/>
          <w:szCs w:val="28"/>
        </w:rPr>
        <w:t>.</w:t>
      </w:r>
    </w:p>
    <w:p w:rsidR="007D21F7" w:rsidRDefault="007D21F7" w:rsidP="007D21F7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Анализ особенностей </w:t>
      </w:r>
      <w:proofErr w:type="spellStart"/>
      <w:r>
        <w:rPr>
          <w:rFonts w:ascii="Times New Roman" w:hAnsi="Times New Roman"/>
          <w:sz w:val="28"/>
          <w:szCs w:val="28"/>
        </w:rPr>
        <w:t>стартапа</w:t>
      </w:r>
      <w:proofErr w:type="spellEnd"/>
      <w:r>
        <w:rPr>
          <w:rFonts w:ascii="Times New Roman" w:hAnsi="Times New Roman"/>
          <w:sz w:val="28"/>
          <w:szCs w:val="28"/>
        </w:rPr>
        <w:t xml:space="preserve"> как особо вида бизнеса дал понять, что  применение традиционных методов оценки бизнеса для оценки </w:t>
      </w:r>
      <w:proofErr w:type="spellStart"/>
      <w:r>
        <w:rPr>
          <w:rFonts w:ascii="Times New Roman" w:hAnsi="Times New Roman"/>
          <w:sz w:val="28"/>
          <w:szCs w:val="28"/>
        </w:rPr>
        <w:t>стартапа</w:t>
      </w:r>
      <w:proofErr w:type="spellEnd"/>
      <w:r>
        <w:rPr>
          <w:rFonts w:ascii="Times New Roman" w:hAnsi="Times New Roman"/>
          <w:sz w:val="28"/>
          <w:szCs w:val="28"/>
        </w:rPr>
        <w:t xml:space="preserve"> невозможно или затруднено. Обнаружено, что для оценки </w:t>
      </w:r>
      <w:proofErr w:type="spellStart"/>
      <w:r>
        <w:rPr>
          <w:rFonts w:ascii="Times New Roman" w:hAnsi="Times New Roman"/>
          <w:sz w:val="28"/>
          <w:szCs w:val="28"/>
        </w:rPr>
        <w:t>стартапа</w:t>
      </w:r>
      <w:proofErr w:type="spellEnd"/>
      <w:r>
        <w:rPr>
          <w:rFonts w:ascii="Times New Roman" w:hAnsi="Times New Roman"/>
          <w:sz w:val="28"/>
          <w:szCs w:val="28"/>
        </w:rPr>
        <w:t xml:space="preserve"> в основном применяются только два традиционных метода, относящиеся к </w:t>
      </w:r>
      <w:r>
        <w:rPr>
          <w:rFonts w:ascii="Times New Roman" w:hAnsi="Times New Roman"/>
          <w:sz w:val="28"/>
          <w:szCs w:val="28"/>
        </w:rPr>
        <w:lastRenderedPageBreak/>
        <w:t xml:space="preserve">доходному подходу: метод дисконтированных денежных потоков и метод мультипликаторов. </w:t>
      </w:r>
    </w:p>
    <w:p w:rsidR="007D21F7" w:rsidRDefault="007D21F7" w:rsidP="007D21F7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Определено, что в случае с методом дисконтированных денежных потоков при оценке </w:t>
      </w:r>
      <w:proofErr w:type="spellStart"/>
      <w:r>
        <w:rPr>
          <w:rFonts w:ascii="Times New Roman" w:hAnsi="Times New Roman"/>
          <w:sz w:val="28"/>
          <w:szCs w:val="28"/>
        </w:rPr>
        <w:t>стартап</w:t>
      </w:r>
      <w:proofErr w:type="spellEnd"/>
      <w:r>
        <w:rPr>
          <w:rFonts w:ascii="Times New Roman" w:hAnsi="Times New Roman"/>
          <w:sz w:val="28"/>
          <w:szCs w:val="28"/>
        </w:rPr>
        <w:t xml:space="preserve">-компании основную проблему представляет расчет ставки дисконтирования. Анализ существующих методов расчета ставки дисконтирования показал, что наиболее подходящими для расчета нормы дисконта при оценке </w:t>
      </w:r>
      <w:proofErr w:type="spellStart"/>
      <w:r>
        <w:rPr>
          <w:rFonts w:ascii="Times New Roman" w:hAnsi="Times New Roman"/>
          <w:sz w:val="28"/>
          <w:szCs w:val="28"/>
        </w:rPr>
        <w:t>стартапа</w:t>
      </w:r>
      <w:proofErr w:type="spellEnd"/>
      <w:r>
        <w:rPr>
          <w:rFonts w:ascii="Times New Roman" w:hAnsi="Times New Roman"/>
          <w:sz w:val="28"/>
          <w:szCs w:val="28"/>
        </w:rPr>
        <w:t xml:space="preserve"> являются метод </w:t>
      </w:r>
      <w:r>
        <w:rPr>
          <w:rFonts w:ascii="Times New Roman" w:hAnsi="Times New Roman"/>
          <w:sz w:val="28"/>
          <w:szCs w:val="28"/>
          <w:lang w:val="en-US"/>
        </w:rPr>
        <w:t>CAPM</w:t>
      </w:r>
      <w:r w:rsidRPr="00763E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кумулятивный метод. В свою очередь, при использовании метода </w:t>
      </w:r>
      <w:r>
        <w:rPr>
          <w:rFonts w:ascii="Times New Roman" w:hAnsi="Times New Roman"/>
          <w:sz w:val="28"/>
          <w:szCs w:val="28"/>
          <w:lang w:val="en-US"/>
        </w:rPr>
        <w:t>CAPM</w:t>
      </w:r>
      <w:r>
        <w:rPr>
          <w:rFonts w:ascii="Times New Roman" w:hAnsi="Times New Roman"/>
          <w:sz w:val="28"/>
          <w:szCs w:val="28"/>
        </w:rPr>
        <w:t>, для получения наиболее достоверных результатов рекомендовано включать в расчет ставки дисконтирования премию за риски, связанные с ненадежностью участников проекта и неполучением предусмотренных проектом доходов.</w:t>
      </w:r>
    </w:p>
    <w:p w:rsidR="007D21F7" w:rsidRDefault="007D21F7" w:rsidP="007D21F7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Выявлено, что при использовании метода мультипликаторов для оценки </w:t>
      </w:r>
      <w:proofErr w:type="spellStart"/>
      <w:r>
        <w:rPr>
          <w:rFonts w:ascii="Times New Roman" w:hAnsi="Times New Roman"/>
          <w:sz w:val="28"/>
          <w:szCs w:val="28"/>
        </w:rPr>
        <w:t>стартапов</w:t>
      </w:r>
      <w:proofErr w:type="spellEnd"/>
      <w:r>
        <w:rPr>
          <w:rFonts w:ascii="Times New Roman" w:hAnsi="Times New Roman"/>
          <w:sz w:val="28"/>
          <w:szCs w:val="28"/>
        </w:rPr>
        <w:t xml:space="preserve"> главное затру</w:t>
      </w:r>
      <w:r w:rsidR="00CC0EC1">
        <w:rPr>
          <w:rFonts w:ascii="Times New Roman" w:hAnsi="Times New Roman"/>
          <w:sz w:val="28"/>
          <w:szCs w:val="28"/>
        </w:rPr>
        <w:t>днение заключается в поиске ком</w:t>
      </w:r>
      <w:r>
        <w:rPr>
          <w:rFonts w:ascii="Times New Roman" w:hAnsi="Times New Roman"/>
          <w:sz w:val="28"/>
          <w:szCs w:val="28"/>
        </w:rPr>
        <w:t>п</w:t>
      </w:r>
      <w:r w:rsidR="00CC0EC1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ний-аналогов. </w:t>
      </w:r>
      <w:proofErr w:type="spellStart"/>
      <w:r>
        <w:rPr>
          <w:rFonts w:ascii="Times New Roman" w:hAnsi="Times New Roman"/>
          <w:sz w:val="28"/>
          <w:szCs w:val="28"/>
        </w:rPr>
        <w:t>Стартап</w:t>
      </w:r>
      <w:proofErr w:type="spellEnd"/>
      <w:r>
        <w:rPr>
          <w:rFonts w:ascii="Times New Roman" w:hAnsi="Times New Roman"/>
          <w:sz w:val="28"/>
          <w:szCs w:val="28"/>
        </w:rPr>
        <w:t xml:space="preserve"> по определению является новой компанией, а, следовательно, аналогов не имеет. В связи с чем, решением проблемы является выбор в качестве «аналогов» компаний, чьи финансовые показатели схожи с прогнозными показателями по проекту.</w:t>
      </w:r>
    </w:p>
    <w:p w:rsidR="007D21F7" w:rsidRDefault="007D21F7" w:rsidP="007D21F7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Также в работе были рассмотрены и изучены новые подходы к оценке </w:t>
      </w:r>
      <w:proofErr w:type="spellStart"/>
      <w:r>
        <w:rPr>
          <w:rFonts w:ascii="Times New Roman" w:hAnsi="Times New Roman"/>
          <w:sz w:val="28"/>
          <w:szCs w:val="28"/>
        </w:rPr>
        <w:t>стартап</w:t>
      </w:r>
      <w:proofErr w:type="spellEnd"/>
      <w:r>
        <w:rPr>
          <w:rFonts w:ascii="Times New Roman" w:hAnsi="Times New Roman"/>
          <w:sz w:val="28"/>
          <w:szCs w:val="28"/>
        </w:rPr>
        <w:t xml:space="preserve">-компании, такие как метод венчурного капитала и первый чикагский метод.  Помимо этого, было сделано важное замечание, согласно которому, молодую компанию неправильно оценивать, основываясь только на количественных расчетах, большинство из которых базируется на прогнозных и не всегда объективных показателях бизнес-плана. В связи с чем, был рассмотрен еще один метод – метод </w:t>
      </w:r>
      <w:proofErr w:type="spellStart"/>
      <w:r>
        <w:rPr>
          <w:rFonts w:ascii="Times New Roman" w:hAnsi="Times New Roman"/>
          <w:sz w:val="28"/>
          <w:szCs w:val="28"/>
        </w:rPr>
        <w:t>скоринга</w:t>
      </w:r>
      <w:proofErr w:type="spellEnd"/>
      <w:r>
        <w:rPr>
          <w:rFonts w:ascii="Times New Roman" w:hAnsi="Times New Roman"/>
          <w:sz w:val="28"/>
          <w:szCs w:val="28"/>
        </w:rPr>
        <w:t xml:space="preserve">, позволяющий учитывать качественные характеристики </w:t>
      </w:r>
      <w:proofErr w:type="gramStart"/>
      <w:r>
        <w:rPr>
          <w:rFonts w:ascii="Times New Roman" w:hAnsi="Times New Roman"/>
          <w:sz w:val="28"/>
          <w:szCs w:val="28"/>
        </w:rPr>
        <w:t>конкретного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стартап</w:t>
      </w:r>
      <w:proofErr w:type="spellEnd"/>
      <w:r>
        <w:rPr>
          <w:rFonts w:ascii="Times New Roman" w:hAnsi="Times New Roman"/>
          <w:sz w:val="28"/>
          <w:szCs w:val="28"/>
        </w:rPr>
        <w:t>-проекта.</w:t>
      </w:r>
    </w:p>
    <w:p w:rsidR="002268DD" w:rsidRDefault="007D21F7" w:rsidP="007D21F7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базе рассмотренных методов была проведена оценка стоимо</w:t>
      </w:r>
      <w:r w:rsidR="00F554FE">
        <w:rPr>
          <w:rFonts w:ascii="Times New Roman" w:hAnsi="Times New Roman"/>
          <w:sz w:val="28"/>
          <w:szCs w:val="28"/>
        </w:rPr>
        <w:t xml:space="preserve">сти </w:t>
      </w:r>
      <w:proofErr w:type="spellStart"/>
      <w:r w:rsidR="00F554FE">
        <w:rPr>
          <w:rFonts w:ascii="Times New Roman" w:hAnsi="Times New Roman"/>
          <w:sz w:val="28"/>
          <w:szCs w:val="28"/>
        </w:rPr>
        <w:t>стартап</w:t>
      </w:r>
      <w:proofErr w:type="spellEnd"/>
      <w:r w:rsidR="00F554FE">
        <w:rPr>
          <w:rFonts w:ascii="Times New Roman" w:hAnsi="Times New Roman"/>
          <w:sz w:val="28"/>
          <w:szCs w:val="28"/>
        </w:rPr>
        <w:t>-проекта «</w:t>
      </w:r>
      <w:proofErr w:type="spellStart"/>
      <w:r w:rsidR="00F554FE">
        <w:rPr>
          <w:rFonts w:ascii="Times New Roman" w:hAnsi="Times New Roman"/>
          <w:sz w:val="28"/>
          <w:szCs w:val="28"/>
        </w:rPr>
        <w:t>Друм</w:t>
      </w:r>
      <w:proofErr w:type="spellEnd"/>
      <w:r w:rsidR="00F554FE">
        <w:rPr>
          <w:rFonts w:ascii="Times New Roman" w:hAnsi="Times New Roman"/>
          <w:sz w:val="28"/>
          <w:szCs w:val="28"/>
        </w:rPr>
        <w:t>» из отрасли</w:t>
      </w:r>
      <w:r>
        <w:rPr>
          <w:rFonts w:ascii="Times New Roman" w:hAnsi="Times New Roman"/>
          <w:sz w:val="28"/>
          <w:szCs w:val="28"/>
        </w:rPr>
        <w:t xml:space="preserve"> машиностроения. Расчетные значения оценки стоимости проекта с использованием различных методов получились разнообразными, что привело к большому разбросу доли венчурного инвестора в компании.  В связи с чем, для получения наиболее достоверного </w:t>
      </w:r>
      <w:r>
        <w:rPr>
          <w:rFonts w:ascii="Times New Roman" w:hAnsi="Times New Roman"/>
          <w:sz w:val="28"/>
          <w:szCs w:val="28"/>
        </w:rPr>
        <w:lastRenderedPageBreak/>
        <w:t xml:space="preserve">значения оценки стоимости было принято решение воспользоваться методом «весов». Таким образом, наибольший весовой коэффициент был присвоен методу дисконтированных денежных потоков и первому чикагскому методу в силу того, что эти методы учитывают риски. </w:t>
      </w:r>
    </w:p>
    <w:p w:rsidR="007D21F7" w:rsidRPr="00FB481E" w:rsidRDefault="007D21F7" w:rsidP="007D21F7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Итоговая оценка проекта «</w:t>
      </w:r>
      <w:proofErr w:type="spellStart"/>
      <w:r>
        <w:rPr>
          <w:rFonts w:ascii="Times New Roman" w:hAnsi="Times New Roman"/>
          <w:sz w:val="28"/>
          <w:szCs w:val="28"/>
        </w:rPr>
        <w:t>Друм</w:t>
      </w:r>
      <w:proofErr w:type="spellEnd"/>
      <w:r>
        <w:rPr>
          <w:rFonts w:ascii="Times New Roman" w:hAnsi="Times New Roman"/>
          <w:sz w:val="28"/>
          <w:szCs w:val="28"/>
        </w:rPr>
        <w:t xml:space="preserve">» с использованием четырех количественных методов составила </w:t>
      </w:r>
      <w:r w:rsidRPr="00890624">
        <w:rPr>
          <w:rFonts w:ascii="Times New Roman" w:hAnsi="Times New Roman"/>
          <w:sz w:val="28"/>
          <w:szCs w:val="28"/>
        </w:rPr>
        <w:t>360`302`075</w:t>
      </w:r>
      <w:r>
        <w:rPr>
          <w:rFonts w:ascii="Times New Roman" w:hAnsi="Times New Roman"/>
          <w:sz w:val="28"/>
          <w:szCs w:val="28"/>
        </w:rPr>
        <w:t xml:space="preserve">руб. Затем, с учетом качественных характеристик проекта, учитывающих компетентность команды, разработанность продукта, </w:t>
      </w:r>
      <w:proofErr w:type="spellStart"/>
      <w:r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рынка сбыта и др. проведен расчет корректирующего коэффициента, величина которого составила 0,65. </w:t>
      </w:r>
      <w:r w:rsidR="002268DD">
        <w:rPr>
          <w:rFonts w:ascii="Times New Roman" w:hAnsi="Times New Roman"/>
          <w:sz w:val="28"/>
          <w:szCs w:val="28"/>
        </w:rPr>
        <w:t>Таким образом</w:t>
      </w:r>
      <w:r>
        <w:rPr>
          <w:rFonts w:ascii="Times New Roman" w:hAnsi="Times New Roman"/>
          <w:sz w:val="28"/>
          <w:szCs w:val="28"/>
        </w:rPr>
        <w:t>,</w:t>
      </w:r>
      <w:r w:rsidR="002268DD">
        <w:rPr>
          <w:rFonts w:ascii="Times New Roman" w:hAnsi="Times New Roman"/>
          <w:sz w:val="28"/>
          <w:szCs w:val="28"/>
        </w:rPr>
        <w:t xml:space="preserve"> с учетом корректировки,</w:t>
      </w:r>
      <w:r>
        <w:rPr>
          <w:rFonts w:ascii="Times New Roman" w:hAnsi="Times New Roman"/>
          <w:sz w:val="28"/>
          <w:szCs w:val="28"/>
        </w:rPr>
        <w:t xml:space="preserve"> результирующая стоимость </w:t>
      </w:r>
      <w:proofErr w:type="spellStart"/>
      <w:r>
        <w:rPr>
          <w:rFonts w:ascii="Times New Roman" w:hAnsi="Times New Roman"/>
          <w:sz w:val="28"/>
          <w:szCs w:val="28"/>
        </w:rPr>
        <w:t>стартапа</w:t>
      </w:r>
      <w:proofErr w:type="spellEnd"/>
      <w:r>
        <w:rPr>
          <w:rFonts w:ascii="Times New Roman" w:hAnsi="Times New Roman"/>
          <w:sz w:val="28"/>
          <w:szCs w:val="28"/>
        </w:rPr>
        <w:t xml:space="preserve"> составила </w:t>
      </w:r>
      <w:r w:rsidRPr="00F61134">
        <w:rPr>
          <w:rFonts w:ascii="Times New Roman" w:hAnsi="Times New Roman"/>
          <w:sz w:val="28"/>
          <w:szCs w:val="28"/>
        </w:rPr>
        <w:t>231`193`831</w:t>
      </w:r>
      <w:r>
        <w:rPr>
          <w:rFonts w:ascii="Times New Roman" w:hAnsi="Times New Roman"/>
          <w:sz w:val="28"/>
          <w:szCs w:val="28"/>
        </w:rPr>
        <w:t>руб. При этом определено, что венчурному инвестору целесообразно осуществлять инвестиции в такой проект и доля в компании, на которую он может рассчитывать, составляет 9%.</w:t>
      </w:r>
    </w:p>
    <w:p w:rsidR="00EC0B91" w:rsidRPr="00EA03F2" w:rsidRDefault="00EC0B91" w:rsidP="00EA03F2">
      <w:pPr>
        <w:pStyle w:val="1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br w:type="page"/>
      </w:r>
      <w:bookmarkStart w:id="33" w:name="_Toc389669174"/>
      <w:r w:rsidRPr="00EA03F2">
        <w:rPr>
          <w:rFonts w:ascii="Times New Roman" w:hAnsi="Times New Roman"/>
          <w:sz w:val="28"/>
          <w:szCs w:val="28"/>
        </w:rPr>
        <w:lastRenderedPageBreak/>
        <w:t>СПИСОК ЛИТЕРАТУРЫ</w:t>
      </w:r>
      <w:bookmarkEnd w:id="33"/>
    </w:p>
    <w:p w:rsidR="003054A6" w:rsidRDefault="003054A6" w:rsidP="003054A6">
      <w:pPr>
        <w:pStyle w:val="a5"/>
        <w:numPr>
          <w:ilvl w:val="0"/>
          <w:numId w:val="39"/>
        </w:numPr>
        <w:tabs>
          <w:tab w:val="left" w:pos="142"/>
        </w:tabs>
        <w:spacing w:after="20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F1EB5">
        <w:rPr>
          <w:rFonts w:ascii="Times New Roman" w:hAnsi="Times New Roman"/>
          <w:sz w:val="28"/>
          <w:szCs w:val="28"/>
        </w:rPr>
        <w:t>Аммосов</w:t>
      </w:r>
      <w:proofErr w:type="spellEnd"/>
      <w:r w:rsidRPr="00AF1EB5">
        <w:rPr>
          <w:rFonts w:ascii="Times New Roman" w:hAnsi="Times New Roman"/>
          <w:sz w:val="28"/>
          <w:szCs w:val="28"/>
        </w:rPr>
        <w:t xml:space="preserve"> Ю.П. Венчурный капитализм: от истоков до современности. СПб</w:t>
      </w:r>
      <w:proofErr w:type="gramStart"/>
      <w:r w:rsidRPr="00AF1EB5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AF1EB5">
        <w:rPr>
          <w:rFonts w:ascii="Times New Roman" w:hAnsi="Times New Roman"/>
          <w:sz w:val="28"/>
          <w:szCs w:val="28"/>
        </w:rPr>
        <w:t xml:space="preserve">РАВИ, 2004. - 409 с. </w:t>
      </w:r>
    </w:p>
    <w:p w:rsidR="003054A6" w:rsidRPr="00AF1EB5" w:rsidRDefault="003054A6" w:rsidP="003054A6">
      <w:pPr>
        <w:pStyle w:val="a5"/>
        <w:numPr>
          <w:ilvl w:val="0"/>
          <w:numId w:val="39"/>
        </w:numPr>
        <w:tabs>
          <w:tab w:val="left" w:pos="142"/>
        </w:tabs>
        <w:spacing w:after="20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AF1EB5">
        <w:rPr>
          <w:rFonts w:ascii="Times New Roman" w:hAnsi="Times New Roman"/>
          <w:sz w:val="28"/>
          <w:szCs w:val="28"/>
        </w:rPr>
        <w:t xml:space="preserve">Бланк С., </w:t>
      </w:r>
      <w:proofErr w:type="spellStart"/>
      <w:r w:rsidRPr="00AF1EB5">
        <w:rPr>
          <w:rFonts w:ascii="Times New Roman" w:hAnsi="Times New Roman"/>
          <w:sz w:val="28"/>
          <w:szCs w:val="28"/>
        </w:rPr>
        <w:t>Дорф</w:t>
      </w:r>
      <w:proofErr w:type="spellEnd"/>
      <w:r w:rsidRPr="00AF1EB5">
        <w:rPr>
          <w:rFonts w:ascii="Times New Roman" w:hAnsi="Times New Roman"/>
          <w:sz w:val="28"/>
          <w:szCs w:val="28"/>
        </w:rPr>
        <w:t xml:space="preserve"> Б. </w:t>
      </w:r>
      <w:proofErr w:type="spellStart"/>
      <w:r w:rsidRPr="00AF1EB5">
        <w:rPr>
          <w:rFonts w:ascii="Times New Roman" w:hAnsi="Times New Roman"/>
          <w:sz w:val="28"/>
          <w:szCs w:val="28"/>
        </w:rPr>
        <w:t>Стартап</w:t>
      </w:r>
      <w:proofErr w:type="spellEnd"/>
      <w:r w:rsidRPr="00AF1EB5">
        <w:rPr>
          <w:rFonts w:ascii="Times New Roman" w:hAnsi="Times New Roman"/>
          <w:sz w:val="28"/>
          <w:szCs w:val="28"/>
        </w:rPr>
        <w:t xml:space="preserve">. Настольная книга основателя.  М.: Альпина </w:t>
      </w:r>
      <w:proofErr w:type="spellStart"/>
      <w:r w:rsidRPr="00AF1EB5">
        <w:rPr>
          <w:rFonts w:ascii="Times New Roman" w:hAnsi="Times New Roman"/>
          <w:sz w:val="28"/>
          <w:szCs w:val="28"/>
        </w:rPr>
        <w:t>Паблишер</w:t>
      </w:r>
      <w:proofErr w:type="spellEnd"/>
      <w:r w:rsidRPr="00AF1EB5">
        <w:rPr>
          <w:rFonts w:ascii="Times New Roman" w:hAnsi="Times New Roman"/>
          <w:sz w:val="28"/>
          <w:szCs w:val="28"/>
        </w:rPr>
        <w:t>, 2014. – 616с.</w:t>
      </w:r>
    </w:p>
    <w:p w:rsidR="003054A6" w:rsidRPr="00F771B0" w:rsidRDefault="003054A6" w:rsidP="003054A6">
      <w:pPr>
        <w:pStyle w:val="a5"/>
        <w:numPr>
          <w:ilvl w:val="0"/>
          <w:numId w:val="39"/>
        </w:numPr>
        <w:tabs>
          <w:tab w:val="left" w:pos="142"/>
        </w:tabs>
        <w:autoSpaceDE w:val="0"/>
        <w:autoSpaceDN w:val="0"/>
        <w:adjustRightInd w:val="0"/>
        <w:spacing w:line="360" w:lineRule="auto"/>
        <w:ind w:left="0" w:firstLine="851"/>
        <w:jc w:val="both"/>
        <w:rPr>
          <w:rFonts w:ascii="Times New Roman" w:eastAsiaTheme="minorHAnsi" w:hAnsi="Times New Roman"/>
          <w:sz w:val="28"/>
          <w:szCs w:val="28"/>
        </w:rPr>
      </w:pPr>
      <w:r w:rsidRPr="00F771B0">
        <w:rPr>
          <w:rFonts w:ascii="Times New Roman" w:eastAsiaTheme="minorHAnsi" w:hAnsi="Times New Roman"/>
          <w:sz w:val="28"/>
          <w:szCs w:val="28"/>
        </w:rPr>
        <w:t>Герасименко А.А. Финансовый менеджмент-это просто</w:t>
      </w:r>
      <w:r>
        <w:rPr>
          <w:rFonts w:ascii="Times New Roman" w:eastAsiaTheme="minorHAnsi" w:hAnsi="Times New Roman"/>
          <w:sz w:val="28"/>
          <w:szCs w:val="28"/>
        </w:rPr>
        <w:t xml:space="preserve">. </w:t>
      </w:r>
      <w:r w:rsidRPr="00F771B0">
        <w:rPr>
          <w:rFonts w:ascii="Times New Roman" w:eastAsiaTheme="minorHAnsi" w:hAnsi="Times New Roman"/>
          <w:sz w:val="28"/>
          <w:szCs w:val="28"/>
        </w:rPr>
        <w:t xml:space="preserve">М.: </w:t>
      </w:r>
      <w:r w:rsidRPr="00F771B0">
        <w:rPr>
          <w:rFonts w:ascii="Times New Roman" w:hAnsi="Times New Roman"/>
          <w:sz w:val="28"/>
          <w:szCs w:val="28"/>
        </w:rPr>
        <w:t xml:space="preserve">Альпина </w:t>
      </w:r>
      <w:proofErr w:type="spellStart"/>
      <w:r w:rsidRPr="00F771B0">
        <w:rPr>
          <w:rFonts w:ascii="Times New Roman" w:hAnsi="Times New Roman"/>
          <w:sz w:val="28"/>
          <w:szCs w:val="28"/>
        </w:rPr>
        <w:t>Паблишер</w:t>
      </w:r>
      <w:proofErr w:type="spellEnd"/>
      <w:r w:rsidRPr="00F771B0">
        <w:rPr>
          <w:rFonts w:ascii="Times New Roman" w:hAnsi="Times New Roman"/>
          <w:sz w:val="28"/>
          <w:szCs w:val="28"/>
        </w:rPr>
        <w:t>, 2013</w:t>
      </w:r>
      <w:r w:rsidRPr="00F771B0">
        <w:rPr>
          <w:rFonts w:ascii="Times New Roman" w:eastAsiaTheme="minorHAnsi" w:hAnsi="Times New Roman"/>
          <w:sz w:val="28"/>
          <w:szCs w:val="28"/>
        </w:rPr>
        <w:t xml:space="preserve">. </w:t>
      </w:r>
      <w:r>
        <w:rPr>
          <w:rFonts w:ascii="Times New Roman" w:eastAsiaTheme="minorHAnsi" w:hAnsi="Times New Roman"/>
          <w:sz w:val="28"/>
          <w:szCs w:val="28"/>
        </w:rPr>
        <w:t>С</w:t>
      </w:r>
      <w:r w:rsidRPr="00F771B0">
        <w:rPr>
          <w:rFonts w:ascii="Times New Roman" w:eastAsiaTheme="minorHAnsi" w:hAnsi="Times New Roman"/>
          <w:sz w:val="28"/>
          <w:szCs w:val="28"/>
        </w:rPr>
        <w:t>. 261-281.</w:t>
      </w:r>
    </w:p>
    <w:p w:rsidR="003054A6" w:rsidRDefault="003054A6" w:rsidP="003054A6">
      <w:pPr>
        <w:pStyle w:val="a5"/>
        <w:numPr>
          <w:ilvl w:val="0"/>
          <w:numId w:val="39"/>
        </w:numPr>
        <w:tabs>
          <w:tab w:val="left" w:pos="142"/>
        </w:tabs>
        <w:spacing w:after="20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F771B0">
        <w:rPr>
          <w:rFonts w:ascii="Times New Roman" w:hAnsi="Times New Roman"/>
          <w:sz w:val="28"/>
          <w:szCs w:val="28"/>
        </w:rPr>
        <w:t>Гладких</w:t>
      </w:r>
      <w:proofErr w:type="gramEnd"/>
      <w:r w:rsidRPr="00F771B0">
        <w:rPr>
          <w:rFonts w:ascii="Times New Roman" w:hAnsi="Times New Roman"/>
          <w:sz w:val="28"/>
          <w:szCs w:val="28"/>
        </w:rPr>
        <w:t xml:space="preserve"> И.</w:t>
      </w:r>
      <w:r>
        <w:rPr>
          <w:rFonts w:ascii="Times New Roman" w:hAnsi="Times New Roman"/>
          <w:sz w:val="28"/>
          <w:szCs w:val="28"/>
        </w:rPr>
        <w:t>А.</w:t>
      </w:r>
      <w:r w:rsidRPr="00F771B0">
        <w:rPr>
          <w:rFonts w:ascii="Times New Roman" w:hAnsi="Times New Roman"/>
          <w:sz w:val="28"/>
          <w:szCs w:val="28"/>
        </w:rPr>
        <w:t xml:space="preserve"> Обзор рынка. Прямые и венч</w:t>
      </w:r>
      <w:r>
        <w:rPr>
          <w:rFonts w:ascii="Times New Roman" w:hAnsi="Times New Roman"/>
          <w:sz w:val="28"/>
          <w:szCs w:val="28"/>
        </w:rPr>
        <w:t>урные инвестиции в России 2012.</w:t>
      </w:r>
      <w:r w:rsidRPr="00F771B0">
        <w:rPr>
          <w:rFonts w:ascii="Times New Roman" w:hAnsi="Times New Roman"/>
          <w:sz w:val="28"/>
          <w:szCs w:val="28"/>
        </w:rPr>
        <w:t xml:space="preserve"> СПб</w:t>
      </w:r>
      <w:proofErr w:type="gramStart"/>
      <w:r w:rsidRPr="00F771B0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F771B0">
        <w:rPr>
          <w:rFonts w:ascii="Times New Roman" w:hAnsi="Times New Roman"/>
          <w:sz w:val="28"/>
          <w:szCs w:val="28"/>
        </w:rPr>
        <w:t>РАВИ,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771B0">
        <w:rPr>
          <w:rFonts w:ascii="Times New Roman" w:hAnsi="Times New Roman"/>
          <w:sz w:val="28"/>
          <w:szCs w:val="28"/>
        </w:rPr>
        <w:t>2013.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054A6" w:rsidRPr="00F35AEA" w:rsidRDefault="003054A6" w:rsidP="003054A6">
      <w:pPr>
        <w:pStyle w:val="a5"/>
        <w:numPr>
          <w:ilvl w:val="0"/>
          <w:numId w:val="39"/>
        </w:numPr>
        <w:tabs>
          <w:tab w:val="left" w:pos="142"/>
        </w:tabs>
        <w:spacing w:after="20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Гулькин П.Г., </w:t>
      </w:r>
      <w:proofErr w:type="spellStart"/>
      <w:r>
        <w:rPr>
          <w:rFonts w:ascii="Times New Roman" w:hAnsi="Times New Roman"/>
          <w:sz w:val="28"/>
          <w:szCs w:val="28"/>
        </w:rPr>
        <w:t>Теребынькина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Т.</w:t>
      </w:r>
      <w:r w:rsidRPr="00F35AEA">
        <w:rPr>
          <w:rFonts w:ascii="Times New Roman" w:hAnsi="Times New Roman"/>
          <w:sz w:val="28"/>
          <w:szCs w:val="28"/>
        </w:rPr>
        <w:t>А. Оценка стоимости и ценообразование в венчурном инвестиров</w:t>
      </w:r>
      <w:r>
        <w:rPr>
          <w:rFonts w:ascii="Times New Roman" w:hAnsi="Times New Roman"/>
          <w:sz w:val="28"/>
          <w:szCs w:val="28"/>
        </w:rPr>
        <w:t>ании и при выходе на рынок IPO.</w:t>
      </w:r>
      <w:proofErr w:type="gramEnd"/>
      <w:r w:rsidRPr="00F35AEA">
        <w:rPr>
          <w:rFonts w:ascii="Times New Roman" w:hAnsi="Times New Roman"/>
          <w:sz w:val="28"/>
          <w:szCs w:val="28"/>
        </w:rPr>
        <w:t xml:space="preserve"> СПб</w:t>
      </w:r>
      <w:proofErr w:type="gramStart"/>
      <w:r w:rsidRPr="00F35AEA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F35AEA">
        <w:rPr>
          <w:rFonts w:ascii="Times New Roman" w:hAnsi="Times New Roman"/>
          <w:sz w:val="28"/>
          <w:szCs w:val="28"/>
        </w:rPr>
        <w:t>ООО «Аналитический центр Альпари СПб», 2002. – 190 с.</w:t>
      </w:r>
    </w:p>
    <w:p w:rsidR="003054A6" w:rsidRPr="009A60D8" w:rsidRDefault="003054A6" w:rsidP="003054A6">
      <w:pPr>
        <w:pStyle w:val="a5"/>
        <w:numPr>
          <w:ilvl w:val="0"/>
          <w:numId w:val="39"/>
        </w:numPr>
        <w:tabs>
          <w:tab w:val="left" w:pos="142"/>
        </w:tabs>
        <w:autoSpaceDE w:val="0"/>
        <w:autoSpaceDN w:val="0"/>
        <w:adjustRightInd w:val="0"/>
        <w:spacing w:line="360" w:lineRule="auto"/>
        <w:ind w:left="0" w:firstLine="851"/>
        <w:jc w:val="both"/>
        <w:rPr>
          <w:rFonts w:ascii="Times New Roman" w:eastAsiaTheme="minorHAnsi" w:hAnsi="Times New Roman"/>
          <w:sz w:val="28"/>
          <w:szCs w:val="28"/>
        </w:rPr>
      </w:pPr>
      <w:r w:rsidRPr="00F771B0">
        <w:rPr>
          <w:rFonts w:ascii="Times New Roman" w:eastAsiaTheme="minorHAnsi" w:hAnsi="Times New Roman"/>
          <w:sz w:val="28"/>
          <w:szCs w:val="28"/>
        </w:rPr>
        <w:t>Каширин А.И.</w:t>
      </w:r>
      <w:r>
        <w:rPr>
          <w:rFonts w:ascii="Times New Roman" w:eastAsiaTheme="minorHAnsi" w:hAnsi="Times New Roman"/>
          <w:sz w:val="28"/>
          <w:szCs w:val="28"/>
        </w:rPr>
        <w:t>, Семенов А.С.</w:t>
      </w:r>
      <w:r w:rsidRPr="00F771B0">
        <w:rPr>
          <w:rFonts w:ascii="Times New Roman" w:eastAsiaTheme="minorHAnsi" w:hAnsi="Times New Roman"/>
          <w:sz w:val="28"/>
          <w:szCs w:val="28"/>
        </w:rPr>
        <w:t xml:space="preserve"> Венчу</w:t>
      </w:r>
      <w:r>
        <w:rPr>
          <w:rFonts w:ascii="Times New Roman" w:eastAsiaTheme="minorHAnsi" w:hAnsi="Times New Roman"/>
          <w:sz w:val="28"/>
          <w:szCs w:val="28"/>
        </w:rPr>
        <w:t xml:space="preserve">рное инвестирование в России. </w:t>
      </w:r>
      <w:r w:rsidRPr="00F771B0">
        <w:rPr>
          <w:rFonts w:ascii="Times New Roman" w:eastAsiaTheme="minorHAnsi" w:hAnsi="Times New Roman"/>
          <w:sz w:val="28"/>
          <w:szCs w:val="28"/>
        </w:rPr>
        <w:t>М.: Вершина, 2007.</w:t>
      </w:r>
      <w:r>
        <w:rPr>
          <w:rFonts w:ascii="Times New Roman" w:eastAsiaTheme="minorHAnsi" w:hAnsi="Times New Roman"/>
          <w:sz w:val="28"/>
          <w:szCs w:val="28"/>
        </w:rPr>
        <w:t xml:space="preserve"> – 320с.</w:t>
      </w:r>
    </w:p>
    <w:p w:rsidR="003054A6" w:rsidRPr="009A60D8" w:rsidRDefault="003054A6" w:rsidP="003054A6">
      <w:pPr>
        <w:pStyle w:val="a5"/>
        <w:numPr>
          <w:ilvl w:val="0"/>
          <w:numId w:val="39"/>
        </w:numPr>
        <w:tabs>
          <w:tab w:val="left" w:pos="142"/>
        </w:tabs>
        <w:autoSpaceDE w:val="0"/>
        <w:autoSpaceDN w:val="0"/>
        <w:adjustRightInd w:val="0"/>
        <w:spacing w:line="360" w:lineRule="auto"/>
        <w:ind w:left="0" w:firstLine="851"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9A60D8">
        <w:rPr>
          <w:rFonts w:ascii="Times New Roman" w:eastAsiaTheme="minorHAnsi" w:hAnsi="Times New Roman"/>
          <w:sz w:val="28"/>
          <w:szCs w:val="28"/>
        </w:rPr>
        <w:t>Коупленд</w:t>
      </w:r>
      <w:proofErr w:type="spellEnd"/>
      <w:r w:rsidRPr="009A60D8">
        <w:rPr>
          <w:rFonts w:ascii="Times New Roman" w:eastAsiaTheme="minorHAnsi" w:hAnsi="Times New Roman"/>
          <w:sz w:val="28"/>
          <w:szCs w:val="28"/>
        </w:rPr>
        <w:t xml:space="preserve"> Т., Колер Т., </w:t>
      </w:r>
      <w:proofErr w:type="spellStart"/>
      <w:r w:rsidRPr="009A60D8">
        <w:rPr>
          <w:rFonts w:ascii="Times New Roman" w:eastAsiaTheme="minorHAnsi" w:hAnsi="Times New Roman"/>
          <w:sz w:val="28"/>
          <w:szCs w:val="28"/>
        </w:rPr>
        <w:t>Муррин</w:t>
      </w:r>
      <w:proofErr w:type="spellEnd"/>
      <w:r w:rsidRPr="009A60D8">
        <w:rPr>
          <w:rFonts w:ascii="Times New Roman" w:eastAsiaTheme="minorHAnsi" w:hAnsi="Times New Roman"/>
          <w:sz w:val="28"/>
          <w:szCs w:val="28"/>
        </w:rPr>
        <w:t xml:space="preserve"> Дж. Стоимость компаний: оценка и управление / пер. с англ. 3-е изд. М.: Олимп – Бизнес, 2008.</w:t>
      </w:r>
      <w:r w:rsidRPr="008F61C3">
        <w:rPr>
          <w:rFonts w:ascii="Times New Roman" w:eastAsiaTheme="minorHAnsi" w:hAnsi="Times New Roman"/>
          <w:sz w:val="28"/>
          <w:szCs w:val="28"/>
        </w:rPr>
        <w:t xml:space="preserve"> -576</w:t>
      </w:r>
      <w:r>
        <w:rPr>
          <w:rFonts w:ascii="Times New Roman" w:eastAsiaTheme="minorHAnsi" w:hAnsi="Times New Roman"/>
          <w:sz w:val="28"/>
          <w:szCs w:val="28"/>
          <w:lang w:val="en-US"/>
        </w:rPr>
        <w:t>c.</w:t>
      </w:r>
    </w:p>
    <w:p w:rsidR="003054A6" w:rsidRPr="00B147C2" w:rsidRDefault="003054A6" w:rsidP="003054A6">
      <w:pPr>
        <w:pStyle w:val="a5"/>
        <w:numPr>
          <w:ilvl w:val="0"/>
          <w:numId w:val="39"/>
        </w:numPr>
        <w:tabs>
          <w:tab w:val="left" w:pos="142"/>
        </w:tabs>
        <w:autoSpaceDE w:val="0"/>
        <w:autoSpaceDN w:val="0"/>
        <w:adjustRightInd w:val="0"/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Мюллер В.К. Б</w:t>
      </w:r>
      <w:r w:rsidRPr="00B147C2">
        <w:rPr>
          <w:rFonts w:ascii="Times New Roman" w:hAnsi="Times New Roman"/>
          <w:sz w:val="28"/>
          <w:szCs w:val="28"/>
        </w:rPr>
        <w:t xml:space="preserve">ольшой современный англо-русский, русско-английский словарь. М.: </w:t>
      </w:r>
      <w:r>
        <w:rPr>
          <w:rFonts w:ascii="Times New Roman" w:hAnsi="Times New Roman"/>
          <w:sz w:val="28"/>
          <w:szCs w:val="28"/>
        </w:rPr>
        <w:t>и</w:t>
      </w:r>
      <w:r w:rsidRPr="00B147C2">
        <w:rPr>
          <w:rFonts w:ascii="Times New Roman" w:hAnsi="Times New Roman"/>
          <w:sz w:val="28"/>
          <w:szCs w:val="28"/>
        </w:rPr>
        <w:t>зд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147C2">
        <w:rPr>
          <w:rFonts w:ascii="Times New Roman" w:hAnsi="Times New Roman"/>
          <w:sz w:val="28"/>
          <w:szCs w:val="28"/>
        </w:rPr>
        <w:t>дом «Ве</w:t>
      </w:r>
      <w:r>
        <w:rPr>
          <w:rFonts w:ascii="Times New Roman" w:hAnsi="Times New Roman"/>
          <w:sz w:val="28"/>
          <w:szCs w:val="28"/>
        </w:rPr>
        <w:t xml:space="preserve">че», </w:t>
      </w:r>
      <w:r w:rsidRPr="00B147C2">
        <w:rPr>
          <w:rFonts w:ascii="Times New Roman" w:hAnsi="Times New Roman"/>
          <w:sz w:val="28"/>
          <w:szCs w:val="28"/>
        </w:rPr>
        <w:t>2010.</w:t>
      </w:r>
      <w:r>
        <w:rPr>
          <w:rFonts w:ascii="Times New Roman" w:hAnsi="Times New Roman"/>
          <w:sz w:val="28"/>
          <w:szCs w:val="28"/>
        </w:rPr>
        <w:t xml:space="preserve"> – 1056с.</w:t>
      </w:r>
    </w:p>
    <w:p w:rsidR="003054A6" w:rsidRDefault="003054A6" w:rsidP="003054A6">
      <w:pPr>
        <w:pStyle w:val="a5"/>
        <w:numPr>
          <w:ilvl w:val="0"/>
          <w:numId w:val="39"/>
        </w:numPr>
        <w:tabs>
          <w:tab w:val="left" w:pos="142"/>
        </w:tabs>
        <w:spacing w:after="20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B61750">
        <w:rPr>
          <w:rFonts w:ascii="Times New Roman" w:hAnsi="Times New Roman"/>
          <w:sz w:val="28"/>
          <w:szCs w:val="28"/>
        </w:rPr>
        <w:t xml:space="preserve">Рис </w:t>
      </w:r>
      <w:r>
        <w:rPr>
          <w:rFonts w:ascii="Times New Roman" w:hAnsi="Times New Roman"/>
          <w:sz w:val="28"/>
          <w:szCs w:val="28"/>
        </w:rPr>
        <w:t>Э.</w:t>
      </w:r>
      <w:r w:rsidRPr="00B61750">
        <w:rPr>
          <w:rFonts w:ascii="Times New Roman" w:hAnsi="Times New Roman"/>
          <w:sz w:val="28"/>
          <w:szCs w:val="28"/>
        </w:rPr>
        <w:t xml:space="preserve"> Бизнес с нуля. Метод </w:t>
      </w:r>
      <w:r w:rsidRPr="00B61750">
        <w:rPr>
          <w:rFonts w:ascii="Times New Roman" w:hAnsi="Times New Roman"/>
          <w:sz w:val="28"/>
          <w:szCs w:val="28"/>
          <w:lang w:val="en-US"/>
        </w:rPr>
        <w:t>Lean</w:t>
      </w:r>
      <w:r w:rsidRPr="00B61750">
        <w:rPr>
          <w:rFonts w:ascii="Times New Roman" w:hAnsi="Times New Roman"/>
          <w:sz w:val="28"/>
          <w:szCs w:val="28"/>
        </w:rPr>
        <w:t xml:space="preserve"> </w:t>
      </w:r>
      <w:r w:rsidRPr="00B61750">
        <w:rPr>
          <w:rFonts w:ascii="Times New Roman" w:hAnsi="Times New Roman"/>
          <w:sz w:val="28"/>
          <w:szCs w:val="28"/>
          <w:lang w:val="en-US"/>
        </w:rPr>
        <w:t>Startup</w:t>
      </w:r>
      <w:r w:rsidRPr="00B61750">
        <w:rPr>
          <w:rFonts w:ascii="Times New Roman" w:hAnsi="Times New Roman"/>
          <w:sz w:val="28"/>
          <w:szCs w:val="28"/>
        </w:rPr>
        <w:t xml:space="preserve"> для быстрого тестирова</w:t>
      </w:r>
      <w:r>
        <w:rPr>
          <w:rFonts w:ascii="Times New Roman" w:hAnsi="Times New Roman"/>
          <w:sz w:val="28"/>
          <w:szCs w:val="28"/>
        </w:rPr>
        <w:t xml:space="preserve">ния идей и выбора </w:t>
      </w:r>
      <w:proofErr w:type="gramStart"/>
      <w:r>
        <w:rPr>
          <w:rFonts w:ascii="Times New Roman" w:hAnsi="Times New Roman"/>
          <w:sz w:val="28"/>
          <w:szCs w:val="28"/>
        </w:rPr>
        <w:t>бизнес-модели</w:t>
      </w:r>
      <w:proofErr w:type="gramEnd"/>
      <w:r>
        <w:rPr>
          <w:rFonts w:ascii="Times New Roman" w:hAnsi="Times New Roman"/>
          <w:sz w:val="28"/>
          <w:szCs w:val="28"/>
        </w:rPr>
        <w:t xml:space="preserve">. М.: Альпина </w:t>
      </w:r>
      <w:proofErr w:type="spellStart"/>
      <w:r>
        <w:rPr>
          <w:rFonts w:ascii="Times New Roman" w:hAnsi="Times New Roman"/>
          <w:sz w:val="28"/>
          <w:szCs w:val="28"/>
        </w:rPr>
        <w:t>Паблишер</w:t>
      </w:r>
      <w:proofErr w:type="spellEnd"/>
      <w:r>
        <w:rPr>
          <w:rFonts w:ascii="Times New Roman" w:hAnsi="Times New Roman"/>
          <w:sz w:val="28"/>
          <w:szCs w:val="28"/>
        </w:rPr>
        <w:t>, 2014. -256с.</w:t>
      </w:r>
    </w:p>
    <w:p w:rsidR="003054A6" w:rsidRDefault="003054A6" w:rsidP="003054A6">
      <w:pPr>
        <w:pStyle w:val="a5"/>
        <w:numPr>
          <w:ilvl w:val="0"/>
          <w:numId w:val="39"/>
        </w:numPr>
        <w:tabs>
          <w:tab w:val="left" w:pos="142"/>
        </w:tabs>
        <w:spacing w:after="20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B711C">
        <w:rPr>
          <w:rFonts w:ascii="Times New Roman" w:hAnsi="Times New Roman"/>
          <w:sz w:val="28"/>
          <w:szCs w:val="28"/>
        </w:rPr>
        <w:t>Рогова Е.</w:t>
      </w:r>
      <w:r>
        <w:rPr>
          <w:rFonts w:ascii="Times New Roman" w:hAnsi="Times New Roman"/>
          <w:sz w:val="28"/>
          <w:szCs w:val="28"/>
        </w:rPr>
        <w:t xml:space="preserve">М., Ткаченко Е.А., </w:t>
      </w:r>
      <w:proofErr w:type="spellStart"/>
      <w:r>
        <w:rPr>
          <w:rFonts w:ascii="Times New Roman" w:hAnsi="Times New Roman"/>
          <w:sz w:val="28"/>
          <w:szCs w:val="28"/>
        </w:rPr>
        <w:t>Фияксель</w:t>
      </w:r>
      <w:proofErr w:type="spellEnd"/>
      <w:r>
        <w:rPr>
          <w:rFonts w:ascii="Times New Roman" w:hAnsi="Times New Roman"/>
          <w:sz w:val="28"/>
          <w:szCs w:val="28"/>
        </w:rPr>
        <w:t xml:space="preserve"> Э.А. Венчурный менеджмент</w:t>
      </w:r>
      <w:r w:rsidRPr="007B711C">
        <w:rPr>
          <w:rFonts w:ascii="Times New Roman" w:hAnsi="Times New Roman"/>
          <w:sz w:val="28"/>
          <w:szCs w:val="28"/>
        </w:rPr>
        <w:t>. М.: Высшая</w:t>
      </w:r>
      <w:r>
        <w:rPr>
          <w:rFonts w:ascii="Times New Roman" w:hAnsi="Times New Roman"/>
          <w:sz w:val="28"/>
          <w:szCs w:val="28"/>
        </w:rPr>
        <w:t xml:space="preserve"> Школа Экономики, 2011 г. - 500</w:t>
      </w:r>
      <w:r w:rsidRPr="007B711C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.</w:t>
      </w:r>
      <w:r w:rsidRPr="007B711C">
        <w:rPr>
          <w:rFonts w:ascii="Times New Roman" w:hAnsi="Times New Roman"/>
          <w:sz w:val="28"/>
          <w:szCs w:val="28"/>
        </w:rPr>
        <w:t xml:space="preserve"> </w:t>
      </w:r>
    </w:p>
    <w:p w:rsidR="003054A6" w:rsidRPr="002350D0" w:rsidRDefault="003054A6" w:rsidP="003054A6">
      <w:pPr>
        <w:pStyle w:val="a5"/>
        <w:numPr>
          <w:ilvl w:val="0"/>
          <w:numId w:val="39"/>
        </w:numPr>
        <w:tabs>
          <w:tab w:val="left" w:pos="142"/>
        </w:tabs>
        <w:spacing w:after="20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B711C">
        <w:rPr>
          <w:rFonts w:ascii="Times New Roman" w:hAnsi="Times New Roman"/>
          <w:bCs/>
          <w:sz w:val="28"/>
          <w:szCs w:val="28"/>
        </w:rPr>
        <w:t xml:space="preserve">Баранов А.О., </w:t>
      </w:r>
      <w:proofErr w:type="spellStart"/>
      <w:r w:rsidRPr="007B711C">
        <w:rPr>
          <w:rFonts w:ascii="Times New Roman" w:hAnsi="Times New Roman"/>
          <w:bCs/>
          <w:sz w:val="28"/>
          <w:szCs w:val="28"/>
        </w:rPr>
        <w:t>Музыко</w:t>
      </w:r>
      <w:proofErr w:type="spellEnd"/>
      <w:r w:rsidRPr="007B711C">
        <w:rPr>
          <w:rFonts w:ascii="Times New Roman" w:hAnsi="Times New Roman"/>
          <w:bCs/>
          <w:sz w:val="28"/>
          <w:szCs w:val="28"/>
        </w:rPr>
        <w:t xml:space="preserve"> Е.И.</w:t>
      </w:r>
      <w:r w:rsidRPr="007B711C">
        <w:rPr>
          <w:rFonts w:ascii="Times New Roman" w:hAnsi="Times New Roman"/>
          <w:sz w:val="28"/>
          <w:szCs w:val="28"/>
        </w:rPr>
        <w:t xml:space="preserve"> </w:t>
      </w:r>
      <w:r w:rsidRPr="007B711C">
        <w:rPr>
          <w:rFonts w:ascii="Times New Roman" w:hAnsi="Times New Roman"/>
          <w:bCs/>
          <w:sz w:val="28"/>
          <w:szCs w:val="28"/>
        </w:rPr>
        <w:t>Реальные опционы в венчурном инвестировании: оценка с позиции венчурного фонда // Вестник ИГУ. 2011. Т.11. №2. С. 62-70.</w:t>
      </w:r>
    </w:p>
    <w:p w:rsidR="003054A6" w:rsidRPr="003054A6" w:rsidRDefault="003054A6" w:rsidP="003054A6">
      <w:pPr>
        <w:pStyle w:val="a5"/>
        <w:numPr>
          <w:ilvl w:val="0"/>
          <w:numId w:val="39"/>
        </w:numPr>
        <w:tabs>
          <w:tab w:val="left" w:pos="142"/>
        </w:tabs>
        <w:spacing w:after="20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2350D0">
        <w:rPr>
          <w:rFonts w:ascii="Times New Roman" w:hAnsi="Times New Roman"/>
          <w:sz w:val="28"/>
          <w:szCs w:val="28"/>
        </w:rPr>
        <w:t xml:space="preserve">  Бекетов Н.В. Механизм венчурного финанси</w:t>
      </w:r>
      <w:r>
        <w:rPr>
          <w:rFonts w:ascii="Times New Roman" w:hAnsi="Times New Roman"/>
          <w:sz w:val="28"/>
          <w:szCs w:val="28"/>
        </w:rPr>
        <w:t xml:space="preserve">рования </w:t>
      </w:r>
      <w:r w:rsidRPr="003054A6">
        <w:rPr>
          <w:rFonts w:ascii="Times New Roman" w:hAnsi="Times New Roman"/>
          <w:sz w:val="28"/>
          <w:szCs w:val="28"/>
        </w:rPr>
        <w:t>инновационных процессов // Финансы и кредит. 2008. №9. С. 11-43</w:t>
      </w:r>
    </w:p>
    <w:p w:rsidR="003054A6" w:rsidRPr="003054A6" w:rsidRDefault="003054A6" w:rsidP="003054A6">
      <w:pPr>
        <w:pStyle w:val="a5"/>
        <w:numPr>
          <w:ilvl w:val="0"/>
          <w:numId w:val="39"/>
        </w:numPr>
        <w:tabs>
          <w:tab w:val="left" w:pos="142"/>
        </w:tabs>
        <w:spacing w:after="20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054A6">
        <w:rPr>
          <w:rFonts w:ascii="Times New Roman" w:hAnsi="Times New Roman"/>
          <w:sz w:val="28"/>
          <w:szCs w:val="28"/>
        </w:rPr>
        <w:lastRenderedPageBreak/>
        <w:t>Дагаев</w:t>
      </w:r>
      <w:proofErr w:type="spellEnd"/>
      <w:r w:rsidRPr="003054A6">
        <w:rPr>
          <w:rFonts w:ascii="Times New Roman" w:hAnsi="Times New Roman"/>
          <w:sz w:val="28"/>
          <w:szCs w:val="28"/>
        </w:rPr>
        <w:t xml:space="preserve"> А.А. Венчурный бизнес: управление в условиях кризиса// Проблемы теории и практики управления. 2003. Т.1. №. 3. С. 74-80.</w:t>
      </w:r>
    </w:p>
    <w:p w:rsidR="003054A6" w:rsidRPr="003054A6" w:rsidRDefault="003054A6" w:rsidP="003054A6">
      <w:pPr>
        <w:pStyle w:val="a5"/>
        <w:numPr>
          <w:ilvl w:val="0"/>
          <w:numId w:val="39"/>
        </w:numPr>
        <w:tabs>
          <w:tab w:val="left" w:pos="142"/>
        </w:tabs>
        <w:spacing w:line="36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3054A6">
        <w:rPr>
          <w:rFonts w:ascii="Times New Roman" w:eastAsia="Times New Roman" w:hAnsi="Times New Roman"/>
          <w:sz w:val="28"/>
          <w:szCs w:val="28"/>
          <w:lang w:eastAsia="ru-RU"/>
        </w:rPr>
        <w:t>Дагаев</w:t>
      </w:r>
      <w:proofErr w:type="spellEnd"/>
      <w:r w:rsidRPr="003054A6">
        <w:rPr>
          <w:rFonts w:ascii="Times New Roman" w:eastAsia="Times New Roman" w:hAnsi="Times New Roman"/>
          <w:sz w:val="28"/>
          <w:szCs w:val="28"/>
          <w:lang w:eastAsia="ru-RU"/>
        </w:rPr>
        <w:t xml:space="preserve"> А.А. Механизмы венчурного (рискового) финансирования: мировой опыт и перспективы развития в России// Менеджмент в России и за рубежом. 1998. Т.5. №2. С.5-99.</w:t>
      </w:r>
    </w:p>
    <w:p w:rsidR="003054A6" w:rsidRPr="003054A6" w:rsidRDefault="003054A6" w:rsidP="003054A6">
      <w:pPr>
        <w:pStyle w:val="a5"/>
        <w:numPr>
          <w:ilvl w:val="0"/>
          <w:numId w:val="39"/>
        </w:numPr>
        <w:tabs>
          <w:tab w:val="left" w:pos="142"/>
        </w:tabs>
        <w:spacing w:after="20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054A6">
        <w:rPr>
          <w:rFonts w:ascii="Times New Roman" w:hAnsi="Times New Roman"/>
          <w:sz w:val="28"/>
          <w:szCs w:val="28"/>
        </w:rPr>
        <w:t xml:space="preserve">Завьялова Е.Н. Оценка рисков инвестиционного проекта// Вестник Томского государственного архитектурно-строительного университета. 2004. Т.2. №1. С.25-36. </w:t>
      </w:r>
    </w:p>
    <w:p w:rsidR="003054A6" w:rsidRPr="003054A6" w:rsidRDefault="003054A6" w:rsidP="003054A6">
      <w:pPr>
        <w:pStyle w:val="a5"/>
        <w:numPr>
          <w:ilvl w:val="0"/>
          <w:numId w:val="39"/>
        </w:numPr>
        <w:tabs>
          <w:tab w:val="left" w:pos="142"/>
        </w:tabs>
        <w:spacing w:after="20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054A6">
        <w:rPr>
          <w:rFonts w:ascii="Times New Roman" w:hAnsi="Times New Roman"/>
          <w:sz w:val="28"/>
          <w:szCs w:val="28"/>
        </w:rPr>
        <w:t>Лукашов А. В. Венчурное финансирование: стоимость компаний и корпоративное управление (Часть 1)// Управление корпоративными финансами. 2006. Т.2. №14. С.78-97</w:t>
      </w:r>
    </w:p>
    <w:p w:rsidR="003054A6" w:rsidRPr="003054A6" w:rsidRDefault="003054A6" w:rsidP="003054A6">
      <w:pPr>
        <w:pStyle w:val="a5"/>
        <w:numPr>
          <w:ilvl w:val="0"/>
          <w:numId w:val="39"/>
        </w:numPr>
        <w:tabs>
          <w:tab w:val="left" w:pos="142"/>
        </w:tabs>
        <w:spacing w:after="20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054A6">
        <w:rPr>
          <w:rFonts w:ascii="Times New Roman" w:hAnsi="Times New Roman"/>
          <w:sz w:val="28"/>
          <w:szCs w:val="28"/>
        </w:rPr>
        <w:t>Мандрица</w:t>
      </w:r>
      <w:proofErr w:type="spellEnd"/>
      <w:r w:rsidRPr="003054A6">
        <w:rPr>
          <w:rFonts w:ascii="Times New Roman" w:hAnsi="Times New Roman"/>
          <w:sz w:val="28"/>
          <w:szCs w:val="28"/>
        </w:rPr>
        <w:t xml:space="preserve"> О.В. Финансовая модель вложений в собственный капитал </w:t>
      </w:r>
      <w:proofErr w:type="gramStart"/>
      <w:r w:rsidRPr="003054A6">
        <w:rPr>
          <w:rFonts w:ascii="Times New Roman" w:hAnsi="Times New Roman"/>
          <w:sz w:val="28"/>
          <w:szCs w:val="28"/>
        </w:rPr>
        <w:t>инновационного</w:t>
      </w:r>
      <w:proofErr w:type="gramEnd"/>
      <w:r w:rsidRPr="003054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54A6">
        <w:rPr>
          <w:rFonts w:ascii="Times New Roman" w:hAnsi="Times New Roman"/>
          <w:sz w:val="28"/>
          <w:szCs w:val="28"/>
        </w:rPr>
        <w:t>стартапа</w:t>
      </w:r>
      <w:proofErr w:type="spellEnd"/>
      <w:r w:rsidRPr="003054A6">
        <w:rPr>
          <w:rFonts w:ascii="Times New Roman" w:hAnsi="Times New Roman"/>
          <w:sz w:val="28"/>
          <w:szCs w:val="28"/>
        </w:rPr>
        <w:t xml:space="preserve"> // Вестник </w:t>
      </w:r>
      <w:proofErr w:type="spellStart"/>
      <w:r w:rsidRPr="003054A6">
        <w:rPr>
          <w:rFonts w:ascii="Times New Roman" w:hAnsi="Times New Roman"/>
          <w:sz w:val="28"/>
          <w:szCs w:val="28"/>
        </w:rPr>
        <w:t>СевКавГТИ</w:t>
      </w:r>
      <w:proofErr w:type="spellEnd"/>
      <w:r w:rsidRPr="003054A6">
        <w:rPr>
          <w:rFonts w:ascii="Times New Roman" w:hAnsi="Times New Roman"/>
          <w:sz w:val="28"/>
          <w:szCs w:val="28"/>
        </w:rPr>
        <w:t>. 2012. №.13. С.173-177.</w:t>
      </w:r>
    </w:p>
    <w:p w:rsidR="003054A6" w:rsidRPr="003054A6" w:rsidRDefault="003054A6" w:rsidP="003054A6">
      <w:pPr>
        <w:pStyle w:val="a5"/>
        <w:numPr>
          <w:ilvl w:val="0"/>
          <w:numId w:val="39"/>
        </w:numPr>
        <w:tabs>
          <w:tab w:val="left" w:pos="142"/>
        </w:tabs>
        <w:spacing w:after="20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054A6">
        <w:rPr>
          <w:rFonts w:ascii="Times New Roman" w:hAnsi="Times New Roman"/>
          <w:sz w:val="28"/>
          <w:szCs w:val="28"/>
        </w:rPr>
        <w:t>Мигаль</w:t>
      </w:r>
      <w:proofErr w:type="spellEnd"/>
      <w:r w:rsidRPr="003054A6">
        <w:rPr>
          <w:rFonts w:ascii="Times New Roman" w:hAnsi="Times New Roman"/>
          <w:sz w:val="28"/>
          <w:szCs w:val="28"/>
        </w:rPr>
        <w:t xml:space="preserve"> А.Н. Новые подходы к оценке финансового риска венчурного проекта// Вестник </w:t>
      </w:r>
      <w:proofErr w:type="spellStart"/>
      <w:r w:rsidRPr="003054A6">
        <w:rPr>
          <w:rFonts w:ascii="Times New Roman" w:hAnsi="Times New Roman"/>
          <w:sz w:val="28"/>
          <w:szCs w:val="28"/>
        </w:rPr>
        <w:t>ВолГУ</w:t>
      </w:r>
      <w:proofErr w:type="spellEnd"/>
      <w:r w:rsidRPr="003054A6">
        <w:rPr>
          <w:rFonts w:ascii="Times New Roman" w:hAnsi="Times New Roman"/>
          <w:sz w:val="28"/>
          <w:szCs w:val="28"/>
        </w:rPr>
        <w:t>. 2007. Т.10. №2. С. 53-56</w:t>
      </w:r>
    </w:p>
    <w:p w:rsidR="003054A6" w:rsidRPr="003054A6" w:rsidRDefault="003054A6" w:rsidP="003054A6">
      <w:pPr>
        <w:pStyle w:val="a5"/>
        <w:numPr>
          <w:ilvl w:val="0"/>
          <w:numId w:val="39"/>
        </w:numPr>
        <w:tabs>
          <w:tab w:val="left" w:pos="142"/>
        </w:tabs>
        <w:spacing w:after="20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054A6">
        <w:rPr>
          <w:rFonts w:ascii="Times New Roman" w:hAnsi="Times New Roman"/>
          <w:sz w:val="28"/>
          <w:szCs w:val="28"/>
        </w:rPr>
        <w:t>Нестеренко Е.А. Методы оценки стоимости венчурного капитала// Экономика: вчера, сегодня, завтра. 2012. Т.5. №6. С.129-143.</w:t>
      </w:r>
    </w:p>
    <w:p w:rsidR="003054A6" w:rsidRPr="003054A6" w:rsidRDefault="003054A6" w:rsidP="003054A6">
      <w:pPr>
        <w:pStyle w:val="a5"/>
        <w:numPr>
          <w:ilvl w:val="0"/>
          <w:numId w:val="39"/>
        </w:numPr>
        <w:tabs>
          <w:tab w:val="left" w:pos="142"/>
        </w:tabs>
        <w:spacing w:line="36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54A6">
        <w:rPr>
          <w:rFonts w:ascii="Times New Roman" w:eastAsia="Times New Roman" w:hAnsi="Times New Roman"/>
          <w:sz w:val="28"/>
          <w:szCs w:val="28"/>
          <w:lang w:eastAsia="ru-RU"/>
        </w:rPr>
        <w:t>Смоляк С.А. О норме дисконта для оценки эффективности инвестиционных проектов в условиях риска// Аудит и финансовый анализ. 2000. Т.1. №2. С.57-80</w:t>
      </w:r>
    </w:p>
    <w:p w:rsidR="003054A6" w:rsidRPr="003054A6" w:rsidRDefault="003054A6" w:rsidP="003054A6">
      <w:pPr>
        <w:pStyle w:val="a5"/>
        <w:numPr>
          <w:ilvl w:val="0"/>
          <w:numId w:val="39"/>
        </w:numPr>
        <w:tabs>
          <w:tab w:val="left" w:pos="142"/>
        </w:tabs>
        <w:spacing w:line="36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3054A6">
        <w:rPr>
          <w:rFonts w:ascii="Times New Roman" w:eastAsia="Times New Roman" w:hAnsi="Times New Roman"/>
          <w:sz w:val="28"/>
          <w:szCs w:val="28"/>
          <w:lang w:eastAsia="ru-RU"/>
        </w:rPr>
        <w:t>Таев</w:t>
      </w:r>
      <w:proofErr w:type="spellEnd"/>
      <w:r w:rsidRPr="003054A6">
        <w:rPr>
          <w:rFonts w:ascii="Times New Roman" w:eastAsia="Times New Roman" w:hAnsi="Times New Roman"/>
          <w:sz w:val="28"/>
          <w:szCs w:val="28"/>
          <w:lang w:eastAsia="ru-RU"/>
        </w:rPr>
        <w:t xml:space="preserve"> А.Г. Венчурные фонды как необходимый структурный элемент муниципальной финансовой среды инновационного предпринимательства// Вестник Вол ГУ. 2007. Т.10. №2. С.68-78.</w:t>
      </w:r>
    </w:p>
    <w:p w:rsidR="003054A6" w:rsidRPr="003054A6" w:rsidRDefault="003054A6" w:rsidP="003054A6">
      <w:pPr>
        <w:pStyle w:val="a5"/>
        <w:numPr>
          <w:ilvl w:val="0"/>
          <w:numId w:val="39"/>
        </w:numPr>
        <w:tabs>
          <w:tab w:val="left" w:pos="142"/>
        </w:tabs>
        <w:spacing w:after="200" w:line="36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3054A6">
        <w:rPr>
          <w:rFonts w:ascii="Times New Roman" w:hAnsi="Times New Roman"/>
          <w:sz w:val="28"/>
          <w:szCs w:val="28"/>
        </w:rPr>
        <w:t>Фияксель</w:t>
      </w:r>
      <w:proofErr w:type="spellEnd"/>
      <w:r w:rsidRPr="003054A6">
        <w:rPr>
          <w:rFonts w:ascii="Times New Roman" w:hAnsi="Times New Roman"/>
          <w:sz w:val="28"/>
          <w:szCs w:val="28"/>
        </w:rPr>
        <w:t xml:space="preserve"> Э.А. Управление инновационным развитием промышленных предприятий на основе венчурного инвестирования: автореферат </w:t>
      </w:r>
      <w:proofErr w:type="spellStart"/>
      <w:r w:rsidRPr="003054A6">
        <w:rPr>
          <w:rFonts w:ascii="Times New Roman" w:hAnsi="Times New Roman"/>
          <w:sz w:val="28"/>
          <w:szCs w:val="28"/>
        </w:rPr>
        <w:t>дисс</w:t>
      </w:r>
      <w:proofErr w:type="spellEnd"/>
      <w:r w:rsidRPr="003054A6">
        <w:rPr>
          <w:rFonts w:ascii="Times New Roman" w:hAnsi="Times New Roman"/>
          <w:sz w:val="28"/>
          <w:szCs w:val="28"/>
        </w:rPr>
        <w:t>. на соискание уч. степени доктора эк</w:t>
      </w:r>
      <w:r w:rsidRPr="003054A6">
        <w:rPr>
          <w:rFonts w:ascii="Times New Roman" w:eastAsia="Times New Roman" w:hAnsi="Times New Roman"/>
          <w:sz w:val="28"/>
          <w:szCs w:val="28"/>
          <w:lang w:eastAsia="ru-RU"/>
        </w:rPr>
        <w:t>. наук. - Санкт-Петербург, 2008.</w:t>
      </w:r>
    </w:p>
    <w:p w:rsidR="003054A6" w:rsidRPr="003054A6" w:rsidRDefault="003054A6" w:rsidP="003054A6">
      <w:pPr>
        <w:pStyle w:val="a5"/>
        <w:numPr>
          <w:ilvl w:val="0"/>
          <w:numId w:val="39"/>
        </w:numPr>
        <w:tabs>
          <w:tab w:val="left" w:pos="0"/>
          <w:tab w:val="left" w:pos="142"/>
        </w:tabs>
        <w:spacing w:after="20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054A6">
        <w:rPr>
          <w:rFonts w:ascii="Times New Roman" w:hAnsi="Times New Roman"/>
          <w:sz w:val="28"/>
          <w:szCs w:val="28"/>
        </w:rPr>
        <w:lastRenderedPageBreak/>
        <w:t xml:space="preserve">Венчурный капитал и прямые инвестиции в инновационной экономике </w:t>
      </w:r>
      <w:r w:rsidRPr="003054A6">
        <w:rPr>
          <w:rFonts w:ascii="Times New Roman" w:hAnsi="Times New Roman"/>
          <w:color w:val="000000" w:themeColor="text1"/>
          <w:sz w:val="28"/>
          <w:szCs w:val="28"/>
        </w:rPr>
        <w:t xml:space="preserve">[электронный ресурс]. </w:t>
      </w:r>
      <w:r w:rsidRPr="003054A6">
        <w:rPr>
          <w:rFonts w:ascii="Times New Roman" w:hAnsi="Times New Roman"/>
          <w:color w:val="000000" w:themeColor="text1"/>
          <w:sz w:val="28"/>
          <w:szCs w:val="28"/>
          <w:lang w:val="en-US"/>
        </w:rPr>
        <w:t>URL</w:t>
      </w:r>
      <w:r w:rsidRPr="003054A6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r w:rsidRPr="003054A6">
        <w:rPr>
          <w:rFonts w:ascii="Times New Roman" w:hAnsi="Times New Roman"/>
          <w:sz w:val="28"/>
          <w:szCs w:val="28"/>
          <w:lang w:val="en-US"/>
        </w:rPr>
        <w:t>http</w:t>
      </w:r>
      <w:r w:rsidRPr="003054A6">
        <w:rPr>
          <w:rFonts w:ascii="Times New Roman" w:hAnsi="Times New Roman"/>
          <w:sz w:val="28"/>
          <w:szCs w:val="28"/>
        </w:rPr>
        <w:t>://</w:t>
      </w:r>
      <w:proofErr w:type="spellStart"/>
      <w:r w:rsidRPr="003054A6">
        <w:rPr>
          <w:rFonts w:ascii="Times New Roman" w:hAnsi="Times New Roman"/>
          <w:sz w:val="28"/>
          <w:szCs w:val="28"/>
          <w:lang w:val="en-US"/>
        </w:rPr>
        <w:t>rvca</w:t>
      </w:r>
      <w:proofErr w:type="spellEnd"/>
      <w:r w:rsidRPr="003054A6">
        <w:rPr>
          <w:rFonts w:ascii="Times New Roman" w:hAnsi="Times New Roman"/>
          <w:sz w:val="28"/>
          <w:szCs w:val="28"/>
        </w:rPr>
        <w:t>.</w:t>
      </w:r>
      <w:proofErr w:type="spellStart"/>
      <w:r w:rsidRPr="003054A6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3054A6">
        <w:rPr>
          <w:rFonts w:ascii="Times New Roman" w:hAnsi="Times New Roman"/>
          <w:sz w:val="28"/>
          <w:szCs w:val="28"/>
        </w:rPr>
        <w:t>/</w:t>
      </w:r>
      <w:r w:rsidRPr="003054A6">
        <w:rPr>
          <w:rFonts w:ascii="Times New Roman" w:hAnsi="Times New Roman"/>
          <w:sz w:val="28"/>
          <w:szCs w:val="28"/>
          <w:lang w:val="en-US"/>
        </w:rPr>
        <w:t>upload</w:t>
      </w:r>
      <w:r w:rsidRPr="003054A6">
        <w:rPr>
          <w:rFonts w:ascii="Times New Roman" w:hAnsi="Times New Roman"/>
          <w:sz w:val="28"/>
          <w:szCs w:val="28"/>
        </w:rPr>
        <w:t>/</w:t>
      </w:r>
      <w:r w:rsidRPr="003054A6">
        <w:rPr>
          <w:rFonts w:ascii="Times New Roman" w:hAnsi="Times New Roman"/>
          <w:sz w:val="28"/>
          <w:szCs w:val="28"/>
          <w:lang w:val="en-US"/>
        </w:rPr>
        <w:t>files</w:t>
      </w:r>
      <w:r w:rsidRPr="003054A6">
        <w:rPr>
          <w:rFonts w:ascii="Times New Roman" w:hAnsi="Times New Roman"/>
          <w:sz w:val="28"/>
          <w:szCs w:val="28"/>
        </w:rPr>
        <w:t>/</w:t>
      </w:r>
      <w:r w:rsidRPr="003054A6">
        <w:rPr>
          <w:rFonts w:ascii="Times New Roman" w:hAnsi="Times New Roman"/>
          <w:sz w:val="28"/>
          <w:szCs w:val="28"/>
          <w:lang w:val="en-US"/>
        </w:rPr>
        <w:t>lib</w:t>
      </w:r>
      <w:r w:rsidRPr="003054A6">
        <w:rPr>
          <w:rFonts w:ascii="Times New Roman" w:hAnsi="Times New Roman"/>
          <w:sz w:val="28"/>
          <w:szCs w:val="28"/>
        </w:rPr>
        <w:t>/</w:t>
      </w:r>
      <w:r w:rsidRPr="003054A6">
        <w:rPr>
          <w:rFonts w:ascii="Times New Roman" w:hAnsi="Times New Roman"/>
          <w:sz w:val="28"/>
          <w:szCs w:val="28"/>
          <w:lang w:val="en-US"/>
        </w:rPr>
        <w:t>RVCA</w:t>
      </w:r>
      <w:r w:rsidRPr="003054A6">
        <w:rPr>
          <w:rFonts w:ascii="Times New Roman" w:hAnsi="Times New Roman"/>
          <w:sz w:val="28"/>
          <w:szCs w:val="28"/>
        </w:rPr>
        <w:t>-</w:t>
      </w:r>
      <w:r w:rsidRPr="003054A6">
        <w:rPr>
          <w:rFonts w:ascii="Times New Roman" w:hAnsi="Times New Roman"/>
          <w:sz w:val="28"/>
          <w:szCs w:val="28"/>
          <w:lang w:val="en-US"/>
        </w:rPr>
        <w:t>Course</w:t>
      </w:r>
      <w:r w:rsidRPr="003054A6">
        <w:rPr>
          <w:rFonts w:ascii="Times New Roman" w:hAnsi="Times New Roman"/>
          <w:sz w:val="28"/>
          <w:szCs w:val="28"/>
        </w:rPr>
        <w:t>-2011-</w:t>
      </w:r>
      <w:r w:rsidRPr="003054A6">
        <w:rPr>
          <w:rFonts w:ascii="Times New Roman" w:hAnsi="Times New Roman"/>
          <w:sz w:val="28"/>
          <w:szCs w:val="28"/>
          <w:lang w:val="en-US"/>
        </w:rPr>
        <w:t>Part</w:t>
      </w:r>
      <w:r w:rsidRPr="003054A6">
        <w:rPr>
          <w:rFonts w:ascii="Times New Roman" w:hAnsi="Times New Roman"/>
          <w:sz w:val="28"/>
          <w:szCs w:val="28"/>
        </w:rPr>
        <w:t>-1.</w:t>
      </w:r>
      <w:proofErr w:type="spellStart"/>
      <w:r w:rsidRPr="003054A6">
        <w:rPr>
          <w:rFonts w:ascii="Times New Roman" w:hAnsi="Times New Roman"/>
          <w:sz w:val="28"/>
          <w:szCs w:val="28"/>
          <w:lang w:val="en-US"/>
        </w:rPr>
        <w:t>pdf</w:t>
      </w:r>
      <w:proofErr w:type="spellEnd"/>
      <w:r w:rsidRPr="003054A6">
        <w:rPr>
          <w:rFonts w:ascii="Times New Roman" w:hAnsi="Times New Roman"/>
          <w:sz w:val="28"/>
          <w:szCs w:val="28"/>
        </w:rPr>
        <w:t xml:space="preserve"> (дата обращения: 23.11.2013 г.)</w:t>
      </w:r>
    </w:p>
    <w:p w:rsidR="003054A6" w:rsidRPr="003054A6" w:rsidRDefault="003054A6" w:rsidP="003054A6">
      <w:pPr>
        <w:pStyle w:val="a5"/>
        <w:numPr>
          <w:ilvl w:val="0"/>
          <w:numId w:val="39"/>
        </w:numPr>
        <w:tabs>
          <w:tab w:val="left" w:pos="142"/>
        </w:tabs>
        <w:spacing w:after="200" w:line="360" w:lineRule="auto"/>
        <w:ind w:left="0" w:firstLine="851"/>
        <w:jc w:val="both"/>
        <w:rPr>
          <w:rStyle w:val="HTML"/>
          <w:rFonts w:ascii="Times New Roman" w:eastAsia="Times New Roman" w:hAnsi="Times New Roman"/>
          <w:i w:val="0"/>
          <w:iCs w:val="0"/>
          <w:sz w:val="28"/>
          <w:szCs w:val="28"/>
          <w:lang w:eastAsia="ru-RU"/>
        </w:rPr>
      </w:pPr>
      <w:r w:rsidRPr="003054A6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Исследование: оценка индекса стоимости запуска </w:t>
      </w:r>
      <w:proofErr w:type="spellStart"/>
      <w:r w:rsidRPr="003054A6">
        <w:rPr>
          <w:rFonts w:ascii="Times New Roman" w:eastAsia="Times New Roman" w:hAnsi="Times New Roman"/>
          <w:iCs/>
          <w:sz w:val="28"/>
          <w:szCs w:val="28"/>
          <w:lang w:eastAsia="ru-RU"/>
        </w:rPr>
        <w:t>стартапа</w:t>
      </w:r>
      <w:proofErr w:type="spellEnd"/>
      <w:r w:rsidRPr="003054A6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и основные характеристики </w:t>
      </w:r>
      <w:proofErr w:type="gramStart"/>
      <w:r w:rsidRPr="003054A6">
        <w:rPr>
          <w:rFonts w:ascii="Times New Roman" w:eastAsia="Times New Roman" w:hAnsi="Times New Roman"/>
          <w:iCs/>
          <w:sz w:val="28"/>
          <w:szCs w:val="28"/>
          <w:lang w:eastAsia="ru-RU"/>
        </w:rPr>
        <w:t>запускаемых</w:t>
      </w:r>
      <w:proofErr w:type="gramEnd"/>
      <w:r w:rsidRPr="003054A6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3054A6">
        <w:rPr>
          <w:rFonts w:ascii="Times New Roman" w:eastAsia="Times New Roman" w:hAnsi="Times New Roman"/>
          <w:iCs/>
          <w:sz w:val="28"/>
          <w:szCs w:val="28"/>
          <w:lang w:eastAsia="ru-RU"/>
        </w:rPr>
        <w:t>стартапов</w:t>
      </w:r>
      <w:proofErr w:type="spellEnd"/>
      <w:r w:rsidRPr="003054A6">
        <w:rPr>
          <w:rStyle w:val="HTML"/>
          <w:rFonts w:ascii="Times New Roman" w:hAnsi="Times New Roman"/>
          <w:sz w:val="28"/>
          <w:szCs w:val="28"/>
        </w:rPr>
        <w:t xml:space="preserve"> </w:t>
      </w:r>
      <w:r w:rsidRPr="003054A6">
        <w:rPr>
          <w:rFonts w:ascii="Times New Roman" w:hAnsi="Times New Roman"/>
          <w:color w:val="000000" w:themeColor="text1"/>
          <w:sz w:val="28"/>
          <w:szCs w:val="28"/>
        </w:rPr>
        <w:t xml:space="preserve">[электронный ресурс]. </w:t>
      </w:r>
      <w:r w:rsidRPr="003054A6">
        <w:rPr>
          <w:rFonts w:ascii="Times New Roman" w:hAnsi="Times New Roman"/>
          <w:color w:val="000000" w:themeColor="text1"/>
          <w:sz w:val="28"/>
          <w:szCs w:val="28"/>
          <w:lang w:val="en-US"/>
        </w:rPr>
        <w:t>URL</w:t>
      </w:r>
      <w:r w:rsidRPr="003054A6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hyperlink r:id="rId30" w:history="1">
        <w:r w:rsidRPr="003054A6">
          <w:rPr>
            <w:rStyle w:val="afd"/>
            <w:rFonts w:ascii="Times New Roman" w:hAnsi="Times New Roman"/>
            <w:color w:val="0D0D0D" w:themeColor="text1" w:themeTint="F2"/>
            <w:sz w:val="28"/>
            <w:szCs w:val="28"/>
            <w:u w:val="none"/>
          </w:rPr>
          <w:t>https://www.rusventure.ru/ru/programm/analytics/.../Index_startup.pdf</w:t>
        </w:r>
      </w:hyperlink>
      <w:r w:rsidRPr="003054A6">
        <w:rPr>
          <w:rStyle w:val="HTML"/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r w:rsidRPr="003054A6">
        <w:rPr>
          <w:rStyle w:val="afd"/>
          <w:rFonts w:ascii="Times New Roman" w:hAnsi="Times New Roman"/>
          <w:iCs/>
          <w:color w:val="0D0D0D" w:themeColor="text1" w:themeTint="F2"/>
          <w:sz w:val="28"/>
          <w:szCs w:val="28"/>
          <w:u w:val="none"/>
        </w:rPr>
        <w:t>(дата обращения:05.01.2014)</w:t>
      </w:r>
    </w:p>
    <w:p w:rsidR="003054A6" w:rsidRPr="008578CF" w:rsidRDefault="003054A6" w:rsidP="003054A6">
      <w:pPr>
        <w:pStyle w:val="a5"/>
        <w:numPr>
          <w:ilvl w:val="0"/>
          <w:numId w:val="39"/>
        </w:numPr>
        <w:tabs>
          <w:tab w:val="left" w:pos="0"/>
          <w:tab w:val="left" w:pos="142"/>
        </w:tabs>
        <w:spacing w:after="20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Обзор</w:t>
      </w:r>
      <w:r w:rsidRPr="008578CF">
        <w:rPr>
          <w:rFonts w:ascii="Times New Roman" w:hAnsi="Times New Roman"/>
          <w:sz w:val="28"/>
          <w:szCs w:val="28"/>
        </w:rPr>
        <w:t xml:space="preserve"> методов расчета ставки дисконтирования/ </w:t>
      </w:r>
      <w:proofErr w:type="spellStart"/>
      <w:r w:rsidRPr="008578CF">
        <w:rPr>
          <w:rFonts w:ascii="Times New Roman" w:hAnsi="Times New Roman"/>
          <w:sz w:val="28"/>
          <w:szCs w:val="28"/>
        </w:rPr>
        <w:t>Манагаров</w:t>
      </w:r>
      <w:proofErr w:type="spellEnd"/>
      <w:r w:rsidRPr="008578CF">
        <w:rPr>
          <w:rFonts w:ascii="Times New Roman" w:hAnsi="Times New Roman"/>
          <w:sz w:val="28"/>
          <w:szCs w:val="28"/>
        </w:rPr>
        <w:t xml:space="preserve"> Р.И. </w:t>
      </w:r>
      <w:r w:rsidRPr="008578CF">
        <w:rPr>
          <w:rFonts w:ascii="Times New Roman" w:hAnsi="Times New Roman"/>
          <w:color w:val="000000" w:themeColor="text1"/>
          <w:sz w:val="28"/>
          <w:szCs w:val="28"/>
        </w:rPr>
        <w:t xml:space="preserve">[электронный ресурс]. </w:t>
      </w:r>
      <w:r w:rsidRPr="002E2E7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URL</w:t>
      </w:r>
      <w:r>
        <w:rPr>
          <w:rFonts w:ascii="Times New Roman" w:hAnsi="Times New Roman"/>
          <w:color w:val="000000" w:themeColor="text1"/>
          <w:sz w:val="28"/>
          <w:szCs w:val="28"/>
        </w:rPr>
        <w:t>: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r w:rsidRPr="008578CF">
        <w:rPr>
          <w:rFonts w:ascii="Times New Roman" w:hAnsi="Times New Roman"/>
          <w:color w:val="000000" w:themeColor="text1"/>
          <w:sz w:val="28"/>
          <w:szCs w:val="28"/>
        </w:rPr>
        <w:t>http://www.cfin.ru/finanalysis/math/discount_rate.shtml</w:t>
      </w:r>
    </w:p>
    <w:p w:rsidR="003054A6" w:rsidRPr="009A60D8" w:rsidRDefault="003054A6" w:rsidP="003054A6">
      <w:pPr>
        <w:pStyle w:val="a5"/>
        <w:numPr>
          <w:ilvl w:val="0"/>
          <w:numId w:val="39"/>
        </w:numPr>
        <w:tabs>
          <w:tab w:val="left" w:pos="0"/>
          <w:tab w:val="left" w:pos="142"/>
        </w:tabs>
        <w:spacing w:after="20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en-US"/>
        </w:rPr>
      </w:pPr>
      <w:r w:rsidRPr="002E219B">
        <w:rPr>
          <w:rFonts w:ascii="Times New Roman" w:eastAsia="Times New Roman" w:hAnsi="Times New Roman"/>
          <w:sz w:val="28"/>
          <w:szCs w:val="28"/>
          <w:lang w:val="en-US" w:eastAsia="ru-RU"/>
        </w:rPr>
        <w:t>Gompers P., Lerner J. The money of invention: How venture capital creates new wealth. – Harvard Business Press, Cambridge, 2001.</w:t>
      </w:r>
    </w:p>
    <w:p w:rsidR="003054A6" w:rsidRPr="002E219B" w:rsidRDefault="003054A6" w:rsidP="003054A6">
      <w:pPr>
        <w:pStyle w:val="a5"/>
        <w:numPr>
          <w:ilvl w:val="0"/>
          <w:numId w:val="39"/>
        </w:numPr>
        <w:tabs>
          <w:tab w:val="left" w:pos="0"/>
          <w:tab w:val="left" w:pos="142"/>
        </w:tabs>
        <w:spacing w:after="20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en-US"/>
        </w:rPr>
      </w:pPr>
      <w:r w:rsidRPr="002E219B">
        <w:rPr>
          <w:rFonts w:ascii="Times New Roman" w:hAnsi="Times New Roman"/>
          <w:sz w:val="28"/>
          <w:szCs w:val="28"/>
          <w:lang w:val="en-US"/>
        </w:rPr>
        <w:t xml:space="preserve">Lin J., </w:t>
      </w:r>
      <w:proofErr w:type="spellStart"/>
      <w:r w:rsidRPr="002E219B">
        <w:rPr>
          <w:rFonts w:ascii="Times New Roman" w:hAnsi="Times New Roman"/>
          <w:sz w:val="28"/>
          <w:szCs w:val="28"/>
          <w:lang w:val="en-US"/>
        </w:rPr>
        <w:t>Herbst</w:t>
      </w:r>
      <w:proofErr w:type="spellEnd"/>
      <w:r w:rsidRPr="002E219B">
        <w:rPr>
          <w:rFonts w:ascii="Times New Roman" w:hAnsi="Times New Roman"/>
          <w:sz w:val="28"/>
          <w:szCs w:val="28"/>
          <w:lang w:val="en-US"/>
        </w:rPr>
        <w:t xml:space="preserve"> A. Valuation of a startup business with pending patent using real options. - El Paso, Texas, 2003.</w:t>
      </w:r>
    </w:p>
    <w:p w:rsidR="003054A6" w:rsidRPr="009A60D8" w:rsidRDefault="003054A6" w:rsidP="003054A6">
      <w:pPr>
        <w:pStyle w:val="a5"/>
        <w:numPr>
          <w:ilvl w:val="0"/>
          <w:numId w:val="39"/>
        </w:numPr>
        <w:tabs>
          <w:tab w:val="left" w:pos="0"/>
          <w:tab w:val="left" w:pos="142"/>
        </w:tabs>
        <w:spacing w:after="20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Auerswald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Ph.,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Branscomb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L.W. </w:t>
      </w:r>
      <w:r w:rsidRPr="009A60D8">
        <w:rPr>
          <w:rFonts w:ascii="Times New Roman" w:hAnsi="Times New Roman"/>
          <w:sz w:val="28"/>
          <w:szCs w:val="28"/>
          <w:lang w:val="en-US"/>
        </w:rPr>
        <w:t>Valleys of Death and Darwinian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9A60D8">
        <w:rPr>
          <w:rFonts w:ascii="Times New Roman" w:hAnsi="Times New Roman"/>
          <w:sz w:val="28"/>
          <w:szCs w:val="28"/>
          <w:lang w:val="en-US"/>
        </w:rPr>
        <w:t>Seas: Financing the Invention to Innovation Transition in the United States//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9A60D8">
        <w:rPr>
          <w:rFonts w:ascii="Times New Roman" w:hAnsi="Times New Roman"/>
          <w:sz w:val="28"/>
          <w:szCs w:val="28"/>
          <w:lang w:val="en-US"/>
        </w:rPr>
        <w:t xml:space="preserve">Journal of Technology Transfer. 2003. </w:t>
      </w:r>
      <w:r>
        <w:rPr>
          <w:rFonts w:ascii="Times New Roman" w:hAnsi="Times New Roman"/>
          <w:sz w:val="28"/>
          <w:szCs w:val="28"/>
          <w:lang w:val="en-US"/>
        </w:rPr>
        <w:t>V</w:t>
      </w:r>
      <w:r w:rsidRPr="009A60D8">
        <w:rPr>
          <w:rFonts w:ascii="Times New Roman" w:hAnsi="Times New Roman"/>
          <w:sz w:val="28"/>
          <w:szCs w:val="28"/>
          <w:lang w:val="en-US"/>
        </w:rPr>
        <w:t>. 28.</w:t>
      </w:r>
      <w:r>
        <w:rPr>
          <w:rFonts w:ascii="Times New Roman" w:hAnsi="Times New Roman"/>
          <w:sz w:val="28"/>
          <w:szCs w:val="28"/>
          <w:lang w:val="en-US"/>
        </w:rPr>
        <w:t xml:space="preserve"> P.3-15.</w:t>
      </w:r>
    </w:p>
    <w:p w:rsidR="003054A6" w:rsidRPr="002E219B" w:rsidRDefault="003054A6" w:rsidP="003054A6">
      <w:pPr>
        <w:pStyle w:val="a5"/>
        <w:numPr>
          <w:ilvl w:val="0"/>
          <w:numId w:val="39"/>
        </w:numPr>
        <w:tabs>
          <w:tab w:val="left" w:pos="0"/>
          <w:tab w:val="left" w:pos="142"/>
        </w:tabs>
        <w:spacing w:after="20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en-US"/>
        </w:rPr>
      </w:pPr>
      <w:r w:rsidRPr="002E219B">
        <w:rPr>
          <w:rFonts w:ascii="Times New Roman" w:hAnsi="Times New Roman"/>
          <w:sz w:val="28"/>
          <w:szCs w:val="28"/>
          <w:lang w:val="en-US"/>
        </w:rPr>
        <w:t xml:space="preserve">Davila A., Foster G., Gupta M. Venture capital financing </w:t>
      </w:r>
      <w:r>
        <w:rPr>
          <w:rFonts w:ascii="Times New Roman" w:hAnsi="Times New Roman"/>
          <w:sz w:val="28"/>
          <w:szCs w:val="28"/>
          <w:lang w:val="en-US"/>
        </w:rPr>
        <w:t>and the growth of startup firms</w:t>
      </w:r>
      <w:r w:rsidRPr="002E219B">
        <w:rPr>
          <w:rFonts w:ascii="Times New Roman" w:hAnsi="Times New Roman"/>
          <w:sz w:val="28"/>
          <w:szCs w:val="28"/>
          <w:lang w:val="en-US"/>
        </w:rPr>
        <w:t>// Journal of business venturing. 2003. V.18. №6. P.689-708.</w:t>
      </w:r>
    </w:p>
    <w:p w:rsidR="003054A6" w:rsidRPr="002E219B" w:rsidRDefault="003054A6" w:rsidP="003054A6">
      <w:pPr>
        <w:pStyle w:val="a5"/>
        <w:numPr>
          <w:ilvl w:val="0"/>
          <w:numId w:val="39"/>
        </w:numPr>
        <w:tabs>
          <w:tab w:val="left" w:pos="0"/>
          <w:tab w:val="left" w:pos="142"/>
        </w:tabs>
        <w:spacing w:after="20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en-US"/>
        </w:rPr>
      </w:pPr>
      <w:r w:rsidRPr="002E219B">
        <w:rPr>
          <w:rFonts w:ascii="Times New Roman" w:eastAsia="Times New Roman" w:hAnsi="Times New Roman"/>
          <w:sz w:val="28"/>
          <w:szCs w:val="28"/>
          <w:lang w:val="en-US" w:eastAsia="ru-RU"/>
        </w:rPr>
        <w:t>Davila A., Foster G., Gupta M. Venture capital financing and the growth of s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tartup firms</w:t>
      </w:r>
      <w:r w:rsidRPr="002E219B">
        <w:rPr>
          <w:rFonts w:ascii="Times New Roman" w:eastAsia="Times New Roman" w:hAnsi="Times New Roman"/>
          <w:sz w:val="28"/>
          <w:szCs w:val="28"/>
          <w:lang w:val="en-US" w:eastAsia="ru-RU"/>
        </w:rPr>
        <w:t>//Journal of business venturing.  2003. V.18.  №.6. P.689-708.</w:t>
      </w:r>
    </w:p>
    <w:p w:rsidR="003054A6" w:rsidRPr="002E219B" w:rsidRDefault="003054A6" w:rsidP="003054A6">
      <w:pPr>
        <w:pStyle w:val="a5"/>
        <w:numPr>
          <w:ilvl w:val="0"/>
          <w:numId w:val="39"/>
        </w:numPr>
        <w:tabs>
          <w:tab w:val="left" w:pos="0"/>
          <w:tab w:val="left" w:pos="142"/>
        </w:tabs>
        <w:spacing w:after="20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2E219B">
        <w:rPr>
          <w:rFonts w:ascii="Times New Roman" w:hAnsi="Times New Roman"/>
          <w:sz w:val="28"/>
          <w:szCs w:val="28"/>
          <w:lang w:val="en-US"/>
        </w:rPr>
        <w:t>Goedhart</w:t>
      </w:r>
      <w:proofErr w:type="spellEnd"/>
      <w:r w:rsidRPr="002E219B">
        <w:rPr>
          <w:rFonts w:ascii="Times New Roman" w:hAnsi="Times New Roman"/>
          <w:sz w:val="28"/>
          <w:szCs w:val="28"/>
          <w:lang w:val="en-US"/>
        </w:rPr>
        <w:t xml:space="preserve"> M., </w:t>
      </w:r>
      <w:proofErr w:type="spellStart"/>
      <w:r w:rsidRPr="002E219B">
        <w:rPr>
          <w:rFonts w:ascii="Times New Roman" w:hAnsi="Times New Roman"/>
          <w:sz w:val="28"/>
          <w:szCs w:val="28"/>
          <w:lang w:val="en-US"/>
        </w:rPr>
        <w:t>Koller</w:t>
      </w:r>
      <w:proofErr w:type="spellEnd"/>
      <w:r w:rsidRPr="002E219B">
        <w:rPr>
          <w:rFonts w:ascii="Times New Roman" w:hAnsi="Times New Roman"/>
          <w:sz w:val="28"/>
          <w:szCs w:val="28"/>
          <w:lang w:val="en-US"/>
        </w:rPr>
        <w:t xml:space="preserve"> T., </w:t>
      </w:r>
      <w:proofErr w:type="spellStart"/>
      <w:r w:rsidRPr="002E219B">
        <w:rPr>
          <w:rFonts w:ascii="Times New Roman" w:hAnsi="Times New Roman"/>
          <w:sz w:val="28"/>
          <w:szCs w:val="28"/>
          <w:lang w:val="en-US"/>
        </w:rPr>
        <w:t>Wessels</w:t>
      </w:r>
      <w:proofErr w:type="spellEnd"/>
      <w:r w:rsidRPr="002E219B">
        <w:rPr>
          <w:rFonts w:ascii="Times New Roman" w:hAnsi="Times New Roman"/>
          <w:sz w:val="28"/>
          <w:szCs w:val="28"/>
          <w:lang w:val="en-US"/>
        </w:rPr>
        <w:t xml:space="preserve"> D. The right </w:t>
      </w:r>
      <w:r>
        <w:rPr>
          <w:rFonts w:ascii="Times New Roman" w:hAnsi="Times New Roman"/>
          <w:sz w:val="28"/>
          <w:szCs w:val="28"/>
          <w:lang w:val="en-US"/>
        </w:rPr>
        <w:t>role for multiples in valuation</w:t>
      </w:r>
      <w:r w:rsidRPr="002E219B">
        <w:rPr>
          <w:rFonts w:ascii="Times New Roman" w:hAnsi="Times New Roman"/>
          <w:sz w:val="28"/>
          <w:szCs w:val="28"/>
          <w:lang w:val="en-US"/>
        </w:rPr>
        <w:t>// McKinsey on Finance. 2005. V.15. P.7-11.</w:t>
      </w:r>
    </w:p>
    <w:p w:rsidR="003054A6" w:rsidRPr="002E219B" w:rsidRDefault="003054A6" w:rsidP="003054A6">
      <w:pPr>
        <w:pStyle w:val="a5"/>
        <w:numPr>
          <w:ilvl w:val="0"/>
          <w:numId w:val="39"/>
        </w:numPr>
        <w:tabs>
          <w:tab w:val="left" w:pos="0"/>
          <w:tab w:val="left" w:pos="142"/>
        </w:tabs>
        <w:spacing w:after="20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en-US"/>
        </w:rPr>
      </w:pPr>
      <w:r w:rsidRPr="002E219B">
        <w:rPr>
          <w:rFonts w:ascii="Times New Roman" w:hAnsi="Times New Roman"/>
          <w:sz w:val="28"/>
          <w:szCs w:val="28"/>
          <w:lang w:val="en-US"/>
        </w:rPr>
        <w:t xml:space="preserve">Goldenberg D. H., Goldenberg M. D. Why entrepreneurs and VCs disagree in valuing start-up firms: imputing the target rate of return using </w:t>
      </w:r>
      <w:r>
        <w:rPr>
          <w:rFonts w:ascii="Times New Roman" w:hAnsi="Times New Roman"/>
          <w:sz w:val="28"/>
          <w:szCs w:val="28"/>
          <w:lang w:val="en-US"/>
        </w:rPr>
        <w:t>DCF vs. option-based approaches</w:t>
      </w:r>
      <w:r w:rsidRPr="002E219B">
        <w:rPr>
          <w:rFonts w:ascii="Times New Roman" w:hAnsi="Times New Roman"/>
          <w:sz w:val="28"/>
          <w:szCs w:val="28"/>
          <w:lang w:val="en-US"/>
        </w:rPr>
        <w:t>// The Journal of Private Equity. 2009. V.13. №. 1. P.73-7</w:t>
      </w:r>
      <w:r>
        <w:rPr>
          <w:rFonts w:ascii="Times New Roman" w:hAnsi="Times New Roman"/>
          <w:sz w:val="28"/>
          <w:szCs w:val="28"/>
          <w:lang w:val="en-US"/>
        </w:rPr>
        <w:t>9</w:t>
      </w:r>
      <w:r w:rsidRPr="002E219B">
        <w:rPr>
          <w:rFonts w:ascii="Times New Roman" w:hAnsi="Times New Roman"/>
          <w:sz w:val="28"/>
          <w:szCs w:val="28"/>
          <w:lang w:val="en-US"/>
        </w:rPr>
        <w:t>.</w:t>
      </w:r>
    </w:p>
    <w:p w:rsidR="003054A6" w:rsidRPr="002E219B" w:rsidRDefault="003054A6" w:rsidP="003054A6">
      <w:pPr>
        <w:pStyle w:val="a5"/>
        <w:numPr>
          <w:ilvl w:val="0"/>
          <w:numId w:val="39"/>
        </w:numPr>
        <w:tabs>
          <w:tab w:val="left" w:pos="0"/>
          <w:tab w:val="left" w:pos="142"/>
        </w:tabs>
        <w:spacing w:after="20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en-US"/>
        </w:rPr>
      </w:pPr>
      <w:r w:rsidRPr="002E219B">
        <w:rPr>
          <w:rFonts w:ascii="Times New Roman" w:hAnsi="Times New Roman"/>
          <w:sz w:val="28"/>
          <w:szCs w:val="28"/>
          <w:lang w:val="en-US"/>
        </w:rPr>
        <w:lastRenderedPageBreak/>
        <w:t>Hall J., Hofer C. Venture capitalists' decision cri</w:t>
      </w:r>
      <w:r>
        <w:rPr>
          <w:rFonts w:ascii="Times New Roman" w:hAnsi="Times New Roman"/>
          <w:sz w:val="28"/>
          <w:szCs w:val="28"/>
          <w:lang w:val="en-US"/>
        </w:rPr>
        <w:t>teria in new venture evaluation</w:t>
      </w:r>
      <w:r w:rsidRPr="002E219B">
        <w:rPr>
          <w:rFonts w:ascii="Times New Roman" w:hAnsi="Times New Roman"/>
          <w:sz w:val="28"/>
          <w:szCs w:val="28"/>
          <w:lang w:val="en-US"/>
        </w:rPr>
        <w:t>// Journal of Business Venturing. 1993. V. 8. №. 1. P.25-42.</w:t>
      </w:r>
    </w:p>
    <w:p w:rsidR="003054A6" w:rsidRDefault="003054A6" w:rsidP="003054A6">
      <w:pPr>
        <w:pStyle w:val="a5"/>
        <w:numPr>
          <w:ilvl w:val="0"/>
          <w:numId w:val="39"/>
        </w:numPr>
        <w:tabs>
          <w:tab w:val="left" w:pos="0"/>
          <w:tab w:val="left" w:pos="142"/>
        </w:tabs>
        <w:spacing w:after="20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en-US"/>
        </w:rPr>
      </w:pPr>
      <w:r w:rsidRPr="002E219B">
        <w:rPr>
          <w:rFonts w:ascii="Times New Roman" w:hAnsi="Times New Roman"/>
          <w:sz w:val="28"/>
          <w:szCs w:val="28"/>
          <w:lang w:val="en-US"/>
        </w:rPr>
        <w:t>Kaplan S., Stromberg P. How do venture</w:t>
      </w:r>
      <w:r>
        <w:rPr>
          <w:rFonts w:ascii="Times New Roman" w:hAnsi="Times New Roman"/>
          <w:sz w:val="28"/>
          <w:szCs w:val="28"/>
          <w:lang w:val="en-US"/>
        </w:rPr>
        <w:t xml:space="preserve"> capitalists choose investments</w:t>
      </w:r>
      <w:r w:rsidRPr="002E219B">
        <w:rPr>
          <w:rFonts w:ascii="Times New Roman" w:hAnsi="Times New Roman"/>
          <w:sz w:val="28"/>
          <w:szCs w:val="28"/>
          <w:lang w:val="en-US"/>
        </w:rPr>
        <w:t xml:space="preserve">// </w:t>
      </w:r>
      <w:proofErr w:type="spellStart"/>
      <w:r w:rsidRPr="002E219B">
        <w:rPr>
          <w:rFonts w:ascii="Times New Roman" w:hAnsi="Times New Roman"/>
          <w:sz w:val="28"/>
          <w:szCs w:val="28"/>
          <w:lang w:val="en-US"/>
        </w:rPr>
        <w:t>Workng</w:t>
      </w:r>
      <w:proofErr w:type="spellEnd"/>
      <w:r w:rsidRPr="002E219B">
        <w:rPr>
          <w:rFonts w:ascii="Times New Roman" w:hAnsi="Times New Roman"/>
          <w:sz w:val="28"/>
          <w:szCs w:val="28"/>
          <w:lang w:val="en-US"/>
        </w:rPr>
        <w:t xml:space="preserve"> Paper, University of Chicago. 2000. V.121. P.55-93.</w:t>
      </w:r>
    </w:p>
    <w:p w:rsidR="003054A6" w:rsidRPr="002E219B" w:rsidRDefault="003054A6" w:rsidP="003054A6">
      <w:pPr>
        <w:pStyle w:val="a5"/>
        <w:numPr>
          <w:ilvl w:val="0"/>
          <w:numId w:val="39"/>
        </w:numPr>
        <w:tabs>
          <w:tab w:val="left" w:pos="0"/>
          <w:tab w:val="left" w:pos="142"/>
        </w:tabs>
        <w:spacing w:after="20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en-US"/>
        </w:rPr>
      </w:pPr>
      <w:r w:rsidRPr="002E219B">
        <w:rPr>
          <w:rFonts w:ascii="Times New Roman" w:hAnsi="Times New Roman"/>
          <w:sz w:val="28"/>
          <w:szCs w:val="28"/>
          <w:lang w:val="en-US"/>
        </w:rPr>
        <w:t>Mahoney J. New venture valuation by venture capit</w:t>
      </w:r>
      <w:r>
        <w:rPr>
          <w:rFonts w:ascii="Times New Roman" w:hAnsi="Times New Roman"/>
          <w:sz w:val="28"/>
          <w:szCs w:val="28"/>
          <w:lang w:val="en-US"/>
        </w:rPr>
        <w:t>alists: An integrative approach</w:t>
      </w:r>
      <w:r w:rsidRPr="002E219B">
        <w:rPr>
          <w:rFonts w:ascii="Times New Roman" w:hAnsi="Times New Roman"/>
          <w:sz w:val="28"/>
          <w:szCs w:val="28"/>
          <w:lang w:val="en-US"/>
        </w:rPr>
        <w:t>// University of Illinois at Urban Champaign Working Paper. 2005. V.124. P.11-27.</w:t>
      </w:r>
    </w:p>
    <w:p w:rsidR="003054A6" w:rsidRPr="003054A6" w:rsidRDefault="003054A6" w:rsidP="003054A6">
      <w:pPr>
        <w:pStyle w:val="a5"/>
        <w:numPr>
          <w:ilvl w:val="0"/>
          <w:numId w:val="39"/>
        </w:numPr>
        <w:tabs>
          <w:tab w:val="left" w:pos="0"/>
          <w:tab w:val="left" w:pos="142"/>
        </w:tabs>
        <w:spacing w:after="20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3054A6">
        <w:rPr>
          <w:rFonts w:ascii="Times New Roman" w:hAnsi="Times New Roman"/>
          <w:sz w:val="28"/>
          <w:szCs w:val="28"/>
          <w:lang w:val="en-US"/>
        </w:rPr>
        <w:t>Mathonet</w:t>
      </w:r>
      <w:proofErr w:type="spellEnd"/>
      <w:r w:rsidRPr="003054A6">
        <w:rPr>
          <w:rFonts w:ascii="Times New Roman" w:hAnsi="Times New Roman"/>
          <w:sz w:val="28"/>
          <w:szCs w:val="28"/>
          <w:lang w:val="en-US"/>
        </w:rPr>
        <w:t xml:space="preserve"> P., </w:t>
      </w:r>
      <w:proofErr w:type="spellStart"/>
      <w:r w:rsidRPr="003054A6">
        <w:rPr>
          <w:rFonts w:ascii="Times New Roman" w:hAnsi="Times New Roman"/>
          <w:sz w:val="28"/>
          <w:szCs w:val="28"/>
          <w:lang w:val="en-US"/>
        </w:rPr>
        <w:t>Monjanel</w:t>
      </w:r>
      <w:proofErr w:type="spellEnd"/>
      <w:r w:rsidRPr="003054A6">
        <w:rPr>
          <w:rFonts w:ascii="Times New Roman" w:hAnsi="Times New Roman"/>
          <w:sz w:val="28"/>
          <w:szCs w:val="28"/>
          <w:lang w:val="en-US"/>
        </w:rPr>
        <w:t xml:space="preserve"> G. Valuation guidelines for private equity and venture capital funds: a survey// The Journal of Alternative Investments. 2006. V.9. №.2. P.59-70.</w:t>
      </w:r>
    </w:p>
    <w:p w:rsidR="003054A6" w:rsidRPr="003054A6" w:rsidRDefault="003054A6" w:rsidP="003054A6">
      <w:pPr>
        <w:pStyle w:val="a5"/>
        <w:numPr>
          <w:ilvl w:val="0"/>
          <w:numId w:val="39"/>
        </w:numPr>
        <w:tabs>
          <w:tab w:val="left" w:pos="0"/>
          <w:tab w:val="left" w:pos="142"/>
        </w:tabs>
        <w:spacing w:after="20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3054A6">
        <w:rPr>
          <w:rFonts w:ascii="Times New Roman" w:eastAsia="Times New Roman" w:hAnsi="Times New Roman"/>
          <w:sz w:val="28"/>
          <w:szCs w:val="28"/>
          <w:lang w:val="en-US" w:eastAsia="ru-RU"/>
        </w:rPr>
        <w:t>Miloud</w:t>
      </w:r>
      <w:proofErr w:type="spellEnd"/>
      <w:r w:rsidRPr="003054A6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T., </w:t>
      </w:r>
      <w:proofErr w:type="spellStart"/>
      <w:r w:rsidRPr="003054A6">
        <w:rPr>
          <w:rFonts w:ascii="Times New Roman" w:eastAsia="Times New Roman" w:hAnsi="Times New Roman"/>
          <w:sz w:val="28"/>
          <w:szCs w:val="28"/>
          <w:lang w:val="en-US" w:eastAsia="ru-RU"/>
        </w:rPr>
        <w:t>Aspelund</w:t>
      </w:r>
      <w:proofErr w:type="spellEnd"/>
      <w:r w:rsidRPr="003054A6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A., </w:t>
      </w:r>
      <w:proofErr w:type="spellStart"/>
      <w:r w:rsidRPr="003054A6">
        <w:rPr>
          <w:rFonts w:ascii="Times New Roman" w:eastAsia="Times New Roman" w:hAnsi="Times New Roman"/>
          <w:sz w:val="28"/>
          <w:szCs w:val="28"/>
          <w:lang w:val="en-US" w:eastAsia="ru-RU"/>
        </w:rPr>
        <w:t>Cabrol</w:t>
      </w:r>
      <w:proofErr w:type="spellEnd"/>
      <w:r w:rsidRPr="003054A6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M. Startup valuation by venture capitalists: an empirical study// Venture Capital. 2012. V.14.  №.2. P.151-174.</w:t>
      </w:r>
    </w:p>
    <w:p w:rsidR="003054A6" w:rsidRPr="003054A6" w:rsidRDefault="003054A6" w:rsidP="003054A6">
      <w:pPr>
        <w:pStyle w:val="a5"/>
        <w:numPr>
          <w:ilvl w:val="0"/>
          <w:numId w:val="39"/>
        </w:numPr>
        <w:tabs>
          <w:tab w:val="left" w:pos="0"/>
          <w:tab w:val="left" w:pos="142"/>
        </w:tabs>
        <w:spacing w:after="200" w:line="360" w:lineRule="auto"/>
        <w:ind w:left="0" w:firstLine="851"/>
        <w:jc w:val="both"/>
        <w:rPr>
          <w:rFonts w:ascii="Times New Roman" w:hAnsi="Times New Roman"/>
          <w:color w:val="0D0D0D" w:themeColor="text1" w:themeTint="F2"/>
          <w:sz w:val="28"/>
          <w:szCs w:val="28"/>
          <w:lang w:val="en-US"/>
        </w:rPr>
      </w:pPr>
      <w:r w:rsidRPr="003054A6">
        <w:rPr>
          <w:rFonts w:ascii="Times New Roman" w:hAnsi="Times New Roman"/>
          <w:color w:val="0D0D0D" w:themeColor="text1" w:themeTint="F2"/>
          <w:sz w:val="28"/>
          <w:szCs w:val="28"/>
          <w:lang w:val="en-US"/>
        </w:rPr>
        <w:t xml:space="preserve">British Private Equity and Venture Capital Association. Official site. URL: </w:t>
      </w:r>
      <w:hyperlink r:id="rId31" w:history="1">
        <w:r w:rsidRPr="003054A6">
          <w:rPr>
            <w:rStyle w:val="afd"/>
            <w:rFonts w:ascii="Times New Roman" w:hAnsi="Times New Roman"/>
            <w:color w:val="0D0D0D" w:themeColor="text1" w:themeTint="F2"/>
            <w:sz w:val="28"/>
            <w:szCs w:val="28"/>
            <w:u w:val="none"/>
            <w:lang w:val="en-US"/>
          </w:rPr>
          <w:t>http://www.bvca.co.uk/publications/guide/intro.html</w:t>
        </w:r>
      </w:hyperlink>
      <w:r w:rsidRPr="003054A6">
        <w:rPr>
          <w:rFonts w:ascii="Times New Roman" w:hAnsi="Times New Roman"/>
          <w:color w:val="0D0D0D" w:themeColor="text1" w:themeTint="F2"/>
          <w:sz w:val="28"/>
          <w:szCs w:val="28"/>
          <w:lang w:val="en-US"/>
        </w:rPr>
        <w:t xml:space="preserve"> (viewed 25.01.2014).</w:t>
      </w:r>
    </w:p>
    <w:p w:rsidR="003054A6" w:rsidRPr="003054A6" w:rsidRDefault="003054A6" w:rsidP="003054A6">
      <w:pPr>
        <w:pStyle w:val="a5"/>
        <w:numPr>
          <w:ilvl w:val="0"/>
          <w:numId w:val="39"/>
        </w:numPr>
        <w:tabs>
          <w:tab w:val="left" w:pos="0"/>
          <w:tab w:val="left" w:pos="142"/>
        </w:tabs>
        <w:spacing w:after="200" w:line="360" w:lineRule="auto"/>
        <w:ind w:left="0" w:firstLine="851"/>
        <w:rPr>
          <w:rFonts w:ascii="Times New Roman" w:hAnsi="Times New Roman"/>
          <w:sz w:val="28"/>
          <w:szCs w:val="28"/>
          <w:lang w:val="en-US"/>
        </w:rPr>
      </w:pPr>
      <w:r w:rsidRPr="003054A6">
        <w:rPr>
          <w:rFonts w:ascii="Times New Roman" w:hAnsi="Times New Roman"/>
          <w:sz w:val="28"/>
          <w:szCs w:val="28"/>
          <w:lang w:val="en-US"/>
        </w:rPr>
        <w:t xml:space="preserve">Country Default Spreads and Risk Premiums by </w:t>
      </w:r>
      <w:proofErr w:type="spellStart"/>
      <w:r w:rsidRPr="003054A6">
        <w:rPr>
          <w:rFonts w:ascii="Times New Roman" w:hAnsi="Times New Roman"/>
          <w:color w:val="0D0D0D" w:themeColor="text1" w:themeTint="F2"/>
          <w:sz w:val="28"/>
          <w:szCs w:val="28"/>
          <w:lang w:val="en-US"/>
        </w:rPr>
        <w:t>Damodaran</w:t>
      </w:r>
      <w:proofErr w:type="spellEnd"/>
      <w:r w:rsidRPr="003054A6">
        <w:rPr>
          <w:rFonts w:ascii="Times New Roman" w:hAnsi="Times New Roman"/>
          <w:color w:val="0D0D0D" w:themeColor="text1" w:themeTint="F2"/>
          <w:sz w:val="28"/>
          <w:szCs w:val="28"/>
          <w:lang w:val="en-US"/>
        </w:rPr>
        <w:t xml:space="preserve"> A. [electronic source]. URL:</w:t>
      </w:r>
      <w:r w:rsidRPr="003054A6">
        <w:rPr>
          <w:lang w:val="en-US"/>
        </w:rPr>
        <w:t xml:space="preserve"> </w:t>
      </w:r>
      <w:hyperlink r:id="rId32" w:history="1">
        <w:r w:rsidRPr="003054A6">
          <w:rPr>
            <w:rStyle w:val="afd"/>
            <w:rFonts w:ascii="Times New Roman" w:hAnsi="Times New Roman"/>
            <w:color w:val="000000" w:themeColor="text1"/>
            <w:sz w:val="28"/>
            <w:szCs w:val="28"/>
            <w:u w:val="none"/>
            <w:lang w:val="en-US"/>
          </w:rPr>
          <w:t>www.stern.nyu.edu/~adamodar/pc/datasets/ctryprem.xls</w:t>
        </w:r>
      </w:hyperlink>
      <w:r w:rsidRPr="003054A6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r w:rsidRPr="003054A6">
        <w:rPr>
          <w:rFonts w:ascii="Times New Roman" w:hAnsi="Times New Roman"/>
          <w:color w:val="0D0D0D" w:themeColor="text1" w:themeTint="F2"/>
          <w:sz w:val="28"/>
          <w:szCs w:val="28"/>
          <w:lang w:val="en-US"/>
        </w:rPr>
        <w:t>(viewed 12.02.2014)</w:t>
      </w:r>
    </w:p>
    <w:p w:rsidR="003054A6" w:rsidRPr="003054A6" w:rsidRDefault="003054A6" w:rsidP="003054A6">
      <w:pPr>
        <w:pStyle w:val="a5"/>
        <w:numPr>
          <w:ilvl w:val="0"/>
          <w:numId w:val="39"/>
        </w:numPr>
        <w:tabs>
          <w:tab w:val="left" w:pos="0"/>
          <w:tab w:val="left" w:pos="142"/>
        </w:tabs>
        <w:spacing w:after="200" w:line="360" w:lineRule="auto"/>
        <w:ind w:left="0" w:firstLine="851"/>
        <w:jc w:val="both"/>
        <w:rPr>
          <w:rFonts w:ascii="Times New Roman" w:hAnsi="Times New Roman"/>
          <w:color w:val="0D0D0D" w:themeColor="text1" w:themeTint="F2"/>
          <w:sz w:val="28"/>
          <w:szCs w:val="28"/>
          <w:lang w:val="en-US"/>
        </w:rPr>
      </w:pPr>
      <w:r w:rsidRPr="003054A6">
        <w:rPr>
          <w:rFonts w:ascii="Times New Roman" w:hAnsi="Times New Roman"/>
          <w:color w:val="0D0D0D" w:themeColor="text1" w:themeTint="F2"/>
          <w:sz w:val="28"/>
          <w:szCs w:val="28"/>
          <w:lang w:val="en-US"/>
        </w:rPr>
        <w:t xml:space="preserve">National Venture Capital Association. Official site.  URL: </w:t>
      </w:r>
      <w:hyperlink r:id="rId33" w:history="1">
        <w:r w:rsidRPr="003054A6">
          <w:rPr>
            <w:rStyle w:val="afd"/>
            <w:rFonts w:ascii="Times New Roman" w:hAnsi="Times New Roman"/>
            <w:color w:val="0D0D0D" w:themeColor="text1" w:themeTint="F2"/>
            <w:sz w:val="28"/>
            <w:szCs w:val="28"/>
            <w:u w:val="none"/>
            <w:lang w:val="en-US"/>
          </w:rPr>
          <w:t>http://www.nvca.org/def.html</w:t>
        </w:r>
      </w:hyperlink>
      <w:r w:rsidRPr="003054A6">
        <w:rPr>
          <w:rFonts w:ascii="Times New Roman" w:hAnsi="Times New Roman"/>
          <w:color w:val="0D0D0D" w:themeColor="text1" w:themeTint="F2"/>
          <w:sz w:val="28"/>
          <w:szCs w:val="28"/>
          <w:lang w:val="en-US"/>
        </w:rPr>
        <w:t xml:space="preserve"> (viewed 22.11.2013).</w:t>
      </w:r>
    </w:p>
    <w:p w:rsidR="003054A6" w:rsidRPr="00F4594E" w:rsidRDefault="003054A6" w:rsidP="003054A6">
      <w:pPr>
        <w:pStyle w:val="a5"/>
        <w:numPr>
          <w:ilvl w:val="0"/>
          <w:numId w:val="39"/>
        </w:numPr>
        <w:tabs>
          <w:tab w:val="left" w:pos="0"/>
          <w:tab w:val="left" w:pos="142"/>
        </w:tabs>
        <w:spacing w:after="200" w:line="360" w:lineRule="auto"/>
        <w:ind w:left="0" w:firstLine="851"/>
        <w:jc w:val="both"/>
        <w:rPr>
          <w:rFonts w:ascii="Times New Roman" w:hAnsi="Times New Roman"/>
          <w:color w:val="0D0D0D" w:themeColor="text1" w:themeTint="F2"/>
          <w:sz w:val="28"/>
          <w:szCs w:val="28"/>
          <w:lang w:val="en-US"/>
        </w:rPr>
      </w:pPr>
      <w:r w:rsidRPr="00F4594E">
        <w:rPr>
          <w:rFonts w:ascii="Times New Roman" w:hAnsi="Times New Roman"/>
          <w:color w:val="0D0D0D" w:themeColor="text1" w:themeTint="F2"/>
          <w:sz w:val="28"/>
          <w:szCs w:val="28"/>
          <w:lang w:val="en-US"/>
        </w:rPr>
        <w:t xml:space="preserve">Scorecard valuation methodology by Bill Payne [electronic source]. URL: </w:t>
      </w:r>
      <w:hyperlink r:id="rId34" w:history="1">
        <w:r w:rsidRPr="00F4594E">
          <w:rPr>
            <w:rStyle w:val="afd"/>
            <w:rFonts w:ascii="Times New Roman" w:hAnsi="Times New Roman"/>
            <w:color w:val="000000" w:themeColor="text1"/>
            <w:sz w:val="28"/>
            <w:szCs w:val="28"/>
            <w:u w:val="none"/>
            <w:lang w:val="en-US"/>
          </w:rPr>
          <w:t>www.billpayne.com/wp-content/uploads/2011/01/Scorecard-Valuation-Methodology-Jan111.pdf</w:t>
        </w:r>
      </w:hyperlink>
      <w:r w:rsidRPr="00F4594E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r w:rsidRPr="00CF04E8">
        <w:rPr>
          <w:rFonts w:ascii="Times New Roman" w:hAnsi="Times New Roman"/>
          <w:color w:val="0D0D0D" w:themeColor="text1" w:themeTint="F2"/>
          <w:sz w:val="28"/>
          <w:szCs w:val="28"/>
          <w:lang w:val="en-US"/>
        </w:rPr>
        <w:t>(</w:t>
      </w:r>
      <w:r>
        <w:rPr>
          <w:rFonts w:ascii="Times New Roman" w:hAnsi="Times New Roman"/>
          <w:color w:val="0D0D0D" w:themeColor="text1" w:themeTint="F2"/>
          <w:sz w:val="28"/>
          <w:szCs w:val="28"/>
          <w:lang w:val="en-US"/>
        </w:rPr>
        <w:t>viewed</w:t>
      </w:r>
      <w:r w:rsidRPr="00CF04E8">
        <w:rPr>
          <w:rFonts w:ascii="Times New Roman" w:hAnsi="Times New Roman"/>
          <w:color w:val="0D0D0D" w:themeColor="text1" w:themeTint="F2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color w:val="0D0D0D" w:themeColor="text1" w:themeTint="F2"/>
          <w:sz w:val="28"/>
          <w:szCs w:val="28"/>
          <w:lang w:val="en-US"/>
        </w:rPr>
        <w:t>0</w:t>
      </w:r>
      <w:r w:rsidRPr="00CF04E8">
        <w:rPr>
          <w:rFonts w:ascii="Times New Roman" w:hAnsi="Times New Roman"/>
          <w:color w:val="0D0D0D" w:themeColor="text1" w:themeTint="F2"/>
          <w:sz w:val="28"/>
          <w:szCs w:val="28"/>
          <w:lang w:val="en-US"/>
        </w:rPr>
        <w:t>2.0</w:t>
      </w:r>
      <w:r>
        <w:rPr>
          <w:rFonts w:ascii="Times New Roman" w:hAnsi="Times New Roman"/>
          <w:color w:val="0D0D0D" w:themeColor="text1" w:themeTint="F2"/>
          <w:sz w:val="28"/>
          <w:szCs w:val="28"/>
          <w:lang w:val="en-US"/>
        </w:rPr>
        <w:t>4</w:t>
      </w:r>
      <w:r w:rsidRPr="00CF04E8">
        <w:rPr>
          <w:rFonts w:ascii="Times New Roman" w:hAnsi="Times New Roman"/>
          <w:color w:val="0D0D0D" w:themeColor="text1" w:themeTint="F2"/>
          <w:sz w:val="28"/>
          <w:szCs w:val="28"/>
          <w:lang w:val="en-US"/>
        </w:rPr>
        <w:t>.2014)</w:t>
      </w:r>
    </w:p>
    <w:p w:rsidR="00EC0B91" w:rsidRPr="003054A6" w:rsidRDefault="00EC0B91" w:rsidP="00EA03F2">
      <w:pPr>
        <w:pStyle w:val="1"/>
        <w:jc w:val="center"/>
        <w:rPr>
          <w:rFonts w:ascii="Times New Roman" w:hAnsi="Times New Roman"/>
          <w:sz w:val="28"/>
          <w:szCs w:val="28"/>
          <w:lang w:val="en-US"/>
        </w:rPr>
      </w:pPr>
      <w:r w:rsidRPr="003054A6">
        <w:rPr>
          <w:rFonts w:ascii="Times New Roman" w:hAnsi="Times New Roman"/>
          <w:sz w:val="28"/>
          <w:szCs w:val="28"/>
          <w:lang w:val="en-US"/>
        </w:rPr>
        <w:br w:type="page"/>
      </w:r>
    </w:p>
    <w:p w:rsidR="00940609" w:rsidRPr="00781CDF" w:rsidRDefault="00EA03F2" w:rsidP="00781CDF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" w:name="_Toc389669175"/>
      <w:r w:rsidRPr="00781CDF">
        <w:rPr>
          <w:rFonts w:ascii="Times New Roman" w:hAnsi="Times New Roman"/>
          <w:sz w:val="28"/>
          <w:szCs w:val="28"/>
        </w:rPr>
        <w:lastRenderedPageBreak/>
        <w:t>ПРИЛОЖЕНИЯ</w:t>
      </w:r>
      <w:bookmarkEnd w:id="34"/>
    </w:p>
    <w:p w:rsidR="007D72DF" w:rsidRPr="00EA2832" w:rsidRDefault="00EA03F2" w:rsidP="00EA2832">
      <w:pPr>
        <w:pStyle w:val="2"/>
        <w:jc w:val="right"/>
        <w:rPr>
          <w:rFonts w:ascii="Times New Roman" w:hAnsi="Times New Roman"/>
        </w:rPr>
      </w:pPr>
      <w:bookmarkStart w:id="35" w:name="_Toc389669176"/>
      <w:r w:rsidRPr="00EA2832">
        <w:rPr>
          <w:rFonts w:ascii="Times New Roman" w:hAnsi="Times New Roman"/>
        </w:rPr>
        <w:t>Приложение 1</w:t>
      </w:r>
      <w:bookmarkEnd w:id="35"/>
    </w:p>
    <w:p w:rsidR="007D72DF" w:rsidRPr="00DE0952" w:rsidRDefault="00E850D8" w:rsidP="00DE0952">
      <w:pPr>
        <w:spacing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DE0952">
        <w:rPr>
          <w:rFonts w:ascii="Times New Roman" w:hAnsi="Times New Roman"/>
          <w:sz w:val="28"/>
          <w:szCs w:val="28"/>
        </w:rPr>
        <w:t>Модель р</w:t>
      </w:r>
      <w:r w:rsidR="008E55D0" w:rsidRPr="00DE0952">
        <w:rPr>
          <w:rFonts w:ascii="Times New Roman" w:hAnsi="Times New Roman"/>
          <w:sz w:val="28"/>
          <w:szCs w:val="28"/>
        </w:rPr>
        <w:t>асчет</w:t>
      </w:r>
      <w:r w:rsidRPr="00DE0952">
        <w:rPr>
          <w:rFonts w:ascii="Times New Roman" w:hAnsi="Times New Roman"/>
          <w:sz w:val="28"/>
          <w:szCs w:val="28"/>
        </w:rPr>
        <w:t>а</w:t>
      </w:r>
      <w:r w:rsidR="008E55D0" w:rsidRPr="00DE09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E55D0" w:rsidRPr="00DE0952">
        <w:rPr>
          <w:rFonts w:ascii="Times New Roman" w:hAnsi="Times New Roman"/>
          <w:sz w:val="28"/>
          <w:szCs w:val="28"/>
        </w:rPr>
        <w:t>бетта</w:t>
      </w:r>
      <w:proofErr w:type="spellEnd"/>
      <w:r w:rsidR="008E55D0" w:rsidRPr="00DE0952">
        <w:rPr>
          <w:rFonts w:ascii="Times New Roman" w:hAnsi="Times New Roman"/>
          <w:sz w:val="28"/>
          <w:szCs w:val="28"/>
        </w:rPr>
        <w:t>-коэффициента экспертным методом.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3267"/>
        <w:gridCol w:w="709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</w:tblGrid>
      <w:tr w:rsidR="00EA2832" w:rsidRPr="007E7BFD" w:rsidTr="00781CDF">
        <w:tc>
          <w:tcPr>
            <w:tcW w:w="0" w:type="auto"/>
            <w:vAlign w:val="center"/>
          </w:tcPr>
          <w:p w:rsidR="00EA2832" w:rsidRPr="007E7BFD" w:rsidRDefault="00EA2832" w:rsidP="00781CD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E7BFD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gridSpan w:val="9"/>
          </w:tcPr>
          <w:p w:rsidR="00EA2832" w:rsidRPr="007E7BFD" w:rsidRDefault="00EA2832" w:rsidP="00781CDF">
            <w:pPr>
              <w:spacing w:line="360" w:lineRule="auto"/>
              <w:ind w:firstLine="851"/>
              <w:rPr>
                <w:rFonts w:ascii="Times New Roman" w:hAnsi="Times New Roman"/>
                <w:sz w:val="20"/>
                <w:szCs w:val="20"/>
              </w:rPr>
            </w:pPr>
            <w:r w:rsidRPr="007E7BFD">
              <w:rPr>
                <w:rFonts w:ascii="Times New Roman" w:hAnsi="Times New Roman"/>
                <w:sz w:val="20"/>
                <w:szCs w:val="20"/>
              </w:rPr>
              <w:t>Степень риска</w:t>
            </w:r>
          </w:p>
        </w:tc>
      </w:tr>
      <w:tr w:rsidR="00EA2832" w:rsidRPr="007E7BFD" w:rsidTr="00781CDF">
        <w:tc>
          <w:tcPr>
            <w:tcW w:w="0" w:type="auto"/>
            <w:vAlign w:val="center"/>
          </w:tcPr>
          <w:p w:rsidR="00EA2832" w:rsidRPr="007E7BFD" w:rsidRDefault="00EA2832" w:rsidP="00781CD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7BFD">
              <w:rPr>
                <w:rFonts w:ascii="Times New Roman" w:hAnsi="Times New Roman"/>
                <w:sz w:val="20"/>
                <w:szCs w:val="20"/>
              </w:rPr>
              <w:t>Фактор риска</w:t>
            </w: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gridSpan w:val="3"/>
          </w:tcPr>
          <w:p w:rsidR="00EA2832" w:rsidRPr="007E7BFD" w:rsidRDefault="00EA2832" w:rsidP="00781CDF">
            <w:pPr>
              <w:spacing w:line="360" w:lineRule="auto"/>
              <w:ind w:hanging="7"/>
              <w:rPr>
                <w:rFonts w:ascii="Times New Roman" w:hAnsi="Times New Roman"/>
                <w:sz w:val="20"/>
                <w:szCs w:val="20"/>
              </w:rPr>
            </w:pPr>
            <w:r w:rsidRPr="007E7BFD">
              <w:rPr>
                <w:rFonts w:ascii="Times New Roman" w:hAnsi="Times New Roman"/>
                <w:sz w:val="20"/>
                <w:szCs w:val="20"/>
              </w:rPr>
              <w:t>1.Низкая</w:t>
            </w:r>
          </w:p>
        </w:tc>
        <w:tc>
          <w:tcPr>
            <w:tcW w:w="0" w:type="auto"/>
            <w:gridSpan w:val="3"/>
          </w:tcPr>
          <w:p w:rsidR="00EA2832" w:rsidRPr="007E7BFD" w:rsidRDefault="00EA2832" w:rsidP="00781CDF">
            <w:pPr>
              <w:spacing w:line="360" w:lineRule="auto"/>
              <w:ind w:hanging="7"/>
              <w:rPr>
                <w:rFonts w:ascii="Times New Roman" w:hAnsi="Times New Roman"/>
                <w:sz w:val="20"/>
                <w:szCs w:val="20"/>
              </w:rPr>
            </w:pPr>
            <w:r w:rsidRPr="007E7BFD">
              <w:rPr>
                <w:rFonts w:ascii="Times New Roman" w:hAnsi="Times New Roman"/>
                <w:sz w:val="20"/>
                <w:szCs w:val="20"/>
              </w:rPr>
              <w:t>2.Средняя</w:t>
            </w:r>
          </w:p>
        </w:tc>
        <w:tc>
          <w:tcPr>
            <w:tcW w:w="0" w:type="auto"/>
            <w:gridSpan w:val="3"/>
          </w:tcPr>
          <w:p w:rsidR="00EA2832" w:rsidRPr="007E7BFD" w:rsidRDefault="00EA2832" w:rsidP="00781CDF">
            <w:pPr>
              <w:spacing w:line="360" w:lineRule="auto"/>
              <w:ind w:hanging="7"/>
              <w:rPr>
                <w:rFonts w:ascii="Times New Roman" w:hAnsi="Times New Roman"/>
                <w:sz w:val="20"/>
                <w:szCs w:val="20"/>
              </w:rPr>
            </w:pPr>
            <w:r w:rsidRPr="007E7BFD">
              <w:rPr>
                <w:rFonts w:ascii="Times New Roman" w:hAnsi="Times New Roman"/>
                <w:sz w:val="20"/>
                <w:szCs w:val="20"/>
              </w:rPr>
              <w:t>3.Высокая</w:t>
            </w:r>
          </w:p>
        </w:tc>
      </w:tr>
      <w:tr w:rsidR="00EA2832" w:rsidRPr="007E7BFD" w:rsidTr="00781CDF">
        <w:tc>
          <w:tcPr>
            <w:tcW w:w="0" w:type="auto"/>
            <w:vAlign w:val="center"/>
          </w:tcPr>
          <w:p w:rsidR="00EA2832" w:rsidRPr="007E7BFD" w:rsidRDefault="00EA2832" w:rsidP="00781CD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E7BFD">
              <w:rPr>
                <w:rFonts w:ascii="Times New Roman" w:hAnsi="Times New Roman"/>
                <w:sz w:val="20"/>
                <w:szCs w:val="20"/>
              </w:rPr>
              <w:t>1.1</w:t>
            </w: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E7BFD">
              <w:rPr>
                <w:rFonts w:ascii="Times New Roman" w:hAnsi="Times New Roman"/>
                <w:sz w:val="20"/>
                <w:szCs w:val="20"/>
              </w:rPr>
              <w:t>1.2</w:t>
            </w: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E7BFD">
              <w:rPr>
                <w:rFonts w:ascii="Times New Roman" w:hAnsi="Times New Roman"/>
                <w:sz w:val="20"/>
                <w:szCs w:val="20"/>
              </w:rPr>
              <w:t>1.3</w:t>
            </w: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E7BFD">
              <w:rPr>
                <w:rFonts w:ascii="Times New Roman" w:hAnsi="Times New Roman"/>
                <w:sz w:val="20"/>
                <w:szCs w:val="20"/>
              </w:rPr>
              <w:t>2.1</w:t>
            </w: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E7BFD">
              <w:rPr>
                <w:rFonts w:ascii="Times New Roman" w:hAnsi="Times New Roman"/>
                <w:sz w:val="20"/>
                <w:szCs w:val="20"/>
              </w:rPr>
              <w:t>2.2</w:t>
            </w: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E7BFD">
              <w:rPr>
                <w:rFonts w:ascii="Times New Roman" w:hAnsi="Times New Roman"/>
                <w:sz w:val="20"/>
                <w:szCs w:val="20"/>
              </w:rPr>
              <w:t>2.3</w:t>
            </w: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E7BFD">
              <w:rPr>
                <w:rFonts w:ascii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E7BFD">
              <w:rPr>
                <w:rFonts w:ascii="Times New Roman" w:hAnsi="Times New Roman"/>
                <w:sz w:val="20"/>
                <w:szCs w:val="20"/>
              </w:rPr>
              <w:t>3.2</w:t>
            </w: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E7BFD">
              <w:rPr>
                <w:rFonts w:ascii="Times New Roman" w:hAnsi="Times New Roman"/>
                <w:sz w:val="20"/>
                <w:szCs w:val="20"/>
              </w:rPr>
              <w:t>3.3</w:t>
            </w:r>
          </w:p>
        </w:tc>
      </w:tr>
      <w:tr w:rsidR="00EA2832" w:rsidRPr="007E7BFD" w:rsidTr="00781CDF">
        <w:tc>
          <w:tcPr>
            <w:tcW w:w="0" w:type="auto"/>
            <w:vAlign w:val="center"/>
          </w:tcPr>
          <w:p w:rsidR="00EA2832" w:rsidRPr="007E7BFD" w:rsidRDefault="00EA2832" w:rsidP="00781CDF">
            <w:pPr>
              <w:rPr>
                <w:rFonts w:ascii="Times New Roman" w:hAnsi="Times New Roman"/>
                <w:sz w:val="20"/>
                <w:szCs w:val="20"/>
              </w:rPr>
            </w:pPr>
            <w:r w:rsidRPr="007E7BFD">
              <w:rPr>
                <w:rFonts w:ascii="Times New Roman" w:hAnsi="Times New Roman"/>
                <w:sz w:val="20"/>
                <w:szCs w:val="20"/>
              </w:rPr>
              <w:t xml:space="preserve">Соответствующее значение </w:t>
            </w:r>
            <w:proofErr w:type="spellStart"/>
            <w:r w:rsidRPr="007E7BFD">
              <w:rPr>
                <w:rFonts w:ascii="Times New Roman" w:hAnsi="Times New Roman"/>
                <w:sz w:val="20"/>
                <w:szCs w:val="20"/>
              </w:rPr>
              <w:t>бетта</w:t>
            </w:r>
            <w:proofErr w:type="spellEnd"/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57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57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0,25</w:t>
            </w: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57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57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0,75</w:t>
            </w: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57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57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57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57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1,75</w:t>
            </w: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57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</w:tr>
      <w:tr w:rsidR="00EA2832" w:rsidRPr="007E7BFD" w:rsidTr="00781CDF">
        <w:tc>
          <w:tcPr>
            <w:tcW w:w="0" w:type="auto"/>
            <w:gridSpan w:val="11"/>
            <w:vAlign w:val="center"/>
          </w:tcPr>
          <w:p w:rsidR="00EA2832" w:rsidRPr="007E7BFD" w:rsidRDefault="00EA2832" w:rsidP="00781CD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Общеэкономические факторы</w:t>
            </w:r>
          </w:p>
        </w:tc>
      </w:tr>
      <w:tr w:rsidR="00EA2832" w:rsidRPr="007E7BFD" w:rsidTr="00781CDF">
        <w:tc>
          <w:tcPr>
            <w:tcW w:w="0" w:type="auto"/>
            <w:vAlign w:val="center"/>
          </w:tcPr>
          <w:p w:rsidR="00EA2832" w:rsidRPr="007E7BFD" w:rsidRDefault="00EA2832" w:rsidP="00781CD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Социально-политический риск</w:t>
            </w: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A2832" w:rsidRPr="007E7BFD" w:rsidTr="00781CDF">
        <w:tc>
          <w:tcPr>
            <w:tcW w:w="0" w:type="auto"/>
            <w:vAlign w:val="center"/>
          </w:tcPr>
          <w:p w:rsidR="00EA2832" w:rsidRPr="007E7BFD" w:rsidRDefault="00EA2832" w:rsidP="00781CD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Внутриэкономический риск</w:t>
            </w: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A2832" w:rsidRPr="007E7BFD" w:rsidTr="00781CDF">
        <w:tc>
          <w:tcPr>
            <w:tcW w:w="0" w:type="auto"/>
            <w:vAlign w:val="center"/>
          </w:tcPr>
          <w:p w:rsidR="00EA2832" w:rsidRPr="007E7BFD" w:rsidRDefault="00EA2832" w:rsidP="00781CD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Внешнеэкономический риск</w:t>
            </w: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A2832" w:rsidRPr="007E7BFD" w:rsidTr="00781CDF">
        <w:tc>
          <w:tcPr>
            <w:tcW w:w="0" w:type="auto"/>
            <w:gridSpan w:val="11"/>
            <w:vAlign w:val="center"/>
          </w:tcPr>
          <w:p w:rsidR="00EA2832" w:rsidRPr="00FB430F" w:rsidRDefault="00EA2832" w:rsidP="00781CDF">
            <w:pPr>
              <w:spacing w:line="360" w:lineRule="auto"/>
              <w:ind w:left="-86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B430F">
              <w:rPr>
                <w:rFonts w:ascii="Times New Roman" w:hAnsi="Times New Roman"/>
                <w:b/>
                <w:sz w:val="20"/>
                <w:szCs w:val="20"/>
              </w:rPr>
              <w:t>Отраслевые факторы</w:t>
            </w:r>
          </w:p>
        </w:tc>
      </w:tr>
      <w:tr w:rsidR="00EA2832" w:rsidRPr="007E7BFD" w:rsidTr="00781CDF">
        <w:tc>
          <w:tcPr>
            <w:tcW w:w="0" w:type="auto"/>
            <w:vAlign w:val="center"/>
          </w:tcPr>
          <w:p w:rsidR="00EA2832" w:rsidRPr="007E7BFD" w:rsidRDefault="00EA2832" w:rsidP="00781CD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Циклический характер</w:t>
            </w: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A2832" w:rsidRPr="007E7BFD" w:rsidTr="00781CDF">
        <w:tc>
          <w:tcPr>
            <w:tcW w:w="0" w:type="auto"/>
            <w:vAlign w:val="center"/>
          </w:tcPr>
          <w:p w:rsidR="00EA2832" w:rsidRPr="007E7BFD" w:rsidRDefault="00EA2832" w:rsidP="00781CD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Стадия развития</w:t>
            </w: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A2832" w:rsidRPr="007E7BFD" w:rsidTr="00781CDF">
        <w:tc>
          <w:tcPr>
            <w:tcW w:w="0" w:type="auto"/>
            <w:vAlign w:val="center"/>
          </w:tcPr>
          <w:p w:rsidR="00EA2832" w:rsidRPr="007E7BFD" w:rsidRDefault="00EA2832" w:rsidP="00781CD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Конкуренция</w:t>
            </w: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A2832" w:rsidRPr="007E7BFD" w:rsidTr="00781CDF">
        <w:tc>
          <w:tcPr>
            <w:tcW w:w="0" w:type="auto"/>
            <w:vAlign w:val="center"/>
          </w:tcPr>
          <w:p w:rsidR="00EA2832" w:rsidRPr="007E7BFD" w:rsidRDefault="00EA2832" w:rsidP="00781CD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Регулирование</w:t>
            </w: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66436C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:rsidR="00EA2832" w:rsidRPr="0066436C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A2832" w:rsidRPr="007E7BFD" w:rsidTr="00781CDF">
        <w:tc>
          <w:tcPr>
            <w:tcW w:w="0" w:type="auto"/>
            <w:vAlign w:val="center"/>
          </w:tcPr>
          <w:p w:rsidR="00EA2832" w:rsidRPr="007E7BFD" w:rsidRDefault="00EA2832" w:rsidP="00781CD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Препятствия к вхождению в рынок</w:t>
            </w: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A2832" w:rsidRPr="007E7BFD" w:rsidTr="00781CDF">
        <w:tc>
          <w:tcPr>
            <w:tcW w:w="0" w:type="auto"/>
            <w:gridSpan w:val="11"/>
            <w:vAlign w:val="center"/>
          </w:tcPr>
          <w:p w:rsidR="00EA2832" w:rsidRPr="00FB430F" w:rsidRDefault="00EA2832" w:rsidP="00781CDF">
            <w:pPr>
              <w:spacing w:line="360" w:lineRule="auto"/>
              <w:ind w:left="-86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B430F">
              <w:rPr>
                <w:rFonts w:ascii="Times New Roman" w:hAnsi="Times New Roman"/>
                <w:b/>
                <w:sz w:val="20"/>
                <w:szCs w:val="20"/>
              </w:rPr>
              <w:t>Факторы риска на уровне фирмы</w:t>
            </w:r>
          </w:p>
        </w:tc>
      </w:tr>
      <w:tr w:rsidR="00EA2832" w:rsidRPr="007E7BFD" w:rsidTr="00781CDF">
        <w:tc>
          <w:tcPr>
            <w:tcW w:w="0" w:type="auto"/>
            <w:vAlign w:val="center"/>
          </w:tcPr>
          <w:p w:rsidR="00EA2832" w:rsidRPr="007E7BFD" w:rsidRDefault="00EA2832" w:rsidP="00781CD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Ликвидность</w:t>
            </w: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A2832" w:rsidRPr="007E7BFD" w:rsidTr="00781CDF">
        <w:tc>
          <w:tcPr>
            <w:tcW w:w="0" w:type="auto"/>
            <w:vAlign w:val="center"/>
          </w:tcPr>
          <w:p w:rsidR="00EA2832" w:rsidRPr="007E7BFD" w:rsidRDefault="00EA2832" w:rsidP="00781CD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Стабильность дохода</w:t>
            </w: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A2832" w:rsidRPr="007E7BFD" w:rsidTr="00781CDF">
        <w:tc>
          <w:tcPr>
            <w:tcW w:w="0" w:type="auto"/>
            <w:vAlign w:val="center"/>
          </w:tcPr>
          <w:p w:rsidR="00EA2832" w:rsidRPr="007E7BFD" w:rsidRDefault="00EA2832" w:rsidP="00781CD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Финансовый рычаг</w:t>
            </w: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A2832" w:rsidRPr="007E7BFD" w:rsidTr="00781CDF">
        <w:tc>
          <w:tcPr>
            <w:tcW w:w="0" w:type="auto"/>
            <w:vAlign w:val="center"/>
          </w:tcPr>
          <w:p w:rsidR="00EA2832" w:rsidRPr="007E7BFD" w:rsidRDefault="00EA2832" w:rsidP="00781CD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Доля на рынке</w:t>
            </w: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A2832" w:rsidRPr="007E7BFD" w:rsidTr="00781CDF">
        <w:tc>
          <w:tcPr>
            <w:tcW w:w="0" w:type="auto"/>
            <w:vAlign w:val="center"/>
          </w:tcPr>
          <w:p w:rsidR="00EA2832" w:rsidRPr="007E7BFD" w:rsidRDefault="00EA2832" w:rsidP="00781CD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Диверсификация клиентуры</w:t>
            </w: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A2832" w:rsidRPr="007E7BFD" w:rsidTr="00781CDF">
        <w:tc>
          <w:tcPr>
            <w:tcW w:w="0" w:type="auto"/>
            <w:vAlign w:val="center"/>
          </w:tcPr>
          <w:p w:rsidR="00EA2832" w:rsidRPr="007E7BFD" w:rsidRDefault="00EA2832" w:rsidP="00781CD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Диверсификация продукции</w:t>
            </w: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A2832" w:rsidRPr="007E7BFD" w:rsidTr="00781CDF">
        <w:tc>
          <w:tcPr>
            <w:tcW w:w="0" w:type="auto"/>
            <w:vAlign w:val="center"/>
          </w:tcPr>
          <w:p w:rsidR="00EA2832" w:rsidRPr="007E7BFD" w:rsidRDefault="00EA2832" w:rsidP="00781CD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Диверсификация по территории</w:t>
            </w: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A2832" w:rsidRPr="007E7BFD" w:rsidTr="00781CDF">
        <w:tc>
          <w:tcPr>
            <w:tcW w:w="0" w:type="auto"/>
            <w:vAlign w:val="center"/>
          </w:tcPr>
          <w:p w:rsidR="00EA2832" w:rsidRPr="007E7BFD" w:rsidRDefault="00EA2832" w:rsidP="00781CD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Технологический уровень</w:t>
            </w: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A2832" w:rsidRPr="007E7BFD" w:rsidTr="00781CDF">
        <w:tc>
          <w:tcPr>
            <w:tcW w:w="0" w:type="auto"/>
            <w:gridSpan w:val="11"/>
            <w:vAlign w:val="center"/>
          </w:tcPr>
          <w:p w:rsidR="00EA2832" w:rsidRPr="007E7BFD" w:rsidRDefault="00EA2832" w:rsidP="00781CDF">
            <w:pPr>
              <w:spacing w:line="360" w:lineRule="auto"/>
              <w:ind w:left="-86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Риск несогласования интересов</w:t>
            </w:r>
          </w:p>
        </w:tc>
      </w:tr>
      <w:tr w:rsidR="00EA2832" w:rsidRPr="007E7BFD" w:rsidTr="00781CDF">
        <w:tc>
          <w:tcPr>
            <w:tcW w:w="0" w:type="auto"/>
            <w:vAlign w:val="center"/>
          </w:tcPr>
          <w:p w:rsidR="00EA2832" w:rsidRPr="007E7BFD" w:rsidRDefault="00EA2832" w:rsidP="00781CD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Возможность проведения политики</w:t>
            </w:r>
            <w:r>
              <w:rPr>
                <w:rFonts w:ascii="Times New Roman" w:hAnsi="Times New Roman"/>
                <w:sz w:val="20"/>
                <w:szCs w:val="20"/>
              </w:rPr>
              <w:br/>
              <w:t>в ущерб интересам акционеров</w:t>
            </w: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A2832" w:rsidRPr="007E7BFD" w:rsidTr="00781CDF">
        <w:tc>
          <w:tcPr>
            <w:tcW w:w="0" w:type="auto"/>
            <w:vAlign w:val="center"/>
          </w:tcPr>
          <w:p w:rsidR="00EA2832" w:rsidRPr="007E7BFD" w:rsidRDefault="00EA2832" w:rsidP="00781CD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Итого кол-во наблюдений</w:t>
            </w: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EA2832" w:rsidRPr="007E7BFD" w:rsidTr="00781CDF">
        <w:tc>
          <w:tcPr>
            <w:tcW w:w="0" w:type="auto"/>
            <w:vAlign w:val="center"/>
          </w:tcPr>
          <w:p w:rsidR="00EA2832" w:rsidRPr="007E7BFD" w:rsidRDefault="00EA2832" w:rsidP="00781CD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Расчет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средневзвешенного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Theme="minorEastAsia" w:hAnsiTheme="minorEastAsia" w:cstheme="minorEastAsia" w:hint="eastAsia"/>
                <w:sz w:val="20"/>
                <w:szCs w:val="20"/>
              </w:rPr>
              <w:t>β</w:t>
            </w:r>
          </w:p>
        </w:tc>
        <w:tc>
          <w:tcPr>
            <w:tcW w:w="0" w:type="auto"/>
            <w:vAlign w:val="center"/>
          </w:tcPr>
          <w:p w:rsidR="00EA2832" w:rsidRPr="00955BB9" w:rsidRDefault="00EA2832" w:rsidP="00781CDF">
            <w:pPr>
              <w:ind w:left="-869" w:firstLine="85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BB9">
              <w:rPr>
                <w:rFonts w:ascii="Times New Roman" w:hAnsi="Times New Roman"/>
                <w:sz w:val="20"/>
                <w:szCs w:val="20"/>
              </w:rPr>
              <w:t>21,25</w:t>
            </w:r>
          </w:p>
        </w:tc>
        <w:tc>
          <w:tcPr>
            <w:tcW w:w="0" w:type="auto"/>
            <w:vAlign w:val="center"/>
          </w:tcPr>
          <w:p w:rsidR="00EA2832" w:rsidRPr="007E7BFD" w:rsidRDefault="00EA2832" w:rsidP="00781CDF">
            <w:pPr>
              <w:spacing w:line="360" w:lineRule="auto"/>
              <w:ind w:left="-869" w:firstLine="85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vAlign w:val="center"/>
          </w:tcPr>
          <w:p w:rsidR="00EA2832" w:rsidRPr="007E7BFD" w:rsidRDefault="00EA2832" w:rsidP="00781CDF">
            <w:pPr>
              <w:spacing w:line="360" w:lineRule="auto"/>
              <w:ind w:left="-869" w:firstLine="85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0" w:type="auto"/>
            <w:vAlign w:val="center"/>
          </w:tcPr>
          <w:p w:rsidR="00EA2832" w:rsidRPr="007E7BFD" w:rsidRDefault="00EA2832" w:rsidP="00781CDF">
            <w:pPr>
              <w:spacing w:line="360" w:lineRule="auto"/>
              <w:ind w:left="-869" w:firstLine="85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0" w:type="auto"/>
            <w:vAlign w:val="center"/>
          </w:tcPr>
          <w:p w:rsidR="00EA2832" w:rsidRPr="007E7BFD" w:rsidRDefault="00EA2832" w:rsidP="00781CDF">
            <w:pPr>
              <w:spacing w:line="360" w:lineRule="auto"/>
              <w:ind w:left="-869" w:firstLine="85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vAlign w:val="center"/>
          </w:tcPr>
          <w:p w:rsidR="00EA2832" w:rsidRPr="007E7BFD" w:rsidRDefault="00EA2832" w:rsidP="00781CDF">
            <w:pPr>
              <w:spacing w:line="360" w:lineRule="auto"/>
              <w:ind w:left="-869" w:firstLine="85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0" w:type="auto"/>
            <w:vAlign w:val="center"/>
          </w:tcPr>
          <w:p w:rsidR="00EA2832" w:rsidRPr="007E7BFD" w:rsidRDefault="00EA2832" w:rsidP="00781CDF">
            <w:pPr>
              <w:spacing w:line="360" w:lineRule="auto"/>
              <w:ind w:left="-869" w:firstLine="85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vAlign w:val="center"/>
          </w:tcPr>
          <w:p w:rsidR="00EA2832" w:rsidRPr="007E7BFD" w:rsidRDefault="00EA2832" w:rsidP="00781CDF">
            <w:pPr>
              <w:spacing w:line="360" w:lineRule="auto"/>
              <w:ind w:left="-869" w:firstLine="85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0" w:type="auto"/>
            <w:vAlign w:val="center"/>
          </w:tcPr>
          <w:p w:rsidR="00EA2832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</w:p>
          <w:p w:rsidR="00EA2832" w:rsidRPr="007E7BFD" w:rsidRDefault="00EA2832" w:rsidP="00781CDF">
            <w:pPr>
              <w:spacing w:line="360" w:lineRule="auto"/>
              <w:ind w:left="-869" w:firstLine="8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8,75</w:t>
            </w:r>
          </w:p>
        </w:tc>
        <w:tc>
          <w:tcPr>
            <w:tcW w:w="0" w:type="auto"/>
            <w:vAlign w:val="center"/>
          </w:tcPr>
          <w:p w:rsidR="00EA2832" w:rsidRPr="007E7BFD" w:rsidRDefault="00EA2832" w:rsidP="00781CDF">
            <w:pPr>
              <w:spacing w:line="360" w:lineRule="auto"/>
              <w:ind w:left="-869" w:firstLine="85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6,0</w:t>
            </w:r>
          </w:p>
        </w:tc>
      </w:tr>
    </w:tbl>
    <w:p w:rsidR="00EA2832" w:rsidRDefault="00EA2832" w:rsidP="00EA03F2">
      <w:pPr>
        <w:spacing w:line="360" w:lineRule="auto"/>
        <w:ind w:firstLine="851"/>
        <w:jc w:val="right"/>
        <w:rPr>
          <w:rFonts w:ascii="Times New Roman" w:hAnsi="Times New Roman"/>
          <w:i/>
          <w:sz w:val="28"/>
          <w:szCs w:val="28"/>
        </w:rPr>
      </w:pPr>
    </w:p>
    <w:p w:rsidR="008E55D0" w:rsidRDefault="008E55D0" w:rsidP="002C25DE">
      <w:pPr>
        <w:spacing w:line="360" w:lineRule="auto"/>
        <w:ind w:firstLine="851"/>
        <w:rPr>
          <w:rFonts w:ascii="Times New Roman" w:hAnsi="Times New Roman"/>
          <w:i/>
          <w:sz w:val="28"/>
          <w:szCs w:val="28"/>
        </w:rPr>
      </w:pPr>
    </w:p>
    <w:p w:rsidR="008E55D0" w:rsidRDefault="008E55D0" w:rsidP="002C25DE">
      <w:pPr>
        <w:spacing w:line="360" w:lineRule="auto"/>
        <w:ind w:firstLine="851"/>
        <w:rPr>
          <w:rFonts w:ascii="Times New Roman" w:hAnsi="Times New Roman"/>
          <w:i/>
          <w:sz w:val="28"/>
          <w:szCs w:val="28"/>
        </w:rPr>
      </w:pPr>
    </w:p>
    <w:p w:rsidR="008E55D0" w:rsidRDefault="008E55D0" w:rsidP="002C25DE">
      <w:pPr>
        <w:spacing w:line="360" w:lineRule="auto"/>
        <w:ind w:firstLine="851"/>
        <w:rPr>
          <w:rFonts w:ascii="Times New Roman" w:hAnsi="Times New Roman"/>
          <w:i/>
          <w:sz w:val="28"/>
          <w:szCs w:val="28"/>
        </w:rPr>
      </w:pPr>
    </w:p>
    <w:p w:rsidR="00E850D8" w:rsidRDefault="00E850D8" w:rsidP="002C25DE">
      <w:pPr>
        <w:ind w:firstLine="851"/>
        <w:rPr>
          <w:rFonts w:ascii="Times New Roman" w:hAnsi="Times New Roman"/>
          <w:sz w:val="28"/>
          <w:szCs w:val="28"/>
        </w:rPr>
      </w:pPr>
    </w:p>
    <w:p w:rsidR="0002061B" w:rsidRDefault="0002061B" w:rsidP="0002061B">
      <w:pPr>
        <w:pStyle w:val="2"/>
        <w:jc w:val="right"/>
        <w:rPr>
          <w:rFonts w:ascii="Times New Roman" w:hAnsi="Times New Roman"/>
        </w:rPr>
      </w:pPr>
      <w:r>
        <w:br w:type="page"/>
      </w:r>
      <w:bookmarkStart w:id="36" w:name="_Toc389669177"/>
      <w:r w:rsidRPr="0002061B">
        <w:rPr>
          <w:rFonts w:ascii="Times New Roman" w:hAnsi="Times New Roman"/>
        </w:rPr>
        <w:lastRenderedPageBreak/>
        <w:t>Приложение 2</w:t>
      </w:r>
      <w:bookmarkEnd w:id="36"/>
    </w:p>
    <w:p w:rsidR="0002061B" w:rsidRPr="0087634F" w:rsidRDefault="0002061B" w:rsidP="0002061B">
      <w:pPr>
        <w:jc w:val="center"/>
        <w:rPr>
          <w:rFonts w:ascii="Times New Roman" w:hAnsi="Times New Roman"/>
          <w:sz w:val="28"/>
          <w:szCs w:val="28"/>
        </w:rPr>
      </w:pPr>
      <w:r w:rsidRPr="0087634F">
        <w:rPr>
          <w:rFonts w:ascii="Times New Roman" w:hAnsi="Times New Roman"/>
          <w:sz w:val="28"/>
          <w:szCs w:val="28"/>
        </w:rPr>
        <w:t>Лист оценки</w:t>
      </w:r>
      <w:r w:rsidR="00363B69" w:rsidRPr="0087634F">
        <w:rPr>
          <w:rFonts w:ascii="Times New Roman" w:hAnsi="Times New Roman"/>
          <w:sz w:val="28"/>
          <w:szCs w:val="28"/>
        </w:rPr>
        <w:t xml:space="preserve"> методом </w:t>
      </w:r>
      <w:proofErr w:type="spellStart"/>
      <w:r w:rsidR="00363B69" w:rsidRPr="0087634F">
        <w:rPr>
          <w:rFonts w:ascii="Times New Roman" w:hAnsi="Times New Roman"/>
          <w:sz w:val="28"/>
          <w:szCs w:val="28"/>
        </w:rPr>
        <w:t>скоринга</w:t>
      </w:r>
      <w:proofErr w:type="spellEnd"/>
      <w:r w:rsidR="00DE0952">
        <w:rPr>
          <w:rFonts w:ascii="Times New Roman" w:hAnsi="Times New Roman"/>
          <w:sz w:val="28"/>
          <w:szCs w:val="28"/>
        </w:rPr>
        <w:t>.</w:t>
      </w:r>
    </w:p>
    <w:p w:rsidR="0087634F" w:rsidRPr="0087634F" w:rsidRDefault="0087634F" w:rsidP="0002061B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1809"/>
        <w:gridCol w:w="1693"/>
        <w:gridCol w:w="8"/>
        <w:gridCol w:w="6060"/>
      </w:tblGrid>
      <w:tr w:rsidR="0087634F" w:rsidRPr="0087634F" w:rsidTr="0087634F">
        <w:tc>
          <w:tcPr>
            <w:tcW w:w="1809" w:type="dxa"/>
          </w:tcPr>
          <w:p w:rsidR="0087634F" w:rsidRPr="0087634F" w:rsidRDefault="0087634F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Общий в</w:t>
            </w:r>
            <w:r w:rsidRPr="0087634F">
              <w:rPr>
                <w:rFonts w:ascii="Times New Roman" w:hAnsi="Times New Roman"/>
              </w:rPr>
              <w:t>ес</w:t>
            </w:r>
          </w:p>
        </w:tc>
        <w:tc>
          <w:tcPr>
            <w:tcW w:w="1701" w:type="dxa"/>
            <w:gridSpan w:val="2"/>
          </w:tcPr>
          <w:p w:rsidR="0087634F" w:rsidRPr="0087634F" w:rsidRDefault="0087634F" w:rsidP="0002061B">
            <w:pPr>
              <w:jc w:val="center"/>
              <w:rPr>
                <w:rFonts w:ascii="Times New Roman" w:hAnsi="Times New Roman"/>
              </w:rPr>
            </w:pPr>
            <w:r w:rsidRPr="0087634F">
              <w:rPr>
                <w:rFonts w:ascii="Times New Roman" w:hAnsi="Times New Roman"/>
              </w:rPr>
              <w:t xml:space="preserve">Влияние </w:t>
            </w:r>
          </w:p>
        </w:tc>
        <w:tc>
          <w:tcPr>
            <w:tcW w:w="6060" w:type="dxa"/>
          </w:tcPr>
          <w:p w:rsidR="0087634F" w:rsidRPr="0087634F" w:rsidRDefault="0087634F" w:rsidP="0002061B">
            <w:pPr>
              <w:jc w:val="center"/>
              <w:rPr>
                <w:rFonts w:ascii="Times New Roman" w:hAnsi="Times New Roman"/>
              </w:rPr>
            </w:pPr>
            <w:r w:rsidRPr="0087634F">
              <w:rPr>
                <w:rFonts w:ascii="Times New Roman" w:hAnsi="Times New Roman"/>
              </w:rPr>
              <w:t>Факторы</w:t>
            </w:r>
          </w:p>
        </w:tc>
      </w:tr>
      <w:tr w:rsidR="004E6B13" w:rsidRPr="0087634F" w:rsidTr="004E6B13">
        <w:tc>
          <w:tcPr>
            <w:tcW w:w="1809" w:type="dxa"/>
          </w:tcPr>
          <w:p w:rsidR="004E6B13" w:rsidRPr="0087634F" w:rsidRDefault="004E6B13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0-30%</w:t>
            </w:r>
          </w:p>
        </w:tc>
        <w:tc>
          <w:tcPr>
            <w:tcW w:w="1693" w:type="dxa"/>
          </w:tcPr>
          <w:p w:rsidR="004E6B13" w:rsidRPr="00D33C66" w:rsidRDefault="004E6B13" w:rsidP="004E6B13">
            <w:pPr>
              <w:tabs>
                <w:tab w:val="left" w:pos="665"/>
                <w:tab w:val="center" w:pos="3772"/>
              </w:tabs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</w:rPr>
              <w:t>(+12)</w:t>
            </w:r>
            <w:r w:rsidR="00D33C66">
              <w:rPr>
                <w:rFonts w:ascii="Times New Roman" w:hAnsi="Times New Roman"/>
                <w:b/>
                <w:lang w:val="en-US"/>
              </w:rPr>
              <w:t xml:space="preserve"> – max.</w:t>
            </w:r>
          </w:p>
        </w:tc>
        <w:tc>
          <w:tcPr>
            <w:tcW w:w="6068" w:type="dxa"/>
            <w:gridSpan w:val="2"/>
          </w:tcPr>
          <w:p w:rsidR="004E6B13" w:rsidRPr="0087634F" w:rsidRDefault="00A867A8" w:rsidP="004E6B13">
            <w:pPr>
              <w:tabs>
                <w:tab w:val="left" w:pos="665"/>
                <w:tab w:val="center" w:pos="3772"/>
              </w:tabs>
              <w:ind w:left="125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Наличие сильной управляющей команды</w:t>
            </w:r>
          </w:p>
        </w:tc>
      </w:tr>
      <w:tr w:rsidR="0087634F" w:rsidRPr="0087634F" w:rsidTr="0087634F">
        <w:tc>
          <w:tcPr>
            <w:tcW w:w="1809" w:type="dxa"/>
          </w:tcPr>
          <w:p w:rsidR="0087634F" w:rsidRPr="0087634F" w:rsidRDefault="0087634F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87634F" w:rsidRPr="0087634F" w:rsidRDefault="0087634F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60" w:type="dxa"/>
          </w:tcPr>
          <w:p w:rsidR="0087634F" w:rsidRPr="0087634F" w:rsidRDefault="0087634F" w:rsidP="0002061B">
            <w:pPr>
              <w:jc w:val="center"/>
              <w:rPr>
                <w:rFonts w:ascii="Times New Roman" w:hAnsi="Times New Roman"/>
                <w:i/>
              </w:rPr>
            </w:pPr>
            <w:r w:rsidRPr="0087634F">
              <w:rPr>
                <w:rFonts w:ascii="Times New Roman" w:hAnsi="Times New Roman"/>
                <w:i/>
              </w:rPr>
              <w:t>Опыт</w:t>
            </w:r>
          </w:p>
        </w:tc>
      </w:tr>
      <w:tr w:rsidR="0087634F" w:rsidRPr="0087634F" w:rsidTr="0087634F">
        <w:tc>
          <w:tcPr>
            <w:tcW w:w="1809" w:type="dxa"/>
          </w:tcPr>
          <w:p w:rsidR="0087634F" w:rsidRPr="0087634F" w:rsidRDefault="0087634F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87634F" w:rsidRPr="0087634F" w:rsidRDefault="00747679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+1</w:t>
            </w:r>
          </w:p>
        </w:tc>
        <w:tc>
          <w:tcPr>
            <w:tcW w:w="6060" w:type="dxa"/>
          </w:tcPr>
          <w:p w:rsidR="0087634F" w:rsidRPr="0087634F" w:rsidRDefault="0087634F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Много лет в бизнесе</w:t>
            </w:r>
          </w:p>
        </w:tc>
      </w:tr>
      <w:tr w:rsidR="0087634F" w:rsidRPr="0087634F" w:rsidTr="0087634F">
        <w:tc>
          <w:tcPr>
            <w:tcW w:w="1809" w:type="dxa"/>
          </w:tcPr>
          <w:p w:rsidR="0087634F" w:rsidRPr="0087634F" w:rsidRDefault="0087634F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87634F" w:rsidRPr="0087634F" w:rsidRDefault="00747679" w:rsidP="0074767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+2</w:t>
            </w:r>
          </w:p>
        </w:tc>
        <w:tc>
          <w:tcPr>
            <w:tcW w:w="6060" w:type="dxa"/>
          </w:tcPr>
          <w:p w:rsidR="0087634F" w:rsidRPr="0087634F" w:rsidRDefault="0087634F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Опыт в таком же </w:t>
            </w:r>
            <w:proofErr w:type="gramStart"/>
            <w:r>
              <w:rPr>
                <w:rFonts w:ascii="Times New Roman" w:hAnsi="Times New Roman"/>
              </w:rPr>
              <w:t>бизнес-секторе</w:t>
            </w:r>
            <w:proofErr w:type="gramEnd"/>
          </w:p>
        </w:tc>
      </w:tr>
      <w:tr w:rsidR="0087634F" w:rsidRPr="0087634F" w:rsidTr="0087634F">
        <w:tc>
          <w:tcPr>
            <w:tcW w:w="1809" w:type="dxa"/>
          </w:tcPr>
          <w:p w:rsidR="0087634F" w:rsidRPr="0087634F" w:rsidRDefault="0087634F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87634F" w:rsidRPr="0087634F" w:rsidRDefault="00747679" w:rsidP="0074767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+3</w:t>
            </w:r>
          </w:p>
        </w:tc>
        <w:tc>
          <w:tcPr>
            <w:tcW w:w="6060" w:type="dxa"/>
          </w:tcPr>
          <w:p w:rsidR="0087634F" w:rsidRPr="0087634F" w:rsidRDefault="0087634F" w:rsidP="0074767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Опыт в качестве </w:t>
            </w:r>
            <w:r w:rsidR="00747679">
              <w:rPr>
                <w:rFonts w:ascii="Times New Roman" w:hAnsi="Times New Roman"/>
              </w:rPr>
              <w:t>директора</w:t>
            </w:r>
          </w:p>
        </w:tc>
      </w:tr>
      <w:tr w:rsidR="0087634F" w:rsidRPr="0087634F" w:rsidTr="0087634F">
        <w:tc>
          <w:tcPr>
            <w:tcW w:w="1809" w:type="dxa"/>
          </w:tcPr>
          <w:p w:rsidR="0087634F" w:rsidRPr="0087634F" w:rsidRDefault="0087634F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87634F" w:rsidRPr="0087634F" w:rsidRDefault="00747679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</w:t>
            </w:r>
          </w:p>
        </w:tc>
        <w:tc>
          <w:tcPr>
            <w:tcW w:w="6060" w:type="dxa"/>
          </w:tcPr>
          <w:p w:rsidR="0087634F" w:rsidRPr="0087634F" w:rsidRDefault="00747679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Опыт технолога, менеджера по продажам</w:t>
            </w:r>
          </w:p>
        </w:tc>
      </w:tr>
      <w:tr w:rsidR="0087634F" w:rsidRPr="0087634F" w:rsidTr="0087634F">
        <w:tc>
          <w:tcPr>
            <w:tcW w:w="1809" w:type="dxa"/>
          </w:tcPr>
          <w:p w:rsidR="0087634F" w:rsidRPr="0087634F" w:rsidRDefault="0087634F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87634F" w:rsidRPr="0087634F" w:rsidRDefault="00747679" w:rsidP="001558F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1558FF">
              <w:rPr>
                <w:rFonts w:ascii="Times New Roman" w:hAnsi="Times New Roman"/>
              </w:rPr>
              <w:t>3</w:t>
            </w:r>
          </w:p>
        </w:tc>
        <w:tc>
          <w:tcPr>
            <w:tcW w:w="6060" w:type="dxa"/>
          </w:tcPr>
          <w:p w:rsidR="0087634F" w:rsidRPr="0087634F" w:rsidRDefault="00747679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Отсутствие какого-либо опыта в бизнесе</w:t>
            </w:r>
          </w:p>
        </w:tc>
      </w:tr>
      <w:tr w:rsidR="0087634F" w:rsidRPr="0087634F" w:rsidTr="0087634F">
        <w:tc>
          <w:tcPr>
            <w:tcW w:w="1809" w:type="dxa"/>
          </w:tcPr>
          <w:p w:rsidR="0087634F" w:rsidRPr="0087634F" w:rsidRDefault="0087634F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87634F" w:rsidRPr="0087634F" w:rsidRDefault="0087634F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60" w:type="dxa"/>
          </w:tcPr>
          <w:p w:rsidR="0087634F" w:rsidRPr="001558FF" w:rsidRDefault="00747679" w:rsidP="0002061B">
            <w:pPr>
              <w:jc w:val="center"/>
              <w:rPr>
                <w:rFonts w:ascii="Times New Roman" w:hAnsi="Times New Roman"/>
                <w:i/>
              </w:rPr>
            </w:pPr>
            <w:r w:rsidRPr="001558FF">
              <w:rPr>
                <w:rFonts w:ascii="Times New Roman" w:hAnsi="Times New Roman"/>
                <w:i/>
              </w:rPr>
              <w:t>Желание получить опыт генерального директора, при необходимости</w:t>
            </w:r>
          </w:p>
        </w:tc>
      </w:tr>
      <w:tr w:rsidR="0087634F" w:rsidRPr="0087634F" w:rsidTr="0087634F">
        <w:tc>
          <w:tcPr>
            <w:tcW w:w="1809" w:type="dxa"/>
          </w:tcPr>
          <w:p w:rsidR="0087634F" w:rsidRPr="0087634F" w:rsidRDefault="0087634F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87634F" w:rsidRPr="0087634F" w:rsidRDefault="001558FF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-3</w:t>
            </w:r>
          </w:p>
        </w:tc>
        <w:tc>
          <w:tcPr>
            <w:tcW w:w="6060" w:type="dxa"/>
          </w:tcPr>
          <w:p w:rsidR="0087634F" w:rsidRPr="0087634F" w:rsidRDefault="00747679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 желания</w:t>
            </w:r>
          </w:p>
        </w:tc>
      </w:tr>
      <w:tr w:rsidR="0087634F" w:rsidRPr="0087634F" w:rsidTr="0087634F">
        <w:tc>
          <w:tcPr>
            <w:tcW w:w="1809" w:type="dxa"/>
          </w:tcPr>
          <w:p w:rsidR="0087634F" w:rsidRPr="0087634F" w:rsidRDefault="0087634F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87634F" w:rsidRPr="0087634F" w:rsidRDefault="00747679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060" w:type="dxa"/>
          </w:tcPr>
          <w:p w:rsidR="0087634F" w:rsidRPr="0087634F" w:rsidRDefault="00747679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 необходимости</w:t>
            </w:r>
          </w:p>
        </w:tc>
      </w:tr>
      <w:tr w:rsidR="0087634F" w:rsidRPr="0087634F" w:rsidTr="0087634F">
        <w:tc>
          <w:tcPr>
            <w:tcW w:w="1809" w:type="dxa"/>
          </w:tcPr>
          <w:p w:rsidR="0087634F" w:rsidRPr="0087634F" w:rsidRDefault="0087634F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87634F" w:rsidRPr="0087634F" w:rsidRDefault="001558FF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+3</w:t>
            </w:r>
          </w:p>
        </w:tc>
        <w:tc>
          <w:tcPr>
            <w:tcW w:w="6060" w:type="dxa"/>
          </w:tcPr>
          <w:p w:rsidR="0087634F" w:rsidRPr="0087634F" w:rsidRDefault="00747679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Есть желание</w:t>
            </w:r>
          </w:p>
        </w:tc>
      </w:tr>
      <w:tr w:rsidR="0087634F" w:rsidRPr="001558FF" w:rsidTr="0087634F">
        <w:tc>
          <w:tcPr>
            <w:tcW w:w="1809" w:type="dxa"/>
          </w:tcPr>
          <w:p w:rsidR="0087634F" w:rsidRPr="0087634F" w:rsidRDefault="0087634F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87634F" w:rsidRPr="0087634F" w:rsidRDefault="0087634F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60" w:type="dxa"/>
          </w:tcPr>
          <w:p w:rsidR="0087634F" w:rsidRPr="001558FF" w:rsidRDefault="001558FF" w:rsidP="001558FF">
            <w:pPr>
              <w:jc w:val="center"/>
              <w:rPr>
                <w:rFonts w:ascii="Times New Roman" w:hAnsi="Times New Roman"/>
                <w:i/>
              </w:rPr>
            </w:pPr>
            <w:r w:rsidRPr="001558FF">
              <w:rPr>
                <w:rFonts w:ascii="Times New Roman" w:hAnsi="Times New Roman"/>
                <w:i/>
              </w:rPr>
              <w:t>Является ли учредителем компании обученным?</w:t>
            </w:r>
          </w:p>
        </w:tc>
      </w:tr>
      <w:tr w:rsidR="0087634F" w:rsidRPr="0087634F" w:rsidTr="0087634F">
        <w:tc>
          <w:tcPr>
            <w:tcW w:w="1809" w:type="dxa"/>
          </w:tcPr>
          <w:p w:rsidR="0087634F" w:rsidRPr="0087634F" w:rsidRDefault="0087634F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87634F" w:rsidRPr="0087634F" w:rsidRDefault="001558FF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+3</w:t>
            </w:r>
          </w:p>
        </w:tc>
        <w:tc>
          <w:tcPr>
            <w:tcW w:w="6060" w:type="dxa"/>
          </w:tcPr>
          <w:p w:rsidR="0087634F" w:rsidRPr="0087634F" w:rsidRDefault="001558FF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</w:t>
            </w:r>
          </w:p>
        </w:tc>
      </w:tr>
      <w:tr w:rsidR="0087634F" w:rsidRPr="0087634F" w:rsidTr="0087634F">
        <w:tc>
          <w:tcPr>
            <w:tcW w:w="1809" w:type="dxa"/>
          </w:tcPr>
          <w:p w:rsidR="0087634F" w:rsidRPr="0087634F" w:rsidRDefault="0087634F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87634F" w:rsidRPr="0087634F" w:rsidRDefault="001558FF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-3</w:t>
            </w:r>
          </w:p>
        </w:tc>
        <w:tc>
          <w:tcPr>
            <w:tcW w:w="6060" w:type="dxa"/>
          </w:tcPr>
          <w:p w:rsidR="0087634F" w:rsidRPr="0087634F" w:rsidRDefault="001558FF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</w:tr>
      <w:tr w:rsidR="0087634F" w:rsidRPr="0087634F" w:rsidTr="0087634F">
        <w:tc>
          <w:tcPr>
            <w:tcW w:w="1809" w:type="dxa"/>
          </w:tcPr>
          <w:p w:rsidR="0087634F" w:rsidRPr="0087634F" w:rsidRDefault="0087634F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87634F" w:rsidRPr="0087634F" w:rsidRDefault="0087634F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60" w:type="dxa"/>
          </w:tcPr>
          <w:p w:rsidR="0087634F" w:rsidRPr="001558FF" w:rsidRDefault="001558FF" w:rsidP="0002061B">
            <w:pPr>
              <w:jc w:val="center"/>
              <w:rPr>
                <w:rFonts w:ascii="Times New Roman" w:hAnsi="Times New Roman"/>
                <w:i/>
              </w:rPr>
            </w:pPr>
            <w:r w:rsidRPr="001558FF">
              <w:rPr>
                <w:rFonts w:ascii="Times New Roman" w:hAnsi="Times New Roman"/>
                <w:i/>
              </w:rPr>
              <w:t>Полнота состава команды</w:t>
            </w:r>
          </w:p>
        </w:tc>
      </w:tr>
      <w:tr w:rsidR="001558FF" w:rsidRPr="0087634F" w:rsidTr="0087634F">
        <w:tc>
          <w:tcPr>
            <w:tcW w:w="1809" w:type="dxa"/>
          </w:tcPr>
          <w:p w:rsidR="001558FF" w:rsidRPr="0087634F" w:rsidRDefault="001558FF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1558FF" w:rsidRPr="0087634F" w:rsidRDefault="001558FF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</w:t>
            </w:r>
          </w:p>
        </w:tc>
        <w:tc>
          <w:tcPr>
            <w:tcW w:w="6060" w:type="dxa"/>
          </w:tcPr>
          <w:p w:rsidR="001558FF" w:rsidRPr="001558FF" w:rsidRDefault="001558FF" w:rsidP="0002061B">
            <w:pPr>
              <w:jc w:val="center"/>
              <w:rPr>
                <w:rFonts w:ascii="Times New Roman" w:hAnsi="Times New Roman"/>
              </w:rPr>
            </w:pPr>
            <w:r w:rsidRPr="001558FF">
              <w:rPr>
                <w:rFonts w:ascii="Times New Roman" w:hAnsi="Times New Roman"/>
              </w:rPr>
              <w:t>Только 1 предприниматель</w:t>
            </w:r>
          </w:p>
        </w:tc>
      </w:tr>
      <w:tr w:rsidR="001558FF" w:rsidRPr="0087634F" w:rsidTr="0087634F">
        <w:tc>
          <w:tcPr>
            <w:tcW w:w="1809" w:type="dxa"/>
          </w:tcPr>
          <w:p w:rsidR="001558FF" w:rsidRPr="0087634F" w:rsidRDefault="001558FF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1558FF" w:rsidRPr="0087634F" w:rsidRDefault="004E6B13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+1</w:t>
            </w:r>
          </w:p>
        </w:tc>
        <w:tc>
          <w:tcPr>
            <w:tcW w:w="6060" w:type="dxa"/>
          </w:tcPr>
          <w:p w:rsidR="001558FF" w:rsidRPr="001558FF" w:rsidRDefault="004E6B13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Команду можно считать в основном сформированной</w:t>
            </w:r>
          </w:p>
        </w:tc>
      </w:tr>
      <w:tr w:rsidR="001558FF" w:rsidRPr="0087634F" w:rsidTr="0087634F">
        <w:tc>
          <w:tcPr>
            <w:tcW w:w="1809" w:type="dxa"/>
          </w:tcPr>
          <w:p w:rsidR="001558FF" w:rsidRPr="0087634F" w:rsidRDefault="001558FF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1558FF" w:rsidRPr="0087634F" w:rsidRDefault="004E6B13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+3</w:t>
            </w:r>
          </w:p>
        </w:tc>
        <w:tc>
          <w:tcPr>
            <w:tcW w:w="6060" w:type="dxa"/>
          </w:tcPr>
          <w:p w:rsidR="001558FF" w:rsidRPr="001558FF" w:rsidRDefault="004E6B13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Команда сформирована компетентными специалистами</w:t>
            </w:r>
          </w:p>
        </w:tc>
      </w:tr>
      <w:tr w:rsidR="001558FF" w:rsidRPr="0087634F" w:rsidTr="0087634F">
        <w:tc>
          <w:tcPr>
            <w:tcW w:w="1809" w:type="dxa"/>
          </w:tcPr>
          <w:p w:rsidR="001558FF" w:rsidRPr="0087634F" w:rsidRDefault="004E6B13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0-25%</w:t>
            </w:r>
          </w:p>
        </w:tc>
        <w:tc>
          <w:tcPr>
            <w:tcW w:w="1701" w:type="dxa"/>
            <w:gridSpan w:val="2"/>
          </w:tcPr>
          <w:p w:rsidR="001558FF" w:rsidRPr="0087634F" w:rsidRDefault="00D33C66" w:rsidP="00D33C6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(+</w:t>
            </w:r>
            <w:r w:rsidR="00DA0899">
              <w:rPr>
                <w:rFonts w:ascii="Times New Roman" w:hAnsi="Times New Roman"/>
                <w:b/>
              </w:rPr>
              <w:t>4</w:t>
            </w:r>
            <w:r>
              <w:rPr>
                <w:rFonts w:ascii="Times New Roman" w:hAnsi="Times New Roman"/>
                <w:b/>
              </w:rPr>
              <w:t>)</w:t>
            </w:r>
            <w:r>
              <w:rPr>
                <w:rFonts w:ascii="Times New Roman" w:hAnsi="Times New Roman"/>
                <w:b/>
                <w:lang w:val="en-US"/>
              </w:rPr>
              <w:t xml:space="preserve"> – max.</w:t>
            </w:r>
          </w:p>
        </w:tc>
        <w:tc>
          <w:tcPr>
            <w:tcW w:w="6060" w:type="dxa"/>
          </w:tcPr>
          <w:p w:rsidR="001558FF" w:rsidRPr="004E6B13" w:rsidRDefault="001B2A8C" w:rsidP="0002061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Размер рынка</w:t>
            </w:r>
          </w:p>
        </w:tc>
      </w:tr>
      <w:tr w:rsidR="001558FF" w:rsidRPr="0087634F" w:rsidTr="0087634F">
        <w:tc>
          <w:tcPr>
            <w:tcW w:w="1809" w:type="dxa"/>
          </w:tcPr>
          <w:p w:rsidR="001558FF" w:rsidRPr="0087634F" w:rsidRDefault="001558FF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1558FF" w:rsidRPr="0087634F" w:rsidRDefault="001558FF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60" w:type="dxa"/>
          </w:tcPr>
          <w:p w:rsidR="001558FF" w:rsidRPr="004E6B13" w:rsidRDefault="004E6B13" w:rsidP="0002061B">
            <w:pPr>
              <w:jc w:val="center"/>
              <w:rPr>
                <w:rFonts w:ascii="Times New Roman" w:hAnsi="Times New Roman"/>
                <w:i/>
              </w:rPr>
            </w:pPr>
            <w:r w:rsidRPr="004E6B13">
              <w:rPr>
                <w:rFonts w:ascii="Times New Roman" w:hAnsi="Times New Roman"/>
                <w:i/>
              </w:rPr>
              <w:t>Объем рынка (совокупные продажи)</w:t>
            </w:r>
          </w:p>
        </w:tc>
      </w:tr>
      <w:tr w:rsidR="001558FF" w:rsidRPr="0087634F" w:rsidTr="0087634F">
        <w:tc>
          <w:tcPr>
            <w:tcW w:w="1809" w:type="dxa"/>
          </w:tcPr>
          <w:p w:rsidR="001558FF" w:rsidRPr="0087634F" w:rsidRDefault="001558FF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1558FF" w:rsidRPr="0087634F" w:rsidRDefault="00D33C66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-2</w:t>
            </w:r>
          </w:p>
        </w:tc>
        <w:tc>
          <w:tcPr>
            <w:tcW w:w="6060" w:type="dxa"/>
          </w:tcPr>
          <w:p w:rsidR="001558FF" w:rsidRPr="00D33C66" w:rsidRDefault="004E6B13" w:rsidP="0002061B">
            <w:pPr>
              <w:jc w:val="center"/>
              <w:rPr>
                <w:rFonts w:ascii="Times New Roman" w:hAnsi="Times New Roman"/>
              </w:rPr>
            </w:pPr>
            <w:r w:rsidRPr="00D33C66">
              <w:rPr>
                <w:rFonts w:ascii="Times New Roman" w:hAnsi="Times New Roman"/>
                <w:lang w:val="en-US"/>
              </w:rPr>
              <w:t>&lt;</w:t>
            </w:r>
            <w:r w:rsidR="00D33C66">
              <w:rPr>
                <w:rFonts w:ascii="Times New Roman" w:hAnsi="Times New Roman"/>
              </w:rPr>
              <w:t>3</w:t>
            </w:r>
            <w:r w:rsidRPr="00D33C66">
              <w:rPr>
                <w:rFonts w:ascii="Times New Roman" w:hAnsi="Times New Roman"/>
                <w:lang w:val="en-US"/>
              </w:rPr>
              <w:t>50</w:t>
            </w:r>
            <w:proofErr w:type="spellStart"/>
            <w:r w:rsidRPr="00D33C66">
              <w:rPr>
                <w:rFonts w:ascii="Times New Roman" w:hAnsi="Times New Roman"/>
              </w:rPr>
              <w:t>млн.</w:t>
            </w:r>
            <w:r w:rsidR="00D33C66" w:rsidRPr="00D33C66">
              <w:rPr>
                <w:rFonts w:ascii="Times New Roman" w:hAnsi="Times New Roman"/>
              </w:rPr>
              <w:t>руб</w:t>
            </w:r>
            <w:proofErr w:type="spellEnd"/>
          </w:p>
        </w:tc>
      </w:tr>
      <w:tr w:rsidR="001558FF" w:rsidRPr="0087634F" w:rsidTr="0087634F">
        <w:tc>
          <w:tcPr>
            <w:tcW w:w="1809" w:type="dxa"/>
          </w:tcPr>
          <w:p w:rsidR="001558FF" w:rsidRPr="0087634F" w:rsidRDefault="001558FF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1558FF" w:rsidRPr="0087634F" w:rsidRDefault="00D33C66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+1</w:t>
            </w:r>
          </w:p>
        </w:tc>
        <w:tc>
          <w:tcPr>
            <w:tcW w:w="6060" w:type="dxa"/>
          </w:tcPr>
          <w:p w:rsidR="001558FF" w:rsidRPr="00D33C66" w:rsidRDefault="00D33C66" w:rsidP="00D33C6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D33C66">
              <w:rPr>
                <w:rFonts w:ascii="Times New Roman" w:hAnsi="Times New Roman"/>
              </w:rPr>
              <w:t>50-</w:t>
            </w:r>
            <w:r>
              <w:rPr>
                <w:rFonts w:ascii="Times New Roman" w:hAnsi="Times New Roman"/>
              </w:rPr>
              <w:t>750</w:t>
            </w:r>
            <w:r w:rsidR="004E6B13" w:rsidRPr="00D33C66">
              <w:rPr>
                <w:rFonts w:ascii="Times New Roman" w:hAnsi="Times New Roman"/>
              </w:rPr>
              <w:t>млн</w:t>
            </w:r>
            <w:proofErr w:type="gramStart"/>
            <w:r w:rsidR="004E6B13" w:rsidRPr="00D33C66">
              <w:rPr>
                <w:rFonts w:ascii="Times New Roman" w:hAnsi="Times New Roman"/>
              </w:rPr>
              <w:t>.</w:t>
            </w:r>
            <w:r w:rsidRPr="00D33C66">
              <w:rPr>
                <w:rFonts w:ascii="Times New Roman" w:hAnsi="Times New Roman"/>
              </w:rPr>
              <w:t>р</w:t>
            </w:r>
            <w:proofErr w:type="gramEnd"/>
            <w:r w:rsidRPr="00D33C66">
              <w:rPr>
                <w:rFonts w:ascii="Times New Roman" w:hAnsi="Times New Roman"/>
              </w:rPr>
              <w:t>уб.</w:t>
            </w:r>
          </w:p>
        </w:tc>
      </w:tr>
      <w:tr w:rsidR="001558FF" w:rsidRPr="0087634F" w:rsidTr="0087634F">
        <w:tc>
          <w:tcPr>
            <w:tcW w:w="1809" w:type="dxa"/>
          </w:tcPr>
          <w:p w:rsidR="001558FF" w:rsidRPr="0087634F" w:rsidRDefault="001558FF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1558FF" w:rsidRPr="0087634F" w:rsidRDefault="00D33C66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+2</w:t>
            </w:r>
          </w:p>
        </w:tc>
        <w:tc>
          <w:tcPr>
            <w:tcW w:w="6060" w:type="dxa"/>
          </w:tcPr>
          <w:p w:rsidR="001558FF" w:rsidRPr="00D33C66" w:rsidRDefault="00D33C66" w:rsidP="00D33C66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D33C66">
              <w:rPr>
                <w:rFonts w:ascii="Times New Roman" w:hAnsi="Times New Roman"/>
                <w:lang w:val="en-US"/>
              </w:rPr>
              <w:t>&gt;</w:t>
            </w:r>
            <w:r>
              <w:rPr>
                <w:rFonts w:ascii="Times New Roman" w:hAnsi="Times New Roman"/>
              </w:rPr>
              <w:t>750</w:t>
            </w:r>
            <w:r w:rsidRPr="00D33C66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D33C66">
              <w:rPr>
                <w:rFonts w:ascii="Times New Roman" w:hAnsi="Times New Roman"/>
              </w:rPr>
              <w:t>млн.руб</w:t>
            </w:r>
            <w:proofErr w:type="spellEnd"/>
            <w:r w:rsidRPr="00D33C66">
              <w:rPr>
                <w:rFonts w:ascii="Times New Roman" w:hAnsi="Times New Roman"/>
              </w:rPr>
              <w:t>.</w:t>
            </w:r>
            <w:proofErr w:type="gramEnd"/>
          </w:p>
        </w:tc>
      </w:tr>
      <w:tr w:rsidR="001558FF" w:rsidRPr="0087634F" w:rsidTr="0087634F">
        <w:tc>
          <w:tcPr>
            <w:tcW w:w="1809" w:type="dxa"/>
          </w:tcPr>
          <w:p w:rsidR="001558FF" w:rsidRPr="0087634F" w:rsidRDefault="001558FF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1558FF" w:rsidRPr="0087634F" w:rsidRDefault="001558FF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60" w:type="dxa"/>
          </w:tcPr>
          <w:p w:rsidR="001558FF" w:rsidRPr="00D33C66" w:rsidRDefault="00D33C66" w:rsidP="0002061B">
            <w:pPr>
              <w:jc w:val="center"/>
              <w:rPr>
                <w:rFonts w:ascii="Times New Roman" w:hAnsi="Times New Roman"/>
                <w:i/>
              </w:rPr>
            </w:pPr>
            <w:r w:rsidRPr="00D33C66">
              <w:rPr>
                <w:rFonts w:ascii="Times New Roman" w:hAnsi="Times New Roman"/>
                <w:i/>
              </w:rPr>
              <w:t>Потенциальный доход компании через 5 лет</w:t>
            </w:r>
          </w:p>
        </w:tc>
      </w:tr>
      <w:tr w:rsidR="001558FF" w:rsidRPr="0087634F" w:rsidTr="0087634F">
        <w:tc>
          <w:tcPr>
            <w:tcW w:w="1809" w:type="dxa"/>
          </w:tcPr>
          <w:p w:rsidR="001558FF" w:rsidRPr="0087634F" w:rsidRDefault="001558FF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1558FF" w:rsidRPr="0087634F" w:rsidRDefault="00D33C66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-2</w:t>
            </w:r>
          </w:p>
        </w:tc>
        <w:tc>
          <w:tcPr>
            <w:tcW w:w="6060" w:type="dxa"/>
          </w:tcPr>
          <w:p w:rsidR="001558FF" w:rsidRPr="00D33C66" w:rsidRDefault="00D33C66" w:rsidP="00D33C66">
            <w:pPr>
              <w:jc w:val="center"/>
              <w:rPr>
                <w:rFonts w:ascii="Times New Roman" w:hAnsi="Times New Roman"/>
              </w:rPr>
            </w:pPr>
            <w:r w:rsidRPr="00D33C66">
              <w:rPr>
                <w:rFonts w:ascii="Times New Roman" w:hAnsi="Times New Roman"/>
                <w:lang w:val="en-US"/>
              </w:rPr>
              <w:t>&lt;</w:t>
            </w:r>
            <w:r w:rsidR="007E0BFE">
              <w:rPr>
                <w:rFonts w:ascii="Times New Roman" w:hAnsi="Times New Roman"/>
              </w:rPr>
              <w:t>2</w:t>
            </w:r>
            <w:r w:rsidRPr="00D33C66">
              <w:rPr>
                <w:rFonts w:ascii="Times New Roman" w:hAnsi="Times New Roman"/>
              </w:rPr>
              <w:t>50млн.руб.</w:t>
            </w:r>
          </w:p>
        </w:tc>
      </w:tr>
      <w:tr w:rsidR="001558FF" w:rsidRPr="0087634F" w:rsidTr="0087634F">
        <w:tc>
          <w:tcPr>
            <w:tcW w:w="1809" w:type="dxa"/>
          </w:tcPr>
          <w:p w:rsidR="001558FF" w:rsidRPr="0087634F" w:rsidRDefault="001558FF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1558FF" w:rsidRPr="0087634F" w:rsidRDefault="00D33C66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+2</w:t>
            </w:r>
          </w:p>
        </w:tc>
        <w:tc>
          <w:tcPr>
            <w:tcW w:w="6060" w:type="dxa"/>
          </w:tcPr>
          <w:p w:rsidR="001558FF" w:rsidRPr="00D33C66" w:rsidRDefault="007E0BFE" w:rsidP="007E0BF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D33C66" w:rsidRPr="00D33C66">
              <w:rPr>
                <w:rFonts w:ascii="Times New Roman" w:hAnsi="Times New Roman"/>
              </w:rPr>
              <w:t>50-</w:t>
            </w:r>
            <w:r>
              <w:rPr>
                <w:rFonts w:ascii="Times New Roman" w:hAnsi="Times New Roman"/>
              </w:rPr>
              <w:t>7</w:t>
            </w:r>
            <w:r w:rsidR="00D33C66" w:rsidRPr="00D33C66">
              <w:rPr>
                <w:rFonts w:ascii="Times New Roman" w:hAnsi="Times New Roman"/>
              </w:rPr>
              <w:t xml:space="preserve">50 </w:t>
            </w:r>
            <w:proofErr w:type="spellStart"/>
            <w:r w:rsidR="00D33C66" w:rsidRPr="00D33C66">
              <w:rPr>
                <w:rFonts w:ascii="Times New Roman" w:hAnsi="Times New Roman"/>
              </w:rPr>
              <w:t>млн</w:t>
            </w:r>
            <w:proofErr w:type="gramStart"/>
            <w:r w:rsidR="00D33C66" w:rsidRPr="00D33C66">
              <w:rPr>
                <w:rFonts w:ascii="Times New Roman" w:hAnsi="Times New Roman"/>
              </w:rPr>
              <w:t>.р</w:t>
            </w:r>
            <w:proofErr w:type="gramEnd"/>
            <w:r w:rsidR="00D33C66" w:rsidRPr="00D33C66">
              <w:rPr>
                <w:rFonts w:ascii="Times New Roman" w:hAnsi="Times New Roman"/>
              </w:rPr>
              <w:t>уб</w:t>
            </w:r>
            <w:proofErr w:type="spellEnd"/>
            <w:r w:rsidR="00D33C66" w:rsidRPr="00D33C66">
              <w:rPr>
                <w:rFonts w:ascii="Times New Roman" w:hAnsi="Times New Roman"/>
              </w:rPr>
              <w:t>.</w:t>
            </w:r>
          </w:p>
        </w:tc>
      </w:tr>
      <w:tr w:rsidR="001558FF" w:rsidRPr="0087634F" w:rsidTr="0087634F">
        <w:tc>
          <w:tcPr>
            <w:tcW w:w="1809" w:type="dxa"/>
          </w:tcPr>
          <w:p w:rsidR="001558FF" w:rsidRPr="0087634F" w:rsidRDefault="001558FF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1558FF" w:rsidRPr="0087634F" w:rsidRDefault="00D33C66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</w:t>
            </w:r>
          </w:p>
        </w:tc>
        <w:tc>
          <w:tcPr>
            <w:tcW w:w="6060" w:type="dxa"/>
          </w:tcPr>
          <w:p w:rsidR="001558FF" w:rsidRPr="00D33C66" w:rsidRDefault="00D33C66" w:rsidP="0002061B">
            <w:pPr>
              <w:jc w:val="center"/>
              <w:rPr>
                <w:rFonts w:ascii="Times New Roman" w:hAnsi="Times New Roman"/>
              </w:rPr>
            </w:pPr>
            <w:r w:rsidRPr="00D33C66">
              <w:rPr>
                <w:rFonts w:ascii="Times New Roman" w:hAnsi="Times New Roman"/>
                <w:lang w:val="en-US"/>
              </w:rPr>
              <w:t>&gt;</w:t>
            </w:r>
            <w:r w:rsidR="007E0BFE">
              <w:rPr>
                <w:rFonts w:ascii="Times New Roman" w:hAnsi="Times New Roman"/>
              </w:rPr>
              <w:t>7</w:t>
            </w:r>
            <w:r w:rsidRPr="00D33C66">
              <w:rPr>
                <w:rFonts w:ascii="Times New Roman" w:hAnsi="Times New Roman"/>
              </w:rPr>
              <w:t>50</w:t>
            </w:r>
            <w:r w:rsidRPr="00D33C66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D33C66">
              <w:rPr>
                <w:rFonts w:ascii="Times New Roman" w:hAnsi="Times New Roman"/>
              </w:rPr>
              <w:t>млн.руб</w:t>
            </w:r>
            <w:proofErr w:type="spellEnd"/>
          </w:p>
        </w:tc>
      </w:tr>
      <w:tr w:rsidR="007E0BFE" w:rsidRPr="0087634F" w:rsidTr="0087634F">
        <w:tc>
          <w:tcPr>
            <w:tcW w:w="1809" w:type="dxa"/>
          </w:tcPr>
          <w:p w:rsidR="007E0BFE" w:rsidRPr="0087634F" w:rsidRDefault="001B2A8C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0-15%</w:t>
            </w:r>
          </w:p>
        </w:tc>
        <w:tc>
          <w:tcPr>
            <w:tcW w:w="1701" w:type="dxa"/>
            <w:gridSpan w:val="2"/>
          </w:tcPr>
          <w:p w:rsidR="007E0BFE" w:rsidRDefault="001B2A8C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(+9)</w:t>
            </w:r>
            <w:r>
              <w:rPr>
                <w:rFonts w:ascii="Times New Roman" w:hAnsi="Times New Roman"/>
                <w:b/>
                <w:lang w:val="en-US"/>
              </w:rPr>
              <w:t xml:space="preserve"> – max.</w:t>
            </w:r>
          </w:p>
        </w:tc>
        <w:tc>
          <w:tcPr>
            <w:tcW w:w="6060" w:type="dxa"/>
          </w:tcPr>
          <w:p w:rsidR="007E0BFE" w:rsidRPr="001B2A8C" w:rsidRDefault="001B2A8C" w:rsidP="0002061B">
            <w:pPr>
              <w:jc w:val="center"/>
              <w:rPr>
                <w:rFonts w:ascii="Times New Roman" w:hAnsi="Times New Roman"/>
                <w:b/>
              </w:rPr>
            </w:pPr>
            <w:r w:rsidRPr="001B2A8C">
              <w:rPr>
                <w:rFonts w:ascii="Times New Roman" w:hAnsi="Times New Roman"/>
                <w:b/>
              </w:rPr>
              <w:t>Новизна продукта и технологии</w:t>
            </w:r>
          </w:p>
        </w:tc>
      </w:tr>
      <w:tr w:rsidR="007E0BFE" w:rsidRPr="0087634F" w:rsidTr="0087634F">
        <w:tc>
          <w:tcPr>
            <w:tcW w:w="1809" w:type="dxa"/>
          </w:tcPr>
          <w:p w:rsidR="007E0BFE" w:rsidRPr="0087634F" w:rsidRDefault="007E0BFE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7E0BFE" w:rsidRDefault="007E0BFE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60" w:type="dxa"/>
          </w:tcPr>
          <w:p w:rsidR="007E0BFE" w:rsidRPr="007E0BFE" w:rsidRDefault="007E0BFE" w:rsidP="007E0BFE">
            <w:pPr>
              <w:jc w:val="center"/>
              <w:rPr>
                <w:rFonts w:ascii="Times New Roman" w:hAnsi="Times New Roman"/>
                <w:i/>
              </w:rPr>
            </w:pPr>
            <w:r w:rsidRPr="007E0BFE">
              <w:rPr>
                <w:rFonts w:ascii="Times New Roman" w:hAnsi="Times New Roman"/>
                <w:i/>
              </w:rPr>
              <w:t>Разработанность продукта</w:t>
            </w:r>
          </w:p>
        </w:tc>
      </w:tr>
      <w:tr w:rsidR="007E0BFE" w:rsidRPr="0087634F" w:rsidTr="0087634F">
        <w:tc>
          <w:tcPr>
            <w:tcW w:w="1809" w:type="dxa"/>
          </w:tcPr>
          <w:p w:rsidR="007E0BFE" w:rsidRPr="0087634F" w:rsidRDefault="007E0BFE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7E0BFE" w:rsidRDefault="00C75A45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-3</w:t>
            </w:r>
          </w:p>
        </w:tc>
        <w:tc>
          <w:tcPr>
            <w:tcW w:w="6060" w:type="dxa"/>
          </w:tcPr>
          <w:p w:rsidR="007E0BFE" w:rsidRPr="007E0BFE" w:rsidRDefault="007E0BFE" w:rsidP="00C75A4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Продукт плохо </w:t>
            </w:r>
            <w:r w:rsidR="00C75A45">
              <w:rPr>
                <w:rFonts w:ascii="Times New Roman" w:hAnsi="Times New Roman"/>
              </w:rPr>
              <w:t>понятен</w:t>
            </w:r>
            <w:r>
              <w:rPr>
                <w:rFonts w:ascii="Times New Roman" w:hAnsi="Times New Roman"/>
              </w:rPr>
              <w:t xml:space="preserve">, имеется только образец </w:t>
            </w:r>
          </w:p>
        </w:tc>
      </w:tr>
      <w:tr w:rsidR="007E0BFE" w:rsidRPr="0087634F" w:rsidTr="0087634F">
        <w:tc>
          <w:tcPr>
            <w:tcW w:w="1809" w:type="dxa"/>
          </w:tcPr>
          <w:p w:rsidR="007E0BFE" w:rsidRPr="0087634F" w:rsidRDefault="007E0BFE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7E0BFE" w:rsidRDefault="00C75A45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060" w:type="dxa"/>
          </w:tcPr>
          <w:p w:rsidR="007E0BFE" w:rsidRPr="007E0BFE" w:rsidRDefault="00C75A45" w:rsidP="00C75A4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Продукт понятен, имеется «интересный» образец</w:t>
            </w:r>
          </w:p>
        </w:tc>
      </w:tr>
      <w:tr w:rsidR="007E0BFE" w:rsidRPr="0087634F" w:rsidTr="0087634F">
        <w:tc>
          <w:tcPr>
            <w:tcW w:w="1809" w:type="dxa"/>
          </w:tcPr>
          <w:p w:rsidR="007E0BFE" w:rsidRPr="0087634F" w:rsidRDefault="007E0BFE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7E0BFE" w:rsidRDefault="00C75A45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+2</w:t>
            </w:r>
          </w:p>
        </w:tc>
        <w:tc>
          <w:tcPr>
            <w:tcW w:w="6060" w:type="dxa"/>
          </w:tcPr>
          <w:p w:rsidR="007E0BFE" w:rsidRPr="007E0BFE" w:rsidRDefault="00C75A45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Имеются положительные отзывы от потенциальных покупателей</w:t>
            </w:r>
          </w:p>
        </w:tc>
      </w:tr>
      <w:tr w:rsidR="007E0BFE" w:rsidRPr="0087634F" w:rsidTr="0087634F">
        <w:tc>
          <w:tcPr>
            <w:tcW w:w="1809" w:type="dxa"/>
          </w:tcPr>
          <w:p w:rsidR="007E0BFE" w:rsidRPr="0087634F" w:rsidRDefault="007E0BFE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7E0BFE" w:rsidRDefault="00C75A45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+3</w:t>
            </w:r>
          </w:p>
        </w:tc>
        <w:tc>
          <w:tcPr>
            <w:tcW w:w="6060" w:type="dxa"/>
          </w:tcPr>
          <w:p w:rsidR="007E0BFE" w:rsidRPr="00C75A45" w:rsidRDefault="00C75A45" w:rsidP="00C75A4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Уже имеются продажи</w:t>
            </w:r>
            <w:r w:rsidRPr="00C75A45"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</w:rPr>
              <w:t>заказы продукта</w:t>
            </w:r>
          </w:p>
        </w:tc>
      </w:tr>
      <w:tr w:rsidR="007E0BFE" w:rsidRPr="0087634F" w:rsidTr="0087634F">
        <w:tc>
          <w:tcPr>
            <w:tcW w:w="1809" w:type="dxa"/>
          </w:tcPr>
          <w:p w:rsidR="007E0BFE" w:rsidRPr="0087634F" w:rsidRDefault="007E0BFE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7E0BFE" w:rsidRDefault="007E0BFE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60" w:type="dxa"/>
          </w:tcPr>
          <w:p w:rsidR="007E0BFE" w:rsidRPr="00C75A45" w:rsidRDefault="00C75A45" w:rsidP="0002061B">
            <w:pPr>
              <w:jc w:val="center"/>
              <w:rPr>
                <w:rFonts w:ascii="Times New Roman" w:hAnsi="Times New Roman"/>
                <w:i/>
              </w:rPr>
            </w:pPr>
            <w:r w:rsidRPr="00C75A45">
              <w:rPr>
                <w:rFonts w:ascii="Times New Roman" w:hAnsi="Times New Roman"/>
                <w:i/>
              </w:rPr>
              <w:t>Привлекательность продукта</w:t>
            </w:r>
            <w:r>
              <w:rPr>
                <w:rFonts w:ascii="Times New Roman" w:hAnsi="Times New Roman"/>
                <w:i/>
              </w:rPr>
              <w:t xml:space="preserve"> </w:t>
            </w:r>
          </w:p>
        </w:tc>
      </w:tr>
      <w:tr w:rsidR="007E0BFE" w:rsidRPr="0087634F" w:rsidTr="0087634F">
        <w:tc>
          <w:tcPr>
            <w:tcW w:w="1809" w:type="dxa"/>
          </w:tcPr>
          <w:p w:rsidR="007E0BFE" w:rsidRPr="0087634F" w:rsidRDefault="007E0BFE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7E0BFE" w:rsidRDefault="00C75A45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-3</w:t>
            </w:r>
          </w:p>
        </w:tc>
        <w:tc>
          <w:tcPr>
            <w:tcW w:w="6060" w:type="dxa"/>
          </w:tcPr>
          <w:p w:rsidR="007E0BFE" w:rsidRPr="007E0BFE" w:rsidRDefault="00C75A45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Полезность продукта относительна или же он может быть заменен</w:t>
            </w:r>
          </w:p>
        </w:tc>
      </w:tr>
      <w:tr w:rsidR="007E0BFE" w:rsidRPr="0087634F" w:rsidTr="0087634F">
        <w:tc>
          <w:tcPr>
            <w:tcW w:w="1809" w:type="dxa"/>
          </w:tcPr>
          <w:p w:rsidR="007E0BFE" w:rsidRPr="0087634F" w:rsidRDefault="007E0BFE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7E0BFE" w:rsidRDefault="00C75A45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+2</w:t>
            </w:r>
          </w:p>
        </w:tc>
        <w:tc>
          <w:tcPr>
            <w:tcW w:w="6060" w:type="dxa"/>
          </w:tcPr>
          <w:p w:rsidR="007E0BFE" w:rsidRPr="007E0BFE" w:rsidRDefault="00C75A45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Продукт востребован</w:t>
            </w:r>
          </w:p>
        </w:tc>
      </w:tr>
      <w:tr w:rsidR="007E0BFE" w:rsidRPr="0087634F" w:rsidTr="0087634F">
        <w:tc>
          <w:tcPr>
            <w:tcW w:w="1809" w:type="dxa"/>
          </w:tcPr>
          <w:p w:rsidR="007E0BFE" w:rsidRPr="0087634F" w:rsidRDefault="007E0BFE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7E0BFE" w:rsidRDefault="00C75A45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+3</w:t>
            </w:r>
          </w:p>
        </w:tc>
        <w:tc>
          <w:tcPr>
            <w:tcW w:w="6060" w:type="dxa"/>
          </w:tcPr>
          <w:p w:rsidR="007E0BFE" w:rsidRPr="007E0BFE" w:rsidRDefault="00C75A45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Продукт выполняет важную функцию, востребован, не может быть заменен</w:t>
            </w:r>
          </w:p>
        </w:tc>
      </w:tr>
      <w:tr w:rsidR="00C75A45" w:rsidRPr="0087634F" w:rsidTr="0087634F">
        <w:tc>
          <w:tcPr>
            <w:tcW w:w="1809" w:type="dxa"/>
          </w:tcPr>
          <w:p w:rsidR="00C75A45" w:rsidRPr="0087634F" w:rsidRDefault="00C75A45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C75A45" w:rsidRDefault="00C75A45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60" w:type="dxa"/>
          </w:tcPr>
          <w:p w:rsidR="00C75A45" w:rsidRPr="005160EC" w:rsidRDefault="00D40ABD" w:rsidP="0002061B">
            <w:pPr>
              <w:jc w:val="center"/>
              <w:rPr>
                <w:rFonts w:ascii="Times New Roman" w:hAnsi="Times New Roman"/>
                <w:i/>
              </w:rPr>
            </w:pPr>
            <w:r w:rsidRPr="005160EC">
              <w:rPr>
                <w:rFonts w:ascii="Times New Roman" w:hAnsi="Times New Roman"/>
                <w:i/>
              </w:rPr>
              <w:t>Возможность воспроизведения продукта конкурентами</w:t>
            </w:r>
          </w:p>
        </w:tc>
      </w:tr>
      <w:tr w:rsidR="00C75A45" w:rsidRPr="0087634F" w:rsidTr="0087634F">
        <w:tc>
          <w:tcPr>
            <w:tcW w:w="1809" w:type="dxa"/>
          </w:tcPr>
          <w:p w:rsidR="00C75A45" w:rsidRPr="0087634F" w:rsidRDefault="00C75A45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C75A45" w:rsidRDefault="00D40ABD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-3</w:t>
            </w:r>
          </w:p>
        </w:tc>
        <w:tc>
          <w:tcPr>
            <w:tcW w:w="6060" w:type="dxa"/>
          </w:tcPr>
          <w:p w:rsidR="00C75A45" w:rsidRDefault="00D40ABD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Легко может быть </w:t>
            </w:r>
            <w:proofErr w:type="gramStart"/>
            <w:r>
              <w:rPr>
                <w:rFonts w:ascii="Times New Roman" w:hAnsi="Times New Roman"/>
              </w:rPr>
              <w:t>скопирован</w:t>
            </w:r>
            <w:proofErr w:type="gramEnd"/>
            <w:r>
              <w:rPr>
                <w:rFonts w:ascii="Times New Roman" w:hAnsi="Times New Roman"/>
              </w:rPr>
              <w:t>, нет патента</w:t>
            </w:r>
          </w:p>
        </w:tc>
      </w:tr>
      <w:tr w:rsidR="00C75A45" w:rsidRPr="0087634F" w:rsidTr="0087634F">
        <w:tc>
          <w:tcPr>
            <w:tcW w:w="1809" w:type="dxa"/>
          </w:tcPr>
          <w:p w:rsidR="00C75A45" w:rsidRPr="0087634F" w:rsidRDefault="00C75A45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C75A45" w:rsidRDefault="00D40ABD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060" w:type="dxa"/>
          </w:tcPr>
          <w:p w:rsidR="00C75A45" w:rsidRDefault="00D40ABD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Копирование затруднено</w:t>
            </w:r>
          </w:p>
        </w:tc>
      </w:tr>
      <w:tr w:rsidR="00D40ABD" w:rsidRPr="0087634F" w:rsidTr="0087634F">
        <w:tc>
          <w:tcPr>
            <w:tcW w:w="1809" w:type="dxa"/>
          </w:tcPr>
          <w:p w:rsidR="00D40ABD" w:rsidRPr="0087634F" w:rsidRDefault="00D40ABD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D40ABD" w:rsidRDefault="00D40ABD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+2</w:t>
            </w:r>
          </w:p>
        </w:tc>
        <w:tc>
          <w:tcPr>
            <w:tcW w:w="6060" w:type="dxa"/>
          </w:tcPr>
          <w:p w:rsidR="00D40ABD" w:rsidRDefault="00D40ABD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Продукт уникален и защищен ноу-хау</w:t>
            </w:r>
          </w:p>
        </w:tc>
      </w:tr>
      <w:tr w:rsidR="00C75A45" w:rsidRPr="0087634F" w:rsidTr="0087634F">
        <w:tc>
          <w:tcPr>
            <w:tcW w:w="1809" w:type="dxa"/>
          </w:tcPr>
          <w:p w:rsidR="00C75A45" w:rsidRPr="0087634F" w:rsidRDefault="00C75A45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C75A45" w:rsidRDefault="00D40ABD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+3</w:t>
            </w:r>
          </w:p>
        </w:tc>
        <w:tc>
          <w:tcPr>
            <w:tcW w:w="6060" w:type="dxa"/>
          </w:tcPr>
          <w:p w:rsidR="00C75A45" w:rsidRDefault="00D40ABD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Имеется прочная патентная защита</w:t>
            </w:r>
          </w:p>
        </w:tc>
      </w:tr>
      <w:tr w:rsidR="00C75A45" w:rsidRPr="0087634F" w:rsidTr="0087634F">
        <w:tc>
          <w:tcPr>
            <w:tcW w:w="1809" w:type="dxa"/>
          </w:tcPr>
          <w:p w:rsidR="00C75A45" w:rsidRPr="0087634F" w:rsidRDefault="001B2A8C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0-10%</w:t>
            </w:r>
          </w:p>
        </w:tc>
        <w:tc>
          <w:tcPr>
            <w:tcW w:w="1701" w:type="dxa"/>
            <w:gridSpan w:val="2"/>
          </w:tcPr>
          <w:p w:rsidR="00C75A45" w:rsidRDefault="001B2A8C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(+6)</w:t>
            </w:r>
            <w:r>
              <w:rPr>
                <w:rFonts w:ascii="Times New Roman" w:hAnsi="Times New Roman"/>
                <w:b/>
                <w:lang w:val="en-US"/>
              </w:rPr>
              <w:t xml:space="preserve"> – max.</w:t>
            </w:r>
          </w:p>
        </w:tc>
        <w:tc>
          <w:tcPr>
            <w:tcW w:w="6060" w:type="dxa"/>
          </w:tcPr>
          <w:p w:rsidR="00C75A45" w:rsidRPr="006427E2" w:rsidRDefault="00D40ABD" w:rsidP="0002061B">
            <w:pPr>
              <w:jc w:val="center"/>
              <w:rPr>
                <w:rFonts w:ascii="Times New Roman" w:hAnsi="Times New Roman"/>
                <w:b/>
              </w:rPr>
            </w:pPr>
            <w:r w:rsidRPr="006427E2">
              <w:rPr>
                <w:rFonts w:ascii="Times New Roman" w:hAnsi="Times New Roman"/>
                <w:b/>
              </w:rPr>
              <w:t>Конкурентная среда</w:t>
            </w:r>
          </w:p>
        </w:tc>
      </w:tr>
      <w:tr w:rsidR="006427E2" w:rsidRPr="0087634F" w:rsidTr="0087634F">
        <w:tc>
          <w:tcPr>
            <w:tcW w:w="1809" w:type="dxa"/>
          </w:tcPr>
          <w:p w:rsidR="006427E2" w:rsidRPr="0087634F" w:rsidRDefault="006427E2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6427E2" w:rsidRDefault="006427E2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60" w:type="dxa"/>
          </w:tcPr>
          <w:p w:rsidR="006427E2" w:rsidRPr="006427E2" w:rsidRDefault="00DA0899" w:rsidP="0002061B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Конкурентоспособность компании на рынке</w:t>
            </w:r>
          </w:p>
        </w:tc>
      </w:tr>
      <w:tr w:rsidR="006427E2" w:rsidRPr="0087634F" w:rsidTr="0087634F">
        <w:tc>
          <w:tcPr>
            <w:tcW w:w="1809" w:type="dxa"/>
          </w:tcPr>
          <w:p w:rsidR="006427E2" w:rsidRPr="0087634F" w:rsidRDefault="006427E2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6427E2" w:rsidRDefault="00DA0899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-3</w:t>
            </w:r>
          </w:p>
        </w:tc>
        <w:tc>
          <w:tcPr>
            <w:tcW w:w="6060" w:type="dxa"/>
          </w:tcPr>
          <w:p w:rsidR="006427E2" w:rsidRDefault="006427E2" w:rsidP="006427E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Имеется несколько сильных конкурентов</w:t>
            </w:r>
          </w:p>
        </w:tc>
      </w:tr>
      <w:tr w:rsidR="006427E2" w:rsidRPr="0087634F" w:rsidTr="0087634F">
        <w:tc>
          <w:tcPr>
            <w:tcW w:w="1809" w:type="dxa"/>
          </w:tcPr>
          <w:p w:rsidR="006427E2" w:rsidRPr="0087634F" w:rsidRDefault="006427E2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6427E2" w:rsidRDefault="00DA0899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-2</w:t>
            </w:r>
          </w:p>
        </w:tc>
        <w:tc>
          <w:tcPr>
            <w:tcW w:w="6060" w:type="dxa"/>
          </w:tcPr>
          <w:p w:rsidR="006427E2" w:rsidRDefault="006427E2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Имеется 1 сильный конкурент</w:t>
            </w:r>
          </w:p>
        </w:tc>
      </w:tr>
      <w:tr w:rsidR="006427E2" w:rsidRPr="0087634F" w:rsidTr="0087634F">
        <w:tc>
          <w:tcPr>
            <w:tcW w:w="1809" w:type="dxa"/>
          </w:tcPr>
          <w:p w:rsidR="006427E2" w:rsidRPr="0087634F" w:rsidRDefault="006427E2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6427E2" w:rsidRDefault="00DA0899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</w:t>
            </w:r>
          </w:p>
        </w:tc>
        <w:tc>
          <w:tcPr>
            <w:tcW w:w="6060" w:type="dxa"/>
          </w:tcPr>
          <w:p w:rsidR="006427E2" w:rsidRDefault="006427E2" w:rsidP="006427E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Много мелких конкурентов</w:t>
            </w:r>
          </w:p>
        </w:tc>
      </w:tr>
      <w:tr w:rsidR="006427E2" w:rsidRPr="0087634F" w:rsidTr="0087634F">
        <w:tc>
          <w:tcPr>
            <w:tcW w:w="1809" w:type="dxa"/>
          </w:tcPr>
          <w:p w:rsidR="006427E2" w:rsidRPr="0087634F" w:rsidRDefault="006427E2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6427E2" w:rsidRDefault="00DA0899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+3</w:t>
            </w:r>
          </w:p>
        </w:tc>
        <w:tc>
          <w:tcPr>
            <w:tcW w:w="6060" w:type="dxa"/>
          </w:tcPr>
          <w:p w:rsidR="006427E2" w:rsidRDefault="00DA0899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Конкурентов нет</w:t>
            </w:r>
          </w:p>
        </w:tc>
      </w:tr>
      <w:tr w:rsidR="006427E2" w:rsidRPr="0087634F" w:rsidTr="0087634F">
        <w:tc>
          <w:tcPr>
            <w:tcW w:w="1809" w:type="dxa"/>
          </w:tcPr>
          <w:p w:rsidR="006427E2" w:rsidRPr="0087634F" w:rsidRDefault="006427E2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6427E2" w:rsidRDefault="006427E2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60" w:type="dxa"/>
          </w:tcPr>
          <w:p w:rsidR="006427E2" w:rsidRPr="00DA0899" w:rsidRDefault="00DA0899" w:rsidP="0002061B">
            <w:pPr>
              <w:jc w:val="center"/>
              <w:rPr>
                <w:rFonts w:ascii="Times New Roman" w:hAnsi="Times New Roman"/>
                <w:i/>
              </w:rPr>
            </w:pPr>
            <w:r w:rsidRPr="00DA0899">
              <w:rPr>
                <w:rFonts w:ascii="Times New Roman" w:hAnsi="Times New Roman"/>
                <w:i/>
              </w:rPr>
              <w:t>Конкурентоспособность продукта</w:t>
            </w:r>
          </w:p>
        </w:tc>
      </w:tr>
      <w:tr w:rsidR="006427E2" w:rsidRPr="0087634F" w:rsidTr="0087634F">
        <w:tc>
          <w:tcPr>
            <w:tcW w:w="1809" w:type="dxa"/>
          </w:tcPr>
          <w:p w:rsidR="006427E2" w:rsidRPr="0087634F" w:rsidRDefault="006427E2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6427E2" w:rsidRDefault="00DA0899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-2</w:t>
            </w:r>
          </w:p>
        </w:tc>
        <w:tc>
          <w:tcPr>
            <w:tcW w:w="6060" w:type="dxa"/>
          </w:tcPr>
          <w:p w:rsidR="006427E2" w:rsidRDefault="00DA0899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Имеются хорошо разработанные конкурентные продукты</w:t>
            </w:r>
          </w:p>
        </w:tc>
      </w:tr>
      <w:tr w:rsidR="006427E2" w:rsidRPr="0087634F" w:rsidTr="0087634F">
        <w:tc>
          <w:tcPr>
            <w:tcW w:w="1809" w:type="dxa"/>
          </w:tcPr>
          <w:p w:rsidR="006427E2" w:rsidRPr="0087634F" w:rsidRDefault="006427E2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6427E2" w:rsidRDefault="00DA0899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+3</w:t>
            </w:r>
          </w:p>
        </w:tc>
        <w:tc>
          <w:tcPr>
            <w:tcW w:w="6060" w:type="dxa"/>
          </w:tcPr>
          <w:p w:rsidR="006427E2" w:rsidRDefault="00DA0899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Конкурентных товаров на рынке нет или они не предоставляют угрозы</w:t>
            </w:r>
          </w:p>
        </w:tc>
      </w:tr>
      <w:tr w:rsidR="006427E2" w:rsidRPr="0087634F" w:rsidTr="0087634F">
        <w:tc>
          <w:tcPr>
            <w:tcW w:w="1809" w:type="dxa"/>
          </w:tcPr>
          <w:p w:rsidR="006427E2" w:rsidRPr="0087634F" w:rsidRDefault="00DA0899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0-10%</w:t>
            </w:r>
          </w:p>
        </w:tc>
        <w:tc>
          <w:tcPr>
            <w:tcW w:w="1701" w:type="dxa"/>
            <w:gridSpan w:val="2"/>
          </w:tcPr>
          <w:p w:rsidR="006427E2" w:rsidRDefault="001B2A8C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(+3)</w:t>
            </w:r>
            <w:r>
              <w:rPr>
                <w:rFonts w:ascii="Times New Roman" w:hAnsi="Times New Roman"/>
                <w:b/>
                <w:lang w:val="en-US"/>
              </w:rPr>
              <w:t xml:space="preserve"> – max.</w:t>
            </w:r>
          </w:p>
        </w:tc>
        <w:tc>
          <w:tcPr>
            <w:tcW w:w="6060" w:type="dxa"/>
          </w:tcPr>
          <w:p w:rsidR="006427E2" w:rsidRPr="00DA0899" w:rsidRDefault="001B2A8C" w:rsidP="0002061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Каналы продаж, партнерство</w:t>
            </w:r>
          </w:p>
        </w:tc>
      </w:tr>
      <w:tr w:rsidR="00A867A8" w:rsidRPr="0087634F" w:rsidTr="00480626">
        <w:tc>
          <w:tcPr>
            <w:tcW w:w="1809" w:type="dxa"/>
          </w:tcPr>
          <w:p w:rsidR="00A867A8" w:rsidRPr="0087634F" w:rsidRDefault="00A867A8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A867A8" w:rsidRDefault="00A867A8" w:rsidP="004806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+2</w:t>
            </w:r>
          </w:p>
        </w:tc>
        <w:tc>
          <w:tcPr>
            <w:tcW w:w="6060" w:type="dxa"/>
          </w:tcPr>
          <w:p w:rsidR="00A867A8" w:rsidRDefault="00A867A8" w:rsidP="004806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Потенциальные потребители и партнеры определены</w:t>
            </w:r>
          </w:p>
        </w:tc>
      </w:tr>
      <w:tr w:rsidR="00A867A8" w:rsidRPr="0087634F" w:rsidTr="00480626">
        <w:tc>
          <w:tcPr>
            <w:tcW w:w="1809" w:type="dxa"/>
          </w:tcPr>
          <w:p w:rsidR="00A867A8" w:rsidRPr="0087634F" w:rsidRDefault="00A867A8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A867A8" w:rsidRDefault="00A867A8" w:rsidP="004806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+3</w:t>
            </w:r>
          </w:p>
        </w:tc>
        <w:tc>
          <w:tcPr>
            <w:tcW w:w="6060" w:type="dxa"/>
          </w:tcPr>
          <w:p w:rsidR="00A867A8" w:rsidRDefault="00A867A8" w:rsidP="004806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Каналы продаж определены и</w:t>
            </w:r>
            <w:r w:rsidRPr="00A867A8"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</w:rPr>
              <w:t>или имеются пробные заказы</w:t>
            </w:r>
          </w:p>
        </w:tc>
      </w:tr>
      <w:tr w:rsidR="00A867A8" w:rsidRPr="0087634F" w:rsidTr="0087634F">
        <w:tc>
          <w:tcPr>
            <w:tcW w:w="1809" w:type="dxa"/>
          </w:tcPr>
          <w:p w:rsidR="00A867A8" w:rsidRPr="0087634F" w:rsidRDefault="00A867A8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A867A8" w:rsidRDefault="00A867A8" w:rsidP="004806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-2</w:t>
            </w:r>
          </w:p>
        </w:tc>
        <w:tc>
          <w:tcPr>
            <w:tcW w:w="6060" w:type="dxa"/>
          </w:tcPr>
          <w:p w:rsidR="00A867A8" w:rsidRDefault="00A867A8" w:rsidP="004806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Партнеры не определены</w:t>
            </w:r>
          </w:p>
        </w:tc>
      </w:tr>
      <w:tr w:rsidR="00A867A8" w:rsidRPr="0087634F" w:rsidTr="0087634F">
        <w:tc>
          <w:tcPr>
            <w:tcW w:w="1809" w:type="dxa"/>
          </w:tcPr>
          <w:p w:rsidR="00A867A8" w:rsidRPr="0087634F" w:rsidRDefault="00A867A8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A867A8" w:rsidRDefault="00A867A8" w:rsidP="004806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-3</w:t>
            </w:r>
          </w:p>
        </w:tc>
        <w:tc>
          <w:tcPr>
            <w:tcW w:w="6060" w:type="dxa"/>
          </w:tcPr>
          <w:p w:rsidR="00A867A8" w:rsidRDefault="00A867A8" w:rsidP="004806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Каналы продаж не определены и не обсуждались</w:t>
            </w:r>
          </w:p>
        </w:tc>
      </w:tr>
      <w:tr w:rsidR="00A867A8" w:rsidRPr="0087634F" w:rsidTr="0087634F">
        <w:tc>
          <w:tcPr>
            <w:tcW w:w="1809" w:type="dxa"/>
          </w:tcPr>
          <w:p w:rsidR="00A867A8" w:rsidRPr="0087634F" w:rsidRDefault="00A867A8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0-5%</w:t>
            </w:r>
          </w:p>
        </w:tc>
        <w:tc>
          <w:tcPr>
            <w:tcW w:w="1701" w:type="dxa"/>
            <w:gridSpan w:val="2"/>
          </w:tcPr>
          <w:p w:rsidR="00A867A8" w:rsidRDefault="001B2A8C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(+3)</w:t>
            </w:r>
            <w:r>
              <w:rPr>
                <w:rFonts w:ascii="Times New Roman" w:hAnsi="Times New Roman"/>
                <w:b/>
                <w:lang w:val="en-US"/>
              </w:rPr>
              <w:t xml:space="preserve"> – max.</w:t>
            </w:r>
          </w:p>
        </w:tc>
        <w:tc>
          <w:tcPr>
            <w:tcW w:w="6060" w:type="dxa"/>
          </w:tcPr>
          <w:p w:rsidR="00A867A8" w:rsidRPr="00A867A8" w:rsidRDefault="00A867A8" w:rsidP="0002061B">
            <w:pPr>
              <w:jc w:val="center"/>
              <w:rPr>
                <w:rFonts w:ascii="Times New Roman" w:hAnsi="Times New Roman"/>
                <w:b/>
              </w:rPr>
            </w:pPr>
            <w:r w:rsidRPr="00A867A8">
              <w:rPr>
                <w:rFonts w:ascii="Times New Roman" w:hAnsi="Times New Roman"/>
                <w:b/>
              </w:rPr>
              <w:t>Потребность в дополнительных раундах финансирования</w:t>
            </w:r>
          </w:p>
        </w:tc>
      </w:tr>
      <w:tr w:rsidR="00A867A8" w:rsidRPr="0087634F" w:rsidTr="0087634F">
        <w:tc>
          <w:tcPr>
            <w:tcW w:w="1809" w:type="dxa"/>
          </w:tcPr>
          <w:p w:rsidR="00A867A8" w:rsidRPr="0087634F" w:rsidRDefault="00A867A8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A867A8" w:rsidRDefault="00A867A8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+3</w:t>
            </w:r>
          </w:p>
        </w:tc>
        <w:tc>
          <w:tcPr>
            <w:tcW w:w="6060" w:type="dxa"/>
          </w:tcPr>
          <w:p w:rsidR="00A867A8" w:rsidRDefault="00A867A8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</w:tr>
      <w:tr w:rsidR="00A867A8" w:rsidRPr="0087634F" w:rsidTr="0087634F">
        <w:tc>
          <w:tcPr>
            <w:tcW w:w="1809" w:type="dxa"/>
          </w:tcPr>
          <w:p w:rsidR="00A867A8" w:rsidRPr="0087634F" w:rsidRDefault="00A867A8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A867A8" w:rsidRDefault="00A867A8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060" w:type="dxa"/>
          </w:tcPr>
          <w:p w:rsidR="00A867A8" w:rsidRDefault="00A867A8" w:rsidP="0002061B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Доп</w:t>
            </w:r>
            <w:proofErr w:type="gramStart"/>
            <w:r>
              <w:rPr>
                <w:rFonts w:ascii="Times New Roman" w:hAnsi="Times New Roman"/>
              </w:rPr>
              <w:t>.р</w:t>
            </w:r>
            <w:proofErr w:type="gramEnd"/>
            <w:r>
              <w:rPr>
                <w:rFonts w:ascii="Times New Roman" w:hAnsi="Times New Roman"/>
              </w:rPr>
              <w:t>ауд</w:t>
            </w:r>
            <w:proofErr w:type="spellEnd"/>
            <w:r>
              <w:rPr>
                <w:rFonts w:ascii="Times New Roman" w:hAnsi="Times New Roman"/>
              </w:rPr>
              <w:t xml:space="preserve"> финансирования бизнес-ангелом</w:t>
            </w:r>
          </w:p>
        </w:tc>
      </w:tr>
      <w:tr w:rsidR="00A867A8" w:rsidRPr="0087634F" w:rsidTr="0087634F">
        <w:tc>
          <w:tcPr>
            <w:tcW w:w="1809" w:type="dxa"/>
          </w:tcPr>
          <w:p w:rsidR="00A867A8" w:rsidRPr="0087634F" w:rsidRDefault="00A867A8" w:rsidP="000206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A867A8" w:rsidRDefault="00A867A8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-2</w:t>
            </w:r>
          </w:p>
        </w:tc>
        <w:tc>
          <w:tcPr>
            <w:tcW w:w="6060" w:type="dxa"/>
          </w:tcPr>
          <w:p w:rsidR="00A867A8" w:rsidRDefault="001B2A8C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Существенная пот</w:t>
            </w:r>
            <w:r w:rsidR="00A867A8"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е</w:t>
            </w:r>
            <w:r w:rsidR="00A867A8">
              <w:rPr>
                <w:rFonts w:ascii="Times New Roman" w:hAnsi="Times New Roman"/>
              </w:rPr>
              <w:t>бность в венчурном капитале</w:t>
            </w:r>
          </w:p>
        </w:tc>
      </w:tr>
      <w:tr w:rsidR="00A867A8" w:rsidRPr="0087634F" w:rsidTr="0087634F">
        <w:tc>
          <w:tcPr>
            <w:tcW w:w="1809" w:type="dxa"/>
          </w:tcPr>
          <w:p w:rsidR="00A867A8" w:rsidRPr="0087634F" w:rsidRDefault="001B2A8C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0-5%</w:t>
            </w:r>
          </w:p>
        </w:tc>
        <w:tc>
          <w:tcPr>
            <w:tcW w:w="1701" w:type="dxa"/>
            <w:gridSpan w:val="2"/>
          </w:tcPr>
          <w:p w:rsidR="00A867A8" w:rsidRDefault="002268DD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(+2)</w:t>
            </w:r>
            <w:r>
              <w:rPr>
                <w:rFonts w:ascii="Times New Roman" w:hAnsi="Times New Roman"/>
                <w:b/>
                <w:lang w:val="en-US"/>
              </w:rPr>
              <w:t xml:space="preserve"> – max.</w:t>
            </w:r>
          </w:p>
        </w:tc>
        <w:tc>
          <w:tcPr>
            <w:tcW w:w="6060" w:type="dxa"/>
          </w:tcPr>
          <w:p w:rsidR="00A867A8" w:rsidRDefault="001B2A8C" w:rsidP="000206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Другие факторы</w:t>
            </w:r>
          </w:p>
        </w:tc>
      </w:tr>
    </w:tbl>
    <w:p w:rsidR="00363B69" w:rsidRPr="00363B69" w:rsidRDefault="00363B69" w:rsidP="0002061B">
      <w:pPr>
        <w:jc w:val="center"/>
        <w:rPr>
          <w:rFonts w:ascii="Times New Roman" w:hAnsi="Times New Roman"/>
          <w:i/>
          <w:sz w:val="28"/>
          <w:szCs w:val="28"/>
        </w:rPr>
      </w:pPr>
    </w:p>
    <w:p w:rsidR="0002061B" w:rsidRPr="002268DD" w:rsidRDefault="0002061B" w:rsidP="002268DD">
      <w:pPr>
        <w:rPr>
          <w:rFonts w:ascii="Times New Roman" w:hAnsi="Times New Roman"/>
        </w:rPr>
      </w:pPr>
    </w:p>
    <w:p w:rsidR="002268DD" w:rsidRDefault="002268DD">
      <w:pPr>
        <w:rPr>
          <w:rFonts w:ascii="Times New Roman" w:eastAsiaTheme="majorEastAsia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</w:rPr>
        <w:br w:type="page"/>
      </w:r>
    </w:p>
    <w:p w:rsidR="00EA03F2" w:rsidRPr="00EA2832" w:rsidRDefault="00871E86" w:rsidP="00EA2832">
      <w:pPr>
        <w:pStyle w:val="2"/>
        <w:jc w:val="right"/>
        <w:rPr>
          <w:rFonts w:ascii="Times New Roman" w:hAnsi="Times New Roman"/>
        </w:rPr>
      </w:pPr>
      <w:bookmarkStart w:id="37" w:name="_Toc389669178"/>
      <w:r w:rsidRPr="00EA2832">
        <w:rPr>
          <w:rFonts w:ascii="Times New Roman" w:hAnsi="Times New Roman"/>
        </w:rPr>
        <w:lastRenderedPageBreak/>
        <w:t xml:space="preserve">Приложение </w:t>
      </w:r>
      <w:r w:rsidR="0002061B">
        <w:rPr>
          <w:rFonts w:ascii="Times New Roman" w:hAnsi="Times New Roman"/>
        </w:rPr>
        <w:t>3</w:t>
      </w:r>
      <w:bookmarkEnd w:id="37"/>
    </w:p>
    <w:p w:rsidR="008E55D0" w:rsidRPr="002268DD" w:rsidRDefault="00CA2D15" w:rsidP="00EA2832">
      <w:pPr>
        <w:tabs>
          <w:tab w:val="left" w:pos="2237"/>
        </w:tabs>
        <w:ind w:firstLine="851"/>
        <w:jc w:val="center"/>
        <w:rPr>
          <w:rFonts w:ascii="Times New Roman" w:hAnsi="Times New Roman"/>
          <w:sz w:val="28"/>
          <w:szCs w:val="28"/>
        </w:rPr>
      </w:pPr>
      <w:r w:rsidRPr="002268DD">
        <w:rPr>
          <w:rFonts w:ascii="Times New Roman" w:hAnsi="Times New Roman"/>
          <w:sz w:val="28"/>
          <w:szCs w:val="28"/>
        </w:rPr>
        <w:t>Бизнес-план проекта «</w:t>
      </w:r>
      <w:proofErr w:type="spellStart"/>
      <w:r w:rsidRPr="002268DD">
        <w:rPr>
          <w:rFonts w:ascii="Times New Roman" w:hAnsi="Times New Roman"/>
          <w:sz w:val="28"/>
          <w:szCs w:val="28"/>
        </w:rPr>
        <w:t>Друм</w:t>
      </w:r>
      <w:proofErr w:type="spellEnd"/>
      <w:r w:rsidRPr="002268DD">
        <w:rPr>
          <w:rFonts w:ascii="Times New Roman" w:hAnsi="Times New Roman"/>
          <w:sz w:val="28"/>
          <w:szCs w:val="28"/>
        </w:rPr>
        <w:t>»</w:t>
      </w:r>
      <w:r w:rsidR="00DE0952">
        <w:rPr>
          <w:rFonts w:ascii="Times New Roman" w:hAnsi="Times New Roman"/>
          <w:sz w:val="28"/>
          <w:szCs w:val="28"/>
        </w:rPr>
        <w:t>.</w:t>
      </w:r>
    </w:p>
    <w:p w:rsidR="00CF324C" w:rsidRPr="00EA03F2" w:rsidRDefault="00CF324C" w:rsidP="00FA201D">
      <w:pPr>
        <w:tabs>
          <w:tab w:val="left" w:pos="2237"/>
        </w:tabs>
        <w:jc w:val="right"/>
        <w:rPr>
          <w:rFonts w:ascii="Times New Roman" w:hAnsi="Times New Roman"/>
          <w:i/>
          <w:sz w:val="28"/>
          <w:szCs w:val="28"/>
        </w:rPr>
      </w:pPr>
    </w:p>
    <w:tbl>
      <w:tblPr>
        <w:tblW w:w="10915" w:type="dxa"/>
        <w:tblInd w:w="-1168" w:type="dxa"/>
        <w:tblLook w:val="04A0" w:firstRow="1" w:lastRow="0" w:firstColumn="1" w:lastColumn="0" w:noHBand="0" w:noVBand="1"/>
      </w:tblPr>
      <w:tblGrid>
        <w:gridCol w:w="2357"/>
        <w:gridCol w:w="1242"/>
        <w:gridCol w:w="1343"/>
        <w:gridCol w:w="1443"/>
        <w:gridCol w:w="1443"/>
        <w:gridCol w:w="1443"/>
        <w:gridCol w:w="1644"/>
      </w:tblGrid>
      <w:tr w:rsidR="004077BE" w:rsidRPr="00BC7F54" w:rsidTr="004077BE">
        <w:trPr>
          <w:trHeight w:val="528"/>
        </w:trPr>
        <w:tc>
          <w:tcPr>
            <w:tcW w:w="109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4077BE" w:rsidRPr="00BC7F54" w:rsidRDefault="004077BE" w:rsidP="004077BE">
            <w:pPr>
              <w:jc w:val="center"/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b/>
                <w:bCs/>
                <w:color w:val="000000"/>
                <w:sz w:val="16"/>
                <w:szCs w:val="16"/>
                <w:lang w:eastAsia="ru-RU"/>
              </w:rPr>
              <w:t>Отчет о прибылях и убытках</w:t>
            </w:r>
          </w:p>
        </w:tc>
      </w:tr>
      <w:tr w:rsidR="004077BE" w:rsidRPr="00BC7F54" w:rsidTr="00BC7F54">
        <w:trPr>
          <w:trHeight w:val="28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F54" w:rsidRPr="00BC7F54" w:rsidRDefault="00BC7F54" w:rsidP="00BC7F54">
            <w:pP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Год: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F54" w:rsidRPr="00BC7F54" w:rsidRDefault="00BC7F54" w:rsidP="004077BE">
            <w:pPr>
              <w:jc w:val="right"/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F54" w:rsidRPr="00BC7F54" w:rsidRDefault="00BC7F54" w:rsidP="004077BE">
            <w:pPr>
              <w:jc w:val="right"/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F54" w:rsidRPr="00BC7F54" w:rsidRDefault="00BC7F54" w:rsidP="004077BE">
            <w:pPr>
              <w:jc w:val="right"/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F54" w:rsidRPr="00BC7F54" w:rsidRDefault="00BC7F54" w:rsidP="004077BE">
            <w:pPr>
              <w:jc w:val="right"/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F54" w:rsidRPr="00BC7F54" w:rsidRDefault="00BC7F54" w:rsidP="004077BE">
            <w:pPr>
              <w:jc w:val="right"/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F54" w:rsidRPr="00BC7F54" w:rsidRDefault="00BC7F54" w:rsidP="004077BE">
            <w:pP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всего</w:t>
            </w:r>
          </w:p>
        </w:tc>
      </w:tr>
      <w:tr w:rsidR="004077BE" w:rsidRPr="00BC7F54" w:rsidTr="00BC7F54">
        <w:trPr>
          <w:trHeight w:val="28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BC7F54" w:rsidRPr="00BC7F54" w:rsidRDefault="00BC7F54" w:rsidP="00BC7F54">
            <w:pP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Выручка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BC7F54" w:rsidRPr="00BC7F54" w:rsidRDefault="004077BE" w:rsidP="004077BE">
            <w:pP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7 875</w:t>
            </w:r>
            <w:r w:rsidR="00BC7F54"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000р.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BC7F54" w:rsidRPr="00BC7F54" w:rsidRDefault="004077BE" w:rsidP="004077BE">
            <w:pPr>
              <w:jc w:val="center"/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57 875</w:t>
            </w:r>
            <w:r w:rsidR="00BC7F54"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000р.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BC7F54" w:rsidRPr="00BC7F54" w:rsidRDefault="004077BE" w:rsidP="004077BE">
            <w:pP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149 900</w:t>
            </w:r>
            <w:r w:rsidR="00BC7F54"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000р.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BC7F54" w:rsidRPr="00BC7F54" w:rsidRDefault="004077BE" w:rsidP="004077BE">
            <w:pPr>
              <w:jc w:val="center"/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226 991</w:t>
            </w:r>
            <w:r w:rsidR="00BC7F54"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667р.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BC7F54" w:rsidRPr="00BC7F54" w:rsidRDefault="004077BE" w:rsidP="004077BE">
            <w:pP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350 161</w:t>
            </w:r>
            <w:r w:rsidR="00BC7F54"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458р.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BC7F54" w:rsidRPr="00BC7F54" w:rsidRDefault="00BC7F54" w:rsidP="004077BE">
            <w:pP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</w:p>
        </w:tc>
      </w:tr>
      <w:tr w:rsidR="004077BE" w:rsidRPr="00BC7F54" w:rsidTr="00BC7F54">
        <w:trPr>
          <w:trHeight w:val="28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F54" w:rsidRPr="00BC7F54" w:rsidRDefault="00BC7F54" w:rsidP="00BC7F54">
            <w:pP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себестоимость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F54" w:rsidRPr="00BC7F54" w:rsidRDefault="004077BE" w:rsidP="004077BE">
            <w:pPr>
              <w:jc w:val="center"/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3 471</w:t>
            </w:r>
            <w:r w:rsidR="00BC7F54"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053р.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F54" w:rsidRPr="00BC7F54" w:rsidRDefault="004077BE" w:rsidP="004077BE">
            <w:pP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20 967</w:t>
            </w:r>
            <w:r w:rsidR="00BC7F54"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809р.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F54" w:rsidRPr="00BC7F54" w:rsidRDefault="00BC7F54" w:rsidP="004077BE">
            <w:pPr>
              <w:jc w:val="right"/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54 449 758р.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F54" w:rsidRPr="00BC7F54" w:rsidRDefault="00BC7F54" w:rsidP="004077BE">
            <w:pPr>
              <w:jc w:val="right"/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82 031 235р.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F54" w:rsidRPr="00BC7F54" w:rsidRDefault="004077BE" w:rsidP="004077BE">
            <w:pP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127 258</w:t>
            </w:r>
            <w:r w:rsidR="00BC7F54"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481р.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F54" w:rsidRPr="00BC7F54" w:rsidRDefault="00BC7F54" w:rsidP="004077BE">
            <w:pPr>
              <w:jc w:val="right"/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288 178 335р.</w:t>
            </w:r>
          </w:p>
        </w:tc>
      </w:tr>
      <w:tr w:rsidR="004077BE" w:rsidRPr="00BC7F54" w:rsidTr="00BC7F54">
        <w:trPr>
          <w:trHeight w:val="28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BC7F54" w:rsidRPr="00BC7F54" w:rsidRDefault="00BC7F54" w:rsidP="00BC7F54">
            <w:pP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налог на имущество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BC7F54" w:rsidRPr="00BC7F54" w:rsidRDefault="00BC7F54" w:rsidP="004077BE">
            <w:pPr>
              <w:jc w:val="center"/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121 976р.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BC7F54" w:rsidRPr="00BC7F54" w:rsidRDefault="00BC7F54" w:rsidP="004077BE">
            <w:pPr>
              <w:jc w:val="center"/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169 874р.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BC7F54" w:rsidRPr="00BC7F54" w:rsidRDefault="00BC7F54" w:rsidP="004077BE">
            <w:pPr>
              <w:jc w:val="center"/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239 044р.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BC7F54" w:rsidRPr="00BC7F54" w:rsidRDefault="00BC7F54" w:rsidP="004077BE">
            <w:pPr>
              <w:jc w:val="center"/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207 148р.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BC7F54" w:rsidRPr="00BC7F54" w:rsidRDefault="00BC7F54" w:rsidP="004077BE">
            <w:pPr>
              <w:jc w:val="center"/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209 341р.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BC7F54" w:rsidRPr="00BC7F54" w:rsidRDefault="00BC7F54" w:rsidP="004077BE">
            <w:pP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947 383р.</w:t>
            </w:r>
          </w:p>
        </w:tc>
      </w:tr>
      <w:tr w:rsidR="004077BE" w:rsidRPr="00BC7F54" w:rsidTr="00BC7F54">
        <w:trPr>
          <w:trHeight w:val="28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F54" w:rsidRPr="00BC7F54" w:rsidRDefault="00BC7F54" w:rsidP="00BC7F54">
            <w:pP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EBITDA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F54" w:rsidRPr="00BC7F54" w:rsidRDefault="004077BE" w:rsidP="004077BE">
            <w:pPr>
              <w:jc w:val="right"/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4 281</w:t>
            </w:r>
            <w:r w:rsidR="00BC7F54"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971р.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F54" w:rsidRPr="00BC7F54" w:rsidRDefault="004077BE" w:rsidP="004077BE">
            <w:pP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36 737</w:t>
            </w:r>
            <w:r w:rsidR="00BC7F54"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317р.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F54" w:rsidRPr="00BC7F54" w:rsidRDefault="00BC7F54" w:rsidP="004077BE">
            <w:pPr>
              <w:jc w:val="right"/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95 211 198р.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F54" w:rsidRPr="00BC7F54" w:rsidRDefault="004077BE" w:rsidP="004077BE">
            <w:pP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144 753</w:t>
            </w:r>
            <w:r w:rsidR="00BC7F54"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284р.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F54" w:rsidRPr="00BC7F54" w:rsidRDefault="004077BE" w:rsidP="004077BE">
            <w:pP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222 693</w:t>
            </w:r>
            <w:r w:rsidR="00BC7F54"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636р.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F54" w:rsidRPr="00BC7F54" w:rsidRDefault="00BC7F54" w:rsidP="004077BE">
            <w:pPr>
              <w:jc w:val="center"/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503 677 407р.</w:t>
            </w:r>
          </w:p>
        </w:tc>
      </w:tr>
      <w:tr w:rsidR="004077BE" w:rsidRPr="00BC7F54" w:rsidTr="00BC7F54">
        <w:trPr>
          <w:trHeight w:val="28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BC7F54" w:rsidRPr="00BC7F54" w:rsidRDefault="00BC7F54" w:rsidP="00BC7F54">
            <w:pP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Амортизация 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BC7F54" w:rsidRPr="00BC7F54" w:rsidRDefault="00BC7F54" w:rsidP="004077BE">
            <w:pPr>
              <w:jc w:val="right"/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445 000р.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BC7F54" w:rsidRPr="00BC7F54" w:rsidRDefault="00BC7F54" w:rsidP="004077BE">
            <w:pPr>
              <w:jc w:val="right"/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675 120р.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BC7F54" w:rsidRPr="00BC7F54" w:rsidRDefault="00BC7F54" w:rsidP="004077BE">
            <w:pPr>
              <w:jc w:val="right"/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1 065 120р.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BC7F54" w:rsidRPr="00BC7F54" w:rsidRDefault="00BC7F54" w:rsidP="004077BE">
            <w:pPr>
              <w:jc w:val="right"/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1 223 453р.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BC7F54" w:rsidRPr="00BC7F54" w:rsidRDefault="00BC7F54" w:rsidP="004077BE">
            <w:pPr>
              <w:jc w:val="right"/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1 510 120р.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BC7F54" w:rsidRPr="00BC7F54" w:rsidRDefault="00BC7F54" w:rsidP="004077BE">
            <w:pP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4 918 813р.</w:t>
            </w:r>
          </w:p>
        </w:tc>
      </w:tr>
      <w:tr w:rsidR="004077BE" w:rsidRPr="00BC7F54" w:rsidTr="00BC7F54">
        <w:trPr>
          <w:trHeight w:val="28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F54" w:rsidRPr="00BC7F54" w:rsidRDefault="00BC7F54" w:rsidP="00BC7F54">
            <w:pP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EBIT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F54" w:rsidRPr="00BC7F54" w:rsidRDefault="004077BE" w:rsidP="004077BE">
            <w:pP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3 836</w:t>
            </w:r>
            <w:r w:rsidR="00BC7F54"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971р.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F54" w:rsidRPr="00BC7F54" w:rsidRDefault="004077BE" w:rsidP="004077BE">
            <w:pP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36 062</w:t>
            </w:r>
            <w:r w:rsidR="00BC7F54"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197р.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F54" w:rsidRPr="00BC7F54" w:rsidRDefault="00BC7F54" w:rsidP="004077BE">
            <w:pPr>
              <w:jc w:val="right"/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94 146 078р.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F54" w:rsidRPr="00BC7F54" w:rsidRDefault="004077BE" w:rsidP="004077BE">
            <w:pP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143 529</w:t>
            </w:r>
            <w:r w:rsidR="00BC7F54"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831р.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F54" w:rsidRPr="00BC7F54" w:rsidRDefault="004077BE" w:rsidP="004077BE">
            <w:pP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221 183</w:t>
            </w:r>
            <w:r w:rsidR="00BC7F54"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516р.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F54" w:rsidRPr="00BC7F54" w:rsidRDefault="00BC7F54" w:rsidP="004077BE">
            <w:pP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498 758 594р.</w:t>
            </w:r>
          </w:p>
        </w:tc>
      </w:tr>
      <w:tr w:rsidR="004077BE" w:rsidRPr="00BC7F54" w:rsidTr="00BC7F54">
        <w:trPr>
          <w:trHeight w:val="28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BC7F54" w:rsidRPr="00BC7F54" w:rsidRDefault="00BC7F54" w:rsidP="00BC7F54">
            <w:pP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Налог на прибыль(20%)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BC7F54" w:rsidRPr="00BC7F54" w:rsidRDefault="00BC7F54" w:rsidP="004077BE">
            <w:pPr>
              <w:jc w:val="right"/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767 394р.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BC7F54" w:rsidRPr="00BC7F54" w:rsidRDefault="00BC7F54" w:rsidP="004077BE">
            <w:pPr>
              <w:jc w:val="right"/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7 212 439р.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BC7F54" w:rsidRPr="00BC7F54" w:rsidRDefault="00BC7F54" w:rsidP="004077BE">
            <w:pPr>
              <w:jc w:val="right"/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18 829 216р.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BC7F54" w:rsidRPr="00BC7F54" w:rsidRDefault="00BC7F54" w:rsidP="004077BE">
            <w:pPr>
              <w:jc w:val="right"/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28 705 966р.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BC7F54" w:rsidRPr="00BC7F54" w:rsidRDefault="00BC7F54" w:rsidP="004077BE">
            <w:pPr>
              <w:jc w:val="right"/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44 236 703р.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BC7F54" w:rsidRPr="00BC7F54" w:rsidRDefault="00BC7F54" w:rsidP="004077BE">
            <w:pP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99 751 719р.</w:t>
            </w:r>
          </w:p>
        </w:tc>
      </w:tr>
      <w:tr w:rsidR="004077BE" w:rsidRPr="00BC7F54" w:rsidTr="00BC7F54">
        <w:trPr>
          <w:trHeight w:val="28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F54" w:rsidRPr="00BC7F54" w:rsidRDefault="00BC7F54" w:rsidP="00BC7F54">
            <w:pP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Чистая прибыль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F54" w:rsidRPr="00BC7F54" w:rsidRDefault="004077BE" w:rsidP="004077BE">
            <w:pP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3 069</w:t>
            </w:r>
            <w:r w:rsidR="00BC7F54"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577р.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F54" w:rsidRPr="00BC7F54" w:rsidRDefault="004077BE" w:rsidP="004077BE">
            <w:pP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28849</w:t>
            </w:r>
            <w:r w:rsidR="00BC7F54"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758р.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F54" w:rsidRPr="00BC7F54" w:rsidRDefault="00BC7F54" w:rsidP="00BC7F54">
            <w:pPr>
              <w:jc w:val="right"/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75 316 863р.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F54" w:rsidRPr="00BC7F54" w:rsidRDefault="004077BE" w:rsidP="004077BE">
            <w:pP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114 823</w:t>
            </w:r>
            <w:r w:rsidR="00BC7F54"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865р.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F54" w:rsidRPr="00BC7F54" w:rsidRDefault="004077BE" w:rsidP="004077BE">
            <w:pP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176 946</w:t>
            </w:r>
            <w:r w:rsidR="00BC7F54"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813р.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F54" w:rsidRPr="00BC7F54" w:rsidRDefault="00BC7F54" w:rsidP="004077BE">
            <w:pPr>
              <w:jc w:val="center"/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399 006 875р.</w:t>
            </w:r>
          </w:p>
        </w:tc>
      </w:tr>
    </w:tbl>
    <w:p w:rsidR="00F05A94" w:rsidRDefault="00F05A94" w:rsidP="004B77E8">
      <w:pPr>
        <w:tabs>
          <w:tab w:val="left" w:pos="2237"/>
        </w:tabs>
        <w:rPr>
          <w:rFonts w:ascii="Times New Roman" w:hAnsi="Times New Roman"/>
          <w:sz w:val="28"/>
          <w:szCs w:val="28"/>
        </w:rPr>
      </w:pPr>
    </w:p>
    <w:tbl>
      <w:tblPr>
        <w:tblW w:w="5722" w:type="pct"/>
        <w:tblInd w:w="-1168" w:type="dxa"/>
        <w:tblLook w:val="04A0" w:firstRow="1" w:lastRow="0" w:firstColumn="1" w:lastColumn="0" w:noHBand="0" w:noVBand="1"/>
      </w:tblPr>
      <w:tblGrid>
        <w:gridCol w:w="1519"/>
        <w:gridCol w:w="1518"/>
        <w:gridCol w:w="1518"/>
        <w:gridCol w:w="1518"/>
        <w:gridCol w:w="1626"/>
        <w:gridCol w:w="1626"/>
        <w:gridCol w:w="1627"/>
      </w:tblGrid>
      <w:tr w:rsidR="004077BE" w:rsidRPr="00BC7F54" w:rsidTr="004077BE">
        <w:trPr>
          <w:trHeight w:val="288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4077BE" w:rsidRPr="00BC7F54" w:rsidRDefault="004077BE" w:rsidP="004077B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b/>
                <w:bCs/>
                <w:color w:val="000000"/>
                <w:sz w:val="18"/>
                <w:szCs w:val="18"/>
                <w:lang w:eastAsia="ru-RU"/>
              </w:rPr>
              <w:t>Операционная деятельность</w:t>
            </w:r>
          </w:p>
        </w:tc>
      </w:tr>
      <w:tr w:rsidR="00BC7F54" w:rsidRPr="00BC7F54" w:rsidTr="004077BE">
        <w:trPr>
          <w:trHeight w:val="288"/>
        </w:trPr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F54" w:rsidRPr="00BC7F54" w:rsidRDefault="00BC7F54" w:rsidP="00BC7F54">
            <w:pPr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  <w:t>Год</w:t>
            </w:r>
          </w:p>
        </w:tc>
        <w:tc>
          <w:tcPr>
            <w:tcW w:w="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F54" w:rsidRPr="00BC7F54" w:rsidRDefault="00BC7F54" w:rsidP="00BC7F54">
            <w:pPr>
              <w:jc w:val="right"/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F54" w:rsidRPr="00BC7F54" w:rsidRDefault="00BC7F54" w:rsidP="00BC7F54">
            <w:pPr>
              <w:jc w:val="right"/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F54" w:rsidRPr="00BC7F54" w:rsidRDefault="00BC7F54" w:rsidP="00BC7F54">
            <w:pPr>
              <w:jc w:val="right"/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F54" w:rsidRPr="00BC7F54" w:rsidRDefault="00BC7F54" w:rsidP="00BC7F54">
            <w:pPr>
              <w:jc w:val="right"/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F54" w:rsidRPr="00BC7F54" w:rsidRDefault="00BC7F54" w:rsidP="00BC7F54">
            <w:pPr>
              <w:jc w:val="right"/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F54" w:rsidRPr="00BC7F54" w:rsidRDefault="00BC7F54" w:rsidP="00BC7F54">
            <w:pPr>
              <w:jc w:val="center"/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</w:tr>
      <w:tr w:rsidR="00BC7F54" w:rsidRPr="00BC7F54" w:rsidTr="004077BE">
        <w:trPr>
          <w:trHeight w:val="288"/>
        </w:trPr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BC7F54" w:rsidRPr="00BC7F54" w:rsidRDefault="00BC7F54" w:rsidP="00BC7F54">
            <w:pPr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  <w:t>Объем продаж, шт.</w:t>
            </w:r>
          </w:p>
        </w:tc>
        <w:tc>
          <w:tcPr>
            <w:tcW w:w="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BC7F54" w:rsidRPr="00BC7F54" w:rsidRDefault="00BC7F54" w:rsidP="00BC7F54">
            <w:pPr>
              <w:jc w:val="right"/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  <w:t>2800000</w:t>
            </w:r>
          </w:p>
        </w:tc>
        <w:tc>
          <w:tcPr>
            <w:tcW w:w="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BC7F54" w:rsidRPr="00BC7F54" w:rsidRDefault="00BC7F54" w:rsidP="00BC7F54">
            <w:pPr>
              <w:jc w:val="right"/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  <w:t>1150600</w:t>
            </w:r>
          </w:p>
        </w:tc>
        <w:tc>
          <w:tcPr>
            <w:tcW w:w="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BC7F54" w:rsidRPr="00BC7F54" w:rsidRDefault="00BC7F54" w:rsidP="00BC7F54">
            <w:pPr>
              <w:jc w:val="right"/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  <w:t>1500000</w:t>
            </w:r>
          </w:p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BC7F54" w:rsidRPr="00BC7F54" w:rsidRDefault="00BC7F54" w:rsidP="00BC7F54">
            <w:pPr>
              <w:jc w:val="right"/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  <w:t>1000000</w:t>
            </w:r>
          </w:p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BC7F54" w:rsidRPr="00BC7F54" w:rsidRDefault="00BC7F54" w:rsidP="00BC7F54">
            <w:pPr>
              <w:jc w:val="right"/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  <w:t>1650000</w:t>
            </w:r>
          </w:p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BC7F54" w:rsidRPr="00BC7F54" w:rsidRDefault="00BC7F54" w:rsidP="00BC7F54">
            <w:pPr>
              <w:jc w:val="right"/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  <w:t>1650000</w:t>
            </w:r>
          </w:p>
        </w:tc>
      </w:tr>
      <w:tr w:rsidR="00BC7F54" w:rsidRPr="00BC7F54" w:rsidTr="004077BE">
        <w:trPr>
          <w:trHeight w:val="288"/>
        </w:trPr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F54" w:rsidRPr="00BC7F54" w:rsidRDefault="00BC7F54" w:rsidP="00BC7F54">
            <w:pPr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  <w:t>Выручка</w:t>
            </w:r>
          </w:p>
        </w:tc>
        <w:tc>
          <w:tcPr>
            <w:tcW w:w="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F54" w:rsidRPr="00BC7F54" w:rsidRDefault="00BC7F54" w:rsidP="00BC7F54">
            <w:pPr>
              <w:jc w:val="right"/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  <w:t>7 875 000р.</w:t>
            </w:r>
          </w:p>
        </w:tc>
        <w:tc>
          <w:tcPr>
            <w:tcW w:w="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F54" w:rsidRPr="00BC7F54" w:rsidRDefault="00BC7F54" w:rsidP="00BC7F54">
            <w:pPr>
              <w:jc w:val="right"/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  <w:t>57 875 000р.</w:t>
            </w:r>
          </w:p>
        </w:tc>
        <w:tc>
          <w:tcPr>
            <w:tcW w:w="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F54" w:rsidRPr="00BC7F54" w:rsidRDefault="00BC7F54" w:rsidP="00BC7F54">
            <w:pPr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  <w:t>149 900</w:t>
            </w:r>
            <w:r w:rsidRPr="00BC7F54"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  <w:t>000р.</w:t>
            </w:r>
          </w:p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F54" w:rsidRPr="00BC7F54" w:rsidRDefault="00BC7F54" w:rsidP="00BC7F54">
            <w:pPr>
              <w:jc w:val="right"/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  <w:t>226 991 667р.</w:t>
            </w:r>
          </w:p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F54" w:rsidRPr="00BC7F54" w:rsidRDefault="00BC7F54" w:rsidP="00BC7F54">
            <w:pPr>
              <w:jc w:val="right"/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  <w:t>350 161 458р.</w:t>
            </w:r>
          </w:p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7F54" w:rsidRPr="00BC7F54" w:rsidRDefault="00BC7F54" w:rsidP="00BC7F54">
            <w:pPr>
              <w:jc w:val="right"/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  <w:t>792 803 125р.</w:t>
            </w:r>
          </w:p>
        </w:tc>
      </w:tr>
      <w:tr w:rsidR="00BC7F54" w:rsidRPr="00BC7F54" w:rsidTr="004077BE">
        <w:trPr>
          <w:trHeight w:val="288"/>
        </w:trPr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BC7F54" w:rsidRPr="00BC7F54" w:rsidRDefault="00BC7F54" w:rsidP="00BC7F54">
            <w:pPr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  <w:t>Затраты на пр-во</w:t>
            </w:r>
          </w:p>
        </w:tc>
        <w:tc>
          <w:tcPr>
            <w:tcW w:w="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BC7F54" w:rsidRPr="00BC7F54" w:rsidRDefault="00BC7F54" w:rsidP="00BC7F54">
            <w:pPr>
              <w:jc w:val="right"/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  <w:t>4 095 843р.</w:t>
            </w:r>
          </w:p>
        </w:tc>
        <w:tc>
          <w:tcPr>
            <w:tcW w:w="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BC7F54" w:rsidRPr="00BC7F54" w:rsidRDefault="00BC7F54" w:rsidP="00BC7F54">
            <w:pPr>
              <w:jc w:val="right"/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  <w:t>24 742 014р.</w:t>
            </w:r>
          </w:p>
        </w:tc>
        <w:tc>
          <w:tcPr>
            <w:tcW w:w="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BC7F54" w:rsidRPr="00BC7F54" w:rsidRDefault="00BC7F54" w:rsidP="00BC7F54">
            <w:pPr>
              <w:jc w:val="right"/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  <w:t>64 250 714р.</w:t>
            </w:r>
          </w:p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BC7F54" w:rsidRPr="00BC7F54" w:rsidRDefault="00BC7F54" w:rsidP="00BC7F54">
            <w:pPr>
              <w:jc w:val="right"/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  <w:t>96 796 857р.</w:t>
            </w:r>
          </w:p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BC7F54" w:rsidRPr="00BC7F54" w:rsidRDefault="00BC7F54" w:rsidP="00BC7F54">
            <w:pPr>
              <w:jc w:val="right"/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  <w:t>150 165 007р.</w:t>
            </w:r>
          </w:p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BC7F54" w:rsidRPr="00BC7F54" w:rsidRDefault="00BC7F54" w:rsidP="00BC7F54">
            <w:pPr>
              <w:jc w:val="right"/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  <w:t>340 050 436р.</w:t>
            </w:r>
          </w:p>
        </w:tc>
      </w:tr>
      <w:tr w:rsidR="00BC7F54" w:rsidRPr="00BC7F54" w:rsidTr="004077BE">
        <w:trPr>
          <w:trHeight w:val="288"/>
        </w:trPr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F54" w:rsidRPr="00BC7F54" w:rsidRDefault="00BC7F54" w:rsidP="00BC7F54">
            <w:pPr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  <w:t>Операционные затраты</w:t>
            </w:r>
          </w:p>
        </w:tc>
        <w:tc>
          <w:tcPr>
            <w:tcW w:w="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7F54" w:rsidRPr="00BC7F54" w:rsidRDefault="00BC7F54" w:rsidP="00BC7F54">
            <w:pPr>
              <w:jc w:val="right"/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  <w:t>10 406 025р.</w:t>
            </w:r>
          </w:p>
        </w:tc>
        <w:tc>
          <w:tcPr>
            <w:tcW w:w="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7F54" w:rsidRPr="00BC7F54" w:rsidRDefault="00BC7F54" w:rsidP="00BC7F54">
            <w:pPr>
              <w:jc w:val="right"/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  <w:t>15 869 725р.</w:t>
            </w:r>
          </w:p>
        </w:tc>
        <w:tc>
          <w:tcPr>
            <w:tcW w:w="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7F54" w:rsidRPr="00BC7F54" w:rsidRDefault="00BC7F54" w:rsidP="00BC7F54">
            <w:pPr>
              <w:jc w:val="right"/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  <w:t>25 265 050р.</w:t>
            </w:r>
          </w:p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7F54" w:rsidRPr="00BC7F54" w:rsidRDefault="00BC7F54" w:rsidP="00BC7F54">
            <w:pPr>
              <w:jc w:val="right"/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  <w:t>37 751 233р.</w:t>
            </w:r>
          </w:p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7F54" w:rsidRPr="00BC7F54" w:rsidRDefault="00BC7F54" w:rsidP="00BC7F54">
            <w:pPr>
              <w:jc w:val="right"/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  <w:t>42 801 195р.</w:t>
            </w:r>
          </w:p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7F54" w:rsidRPr="00BC7F54" w:rsidRDefault="00BC7F54" w:rsidP="00BC7F54">
            <w:pPr>
              <w:jc w:val="right"/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  <w:t>132 093 228р.</w:t>
            </w:r>
          </w:p>
        </w:tc>
      </w:tr>
      <w:tr w:rsidR="00BC7F54" w:rsidRPr="00BC7F54" w:rsidTr="004077BE">
        <w:trPr>
          <w:trHeight w:val="288"/>
        </w:trPr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BC7F54" w:rsidRPr="00BC7F54" w:rsidRDefault="00BC7F54" w:rsidP="00BC7F54">
            <w:pPr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  <w:t>Всего затраты</w:t>
            </w:r>
          </w:p>
        </w:tc>
        <w:tc>
          <w:tcPr>
            <w:tcW w:w="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BC7F54" w:rsidRPr="00BC7F54" w:rsidRDefault="00BC7F54" w:rsidP="00BC7F54">
            <w:pPr>
              <w:jc w:val="right"/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  <w:t>14 501 868р.</w:t>
            </w:r>
          </w:p>
        </w:tc>
        <w:tc>
          <w:tcPr>
            <w:tcW w:w="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BC7F54" w:rsidRPr="00BC7F54" w:rsidRDefault="00BC7F54" w:rsidP="00BC7F54">
            <w:pPr>
              <w:jc w:val="right"/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  <w:t>40 611 739р.</w:t>
            </w:r>
          </w:p>
        </w:tc>
        <w:tc>
          <w:tcPr>
            <w:tcW w:w="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BC7F54" w:rsidRPr="00BC7F54" w:rsidRDefault="00BC7F54" w:rsidP="00BC7F54">
            <w:pPr>
              <w:jc w:val="right"/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  <w:t>89 515 764р.</w:t>
            </w:r>
          </w:p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BC7F54" w:rsidRPr="00BC7F54" w:rsidRDefault="00BC7F54" w:rsidP="00BC7F54">
            <w:pPr>
              <w:jc w:val="right"/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  <w:t>134 548 090р.</w:t>
            </w:r>
          </w:p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BC7F54" w:rsidRPr="00BC7F54" w:rsidRDefault="00BC7F54" w:rsidP="00BC7F54">
            <w:pPr>
              <w:jc w:val="right"/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  <w:t>192 966 202р.</w:t>
            </w:r>
          </w:p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BC7F54" w:rsidRPr="00BC7F54" w:rsidRDefault="00BC7F54" w:rsidP="00BC7F54">
            <w:pPr>
              <w:jc w:val="right"/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color w:val="000000"/>
                <w:sz w:val="18"/>
                <w:szCs w:val="18"/>
                <w:lang w:eastAsia="ru-RU"/>
              </w:rPr>
              <w:t>472 143 664р.</w:t>
            </w:r>
          </w:p>
        </w:tc>
      </w:tr>
      <w:tr w:rsidR="00BC7F54" w:rsidRPr="00BC7F54" w:rsidTr="004077BE">
        <w:trPr>
          <w:trHeight w:val="528"/>
        </w:trPr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F54" w:rsidRPr="00BC7F54" w:rsidRDefault="00BC7F54" w:rsidP="00BC7F54">
            <w:pPr>
              <w:rPr>
                <w:rFonts w:ascii="Lucida Console" w:eastAsia="Times New Roman" w:hAnsi="Lucida Console" w:cs="Calibri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 xml:space="preserve">Сальдо </w:t>
            </w:r>
            <w:proofErr w:type="gramStart"/>
            <w:r w:rsidRPr="00BC7F54">
              <w:rPr>
                <w:rFonts w:ascii="Lucida Console" w:eastAsia="Times New Roman" w:hAnsi="Lucida Console" w:cs="Calibri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по операционной</w:t>
            </w:r>
            <w:proofErr w:type="gramEnd"/>
            <w:r w:rsidRPr="00BC7F54">
              <w:rPr>
                <w:rFonts w:ascii="Lucida Console" w:eastAsia="Times New Roman" w:hAnsi="Lucida Console" w:cs="Calibri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 xml:space="preserve"> деятельности</w:t>
            </w:r>
          </w:p>
        </w:tc>
        <w:tc>
          <w:tcPr>
            <w:tcW w:w="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7F54" w:rsidRPr="00BC7F54" w:rsidRDefault="00BC7F54" w:rsidP="00BC7F54">
            <w:pPr>
              <w:jc w:val="right"/>
              <w:rPr>
                <w:rFonts w:ascii="Lucida Console" w:eastAsia="Times New Roman" w:hAnsi="Lucida Console" w:cs="Calibri"/>
                <w:i/>
                <w:iCs/>
                <w:sz w:val="18"/>
                <w:szCs w:val="18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i/>
                <w:iCs/>
                <w:sz w:val="18"/>
                <w:szCs w:val="18"/>
                <w:lang w:eastAsia="ru-RU"/>
              </w:rPr>
              <w:t>-6 626 868р.</w:t>
            </w:r>
          </w:p>
        </w:tc>
        <w:tc>
          <w:tcPr>
            <w:tcW w:w="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7F54" w:rsidRPr="00BC7F54" w:rsidRDefault="00BC7F54" w:rsidP="00BC7F54">
            <w:pPr>
              <w:jc w:val="right"/>
              <w:rPr>
                <w:rFonts w:ascii="Lucida Console" w:eastAsia="Times New Roman" w:hAnsi="Lucida Console" w:cs="Calibri"/>
                <w:i/>
                <w:iCs/>
                <w:sz w:val="18"/>
                <w:szCs w:val="18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i/>
                <w:iCs/>
                <w:sz w:val="18"/>
                <w:szCs w:val="18"/>
                <w:lang w:eastAsia="ru-RU"/>
              </w:rPr>
              <w:t>17 263 261р.</w:t>
            </w:r>
          </w:p>
        </w:tc>
        <w:tc>
          <w:tcPr>
            <w:tcW w:w="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7F54" w:rsidRPr="00BC7F54" w:rsidRDefault="00BC7F54" w:rsidP="00BC7F54">
            <w:pPr>
              <w:jc w:val="right"/>
              <w:rPr>
                <w:rFonts w:ascii="Lucida Console" w:eastAsia="Times New Roman" w:hAnsi="Lucida Console" w:cs="Calibri"/>
                <w:i/>
                <w:iCs/>
                <w:sz w:val="18"/>
                <w:szCs w:val="18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i/>
                <w:iCs/>
                <w:sz w:val="18"/>
                <w:szCs w:val="18"/>
                <w:lang w:eastAsia="ru-RU"/>
              </w:rPr>
              <w:t>60 384 236р.</w:t>
            </w:r>
          </w:p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7F54" w:rsidRPr="00BC7F54" w:rsidRDefault="00BC7F54" w:rsidP="00BC7F54">
            <w:pPr>
              <w:jc w:val="right"/>
              <w:rPr>
                <w:rFonts w:ascii="Lucida Console" w:eastAsia="Times New Roman" w:hAnsi="Lucida Console" w:cs="Calibri"/>
                <w:i/>
                <w:iCs/>
                <w:sz w:val="18"/>
                <w:szCs w:val="18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i/>
                <w:iCs/>
                <w:sz w:val="18"/>
                <w:szCs w:val="18"/>
                <w:lang w:eastAsia="ru-RU"/>
              </w:rPr>
              <w:t>92 443 577р.</w:t>
            </w:r>
          </w:p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7F54" w:rsidRPr="00BC7F54" w:rsidRDefault="00BC7F54" w:rsidP="00BC7F54">
            <w:pPr>
              <w:jc w:val="right"/>
              <w:rPr>
                <w:rFonts w:ascii="Lucida Console" w:eastAsia="Times New Roman" w:hAnsi="Lucida Console" w:cs="Calibri"/>
                <w:i/>
                <w:iCs/>
                <w:sz w:val="18"/>
                <w:szCs w:val="18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i/>
                <w:iCs/>
                <w:sz w:val="18"/>
                <w:szCs w:val="18"/>
                <w:lang w:eastAsia="ru-RU"/>
              </w:rPr>
              <w:t>157 195 256р.</w:t>
            </w:r>
          </w:p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7F54" w:rsidRPr="00BC7F54" w:rsidRDefault="00BC7F54" w:rsidP="00BC7F54">
            <w:pPr>
              <w:jc w:val="center"/>
              <w:rPr>
                <w:rFonts w:ascii="Lucida Console" w:eastAsia="Times New Roman" w:hAnsi="Lucida Console" w:cs="Calibri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C7F54">
              <w:rPr>
                <w:rFonts w:ascii="Lucida Console" w:eastAsia="Times New Roman" w:hAnsi="Lucida Console" w:cs="Calibri"/>
                <w:i/>
                <w:iCs/>
                <w:color w:val="000000"/>
                <w:sz w:val="18"/>
                <w:szCs w:val="18"/>
                <w:lang w:eastAsia="ru-RU"/>
              </w:rPr>
              <w:t>320 659 461р.</w:t>
            </w:r>
          </w:p>
        </w:tc>
      </w:tr>
    </w:tbl>
    <w:p w:rsidR="003527AF" w:rsidRDefault="003527AF" w:rsidP="00BC7F54">
      <w:pPr>
        <w:tabs>
          <w:tab w:val="left" w:pos="2237"/>
        </w:tabs>
        <w:rPr>
          <w:rFonts w:ascii="Times New Roman" w:hAnsi="Times New Roman"/>
          <w:sz w:val="28"/>
          <w:szCs w:val="28"/>
        </w:rPr>
      </w:pPr>
    </w:p>
    <w:tbl>
      <w:tblPr>
        <w:tblW w:w="5555" w:type="pct"/>
        <w:tblInd w:w="-1168" w:type="dxa"/>
        <w:tblLayout w:type="fixed"/>
        <w:tblLook w:val="04A0" w:firstRow="1" w:lastRow="0" w:firstColumn="1" w:lastColumn="0" w:noHBand="0" w:noVBand="1"/>
      </w:tblPr>
      <w:tblGrid>
        <w:gridCol w:w="2292"/>
        <w:gridCol w:w="1391"/>
        <w:gridCol w:w="1420"/>
        <w:gridCol w:w="1414"/>
        <w:gridCol w:w="1423"/>
        <w:gridCol w:w="1414"/>
        <w:gridCol w:w="1278"/>
      </w:tblGrid>
      <w:tr w:rsidR="004077BE" w:rsidRPr="004077BE" w:rsidTr="004B77E8">
        <w:trPr>
          <w:trHeight w:val="288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4077BE" w:rsidRPr="004077BE" w:rsidRDefault="004077BE" w:rsidP="004077BE">
            <w:pPr>
              <w:jc w:val="center"/>
              <w:rPr>
                <w:rFonts w:ascii="Lucida Console" w:eastAsia="Times New Roman" w:hAnsi="Lucida Console" w:cs="Calibri"/>
                <w:b/>
                <w:color w:val="000000"/>
                <w:sz w:val="16"/>
                <w:szCs w:val="16"/>
                <w:lang w:eastAsia="ru-RU"/>
              </w:rPr>
            </w:pPr>
            <w:r w:rsidRPr="004077BE">
              <w:rPr>
                <w:rFonts w:ascii="Lucida Console" w:eastAsia="Times New Roman" w:hAnsi="Lucida Console" w:cs="Calibri"/>
                <w:b/>
                <w:color w:val="000000"/>
                <w:sz w:val="16"/>
                <w:szCs w:val="16"/>
                <w:lang w:eastAsia="ru-RU"/>
              </w:rPr>
              <w:t>Инвестиционная деятельность</w:t>
            </w:r>
          </w:p>
        </w:tc>
      </w:tr>
      <w:tr w:rsidR="004B77E8" w:rsidRPr="004077BE" w:rsidTr="004B77E8">
        <w:trPr>
          <w:trHeight w:val="288"/>
        </w:trPr>
        <w:tc>
          <w:tcPr>
            <w:tcW w:w="10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77BE" w:rsidRPr="004077BE" w:rsidRDefault="004077BE" w:rsidP="004077BE">
            <w:pP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4077BE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77BE" w:rsidRPr="004077BE" w:rsidRDefault="004077BE" w:rsidP="004077BE">
            <w:pPr>
              <w:jc w:val="center"/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4077BE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77BE" w:rsidRPr="004077BE" w:rsidRDefault="004077BE" w:rsidP="004077BE">
            <w:pPr>
              <w:jc w:val="center"/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4077BE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77BE" w:rsidRPr="004077BE" w:rsidRDefault="004077BE" w:rsidP="004077BE">
            <w:pPr>
              <w:jc w:val="center"/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4077BE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77BE" w:rsidRPr="004077BE" w:rsidRDefault="004077BE" w:rsidP="004077BE">
            <w:pPr>
              <w:jc w:val="center"/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4077BE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77BE" w:rsidRPr="004077BE" w:rsidRDefault="004077BE" w:rsidP="004077BE">
            <w:pPr>
              <w:jc w:val="center"/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4077BE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77BE" w:rsidRPr="004077BE" w:rsidRDefault="004077BE" w:rsidP="004077BE">
            <w:pPr>
              <w:jc w:val="right"/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4077BE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всего</w:t>
            </w:r>
          </w:p>
        </w:tc>
      </w:tr>
      <w:tr w:rsidR="004B77E8" w:rsidRPr="004077BE" w:rsidTr="004B77E8">
        <w:trPr>
          <w:trHeight w:val="288"/>
        </w:trPr>
        <w:tc>
          <w:tcPr>
            <w:tcW w:w="10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4077BE" w:rsidRPr="004077BE" w:rsidRDefault="004077BE" w:rsidP="004077BE">
            <w:pP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4077BE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Покупка основных средств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4077BE" w:rsidRPr="004077BE" w:rsidRDefault="004077BE" w:rsidP="004B77E8">
            <w:pP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4077BE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2 800 000р.</w:t>
            </w:r>
          </w:p>
        </w:tc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4077BE" w:rsidRPr="004077BE" w:rsidRDefault="004077BE" w:rsidP="004B77E8">
            <w:pPr>
              <w:jc w:val="center"/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4077BE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1 150 600р.</w:t>
            </w:r>
          </w:p>
        </w:tc>
        <w:tc>
          <w:tcPr>
            <w:tcW w:w="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4077BE" w:rsidRPr="004077BE" w:rsidRDefault="004077BE" w:rsidP="004B77E8">
            <w:pP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4077BE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1 500 000р.</w:t>
            </w:r>
          </w:p>
        </w:tc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4077BE" w:rsidRPr="004077BE" w:rsidRDefault="004077BE" w:rsidP="004B77E8">
            <w:pP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4077BE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1 000 000р.</w:t>
            </w:r>
          </w:p>
        </w:tc>
        <w:tc>
          <w:tcPr>
            <w:tcW w:w="6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4077BE" w:rsidRPr="004077BE" w:rsidRDefault="004077BE" w:rsidP="004B77E8">
            <w:pPr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4077BE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1 650 000р.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4077BE" w:rsidRPr="004077BE" w:rsidRDefault="004077BE" w:rsidP="004077BE">
            <w:pPr>
              <w:jc w:val="right"/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</w:pPr>
            <w:r w:rsidRPr="004077BE">
              <w:rPr>
                <w:rFonts w:ascii="Lucida Console" w:eastAsia="Times New Roman" w:hAnsi="Lucida Console" w:cs="Calibri"/>
                <w:color w:val="000000"/>
                <w:sz w:val="16"/>
                <w:szCs w:val="16"/>
                <w:lang w:eastAsia="ru-RU"/>
              </w:rPr>
              <w:t>8 100 600р.</w:t>
            </w:r>
          </w:p>
        </w:tc>
      </w:tr>
      <w:tr w:rsidR="004B77E8" w:rsidRPr="004077BE" w:rsidTr="004B77E8">
        <w:trPr>
          <w:trHeight w:val="792"/>
        </w:trPr>
        <w:tc>
          <w:tcPr>
            <w:tcW w:w="107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77BE" w:rsidRPr="004077BE" w:rsidRDefault="004077BE" w:rsidP="004077BE">
            <w:pPr>
              <w:rPr>
                <w:rFonts w:ascii="Lucida Console" w:eastAsia="Times New Roman" w:hAnsi="Lucida Console" w:cs="Calibri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077BE">
              <w:rPr>
                <w:rFonts w:ascii="Lucida Console" w:eastAsia="Times New Roman" w:hAnsi="Lucida Console" w:cs="Calibri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 xml:space="preserve">Сальдо по </w:t>
            </w:r>
            <w:r w:rsidRPr="004077BE">
              <w:rPr>
                <w:rFonts w:ascii="Lucida Console" w:eastAsia="Times New Roman" w:hAnsi="Lucida Console" w:cs="Calibri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br/>
              <w:t>инвестиционной деятельности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77BE" w:rsidRPr="004077BE" w:rsidRDefault="004077BE" w:rsidP="004077BE">
            <w:pPr>
              <w:jc w:val="right"/>
              <w:rPr>
                <w:rFonts w:ascii="Lucida Console" w:eastAsia="Times New Roman" w:hAnsi="Lucida Console" w:cs="Calibri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077BE">
              <w:rPr>
                <w:rFonts w:ascii="Lucida Console" w:eastAsia="Times New Roman" w:hAnsi="Lucida Console" w:cs="Calibri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-2 800 000р.</w:t>
            </w:r>
          </w:p>
        </w:tc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77BE" w:rsidRPr="004077BE" w:rsidRDefault="004077BE" w:rsidP="004B77E8">
            <w:pPr>
              <w:rPr>
                <w:rFonts w:ascii="Lucida Console" w:eastAsia="Times New Roman" w:hAnsi="Lucida Console" w:cs="Calibri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077BE">
              <w:rPr>
                <w:rFonts w:ascii="Lucida Console" w:eastAsia="Times New Roman" w:hAnsi="Lucida Console" w:cs="Calibri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-1 150 600р.</w:t>
            </w:r>
          </w:p>
        </w:tc>
        <w:tc>
          <w:tcPr>
            <w:tcW w:w="66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77BE" w:rsidRPr="004077BE" w:rsidRDefault="004077BE" w:rsidP="004B77E8">
            <w:pPr>
              <w:rPr>
                <w:rFonts w:ascii="Lucida Console" w:eastAsia="Times New Roman" w:hAnsi="Lucida Console" w:cs="Calibri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077BE">
              <w:rPr>
                <w:rFonts w:ascii="Lucida Console" w:eastAsia="Times New Roman" w:hAnsi="Lucida Console" w:cs="Calibri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-1 500 000р.</w:t>
            </w:r>
          </w:p>
        </w:tc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77BE" w:rsidRPr="004077BE" w:rsidRDefault="004077BE" w:rsidP="004B77E8">
            <w:pPr>
              <w:rPr>
                <w:rFonts w:ascii="Lucida Console" w:eastAsia="Times New Roman" w:hAnsi="Lucida Console" w:cs="Calibri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077BE">
              <w:rPr>
                <w:rFonts w:ascii="Lucida Console" w:eastAsia="Times New Roman" w:hAnsi="Lucida Console" w:cs="Calibri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-1 000 000р.</w:t>
            </w:r>
          </w:p>
        </w:tc>
        <w:tc>
          <w:tcPr>
            <w:tcW w:w="66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77BE" w:rsidRPr="004077BE" w:rsidRDefault="004077BE" w:rsidP="004B77E8">
            <w:pPr>
              <w:rPr>
                <w:rFonts w:ascii="Lucida Console" w:eastAsia="Times New Roman" w:hAnsi="Lucida Console" w:cs="Calibri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077BE">
              <w:rPr>
                <w:rFonts w:ascii="Lucida Console" w:eastAsia="Times New Roman" w:hAnsi="Lucida Console" w:cs="Calibri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-1 650 000р.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77BE" w:rsidRPr="004077BE" w:rsidRDefault="002268DD" w:rsidP="002268DD">
            <w:pPr>
              <w:rPr>
                <w:rFonts w:ascii="Lucida Console" w:eastAsia="Times New Roman" w:hAnsi="Lucida Console" w:cs="Calibri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Lucida Console" w:eastAsia="Times New Roman" w:hAnsi="Lucida Console" w:cs="Calibri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 xml:space="preserve">-8 100 </w:t>
            </w:r>
            <w:r w:rsidR="004077BE" w:rsidRPr="004077BE">
              <w:rPr>
                <w:rFonts w:ascii="Lucida Console" w:eastAsia="Times New Roman" w:hAnsi="Lucida Console" w:cs="Calibri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600р.</w:t>
            </w:r>
          </w:p>
        </w:tc>
      </w:tr>
    </w:tbl>
    <w:p w:rsidR="004077BE" w:rsidRDefault="004077BE" w:rsidP="00BC7F54">
      <w:pPr>
        <w:tabs>
          <w:tab w:val="left" w:pos="2237"/>
        </w:tabs>
        <w:rPr>
          <w:rFonts w:ascii="Times New Roman" w:hAnsi="Times New Roman"/>
          <w:sz w:val="28"/>
          <w:szCs w:val="28"/>
        </w:rPr>
      </w:pPr>
    </w:p>
    <w:p w:rsidR="00BC7F54" w:rsidRDefault="00BC7F54" w:rsidP="00BC7F54">
      <w:pPr>
        <w:tabs>
          <w:tab w:val="left" w:pos="2237"/>
        </w:tabs>
        <w:rPr>
          <w:rFonts w:ascii="Times New Roman" w:hAnsi="Times New Roman"/>
          <w:sz w:val="28"/>
          <w:szCs w:val="28"/>
        </w:rPr>
      </w:pPr>
    </w:p>
    <w:p w:rsidR="003054A6" w:rsidRDefault="003054A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E3F02" w:rsidRDefault="00BE3F02" w:rsidP="00BE3F02">
      <w:pPr>
        <w:tabs>
          <w:tab w:val="left" w:pos="2237"/>
        </w:tabs>
        <w:rPr>
          <w:rFonts w:ascii="Times New Roman" w:hAnsi="Times New Roman"/>
          <w:b/>
          <w:i/>
          <w:sz w:val="28"/>
          <w:szCs w:val="28"/>
        </w:rPr>
      </w:pPr>
    </w:p>
    <w:p w:rsidR="00BC7F54" w:rsidRDefault="00DE0952" w:rsidP="00FC3DAF">
      <w:pPr>
        <w:pStyle w:val="2"/>
        <w:jc w:val="right"/>
        <w:rPr>
          <w:rFonts w:ascii="Times New Roman" w:hAnsi="Times New Roman"/>
        </w:rPr>
      </w:pPr>
      <w:bookmarkStart w:id="38" w:name="_Toc389669179"/>
      <w:r w:rsidRPr="00FC3DAF">
        <w:rPr>
          <w:rFonts w:ascii="Times New Roman" w:hAnsi="Times New Roman"/>
        </w:rPr>
        <w:t>Приложение 4</w:t>
      </w:r>
      <w:bookmarkEnd w:id="38"/>
    </w:p>
    <w:p w:rsidR="00FC3DAF" w:rsidRPr="00FC3DAF" w:rsidRDefault="00FC3DAF" w:rsidP="00FC3DAF"/>
    <w:p w:rsidR="00BE3F02" w:rsidRPr="00BE3F02" w:rsidRDefault="00BE3F02" w:rsidP="00BE3F02">
      <w:pPr>
        <w:tabs>
          <w:tab w:val="left" w:pos="2237"/>
        </w:tabs>
        <w:jc w:val="center"/>
        <w:rPr>
          <w:rFonts w:ascii="Times New Roman" w:hAnsi="Times New Roman"/>
          <w:sz w:val="28"/>
          <w:szCs w:val="28"/>
        </w:rPr>
      </w:pPr>
      <w:r w:rsidRPr="00BE3F02">
        <w:rPr>
          <w:rFonts w:ascii="Times New Roman" w:hAnsi="Times New Roman"/>
          <w:sz w:val="28"/>
          <w:szCs w:val="28"/>
        </w:rPr>
        <w:t>Отчет о финансовых результатах ОАО «ЦТСС»</w:t>
      </w:r>
    </w:p>
    <w:p w:rsidR="00BE3F02" w:rsidRDefault="00BE3F02">
      <w:pPr>
        <w:tabs>
          <w:tab w:val="left" w:pos="2237"/>
        </w:tabs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714EF6F9" wp14:editId="7D65970E">
            <wp:simplePos x="0" y="0"/>
            <wp:positionH relativeFrom="column">
              <wp:posOffset>-4445</wp:posOffset>
            </wp:positionH>
            <wp:positionV relativeFrom="paragraph">
              <wp:posOffset>346075</wp:posOffset>
            </wp:positionV>
            <wp:extent cx="5252720" cy="5575300"/>
            <wp:effectExtent l="0" t="0" r="5080" b="63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grayscl/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8" t="11357" r="9554" b="23696"/>
                    <a:stretch/>
                  </pic:blipFill>
                  <pic:spPr bwMode="auto">
                    <a:xfrm>
                      <a:off x="0" y="0"/>
                      <a:ext cx="5252720" cy="557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F02" w:rsidRPr="00BE3F02" w:rsidRDefault="00BE3F02" w:rsidP="00BE3F02">
      <w:pPr>
        <w:rPr>
          <w:rFonts w:ascii="Times New Roman" w:hAnsi="Times New Roman"/>
          <w:sz w:val="28"/>
          <w:szCs w:val="28"/>
        </w:rPr>
      </w:pPr>
    </w:p>
    <w:p w:rsidR="00BE3F02" w:rsidRPr="00BE3F02" w:rsidRDefault="00BE3F02" w:rsidP="00BE3F02">
      <w:pPr>
        <w:rPr>
          <w:rFonts w:ascii="Times New Roman" w:hAnsi="Times New Roman"/>
          <w:sz w:val="28"/>
          <w:szCs w:val="28"/>
        </w:rPr>
      </w:pPr>
    </w:p>
    <w:p w:rsidR="00BE3F02" w:rsidRPr="00BE3F02" w:rsidRDefault="00BE3F02" w:rsidP="00BE3F02">
      <w:pPr>
        <w:rPr>
          <w:rFonts w:ascii="Times New Roman" w:hAnsi="Times New Roman"/>
          <w:sz w:val="28"/>
          <w:szCs w:val="28"/>
        </w:rPr>
      </w:pPr>
    </w:p>
    <w:p w:rsidR="00BE3F02" w:rsidRPr="00BE3F02" w:rsidRDefault="00BE3F02" w:rsidP="00BE3F02">
      <w:pPr>
        <w:rPr>
          <w:rFonts w:ascii="Times New Roman" w:hAnsi="Times New Roman"/>
          <w:sz w:val="28"/>
          <w:szCs w:val="28"/>
        </w:rPr>
      </w:pPr>
      <w:bookmarkStart w:id="39" w:name="_GoBack"/>
      <w:bookmarkEnd w:id="39"/>
    </w:p>
    <w:p w:rsidR="00BE3F02" w:rsidRPr="00BE3F02" w:rsidRDefault="00BE3F02" w:rsidP="00BE3F02">
      <w:pPr>
        <w:rPr>
          <w:rFonts w:ascii="Times New Roman" w:hAnsi="Times New Roman"/>
          <w:sz w:val="28"/>
          <w:szCs w:val="28"/>
        </w:rPr>
      </w:pPr>
    </w:p>
    <w:p w:rsidR="00BE3F02" w:rsidRPr="00BE3F02" w:rsidRDefault="00BE3F02" w:rsidP="00BE3F02">
      <w:pPr>
        <w:rPr>
          <w:rFonts w:ascii="Times New Roman" w:hAnsi="Times New Roman"/>
          <w:sz w:val="28"/>
          <w:szCs w:val="28"/>
        </w:rPr>
      </w:pPr>
    </w:p>
    <w:p w:rsidR="00BE3F02" w:rsidRPr="00BE3F02" w:rsidRDefault="00BE3F02" w:rsidP="00BE3F02">
      <w:pPr>
        <w:rPr>
          <w:rFonts w:ascii="Times New Roman" w:hAnsi="Times New Roman"/>
          <w:sz w:val="28"/>
          <w:szCs w:val="28"/>
        </w:rPr>
      </w:pPr>
    </w:p>
    <w:p w:rsidR="00BE3F02" w:rsidRPr="00BE3F02" w:rsidRDefault="00BE3F02" w:rsidP="00BE3F02">
      <w:pPr>
        <w:rPr>
          <w:rFonts w:ascii="Times New Roman" w:hAnsi="Times New Roman"/>
          <w:sz w:val="28"/>
          <w:szCs w:val="28"/>
        </w:rPr>
      </w:pPr>
    </w:p>
    <w:p w:rsidR="00BE3F02" w:rsidRPr="00BE3F02" w:rsidRDefault="00BE3F02" w:rsidP="00BE3F02">
      <w:pPr>
        <w:rPr>
          <w:rFonts w:ascii="Times New Roman" w:hAnsi="Times New Roman"/>
          <w:sz w:val="28"/>
          <w:szCs w:val="28"/>
        </w:rPr>
      </w:pPr>
    </w:p>
    <w:p w:rsidR="00BE3F02" w:rsidRPr="00BE3F02" w:rsidRDefault="00BE3F02" w:rsidP="00BE3F02">
      <w:pPr>
        <w:rPr>
          <w:rFonts w:ascii="Times New Roman" w:hAnsi="Times New Roman"/>
          <w:sz w:val="28"/>
          <w:szCs w:val="28"/>
        </w:rPr>
      </w:pPr>
    </w:p>
    <w:p w:rsidR="00BE3F02" w:rsidRPr="00BE3F02" w:rsidRDefault="00BE3F02" w:rsidP="00BE3F02">
      <w:pPr>
        <w:rPr>
          <w:rFonts w:ascii="Times New Roman" w:hAnsi="Times New Roman"/>
          <w:sz w:val="28"/>
          <w:szCs w:val="28"/>
        </w:rPr>
      </w:pPr>
    </w:p>
    <w:p w:rsidR="00BE3F02" w:rsidRPr="00BE3F02" w:rsidRDefault="00BE3F02" w:rsidP="00BE3F02">
      <w:pPr>
        <w:rPr>
          <w:rFonts w:ascii="Times New Roman" w:hAnsi="Times New Roman"/>
          <w:sz w:val="28"/>
          <w:szCs w:val="28"/>
        </w:rPr>
      </w:pPr>
    </w:p>
    <w:p w:rsidR="00BE3F02" w:rsidRPr="00BE3F02" w:rsidRDefault="00BE3F02" w:rsidP="00BE3F02">
      <w:pPr>
        <w:rPr>
          <w:rFonts w:ascii="Times New Roman" w:hAnsi="Times New Roman"/>
          <w:sz w:val="28"/>
          <w:szCs w:val="28"/>
        </w:rPr>
      </w:pPr>
    </w:p>
    <w:p w:rsidR="00BE3F02" w:rsidRPr="00BE3F02" w:rsidRDefault="00BE3F02" w:rsidP="00BE3F02">
      <w:pPr>
        <w:rPr>
          <w:rFonts w:ascii="Times New Roman" w:hAnsi="Times New Roman"/>
          <w:sz w:val="28"/>
          <w:szCs w:val="28"/>
        </w:rPr>
      </w:pPr>
    </w:p>
    <w:p w:rsidR="00BE3F02" w:rsidRPr="00BE3F02" w:rsidRDefault="00BE3F02" w:rsidP="00BE3F02">
      <w:pPr>
        <w:rPr>
          <w:rFonts w:ascii="Times New Roman" w:hAnsi="Times New Roman"/>
          <w:sz w:val="28"/>
          <w:szCs w:val="28"/>
        </w:rPr>
      </w:pPr>
    </w:p>
    <w:p w:rsidR="00BE3F02" w:rsidRPr="00BE3F02" w:rsidRDefault="00BE3F02" w:rsidP="00BE3F02">
      <w:pPr>
        <w:rPr>
          <w:rFonts w:ascii="Times New Roman" w:hAnsi="Times New Roman"/>
          <w:sz w:val="28"/>
          <w:szCs w:val="28"/>
        </w:rPr>
      </w:pPr>
    </w:p>
    <w:p w:rsidR="00BE3F02" w:rsidRPr="00BE3F02" w:rsidRDefault="00BE3F02" w:rsidP="00BE3F02">
      <w:pPr>
        <w:rPr>
          <w:rFonts w:ascii="Times New Roman" w:hAnsi="Times New Roman"/>
          <w:sz w:val="28"/>
          <w:szCs w:val="28"/>
        </w:rPr>
      </w:pPr>
    </w:p>
    <w:p w:rsidR="00BE3F02" w:rsidRPr="00BE3F02" w:rsidRDefault="00BE3F02" w:rsidP="00BE3F02">
      <w:pPr>
        <w:rPr>
          <w:rFonts w:ascii="Times New Roman" w:hAnsi="Times New Roman"/>
          <w:sz w:val="28"/>
          <w:szCs w:val="28"/>
        </w:rPr>
      </w:pPr>
    </w:p>
    <w:p w:rsidR="00BE3F02" w:rsidRPr="00BE3F02" w:rsidRDefault="00BE3F02" w:rsidP="00BE3F02">
      <w:pPr>
        <w:rPr>
          <w:rFonts w:ascii="Times New Roman" w:hAnsi="Times New Roman"/>
          <w:sz w:val="28"/>
          <w:szCs w:val="28"/>
        </w:rPr>
      </w:pPr>
    </w:p>
    <w:p w:rsidR="00BE3F02" w:rsidRPr="00BE3F02" w:rsidRDefault="00BE3F02" w:rsidP="00BE3F02">
      <w:pPr>
        <w:rPr>
          <w:rFonts w:ascii="Times New Roman" w:hAnsi="Times New Roman"/>
          <w:sz w:val="28"/>
          <w:szCs w:val="28"/>
        </w:rPr>
      </w:pPr>
    </w:p>
    <w:p w:rsidR="00BE3F02" w:rsidRPr="00BE3F02" w:rsidRDefault="00BE3F02" w:rsidP="00BE3F02">
      <w:pPr>
        <w:rPr>
          <w:rFonts w:ascii="Times New Roman" w:hAnsi="Times New Roman"/>
          <w:sz w:val="28"/>
          <w:szCs w:val="28"/>
        </w:rPr>
      </w:pPr>
    </w:p>
    <w:p w:rsidR="00BE3F02" w:rsidRPr="00BE3F02" w:rsidRDefault="00BE3F02" w:rsidP="00BE3F02">
      <w:pPr>
        <w:rPr>
          <w:rFonts w:ascii="Times New Roman" w:hAnsi="Times New Roman"/>
          <w:sz w:val="28"/>
          <w:szCs w:val="28"/>
        </w:rPr>
      </w:pPr>
    </w:p>
    <w:p w:rsidR="00BE3F02" w:rsidRPr="00BE3F02" w:rsidRDefault="00BE3F02" w:rsidP="00BE3F02">
      <w:pPr>
        <w:rPr>
          <w:rFonts w:ascii="Times New Roman" w:hAnsi="Times New Roman"/>
          <w:sz w:val="28"/>
          <w:szCs w:val="28"/>
        </w:rPr>
      </w:pPr>
    </w:p>
    <w:p w:rsidR="00BE3F02" w:rsidRPr="00BE3F02" w:rsidRDefault="00BE3F02" w:rsidP="00BE3F02">
      <w:pPr>
        <w:rPr>
          <w:rFonts w:ascii="Times New Roman" w:hAnsi="Times New Roman"/>
          <w:sz w:val="28"/>
          <w:szCs w:val="28"/>
        </w:rPr>
      </w:pPr>
    </w:p>
    <w:p w:rsidR="00BE3F02" w:rsidRPr="00BE3F02" w:rsidRDefault="00BE3F02" w:rsidP="00BE3F02">
      <w:pPr>
        <w:rPr>
          <w:rFonts w:ascii="Times New Roman" w:hAnsi="Times New Roman"/>
          <w:sz w:val="28"/>
          <w:szCs w:val="28"/>
        </w:rPr>
      </w:pPr>
    </w:p>
    <w:p w:rsidR="00BE3F02" w:rsidRPr="00BE3F02" w:rsidRDefault="00BE3F02" w:rsidP="00BE3F02">
      <w:pPr>
        <w:rPr>
          <w:rFonts w:ascii="Times New Roman" w:hAnsi="Times New Roman"/>
          <w:sz w:val="28"/>
          <w:szCs w:val="28"/>
        </w:rPr>
      </w:pPr>
    </w:p>
    <w:p w:rsidR="00BE3F02" w:rsidRPr="00BE3F02" w:rsidRDefault="00BE3F02" w:rsidP="00BE3F02">
      <w:pPr>
        <w:rPr>
          <w:rFonts w:ascii="Times New Roman" w:hAnsi="Times New Roman"/>
          <w:sz w:val="28"/>
          <w:szCs w:val="28"/>
        </w:rPr>
      </w:pPr>
    </w:p>
    <w:p w:rsidR="00BE3F02" w:rsidRPr="00BE3F02" w:rsidRDefault="00BE3F02" w:rsidP="00BE3F02">
      <w:pPr>
        <w:rPr>
          <w:rFonts w:ascii="Times New Roman" w:hAnsi="Times New Roman"/>
          <w:sz w:val="28"/>
          <w:szCs w:val="28"/>
        </w:rPr>
      </w:pPr>
    </w:p>
    <w:p w:rsidR="00BE3F02" w:rsidRPr="00BE3F02" w:rsidRDefault="00BE3F02" w:rsidP="00BE3F02">
      <w:pPr>
        <w:rPr>
          <w:rFonts w:ascii="Times New Roman" w:hAnsi="Times New Roman"/>
          <w:sz w:val="28"/>
          <w:szCs w:val="28"/>
        </w:rPr>
      </w:pPr>
    </w:p>
    <w:p w:rsidR="00BE3F02" w:rsidRDefault="00BE3F02" w:rsidP="00BE3F02">
      <w:pPr>
        <w:rPr>
          <w:rFonts w:ascii="Times New Roman" w:hAnsi="Times New Roman"/>
          <w:sz w:val="28"/>
          <w:szCs w:val="28"/>
        </w:rPr>
      </w:pPr>
    </w:p>
    <w:p w:rsidR="00BE3F02" w:rsidRDefault="00BE3F02" w:rsidP="00BE3F02">
      <w:pPr>
        <w:rPr>
          <w:rFonts w:ascii="Times New Roman" w:hAnsi="Times New Roman"/>
          <w:sz w:val="28"/>
          <w:szCs w:val="28"/>
        </w:rPr>
      </w:pPr>
    </w:p>
    <w:p w:rsidR="00BE3F02" w:rsidRDefault="00BE3F02" w:rsidP="00BE3F02">
      <w:pPr>
        <w:rPr>
          <w:rFonts w:ascii="Times New Roman" w:hAnsi="Times New Roman"/>
          <w:sz w:val="28"/>
          <w:szCs w:val="28"/>
        </w:rPr>
      </w:pPr>
    </w:p>
    <w:p w:rsidR="00BE3F02" w:rsidRDefault="00BE3F02" w:rsidP="00BE3F02">
      <w:pPr>
        <w:jc w:val="center"/>
        <w:rPr>
          <w:rFonts w:ascii="Times New Roman" w:hAnsi="Times New Roman"/>
          <w:sz w:val="28"/>
          <w:szCs w:val="28"/>
        </w:rPr>
      </w:pPr>
    </w:p>
    <w:p w:rsidR="00BE3F02" w:rsidRDefault="00BE3F02" w:rsidP="00BE3F02">
      <w:pPr>
        <w:jc w:val="center"/>
        <w:rPr>
          <w:rFonts w:ascii="Times New Roman" w:hAnsi="Times New Roman"/>
          <w:sz w:val="28"/>
          <w:szCs w:val="28"/>
        </w:rPr>
      </w:pPr>
    </w:p>
    <w:p w:rsidR="00BE3F02" w:rsidRDefault="00BE3F02" w:rsidP="00BE3F02">
      <w:pPr>
        <w:jc w:val="center"/>
        <w:rPr>
          <w:rFonts w:ascii="Times New Roman" w:hAnsi="Times New Roman"/>
          <w:sz w:val="28"/>
          <w:szCs w:val="28"/>
        </w:rPr>
      </w:pPr>
    </w:p>
    <w:p w:rsidR="00BE3F02" w:rsidRDefault="00BE3F02" w:rsidP="00BE3F02">
      <w:pPr>
        <w:jc w:val="center"/>
        <w:rPr>
          <w:rFonts w:ascii="Times New Roman" w:hAnsi="Times New Roman"/>
          <w:sz w:val="28"/>
          <w:szCs w:val="28"/>
        </w:rPr>
      </w:pPr>
    </w:p>
    <w:p w:rsidR="00BE3F02" w:rsidRDefault="00BE3F02" w:rsidP="00BE3F02">
      <w:pPr>
        <w:jc w:val="center"/>
        <w:rPr>
          <w:rFonts w:ascii="Times New Roman" w:hAnsi="Times New Roman"/>
          <w:sz w:val="28"/>
          <w:szCs w:val="28"/>
        </w:rPr>
      </w:pPr>
    </w:p>
    <w:p w:rsidR="00BE3F02" w:rsidRDefault="00BE3F02" w:rsidP="00BE3F02">
      <w:pPr>
        <w:jc w:val="center"/>
        <w:rPr>
          <w:rFonts w:ascii="Times New Roman" w:hAnsi="Times New Roman"/>
          <w:sz w:val="28"/>
          <w:szCs w:val="28"/>
        </w:rPr>
      </w:pPr>
    </w:p>
    <w:p w:rsidR="00BE3F02" w:rsidRDefault="00BE3F02" w:rsidP="00BE3F02">
      <w:pPr>
        <w:jc w:val="center"/>
        <w:rPr>
          <w:rFonts w:ascii="Times New Roman" w:hAnsi="Times New Roman"/>
          <w:sz w:val="28"/>
          <w:szCs w:val="28"/>
        </w:rPr>
      </w:pPr>
    </w:p>
    <w:p w:rsidR="00BE3F02" w:rsidRDefault="00BE3F02" w:rsidP="00BE3F02">
      <w:pPr>
        <w:jc w:val="center"/>
        <w:rPr>
          <w:rFonts w:ascii="Times New Roman" w:hAnsi="Times New Roman"/>
          <w:sz w:val="28"/>
          <w:szCs w:val="28"/>
        </w:rPr>
      </w:pPr>
    </w:p>
    <w:p w:rsidR="00BE3F02" w:rsidRDefault="00BE3F02" w:rsidP="00BE3F02">
      <w:pPr>
        <w:jc w:val="center"/>
        <w:rPr>
          <w:rFonts w:ascii="Times New Roman" w:hAnsi="Times New Roman"/>
          <w:sz w:val="28"/>
          <w:szCs w:val="28"/>
        </w:rPr>
      </w:pPr>
    </w:p>
    <w:p w:rsidR="00BE3F02" w:rsidRPr="00F14138" w:rsidRDefault="00BE3F02" w:rsidP="00BE3F02">
      <w:pPr>
        <w:pStyle w:val="2"/>
        <w:jc w:val="right"/>
        <w:rPr>
          <w:rFonts w:ascii="Times New Roman" w:hAnsi="Times New Roman"/>
        </w:rPr>
      </w:pPr>
      <w:bookmarkStart w:id="40" w:name="_Toc389669180"/>
      <w:r w:rsidRPr="00BE3F02">
        <w:rPr>
          <w:rFonts w:ascii="Times New Roman" w:hAnsi="Times New Roman"/>
        </w:rPr>
        <w:t>Приложение 5</w:t>
      </w:r>
      <w:bookmarkEnd w:id="40"/>
    </w:p>
    <w:p w:rsidR="00BE3F02" w:rsidRPr="00BE3F02" w:rsidRDefault="00BE3F02" w:rsidP="00BE3F02">
      <w:pPr>
        <w:tabs>
          <w:tab w:val="left" w:pos="2237"/>
        </w:tabs>
        <w:jc w:val="center"/>
        <w:rPr>
          <w:rFonts w:ascii="Times New Roman" w:hAnsi="Times New Roman"/>
          <w:sz w:val="28"/>
          <w:szCs w:val="28"/>
        </w:rPr>
      </w:pPr>
      <w:r w:rsidRPr="00BE3F02">
        <w:rPr>
          <w:rFonts w:ascii="Times New Roman" w:hAnsi="Times New Roman"/>
          <w:sz w:val="28"/>
          <w:szCs w:val="28"/>
        </w:rPr>
        <w:t>Отчет о финансовых результатах ОАО «</w:t>
      </w:r>
      <w:r>
        <w:rPr>
          <w:rFonts w:ascii="Times New Roman" w:hAnsi="Times New Roman"/>
          <w:sz w:val="28"/>
          <w:szCs w:val="28"/>
        </w:rPr>
        <w:t>КТЗ</w:t>
      </w:r>
      <w:r w:rsidRPr="00BE3F02">
        <w:rPr>
          <w:rFonts w:ascii="Times New Roman" w:hAnsi="Times New Roman"/>
          <w:sz w:val="28"/>
          <w:szCs w:val="28"/>
        </w:rPr>
        <w:t>»</w:t>
      </w:r>
    </w:p>
    <w:p w:rsidR="00BE3F02" w:rsidRPr="00BE3F02" w:rsidRDefault="00FC3DAF" w:rsidP="00BE3F02"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4E49E909" wp14:editId="047DD20B">
            <wp:simplePos x="0" y="0"/>
            <wp:positionH relativeFrom="column">
              <wp:posOffset>-3175</wp:posOffset>
            </wp:positionH>
            <wp:positionV relativeFrom="paragraph">
              <wp:posOffset>674370</wp:posOffset>
            </wp:positionV>
            <wp:extent cx="5939790" cy="4127500"/>
            <wp:effectExtent l="0" t="0" r="3810" b="635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F02" w:rsidRPr="00F14138" w:rsidRDefault="00BE3F02" w:rsidP="00BE3F02"/>
    <w:p w:rsidR="00BE3F02" w:rsidRPr="00F14138" w:rsidRDefault="00BE3F02" w:rsidP="00BE3F02"/>
    <w:p w:rsidR="00BE3F02" w:rsidRPr="00F14138" w:rsidRDefault="00BE3F02" w:rsidP="00BE3F02"/>
    <w:p w:rsidR="00BE3F02" w:rsidRPr="00F14138" w:rsidRDefault="00BE3F02" w:rsidP="00BE3F02"/>
    <w:p w:rsidR="00BE3F02" w:rsidRPr="00F14138" w:rsidRDefault="00BE3F02" w:rsidP="00BE3F02"/>
    <w:p w:rsidR="00BE3F02" w:rsidRPr="00F14138" w:rsidRDefault="00BE3F02" w:rsidP="00BE3F02"/>
    <w:p w:rsidR="00BE3F02" w:rsidRDefault="00BE3F02" w:rsidP="00BE3F02">
      <w:pPr>
        <w:tabs>
          <w:tab w:val="left" w:pos="5780"/>
        </w:tabs>
      </w:pPr>
      <w:r w:rsidRPr="00F14138">
        <w:tab/>
      </w:r>
    </w:p>
    <w:p w:rsidR="00BE3F02" w:rsidRDefault="00BE3F02" w:rsidP="00BE3F02">
      <w:pPr>
        <w:tabs>
          <w:tab w:val="left" w:pos="5780"/>
        </w:tabs>
      </w:pPr>
    </w:p>
    <w:p w:rsidR="00BE3F02" w:rsidRDefault="00BE3F02" w:rsidP="00BE3F02">
      <w:pPr>
        <w:tabs>
          <w:tab w:val="left" w:pos="5780"/>
        </w:tabs>
      </w:pPr>
    </w:p>
    <w:p w:rsidR="00BE3F02" w:rsidRDefault="00BE3F02" w:rsidP="00BE3F02">
      <w:pPr>
        <w:tabs>
          <w:tab w:val="left" w:pos="5780"/>
        </w:tabs>
      </w:pPr>
    </w:p>
    <w:p w:rsidR="00BE3F02" w:rsidRDefault="00BE3F02" w:rsidP="00BE3F02">
      <w:pPr>
        <w:tabs>
          <w:tab w:val="left" w:pos="5780"/>
        </w:tabs>
      </w:pPr>
    </w:p>
    <w:p w:rsidR="00BE3F02" w:rsidRDefault="00BE3F02" w:rsidP="00BE3F02">
      <w:pPr>
        <w:tabs>
          <w:tab w:val="left" w:pos="5780"/>
        </w:tabs>
      </w:pPr>
    </w:p>
    <w:p w:rsidR="00BE3F02" w:rsidRDefault="00BE3F02" w:rsidP="00BE3F02">
      <w:pPr>
        <w:tabs>
          <w:tab w:val="left" w:pos="5780"/>
        </w:tabs>
      </w:pPr>
    </w:p>
    <w:p w:rsidR="00BE3F02" w:rsidRDefault="00BE3F02" w:rsidP="00BE3F02">
      <w:pPr>
        <w:tabs>
          <w:tab w:val="left" w:pos="5780"/>
        </w:tabs>
      </w:pPr>
    </w:p>
    <w:p w:rsidR="00BE3F02" w:rsidRDefault="00BE3F02" w:rsidP="00BE3F02">
      <w:pPr>
        <w:tabs>
          <w:tab w:val="left" w:pos="5780"/>
        </w:tabs>
      </w:pPr>
    </w:p>
    <w:p w:rsidR="00FC3DAF" w:rsidRDefault="00FC3DAF" w:rsidP="00BE3F02">
      <w:pPr>
        <w:pStyle w:val="2"/>
        <w:jc w:val="right"/>
        <w:rPr>
          <w:rFonts w:asciiTheme="minorHAnsi" w:eastAsiaTheme="minorEastAsia" w:hAnsiTheme="minorHAnsi"/>
          <w:b w:val="0"/>
          <w:bCs w:val="0"/>
          <w:i w:val="0"/>
          <w:iCs w:val="0"/>
          <w:sz w:val="24"/>
          <w:szCs w:val="24"/>
        </w:rPr>
      </w:pPr>
    </w:p>
    <w:p w:rsidR="00FC3DAF" w:rsidRDefault="00FC3DAF" w:rsidP="00FC3DAF"/>
    <w:p w:rsidR="00FC3DAF" w:rsidRPr="00FC3DAF" w:rsidRDefault="00FC3DAF" w:rsidP="00FC3DAF"/>
    <w:p w:rsidR="00FC3DAF" w:rsidRDefault="00FC3DAF" w:rsidP="00BE3F02">
      <w:pPr>
        <w:pStyle w:val="2"/>
        <w:jc w:val="right"/>
        <w:rPr>
          <w:rFonts w:ascii="Times New Roman" w:hAnsi="Times New Roman"/>
        </w:rPr>
      </w:pPr>
    </w:p>
    <w:p w:rsidR="00BE3F02" w:rsidRPr="00BE3F02" w:rsidRDefault="00BE3F02" w:rsidP="00BE3F02">
      <w:pPr>
        <w:pStyle w:val="2"/>
        <w:jc w:val="right"/>
        <w:rPr>
          <w:rFonts w:ascii="Times New Roman" w:hAnsi="Times New Roman"/>
        </w:rPr>
      </w:pPr>
      <w:bookmarkStart w:id="41" w:name="_Toc389669181"/>
      <w:r w:rsidRPr="00BE3F02">
        <w:rPr>
          <w:rFonts w:ascii="Times New Roman" w:hAnsi="Times New Roman"/>
        </w:rPr>
        <w:t>Приложение 6</w:t>
      </w:r>
      <w:bookmarkEnd w:id="41"/>
    </w:p>
    <w:p w:rsidR="00BE3F02" w:rsidRDefault="00BE3F02" w:rsidP="00BE3F02">
      <w:pPr>
        <w:tabs>
          <w:tab w:val="left" w:pos="5780"/>
        </w:tabs>
        <w:jc w:val="right"/>
        <w:rPr>
          <w:rFonts w:ascii="Times New Roman" w:hAnsi="Times New Roman"/>
          <w:b/>
          <w:i/>
          <w:sz w:val="28"/>
          <w:szCs w:val="28"/>
        </w:rPr>
      </w:pPr>
    </w:p>
    <w:p w:rsidR="00BE3F02" w:rsidRDefault="00BE3F02" w:rsidP="00BE3F02">
      <w:pPr>
        <w:tabs>
          <w:tab w:val="left" w:pos="2237"/>
        </w:tabs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53938C73" wp14:editId="5E80046C">
            <wp:simplePos x="0" y="0"/>
            <wp:positionH relativeFrom="column">
              <wp:posOffset>-3175</wp:posOffset>
            </wp:positionH>
            <wp:positionV relativeFrom="paragraph">
              <wp:posOffset>839470</wp:posOffset>
            </wp:positionV>
            <wp:extent cx="5939790" cy="3498215"/>
            <wp:effectExtent l="0" t="0" r="3810" b="6985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3F02">
        <w:rPr>
          <w:rFonts w:ascii="Times New Roman" w:hAnsi="Times New Roman"/>
          <w:sz w:val="28"/>
          <w:szCs w:val="28"/>
        </w:rPr>
        <w:t>Отчет о финансовых результатах ОАО «</w:t>
      </w:r>
      <w:r>
        <w:rPr>
          <w:rFonts w:ascii="Times New Roman" w:hAnsi="Times New Roman"/>
          <w:sz w:val="28"/>
          <w:szCs w:val="28"/>
        </w:rPr>
        <w:t>ОМЗ</w:t>
      </w:r>
      <w:r w:rsidRPr="00BE3F02">
        <w:rPr>
          <w:rFonts w:ascii="Times New Roman" w:hAnsi="Times New Roman"/>
          <w:sz w:val="28"/>
          <w:szCs w:val="28"/>
        </w:rPr>
        <w:t>»</w:t>
      </w:r>
    </w:p>
    <w:p w:rsidR="00BE3F02" w:rsidRDefault="00BE3F02" w:rsidP="00BE3F02">
      <w:pPr>
        <w:tabs>
          <w:tab w:val="left" w:pos="2237"/>
        </w:tabs>
        <w:jc w:val="center"/>
        <w:rPr>
          <w:rFonts w:ascii="Times New Roman" w:hAnsi="Times New Roman"/>
          <w:sz w:val="28"/>
          <w:szCs w:val="28"/>
        </w:rPr>
      </w:pPr>
    </w:p>
    <w:p w:rsidR="00BE3F02" w:rsidRPr="00BE3F02" w:rsidRDefault="00BE3F02" w:rsidP="00BE3F02">
      <w:pPr>
        <w:tabs>
          <w:tab w:val="left" w:pos="2237"/>
        </w:tabs>
        <w:jc w:val="center"/>
        <w:rPr>
          <w:rFonts w:ascii="Times New Roman" w:hAnsi="Times New Roman"/>
          <w:sz w:val="28"/>
          <w:szCs w:val="28"/>
        </w:rPr>
      </w:pPr>
    </w:p>
    <w:p w:rsidR="00BE3F02" w:rsidRPr="00BE3F02" w:rsidRDefault="00BE3F02" w:rsidP="00BE3F02"/>
    <w:p w:rsidR="00BE3F02" w:rsidRDefault="00BE3F02" w:rsidP="00BE3F02">
      <w:pPr>
        <w:tabs>
          <w:tab w:val="left" w:pos="5780"/>
        </w:tabs>
        <w:jc w:val="right"/>
        <w:rPr>
          <w:rFonts w:ascii="Times New Roman" w:hAnsi="Times New Roman"/>
          <w:b/>
          <w:i/>
          <w:sz w:val="28"/>
          <w:szCs w:val="28"/>
        </w:rPr>
      </w:pPr>
    </w:p>
    <w:p w:rsidR="00BE3F02" w:rsidRDefault="00BE3F02" w:rsidP="00BE3F02">
      <w:pPr>
        <w:tabs>
          <w:tab w:val="left" w:pos="5780"/>
        </w:tabs>
        <w:jc w:val="right"/>
        <w:rPr>
          <w:rFonts w:ascii="Times New Roman" w:hAnsi="Times New Roman"/>
          <w:b/>
          <w:i/>
          <w:sz w:val="28"/>
          <w:szCs w:val="28"/>
        </w:rPr>
      </w:pPr>
    </w:p>
    <w:p w:rsidR="00BE3F02" w:rsidRDefault="00BE3F02" w:rsidP="00BE3F02">
      <w:pPr>
        <w:tabs>
          <w:tab w:val="left" w:pos="5780"/>
        </w:tabs>
        <w:jc w:val="right"/>
        <w:rPr>
          <w:rFonts w:ascii="Times New Roman" w:hAnsi="Times New Roman"/>
          <w:b/>
          <w:i/>
          <w:sz w:val="28"/>
          <w:szCs w:val="28"/>
        </w:rPr>
      </w:pPr>
    </w:p>
    <w:p w:rsidR="00BE3F02" w:rsidRDefault="00BE3F02" w:rsidP="00BE3F02">
      <w:pPr>
        <w:tabs>
          <w:tab w:val="left" w:pos="5780"/>
        </w:tabs>
        <w:jc w:val="right"/>
        <w:rPr>
          <w:rFonts w:ascii="Times New Roman" w:hAnsi="Times New Roman"/>
          <w:b/>
          <w:i/>
          <w:sz w:val="28"/>
          <w:szCs w:val="28"/>
        </w:rPr>
      </w:pPr>
    </w:p>
    <w:p w:rsidR="00BE3F02" w:rsidRDefault="00BE3F02" w:rsidP="00BE3F02">
      <w:pPr>
        <w:tabs>
          <w:tab w:val="left" w:pos="5780"/>
        </w:tabs>
        <w:jc w:val="right"/>
        <w:rPr>
          <w:rFonts w:ascii="Times New Roman" w:hAnsi="Times New Roman"/>
          <w:b/>
          <w:i/>
          <w:sz w:val="28"/>
          <w:szCs w:val="28"/>
        </w:rPr>
      </w:pPr>
    </w:p>
    <w:p w:rsidR="00BE3F02" w:rsidRDefault="00BE3F02" w:rsidP="00BE3F02">
      <w:pPr>
        <w:tabs>
          <w:tab w:val="left" w:pos="5780"/>
        </w:tabs>
        <w:jc w:val="right"/>
        <w:rPr>
          <w:rFonts w:ascii="Times New Roman" w:hAnsi="Times New Roman"/>
          <w:b/>
          <w:i/>
          <w:sz w:val="28"/>
          <w:szCs w:val="28"/>
        </w:rPr>
      </w:pPr>
    </w:p>
    <w:p w:rsidR="00BE3F02" w:rsidRDefault="00BE3F02" w:rsidP="00BE3F02">
      <w:pPr>
        <w:tabs>
          <w:tab w:val="left" w:pos="5780"/>
        </w:tabs>
        <w:jc w:val="right"/>
        <w:rPr>
          <w:rFonts w:ascii="Times New Roman" w:hAnsi="Times New Roman"/>
          <w:b/>
          <w:i/>
          <w:sz w:val="28"/>
          <w:szCs w:val="28"/>
        </w:rPr>
      </w:pPr>
    </w:p>
    <w:p w:rsidR="00BE3F02" w:rsidRDefault="00BE3F02" w:rsidP="00BE3F02">
      <w:pPr>
        <w:tabs>
          <w:tab w:val="left" w:pos="5780"/>
        </w:tabs>
        <w:jc w:val="right"/>
        <w:rPr>
          <w:rFonts w:ascii="Times New Roman" w:hAnsi="Times New Roman"/>
          <w:b/>
          <w:i/>
          <w:sz w:val="28"/>
          <w:szCs w:val="28"/>
        </w:rPr>
      </w:pPr>
    </w:p>
    <w:p w:rsidR="00BE3F02" w:rsidRDefault="00BE3F02" w:rsidP="00BE3F02">
      <w:pPr>
        <w:tabs>
          <w:tab w:val="left" w:pos="5780"/>
        </w:tabs>
        <w:jc w:val="right"/>
        <w:rPr>
          <w:rFonts w:ascii="Times New Roman" w:hAnsi="Times New Roman"/>
          <w:b/>
          <w:i/>
          <w:sz w:val="28"/>
          <w:szCs w:val="28"/>
        </w:rPr>
      </w:pPr>
    </w:p>
    <w:p w:rsidR="00BE3F02" w:rsidRDefault="00BE3F02" w:rsidP="00BE3F02">
      <w:pPr>
        <w:tabs>
          <w:tab w:val="left" w:pos="5780"/>
        </w:tabs>
        <w:jc w:val="right"/>
        <w:rPr>
          <w:rFonts w:ascii="Times New Roman" w:hAnsi="Times New Roman"/>
          <w:b/>
          <w:i/>
          <w:sz w:val="28"/>
          <w:szCs w:val="28"/>
        </w:rPr>
      </w:pPr>
    </w:p>
    <w:p w:rsidR="00BE3F02" w:rsidRDefault="00BE3F02" w:rsidP="00BE3F02">
      <w:pPr>
        <w:tabs>
          <w:tab w:val="left" w:pos="5780"/>
        </w:tabs>
        <w:jc w:val="right"/>
        <w:rPr>
          <w:rFonts w:ascii="Times New Roman" w:hAnsi="Times New Roman"/>
          <w:b/>
          <w:i/>
          <w:sz w:val="28"/>
          <w:szCs w:val="28"/>
        </w:rPr>
      </w:pPr>
    </w:p>
    <w:p w:rsidR="00BE3F02" w:rsidRDefault="00BE3F02" w:rsidP="00BE3F02">
      <w:pPr>
        <w:tabs>
          <w:tab w:val="left" w:pos="5780"/>
        </w:tabs>
        <w:jc w:val="right"/>
        <w:rPr>
          <w:rFonts w:ascii="Times New Roman" w:hAnsi="Times New Roman"/>
          <w:b/>
          <w:i/>
          <w:sz w:val="28"/>
          <w:szCs w:val="28"/>
        </w:rPr>
      </w:pPr>
    </w:p>
    <w:p w:rsidR="00BE3F02" w:rsidRDefault="00BE3F02" w:rsidP="00BE3F02">
      <w:pPr>
        <w:tabs>
          <w:tab w:val="left" w:pos="5780"/>
        </w:tabs>
        <w:jc w:val="right"/>
        <w:rPr>
          <w:rFonts w:ascii="Times New Roman" w:hAnsi="Times New Roman"/>
          <w:b/>
          <w:i/>
          <w:sz w:val="28"/>
          <w:szCs w:val="28"/>
        </w:rPr>
      </w:pPr>
    </w:p>
    <w:p w:rsidR="00BE3F02" w:rsidRDefault="00BE3F02" w:rsidP="00BE3F02">
      <w:pPr>
        <w:tabs>
          <w:tab w:val="left" w:pos="5780"/>
        </w:tabs>
        <w:jc w:val="right"/>
        <w:rPr>
          <w:rFonts w:ascii="Times New Roman" w:hAnsi="Times New Roman"/>
          <w:b/>
          <w:i/>
          <w:sz w:val="28"/>
          <w:szCs w:val="28"/>
        </w:rPr>
      </w:pPr>
    </w:p>
    <w:p w:rsidR="00BE3F02" w:rsidRDefault="00BE3F02" w:rsidP="00BE3F02">
      <w:pPr>
        <w:tabs>
          <w:tab w:val="left" w:pos="5780"/>
        </w:tabs>
        <w:jc w:val="right"/>
        <w:rPr>
          <w:rFonts w:ascii="Times New Roman" w:hAnsi="Times New Roman"/>
          <w:b/>
          <w:i/>
          <w:sz w:val="28"/>
          <w:szCs w:val="28"/>
        </w:rPr>
      </w:pPr>
    </w:p>
    <w:p w:rsidR="00BE3F02" w:rsidRDefault="00BE3F02" w:rsidP="00BE3F02">
      <w:pPr>
        <w:tabs>
          <w:tab w:val="left" w:pos="5780"/>
        </w:tabs>
        <w:jc w:val="right"/>
        <w:rPr>
          <w:rFonts w:ascii="Times New Roman" w:hAnsi="Times New Roman"/>
          <w:b/>
          <w:i/>
          <w:sz w:val="28"/>
          <w:szCs w:val="28"/>
        </w:rPr>
      </w:pPr>
    </w:p>
    <w:p w:rsidR="00BE3F02" w:rsidRDefault="00BE3F02" w:rsidP="00BE3F02">
      <w:pPr>
        <w:tabs>
          <w:tab w:val="left" w:pos="5780"/>
        </w:tabs>
        <w:jc w:val="right"/>
        <w:rPr>
          <w:rFonts w:ascii="Times New Roman" w:hAnsi="Times New Roman"/>
          <w:b/>
          <w:i/>
          <w:sz w:val="28"/>
          <w:szCs w:val="28"/>
        </w:rPr>
      </w:pPr>
    </w:p>
    <w:p w:rsidR="00BE3F02" w:rsidRDefault="00BE3F02" w:rsidP="00BE3F02">
      <w:pPr>
        <w:tabs>
          <w:tab w:val="left" w:pos="5780"/>
        </w:tabs>
        <w:jc w:val="right"/>
        <w:rPr>
          <w:rFonts w:ascii="Times New Roman" w:hAnsi="Times New Roman"/>
          <w:b/>
          <w:i/>
          <w:sz w:val="28"/>
          <w:szCs w:val="28"/>
        </w:rPr>
      </w:pPr>
    </w:p>
    <w:p w:rsidR="00BE3F02" w:rsidRDefault="00BE3F02" w:rsidP="00BE3F02">
      <w:pPr>
        <w:tabs>
          <w:tab w:val="left" w:pos="5780"/>
        </w:tabs>
        <w:jc w:val="right"/>
        <w:rPr>
          <w:rFonts w:ascii="Times New Roman" w:hAnsi="Times New Roman"/>
          <w:b/>
          <w:i/>
          <w:sz w:val="28"/>
          <w:szCs w:val="28"/>
        </w:rPr>
      </w:pPr>
    </w:p>
    <w:p w:rsidR="00BE3F02" w:rsidRDefault="00BE3F02" w:rsidP="00BE3F02">
      <w:pPr>
        <w:tabs>
          <w:tab w:val="left" w:pos="5780"/>
        </w:tabs>
        <w:jc w:val="right"/>
        <w:rPr>
          <w:rFonts w:ascii="Times New Roman" w:hAnsi="Times New Roman"/>
          <w:b/>
          <w:i/>
          <w:sz w:val="28"/>
          <w:szCs w:val="28"/>
        </w:rPr>
      </w:pPr>
    </w:p>
    <w:p w:rsidR="00BE3F02" w:rsidRDefault="00BE3F02" w:rsidP="00BE3F02">
      <w:pPr>
        <w:tabs>
          <w:tab w:val="left" w:pos="5780"/>
        </w:tabs>
        <w:jc w:val="right"/>
        <w:rPr>
          <w:rFonts w:ascii="Times New Roman" w:hAnsi="Times New Roman"/>
          <w:b/>
          <w:i/>
          <w:sz w:val="28"/>
          <w:szCs w:val="28"/>
        </w:rPr>
      </w:pPr>
    </w:p>
    <w:p w:rsidR="00BE3F02" w:rsidRDefault="00BE3F02" w:rsidP="00BE3F02">
      <w:pPr>
        <w:pStyle w:val="2"/>
        <w:jc w:val="right"/>
        <w:rPr>
          <w:rFonts w:ascii="Times New Roman" w:hAnsi="Times New Roman"/>
        </w:rPr>
      </w:pPr>
      <w:bookmarkStart w:id="42" w:name="_Toc389669182"/>
      <w:r w:rsidRPr="00BE3F02">
        <w:rPr>
          <w:rFonts w:ascii="Times New Roman" w:hAnsi="Times New Roman"/>
        </w:rPr>
        <w:t>Приложение 7</w:t>
      </w:r>
      <w:bookmarkEnd w:id="42"/>
    </w:p>
    <w:p w:rsidR="00BE3F02" w:rsidRPr="00BE3F02" w:rsidRDefault="00BE3F02" w:rsidP="00BE3F02"/>
    <w:p w:rsidR="00BE3F02" w:rsidRDefault="00BE3F02" w:rsidP="00BE3F02">
      <w:pPr>
        <w:tabs>
          <w:tab w:val="left" w:pos="5780"/>
        </w:tabs>
        <w:jc w:val="center"/>
        <w:rPr>
          <w:rFonts w:ascii="Times New Roman" w:hAnsi="Times New Roman"/>
          <w:sz w:val="28"/>
          <w:szCs w:val="28"/>
        </w:rPr>
      </w:pPr>
      <w:r w:rsidRPr="00BE3F02">
        <w:rPr>
          <w:rFonts w:ascii="Times New Roman" w:hAnsi="Times New Roman"/>
          <w:sz w:val="28"/>
          <w:szCs w:val="28"/>
        </w:rPr>
        <w:t>Отчет о финансовых результатах ОАО «</w:t>
      </w:r>
      <w:r>
        <w:rPr>
          <w:rFonts w:ascii="Times New Roman" w:hAnsi="Times New Roman"/>
          <w:sz w:val="28"/>
          <w:szCs w:val="28"/>
        </w:rPr>
        <w:t>НПО ЦКТИ»</w:t>
      </w:r>
    </w:p>
    <w:p w:rsidR="00BE3F02" w:rsidRDefault="00BE3F02" w:rsidP="00BE3F02">
      <w:pPr>
        <w:tabs>
          <w:tab w:val="left" w:pos="5780"/>
        </w:tabs>
        <w:jc w:val="center"/>
        <w:rPr>
          <w:rFonts w:ascii="Times New Roman" w:hAnsi="Times New Roman"/>
          <w:sz w:val="28"/>
          <w:szCs w:val="28"/>
        </w:rPr>
      </w:pPr>
    </w:p>
    <w:p w:rsidR="00BE3F02" w:rsidRDefault="00BE3F02" w:rsidP="00BE3F02">
      <w:pPr>
        <w:tabs>
          <w:tab w:val="left" w:pos="5780"/>
        </w:tabs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02B2F9" wp14:editId="442E3EA4">
            <wp:extent cx="4600575" cy="50292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F02" w:rsidRPr="00BE3F02" w:rsidRDefault="00BE3F02" w:rsidP="00BE3F02">
      <w:pPr>
        <w:rPr>
          <w:rFonts w:ascii="Times New Roman" w:hAnsi="Times New Roman"/>
          <w:sz w:val="28"/>
          <w:szCs w:val="28"/>
        </w:rPr>
      </w:pPr>
    </w:p>
    <w:p w:rsidR="00BE3F02" w:rsidRPr="00BE3F02" w:rsidRDefault="00BE3F02" w:rsidP="00BE3F02">
      <w:pPr>
        <w:rPr>
          <w:rFonts w:ascii="Times New Roman" w:hAnsi="Times New Roman"/>
          <w:sz w:val="28"/>
          <w:szCs w:val="28"/>
        </w:rPr>
      </w:pPr>
    </w:p>
    <w:p w:rsidR="00BE3F02" w:rsidRDefault="00BE3F02" w:rsidP="00BE3F02">
      <w:pPr>
        <w:rPr>
          <w:rFonts w:ascii="Times New Roman" w:hAnsi="Times New Roman"/>
          <w:sz w:val="28"/>
          <w:szCs w:val="28"/>
        </w:rPr>
      </w:pPr>
    </w:p>
    <w:p w:rsidR="00BE3F02" w:rsidRDefault="00BE3F02" w:rsidP="00BE3F02">
      <w:pPr>
        <w:tabs>
          <w:tab w:val="left" w:pos="65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BE3F02" w:rsidRDefault="00BE3F02" w:rsidP="00BE3F02">
      <w:pPr>
        <w:tabs>
          <w:tab w:val="left" w:pos="6540"/>
        </w:tabs>
        <w:rPr>
          <w:rFonts w:ascii="Times New Roman" w:hAnsi="Times New Roman"/>
          <w:sz w:val="28"/>
          <w:szCs w:val="28"/>
        </w:rPr>
      </w:pPr>
    </w:p>
    <w:p w:rsidR="00BE3F02" w:rsidRDefault="00BE3F02" w:rsidP="00BE3F02">
      <w:pPr>
        <w:tabs>
          <w:tab w:val="left" w:pos="6540"/>
        </w:tabs>
        <w:rPr>
          <w:rFonts w:ascii="Times New Roman" w:hAnsi="Times New Roman"/>
          <w:sz w:val="28"/>
          <w:szCs w:val="28"/>
        </w:rPr>
      </w:pPr>
    </w:p>
    <w:p w:rsidR="00BE3F02" w:rsidRDefault="00BE3F02" w:rsidP="00BE3F02">
      <w:pPr>
        <w:tabs>
          <w:tab w:val="left" w:pos="6540"/>
        </w:tabs>
        <w:rPr>
          <w:rFonts w:ascii="Times New Roman" w:hAnsi="Times New Roman"/>
          <w:sz w:val="28"/>
          <w:szCs w:val="28"/>
        </w:rPr>
      </w:pPr>
    </w:p>
    <w:p w:rsidR="00BE3F02" w:rsidRDefault="00BE3F02" w:rsidP="00BE3F02">
      <w:pPr>
        <w:tabs>
          <w:tab w:val="left" w:pos="6540"/>
        </w:tabs>
        <w:rPr>
          <w:rFonts w:ascii="Times New Roman" w:hAnsi="Times New Roman"/>
          <w:sz w:val="28"/>
          <w:szCs w:val="28"/>
        </w:rPr>
      </w:pPr>
    </w:p>
    <w:p w:rsidR="00BE3F02" w:rsidRDefault="00BE3F02" w:rsidP="00BE3F02">
      <w:pPr>
        <w:tabs>
          <w:tab w:val="left" w:pos="6540"/>
        </w:tabs>
        <w:rPr>
          <w:rFonts w:ascii="Times New Roman" w:hAnsi="Times New Roman"/>
          <w:sz w:val="28"/>
          <w:szCs w:val="28"/>
        </w:rPr>
      </w:pPr>
    </w:p>
    <w:p w:rsidR="00BE3F02" w:rsidRDefault="00BE3F02" w:rsidP="00BE3F02">
      <w:pPr>
        <w:tabs>
          <w:tab w:val="left" w:pos="6540"/>
        </w:tabs>
        <w:rPr>
          <w:rFonts w:ascii="Times New Roman" w:hAnsi="Times New Roman"/>
          <w:sz w:val="28"/>
          <w:szCs w:val="28"/>
        </w:rPr>
      </w:pPr>
    </w:p>
    <w:p w:rsidR="00BE3F02" w:rsidRDefault="00BE3F02" w:rsidP="00BE3F02">
      <w:pPr>
        <w:tabs>
          <w:tab w:val="left" w:pos="6540"/>
        </w:tabs>
        <w:rPr>
          <w:rFonts w:ascii="Times New Roman" w:hAnsi="Times New Roman"/>
          <w:sz w:val="28"/>
          <w:szCs w:val="28"/>
        </w:rPr>
      </w:pPr>
    </w:p>
    <w:p w:rsidR="00BE3F02" w:rsidRDefault="00BE3F02" w:rsidP="00BE3F02">
      <w:pPr>
        <w:tabs>
          <w:tab w:val="left" w:pos="6540"/>
        </w:tabs>
        <w:rPr>
          <w:rFonts w:ascii="Times New Roman" w:hAnsi="Times New Roman"/>
          <w:sz w:val="28"/>
          <w:szCs w:val="28"/>
        </w:rPr>
      </w:pPr>
    </w:p>
    <w:p w:rsidR="00BE3F02" w:rsidRDefault="00BE3F02" w:rsidP="00BE3F02">
      <w:pPr>
        <w:tabs>
          <w:tab w:val="left" w:pos="6540"/>
        </w:tabs>
        <w:rPr>
          <w:rFonts w:ascii="Times New Roman" w:hAnsi="Times New Roman"/>
          <w:sz w:val="28"/>
          <w:szCs w:val="28"/>
        </w:rPr>
      </w:pPr>
    </w:p>
    <w:p w:rsidR="00BE3F02" w:rsidRDefault="00BE3F02" w:rsidP="00BE3F02">
      <w:pPr>
        <w:tabs>
          <w:tab w:val="left" w:pos="6540"/>
        </w:tabs>
        <w:rPr>
          <w:rFonts w:ascii="Times New Roman" w:hAnsi="Times New Roman"/>
          <w:sz w:val="28"/>
          <w:szCs w:val="28"/>
        </w:rPr>
      </w:pPr>
    </w:p>
    <w:p w:rsidR="00BE3F02" w:rsidRDefault="00BE3F02" w:rsidP="00BE3F02">
      <w:pPr>
        <w:pStyle w:val="2"/>
        <w:jc w:val="right"/>
        <w:rPr>
          <w:rFonts w:ascii="Times New Roman" w:hAnsi="Times New Roman"/>
        </w:rPr>
      </w:pPr>
      <w:bookmarkStart w:id="43" w:name="_Toc389669183"/>
      <w:r w:rsidRPr="00BE3F02">
        <w:rPr>
          <w:rFonts w:ascii="Times New Roman" w:hAnsi="Times New Roman"/>
        </w:rPr>
        <w:lastRenderedPageBreak/>
        <w:t xml:space="preserve">Приложение </w:t>
      </w:r>
      <w:r>
        <w:rPr>
          <w:rFonts w:ascii="Times New Roman" w:hAnsi="Times New Roman"/>
        </w:rPr>
        <w:t>8</w:t>
      </w:r>
      <w:bookmarkEnd w:id="43"/>
    </w:p>
    <w:p w:rsidR="00FC3DAF" w:rsidRPr="00FC3DAF" w:rsidRDefault="00FC3DAF" w:rsidP="00FC3DAF"/>
    <w:p w:rsidR="00FC3DAF" w:rsidRDefault="00F14138" w:rsidP="00F14138">
      <w:pPr>
        <w:tabs>
          <w:tab w:val="left" w:pos="654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BE3F02">
        <w:rPr>
          <w:rFonts w:ascii="Times New Roman" w:hAnsi="Times New Roman"/>
          <w:sz w:val="28"/>
          <w:szCs w:val="28"/>
        </w:rPr>
        <w:t>тчет о финансовых результатах ОАО «</w:t>
      </w:r>
      <w:r>
        <w:rPr>
          <w:rFonts w:ascii="Times New Roman" w:hAnsi="Times New Roman"/>
          <w:sz w:val="28"/>
          <w:szCs w:val="28"/>
        </w:rPr>
        <w:t>УАЗ</w:t>
      </w:r>
      <w:r>
        <w:rPr>
          <w:rFonts w:ascii="Times New Roman" w:hAnsi="Times New Roman"/>
          <w:sz w:val="28"/>
          <w:szCs w:val="28"/>
        </w:rPr>
        <w:t>»</w:t>
      </w:r>
    </w:p>
    <w:p w:rsidR="00FC3DAF" w:rsidRPr="00FC3DAF" w:rsidRDefault="00FC3DAF" w:rsidP="00FC3DAF">
      <w:pPr>
        <w:rPr>
          <w:rFonts w:ascii="Times New Roman" w:hAnsi="Times New Roman"/>
          <w:sz w:val="28"/>
          <w:szCs w:val="28"/>
        </w:rPr>
      </w:pPr>
    </w:p>
    <w:p w:rsidR="00FC3DAF" w:rsidRPr="00FC3DAF" w:rsidRDefault="00FC3DAF" w:rsidP="00FC3DAF">
      <w:pPr>
        <w:rPr>
          <w:rFonts w:ascii="Times New Roman" w:hAnsi="Times New Roman"/>
          <w:sz w:val="28"/>
          <w:szCs w:val="28"/>
        </w:rPr>
      </w:pPr>
    </w:p>
    <w:p w:rsidR="00FC3DAF" w:rsidRPr="00FC3DAF" w:rsidRDefault="00F14138" w:rsidP="00FC3DAF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127C75C0" wp14:editId="4BBE08D6">
            <wp:simplePos x="0" y="0"/>
            <wp:positionH relativeFrom="column">
              <wp:posOffset>-79375</wp:posOffset>
            </wp:positionH>
            <wp:positionV relativeFrom="paragraph">
              <wp:posOffset>219075</wp:posOffset>
            </wp:positionV>
            <wp:extent cx="5800725" cy="5334000"/>
            <wp:effectExtent l="0" t="0" r="9525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"/>
                    <a:stretch/>
                  </pic:blipFill>
                  <pic:spPr bwMode="auto">
                    <a:xfrm>
                      <a:off x="0" y="0"/>
                      <a:ext cx="580072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DAF" w:rsidRPr="00FC3DAF" w:rsidRDefault="00FC3DAF" w:rsidP="00FC3DAF">
      <w:pPr>
        <w:rPr>
          <w:rFonts w:ascii="Times New Roman" w:hAnsi="Times New Roman"/>
          <w:sz w:val="28"/>
          <w:szCs w:val="28"/>
        </w:rPr>
      </w:pPr>
    </w:p>
    <w:p w:rsidR="00FC3DAF" w:rsidRPr="00FC3DAF" w:rsidRDefault="00FC3DAF" w:rsidP="00FC3DAF">
      <w:pPr>
        <w:rPr>
          <w:rFonts w:ascii="Times New Roman" w:hAnsi="Times New Roman"/>
          <w:sz w:val="28"/>
          <w:szCs w:val="28"/>
        </w:rPr>
      </w:pPr>
    </w:p>
    <w:p w:rsidR="00FC3DAF" w:rsidRPr="00FC3DAF" w:rsidRDefault="00FC3DAF" w:rsidP="00FC3DAF">
      <w:pPr>
        <w:rPr>
          <w:rFonts w:ascii="Times New Roman" w:hAnsi="Times New Roman"/>
          <w:sz w:val="28"/>
          <w:szCs w:val="28"/>
        </w:rPr>
      </w:pPr>
    </w:p>
    <w:p w:rsidR="00FC3DAF" w:rsidRPr="00FC3DAF" w:rsidRDefault="00FC3DAF" w:rsidP="00FC3DAF">
      <w:pPr>
        <w:rPr>
          <w:rFonts w:ascii="Times New Roman" w:hAnsi="Times New Roman"/>
          <w:sz w:val="28"/>
          <w:szCs w:val="28"/>
        </w:rPr>
      </w:pPr>
    </w:p>
    <w:p w:rsidR="00FC3DAF" w:rsidRPr="00FC3DAF" w:rsidRDefault="00FC3DAF" w:rsidP="00FC3DAF">
      <w:pPr>
        <w:rPr>
          <w:rFonts w:ascii="Times New Roman" w:hAnsi="Times New Roman"/>
          <w:sz w:val="28"/>
          <w:szCs w:val="28"/>
        </w:rPr>
      </w:pPr>
    </w:p>
    <w:p w:rsidR="00FC3DAF" w:rsidRPr="00FC3DAF" w:rsidRDefault="00FC3DAF" w:rsidP="00FC3DAF">
      <w:pPr>
        <w:rPr>
          <w:rFonts w:ascii="Times New Roman" w:hAnsi="Times New Roman"/>
          <w:sz w:val="28"/>
          <w:szCs w:val="28"/>
        </w:rPr>
      </w:pPr>
    </w:p>
    <w:p w:rsidR="00FC3DAF" w:rsidRPr="00FC3DAF" w:rsidRDefault="00FC3DAF" w:rsidP="00FC3DAF">
      <w:pPr>
        <w:rPr>
          <w:rFonts w:ascii="Times New Roman" w:hAnsi="Times New Roman"/>
          <w:sz w:val="28"/>
          <w:szCs w:val="28"/>
        </w:rPr>
      </w:pPr>
    </w:p>
    <w:p w:rsidR="00FC3DAF" w:rsidRPr="00FC3DAF" w:rsidRDefault="00FC3DAF" w:rsidP="00FC3DAF">
      <w:pPr>
        <w:rPr>
          <w:rFonts w:ascii="Times New Roman" w:hAnsi="Times New Roman"/>
          <w:sz w:val="28"/>
          <w:szCs w:val="28"/>
        </w:rPr>
      </w:pPr>
    </w:p>
    <w:p w:rsidR="00FC3DAF" w:rsidRPr="00FC3DAF" w:rsidRDefault="00FC3DAF" w:rsidP="00FC3DAF">
      <w:pPr>
        <w:rPr>
          <w:rFonts w:ascii="Times New Roman" w:hAnsi="Times New Roman"/>
          <w:sz w:val="28"/>
          <w:szCs w:val="28"/>
        </w:rPr>
      </w:pPr>
    </w:p>
    <w:p w:rsidR="00FC3DAF" w:rsidRPr="00FC3DAF" w:rsidRDefault="00FC3DAF" w:rsidP="00FC3DAF">
      <w:pPr>
        <w:rPr>
          <w:rFonts w:ascii="Times New Roman" w:hAnsi="Times New Roman"/>
          <w:sz w:val="28"/>
          <w:szCs w:val="28"/>
        </w:rPr>
      </w:pPr>
    </w:p>
    <w:p w:rsidR="00FC3DAF" w:rsidRPr="00FC3DAF" w:rsidRDefault="00FC3DAF" w:rsidP="00FC3DAF">
      <w:pPr>
        <w:rPr>
          <w:rFonts w:ascii="Times New Roman" w:hAnsi="Times New Roman"/>
          <w:sz w:val="28"/>
          <w:szCs w:val="28"/>
        </w:rPr>
      </w:pPr>
    </w:p>
    <w:p w:rsidR="00FC3DAF" w:rsidRDefault="00FC3DAF" w:rsidP="00FC3DAF">
      <w:pPr>
        <w:tabs>
          <w:tab w:val="left" w:pos="8440"/>
        </w:tabs>
        <w:rPr>
          <w:rFonts w:ascii="Times New Roman" w:hAnsi="Times New Roman"/>
          <w:sz w:val="28"/>
          <w:szCs w:val="28"/>
        </w:rPr>
      </w:pPr>
    </w:p>
    <w:p w:rsidR="00F14138" w:rsidRPr="00F14138" w:rsidRDefault="00F14138" w:rsidP="00F14138">
      <w:pPr>
        <w:jc w:val="center"/>
      </w:pPr>
    </w:p>
    <w:sectPr w:rsidR="00F14138" w:rsidRPr="00F14138" w:rsidSect="002C25DE">
      <w:footerReference w:type="default" r:id="rId43"/>
      <w:footnotePr>
        <w:numRestart w:val="eachPage"/>
      </w:footnotePr>
      <w:pgSz w:w="11906" w:h="16838"/>
      <w:pgMar w:top="1134" w:right="567" w:bottom="1134" w:left="1985" w:header="62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3F02" w:rsidRDefault="00BE3F02" w:rsidP="00CC5F78">
      <w:r>
        <w:separator/>
      </w:r>
    </w:p>
  </w:endnote>
  <w:endnote w:type="continuationSeparator" w:id="0">
    <w:p w:rsidR="00BE3F02" w:rsidRDefault="00BE3F02" w:rsidP="00CC5F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12382479"/>
      <w:docPartObj>
        <w:docPartGallery w:val="Page Numbers (Bottom of Page)"/>
        <w:docPartUnique/>
      </w:docPartObj>
    </w:sdtPr>
    <w:sdtEndPr/>
    <w:sdtContent>
      <w:p w:rsidR="00BE3F02" w:rsidRDefault="00BE3F02">
        <w:pPr>
          <w:pStyle w:val="af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4138">
          <w:rPr>
            <w:noProof/>
          </w:rPr>
          <w:t>2</w:t>
        </w:r>
        <w:r>
          <w:fldChar w:fldCharType="end"/>
        </w:r>
      </w:p>
    </w:sdtContent>
  </w:sdt>
  <w:p w:rsidR="00BE3F02" w:rsidRDefault="00BE3F02">
    <w:pPr>
      <w:pStyle w:val="af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3F02" w:rsidRDefault="00BE3F02" w:rsidP="00CC5F78">
      <w:r>
        <w:separator/>
      </w:r>
    </w:p>
  </w:footnote>
  <w:footnote w:type="continuationSeparator" w:id="0">
    <w:p w:rsidR="00BE3F02" w:rsidRDefault="00BE3F02" w:rsidP="00CC5F78">
      <w:r>
        <w:continuationSeparator/>
      </w:r>
    </w:p>
  </w:footnote>
  <w:footnote w:id="1">
    <w:p w:rsidR="00BE3F02" w:rsidRPr="00C027F6" w:rsidRDefault="00BE3F02">
      <w:pPr>
        <w:pStyle w:val="af6"/>
        <w:rPr>
          <w:lang w:val="en-US"/>
        </w:rPr>
      </w:pPr>
      <w:r>
        <w:rPr>
          <w:rStyle w:val="af8"/>
        </w:rPr>
        <w:footnoteRef/>
      </w:r>
      <w:r w:rsidRPr="00C027F6">
        <w:rPr>
          <w:lang w:val="en-US"/>
        </w:rPr>
        <w:t xml:space="preserve"> </w:t>
      </w:r>
      <w:proofErr w:type="gramStart"/>
      <w:r w:rsidRPr="00C027F6">
        <w:rPr>
          <w:rFonts w:ascii="Times New Roman" w:hAnsi="Times New Roman"/>
          <w:lang w:val="en-US"/>
        </w:rPr>
        <w:t xml:space="preserve">Country Default Spreads and Risk Premiums by </w:t>
      </w:r>
      <w:proofErr w:type="spellStart"/>
      <w:r w:rsidRPr="00C027F6">
        <w:rPr>
          <w:rFonts w:ascii="Times New Roman" w:hAnsi="Times New Roman"/>
          <w:lang w:val="en-US"/>
        </w:rPr>
        <w:t>Damodar</w:t>
      </w:r>
      <w:r>
        <w:rPr>
          <w:rFonts w:ascii="Times New Roman" w:hAnsi="Times New Roman"/>
          <w:lang w:val="en-US"/>
        </w:rPr>
        <w:t>an</w:t>
      </w:r>
      <w:proofErr w:type="spellEnd"/>
      <w:r>
        <w:rPr>
          <w:rFonts w:ascii="Times New Roman" w:hAnsi="Times New Roman"/>
          <w:lang w:val="en-US"/>
        </w:rPr>
        <w:t xml:space="preserve"> A. [electronic source].</w:t>
      </w:r>
      <w:proofErr w:type="gramEnd"/>
      <w:r>
        <w:rPr>
          <w:rFonts w:ascii="Times New Roman" w:hAnsi="Times New Roman"/>
          <w:lang w:val="en-US"/>
        </w:rPr>
        <w:t xml:space="preserve"> URL:</w:t>
      </w:r>
      <w:r w:rsidRPr="00C027F6">
        <w:rPr>
          <w:rFonts w:ascii="Times New Roman" w:hAnsi="Times New Roman"/>
          <w:lang w:val="en-US"/>
        </w:rPr>
        <w:t xml:space="preserve"> www.stern.nyu.edu/~adamodar/pc/datasets/ctryprem.xls</w:t>
      </w:r>
    </w:p>
  </w:footnote>
  <w:footnote w:id="2">
    <w:p w:rsidR="00BE3F02" w:rsidRPr="00C027F6" w:rsidRDefault="00BE3F02">
      <w:pPr>
        <w:pStyle w:val="af6"/>
        <w:rPr>
          <w:rFonts w:ascii="Times New Roman" w:hAnsi="Times New Roman"/>
          <w:lang w:val="en-US"/>
        </w:rPr>
      </w:pPr>
      <w:r w:rsidRPr="00C027F6">
        <w:rPr>
          <w:rStyle w:val="af8"/>
          <w:rFonts w:ascii="Times New Roman" w:hAnsi="Times New Roman"/>
        </w:rPr>
        <w:footnoteRef/>
      </w:r>
      <w:r w:rsidRPr="00C027F6">
        <w:rPr>
          <w:rFonts w:ascii="Times New Roman" w:hAnsi="Times New Roman"/>
          <w:lang w:val="en-US"/>
        </w:rPr>
        <w:t xml:space="preserve"> </w:t>
      </w:r>
      <w:proofErr w:type="gramStart"/>
      <w:r w:rsidRPr="00C027F6">
        <w:rPr>
          <w:rFonts w:ascii="Times New Roman" w:hAnsi="Times New Roman"/>
          <w:lang w:val="en-US"/>
        </w:rPr>
        <w:t>Scorecard valuation methodology by Bill Payne [electronic source].</w:t>
      </w:r>
      <w:proofErr w:type="gramEnd"/>
      <w:r w:rsidRPr="00C027F6">
        <w:rPr>
          <w:rFonts w:ascii="Times New Roman" w:hAnsi="Times New Roman"/>
          <w:lang w:val="en-US"/>
        </w:rPr>
        <w:t xml:space="preserve"> URL: www.billpayne.com/wp-content/uploads/2011/01/Scorecard-Valuation-Methodology-Jan111.pdf</w:t>
      </w:r>
    </w:p>
  </w:footnote>
  <w:footnote w:id="3">
    <w:p w:rsidR="00BE3F02" w:rsidRPr="009820F7" w:rsidRDefault="00BE3F02">
      <w:pPr>
        <w:pStyle w:val="af6"/>
      </w:pPr>
      <w:r>
        <w:rPr>
          <w:rStyle w:val="af8"/>
        </w:rPr>
        <w:footnoteRef/>
      </w:r>
      <w:proofErr w:type="gramStart"/>
      <w:r w:rsidRPr="001C586D">
        <w:rPr>
          <w:rFonts w:ascii="Times New Roman" w:hAnsi="Times New Roman"/>
          <w:lang w:val="en-US"/>
        </w:rPr>
        <w:t xml:space="preserve">Country Default Spreads and Risk Premiums by </w:t>
      </w:r>
      <w:proofErr w:type="spellStart"/>
      <w:r w:rsidRPr="001C586D">
        <w:rPr>
          <w:rFonts w:ascii="Times New Roman" w:hAnsi="Times New Roman"/>
          <w:lang w:val="en-US"/>
        </w:rPr>
        <w:t>Damodaran</w:t>
      </w:r>
      <w:proofErr w:type="spellEnd"/>
      <w:r w:rsidRPr="001C586D">
        <w:rPr>
          <w:rFonts w:ascii="Times New Roman" w:hAnsi="Times New Roman"/>
          <w:lang w:val="en-US"/>
        </w:rPr>
        <w:t xml:space="preserve"> A. [electronic source].</w:t>
      </w:r>
      <w:proofErr w:type="gramEnd"/>
      <w:r w:rsidRPr="001C586D">
        <w:rPr>
          <w:rFonts w:ascii="Times New Roman" w:hAnsi="Times New Roman"/>
          <w:lang w:val="en-US"/>
        </w:rPr>
        <w:t xml:space="preserve"> URL</w:t>
      </w:r>
      <w:r w:rsidRPr="009820F7">
        <w:rPr>
          <w:rFonts w:ascii="Times New Roman" w:hAnsi="Times New Roman"/>
        </w:rPr>
        <w:t xml:space="preserve">: </w:t>
      </w:r>
      <w:r w:rsidRPr="001C586D">
        <w:rPr>
          <w:rFonts w:ascii="Times New Roman" w:hAnsi="Times New Roman"/>
          <w:lang w:val="en-US"/>
        </w:rPr>
        <w:t>www</w:t>
      </w:r>
      <w:r w:rsidRPr="009820F7">
        <w:rPr>
          <w:rFonts w:ascii="Times New Roman" w:hAnsi="Times New Roman"/>
        </w:rPr>
        <w:t>.</w:t>
      </w:r>
      <w:r w:rsidRPr="001C586D">
        <w:rPr>
          <w:rFonts w:ascii="Times New Roman" w:hAnsi="Times New Roman"/>
          <w:lang w:val="en-US"/>
        </w:rPr>
        <w:t>stern</w:t>
      </w:r>
      <w:r w:rsidRPr="009820F7">
        <w:rPr>
          <w:rFonts w:ascii="Times New Roman" w:hAnsi="Times New Roman"/>
        </w:rPr>
        <w:t>.</w:t>
      </w:r>
      <w:proofErr w:type="spellStart"/>
      <w:r w:rsidRPr="001C586D">
        <w:rPr>
          <w:rFonts w:ascii="Times New Roman" w:hAnsi="Times New Roman"/>
          <w:lang w:val="en-US"/>
        </w:rPr>
        <w:t>nyu</w:t>
      </w:r>
      <w:proofErr w:type="spellEnd"/>
      <w:r w:rsidRPr="009820F7">
        <w:rPr>
          <w:rFonts w:ascii="Times New Roman" w:hAnsi="Times New Roman"/>
        </w:rPr>
        <w:t>.</w:t>
      </w:r>
      <w:proofErr w:type="spellStart"/>
      <w:r w:rsidRPr="001C586D">
        <w:rPr>
          <w:rFonts w:ascii="Times New Roman" w:hAnsi="Times New Roman"/>
          <w:lang w:val="en-US"/>
        </w:rPr>
        <w:t>edu</w:t>
      </w:r>
      <w:proofErr w:type="spellEnd"/>
      <w:r w:rsidRPr="009820F7">
        <w:rPr>
          <w:rFonts w:ascii="Times New Roman" w:hAnsi="Times New Roman"/>
        </w:rPr>
        <w:t>/~</w:t>
      </w:r>
      <w:proofErr w:type="spellStart"/>
      <w:r w:rsidRPr="001C586D">
        <w:rPr>
          <w:rFonts w:ascii="Times New Roman" w:hAnsi="Times New Roman"/>
          <w:lang w:val="en-US"/>
        </w:rPr>
        <w:t>adamodar</w:t>
      </w:r>
      <w:proofErr w:type="spellEnd"/>
      <w:r w:rsidRPr="009820F7">
        <w:rPr>
          <w:rFonts w:ascii="Times New Roman" w:hAnsi="Times New Roman"/>
        </w:rPr>
        <w:t>/</w:t>
      </w:r>
      <w:r w:rsidRPr="001C586D">
        <w:rPr>
          <w:rFonts w:ascii="Times New Roman" w:hAnsi="Times New Roman"/>
          <w:lang w:val="en-US"/>
        </w:rPr>
        <w:t>pc</w:t>
      </w:r>
      <w:r w:rsidRPr="009820F7">
        <w:rPr>
          <w:rFonts w:ascii="Times New Roman" w:hAnsi="Times New Roman"/>
        </w:rPr>
        <w:t>/</w:t>
      </w:r>
      <w:r w:rsidRPr="001C586D">
        <w:rPr>
          <w:rFonts w:ascii="Times New Roman" w:hAnsi="Times New Roman"/>
          <w:lang w:val="en-US"/>
        </w:rPr>
        <w:t>datasets</w:t>
      </w:r>
      <w:r w:rsidRPr="009820F7">
        <w:rPr>
          <w:rFonts w:ascii="Times New Roman" w:hAnsi="Times New Roman"/>
        </w:rPr>
        <w:t>/</w:t>
      </w:r>
      <w:proofErr w:type="spellStart"/>
      <w:r w:rsidRPr="001C586D">
        <w:rPr>
          <w:rFonts w:ascii="Times New Roman" w:hAnsi="Times New Roman"/>
          <w:lang w:val="en-US"/>
        </w:rPr>
        <w:t>ctryprem</w:t>
      </w:r>
      <w:proofErr w:type="spellEnd"/>
      <w:r w:rsidRPr="009820F7">
        <w:rPr>
          <w:rFonts w:ascii="Times New Roman" w:hAnsi="Times New Roman"/>
        </w:rPr>
        <w:t>.</w:t>
      </w:r>
      <w:proofErr w:type="spellStart"/>
      <w:r w:rsidRPr="001C586D">
        <w:rPr>
          <w:rFonts w:ascii="Times New Roman" w:hAnsi="Times New Roman"/>
          <w:lang w:val="en-US"/>
        </w:rPr>
        <w:t>xls</w:t>
      </w:r>
      <w:proofErr w:type="spellEnd"/>
    </w:p>
  </w:footnote>
  <w:footnote w:id="4">
    <w:p w:rsidR="00BE3F02" w:rsidRDefault="00BE3F02">
      <w:pPr>
        <w:pStyle w:val="af6"/>
      </w:pPr>
      <w:r>
        <w:rPr>
          <w:rStyle w:val="af8"/>
        </w:rPr>
        <w:footnoteRef/>
      </w:r>
      <w:r>
        <w:t xml:space="preserve"> </w:t>
      </w:r>
      <w:r w:rsidRPr="008D0FFB">
        <w:rPr>
          <w:rFonts w:ascii="Times New Roman" w:hAnsi="Times New Roman"/>
        </w:rPr>
        <w:t xml:space="preserve">Рассчитано с помощью функции «ВСД» в программе </w:t>
      </w:r>
      <w:r w:rsidRPr="008D0FFB">
        <w:rPr>
          <w:rFonts w:ascii="Times New Roman" w:hAnsi="Times New Roman"/>
          <w:lang w:val="en-US"/>
        </w:rPr>
        <w:t>Excel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A78DD"/>
    <w:multiLevelType w:val="hybridMultilevel"/>
    <w:tmpl w:val="18BE79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06802"/>
    <w:multiLevelType w:val="hybridMultilevel"/>
    <w:tmpl w:val="A90A728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73D5982"/>
    <w:multiLevelType w:val="hybridMultilevel"/>
    <w:tmpl w:val="302C4F48"/>
    <w:lvl w:ilvl="0" w:tplc="3FB0D85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675197"/>
    <w:multiLevelType w:val="multilevel"/>
    <w:tmpl w:val="677EC6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15DB22C9"/>
    <w:multiLevelType w:val="multilevel"/>
    <w:tmpl w:val="76726B28"/>
    <w:lvl w:ilvl="0">
      <w:start w:val="2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5">
    <w:nsid w:val="176B29A0"/>
    <w:multiLevelType w:val="hybridMultilevel"/>
    <w:tmpl w:val="504620A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7901BE4"/>
    <w:multiLevelType w:val="hybridMultilevel"/>
    <w:tmpl w:val="D74E7174"/>
    <w:lvl w:ilvl="0" w:tplc="75EC6840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  <w:color w:val="auto"/>
        <w:sz w:val="28"/>
      </w:rPr>
    </w:lvl>
    <w:lvl w:ilvl="1" w:tplc="EE086786">
      <w:start w:val="1"/>
      <w:numFmt w:val="decimal"/>
      <w:lvlText w:val="%2."/>
      <w:lvlJc w:val="left"/>
      <w:pPr>
        <w:ind w:left="2137" w:hanging="708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8F22CF8"/>
    <w:multiLevelType w:val="multilevel"/>
    <w:tmpl w:val="BE32FC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8">
    <w:nsid w:val="1CEB2B4B"/>
    <w:multiLevelType w:val="multilevel"/>
    <w:tmpl w:val="3F04F92A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86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2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6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1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6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83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344" w:hanging="2160"/>
      </w:pPr>
      <w:rPr>
        <w:rFonts w:hint="default"/>
      </w:rPr>
    </w:lvl>
  </w:abstractNum>
  <w:abstractNum w:abstractNumId="9">
    <w:nsid w:val="23B17594"/>
    <w:multiLevelType w:val="hybridMultilevel"/>
    <w:tmpl w:val="752C8002"/>
    <w:lvl w:ilvl="0" w:tplc="3F46B32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24477206"/>
    <w:multiLevelType w:val="hybridMultilevel"/>
    <w:tmpl w:val="4F946CAE"/>
    <w:lvl w:ilvl="0" w:tplc="C4C690FA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6BCF3FE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25A4EF6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F804BDC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4F26C72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C74FFE4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862796E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EEA2390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1120D30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27B872A0"/>
    <w:multiLevelType w:val="hybridMultilevel"/>
    <w:tmpl w:val="69FC6668"/>
    <w:lvl w:ilvl="0" w:tplc="3FB0D85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83120EA"/>
    <w:multiLevelType w:val="multilevel"/>
    <w:tmpl w:val="B9E86940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2F7443AB"/>
    <w:multiLevelType w:val="hybridMultilevel"/>
    <w:tmpl w:val="CFD22E12"/>
    <w:lvl w:ilvl="0" w:tplc="3FB0D85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0236497"/>
    <w:multiLevelType w:val="hybridMultilevel"/>
    <w:tmpl w:val="5B58B8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D554D7"/>
    <w:multiLevelType w:val="multilevel"/>
    <w:tmpl w:val="B9E86940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33D47920"/>
    <w:multiLevelType w:val="hybridMultilevel"/>
    <w:tmpl w:val="0CB60B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542FD4"/>
    <w:multiLevelType w:val="multilevel"/>
    <w:tmpl w:val="4ED0DF4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8">
    <w:nsid w:val="39413769"/>
    <w:multiLevelType w:val="hybridMultilevel"/>
    <w:tmpl w:val="B57246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BD0DF4"/>
    <w:multiLevelType w:val="hybridMultilevel"/>
    <w:tmpl w:val="E3586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615386"/>
    <w:multiLevelType w:val="hybridMultilevel"/>
    <w:tmpl w:val="0AE2C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FB4BF8"/>
    <w:multiLevelType w:val="multilevel"/>
    <w:tmpl w:val="582CE8AE"/>
    <w:lvl w:ilvl="0">
      <w:start w:val="2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22">
    <w:nsid w:val="4A0609A4"/>
    <w:multiLevelType w:val="hybridMultilevel"/>
    <w:tmpl w:val="195899B0"/>
    <w:lvl w:ilvl="0" w:tplc="3FB0D85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CAA484B"/>
    <w:multiLevelType w:val="multilevel"/>
    <w:tmpl w:val="693E01AC"/>
    <w:lvl w:ilvl="0">
      <w:start w:val="2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24">
    <w:nsid w:val="4D601DE4"/>
    <w:multiLevelType w:val="hybridMultilevel"/>
    <w:tmpl w:val="7EE2312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>
    <w:nsid w:val="4E793DF9"/>
    <w:multiLevelType w:val="hybridMultilevel"/>
    <w:tmpl w:val="C38A22EE"/>
    <w:lvl w:ilvl="0" w:tplc="AE10153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526E1E2C"/>
    <w:multiLevelType w:val="hybridMultilevel"/>
    <w:tmpl w:val="BE32F500"/>
    <w:lvl w:ilvl="0" w:tplc="C418444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53E41CEB"/>
    <w:multiLevelType w:val="hybridMultilevel"/>
    <w:tmpl w:val="18802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D3867CA"/>
    <w:multiLevelType w:val="multilevel"/>
    <w:tmpl w:val="F3DE1D88"/>
    <w:lvl w:ilvl="0">
      <w:start w:val="2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>
    <w:nsid w:val="629774D7"/>
    <w:multiLevelType w:val="hybridMultilevel"/>
    <w:tmpl w:val="697AE900"/>
    <w:lvl w:ilvl="0" w:tplc="3FB0D85A">
      <w:start w:val="1"/>
      <w:numFmt w:val="bullet"/>
      <w:lvlText w:val=""/>
      <w:lvlJc w:val="left"/>
      <w:pPr>
        <w:ind w:left="21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2" w:hanging="360"/>
      </w:pPr>
      <w:rPr>
        <w:rFonts w:ascii="Wingdings" w:hAnsi="Wingdings" w:hint="default"/>
      </w:rPr>
    </w:lvl>
  </w:abstractNum>
  <w:abstractNum w:abstractNumId="30">
    <w:nsid w:val="69553DF2"/>
    <w:multiLevelType w:val="multilevel"/>
    <w:tmpl w:val="7D36EB86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1">
    <w:nsid w:val="6C8F7860"/>
    <w:multiLevelType w:val="multilevel"/>
    <w:tmpl w:val="AEDA8A68"/>
    <w:lvl w:ilvl="0">
      <w:start w:val="2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>
    <w:nsid w:val="6CB93DA0"/>
    <w:multiLevelType w:val="hybridMultilevel"/>
    <w:tmpl w:val="F70899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34148D"/>
    <w:multiLevelType w:val="hybridMultilevel"/>
    <w:tmpl w:val="78A85BA8"/>
    <w:lvl w:ilvl="0" w:tplc="13169A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D86EC2"/>
    <w:multiLevelType w:val="hybridMultilevel"/>
    <w:tmpl w:val="963880A0"/>
    <w:lvl w:ilvl="0" w:tplc="04190011">
      <w:start w:val="1"/>
      <w:numFmt w:val="decimal"/>
      <w:lvlText w:val="%1)"/>
      <w:lvlJc w:val="left"/>
      <w:pPr>
        <w:ind w:left="1996" w:hanging="360"/>
      </w:p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5">
    <w:nsid w:val="71466AB1"/>
    <w:multiLevelType w:val="hybridMultilevel"/>
    <w:tmpl w:val="0E8A0F24"/>
    <w:lvl w:ilvl="0" w:tplc="3FB0D85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64A471F"/>
    <w:multiLevelType w:val="hybridMultilevel"/>
    <w:tmpl w:val="77E64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64766B"/>
    <w:multiLevelType w:val="hybridMultilevel"/>
    <w:tmpl w:val="65304010"/>
    <w:lvl w:ilvl="0" w:tplc="3FB0D85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7F3F6C39"/>
    <w:multiLevelType w:val="multilevel"/>
    <w:tmpl w:val="4CC44ED8"/>
    <w:lvl w:ilvl="0">
      <w:start w:val="2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8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num w:numId="1">
    <w:abstractNumId w:val="7"/>
  </w:num>
  <w:num w:numId="2">
    <w:abstractNumId w:val="10"/>
  </w:num>
  <w:num w:numId="3">
    <w:abstractNumId w:val="25"/>
  </w:num>
  <w:num w:numId="4">
    <w:abstractNumId w:val="5"/>
  </w:num>
  <w:num w:numId="5">
    <w:abstractNumId w:val="17"/>
  </w:num>
  <w:num w:numId="6">
    <w:abstractNumId w:val="9"/>
  </w:num>
  <w:num w:numId="7">
    <w:abstractNumId w:val="30"/>
  </w:num>
  <w:num w:numId="8">
    <w:abstractNumId w:val="38"/>
  </w:num>
  <w:num w:numId="9">
    <w:abstractNumId w:val="8"/>
  </w:num>
  <w:num w:numId="10">
    <w:abstractNumId w:val="26"/>
  </w:num>
  <w:num w:numId="11">
    <w:abstractNumId w:val="12"/>
  </w:num>
  <w:num w:numId="12">
    <w:abstractNumId w:val="15"/>
  </w:num>
  <w:num w:numId="13">
    <w:abstractNumId w:val="3"/>
  </w:num>
  <w:num w:numId="14">
    <w:abstractNumId w:val="22"/>
  </w:num>
  <w:num w:numId="15">
    <w:abstractNumId w:val="18"/>
  </w:num>
  <w:num w:numId="16">
    <w:abstractNumId w:val="6"/>
  </w:num>
  <w:num w:numId="17">
    <w:abstractNumId w:val="29"/>
  </w:num>
  <w:num w:numId="18">
    <w:abstractNumId w:val="16"/>
  </w:num>
  <w:num w:numId="19">
    <w:abstractNumId w:val="1"/>
  </w:num>
  <w:num w:numId="20">
    <w:abstractNumId w:val="34"/>
  </w:num>
  <w:num w:numId="21">
    <w:abstractNumId w:val="11"/>
  </w:num>
  <w:num w:numId="22">
    <w:abstractNumId w:val="33"/>
  </w:num>
  <w:num w:numId="23">
    <w:abstractNumId w:val="37"/>
  </w:num>
  <w:num w:numId="24">
    <w:abstractNumId w:val="14"/>
  </w:num>
  <w:num w:numId="25">
    <w:abstractNumId w:val="13"/>
  </w:num>
  <w:num w:numId="26">
    <w:abstractNumId w:val="35"/>
  </w:num>
  <w:num w:numId="27">
    <w:abstractNumId w:val="32"/>
  </w:num>
  <w:num w:numId="28">
    <w:abstractNumId w:val="31"/>
  </w:num>
  <w:num w:numId="29">
    <w:abstractNumId w:val="4"/>
  </w:num>
  <w:num w:numId="30">
    <w:abstractNumId w:val="0"/>
  </w:num>
  <w:num w:numId="31">
    <w:abstractNumId w:val="28"/>
  </w:num>
  <w:num w:numId="32">
    <w:abstractNumId w:val="23"/>
  </w:num>
  <w:num w:numId="33">
    <w:abstractNumId w:val="36"/>
  </w:num>
  <w:num w:numId="34">
    <w:abstractNumId w:val="20"/>
  </w:num>
  <w:num w:numId="35">
    <w:abstractNumId w:val="27"/>
  </w:num>
  <w:num w:numId="36">
    <w:abstractNumId w:val="19"/>
  </w:num>
  <w:num w:numId="37">
    <w:abstractNumId w:val="21"/>
  </w:num>
  <w:num w:numId="38">
    <w:abstractNumId w:val="2"/>
  </w:num>
  <w:num w:numId="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activeWritingStyle w:appName="MSWord" w:lang="ru-RU" w:vendorID="1" w:dllVersion="512" w:checkStyle="1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0FE"/>
    <w:rsid w:val="00002430"/>
    <w:rsid w:val="000032E9"/>
    <w:rsid w:val="0001069A"/>
    <w:rsid w:val="00011801"/>
    <w:rsid w:val="00012410"/>
    <w:rsid w:val="0002061B"/>
    <w:rsid w:val="000223D5"/>
    <w:rsid w:val="00023551"/>
    <w:rsid w:val="0003082D"/>
    <w:rsid w:val="00031997"/>
    <w:rsid w:val="000429C8"/>
    <w:rsid w:val="000533EB"/>
    <w:rsid w:val="000565B1"/>
    <w:rsid w:val="00057B5D"/>
    <w:rsid w:val="00062B22"/>
    <w:rsid w:val="00064840"/>
    <w:rsid w:val="000823C8"/>
    <w:rsid w:val="00083F0B"/>
    <w:rsid w:val="00087CFE"/>
    <w:rsid w:val="00092FCD"/>
    <w:rsid w:val="00096782"/>
    <w:rsid w:val="000968C0"/>
    <w:rsid w:val="000A112A"/>
    <w:rsid w:val="000A1F1F"/>
    <w:rsid w:val="000A6B61"/>
    <w:rsid w:val="000A71AA"/>
    <w:rsid w:val="000B5E42"/>
    <w:rsid w:val="000C5D33"/>
    <w:rsid w:val="000C7EC9"/>
    <w:rsid w:val="000D1C8E"/>
    <w:rsid w:val="000D3870"/>
    <w:rsid w:val="000F3657"/>
    <w:rsid w:val="000F37C7"/>
    <w:rsid w:val="000F4290"/>
    <w:rsid w:val="000F54F0"/>
    <w:rsid w:val="000F5960"/>
    <w:rsid w:val="0010498F"/>
    <w:rsid w:val="00104A17"/>
    <w:rsid w:val="001120A6"/>
    <w:rsid w:val="001132DE"/>
    <w:rsid w:val="00116247"/>
    <w:rsid w:val="001179DF"/>
    <w:rsid w:val="00123A84"/>
    <w:rsid w:val="00131A51"/>
    <w:rsid w:val="0013243F"/>
    <w:rsid w:val="0013477C"/>
    <w:rsid w:val="00137958"/>
    <w:rsid w:val="00137A75"/>
    <w:rsid w:val="00146DD1"/>
    <w:rsid w:val="0015217B"/>
    <w:rsid w:val="00152C95"/>
    <w:rsid w:val="00152E67"/>
    <w:rsid w:val="001558FF"/>
    <w:rsid w:val="001656E1"/>
    <w:rsid w:val="00166356"/>
    <w:rsid w:val="00170466"/>
    <w:rsid w:val="001728CB"/>
    <w:rsid w:val="00174FFB"/>
    <w:rsid w:val="001757FC"/>
    <w:rsid w:val="00176F64"/>
    <w:rsid w:val="0018110E"/>
    <w:rsid w:val="0018152F"/>
    <w:rsid w:val="0018265E"/>
    <w:rsid w:val="00182D48"/>
    <w:rsid w:val="00183247"/>
    <w:rsid w:val="00183BCB"/>
    <w:rsid w:val="00190D11"/>
    <w:rsid w:val="00191A41"/>
    <w:rsid w:val="001976EF"/>
    <w:rsid w:val="001A154B"/>
    <w:rsid w:val="001A5785"/>
    <w:rsid w:val="001A6824"/>
    <w:rsid w:val="001B2A8C"/>
    <w:rsid w:val="001B3F2E"/>
    <w:rsid w:val="001C586D"/>
    <w:rsid w:val="001D144D"/>
    <w:rsid w:val="001D2C28"/>
    <w:rsid w:val="001D3A04"/>
    <w:rsid w:val="001D58F1"/>
    <w:rsid w:val="001E1BFB"/>
    <w:rsid w:val="001E3E1F"/>
    <w:rsid w:val="001E4410"/>
    <w:rsid w:val="001E6268"/>
    <w:rsid w:val="001E6B9D"/>
    <w:rsid w:val="001F000F"/>
    <w:rsid w:val="001F1C18"/>
    <w:rsid w:val="001F2C00"/>
    <w:rsid w:val="001F3EC3"/>
    <w:rsid w:val="001F70FE"/>
    <w:rsid w:val="002013FE"/>
    <w:rsid w:val="0020196F"/>
    <w:rsid w:val="002026C0"/>
    <w:rsid w:val="00203AE3"/>
    <w:rsid w:val="00206908"/>
    <w:rsid w:val="002112C5"/>
    <w:rsid w:val="002127CB"/>
    <w:rsid w:val="00214540"/>
    <w:rsid w:val="00215056"/>
    <w:rsid w:val="00216BFB"/>
    <w:rsid w:val="00220794"/>
    <w:rsid w:val="002235DF"/>
    <w:rsid w:val="00223F4D"/>
    <w:rsid w:val="002268DD"/>
    <w:rsid w:val="00230C7C"/>
    <w:rsid w:val="00231ED6"/>
    <w:rsid w:val="00232109"/>
    <w:rsid w:val="002326A1"/>
    <w:rsid w:val="0023380C"/>
    <w:rsid w:val="00236A03"/>
    <w:rsid w:val="0023707E"/>
    <w:rsid w:val="00237FF1"/>
    <w:rsid w:val="00243403"/>
    <w:rsid w:val="002451FC"/>
    <w:rsid w:val="002513E9"/>
    <w:rsid w:val="002563A1"/>
    <w:rsid w:val="002565A0"/>
    <w:rsid w:val="00260151"/>
    <w:rsid w:val="00261413"/>
    <w:rsid w:val="0026429A"/>
    <w:rsid w:val="00264B21"/>
    <w:rsid w:val="002711C0"/>
    <w:rsid w:val="002739AE"/>
    <w:rsid w:val="00274508"/>
    <w:rsid w:val="0028234D"/>
    <w:rsid w:val="0029007E"/>
    <w:rsid w:val="0029049C"/>
    <w:rsid w:val="002909A6"/>
    <w:rsid w:val="00290D0C"/>
    <w:rsid w:val="00291AB6"/>
    <w:rsid w:val="002926DD"/>
    <w:rsid w:val="00296A9A"/>
    <w:rsid w:val="002A6627"/>
    <w:rsid w:val="002B29F3"/>
    <w:rsid w:val="002B65BB"/>
    <w:rsid w:val="002C0484"/>
    <w:rsid w:val="002C11BF"/>
    <w:rsid w:val="002C195E"/>
    <w:rsid w:val="002C1B68"/>
    <w:rsid w:val="002C25DE"/>
    <w:rsid w:val="002C4A81"/>
    <w:rsid w:val="002D3785"/>
    <w:rsid w:val="002E19A7"/>
    <w:rsid w:val="002E6590"/>
    <w:rsid w:val="002E6A4E"/>
    <w:rsid w:val="002F20CD"/>
    <w:rsid w:val="003054A6"/>
    <w:rsid w:val="0032190E"/>
    <w:rsid w:val="00322F7C"/>
    <w:rsid w:val="00331D9B"/>
    <w:rsid w:val="00335063"/>
    <w:rsid w:val="00344014"/>
    <w:rsid w:val="00345FE9"/>
    <w:rsid w:val="00346AF0"/>
    <w:rsid w:val="00346D47"/>
    <w:rsid w:val="00347947"/>
    <w:rsid w:val="00350465"/>
    <w:rsid w:val="003527AF"/>
    <w:rsid w:val="003530A4"/>
    <w:rsid w:val="00360EED"/>
    <w:rsid w:val="00363B69"/>
    <w:rsid w:val="00366618"/>
    <w:rsid w:val="00370D9F"/>
    <w:rsid w:val="00371788"/>
    <w:rsid w:val="0038169B"/>
    <w:rsid w:val="00391B6C"/>
    <w:rsid w:val="00397048"/>
    <w:rsid w:val="003A0498"/>
    <w:rsid w:val="003A2B9A"/>
    <w:rsid w:val="003A3E07"/>
    <w:rsid w:val="003B3667"/>
    <w:rsid w:val="003C139C"/>
    <w:rsid w:val="003C42D7"/>
    <w:rsid w:val="003C4BB8"/>
    <w:rsid w:val="003D3E50"/>
    <w:rsid w:val="003D4DF1"/>
    <w:rsid w:val="003E500E"/>
    <w:rsid w:val="003F28A6"/>
    <w:rsid w:val="003F4992"/>
    <w:rsid w:val="003F4C23"/>
    <w:rsid w:val="003F763C"/>
    <w:rsid w:val="004007D7"/>
    <w:rsid w:val="00400E39"/>
    <w:rsid w:val="00401BD1"/>
    <w:rsid w:val="0040269C"/>
    <w:rsid w:val="0040319B"/>
    <w:rsid w:val="00404647"/>
    <w:rsid w:val="0040726D"/>
    <w:rsid w:val="004077BE"/>
    <w:rsid w:val="00414D47"/>
    <w:rsid w:val="00434B2E"/>
    <w:rsid w:val="00436B37"/>
    <w:rsid w:val="00442B05"/>
    <w:rsid w:val="00442D1B"/>
    <w:rsid w:val="004443B5"/>
    <w:rsid w:val="004509E6"/>
    <w:rsid w:val="00451E2D"/>
    <w:rsid w:val="00452335"/>
    <w:rsid w:val="0045325E"/>
    <w:rsid w:val="00461DFF"/>
    <w:rsid w:val="0046374C"/>
    <w:rsid w:val="004713C0"/>
    <w:rsid w:val="00473342"/>
    <w:rsid w:val="004804B3"/>
    <w:rsid w:val="00480626"/>
    <w:rsid w:val="00484F71"/>
    <w:rsid w:val="00486D13"/>
    <w:rsid w:val="00486FE5"/>
    <w:rsid w:val="004943B1"/>
    <w:rsid w:val="004A182E"/>
    <w:rsid w:val="004B721A"/>
    <w:rsid w:val="004B77E8"/>
    <w:rsid w:val="004B7F1D"/>
    <w:rsid w:val="004C16F6"/>
    <w:rsid w:val="004C472B"/>
    <w:rsid w:val="004C66DD"/>
    <w:rsid w:val="004C73EC"/>
    <w:rsid w:val="004D6553"/>
    <w:rsid w:val="004E60B8"/>
    <w:rsid w:val="004E6B13"/>
    <w:rsid w:val="004F0EAC"/>
    <w:rsid w:val="004F226C"/>
    <w:rsid w:val="004F36E9"/>
    <w:rsid w:val="004F3F19"/>
    <w:rsid w:val="004F67B4"/>
    <w:rsid w:val="004F6823"/>
    <w:rsid w:val="005020A0"/>
    <w:rsid w:val="005047B5"/>
    <w:rsid w:val="005160EC"/>
    <w:rsid w:val="00531AFA"/>
    <w:rsid w:val="00531EA6"/>
    <w:rsid w:val="005332D9"/>
    <w:rsid w:val="00536F9F"/>
    <w:rsid w:val="005541DD"/>
    <w:rsid w:val="00555BD4"/>
    <w:rsid w:val="00557EC8"/>
    <w:rsid w:val="0056055E"/>
    <w:rsid w:val="00562543"/>
    <w:rsid w:val="00563F34"/>
    <w:rsid w:val="005642FB"/>
    <w:rsid w:val="00567D88"/>
    <w:rsid w:val="00570307"/>
    <w:rsid w:val="00572770"/>
    <w:rsid w:val="005739DE"/>
    <w:rsid w:val="0057529B"/>
    <w:rsid w:val="00575302"/>
    <w:rsid w:val="00580E70"/>
    <w:rsid w:val="005834F6"/>
    <w:rsid w:val="005855B6"/>
    <w:rsid w:val="005931FB"/>
    <w:rsid w:val="00595B1E"/>
    <w:rsid w:val="00596802"/>
    <w:rsid w:val="00596FA2"/>
    <w:rsid w:val="005B5A4E"/>
    <w:rsid w:val="005B5C6F"/>
    <w:rsid w:val="005C007D"/>
    <w:rsid w:val="005C57BA"/>
    <w:rsid w:val="005C5CFC"/>
    <w:rsid w:val="005C76FD"/>
    <w:rsid w:val="005E1286"/>
    <w:rsid w:val="005E3582"/>
    <w:rsid w:val="005E7F17"/>
    <w:rsid w:val="005F091F"/>
    <w:rsid w:val="00600561"/>
    <w:rsid w:val="0060062B"/>
    <w:rsid w:val="0060239E"/>
    <w:rsid w:val="00603B8A"/>
    <w:rsid w:val="00613963"/>
    <w:rsid w:val="0061423E"/>
    <w:rsid w:val="00614DB2"/>
    <w:rsid w:val="006159E5"/>
    <w:rsid w:val="006206BA"/>
    <w:rsid w:val="00625F6C"/>
    <w:rsid w:val="006309E9"/>
    <w:rsid w:val="00632101"/>
    <w:rsid w:val="00634871"/>
    <w:rsid w:val="00636CE7"/>
    <w:rsid w:val="00636DDA"/>
    <w:rsid w:val="0063792C"/>
    <w:rsid w:val="00637D71"/>
    <w:rsid w:val="006427E2"/>
    <w:rsid w:val="00655210"/>
    <w:rsid w:val="0065608B"/>
    <w:rsid w:val="0065713E"/>
    <w:rsid w:val="00683D2C"/>
    <w:rsid w:val="006859B6"/>
    <w:rsid w:val="00693060"/>
    <w:rsid w:val="00695DED"/>
    <w:rsid w:val="00696A7D"/>
    <w:rsid w:val="006A33AC"/>
    <w:rsid w:val="006A6A10"/>
    <w:rsid w:val="006A6BDD"/>
    <w:rsid w:val="006B2DF0"/>
    <w:rsid w:val="006B3B66"/>
    <w:rsid w:val="006C6A9D"/>
    <w:rsid w:val="006E01AB"/>
    <w:rsid w:val="006E39AF"/>
    <w:rsid w:val="006E3B99"/>
    <w:rsid w:val="006E3D6A"/>
    <w:rsid w:val="006E7C48"/>
    <w:rsid w:val="006F0E90"/>
    <w:rsid w:val="006F3DEF"/>
    <w:rsid w:val="006F669C"/>
    <w:rsid w:val="00700379"/>
    <w:rsid w:val="007005CD"/>
    <w:rsid w:val="007070BC"/>
    <w:rsid w:val="007152A7"/>
    <w:rsid w:val="00722D00"/>
    <w:rsid w:val="0072625F"/>
    <w:rsid w:val="00726D49"/>
    <w:rsid w:val="00730B60"/>
    <w:rsid w:val="00733339"/>
    <w:rsid w:val="00747679"/>
    <w:rsid w:val="00751385"/>
    <w:rsid w:val="007521DF"/>
    <w:rsid w:val="007562D9"/>
    <w:rsid w:val="0076583F"/>
    <w:rsid w:val="00766FCA"/>
    <w:rsid w:val="0077273B"/>
    <w:rsid w:val="00781CDF"/>
    <w:rsid w:val="007856DD"/>
    <w:rsid w:val="00791F69"/>
    <w:rsid w:val="00794636"/>
    <w:rsid w:val="007A3516"/>
    <w:rsid w:val="007B04A7"/>
    <w:rsid w:val="007B1613"/>
    <w:rsid w:val="007C78CF"/>
    <w:rsid w:val="007D21F7"/>
    <w:rsid w:val="007D272D"/>
    <w:rsid w:val="007D72DF"/>
    <w:rsid w:val="007D77BD"/>
    <w:rsid w:val="007E0BFE"/>
    <w:rsid w:val="007E12A2"/>
    <w:rsid w:val="007E17F4"/>
    <w:rsid w:val="007E6195"/>
    <w:rsid w:val="007E7E2A"/>
    <w:rsid w:val="007F09A5"/>
    <w:rsid w:val="007F2184"/>
    <w:rsid w:val="007F3676"/>
    <w:rsid w:val="00800FE7"/>
    <w:rsid w:val="00804271"/>
    <w:rsid w:val="0080468C"/>
    <w:rsid w:val="00811470"/>
    <w:rsid w:val="008126F8"/>
    <w:rsid w:val="00812C3A"/>
    <w:rsid w:val="00817404"/>
    <w:rsid w:val="0084004E"/>
    <w:rsid w:val="008404EE"/>
    <w:rsid w:val="008421BD"/>
    <w:rsid w:val="008428DA"/>
    <w:rsid w:val="00844465"/>
    <w:rsid w:val="00846142"/>
    <w:rsid w:val="00847DB7"/>
    <w:rsid w:val="00850CEE"/>
    <w:rsid w:val="00852FCC"/>
    <w:rsid w:val="0085541E"/>
    <w:rsid w:val="008603FB"/>
    <w:rsid w:val="00860E67"/>
    <w:rsid w:val="00861346"/>
    <w:rsid w:val="0086299C"/>
    <w:rsid w:val="008636F6"/>
    <w:rsid w:val="008675F0"/>
    <w:rsid w:val="00871E86"/>
    <w:rsid w:val="00873379"/>
    <w:rsid w:val="0087457C"/>
    <w:rsid w:val="0087634F"/>
    <w:rsid w:val="00877295"/>
    <w:rsid w:val="008838DE"/>
    <w:rsid w:val="00890624"/>
    <w:rsid w:val="008919A8"/>
    <w:rsid w:val="008969AF"/>
    <w:rsid w:val="008A5023"/>
    <w:rsid w:val="008A7E2F"/>
    <w:rsid w:val="008B0BD4"/>
    <w:rsid w:val="008B1658"/>
    <w:rsid w:val="008B6F90"/>
    <w:rsid w:val="008C2A4B"/>
    <w:rsid w:val="008C306D"/>
    <w:rsid w:val="008C4194"/>
    <w:rsid w:val="008C42D0"/>
    <w:rsid w:val="008C5E91"/>
    <w:rsid w:val="008D0F9A"/>
    <w:rsid w:val="008D0FFB"/>
    <w:rsid w:val="008D48DD"/>
    <w:rsid w:val="008D55B6"/>
    <w:rsid w:val="008D6B30"/>
    <w:rsid w:val="008D7251"/>
    <w:rsid w:val="008E284B"/>
    <w:rsid w:val="008E55D0"/>
    <w:rsid w:val="008F270D"/>
    <w:rsid w:val="00903CF7"/>
    <w:rsid w:val="00905619"/>
    <w:rsid w:val="00905FFA"/>
    <w:rsid w:val="0090621B"/>
    <w:rsid w:val="009113A1"/>
    <w:rsid w:val="00911EC9"/>
    <w:rsid w:val="00913004"/>
    <w:rsid w:val="009133E5"/>
    <w:rsid w:val="00914099"/>
    <w:rsid w:val="009175F0"/>
    <w:rsid w:val="0092038F"/>
    <w:rsid w:val="009222B4"/>
    <w:rsid w:val="00922C10"/>
    <w:rsid w:val="00926596"/>
    <w:rsid w:val="009301BF"/>
    <w:rsid w:val="00940609"/>
    <w:rsid w:val="00940D87"/>
    <w:rsid w:val="00946F1B"/>
    <w:rsid w:val="009516D1"/>
    <w:rsid w:val="009550CC"/>
    <w:rsid w:val="00960E04"/>
    <w:rsid w:val="0096150A"/>
    <w:rsid w:val="00965ADF"/>
    <w:rsid w:val="0096761C"/>
    <w:rsid w:val="00972362"/>
    <w:rsid w:val="00980F00"/>
    <w:rsid w:val="009820F7"/>
    <w:rsid w:val="00982923"/>
    <w:rsid w:val="00987204"/>
    <w:rsid w:val="00987D62"/>
    <w:rsid w:val="00991E4C"/>
    <w:rsid w:val="009928AF"/>
    <w:rsid w:val="00994553"/>
    <w:rsid w:val="009A0316"/>
    <w:rsid w:val="009A384A"/>
    <w:rsid w:val="009B29C8"/>
    <w:rsid w:val="009C3357"/>
    <w:rsid w:val="009C431F"/>
    <w:rsid w:val="009C4A56"/>
    <w:rsid w:val="009C5B39"/>
    <w:rsid w:val="009D36E7"/>
    <w:rsid w:val="009E0C90"/>
    <w:rsid w:val="009E53BF"/>
    <w:rsid w:val="009F203F"/>
    <w:rsid w:val="009F63A8"/>
    <w:rsid w:val="00A00312"/>
    <w:rsid w:val="00A0276F"/>
    <w:rsid w:val="00A03D08"/>
    <w:rsid w:val="00A07312"/>
    <w:rsid w:val="00A16B74"/>
    <w:rsid w:val="00A249F4"/>
    <w:rsid w:val="00A26478"/>
    <w:rsid w:val="00A35F8C"/>
    <w:rsid w:val="00A36AF2"/>
    <w:rsid w:val="00A36D0E"/>
    <w:rsid w:val="00A47695"/>
    <w:rsid w:val="00A574C6"/>
    <w:rsid w:val="00A61187"/>
    <w:rsid w:val="00A628A2"/>
    <w:rsid w:val="00A62D49"/>
    <w:rsid w:val="00A64E5E"/>
    <w:rsid w:val="00A67DD8"/>
    <w:rsid w:val="00A73546"/>
    <w:rsid w:val="00A83F75"/>
    <w:rsid w:val="00A85709"/>
    <w:rsid w:val="00A8582C"/>
    <w:rsid w:val="00A867A8"/>
    <w:rsid w:val="00A95727"/>
    <w:rsid w:val="00AA149B"/>
    <w:rsid w:val="00AA5932"/>
    <w:rsid w:val="00AC64A0"/>
    <w:rsid w:val="00AD3B53"/>
    <w:rsid w:val="00AD52AE"/>
    <w:rsid w:val="00AE3F55"/>
    <w:rsid w:val="00AE5A6D"/>
    <w:rsid w:val="00AF0298"/>
    <w:rsid w:val="00AF0941"/>
    <w:rsid w:val="00AF1B50"/>
    <w:rsid w:val="00B0024E"/>
    <w:rsid w:val="00B10C69"/>
    <w:rsid w:val="00B11CEA"/>
    <w:rsid w:val="00B15863"/>
    <w:rsid w:val="00B15D4F"/>
    <w:rsid w:val="00B17FCC"/>
    <w:rsid w:val="00B2128C"/>
    <w:rsid w:val="00B258DF"/>
    <w:rsid w:val="00B30F26"/>
    <w:rsid w:val="00B3126A"/>
    <w:rsid w:val="00B32A9D"/>
    <w:rsid w:val="00B37650"/>
    <w:rsid w:val="00B46855"/>
    <w:rsid w:val="00B50927"/>
    <w:rsid w:val="00B5258E"/>
    <w:rsid w:val="00B53E51"/>
    <w:rsid w:val="00B56194"/>
    <w:rsid w:val="00B60DE1"/>
    <w:rsid w:val="00B62D7D"/>
    <w:rsid w:val="00B64D81"/>
    <w:rsid w:val="00B65F81"/>
    <w:rsid w:val="00B72286"/>
    <w:rsid w:val="00B73E76"/>
    <w:rsid w:val="00B82E3C"/>
    <w:rsid w:val="00B83EFE"/>
    <w:rsid w:val="00B8448F"/>
    <w:rsid w:val="00B904B0"/>
    <w:rsid w:val="00B9119E"/>
    <w:rsid w:val="00B912C9"/>
    <w:rsid w:val="00B92A31"/>
    <w:rsid w:val="00B940A5"/>
    <w:rsid w:val="00BA027F"/>
    <w:rsid w:val="00BA0A86"/>
    <w:rsid w:val="00BA0B57"/>
    <w:rsid w:val="00BA5770"/>
    <w:rsid w:val="00BB0FE8"/>
    <w:rsid w:val="00BB1E0D"/>
    <w:rsid w:val="00BB6077"/>
    <w:rsid w:val="00BB749F"/>
    <w:rsid w:val="00BC0E74"/>
    <w:rsid w:val="00BC5331"/>
    <w:rsid w:val="00BC6521"/>
    <w:rsid w:val="00BC7F54"/>
    <w:rsid w:val="00BD07AC"/>
    <w:rsid w:val="00BD1D27"/>
    <w:rsid w:val="00BD215A"/>
    <w:rsid w:val="00BD412C"/>
    <w:rsid w:val="00BD4212"/>
    <w:rsid w:val="00BE144A"/>
    <w:rsid w:val="00BE152F"/>
    <w:rsid w:val="00BE1F08"/>
    <w:rsid w:val="00BE3F02"/>
    <w:rsid w:val="00BF0547"/>
    <w:rsid w:val="00BF3678"/>
    <w:rsid w:val="00BF6E87"/>
    <w:rsid w:val="00BF7EAD"/>
    <w:rsid w:val="00C026ED"/>
    <w:rsid w:val="00C027F6"/>
    <w:rsid w:val="00C05708"/>
    <w:rsid w:val="00C2149C"/>
    <w:rsid w:val="00C23A17"/>
    <w:rsid w:val="00C25E1E"/>
    <w:rsid w:val="00C261BA"/>
    <w:rsid w:val="00C267B9"/>
    <w:rsid w:val="00C27A88"/>
    <w:rsid w:val="00C34BA9"/>
    <w:rsid w:val="00C517C7"/>
    <w:rsid w:val="00C65AAE"/>
    <w:rsid w:val="00C665FC"/>
    <w:rsid w:val="00C66833"/>
    <w:rsid w:val="00C746F8"/>
    <w:rsid w:val="00C74E1A"/>
    <w:rsid w:val="00C75A45"/>
    <w:rsid w:val="00C767D6"/>
    <w:rsid w:val="00C76EE9"/>
    <w:rsid w:val="00C817FB"/>
    <w:rsid w:val="00C86984"/>
    <w:rsid w:val="00C90D66"/>
    <w:rsid w:val="00CA2D15"/>
    <w:rsid w:val="00CA4415"/>
    <w:rsid w:val="00CA4EEE"/>
    <w:rsid w:val="00CB077A"/>
    <w:rsid w:val="00CB2122"/>
    <w:rsid w:val="00CB378E"/>
    <w:rsid w:val="00CC0EC1"/>
    <w:rsid w:val="00CC1631"/>
    <w:rsid w:val="00CC5F78"/>
    <w:rsid w:val="00CD009C"/>
    <w:rsid w:val="00CD48F0"/>
    <w:rsid w:val="00CD520E"/>
    <w:rsid w:val="00CD63BD"/>
    <w:rsid w:val="00CF324C"/>
    <w:rsid w:val="00CF342A"/>
    <w:rsid w:val="00CF62CC"/>
    <w:rsid w:val="00CF70F4"/>
    <w:rsid w:val="00D0164C"/>
    <w:rsid w:val="00D025E0"/>
    <w:rsid w:val="00D04EBE"/>
    <w:rsid w:val="00D06EB2"/>
    <w:rsid w:val="00D06F78"/>
    <w:rsid w:val="00D11A05"/>
    <w:rsid w:val="00D1418B"/>
    <w:rsid w:val="00D14F88"/>
    <w:rsid w:val="00D15C11"/>
    <w:rsid w:val="00D2047A"/>
    <w:rsid w:val="00D24E4B"/>
    <w:rsid w:val="00D33C66"/>
    <w:rsid w:val="00D37FF7"/>
    <w:rsid w:val="00D40ABD"/>
    <w:rsid w:val="00D411B2"/>
    <w:rsid w:val="00D47138"/>
    <w:rsid w:val="00D47670"/>
    <w:rsid w:val="00D512E1"/>
    <w:rsid w:val="00D51A28"/>
    <w:rsid w:val="00D535D3"/>
    <w:rsid w:val="00D603B0"/>
    <w:rsid w:val="00D62CC2"/>
    <w:rsid w:val="00D63F8E"/>
    <w:rsid w:val="00D64BA9"/>
    <w:rsid w:val="00D6697D"/>
    <w:rsid w:val="00D7250D"/>
    <w:rsid w:val="00D725DC"/>
    <w:rsid w:val="00D7379D"/>
    <w:rsid w:val="00D73C20"/>
    <w:rsid w:val="00D75661"/>
    <w:rsid w:val="00D77663"/>
    <w:rsid w:val="00D8056B"/>
    <w:rsid w:val="00D93153"/>
    <w:rsid w:val="00DA0396"/>
    <w:rsid w:val="00DA0899"/>
    <w:rsid w:val="00DA5321"/>
    <w:rsid w:val="00DA71FC"/>
    <w:rsid w:val="00DA7971"/>
    <w:rsid w:val="00DB18B1"/>
    <w:rsid w:val="00DB1F9B"/>
    <w:rsid w:val="00DB5CB7"/>
    <w:rsid w:val="00DB66BC"/>
    <w:rsid w:val="00DC1671"/>
    <w:rsid w:val="00DC413E"/>
    <w:rsid w:val="00DC5F1C"/>
    <w:rsid w:val="00DC70B2"/>
    <w:rsid w:val="00DD2EF4"/>
    <w:rsid w:val="00DE0952"/>
    <w:rsid w:val="00DE301E"/>
    <w:rsid w:val="00DE7305"/>
    <w:rsid w:val="00DF4BF3"/>
    <w:rsid w:val="00DF51C8"/>
    <w:rsid w:val="00DF5BD2"/>
    <w:rsid w:val="00E02A11"/>
    <w:rsid w:val="00E03902"/>
    <w:rsid w:val="00E06657"/>
    <w:rsid w:val="00E10184"/>
    <w:rsid w:val="00E111EE"/>
    <w:rsid w:val="00E30673"/>
    <w:rsid w:val="00E30824"/>
    <w:rsid w:val="00E40A33"/>
    <w:rsid w:val="00E47A6A"/>
    <w:rsid w:val="00E47DDF"/>
    <w:rsid w:val="00E5213C"/>
    <w:rsid w:val="00E53D0B"/>
    <w:rsid w:val="00E725F2"/>
    <w:rsid w:val="00E73962"/>
    <w:rsid w:val="00E76D17"/>
    <w:rsid w:val="00E81791"/>
    <w:rsid w:val="00E82A03"/>
    <w:rsid w:val="00E83875"/>
    <w:rsid w:val="00E849FE"/>
    <w:rsid w:val="00E84C16"/>
    <w:rsid w:val="00E850D8"/>
    <w:rsid w:val="00E852DB"/>
    <w:rsid w:val="00E86450"/>
    <w:rsid w:val="00E919C5"/>
    <w:rsid w:val="00E943BA"/>
    <w:rsid w:val="00EA03F2"/>
    <w:rsid w:val="00EA2832"/>
    <w:rsid w:val="00EA7426"/>
    <w:rsid w:val="00EB0CE0"/>
    <w:rsid w:val="00EB6235"/>
    <w:rsid w:val="00EC0B91"/>
    <w:rsid w:val="00EC0F2B"/>
    <w:rsid w:val="00EC16C1"/>
    <w:rsid w:val="00EC1DA3"/>
    <w:rsid w:val="00EC5BC4"/>
    <w:rsid w:val="00EC7C88"/>
    <w:rsid w:val="00ED0E7B"/>
    <w:rsid w:val="00ED1AD5"/>
    <w:rsid w:val="00ED214B"/>
    <w:rsid w:val="00ED3D84"/>
    <w:rsid w:val="00EE0E62"/>
    <w:rsid w:val="00EE3D94"/>
    <w:rsid w:val="00EF4F6F"/>
    <w:rsid w:val="00EF6FDF"/>
    <w:rsid w:val="00F05A94"/>
    <w:rsid w:val="00F14138"/>
    <w:rsid w:val="00F15374"/>
    <w:rsid w:val="00F21587"/>
    <w:rsid w:val="00F21FFD"/>
    <w:rsid w:val="00F24CD1"/>
    <w:rsid w:val="00F25599"/>
    <w:rsid w:val="00F329A9"/>
    <w:rsid w:val="00F4484E"/>
    <w:rsid w:val="00F46F75"/>
    <w:rsid w:val="00F50CA3"/>
    <w:rsid w:val="00F51530"/>
    <w:rsid w:val="00F529BC"/>
    <w:rsid w:val="00F5303A"/>
    <w:rsid w:val="00F53164"/>
    <w:rsid w:val="00F554FE"/>
    <w:rsid w:val="00F61134"/>
    <w:rsid w:val="00F62EC8"/>
    <w:rsid w:val="00F64795"/>
    <w:rsid w:val="00F71FE3"/>
    <w:rsid w:val="00F73B3A"/>
    <w:rsid w:val="00F775A6"/>
    <w:rsid w:val="00F920B8"/>
    <w:rsid w:val="00F93861"/>
    <w:rsid w:val="00F95B67"/>
    <w:rsid w:val="00F9708F"/>
    <w:rsid w:val="00FA02E4"/>
    <w:rsid w:val="00FA201D"/>
    <w:rsid w:val="00FA3B50"/>
    <w:rsid w:val="00FA42DC"/>
    <w:rsid w:val="00FB430F"/>
    <w:rsid w:val="00FB4501"/>
    <w:rsid w:val="00FB4954"/>
    <w:rsid w:val="00FC0860"/>
    <w:rsid w:val="00FC1458"/>
    <w:rsid w:val="00FC3DAF"/>
    <w:rsid w:val="00FC4BE9"/>
    <w:rsid w:val="00FC4E9A"/>
    <w:rsid w:val="00FC71CE"/>
    <w:rsid w:val="00FC7C5D"/>
    <w:rsid w:val="00FD3B35"/>
    <w:rsid w:val="00FD4D6D"/>
    <w:rsid w:val="00FE1E2A"/>
    <w:rsid w:val="00FE4E1B"/>
    <w:rsid w:val="00FE7001"/>
    <w:rsid w:val="00FF08CB"/>
    <w:rsid w:val="00FF23DC"/>
    <w:rsid w:val="00FF5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A8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3A8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23A8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123A8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3A8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3A8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123A8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3A84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3A84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3A8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3A8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123A8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123A84"/>
    <w:rPr>
      <w:b/>
      <w:bCs/>
    </w:rPr>
  </w:style>
  <w:style w:type="paragraph" w:styleId="a3">
    <w:name w:val="caption"/>
    <w:basedOn w:val="a"/>
    <w:next w:val="a"/>
    <w:uiPriority w:val="35"/>
    <w:unhideWhenUsed/>
    <w:rsid w:val="0018152F"/>
    <w:rPr>
      <w:b/>
      <w:bCs/>
      <w:color w:val="365F91" w:themeColor="accent1" w:themeShade="BF"/>
      <w:sz w:val="16"/>
      <w:szCs w:val="16"/>
    </w:rPr>
  </w:style>
  <w:style w:type="character" w:styleId="a4">
    <w:name w:val="Emphasis"/>
    <w:basedOn w:val="a0"/>
    <w:uiPriority w:val="20"/>
    <w:qFormat/>
    <w:rsid w:val="00123A84"/>
    <w:rPr>
      <w:rFonts w:asciiTheme="minorHAnsi" w:hAnsiTheme="minorHAnsi"/>
      <w:b/>
      <w:i/>
      <w:iCs/>
    </w:rPr>
  </w:style>
  <w:style w:type="paragraph" w:styleId="a5">
    <w:name w:val="List Paragraph"/>
    <w:basedOn w:val="a"/>
    <w:uiPriority w:val="34"/>
    <w:qFormat/>
    <w:rsid w:val="00123A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123A8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23A84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23A84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semiHidden/>
    <w:rsid w:val="00123A84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23A84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23A84"/>
    <w:rPr>
      <w:rFonts w:asciiTheme="majorHAnsi" w:eastAsiaTheme="majorEastAsia" w:hAnsiTheme="majorHAnsi"/>
    </w:rPr>
  </w:style>
  <w:style w:type="paragraph" w:styleId="a6">
    <w:name w:val="Title"/>
    <w:basedOn w:val="a"/>
    <w:next w:val="a"/>
    <w:link w:val="a7"/>
    <w:uiPriority w:val="10"/>
    <w:qFormat/>
    <w:rsid w:val="00123A8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7">
    <w:name w:val="Название Знак"/>
    <w:basedOn w:val="a0"/>
    <w:link w:val="a6"/>
    <w:uiPriority w:val="10"/>
    <w:rsid w:val="00123A8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8">
    <w:name w:val="Subtitle"/>
    <w:basedOn w:val="a"/>
    <w:next w:val="a"/>
    <w:link w:val="a9"/>
    <w:uiPriority w:val="11"/>
    <w:qFormat/>
    <w:rsid w:val="00123A8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9">
    <w:name w:val="Подзаголовок Знак"/>
    <w:basedOn w:val="a0"/>
    <w:link w:val="a8"/>
    <w:uiPriority w:val="11"/>
    <w:rsid w:val="00123A84"/>
    <w:rPr>
      <w:rFonts w:asciiTheme="majorHAnsi" w:eastAsiaTheme="majorEastAsia" w:hAnsiTheme="majorHAnsi"/>
      <w:sz w:val="24"/>
      <w:szCs w:val="24"/>
    </w:rPr>
  </w:style>
  <w:style w:type="character" w:styleId="aa">
    <w:name w:val="Strong"/>
    <w:basedOn w:val="a0"/>
    <w:uiPriority w:val="22"/>
    <w:qFormat/>
    <w:rsid w:val="00123A84"/>
    <w:rPr>
      <w:b/>
      <w:bCs/>
    </w:rPr>
  </w:style>
  <w:style w:type="paragraph" w:styleId="ab">
    <w:name w:val="No Spacing"/>
    <w:basedOn w:val="a"/>
    <w:link w:val="ac"/>
    <w:uiPriority w:val="1"/>
    <w:qFormat/>
    <w:rsid w:val="00123A84"/>
    <w:rPr>
      <w:szCs w:val="32"/>
    </w:rPr>
  </w:style>
  <w:style w:type="character" w:customStyle="1" w:styleId="ac">
    <w:name w:val="Без интервала Знак"/>
    <w:basedOn w:val="a0"/>
    <w:link w:val="ab"/>
    <w:uiPriority w:val="1"/>
    <w:rsid w:val="0018152F"/>
    <w:rPr>
      <w:sz w:val="24"/>
      <w:szCs w:val="32"/>
    </w:rPr>
  </w:style>
  <w:style w:type="paragraph" w:styleId="21">
    <w:name w:val="Quote"/>
    <w:basedOn w:val="a"/>
    <w:next w:val="a"/>
    <w:link w:val="22"/>
    <w:uiPriority w:val="29"/>
    <w:qFormat/>
    <w:rsid w:val="00123A84"/>
    <w:rPr>
      <w:i/>
    </w:rPr>
  </w:style>
  <w:style w:type="character" w:customStyle="1" w:styleId="22">
    <w:name w:val="Цитата 2 Знак"/>
    <w:basedOn w:val="a0"/>
    <w:link w:val="21"/>
    <w:uiPriority w:val="29"/>
    <w:rsid w:val="00123A84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123A84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123A84"/>
    <w:rPr>
      <w:b/>
      <w:i/>
      <w:sz w:val="24"/>
    </w:rPr>
  </w:style>
  <w:style w:type="character" w:styleId="af">
    <w:name w:val="Subtle Emphasis"/>
    <w:uiPriority w:val="19"/>
    <w:qFormat/>
    <w:rsid w:val="00123A84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123A84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123A84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123A84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123A84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123A84"/>
    <w:pPr>
      <w:outlineLvl w:val="9"/>
    </w:pPr>
  </w:style>
  <w:style w:type="paragraph" w:customStyle="1" w:styleId="af5">
    <w:name w:val="Базовый"/>
    <w:rsid w:val="004F36E9"/>
    <w:pPr>
      <w:tabs>
        <w:tab w:val="left" w:pos="709"/>
      </w:tabs>
      <w:suppressAutoHyphens/>
      <w:spacing w:line="276" w:lineRule="atLeast"/>
    </w:pPr>
    <w:rPr>
      <w:rFonts w:ascii="Calibri" w:eastAsia="SimSun" w:hAnsi="Calibri"/>
      <w:color w:val="00000A"/>
      <w:lang w:eastAsia="ru-RU"/>
    </w:rPr>
  </w:style>
  <w:style w:type="paragraph" w:styleId="af6">
    <w:name w:val="footnote text"/>
    <w:basedOn w:val="a"/>
    <w:link w:val="af7"/>
    <w:uiPriority w:val="99"/>
    <w:semiHidden/>
    <w:unhideWhenUsed/>
    <w:rsid w:val="00CC5F78"/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CC5F78"/>
    <w:rPr>
      <w:rFonts w:eastAsiaTheme="minorEastAsia"/>
      <w:sz w:val="20"/>
      <w:szCs w:val="20"/>
    </w:rPr>
  </w:style>
  <w:style w:type="character" w:styleId="af8">
    <w:name w:val="footnote reference"/>
    <w:basedOn w:val="a0"/>
    <w:uiPriority w:val="99"/>
    <w:semiHidden/>
    <w:unhideWhenUsed/>
    <w:rsid w:val="00CC5F78"/>
    <w:rPr>
      <w:vertAlign w:val="superscript"/>
    </w:rPr>
  </w:style>
  <w:style w:type="paragraph" w:styleId="af9">
    <w:name w:val="Balloon Text"/>
    <w:basedOn w:val="a"/>
    <w:link w:val="afa"/>
    <w:uiPriority w:val="99"/>
    <w:semiHidden/>
    <w:unhideWhenUsed/>
    <w:rsid w:val="00861346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861346"/>
    <w:rPr>
      <w:rFonts w:ascii="Tahoma" w:eastAsiaTheme="minorEastAsia" w:hAnsi="Tahoma" w:cs="Tahoma"/>
      <w:sz w:val="16"/>
      <w:szCs w:val="16"/>
    </w:rPr>
  </w:style>
  <w:style w:type="table" w:styleId="afb">
    <w:name w:val="Table Grid"/>
    <w:basedOn w:val="a1"/>
    <w:uiPriority w:val="59"/>
    <w:rsid w:val="00400E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Normal (Web)"/>
    <w:basedOn w:val="a"/>
    <w:uiPriority w:val="99"/>
    <w:unhideWhenUsed/>
    <w:rsid w:val="000533EB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styleId="afd">
    <w:name w:val="Hyperlink"/>
    <w:basedOn w:val="a0"/>
    <w:uiPriority w:val="99"/>
    <w:rsid w:val="00980F00"/>
    <w:rPr>
      <w:color w:val="0000FF"/>
      <w:u w:val="single"/>
    </w:rPr>
  </w:style>
  <w:style w:type="character" w:customStyle="1" w:styleId="A00">
    <w:name w:val="A0"/>
    <w:uiPriority w:val="99"/>
    <w:rsid w:val="00260151"/>
    <w:rPr>
      <w:color w:val="000000"/>
      <w:sz w:val="28"/>
      <w:szCs w:val="28"/>
    </w:rPr>
  </w:style>
  <w:style w:type="paragraph" w:styleId="afe">
    <w:name w:val="header"/>
    <w:basedOn w:val="a"/>
    <w:link w:val="aff"/>
    <w:uiPriority w:val="99"/>
    <w:unhideWhenUsed/>
    <w:rsid w:val="00D8056B"/>
    <w:pPr>
      <w:tabs>
        <w:tab w:val="center" w:pos="4677"/>
        <w:tab w:val="right" w:pos="9355"/>
      </w:tabs>
    </w:pPr>
  </w:style>
  <w:style w:type="character" w:customStyle="1" w:styleId="aff">
    <w:name w:val="Верхний колонтитул Знак"/>
    <w:basedOn w:val="a0"/>
    <w:link w:val="afe"/>
    <w:uiPriority w:val="99"/>
    <w:rsid w:val="00D8056B"/>
    <w:rPr>
      <w:sz w:val="24"/>
      <w:szCs w:val="24"/>
    </w:rPr>
  </w:style>
  <w:style w:type="paragraph" w:styleId="aff0">
    <w:name w:val="footer"/>
    <w:basedOn w:val="a"/>
    <w:link w:val="aff1"/>
    <w:uiPriority w:val="99"/>
    <w:unhideWhenUsed/>
    <w:rsid w:val="00D8056B"/>
    <w:pPr>
      <w:tabs>
        <w:tab w:val="center" w:pos="4677"/>
        <w:tab w:val="right" w:pos="9355"/>
      </w:tabs>
    </w:pPr>
  </w:style>
  <w:style w:type="character" w:customStyle="1" w:styleId="aff1">
    <w:name w:val="Нижний колонтитул Знак"/>
    <w:basedOn w:val="a0"/>
    <w:link w:val="aff0"/>
    <w:uiPriority w:val="99"/>
    <w:rsid w:val="00D8056B"/>
    <w:rPr>
      <w:sz w:val="24"/>
      <w:szCs w:val="24"/>
    </w:rPr>
  </w:style>
  <w:style w:type="paragraph" w:customStyle="1" w:styleId="Default">
    <w:name w:val="Default"/>
    <w:rsid w:val="005739D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FR1">
    <w:name w:val="FR1"/>
    <w:rsid w:val="00E82A03"/>
    <w:pPr>
      <w:widowControl w:val="0"/>
      <w:snapToGrid w:val="0"/>
      <w:spacing w:before="20"/>
      <w:ind w:left="200"/>
    </w:pPr>
    <w:rPr>
      <w:rFonts w:ascii="Arial" w:eastAsia="Times New Roman" w:hAnsi="Arial"/>
      <w:i/>
      <w:sz w:val="16"/>
      <w:szCs w:val="20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81CDF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781CDF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781CDF"/>
    <w:pPr>
      <w:spacing w:after="100"/>
      <w:ind w:left="480"/>
    </w:pPr>
  </w:style>
  <w:style w:type="character" w:styleId="HTML">
    <w:name w:val="HTML Cite"/>
    <w:basedOn w:val="a0"/>
    <w:uiPriority w:val="99"/>
    <w:semiHidden/>
    <w:unhideWhenUsed/>
    <w:rsid w:val="003054A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A8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3A8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23A8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123A8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3A8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3A8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123A8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3A84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3A84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3A8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3A8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123A8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123A84"/>
    <w:rPr>
      <w:b/>
      <w:bCs/>
    </w:rPr>
  </w:style>
  <w:style w:type="paragraph" w:styleId="a3">
    <w:name w:val="caption"/>
    <w:basedOn w:val="a"/>
    <w:next w:val="a"/>
    <w:uiPriority w:val="35"/>
    <w:unhideWhenUsed/>
    <w:rsid w:val="0018152F"/>
    <w:rPr>
      <w:b/>
      <w:bCs/>
      <w:color w:val="365F91" w:themeColor="accent1" w:themeShade="BF"/>
      <w:sz w:val="16"/>
      <w:szCs w:val="16"/>
    </w:rPr>
  </w:style>
  <w:style w:type="character" w:styleId="a4">
    <w:name w:val="Emphasis"/>
    <w:basedOn w:val="a0"/>
    <w:uiPriority w:val="20"/>
    <w:qFormat/>
    <w:rsid w:val="00123A84"/>
    <w:rPr>
      <w:rFonts w:asciiTheme="minorHAnsi" w:hAnsiTheme="minorHAnsi"/>
      <w:b/>
      <w:i/>
      <w:iCs/>
    </w:rPr>
  </w:style>
  <w:style w:type="paragraph" w:styleId="a5">
    <w:name w:val="List Paragraph"/>
    <w:basedOn w:val="a"/>
    <w:uiPriority w:val="34"/>
    <w:qFormat/>
    <w:rsid w:val="00123A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123A8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23A84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23A84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semiHidden/>
    <w:rsid w:val="00123A84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23A84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23A84"/>
    <w:rPr>
      <w:rFonts w:asciiTheme="majorHAnsi" w:eastAsiaTheme="majorEastAsia" w:hAnsiTheme="majorHAnsi"/>
    </w:rPr>
  </w:style>
  <w:style w:type="paragraph" w:styleId="a6">
    <w:name w:val="Title"/>
    <w:basedOn w:val="a"/>
    <w:next w:val="a"/>
    <w:link w:val="a7"/>
    <w:uiPriority w:val="10"/>
    <w:qFormat/>
    <w:rsid w:val="00123A8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7">
    <w:name w:val="Название Знак"/>
    <w:basedOn w:val="a0"/>
    <w:link w:val="a6"/>
    <w:uiPriority w:val="10"/>
    <w:rsid w:val="00123A8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8">
    <w:name w:val="Subtitle"/>
    <w:basedOn w:val="a"/>
    <w:next w:val="a"/>
    <w:link w:val="a9"/>
    <w:uiPriority w:val="11"/>
    <w:qFormat/>
    <w:rsid w:val="00123A8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9">
    <w:name w:val="Подзаголовок Знак"/>
    <w:basedOn w:val="a0"/>
    <w:link w:val="a8"/>
    <w:uiPriority w:val="11"/>
    <w:rsid w:val="00123A84"/>
    <w:rPr>
      <w:rFonts w:asciiTheme="majorHAnsi" w:eastAsiaTheme="majorEastAsia" w:hAnsiTheme="majorHAnsi"/>
      <w:sz w:val="24"/>
      <w:szCs w:val="24"/>
    </w:rPr>
  </w:style>
  <w:style w:type="character" w:styleId="aa">
    <w:name w:val="Strong"/>
    <w:basedOn w:val="a0"/>
    <w:uiPriority w:val="22"/>
    <w:qFormat/>
    <w:rsid w:val="00123A84"/>
    <w:rPr>
      <w:b/>
      <w:bCs/>
    </w:rPr>
  </w:style>
  <w:style w:type="paragraph" w:styleId="ab">
    <w:name w:val="No Spacing"/>
    <w:basedOn w:val="a"/>
    <w:link w:val="ac"/>
    <w:uiPriority w:val="1"/>
    <w:qFormat/>
    <w:rsid w:val="00123A84"/>
    <w:rPr>
      <w:szCs w:val="32"/>
    </w:rPr>
  </w:style>
  <w:style w:type="character" w:customStyle="1" w:styleId="ac">
    <w:name w:val="Без интервала Знак"/>
    <w:basedOn w:val="a0"/>
    <w:link w:val="ab"/>
    <w:uiPriority w:val="1"/>
    <w:rsid w:val="0018152F"/>
    <w:rPr>
      <w:sz w:val="24"/>
      <w:szCs w:val="32"/>
    </w:rPr>
  </w:style>
  <w:style w:type="paragraph" w:styleId="21">
    <w:name w:val="Quote"/>
    <w:basedOn w:val="a"/>
    <w:next w:val="a"/>
    <w:link w:val="22"/>
    <w:uiPriority w:val="29"/>
    <w:qFormat/>
    <w:rsid w:val="00123A84"/>
    <w:rPr>
      <w:i/>
    </w:rPr>
  </w:style>
  <w:style w:type="character" w:customStyle="1" w:styleId="22">
    <w:name w:val="Цитата 2 Знак"/>
    <w:basedOn w:val="a0"/>
    <w:link w:val="21"/>
    <w:uiPriority w:val="29"/>
    <w:rsid w:val="00123A84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123A84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123A84"/>
    <w:rPr>
      <w:b/>
      <w:i/>
      <w:sz w:val="24"/>
    </w:rPr>
  </w:style>
  <w:style w:type="character" w:styleId="af">
    <w:name w:val="Subtle Emphasis"/>
    <w:uiPriority w:val="19"/>
    <w:qFormat/>
    <w:rsid w:val="00123A84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123A84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123A84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123A84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123A84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123A84"/>
    <w:pPr>
      <w:outlineLvl w:val="9"/>
    </w:pPr>
  </w:style>
  <w:style w:type="paragraph" w:customStyle="1" w:styleId="af5">
    <w:name w:val="Базовый"/>
    <w:rsid w:val="004F36E9"/>
    <w:pPr>
      <w:tabs>
        <w:tab w:val="left" w:pos="709"/>
      </w:tabs>
      <w:suppressAutoHyphens/>
      <w:spacing w:line="276" w:lineRule="atLeast"/>
    </w:pPr>
    <w:rPr>
      <w:rFonts w:ascii="Calibri" w:eastAsia="SimSun" w:hAnsi="Calibri"/>
      <w:color w:val="00000A"/>
      <w:lang w:eastAsia="ru-RU"/>
    </w:rPr>
  </w:style>
  <w:style w:type="paragraph" w:styleId="af6">
    <w:name w:val="footnote text"/>
    <w:basedOn w:val="a"/>
    <w:link w:val="af7"/>
    <w:uiPriority w:val="99"/>
    <w:semiHidden/>
    <w:unhideWhenUsed/>
    <w:rsid w:val="00CC5F78"/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CC5F78"/>
    <w:rPr>
      <w:rFonts w:eastAsiaTheme="minorEastAsia"/>
      <w:sz w:val="20"/>
      <w:szCs w:val="20"/>
    </w:rPr>
  </w:style>
  <w:style w:type="character" w:styleId="af8">
    <w:name w:val="footnote reference"/>
    <w:basedOn w:val="a0"/>
    <w:uiPriority w:val="99"/>
    <w:semiHidden/>
    <w:unhideWhenUsed/>
    <w:rsid w:val="00CC5F78"/>
    <w:rPr>
      <w:vertAlign w:val="superscript"/>
    </w:rPr>
  </w:style>
  <w:style w:type="paragraph" w:styleId="af9">
    <w:name w:val="Balloon Text"/>
    <w:basedOn w:val="a"/>
    <w:link w:val="afa"/>
    <w:uiPriority w:val="99"/>
    <w:semiHidden/>
    <w:unhideWhenUsed/>
    <w:rsid w:val="00861346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861346"/>
    <w:rPr>
      <w:rFonts w:ascii="Tahoma" w:eastAsiaTheme="minorEastAsia" w:hAnsi="Tahoma" w:cs="Tahoma"/>
      <w:sz w:val="16"/>
      <w:szCs w:val="16"/>
    </w:rPr>
  </w:style>
  <w:style w:type="table" w:styleId="afb">
    <w:name w:val="Table Grid"/>
    <w:basedOn w:val="a1"/>
    <w:uiPriority w:val="59"/>
    <w:rsid w:val="00400E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Normal (Web)"/>
    <w:basedOn w:val="a"/>
    <w:uiPriority w:val="99"/>
    <w:unhideWhenUsed/>
    <w:rsid w:val="000533EB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styleId="afd">
    <w:name w:val="Hyperlink"/>
    <w:basedOn w:val="a0"/>
    <w:uiPriority w:val="99"/>
    <w:rsid w:val="00980F00"/>
    <w:rPr>
      <w:color w:val="0000FF"/>
      <w:u w:val="single"/>
    </w:rPr>
  </w:style>
  <w:style w:type="character" w:customStyle="1" w:styleId="A00">
    <w:name w:val="A0"/>
    <w:uiPriority w:val="99"/>
    <w:rsid w:val="00260151"/>
    <w:rPr>
      <w:color w:val="000000"/>
      <w:sz w:val="28"/>
      <w:szCs w:val="28"/>
    </w:rPr>
  </w:style>
  <w:style w:type="paragraph" w:styleId="afe">
    <w:name w:val="header"/>
    <w:basedOn w:val="a"/>
    <w:link w:val="aff"/>
    <w:uiPriority w:val="99"/>
    <w:unhideWhenUsed/>
    <w:rsid w:val="00D8056B"/>
    <w:pPr>
      <w:tabs>
        <w:tab w:val="center" w:pos="4677"/>
        <w:tab w:val="right" w:pos="9355"/>
      </w:tabs>
    </w:pPr>
  </w:style>
  <w:style w:type="character" w:customStyle="1" w:styleId="aff">
    <w:name w:val="Верхний колонтитул Знак"/>
    <w:basedOn w:val="a0"/>
    <w:link w:val="afe"/>
    <w:uiPriority w:val="99"/>
    <w:rsid w:val="00D8056B"/>
    <w:rPr>
      <w:sz w:val="24"/>
      <w:szCs w:val="24"/>
    </w:rPr>
  </w:style>
  <w:style w:type="paragraph" w:styleId="aff0">
    <w:name w:val="footer"/>
    <w:basedOn w:val="a"/>
    <w:link w:val="aff1"/>
    <w:uiPriority w:val="99"/>
    <w:unhideWhenUsed/>
    <w:rsid w:val="00D8056B"/>
    <w:pPr>
      <w:tabs>
        <w:tab w:val="center" w:pos="4677"/>
        <w:tab w:val="right" w:pos="9355"/>
      </w:tabs>
    </w:pPr>
  </w:style>
  <w:style w:type="character" w:customStyle="1" w:styleId="aff1">
    <w:name w:val="Нижний колонтитул Знак"/>
    <w:basedOn w:val="a0"/>
    <w:link w:val="aff0"/>
    <w:uiPriority w:val="99"/>
    <w:rsid w:val="00D8056B"/>
    <w:rPr>
      <w:sz w:val="24"/>
      <w:szCs w:val="24"/>
    </w:rPr>
  </w:style>
  <w:style w:type="paragraph" w:customStyle="1" w:styleId="Default">
    <w:name w:val="Default"/>
    <w:rsid w:val="005739D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FR1">
    <w:name w:val="FR1"/>
    <w:rsid w:val="00E82A03"/>
    <w:pPr>
      <w:widowControl w:val="0"/>
      <w:snapToGrid w:val="0"/>
      <w:spacing w:before="20"/>
      <w:ind w:left="200"/>
    </w:pPr>
    <w:rPr>
      <w:rFonts w:ascii="Arial" w:eastAsia="Times New Roman" w:hAnsi="Arial"/>
      <w:i/>
      <w:sz w:val="16"/>
      <w:szCs w:val="20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81CDF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781CDF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781CDF"/>
    <w:pPr>
      <w:spacing w:after="100"/>
      <w:ind w:left="480"/>
    </w:pPr>
  </w:style>
  <w:style w:type="character" w:styleId="HTML">
    <w:name w:val="HTML Cite"/>
    <w:basedOn w:val="a0"/>
    <w:uiPriority w:val="99"/>
    <w:semiHidden/>
    <w:unhideWhenUsed/>
    <w:rsid w:val="003054A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780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81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578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78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021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8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8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73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2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404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370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418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226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42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9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microsoft.com/office/2007/relationships/diagramDrawing" Target="diagrams/drawing1.xml"/><Relationship Id="rId26" Type="http://schemas.openxmlformats.org/officeDocument/2006/relationships/image" Target="media/image7.png"/><Relationship Id="rId39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diagramQuickStyle" Target="diagrams/quickStyle2.xml"/><Relationship Id="rId34" Type="http://schemas.openxmlformats.org/officeDocument/2006/relationships/hyperlink" Target="http://www.billpayne.com/wp-content/uploads/2011/01/Scorecard-Valuation-Methodology-Jan111.pdf" TargetMode="External"/><Relationship Id="rId42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diagramColors" Target="diagrams/colors1.xml"/><Relationship Id="rId25" Type="http://schemas.openxmlformats.org/officeDocument/2006/relationships/image" Target="media/image6.png"/><Relationship Id="rId33" Type="http://schemas.openxmlformats.org/officeDocument/2006/relationships/hyperlink" Target="http://www.nvca.org/def.html" TargetMode="External"/><Relationship Id="rId38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diagramLayout" Target="diagrams/layout2.xml"/><Relationship Id="rId29" Type="http://schemas.openxmlformats.org/officeDocument/2006/relationships/chart" Target="charts/chart1.xml"/><Relationship Id="rId41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5.png"/><Relationship Id="rId32" Type="http://schemas.openxmlformats.org/officeDocument/2006/relationships/hyperlink" Target="http://www.stern.nyu.edu/~adamodar/pc/datasets/ctryprem.xls" TargetMode="External"/><Relationship Id="rId37" Type="http://schemas.microsoft.com/office/2007/relationships/hdphoto" Target="media/hdphoto2.wdp"/><Relationship Id="rId40" Type="http://schemas.openxmlformats.org/officeDocument/2006/relationships/image" Target="media/image13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diagramLayout" Target="diagrams/layout1.xml"/><Relationship Id="rId23" Type="http://schemas.microsoft.com/office/2007/relationships/diagramDrawing" Target="diagrams/drawing2.xml"/><Relationship Id="rId28" Type="http://schemas.openxmlformats.org/officeDocument/2006/relationships/image" Target="media/image9.png"/><Relationship Id="rId36" Type="http://schemas.openxmlformats.org/officeDocument/2006/relationships/image" Target="media/image11.png"/><Relationship Id="rId10" Type="http://schemas.microsoft.com/office/2007/relationships/hdphoto" Target="media/hdphoto1.wdp"/><Relationship Id="rId19" Type="http://schemas.openxmlformats.org/officeDocument/2006/relationships/diagramData" Target="diagrams/data2.xml"/><Relationship Id="rId31" Type="http://schemas.openxmlformats.org/officeDocument/2006/relationships/hyperlink" Target="http://www.bvca.co.uk/publications/guide/intro.html" TargetMode="Externa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diagramData" Target="diagrams/data1.xml"/><Relationship Id="rId22" Type="http://schemas.openxmlformats.org/officeDocument/2006/relationships/diagramColors" Target="diagrams/colors2.xml"/><Relationship Id="rId27" Type="http://schemas.openxmlformats.org/officeDocument/2006/relationships/image" Target="media/image8.png"/><Relationship Id="rId30" Type="http://schemas.openxmlformats.org/officeDocument/2006/relationships/hyperlink" Target="https://www.rusventure.ru/ru/programm/analytics/.../Index_startup.pdf" TargetMode="External"/><Relationship Id="rId35" Type="http://schemas.openxmlformats.org/officeDocument/2006/relationships/image" Target="media/image10.emf"/><Relationship Id="rId43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3;&#1083;&#1077;&#1073;\&#1041;&#1080;&#1079;&#1085;&#1077;&#1089;\&#1052;&#1072;&#1096;&#1080;&#1085;&#1082;&#1072;\Fin\Financia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2.6337671861510686E-2"/>
          <c:y val="4.9957579562776022E-2"/>
          <c:w val="0.95994284685214193"/>
          <c:h val="0.9472506028704810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'Общая структура'!$M$62</c:f>
              <c:strCache>
                <c:ptCount val="1"/>
                <c:pt idx="0">
                  <c:v>Продажи, млн. руб.</c:v>
                </c:pt>
              </c:strCache>
            </c:strRef>
          </c:tx>
          <c:invertIfNegative val="0"/>
          <c:dLbls>
            <c:dLbl>
              <c:idx val="4"/>
              <c:layout>
                <c:manualLayout>
                  <c:x val="5.7733556748314374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5.9599785600840213E-2"/>
                  <c:y val="5.6638579596144415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'Общая структура'!$L$63:$L$68</c:f>
              <c:strCache>
                <c:ptCount val="6"/>
                <c:pt idx="0">
                  <c:v>5й год</c:v>
                </c:pt>
                <c:pt idx="1">
                  <c:v>4й год</c:v>
                </c:pt>
                <c:pt idx="2">
                  <c:v>3й год</c:v>
                </c:pt>
                <c:pt idx="3">
                  <c:v>2й год</c:v>
                </c:pt>
                <c:pt idx="4">
                  <c:v>1й год</c:v>
                </c:pt>
                <c:pt idx="5">
                  <c:v>Инвест</c:v>
                </c:pt>
              </c:strCache>
            </c:strRef>
          </c:cat>
          <c:val>
            <c:numRef>
              <c:f>'Общая структура'!$M$63:$M$68</c:f>
              <c:numCache>
                <c:formatCode>0</c:formatCode>
                <c:ptCount val="6"/>
                <c:pt idx="0">
                  <c:v>725.90625</c:v>
                </c:pt>
                <c:pt idx="1">
                  <c:v>483.9375</c:v>
                </c:pt>
                <c:pt idx="2">
                  <c:v>322.625</c:v>
                </c:pt>
                <c:pt idx="3">
                  <c:v>151.875</c:v>
                </c:pt>
                <c:pt idx="4">
                  <c:v>19.2</c:v>
                </c:pt>
                <c:pt idx="5">
                  <c:v>-20</c:v>
                </c:pt>
              </c:numCache>
            </c:numRef>
          </c:val>
        </c:ser>
        <c:ser>
          <c:idx val="1"/>
          <c:order val="1"/>
          <c:tx>
            <c:strRef>
              <c:f>'Общая структура'!$N$62</c:f>
              <c:strCache>
                <c:ptCount val="1"/>
                <c:pt idx="0">
                  <c:v>Прибыль, млн. руб.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3.1205627800134621E-3"/>
                  <c:y val="-2.3976998695236359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'Общая структура'!$L$63:$L$68</c:f>
              <c:strCache>
                <c:ptCount val="6"/>
                <c:pt idx="0">
                  <c:v>5й год</c:v>
                </c:pt>
                <c:pt idx="1">
                  <c:v>4й год</c:v>
                </c:pt>
                <c:pt idx="2">
                  <c:v>3й год</c:v>
                </c:pt>
                <c:pt idx="3">
                  <c:v>2й год</c:v>
                </c:pt>
                <c:pt idx="4">
                  <c:v>1й год</c:v>
                </c:pt>
                <c:pt idx="5">
                  <c:v>Инвест</c:v>
                </c:pt>
              </c:strCache>
            </c:strRef>
          </c:cat>
          <c:val>
            <c:numRef>
              <c:f>'Общая структура'!$N$63:$N$68</c:f>
              <c:numCache>
                <c:formatCode>0</c:formatCode>
                <c:ptCount val="6"/>
                <c:pt idx="0">
                  <c:v>312.05765855835591</c:v>
                </c:pt>
                <c:pt idx="1">
                  <c:v>200.64349820046326</c:v>
                </c:pt>
                <c:pt idx="2">
                  <c:v>133.35694391722032</c:v>
                </c:pt>
                <c:pt idx="3">
                  <c:v>59.217469041409608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axId val="77715712"/>
        <c:axId val="30085120"/>
      </c:barChart>
      <c:catAx>
        <c:axId val="7771571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30085120"/>
        <c:crosses val="autoZero"/>
        <c:auto val="1"/>
        <c:lblAlgn val="ctr"/>
        <c:lblOffset val="100"/>
        <c:noMultiLvlLbl val="0"/>
      </c:catAx>
      <c:valAx>
        <c:axId val="30085120"/>
        <c:scaling>
          <c:orientation val="minMax"/>
        </c:scaling>
        <c:delete val="1"/>
        <c:axPos val="b"/>
        <c:numFmt formatCode="0" sourceLinked="1"/>
        <c:majorTickMark val="none"/>
        <c:minorTickMark val="none"/>
        <c:tickLblPos val="nextTo"/>
        <c:crossAx val="777157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4717979364300029"/>
          <c:y val="0.18334927709348933"/>
          <c:w val="0.41910397052657228"/>
          <c:h val="0.28343757663907798"/>
        </c:manualLayout>
      </c:layout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37D86A4-0F50-4460-88F2-868D88AC9545}" type="doc">
      <dgm:prSet loTypeId="urn:microsoft.com/office/officeart/2005/8/layout/hProcess9" loCatId="process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0CF07D1E-A35B-48DE-A5B3-4D74A30A76E5}">
      <dgm:prSet phldrT="[Текст]" custT="1"/>
      <dgm:spPr/>
      <dgm:t>
        <a:bodyPr/>
        <a:lstStyle/>
        <a:p>
          <a:pPr algn="ctr"/>
          <a:r>
            <a:rPr lang="ru-RU" sz="1200" b="0">
              <a:latin typeface="Times New Roman" pitchFamily="18" charset="0"/>
              <a:cs typeface="Times New Roman" pitchFamily="18" charset="0"/>
            </a:rPr>
            <a:t>Скрининг</a:t>
          </a:r>
        </a:p>
      </dgm:t>
    </dgm:pt>
    <dgm:pt modelId="{6728239C-DE25-48F8-A7FF-237B9BC08FDC}" type="parTrans" cxnId="{D3EF4C4A-AA53-4E4E-AE6E-B3AA58CD50EA}">
      <dgm:prSet/>
      <dgm:spPr/>
      <dgm:t>
        <a:bodyPr/>
        <a:lstStyle/>
        <a:p>
          <a:endParaRPr lang="ru-RU" b="1"/>
        </a:p>
      </dgm:t>
    </dgm:pt>
    <dgm:pt modelId="{942D70EC-340C-46EF-84E5-449D5425DB54}" type="sibTrans" cxnId="{D3EF4C4A-AA53-4E4E-AE6E-B3AA58CD50EA}">
      <dgm:prSet/>
      <dgm:spPr/>
      <dgm:t>
        <a:bodyPr/>
        <a:lstStyle/>
        <a:p>
          <a:endParaRPr lang="ru-RU" b="1"/>
        </a:p>
      </dgm:t>
    </dgm:pt>
    <dgm:pt modelId="{BAFB1EBC-386F-46B5-8798-06BF4FFDB4F4}">
      <dgm:prSet phldrT="[Текст]" custT="1"/>
      <dgm:spPr/>
      <dgm:t>
        <a:bodyPr/>
        <a:lstStyle/>
        <a:p>
          <a:pPr algn="ctr"/>
          <a:r>
            <a:rPr lang="ru-RU" sz="1200" b="0">
              <a:latin typeface="Times New Roman" pitchFamily="18" charset="0"/>
              <a:cs typeface="Times New Roman" pitchFamily="18" charset="0"/>
            </a:rPr>
            <a:t>Отбор проектов</a:t>
          </a:r>
        </a:p>
      </dgm:t>
    </dgm:pt>
    <dgm:pt modelId="{DA63F214-4923-4227-BEF0-A55AD7D896E8}" type="parTrans" cxnId="{D810F9D3-47A6-462B-A728-DDC7790DDCEB}">
      <dgm:prSet/>
      <dgm:spPr/>
      <dgm:t>
        <a:bodyPr/>
        <a:lstStyle/>
        <a:p>
          <a:endParaRPr lang="ru-RU" b="1"/>
        </a:p>
      </dgm:t>
    </dgm:pt>
    <dgm:pt modelId="{DF312814-6994-4316-ACA8-DB96F36E4FA9}" type="sibTrans" cxnId="{D810F9D3-47A6-462B-A728-DDC7790DDCEB}">
      <dgm:prSet/>
      <dgm:spPr/>
      <dgm:t>
        <a:bodyPr/>
        <a:lstStyle/>
        <a:p>
          <a:endParaRPr lang="ru-RU" b="1"/>
        </a:p>
      </dgm:t>
    </dgm:pt>
    <dgm:pt modelId="{AB968F86-4B2A-4E85-97A1-CBFAEDF21027}">
      <dgm:prSet phldrT="[Текст]" custT="1"/>
      <dgm:spPr/>
      <dgm:t>
        <a:bodyPr/>
        <a:lstStyle/>
        <a:p>
          <a:pPr algn="ctr"/>
          <a:r>
            <a:rPr lang="ru-RU" sz="1200" b="0">
              <a:latin typeface="Times New Roman" pitchFamily="18" charset="0"/>
              <a:cs typeface="Times New Roman" pitchFamily="18" charset="0"/>
            </a:rPr>
            <a:t>Подписание предваритель-ных соглашений</a:t>
          </a:r>
        </a:p>
      </dgm:t>
    </dgm:pt>
    <dgm:pt modelId="{CA65793A-BA7C-4DBC-8EF0-F386CED97106}" type="parTrans" cxnId="{D5C5460C-ECE7-4611-A4FD-BE31F13E5B8C}">
      <dgm:prSet/>
      <dgm:spPr/>
      <dgm:t>
        <a:bodyPr/>
        <a:lstStyle/>
        <a:p>
          <a:endParaRPr lang="ru-RU" b="1"/>
        </a:p>
      </dgm:t>
    </dgm:pt>
    <dgm:pt modelId="{4C4850C6-2E36-4D14-8B70-C9969174C91F}" type="sibTrans" cxnId="{D5C5460C-ECE7-4611-A4FD-BE31F13E5B8C}">
      <dgm:prSet/>
      <dgm:spPr/>
      <dgm:t>
        <a:bodyPr/>
        <a:lstStyle/>
        <a:p>
          <a:endParaRPr lang="ru-RU" b="1"/>
        </a:p>
      </dgm:t>
    </dgm:pt>
    <dgm:pt modelId="{56923AEB-B0E1-4B06-BE55-6E69FBE928B1}">
      <dgm:prSet phldrT="[Текст]" custT="1"/>
      <dgm:spPr/>
      <dgm:t>
        <a:bodyPr/>
        <a:lstStyle/>
        <a:p>
          <a:pPr algn="ctr"/>
          <a:r>
            <a:rPr lang="ru-RU" sz="1200" b="0">
              <a:latin typeface="Times New Roman" pitchFamily="18" charset="0"/>
              <a:cs typeface="Times New Roman" pitchFamily="18" charset="0"/>
            </a:rPr>
            <a:t>Финансовый анализ</a:t>
          </a:r>
        </a:p>
      </dgm:t>
    </dgm:pt>
    <dgm:pt modelId="{1FAFA4A1-4666-4A64-8213-010BD39A4BF1}" type="parTrans" cxnId="{FD53ABAA-2F2B-4D30-845D-D5663CE94C4A}">
      <dgm:prSet/>
      <dgm:spPr/>
      <dgm:t>
        <a:bodyPr/>
        <a:lstStyle/>
        <a:p>
          <a:endParaRPr lang="ru-RU" b="1"/>
        </a:p>
      </dgm:t>
    </dgm:pt>
    <dgm:pt modelId="{DB262F4C-2DBD-4671-9740-994B1D0D6B0A}" type="sibTrans" cxnId="{FD53ABAA-2F2B-4D30-845D-D5663CE94C4A}">
      <dgm:prSet/>
      <dgm:spPr/>
      <dgm:t>
        <a:bodyPr/>
        <a:lstStyle/>
        <a:p>
          <a:endParaRPr lang="ru-RU" b="1"/>
        </a:p>
      </dgm:t>
    </dgm:pt>
    <dgm:pt modelId="{F898D6E8-7A36-4E48-98A7-DA44784F72CB}">
      <dgm:prSet phldrT="[Текст]" custT="1"/>
      <dgm:spPr/>
      <dgm:t>
        <a:bodyPr/>
        <a:lstStyle/>
        <a:p>
          <a:pPr algn="ctr"/>
          <a:r>
            <a:rPr lang="en-US" sz="1200" b="0">
              <a:latin typeface="Times New Roman" pitchFamily="18" charset="0"/>
              <a:cs typeface="Times New Roman" pitchFamily="18" charset="0"/>
            </a:rPr>
            <a:t>Due Diligence</a:t>
          </a:r>
          <a:endParaRPr lang="ru-RU" sz="1200" b="0">
            <a:latin typeface="Times New Roman" pitchFamily="18" charset="0"/>
            <a:cs typeface="Times New Roman" pitchFamily="18" charset="0"/>
          </a:endParaRPr>
        </a:p>
      </dgm:t>
    </dgm:pt>
    <dgm:pt modelId="{0F9FEFB0-7F32-4413-9D2C-78EE7C8408E1}" type="parTrans" cxnId="{3340D444-DE01-4DF6-9B3C-9BD7961C333F}">
      <dgm:prSet/>
      <dgm:spPr/>
      <dgm:t>
        <a:bodyPr/>
        <a:lstStyle/>
        <a:p>
          <a:endParaRPr lang="ru-RU" b="1"/>
        </a:p>
      </dgm:t>
    </dgm:pt>
    <dgm:pt modelId="{3E67534F-CD3C-4C5A-8132-7929A3FF4022}" type="sibTrans" cxnId="{3340D444-DE01-4DF6-9B3C-9BD7961C333F}">
      <dgm:prSet/>
      <dgm:spPr/>
      <dgm:t>
        <a:bodyPr/>
        <a:lstStyle/>
        <a:p>
          <a:endParaRPr lang="ru-RU" b="1"/>
        </a:p>
      </dgm:t>
    </dgm:pt>
    <dgm:pt modelId="{F3DD1C14-69E0-46B9-874C-02BCAEABA696}">
      <dgm:prSet phldrT="[Текст]" custT="1"/>
      <dgm:spPr/>
      <dgm:t>
        <a:bodyPr/>
        <a:lstStyle/>
        <a:p>
          <a:pPr algn="ctr"/>
          <a:r>
            <a:rPr lang="ru-RU" sz="1200" b="0">
              <a:latin typeface="Times New Roman" pitchFamily="18" charset="0"/>
              <a:cs typeface="Times New Roman" pitchFamily="18" charset="0"/>
            </a:rPr>
            <a:t>Подписание соглашений</a:t>
          </a:r>
        </a:p>
      </dgm:t>
    </dgm:pt>
    <dgm:pt modelId="{B1178937-94A6-4F45-9384-81E0468B9CCE}" type="parTrans" cxnId="{DDE93B05-66F4-4B15-AA38-DB5A77994F05}">
      <dgm:prSet/>
      <dgm:spPr/>
      <dgm:t>
        <a:bodyPr/>
        <a:lstStyle/>
        <a:p>
          <a:endParaRPr lang="ru-RU" b="1"/>
        </a:p>
      </dgm:t>
    </dgm:pt>
    <dgm:pt modelId="{E239243F-B712-4292-B8E1-F4714BBE4ABC}" type="sibTrans" cxnId="{DDE93B05-66F4-4B15-AA38-DB5A77994F05}">
      <dgm:prSet/>
      <dgm:spPr/>
      <dgm:t>
        <a:bodyPr/>
        <a:lstStyle/>
        <a:p>
          <a:endParaRPr lang="ru-RU" b="1"/>
        </a:p>
      </dgm:t>
    </dgm:pt>
    <dgm:pt modelId="{5EDD11A9-B6AE-4B46-B968-0FE03D0BA998}">
      <dgm:prSet phldrT="[Текст]" custT="1"/>
      <dgm:spPr/>
      <dgm:t>
        <a:bodyPr/>
        <a:lstStyle/>
        <a:p>
          <a:pPr algn="ctr"/>
          <a:r>
            <a:rPr lang="ru-RU" sz="1200" b="0">
              <a:latin typeface="Times New Roman" pitchFamily="18" charset="0"/>
              <a:cs typeface="Times New Roman" pitchFamily="18" charset="0"/>
            </a:rPr>
            <a:t>Инвестирование</a:t>
          </a:r>
        </a:p>
      </dgm:t>
    </dgm:pt>
    <dgm:pt modelId="{B9664BDF-473B-40B4-B9AC-D55213087F35}" type="parTrans" cxnId="{FC24EE59-5600-48CD-B847-DF785DEB4559}">
      <dgm:prSet/>
      <dgm:spPr/>
      <dgm:t>
        <a:bodyPr/>
        <a:lstStyle/>
        <a:p>
          <a:endParaRPr lang="ru-RU" b="1"/>
        </a:p>
      </dgm:t>
    </dgm:pt>
    <dgm:pt modelId="{9F47C316-05AB-4127-921D-E4C82901674B}" type="sibTrans" cxnId="{FC24EE59-5600-48CD-B847-DF785DEB4559}">
      <dgm:prSet/>
      <dgm:spPr/>
      <dgm:t>
        <a:bodyPr/>
        <a:lstStyle/>
        <a:p>
          <a:endParaRPr lang="ru-RU" b="1"/>
        </a:p>
      </dgm:t>
    </dgm:pt>
    <dgm:pt modelId="{2DBE5827-F0DE-482C-8654-9284A953A00F}" type="pres">
      <dgm:prSet presAssocID="{237D86A4-0F50-4460-88F2-868D88AC9545}" presName="CompostProcess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E7EFFC2-86ED-45ED-BCCD-2AB18284EA86}" type="pres">
      <dgm:prSet presAssocID="{237D86A4-0F50-4460-88F2-868D88AC9545}" presName="arrow" presStyleLbl="bgShp" presStyleIdx="0" presStyleCnt="1"/>
      <dgm:spPr/>
    </dgm:pt>
    <dgm:pt modelId="{37C9DE0F-413B-4F4D-A115-7A751833F422}" type="pres">
      <dgm:prSet presAssocID="{237D86A4-0F50-4460-88F2-868D88AC9545}" presName="linearProcess" presStyleCnt="0"/>
      <dgm:spPr/>
    </dgm:pt>
    <dgm:pt modelId="{08DD2450-527A-4D0F-87C0-E2E3F9042E54}" type="pres">
      <dgm:prSet presAssocID="{0CF07D1E-A35B-48DE-A5B3-4D74A30A76E5}" presName="textNode" presStyleLbl="node1" presStyleIdx="0" presStyleCnt="7" custScaleX="11734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B7BF080-8814-46D0-A6FC-6186689EEF59}" type="pres">
      <dgm:prSet presAssocID="{942D70EC-340C-46EF-84E5-449D5425DB54}" presName="sibTrans" presStyleCnt="0"/>
      <dgm:spPr/>
    </dgm:pt>
    <dgm:pt modelId="{E76B8EC3-ACFF-439E-BE75-EE21947B4EF4}" type="pres">
      <dgm:prSet presAssocID="{BAFB1EBC-386F-46B5-8798-06BF4FFDB4F4}" presName="textNode" presStyleLbl="node1" presStyleIdx="1" presStyleCnt="7" custScaleX="12600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C228F5-B03E-41E4-AF0B-C2BD1C6F6B57}" type="pres">
      <dgm:prSet presAssocID="{DF312814-6994-4316-ACA8-DB96F36E4FA9}" presName="sibTrans" presStyleCnt="0"/>
      <dgm:spPr/>
    </dgm:pt>
    <dgm:pt modelId="{41FF6517-5AA0-4FEE-843C-1C69F123BC1D}" type="pres">
      <dgm:prSet presAssocID="{AB968F86-4B2A-4E85-97A1-CBFAEDF21027}" presName="textNode" presStyleLbl="node1" presStyleIdx="2" presStyleCnt="7" custScaleX="15251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1E53458-8D81-486F-BF77-473B16ECDFE8}" type="pres">
      <dgm:prSet presAssocID="{4C4850C6-2E36-4D14-8B70-C9969174C91F}" presName="sibTrans" presStyleCnt="0"/>
      <dgm:spPr/>
    </dgm:pt>
    <dgm:pt modelId="{2AB81C8F-DEF0-43FC-8357-81E439FF4CCC}" type="pres">
      <dgm:prSet presAssocID="{56923AEB-B0E1-4B06-BE55-6E69FBE928B1}" presName="textNode" presStyleLbl="node1" presStyleIdx="3" presStyleCnt="7" custScaleX="13745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01BBBD4-C5F2-42DF-8A39-F45B65C09D9E}" type="pres">
      <dgm:prSet presAssocID="{DB262F4C-2DBD-4671-9740-994B1D0D6B0A}" presName="sibTrans" presStyleCnt="0"/>
      <dgm:spPr/>
    </dgm:pt>
    <dgm:pt modelId="{356A0F51-90E1-46A0-B9BC-D4D3966A5F53}" type="pres">
      <dgm:prSet presAssocID="{F898D6E8-7A36-4E48-98A7-DA44784F72CB}" presName="textNode" presStyleLbl="node1" presStyleIdx="4" presStyleCnt="7" custScaleX="10665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F73F048-DDC7-44B0-81D7-8A7D0BF38AE7}" type="pres">
      <dgm:prSet presAssocID="{3E67534F-CD3C-4C5A-8132-7929A3FF4022}" presName="sibTrans" presStyleCnt="0"/>
      <dgm:spPr/>
    </dgm:pt>
    <dgm:pt modelId="{E348EAA3-1B64-4BD6-AE17-726D4CE42C15}" type="pres">
      <dgm:prSet presAssocID="{F3DD1C14-69E0-46B9-874C-02BCAEABA696}" presName="textNode" presStyleLbl="node1" presStyleIdx="5" presStyleCnt="7" custScaleX="13460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AB51DE2-8662-46EA-88A9-8497FC5DE878}" type="pres">
      <dgm:prSet presAssocID="{E239243F-B712-4292-B8E1-F4714BBE4ABC}" presName="sibTrans" presStyleCnt="0"/>
      <dgm:spPr/>
    </dgm:pt>
    <dgm:pt modelId="{45C1DD58-D8EB-4521-A282-E190ABA4C7B9}" type="pres">
      <dgm:prSet presAssocID="{5EDD11A9-B6AE-4B46-B968-0FE03D0BA998}" presName="textNode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3EF4C4A-AA53-4E4E-AE6E-B3AA58CD50EA}" srcId="{237D86A4-0F50-4460-88F2-868D88AC9545}" destId="{0CF07D1E-A35B-48DE-A5B3-4D74A30A76E5}" srcOrd="0" destOrd="0" parTransId="{6728239C-DE25-48F8-A7FF-237B9BC08FDC}" sibTransId="{942D70EC-340C-46EF-84E5-449D5425DB54}"/>
    <dgm:cxn modelId="{061EDA1B-5A88-468D-9CE9-8E6DD5332358}" type="presOf" srcId="{5EDD11A9-B6AE-4B46-B968-0FE03D0BA998}" destId="{45C1DD58-D8EB-4521-A282-E190ABA4C7B9}" srcOrd="0" destOrd="0" presId="urn:microsoft.com/office/officeart/2005/8/layout/hProcess9"/>
    <dgm:cxn modelId="{3340D444-DE01-4DF6-9B3C-9BD7961C333F}" srcId="{237D86A4-0F50-4460-88F2-868D88AC9545}" destId="{F898D6E8-7A36-4E48-98A7-DA44784F72CB}" srcOrd="4" destOrd="0" parTransId="{0F9FEFB0-7F32-4413-9D2C-78EE7C8408E1}" sibTransId="{3E67534F-CD3C-4C5A-8132-7929A3FF4022}"/>
    <dgm:cxn modelId="{52CAA66A-205A-49D5-B0F9-30F9F4030BCE}" type="presOf" srcId="{BAFB1EBC-386F-46B5-8798-06BF4FFDB4F4}" destId="{E76B8EC3-ACFF-439E-BE75-EE21947B4EF4}" srcOrd="0" destOrd="0" presId="urn:microsoft.com/office/officeart/2005/8/layout/hProcess9"/>
    <dgm:cxn modelId="{34A5C7AD-D546-409A-A35A-E139A9E32E03}" type="presOf" srcId="{F3DD1C14-69E0-46B9-874C-02BCAEABA696}" destId="{E348EAA3-1B64-4BD6-AE17-726D4CE42C15}" srcOrd="0" destOrd="0" presId="urn:microsoft.com/office/officeart/2005/8/layout/hProcess9"/>
    <dgm:cxn modelId="{FC24EE59-5600-48CD-B847-DF785DEB4559}" srcId="{237D86A4-0F50-4460-88F2-868D88AC9545}" destId="{5EDD11A9-B6AE-4B46-B968-0FE03D0BA998}" srcOrd="6" destOrd="0" parTransId="{B9664BDF-473B-40B4-B9AC-D55213087F35}" sibTransId="{9F47C316-05AB-4127-921D-E4C82901674B}"/>
    <dgm:cxn modelId="{F8C28B83-F77C-4ECC-8926-84DCBC2D3BE2}" type="presOf" srcId="{0CF07D1E-A35B-48DE-A5B3-4D74A30A76E5}" destId="{08DD2450-527A-4D0F-87C0-E2E3F9042E54}" srcOrd="0" destOrd="0" presId="urn:microsoft.com/office/officeart/2005/8/layout/hProcess9"/>
    <dgm:cxn modelId="{F036ED8C-0DB7-4012-B5AD-AF9B7A865D2D}" type="presOf" srcId="{237D86A4-0F50-4460-88F2-868D88AC9545}" destId="{2DBE5827-F0DE-482C-8654-9284A953A00F}" srcOrd="0" destOrd="0" presId="urn:microsoft.com/office/officeart/2005/8/layout/hProcess9"/>
    <dgm:cxn modelId="{D810F9D3-47A6-462B-A728-DDC7790DDCEB}" srcId="{237D86A4-0F50-4460-88F2-868D88AC9545}" destId="{BAFB1EBC-386F-46B5-8798-06BF4FFDB4F4}" srcOrd="1" destOrd="0" parTransId="{DA63F214-4923-4227-BEF0-A55AD7D896E8}" sibTransId="{DF312814-6994-4316-ACA8-DB96F36E4FA9}"/>
    <dgm:cxn modelId="{D2C7BBFD-7C3F-46ED-8D1A-AC834624C764}" type="presOf" srcId="{AB968F86-4B2A-4E85-97A1-CBFAEDF21027}" destId="{41FF6517-5AA0-4FEE-843C-1C69F123BC1D}" srcOrd="0" destOrd="0" presId="urn:microsoft.com/office/officeart/2005/8/layout/hProcess9"/>
    <dgm:cxn modelId="{6FBBA090-18B2-4317-854C-70A7F08C57BD}" type="presOf" srcId="{56923AEB-B0E1-4B06-BE55-6E69FBE928B1}" destId="{2AB81C8F-DEF0-43FC-8357-81E439FF4CCC}" srcOrd="0" destOrd="0" presId="urn:microsoft.com/office/officeart/2005/8/layout/hProcess9"/>
    <dgm:cxn modelId="{FD53ABAA-2F2B-4D30-845D-D5663CE94C4A}" srcId="{237D86A4-0F50-4460-88F2-868D88AC9545}" destId="{56923AEB-B0E1-4B06-BE55-6E69FBE928B1}" srcOrd="3" destOrd="0" parTransId="{1FAFA4A1-4666-4A64-8213-010BD39A4BF1}" sibTransId="{DB262F4C-2DBD-4671-9740-994B1D0D6B0A}"/>
    <dgm:cxn modelId="{D5C5460C-ECE7-4611-A4FD-BE31F13E5B8C}" srcId="{237D86A4-0F50-4460-88F2-868D88AC9545}" destId="{AB968F86-4B2A-4E85-97A1-CBFAEDF21027}" srcOrd="2" destOrd="0" parTransId="{CA65793A-BA7C-4DBC-8EF0-F386CED97106}" sibTransId="{4C4850C6-2E36-4D14-8B70-C9969174C91F}"/>
    <dgm:cxn modelId="{43492939-AA67-4F04-904F-87EAA29BFCD2}" type="presOf" srcId="{F898D6E8-7A36-4E48-98A7-DA44784F72CB}" destId="{356A0F51-90E1-46A0-B9BC-D4D3966A5F53}" srcOrd="0" destOrd="0" presId="urn:microsoft.com/office/officeart/2005/8/layout/hProcess9"/>
    <dgm:cxn modelId="{DDE93B05-66F4-4B15-AA38-DB5A77994F05}" srcId="{237D86A4-0F50-4460-88F2-868D88AC9545}" destId="{F3DD1C14-69E0-46B9-874C-02BCAEABA696}" srcOrd="5" destOrd="0" parTransId="{B1178937-94A6-4F45-9384-81E0468B9CCE}" sibTransId="{E239243F-B712-4292-B8E1-F4714BBE4ABC}"/>
    <dgm:cxn modelId="{D011AEED-E4ED-4276-A1BE-03D1E2F52B58}" type="presParOf" srcId="{2DBE5827-F0DE-482C-8654-9284A953A00F}" destId="{BE7EFFC2-86ED-45ED-BCCD-2AB18284EA86}" srcOrd="0" destOrd="0" presId="urn:microsoft.com/office/officeart/2005/8/layout/hProcess9"/>
    <dgm:cxn modelId="{2FC85335-B096-4D89-BD00-59071B2D3811}" type="presParOf" srcId="{2DBE5827-F0DE-482C-8654-9284A953A00F}" destId="{37C9DE0F-413B-4F4D-A115-7A751833F422}" srcOrd="1" destOrd="0" presId="urn:microsoft.com/office/officeart/2005/8/layout/hProcess9"/>
    <dgm:cxn modelId="{7C5808C1-3715-4F14-B88A-EB70886F420F}" type="presParOf" srcId="{37C9DE0F-413B-4F4D-A115-7A751833F422}" destId="{08DD2450-527A-4D0F-87C0-E2E3F9042E54}" srcOrd="0" destOrd="0" presId="urn:microsoft.com/office/officeart/2005/8/layout/hProcess9"/>
    <dgm:cxn modelId="{53D88895-B5C6-4336-8648-8B12F46BB71B}" type="presParOf" srcId="{37C9DE0F-413B-4F4D-A115-7A751833F422}" destId="{7B7BF080-8814-46D0-A6FC-6186689EEF59}" srcOrd="1" destOrd="0" presId="urn:microsoft.com/office/officeart/2005/8/layout/hProcess9"/>
    <dgm:cxn modelId="{63B1F44A-D551-4FC3-A81E-44D01BC534E2}" type="presParOf" srcId="{37C9DE0F-413B-4F4D-A115-7A751833F422}" destId="{E76B8EC3-ACFF-439E-BE75-EE21947B4EF4}" srcOrd="2" destOrd="0" presId="urn:microsoft.com/office/officeart/2005/8/layout/hProcess9"/>
    <dgm:cxn modelId="{18F5B908-4E87-4285-BE18-87FDA3103005}" type="presParOf" srcId="{37C9DE0F-413B-4F4D-A115-7A751833F422}" destId="{34C228F5-B03E-41E4-AF0B-C2BD1C6F6B57}" srcOrd="3" destOrd="0" presId="urn:microsoft.com/office/officeart/2005/8/layout/hProcess9"/>
    <dgm:cxn modelId="{8B6725C8-2A5E-4C75-B3F2-E20F4EB99BB6}" type="presParOf" srcId="{37C9DE0F-413B-4F4D-A115-7A751833F422}" destId="{41FF6517-5AA0-4FEE-843C-1C69F123BC1D}" srcOrd="4" destOrd="0" presId="urn:microsoft.com/office/officeart/2005/8/layout/hProcess9"/>
    <dgm:cxn modelId="{F093D400-F652-428F-9AC3-A3A96EA12529}" type="presParOf" srcId="{37C9DE0F-413B-4F4D-A115-7A751833F422}" destId="{91E53458-8D81-486F-BF77-473B16ECDFE8}" srcOrd="5" destOrd="0" presId="urn:microsoft.com/office/officeart/2005/8/layout/hProcess9"/>
    <dgm:cxn modelId="{84EFA457-B95D-49BD-B3F2-FC0F27BFFAE2}" type="presParOf" srcId="{37C9DE0F-413B-4F4D-A115-7A751833F422}" destId="{2AB81C8F-DEF0-43FC-8357-81E439FF4CCC}" srcOrd="6" destOrd="0" presId="urn:microsoft.com/office/officeart/2005/8/layout/hProcess9"/>
    <dgm:cxn modelId="{0D7AC616-C6D9-477F-A1AD-B0058E2531C5}" type="presParOf" srcId="{37C9DE0F-413B-4F4D-A115-7A751833F422}" destId="{901BBBD4-C5F2-42DF-8A39-F45B65C09D9E}" srcOrd="7" destOrd="0" presId="urn:microsoft.com/office/officeart/2005/8/layout/hProcess9"/>
    <dgm:cxn modelId="{9C6FC889-8CCA-4173-A404-BF29014712B1}" type="presParOf" srcId="{37C9DE0F-413B-4F4D-A115-7A751833F422}" destId="{356A0F51-90E1-46A0-B9BC-D4D3966A5F53}" srcOrd="8" destOrd="0" presId="urn:microsoft.com/office/officeart/2005/8/layout/hProcess9"/>
    <dgm:cxn modelId="{A0636649-1725-4506-B27C-0E027DE4FEC1}" type="presParOf" srcId="{37C9DE0F-413B-4F4D-A115-7A751833F422}" destId="{EF73F048-DDC7-44B0-81D7-8A7D0BF38AE7}" srcOrd="9" destOrd="0" presId="urn:microsoft.com/office/officeart/2005/8/layout/hProcess9"/>
    <dgm:cxn modelId="{02D80AC0-B5EF-4351-B4B1-E29D2CC55057}" type="presParOf" srcId="{37C9DE0F-413B-4F4D-A115-7A751833F422}" destId="{E348EAA3-1B64-4BD6-AE17-726D4CE42C15}" srcOrd="10" destOrd="0" presId="urn:microsoft.com/office/officeart/2005/8/layout/hProcess9"/>
    <dgm:cxn modelId="{5EA6B945-E297-4B62-9429-05BA69CB91CA}" type="presParOf" srcId="{37C9DE0F-413B-4F4D-A115-7A751833F422}" destId="{5AB51DE2-8662-46EA-88A9-8497FC5DE878}" srcOrd="11" destOrd="0" presId="urn:microsoft.com/office/officeart/2005/8/layout/hProcess9"/>
    <dgm:cxn modelId="{D9922F41-4F52-4241-A894-8751BD72845B}" type="presParOf" srcId="{37C9DE0F-413B-4F4D-A115-7A751833F422}" destId="{45C1DD58-D8EB-4521-A282-E190ABA4C7B9}" srcOrd="12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6161389-AFAD-4FAB-9F39-449325064FF9}" type="doc">
      <dgm:prSet loTypeId="urn:microsoft.com/office/officeart/2005/8/layout/chevron2" loCatId="list" qsTypeId="urn:microsoft.com/office/officeart/2005/8/quickstyle/simple4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55BF15AB-2E86-447C-BB79-43E41456B09C}">
      <dgm:prSet phldrT="[Текст]"/>
      <dgm:spPr/>
      <dgm:t>
        <a:bodyPr/>
        <a:lstStyle/>
        <a:p>
          <a:r>
            <a:rPr lang="ru-RU"/>
            <a:t>1</a:t>
          </a:r>
        </a:p>
      </dgm:t>
    </dgm:pt>
    <dgm:pt modelId="{4F5DE27C-6AEA-4C21-99F6-1CCE4A82659A}" type="parTrans" cxnId="{072EABC3-8B76-4F9D-8987-04FE7E2F117E}">
      <dgm:prSet/>
      <dgm:spPr/>
      <dgm:t>
        <a:bodyPr/>
        <a:lstStyle/>
        <a:p>
          <a:endParaRPr lang="ru-RU"/>
        </a:p>
      </dgm:t>
    </dgm:pt>
    <dgm:pt modelId="{A2261FAB-5E39-48BF-A55E-153157A22BB2}" type="sibTrans" cxnId="{072EABC3-8B76-4F9D-8987-04FE7E2F117E}">
      <dgm:prSet/>
      <dgm:spPr/>
      <dgm:t>
        <a:bodyPr/>
        <a:lstStyle/>
        <a:p>
          <a:endParaRPr lang="ru-RU"/>
        </a:p>
      </dgm:t>
    </dgm:pt>
    <dgm:pt modelId="{7513EC43-F3B0-4FDE-A38A-2A5D94EA6A71}">
      <dgm:prSet phldrT="[Текст]"/>
      <dgm:spPr/>
      <dgm:t>
        <a:bodyPr/>
        <a:lstStyle/>
        <a:p>
          <a:r>
            <a:rPr lang="ru-RU"/>
            <a:t>2</a:t>
          </a:r>
        </a:p>
      </dgm:t>
    </dgm:pt>
    <dgm:pt modelId="{723312C8-0482-4F94-B5E0-67F0EDE1387E}" type="parTrans" cxnId="{F3D153FA-F1C8-4EE3-AAC2-373A050ACC6E}">
      <dgm:prSet/>
      <dgm:spPr/>
      <dgm:t>
        <a:bodyPr/>
        <a:lstStyle/>
        <a:p>
          <a:endParaRPr lang="ru-RU"/>
        </a:p>
      </dgm:t>
    </dgm:pt>
    <dgm:pt modelId="{D523F379-0F6F-4162-9DDE-9E8EBFF253CD}" type="sibTrans" cxnId="{F3D153FA-F1C8-4EE3-AAC2-373A050ACC6E}">
      <dgm:prSet/>
      <dgm:spPr/>
      <dgm:t>
        <a:bodyPr/>
        <a:lstStyle/>
        <a:p>
          <a:endParaRPr lang="ru-RU"/>
        </a:p>
      </dgm:t>
    </dgm:pt>
    <dgm:pt modelId="{11929F92-5E47-4A95-84A3-5AC55A773715}">
      <dgm:prSet phldrT="[Текст]"/>
      <dgm:spPr/>
      <dgm:t>
        <a:bodyPr/>
        <a:lstStyle/>
        <a:p>
          <a:r>
            <a:rPr lang="ru-RU"/>
            <a:t>3</a:t>
          </a:r>
        </a:p>
      </dgm:t>
    </dgm:pt>
    <dgm:pt modelId="{4AB329A0-2337-4F28-B98E-A05C72559E43}" type="parTrans" cxnId="{AB67C908-E3EC-40E1-BDD3-17D92B1B727A}">
      <dgm:prSet/>
      <dgm:spPr/>
      <dgm:t>
        <a:bodyPr/>
        <a:lstStyle/>
        <a:p>
          <a:endParaRPr lang="ru-RU"/>
        </a:p>
      </dgm:t>
    </dgm:pt>
    <dgm:pt modelId="{9FF451E1-AAD3-437D-B377-4921A07D2254}" type="sibTrans" cxnId="{AB67C908-E3EC-40E1-BDD3-17D92B1B727A}">
      <dgm:prSet/>
      <dgm:spPr/>
      <dgm:t>
        <a:bodyPr/>
        <a:lstStyle/>
        <a:p>
          <a:endParaRPr lang="ru-RU"/>
        </a:p>
      </dgm:t>
    </dgm:pt>
    <dgm:pt modelId="{FD014E61-401C-43E1-833F-F17DA0941F16}">
      <dgm:prSet phldrT="[Текст]"/>
      <dgm:spPr/>
      <dgm:t>
        <a:bodyPr/>
        <a:lstStyle/>
        <a:p>
          <a:r>
            <a:rPr lang="ru-RU"/>
            <a:t>4</a:t>
          </a:r>
        </a:p>
      </dgm:t>
    </dgm:pt>
    <dgm:pt modelId="{E3D1FEEB-60F9-4382-A6D9-797BE6BEC01C}" type="parTrans" cxnId="{54777EF2-DBE1-4D9B-BF13-D9A4B6F7B823}">
      <dgm:prSet/>
      <dgm:spPr/>
      <dgm:t>
        <a:bodyPr/>
        <a:lstStyle/>
        <a:p>
          <a:endParaRPr lang="ru-RU"/>
        </a:p>
      </dgm:t>
    </dgm:pt>
    <dgm:pt modelId="{0C3DFC21-87A1-45A7-BD7E-6B9037CECA57}" type="sibTrans" cxnId="{54777EF2-DBE1-4D9B-BF13-D9A4B6F7B823}">
      <dgm:prSet/>
      <dgm:spPr/>
      <dgm:t>
        <a:bodyPr/>
        <a:lstStyle/>
        <a:p>
          <a:endParaRPr lang="ru-RU"/>
        </a:p>
      </dgm:t>
    </dgm:pt>
    <dgm:pt modelId="{AB9EC1DD-9F21-4B61-A038-E6DC8B15FBC9}">
      <dgm:prSet custT="1"/>
      <dgm:spPr/>
      <dgm:t>
        <a:bodyPr/>
        <a:lstStyle/>
        <a:p>
          <a:r>
            <a:rPr lang="ru-RU" sz="1400">
              <a:latin typeface="+mn-lt"/>
              <a:cs typeface="Times New Roman" pitchFamily="18" charset="0"/>
            </a:rPr>
            <a:t>Отбор группы компаний, по которым осуществляется сравнительная оценка</a:t>
          </a:r>
        </a:p>
      </dgm:t>
    </dgm:pt>
    <dgm:pt modelId="{BC0CD034-F569-44F0-AE9F-F4172B0F2784}" type="parTrans" cxnId="{6FEAFAAD-F105-4EAF-BD06-0EE074647B10}">
      <dgm:prSet/>
      <dgm:spPr/>
      <dgm:t>
        <a:bodyPr/>
        <a:lstStyle/>
        <a:p>
          <a:endParaRPr lang="ru-RU"/>
        </a:p>
      </dgm:t>
    </dgm:pt>
    <dgm:pt modelId="{D3137D90-62C5-46C4-89F3-DD352007D910}" type="sibTrans" cxnId="{6FEAFAAD-F105-4EAF-BD06-0EE074647B10}">
      <dgm:prSet/>
      <dgm:spPr/>
      <dgm:t>
        <a:bodyPr/>
        <a:lstStyle/>
        <a:p>
          <a:endParaRPr lang="ru-RU"/>
        </a:p>
      </dgm:t>
    </dgm:pt>
    <dgm:pt modelId="{DC7DEEEB-680C-4F14-9652-5A9A6C89BC09}">
      <dgm:prSet custT="1"/>
      <dgm:spPr/>
      <dgm:t>
        <a:bodyPr/>
        <a:lstStyle/>
        <a:p>
          <a:r>
            <a:rPr lang="ru-RU" sz="1400"/>
            <a:t>Определение базового операционного параметра</a:t>
          </a:r>
        </a:p>
      </dgm:t>
    </dgm:pt>
    <dgm:pt modelId="{34C22CDB-965E-48F1-ACBE-6E15A5DA472D}" type="parTrans" cxnId="{DFE4DC83-9E06-4276-8A15-415DB79179F0}">
      <dgm:prSet/>
      <dgm:spPr/>
      <dgm:t>
        <a:bodyPr/>
        <a:lstStyle/>
        <a:p>
          <a:endParaRPr lang="ru-RU"/>
        </a:p>
      </dgm:t>
    </dgm:pt>
    <dgm:pt modelId="{6E6950CE-A283-42B6-8969-6F73E1942837}" type="sibTrans" cxnId="{DFE4DC83-9E06-4276-8A15-415DB79179F0}">
      <dgm:prSet/>
      <dgm:spPr/>
      <dgm:t>
        <a:bodyPr/>
        <a:lstStyle/>
        <a:p>
          <a:endParaRPr lang="ru-RU"/>
        </a:p>
      </dgm:t>
    </dgm:pt>
    <dgm:pt modelId="{1857BF5D-D2CE-41DE-A473-F72450C1E33A}">
      <dgm:prSet custT="1"/>
      <dgm:spPr/>
      <dgm:t>
        <a:bodyPr/>
        <a:lstStyle/>
        <a:p>
          <a:r>
            <a:rPr lang="ru-RU" sz="1400"/>
            <a:t>Расчет отношения стоимости к базовому параметру для каждой компании</a:t>
          </a:r>
        </a:p>
      </dgm:t>
    </dgm:pt>
    <dgm:pt modelId="{BE758763-2277-46DD-9380-2757600845EE}" type="parTrans" cxnId="{F7323050-858A-44B1-82AA-2B267DB22019}">
      <dgm:prSet/>
      <dgm:spPr/>
      <dgm:t>
        <a:bodyPr/>
        <a:lstStyle/>
        <a:p>
          <a:endParaRPr lang="ru-RU"/>
        </a:p>
      </dgm:t>
    </dgm:pt>
    <dgm:pt modelId="{74DDD593-587E-46C2-A788-C2C5E71D0CC8}" type="sibTrans" cxnId="{F7323050-858A-44B1-82AA-2B267DB22019}">
      <dgm:prSet/>
      <dgm:spPr/>
      <dgm:t>
        <a:bodyPr/>
        <a:lstStyle/>
        <a:p>
          <a:endParaRPr lang="ru-RU"/>
        </a:p>
      </dgm:t>
    </dgm:pt>
    <dgm:pt modelId="{57A29688-E392-4EC1-9129-DF84E16D9FB3}">
      <dgm:prSet custT="1"/>
      <dgm:spPr/>
      <dgm:t>
        <a:bodyPr/>
        <a:lstStyle/>
        <a:p>
          <a:r>
            <a:rPr lang="ru-RU" sz="1400"/>
            <a:t>Получение оценочного мультипликатора на основе усреднения полученных на прошлом этапе значений</a:t>
          </a:r>
        </a:p>
      </dgm:t>
    </dgm:pt>
    <dgm:pt modelId="{5FB2E554-EFE9-4C12-BD26-FDEF72922767}" type="parTrans" cxnId="{36FE6FA7-F275-46F2-B191-9815E7F28DDE}">
      <dgm:prSet/>
      <dgm:spPr/>
      <dgm:t>
        <a:bodyPr/>
        <a:lstStyle/>
        <a:p>
          <a:endParaRPr lang="ru-RU"/>
        </a:p>
      </dgm:t>
    </dgm:pt>
    <dgm:pt modelId="{08BEB7D8-28B6-4DD9-AEC5-EF2DBC5C9951}" type="sibTrans" cxnId="{36FE6FA7-F275-46F2-B191-9815E7F28DDE}">
      <dgm:prSet/>
      <dgm:spPr/>
      <dgm:t>
        <a:bodyPr/>
        <a:lstStyle/>
        <a:p>
          <a:endParaRPr lang="ru-RU"/>
        </a:p>
      </dgm:t>
    </dgm:pt>
    <dgm:pt modelId="{4DBC15F2-3D82-4E7F-AC22-544ABAFB3257}">
      <dgm:prSet/>
      <dgm:spPr/>
      <dgm:t>
        <a:bodyPr/>
        <a:lstStyle/>
        <a:p>
          <a:r>
            <a:rPr lang="ru-RU"/>
            <a:t>5</a:t>
          </a:r>
        </a:p>
      </dgm:t>
    </dgm:pt>
    <dgm:pt modelId="{2C13FF7F-D036-4B3F-93DB-0E4B7F267383}" type="parTrans" cxnId="{037AAD27-3E3A-498B-AB67-E4C13189F75D}">
      <dgm:prSet/>
      <dgm:spPr/>
      <dgm:t>
        <a:bodyPr/>
        <a:lstStyle/>
        <a:p>
          <a:endParaRPr lang="ru-RU"/>
        </a:p>
      </dgm:t>
    </dgm:pt>
    <dgm:pt modelId="{4CCE73E9-FEBF-479A-B943-89BF63FEE20D}" type="sibTrans" cxnId="{037AAD27-3E3A-498B-AB67-E4C13189F75D}">
      <dgm:prSet/>
      <dgm:spPr/>
      <dgm:t>
        <a:bodyPr/>
        <a:lstStyle/>
        <a:p>
          <a:endParaRPr lang="ru-RU"/>
        </a:p>
      </dgm:t>
    </dgm:pt>
    <dgm:pt modelId="{A80F494E-8731-4C03-B731-062D9826C5F0}">
      <dgm:prSet custT="1"/>
      <dgm:spPr/>
      <dgm:t>
        <a:bodyPr/>
        <a:lstStyle/>
        <a:p>
          <a:r>
            <a:rPr lang="ru-RU" sz="1400"/>
            <a:t>Перемножение полученных мультипликаторов на соответствующие прогнозные параметры по оцениваемому проекту</a:t>
          </a:r>
        </a:p>
      </dgm:t>
    </dgm:pt>
    <dgm:pt modelId="{32002874-3375-41EA-81F9-8170AE2B1D97}" type="parTrans" cxnId="{4FE5873A-0C62-471F-8B62-9B2D24E77675}">
      <dgm:prSet/>
      <dgm:spPr/>
      <dgm:t>
        <a:bodyPr/>
        <a:lstStyle/>
        <a:p>
          <a:endParaRPr lang="ru-RU"/>
        </a:p>
      </dgm:t>
    </dgm:pt>
    <dgm:pt modelId="{A6CE1742-C9B9-408C-A0E3-16CA81E565DD}" type="sibTrans" cxnId="{4FE5873A-0C62-471F-8B62-9B2D24E77675}">
      <dgm:prSet/>
      <dgm:spPr/>
      <dgm:t>
        <a:bodyPr/>
        <a:lstStyle/>
        <a:p>
          <a:endParaRPr lang="ru-RU"/>
        </a:p>
      </dgm:t>
    </dgm:pt>
    <dgm:pt modelId="{017BF5C0-CFFE-4E34-933F-211B1AD067BF}" type="pres">
      <dgm:prSet presAssocID="{F6161389-AFAD-4FAB-9F39-449325064FF9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78BA5DB-FD05-4E0F-9FD1-57DDD9FC0FB0}" type="pres">
      <dgm:prSet presAssocID="{55BF15AB-2E86-447C-BB79-43E41456B09C}" presName="composite" presStyleCnt="0"/>
      <dgm:spPr/>
    </dgm:pt>
    <dgm:pt modelId="{CA142C86-D904-43A7-AB66-C7984027123D}" type="pres">
      <dgm:prSet presAssocID="{55BF15AB-2E86-447C-BB79-43E41456B09C}" presName="parentText" presStyleLbl="alignNode1" presStyleIdx="0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2A34E92-429D-4792-80AD-2CD8E75A9B2E}" type="pres">
      <dgm:prSet presAssocID="{55BF15AB-2E86-447C-BB79-43E41456B09C}" presName="descendantText" presStyleLbl="alignAcc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EDBD2F0-3031-4D0C-9C28-CAFE591D249D}" type="pres">
      <dgm:prSet presAssocID="{A2261FAB-5E39-48BF-A55E-153157A22BB2}" presName="sp" presStyleCnt="0"/>
      <dgm:spPr/>
    </dgm:pt>
    <dgm:pt modelId="{F6046AE7-3E22-45D1-BCB4-9965076C4947}" type="pres">
      <dgm:prSet presAssocID="{7513EC43-F3B0-4FDE-A38A-2A5D94EA6A71}" presName="composite" presStyleCnt="0"/>
      <dgm:spPr/>
    </dgm:pt>
    <dgm:pt modelId="{8BF2D0D1-CAEF-4FF0-8670-5D899FE571CA}" type="pres">
      <dgm:prSet presAssocID="{7513EC43-F3B0-4FDE-A38A-2A5D94EA6A71}" presName="parentText" presStyleLbl="alignNode1" presStyleIdx="1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1F3C3DE-E739-4ABC-BCD0-F840C1AC1F11}" type="pres">
      <dgm:prSet presAssocID="{7513EC43-F3B0-4FDE-A38A-2A5D94EA6A71}" presName="descendantText" presStyleLbl="alignAcc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F9D830F-6183-4EC9-93C6-6AC18B6DE82C}" type="pres">
      <dgm:prSet presAssocID="{D523F379-0F6F-4162-9DDE-9E8EBFF253CD}" presName="sp" presStyleCnt="0"/>
      <dgm:spPr/>
    </dgm:pt>
    <dgm:pt modelId="{412BF445-419D-4769-8EA9-BAD04E77373F}" type="pres">
      <dgm:prSet presAssocID="{11929F92-5E47-4A95-84A3-5AC55A773715}" presName="composite" presStyleCnt="0"/>
      <dgm:spPr/>
    </dgm:pt>
    <dgm:pt modelId="{FC0DDC9A-76A6-4574-B850-BC32A7A9307F}" type="pres">
      <dgm:prSet presAssocID="{11929F92-5E47-4A95-84A3-5AC55A773715}" presName="parentText" presStyleLbl="alignNode1" presStyleIdx="2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B876207-DE2F-4FD8-A24F-B41E5CC55FD6}" type="pres">
      <dgm:prSet presAssocID="{11929F92-5E47-4A95-84A3-5AC55A773715}" presName="descendantText" presStyleLbl="alignAcc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950E99C-12D5-4967-94A3-C22017B58BD4}" type="pres">
      <dgm:prSet presAssocID="{9FF451E1-AAD3-437D-B377-4921A07D2254}" presName="sp" presStyleCnt="0"/>
      <dgm:spPr/>
    </dgm:pt>
    <dgm:pt modelId="{60CC8701-A8E4-4F61-B554-63FD95408508}" type="pres">
      <dgm:prSet presAssocID="{FD014E61-401C-43E1-833F-F17DA0941F16}" presName="composite" presStyleCnt="0"/>
      <dgm:spPr/>
    </dgm:pt>
    <dgm:pt modelId="{5CF2D821-1592-4785-99D1-0971F1ED8898}" type="pres">
      <dgm:prSet presAssocID="{FD014E61-401C-43E1-833F-F17DA0941F16}" presName="parentText" presStyleLbl="alignNode1" presStyleIdx="3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5C1EEC1-E573-423E-9EFA-8511EE823473}" type="pres">
      <dgm:prSet presAssocID="{FD014E61-401C-43E1-833F-F17DA0941F16}" presName="descendantText" presStyleLbl="alignAcc1" presStyleIdx="3" presStyleCnt="5" custScaleY="13716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71C2C3-0D0D-4621-97B2-A3FE63BD001B}" type="pres">
      <dgm:prSet presAssocID="{0C3DFC21-87A1-45A7-BD7E-6B9037CECA57}" presName="sp" presStyleCnt="0"/>
      <dgm:spPr/>
    </dgm:pt>
    <dgm:pt modelId="{59F8B2DF-3E0A-4824-9C76-47372FF72FC6}" type="pres">
      <dgm:prSet presAssocID="{4DBC15F2-3D82-4E7F-AC22-544ABAFB3257}" presName="composite" presStyleCnt="0"/>
      <dgm:spPr/>
    </dgm:pt>
    <dgm:pt modelId="{0DBAFDC6-50FF-4864-819D-27E00F0D38B8}" type="pres">
      <dgm:prSet presAssocID="{4DBC15F2-3D82-4E7F-AC22-544ABAFB3257}" presName="parentText" presStyleLbl="alignNode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085BE87-AF3D-44D7-95E9-62456D1BDE30}" type="pres">
      <dgm:prSet presAssocID="{4DBC15F2-3D82-4E7F-AC22-544ABAFB3257}" presName="descendantText" presStyleLbl="alignAcc1" presStyleIdx="4" presStyleCnt="5" custScaleY="13036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E494C6C-BA74-4275-B523-DBD403115381}" type="presOf" srcId="{AB9EC1DD-9F21-4B61-A038-E6DC8B15FBC9}" destId="{42A34E92-429D-4792-80AD-2CD8E75A9B2E}" srcOrd="0" destOrd="0" presId="urn:microsoft.com/office/officeart/2005/8/layout/chevron2"/>
    <dgm:cxn modelId="{F3D153FA-F1C8-4EE3-AAC2-373A050ACC6E}" srcId="{F6161389-AFAD-4FAB-9F39-449325064FF9}" destId="{7513EC43-F3B0-4FDE-A38A-2A5D94EA6A71}" srcOrd="1" destOrd="0" parTransId="{723312C8-0482-4F94-B5E0-67F0EDE1387E}" sibTransId="{D523F379-0F6F-4162-9DDE-9E8EBFF253CD}"/>
    <dgm:cxn modelId="{54777EF2-DBE1-4D9B-BF13-D9A4B6F7B823}" srcId="{F6161389-AFAD-4FAB-9F39-449325064FF9}" destId="{FD014E61-401C-43E1-833F-F17DA0941F16}" srcOrd="3" destOrd="0" parTransId="{E3D1FEEB-60F9-4382-A6D9-797BE6BEC01C}" sibTransId="{0C3DFC21-87A1-45A7-BD7E-6B9037CECA57}"/>
    <dgm:cxn modelId="{E4854EA7-45F6-4955-9F79-EDFA7186CC85}" type="presOf" srcId="{11929F92-5E47-4A95-84A3-5AC55A773715}" destId="{FC0DDC9A-76A6-4574-B850-BC32A7A9307F}" srcOrd="0" destOrd="0" presId="urn:microsoft.com/office/officeart/2005/8/layout/chevron2"/>
    <dgm:cxn modelId="{7D49882B-34C6-4F7A-B148-E2AD36A222C5}" type="presOf" srcId="{7513EC43-F3B0-4FDE-A38A-2A5D94EA6A71}" destId="{8BF2D0D1-CAEF-4FF0-8670-5D899FE571CA}" srcOrd="0" destOrd="0" presId="urn:microsoft.com/office/officeart/2005/8/layout/chevron2"/>
    <dgm:cxn modelId="{D22DA31E-9C06-4736-B579-6753C1474A1E}" type="presOf" srcId="{F6161389-AFAD-4FAB-9F39-449325064FF9}" destId="{017BF5C0-CFFE-4E34-933F-211B1AD067BF}" srcOrd="0" destOrd="0" presId="urn:microsoft.com/office/officeart/2005/8/layout/chevron2"/>
    <dgm:cxn modelId="{36FE6FA7-F275-46F2-B191-9815E7F28DDE}" srcId="{FD014E61-401C-43E1-833F-F17DA0941F16}" destId="{57A29688-E392-4EC1-9129-DF84E16D9FB3}" srcOrd="0" destOrd="0" parTransId="{5FB2E554-EFE9-4C12-BD26-FDEF72922767}" sibTransId="{08BEB7D8-28B6-4DD9-AEC5-EF2DBC5C9951}"/>
    <dgm:cxn modelId="{F7323050-858A-44B1-82AA-2B267DB22019}" srcId="{11929F92-5E47-4A95-84A3-5AC55A773715}" destId="{1857BF5D-D2CE-41DE-A473-F72450C1E33A}" srcOrd="0" destOrd="0" parTransId="{BE758763-2277-46DD-9380-2757600845EE}" sibTransId="{74DDD593-587E-46C2-A788-C2C5E71D0CC8}"/>
    <dgm:cxn modelId="{6ECC032F-9351-484A-9C72-D4DB666C249D}" type="presOf" srcId="{1857BF5D-D2CE-41DE-A473-F72450C1E33A}" destId="{FB876207-DE2F-4FD8-A24F-B41E5CC55FD6}" srcOrd="0" destOrd="0" presId="urn:microsoft.com/office/officeart/2005/8/layout/chevron2"/>
    <dgm:cxn modelId="{93BDF547-8927-455D-8F4C-C49C1E24DCCA}" type="presOf" srcId="{4DBC15F2-3D82-4E7F-AC22-544ABAFB3257}" destId="{0DBAFDC6-50FF-4864-819D-27E00F0D38B8}" srcOrd="0" destOrd="0" presId="urn:microsoft.com/office/officeart/2005/8/layout/chevron2"/>
    <dgm:cxn modelId="{6FEAFAAD-F105-4EAF-BD06-0EE074647B10}" srcId="{55BF15AB-2E86-447C-BB79-43E41456B09C}" destId="{AB9EC1DD-9F21-4B61-A038-E6DC8B15FBC9}" srcOrd="0" destOrd="0" parTransId="{BC0CD034-F569-44F0-AE9F-F4172B0F2784}" sibTransId="{D3137D90-62C5-46C4-89F3-DD352007D910}"/>
    <dgm:cxn modelId="{63ECF260-CF1C-40EF-AFF1-A37115B5143E}" type="presOf" srcId="{A80F494E-8731-4C03-B731-062D9826C5F0}" destId="{A085BE87-AF3D-44D7-95E9-62456D1BDE30}" srcOrd="0" destOrd="0" presId="urn:microsoft.com/office/officeart/2005/8/layout/chevron2"/>
    <dgm:cxn modelId="{DFE4DC83-9E06-4276-8A15-415DB79179F0}" srcId="{7513EC43-F3B0-4FDE-A38A-2A5D94EA6A71}" destId="{DC7DEEEB-680C-4F14-9652-5A9A6C89BC09}" srcOrd="0" destOrd="0" parTransId="{34C22CDB-965E-48F1-ACBE-6E15A5DA472D}" sibTransId="{6E6950CE-A283-42B6-8969-6F73E1942837}"/>
    <dgm:cxn modelId="{072EABC3-8B76-4F9D-8987-04FE7E2F117E}" srcId="{F6161389-AFAD-4FAB-9F39-449325064FF9}" destId="{55BF15AB-2E86-447C-BB79-43E41456B09C}" srcOrd="0" destOrd="0" parTransId="{4F5DE27C-6AEA-4C21-99F6-1CCE4A82659A}" sibTransId="{A2261FAB-5E39-48BF-A55E-153157A22BB2}"/>
    <dgm:cxn modelId="{AB67C908-E3EC-40E1-BDD3-17D92B1B727A}" srcId="{F6161389-AFAD-4FAB-9F39-449325064FF9}" destId="{11929F92-5E47-4A95-84A3-5AC55A773715}" srcOrd="2" destOrd="0" parTransId="{4AB329A0-2337-4F28-B98E-A05C72559E43}" sibTransId="{9FF451E1-AAD3-437D-B377-4921A07D2254}"/>
    <dgm:cxn modelId="{2ED95122-45B8-4D11-8051-F5665585E0BC}" type="presOf" srcId="{55BF15AB-2E86-447C-BB79-43E41456B09C}" destId="{CA142C86-D904-43A7-AB66-C7984027123D}" srcOrd="0" destOrd="0" presId="urn:microsoft.com/office/officeart/2005/8/layout/chevron2"/>
    <dgm:cxn modelId="{037AAD27-3E3A-498B-AB67-E4C13189F75D}" srcId="{F6161389-AFAD-4FAB-9F39-449325064FF9}" destId="{4DBC15F2-3D82-4E7F-AC22-544ABAFB3257}" srcOrd="4" destOrd="0" parTransId="{2C13FF7F-D036-4B3F-93DB-0E4B7F267383}" sibTransId="{4CCE73E9-FEBF-479A-B943-89BF63FEE20D}"/>
    <dgm:cxn modelId="{4FE5873A-0C62-471F-8B62-9B2D24E77675}" srcId="{4DBC15F2-3D82-4E7F-AC22-544ABAFB3257}" destId="{A80F494E-8731-4C03-B731-062D9826C5F0}" srcOrd="0" destOrd="0" parTransId="{32002874-3375-41EA-81F9-8170AE2B1D97}" sibTransId="{A6CE1742-C9B9-408C-A0E3-16CA81E565DD}"/>
    <dgm:cxn modelId="{9507D1F3-8A82-4FF0-9470-2E7A8BF7809B}" type="presOf" srcId="{57A29688-E392-4EC1-9129-DF84E16D9FB3}" destId="{65C1EEC1-E573-423E-9EFA-8511EE823473}" srcOrd="0" destOrd="0" presId="urn:microsoft.com/office/officeart/2005/8/layout/chevron2"/>
    <dgm:cxn modelId="{8D9BB75F-7DB9-4E79-9661-A6933245A15F}" type="presOf" srcId="{DC7DEEEB-680C-4F14-9652-5A9A6C89BC09}" destId="{31F3C3DE-E739-4ABC-BCD0-F840C1AC1F11}" srcOrd="0" destOrd="0" presId="urn:microsoft.com/office/officeart/2005/8/layout/chevron2"/>
    <dgm:cxn modelId="{FB018677-96D1-4D19-98F0-B867B1CED183}" type="presOf" srcId="{FD014E61-401C-43E1-833F-F17DA0941F16}" destId="{5CF2D821-1592-4785-99D1-0971F1ED8898}" srcOrd="0" destOrd="0" presId="urn:microsoft.com/office/officeart/2005/8/layout/chevron2"/>
    <dgm:cxn modelId="{867D152D-81FB-45FB-A0DD-EB42D58F4B0E}" type="presParOf" srcId="{017BF5C0-CFFE-4E34-933F-211B1AD067BF}" destId="{078BA5DB-FD05-4E0F-9FD1-57DDD9FC0FB0}" srcOrd="0" destOrd="0" presId="urn:microsoft.com/office/officeart/2005/8/layout/chevron2"/>
    <dgm:cxn modelId="{00B03410-E08B-44D1-824D-7DE95A2CE6E1}" type="presParOf" srcId="{078BA5DB-FD05-4E0F-9FD1-57DDD9FC0FB0}" destId="{CA142C86-D904-43A7-AB66-C7984027123D}" srcOrd="0" destOrd="0" presId="urn:microsoft.com/office/officeart/2005/8/layout/chevron2"/>
    <dgm:cxn modelId="{4012C3EF-FC7F-4DFD-BC6C-DF6E835D9D7D}" type="presParOf" srcId="{078BA5DB-FD05-4E0F-9FD1-57DDD9FC0FB0}" destId="{42A34E92-429D-4792-80AD-2CD8E75A9B2E}" srcOrd="1" destOrd="0" presId="urn:microsoft.com/office/officeart/2005/8/layout/chevron2"/>
    <dgm:cxn modelId="{E52B3B38-4AC1-4C44-936A-89BF93304652}" type="presParOf" srcId="{017BF5C0-CFFE-4E34-933F-211B1AD067BF}" destId="{5EDBD2F0-3031-4D0C-9C28-CAFE591D249D}" srcOrd="1" destOrd="0" presId="urn:microsoft.com/office/officeart/2005/8/layout/chevron2"/>
    <dgm:cxn modelId="{7A28D0A4-FD1C-421D-B099-5A57BF986D62}" type="presParOf" srcId="{017BF5C0-CFFE-4E34-933F-211B1AD067BF}" destId="{F6046AE7-3E22-45D1-BCB4-9965076C4947}" srcOrd="2" destOrd="0" presId="urn:microsoft.com/office/officeart/2005/8/layout/chevron2"/>
    <dgm:cxn modelId="{3686884E-D52E-488E-8A4F-EFE267143CE5}" type="presParOf" srcId="{F6046AE7-3E22-45D1-BCB4-9965076C4947}" destId="{8BF2D0D1-CAEF-4FF0-8670-5D899FE571CA}" srcOrd="0" destOrd="0" presId="urn:microsoft.com/office/officeart/2005/8/layout/chevron2"/>
    <dgm:cxn modelId="{F423A975-FB2F-4CC6-BCA1-4C5164E71D11}" type="presParOf" srcId="{F6046AE7-3E22-45D1-BCB4-9965076C4947}" destId="{31F3C3DE-E739-4ABC-BCD0-F840C1AC1F11}" srcOrd="1" destOrd="0" presId="urn:microsoft.com/office/officeart/2005/8/layout/chevron2"/>
    <dgm:cxn modelId="{1D498A9B-F24B-4995-9D03-91BE2F49C533}" type="presParOf" srcId="{017BF5C0-CFFE-4E34-933F-211B1AD067BF}" destId="{FF9D830F-6183-4EC9-93C6-6AC18B6DE82C}" srcOrd="3" destOrd="0" presId="urn:microsoft.com/office/officeart/2005/8/layout/chevron2"/>
    <dgm:cxn modelId="{86385124-B2FF-4060-8CF1-2B53D38D9825}" type="presParOf" srcId="{017BF5C0-CFFE-4E34-933F-211B1AD067BF}" destId="{412BF445-419D-4769-8EA9-BAD04E77373F}" srcOrd="4" destOrd="0" presId="urn:microsoft.com/office/officeart/2005/8/layout/chevron2"/>
    <dgm:cxn modelId="{04CDCF5B-CFAD-4622-994D-CB9F701E60F0}" type="presParOf" srcId="{412BF445-419D-4769-8EA9-BAD04E77373F}" destId="{FC0DDC9A-76A6-4574-B850-BC32A7A9307F}" srcOrd="0" destOrd="0" presId="urn:microsoft.com/office/officeart/2005/8/layout/chevron2"/>
    <dgm:cxn modelId="{13F7C3F9-00E5-4A45-B80A-851CFE340C8D}" type="presParOf" srcId="{412BF445-419D-4769-8EA9-BAD04E77373F}" destId="{FB876207-DE2F-4FD8-A24F-B41E5CC55FD6}" srcOrd="1" destOrd="0" presId="urn:microsoft.com/office/officeart/2005/8/layout/chevron2"/>
    <dgm:cxn modelId="{ED599473-599A-45B3-9B40-370978C7E64F}" type="presParOf" srcId="{017BF5C0-CFFE-4E34-933F-211B1AD067BF}" destId="{1950E99C-12D5-4967-94A3-C22017B58BD4}" srcOrd="5" destOrd="0" presId="urn:microsoft.com/office/officeart/2005/8/layout/chevron2"/>
    <dgm:cxn modelId="{1FB7046B-AA7F-4DEC-A41A-2FA070B59C8F}" type="presParOf" srcId="{017BF5C0-CFFE-4E34-933F-211B1AD067BF}" destId="{60CC8701-A8E4-4F61-B554-63FD95408508}" srcOrd="6" destOrd="0" presId="urn:microsoft.com/office/officeart/2005/8/layout/chevron2"/>
    <dgm:cxn modelId="{48C0243E-4428-4593-AB38-BBBF46DECCCC}" type="presParOf" srcId="{60CC8701-A8E4-4F61-B554-63FD95408508}" destId="{5CF2D821-1592-4785-99D1-0971F1ED8898}" srcOrd="0" destOrd="0" presId="urn:microsoft.com/office/officeart/2005/8/layout/chevron2"/>
    <dgm:cxn modelId="{D6A3B89D-1545-4E98-B032-09E0A7F64414}" type="presParOf" srcId="{60CC8701-A8E4-4F61-B554-63FD95408508}" destId="{65C1EEC1-E573-423E-9EFA-8511EE823473}" srcOrd="1" destOrd="0" presId="urn:microsoft.com/office/officeart/2005/8/layout/chevron2"/>
    <dgm:cxn modelId="{BD7AAFD5-96EF-4303-B23F-43F18EE19439}" type="presParOf" srcId="{017BF5C0-CFFE-4E34-933F-211B1AD067BF}" destId="{FD71C2C3-0D0D-4621-97B2-A3FE63BD001B}" srcOrd="7" destOrd="0" presId="urn:microsoft.com/office/officeart/2005/8/layout/chevron2"/>
    <dgm:cxn modelId="{606D8242-2BAE-4934-BF12-8BD0C2572EB0}" type="presParOf" srcId="{017BF5C0-CFFE-4E34-933F-211B1AD067BF}" destId="{59F8B2DF-3E0A-4824-9C76-47372FF72FC6}" srcOrd="8" destOrd="0" presId="urn:microsoft.com/office/officeart/2005/8/layout/chevron2"/>
    <dgm:cxn modelId="{13213CE2-C45D-4938-829F-42ACF89DF164}" type="presParOf" srcId="{59F8B2DF-3E0A-4824-9C76-47372FF72FC6}" destId="{0DBAFDC6-50FF-4864-819D-27E00F0D38B8}" srcOrd="0" destOrd="0" presId="urn:microsoft.com/office/officeart/2005/8/layout/chevron2"/>
    <dgm:cxn modelId="{6A02EBBE-A176-4AEA-A85D-7C9A98666A80}" type="presParOf" srcId="{59F8B2DF-3E0A-4824-9C76-47372FF72FC6}" destId="{A085BE87-AF3D-44D7-95E9-62456D1BDE30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E7EFFC2-86ED-45ED-BCCD-2AB18284EA86}">
      <dsp:nvSpPr>
        <dsp:cNvPr id="0" name=""/>
        <dsp:cNvSpPr/>
      </dsp:nvSpPr>
      <dsp:spPr>
        <a:xfrm>
          <a:off x="538924" y="0"/>
          <a:ext cx="6107811" cy="2215514"/>
        </a:xfrm>
        <a:prstGeom prst="rightArrow">
          <a:avLst/>
        </a:prstGeom>
        <a:solidFill>
          <a:schemeClr val="dk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8DD2450-527A-4D0F-87C0-E2E3F9042E54}">
      <dsp:nvSpPr>
        <dsp:cNvPr id="0" name=""/>
        <dsp:cNvSpPr/>
      </dsp:nvSpPr>
      <dsp:spPr>
        <a:xfrm>
          <a:off x="2417" y="664654"/>
          <a:ext cx="864581" cy="886205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latin typeface="Times New Roman" pitchFamily="18" charset="0"/>
              <a:cs typeface="Times New Roman" pitchFamily="18" charset="0"/>
            </a:rPr>
            <a:t>Скрининг</a:t>
          </a:r>
        </a:p>
      </dsp:txBody>
      <dsp:txXfrm>
        <a:off x="44622" y="706859"/>
        <a:ext cx="780171" cy="801795"/>
      </dsp:txXfrm>
    </dsp:sp>
    <dsp:sp modelId="{E76B8EC3-ACFF-439E-BE75-EE21947B4EF4}">
      <dsp:nvSpPr>
        <dsp:cNvPr id="0" name=""/>
        <dsp:cNvSpPr/>
      </dsp:nvSpPr>
      <dsp:spPr>
        <a:xfrm>
          <a:off x="989800" y="664654"/>
          <a:ext cx="928396" cy="886205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latin typeface="Times New Roman" pitchFamily="18" charset="0"/>
              <a:cs typeface="Times New Roman" pitchFamily="18" charset="0"/>
            </a:rPr>
            <a:t>Отбор проектов</a:t>
          </a:r>
        </a:p>
      </dsp:txBody>
      <dsp:txXfrm>
        <a:off x="1033061" y="707915"/>
        <a:ext cx="841874" cy="799683"/>
      </dsp:txXfrm>
    </dsp:sp>
    <dsp:sp modelId="{41FF6517-5AA0-4FEE-843C-1C69F123BC1D}">
      <dsp:nvSpPr>
        <dsp:cNvPr id="0" name=""/>
        <dsp:cNvSpPr/>
      </dsp:nvSpPr>
      <dsp:spPr>
        <a:xfrm>
          <a:off x="2040998" y="664654"/>
          <a:ext cx="1123776" cy="886205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latin typeface="Times New Roman" pitchFamily="18" charset="0"/>
              <a:cs typeface="Times New Roman" pitchFamily="18" charset="0"/>
            </a:rPr>
            <a:t>Подписание предваритель-ных соглашений</a:t>
          </a:r>
        </a:p>
      </dsp:txBody>
      <dsp:txXfrm>
        <a:off x="2084259" y="707915"/>
        <a:ext cx="1037254" cy="799683"/>
      </dsp:txXfrm>
    </dsp:sp>
    <dsp:sp modelId="{2AB81C8F-DEF0-43FC-8357-81E439FF4CCC}">
      <dsp:nvSpPr>
        <dsp:cNvPr id="0" name=""/>
        <dsp:cNvSpPr/>
      </dsp:nvSpPr>
      <dsp:spPr>
        <a:xfrm>
          <a:off x="3287576" y="664654"/>
          <a:ext cx="1012783" cy="886205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latin typeface="Times New Roman" pitchFamily="18" charset="0"/>
              <a:cs typeface="Times New Roman" pitchFamily="18" charset="0"/>
            </a:rPr>
            <a:t>Финансовый анализ</a:t>
          </a:r>
        </a:p>
      </dsp:txBody>
      <dsp:txXfrm>
        <a:off x="3330837" y="707915"/>
        <a:ext cx="926261" cy="799683"/>
      </dsp:txXfrm>
    </dsp:sp>
    <dsp:sp modelId="{356A0F51-90E1-46A0-B9BC-D4D3966A5F53}">
      <dsp:nvSpPr>
        <dsp:cNvPr id="0" name=""/>
        <dsp:cNvSpPr/>
      </dsp:nvSpPr>
      <dsp:spPr>
        <a:xfrm>
          <a:off x="4423161" y="664654"/>
          <a:ext cx="785875" cy="886205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0" kern="1200">
              <a:latin typeface="Times New Roman" pitchFamily="18" charset="0"/>
              <a:cs typeface="Times New Roman" pitchFamily="18" charset="0"/>
            </a:rPr>
            <a:t>Due Diligence</a:t>
          </a:r>
          <a:endParaRPr lang="ru-RU" sz="1200" b="0" kern="1200">
            <a:latin typeface="Times New Roman" pitchFamily="18" charset="0"/>
            <a:cs typeface="Times New Roman" pitchFamily="18" charset="0"/>
          </a:endParaRPr>
        </a:p>
      </dsp:txBody>
      <dsp:txXfrm>
        <a:off x="4461524" y="703017"/>
        <a:ext cx="709149" cy="809479"/>
      </dsp:txXfrm>
    </dsp:sp>
    <dsp:sp modelId="{E348EAA3-1B64-4BD6-AE17-726D4CE42C15}">
      <dsp:nvSpPr>
        <dsp:cNvPr id="0" name=""/>
        <dsp:cNvSpPr/>
      </dsp:nvSpPr>
      <dsp:spPr>
        <a:xfrm>
          <a:off x="5331838" y="664654"/>
          <a:ext cx="991791" cy="886205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latin typeface="Times New Roman" pitchFamily="18" charset="0"/>
              <a:cs typeface="Times New Roman" pitchFamily="18" charset="0"/>
            </a:rPr>
            <a:t>Подписание соглашений</a:t>
          </a:r>
        </a:p>
      </dsp:txBody>
      <dsp:txXfrm>
        <a:off x="5375099" y="707915"/>
        <a:ext cx="905269" cy="799683"/>
      </dsp:txXfrm>
    </dsp:sp>
    <dsp:sp modelId="{45C1DD58-D8EB-4521-A282-E190ABA4C7B9}">
      <dsp:nvSpPr>
        <dsp:cNvPr id="0" name=""/>
        <dsp:cNvSpPr/>
      </dsp:nvSpPr>
      <dsp:spPr>
        <a:xfrm>
          <a:off x="6446432" y="664654"/>
          <a:ext cx="736810" cy="886205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latin typeface="Times New Roman" pitchFamily="18" charset="0"/>
              <a:cs typeface="Times New Roman" pitchFamily="18" charset="0"/>
            </a:rPr>
            <a:t>Инвестирование</a:t>
          </a:r>
        </a:p>
      </dsp:txBody>
      <dsp:txXfrm>
        <a:off x="6482400" y="700622"/>
        <a:ext cx="664874" cy="81426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A142C86-D904-43A7-AB66-C7984027123D}">
      <dsp:nvSpPr>
        <dsp:cNvPr id="0" name=""/>
        <dsp:cNvSpPr/>
      </dsp:nvSpPr>
      <dsp:spPr>
        <a:xfrm rot="5400000">
          <a:off x="-113034" y="124939"/>
          <a:ext cx="753564" cy="527494"/>
        </a:xfrm>
        <a:prstGeom prst="chevron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1</a:t>
          </a:r>
        </a:p>
      </dsp:txBody>
      <dsp:txXfrm rot="-5400000">
        <a:off x="1" y="275651"/>
        <a:ext cx="527494" cy="226070"/>
      </dsp:txXfrm>
    </dsp:sp>
    <dsp:sp modelId="{42A34E92-429D-4792-80AD-2CD8E75A9B2E}">
      <dsp:nvSpPr>
        <dsp:cNvPr id="0" name=""/>
        <dsp:cNvSpPr/>
      </dsp:nvSpPr>
      <dsp:spPr>
        <a:xfrm rot="5400000">
          <a:off x="2426124" y="-1886724"/>
          <a:ext cx="489816" cy="4287075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+mn-lt"/>
              <a:cs typeface="Times New Roman" pitchFamily="18" charset="0"/>
            </a:rPr>
            <a:t>Отбор группы компаний, по которым осуществляется сравнительная оценка</a:t>
          </a:r>
        </a:p>
      </dsp:txBody>
      <dsp:txXfrm rot="-5400000">
        <a:off x="527495" y="35816"/>
        <a:ext cx="4263164" cy="441994"/>
      </dsp:txXfrm>
    </dsp:sp>
    <dsp:sp modelId="{8BF2D0D1-CAEF-4FF0-8670-5D899FE571CA}">
      <dsp:nvSpPr>
        <dsp:cNvPr id="0" name=""/>
        <dsp:cNvSpPr/>
      </dsp:nvSpPr>
      <dsp:spPr>
        <a:xfrm rot="5400000">
          <a:off x="-113034" y="763005"/>
          <a:ext cx="753564" cy="527494"/>
        </a:xfrm>
        <a:prstGeom prst="chevron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2</a:t>
          </a:r>
        </a:p>
      </dsp:txBody>
      <dsp:txXfrm rot="-5400000">
        <a:off x="1" y="913717"/>
        <a:ext cx="527494" cy="226070"/>
      </dsp:txXfrm>
    </dsp:sp>
    <dsp:sp modelId="{31F3C3DE-E739-4ABC-BCD0-F840C1AC1F11}">
      <dsp:nvSpPr>
        <dsp:cNvPr id="0" name=""/>
        <dsp:cNvSpPr/>
      </dsp:nvSpPr>
      <dsp:spPr>
        <a:xfrm rot="5400000">
          <a:off x="2426124" y="-1248658"/>
          <a:ext cx="489816" cy="4287075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Определение базового операционного параметра</a:t>
          </a:r>
        </a:p>
      </dsp:txBody>
      <dsp:txXfrm rot="-5400000">
        <a:off x="527495" y="673882"/>
        <a:ext cx="4263164" cy="441994"/>
      </dsp:txXfrm>
    </dsp:sp>
    <dsp:sp modelId="{FC0DDC9A-76A6-4574-B850-BC32A7A9307F}">
      <dsp:nvSpPr>
        <dsp:cNvPr id="0" name=""/>
        <dsp:cNvSpPr/>
      </dsp:nvSpPr>
      <dsp:spPr>
        <a:xfrm rot="5400000">
          <a:off x="-113034" y="1401071"/>
          <a:ext cx="753564" cy="527494"/>
        </a:xfrm>
        <a:prstGeom prst="chevron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3</a:t>
          </a:r>
        </a:p>
      </dsp:txBody>
      <dsp:txXfrm rot="-5400000">
        <a:off x="1" y="1551783"/>
        <a:ext cx="527494" cy="226070"/>
      </dsp:txXfrm>
    </dsp:sp>
    <dsp:sp modelId="{FB876207-DE2F-4FD8-A24F-B41E5CC55FD6}">
      <dsp:nvSpPr>
        <dsp:cNvPr id="0" name=""/>
        <dsp:cNvSpPr/>
      </dsp:nvSpPr>
      <dsp:spPr>
        <a:xfrm rot="5400000">
          <a:off x="2426124" y="-610591"/>
          <a:ext cx="489816" cy="4287075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Расчет отношения стоимости к базовому параметру для каждой компании</a:t>
          </a:r>
        </a:p>
      </dsp:txBody>
      <dsp:txXfrm rot="-5400000">
        <a:off x="527495" y="1311949"/>
        <a:ext cx="4263164" cy="441994"/>
      </dsp:txXfrm>
    </dsp:sp>
    <dsp:sp modelId="{5CF2D821-1592-4785-99D1-0971F1ED8898}">
      <dsp:nvSpPr>
        <dsp:cNvPr id="0" name=""/>
        <dsp:cNvSpPr/>
      </dsp:nvSpPr>
      <dsp:spPr>
        <a:xfrm rot="5400000">
          <a:off x="-113034" y="2130168"/>
          <a:ext cx="753564" cy="527494"/>
        </a:xfrm>
        <a:prstGeom prst="chevron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4</a:t>
          </a:r>
        </a:p>
      </dsp:txBody>
      <dsp:txXfrm rot="-5400000">
        <a:off x="1" y="2280880"/>
        <a:ext cx="527494" cy="226070"/>
      </dsp:txXfrm>
    </dsp:sp>
    <dsp:sp modelId="{65C1EEC1-E573-423E-9EFA-8511EE823473}">
      <dsp:nvSpPr>
        <dsp:cNvPr id="0" name=""/>
        <dsp:cNvSpPr/>
      </dsp:nvSpPr>
      <dsp:spPr>
        <a:xfrm rot="5400000">
          <a:off x="2335094" y="118504"/>
          <a:ext cx="671876" cy="4287075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Получение оценочного мультипликатора на основе усреднения полученных на прошлом этапе значений</a:t>
          </a:r>
        </a:p>
      </dsp:txBody>
      <dsp:txXfrm rot="-5400000">
        <a:off x="527495" y="1958901"/>
        <a:ext cx="4254277" cy="606280"/>
      </dsp:txXfrm>
    </dsp:sp>
    <dsp:sp modelId="{0DBAFDC6-50FF-4864-819D-27E00F0D38B8}">
      <dsp:nvSpPr>
        <dsp:cNvPr id="0" name=""/>
        <dsp:cNvSpPr/>
      </dsp:nvSpPr>
      <dsp:spPr>
        <a:xfrm rot="5400000">
          <a:off x="-113034" y="2842605"/>
          <a:ext cx="753564" cy="527494"/>
        </a:xfrm>
        <a:prstGeom prst="chevron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5</a:t>
          </a:r>
        </a:p>
      </dsp:txBody>
      <dsp:txXfrm rot="-5400000">
        <a:off x="1" y="2993317"/>
        <a:ext cx="527494" cy="226070"/>
      </dsp:txXfrm>
    </dsp:sp>
    <dsp:sp modelId="{A085BE87-AF3D-44D7-95E9-62456D1BDE30}">
      <dsp:nvSpPr>
        <dsp:cNvPr id="0" name=""/>
        <dsp:cNvSpPr/>
      </dsp:nvSpPr>
      <dsp:spPr>
        <a:xfrm rot="5400000">
          <a:off x="2351752" y="830941"/>
          <a:ext cx="638559" cy="4287075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Перемножение полученных мультипликаторов на соответствующие прогнозные параметры по оцениваемому проекту</a:t>
          </a:r>
        </a:p>
      </dsp:txBody>
      <dsp:txXfrm rot="-5400000">
        <a:off x="527494" y="2686371"/>
        <a:ext cx="4255903" cy="57621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EED75A-BD68-4FC3-A657-E2D46D9BE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68</Pages>
  <Words>12402</Words>
  <Characters>70692</Characters>
  <Application>Microsoft Office Word</Application>
  <DocSecurity>0</DocSecurity>
  <Lines>589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Dimdimych</cp:lastModifiedBy>
  <cp:revision>11</cp:revision>
  <dcterms:created xsi:type="dcterms:W3CDTF">2014-06-01T15:40:00Z</dcterms:created>
  <dcterms:modified xsi:type="dcterms:W3CDTF">2014-06-04T14:17:00Z</dcterms:modified>
</cp:coreProperties>
</file>