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926F2" w14:textId="77777777" w:rsidR="00EE17D4" w:rsidRPr="00EE17D4" w:rsidRDefault="00EE17D4" w:rsidP="00EE17D4">
      <w:pPr>
        <w:widowControl w:val="0"/>
        <w:tabs>
          <w:tab w:val="left" w:pos="5420"/>
        </w:tabs>
        <w:spacing w:after="0" w:line="240" w:lineRule="auto"/>
        <w:jc w:val="center"/>
        <w:rPr>
          <w:rFonts w:ascii="Times New Roman" w:eastAsia="Times New Roman" w:hAnsi="Times New Roman" w:cs="Times New Roman"/>
          <w:b/>
          <w:snapToGrid w:val="0"/>
          <w:sz w:val="26"/>
          <w:szCs w:val="26"/>
          <w:lang w:eastAsia="ru-RU"/>
        </w:rPr>
      </w:pPr>
      <w:r w:rsidRPr="00EE17D4">
        <w:rPr>
          <w:rFonts w:ascii="Times New Roman" w:eastAsia="Times New Roman" w:hAnsi="Times New Roman" w:cs="Times New Roman"/>
          <w:b/>
          <w:snapToGrid w:val="0"/>
          <w:sz w:val="26"/>
          <w:szCs w:val="26"/>
          <w:lang w:eastAsia="ru-RU"/>
        </w:rPr>
        <w:t>Правительство Российской Федерации</w:t>
      </w:r>
    </w:p>
    <w:p w14:paraId="2847FD4A" w14:textId="77777777" w:rsidR="00EE17D4" w:rsidRPr="00EE17D4" w:rsidRDefault="00EE17D4" w:rsidP="00EE17D4">
      <w:pPr>
        <w:widowControl w:val="0"/>
        <w:tabs>
          <w:tab w:val="left" w:pos="5420"/>
        </w:tabs>
        <w:spacing w:after="0" w:line="240" w:lineRule="auto"/>
        <w:jc w:val="center"/>
        <w:rPr>
          <w:rFonts w:ascii="Times New Roman" w:eastAsia="Times New Roman" w:hAnsi="Times New Roman" w:cs="Times New Roman"/>
          <w:b/>
          <w:snapToGrid w:val="0"/>
          <w:sz w:val="26"/>
          <w:szCs w:val="26"/>
          <w:lang w:eastAsia="ru-RU"/>
        </w:rPr>
      </w:pPr>
    </w:p>
    <w:p w14:paraId="6CCCBE85" w14:textId="77777777" w:rsidR="00EE17D4" w:rsidRPr="00EE17D4" w:rsidRDefault="00EE17D4" w:rsidP="00EE17D4">
      <w:pPr>
        <w:widowControl w:val="0"/>
        <w:tabs>
          <w:tab w:val="left" w:pos="5420"/>
        </w:tabs>
        <w:spacing w:after="0" w:line="240" w:lineRule="auto"/>
        <w:jc w:val="center"/>
        <w:rPr>
          <w:rFonts w:ascii="Times New Roman" w:eastAsia="Times New Roman" w:hAnsi="Times New Roman" w:cs="Times New Roman"/>
          <w:b/>
          <w:snapToGrid w:val="0"/>
          <w:color w:val="000000"/>
          <w:sz w:val="26"/>
          <w:szCs w:val="26"/>
          <w:lang w:eastAsia="ru-RU"/>
        </w:rPr>
      </w:pPr>
      <w:r w:rsidRPr="00EE17D4">
        <w:rPr>
          <w:rFonts w:ascii="Times New Roman" w:eastAsia="Times New Roman" w:hAnsi="Times New Roman" w:cs="Times New Roman"/>
          <w:b/>
          <w:snapToGrid w:val="0"/>
          <w:color w:val="000000"/>
          <w:sz w:val="26"/>
          <w:szCs w:val="26"/>
          <w:lang w:eastAsia="ru-RU"/>
        </w:rPr>
        <w:t xml:space="preserve">Федеральное государственное автономное образовательное учреждение </w:t>
      </w:r>
    </w:p>
    <w:p w14:paraId="05B5EED4" w14:textId="77777777" w:rsidR="00EE17D4" w:rsidRPr="00EE17D4" w:rsidRDefault="00EE17D4" w:rsidP="00EE17D4">
      <w:pPr>
        <w:widowControl w:val="0"/>
        <w:tabs>
          <w:tab w:val="left" w:pos="5420"/>
        </w:tabs>
        <w:spacing w:after="0" w:line="240" w:lineRule="auto"/>
        <w:jc w:val="center"/>
        <w:rPr>
          <w:rFonts w:ascii="Times New Roman" w:eastAsia="Times New Roman" w:hAnsi="Times New Roman" w:cs="Times New Roman"/>
          <w:b/>
          <w:snapToGrid w:val="0"/>
          <w:color w:val="000000"/>
          <w:sz w:val="26"/>
          <w:szCs w:val="26"/>
          <w:lang w:eastAsia="ru-RU"/>
        </w:rPr>
      </w:pPr>
      <w:r w:rsidRPr="00EE17D4">
        <w:rPr>
          <w:rFonts w:ascii="Times New Roman" w:eastAsia="Times New Roman" w:hAnsi="Times New Roman" w:cs="Times New Roman"/>
          <w:b/>
          <w:snapToGrid w:val="0"/>
          <w:color w:val="000000"/>
          <w:sz w:val="26"/>
          <w:szCs w:val="26"/>
          <w:lang w:eastAsia="ru-RU"/>
        </w:rPr>
        <w:t>высшего профессионального образования</w:t>
      </w:r>
    </w:p>
    <w:p w14:paraId="2F97EDE5" w14:textId="77777777" w:rsidR="00EE17D4" w:rsidRPr="00EE17D4" w:rsidRDefault="00EE17D4" w:rsidP="00EE17D4">
      <w:pPr>
        <w:widowControl w:val="0"/>
        <w:tabs>
          <w:tab w:val="left" w:pos="5420"/>
        </w:tabs>
        <w:spacing w:after="0" w:line="240" w:lineRule="auto"/>
        <w:jc w:val="center"/>
        <w:rPr>
          <w:rFonts w:ascii="Times New Roman" w:eastAsia="Times New Roman" w:hAnsi="Times New Roman" w:cs="Times New Roman"/>
          <w:b/>
          <w:snapToGrid w:val="0"/>
          <w:sz w:val="26"/>
          <w:szCs w:val="26"/>
          <w:lang w:eastAsia="ru-RU"/>
        </w:rPr>
      </w:pPr>
    </w:p>
    <w:p w14:paraId="728E2A7A" w14:textId="77777777" w:rsidR="00EE17D4" w:rsidRPr="00EE17D4" w:rsidRDefault="00EE17D4" w:rsidP="00EE17D4">
      <w:pPr>
        <w:widowControl w:val="0"/>
        <w:spacing w:after="0" w:line="240" w:lineRule="auto"/>
        <w:ind w:right="-6"/>
        <w:jc w:val="center"/>
        <w:rPr>
          <w:rFonts w:ascii="Times New Roman" w:eastAsia="Times New Roman" w:hAnsi="Times New Roman" w:cs="Times New Roman"/>
          <w:b/>
          <w:snapToGrid w:val="0"/>
          <w:sz w:val="26"/>
          <w:szCs w:val="26"/>
          <w:lang w:eastAsia="ru-RU"/>
        </w:rPr>
      </w:pPr>
      <w:r w:rsidRPr="00EE17D4">
        <w:rPr>
          <w:rFonts w:ascii="Times New Roman" w:eastAsia="Times New Roman" w:hAnsi="Times New Roman" w:cs="Times New Roman"/>
          <w:b/>
          <w:snapToGrid w:val="0"/>
          <w:sz w:val="26"/>
          <w:szCs w:val="26"/>
          <w:lang w:eastAsia="ru-RU"/>
        </w:rPr>
        <w:t xml:space="preserve">«Национальный исследовательский университет </w:t>
      </w:r>
      <w:r w:rsidRPr="00EE17D4">
        <w:rPr>
          <w:rFonts w:ascii="Times New Roman" w:eastAsia="Times New Roman" w:hAnsi="Times New Roman" w:cs="Times New Roman"/>
          <w:b/>
          <w:snapToGrid w:val="0"/>
          <w:sz w:val="26"/>
          <w:szCs w:val="26"/>
          <w:lang w:eastAsia="ru-RU"/>
        </w:rPr>
        <w:br/>
        <w:t>«Высшая школа экономики»</w:t>
      </w:r>
    </w:p>
    <w:p w14:paraId="530084AD" w14:textId="77777777" w:rsidR="00EE17D4" w:rsidRPr="00EE17D4" w:rsidRDefault="00EE17D4" w:rsidP="00EE17D4">
      <w:pPr>
        <w:widowControl w:val="0"/>
        <w:autoSpaceDE w:val="0"/>
        <w:autoSpaceDN w:val="0"/>
        <w:adjustRightInd w:val="0"/>
        <w:spacing w:after="0" w:line="240" w:lineRule="auto"/>
        <w:rPr>
          <w:rFonts w:ascii="Arial" w:eastAsia="Times New Roman" w:hAnsi="Arial" w:cs="Arial"/>
          <w:sz w:val="26"/>
          <w:szCs w:val="26"/>
          <w:lang w:eastAsia="ru-RU"/>
        </w:rPr>
      </w:pPr>
    </w:p>
    <w:p w14:paraId="55EED283" w14:textId="77777777" w:rsidR="00EE17D4" w:rsidRPr="00EE17D4" w:rsidRDefault="00EE17D4" w:rsidP="00EE17D4">
      <w:pPr>
        <w:spacing w:before="240" w:after="60" w:line="240" w:lineRule="auto"/>
        <w:jc w:val="center"/>
        <w:outlineLvl w:val="5"/>
        <w:rPr>
          <w:rFonts w:ascii="Times New Roman" w:eastAsia="Times New Roman" w:hAnsi="Times New Roman" w:cs="Times New Roman"/>
          <w:b/>
          <w:bCs/>
          <w:sz w:val="26"/>
          <w:szCs w:val="26"/>
          <w:lang w:eastAsia="ru-RU"/>
        </w:rPr>
      </w:pPr>
      <w:r w:rsidRPr="00EE17D4">
        <w:rPr>
          <w:rFonts w:ascii="Times New Roman" w:eastAsia="Times New Roman" w:hAnsi="Times New Roman" w:cs="Times New Roman"/>
          <w:b/>
          <w:bCs/>
          <w:sz w:val="26"/>
          <w:szCs w:val="26"/>
          <w:lang w:eastAsia="ru-RU"/>
        </w:rPr>
        <w:t>Факультет менеджмента</w:t>
      </w:r>
    </w:p>
    <w:p w14:paraId="460EDA7C" w14:textId="77777777" w:rsidR="00EE17D4" w:rsidRPr="00EE17D4" w:rsidRDefault="00EE17D4" w:rsidP="00EE17D4">
      <w:pPr>
        <w:spacing w:before="240" w:after="60" w:line="240" w:lineRule="auto"/>
        <w:jc w:val="center"/>
        <w:outlineLvl w:val="5"/>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Кафедра общего и стратегического менеджмента</w:t>
      </w:r>
    </w:p>
    <w:p w14:paraId="42E09A4B" w14:textId="77777777" w:rsidR="00EE17D4" w:rsidRPr="00EE17D4" w:rsidRDefault="00EE17D4" w:rsidP="00EE17D4">
      <w:pPr>
        <w:spacing w:before="240" w:after="60" w:line="240" w:lineRule="auto"/>
        <w:jc w:val="center"/>
        <w:outlineLvl w:val="5"/>
        <w:rPr>
          <w:rFonts w:ascii="Times New Roman" w:eastAsia="Times New Roman" w:hAnsi="Times New Roman" w:cs="Times New Roman"/>
          <w:sz w:val="26"/>
          <w:szCs w:val="26"/>
          <w:lang w:eastAsia="ru-RU"/>
        </w:rPr>
      </w:pPr>
      <w:r w:rsidRPr="00EE17D4">
        <w:rPr>
          <w:rFonts w:ascii="Times New Roman" w:eastAsia="Times New Roman" w:hAnsi="Times New Roman" w:cs="Times New Roman"/>
          <w:b/>
          <w:bCs/>
          <w:sz w:val="26"/>
          <w:szCs w:val="26"/>
          <w:lang w:eastAsia="ru-RU"/>
        </w:rPr>
        <w:t>БАКАЛАВРСКАЯ РАБОТА</w:t>
      </w:r>
    </w:p>
    <w:p w14:paraId="3D8C0185" w14:textId="77777777" w:rsidR="00EE17D4" w:rsidRPr="00EE17D4" w:rsidRDefault="00EE17D4" w:rsidP="00EE17D4">
      <w:pPr>
        <w:widowControl w:val="0"/>
        <w:autoSpaceDE w:val="0"/>
        <w:autoSpaceDN w:val="0"/>
        <w:adjustRightInd w:val="0"/>
        <w:spacing w:after="0" w:line="240" w:lineRule="auto"/>
        <w:jc w:val="center"/>
        <w:rPr>
          <w:rFonts w:ascii="Arial" w:eastAsia="Times New Roman" w:hAnsi="Arial" w:cs="Arial"/>
          <w:b/>
          <w:bCs/>
          <w:sz w:val="26"/>
          <w:szCs w:val="26"/>
          <w:lang w:eastAsia="ru-RU"/>
        </w:rPr>
      </w:pPr>
    </w:p>
    <w:p w14:paraId="3F230FBA" w14:textId="77777777" w:rsidR="00EE17D4" w:rsidRDefault="00EE17D4" w:rsidP="00EE17D4">
      <w:pPr>
        <w:widowControl w:val="0"/>
        <w:autoSpaceDE w:val="0"/>
        <w:autoSpaceDN w:val="0"/>
        <w:adjustRightInd w:val="0"/>
        <w:spacing w:after="0" w:line="240" w:lineRule="auto"/>
        <w:jc w:val="center"/>
        <w:rPr>
          <w:rFonts w:ascii="Arial" w:eastAsia="Times New Roman" w:hAnsi="Arial" w:cs="Arial"/>
          <w:b/>
          <w:bCs/>
          <w:sz w:val="26"/>
          <w:szCs w:val="26"/>
          <w:lang w:eastAsia="ru-RU"/>
        </w:rPr>
      </w:pPr>
    </w:p>
    <w:p w14:paraId="3F1F2631" w14:textId="77777777" w:rsidR="00EE17D4" w:rsidRPr="00DC1D5B" w:rsidRDefault="00EE17D4" w:rsidP="006428C8">
      <w:pPr>
        <w:widowControl w:val="0"/>
        <w:autoSpaceDE w:val="0"/>
        <w:autoSpaceDN w:val="0"/>
        <w:adjustRightInd w:val="0"/>
        <w:spacing w:after="0" w:line="240" w:lineRule="auto"/>
        <w:rPr>
          <w:rFonts w:ascii="Arial" w:eastAsia="Times New Roman" w:hAnsi="Arial" w:cs="Arial"/>
          <w:b/>
          <w:bCs/>
          <w:sz w:val="26"/>
          <w:szCs w:val="26"/>
          <w:lang w:eastAsia="ru-RU"/>
        </w:rPr>
      </w:pPr>
    </w:p>
    <w:p w14:paraId="2908F48D" w14:textId="77777777" w:rsidR="00EE17D4" w:rsidRPr="00EE17D4" w:rsidRDefault="00EE17D4" w:rsidP="00EE17D4">
      <w:pPr>
        <w:widowControl w:val="0"/>
        <w:autoSpaceDE w:val="0"/>
        <w:autoSpaceDN w:val="0"/>
        <w:adjustRightInd w:val="0"/>
        <w:spacing w:after="0" w:line="240" w:lineRule="auto"/>
        <w:jc w:val="center"/>
        <w:rPr>
          <w:rFonts w:ascii="Arial" w:eastAsia="Times New Roman" w:hAnsi="Arial" w:cs="Arial"/>
          <w:b/>
          <w:bCs/>
          <w:sz w:val="26"/>
          <w:szCs w:val="26"/>
          <w:lang w:eastAsia="ru-RU"/>
        </w:rPr>
      </w:pPr>
    </w:p>
    <w:p w14:paraId="579A9B64" w14:textId="236F5023" w:rsidR="00EE17D4" w:rsidRPr="00EE17D4" w:rsidRDefault="00EE17D4" w:rsidP="00EE17D4">
      <w:pPr>
        <w:autoSpaceDE w:val="0"/>
        <w:autoSpaceDN w:val="0"/>
        <w:adjustRightInd w:val="0"/>
        <w:spacing w:before="35" w:after="0" w:line="240" w:lineRule="auto"/>
        <w:ind w:right="278"/>
        <w:jc w:val="center"/>
        <w:rPr>
          <w:rFonts w:ascii="Times New Roman" w:eastAsia="Times New Roman" w:hAnsi="Times New Roman" w:cs="Times New Roman"/>
          <w:color w:val="BFBFBF"/>
          <w:sz w:val="28"/>
          <w:szCs w:val="28"/>
          <w:lang w:eastAsia="ru-RU"/>
        </w:rPr>
      </w:pPr>
      <w:r w:rsidRPr="00EE17D4">
        <w:rPr>
          <w:rFonts w:ascii="Times New Roman" w:eastAsia="Times New Roman" w:hAnsi="Times New Roman" w:cs="Times New Roman"/>
          <w:sz w:val="26"/>
          <w:szCs w:val="26"/>
          <w:lang w:eastAsia="ru-RU"/>
        </w:rPr>
        <w:t xml:space="preserve">На тему: </w:t>
      </w:r>
      <w:r w:rsidRPr="00EE17D4">
        <w:rPr>
          <w:rFonts w:ascii="Times New Roman" w:eastAsia="Times New Roman" w:hAnsi="Times New Roman" w:cs="Times New Roman"/>
          <w:color w:val="BFBFBF"/>
          <w:sz w:val="28"/>
          <w:szCs w:val="28"/>
          <w:lang w:eastAsia="ru-RU"/>
        </w:rPr>
        <w:t>«</w:t>
      </w:r>
      <w:r w:rsidR="00C73C6A">
        <w:rPr>
          <w:rFonts w:ascii="Times New Roman" w:eastAsia="Times New Roman" w:hAnsi="Times New Roman" w:cs="Times New Roman"/>
          <w:color w:val="BFBFBF"/>
          <w:sz w:val="28"/>
          <w:szCs w:val="28"/>
          <w:lang w:eastAsia="ru-RU"/>
        </w:rPr>
        <w:t>Разрабо</w:t>
      </w:r>
      <w:r w:rsidR="005F59E8">
        <w:rPr>
          <w:rFonts w:ascii="Times New Roman" w:eastAsia="Times New Roman" w:hAnsi="Times New Roman" w:cs="Times New Roman"/>
          <w:color w:val="BFBFBF"/>
          <w:sz w:val="28"/>
          <w:szCs w:val="28"/>
          <w:lang w:eastAsia="ru-RU"/>
        </w:rPr>
        <w:t>тка стратегии роста для компаний</w:t>
      </w:r>
      <w:r w:rsidR="00C73C6A">
        <w:rPr>
          <w:rFonts w:ascii="Times New Roman" w:eastAsia="Times New Roman" w:hAnsi="Times New Roman" w:cs="Times New Roman"/>
          <w:color w:val="BFBFBF"/>
          <w:sz w:val="28"/>
          <w:szCs w:val="28"/>
          <w:lang w:eastAsia="ru-RU"/>
        </w:rPr>
        <w:t xml:space="preserve"> малого и среднего бизнеса</w:t>
      </w:r>
      <w:r w:rsidRPr="00EE17D4">
        <w:rPr>
          <w:rFonts w:ascii="Times New Roman" w:eastAsia="Times New Roman" w:hAnsi="Times New Roman" w:cs="Times New Roman"/>
          <w:color w:val="BFBFBF"/>
          <w:sz w:val="28"/>
          <w:szCs w:val="28"/>
          <w:lang w:eastAsia="ru-RU"/>
        </w:rPr>
        <w:t>»</w:t>
      </w:r>
    </w:p>
    <w:p w14:paraId="614820D2" w14:textId="77777777" w:rsidR="00EE17D4" w:rsidRPr="00EE17D4" w:rsidRDefault="00EE17D4" w:rsidP="00EE17D4">
      <w:pPr>
        <w:autoSpaceDE w:val="0"/>
        <w:autoSpaceDN w:val="0"/>
        <w:adjustRightInd w:val="0"/>
        <w:spacing w:before="35" w:after="0" w:line="240" w:lineRule="auto"/>
        <w:ind w:right="278"/>
        <w:jc w:val="center"/>
        <w:rPr>
          <w:rFonts w:ascii="Times New Roman" w:eastAsia="Times New Roman" w:hAnsi="Times New Roman" w:cs="Times New Roman"/>
          <w:sz w:val="26"/>
          <w:szCs w:val="26"/>
          <w:lang w:eastAsia="ru-RU"/>
        </w:rPr>
      </w:pPr>
    </w:p>
    <w:p w14:paraId="271FFBCC" w14:textId="77777777" w:rsidR="00EE17D4" w:rsidRDefault="00EE17D4" w:rsidP="00EE17D4">
      <w:pPr>
        <w:widowControl w:val="0"/>
        <w:autoSpaceDE w:val="0"/>
        <w:autoSpaceDN w:val="0"/>
        <w:adjustRightInd w:val="0"/>
        <w:spacing w:before="35" w:after="0" w:line="240" w:lineRule="auto"/>
        <w:jc w:val="both"/>
        <w:rPr>
          <w:rFonts w:ascii="Arial" w:eastAsia="Times New Roman" w:hAnsi="Arial" w:cs="Arial"/>
          <w:sz w:val="26"/>
          <w:szCs w:val="26"/>
          <w:lang w:eastAsia="ru-RU"/>
        </w:rPr>
      </w:pPr>
    </w:p>
    <w:p w14:paraId="110B7CFB" w14:textId="77777777" w:rsidR="00EE17D4" w:rsidRDefault="00EE17D4" w:rsidP="00EE17D4">
      <w:pPr>
        <w:widowControl w:val="0"/>
        <w:autoSpaceDE w:val="0"/>
        <w:autoSpaceDN w:val="0"/>
        <w:adjustRightInd w:val="0"/>
        <w:spacing w:before="35" w:after="0" w:line="240" w:lineRule="auto"/>
        <w:jc w:val="both"/>
        <w:rPr>
          <w:rFonts w:ascii="Arial" w:eastAsia="Times New Roman" w:hAnsi="Arial" w:cs="Arial"/>
          <w:sz w:val="26"/>
          <w:szCs w:val="26"/>
          <w:lang w:eastAsia="ru-RU"/>
        </w:rPr>
      </w:pPr>
    </w:p>
    <w:p w14:paraId="00C661AF" w14:textId="77777777" w:rsidR="00EE17D4" w:rsidRPr="00EE17D4" w:rsidRDefault="00EE17D4" w:rsidP="00EE17D4">
      <w:pPr>
        <w:widowControl w:val="0"/>
        <w:autoSpaceDE w:val="0"/>
        <w:autoSpaceDN w:val="0"/>
        <w:adjustRightInd w:val="0"/>
        <w:spacing w:before="35" w:after="0" w:line="240" w:lineRule="auto"/>
        <w:jc w:val="both"/>
        <w:rPr>
          <w:rFonts w:ascii="Arial" w:eastAsia="Times New Roman" w:hAnsi="Arial" w:cs="Arial"/>
          <w:sz w:val="26"/>
          <w:szCs w:val="26"/>
          <w:lang w:eastAsia="ru-RU"/>
        </w:rPr>
      </w:pPr>
    </w:p>
    <w:p w14:paraId="559E2867" w14:textId="77777777" w:rsidR="00EE17D4" w:rsidRPr="00EE17D4" w:rsidRDefault="00EE17D4" w:rsidP="00EE17D4">
      <w:pPr>
        <w:widowControl w:val="0"/>
        <w:autoSpaceDE w:val="0"/>
        <w:autoSpaceDN w:val="0"/>
        <w:adjustRightInd w:val="0"/>
        <w:spacing w:before="35" w:after="0" w:line="240" w:lineRule="auto"/>
        <w:ind w:left="6300"/>
        <w:jc w:val="both"/>
        <w:rPr>
          <w:rFonts w:ascii="Arial" w:eastAsia="Times New Roman" w:hAnsi="Arial" w:cs="Arial"/>
          <w:sz w:val="26"/>
          <w:szCs w:val="26"/>
          <w:lang w:eastAsia="ru-RU"/>
        </w:rPr>
      </w:pPr>
    </w:p>
    <w:p w14:paraId="2F80C93E" w14:textId="77777777" w:rsidR="00EE17D4" w:rsidRDefault="00EE17D4" w:rsidP="00EE17D4">
      <w:pPr>
        <w:widowControl w:val="0"/>
        <w:tabs>
          <w:tab w:val="left" w:pos="8820"/>
        </w:tabs>
        <w:autoSpaceDE w:val="0"/>
        <w:autoSpaceDN w:val="0"/>
        <w:adjustRightInd w:val="0"/>
        <w:spacing w:after="0" w:line="240" w:lineRule="auto"/>
        <w:ind w:left="4956" w:right="818"/>
        <w:rPr>
          <w:rFonts w:ascii="Times New Roman" w:eastAsia="Times New Roman" w:hAnsi="Times New Roman" w:cs="Times New Roman"/>
          <w:color w:val="BFBFBF"/>
          <w:sz w:val="26"/>
          <w:szCs w:val="26"/>
          <w:lang w:eastAsia="ru-RU"/>
        </w:rPr>
      </w:pPr>
      <w:r w:rsidRPr="00EE17D4">
        <w:rPr>
          <w:rFonts w:ascii="Times New Roman" w:eastAsia="Times New Roman" w:hAnsi="Times New Roman" w:cs="Times New Roman"/>
          <w:sz w:val="26"/>
          <w:szCs w:val="26"/>
          <w:lang w:eastAsia="ru-RU"/>
        </w:rPr>
        <w:t xml:space="preserve">Студент группы № </w:t>
      </w:r>
      <w:r>
        <w:rPr>
          <w:rFonts w:ascii="Times New Roman" w:eastAsia="Times New Roman" w:hAnsi="Times New Roman" w:cs="Times New Roman"/>
          <w:color w:val="BFBFBF"/>
          <w:sz w:val="26"/>
          <w:szCs w:val="26"/>
          <w:lang w:eastAsia="ru-RU"/>
        </w:rPr>
        <w:t>423</w:t>
      </w:r>
      <w:r w:rsidRPr="00EE17D4">
        <w:rPr>
          <w:rFonts w:ascii="Times New Roman" w:eastAsia="Times New Roman" w:hAnsi="Times New Roman" w:cs="Times New Roman"/>
          <w:color w:val="BFBFBF"/>
          <w:sz w:val="26"/>
          <w:szCs w:val="26"/>
          <w:lang w:eastAsia="ru-RU"/>
        </w:rPr>
        <w:t xml:space="preserve">                                                                                           </w:t>
      </w:r>
      <w:r>
        <w:rPr>
          <w:rFonts w:ascii="Times New Roman" w:eastAsia="Times New Roman" w:hAnsi="Times New Roman" w:cs="Times New Roman"/>
          <w:color w:val="BFBFBF"/>
          <w:sz w:val="26"/>
          <w:szCs w:val="26"/>
          <w:lang w:eastAsia="ru-RU"/>
        </w:rPr>
        <w:t xml:space="preserve">          </w:t>
      </w:r>
    </w:p>
    <w:p w14:paraId="7AB51BF2" w14:textId="77777777" w:rsidR="00EE17D4" w:rsidRPr="00EE17D4" w:rsidRDefault="00EE17D4" w:rsidP="00EE17D4">
      <w:pPr>
        <w:widowControl w:val="0"/>
        <w:tabs>
          <w:tab w:val="left" w:pos="8820"/>
        </w:tabs>
        <w:autoSpaceDE w:val="0"/>
        <w:autoSpaceDN w:val="0"/>
        <w:adjustRightInd w:val="0"/>
        <w:spacing w:after="0" w:line="240" w:lineRule="auto"/>
        <w:ind w:left="4956" w:right="818"/>
        <w:rPr>
          <w:rFonts w:ascii="Times New Roman" w:eastAsia="Times New Roman" w:hAnsi="Times New Roman" w:cs="Times New Roman"/>
          <w:color w:val="BFBFBF"/>
          <w:sz w:val="26"/>
          <w:szCs w:val="26"/>
          <w:lang w:eastAsia="ru-RU"/>
        </w:rPr>
      </w:pPr>
      <w:r>
        <w:rPr>
          <w:rFonts w:ascii="Times New Roman" w:eastAsia="Times New Roman" w:hAnsi="Times New Roman" w:cs="Times New Roman"/>
          <w:color w:val="BFBFBF"/>
          <w:sz w:val="26"/>
          <w:szCs w:val="26"/>
          <w:lang w:eastAsia="ru-RU"/>
        </w:rPr>
        <w:t>Луппа Александр Алексеевич</w:t>
      </w:r>
    </w:p>
    <w:p w14:paraId="10FE1D9C" w14:textId="292041B7" w:rsidR="00EE17D4" w:rsidRPr="00EE17D4" w:rsidRDefault="008C32A8" w:rsidP="00EE17D4">
      <w:pPr>
        <w:widowControl w:val="0"/>
        <w:autoSpaceDE w:val="0"/>
        <w:autoSpaceDN w:val="0"/>
        <w:adjustRightInd w:val="0"/>
        <w:spacing w:after="0" w:line="240" w:lineRule="auto"/>
        <w:ind w:left="6372" w:firstLine="708"/>
        <w:jc w:val="both"/>
        <w:rPr>
          <w:rFonts w:ascii="Times New Roman" w:eastAsia="Times New Roman" w:hAnsi="Times New Roman" w:cs="Times New Roman"/>
          <w:sz w:val="26"/>
          <w:szCs w:val="26"/>
          <w:vertAlign w:val="subscript"/>
          <w:lang w:eastAsia="ru-RU"/>
        </w:rPr>
      </w:pPr>
      <w:r>
        <w:rPr>
          <w:rFonts w:ascii="Times New Roman" w:eastAsia="Times New Roman" w:hAnsi="Times New Roman" w:cs="Times New Roman"/>
          <w:sz w:val="26"/>
          <w:szCs w:val="26"/>
          <w:vertAlign w:val="subscript"/>
          <w:lang w:eastAsia="ru-RU"/>
        </w:rPr>
        <w:t xml:space="preserve"> </w:t>
      </w:r>
    </w:p>
    <w:p w14:paraId="7FC2A589" w14:textId="77777777" w:rsidR="00EE17D4" w:rsidRPr="00EE17D4" w:rsidRDefault="00EE17D4" w:rsidP="00EE17D4">
      <w:pPr>
        <w:widowControl w:val="0"/>
        <w:tabs>
          <w:tab w:val="left" w:pos="8820"/>
        </w:tabs>
        <w:autoSpaceDE w:val="0"/>
        <w:autoSpaceDN w:val="0"/>
        <w:adjustRightInd w:val="0"/>
        <w:spacing w:after="0" w:line="240" w:lineRule="auto"/>
        <w:ind w:left="4956" w:right="818"/>
        <w:rPr>
          <w:rFonts w:ascii="Times New Roman" w:eastAsia="Times New Roman" w:hAnsi="Times New Roman" w:cs="Times New Roman"/>
          <w:sz w:val="26"/>
          <w:szCs w:val="26"/>
          <w:lang w:eastAsia="ru-RU"/>
        </w:rPr>
      </w:pPr>
    </w:p>
    <w:p w14:paraId="69557DFD" w14:textId="77777777" w:rsidR="00EE17D4" w:rsidRPr="00EE17D4" w:rsidRDefault="00EE17D4" w:rsidP="00EE17D4">
      <w:pPr>
        <w:widowControl w:val="0"/>
        <w:tabs>
          <w:tab w:val="left" w:pos="8820"/>
        </w:tabs>
        <w:autoSpaceDE w:val="0"/>
        <w:autoSpaceDN w:val="0"/>
        <w:adjustRightInd w:val="0"/>
        <w:spacing w:after="0" w:line="240" w:lineRule="auto"/>
        <w:ind w:left="4956" w:right="818"/>
        <w:rPr>
          <w:rFonts w:ascii="Times New Roman" w:eastAsia="Times New Roman" w:hAnsi="Times New Roman" w:cs="Times New Roman"/>
          <w:sz w:val="26"/>
          <w:szCs w:val="26"/>
          <w:lang w:eastAsia="ru-RU"/>
        </w:rPr>
      </w:pPr>
      <w:r w:rsidRPr="00EE17D4">
        <w:rPr>
          <w:rFonts w:ascii="Times New Roman" w:eastAsia="Times New Roman" w:hAnsi="Times New Roman" w:cs="Times New Roman"/>
          <w:sz w:val="26"/>
          <w:szCs w:val="26"/>
          <w:lang w:eastAsia="ru-RU"/>
        </w:rPr>
        <w:t>Руководитель ВКР</w:t>
      </w:r>
    </w:p>
    <w:p w14:paraId="0FCF519E" w14:textId="77777777" w:rsidR="00EE17D4" w:rsidRPr="00EE17D4" w:rsidRDefault="00EE17D4" w:rsidP="00EE17D4">
      <w:pPr>
        <w:widowControl w:val="0"/>
        <w:autoSpaceDE w:val="0"/>
        <w:autoSpaceDN w:val="0"/>
        <w:adjustRightInd w:val="0"/>
        <w:spacing w:after="0" w:line="240" w:lineRule="auto"/>
        <w:ind w:left="4956"/>
        <w:rPr>
          <w:rFonts w:ascii="Times New Roman" w:eastAsia="Times New Roman" w:hAnsi="Times New Roman" w:cs="Times New Roman"/>
          <w:color w:val="BFBFBF"/>
          <w:sz w:val="26"/>
          <w:szCs w:val="26"/>
          <w:lang w:eastAsia="ru-RU"/>
        </w:rPr>
      </w:pPr>
      <w:r w:rsidRPr="00EE17D4">
        <w:rPr>
          <w:rFonts w:ascii="Times New Roman" w:eastAsia="Times New Roman" w:hAnsi="Times New Roman" w:cs="Times New Roman"/>
          <w:color w:val="BFBFBF"/>
          <w:sz w:val="26"/>
          <w:szCs w:val="26"/>
          <w:lang w:eastAsia="ru-RU"/>
        </w:rPr>
        <w:t>К.э.н., доцент</w:t>
      </w:r>
      <w:r>
        <w:rPr>
          <w:rFonts w:ascii="Times New Roman" w:eastAsia="Times New Roman" w:hAnsi="Times New Roman" w:cs="Times New Roman"/>
          <w:color w:val="BFBFBF"/>
          <w:sz w:val="26"/>
          <w:szCs w:val="26"/>
          <w:lang w:eastAsia="ru-RU"/>
        </w:rPr>
        <w:t xml:space="preserve"> Подсыпанина Татьяна Дмитриевна</w:t>
      </w:r>
      <w:r w:rsidRPr="00EE17D4">
        <w:rPr>
          <w:rFonts w:ascii="Times New Roman" w:eastAsia="Times New Roman" w:hAnsi="Times New Roman" w:cs="Times New Roman"/>
          <w:color w:val="BFBFBF"/>
          <w:sz w:val="26"/>
          <w:szCs w:val="26"/>
          <w:lang w:eastAsia="ru-RU"/>
        </w:rPr>
        <w:t>.</w:t>
      </w:r>
    </w:p>
    <w:p w14:paraId="461BF1D4" w14:textId="5585C619" w:rsidR="00EE17D4" w:rsidRPr="00EE17D4" w:rsidRDefault="00EE17D4" w:rsidP="00EE17D4">
      <w:pPr>
        <w:widowControl w:val="0"/>
        <w:autoSpaceDE w:val="0"/>
        <w:autoSpaceDN w:val="0"/>
        <w:adjustRightInd w:val="0"/>
        <w:spacing w:after="0" w:line="240" w:lineRule="auto"/>
        <w:rPr>
          <w:rFonts w:ascii="Mistral" w:eastAsia="Times New Roman" w:hAnsi="Mistral" w:cs="Times New Roman"/>
          <w:color w:val="BFBFBF"/>
          <w:sz w:val="36"/>
          <w:szCs w:val="36"/>
          <w:lang w:eastAsia="ru-RU"/>
        </w:rPr>
      </w:pPr>
    </w:p>
    <w:p w14:paraId="189700FF" w14:textId="080D84E7" w:rsidR="00EE17D4" w:rsidRPr="00EE17D4" w:rsidRDefault="00EE17D4" w:rsidP="00EE17D4">
      <w:pPr>
        <w:widowControl w:val="0"/>
        <w:tabs>
          <w:tab w:val="left" w:pos="8820"/>
        </w:tabs>
        <w:autoSpaceDE w:val="0"/>
        <w:autoSpaceDN w:val="0"/>
        <w:adjustRightInd w:val="0"/>
        <w:spacing w:after="0" w:line="240" w:lineRule="auto"/>
        <w:ind w:right="818"/>
        <w:rPr>
          <w:rFonts w:ascii="Times New Roman" w:eastAsia="Times New Roman" w:hAnsi="Times New Roman" w:cs="Times New Roman"/>
          <w:sz w:val="26"/>
          <w:szCs w:val="26"/>
          <w:vertAlign w:val="subscript"/>
          <w:lang w:eastAsia="ru-RU"/>
        </w:rPr>
      </w:pPr>
    </w:p>
    <w:p w14:paraId="740DF8B8" w14:textId="77777777" w:rsidR="00EE17D4" w:rsidRDefault="00EE17D4" w:rsidP="00EE17D4">
      <w:pPr>
        <w:jc w:val="center"/>
        <w:rPr>
          <w:rFonts w:ascii="Times New Roman" w:hAnsi="Times New Roman" w:cs="Times New Roman"/>
          <w:sz w:val="28"/>
          <w:szCs w:val="28"/>
        </w:rPr>
      </w:pPr>
    </w:p>
    <w:p w14:paraId="570BB2FD" w14:textId="77777777" w:rsidR="00EE17D4" w:rsidRDefault="00EE17D4" w:rsidP="00EE17D4">
      <w:pPr>
        <w:jc w:val="center"/>
        <w:rPr>
          <w:rFonts w:ascii="Times New Roman" w:hAnsi="Times New Roman" w:cs="Times New Roman"/>
          <w:sz w:val="28"/>
          <w:szCs w:val="28"/>
        </w:rPr>
      </w:pPr>
    </w:p>
    <w:p w14:paraId="76DE6F65" w14:textId="77777777" w:rsidR="00EE17D4" w:rsidRPr="00DC1D5B" w:rsidRDefault="00EE17D4" w:rsidP="00EE17D4">
      <w:pPr>
        <w:jc w:val="center"/>
        <w:rPr>
          <w:rFonts w:ascii="Times New Roman" w:hAnsi="Times New Roman" w:cs="Times New Roman"/>
          <w:sz w:val="28"/>
          <w:szCs w:val="28"/>
        </w:rPr>
      </w:pPr>
    </w:p>
    <w:p w14:paraId="4E646D93" w14:textId="77777777" w:rsidR="006428C8" w:rsidRDefault="006428C8" w:rsidP="00EE17D4">
      <w:pPr>
        <w:jc w:val="center"/>
        <w:rPr>
          <w:rFonts w:ascii="Times New Roman" w:hAnsi="Times New Roman" w:cs="Times New Roman"/>
          <w:sz w:val="28"/>
          <w:szCs w:val="28"/>
        </w:rPr>
      </w:pPr>
    </w:p>
    <w:p w14:paraId="6531B268" w14:textId="77777777" w:rsidR="008C32A8" w:rsidRPr="00DC1D5B" w:rsidRDefault="008C32A8" w:rsidP="00EE17D4">
      <w:pPr>
        <w:jc w:val="center"/>
        <w:rPr>
          <w:rFonts w:ascii="Times New Roman" w:hAnsi="Times New Roman" w:cs="Times New Roman"/>
          <w:sz w:val="28"/>
          <w:szCs w:val="28"/>
        </w:rPr>
      </w:pPr>
    </w:p>
    <w:p w14:paraId="7DCC9237" w14:textId="77777777" w:rsidR="00EE17D4" w:rsidRDefault="00EE17D4" w:rsidP="00EE17D4">
      <w:pPr>
        <w:jc w:val="center"/>
        <w:rPr>
          <w:rFonts w:ascii="Times New Roman" w:hAnsi="Times New Roman" w:cs="Times New Roman"/>
          <w:sz w:val="28"/>
          <w:szCs w:val="28"/>
        </w:rPr>
      </w:pPr>
    </w:p>
    <w:p w14:paraId="49B68D1F" w14:textId="3E961F04" w:rsidR="008C32A8" w:rsidRPr="006428C8" w:rsidRDefault="00EE17D4" w:rsidP="008C32A8">
      <w:pPr>
        <w:jc w:val="center"/>
        <w:rPr>
          <w:rFonts w:ascii="Times New Roman" w:hAnsi="Times New Roman" w:cs="Times New Roman"/>
          <w:sz w:val="28"/>
          <w:szCs w:val="28"/>
        </w:rPr>
      </w:pPr>
      <w:r>
        <w:rPr>
          <w:rFonts w:ascii="Times New Roman" w:hAnsi="Times New Roman" w:cs="Times New Roman"/>
          <w:sz w:val="28"/>
          <w:szCs w:val="28"/>
        </w:rPr>
        <w:t>Москва –</w:t>
      </w:r>
      <w:r w:rsidR="006428C8">
        <w:rPr>
          <w:rFonts w:ascii="Times New Roman" w:hAnsi="Times New Roman" w:cs="Times New Roman"/>
          <w:sz w:val="28"/>
          <w:szCs w:val="28"/>
        </w:rPr>
        <w:t xml:space="preserve"> 201</w:t>
      </w:r>
      <w:r w:rsidR="006428C8" w:rsidRPr="006428C8">
        <w:rPr>
          <w:rFonts w:ascii="Times New Roman" w:hAnsi="Times New Roman" w:cs="Times New Roman"/>
          <w:sz w:val="28"/>
          <w:szCs w:val="28"/>
        </w:rPr>
        <w:t>4</w:t>
      </w:r>
    </w:p>
    <w:p w14:paraId="3B896AFF" w14:textId="77777777" w:rsidR="00B65CA3" w:rsidRPr="00DC1D5B" w:rsidRDefault="006428C8" w:rsidP="00EE17D4">
      <w:pPr>
        <w:jc w:val="center"/>
        <w:rPr>
          <w:rFonts w:ascii="Times New Roman" w:hAnsi="Times New Roman" w:cs="Times New Roman"/>
          <w:b/>
          <w:sz w:val="32"/>
          <w:szCs w:val="32"/>
        </w:rPr>
      </w:pPr>
      <w:r w:rsidRPr="00EF7362">
        <w:rPr>
          <w:rFonts w:ascii="Times New Roman" w:hAnsi="Times New Roman" w:cs="Times New Roman"/>
          <w:b/>
          <w:sz w:val="32"/>
          <w:szCs w:val="32"/>
        </w:rPr>
        <w:lastRenderedPageBreak/>
        <w:t>Содержание</w:t>
      </w:r>
    </w:p>
    <w:sdt>
      <w:sdtPr>
        <w:rPr>
          <w:rFonts w:asciiTheme="minorHAnsi" w:eastAsiaTheme="minorHAnsi" w:hAnsiTheme="minorHAnsi" w:cstheme="minorBidi"/>
          <w:b w:val="0"/>
          <w:bCs w:val="0"/>
          <w:color w:val="auto"/>
          <w:sz w:val="22"/>
          <w:szCs w:val="22"/>
          <w:lang w:eastAsia="en-US"/>
        </w:rPr>
        <w:id w:val="558905514"/>
        <w:docPartObj>
          <w:docPartGallery w:val="Table of Contents"/>
          <w:docPartUnique/>
        </w:docPartObj>
      </w:sdtPr>
      <w:sdtEndPr/>
      <w:sdtContent>
        <w:p w14:paraId="21DA7D33" w14:textId="234207F0" w:rsidR="00B65CA3" w:rsidRDefault="00B65CA3" w:rsidP="00C93438">
          <w:pPr>
            <w:pStyle w:val="a6"/>
          </w:pPr>
        </w:p>
        <w:p w14:paraId="52040F41" w14:textId="4771A132" w:rsidR="00F01342" w:rsidRPr="00C93438" w:rsidRDefault="00C93438" w:rsidP="00C93438">
          <w:pPr>
            <w:pStyle w:val="12"/>
            <w:rPr>
              <w:rFonts w:ascii="Times New Roman" w:hAnsi="Times New Roman" w:cs="Times New Roman"/>
              <w:sz w:val="28"/>
              <w:szCs w:val="28"/>
            </w:rPr>
          </w:pPr>
          <w:r w:rsidRPr="00C93438">
            <w:rPr>
              <w:rFonts w:ascii="Times New Roman" w:hAnsi="Times New Roman" w:cs="Times New Roman"/>
              <w:b/>
              <w:bCs/>
              <w:sz w:val="28"/>
              <w:szCs w:val="28"/>
            </w:rPr>
            <w:t>Введение</w:t>
          </w:r>
          <w:r w:rsidRPr="00C93438">
            <w:rPr>
              <w:rFonts w:ascii="Times New Roman" w:hAnsi="Times New Roman" w:cs="Times New Roman"/>
              <w:sz w:val="28"/>
              <w:szCs w:val="28"/>
            </w:rPr>
            <w:ptab w:relativeTo="margin" w:alignment="right" w:leader="dot"/>
          </w:r>
          <w:r w:rsidRPr="00C93438">
            <w:rPr>
              <w:rFonts w:ascii="Times New Roman" w:hAnsi="Times New Roman" w:cs="Times New Roman"/>
              <w:b/>
              <w:bCs/>
              <w:sz w:val="28"/>
              <w:szCs w:val="28"/>
            </w:rPr>
            <w:t>3</w:t>
          </w:r>
        </w:p>
        <w:p w14:paraId="5601C8B8" w14:textId="199F5D0D" w:rsidR="00B65CA3" w:rsidRPr="00C93438" w:rsidRDefault="00F01342">
          <w:pPr>
            <w:pStyle w:val="12"/>
            <w:rPr>
              <w:rFonts w:ascii="Times New Roman" w:hAnsi="Times New Roman" w:cs="Times New Roman"/>
              <w:sz w:val="28"/>
              <w:szCs w:val="28"/>
            </w:rPr>
          </w:pPr>
          <w:r w:rsidRPr="00C93438">
            <w:rPr>
              <w:rFonts w:ascii="Times New Roman" w:hAnsi="Times New Roman" w:cs="Times New Roman"/>
              <w:b/>
              <w:bCs/>
              <w:sz w:val="28"/>
              <w:szCs w:val="28"/>
            </w:rPr>
            <w:t xml:space="preserve">Глава 1 </w:t>
          </w:r>
          <w:r w:rsidR="00B65CA3" w:rsidRPr="00C93438">
            <w:rPr>
              <w:rFonts w:ascii="Times New Roman" w:hAnsi="Times New Roman" w:cs="Times New Roman"/>
              <w:b/>
              <w:bCs/>
              <w:sz w:val="28"/>
              <w:szCs w:val="28"/>
            </w:rPr>
            <w:t>Теоретические аспекты стратегического менеджмента в малом и среднем бизнесе</w:t>
          </w:r>
          <w:r w:rsidR="00B65CA3" w:rsidRPr="00C93438">
            <w:rPr>
              <w:rFonts w:ascii="Times New Roman" w:hAnsi="Times New Roman" w:cs="Times New Roman"/>
              <w:sz w:val="28"/>
              <w:szCs w:val="28"/>
            </w:rPr>
            <w:ptab w:relativeTo="margin" w:alignment="right" w:leader="dot"/>
          </w:r>
          <w:r w:rsidR="00B65CA3" w:rsidRPr="00C93438">
            <w:rPr>
              <w:rFonts w:ascii="Times New Roman" w:hAnsi="Times New Roman" w:cs="Times New Roman"/>
              <w:b/>
              <w:bCs/>
              <w:sz w:val="28"/>
              <w:szCs w:val="28"/>
            </w:rPr>
            <w:t>7</w:t>
          </w:r>
        </w:p>
        <w:p w14:paraId="1D7E27B8" w14:textId="4F7326AD" w:rsidR="00B65CA3" w:rsidRPr="00C93438" w:rsidRDefault="00B65CA3" w:rsidP="00866BDC">
          <w:pPr>
            <w:pStyle w:val="2"/>
            <w:numPr>
              <w:ilvl w:val="1"/>
              <w:numId w:val="32"/>
            </w:numPr>
            <w:rPr>
              <w:rFonts w:ascii="Times New Roman" w:hAnsi="Times New Roman" w:cs="Times New Roman"/>
              <w:sz w:val="28"/>
              <w:szCs w:val="28"/>
            </w:rPr>
          </w:pPr>
          <w:r w:rsidRPr="00C93438">
            <w:rPr>
              <w:rFonts w:ascii="Times New Roman" w:hAnsi="Times New Roman" w:cs="Times New Roman"/>
              <w:sz w:val="28"/>
              <w:szCs w:val="28"/>
            </w:rPr>
            <w:t>Особенности стратегического процесса в малом и среднем бизнесе</w:t>
          </w:r>
          <w:r w:rsidRPr="00C93438">
            <w:rPr>
              <w:rFonts w:ascii="Times New Roman" w:hAnsi="Times New Roman" w:cs="Times New Roman"/>
              <w:sz w:val="28"/>
              <w:szCs w:val="28"/>
            </w:rPr>
            <w:ptab w:relativeTo="margin" w:alignment="right" w:leader="dot"/>
          </w:r>
          <w:r w:rsidRPr="00C93438">
            <w:rPr>
              <w:rFonts w:ascii="Times New Roman" w:hAnsi="Times New Roman" w:cs="Times New Roman"/>
              <w:sz w:val="28"/>
              <w:szCs w:val="28"/>
            </w:rPr>
            <w:t>7</w:t>
          </w:r>
        </w:p>
        <w:p w14:paraId="0BC66E67" w14:textId="0C943C44" w:rsidR="00B65CA3" w:rsidRDefault="00B65CA3" w:rsidP="00866BDC">
          <w:pPr>
            <w:pStyle w:val="2"/>
            <w:numPr>
              <w:ilvl w:val="1"/>
              <w:numId w:val="32"/>
            </w:numPr>
            <w:rPr>
              <w:rFonts w:ascii="Times New Roman" w:hAnsi="Times New Roman" w:cs="Times New Roman"/>
              <w:sz w:val="28"/>
              <w:szCs w:val="28"/>
            </w:rPr>
          </w:pPr>
          <w:r w:rsidRPr="00C93438">
            <w:rPr>
              <w:rFonts w:ascii="Times New Roman" w:hAnsi="Times New Roman" w:cs="Times New Roman"/>
              <w:sz w:val="28"/>
              <w:szCs w:val="28"/>
            </w:rPr>
            <w:t>Выбор стратегии роста для компаний малого и среднего бизнеса</w:t>
          </w:r>
          <w:r w:rsidRPr="00C93438">
            <w:rPr>
              <w:rFonts w:ascii="Times New Roman" w:hAnsi="Times New Roman" w:cs="Times New Roman"/>
              <w:sz w:val="28"/>
              <w:szCs w:val="28"/>
            </w:rPr>
            <w:ptab w:relativeTo="margin" w:alignment="right" w:leader="dot"/>
          </w:r>
          <w:r w:rsidR="00F01342" w:rsidRPr="00C93438">
            <w:rPr>
              <w:rFonts w:ascii="Times New Roman" w:hAnsi="Times New Roman" w:cs="Times New Roman"/>
              <w:sz w:val="28"/>
              <w:szCs w:val="28"/>
            </w:rPr>
            <w:t>15</w:t>
          </w:r>
        </w:p>
        <w:p w14:paraId="0DFB1ADB" w14:textId="7CEC8C01" w:rsidR="00FA5B9E" w:rsidRPr="00FA5B9E" w:rsidRDefault="00FA5B9E" w:rsidP="00866BDC">
          <w:pPr>
            <w:pStyle w:val="a9"/>
            <w:numPr>
              <w:ilvl w:val="1"/>
              <w:numId w:val="32"/>
            </w:numPr>
            <w:rPr>
              <w:rFonts w:ascii="Times New Roman" w:hAnsi="Times New Roman" w:cs="Times New Roman"/>
              <w:sz w:val="28"/>
              <w:szCs w:val="28"/>
              <w:lang w:eastAsia="ru-RU"/>
            </w:rPr>
          </w:pPr>
          <w:r w:rsidRPr="00FA5B9E">
            <w:rPr>
              <w:rFonts w:ascii="Times New Roman" w:hAnsi="Times New Roman" w:cs="Times New Roman"/>
              <w:sz w:val="28"/>
              <w:szCs w:val="28"/>
              <w:lang w:eastAsia="ru-RU"/>
            </w:rPr>
            <w:t>Взаимосвязь и дополн</w:t>
          </w:r>
          <w:r>
            <w:rPr>
              <w:rFonts w:ascii="Times New Roman" w:hAnsi="Times New Roman" w:cs="Times New Roman"/>
              <w:sz w:val="28"/>
              <w:szCs w:val="28"/>
              <w:lang w:eastAsia="ru-RU"/>
            </w:rPr>
            <w:t>яемость методов стратегического</w:t>
          </w:r>
          <w:r w:rsidRPr="00FA5B9E">
            <w:rPr>
              <w:rFonts w:ascii="Times New Roman" w:hAnsi="Times New Roman" w:cs="Times New Roman"/>
              <w:sz w:val="28"/>
              <w:szCs w:val="28"/>
              <w:lang w:eastAsia="ru-RU"/>
            </w:rPr>
            <w:t xml:space="preserve"> анализа………………………………………................................................18</w:t>
          </w:r>
        </w:p>
        <w:p w14:paraId="56860D81" w14:textId="42026FD0" w:rsidR="00B65CA3" w:rsidRPr="00C93438" w:rsidRDefault="00F01342">
          <w:pPr>
            <w:pStyle w:val="12"/>
            <w:rPr>
              <w:rFonts w:ascii="Times New Roman" w:hAnsi="Times New Roman" w:cs="Times New Roman"/>
              <w:sz w:val="28"/>
              <w:szCs w:val="28"/>
            </w:rPr>
          </w:pPr>
          <w:r w:rsidRPr="00C93438">
            <w:rPr>
              <w:rFonts w:ascii="Times New Roman" w:hAnsi="Times New Roman" w:cs="Times New Roman"/>
              <w:b/>
              <w:bCs/>
              <w:sz w:val="28"/>
              <w:szCs w:val="28"/>
            </w:rPr>
            <w:t>Глава 2 Анализ внешней и внутренней среды компании ООО “Мелькрук”</w:t>
          </w:r>
          <w:r w:rsidR="00B65CA3" w:rsidRPr="00C93438">
            <w:rPr>
              <w:rFonts w:ascii="Times New Roman" w:hAnsi="Times New Roman" w:cs="Times New Roman"/>
              <w:sz w:val="28"/>
              <w:szCs w:val="28"/>
            </w:rPr>
            <w:ptab w:relativeTo="margin" w:alignment="right" w:leader="dot"/>
          </w:r>
          <w:r w:rsidRPr="00C93438">
            <w:rPr>
              <w:rFonts w:ascii="Times New Roman" w:hAnsi="Times New Roman" w:cs="Times New Roman"/>
              <w:b/>
              <w:bCs/>
              <w:sz w:val="28"/>
              <w:szCs w:val="28"/>
            </w:rPr>
            <w:t>30</w:t>
          </w:r>
        </w:p>
        <w:p w14:paraId="6FC0EE85" w14:textId="2DD8BABF" w:rsidR="00B65CA3" w:rsidRPr="00B04C63" w:rsidRDefault="00F01342">
          <w:pPr>
            <w:pStyle w:val="2"/>
            <w:ind w:left="216"/>
            <w:rPr>
              <w:rFonts w:ascii="Times New Roman" w:hAnsi="Times New Roman" w:cs="Times New Roman"/>
              <w:sz w:val="28"/>
              <w:szCs w:val="28"/>
            </w:rPr>
          </w:pPr>
          <w:r w:rsidRPr="00C93438">
            <w:rPr>
              <w:rFonts w:ascii="Times New Roman" w:hAnsi="Times New Roman" w:cs="Times New Roman"/>
              <w:sz w:val="28"/>
              <w:szCs w:val="28"/>
            </w:rPr>
            <w:t>2.1. Общая характеристика компании</w:t>
          </w:r>
          <w:r w:rsidR="00B65CA3" w:rsidRPr="00C93438">
            <w:rPr>
              <w:rFonts w:ascii="Times New Roman" w:hAnsi="Times New Roman" w:cs="Times New Roman"/>
              <w:sz w:val="28"/>
              <w:szCs w:val="28"/>
            </w:rPr>
            <w:ptab w:relativeTo="margin" w:alignment="right" w:leader="dot"/>
          </w:r>
          <w:r w:rsidRPr="00C93438">
            <w:rPr>
              <w:rFonts w:ascii="Times New Roman" w:hAnsi="Times New Roman" w:cs="Times New Roman"/>
              <w:sz w:val="28"/>
              <w:szCs w:val="28"/>
            </w:rPr>
            <w:t>30</w:t>
          </w:r>
        </w:p>
        <w:p w14:paraId="52A29158" w14:textId="57322D83" w:rsidR="00F01342" w:rsidRPr="00C93438" w:rsidRDefault="00F01342" w:rsidP="00F01342">
          <w:pPr>
            <w:pStyle w:val="2"/>
            <w:ind w:left="216"/>
            <w:rPr>
              <w:rFonts w:ascii="Times New Roman" w:hAnsi="Times New Roman" w:cs="Times New Roman"/>
              <w:sz w:val="28"/>
              <w:szCs w:val="28"/>
            </w:rPr>
          </w:pPr>
          <w:r w:rsidRPr="00C93438">
            <w:rPr>
              <w:rFonts w:ascii="Times New Roman" w:hAnsi="Times New Roman" w:cs="Times New Roman"/>
              <w:sz w:val="28"/>
              <w:szCs w:val="28"/>
            </w:rPr>
            <w:t>2.2. Анализ рынка муки в РФ</w:t>
          </w:r>
          <w:r w:rsidRPr="00C93438">
            <w:rPr>
              <w:rFonts w:ascii="Times New Roman" w:hAnsi="Times New Roman" w:cs="Times New Roman"/>
              <w:sz w:val="28"/>
              <w:szCs w:val="28"/>
            </w:rPr>
            <w:ptab w:relativeTo="margin" w:alignment="right" w:leader="dot"/>
          </w:r>
          <w:r w:rsidRPr="00C93438">
            <w:rPr>
              <w:rFonts w:ascii="Times New Roman" w:hAnsi="Times New Roman" w:cs="Times New Roman"/>
              <w:sz w:val="28"/>
              <w:szCs w:val="28"/>
            </w:rPr>
            <w:t>34</w:t>
          </w:r>
        </w:p>
        <w:p w14:paraId="3B08EC7B" w14:textId="21AC3F89" w:rsidR="00F01342" w:rsidRPr="00C93438" w:rsidRDefault="00F01342" w:rsidP="00F01342">
          <w:pPr>
            <w:pStyle w:val="2"/>
            <w:ind w:left="216"/>
            <w:rPr>
              <w:rFonts w:ascii="Times New Roman" w:hAnsi="Times New Roman" w:cs="Times New Roman"/>
              <w:sz w:val="28"/>
              <w:szCs w:val="28"/>
            </w:rPr>
          </w:pPr>
          <w:r w:rsidRPr="00C93438">
            <w:rPr>
              <w:rFonts w:ascii="Times New Roman" w:hAnsi="Times New Roman" w:cs="Times New Roman"/>
              <w:sz w:val="28"/>
              <w:szCs w:val="28"/>
            </w:rPr>
            <w:t>2.3. Анализ мукомольной отрасли в РФ</w:t>
          </w:r>
          <w:r w:rsidRPr="00C93438">
            <w:rPr>
              <w:rFonts w:ascii="Times New Roman" w:hAnsi="Times New Roman" w:cs="Times New Roman"/>
              <w:sz w:val="28"/>
              <w:szCs w:val="28"/>
            </w:rPr>
            <w:ptab w:relativeTo="margin" w:alignment="right" w:leader="dot"/>
          </w:r>
          <w:r w:rsidRPr="00C93438">
            <w:rPr>
              <w:rFonts w:ascii="Times New Roman" w:hAnsi="Times New Roman" w:cs="Times New Roman"/>
              <w:sz w:val="28"/>
              <w:szCs w:val="28"/>
            </w:rPr>
            <w:t>47</w:t>
          </w:r>
        </w:p>
        <w:p w14:paraId="1D346C4C" w14:textId="77777777" w:rsidR="00F01342" w:rsidRPr="00B04C63" w:rsidRDefault="00F01342" w:rsidP="00F01342">
          <w:pPr>
            <w:pStyle w:val="2"/>
            <w:ind w:left="216"/>
            <w:rPr>
              <w:rFonts w:ascii="Times New Roman" w:hAnsi="Times New Roman" w:cs="Times New Roman"/>
              <w:sz w:val="28"/>
              <w:szCs w:val="28"/>
            </w:rPr>
          </w:pPr>
          <w:r w:rsidRPr="00C93438">
            <w:rPr>
              <w:rFonts w:ascii="Times New Roman" w:hAnsi="Times New Roman" w:cs="Times New Roman"/>
              <w:sz w:val="28"/>
              <w:szCs w:val="28"/>
            </w:rPr>
            <w:t>2.4. Анализ внутренней среды компании ООО “Мелькрук”</w:t>
          </w:r>
          <w:r w:rsidRPr="00C93438">
            <w:rPr>
              <w:rFonts w:ascii="Times New Roman" w:hAnsi="Times New Roman" w:cs="Times New Roman"/>
              <w:sz w:val="28"/>
              <w:szCs w:val="28"/>
            </w:rPr>
            <w:ptab w:relativeTo="margin" w:alignment="right" w:leader="dot"/>
          </w:r>
          <w:r w:rsidRPr="00C93438">
            <w:rPr>
              <w:rFonts w:ascii="Times New Roman" w:hAnsi="Times New Roman" w:cs="Times New Roman"/>
              <w:sz w:val="28"/>
              <w:szCs w:val="28"/>
            </w:rPr>
            <w:t>58</w:t>
          </w:r>
        </w:p>
        <w:p w14:paraId="0F96C8A3" w14:textId="44AD2237" w:rsidR="00F01342" w:rsidRPr="00C93438" w:rsidRDefault="00F01342" w:rsidP="00F01342">
          <w:pPr>
            <w:pStyle w:val="12"/>
            <w:rPr>
              <w:rFonts w:ascii="Times New Roman" w:hAnsi="Times New Roman" w:cs="Times New Roman"/>
              <w:b/>
              <w:bCs/>
              <w:sz w:val="28"/>
              <w:szCs w:val="28"/>
            </w:rPr>
          </w:pPr>
          <w:r w:rsidRPr="00C93438">
            <w:rPr>
              <w:rFonts w:ascii="Times New Roman" w:hAnsi="Times New Roman" w:cs="Times New Roman"/>
              <w:b/>
              <w:bCs/>
              <w:sz w:val="28"/>
              <w:szCs w:val="28"/>
            </w:rPr>
            <w:t>Глава 3 Разработка стратегии роста для компании ООО “Мелькрук”</w:t>
          </w:r>
          <w:r w:rsidRPr="00C93438">
            <w:rPr>
              <w:rFonts w:ascii="Times New Roman" w:hAnsi="Times New Roman" w:cs="Times New Roman"/>
              <w:sz w:val="28"/>
              <w:szCs w:val="28"/>
            </w:rPr>
            <w:ptab w:relativeTo="margin" w:alignment="right" w:leader="dot"/>
          </w:r>
          <w:r w:rsidRPr="00C93438">
            <w:rPr>
              <w:rFonts w:ascii="Times New Roman" w:hAnsi="Times New Roman" w:cs="Times New Roman"/>
              <w:b/>
              <w:bCs/>
              <w:sz w:val="28"/>
              <w:szCs w:val="28"/>
            </w:rPr>
            <w:t>66</w:t>
          </w:r>
        </w:p>
        <w:p w14:paraId="78F4D4F4" w14:textId="7AE88BD0" w:rsidR="00F01342" w:rsidRPr="00B04C63" w:rsidRDefault="00F01342" w:rsidP="00F01342">
          <w:pPr>
            <w:pStyle w:val="2"/>
            <w:ind w:left="216"/>
            <w:rPr>
              <w:rFonts w:ascii="Times New Roman" w:hAnsi="Times New Roman" w:cs="Times New Roman"/>
              <w:sz w:val="28"/>
              <w:szCs w:val="28"/>
            </w:rPr>
          </w:pPr>
          <w:r w:rsidRPr="00C93438">
            <w:rPr>
              <w:rFonts w:ascii="Times New Roman" w:hAnsi="Times New Roman" w:cs="Times New Roman"/>
              <w:sz w:val="28"/>
              <w:szCs w:val="28"/>
            </w:rPr>
            <w:t xml:space="preserve">3.1. Диагностика текущего конкурентного положения компании </w:t>
          </w:r>
          <w:bookmarkStart w:id="0" w:name="_GoBack"/>
          <w:bookmarkEnd w:id="0"/>
          <w:r w:rsidRPr="00C93438">
            <w:rPr>
              <w:rFonts w:ascii="Times New Roman" w:hAnsi="Times New Roman" w:cs="Times New Roman"/>
              <w:sz w:val="28"/>
              <w:szCs w:val="28"/>
            </w:rPr>
            <w:t>ООО “Мелькрук”</w:t>
          </w:r>
          <w:r w:rsidRPr="00C93438">
            <w:rPr>
              <w:rFonts w:ascii="Times New Roman" w:hAnsi="Times New Roman" w:cs="Times New Roman"/>
              <w:sz w:val="28"/>
              <w:szCs w:val="28"/>
            </w:rPr>
            <w:ptab w:relativeTo="margin" w:alignment="right" w:leader="dot"/>
          </w:r>
          <w:r w:rsidRPr="00C93438">
            <w:rPr>
              <w:rFonts w:ascii="Times New Roman" w:hAnsi="Times New Roman" w:cs="Times New Roman"/>
              <w:sz w:val="28"/>
              <w:szCs w:val="28"/>
            </w:rPr>
            <w:t>66</w:t>
          </w:r>
        </w:p>
        <w:p w14:paraId="1C1FDCE2" w14:textId="1EDF82C8" w:rsidR="00F01342" w:rsidRPr="00C93438" w:rsidRDefault="00F01342" w:rsidP="00F01342">
          <w:pPr>
            <w:pStyle w:val="2"/>
            <w:ind w:left="216"/>
            <w:rPr>
              <w:rFonts w:ascii="Times New Roman" w:hAnsi="Times New Roman" w:cs="Times New Roman"/>
              <w:sz w:val="28"/>
              <w:szCs w:val="28"/>
            </w:rPr>
          </w:pPr>
          <w:r w:rsidRPr="00C93438">
            <w:rPr>
              <w:rFonts w:ascii="Times New Roman" w:hAnsi="Times New Roman" w:cs="Times New Roman"/>
              <w:sz w:val="28"/>
              <w:szCs w:val="28"/>
            </w:rPr>
            <w:t xml:space="preserve">3.2. Определение стратегии роста для </w:t>
          </w:r>
          <w:r w:rsidR="00C93438">
            <w:rPr>
              <w:rFonts w:ascii="Times New Roman" w:hAnsi="Times New Roman" w:cs="Times New Roman"/>
              <w:sz w:val="28"/>
              <w:szCs w:val="28"/>
            </w:rPr>
            <w:t xml:space="preserve">компании </w:t>
          </w:r>
          <w:r w:rsidRPr="00C93438">
            <w:rPr>
              <w:rFonts w:ascii="Times New Roman" w:hAnsi="Times New Roman" w:cs="Times New Roman"/>
              <w:sz w:val="28"/>
              <w:szCs w:val="28"/>
            </w:rPr>
            <w:t>ООО “Мелькрук”</w:t>
          </w:r>
          <w:r w:rsidRPr="00C93438">
            <w:rPr>
              <w:rFonts w:ascii="Times New Roman" w:hAnsi="Times New Roman" w:cs="Times New Roman"/>
              <w:sz w:val="28"/>
              <w:szCs w:val="28"/>
            </w:rPr>
            <w:ptab w:relativeTo="margin" w:alignment="right" w:leader="dot"/>
          </w:r>
          <w:r w:rsidRPr="00C93438">
            <w:rPr>
              <w:rFonts w:ascii="Times New Roman" w:hAnsi="Times New Roman" w:cs="Times New Roman"/>
              <w:sz w:val="28"/>
              <w:szCs w:val="28"/>
            </w:rPr>
            <w:t>73</w:t>
          </w:r>
        </w:p>
        <w:p w14:paraId="392680E1" w14:textId="0FBE9ED1" w:rsidR="00F01342" w:rsidRPr="00C93438" w:rsidRDefault="00F01342" w:rsidP="00F01342">
          <w:pPr>
            <w:pStyle w:val="2"/>
            <w:ind w:left="216"/>
            <w:rPr>
              <w:rFonts w:ascii="Times New Roman" w:hAnsi="Times New Roman" w:cs="Times New Roman"/>
              <w:sz w:val="28"/>
              <w:szCs w:val="28"/>
            </w:rPr>
          </w:pPr>
          <w:r w:rsidRPr="00C93438">
            <w:rPr>
              <w:rFonts w:ascii="Times New Roman" w:hAnsi="Times New Roman" w:cs="Times New Roman"/>
              <w:sz w:val="28"/>
              <w:szCs w:val="28"/>
            </w:rPr>
            <w:t>3.3. Разработка рекомендаций по реализации стратегии роста для</w:t>
          </w:r>
          <w:r w:rsidR="00C93438">
            <w:rPr>
              <w:rFonts w:ascii="Times New Roman" w:hAnsi="Times New Roman" w:cs="Times New Roman"/>
              <w:sz w:val="28"/>
              <w:szCs w:val="28"/>
            </w:rPr>
            <w:t xml:space="preserve"> компании</w:t>
          </w:r>
          <w:r w:rsidRPr="00C93438">
            <w:rPr>
              <w:rFonts w:ascii="Times New Roman" w:hAnsi="Times New Roman" w:cs="Times New Roman"/>
              <w:sz w:val="28"/>
              <w:szCs w:val="28"/>
            </w:rPr>
            <w:t xml:space="preserve"> ООО “Мелькрук”</w:t>
          </w:r>
          <w:r w:rsidRPr="00C93438">
            <w:rPr>
              <w:rFonts w:ascii="Times New Roman" w:hAnsi="Times New Roman" w:cs="Times New Roman"/>
              <w:sz w:val="28"/>
              <w:szCs w:val="28"/>
            </w:rPr>
            <w:ptab w:relativeTo="margin" w:alignment="right" w:leader="dot"/>
          </w:r>
          <w:r w:rsidRPr="00C93438">
            <w:rPr>
              <w:rFonts w:ascii="Times New Roman" w:hAnsi="Times New Roman" w:cs="Times New Roman"/>
              <w:sz w:val="28"/>
              <w:szCs w:val="28"/>
            </w:rPr>
            <w:t>79</w:t>
          </w:r>
        </w:p>
        <w:p w14:paraId="7FC21DC9" w14:textId="6C15836D" w:rsidR="00C93438" w:rsidRPr="00C93438" w:rsidRDefault="00C93438" w:rsidP="00C93438">
          <w:pPr>
            <w:pStyle w:val="12"/>
            <w:rPr>
              <w:rFonts w:ascii="Times New Roman" w:hAnsi="Times New Roman" w:cs="Times New Roman"/>
              <w:b/>
              <w:bCs/>
              <w:sz w:val="28"/>
              <w:szCs w:val="28"/>
            </w:rPr>
          </w:pPr>
          <w:r w:rsidRPr="00C93438">
            <w:rPr>
              <w:rFonts w:ascii="Times New Roman" w:hAnsi="Times New Roman" w:cs="Times New Roman"/>
              <w:b/>
              <w:bCs/>
              <w:sz w:val="28"/>
              <w:szCs w:val="28"/>
            </w:rPr>
            <w:t>Заключение</w:t>
          </w:r>
          <w:r w:rsidRPr="00C93438">
            <w:rPr>
              <w:rFonts w:ascii="Times New Roman" w:hAnsi="Times New Roman" w:cs="Times New Roman"/>
              <w:sz w:val="28"/>
              <w:szCs w:val="28"/>
            </w:rPr>
            <w:ptab w:relativeTo="margin" w:alignment="right" w:leader="dot"/>
          </w:r>
          <w:r w:rsidR="00157B5C">
            <w:rPr>
              <w:rFonts w:ascii="Times New Roman" w:hAnsi="Times New Roman" w:cs="Times New Roman"/>
              <w:b/>
              <w:bCs/>
              <w:sz w:val="28"/>
              <w:szCs w:val="28"/>
            </w:rPr>
            <w:t>85</w:t>
          </w:r>
        </w:p>
        <w:p w14:paraId="4E256EB4" w14:textId="66455397" w:rsidR="00C93438" w:rsidRPr="00C93438" w:rsidRDefault="00C93438" w:rsidP="00C93438">
          <w:pPr>
            <w:pStyle w:val="12"/>
            <w:rPr>
              <w:rFonts w:ascii="Times New Roman" w:hAnsi="Times New Roman" w:cs="Times New Roman"/>
              <w:b/>
              <w:bCs/>
              <w:sz w:val="28"/>
              <w:szCs w:val="28"/>
            </w:rPr>
          </w:pPr>
          <w:r w:rsidRPr="00C93438">
            <w:rPr>
              <w:rFonts w:ascii="Times New Roman" w:hAnsi="Times New Roman" w:cs="Times New Roman"/>
              <w:b/>
              <w:bCs/>
              <w:sz w:val="28"/>
              <w:szCs w:val="28"/>
            </w:rPr>
            <w:t>Список литературы</w:t>
          </w:r>
          <w:r w:rsidRPr="00C93438">
            <w:rPr>
              <w:rFonts w:ascii="Times New Roman" w:hAnsi="Times New Roman" w:cs="Times New Roman"/>
              <w:sz w:val="28"/>
              <w:szCs w:val="28"/>
            </w:rPr>
            <w:ptab w:relativeTo="margin" w:alignment="right" w:leader="dot"/>
          </w:r>
          <w:r w:rsidR="00157B5C">
            <w:rPr>
              <w:rFonts w:ascii="Times New Roman" w:hAnsi="Times New Roman" w:cs="Times New Roman"/>
              <w:b/>
              <w:bCs/>
              <w:sz w:val="28"/>
              <w:szCs w:val="28"/>
            </w:rPr>
            <w:t>88</w:t>
          </w:r>
        </w:p>
        <w:p w14:paraId="3623AEA3" w14:textId="6B961E70" w:rsidR="00C93438" w:rsidRPr="00C93438" w:rsidRDefault="00C93438" w:rsidP="00C93438">
          <w:pPr>
            <w:pStyle w:val="12"/>
            <w:rPr>
              <w:rFonts w:ascii="Times New Roman" w:hAnsi="Times New Roman" w:cs="Times New Roman"/>
              <w:sz w:val="28"/>
              <w:szCs w:val="28"/>
            </w:rPr>
          </w:pPr>
          <w:r w:rsidRPr="00C93438">
            <w:rPr>
              <w:rFonts w:ascii="Times New Roman" w:hAnsi="Times New Roman" w:cs="Times New Roman"/>
              <w:b/>
              <w:bCs/>
              <w:sz w:val="28"/>
              <w:szCs w:val="28"/>
            </w:rPr>
            <w:t>Приложения</w:t>
          </w:r>
          <w:r w:rsidRPr="00C93438">
            <w:rPr>
              <w:rFonts w:ascii="Times New Roman" w:hAnsi="Times New Roman" w:cs="Times New Roman"/>
              <w:sz w:val="28"/>
              <w:szCs w:val="28"/>
            </w:rPr>
            <w:ptab w:relativeTo="margin" w:alignment="right" w:leader="dot"/>
          </w:r>
          <w:r w:rsidR="00157B5C">
            <w:rPr>
              <w:rFonts w:ascii="Times New Roman" w:hAnsi="Times New Roman" w:cs="Times New Roman"/>
              <w:b/>
              <w:bCs/>
              <w:sz w:val="28"/>
              <w:szCs w:val="28"/>
            </w:rPr>
            <w:t>90</w:t>
          </w:r>
        </w:p>
        <w:p w14:paraId="3A378DDD" w14:textId="77777777" w:rsidR="00C93438" w:rsidRPr="00C93438" w:rsidRDefault="00C93438" w:rsidP="00C93438">
          <w:pPr>
            <w:rPr>
              <w:lang w:eastAsia="ru-RU"/>
            </w:rPr>
          </w:pPr>
        </w:p>
        <w:p w14:paraId="0C5E1A5E" w14:textId="77777777" w:rsidR="00C93438" w:rsidRPr="00C93438" w:rsidRDefault="00C93438" w:rsidP="00C93438">
          <w:pPr>
            <w:rPr>
              <w:lang w:eastAsia="ru-RU"/>
            </w:rPr>
          </w:pPr>
        </w:p>
        <w:p w14:paraId="4F1A25BC" w14:textId="77777777" w:rsidR="00F01342" w:rsidRPr="00F01342" w:rsidRDefault="00F01342" w:rsidP="00F01342">
          <w:pPr>
            <w:rPr>
              <w:lang w:eastAsia="ru-RU"/>
            </w:rPr>
          </w:pPr>
        </w:p>
        <w:p w14:paraId="6E390273" w14:textId="77777777" w:rsidR="00F01342" w:rsidRPr="00F01342" w:rsidRDefault="00F01342" w:rsidP="00F01342">
          <w:pPr>
            <w:rPr>
              <w:lang w:eastAsia="ru-RU"/>
            </w:rPr>
          </w:pPr>
        </w:p>
        <w:p w14:paraId="3745BEED" w14:textId="77777777" w:rsidR="00F01342" w:rsidRPr="00F01342" w:rsidRDefault="00F01342" w:rsidP="00F01342">
          <w:pPr>
            <w:rPr>
              <w:lang w:eastAsia="ru-RU"/>
            </w:rPr>
          </w:pPr>
        </w:p>
        <w:p w14:paraId="637B6F2A" w14:textId="7675291F" w:rsidR="00C93438" w:rsidRPr="001B68AD" w:rsidRDefault="00653DA2" w:rsidP="00E5696A">
          <w:pPr>
            <w:rPr>
              <w:lang w:eastAsia="ru-RU"/>
            </w:rPr>
          </w:pPr>
        </w:p>
      </w:sdtContent>
    </w:sdt>
    <w:p w14:paraId="535C16AB" w14:textId="77777777" w:rsidR="00EF7362" w:rsidRPr="007E60F0" w:rsidRDefault="00EF7362" w:rsidP="00EF7362">
      <w:pPr>
        <w:jc w:val="center"/>
        <w:rPr>
          <w:rFonts w:ascii="Times New Roman" w:hAnsi="Times New Roman" w:cs="Times New Roman"/>
          <w:b/>
          <w:sz w:val="32"/>
          <w:szCs w:val="32"/>
        </w:rPr>
      </w:pPr>
      <w:r w:rsidRPr="007E60F0">
        <w:rPr>
          <w:rFonts w:ascii="Times New Roman" w:hAnsi="Times New Roman" w:cs="Times New Roman"/>
          <w:b/>
          <w:sz w:val="32"/>
          <w:szCs w:val="32"/>
        </w:rPr>
        <w:lastRenderedPageBreak/>
        <w:t>Введение</w:t>
      </w:r>
    </w:p>
    <w:p w14:paraId="0EDE8BF8" w14:textId="03FFA442" w:rsidR="003F4EEE" w:rsidRPr="000F1E56" w:rsidRDefault="00253342" w:rsidP="00423D8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Исследования стратегического менеджмента всегда уделяли мало внимания </w:t>
      </w:r>
      <w:r w:rsidRPr="00253342">
        <w:rPr>
          <w:rFonts w:ascii="Times New Roman" w:hAnsi="Times New Roman" w:cs="Times New Roman"/>
          <w:sz w:val="28"/>
          <w:szCs w:val="28"/>
        </w:rPr>
        <w:t xml:space="preserve"> </w:t>
      </w:r>
      <w:r w:rsidR="00DC2319">
        <w:rPr>
          <w:rFonts w:ascii="Times New Roman" w:hAnsi="Times New Roman" w:cs="Times New Roman"/>
          <w:sz w:val="28"/>
          <w:szCs w:val="28"/>
        </w:rPr>
        <w:t>малому и среднему бизнесу</w:t>
      </w:r>
      <w:r w:rsidR="00DC2319" w:rsidRPr="00DC2319">
        <w:rPr>
          <w:rFonts w:ascii="Times New Roman" w:hAnsi="Times New Roman" w:cs="Times New Roman"/>
          <w:sz w:val="28"/>
          <w:szCs w:val="28"/>
        </w:rPr>
        <w:t xml:space="preserve">, </w:t>
      </w:r>
      <w:r w:rsidR="00DC2319">
        <w:rPr>
          <w:rFonts w:ascii="Times New Roman" w:hAnsi="Times New Roman" w:cs="Times New Roman"/>
          <w:sz w:val="28"/>
          <w:szCs w:val="28"/>
        </w:rPr>
        <w:t xml:space="preserve">так как </w:t>
      </w:r>
      <w:r>
        <w:rPr>
          <w:rFonts w:ascii="Times New Roman" w:hAnsi="Times New Roman" w:cs="Times New Roman"/>
          <w:sz w:val="28"/>
          <w:szCs w:val="28"/>
        </w:rPr>
        <w:t>собственники данных предприятий  не обладают необходимым запасом времени и финансовых ресурсов</w:t>
      </w:r>
      <w:r w:rsidRPr="00253342">
        <w:rPr>
          <w:rFonts w:ascii="Times New Roman" w:hAnsi="Times New Roman" w:cs="Times New Roman"/>
          <w:sz w:val="28"/>
          <w:szCs w:val="28"/>
        </w:rPr>
        <w:t xml:space="preserve">, </w:t>
      </w:r>
      <w:r>
        <w:rPr>
          <w:rFonts w:ascii="Times New Roman" w:hAnsi="Times New Roman" w:cs="Times New Roman"/>
          <w:sz w:val="28"/>
          <w:szCs w:val="28"/>
        </w:rPr>
        <w:t>чтобы тщательно анализировать эффект своих действий и взвешивать возможные варианты развития</w:t>
      </w:r>
      <w:r w:rsidRPr="00253342">
        <w:rPr>
          <w:rFonts w:ascii="Times New Roman" w:hAnsi="Times New Roman" w:cs="Times New Roman"/>
          <w:sz w:val="28"/>
          <w:szCs w:val="28"/>
        </w:rPr>
        <w:t>.</w:t>
      </w:r>
      <w:r w:rsidR="00662EAC" w:rsidRPr="00662EAC">
        <w:rPr>
          <w:rFonts w:ascii="Times New Roman" w:hAnsi="Times New Roman" w:cs="Times New Roman"/>
          <w:sz w:val="28"/>
          <w:szCs w:val="28"/>
        </w:rPr>
        <w:t xml:space="preserve"> </w:t>
      </w:r>
      <w:r w:rsidR="00662EAC">
        <w:rPr>
          <w:rFonts w:ascii="Times New Roman" w:hAnsi="Times New Roman" w:cs="Times New Roman"/>
          <w:sz w:val="28"/>
          <w:szCs w:val="28"/>
        </w:rPr>
        <w:t>Если в крупном бизнесе</w:t>
      </w:r>
      <w:r w:rsidR="00662EAC" w:rsidRPr="00662EAC">
        <w:rPr>
          <w:rFonts w:ascii="Times New Roman" w:hAnsi="Times New Roman" w:cs="Times New Roman"/>
          <w:sz w:val="28"/>
          <w:szCs w:val="28"/>
        </w:rPr>
        <w:t xml:space="preserve"> </w:t>
      </w:r>
      <w:r w:rsidR="00662EAC">
        <w:rPr>
          <w:rFonts w:ascii="Times New Roman" w:hAnsi="Times New Roman" w:cs="Times New Roman"/>
          <w:sz w:val="28"/>
          <w:szCs w:val="28"/>
        </w:rPr>
        <w:t>разработкой стратегии занимаются целые проектные группы</w:t>
      </w:r>
      <w:r w:rsidR="00662EAC" w:rsidRPr="00662EAC">
        <w:rPr>
          <w:rFonts w:ascii="Times New Roman" w:hAnsi="Times New Roman" w:cs="Times New Roman"/>
          <w:sz w:val="28"/>
          <w:szCs w:val="28"/>
        </w:rPr>
        <w:t xml:space="preserve">, </w:t>
      </w:r>
      <w:r w:rsidR="004A7340">
        <w:rPr>
          <w:rFonts w:ascii="Times New Roman" w:hAnsi="Times New Roman" w:cs="Times New Roman"/>
          <w:sz w:val="28"/>
          <w:szCs w:val="28"/>
        </w:rPr>
        <w:t>то на</w:t>
      </w:r>
      <w:r w:rsidR="00662EAC">
        <w:rPr>
          <w:rFonts w:ascii="Times New Roman" w:hAnsi="Times New Roman" w:cs="Times New Roman"/>
          <w:sz w:val="28"/>
          <w:szCs w:val="28"/>
        </w:rPr>
        <w:t xml:space="preserve"> малых и средних предприятиях</w:t>
      </w:r>
      <w:r w:rsidR="00662EAC" w:rsidRPr="00662EAC">
        <w:rPr>
          <w:rFonts w:ascii="Times New Roman" w:hAnsi="Times New Roman" w:cs="Times New Roman"/>
          <w:sz w:val="28"/>
          <w:szCs w:val="28"/>
        </w:rPr>
        <w:t xml:space="preserve"> </w:t>
      </w:r>
      <w:r w:rsidR="00662EAC">
        <w:rPr>
          <w:rFonts w:ascii="Times New Roman" w:hAnsi="Times New Roman" w:cs="Times New Roman"/>
          <w:sz w:val="28"/>
          <w:szCs w:val="28"/>
        </w:rPr>
        <w:t xml:space="preserve">аналитическая работа </w:t>
      </w:r>
      <w:r w:rsidR="00662EAC" w:rsidRPr="00662EAC">
        <w:rPr>
          <w:rFonts w:ascii="Times New Roman" w:hAnsi="Times New Roman" w:cs="Times New Roman"/>
          <w:sz w:val="28"/>
          <w:szCs w:val="28"/>
        </w:rPr>
        <w:t xml:space="preserve"> </w:t>
      </w:r>
      <w:r w:rsidR="00662EAC">
        <w:rPr>
          <w:rFonts w:ascii="Times New Roman" w:hAnsi="Times New Roman" w:cs="Times New Roman"/>
          <w:sz w:val="28"/>
          <w:szCs w:val="28"/>
        </w:rPr>
        <w:t>часто заканчивается на стадии интуитивного формирования общего видения предприятия на ближайшие несколько лет</w:t>
      </w:r>
      <w:r w:rsidR="00662EAC" w:rsidRPr="00662EAC">
        <w:rPr>
          <w:rFonts w:ascii="Times New Roman" w:hAnsi="Times New Roman" w:cs="Times New Roman"/>
          <w:sz w:val="28"/>
          <w:szCs w:val="28"/>
        </w:rPr>
        <w:t xml:space="preserve">. </w:t>
      </w:r>
      <w:r w:rsidR="00662EAC">
        <w:rPr>
          <w:rFonts w:ascii="Times New Roman" w:hAnsi="Times New Roman" w:cs="Times New Roman"/>
          <w:sz w:val="28"/>
          <w:szCs w:val="28"/>
        </w:rPr>
        <w:t>В России стратегическое планирование в малом и среднем бизнесе не распространено</w:t>
      </w:r>
      <w:r w:rsidR="00662EAC" w:rsidRPr="00662EAC">
        <w:rPr>
          <w:rFonts w:ascii="Times New Roman" w:hAnsi="Times New Roman" w:cs="Times New Roman"/>
          <w:sz w:val="28"/>
          <w:szCs w:val="28"/>
        </w:rPr>
        <w:t xml:space="preserve">, </w:t>
      </w:r>
      <w:r w:rsidR="008D2C24">
        <w:rPr>
          <w:rFonts w:ascii="Times New Roman" w:hAnsi="Times New Roman" w:cs="Times New Roman"/>
          <w:sz w:val="28"/>
          <w:szCs w:val="28"/>
        </w:rPr>
        <w:t>но усиление конкуренции</w:t>
      </w:r>
      <w:r w:rsidR="008D2C24" w:rsidRPr="008D2C24">
        <w:rPr>
          <w:rFonts w:ascii="Times New Roman" w:hAnsi="Times New Roman" w:cs="Times New Roman"/>
          <w:sz w:val="28"/>
          <w:szCs w:val="28"/>
        </w:rPr>
        <w:t xml:space="preserve">, </w:t>
      </w:r>
      <w:r w:rsidR="008D2C24">
        <w:rPr>
          <w:rFonts w:ascii="Times New Roman" w:hAnsi="Times New Roman" w:cs="Times New Roman"/>
          <w:sz w:val="28"/>
          <w:szCs w:val="28"/>
        </w:rPr>
        <w:t>потеря рыночных позиций влияет на собственников</w:t>
      </w:r>
      <w:r w:rsidR="00DC2319" w:rsidRPr="00DC2319">
        <w:rPr>
          <w:rFonts w:ascii="Times New Roman" w:hAnsi="Times New Roman" w:cs="Times New Roman"/>
          <w:sz w:val="28"/>
          <w:szCs w:val="28"/>
        </w:rPr>
        <w:t xml:space="preserve"> </w:t>
      </w:r>
      <w:r w:rsidR="00DC2319">
        <w:rPr>
          <w:rFonts w:ascii="Times New Roman" w:hAnsi="Times New Roman" w:cs="Times New Roman"/>
          <w:sz w:val="28"/>
          <w:szCs w:val="28"/>
        </w:rPr>
        <w:t>предприятий</w:t>
      </w:r>
      <w:r w:rsidR="008D2C24" w:rsidRPr="008D2C24">
        <w:rPr>
          <w:rFonts w:ascii="Times New Roman" w:hAnsi="Times New Roman" w:cs="Times New Roman"/>
          <w:sz w:val="28"/>
          <w:szCs w:val="28"/>
        </w:rPr>
        <w:t xml:space="preserve"> </w:t>
      </w:r>
      <w:r w:rsidR="008D2C24">
        <w:rPr>
          <w:rFonts w:ascii="Times New Roman" w:hAnsi="Times New Roman" w:cs="Times New Roman"/>
          <w:sz w:val="28"/>
          <w:szCs w:val="28"/>
        </w:rPr>
        <w:t>и делает актуальным  внедрение стратегических процессов</w:t>
      </w:r>
      <w:r w:rsidR="008D2C24" w:rsidRPr="008D2C24">
        <w:rPr>
          <w:rFonts w:ascii="Times New Roman" w:hAnsi="Times New Roman" w:cs="Times New Roman"/>
          <w:sz w:val="28"/>
          <w:szCs w:val="28"/>
        </w:rPr>
        <w:t>.</w:t>
      </w:r>
      <w:r w:rsidR="008D2C24">
        <w:rPr>
          <w:rFonts w:ascii="Times New Roman" w:hAnsi="Times New Roman" w:cs="Times New Roman"/>
          <w:sz w:val="28"/>
          <w:szCs w:val="28"/>
        </w:rPr>
        <w:t xml:space="preserve"> Прогнозирование развития компании невозможно учитывать без анализа внешней среды </w:t>
      </w:r>
      <w:r w:rsidR="00AC7CC8">
        <w:rPr>
          <w:rFonts w:ascii="Times New Roman" w:hAnsi="Times New Roman" w:cs="Times New Roman"/>
          <w:sz w:val="28"/>
          <w:szCs w:val="28"/>
        </w:rPr>
        <w:t>конкретной отрасли и понимания  стратегического потенциала бизнеса,</w:t>
      </w:r>
      <w:r w:rsidR="00AC7CC8" w:rsidRPr="00AC7CC8">
        <w:rPr>
          <w:rFonts w:ascii="Times New Roman" w:hAnsi="Times New Roman" w:cs="Times New Roman"/>
          <w:sz w:val="28"/>
          <w:szCs w:val="28"/>
        </w:rPr>
        <w:t xml:space="preserve"> </w:t>
      </w:r>
      <w:r w:rsidR="00AC7CC8">
        <w:rPr>
          <w:rFonts w:ascii="Times New Roman" w:hAnsi="Times New Roman" w:cs="Times New Roman"/>
          <w:sz w:val="28"/>
          <w:szCs w:val="28"/>
        </w:rPr>
        <w:t>поэтому в связи с этим становится актуальным исследование</w:t>
      </w:r>
      <w:r w:rsidR="00AC7CC8" w:rsidRPr="00AC7CC8">
        <w:rPr>
          <w:rFonts w:ascii="Times New Roman" w:hAnsi="Times New Roman" w:cs="Times New Roman"/>
          <w:sz w:val="28"/>
          <w:szCs w:val="28"/>
        </w:rPr>
        <w:t xml:space="preserve">, </w:t>
      </w:r>
      <w:r w:rsidR="00AC7CC8">
        <w:rPr>
          <w:rFonts w:ascii="Times New Roman" w:hAnsi="Times New Roman" w:cs="Times New Roman"/>
          <w:sz w:val="28"/>
          <w:szCs w:val="28"/>
        </w:rPr>
        <w:t xml:space="preserve">касающееся прохождений основных стадий стратегического процесса </w:t>
      </w:r>
      <w:r w:rsidR="00C73C6A">
        <w:rPr>
          <w:rFonts w:ascii="Times New Roman" w:hAnsi="Times New Roman" w:cs="Times New Roman"/>
          <w:sz w:val="28"/>
          <w:szCs w:val="28"/>
        </w:rPr>
        <w:t xml:space="preserve"> и разработки стратегии развития </w:t>
      </w:r>
      <w:r w:rsidR="00AC7CC8">
        <w:rPr>
          <w:rFonts w:ascii="Times New Roman" w:hAnsi="Times New Roman" w:cs="Times New Roman"/>
          <w:sz w:val="28"/>
          <w:szCs w:val="28"/>
        </w:rPr>
        <w:t>для малого и среднего бизнеса</w:t>
      </w:r>
      <w:r w:rsidR="00AC7CC8" w:rsidRPr="00AC7CC8">
        <w:rPr>
          <w:rFonts w:ascii="Times New Roman" w:hAnsi="Times New Roman" w:cs="Times New Roman"/>
          <w:sz w:val="28"/>
          <w:szCs w:val="28"/>
        </w:rPr>
        <w:t>.</w:t>
      </w:r>
      <w:r w:rsidR="00DC2319" w:rsidRPr="00DC2319">
        <w:rPr>
          <w:rFonts w:ascii="Times New Roman" w:hAnsi="Times New Roman" w:cs="Times New Roman"/>
          <w:sz w:val="28"/>
          <w:szCs w:val="28"/>
        </w:rPr>
        <w:t xml:space="preserve"> </w:t>
      </w:r>
      <w:r w:rsidR="00AC7CC8">
        <w:rPr>
          <w:rFonts w:ascii="Times New Roman" w:hAnsi="Times New Roman" w:cs="Times New Roman"/>
          <w:sz w:val="28"/>
          <w:szCs w:val="28"/>
        </w:rPr>
        <w:t xml:space="preserve"> </w:t>
      </w:r>
    </w:p>
    <w:p w14:paraId="0AAC6783" w14:textId="3EDCD374" w:rsidR="000F1E56" w:rsidRPr="00991798" w:rsidRDefault="000F1E56" w:rsidP="00423D8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ООО </w:t>
      </w:r>
      <w:r w:rsidR="00492060" w:rsidRPr="00492060">
        <w:rPr>
          <w:rFonts w:ascii="Times New Roman" w:hAnsi="Times New Roman" w:cs="Times New Roman"/>
          <w:sz w:val="28"/>
          <w:szCs w:val="28"/>
        </w:rPr>
        <w:t>“</w:t>
      </w:r>
      <w:r>
        <w:rPr>
          <w:rFonts w:ascii="Times New Roman" w:hAnsi="Times New Roman" w:cs="Times New Roman"/>
          <w:sz w:val="28"/>
          <w:szCs w:val="28"/>
        </w:rPr>
        <w:t>Мелькрук</w:t>
      </w:r>
      <w:r w:rsidR="00492060" w:rsidRPr="00492060">
        <w:rPr>
          <w:rFonts w:ascii="Times New Roman" w:hAnsi="Times New Roman" w:cs="Times New Roman"/>
          <w:sz w:val="28"/>
          <w:szCs w:val="28"/>
        </w:rPr>
        <w:t>”</w:t>
      </w:r>
      <w:r>
        <w:rPr>
          <w:rFonts w:ascii="Times New Roman" w:hAnsi="Times New Roman" w:cs="Times New Roman"/>
          <w:sz w:val="28"/>
          <w:szCs w:val="28"/>
        </w:rPr>
        <w:t xml:space="preserve"> – одно из динамично развивающихся зерноперерабатывающих предприятий Брянской области</w:t>
      </w:r>
      <w:r w:rsidRPr="000F1E56">
        <w:rPr>
          <w:rFonts w:ascii="Times New Roman" w:hAnsi="Times New Roman" w:cs="Times New Roman"/>
          <w:sz w:val="28"/>
          <w:szCs w:val="28"/>
        </w:rPr>
        <w:t>,</w:t>
      </w:r>
      <w:r>
        <w:rPr>
          <w:rFonts w:ascii="Times New Roman" w:hAnsi="Times New Roman" w:cs="Times New Roman"/>
          <w:sz w:val="28"/>
          <w:szCs w:val="28"/>
        </w:rPr>
        <w:t xml:space="preserve"> производящее и</w:t>
      </w:r>
      <w:r w:rsidRPr="000F1E56">
        <w:rPr>
          <w:rFonts w:ascii="Times New Roman" w:hAnsi="Times New Roman" w:cs="Times New Roman"/>
          <w:sz w:val="28"/>
          <w:szCs w:val="28"/>
        </w:rPr>
        <w:t xml:space="preserve"> </w:t>
      </w:r>
      <w:r>
        <w:rPr>
          <w:rFonts w:ascii="Times New Roman" w:hAnsi="Times New Roman" w:cs="Times New Roman"/>
          <w:sz w:val="28"/>
          <w:szCs w:val="28"/>
        </w:rPr>
        <w:t xml:space="preserve">поставляющее </w:t>
      </w:r>
      <w:r w:rsidR="00E5696A">
        <w:rPr>
          <w:rFonts w:ascii="Times New Roman" w:hAnsi="Times New Roman" w:cs="Times New Roman"/>
          <w:sz w:val="28"/>
          <w:szCs w:val="28"/>
        </w:rPr>
        <w:t>на местные</w:t>
      </w:r>
      <w:r>
        <w:rPr>
          <w:rFonts w:ascii="Times New Roman" w:hAnsi="Times New Roman" w:cs="Times New Roman"/>
          <w:sz w:val="28"/>
          <w:szCs w:val="28"/>
        </w:rPr>
        <w:t xml:space="preserve"> и региональные рынки пшеничную муку в</w:t>
      </w:r>
      <w:r w:rsidR="00A00A33">
        <w:rPr>
          <w:rFonts w:ascii="Times New Roman" w:hAnsi="Times New Roman" w:cs="Times New Roman"/>
          <w:sz w:val="28"/>
          <w:szCs w:val="28"/>
        </w:rPr>
        <w:t>ысшего</w:t>
      </w:r>
      <w:r w:rsidR="00A00A33" w:rsidRPr="00B65CA3">
        <w:rPr>
          <w:rFonts w:ascii="Times New Roman" w:hAnsi="Times New Roman" w:cs="Times New Roman"/>
          <w:sz w:val="28"/>
          <w:szCs w:val="28"/>
        </w:rPr>
        <w:t xml:space="preserve">, </w:t>
      </w:r>
      <w:r w:rsidR="00A00A33">
        <w:rPr>
          <w:rFonts w:ascii="Times New Roman" w:hAnsi="Times New Roman" w:cs="Times New Roman"/>
          <w:sz w:val="28"/>
          <w:szCs w:val="28"/>
        </w:rPr>
        <w:t>первого и второго сорта</w:t>
      </w:r>
      <w:r w:rsidR="00A00A33" w:rsidRPr="00B65CA3">
        <w:rPr>
          <w:rFonts w:ascii="Times New Roman" w:hAnsi="Times New Roman" w:cs="Times New Roman"/>
          <w:sz w:val="28"/>
          <w:szCs w:val="28"/>
        </w:rPr>
        <w:t xml:space="preserve">. </w:t>
      </w:r>
      <w:r>
        <w:rPr>
          <w:rFonts w:ascii="Times New Roman" w:hAnsi="Times New Roman" w:cs="Times New Roman"/>
          <w:sz w:val="28"/>
          <w:szCs w:val="28"/>
        </w:rPr>
        <w:t>Несмотря на достаточно малый размер компании</w:t>
      </w:r>
      <w:r w:rsidRPr="000F1E56">
        <w:rPr>
          <w:rFonts w:ascii="Times New Roman" w:hAnsi="Times New Roman" w:cs="Times New Roman"/>
          <w:sz w:val="28"/>
          <w:szCs w:val="28"/>
        </w:rPr>
        <w:t>,</w:t>
      </w:r>
      <w:r w:rsidR="009A0BB7">
        <w:rPr>
          <w:rFonts w:ascii="Times New Roman" w:hAnsi="Times New Roman" w:cs="Times New Roman"/>
          <w:sz w:val="28"/>
          <w:szCs w:val="28"/>
        </w:rPr>
        <w:t xml:space="preserve"> производительность мельницы</w:t>
      </w:r>
      <w:r w:rsidR="009A0BB7" w:rsidRPr="009A0BB7">
        <w:rPr>
          <w:rFonts w:ascii="Times New Roman" w:hAnsi="Times New Roman" w:cs="Times New Roman"/>
          <w:sz w:val="28"/>
          <w:szCs w:val="28"/>
        </w:rPr>
        <w:t xml:space="preserve">, </w:t>
      </w:r>
      <w:r w:rsidR="009A0BB7">
        <w:rPr>
          <w:rFonts w:ascii="Times New Roman" w:hAnsi="Times New Roman" w:cs="Times New Roman"/>
          <w:sz w:val="28"/>
          <w:szCs w:val="28"/>
        </w:rPr>
        <w:t>находящейся в собственности</w:t>
      </w:r>
      <w:r w:rsidR="009A0BB7" w:rsidRPr="009A0BB7">
        <w:rPr>
          <w:rFonts w:ascii="Times New Roman" w:hAnsi="Times New Roman" w:cs="Times New Roman"/>
          <w:sz w:val="28"/>
          <w:szCs w:val="28"/>
        </w:rPr>
        <w:t>,</w:t>
      </w:r>
      <w:r w:rsidR="009A0BB7">
        <w:rPr>
          <w:rFonts w:ascii="Times New Roman" w:hAnsi="Times New Roman" w:cs="Times New Roman"/>
          <w:sz w:val="28"/>
          <w:szCs w:val="28"/>
        </w:rPr>
        <w:t xml:space="preserve"> составляет около 2 тысяч тонн в месяц</w:t>
      </w:r>
      <w:r w:rsidR="009A0BB7" w:rsidRPr="009A0BB7">
        <w:rPr>
          <w:rFonts w:ascii="Times New Roman" w:hAnsi="Times New Roman" w:cs="Times New Roman"/>
          <w:sz w:val="28"/>
          <w:szCs w:val="28"/>
        </w:rPr>
        <w:t>,</w:t>
      </w:r>
      <w:r w:rsidRPr="000F1E56">
        <w:rPr>
          <w:rFonts w:ascii="Times New Roman" w:hAnsi="Times New Roman" w:cs="Times New Roman"/>
          <w:sz w:val="28"/>
          <w:szCs w:val="28"/>
        </w:rPr>
        <w:t xml:space="preserve"> </w:t>
      </w:r>
      <w:r w:rsidR="00A00A33">
        <w:rPr>
          <w:rFonts w:ascii="Times New Roman" w:hAnsi="Times New Roman" w:cs="Times New Roman"/>
          <w:sz w:val="28"/>
          <w:szCs w:val="28"/>
        </w:rPr>
        <w:t>предприятие</w:t>
      </w:r>
      <w:r w:rsidR="009A0BB7">
        <w:rPr>
          <w:rFonts w:ascii="Times New Roman" w:hAnsi="Times New Roman" w:cs="Times New Roman"/>
          <w:sz w:val="28"/>
          <w:szCs w:val="28"/>
        </w:rPr>
        <w:t xml:space="preserve"> занимает одну</w:t>
      </w:r>
      <w:r>
        <w:rPr>
          <w:rFonts w:ascii="Times New Roman" w:hAnsi="Times New Roman" w:cs="Times New Roman"/>
          <w:sz w:val="28"/>
          <w:szCs w:val="28"/>
        </w:rPr>
        <w:t xml:space="preserve"> из лидирующих позиций в регионе в связи с отсутствием конкуренции</w:t>
      </w:r>
      <w:r w:rsidR="00B33971" w:rsidRPr="00B33971">
        <w:rPr>
          <w:rFonts w:ascii="Times New Roman" w:hAnsi="Times New Roman" w:cs="Times New Roman"/>
          <w:sz w:val="28"/>
          <w:szCs w:val="28"/>
        </w:rPr>
        <w:t xml:space="preserve">, </w:t>
      </w:r>
      <w:r w:rsidR="00B33971">
        <w:rPr>
          <w:rFonts w:ascii="Times New Roman" w:hAnsi="Times New Roman" w:cs="Times New Roman"/>
          <w:sz w:val="28"/>
          <w:szCs w:val="28"/>
        </w:rPr>
        <w:t xml:space="preserve">связанным с </w:t>
      </w:r>
      <w:r w:rsidR="009A0BB7">
        <w:rPr>
          <w:rFonts w:ascii="Times New Roman" w:hAnsi="Times New Roman" w:cs="Times New Roman"/>
          <w:sz w:val="28"/>
          <w:szCs w:val="28"/>
        </w:rPr>
        <w:t>банкротством крупных мукомольных предприятий</w:t>
      </w:r>
      <w:r w:rsidR="00652AE2" w:rsidRPr="00A96E52">
        <w:rPr>
          <w:rFonts w:ascii="Times New Roman" w:hAnsi="Times New Roman" w:cs="Times New Roman"/>
          <w:sz w:val="28"/>
          <w:szCs w:val="28"/>
        </w:rPr>
        <w:t>.</w:t>
      </w:r>
      <w:r w:rsidR="00652AE2" w:rsidRPr="00CC5EE1">
        <w:rPr>
          <w:rFonts w:ascii="Times New Roman" w:hAnsi="Times New Roman" w:cs="Times New Roman"/>
          <w:sz w:val="28"/>
          <w:szCs w:val="28"/>
        </w:rPr>
        <w:t xml:space="preserve"> </w:t>
      </w:r>
      <w:r w:rsidR="00652AE2">
        <w:rPr>
          <w:rFonts w:ascii="Times New Roman" w:hAnsi="Times New Roman" w:cs="Times New Roman"/>
          <w:sz w:val="28"/>
          <w:szCs w:val="28"/>
        </w:rPr>
        <w:t xml:space="preserve">В </w:t>
      </w:r>
      <w:r w:rsidR="00A00A33">
        <w:rPr>
          <w:rFonts w:ascii="Times New Roman" w:hAnsi="Times New Roman" w:cs="Times New Roman"/>
          <w:sz w:val="28"/>
          <w:szCs w:val="28"/>
        </w:rPr>
        <w:t>текущих</w:t>
      </w:r>
      <w:r w:rsidR="00652AE2">
        <w:rPr>
          <w:rFonts w:ascii="Times New Roman" w:hAnsi="Times New Roman" w:cs="Times New Roman"/>
          <w:sz w:val="28"/>
          <w:szCs w:val="28"/>
        </w:rPr>
        <w:t xml:space="preserve"> условиях собственники бизнеса о</w:t>
      </w:r>
      <w:r w:rsidR="000E23DC">
        <w:rPr>
          <w:rFonts w:ascii="Times New Roman" w:hAnsi="Times New Roman" w:cs="Times New Roman"/>
          <w:sz w:val="28"/>
          <w:szCs w:val="28"/>
        </w:rPr>
        <w:t xml:space="preserve">тмечают наличие проблемы </w:t>
      </w:r>
      <w:r w:rsidR="00652AE2">
        <w:rPr>
          <w:rFonts w:ascii="Times New Roman" w:hAnsi="Times New Roman" w:cs="Times New Roman"/>
          <w:sz w:val="28"/>
          <w:szCs w:val="28"/>
        </w:rPr>
        <w:t>рыночной власти потребителей, поэтому д</w:t>
      </w:r>
      <w:r w:rsidR="009A0BB7">
        <w:rPr>
          <w:rFonts w:ascii="Times New Roman" w:hAnsi="Times New Roman" w:cs="Times New Roman"/>
          <w:sz w:val="28"/>
          <w:szCs w:val="28"/>
        </w:rPr>
        <w:t xml:space="preserve">ля укрепления </w:t>
      </w:r>
      <w:r w:rsidR="00952560">
        <w:rPr>
          <w:rFonts w:ascii="Times New Roman" w:hAnsi="Times New Roman" w:cs="Times New Roman"/>
          <w:sz w:val="28"/>
          <w:szCs w:val="28"/>
        </w:rPr>
        <w:t xml:space="preserve">и усиления </w:t>
      </w:r>
      <w:r w:rsidR="009A0BB7">
        <w:rPr>
          <w:rFonts w:ascii="Times New Roman" w:hAnsi="Times New Roman" w:cs="Times New Roman"/>
          <w:sz w:val="28"/>
          <w:szCs w:val="28"/>
        </w:rPr>
        <w:t>своих рыночных позиций</w:t>
      </w:r>
      <w:r w:rsidR="005552EB">
        <w:rPr>
          <w:rFonts w:ascii="Times New Roman" w:hAnsi="Times New Roman" w:cs="Times New Roman"/>
          <w:sz w:val="28"/>
          <w:szCs w:val="28"/>
        </w:rPr>
        <w:t xml:space="preserve"> </w:t>
      </w:r>
      <w:r w:rsidR="009A0BB7">
        <w:rPr>
          <w:rFonts w:ascii="Times New Roman" w:hAnsi="Times New Roman" w:cs="Times New Roman"/>
          <w:sz w:val="28"/>
          <w:szCs w:val="28"/>
        </w:rPr>
        <w:lastRenderedPageBreak/>
        <w:t>у компании в</w:t>
      </w:r>
      <w:r w:rsidR="00991798">
        <w:rPr>
          <w:rFonts w:ascii="Times New Roman" w:hAnsi="Times New Roman" w:cs="Times New Roman"/>
          <w:sz w:val="28"/>
          <w:szCs w:val="28"/>
        </w:rPr>
        <w:t>озникла потребность в</w:t>
      </w:r>
      <w:r w:rsidR="00952560">
        <w:rPr>
          <w:rFonts w:ascii="Times New Roman" w:hAnsi="Times New Roman" w:cs="Times New Roman"/>
          <w:sz w:val="28"/>
          <w:szCs w:val="28"/>
        </w:rPr>
        <w:t xml:space="preserve"> выработке стратегии роста</w:t>
      </w:r>
      <w:r w:rsidR="00660475" w:rsidRPr="00660475">
        <w:rPr>
          <w:rFonts w:ascii="Times New Roman" w:hAnsi="Times New Roman" w:cs="Times New Roman"/>
          <w:sz w:val="28"/>
          <w:szCs w:val="28"/>
        </w:rPr>
        <w:t>,</w:t>
      </w:r>
      <w:r w:rsidR="00991798">
        <w:rPr>
          <w:rFonts w:ascii="Times New Roman" w:hAnsi="Times New Roman" w:cs="Times New Roman"/>
          <w:sz w:val="28"/>
          <w:szCs w:val="28"/>
        </w:rPr>
        <w:t xml:space="preserve"> определении</w:t>
      </w:r>
      <w:r w:rsidR="00E66CBE">
        <w:rPr>
          <w:rFonts w:ascii="Times New Roman" w:hAnsi="Times New Roman" w:cs="Times New Roman"/>
          <w:sz w:val="28"/>
          <w:szCs w:val="28"/>
        </w:rPr>
        <w:t xml:space="preserve"> ключевых направлений для дальнейшего развития</w:t>
      </w:r>
      <w:r w:rsidR="00991798" w:rsidRPr="00991798">
        <w:rPr>
          <w:rFonts w:ascii="Times New Roman" w:hAnsi="Times New Roman" w:cs="Times New Roman"/>
          <w:sz w:val="28"/>
          <w:szCs w:val="28"/>
        </w:rPr>
        <w:t>.</w:t>
      </w:r>
    </w:p>
    <w:p w14:paraId="130BCBD5" w14:textId="1EC73639" w:rsidR="00DC2319" w:rsidRPr="00B65CA3" w:rsidRDefault="00DC2319" w:rsidP="00423D8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Целью данной работы является </w:t>
      </w:r>
      <w:r w:rsidR="00600B6A">
        <w:rPr>
          <w:rFonts w:ascii="Times New Roman" w:hAnsi="Times New Roman" w:cs="Times New Roman"/>
          <w:sz w:val="28"/>
          <w:szCs w:val="28"/>
        </w:rPr>
        <w:t>разработка стратегии роста</w:t>
      </w:r>
      <w:r w:rsidR="00C73C6A">
        <w:rPr>
          <w:rFonts w:ascii="Times New Roman" w:hAnsi="Times New Roman" w:cs="Times New Roman"/>
          <w:sz w:val="28"/>
          <w:szCs w:val="28"/>
        </w:rPr>
        <w:t xml:space="preserve"> </w:t>
      </w:r>
      <w:r>
        <w:rPr>
          <w:rFonts w:ascii="Times New Roman" w:hAnsi="Times New Roman" w:cs="Times New Roman"/>
          <w:sz w:val="28"/>
          <w:szCs w:val="28"/>
        </w:rPr>
        <w:t xml:space="preserve">для компании ООО </w:t>
      </w:r>
      <w:r w:rsidRPr="00DC2319">
        <w:rPr>
          <w:rFonts w:ascii="Times New Roman" w:hAnsi="Times New Roman" w:cs="Times New Roman"/>
          <w:sz w:val="28"/>
          <w:szCs w:val="28"/>
        </w:rPr>
        <w:t>“</w:t>
      </w:r>
      <w:r>
        <w:rPr>
          <w:rFonts w:ascii="Times New Roman" w:hAnsi="Times New Roman" w:cs="Times New Roman"/>
          <w:sz w:val="28"/>
          <w:szCs w:val="28"/>
        </w:rPr>
        <w:t>Мелькрук</w:t>
      </w:r>
      <w:r w:rsidRPr="00DC2319">
        <w:rPr>
          <w:rFonts w:ascii="Times New Roman" w:hAnsi="Times New Roman" w:cs="Times New Roman"/>
          <w:sz w:val="28"/>
          <w:szCs w:val="28"/>
        </w:rPr>
        <w:t xml:space="preserve">” </w:t>
      </w:r>
      <w:r w:rsidR="00C87C86">
        <w:rPr>
          <w:rFonts w:ascii="Times New Roman" w:hAnsi="Times New Roman" w:cs="Times New Roman"/>
          <w:sz w:val="28"/>
          <w:szCs w:val="28"/>
        </w:rPr>
        <w:t xml:space="preserve">на </w:t>
      </w:r>
      <w:r w:rsidR="001D75F9">
        <w:rPr>
          <w:rFonts w:ascii="Times New Roman" w:hAnsi="Times New Roman" w:cs="Times New Roman"/>
          <w:sz w:val="28"/>
          <w:szCs w:val="28"/>
        </w:rPr>
        <w:t>рынке муки</w:t>
      </w:r>
      <w:r w:rsidR="00C87C86">
        <w:rPr>
          <w:rFonts w:ascii="Times New Roman" w:hAnsi="Times New Roman" w:cs="Times New Roman"/>
          <w:sz w:val="28"/>
          <w:szCs w:val="28"/>
        </w:rPr>
        <w:t xml:space="preserve"> в ЦФО</w:t>
      </w:r>
      <w:r w:rsidR="00600B6A" w:rsidRPr="00B65CA3">
        <w:rPr>
          <w:rFonts w:ascii="Times New Roman" w:hAnsi="Times New Roman" w:cs="Times New Roman"/>
          <w:sz w:val="28"/>
          <w:szCs w:val="28"/>
        </w:rPr>
        <w:t>.</w:t>
      </w:r>
    </w:p>
    <w:p w14:paraId="4697698B" w14:textId="77777777" w:rsidR="00DC2319" w:rsidRPr="000F1E56" w:rsidRDefault="00DC2319" w:rsidP="003F4EEE">
      <w:pPr>
        <w:spacing w:line="360" w:lineRule="auto"/>
        <w:rPr>
          <w:rFonts w:ascii="Times New Roman" w:hAnsi="Times New Roman" w:cs="Times New Roman"/>
          <w:sz w:val="28"/>
          <w:szCs w:val="28"/>
        </w:rPr>
      </w:pPr>
      <w:r>
        <w:rPr>
          <w:rFonts w:ascii="Times New Roman" w:hAnsi="Times New Roman" w:cs="Times New Roman"/>
          <w:sz w:val="28"/>
          <w:szCs w:val="28"/>
        </w:rPr>
        <w:t>К основным задачам исследования относятся</w:t>
      </w:r>
      <w:r w:rsidRPr="00DC2319">
        <w:rPr>
          <w:rFonts w:ascii="Times New Roman" w:hAnsi="Times New Roman" w:cs="Times New Roman"/>
          <w:sz w:val="28"/>
          <w:szCs w:val="28"/>
        </w:rPr>
        <w:t>:</w:t>
      </w:r>
    </w:p>
    <w:p w14:paraId="570EFA1C" w14:textId="0D894C74" w:rsidR="00011AB9" w:rsidRPr="00011AB9" w:rsidRDefault="00ED035F" w:rsidP="00866BDC">
      <w:pPr>
        <w:pStyle w:val="a9"/>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Определение особенностей стратегического процесса</w:t>
      </w:r>
      <w:r w:rsidR="00011AB9">
        <w:rPr>
          <w:rFonts w:ascii="Times New Roman" w:hAnsi="Times New Roman" w:cs="Times New Roman"/>
          <w:sz w:val="28"/>
          <w:szCs w:val="28"/>
        </w:rPr>
        <w:t xml:space="preserve"> и формирования стратегии роста для компаний малого и среднего бизнеса</w:t>
      </w:r>
    </w:p>
    <w:p w14:paraId="034573C5" w14:textId="05760472" w:rsidR="00ED035F" w:rsidRDefault="00600B6A" w:rsidP="00866BDC">
      <w:pPr>
        <w:pStyle w:val="a9"/>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Изучение </w:t>
      </w:r>
      <w:r w:rsidR="00ED035F">
        <w:rPr>
          <w:rFonts w:ascii="Times New Roman" w:hAnsi="Times New Roman" w:cs="Times New Roman"/>
          <w:sz w:val="28"/>
          <w:szCs w:val="28"/>
        </w:rPr>
        <w:t>теоретической базы для анализа внешней и внутренней среды компании</w:t>
      </w:r>
    </w:p>
    <w:p w14:paraId="6746B54A" w14:textId="6E8F4A04" w:rsidR="00011AB9" w:rsidRDefault="00011AB9" w:rsidP="00866BDC">
      <w:pPr>
        <w:pStyle w:val="a9"/>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Анализ взаимосвязи и дополняемости методов стратегического анализа</w:t>
      </w:r>
    </w:p>
    <w:p w14:paraId="0A1780FB" w14:textId="755AC320" w:rsidR="00011AB9" w:rsidRDefault="00011AB9" w:rsidP="00866BDC">
      <w:pPr>
        <w:pStyle w:val="a9"/>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Сбор данных для анализа внешней и внутренней среды компании</w:t>
      </w:r>
    </w:p>
    <w:p w14:paraId="35FCAA2C" w14:textId="2D39A848" w:rsidR="00011AB9" w:rsidRDefault="00011AB9" w:rsidP="00866BDC">
      <w:pPr>
        <w:pStyle w:val="a9"/>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Выявление ключевы</w:t>
      </w:r>
      <w:r w:rsidR="001D0CAE">
        <w:rPr>
          <w:rFonts w:ascii="Times New Roman" w:hAnsi="Times New Roman" w:cs="Times New Roman"/>
          <w:sz w:val="28"/>
          <w:szCs w:val="28"/>
        </w:rPr>
        <w:t>х тенденций</w:t>
      </w:r>
      <w:r>
        <w:rPr>
          <w:rFonts w:ascii="Times New Roman" w:hAnsi="Times New Roman" w:cs="Times New Roman"/>
          <w:sz w:val="28"/>
          <w:szCs w:val="28"/>
        </w:rPr>
        <w:t xml:space="preserve"> рынка муки в РФ</w:t>
      </w:r>
    </w:p>
    <w:p w14:paraId="53A36312" w14:textId="66FFB178" w:rsidR="00011AB9" w:rsidRDefault="00011AB9" w:rsidP="00866BDC">
      <w:pPr>
        <w:pStyle w:val="a9"/>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Анализ движущих сил мукомольной отрасли</w:t>
      </w:r>
      <w:r w:rsidR="00A00A33">
        <w:rPr>
          <w:rFonts w:ascii="Times New Roman" w:hAnsi="Times New Roman" w:cs="Times New Roman"/>
          <w:sz w:val="28"/>
          <w:szCs w:val="28"/>
        </w:rPr>
        <w:t xml:space="preserve"> и ее потенциала</w:t>
      </w:r>
      <w:r>
        <w:rPr>
          <w:rFonts w:ascii="Times New Roman" w:hAnsi="Times New Roman" w:cs="Times New Roman"/>
          <w:sz w:val="28"/>
          <w:szCs w:val="28"/>
        </w:rPr>
        <w:t xml:space="preserve"> в РФ</w:t>
      </w:r>
    </w:p>
    <w:p w14:paraId="15B283D3" w14:textId="1E73F175" w:rsidR="00011AB9" w:rsidRDefault="00011AB9" w:rsidP="00866BDC">
      <w:pPr>
        <w:pStyle w:val="a9"/>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Определение сильных и слабых сторон компании </w:t>
      </w:r>
    </w:p>
    <w:p w14:paraId="111E19FE" w14:textId="4AD7E509" w:rsidR="000C7DC7" w:rsidRDefault="000C7DC7" w:rsidP="00866BDC">
      <w:pPr>
        <w:pStyle w:val="a9"/>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Диагностика конкурентного положения предприятия</w:t>
      </w:r>
    </w:p>
    <w:p w14:paraId="577A7A36" w14:textId="1461E7E9" w:rsidR="000C7DC7" w:rsidRDefault="000C7DC7" w:rsidP="00866BDC">
      <w:pPr>
        <w:pStyle w:val="a9"/>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Определение стратегических альтернатив и стратегии роста для компании</w:t>
      </w:r>
    </w:p>
    <w:p w14:paraId="0BA87F36" w14:textId="430F85CD" w:rsidR="000C7DC7" w:rsidRPr="000C7DC7" w:rsidRDefault="00B43F4A" w:rsidP="000C7DC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C7DC7">
        <w:rPr>
          <w:rFonts w:ascii="Times New Roman" w:hAnsi="Times New Roman" w:cs="Times New Roman"/>
          <w:sz w:val="28"/>
          <w:szCs w:val="28"/>
        </w:rPr>
        <w:t xml:space="preserve"> </w:t>
      </w:r>
      <w:r w:rsidR="000C7DC7" w:rsidRPr="000C7DC7">
        <w:rPr>
          <w:rFonts w:ascii="Times New Roman" w:hAnsi="Times New Roman" w:cs="Times New Roman"/>
          <w:sz w:val="28"/>
          <w:szCs w:val="28"/>
        </w:rPr>
        <w:t>10) Разработка рекомендаций по реализации стратегии роста</w:t>
      </w:r>
    </w:p>
    <w:p w14:paraId="57BBB306" w14:textId="7D0D0FBD" w:rsidR="00E74587" w:rsidRPr="00B65CA3" w:rsidRDefault="00E74587" w:rsidP="00423D8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является </w:t>
      </w:r>
      <w:r w:rsidR="00011AB9">
        <w:rPr>
          <w:rFonts w:ascii="Times New Roman" w:hAnsi="Times New Roman" w:cs="Times New Roman"/>
          <w:sz w:val="28"/>
          <w:szCs w:val="28"/>
        </w:rPr>
        <w:t xml:space="preserve">компания </w:t>
      </w:r>
      <w:r>
        <w:rPr>
          <w:rFonts w:ascii="Times New Roman" w:hAnsi="Times New Roman" w:cs="Times New Roman"/>
          <w:sz w:val="28"/>
          <w:szCs w:val="28"/>
        </w:rPr>
        <w:t xml:space="preserve">ООО </w:t>
      </w:r>
      <w:r w:rsidR="0057281C" w:rsidRPr="0057281C">
        <w:rPr>
          <w:rFonts w:ascii="Times New Roman" w:hAnsi="Times New Roman" w:cs="Times New Roman"/>
          <w:sz w:val="28"/>
          <w:szCs w:val="28"/>
        </w:rPr>
        <w:t>“</w:t>
      </w:r>
      <w:r>
        <w:rPr>
          <w:rFonts w:ascii="Times New Roman" w:hAnsi="Times New Roman" w:cs="Times New Roman"/>
          <w:sz w:val="28"/>
          <w:szCs w:val="28"/>
        </w:rPr>
        <w:t>Мелькрук</w:t>
      </w:r>
      <w:r w:rsidR="0057281C" w:rsidRPr="0057281C">
        <w:rPr>
          <w:rFonts w:ascii="Times New Roman" w:hAnsi="Times New Roman" w:cs="Times New Roman"/>
          <w:sz w:val="28"/>
          <w:szCs w:val="28"/>
        </w:rPr>
        <w:t>”</w:t>
      </w:r>
      <w:r w:rsidRPr="00E74587">
        <w:rPr>
          <w:rFonts w:ascii="Times New Roman" w:hAnsi="Times New Roman" w:cs="Times New Roman"/>
          <w:sz w:val="28"/>
          <w:szCs w:val="28"/>
        </w:rPr>
        <w:t xml:space="preserve">, </w:t>
      </w:r>
      <w:r w:rsidR="00652AE2">
        <w:rPr>
          <w:rFonts w:ascii="Times New Roman" w:hAnsi="Times New Roman" w:cs="Times New Roman"/>
          <w:sz w:val="28"/>
          <w:szCs w:val="28"/>
        </w:rPr>
        <w:t xml:space="preserve">а предметом – </w:t>
      </w:r>
      <w:r w:rsidR="00011AB9">
        <w:rPr>
          <w:rFonts w:ascii="Times New Roman" w:hAnsi="Times New Roman" w:cs="Times New Roman"/>
          <w:sz w:val="28"/>
          <w:szCs w:val="28"/>
        </w:rPr>
        <w:t>стадии стратегического процесса</w:t>
      </w:r>
      <w:r w:rsidR="00011AB9" w:rsidRPr="00B65CA3">
        <w:rPr>
          <w:rFonts w:ascii="Times New Roman" w:hAnsi="Times New Roman" w:cs="Times New Roman"/>
          <w:sz w:val="28"/>
          <w:szCs w:val="28"/>
        </w:rPr>
        <w:t>.</w:t>
      </w:r>
    </w:p>
    <w:p w14:paraId="56CFD1CF" w14:textId="7A4836F6" w:rsidR="00B7368C" w:rsidRPr="00516E04" w:rsidRDefault="00B7368C" w:rsidP="00423D8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первой главе работы </w:t>
      </w:r>
      <w:r w:rsidR="00011AB9">
        <w:rPr>
          <w:rFonts w:ascii="Times New Roman" w:hAnsi="Times New Roman" w:cs="Times New Roman"/>
          <w:sz w:val="28"/>
          <w:szCs w:val="28"/>
        </w:rPr>
        <w:t>рассматривается процесс</w:t>
      </w:r>
      <w:r>
        <w:rPr>
          <w:rFonts w:ascii="Times New Roman" w:hAnsi="Times New Roman" w:cs="Times New Roman"/>
          <w:sz w:val="28"/>
          <w:szCs w:val="28"/>
        </w:rPr>
        <w:t xml:space="preserve"> формирования стратегического менеджмента в малом и среднем бизнесе</w:t>
      </w:r>
      <w:r w:rsidRPr="00B7368C">
        <w:rPr>
          <w:rFonts w:ascii="Times New Roman" w:hAnsi="Times New Roman" w:cs="Times New Roman"/>
          <w:sz w:val="28"/>
          <w:szCs w:val="28"/>
        </w:rPr>
        <w:t xml:space="preserve">, </w:t>
      </w:r>
      <w:r w:rsidR="00011AB9">
        <w:rPr>
          <w:rFonts w:ascii="Times New Roman" w:hAnsi="Times New Roman" w:cs="Times New Roman"/>
          <w:sz w:val="28"/>
          <w:szCs w:val="28"/>
        </w:rPr>
        <w:t>выделяются</w:t>
      </w:r>
      <w:r>
        <w:rPr>
          <w:rFonts w:ascii="Times New Roman" w:hAnsi="Times New Roman" w:cs="Times New Roman"/>
          <w:sz w:val="28"/>
          <w:szCs w:val="28"/>
        </w:rPr>
        <w:t xml:space="preserve"> подходы к  определению ключевых стадий стратегического процесса</w:t>
      </w:r>
      <w:r w:rsidR="00C318CF">
        <w:rPr>
          <w:rFonts w:ascii="Times New Roman" w:hAnsi="Times New Roman" w:cs="Times New Roman"/>
          <w:sz w:val="28"/>
          <w:szCs w:val="28"/>
        </w:rPr>
        <w:t xml:space="preserve"> </w:t>
      </w:r>
      <w:r w:rsidR="00C73C6A">
        <w:rPr>
          <w:rFonts w:ascii="Times New Roman" w:hAnsi="Times New Roman" w:cs="Times New Roman"/>
          <w:sz w:val="28"/>
          <w:szCs w:val="28"/>
        </w:rPr>
        <w:t>и стратегии роста бизнеса</w:t>
      </w:r>
      <w:r w:rsidR="00C73C6A" w:rsidRPr="00B65CA3">
        <w:rPr>
          <w:rFonts w:ascii="Times New Roman" w:hAnsi="Times New Roman" w:cs="Times New Roman"/>
          <w:sz w:val="28"/>
          <w:szCs w:val="28"/>
        </w:rPr>
        <w:t>;</w:t>
      </w:r>
      <w:r w:rsidR="00011AB9">
        <w:rPr>
          <w:rFonts w:ascii="Times New Roman" w:hAnsi="Times New Roman" w:cs="Times New Roman"/>
          <w:sz w:val="28"/>
          <w:szCs w:val="28"/>
        </w:rPr>
        <w:t xml:space="preserve"> анализируется</w:t>
      </w:r>
      <w:r w:rsidR="00C318CF">
        <w:rPr>
          <w:rFonts w:ascii="Times New Roman" w:hAnsi="Times New Roman" w:cs="Times New Roman"/>
          <w:sz w:val="28"/>
          <w:szCs w:val="28"/>
        </w:rPr>
        <w:t xml:space="preserve"> ряд исследований</w:t>
      </w:r>
      <w:r w:rsidR="00C318CF" w:rsidRPr="00C318CF">
        <w:rPr>
          <w:rFonts w:ascii="Times New Roman" w:hAnsi="Times New Roman" w:cs="Times New Roman"/>
          <w:sz w:val="28"/>
          <w:szCs w:val="28"/>
        </w:rPr>
        <w:t xml:space="preserve">, </w:t>
      </w:r>
      <w:r w:rsidR="00C318CF">
        <w:rPr>
          <w:rFonts w:ascii="Times New Roman" w:hAnsi="Times New Roman" w:cs="Times New Roman"/>
          <w:sz w:val="28"/>
          <w:szCs w:val="28"/>
        </w:rPr>
        <w:t>затрагивающих целесообразность использования стратегического менеджмента в малом и среднем бизнесе</w:t>
      </w:r>
      <w:r w:rsidR="00C318CF" w:rsidRPr="00C318CF">
        <w:rPr>
          <w:rFonts w:ascii="Times New Roman" w:hAnsi="Times New Roman" w:cs="Times New Roman"/>
          <w:sz w:val="28"/>
          <w:szCs w:val="28"/>
        </w:rPr>
        <w:t xml:space="preserve">. </w:t>
      </w:r>
      <w:r w:rsidR="00011AB9">
        <w:rPr>
          <w:rFonts w:ascii="Times New Roman" w:hAnsi="Times New Roman" w:cs="Times New Roman"/>
          <w:sz w:val="28"/>
          <w:szCs w:val="28"/>
        </w:rPr>
        <w:t>Особое внимание уделяется</w:t>
      </w:r>
      <w:r w:rsidR="00C318CF">
        <w:rPr>
          <w:rFonts w:ascii="Times New Roman" w:hAnsi="Times New Roman" w:cs="Times New Roman"/>
          <w:sz w:val="28"/>
          <w:szCs w:val="28"/>
        </w:rPr>
        <w:t xml:space="preserve"> теоретическим подходам формирования стратегии</w:t>
      </w:r>
      <w:r w:rsidR="00C73C6A">
        <w:rPr>
          <w:rFonts w:ascii="Times New Roman" w:hAnsi="Times New Roman" w:cs="Times New Roman"/>
          <w:sz w:val="28"/>
          <w:szCs w:val="28"/>
        </w:rPr>
        <w:t xml:space="preserve"> роста</w:t>
      </w:r>
      <w:r w:rsidR="00C318CF">
        <w:rPr>
          <w:rFonts w:ascii="Times New Roman" w:hAnsi="Times New Roman" w:cs="Times New Roman"/>
          <w:sz w:val="28"/>
          <w:szCs w:val="28"/>
        </w:rPr>
        <w:t xml:space="preserve"> и </w:t>
      </w:r>
      <w:r w:rsidR="00011AB9">
        <w:rPr>
          <w:rFonts w:ascii="Times New Roman" w:hAnsi="Times New Roman" w:cs="Times New Roman"/>
          <w:sz w:val="28"/>
          <w:szCs w:val="28"/>
        </w:rPr>
        <w:t xml:space="preserve">подбору </w:t>
      </w:r>
      <w:r w:rsidR="00C318CF">
        <w:rPr>
          <w:rFonts w:ascii="Times New Roman" w:hAnsi="Times New Roman" w:cs="Times New Roman"/>
          <w:sz w:val="28"/>
          <w:szCs w:val="28"/>
        </w:rPr>
        <w:t xml:space="preserve">необходимых инструментов </w:t>
      </w:r>
      <w:r w:rsidR="00C318CF">
        <w:rPr>
          <w:rFonts w:ascii="Times New Roman" w:hAnsi="Times New Roman" w:cs="Times New Roman"/>
          <w:sz w:val="28"/>
          <w:szCs w:val="28"/>
        </w:rPr>
        <w:lastRenderedPageBreak/>
        <w:t>стратегического анализа внешней и внутренней среды</w:t>
      </w:r>
      <w:r w:rsidR="003A5EDE" w:rsidRPr="003A5EDE">
        <w:rPr>
          <w:rFonts w:ascii="Times New Roman" w:hAnsi="Times New Roman" w:cs="Times New Roman"/>
          <w:sz w:val="28"/>
          <w:szCs w:val="28"/>
        </w:rPr>
        <w:t xml:space="preserve">, </w:t>
      </w:r>
      <w:r w:rsidR="003A5EDE">
        <w:rPr>
          <w:rFonts w:ascii="Times New Roman" w:hAnsi="Times New Roman" w:cs="Times New Roman"/>
          <w:sz w:val="28"/>
          <w:szCs w:val="28"/>
        </w:rPr>
        <w:t xml:space="preserve">таких как </w:t>
      </w:r>
      <w:r w:rsidR="003A5EDE" w:rsidRPr="00423D8F">
        <w:rPr>
          <w:rFonts w:ascii="Times New Roman" w:hAnsi="Times New Roman" w:cs="Times New Roman"/>
          <w:sz w:val="28"/>
          <w:szCs w:val="28"/>
        </w:rPr>
        <w:t>PEST</w:t>
      </w:r>
      <w:r w:rsidR="003A5EDE" w:rsidRPr="003A5EDE">
        <w:rPr>
          <w:rFonts w:ascii="Times New Roman" w:hAnsi="Times New Roman" w:cs="Times New Roman"/>
          <w:sz w:val="28"/>
          <w:szCs w:val="28"/>
        </w:rPr>
        <w:t>-</w:t>
      </w:r>
      <w:r w:rsidR="003A5EDE">
        <w:rPr>
          <w:rFonts w:ascii="Times New Roman" w:hAnsi="Times New Roman" w:cs="Times New Roman"/>
          <w:sz w:val="28"/>
          <w:szCs w:val="28"/>
        </w:rPr>
        <w:t>анализ</w:t>
      </w:r>
      <w:r w:rsidR="003A5EDE" w:rsidRPr="003A5EDE">
        <w:rPr>
          <w:rFonts w:ascii="Times New Roman" w:hAnsi="Times New Roman" w:cs="Times New Roman"/>
          <w:sz w:val="28"/>
          <w:szCs w:val="28"/>
        </w:rPr>
        <w:t>,</w:t>
      </w:r>
      <w:r w:rsidR="003A5EDE">
        <w:rPr>
          <w:rFonts w:ascii="Times New Roman" w:hAnsi="Times New Roman" w:cs="Times New Roman"/>
          <w:sz w:val="28"/>
          <w:szCs w:val="28"/>
        </w:rPr>
        <w:t xml:space="preserve"> 5 сил Портера</w:t>
      </w:r>
      <w:r w:rsidR="003A5EDE" w:rsidRPr="003A5EDE">
        <w:rPr>
          <w:rFonts w:ascii="Times New Roman" w:hAnsi="Times New Roman" w:cs="Times New Roman"/>
          <w:sz w:val="28"/>
          <w:szCs w:val="28"/>
        </w:rPr>
        <w:t xml:space="preserve">, </w:t>
      </w:r>
      <w:r w:rsidR="003A5EDE">
        <w:rPr>
          <w:rFonts w:ascii="Times New Roman" w:hAnsi="Times New Roman" w:cs="Times New Roman"/>
          <w:sz w:val="28"/>
          <w:szCs w:val="28"/>
          <w:lang w:val="en-US"/>
        </w:rPr>
        <w:t>SWOT</w:t>
      </w:r>
      <w:r w:rsidR="003A5EDE">
        <w:rPr>
          <w:rFonts w:ascii="Times New Roman" w:hAnsi="Times New Roman" w:cs="Times New Roman"/>
          <w:sz w:val="28"/>
          <w:szCs w:val="28"/>
        </w:rPr>
        <w:t>-анализ</w:t>
      </w:r>
      <w:r w:rsidR="003A5EDE" w:rsidRPr="003A5EDE">
        <w:rPr>
          <w:rFonts w:ascii="Times New Roman" w:hAnsi="Times New Roman" w:cs="Times New Roman"/>
          <w:sz w:val="28"/>
          <w:szCs w:val="28"/>
        </w:rPr>
        <w:t xml:space="preserve">, </w:t>
      </w:r>
      <w:r w:rsidR="003A5EDE">
        <w:rPr>
          <w:rFonts w:ascii="Times New Roman" w:hAnsi="Times New Roman" w:cs="Times New Roman"/>
          <w:sz w:val="28"/>
          <w:szCs w:val="28"/>
        </w:rPr>
        <w:t>цепочка ценности Портера</w:t>
      </w:r>
      <w:r w:rsidR="003A5EDE" w:rsidRPr="003A5EDE">
        <w:rPr>
          <w:rFonts w:ascii="Times New Roman" w:hAnsi="Times New Roman" w:cs="Times New Roman"/>
          <w:sz w:val="28"/>
          <w:szCs w:val="28"/>
        </w:rPr>
        <w:t xml:space="preserve">, </w:t>
      </w:r>
      <w:r w:rsidR="003A5EDE">
        <w:rPr>
          <w:rFonts w:ascii="Times New Roman" w:hAnsi="Times New Roman" w:cs="Times New Roman"/>
          <w:sz w:val="28"/>
          <w:szCs w:val="28"/>
        </w:rPr>
        <w:t>динамический мет</w:t>
      </w:r>
      <w:r w:rsidR="00516E04">
        <w:rPr>
          <w:rFonts w:ascii="Times New Roman" w:hAnsi="Times New Roman" w:cs="Times New Roman"/>
          <w:sz w:val="28"/>
          <w:szCs w:val="28"/>
        </w:rPr>
        <w:t>од оценки конкурентоспособности</w:t>
      </w:r>
      <w:r w:rsidR="00516E04" w:rsidRPr="00516E04">
        <w:rPr>
          <w:rFonts w:ascii="Times New Roman" w:hAnsi="Times New Roman" w:cs="Times New Roman"/>
          <w:sz w:val="28"/>
          <w:szCs w:val="28"/>
        </w:rPr>
        <w:t>.</w:t>
      </w:r>
    </w:p>
    <w:p w14:paraId="7DB0C9DD" w14:textId="005B025A" w:rsidR="00C318CF" w:rsidRPr="00B65CA3" w:rsidRDefault="00C318CF" w:rsidP="00423D8F">
      <w:pPr>
        <w:spacing w:line="360" w:lineRule="auto"/>
        <w:ind w:firstLine="709"/>
        <w:rPr>
          <w:rFonts w:ascii="Times New Roman" w:hAnsi="Times New Roman" w:cs="Times New Roman"/>
          <w:sz w:val="28"/>
          <w:szCs w:val="28"/>
        </w:rPr>
      </w:pPr>
      <w:r>
        <w:rPr>
          <w:rFonts w:ascii="Times New Roman" w:hAnsi="Times New Roman" w:cs="Times New Roman"/>
          <w:sz w:val="28"/>
          <w:szCs w:val="28"/>
        </w:rPr>
        <w:t>Во второй главе</w:t>
      </w:r>
      <w:r w:rsidRPr="00C318CF">
        <w:rPr>
          <w:rFonts w:ascii="Times New Roman" w:hAnsi="Times New Roman" w:cs="Times New Roman"/>
          <w:sz w:val="28"/>
          <w:szCs w:val="28"/>
        </w:rPr>
        <w:t xml:space="preserve">, </w:t>
      </w:r>
      <w:r w:rsidR="001A24DA">
        <w:rPr>
          <w:rFonts w:ascii="Times New Roman" w:hAnsi="Times New Roman" w:cs="Times New Roman"/>
          <w:sz w:val="28"/>
          <w:szCs w:val="28"/>
        </w:rPr>
        <w:t>состоящей из пяти</w:t>
      </w:r>
      <w:r>
        <w:rPr>
          <w:rFonts w:ascii="Times New Roman" w:hAnsi="Times New Roman" w:cs="Times New Roman"/>
          <w:sz w:val="28"/>
          <w:szCs w:val="28"/>
        </w:rPr>
        <w:t xml:space="preserve"> частей</w:t>
      </w:r>
      <w:r w:rsidRPr="00C318CF">
        <w:rPr>
          <w:rFonts w:ascii="Times New Roman" w:hAnsi="Times New Roman" w:cs="Times New Roman"/>
          <w:sz w:val="28"/>
          <w:szCs w:val="28"/>
        </w:rPr>
        <w:t>,</w:t>
      </w:r>
      <w:r w:rsidR="001112F5">
        <w:rPr>
          <w:rFonts w:ascii="Times New Roman" w:hAnsi="Times New Roman" w:cs="Times New Roman"/>
          <w:sz w:val="28"/>
          <w:szCs w:val="28"/>
        </w:rPr>
        <w:t xml:space="preserve"> характеризуется </w:t>
      </w:r>
      <w:r>
        <w:rPr>
          <w:rFonts w:ascii="Times New Roman" w:hAnsi="Times New Roman" w:cs="Times New Roman"/>
          <w:sz w:val="28"/>
          <w:szCs w:val="28"/>
        </w:rPr>
        <w:t>деятельность компании</w:t>
      </w:r>
      <w:r w:rsidR="00A00A33">
        <w:rPr>
          <w:rFonts w:ascii="Times New Roman" w:hAnsi="Times New Roman" w:cs="Times New Roman"/>
          <w:sz w:val="28"/>
          <w:szCs w:val="28"/>
        </w:rPr>
        <w:t xml:space="preserve">, анализируется </w:t>
      </w:r>
      <w:r>
        <w:rPr>
          <w:rFonts w:ascii="Times New Roman" w:hAnsi="Times New Roman" w:cs="Times New Roman"/>
          <w:sz w:val="28"/>
          <w:szCs w:val="28"/>
        </w:rPr>
        <w:t>рынок муки</w:t>
      </w:r>
      <w:r w:rsidR="003A5EDE">
        <w:rPr>
          <w:rFonts w:ascii="Times New Roman" w:hAnsi="Times New Roman" w:cs="Times New Roman"/>
          <w:sz w:val="28"/>
          <w:szCs w:val="28"/>
        </w:rPr>
        <w:t xml:space="preserve"> и опр</w:t>
      </w:r>
      <w:r w:rsidR="001112F5">
        <w:rPr>
          <w:rFonts w:ascii="Times New Roman" w:hAnsi="Times New Roman" w:cs="Times New Roman"/>
          <w:sz w:val="28"/>
          <w:szCs w:val="28"/>
        </w:rPr>
        <w:t>еделяется</w:t>
      </w:r>
      <w:r w:rsidR="003A5EDE">
        <w:rPr>
          <w:rFonts w:ascii="Times New Roman" w:hAnsi="Times New Roman" w:cs="Times New Roman"/>
          <w:sz w:val="28"/>
          <w:szCs w:val="28"/>
        </w:rPr>
        <w:t xml:space="preserve"> прогноз его развития </w:t>
      </w:r>
      <w:r>
        <w:rPr>
          <w:rFonts w:ascii="Times New Roman" w:hAnsi="Times New Roman" w:cs="Times New Roman"/>
          <w:sz w:val="28"/>
          <w:szCs w:val="28"/>
        </w:rPr>
        <w:t xml:space="preserve"> в России</w:t>
      </w:r>
      <w:r w:rsidR="003A5EDE">
        <w:rPr>
          <w:rFonts w:ascii="Times New Roman" w:hAnsi="Times New Roman" w:cs="Times New Roman"/>
          <w:sz w:val="28"/>
          <w:szCs w:val="28"/>
        </w:rPr>
        <w:t xml:space="preserve"> до 2018 года</w:t>
      </w:r>
      <w:r w:rsidR="001112F5" w:rsidRPr="00B65CA3">
        <w:rPr>
          <w:rFonts w:ascii="Times New Roman" w:hAnsi="Times New Roman" w:cs="Times New Roman"/>
          <w:sz w:val="28"/>
          <w:szCs w:val="28"/>
        </w:rPr>
        <w:t>;</w:t>
      </w:r>
      <w:r w:rsidR="003B45FE" w:rsidRPr="00B65CA3">
        <w:rPr>
          <w:rFonts w:ascii="Times New Roman" w:hAnsi="Times New Roman" w:cs="Times New Roman"/>
          <w:sz w:val="28"/>
          <w:szCs w:val="28"/>
        </w:rPr>
        <w:t xml:space="preserve"> </w:t>
      </w:r>
      <w:r w:rsidR="001112F5">
        <w:rPr>
          <w:rFonts w:ascii="Times New Roman" w:hAnsi="Times New Roman" w:cs="Times New Roman"/>
          <w:sz w:val="28"/>
          <w:szCs w:val="28"/>
        </w:rPr>
        <w:t xml:space="preserve"> рассматривается </w:t>
      </w:r>
      <w:r w:rsidR="00582568">
        <w:rPr>
          <w:rFonts w:ascii="Times New Roman" w:hAnsi="Times New Roman" w:cs="Times New Roman"/>
          <w:sz w:val="28"/>
          <w:szCs w:val="28"/>
        </w:rPr>
        <w:t xml:space="preserve">мукомольная </w:t>
      </w:r>
      <w:r w:rsidR="001112F5">
        <w:rPr>
          <w:rFonts w:ascii="Times New Roman" w:hAnsi="Times New Roman" w:cs="Times New Roman"/>
          <w:sz w:val="28"/>
          <w:szCs w:val="28"/>
        </w:rPr>
        <w:t xml:space="preserve">отрасль </w:t>
      </w:r>
      <w:r w:rsidR="0043612B">
        <w:rPr>
          <w:rFonts w:ascii="Times New Roman" w:hAnsi="Times New Roman" w:cs="Times New Roman"/>
          <w:sz w:val="28"/>
          <w:szCs w:val="28"/>
        </w:rPr>
        <w:t xml:space="preserve">и </w:t>
      </w:r>
      <w:r w:rsidR="001112F5">
        <w:rPr>
          <w:rFonts w:ascii="Times New Roman" w:hAnsi="Times New Roman" w:cs="Times New Roman"/>
          <w:sz w:val="28"/>
          <w:szCs w:val="28"/>
        </w:rPr>
        <w:t>производится диагностика внутренней среды компании</w:t>
      </w:r>
      <w:r w:rsidR="001112F5" w:rsidRPr="00B65CA3">
        <w:rPr>
          <w:rFonts w:ascii="Times New Roman" w:hAnsi="Times New Roman" w:cs="Times New Roman"/>
          <w:sz w:val="28"/>
          <w:szCs w:val="28"/>
        </w:rPr>
        <w:t xml:space="preserve">; </w:t>
      </w:r>
      <w:r w:rsidR="001112F5">
        <w:rPr>
          <w:rFonts w:ascii="Times New Roman" w:hAnsi="Times New Roman" w:cs="Times New Roman"/>
          <w:sz w:val="28"/>
          <w:szCs w:val="28"/>
        </w:rPr>
        <w:t>используются такие инструменты стратегического анализа</w:t>
      </w:r>
      <w:r w:rsidR="001112F5" w:rsidRPr="00B65CA3">
        <w:rPr>
          <w:rFonts w:ascii="Times New Roman" w:hAnsi="Times New Roman" w:cs="Times New Roman"/>
          <w:sz w:val="28"/>
          <w:szCs w:val="28"/>
        </w:rPr>
        <w:t xml:space="preserve">, </w:t>
      </w:r>
      <w:r w:rsidR="001112F5">
        <w:rPr>
          <w:rFonts w:ascii="Times New Roman" w:hAnsi="Times New Roman" w:cs="Times New Roman"/>
          <w:sz w:val="28"/>
          <w:szCs w:val="28"/>
        </w:rPr>
        <w:t xml:space="preserve">как </w:t>
      </w:r>
      <w:r w:rsidR="001112F5">
        <w:rPr>
          <w:rFonts w:ascii="Times New Roman" w:hAnsi="Times New Roman" w:cs="Times New Roman"/>
          <w:sz w:val="28"/>
          <w:szCs w:val="28"/>
          <w:lang w:val="en-US"/>
        </w:rPr>
        <w:t>PEST</w:t>
      </w:r>
      <w:r w:rsidR="001112F5" w:rsidRPr="00B65CA3">
        <w:rPr>
          <w:rFonts w:ascii="Times New Roman" w:hAnsi="Times New Roman" w:cs="Times New Roman"/>
          <w:sz w:val="28"/>
          <w:szCs w:val="28"/>
        </w:rPr>
        <w:t>,</w:t>
      </w:r>
      <w:r w:rsidR="001112F5">
        <w:rPr>
          <w:rFonts w:ascii="Times New Roman" w:hAnsi="Times New Roman" w:cs="Times New Roman"/>
          <w:sz w:val="28"/>
          <w:szCs w:val="28"/>
        </w:rPr>
        <w:t xml:space="preserve"> 5 сил Портера и цепочка ценности Портера</w:t>
      </w:r>
      <w:r w:rsidR="003B45FE" w:rsidRPr="00B65CA3">
        <w:rPr>
          <w:rFonts w:ascii="Times New Roman" w:hAnsi="Times New Roman" w:cs="Times New Roman"/>
          <w:sz w:val="28"/>
          <w:szCs w:val="28"/>
        </w:rPr>
        <w:t>.</w:t>
      </w:r>
    </w:p>
    <w:p w14:paraId="023D110F" w14:textId="092C1E08" w:rsidR="003A5EDE" w:rsidRPr="00783614" w:rsidRDefault="00C73C6A" w:rsidP="00423D8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третьей главе </w:t>
      </w:r>
      <w:r w:rsidR="001112F5">
        <w:rPr>
          <w:rFonts w:ascii="Times New Roman" w:hAnsi="Times New Roman" w:cs="Times New Roman"/>
          <w:sz w:val="28"/>
          <w:szCs w:val="28"/>
        </w:rPr>
        <w:t xml:space="preserve">оценивается </w:t>
      </w:r>
      <w:r w:rsidR="0043612B">
        <w:rPr>
          <w:rFonts w:ascii="Times New Roman" w:hAnsi="Times New Roman" w:cs="Times New Roman"/>
          <w:sz w:val="28"/>
          <w:szCs w:val="28"/>
        </w:rPr>
        <w:t xml:space="preserve">текущее </w:t>
      </w:r>
      <w:r w:rsidR="001112F5">
        <w:rPr>
          <w:rFonts w:ascii="Times New Roman" w:hAnsi="Times New Roman" w:cs="Times New Roman"/>
          <w:sz w:val="28"/>
          <w:szCs w:val="28"/>
        </w:rPr>
        <w:t>конкурентное положение компании с помощью</w:t>
      </w:r>
      <w:r w:rsidR="0043612B">
        <w:rPr>
          <w:rFonts w:ascii="Times New Roman" w:hAnsi="Times New Roman" w:cs="Times New Roman"/>
          <w:sz w:val="28"/>
          <w:szCs w:val="28"/>
        </w:rPr>
        <w:t xml:space="preserve"> </w:t>
      </w:r>
      <w:r w:rsidR="00120F30">
        <w:rPr>
          <w:rFonts w:ascii="Times New Roman" w:hAnsi="Times New Roman" w:cs="Times New Roman"/>
          <w:sz w:val="28"/>
          <w:szCs w:val="28"/>
        </w:rPr>
        <w:t xml:space="preserve">динамического метода оценки конкурентоспособности </w:t>
      </w:r>
      <w:r w:rsidR="0043612B">
        <w:rPr>
          <w:rFonts w:ascii="Times New Roman" w:hAnsi="Times New Roman" w:cs="Times New Roman"/>
          <w:sz w:val="28"/>
          <w:szCs w:val="28"/>
        </w:rPr>
        <w:t>и</w:t>
      </w:r>
      <w:r w:rsidR="00516E04">
        <w:rPr>
          <w:rFonts w:ascii="Times New Roman" w:hAnsi="Times New Roman" w:cs="Times New Roman"/>
          <w:sz w:val="28"/>
          <w:szCs w:val="28"/>
        </w:rPr>
        <w:t xml:space="preserve"> р</w:t>
      </w:r>
      <w:r w:rsidR="001112F5">
        <w:rPr>
          <w:rFonts w:ascii="Times New Roman" w:hAnsi="Times New Roman" w:cs="Times New Roman"/>
          <w:sz w:val="28"/>
          <w:szCs w:val="28"/>
        </w:rPr>
        <w:t>азрабатываются</w:t>
      </w:r>
      <w:r w:rsidR="00783614">
        <w:rPr>
          <w:rFonts w:ascii="Times New Roman" w:hAnsi="Times New Roman" w:cs="Times New Roman"/>
          <w:sz w:val="28"/>
          <w:szCs w:val="28"/>
        </w:rPr>
        <w:t xml:space="preserve"> стратегические альтернативы</w:t>
      </w:r>
      <w:r w:rsidR="00A00A33">
        <w:rPr>
          <w:rFonts w:ascii="Times New Roman" w:hAnsi="Times New Roman" w:cs="Times New Roman"/>
          <w:sz w:val="28"/>
          <w:szCs w:val="28"/>
        </w:rPr>
        <w:t xml:space="preserve"> с помощью </w:t>
      </w:r>
      <w:r w:rsidR="00A00A33">
        <w:rPr>
          <w:rFonts w:ascii="Times New Roman" w:hAnsi="Times New Roman" w:cs="Times New Roman"/>
          <w:sz w:val="28"/>
          <w:szCs w:val="28"/>
          <w:lang w:val="en-US"/>
        </w:rPr>
        <w:t>SWOT</w:t>
      </w:r>
      <w:r w:rsidR="00A00A33">
        <w:rPr>
          <w:rFonts w:ascii="Times New Roman" w:hAnsi="Times New Roman" w:cs="Times New Roman"/>
          <w:sz w:val="28"/>
          <w:szCs w:val="28"/>
        </w:rPr>
        <w:t>-анализа</w:t>
      </w:r>
      <w:r w:rsidR="00783614" w:rsidRPr="00783614">
        <w:rPr>
          <w:rFonts w:ascii="Times New Roman" w:hAnsi="Times New Roman" w:cs="Times New Roman"/>
          <w:sz w:val="28"/>
          <w:szCs w:val="28"/>
        </w:rPr>
        <w:t>,</w:t>
      </w:r>
      <w:r w:rsidR="001112F5">
        <w:rPr>
          <w:rFonts w:ascii="Times New Roman" w:hAnsi="Times New Roman" w:cs="Times New Roman"/>
          <w:sz w:val="28"/>
          <w:szCs w:val="28"/>
        </w:rPr>
        <w:t xml:space="preserve"> выбир</w:t>
      </w:r>
      <w:r>
        <w:rPr>
          <w:rFonts w:ascii="Times New Roman" w:hAnsi="Times New Roman" w:cs="Times New Roman"/>
          <w:sz w:val="28"/>
          <w:szCs w:val="28"/>
        </w:rPr>
        <w:t>а</w:t>
      </w:r>
      <w:r w:rsidR="001112F5">
        <w:rPr>
          <w:rFonts w:ascii="Times New Roman" w:hAnsi="Times New Roman" w:cs="Times New Roman"/>
          <w:sz w:val="28"/>
          <w:szCs w:val="28"/>
        </w:rPr>
        <w:t>ется</w:t>
      </w:r>
      <w:r>
        <w:rPr>
          <w:rFonts w:ascii="Times New Roman" w:hAnsi="Times New Roman" w:cs="Times New Roman"/>
          <w:sz w:val="28"/>
          <w:szCs w:val="28"/>
        </w:rPr>
        <w:t xml:space="preserve"> необходимая для внедрения стратегия роста бизнеса</w:t>
      </w:r>
      <w:r w:rsidRPr="00B65CA3">
        <w:rPr>
          <w:rFonts w:ascii="Times New Roman" w:hAnsi="Times New Roman" w:cs="Times New Roman"/>
          <w:sz w:val="28"/>
          <w:szCs w:val="28"/>
        </w:rPr>
        <w:t xml:space="preserve">, </w:t>
      </w:r>
      <w:r w:rsidR="00A00A33">
        <w:rPr>
          <w:rFonts w:ascii="Times New Roman" w:hAnsi="Times New Roman" w:cs="Times New Roman"/>
          <w:sz w:val="28"/>
          <w:szCs w:val="28"/>
        </w:rPr>
        <w:t>а также вырабатываетс</w:t>
      </w:r>
      <w:r w:rsidR="001112F5">
        <w:rPr>
          <w:rFonts w:ascii="Times New Roman" w:hAnsi="Times New Roman" w:cs="Times New Roman"/>
          <w:sz w:val="28"/>
          <w:szCs w:val="28"/>
        </w:rPr>
        <w:t>я комплекс мер</w:t>
      </w:r>
      <w:r>
        <w:rPr>
          <w:rFonts w:ascii="Times New Roman" w:hAnsi="Times New Roman" w:cs="Times New Roman"/>
          <w:sz w:val="28"/>
          <w:szCs w:val="28"/>
        </w:rPr>
        <w:t xml:space="preserve"> по</w:t>
      </w:r>
      <w:r w:rsidR="00120F30">
        <w:rPr>
          <w:rFonts w:ascii="Times New Roman" w:hAnsi="Times New Roman" w:cs="Times New Roman"/>
          <w:sz w:val="28"/>
          <w:szCs w:val="28"/>
        </w:rPr>
        <w:t xml:space="preserve"> реализации</w:t>
      </w:r>
      <w:r w:rsidR="003B45FE">
        <w:rPr>
          <w:rFonts w:ascii="Times New Roman" w:hAnsi="Times New Roman" w:cs="Times New Roman"/>
          <w:sz w:val="28"/>
          <w:szCs w:val="28"/>
        </w:rPr>
        <w:t xml:space="preserve"> стратегии роста для компании</w:t>
      </w:r>
      <w:r w:rsidR="00783614" w:rsidRPr="00783614">
        <w:rPr>
          <w:rFonts w:ascii="Times New Roman" w:hAnsi="Times New Roman" w:cs="Times New Roman"/>
          <w:sz w:val="28"/>
          <w:szCs w:val="28"/>
        </w:rPr>
        <w:t>.</w:t>
      </w:r>
    </w:p>
    <w:p w14:paraId="7BC423F8" w14:textId="7FD5F657" w:rsidR="00783614" w:rsidRPr="00783614" w:rsidRDefault="00783614" w:rsidP="00423D8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Для подготовки первой части работы </w:t>
      </w:r>
      <w:r w:rsidR="008726EA">
        <w:rPr>
          <w:rFonts w:ascii="Times New Roman" w:hAnsi="Times New Roman" w:cs="Times New Roman"/>
          <w:sz w:val="28"/>
          <w:szCs w:val="28"/>
        </w:rPr>
        <w:t>рассматриваются</w:t>
      </w:r>
      <w:r>
        <w:rPr>
          <w:rFonts w:ascii="Times New Roman" w:hAnsi="Times New Roman" w:cs="Times New Roman"/>
          <w:sz w:val="28"/>
          <w:szCs w:val="28"/>
        </w:rPr>
        <w:t xml:space="preserve"> научные материалы</w:t>
      </w:r>
      <w:r w:rsidRPr="00783614">
        <w:rPr>
          <w:rFonts w:ascii="Times New Roman" w:hAnsi="Times New Roman" w:cs="Times New Roman"/>
          <w:sz w:val="28"/>
          <w:szCs w:val="28"/>
        </w:rPr>
        <w:t xml:space="preserve">, </w:t>
      </w:r>
      <w:r>
        <w:rPr>
          <w:rFonts w:ascii="Times New Roman" w:hAnsi="Times New Roman" w:cs="Times New Roman"/>
          <w:sz w:val="28"/>
          <w:szCs w:val="28"/>
        </w:rPr>
        <w:t>в первую очередь</w:t>
      </w:r>
      <w:r w:rsidRPr="00783614">
        <w:rPr>
          <w:rFonts w:ascii="Times New Roman" w:hAnsi="Times New Roman" w:cs="Times New Roman"/>
          <w:sz w:val="28"/>
          <w:szCs w:val="28"/>
        </w:rPr>
        <w:t>,</w:t>
      </w:r>
      <w:r>
        <w:rPr>
          <w:rFonts w:ascii="Times New Roman" w:hAnsi="Times New Roman" w:cs="Times New Roman"/>
          <w:sz w:val="28"/>
          <w:szCs w:val="28"/>
        </w:rPr>
        <w:t xml:space="preserve"> таких авторов</w:t>
      </w:r>
      <w:r w:rsidRPr="00783614">
        <w:rPr>
          <w:rFonts w:ascii="Times New Roman" w:hAnsi="Times New Roman" w:cs="Times New Roman"/>
          <w:sz w:val="28"/>
          <w:szCs w:val="28"/>
        </w:rPr>
        <w:t xml:space="preserve">, </w:t>
      </w:r>
      <w:r>
        <w:rPr>
          <w:rFonts w:ascii="Times New Roman" w:hAnsi="Times New Roman" w:cs="Times New Roman"/>
          <w:sz w:val="28"/>
          <w:szCs w:val="28"/>
        </w:rPr>
        <w:t>как  Ф</w:t>
      </w:r>
      <w:r w:rsidRPr="00783614">
        <w:rPr>
          <w:rFonts w:ascii="Times New Roman" w:hAnsi="Times New Roman" w:cs="Times New Roman"/>
          <w:sz w:val="28"/>
          <w:szCs w:val="28"/>
        </w:rPr>
        <w:t xml:space="preserve">. </w:t>
      </w:r>
      <w:r>
        <w:rPr>
          <w:rFonts w:ascii="Times New Roman" w:hAnsi="Times New Roman" w:cs="Times New Roman"/>
          <w:sz w:val="28"/>
          <w:szCs w:val="28"/>
        </w:rPr>
        <w:t>Аналоуи</w:t>
      </w:r>
      <w:r w:rsidRPr="00783614">
        <w:rPr>
          <w:rFonts w:ascii="Times New Roman" w:hAnsi="Times New Roman" w:cs="Times New Roman"/>
          <w:sz w:val="28"/>
          <w:szCs w:val="28"/>
        </w:rPr>
        <w:t xml:space="preserve">, </w:t>
      </w:r>
      <w:r>
        <w:rPr>
          <w:rFonts w:ascii="Times New Roman" w:hAnsi="Times New Roman" w:cs="Times New Roman"/>
          <w:sz w:val="28"/>
          <w:szCs w:val="28"/>
        </w:rPr>
        <w:t>А</w:t>
      </w:r>
      <w:r w:rsidRPr="00783614">
        <w:rPr>
          <w:rFonts w:ascii="Times New Roman" w:hAnsi="Times New Roman" w:cs="Times New Roman"/>
          <w:sz w:val="28"/>
          <w:szCs w:val="28"/>
        </w:rPr>
        <w:t xml:space="preserve">. </w:t>
      </w:r>
      <w:r>
        <w:rPr>
          <w:rFonts w:ascii="Times New Roman" w:hAnsi="Times New Roman" w:cs="Times New Roman"/>
          <w:sz w:val="28"/>
          <w:szCs w:val="28"/>
        </w:rPr>
        <w:t>Карами</w:t>
      </w:r>
      <w:r w:rsidRPr="00783614">
        <w:rPr>
          <w:rFonts w:ascii="Times New Roman" w:hAnsi="Times New Roman" w:cs="Times New Roman"/>
          <w:sz w:val="28"/>
          <w:szCs w:val="28"/>
        </w:rPr>
        <w:t xml:space="preserve">, </w:t>
      </w:r>
      <w:r>
        <w:rPr>
          <w:rFonts w:ascii="Times New Roman" w:hAnsi="Times New Roman" w:cs="Times New Roman"/>
          <w:sz w:val="28"/>
          <w:szCs w:val="28"/>
        </w:rPr>
        <w:t>А</w:t>
      </w:r>
      <w:r w:rsidRPr="00783614">
        <w:rPr>
          <w:rFonts w:ascii="Times New Roman" w:hAnsi="Times New Roman" w:cs="Times New Roman"/>
          <w:sz w:val="28"/>
          <w:szCs w:val="28"/>
        </w:rPr>
        <w:t xml:space="preserve">. </w:t>
      </w:r>
      <w:r>
        <w:rPr>
          <w:rFonts w:ascii="Times New Roman" w:hAnsi="Times New Roman" w:cs="Times New Roman"/>
          <w:sz w:val="28"/>
          <w:szCs w:val="28"/>
        </w:rPr>
        <w:t>Томпсона</w:t>
      </w:r>
      <w:r w:rsidRPr="00783614">
        <w:rPr>
          <w:rFonts w:ascii="Times New Roman" w:hAnsi="Times New Roman" w:cs="Times New Roman"/>
          <w:sz w:val="28"/>
          <w:szCs w:val="28"/>
        </w:rPr>
        <w:t xml:space="preserve">, </w:t>
      </w:r>
      <w:r>
        <w:rPr>
          <w:rFonts w:ascii="Times New Roman" w:hAnsi="Times New Roman" w:cs="Times New Roman"/>
          <w:sz w:val="28"/>
          <w:szCs w:val="28"/>
        </w:rPr>
        <w:t>А</w:t>
      </w:r>
      <w:r w:rsidRPr="00783614">
        <w:rPr>
          <w:rFonts w:ascii="Times New Roman" w:hAnsi="Times New Roman" w:cs="Times New Roman"/>
          <w:sz w:val="28"/>
          <w:szCs w:val="28"/>
        </w:rPr>
        <w:t xml:space="preserve">. </w:t>
      </w:r>
      <w:r>
        <w:rPr>
          <w:rFonts w:ascii="Times New Roman" w:hAnsi="Times New Roman" w:cs="Times New Roman"/>
          <w:sz w:val="28"/>
          <w:szCs w:val="28"/>
        </w:rPr>
        <w:t>Стрикленда и ряда отечественных и зарубежных исследований</w:t>
      </w:r>
      <w:r w:rsidRPr="00783614">
        <w:rPr>
          <w:rFonts w:ascii="Times New Roman" w:hAnsi="Times New Roman" w:cs="Times New Roman"/>
          <w:sz w:val="28"/>
          <w:szCs w:val="28"/>
        </w:rPr>
        <w:t xml:space="preserve">, </w:t>
      </w:r>
      <w:r>
        <w:rPr>
          <w:rFonts w:ascii="Times New Roman" w:hAnsi="Times New Roman" w:cs="Times New Roman"/>
          <w:sz w:val="28"/>
          <w:szCs w:val="28"/>
        </w:rPr>
        <w:t>касающихся особенностей стратегического менеджмента в малом и среднем бизнесе и использования методов стратегического анализа</w:t>
      </w:r>
      <w:r w:rsidRPr="00783614">
        <w:rPr>
          <w:rFonts w:ascii="Times New Roman" w:hAnsi="Times New Roman" w:cs="Times New Roman"/>
          <w:sz w:val="28"/>
          <w:szCs w:val="28"/>
        </w:rPr>
        <w:t>.</w:t>
      </w:r>
    </w:p>
    <w:p w14:paraId="2EA4D1CA" w14:textId="1CBF299F" w:rsidR="00783614" w:rsidRPr="00B65CA3" w:rsidRDefault="00783614" w:rsidP="00423D8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ходе </w:t>
      </w:r>
      <w:r w:rsidR="001D75F9">
        <w:rPr>
          <w:rFonts w:ascii="Times New Roman" w:hAnsi="Times New Roman" w:cs="Times New Roman"/>
          <w:sz w:val="28"/>
          <w:szCs w:val="28"/>
        </w:rPr>
        <w:t>подготовки</w:t>
      </w:r>
      <w:r>
        <w:rPr>
          <w:rFonts w:ascii="Times New Roman" w:hAnsi="Times New Roman" w:cs="Times New Roman"/>
          <w:sz w:val="28"/>
          <w:szCs w:val="28"/>
        </w:rPr>
        <w:t xml:space="preserve"> второй главы</w:t>
      </w:r>
      <w:r w:rsidR="002619D9" w:rsidRPr="002619D9">
        <w:rPr>
          <w:rFonts w:ascii="Times New Roman" w:hAnsi="Times New Roman" w:cs="Times New Roman"/>
          <w:sz w:val="28"/>
          <w:szCs w:val="28"/>
        </w:rPr>
        <w:t xml:space="preserve"> </w:t>
      </w:r>
      <w:r w:rsidR="00A00A33">
        <w:rPr>
          <w:rFonts w:ascii="Times New Roman" w:hAnsi="Times New Roman" w:cs="Times New Roman"/>
          <w:sz w:val="28"/>
          <w:szCs w:val="28"/>
        </w:rPr>
        <w:t>используются данные</w:t>
      </w:r>
      <w:r w:rsidR="002619D9">
        <w:rPr>
          <w:rFonts w:ascii="Times New Roman" w:hAnsi="Times New Roman" w:cs="Times New Roman"/>
          <w:sz w:val="28"/>
          <w:szCs w:val="28"/>
        </w:rPr>
        <w:t xml:space="preserve"> Федеральной службы государственной статистики</w:t>
      </w:r>
      <w:r w:rsidR="002619D9" w:rsidRPr="002619D9">
        <w:rPr>
          <w:rFonts w:ascii="Times New Roman" w:hAnsi="Times New Roman" w:cs="Times New Roman"/>
          <w:sz w:val="28"/>
          <w:szCs w:val="28"/>
        </w:rPr>
        <w:t xml:space="preserve">, </w:t>
      </w:r>
      <w:r w:rsidR="002619D9">
        <w:rPr>
          <w:rFonts w:ascii="Times New Roman" w:hAnsi="Times New Roman" w:cs="Times New Roman"/>
          <w:sz w:val="28"/>
          <w:szCs w:val="28"/>
        </w:rPr>
        <w:t>Министерства экономического развития</w:t>
      </w:r>
      <w:r w:rsidR="002619D9" w:rsidRPr="002619D9">
        <w:rPr>
          <w:rFonts w:ascii="Times New Roman" w:hAnsi="Times New Roman" w:cs="Times New Roman"/>
          <w:sz w:val="28"/>
          <w:szCs w:val="28"/>
        </w:rPr>
        <w:t xml:space="preserve">, </w:t>
      </w:r>
      <w:r w:rsidR="002619D9">
        <w:rPr>
          <w:rFonts w:ascii="Times New Roman" w:hAnsi="Times New Roman" w:cs="Times New Roman"/>
          <w:sz w:val="28"/>
          <w:szCs w:val="28"/>
        </w:rPr>
        <w:t>Федеральной таможенной службы</w:t>
      </w:r>
      <w:r w:rsidR="002619D9" w:rsidRPr="002619D9">
        <w:rPr>
          <w:rFonts w:ascii="Times New Roman" w:hAnsi="Times New Roman" w:cs="Times New Roman"/>
          <w:sz w:val="28"/>
          <w:szCs w:val="28"/>
        </w:rPr>
        <w:t xml:space="preserve">,  </w:t>
      </w:r>
      <w:r w:rsidR="002619D9">
        <w:rPr>
          <w:rFonts w:ascii="Times New Roman" w:hAnsi="Times New Roman" w:cs="Times New Roman"/>
          <w:sz w:val="28"/>
          <w:szCs w:val="28"/>
        </w:rPr>
        <w:t>Федеральной налоговой службы</w:t>
      </w:r>
      <w:r w:rsidR="002619D9" w:rsidRPr="002619D9">
        <w:rPr>
          <w:rFonts w:ascii="Times New Roman" w:hAnsi="Times New Roman" w:cs="Times New Roman"/>
          <w:sz w:val="28"/>
          <w:szCs w:val="28"/>
        </w:rPr>
        <w:t xml:space="preserve">, </w:t>
      </w:r>
      <w:r w:rsidR="002619D9">
        <w:rPr>
          <w:rFonts w:ascii="Times New Roman" w:hAnsi="Times New Roman" w:cs="Times New Roman"/>
          <w:sz w:val="28"/>
          <w:szCs w:val="28"/>
        </w:rPr>
        <w:t>Таможенного союза ЕврАзЭсС</w:t>
      </w:r>
      <w:r w:rsidR="002619D9" w:rsidRPr="002619D9">
        <w:rPr>
          <w:rFonts w:ascii="Times New Roman" w:hAnsi="Times New Roman" w:cs="Times New Roman"/>
          <w:sz w:val="28"/>
          <w:szCs w:val="28"/>
        </w:rPr>
        <w:t xml:space="preserve">, </w:t>
      </w:r>
      <w:r w:rsidR="002619D9">
        <w:rPr>
          <w:rFonts w:ascii="Times New Roman" w:hAnsi="Times New Roman" w:cs="Times New Roman"/>
          <w:sz w:val="28"/>
          <w:szCs w:val="28"/>
        </w:rPr>
        <w:t>Всемирной торговой организации</w:t>
      </w:r>
      <w:r w:rsidR="002619D9" w:rsidRPr="002619D9">
        <w:rPr>
          <w:rFonts w:ascii="Times New Roman" w:hAnsi="Times New Roman" w:cs="Times New Roman"/>
          <w:sz w:val="28"/>
          <w:szCs w:val="28"/>
        </w:rPr>
        <w:t xml:space="preserve">, </w:t>
      </w:r>
      <w:r w:rsidR="007E60F0">
        <w:rPr>
          <w:rFonts w:ascii="Times New Roman" w:hAnsi="Times New Roman" w:cs="Times New Roman"/>
          <w:sz w:val="28"/>
          <w:szCs w:val="28"/>
        </w:rPr>
        <w:t>а также результаты проведенных исследований  по опросу потребителей муки</w:t>
      </w:r>
      <w:r w:rsidR="007E60F0" w:rsidRPr="007E60F0">
        <w:rPr>
          <w:rFonts w:ascii="Times New Roman" w:hAnsi="Times New Roman" w:cs="Times New Roman"/>
          <w:sz w:val="28"/>
          <w:szCs w:val="28"/>
        </w:rPr>
        <w:t>,</w:t>
      </w:r>
      <w:r w:rsidR="007E60F0">
        <w:rPr>
          <w:rFonts w:ascii="Times New Roman" w:hAnsi="Times New Roman" w:cs="Times New Roman"/>
          <w:sz w:val="28"/>
          <w:szCs w:val="28"/>
        </w:rPr>
        <w:t xml:space="preserve"> аудиту розничной торговли мукой</w:t>
      </w:r>
      <w:r w:rsidR="007E60F0" w:rsidRPr="007E60F0">
        <w:rPr>
          <w:rFonts w:ascii="Times New Roman" w:hAnsi="Times New Roman" w:cs="Times New Roman"/>
          <w:sz w:val="28"/>
          <w:szCs w:val="28"/>
        </w:rPr>
        <w:t xml:space="preserve">, </w:t>
      </w:r>
      <w:r w:rsidR="007E60F0">
        <w:rPr>
          <w:rFonts w:ascii="Times New Roman" w:hAnsi="Times New Roman" w:cs="Times New Roman"/>
          <w:sz w:val="28"/>
          <w:szCs w:val="28"/>
        </w:rPr>
        <w:t>опросов экспертов</w:t>
      </w:r>
      <w:r w:rsidR="007E60F0" w:rsidRPr="007E60F0">
        <w:rPr>
          <w:rFonts w:ascii="Times New Roman" w:hAnsi="Times New Roman" w:cs="Times New Roman"/>
          <w:sz w:val="28"/>
          <w:szCs w:val="28"/>
        </w:rPr>
        <w:t xml:space="preserve"> </w:t>
      </w:r>
      <w:r w:rsidR="007E60F0">
        <w:rPr>
          <w:rFonts w:ascii="Times New Roman" w:hAnsi="Times New Roman" w:cs="Times New Roman"/>
          <w:sz w:val="28"/>
          <w:szCs w:val="28"/>
        </w:rPr>
        <w:t>пищевой промышленности</w:t>
      </w:r>
      <w:r w:rsidR="007E60F0" w:rsidRPr="007E60F0">
        <w:rPr>
          <w:rFonts w:ascii="Times New Roman" w:hAnsi="Times New Roman" w:cs="Times New Roman"/>
          <w:sz w:val="28"/>
          <w:szCs w:val="28"/>
        </w:rPr>
        <w:t xml:space="preserve">, </w:t>
      </w:r>
      <w:r w:rsidR="005D703C">
        <w:rPr>
          <w:rFonts w:ascii="Times New Roman" w:hAnsi="Times New Roman" w:cs="Times New Roman"/>
          <w:sz w:val="28"/>
          <w:szCs w:val="28"/>
        </w:rPr>
        <w:t xml:space="preserve"> официальная финансовая и внутренняя отчетность компании</w:t>
      </w:r>
      <w:r w:rsidR="00A00A33">
        <w:rPr>
          <w:rFonts w:ascii="Times New Roman" w:hAnsi="Times New Roman" w:cs="Times New Roman"/>
          <w:sz w:val="28"/>
          <w:szCs w:val="28"/>
        </w:rPr>
        <w:t xml:space="preserve"> и </w:t>
      </w:r>
      <w:r w:rsidR="007E60F0">
        <w:rPr>
          <w:rFonts w:ascii="Times New Roman" w:hAnsi="Times New Roman" w:cs="Times New Roman"/>
          <w:sz w:val="28"/>
          <w:szCs w:val="28"/>
        </w:rPr>
        <w:t>информационные отчеты конкурентов</w:t>
      </w:r>
      <w:r w:rsidR="005D703C" w:rsidRPr="00B65CA3">
        <w:rPr>
          <w:rFonts w:ascii="Times New Roman" w:hAnsi="Times New Roman" w:cs="Times New Roman"/>
          <w:sz w:val="28"/>
          <w:szCs w:val="28"/>
        </w:rPr>
        <w:t>.</w:t>
      </w:r>
    </w:p>
    <w:p w14:paraId="1BD84659" w14:textId="7BFCBA64" w:rsidR="007E60F0" w:rsidRDefault="007E60F0" w:rsidP="003B45FE">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Для подготовки третьей главы </w:t>
      </w:r>
      <w:r w:rsidR="00A00A33">
        <w:rPr>
          <w:rFonts w:ascii="Times New Roman" w:hAnsi="Times New Roman" w:cs="Times New Roman"/>
          <w:sz w:val="28"/>
          <w:szCs w:val="28"/>
        </w:rPr>
        <w:t xml:space="preserve">берутся </w:t>
      </w:r>
      <w:r w:rsidR="005D703C">
        <w:rPr>
          <w:rFonts w:ascii="Times New Roman" w:hAnsi="Times New Roman" w:cs="Times New Roman"/>
          <w:sz w:val="28"/>
          <w:szCs w:val="28"/>
        </w:rPr>
        <w:t>результаты</w:t>
      </w:r>
      <w:r w:rsidR="005D703C" w:rsidRPr="00B65CA3">
        <w:rPr>
          <w:rFonts w:ascii="Times New Roman" w:hAnsi="Times New Roman" w:cs="Times New Roman"/>
          <w:sz w:val="28"/>
          <w:szCs w:val="28"/>
        </w:rPr>
        <w:t xml:space="preserve">, </w:t>
      </w:r>
      <w:r w:rsidR="005D703C">
        <w:rPr>
          <w:rFonts w:ascii="Times New Roman" w:hAnsi="Times New Roman" w:cs="Times New Roman"/>
          <w:sz w:val="28"/>
          <w:szCs w:val="28"/>
        </w:rPr>
        <w:t>полученные после анализа внешней и внутренней среды компании и вторичные информационные источники</w:t>
      </w:r>
      <w:r w:rsidR="005D703C" w:rsidRPr="00B65CA3">
        <w:rPr>
          <w:rFonts w:ascii="Times New Roman" w:hAnsi="Times New Roman" w:cs="Times New Roman"/>
          <w:sz w:val="28"/>
          <w:szCs w:val="28"/>
        </w:rPr>
        <w:t xml:space="preserve">, </w:t>
      </w:r>
      <w:r w:rsidR="005D703C">
        <w:rPr>
          <w:rFonts w:ascii="Times New Roman" w:hAnsi="Times New Roman" w:cs="Times New Roman"/>
          <w:sz w:val="28"/>
          <w:szCs w:val="28"/>
        </w:rPr>
        <w:t>необ</w:t>
      </w:r>
      <w:r w:rsidR="00CC4012">
        <w:rPr>
          <w:rFonts w:ascii="Times New Roman" w:hAnsi="Times New Roman" w:cs="Times New Roman"/>
          <w:sz w:val="28"/>
          <w:szCs w:val="28"/>
        </w:rPr>
        <w:t>ходимые для</w:t>
      </w:r>
      <w:r w:rsidR="008726EA">
        <w:rPr>
          <w:rFonts w:ascii="Times New Roman" w:hAnsi="Times New Roman" w:cs="Times New Roman"/>
          <w:sz w:val="28"/>
          <w:szCs w:val="28"/>
        </w:rPr>
        <w:t xml:space="preserve"> </w:t>
      </w:r>
      <w:r w:rsidR="00CC4012">
        <w:rPr>
          <w:rFonts w:ascii="Times New Roman" w:hAnsi="Times New Roman" w:cs="Times New Roman"/>
          <w:sz w:val="28"/>
          <w:szCs w:val="28"/>
        </w:rPr>
        <w:t>определения новых категорий потребителей компании</w:t>
      </w:r>
      <w:r w:rsidRPr="007E60F0">
        <w:rPr>
          <w:rFonts w:ascii="Times New Roman" w:hAnsi="Times New Roman" w:cs="Times New Roman"/>
          <w:sz w:val="28"/>
          <w:szCs w:val="28"/>
        </w:rPr>
        <w:t>.</w:t>
      </w:r>
      <w:r>
        <w:rPr>
          <w:rFonts w:ascii="Times New Roman" w:hAnsi="Times New Roman" w:cs="Times New Roman"/>
          <w:sz w:val="28"/>
          <w:szCs w:val="28"/>
        </w:rPr>
        <w:t xml:space="preserve"> </w:t>
      </w:r>
    </w:p>
    <w:p w14:paraId="14C35D57" w14:textId="77777777" w:rsidR="007A25B8" w:rsidRDefault="007A25B8" w:rsidP="003B45FE">
      <w:pPr>
        <w:spacing w:line="360" w:lineRule="auto"/>
        <w:ind w:firstLine="709"/>
        <w:rPr>
          <w:rFonts w:ascii="Times New Roman" w:hAnsi="Times New Roman" w:cs="Times New Roman"/>
          <w:sz w:val="28"/>
          <w:szCs w:val="28"/>
        </w:rPr>
      </w:pPr>
    </w:p>
    <w:p w14:paraId="25E0A088" w14:textId="77777777" w:rsidR="007A25B8" w:rsidRDefault="007A25B8" w:rsidP="003B45FE">
      <w:pPr>
        <w:spacing w:line="360" w:lineRule="auto"/>
        <w:ind w:firstLine="709"/>
        <w:rPr>
          <w:rFonts w:ascii="Times New Roman" w:hAnsi="Times New Roman" w:cs="Times New Roman"/>
          <w:sz w:val="28"/>
          <w:szCs w:val="28"/>
        </w:rPr>
      </w:pPr>
    </w:p>
    <w:p w14:paraId="357B57A6" w14:textId="77777777" w:rsidR="007A25B8" w:rsidRDefault="007A25B8" w:rsidP="003B45FE">
      <w:pPr>
        <w:spacing w:line="360" w:lineRule="auto"/>
        <w:ind w:firstLine="709"/>
        <w:rPr>
          <w:rFonts w:ascii="Times New Roman" w:hAnsi="Times New Roman" w:cs="Times New Roman"/>
          <w:sz w:val="28"/>
          <w:szCs w:val="28"/>
        </w:rPr>
      </w:pPr>
    </w:p>
    <w:p w14:paraId="57DE57C4" w14:textId="77777777" w:rsidR="007A25B8" w:rsidRDefault="007A25B8" w:rsidP="003B45FE">
      <w:pPr>
        <w:spacing w:line="360" w:lineRule="auto"/>
        <w:ind w:firstLine="709"/>
        <w:rPr>
          <w:rFonts w:ascii="Times New Roman" w:hAnsi="Times New Roman" w:cs="Times New Roman"/>
          <w:sz w:val="28"/>
          <w:szCs w:val="28"/>
        </w:rPr>
      </w:pPr>
    </w:p>
    <w:p w14:paraId="07D9D997" w14:textId="77777777" w:rsidR="007A25B8" w:rsidRDefault="007A25B8" w:rsidP="003B45FE">
      <w:pPr>
        <w:spacing w:line="360" w:lineRule="auto"/>
        <w:ind w:firstLine="709"/>
        <w:rPr>
          <w:rFonts w:ascii="Times New Roman" w:hAnsi="Times New Roman" w:cs="Times New Roman"/>
          <w:sz w:val="28"/>
          <w:szCs w:val="28"/>
        </w:rPr>
      </w:pPr>
    </w:p>
    <w:p w14:paraId="4B7D3219" w14:textId="77777777" w:rsidR="007A25B8" w:rsidRDefault="007A25B8" w:rsidP="003B45FE">
      <w:pPr>
        <w:spacing w:line="360" w:lineRule="auto"/>
        <w:ind w:firstLine="709"/>
        <w:rPr>
          <w:rFonts w:ascii="Times New Roman" w:hAnsi="Times New Roman" w:cs="Times New Roman"/>
          <w:sz w:val="28"/>
          <w:szCs w:val="28"/>
        </w:rPr>
      </w:pPr>
    </w:p>
    <w:p w14:paraId="1CF7C46C" w14:textId="77777777" w:rsidR="007A25B8" w:rsidRDefault="007A25B8" w:rsidP="003B45FE">
      <w:pPr>
        <w:spacing w:line="360" w:lineRule="auto"/>
        <w:ind w:firstLine="709"/>
        <w:rPr>
          <w:rFonts w:ascii="Times New Roman" w:hAnsi="Times New Roman" w:cs="Times New Roman"/>
          <w:sz w:val="28"/>
          <w:szCs w:val="28"/>
        </w:rPr>
      </w:pPr>
    </w:p>
    <w:p w14:paraId="683726D1" w14:textId="77777777" w:rsidR="007A25B8" w:rsidRDefault="007A25B8" w:rsidP="003B45FE">
      <w:pPr>
        <w:spacing w:line="360" w:lineRule="auto"/>
        <w:ind w:firstLine="709"/>
        <w:rPr>
          <w:rFonts w:ascii="Times New Roman" w:hAnsi="Times New Roman" w:cs="Times New Roman"/>
          <w:sz w:val="28"/>
          <w:szCs w:val="28"/>
        </w:rPr>
      </w:pPr>
    </w:p>
    <w:p w14:paraId="26D919FC" w14:textId="77777777" w:rsidR="007A25B8" w:rsidRDefault="007A25B8" w:rsidP="003B45FE">
      <w:pPr>
        <w:spacing w:line="360" w:lineRule="auto"/>
        <w:ind w:firstLine="709"/>
        <w:rPr>
          <w:rFonts w:ascii="Times New Roman" w:hAnsi="Times New Roman" w:cs="Times New Roman"/>
          <w:sz w:val="28"/>
          <w:szCs w:val="28"/>
        </w:rPr>
      </w:pPr>
    </w:p>
    <w:p w14:paraId="71C6AE43" w14:textId="77777777" w:rsidR="007A25B8" w:rsidRDefault="007A25B8" w:rsidP="003B45FE">
      <w:pPr>
        <w:spacing w:line="360" w:lineRule="auto"/>
        <w:ind w:firstLine="709"/>
        <w:rPr>
          <w:rFonts w:ascii="Times New Roman" w:hAnsi="Times New Roman" w:cs="Times New Roman"/>
          <w:sz w:val="28"/>
          <w:szCs w:val="28"/>
        </w:rPr>
      </w:pPr>
    </w:p>
    <w:p w14:paraId="6E1838BF" w14:textId="77777777" w:rsidR="007A25B8" w:rsidRDefault="007A25B8" w:rsidP="003B45FE">
      <w:pPr>
        <w:spacing w:line="360" w:lineRule="auto"/>
        <w:ind w:firstLine="709"/>
        <w:rPr>
          <w:rFonts w:ascii="Times New Roman" w:hAnsi="Times New Roman" w:cs="Times New Roman"/>
          <w:sz w:val="28"/>
          <w:szCs w:val="28"/>
        </w:rPr>
      </w:pPr>
    </w:p>
    <w:p w14:paraId="6311C2FD" w14:textId="77777777" w:rsidR="007A25B8" w:rsidRDefault="007A25B8" w:rsidP="00B65CA3">
      <w:pPr>
        <w:spacing w:line="360" w:lineRule="auto"/>
        <w:rPr>
          <w:rFonts w:ascii="Times New Roman" w:hAnsi="Times New Roman" w:cs="Times New Roman"/>
          <w:sz w:val="28"/>
          <w:szCs w:val="28"/>
        </w:rPr>
      </w:pPr>
    </w:p>
    <w:p w14:paraId="3B725008" w14:textId="77777777" w:rsidR="007A25B8" w:rsidRDefault="007A25B8" w:rsidP="003B45FE">
      <w:pPr>
        <w:spacing w:line="360" w:lineRule="auto"/>
        <w:ind w:firstLine="709"/>
        <w:rPr>
          <w:rFonts w:ascii="Times New Roman" w:hAnsi="Times New Roman" w:cs="Times New Roman"/>
          <w:sz w:val="28"/>
          <w:szCs w:val="28"/>
        </w:rPr>
      </w:pPr>
    </w:p>
    <w:p w14:paraId="5064C6C4" w14:textId="77777777" w:rsidR="00FA5B9E" w:rsidRDefault="00FA5B9E" w:rsidP="003B45FE">
      <w:pPr>
        <w:spacing w:line="360" w:lineRule="auto"/>
        <w:ind w:firstLine="709"/>
        <w:rPr>
          <w:rFonts w:ascii="Times New Roman" w:hAnsi="Times New Roman" w:cs="Times New Roman"/>
          <w:sz w:val="28"/>
          <w:szCs w:val="28"/>
        </w:rPr>
      </w:pPr>
    </w:p>
    <w:p w14:paraId="452A229F" w14:textId="77777777" w:rsidR="00FA5B9E" w:rsidRDefault="00FA5B9E" w:rsidP="003B45FE">
      <w:pPr>
        <w:spacing w:line="360" w:lineRule="auto"/>
        <w:ind w:firstLine="709"/>
        <w:rPr>
          <w:rFonts w:ascii="Times New Roman" w:hAnsi="Times New Roman" w:cs="Times New Roman"/>
          <w:sz w:val="28"/>
          <w:szCs w:val="28"/>
        </w:rPr>
      </w:pPr>
    </w:p>
    <w:p w14:paraId="7C7F0A4B" w14:textId="77777777" w:rsidR="00FA5B9E" w:rsidRDefault="00FA5B9E" w:rsidP="003B45FE">
      <w:pPr>
        <w:spacing w:line="360" w:lineRule="auto"/>
        <w:ind w:firstLine="709"/>
        <w:rPr>
          <w:rFonts w:ascii="Times New Roman" w:hAnsi="Times New Roman" w:cs="Times New Roman"/>
          <w:sz w:val="28"/>
          <w:szCs w:val="28"/>
        </w:rPr>
      </w:pPr>
    </w:p>
    <w:p w14:paraId="30BAEBF6" w14:textId="77777777" w:rsidR="00FA5B9E" w:rsidRPr="000F1E56" w:rsidRDefault="00FA5B9E" w:rsidP="003B45FE">
      <w:pPr>
        <w:spacing w:line="360" w:lineRule="auto"/>
        <w:ind w:firstLine="709"/>
        <w:rPr>
          <w:rFonts w:ascii="Times New Roman" w:hAnsi="Times New Roman" w:cs="Times New Roman"/>
          <w:sz w:val="28"/>
          <w:szCs w:val="28"/>
        </w:rPr>
      </w:pPr>
    </w:p>
    <w:p w14:paraId="530F8E6F" w14:textId="77777777" w:rsidR="007E60F0" w:rsidRDefault="007E60F0" w:rsidP="00B7368C">
      <w:pPr>
        <w:spacing w:line="360" w:lineRule="auto"/>
        <w:rPr>
          <w:rFonts w:ascii="Times New Roman" w:hAnsi="Times New Roman" w:cs="Times New Roman"/>
          <w:b/>
          <w:sz w:val="32"/>
          <w:szCs w:val="32"/>
        </w:rPr>
      </w:pPr>
      <w:r w:rsidRPr="007E60F0">
        <w:rPr>
          <w:rFonts w:ascii="Times New Roman" w:hAnsi="Times New Roman" w:cs="Times New Roman"/>
          <w:b/>
          <w:sz w:val="32"/>
          <w:szCs w:val="32"/>
        </w:rPr>
        <w:lastRenderedPageBreak/>
        <w:t>Глава 1 Теоретические аспекты стратегического менеджмента в малом и среднем бизнесе</w:t>
      </w:r>
    </w:p>
    <w:p w14:paraId="141B85E2" w14:textId="7C4DCB63" w:rsidR="003B45FE" w:rsidRPr="001B68AD" w:rsidRDefault="007E60F0" w:rsidP="00866BDC">
      <w:pPr>
        <w:pStyle w:val="a9"/>
        <w:numPr>
          <w:ilvl w:val="1"/>
          <w:numId w:val="2"/>
        </w:numPr>
        <w:rPr>
          <w:rFonts w:ascii="Times New Roman" w:hAnsi="Times New Roman" w:cs="Times New Roman"/>
          <w:b/>
          <w:sz w:val="32"/>
          <w:szCs w:val="32"/>
        </w:rPr>
      </w:pPr>
      <w:r w:rsidRPr="001C6892">
        <w:rPr>
          <w:rFonts w:ascii="Times New Roman" w:hAnsi="Times New Roman" w:cs="Times New Roman"/>
          <w:b/>
          <w:sz w:val="28"/>
          <w:szCs w:val="28"/>
        </w:rPr>
        <w:t>Особенности стратегического процесса в малом и среднем бизнесе</w:t>
      </w:r>
      <w:r w:rsidRPr="001C6892">
        <w:rPr>
          <w:rFonts w:ascii="Times New Roman" w:hAnsi="Times New Roman" w:cs="Times New Roman"/>
          <w:b/>
          <w:sz w:val="32"/>
          <w:szCs w:val="32"/>
        </w:rPr>
        <w:t xml:space="preserve"> </w:t>
      </w:r>
    </w:p>
    <w:p w14:paraId="62B7E7E0" w14:textId="77777777" w:rsidR="0091633E" w:rsidRDefault="00D15251" w:rsidP="00423D8F">
      <w:pPr>
        <w:spacing w:line="360" w:lineRule="auto"/>
        <w:ind w:firstLine="709"/>
        <w:rPr>
          <w:rFonts w:ascii="Times New Roman" w:hAnsi="Times New Roman" w:cs="Times New Roman"/>
          <w:sz w:val="28"/>
          <w:szCs w:val="28"/>
        </w:rPr>
      </w:pPr>
      <w:r w:rsidRPr="0091633E">
        <w:rPr>
          <w:rFonts w:ascii="Times New Roman" w:hAnsi="Times New Roman" w:cs="Times New Roman"/>
          <w:sz w:val="28"/>
          <w:szCs w:val="28"/>
        </w:rPr>
        <w:t>Главная парадигма стратегического менеджмента обосновывается двумя следующими принципами: формированием и применением стратегии.</w:t>
      </w:r>
      <w:r w:rsidR="008A1996" w:rsidRPr="0091633E">
        <w:rPr>
          <w:rFonts w:ascii="Times New Roman" w:hAnsi="Times New Roman" w:cs="Times New Roman"/>
          <w:sz w:val="28"/>
          <w:szCs w:val="28"/>
        </w:rPr>
        <w:t xml:space="preserve"> Лидером разработки процедуры формирования стратегии считается Гарвардская школа бизнеса. М. Портер, К. </w:t>
      </w:r>
      <w:proofErr w:type="spellStart"/>
      <w:r w:rsidR="008A1996" w:rsidRPr="0091633E">
        <w:rPr>
          <w:rFonts w:ascii="Times New Roman" w:hAnsi="Times New Roman" w:cs="Times New Roman"/>
          <w:sz w:val="28"/>
          <w:szCs w:val="28"/>
        </w:rPr>
        <w:t>Эндрюс</w:t>
      </w:r>
      <w:proofErr w:type="spellEnd"/>
      <w:r w:rsidR="008A1996" w:rsidRPr="0091633E">
        <w:rPr>
          <w:rFonts w:ascii="Times New Roman" w:hAnsi="Times New Roman" w:cs="Times New Roman"/>
          <w:sz w:val="28"/>
          <w:szCs w:val="28"/>
        </w:rPr>
        <w:t xml:space="preserve">, Г. </w:t>
      </w:r>
      <w:proofErr w:type="spellStart"/>
      <w:r w:rsidR="008A1996" w:rsidRPr="0091633E">
        <w:rPr>
          <w:rFonts w:ascii="Times New Roman" w:hAnsi="Times New Roman" w:cs="Times New Roman"/>
          <w:sz w:val="28"/>
          <w:szCs w:val="28"/>
        </w:rPr>
        <w:t>Хэмел</w:t>
      </w:r>
      <w:proofErr w:type="spellEnd"/>
      <w:r w:rsidR="008A1996" w:rsidRPr="0091633E">
        <w:rPr>
          <w:rFonts w:ascii="Times New Roman" w:hAnsi="Times New Roman" w:cs="Times New Roman"/>
          <w:sz w:val="28"/>
          <w:szCs w:val="28"/>
        </w:rPr>
        <w:t xml:space="preserve"> и К. </w:t>
      </w:r>
      <w:proofErr w:type="spellStart"/>
      <w:r w:rsidR="008A1996" w:rsidRPr="0091633E">
        <w:rPr>
          <w:rFonts w:ascii="Times New Roman" w:hAnsi="Times New Roman" w:cs="Times New Roman"/>
          <w:sz w:val="28"/>
          <w:szCs w:val="28"/>
        </w:rPr>
        <w:t>Прахалад</w:t>
      </w:r>
      <w:proofErr w:type="spellEnd"/>
      <w:r w:rsidR="008A1996" w:rsidRPr="0091633E">
        <w:rPr>
          <w:rFonts w:ascii="Times New Roman" w:hAnsi="Times New Roman" w:cs="Times New Roman"/>
          <w:sz w:val="28"/>
          <w:szCs w:val="28"/>
        </w:rPr>
        <w:t xml:space="preserve"> являются авторами основных подходов к формированию стратегии. К. </w:t>
      </w:r>
      <w:proofErr w:type="spellStart"/>
      <w:r w:rsidR="008A1996" w:rsidRPr="0091633E">
        <w:rPr>
          <w:rFonts w:ascii="Times New Roman" w:hAnsi="Times New Roman" w:cs="Times New Roman"/>
          <w:sz w:val="28"/>
          <w:szCs w:val="28"/>
        </w:rPr>
        <w:t>Эндрюс</w:t>
      </w:r>
      <w:proofErr w:type="spellEnd"/>
      <w:r w:rsidR="008A1996" w:rsidRPr="0091633E">
        <w:rPr>
          <w:rFonts w:ascii="Times New Roman" w:hAnsi="Times New Roman" w:cs="Times New Roman"/>
          <w:sz w:val="28"/>
          <w:szCs w:val="28"/>
        </w:rPr>
        <w:t xml:space="preserve"> </w:t>
      </w:r>
      <w:r w:rsidR="00EA7F92" w:rsidRPr="0091633E">
        <w:rPr>
          <w:rFonts w:ascii="Times New Roman" w:hAnsi="Times New Roman" w:cs="Times New Roman"/>
          <w:sz w:val="28"/>
          <w:szCs w:val="28"/>
        </w:rPr>
        <w:t xml:space="preserve">определил </w:t>
      </w:r>
      <w:r w:rsidR="008A1996" w:rsidRPr="0091633E">
        <w:rPr>
          <w:rFonts w:ascii="Times New Roman" w:hAnsi="Times New Roman" w:cs="Times New Roman"/>
          <w:sz w:val="28"/>
          <w:szCs w:val="28"/>
        </w:rPr>
        <w:t xml:space="preserve">стратегию, </w:t>
      </w:r>
      <w:r w:rsidR="00EA7F92" w:rsidRPr="0091633E">
        <w:rPr>
          <w:rFonts w:ascii="Times New Roman" w:hAnsi="Times New Roman" w:cs="Times New Roman"/>
          <w:sz w:val="28"/>
          <w:szCs w:val="28"/>
        </w:rPr>
        <w:t xml:space="preserve">базирующуюся </w:t>
      </w:r>
      <w:r w:rsidR="008A1996" w:rsidRPr="0091633E">
        <w:rPr>
          <w:rFonts w:ascii="Times New Roman" w:hAnsi="Times New Roman" w:cs="Times New Roman"/>
          <w:sz w:val="28"/>
          <w:szCs w:val="28"/>
        </w:rPr>
        <w:t xml:space="preserve">на соответствии между существующими рыночными возможностями и потенциалом организации при определенном уровне риска; М. Портер разработал подход, основанный на конкурентной позиции организации, и Г. </w:t>
      </w:r>
      <w:proofErr w:type="spellStart"/>
      <w:r w:rsidR="006C6512" w:rsidRPr="0091633E">
        <w:rPr>
          <w:rFonts w:ascii="Times New Roman" w:hAnsi="Times New Roman" w:cs="Times New Roman"/>
          <w:sz w:val="28"/>
          <w:szCs w:val="28"/>
        </w:rPr>
        <w:t>Хэмел</w:t>
      </w:r>
      <w:proofErr w:type="spellEnd"/>
      <w:r w:rsidR="006C6512" w:rsidRPr="0091633E">
        <w:rPr>
          <w:rFonts w:ascii="Times New Roman" w:hAnsi="Times New Roman" w:cs="Times New Roman"/>
          <w:sz w:val="28"/>
          <w:szCs w:val="28"/>
        </w:rPr>
        <w:t>,</w:t>
      </w:r>
      <w:r w:rsidR="008A1996" w:rsidRPr="0091633E">
        <w:rPr>
          <w:rFonts w:ascii="Times New Roman" w:hAnsi="Times New Roman" w:cs="Times New Roman"/>
          <w:sz w:val="28"/>
          <w:szCs w:val="28"/>
        </w:rPr>
        <w:t xml:space="preserve"> К. </w:t>
      </w:r>
      <w:proofErr w:type="spellStart"/>
      <w:r w:rsidR="008A1996" w:rsidRPr="0091633E">
        <w:rPr>
          <w:rFonts w:ascii="Times New Roman" w:hAnsi="Times New Roman" w:cs="Times New Roman"/>
          <w:sz w:val="28"/>
          <w:szCs w:val="28"/>
        </w:rPr>
        <w:t>Прахалад</w:t>
      </w:r>
      <w:proofErr w:type="spellEnd"/>
      <w:r w:rsidR="006C6512" w:rsidRPr="0091633E">
        <w:rPr>
          <w:rFonts w:ascii="Times New Roman" w:hAnsi="Times New Roman" w:cs="Times New Roman"/>
          <w:sz w:val="28"/>
          <w:szCs w:val="28"/>
        </w:rPr>
        <w:t xml:space="preserve"> создали концепцию стержневых компетенций.</w:t>
      </w:r>
      <w:r w:rsidR="006C6512" w:rsidRPr="005A0B15">
        <w:rPr>
          <w:rStyle w:val="a5"/>
          <w:rFonts w:ascii="Times New Roman" w:hAnsi="Times New Roman" w:cs="Times New Roman"/>
          <w:sz w:val="28"/>
          <w:szCs w:val="28"/>
        </w:rPr>
        <w:footnoteReference w:id="1"/>
      </w:r>
      <w:r w:rsidR="00EA7F92" w:rsidRPr="0091633E">
        <w:rPr>
          <w:rFonts w:ascii="Times New Roman" w:hAnsi="Times New Roman" w:cs="Times New Roman"/>
          <w:sz w:val="28"/>
          <w:szCs w:val="28"/>
        </w:rPr>
        <w:t xml:space="preserve"> Процесс разработки стратегии может быть формальным </w:t>
      </w:r>
      <w:r w:rsidR="00D72234" w:rsidRPr="0091633E">
        <w:rPr>
          <w:rFonts w:ascii="Times New Roman" w:hAnsi="Times New Roman" w:cs="Times New Roman"/>
          <w:sz w:val="28"/>
          <w:szCs w:val="28"/>
        </w:rPr>
        <w:t>или рациональным</w:t>
      </w:r>
      <w:r w:rsidR="00D72234" w:rsidRPr="005A0B15">
        <w:rPr>
          <w:rStyle w:val="a5"/>
          <w:rFonts w:ascii="Times New Roman" w:hAnsi="Times New Roman" w:cs="Times New Roman"/>
          <w:sz w:val="28"/>
          <w:szCs w:val="28"/>
        </w:rPr>
        <w:footnoteReference w:id="2"/>
      </w:r>
      <w:r w:rsidR="00D72234" w:rsidRPr="0091633E">
        <w:rPr>
          <w:rFonts w:ascii="Times New Roman" w:hAnsi="Times New Roman" w:cs="Times New Roman"/>
          <w:sz w:val="28"/>
          <w:szCs w:val="28"/>
        </w:rPr>
        <w:t xml:space="preserve">; </w:t>
      </w:r>
      <w:r w:rsidR="002F7F56" w:rsidRPr="0091633E">
        <w:rPr>
          <w:rFonts w:ascii="Times New Roman" w:hAnsi="Times New Roman" w:cs="Times New Roman"/>
          <w:sz w:val="28"/>
          <w:szCs w:val="28"/>
        </w:rPr>
        <w:t>появляющимся</w:t>
      </w:r>
      <w:r w:rsidR="00D72234" w:rsidRPr="0091633E">
        <w:rPr>
          <w:rFonts w:ascii="Times New Roman" w:hAnsi="Times New Roman" w:cs="Times New Roman"/>
          <w:sz w:val="28"/>
          <w:szCs w:val="28"/>
        </w:rPr>
        <w:t xml:space="preserve"> и</w:t>
      </w:r>
      <w:r w:rsidR="002F7F56" w:rsidRPr="0091633E">
        <w:rPr>
          <w:rFonts w:ascii="Times New Roman" w:hAnsi="Times New Roman" w:cs="Times New Roman"/>
          <w:sz w:val="28"/>
          <w:szCs w:val="28"/>
        </w:rPr>
        <w:t>ли последовательно развивающимся</w:t>
      </w:r>
      <w:r w:rsidR="00D72234" w:rsidRPr="0091633E">
        <w:rPr>
          <w:rFonts w:ascii="Times New Roman" w:hAnsi="Times New Roman" w:cs="Times New Roman"/>
          <w:sz w:val="28"/>
          <w:szCs w:val="28"/>
        </w:rPr>
        <w:t xml:space="preserve"> по обоснованной траектории.</w:t>
      </w:r>
      <w:r w:rsidR="002F7F56" w:rsidRPr="005A0B15">
        <w:rPr>
          <w:rStyle w:val="a5"/>
          <w:rFonts w:ascii="Times New Roman" w:hAnsi="Times New Roman" w:cs="Times New Roman"/>
          <w:sz w:val="28"/>
          <w:szCs w:val="28"/>
        </w:rPr>
        <w:footnoteReference w:id="3"/>
      </w:r>
      <w:r w:rsidR="002F7F56" w:rsidRPr="005A0B15">
        <w:rPr>
          <w:rStyle w:val="a5"/>
        </w:rPr>
        <w:t xml:space="preserve"> </w:t>
      </w:r>
    </w:p>
    <w:p w14:paraId="44477948" w14:textId="77777777" w:rsidR="001C6892" w:rsidRPr="006E5CA5" w:rsidRDefault="0091633E" w:rsidP="00423D8F">
      <w:pPr>
        <w:spacing w:line="360" w:lineRule="auto"/>
        <w:ind w:firstLine="709"/>
        <w:rPr>
          <w:rFonts w:ascii="Times New Roman" w:hAnsi="Times New Roman" w:cs="Times New Roman"/>
          <w:sz w:val="28"/>
          <w:szCs w:val="28"/>
        </w:rPr>
      </w:pPr>
      <w:r>
        <w:rPr>
          <w:rFonts w:ascii="Times New Roman" w:hAnsi="Times New Roman" w:cs="Times New Roman"/>
          <w:sz w:val="28"/>
          <w:szCs w:val="28"/>
        </w:rPr>
        <w:t>Перед тем как перейти к рассмотрению процесса стратегического менеджмента и его особенностей в малом и среднем бизнесе целесообразно выделить главенствующие подходы в существующих определениях стратегического менеджмента</w:t>
      </w:r>
      <w:r w:rsidRPr="0091633E">
        <w:rPr>
          <w:rFonts w:ascii="Times New Roman" w:hAnsi="Times New Roman" w:cs="Times New Roman"/>
          <w:sz w:val="28"/>
          <w:szCs w:val="28"/>
        </w:rPr>
        <w:t xml:space="preserve">. </w:t>
      </w:r>
      <w:r w:rsidR="002F7F56" w:rsidRPr="0091633E">
        <w:rPr>
          <w:rFonts w:ascii="Times New Roman" w:hAnsi="Times New Roman" w:cs="Times New Roman"/>
          <w:sz w:val="28"/>
          <w:szCs w:val="28"/>
        </w:rPr>
        <w:t>Стратегический менеджмент направлен на управление процессом разработки стратегии и тем, каким обр</w:t>
      </w:r>
      <w:r w:rsidR="00A52429" w:rsidRPr="0091633E">
        <w:rPr>
          <w:rFonts w:ascii="Times New Roman" w:hAnsi="Times New Roman" w:cs="Times New Roman"/>
          <w:sz w:val="28"/>
          <w:szCs w:val="28"/>
        </w:rPr>
        <w:t>азом проводится анализ внешней среды, предшествующий выбору стратегии.</w:t>
      </w:r>
      <w:r w:rsidR="00A52429" w:rsidRPr="0091633E">
        <w:rPr>
          <w:rStyle w:val="a5"/>
          <w:rFonts w:ascii="Times New Roman" w:hAnsi="Times New Roman" w:cs="Times New Roman"/>
          <w:sz w:val="28"/>
          <w:szCs w:val="28"/>
        </w:rPr>
        <w:footnoteReference w:id="4"/>
      </w:r>
      <w:r w:rsidR="00797D4F" w:rsidRPr="0091633E">
        <w:rPr>
          <w:rFonts w:ascii="Times New Roman" w:hAnsi="Times New Roman" w:cs="Times New Roman"/>
          <w:sz w:val="28"/>
          <w:szCs w:val="28"/>
        </w:rPr>
        <w:t xml:space="preserve"> Томпсон и Стрикленд утверждают, что область, которой адресован стратегический менеджмент, включает пять ключевых понятий: управленческий процесс, управленческие решения, временной масштаб, </w:t>
      </w:r>
      <w:r w:rsidR="00797D4F" w:rsidRPr="0091633E">
        <w:rPr>
          <w:rFonts w:ascii="Times New Roman" w:hAnsi="Times New Roman" w:cs="Times New Roman"/>
          <w:sz w:val="28"/>
          <w:szCs w:val="28"/>
        </w:rPr>
        <w:lastRenderedPageBreak/>
        <w:t>структуру организации, ее деятельность (Томпсон А., Стрикленд А., 1998).</w:t>
      </w:r>
      <w:r w:rsidRPr="0091633E">
        <w:rPr>
          <w:rFonts w:ascii="Times New Roman" w:hAnsi="Times New Roman" w:cs="Times New Roman"/>
          <w:sz w:val="28"/>
          <w:szCs w:val="28"/>
        </w:rPr>
        <w:t xml:space="preserve"> </w:t>
      </w:r>
      <w:proofErr w:type="spellStart"/>
      <w:r>
        <w:rPr>
          <w:rFonts w:ascii="Times New Roman" w:hAnsi="Times New Roman" w:cs="Times New Roman"/>
          <w:sz w:val="28"/>
          <w:szCs w:val="28"/>
        </w:rPr>
        <w:t>Ансофф</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Макдоннел</w:t>
      </w:r>
      <w:proofErr w:type="spellEnd"/>
      <w:r>
        <w:rPr>
          <w:rFonts w:ascii="Times New Roman" w:hAnsi="Times New Roman" w:cs="Times New Roman"/>
          <w:sz w:val="28"/>
          <w:szCs w:val="28"/>
        </w:rPr>
        <w:t xml:space="preserve"> провели разграничение между постановкой задач и стратегией</w:t>
      </w:r>
      <w:r w:rsidRPr="0091633E">
        <w:rPr>
          <w:rFonts w:ascii="Times New Roman" w:hAnsi="Times New Roman" w:cs="Times New Roman"/>
          <w:sz w:val="28"/>
          <w:szCs w:val="28"/>
        </w:rPr>
        <w:t xml:space="preserve">, </w:t>
      </w:r>
      <w:r>
        <w:rPr>
          <w:rFonts w:ascii="Times New Roman" w:hAnsi="Times New Roman" w:cs="Times New Roman"/>
          <w:sz w:val="28"/>
          <w:szCs w:val="28"/>
        </w:rPr>
        <w:t>и они определили данный процесс</w:t>
      </w:r>
      <w:r w:rsidRPr="0091633E">
        <w:rPr>
          <w:rFonts w:ascii="Times New Roman" w:hAnsi="Times New Roman" w:cs="Times New Roman"/>
          <w:sz w:val="28"/>
          <w:szCs w:val="28"/>
        </w:rPr>
        <w:t xml:space="preserve">, </w:t>
      </w:r>
      <w:r>
        <w:rPr>
          <w:rFonts w:ascii="Times New Roman" w:hAnsi="Times New Roman" w:cs="Times New Roman"/>
          <w:sz w:val="28"/>
          <w:szCs w:val="28"/>
        </w:rPr>
        <w:t xml:space="preserve"> как систематический подход к управлению стратегическими переменами</w:t>
      </w:r>
      <w:r w:rsidR="00794920" w:rsidRPr="00794920">
        <w:rPr>
          <w:rFonts w:ascii="Times New Roman" w:hAnsi="Times New Roman" w:cs="Times New Roman"/>
          <w:sz w:val="28"/>
          <w:szCs w:val="28"/>
        </w:rPr>
        <w:t xml:space="preserve">, </w:t>
      </w:r>
      <w:r w:rsidR="00794920">
        <w:rPr>
          <w:rFonts w:ascii="Times New Roman" w:hAnsi="Times New Roman" w:cs="Times New Roman"/>
          <w:sz w:val="28"/>
          <w:szCs w:val="28"/>
        </w:rPr>
        <w:t xml:space="preserve">который включает позиционирование компании с </w:t>
      </w:r>
      <w:r w:rsidR="00B220AC">
        <w:rPr>
          <w:rFonts w:ascii="Times New Roman" w:hAnsi="Times New Roman" w:cs="Times New Roman"/>
          <w:sz w:val="28"/>
          <w:szCs w:val="28"/>
        </w:rPr>
        <w:t>помощью стратегии и планирования</w:t>
      </w:r>
      <w:r w:rsidR="00794920">
        <w:rPr>
          <w:rFonts w:ascii="Times New Roman" w:hAnsi="Times New Roman" w:cs="Times New Roman"/>
          <w:sz w:val="28"/>
          <w:szCs w:val="28"/>
        </w:rPr>
        <w:t xml:space="preserve"> возможностей</w:t>
      </w:r>
      <w:r w:rsidR="00794920" w:rsidRPr="00794920">
        <w:rPr>
          <w:rFonts w:ascii="Times New Roman" w:hAnsi="Times New Roman" w:cs="Times New Roman"/>
          <w:sz w:val="28"/>
          <w:szCs w:val="28"/>
        </w:rPr>
        <w:t xml:space="preserve">, </w:t>
      </w:r>
      <w:r w:rsidR="00794920">
        <w:rPr>
          <w:rFonts w:ascii="Times New Roman" w:hAnsi="Times New Roman" w:cs="Times New Roman"/>
          <w:sz w:val="28"/>
          <w:szCs w:val="28"/>
        </w:rPr>
        <w:t>стратегическое реагирование посредством управления проблемами</w:t>
      </w:r>
      <w:r w:rsidR="00794920" w:rsidRPr="00794920">
        <w:rPr>
          <w:rFonts w:ascii="Times New Roman" w:hAnsi="Times New Roman" w:cs="Times New Roman"/>
          <w:sz w:val="28"/>
          <w:szCs w:val="28"/>
        </w:rPr>
        <w:t xml:space="preserve">,  </w:t>
      </w:r>
      <w:r w:rsidR="00794920">
        <w:rPr>
          <w:rFonts w:ascii="Times New Roman" w:hAnsi="Times New Roman" w:cs="Times New Roman"/>
          <w:sz w:val="28"/>
          <w:szCs w:val="28"/>
        </w:rPr>
        <w:t>систематический контроль сопротивления персонала во время реализации стратегии</w:t>
      </w:r>
      <w:r w:rsidR="00794920" w:rsidRPr="00794920">
        <w:rPr>
          <w:rFonts w:ascii="Times New Roman" w:hAnsi="Times New Roman" w:cs="Times New Roman"/>
          <w:sz w:val="28"/>
          <w:szCs w:val="28"/>
        </w:rPr>
        <w:t>.</w:t>
      </w:r>
      <w:r w:rsidR="00794920">
        <w:rPr>
          <w:rStyle w:val="a5"/>
          <w:rFonts w:ascii="Times New Roman" w:hAnsi="Times New Roman" w:cs="Times New Roman"/>
          <w:sz w:val="28"/>
          <w:szCs w:val="28"/>
        </w:rPr>
        <w:footnoteReference w:id="5"/>
      </w:r>
      <w:r>
        <w:rPr>
          <w:rFonts w:ascii="Times New Roman" w:hAnsi="Times New Roman" w:cs="Times New Roman"/>
          <w:sz w:val="28"/>
          <w:szCs w:val="28"/>
        </w:rPr>
        <w:t xml:space="preserve"> </w:t>
      </w:r>
      <w:r w:rsidR="00B220AC">
        <w:rPr>
          <w:rFonts w:ascii="Times New Roman" w:hAnsi="Times New Roman" w:cs="Times New Roman"/>
          <w:sz w:val="28"/>
          <w:szCs w:val="28"/>
        </w:rPr>
        <w:t xml:space="preserve"> Данное определение отражает адаптивный подход к стратегическому менеджменту</w:t>
      </w:r>
      <w:r w:rsidR="00B220AC" w:rsidRPr="00B220AC">
        <w:rPr>
          <w:rFonts w:ascii="Times New Roman" w:hAnsi="Times New Roman" w:cs="Times New Roman"/>
          <w:sz w:val="28"/>
          <w:szCs w:val="28"/>
        </w:rPr>
        <w:t xml:space="preserve">. </w:t>
      </w:r>
      <w:r w:rsidR="00B220AC">
        <w:rPr>
          <w:rFonts w:ascii="Times New Roman" w:hAnsi="Times New Roman" w:cs="Times New Roman"/>
          <w:sz w:val="28"/>
          <w:szCs w:val="28"/>
        </w:rPr>
        <w:t xml:space="preserve">Джонсон и </w:t>
      </w:r>
      <w:proofErr w:type="spellStart"/>
      <w:r w:rsidR="00B220AC">
        <w:rPr>
          <w:rFonts w:ascii="Times New Roman" w:hAnsi="Times New Roman" w:cs="Times New Roman"/>
          <w:sz w:val="28"/>
          <w:szCs w:val="28"/>
        </w:rPr>
        <w:t>Скулз</w:t>
      </w:r>
      <w:proofErr w:type="spellEnd"/>
      <w:r w:rsidR="00B220AC">
        <w:rPr>
          <w:rFonts w:ascii="Times New Roman" w:hAnsi="Times New Roman" w:cs="Times New Roman"/>
          <w:sz w:val="28"/>
          <w:szCs w:val="28"/>
        </w:rPr>
        <w:t xml:space="preserve"> выделяют три главных элемента стратегического менеджмента</w:t>
      </w:r>
      <w:r w:rsidR="00B220AC" w:rsidRPr="00B220AC">
        <w:rPr>
          <w:rFonts w:ascii="Times New Roman" w:hAnsi="Times New Roman" w:cs="Times New Roman"/>
          <w:sz w:val="28"/>
          <w:szCs w:val="28"/>
        </w:rPr>
        <w:t xml:space="preserve">: </w:t>
      </w:r>
      <w:r w:rsidR="00B220AC">
        <w:rPr>
          <w:rFonts w:ascii="Times New Roman" w:hAnsi="Times New Roman" w:cs="Times New Roman"/>
          <w:sz w:val="28"/>
          <w:szCs w:val="28"/>
        </w:rPr>
        <w:t>стратегический анализ</w:t>
      </w:r>
      <w:r w:rsidR="00B220AC" w:rsidRPr="00B220AC">
        <w:rPr>
          <w:rFonts w:ascii="Times New Roman" w:hAnsi="Times New Roman" w:cs="Times New Roman"/>
          <w:sz w:val="28"/>
          <w:szCs w:val="28"/>
        </w:rPr>
        <w:t xml:space="preserve">, </w:t>
      </w:r>
      <w:r w:rsidR="00B220AC">
        <w:rPr>
          <w:rFonts w:ascii="Times New Roman" w:hAnsi="Times New Roman" w:cs="Times New Roman"/>
          <w:sz w:val="28"/>
          <w:szCs w:val="28"/>
        </w:rPr>
        <w:t>стратегический выбор и стратегическая реализация</w:t>
      </w:r>
      <w:r w:rsidR="00B220AC" w:rsidRPr="00B220AC">
        <w:rPr>
          <w:rFonts w:ascii="Times New Roman" w:hAnsi="Times New Roman" w:cs="Times New Roman"/>
          <w:sz w:val="28"/>
          <w:szCs w:val="28"/>
        </w:rPr>
        <w:t>.</w:t>
      </w:r>
      <w:r w:rsidR="00D13B75">
        <w:rPr>
          <w:rStyle w:val="a5"/>
          <w:rFonts w:ascii="Times New Roman" w:hAnsi="Times New Roman" w:cs="Times New Roman"/>
          <w:sz w:val="28"/>
          <w:szCs w:val="28"/>
        </w:rPr>
        <w:footnoteReference w:id="6"/>
      </w:r>
      <w:r w:rsidR="00B220AC">
        <w:rPr>
          <w:rFonts w:ascii="Times New Roman" w:hAnsi="Times New Roman" w:cs="Times New Roman"/>
          <w:sz w:val="28"/>
          <w:szCs w:val="28"/>
        </w:rPr>
        <w:t xml:space="preserve"> </w:t>
      </w:r>
      <w:r w:rsidR="00797D4F" w:rsidRPr="0091633E">
        <w:rPr>
          <w:rFonts w:ascii="Times New Roman" w:hAnsi="Times New Roman" w:cs="Times New Roman"/>
          <w:sz w:val="28"/>
          <w:szCs w:val="28"/>
        </w:rPr>
        <w:t xml:space="preserve"> </w:t>
      </w:r>
      <w:r w:rsidR="00141211">
        <w:rPr>
          <w:rFonts w:ascii="Times New Roman" w:hAnsi="Times New Roman" w:cs="Times New Roman"/>
          <w:sz w:val="28"/>
          <w:szCs w:val="28"/>
        </w:rPr>
        <w:t>Таким образом</w:t>
      </w:r>
      <w:r w:rsidR="00141211" w:rsidRPr="00141211">
        <w:rPr>
          <w:rFonts w:ascii="Times New Roman" w:hAnsi="Times New Roman" w:cs="Times New Roman"/>
          <w:sz w:val="28"/>
          <w:szCs w:val="28"/>
        </w:rPr>
        <w:t xml:space="preserve">, </w:t>
      </w:r>
      <w:r w:rsidR="00141211">
        <w:rPr>
          <w:rFonts w:ascii="Times New Roman" w:hAnsi="Times New Roman" w:cs="Times New Roman"/>
          <w:sz w:val="28"/>
          <w:szCs w:val="28"/>
        </w:rPr>
        <w:t>стратегический менеджмент представляет собой набор таких управленческих действий</w:t>
      </w:r>
      <w:r w:rsidR="00141211" w:rsidRPr="00141211">
        <w:rPr>
          <w:rFonts w:ascii="Times New Roman" w:hAnsi="Times New Roman" w:cs="Times New Roman"/>
          <w:sz w:val="28"/>
          <w:szCs w:val="28"/>
        </w:rPr>
        <w:t xml:space="preserve">, </w:t>
      </w:r>
      <w:r w:rsidR="00141211">
        <w:rPr>
          <w:rFonts w:ascii="Times New Roman" w:hAnsi="Times New Roman" w:cs="Times New Roman"/>
          <w:sz w:val="28"/>
          <w:szCs w:val="28"/>
        </w:rPr>
        <w:t>которые определяют долгосрочное функционирование компании</w:t>
      </w:r>
      <w:r w:rsidR="00141211" w:rsidRPr="00141211">
        <w:rPr>
          <w:rFonts w:ascii="Times New Roman" w:hAnsi="Times New Roman" w:cs="Times New Roman"/>
          <w:sz w:val="28"/>
          <w:szCs w:val="28"/>
        </w:rPr>
        <w:t xml:space="preserve">; </w:t>
      </w:r>
      <w:r w:rsidR="00141211">
        <w:rPr>
          <w:rFonts w:ascii="Times New Roman" w:hAnsi="Times New Roman" w:cs="Times New Roman"/>
          <w:sz w:val="28"/>
          <w:szCs w:val="28"/>
        </w:rPr>
        <w:t>делает упор на мониторинг и оценку внешних возможностей и угроз при учете достоинств и недостатков предприятия</w:t>
      </w:r>
      <w:r w:rsidR="00141211" w:rsidRPr="00141211">
        <w:rPr>
          <w:rFonts w:ascii="Times New Roman" w:hAnsi="Times New Roman" w:cs="Times New Roman"/>
          <w:sz w:val="28"/>
          <w:szCs w:val="28"/>
        </w:rPr>
        <w:t>.</w:t>
      </w:r>
    </w:p>
    <w:p w14:paraId="05049122" w14:textId="3277B334" w:rsidR="002C3713" w:rsidRPr="001D171A" w:rsidRDefault="00D141FB" w:rsidP="001D171A">
      <w:pPr>
        <w:spacing w:line="360" w:lineRule="auto"/>
        <w:ind w:firstLine="709"/>
        <w:rPr>
          <w:rFonts w:ascii="Times New Roman" w:hAnsi="Times New Roman" w:cs="Times New Roman"/>
          <w:sz w:val="28"/>
          <w:szCs w:val="28"/>
        </w:rPr>
      </w:pPr>
      <w:r>
        <w:rPr>
          <w:rFonts w:ascii="Times New Roman" w:hAnsi="Times New Roman" w:cs="Times New Roman"/>
          <w:sz w:val="28"/>
          <w:szCs w:val="28"/>
        </w:rPr>
        <w:t>В связи с тем</w:t>
      </w:r>
      <w:r w:rsidRPr="00B65CA3">
        <w:rPr>
          <w:rFonts w:ascii="Times New Roman" w:hAnsi="Times New Roman" w:cs="Times New Roman"/>
          <w:sz w:val="28"/>
          <w:szCs w:val="28"/>
        </w:rPr>
        <w:t xml:space="preserve">, </w:t>
      </w:r>
      <w:r w:rsidR="00AE41A3">
        <w:rPr>
          <w:rFonts w:ascii="Times New Roman" w:hAnsi="Times New Roman" w:cs="Times New Roman"/>
          <w:sz w:val="28"/>
          <w:szCs w:val="28"/>
        </w:rPr>
        <w:t>что иерархия</w:t>
      </w:r>
      <w:r>
        <w:rPr>
          <w:rFonts w:ascii="Times New Roman" w:hAnsi="Times New Roman" w:cs="Times New Roman"/>
          <w:sz w:val="28"/>
          <w:szCs w:val="28"/>
        </w:rPr>
        <w:t xml:space="preserve"> стратегий для малого </w:t>
      </w:r>
      <w:r w:rsidR="008726EA">
        <w:rPr>
          <w:rFonts w:ascii="Times New Roman" w:hAnsi="Times New Roman" w:cs="Times New Roman"/>
          <w:sz w:val="28"/>
          <w:szCs w:val="28"/>
        </w:rPr>
        <w:t xml:space="preserve">и среднего бизнеса </w:t>
      </w:r>
      <w:r w:rsidR="00AE41A3">
        <w:rPr>
          <w:rFonts w:ascii="Times New Roman" w:hAnsi="Times New Roman" w:cs="Times New Roman"/>
          <w:sz w:val="28"/>
          <w:szCs w:val="28"/>
        </w:rPr>
        <w:t xml:space="preserve"> используется</w:t>
      </w:r>
      <w:r w:rsidR="008726EA">
        <w:rPr>
          <w:rFonts w:ascii="Times New Roman" w:hAnsi="Times New Roman" w:cs="Times New Roman"/>
          <w:sz w:val="28"/>
          <w:szCs w:val="28"/>
        </w:rPr>
        <w:t xml:space="preserve"> редко</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так как </w:t>
      </w:r>
      <w:r w:rsidR="00AE41A3">
        <w:rPr>
          <w:rFonts w:ascii="Times New Roman" w:hAnsi="Times New Roman" w:cs="Times New Roman"/>
          <w:sz w:val="28"/>
          <w:szCs w:val="28"/>
        </w:rPr>
        <w:t>в отличии от корпораций спектр деятельности малого и среднего бизнеса ограничен малым количеством поставщиков</w:t>
      </w:r>
      <w:r w:rsidR="00AE41A3" w:rsidRPr="00B65CA3">
        <w:rPr>
          <w:rFonts w:ascii="Times New Roman" w:hAnsi="Times New Roman" w:cs="Times New Roman"/>
          <w:sz w:val="28"/>
          <w:szCs w:val="28"/>
        </w:rPr>
        <w:t xml:space="preserve">, </w:t>
      </w:r>
      <w:r w:rsidR="00AE41A3">
        <w:rPr>
          <w:rFonts w:ascii="Times New Roman" w:hAnsi="Times New Roman" w:cs="Times New Roman"/>
          <w:sz w:val="28"/>
          <w:szCs w:val="28"/>
        </w:rPr>
        <w:t>партнеров</w:t>
      </w:r>
      <w:r w:rsidR="00AE41A3" w:rsidRPr="00B65CA3">
        <w:rPr>
          <w:rFonts w:ascii="Times New Roman" w:hAnsi="Times New Roman" w:cs="Times New Roman"/>
          <w:sz w:val="28"/>
          <w:szCs w:val="28"/>
        </w:rPr>
        <w:t xml:space="preserve">, </w:t>
      </w:r>
      <w:r w:rsidR="00AE41A3">
        <w:rPr>
          <w:rFonts w:ascii="Times New Roman" w:hAnsi="Times New Roman" w:cs="Times New Roman"/>
          <w:sz w:val="28"/>
          <w:szCs w:val="28"/>
        </w:rPr>
        <w:t>то по большей части данные компании не имеют сформулированных стратегий развития</w:t>
      </w:r>
      <w:r w:rsidR="00AE41A3" w:rsidRPr="00B65CA3">
        <w:rPr>
          <w:rFonts w:ascii="Times New Roman" w:hAnsi="Times New Roman" w:cs="Times New Roman"/>
          <w:sz w:val="28"/>
          <w:szCs w:val="28"/>
        </w:rPr>
        <w:t xml:space="preserve">, </w:t>
      </w:r>
      <w:r w:rsidR="00AE41A3">
        <w:rPr>
          <w:rFonts w:ascii="Times New Roman" w:hAnsi="Times New Roman" w:cs="Times New Roman"/>
          <w:sz w:val="28"/>
          <w:szCs w:val="28"/>
        </w:rPr>
        <w:t>а ограничиваются постановкой текущих целей и задач для реализации</w:t>
      </w:r>
      <w:r w:rsidR="00AE41A3" w:rsidRPr="00B65CA3">
        <w:rPr>
          <w:rFonts w:ascii="Times New Roman" w:hAnsi="Times New Roman" w:cs="Times New Roman"/>
          <w:sz w:val="28"/>
          <w:szCs w:val="28"/>
        </w:rPr>
        <w:t>.</w:t>
      </w:r>
      <w:r w:rsidR="008726EA" w:rsidRPr="00B65CA3">
        <w:rPr>
          <w:rFonts w:ascii="Times New Roman" w:hAnsi="Times New Roman" w:cs="Times New Roman"/>
          <w:sz w:val="28"/>
          <w:szCs w:val="28"/>
        </w:rPr>
        <w:t xml:space="preserve"> </w:t>
      </w:r>
      <w:r w:rsidR="008726EA">
        <w:rPr>
          <w:rFonts w:ascii="Times New Roman" w:hAnsi="Times New Roman" w:cs="Times New Roman"/>
          <w:sz w:val="28"/>
          <w:szCs w:val="28"/>
        </w:rPr>
        <w:t>И</w:t>
      </w:r>
      <w:r w:rsidR="00B32A52">
        <w:rPr>
          <w:rFonts w:ascii="Times New Roman" w:hAnsi="Times New Roman" w:cs="Times New Roman"/>
          <w:sz w:val="28"/>
          <w:szCs w:val="28"/>
        </w:rPr>
        <w:t>зучение процессов разработки</w:t>
      </w:r>
      <w:r w:rsidR="00B32A52" w:rsidRPr="00B32A52">
        <w:rPr>
          <w:rFonts w:ascii="Times New Roman" w:hAnsi="Times New Roman" w:cs="Times New Roman"/>
          <w:sz w:val="28"/>
          <w:szCs w:val="28"/>
        </w:rPr>
        <w:t xml:space="preserve">, </w:t>
      </w:r>
      <w:r w:rsidR="00B32A52">
        <w:rPr>
          <w:rFonts w:ascii="Times New Roman" w:hAnsi="Times New Roman" w:cs="Times New Roman"/>
          <w:sz w:val="28"/>
          <w:szCs w:val="28"/>
        </w:rPr>
        <w:t>реализации стратегий на малых и средних предприятиях является</w:t>
      </w:r>
      <w:r w:rsidR="008726EA">
        <w:rPr>
          <w:rFonts w:ascii="Times New Roman" w:hAnsi="Times New Roman" w:cs="Times New Roman"/>
          <w:sz w:val="28"/>
          <w:szCs w:val="28"/>
        </w:rPr>
        <w:t xml:space="preserve"> одной из ключевых сфер интересов</w:t>
      </w:r>
      <w:r w:rsidR="00B32A52">
        <w:rPr>
          <w:rFonts w:ascii="Times New Roman" w:hAnsi="Times New Roman" w:cs="Times New Roman"/>
          <w:sz w:val="28"/>
          <w:szCs w:val="28"/>
        </w:rPr>
        <w:t xml:space="preserve"> в академических и промышленных кругах</w:t>
      </w:r>
      <w:r w:rsidR="00B32A52" w:rsidRPr="00B32A52">
        <w:rPr>
          <w:rFonts w:ascii="Times New Roman" w:hAnsi="Times New Roman" w:cs="Times New Roman"/>
          <w:sz w:val="28"/>
          <w:szCs w:val="28"/>
        </w:rPr>
        <w:t xml:space="preserve">, </w:t>
      </w:r>
      <w:r w:rsidR="00B32A52">
        <w:rPr>
          <w:rFonts w:ascii="Times New Roman" w:hAnsi="Times New Roman" w:cs="Times New Roman"/>
          <w:sz w:val="28"/>
          <w:szCs w:val="28"/>
        </w:rPr>
        <w:t>поэтому целесообразно провести о</w:t>
      </w:r>
      <w:r w:rsidR="008726EA">
        <w:rPr>
          <w:rFonts w:ascii="Times New Roman" w:hAnsi="Times New Roman" w:cs="Times New Roman"/>
          <w:sz w:val="28"/>
          <w:szCs w:val="28"/>
        </w:rPr>
        <w:t>бзор исследовательских работ в этой</w:t>
      </w:r>
      <w:r w:rsidR="00B32A52">
        <w:rPr>
          <w:rFonts w:ascii="Times New Roman" w:hAnsi="Times New Roman" w:cs="Times New Roman"/>
          <w:sz w:val="28"/>
          <w:szCs w:val="28"/>
        </w:rPr>
        <w:t xml:space="preserve"> области для выявления основных преимуществ и ограничений использования стратегического менеджмента</w:t>
      </w:r>
      <w:r w:rsidR="00DD66EC">
        <w:rPr>
          <w:rFonts w:ascii="Times New Roman" w:hAnsi="Times New Roman" w:cs="Times New Roman"/>
          <w:sz w:val="28"/>
          <w:szCs w:val="28"/>
        </w:rPr>
        <w:t xml:space="preserve"> в малом и среднем бизнесе</w:t>
      </w:r>
      <w:r w:rsidR="00DD66EC" w:rsidRPr="00DD66EC">
        <w:rPr>
          <w:rFonts w:ascii="Times New Roman" w:hAnsi="Times New Roman" w:cs="Times New Roman"/>
          <w:sz w:val="28"/>
          <w:szCs w:val="28"/>
        </w:rPr>
        <w:t xml:space="preserve">. </w:t>
      </w:r>
      <w:r w:rsidR="00DD66EC">
        <w:rPr>
          <w:rFonts w:ascii="Times New Roman" w:hAnsi="Times New Roman" w:cs="Times New Roman"/>
          <w:sz w:val="28"/>
          <w:szCs w:val="28"/>
        </w:rPr>
        <w:t>Малые и средние предприятия определяются</w:t>
      </w:r>
      <w:r w:rsidR="00DD66EC" w:rsidRPr="00DD66EC">
        <w:rPr>
          <w:rFonts w:ascii="Times New Roman" w:hAnsi="Times New Roman" w:cs="Times New Roman"/>
          <w:sz w:val="28"/>
          <w:szCs w:val="28"/>
        </w:rPr>
        <w:t xml:space="preserve">, </w:t>
      </w:r>
      <w:r w:rsidR="00DD66EC">
        <w:rPr>
          <w:rFonts w:ascii="Times New Roman" w:hAnsi="Times New Roman" w:cs="Times New Roman"/>
          <w:sz w:val="28"/>
          <w:szCs w:val="28"/>
        </w:rPr>
        <w:t>как компании</w:t>
      </w:r>
      <w:r w:rsidR="00DD66EC" w:rsidRPr="00DD66EC">
        <w:rPr>
          <w:rFonts w:ascii="Times New Roman" w:hAnsi="Times New Roman" w:cs="Times New Roman"/>
          <w:sz w:val="28"/>
          <w:szCs w:val="28"/>
        </w:rPr>
        <w:t xml:space="preserve">, </w:t>
      </w:r>
      <w:r w:rsidR="00DD66EC">
        <w:rPr>
          <w:rFonts w:ascii="Times New Roman" w:hAnsi="Times New Roman" w:cs="Times New Roman"/>
          <w:sz w:val="28"/>
          <w:szCs w:val="28"/>
        </w:rPr>
        <w:t xml:space="preserve">численность работников которых </w:t>
      </w:r>
      <w:r w:rsidR="00DD66EC">
        <w:rPr>
          <w:rFonts w:ascii="Times New Roman" w:hAnsi="Times New Roman" w:cs="Times New Roman"/>
          <w:sz w:val="28"/>
          <w:szCs w:val="28"/>
        </w:rPr>
        <w:lastRenderedPageBreak/>
        <w:t>не превышает 250 человек</w:t>
      </w:r>
      <w:r w:rsidR="00DD66EC" w:rsidRPr="00DD66EC">
        <w:rPr>
          <w:rFonts w:ascii="Times New Roman" w:hAnsi="Times New Roman" w:cs="Times New Roman"/>
          <w:sz w:val="28"/>
          <w:szCs w:val="28"/>
        </w:rPr>
        <w:t xml:space="preserve">. </w:t>
      </w:r>
      <w:r w:rsidR="002A6277">
        <w:rPr>
          <w:rFonts w:ascii="Times New Roman" w:hAnsi="Times New Roman" w:cs="Times New Roman"/>
          <w:sz w:val="28"/>
          <w:szCs w:val="28"/>
        </w:rPr>
        <w:t xml:space="preserve"> Ряд исследователей предполагает</w:t>
      </w:r>
      <w:r w:rsidR="002A6277" w:rsidRPr="002A6277">
        <w:rPr>
          <w:rFonts w:ascii="Times New Roman" w:hAnsi="Times New Roman" w:cs="Times New Roman"/>
          <w:sz w:val="28"/>
          <w:szCs w:val="28"/>
        </w:rPr>
        <w:t xml:space="preserve">, </w:t>
      </w:r>
      <w:r w:rsidR="002A6277">
        <w:rPr>
          <w:rFonts w:ascii="Times New Roman" w:hAnsi="Times New Roman" w:cs="Times New Roman"/>
          <w:sz w:val="28"/>
          <w:szCs w:val="28"/>
        </w:rPr>
        <w:t>что формальные процедуры стратегического менеджмента не подходят для реализации на малых и средних предприятиях в связи с отсутствием финансовых и управленческих ресурсов для применения методик стратегического менеджмента</w:t>
      </w:r>
      <w:r w:rsidR="002A6277" w:rsidRPr="002A6277">
        <w:rPr>
          <w:rFonts w:ascii="Times New Roman" w:hAnsi="Times New Roman" w:cs="Times New Roman"/>
          <w:sz w:val="28"/>
          <w:szCs w:val="28"/>
        </w:rPr>
        <w:t>.</w:t>
      </w:r>
      <w:r w:rsidR="00341DBB">
        <w:rPr>
          <w:rStyle w:val="a5"/>
          <w:rFonts w:ascii="Times New Roman" w:hAnsi="Times New Roman" w:cs="Times New Roman"/>
          <w:sz w:val="28"/>
          <w:szCs w:val="28"/>
        </w:rPr>
        <w:footnoteReference w:id="7"/>
      </w:r>
      <w:r w:rsidR="009E0B54" w:rsidRPr="009E0B54">
        <w:rPr>
          <w:rFonts w:ascii="Times New Roman" w:hAnsi="Times New Roman" w:cs="Times New Roman"/>
          <w:sz w:val="28"/>
          <w:szCs w:val="28"/>
        </w:rPr>
        <w:t xml:space="preserve"> </w:t>
      </w:r>
      <w:r w:rsidR="009E0B54">
        <w:rPr>
          <w:rFonts w:ascii="Times New Roman" w:hAnsi="Times New Roman" w:cs="Times New Roman"/>
          <w:sz w:val="28"/>
          <w:szCs w:val="28"/>
        </w:rPr>
        <w:t>Аналоуи и Карами отмечают</w:t>
      </w:r>
      <w:r w:rsidR="009E0B54" w:rsidRPr="009E0B54">
        <w:rPr>
          <w:rFonts w:ascii="Times New Roman" w:hAnsi="Times New Roman" w:cs="Times New Roman"/>
          <w:sz w:val="28"/>
          <w:szCs w:val="28"/>
        </w:rPr>
        <w:t xml:space="preserve">, </w:t>
      </w:r>
      <w:r w:rsidR="009E0B54">
        <w:rPr>
          <w:rFonts w:ascii="Times New Roman" w:hAnsi="Times New Roman" w:cs="Times New Roman"/>
          <w:sz w:val="28"/>
          <w:szCs w:val="28"/>
        </w:rPr>
        <w:t>что в</w:t>
      </w:r>
      <w:r w:rsidR="008726EA">
        <w:rPr>
          <w:rFonts w:ascii="Times New Roman" w:hAnsi="Times New Roman" w:cs="Times New Roman"/>
          <w:sz w:val="28"/>
          <w:szCs w:val="28"/>
        </w:rPr>
        <w:t>о многих</w:t>
      </w:r>
      <w:r w:rsidR="009E0B54">
        <w:rPr>
          <w:rFonts w:ascii="Times New Roman" w:hAnsi="Times New Roman" w:cs="Times New Roman"/>
          <w:sz w:val="28"/>
          <w:szCs w:val="28"/>
        </w:rPr>
        <w:t xml:space="preserve"> исследовательских работ</w:t>
      </w:r>
      <w:r w:rsidR="008726EA">
        <w:rPr>
          <w:rFonts w:ascii="Times New Roman" w:hAnsi="Times New Roman" w:cs="Times New Roman"/>
          <w:sz w:val="28"/>
          <w:szCs w:val="28"/>
        </w:rPr>
        <w:t>ах</w:t>
      </w:r>
      <w:r w:rsidR="009E0B54">
        <w:rPr>
          <w:rFonts w:ascii="Times New Roman" w:hAnsi="Times New Roman" w:cs="Times New Roman"/>
          <w:sz w:val="28"/>
          <w:szCs w:val="28"/>
        </w:rPr>
        <w:t xml:space="preserve"> делается вывод об отсутствии связи стратегического планирования и деятельности малых предприятий</w:t>
      </w:r>
      <w:r w:rsidR="009E0B54" w:rsidRPr="009E0B54">
        <w:rPr>
          <w:rFonts w:ascii="Times New Roman" w:hAnsi="Times New Roman" w:cs="Times New Roman"/>
          <w:sz w:val="28"/>
          <w:szCs w:val="28"/>
        </w:rPr>
        <w:t xml:space="preserve">. </w:t>
      </w:r>
      <w:r w:rsidR="009E0B54">
        <w:rPr>
          <w:rStyle w:val="a5"/>
          <w:rFonts w:ascii="Times New Roman" w:hAnsi="Times New Roman" w:cs="Times New Roman"/>
          <w:sz w:val="28"/>
          <w:szCs w:val="28"/>
        </w:rPr>
        <w:footnoteReference w:id="8"/>
      </w:r>
      <w:r w:rsidR="009E0B54" w:rsidRPr="009E0B54">
        <w:rPr>
          <w:rFonts w:ascii="Times New Roman" w:hAnsi="Times New Roman" w:cs="Times New Roman"/>
          <w:sz w:val="28"/>
          <w:szCs w:val="28"/>
        </w:rPr>
        <w:t xml:space="preserve"> </w:t>
      </w:r>
      <w:r w:rsidR="009E0B54">
        <w:rPr>
          <w:rFonts w:ascii="Times New Roman" w:hAnsi="Times New Roman" w:cs="Times New Roman"/>
          <w:sz w:val="28"/>
          <w:szCs w:val="28"/>
        </w:rPr>
        <w:t>Данные работы отмечают двойственность взаимосвязи  план</w:t>
      </w:r>
      <w:r w:rsidR="008726EA">
        <w:rPr>
          <w:rFonts w:ascii="Times New Roman" w:hAnsi="Times New Roman" w:cs="Times New Roman"/>
          <w:sz w:val="28"/>
          <w:szCs w:val="28"/>
        </w:rPr>
        <w:t>ирования и функционирования на</w:t>
      </w:r>
      <w:r w:rsidR="004B04E3">
        <w:rPr>
          <w:rFonts w:ascii="Times New Roman" w:hAnsi="Times New Roman" w:cs="Times New Roman"/>
          <w:sz w:val="28"/>
          <w:szCs w:val="28"/>
        </w:rPr>
        <w:t xml:space="preserve"> предприятиях</w:t>
      </w:r>
      <w:r w:rsidR="004B04E3" w:rsidRPr="004B04E3">
        <w:rPr>
          <w:rFonts w:ascii="Times New Roman" w:hAnsi="Times New Roman" w:cs="Times New Roman"/>
          <w:sz w:val="28"/>
          <w:szCs w:val="28"/>
        </w:rPr>
        <w:t xml:space="preserve">; </w:t>
      </w:r>
      <w:r w:rsidR="004B04E3">
        <w:rPr>
          <w:rFonts w:ascii="Times New Roman" w:hAnsi="Times New Roman" w:cs="Times New Roman"/>
          <w:sz w:val="28"/>
          <w:szCs w:val="28"/>
        </w:rPr>
        <w:t>ценность планирования нивелируется  неопределенностью среды деятельности</w:t>
      </w:r>
      <w:r w:rsidR="004B04E3" w:rsidRPr="004B04E3">
        <w:rPr>
          <w:rFonts w:ascii="Times New Roman" w:hAnsi="Times New Roman" w:cs="Times New Roman"/>
          <w:sz w:val="28"/>
          <w:szCs w:val="28"/>
        </w:rPr>
        <w:t xml:space="preserve">, </w:t>
      </w:r>
      <w:r w:rsidR="004B04E3">
        <w:rPr>
          <w:rFonts w:ascii="Times New Roman" w:hAnsi="Times New Roman" w:cs="Times New Roman"/>
          <w:sz w:val="28"/>
          <w:szCs w:val="28"/>
        </w:rPr>
        <w:t>компетентностью менеджмента</w:t>
      </w:r>
      <w:r w:rsidR="004B04E3" w:rsidRPr="004B04E3">
        <w:rPr>
          <w:rFonts w:ascii="Times New Roman" w:hAnsi="Times New Roman" w:cs="Times New Roman"/>
          <w:sz w:val="28"/>
          <w:szCs w:val="28"/>
        </w:rPr>
        <w:t xml:space="preserve">, </w:t>
      </w:r>
      <w:r w:rsidR="004B04E3">
        <w:rPr>
          <w:rFonts w:ascii="Times New Roman" w:hAnsi="Times New Roman" w:cs="Times New Roman"/>
          <w:sz w:val="28"/>
          <w:szCs w:val="28"/>
        </w:rPr>
        <w:t>стадием развития фирмы</w:t>
      </w:r>
      <w:r w:rsidR="004B04E3" w:rsidRPr="004B04E3">
        <w:rPr>
          <w:rFonts w:ascii="Times New Roman" w:hAnsi="Times New Roman" w:cs="Times New Roman"/>
          <w:sz w:val="28"/>
          <w:szCs w:val="28"/>
        </w:rPr>
        <w:t>.</w:t>
      </w:r>
      <w:r w:rsidR="005A0B15" w:rsidRPr="005A0B15">
        <w:rPr>
          <w:rFonts w:ascii="Times New Roman" w:hAnsi="Times New Roman" w:cs="Times New Roman"/>
          <w:sz w:val="28"/>
          <w:szCs w:val="28"/>
        </w:rPr>
        <w:t xml:space="preserve"> </w:t>
      </w:r>
      <w:r w:rsidR="005A0B15">
        <w:rPr>
          <w:rFonts w:ascii="Times New Roman" w:hAnsi="Times New Roman" w:cs="Times New Roman"/>
          <w:sz w:val="28"/>
          <w:szCs w:val="28"/>
        </w:rPr>
        <w:t>Но существует ряд исследователей</w:t>
      </w:r>
      <w:r w:rsidR="005A0B15" w:rsidRPr="005A0B15">
        <w:rPr>
          <w:rFonts w:ascii="Times New Roman" w:hAnsi="Times New Roman" w:cs="Times New Roman"/>
          <w:sz w:val="28"/>
          <w:szCs w:val="28"/>
        </w:rPr>
        <w:t xml:space="preserve">, </w:t>
      </w:r>
      <w:r w:rsidR="005A0B15">
        <w:rPr>
          <w:rFonts w:ascii="Times New Roman" w:hAnsi="Times New Roman" w:cs="Times New Roman"/>
          <w:sz w:val="28"/>
          <w:szCs w:val="28"/>
        </w:rPr>
        <w:t>зафиксировавших наличие положительной связи между стратегическим планированием и финансовыми результатами компаний</w:t>
      </w:r>
      <w:r w:rsidR="005A0B15" w:rsidRPr="005A0B15">
        <w:rPr>
          <w:rFonts w:ascii="Times New Roman" w:hAnsi="Times New Roman" w:cs="Times New Roman"/>
          <w:sz w:val="28"/>
          <w:szCs w:val="28"/>
        </w:rPr>
        <w:t>.</w:t>
      </w:r>
      <w:r w:rsidR="004B04E3">
        <w:rPr>
          <w:rFonts w:ascii="Times New Roman" w:hAnsi="Times New Roman" w:cs="Times New Roman"/>
          <w:sz w:val="28"/>
          <w:szCs w:val="28"/>
        </w:rPr>
        <w:t xml:space="preserve"> </w:t>
      </w:r>
      <w:r w:rsidR="005A0B15">
        <w:rPr>
          <w:rFonts w:ascii="Times New Roman" w:hAnsi="Times New Roman" w:cs="Times New Roman"/>
          <w:sz w:val="28"/>
          <w:szCs w:val="28"/>
        </w:rPr>
        <w:t>Например</w:t>
      </w:r>
      <w:r w:rsidR="005A0B15" w:rsidRPr="0064552C">
        <w:rPr>
          <w:rFonts w:ascii="Times New Roman" w:hAnsi="Times New Roman" w:cs="Times New Roman"/>
          <w:sz w:val="28"/>
          <w:szCs w:val="28"/>
        </w:rPr>
        <w:t xml:space="preserve">, </w:t>
      </w:r>
      <w:r w:rsidR="00784D72">
        <w:rPr>
          <w:rFonts w:ascii="Times New Roman" w:hAnsi="Times New Roman" w:cs="Times New Roman"/>
          <w:sz w:val="28"/>
          <w:szCs w:val="28"/>
        </w:rPr>
        <w:t xml:space="preserve">в исследовании </w:t>
      </w:r>
      <w:r w:rsidR="005A0B15">
        <w:rPr>
          <w:rFonts w:ascii="Times New Roman" w:hAnsi="Times New Roman" w:cs="Times New Roman"/>
          <w:sz w:val="28"/>
          <w:szCs w:val="28"/>
        </w:rPr>
        <w:t>Робинсона сдел</w:t>
      </w:r>
      <w:r w:rsidR="00784D72">
        <w:rPr>
          <w:rFonts w:ascii="Times New Roman" w:hAnsi="Times New Roman" w:cs="Times New Roman"/>
          <w:sz w:val="28"/>
          <w:szCs w:val="28"/>
        </w:rPr>
        <w:t>ан вывод</w:t>
      </w:r>
      <w:r w:rsidR="0064552C" w:rsidRPr="0064552C">
        <w:rPr>
          <w:rFonts w:ascii="Times New Roman" w:hAnsi="Times New Roman" w:cs="Times New Roman"/>
          <w:sz w:val="28"/>
          <w:szCs w:val="28"/>
        </w:rPr>
        <w:t xml:space="preserve">, </w:t>
      </w:r>
      <w:r w:rsidR="0064552C">
        <w:rPr>
          <w:rFonts w:ascii="Times New Roman" w:hAnsi="Times New Roman" w:cs="Times New Roman"/>
          <w:sz w:val="28"/>
          <w:szCs w:val="28"/>
        </w:rPr>
        <w:t>что малый бизнес</w:t>
      </w:r>
      <w:r w:rsidR="0064552C" w:rsidRPr="0064552C">
        <w:rPr>
          <w:rFonts w:ascii="Times New Roman" w:hAnsi="Times New Roman" w:cs="Times New Roman"/>
          <w:sz w:val="28"/>
          <w:szCs w:val="28"/>
        </w:rPr>
        <w:t xml:space="preserve">, </w:t>
      </w:r>
      <w:r w:rsidR="0064552C">
        <w:rPr>
          <w:rFonts w:ascii="Times New Roman" w:hAnsi="Times New Roman" w:cs="Times New Roman"/>
          <w:sz w:val="28"/>
          <w:szCs w:val="28"/>
        </w:rPr>
        <w:t>использовавший услуги консультантов в области стратегического планирования</w:t>
      </w:r>
      <w:r w:rsidR="0064552C" w:rsidRPr="0064552C">
        <w:rPr>
          <w:rFonts w:ascii="Times New Roman" w:hAnsi="Times New Roman" w:cs="Times New Roman"/>
          <w:sz w:val="28"/>
          <w:szCs w:val="28"/>
        </w:rPr>
        <w:t xml:space="preserve">, </w:t>
      </w:r>
      <w:r w:rsidR="0064552C">
        <w:rPr>
          <w:rFonts w:ascii="Times New Roman" w:hAnsi="Times New Roman" w:cs="Times New Roman"/>
          <w:sz w:val="28"/>
          <w:szCs w:val="28"/>
        </w:rPr>
        <w:t>имел тенденцию действовать более успешно в сравнении с теми компаниями</w:t>
      </w:r>
      <w:r w:rsidR="0064552C" w:rsidRPr="0064552C">
        <w:rPr>
          <w:rFonts w:ascii="Times New Roman" w:hAnsi="Times New Roman" w:cs="Times New Roman"/>
          <w:sz w:val="28"/>
          <w:szCs w:val="28"/>
        </w:rPr>
        <w:t xml:space="preserve">, </w:t>
      </w:r>
      <w:r w:rsidR="0064552C">
        <w:rPr>
          <w:rFonts w:ascii="Times New Roman" w:hAnsi="Times New Roman" w:cs="Times New Roman"/>
          <w:sz w:val="28"/>
          <w:szCs w:val="28"/>
        </w:rPr>
        <w:t>которые этого не делали</w:t>
      </w:r>
      <w:r w:rsidR="0064552C" w:rsidRPr="0064552C">
        <w:rPr>
          <w:rFonts w:ascii="Times New Roman" w:hAnsi="Times New Roman" w:cs="Times New Roman"/>
          <w:sz w:val="28"/>
          <w:szCs w:val="28"/>
        </w:rPr>
        <w:t>.</w:t>
      </w:r>
      <w:r w:rsidR="0064552C">
        <w:rPr>
          <w:rStyle w:val="a5"/>
          <w:rFonts w:ascii="Times New Roman" w:hAnsi="Times New Roman" w:cs="Times New Roman"/>
          <w:sz w:val="28"/>
          <w:szCs w:val="28"/>
        </w:rPr>
        <w:footnoteReference w:id="9"/>
      </w:r>
      <w:r w:rsidR="00F562B4">
        <w:rPr>
          <w:rFonts w:ascii="Times New Roman" w:hAnsi="Times New Roman" w:cs="Times New Roman"/>
          <w:sz w:val="28"/>
          <w:szCs w:val="28"/>
        </w:rPr>
        <w:t xml:space="preserve"> </w:t>
      </w:r>
      <w:r w:rsidR="00FB2BEB">
        <w:rPr>
          <w:rFonts w:ascii="Times New Roman" w:hAnsi="Times New Roman" w:cs="Times New Roman"/>
          <w:sz w:val="28"/>
          <w:szCs w:val="28"/>
        </w:rPr>
        <w:t xml:space="preserve"> В работе подчеркивается</w:t>
      </w:r>
      <w:r w:rsidR="00FB2BEB" w:rsidRPr="00FB2BEB">
        <w:rPr>
          <w:rFonts w:ascii="Times New Roman" w:hAnsi="Times New Roman" w:cs="Times New Roman"/>
          <w:sz w:val="28"/>
          <w:szCs w:val="28"/>
        </w:rPr>
        <w:t xml:space="preserve">, </w:t>
      </w:r>
      <w:r w:rsidR="00FB2BEB">
        <w:rPr>
          <w:rFonts w:ascii="Times New Roman" w:hAnsi="Times New Roman" w:cs="Times New Roman"/>
          <w:sz w:val="28"/>
          <w:szCs w:val="28"/>
        </w:rPr>
        <w:t>что выбранный тип планирования на предприятиях малого и среднего бизнеса объясняется стадией жизненного цикла и по мере прохождения основных стадий стратегический менеджмент на предприятии эволюционирует и становится более упорядоченным и комплексным. Стратегический менеджмент на малых и средних предприятиях</w:t>
      </w:r>
      <w:r w:rsidR="002C3713">
        <w:rPr>
          <w:rFonts w:ascii="Times New Roman" w:hAnsi="Times New Roman" w:cs="Times New Roman"/>
          <w:sz w:val="28"/>
          <w:szCs w:val="28"/>
        </w:rPr>
        <w:t xml:space="preserve"> не должен всегда носить формальный порядок</w:t>
      </w:r>
      <w:r w:rsidR="002C3713" w:rsidRPr="002C3713">
        <w:rPr>
          <w:rFonts w:ascii="Times New Roman" w:hAnsi="Times New Roman" w:cs="Times New Roman"/>
          <w:sz w:val="28"/>
          <w:szCs w:val="28"/>
        </w:rPr>
        <w:t xml:space="preserve">. </w:t>
      </w:r>
      <w:r w:rsidR="002C3713">
        <w:rPr>
          <w:rFonts w:ascii="Times New Roman" w:hAnsi="Times New Roman" w:cs="Times New Roman"/>
          <w:sz w:val="28"/>
          <w:szCs w:val="28"/>
        </w:rPr>
        <w:t xml:space="preserve"> </w:t>
      </w:r>
      <w:r w:rsidR="001D171A">
        <w:rPr>
          <w:rFonts w:ascii="Times New Roman" w:hAnsi="Times New Roman" w:cs="Times New Roman"/>
          <w:sz w:val="28"/>
          <w:szCs w:val="28"/>
        </w:rPr>
        <w:t>Аналоуи и Карами выделяют</w:t>
      </w:r>
      <w:r w:rsidR="002C3713">
        <w:rPr>
          <w:rFonts w:ascii="Times New Roman" w:hAnsi="Times New Roman" w:cs="Times New Roman"/>
          <w:sz w:val="28"/>
          <w:szCs w:val="28"/>
        </w:rPr>
        <w:t xml:space="preserve"> ряд преимуществ и ограничений в условиях малого и среднего бизнеса</w:t>
      </w:r>
      <w:r w:rsidR="002C3713" w:rsidRPr="002C3713">
        <w:rPr>
          <w:rFonts w:ascii="Times New Roman" w:hAnsi="Times New Roman" w:cs="Times New Roman"/>
          <w:sz w:val="28"/>
          <w:szCs w:val="28"/>
        </w:rPr>
        <w:t>.</w:t>
      </w:r>
      <w:r w:rsidR="001D171A">
        <w:rPr>
          <w:rFonts w:ascii="Times New Roman" w:hAnsi="Times New Roman" w:cs="Times New Roman"/>
          <w:sz w:val="28"/>
          <w:szCs w:val="28"/>
        </w:rPr>
        <w:t xml:space="preserve"> </w:t>
      </w:r>
      <w:r w:rsidR="002C3713">
        <w:rPr>
          <w:rFonts w:ascii="Times New Roman" w:hAnsi="Times New Roman" w:cs="Times New Roman"/>
          <w:sz w:val="28"/>
          <w:szCs w:val="28"/>
        </w:rPr>
        <w:t>К преимуществам относятся следующие факторы</w:t>
      </w:r>
      <w:r w:rsidR="001D171A">
        <w:rPr>
          <w:rFonts w:ascii="Times New Roman" w:hAnsi="Times New Roman" w:cs="Times New Roman"/>
          <w:sz w:val="28"/>
          <w:szCs w:val="28"/>
        </w:rPr>
        <w:t xml:space="preserve"> (Аналоуи</w:t>
      </w:r>
      <w:r w:rsidR="001D171A" w:rsidRPr="001D171A">
        <w:rPr>
          <w:rFonts w:ascii="Times New Roman" w:hAnsi="Times New Roman" w:cs="Times New Roman"/>
          <w:sz w:val="28"/>
          <w:szCs w:val="28"/>
        </w:rPr>
        <w:t xml:space="preserve"> </w:t>
      </w:r>
      <w:r w:rsidR="001D171A">
        <w:rPr>
          <w:rFonts w:ascii="Times New Roman" w:hAnsi="Times New Roman" w:cs="Times New Roman"/>
          <w:sz w:val="28"/>
          <w:szCs w:val="28"/>
        </w:rPr>
        <w:t>Ф</w:t>
      </w:r>
      <w:r w:rsidR="001D171A" w:rsidRPr="001D171A">
        <w:rPr>
          <w:rFonts w:ascii="Times New Roman" w:hAnsi="Times New Roman" w:cs="Times New Roman"/>
          <w:sz w:val="28"/>
          <w:szCs w:val="28"/>
        </w:rPr>
        <w:t xml:space="preserve">., </w:t>
      </w:r>
      <w:r w:rsidR="001D171A">
        <w:rPr>
          <w:rFonts w:ascii="Times New Roman" w:hAnsi="Times New Roman" w:cs="Times New Roman"/>
          <w:sz w:val="28"/>
          <w:szCs w:val="28"/>
        </w:rPr>
        <w:t>Карами А</w:t>
      </w:r>
      <w:r w:rsidR="001D171A" w:rsidRPr="001D171A">
        <w:rPr>
          <w:rFonts w:ascii="Times New Roman" w:hAnsi="Times New Roman" w:cs="Times New Roman"/>
          <w:sz w:val="28"/>
          <w:szCs w:val="28"/>
        </w:rPr>
        <w:t>., 2005)</w:t>
      </w:r>
      <w:r w:rsidR="002C3713" w:rsidRPr="002C3713">
        <w:rPr>
          <w:rFonts w:ascii="Times New Roman" w:hAnsi="Times New Roman" w:cs="Times New Roman"/>
          <w:sz w:val="28"/>
          <w:szCs w:val="28"/>
        </w:rPr>
        <w:t>:</w:t>
      </w:r>
    </w:p>
    <w:p w14:paraId="1B406DE4" w14:textId="28991656" w:rsidR="00B32A52" w:rsidRDefault="00220CD2" w:rsidP="00866BDC">
      <w:pPr>
        <w:pStyle w:val="a9"/>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п</w:t>
      </w:r>
      <w:r w:rsidR="002C3713">
        <w:rPr>
          <w:rFonts w:ascii="Times New Roman" w:hAnsi="Times New Roman" w:cs="Times New Roman"/>
          <w:sz w:val="28"/>
          <w:szCs w:val="28"/>
        </w:rPr>
        <w:t>ридание ясного смысла видению и миссии компании</w:t>
      </w:r>
    </w:p>
    <w:p w14:paraId="11C48192" w14:textId="584970FE" w:rsidR="002C3713" w:rsidRDefault="00220CD2" w:rsidP="00866BDC">
      <w:pPr>
        <w:pStyle w:val="a9"/>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w:t>
      </w:r>
      <w:r w:rsidR="002C3713">
        <w:rPr>
          <w:rFonts w:ascii="Times New Roman" w:hAnsi="Times New Roman" w:cs="Times New Roman"/>
          <w:sz w:val="28"/>
          <w:szCs w:val="28"/>
        </w:rPr>
        <w:t>овышение готовности организации противостоять как поддающимся контролю</w:t>
      </w:r>
      <w:r w:rsidR="002C3713" w:rsidRPr="002C3713">
        <w:rPr>
          <w:rFonts w:ascii="Times New Roman" w:hAnsi="Times New Roman" w:cs="Times New Roman"/>
          <w:sz w:val="28"/>
          <w:szCs w:val="28"/>
        </w:rPr>
        <w:t xml:space="preserve">, </w:t>
      </w:r>
      <w:r w:rsidR="002C3713">
        <w:rPr>
          <w:rFonts w:ascii="Times New Roman" w:hAnsi="Times New Roman" w:cs="Times New Roman"/>
          <w:sz w:val="28"/>
          <w:szCs w:val="28"/>
        </w:rPr>
        <w:t>так и неподконтрольным проблемам</w:t>
      </w:r>
    </w:p>
    <w:p w14:paraId="3AAB8B4A" w14:textId="28D54BF8" w:rsidR="002C3713" w:rsidRDefault="00220CD2" w:rsidP="00866BDC">
      <w:pPr>
        <w:pStyle w:val="a9"/>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п</w:t>
      </w:r>
      <w:r w:rsidR="002C3713">
        <w:rPr>
          <w:rFonts w:ascii="Times New Roman" w:hAnsi="Times New Roman" w:cs="Times New Roman"/>
          <w:sz w:val="28"/>
          <w:szCs w:val="28"/>
        </w:rPr>
        <w:t>одготовка средств для решения задач и достижения целей организации</w:t>
      </w:r>
    </w:p>
    <w:p w14:paraId="620B7A23" w14:textId="652EC1CC" w:rsidR="002C3713" w:rsidRDefault="00220CD2" w:rsidP="00866BDC">
      <w:pPr>
        <w:pStyle w:val="a9"/>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о</w:t>
      </w:r>
      <w:r w:rsidR="002C3713">
        <w:rPr>
          <w:rFonts w:ascii="Times New Roman" w:hAnsi="Times New Roman" w:cs="Times New Roman"/>
          <w:sz w:val="28"/>
          <w:szCs w:val="28"/>
        </w:rPr>
        <w:t>существление оценки областей стратегического интереса для компании</w:t>
      </w:r>
    </w:p>
    <w:p w14:paraId="6D596BE6" w14:textId="634D69F4" w:rsidR="002C3713" w:rsidRDefault="00220CD2" w:rsidP="00866BDC">
      <w:pPr>
        <w:pStyle w:val="a9"/>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у</w:t>
      </w:r>
      <w:r w:rsidR="001D171A">
        <w:rPr>
          <w:rFonts w:ascii="Times New Roman" w:hAnsi="Times New Roman" w:cs="Times New Roman"/>
          <w:sz w:val="28"/>
          <w:szCs w:val="28"/>
        </w:rPr>
        <w:t>лучшение понимания текущего положения компании</w:t>
      </w:r>
    </w:p>
    <w:p w14:paraId="1A8D58EF" w14:textId="77777777" w:rsidR="001D171A" w:rsidRDefault="001D171A" w:rsidP="001D171A">
      <w:pPr>
        <w:spacing w:line="360" w:lineRule="auto"/>
        <w:rPr>
          <w:rFonts w:ascii="Times New Roman" w:hAnsi="Times New Roman" w:cs="Times New Roman"/>
          <w:sz w:val="28"/>
          <w:szCs w:val="28"/>
        </w:rPr>
      </w:pPr>
      <w:r>
        <w:rPr>
          <w:rFonts w:ascii="Times New Roman" w:hAnsi="Times New Roman" w:cs="Times New Roman"/>
          <w:sz w:val="28"/>
          <w:szCs w:val="28"/>
        </w:rPr>
        <w:t>К ограничениям относятся такие факторы</w:t>
      </w:r>
      <w:r w:rsidRPr="001D171A">
        <w:rPr>
          <w:rFonts w:ascii="Times New Roman" w:hAnsi="Times New Roman" w:cs="Times New Roman"/>
          <w:sz w:val="28"/>
          <w:szCs w:val="28"/>
        </w:rPr>
        <w:t xml:space="preserve">, </w:t>
      </w:r>
      <w:r>
        <w:rPr>
          <w:rFonts w:ascii="Times New Roman" w:hAnsi="Times New Roman" w:cs="Times New Roman"/>
          <w:sz w:val="28"/>
          <w:szCs w:val="28"/>
        </w:rPr>
        <w:t>как</w:t>
      </w:r>
    </w:p>
    <w:p w14:paraId="3B997E66" w14:textId="4962B91A" w:rsidR="001D171A" w:rsidRDefault="00220CD2" w:rsidP="00866BDC">
      <w:pPr>
        <w:pStyle w:val="a9"/>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н</w:t>
      </w:r>
      <w:r w:rsidR="001D171A">
        <w:rPr>
          <w:rFonts w:ascii="Times New Roman" w:hAnsi="Times New Roman" w:cs="Times New Roman"/>
          <w:sz w:val="28"/>
          <w:szCs w:val="28"/>
        </w:rPr>
        <w:t>едостаточное знание методик стратегического менеджмента</w:t>
      </w:r>
    </w:p>
    <w:p w14:paraId="0A92E407" w14:textId="75AABA29" w:rsidR="001D171A" w:rsidRDefault="00220CD2" w:rsidP="00866BDC">
      <w:pPr>
        <w:pStyle w:val="a9"/>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н</w:t>
      </w:r>
      <w:r w:rsidR="001D171A">
        <w:rPr>
          <w:rFonts w:ascii="Times New Roman" w:hAnsi="Times New Roman" w:cs="Times New Roman"/>
          <w:sz w:val="28"/>
          <w:szCs w:val="28"/>
        </w:rPr>
        <w:t>едостаток времени и недостаточность планирования</w:t>
      </w:r>
    </w:p>
    <w:p w14:paraId="40429345" w14:textId="7CE10BD3" w:rsidR="001D171A" w:rsidRDefault="00220CD2" w:rsidP="00866BDC">
      <w:pPr>
        <w:pStyle w:val="a9"/>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з</w:t>
      </w:r>
      <w:r w:rsidR="001D171A">
        <w:rPr>
          <w:rFonts w:ascii="Times New Roman" w:hAnsi="Times New Roman" w:cs="Times New Roman"/>
          <w:sz w:val="28"/>
          <w:szCs w:val="28"/>
        </w:rPr>
        <w:t>агруженность повседневными рутинными операциями</w:t>
      </w:r>
    </w:p>
    <w:p w14:paraId="551896C8" w14:textId="01A1C122" w:rsidR="001D171A" w:rsidRDefault="00220CD2" w:rsidP="00866BDC">
      <w:pPr>
        <w:pStyle w:val="a9"/>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о</w:t>
      </w:r>
      <w:r w:rsidR="001D171A">
        <w:rPr>
          <w:rFonts w:ascii="Times New Roman" w:hAnsi="Times New Roman" w:cs="Times New Roman"/>
          <w:sz w:val="28"/>
          <w:szCs w:val="28"/>
        </w:rPr>
        <w:t>щущение неуверенности в будущем компании</w:t>
      </w:r>
    </w:p>
    <w:p w14:paraId="2B5D52E5" w14:textId="474B7E4D" w:rsidR="001D171A" w:rsidRDefault="00220CD2" w:rsidP="00866BDC">
      <w:pPr>
        <w:pStyle w:val="a9"/>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м</w:t>
      </w:r>
      <w:r w:rsidR="001D171A">
        <w:rPr>
          <w:rFonts w:ascii="Times New Roman" w:hAnsi="Times New Roman" w:cs="Times New Roman"/>
          <w:sz w:val="28"/>
          <w:szCs w:val="28"/>
        </w:rPr>
        <w:t>алочисленность штата сотрудников</w:t>
      </w:r>
    </w:p>
    <w:p w14:paraId="3641E5AC" w14:textId="49D22490" w:rsidR="001D171A" w:rsidRDefault="00220CD2" w:rsidP="00866BDC">
      <w:pPr>
        <w:pStyle w:val="a9"/>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н</w:t>
      </w:r>
      <w:r w:rsidR="001D171A">
        <w:rPr>
          <w:rFonts w:ascii="Times New Roman" w:hAnsi="Times New Roman" w:cs="Times New Roman"/>
          <w:sz w:val="28"/>
          <w:szCs w:val="28"/>
        </w:rPr>
        <w:t>едостаток управленческих информационных систем</w:t>
      </w:r>
      <w:r w:rsidR="001D171A" w:rsidRPr="001D171A">
        <w:rPr>
          <w:rFonts w:ascii="Times New Roman" w:hAnsi="Times New Roman" w:cs="Times New Roman"/>
          <w:sz w:val="28"/>
          <w:szCs w:val="28"/>
        </w:rPr>
        <w:t xml:space="preserve">, </w:t>
      </w:r>
      <w:r w:rsidR="001D171A">
        <w:rPr>
          <w:rFonts w:ascii="Times New Roman" w:hAnsi="Times New Roman" w:cs="Times New Roman"/>
          <w:sz w:val="28"/>
          <w:szCs w:val="28"/>
        </w:rPr>
        <w:t>приспособленных для сбора и регистрации данных</w:t>
      </w:r>
    </w:p>
    <w:p w14:paraId="1914C018" w14:textId="77777777" w:rsidR="007E75DC" w:rsidRDefault="007E75DC" w:rsidP="007E75DC">
      <w:pPr>
        <w:spacing w:line="360" w:lineRule="auto"/>
        <w:ind w:firstLine="709"/>
        <w:rPr>
          <w:rFonts w:ascii="Times New Roman" w:hAnsi="Times New Roman" w:cs="Times New Roman"/>
          <w:sz w:val="28"/>
          <w:szCs w:val="28"/>
        </w:rPr>
      </w:pPr>
      <w:r>
        <w:rPr>
          <w:rFonts w:ascii="Times New Roman" w:hAnsi="Times New Roman" w:cs="Times New Roman"/>
          <w:sz w:val="28"/>
          <w:szCs w:val="28"/>
        </w:rPr>
        <w:t>Проанализировав ряд особенностей стратегического менеджмента в малом и среднем бизнесе</w:t>
      </w:r>
      <w:r w:rsidRPr="007E75DC">
        <w:rPr>
          <w:rFonts w:ascii="Times New Roman" w:hAnsi="Times New Roman" w:cs="Times New Roman"/>
          <w:sz w:val="28"/>
          <w:szCs w:val="28"/>
        </w:rPr>
        <w:t xml:space="preserve">, </w:t>
      </w:r>
      <w:r>
        <w:rPr>
          <w:rFonts w:ascii="Times New Roman" w:hAnsi="Times New Roman" w:cs="Times New Roman"/>
          <w:sz w:val="28"/>
          <w:szCs w:val="28"/>
        </w:rPr>
        <w:t xml:space="preserve">перейдем к рассмотрению основных </w:t>
      </w:r>
      <w:r w:rsidRPr="007E75DC">
        <w:rPr>
          <w:rFonts w:ascii="Times New Roman" w:hAnsi="Times New Roman" w:cs="Times New Roman"/>
          <w:sz w:val="28"/>
          <w:szCs w:val="28"/>
        </w:rPr>
        <w:t xml:space="preserve"> </w:t>
      </w:r>
      <w:r>
        <w:rPr>
          <w:rFonts w:ascii="Times New Roman" w:hAnsi="Times New Roman" w:cs="Times New Roman"/>
          <w:sz w:val="28"/>
          <w:szCs w:val="28"/>
        </w:rPr>
        <w:t>подходов</w:t>
      </w:r>
      <w:r w:rsidRPr="007E75DC">
        <w:rPr>
          <w:rFonts w:ascii="Times New Roman" w:hAnsi="Times New Roman" w:cs="Times New Roman"/>
          <w:sz w:val="28"/>
          <w:szCs w:val="28"/>
        </w:rPr>
        <w:t xml:space="preserve">, </w:t>
      </w:r>
      <w:r>
        <w:rPr>
          <w:rFonts w:ascii="Times New Roman" w:hAnsi="Times New Roman" w:cs="Times New Roman"/>
          <w:sz w:val="28"/>
          <w:szCs w:val="28"/>
        </w:rPr>
        <w:t>связанных с формированием стадий стратегического процесса для компаний такого типа</w:t>
      </w:r>
      <w:r w:rsidRPr="007E75DC">
        <w:rPr>
          <w:rFonts w:ascii="Times New Roman" w:hAnsi="Times New Roman" w:cs="Times New Roman"/>
          <w:sz w:val="28"/>
          <w:szCs w:val="28"/>
        </w:rPr>
        <w:t>.</w:t>
      </w:r>
      <w:r>
        <w:rPr>
          <w:rFonts w:ascii="Times New Roman" w:hAnsi="Times New Roman" w:cs="Times New Roman"/>
          <w:sz w:val="28"/>
          <w:szCs w:val="28"/>
        </w:rPr>
        <w:t xml:space="preserve"> </w:t>
      </w:r>
    </w:p>
    <w:p w14:paraId="4C1A0C92" w14:textId="77777777" w:rsidR="007E75DC" w:rsidRPr="00040B97" w:rsidRDefault="007E75DC" w:rsidP="007E75DC">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работе Вилена и </w:t>
      </w:r>
      <w:proofErr w:type="spellStart"/>
      <w:r>
        <w:rPr>
          <w:rFonts w:ascii="Times New Roman" w:hAnsi="Times New Roman" w:cs="Times New Roman"/>
          <w:sz w:val="28"/>
          <w:szCs w:val="28"/>
        </w:rPr>
        <w:t>Хангера</w:t>
      </w:r>
      <w:proofErr w:type="spellEnd"/>
      <w:r>
        <w:rPr>
          <w:rFonts w:ascii="Times New Roman" w:hAnsi="Times New Roman" w:cs="Times New Roman"/>
          <w:sz w:val="28"/>
          <w:szCs w:val="28"/>
        </w:rPr>
        <w:t xml:space="preserve"> представлена модель стратегического процесса</w:t>
      </w:r>
      <w:r w:rsidRPr="007E75DC">
        <w:rPr>
          <w:rFonts w:ascii="Times New Roman" w:hAnsi="Times New Roman" w:cs="Times New Roman"/>
          <w:sz w:val="28"/>
          <w:szCs w:val="28"/>
        </w:rPr>
        <w:t xml:space="preserve">, </w:t>
      </w:r>
      <w:r>
        <w:rPr>
          <w:rFonts w:ascii="Times New Roman" w:hAnsi="Times New Roman" w:cs="Times New Roman"/>
          <w:sz w:val="28"/>
          <w:szCs w:val="28"/>
        </w:rPr>
        <w:t>подходящая для условий малого бизнеса</w:t>
      </w:r>
      <w:r w:rsidRPr="007E75DC">
        <w:rPr>
          <w:rFonts w:ascii="Times New Roman" w:hAnsi="Times New Roman" w:cs="Times New Roman"/>
          <w:sz w:val="28"/>
          <w:szCs w:val="28"/>
        </w:rPr>
        <w:t xml:space="preserve">, </w:t>
      </w:r>
      <w:r>
        <w:rPr>
          <w:rFonts w:ascii="Times New Roman" w:hAnsi="Times New Roman" w:cs="Times New Roman"/>
          <w:sz w:val="28"/>
          <w:szCs w:val="28"/>
        </w:rPr>
        <w:t>и она состоит из следующих стадий</w:t>
      </w:r>
      <w:r w:rsidR="00040B97" w:rsidRPr="00040B97">
        <w:rPr>
          <w:rFonts w:ascii="Times New Roman" w:hAnsi="Times New Roman" w:cs="Times New Roman"/>
          <w:sz w:val="28"/>
          <w:szCs w:val="28"/>
        </w:rPr>
        <w:t>:</w:t>
      </w:r>
      <w:r w:rsidR="00645495" w:rsidRPr="00645495">
        <w:rPr>
          <w:rFonts w:ascii="Times New Roman" w:hAnsi="Times New Roman" w:cs="Times New Roman"/>
          <w:sz w:val="28"/>
          <w:szCs w:val="28"/>
        </w:rPr>
        <w:t xml:space="preserve"> </w:t>
      </w:r>
      <w:r w:rsidR="00645495">
        <w:rPr>
          <w:rStyle w:val="a5"/>
          <w:rFonts w:ascii="Times New Roman" w:hAnsi="Times New Roman" w:cs="Times New Roman"/>
          <w:sz w:val="28"/>
          <w:szCs w:val="28"/>
        </w:rPr>
        <w:footnoteReference w:id="10"/>
      </w:r>
    </w:p>
    <w:p w14:paraId="1E610B31" w14:textId="77777777" w:rsidR="00645495" w:rsidRPr="00040B97" w:rsidRDefault="00645495" w:rsidP="007E75DC">
      <w:pPr>
        <w:spacing w:line="360" w:lineRule="auto"/>
        <w:ind w:firstLine="709"/>
        <w:rPr>
          <w:rFonts w:ascii="Times New Roman" w:hAnsi="Times New Roman" w:cs="Times New Roman"/>
          <w:sz w:val="28"/>
          <w:szCs w:val="28"/>
        </w:rPr>
      </w:pPr>
    </w:p>
    <w:p w14:paraId="0BF71B97" w14:textId="77777777" w:rsidR="005069AD" w:rsidRDefault="005069AD" w:rsidP="005069AD">
      <w:pPr>
        <w:keepNext/>
        <w:spacing w:line="360" w:lineRule="auto"/>
        <w:ind w:firstLine="709"/>
      </w:pPr>
      <w:r>
        <w:rPr>
          <w:rFonts w:ascii="Times New Roman" w:hAnsi="Times New Roman" w:cs="Times New Roman"/>
          <w:noProof/>
          <w:sz w:val="28"/>
          <w:szCs w:val="28"/>
          <w:lang w:eastAsia="ru-RU"/>
        </w:rPr>
        <w:lastRenderedPageBreak/>
        <w:drawing>
          <wp:inline distT="0" distB="0" distL="0" distR="0" wp14:anchorId="3062B4A2" wp14:editId="55B8854A">
            <wp:extent cx="5200650" cy="3228975"/>
            <wp:effectExtent l="0" t="0" r="0" b="9525"/>
            <wp:docPr id="16" name="Рисунок 16"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Безымянны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8289" cy="3227509"/>
                    </a:xfrm>
                    <a:prstGeom prst="rect">
                      <a:avLst/>
                    </a:prstGeom>
                    <a:noFill/>
                    <a:ln>
                      <a:noFill/>
                    </a:ln>
                  </pic:spPr>
                </pic:pic>
              </a:graphicData>
            </a:graphic>
          </wp:inline>
        </w:drawing>
      </w:r>
    </w:p>
    <w:p w14:paraId="21EA1998" w14:textId="3F18EA2B" w:rsidR="007E75DC" w:rsidRPr="00B775E0" w:rsidRDefault="005069AD" w:rsidP="005069AD">
      <w:pPr>
        <w:pStyle w:val="ad"/>
        <w:rPr>
          <w:rFonts w:ascii="Times New Roman" w:hAnsi="Times New Roman" w:cs="Times New Roman"/>
          <w:b w:val="0"/>
          <w:bCs w:val="0"/>
          <w:color w:val="auto"/>
          <w:sz w:val="28"/>
          <w:szCs w:val="28"/>
        </w:rPr>
      </w:pPr>
      <w:r w:rsidRPr="005069AD">
        <w:rPr>
          <w:rFonts w:ascii="Times New Roman" w:hAnsi="Times New Roman" w:cs="Times New Roman"/>
          <w:b w:val="0"/>
          <w:bCs w:val="0"/>
          <w:color w:val="auto"/>
          <w:sz w:val="28"/>
          <w:szCs w:val="28"/>
        </w:rPr>
        <w:t xml:space="preserve">Рисунок </w:t>
      </w:r>
      <w:r w:rsidRPr="005069AD">
        <w:rPr>
          <w:rFonts w:ascii="Times New Roman" w:hAnsi="Times New Roman" w:cs="Times New Roman"/>
          <w:b w:val="0"/>
          <w:bCs w:val="0"/>
          <w:color w:val="auto"/>
          <w:sz w:val="28"/>
          <w:szCs w:val="28"/>
        </w:rPr>
        <w:fldChar w:fldCharType="begin"/>
      </w:r>
      <w:r w:rsidRPr="005069AD">
        <w:rPr>
          <w:rFonts w:ascii="Times New Roman" w:hAnsi="Times New Roman" w:cs="Times New Roman"/>
          <w:b w:val="0"/>
          <w:bCs w:val="0"/>
          <w:color w:val="auto"/>
          <w:sz w:val="28"/>
          <w:szCs w:val="28"/>
        </w:rPr>
        <w:instrText xml:space="preserve"> SEQ Рисунок \* ARABIC </w:instrText>
      </w:r>
      <w:r w:rsidRPr="005069AD">
        <w:rPr>
          <w:rFonts w:ascii="Times New Roman" w:hAnsi="Times New Roman" w:cs="Times New Roman"/>
          <w:b w:val="0"/>
          <w:bCs w:val="0"/>
          <w:color w:val="auto"/>
          <w:sz w:val="28"/>
          <w:szCs w:val="28"/>
        </w:rPr>
        <w:fldChar w:fldCharType="separate"/>
      </w:r>
      <w:r w:rsidR="00B22064">
        <w:rPr>
          <w:rFonts w:ascii="Times New Roman" w:hAnsi="Times New Roman" w:cs="Times New Roman"/>
          <w:b w:val="0"/>
          <w:bCs w:val="0"/>
          <w:noProof/>
          <w:color w:val="auto"/>
          <w:sz w:val="28"/>
          <w:szCs w:val="28"/>
        </w:rPr>
        <w:t>1</w:t>
      </w:r>
      <w:r w:rsidRPr="005069AD">
        <w:rPr>
          <w:rFonts w:ascii="Times New Roman" w:hAnsi="Times New Roman" w:cs="Times New Roman"/>
          <w:b w:val="0"/>
          <w:bCs w:val="0"/>
          <w:color w:val="auto"/>
          <w:sz w:val="28"/>
          <w:szCs w:val="28"/>
        </w:rPr>
        <w:fldChar w:fldCharType="end"/>
      </w:r>
      <w:r w:rsidRPr="005069AD">
        <w:rPr>
          <w:rFonts w:ascii="Times New Roman" w:hAnsi="Times New Roman" w:cs="Times New Roman"/>
          <w:b w:val="0"/>
          <w:bCs w:val="0"/>
          <w:color w:val="auto"/>
          <w:sz w:val="28"/>
          <w:szCs w:val="28"/>
        </w:rPr>
        <w:t xml:space="preserve"> Стадии стратегического процесса по модели Вилена и </w:t>
      </w:r>
      <w:proofErr w:type="spellStart"/>
      <w:r w:rsidRPr="005069AD">
        <w:rPr>
          <w:rFonts w:ascii="Times New Roman" w:hAnsi="Times New Roman" w:cs="Times New Roman"/>
          <w:b w:val="0"/>
          <w:bCs w:val="0"/>
          <w:color w:val="auto"/>
          <w:sz w:val="28"/>
          <w:szCs w:val="28"/>
        </w:rPr>
        <w:t>Хангера</w:t>
      </w:r>
      <w:proofErr w:type="spellEnd"/>
      <w:r w:rsidR="00B775E0" w:rsidRPr="00B775E0">
        <w:rPr>
          <w:rFonts w:ascii="Times New Roman" w:hAnsi="Times New Roman" w:cs="Times New Roman"/>
          <w:b w:val="0"/>
          <w:bCs w:val="0"/>
          <w:color w:val="auto"/>
          <w:sz w:val="28"/>
          <w:szCs w:val="28"/>
        </w:rPr>
        <w:t xml:space="preserve"> </w:t>
      </w:r>
    </w:p>
    <w:p w14:paraId="2CE4965D" w14:textId="77777777" w:rsidR="00A266EA" w:rsidRPr="00A266EA" w:rsidRDefault="00A266EA" w:rsidP="00A266EA"/>
    <w:p w14:paraId="586945D3" w14:textId="1CD32BDD" w:rsidR="00645495" w:rsidRPr="006E5CA5" w:rsidRDefault="00220CD2" w:rsidP="00423D8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Ключевыми этапами </w:t>
      </w:r>
      <w:r w:rsidR="00A266EA">
        <w:rPr>
          <w:rFonts w:ascii="Times New Roman" w:hAnsi="Times New Roman" w:cs="Times New Roman"/>
          <w:sz w:val="28"/>
          <w:szCs w:val="28"/>
        </w:rPr>
        <w:t>модели выступают  анализ внешней и внутренней среды</w:t>
      </w:r>
      <w:r w:rsidR="00A266EA" w:rsidRPr="00A266EA">
        <w:rPr>
          <w:rFonts w:ascii="Times New Roman" w:hAnsi="Times New Roman" w:cs="Times New Roman"/>
          <w:sz w:val="28"/>
          <w:szCs w:val="28"/>
        </w:rPr>
        <w:t xml:space="preserve">; </w:t>
      </w:r>
      <w:r>
        <w:rPr>
          <w:rFonts w:ascii="Times New Roman" w:hAnsi="Times New Roman" w:cs="Times New Roman"/>
          <w:sz w:val="28"/>
          <w:szCs w:val="28"/>
        </w:rPr>
        <w:t>во время</w:t>
      </w:r>
      <w:r w:rsidR="00A266EA">
        <w:rPr>
          <w:rFonts w:ascii="Times New Roman" w:hAnsi="Times New Roman" w:cs="Times New Roman"/>
          <w:sz w:val="28"/>
          <w:szCs w:val="28"/>
        </w:rPr>
        <w:t xml:space="preserve"> процесса сканирования должны быть определены потенциал рынка</w:t>
      </w:r>
      <w:r w:rsidR="00A266EA" w:rsidRPr="00A266EA">
        <w:rPr>
          <w:rFonts w:ascii="Times New Roman" w:hAnsi="Times New Roman" w:cs="Times New Roman"/>
          <w:sz w:val="28"/>
          <w:szCs w:val="28"/>
        </w:rPr>
        <w:t xml:space="preserve">, </w:t>
      </w:r>
      <w:r w:rsidR="00A266EA">
        <w:rPr>
          <w:rFonts w:ascii="Times New Roman" w:hAnsi="Times New Roman" w:cs="Times New Roman"/>
          <w:sz w:val="28"/>
          <w:szCs w:val="28"/>
        </w:rPr>
        <w:t>доступность ресурсов</w:t>
      </w:r>
      <w:r w:rsidR="00A266EA" w:rsidRPr="00A266EA">
        <w:rPr>
          <w:rFonts w:ascii="Times New Roman" w:hAnsi="Times New Roman" w:cs="Times New Roman"/>
          <w:sz w:val="28"/>
          <w:szCs w:val="28"/>
        </w:rPr>
        <w:t xml:space="preserve">; </w:t>
      </w:r>
      <w:r>
        <w:rPr>
          <w:rFonts w:ascii="Times New Roman" w:hAnsi="Times New Roman" w:cs="Times New Roman"/>
          <w:sz w:val="28"/>
          <w:szCs w:val="28"/>
        </w:rPr>
        <w:t>правильно выд</w:t>
      </w:r>
      <w:r w:rsidR="00A266EA">
        <w:rPr>
          <w:rFonts w:ascii="Times New Roman" w:hAnsi="Times New Roman" w:cs="Times New Roman"/>
          <w:sz w:val="28"/>
          <w:szCs w:val="28"/>
        </w:rPr>
        <w:t>елены внутренние активы компании</w:t>
      </w:r>
      <w:r w:rsidR="00A266EA" w:rsidRPr="00A266EA">
        <w:rPr>
          <w:rFonts w:ascii="Times New Roman" w:hAnsi="Times New Roman" w:cs="Times New Roman"/>
          <w:sz w:val="28"/>
          <w:szCs w:val="28"/>
        </w:rPr>
        <w:t xml:space="preserve">. </w:t>
      </w:r>
      <w:r w:rsidR="00A266EA">
        <w:rPr>
          <w:rFonts w:ascii="Times New Roman" w:hAnsi="Times New Roman" w:cs="Times New Roman"/>
          <w:sz w:val="28"/>
          <w:szCs w:val="28"/>
        </w:rPr>
        <w:t xml:space="preserve">Стратегические факторы </w:t>
      </w:r>
      <w:r>
        <w:rPr>
          <w:rFonts w:ascii="Times New Roman" w:hAnsi="Times New Roman" w:cs="Times New Roman"/>
          <w:sz w:val="28"/>
          <w:szCs w:val="28"/>
        </w:rPr>
        <w:t>определяются с помощью</w:t>
      </w:r>
      <w:r w:rsidR="00A266EA">
        <w:rPr>
          <w:rFonts w:ascii="Times New Roman" w:hAnsi="Times New Roman" w:cs="Times New Roman"/>
          <w:sz w:val="28"/>
          <w:szCs w:val="28"/>
        </w:rPr>
        <w:t xml:space="preserve"> </w:t>
      </w:r>
      <w:r w:rsidR="00A266EA">
        <w:rPr>
          <w:rFonts w:ascii="Times New Roman" w:hAnsi="Times New Roman" w:cs="Times New Roman"/>
          <w:sz w:val="28"/>
          <w:szCs w:val="28"/>
          <w:lang w:val="en-US"/>
        </w:rPr>
        <w:t>SWOT</w:t>
      </w:r>
      <w:r w:rsidR="00A266EA">
        <w:rPr>
          <w:rFonts w:ascii="Times New Roman" w:hAnsi="Times New Roman" w:cs="Times New Roman"/>
          <w:sz w:val="28"/>
          <w:szCs w:val="28"/>
        </w:rPr>
        <w:t>-анализа</w:t>
      </w:r>
      <w:r w:rsidRPr="00B65CA3">
        <w:rPr>
          <w:rFonts w:ascii="Times New Roman" w:hAnsi="Times New Roman" w:cs="Times New Roman"/>
          <w:sz w:val="28"/>
          <w:szCs w:val="28"/>
        </w:rPr>
        <w:t>;</w:t>
      </w:r>
      <w:r w:rsidR="0079650B" w:rsidRPr="0079650B">
        <w:rPr>
          <w:rFonts w:ascii="Times New Roman" w:hAnsi="Times New Roman" w:cs="Times New Roman"/>
          <w:sz w:val="28"/>
          <w:szCs w:val="28"/>
        </w:rPr>
        <w:t xml:space="preserve"> </w:t>
      </w:r>
      <w:r>
        <w:rPr>
          <w:rFonts w:ascii="Times New Roman" w:hAnsi="Times New Roman" w:cs="Times New Roman"/>
          <w:sz w:val="28"/>
          <w:szCs w:val="28"/>
        </w:rPr>
        <w:t xml:space="preserve">потенциальные сильные и слабые </w:t>
      </w:r>
      <w:r w:rsidRPr="00B65CA3">
        <w:rPr>
          <w:rFonts w:ascii="Times New Roman" w:hAnsi="Times New Roman" w:cs="Times New Roman"/>
          <w:sz w:val="28"/>
          <w:szCs w:val="28"/>
        </w:rPr>
        <w:t xml:space="preserve"> </w:t>
      </w:r>
      <w:r>
        <w:rPr>
          <w:rFonts w:ascii="Times New Roman" w:hAnsi="Times New Roman" w:cs="Times New Roman"/>
          <w:sz w:val="28"/>
          <w:szCs w:val="28"/>
        </w:rPr>
        <w:t>стороны предприятия оцениваются в сопоставлении с возможностями</w:t>
      </w:r>
      <w:r w:rsidR="0079650B">
        <w:rPr>
          <w:rFonts w:ascii="Times New Roman" w:hAnsi="Times New Roman" w:cs="Times New Roman"/>
          <w:sz w:val="28"/>
          <w:szCs w:val="28"/>
        </w:rPr>
        <w:t xml:space="preserve"> и угроз</w:t>
      </w:r>
      <w:r>
        <w:rPr>
          <w:rFonts w:ascii="Times New Roman" w:hAnsi="Times New Roman" w:cs="Times New Roman"/>
          <w:sz w:val="28"/>
          <w:szCs w:val="28"/>
        </w:rPr>
        <w:t>ами</w:t>
      </w:r>
      <w:r w:rsidR="0079650B">
        <w:rPr>
          <w:rFonts w:ascii="Times New Roman" w:hAnsi="Times New Roman" w:cs="Times New Roman"/>
          <w:sz w:val="28"/>
          <w:szCs w:val="28"/>
        </w:rPr>
        <w:t xml:space="preserve"> внешней среды</w:t>
      </w:r>
      <w:r w:rsidR="0079650B" w:rsidRPr="0079650B">
        <w:rPr>
          <w:rFonts w:ascii="Times New Roman" w:hAnsi="Times New Roman" w:cs="Times New Roman"/>
          <w:sz w:val="28"/>
          <w:szCs w:val="28"/>
        </w:rPr>
        <w:t>.</w:t>
      </w:r>
    </w:p>
    <w:p w14:paraId="59A899E6" w14:textId="6C4690D4" w:rsidR="0079650B" w:rsidRPr="003B09BC" w:rsidRDefault="0079650B" w:rsidP="00423D8F">
      <w:pPr>
        <w:spacing w:line="360" w:lineRule="auto"/>
        <w:ind w:firstLine="709"/>
        <w:rPr>
          <w:rFonts w:ascii="Times New Roman" w:hAnsi="Times New Roman" w:cs="Times New Roman"/>
          <w:sz w:val="28"/>
          <w:szCs w:val="28"/>
        </w:rPr>
      </w:pPr>
      <w:r>
        <w:rPr>
          <w:rFonts w:ascii="Times New Roman" w:hAnsi="Times New Roman" w:cs="Times New Roman"/>
          <w:sz w:val="28"/>
          <w:szCs w:val="28"/>
        </w:rPr>
        <w:t>Аналоуи и Карами предлагают использование динамической модели стратегического менеджмента для малого и среднего бизнеса</w:t>
      </w:r>
      <w:r w:rsidRPr="0079650B">
        <w:rPr>
          <w:rFonts w:ascii="Times New Roman" w:hAnsi="Times New Roman" w:cs="Times New Roman"/>
          <w:sz w:val="28"/>
          <w:szCs w:val="28"/>
        </w:rPr>
        <w:t>,</w:t>
      </w:r>
      <w:r>
        <w:rPr>
          <w:rFonts w:ascii="Times New Roman" w:hAnsi="Times New Roman" w:cs="Times New Roman"/>
          <w:sz w:val="28"/>
          <w:szCs w:val="28"/>
        </w:rPr>
        <w:t xml:space="preserve"> основанной на предоставлении ценности для потребителя</w:t>
      </w:r>
      <w:r w:rsidRPr="0079650B">
        <w:rPr>
          <w:rFonts w:ascii="Times New Roman" w:hAnsi="Times New Roman" w:cs="Times New Roman"/>
          <w:sz w:val="28"/>
          <w:szCs w:val="28"/>
        </w:rPr>
        <w:t xml:space="preserve">, </w:t>
      </w:r>
      <w:r>
        <w:rPr>
          <w:rFonts w:ascii="Times New Roman" w:hAnsi="Times New Roman" w:cs="Times New Roman"/>
          <w:sz w:val="28"/>
          <w:szCs w:val="28"/>
        </w:rPr>
        <w:t xml:space="preserve">которая </w:t>
      </w:r>
      <w:r w:rsidR="003B09BC">
        <w:rPr>
          <w:rFonts w:ascii="Times New Roman" w:hAnsi="Times New Roman" w:cs="Times New Roman"/>
          <w:sz w:val="28"/>
          <w:szCs w:val="28"/>
        </w:rPr>
        <w:t xml:space="preserve">включает четыре стадии </w:t>
      </w:r>
      <w:r w:rsidRPr="0079650B">
        <w:rPr>
          <w:rFonts w:ascii="Times New Roman" w:hAnsi="Times New Roman" w:cs="Times New Roman"/>
          <w:sz w:val="28"/>
          <w:szCs w:val="28"/>
        </w:rPr>
        <w:t xml:space="preserve"> </w:t>
      </w:r>
      <w:r w:rsidR="003B09BC">
        <w:rPr>
          <w:rFonts w:ascii="Times New Roman" w:hAnsi="Times New Roman" w:cs="Times New Roman"/>
          <w:sz w:val="28"/>
          <w:szCs w:val="28"/>
        </w:rPr>
        <w:t>(Аналоуи</w:t>
      </w:r>
      <w:r w:rsidR="003B09BC" w:rsidRPr="001D171A">
        <w:rPr>
          <w:rFonts w:ascii="Times New Roman" w:hAnsi="Times New Roman" w:cs="Times New Roman"/>
          <w:sz w:val="28"/>
          <w:szCs w:val="28"/>
        </w:rPr>
        <w:t xml:space="preserve"> </w:t>
      </w:r>
      <w:r w:rsidR="003B09BC">
        <w:rPr>
          <w:rFonts w:ascii="Times New Roman" w:hAnsi="Times New Roman" w:cs="Times New Roman"/>
          <w:sz w:val="28"/>
          <w:szCs w:val="28"/>
        </w:rPr>
        <w:t>Ф</w:t>
      </w:r>
      <w:r w:rsidR="003B09BC" w:rsidRPr="001D171A">
        <w:rPr>
          <w:rFonts w:ascii="Times New Roman" w:hAnsi="Times New Roman" w:cs="Times New Roman"/>
          <w:sz w:val="28"/>
          <w:szCs w:val="28"/>
        </w:rPr>
        <w:t xml:space="preserve">., </w:t>
      </w:r>
      <w:r w:rsidR="003B09BC">
        <w:rPr>
          <w:rFonts w:ascii="Times New Roman" w:hAnsi="Times New Roman" w:cs="Times New Roman"/>
          <w:sz w:val="28"/>
          <w:szCs w:val="28"/>
        </w:rPr>
        <w:t>Карами А</w:t>
      </w:r>
      <w:r w:rsidR="003B09BC" w:rsidRPr="001D171A">
        <w:rPr>
          <w:rFonts w:ascii="Times New Roman" w:hAnsi="Times New Roman" w:cs="Times New Roman"/>
          <w:sz w:val="28"/>
          <w:szCs w:val="28"/>
        </w:rPr>
        <w:t>., 2005</w:t>
      </w:r>
      <w:r w:rsidR="003B09BC">
        <w:rPr>
          <w:rFonts w:ascii="Times New Roman" w:hAnsi="Times New Roman" w:cs="Times New Roman"/>
          <w:sz w:val="28"/>
          <w:szCs w:val="28"/>
        </w:rPr>
        <w:t>)</w:t>
      </w:r>
      <w:r w:rsidR="003B09BC" w:rsidRPr="003B09BC">
        <w:rPr>
          <w:rFonts w:ascii="Times New Roman" w:hAnsi="Times New Roman" w:cs="Times New Roman"/>
          <w:sz w:val="28"/>
          <w:szCs w:val="28"/>
        </w:rPr>
        <w:t>:</w:t>
      </w:r>
    </w:p>
    <w:p w14:paraId="3424FC20" w14:textId="77777777" w:rsidR="003B09BC" w:rsidRDefault="002B086D" w:rsidP="00866BDC">
      <w:pPr>
        <w:pStyle w:val="a9"/>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п</w:t>
      </w:r>
      <w:r w:rsidR="003B09BC">
        <w:rPr>
          <w:rFonts w:ascii="Times New Roman" w:hAnsi="Times New Roman" w:cs="Times New Roman"/>
          <w:sz w:val="28"/>
          <w:szCs w:val="28"/>
        </w:rPr>
        <w:t>онимание стратегической ситуации</w:t>
      </w:r>
    </w:p>
    <w:p w14:paraId="09E91CDD" w14:textId="77777777" w:rsidR="003B09BC" w:rsidRDefault="002B086D" w:rsidP="00866BDC">
      <w:pPr>
        <w:pStyle w:val="a9"/>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ф</w:t>
      </w:r>
      <w:r w:rsidR="003B09BC">
        <w:rPr>
          <w:rFonts w:ascii="Times New Roman" w:hAnsi="Times New Roman" w:cs="Times New Roman"/>
          <w:sz w:val="28"/>
          <w:szCs w:val="28"/>
        </w:rPr>
        <w:t>ормулирование стратегии</w:t>
      </w:r>
    </w:p>
    <w:p w14:paraId="4F04F777" w14:textId="77777777" w:rsidR="003B09BC" w:rsidRDefault="002B086D" w:rsidP="00866BDC">
      <w:pPr>
        <w:pStyle w:val="a9"/>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р</w:t>
      </w:r>
      <w:r w:rsidR="003B09BC">
        <w:rPr>
          <w:rFonts w:ascii="Times New Roman" w:hAnsi="Times New Roman" w:cs="Times New Roman"/>
          <w:sz w:val="28"/>
          <w:szCs w:val="28"/>
        </w:rPr>
        <w:t>еализация стратегии</w:t>
      </w:r>
    </w:p>
    <w:p w14:paraId="0C967E61" w14:textId="77777777" w:rsidR="003B09BC" w:rsidRDefault="002B086D" w:rsidP="00866BDC">
      <w:pPr>
        <w:pStyle w:val="a9"/>
        <w:numPr>
          <w:ilvl w:val="0"/>
          <w:numId w:val="6"/>
        </w:numPr>
        <w:spacing w:line="360" w:lineRule="auto"/>
        <w:rPr>
          <w:rFonts w:ascii="Times New Roman" w:hAnsi="Times New Roman" w:cs="Times New Roman"/>
          <w:sz w:val="28"/>
          <w:szCs w:val="28"/>
        </w:rPr>
      </w:pPr>
      <w:r>
        <w:rPr>
          <w:rFonts w:ascii="Times New Roman" w:hAnsi="Times New Roman" w:cs="Times New Roman"/>
          <w:sz w:val="28"/>
          <w:szCs w:val="28"/>
        </w:rPr>
        <w:t>к</w:t>
      </w:r>
      <w:r w:rsidR="003B09BC">
        <w:rPr>
          <w:rFonts w:ascii="Times New Roman" w:hAnsi="Times New Roman" w:cs="Times New Roman"/>
          <w:sz w:val="28"/>
          <w:szCs w:val="28"/>
        </w:rPr>
        <w:t>онтроль и совершенствование стратегии</w:t>
      </w:r>
    </w:p>
    <w:p w14:paraId="047B032B" w14:textId="0F82FCDF" w:rsidR="003B09BC" w:rsidRPr="006E5CA5" w:rsidRDefault="003B09BC" w:rsidP="002B086D">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В рамках модели  описывается процесс</w:t>
      </w:r>
      <w:r w:rsidRPr="003B09BC">
        <w:rPr>
          <w:rFonts w:ascii="Times New Roman" w:hAnsi="Times New Roman" w:cs="Times New Roman"/>
          <w:sz w:val="28"/>
          <w:szCs w:val="28"/>
        </w:rPr>
        <w:t xml:space="preserve">, </w:t>
      </w:r>
      <w:r>
        <w:rPr>
          <w:rFonts w:ascii="Times New Roman" w:hAnsi="Times New Roman" w:cs="Times New Roman"/>
          <w:sz w:val="28"/>
          <w:szCs w:val="28"/>
        </w:rPr>
        <w:t>с помощью которого малый и средний бизнес определяет набор действий</w:t>
      </w:r>
      <w:r w:rsidRPr="003B09BC">
        <w:rPr>
          <w:rFonts w:ascii="Times New Roman" w:hAnsi="Times New Roman" w:cs="Times New Roman"/>
          <w:sz w:val="28"/>
          <w:szCs w:val="28"/>
        </w:rPr>
        <w:t xml:space="preserve">, </w:t>
      </w:r>
      <w:r>
        <w:rPr>
          <w:rFonts w:ascii="Times New Roman" w:hAnsi="Times New Roman" w:cs="Times New Roman"/>
          <w:sz w:val="28"/>
          <w:szCs w:val="28"/>
        </w:rPr>
        <w:t>который необходим для своевременного достижения поставленных целей в условиях переменчивой внешней среды</w:t>
      </w:r>
      <w:r w:rsidRPr="003B09BC">
        <w:rPr>
          <w:rFonts w:ascii="Times New Roman" w:hAnsi="Times New Roman" w:cs="Times New Roman"/>
          <w:sz w:val="28"/>
          <w:szCs w:val="28"/>
        </w:rPr>
        <w:t xml:space="preserve">, </w:t>
      </w:r>
      <w:r>
        <w:rPr>
          <w:rFonts w:ascii="Times New Roman" w:hAnsi="Times New Roman" w:cs="Times New Roman"/>
          <w:sz w:val="28"/>
          <w:szCs w:val="28"/>
        </w:rPr>
        <w:t>и оценивает скорость продвижения с помощью оценки результатов</w:t>
      </w:r>
      <w:r w:rsidRPr="003B09BC">
        <w:rPr>
          <w:rFonts w:ascii="Times New Roman" w:hAnsi="Times New Roman" w:cs="Times New Roman"/>
          <w:sz w:val="28"/>
          <w:szCs w:val="28"/>
        </w:rPr>
        <w:t xml:space="preserve">. </w:t>
      </w:r>
      <w:r>
        <w:rPr>
          <w:rFonts w:ascii="Times New Roman" w:hAnsi="Times New Roman" w:cs="Times New Roman"/>
          <w:sz w:val="28"/>
          <w:szCs w:val="28"/>
        </w:rPr>
        <w:t>Данный алгоритм  создает плацдарм для обучения на собственном опыте в интересах дальнейшего совершенствования</w:t>
      </w:r>
      <w:r w:rsidR="002B086D" w:rsidRPr="002B086D">
        <w:rPr>
          <w:rFonts w:ascii="Times New Roman" w:hAnsi="Times New Roman" w:cs="Times New Roman"/>
          <w:sz w:val="28"/>
          <w:szCs w:val="28"/>
        </w:rPr>
        <w:t xml:space="preserve">. </w:t>
      </w:r>
      <w:r w:rsidR="002B086D">
        <w:rPr>
          <w:rFonts w:ascii="Times New Roman" w:hAnsi="Times New Roman" w:cs="Times New Roman"/>
          <w:sz w:val="28"/>
          <w:szCs w:val="28"/>
        </w:rPr>
        <w:t>Согласно модели можно предположить</w:t>
      </w:r>
      <w:r w:rsidR="002B086D" w:rsidRPr="002B086D">
        <w:rPr>
          <w:rFonts w:ascii="Times New Roman" w:hAnsi="Times New Roman" w:cs="Times New Roman"/>
          <w:sz w:val="28"/>
          <w:szCs w:val="28"/>
        </w:rPr>
        <w:t xml:space="preserve">, </w:t>
      </w:r>
      <w:r w:rsidR="002B086D">
        <w:rPr>
          <w:rFonts w:ascii="Times New Roman" w:hAnsi="Times New Roman" w:cs="Times New Roman"/>
          <w:sz w:val="28"/>
          <w:szCs w:val="28"/>
        </w:rPr>
        <w:t xml:space="preserve">что стратегический процесс представляет собой </w:t>
      </w:r>
      <w:r w:rsidR="00220CD2">
        <w:rPr>
          <w:rFonts w:ascii="Times New Roman" w:hAnsi="Times New Roman" w:cs="Times New Roman"/>
          <w:sz w:val="28"/>
          <w:szCs w:val="28"/>
        </w:rPr>
        <w:t xml:space="preserve">некую </w:t>
      </w:r>
      <w:r w:rsidR="002B086D">
        <w:rPr>
          <w:rFonts w:ascii="Times New Roman" w:hAnsi="Times New Roman" w:cs="Times New Roman"/>
          <w:sz w:val="28"/>
          <w:szCs w:val="28"/>
        </w:rPr>
        <w:t>динамическую последовательность</w:t>
      </w:r>
      <w:r w:rsidR="002B086D" w:rsidRPr="002B086D">
        <w:rPr>
          <w:rFonts w:ascii="Times New Roman" w:hAnsi="Times New Roman" w:cs="Times New Roman"/>
          <w:sz w:val="28"/>
          <w:szCs w:val="28"/>
        </w:rPr>
        <w:t>:</w:t>
      </w:r>
    </w:p>
    <w:p w14:paraId="7E35375F" w14:textId="2F2BB641" w:rsidR="002B086D" w:rsidRDefault="002B086D" w:rsidP="00866BDC">
      <w:pPr>
        <w:pStyle w:val="a9"/>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анализ текущего положения предприятия в контексте продукции</w:t>
      </w:r>
      <w:r w:rsidRPr="002B086D">
        <w:rPr>
          <w:rFonts w:ascii="Times New Roman" w:hAnsi="Times New Roman" w:cs="Times New Roman"/>
          <w:sz w:val="28"/>
          <w:szCs w:val="28"/>
        </w:rPr>
        <w:t xml:space="preserve">, </w:t>
      </w:r>
      <w:r>
        <w:rPr>
          <w:rFonts w:ascii="Times New Roman" w:hAnsi="Times New Roman" w:cs="Times New Roman"/>
          <w:sz w:val="28"/>
          <w:szCs w:val="28"/>
        </w:rPr>
        <w:t>рынков и конкурентных преимуществ</w:t>
      </w:r>
    </w:p>
    <w:p w14:paraId="5A9A44E6" w14:textId="77777777" w:rsidR="002B086D" w:rsidRDefault="002B086D" w:rsidP="00866BDC">
      <w:pPr>
        <w:pStyle w:val="a9"/>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анализ внешней среды</w:t>
      </w:r>
      <w:r w:rsidRPr="002B086D">
        <w:rPr>
          <w:rFonts w:ascii="Times New Roman" w:hAnsi="Times New Roman" w:cs="Times New Roman"/>
          <w:sz w:val="28"/>
          <w:szCs w:val="28"/>
        </w:rPr>
        <w:t xml:space="preserve">, </w:t>
      </w:r>
      <w:r>
        <w:rPr>
          <w:rFonts w:ascii="Times New Roman" w:hAnsi="Times New Roman" w:cs="Times New Roman"/>
          <w:sz w:val="28"/>
          <w:szCs w:val="28"/>
        </w:rPr>
        <w:t>представляющей собой оценку возможностей и угроз со стороны конкурентов</w:t>
      </w:r>
      <w:r w:rsidRPr="002B086D">
        <w:rPr>
          <w:rFonts w:ascii="Times New Roman" w:hAnsi="Times New Roman" w:cs="Times New Roman"/>
          <w:sz w:val="28"/>
          <w:szCs w:val="28"/>
        </w:rPr>
        <w:t xml:space="preserve">, </w:t>
      </w:r>
      <w:r>
        <w:rPr>
          <w:rFonts w:ascii="Times New Roman" w:hAnsi="Times New Roman" w:cs="Times New Roman"/>
          <w:sz w:val="28"/>
          <w:szCs w:val="28"/>
        </w:rPr>
        <w:t>поставщиков</w:t>
      </w:r>
    </w:p>
    <w:p w14:paraId="6B522277" w14:textId="616DA2DA" w:rsidR="002B086D" w:rsidRDefault="002B086D" w:rsidP="00866BDC">
      <w:pPr>
        <w:pStyle w:val="a9"/>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анализ внутренней среды</w:t>
      </w:r>
      <w:r w:rsidRPr="002B086D">
        <w:rPr>
          <w:rFonts w:ascii="Times New Roman" w:hAnsi="Times New Roman" w:cs="Times New Roman"/>
          <w:sz w:val="28"/>
          <w:szCs w:val="28"/>
        </w:rPr>
        <w:t xml:space="preserve">, </w:t>
      </w:r>
      <w:r>
        <w:rPr>
          <w:rFonts w:ascii="Times New Roman" w:hAnsi="Times New Roman" w:cs="Times New Roman"/>
          <w:sz w:val="28"/>
          <w:szCs w:val="28"/>
        </w:rPr>
        <w:t>состоящей из оценки внутренних возможностей</w:t>
      </w:r>
      <w:r w:rsidRPr="002B086D">
        <w:rPr>
          <w:rFonts w:ascii="Times New Roman" w:hAnsi="Times New Roman" w:cs="Times New Roman"/>
          <w:sz w:val="28"/>
          <w:szCs w:val="28"/>
        </w:rPr>
        <w:t xml:space="preserve">, </w:t>
      </w:r>
      <w:r w:rsidR="00220CD2">
        <w:rPr>
          <w:rFonts w:ascii="Times New Roman" w:hAnsi="Times New Roman" w:cs="Times New Roman"/>
          <w:sz w:val="28"/>
          <w:szCs w:val="28"/>
        </w:rPr>
        <w:t>слабых и сильных сторон</w:t>
      </w:r>
    </w:p>
    <w:p w14:paraId="4901132F" w14:textId="77777777" w:rsidR="002B086D" w:rsidRDefault="002B086D" w:rsidP="00866BDC">
      <w:pPr>
        <w:pStyle w:val="a9"/>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анализ ключевых факторов</w:t>
      </w:r>
      <w:r w:rsidRPr="002B086D">
        <w:rPr>
          <w:rFonts w:ascii="Times New Roman" w:hAnsi="Times New Roman" w:cs="Times New Roman"/>
          <w:sz w:val="28"/>
          <w:szCs w:val="28"/>
        </w:rPr>
        <w:t xml:space="preserve">, </w:t>
      </w:r>
      <w:r>
        <w:rPr>
          <w:rFonts w:ascii="Times New Roman" w:hAnsi="Times New Roman" w:cs="Times New Roman"/>
          <w:sz w:val="28"/>
          <w:szCs w:val="28"/>
        </w:rPr>
        <w:t>способствующих повышению стратегического потенциала компании</w:t>
      </w:r>
    </w:p>
    <w:p w14:paraId="4949D7E7" w14:textId="460D67E0" w:rsidR="002B086D" w:rsidRDefault="002B086D" w:rsidP="00866BDC">
      <w:pPr>
        <w:pStyle w:val="a9"/>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определение стратегических альтернатив</w:t>
      </w:r>
      <w:r w:rsidR="00220CD2" w:rsidRPr="00B65CA3">
        <w:rPr>
          <w:rFonts w:ascii="Times New Roman" w:hAnsi="Times New Roman" w:cs="Times New Roman"/>
          <w:sz w:val="28"/>
          <w:szCs w:val="28"/>
        </w:rPr>
        <w:t>,</w:t>
      </w:r>
      <w:r>
        <w:rPr>
          <w:rFonts w:ascii="Times New Roman" w:hAnsi="Times New Roman" w:cs="Times New Roman"/>
          <w:sz w:val="28"/>
          <w:szCs w:val="28"/>
        </w:rPr>
        <w:t xml:space="preserve"> целей и главных стратегий</w:t>
      </w:r>
    </w:p>
    <w:p w14:paraId="30EC8CFD" w14:textId="7E3EC995" w:rsidR="002B086D" w:rsidRDefault="002B086D" w:rsidP="00866BDC">
      <w:pPr>
        <w:pStyle w:val="a9"/>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 xml:space="preserve">осуществление изменений для </w:t>
      </w:r>
      <w:r w:rsidR="00220CD2">
        <w:rPr>
          <w:rFonts w:ascii="Times New Roman" w:hAnsi="Times New Roman" w:cs="Times New Roman"/>
          <w:sz w:val="28"/>
          <w:szCs w:val="28"/>
        </w:rPr>
        <w:t>усиления потенциала человеческих ресурсов</w:t>
      </w:r>
    </w:p>
    <w:p w14:paraId="7DE9981A" w14:textId="49C8635F" w:rsidR="002B086D" w:rsidRDefault="002B086D" w:rsidP="00866BDC">
      <w:pPr>
        <w:pStyle w:val="a9"/>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мониторинг потребительской ц</w:t>
      </w:r>
      <w:r w:rsidR="00AA330F">
        <w:rPr>
          <w:rFonts w:ascii="Times New Roman" w:hAnsi="Times New Roman" w:cs="Times New Roman"/>
          <w:sz w:val="28"/>
          <w:szCs w:val="28"/>
        </w:rPr>
        <w:t>енности и определение соответствия</w:t>
      </w:r>
      <w:r w:rsidR="00220CD2">
        <w:rPr>
          <w:rFonts w:ascii="Times New Roman" w:hAnsi="Times New Roman" w:cs="Times New Roman"/>
          <w:sz w:val="28"/>
          <w:szCs w:val="28"/>
        </w:rPr>
        <w:t xml:space="preserve"> установленным</w:t>
      </w:r>
      <w:r w:rsidR="00AA330F">
        <w:rPr>
          <w:rFonts w:ascii="Times New Roman" w:hAnsi="Times New Roman" w:cs="Times New Roman"/>
          <w:sz w:val="28"/>
          <w:szCs w:val="28"/>
        </w:rPr>
        <w:t xml:space="preserve"> критериям эффективности</w:t>
      </w:r>
    </w:p>
    <w:p w14:paraId="057D279E" w14:textId="77777777" w:rsidR="00AA330F" w:rsidRDefault="00AA330F" w:rsidP="00866BDC">
      <w:pPr>
        <w:pStyle w:val="a9"/>
        <w:numPr>
          <w:ilvl w:val="0"/>
          <w:numId w:val="7"/>
        </w:numPr>
        <w:spacing w:line="360" w:lineRule="auto"/>
        <w:rPr>
          <w:rFonts w:ascii="Times New Roman" w:hAnsi="Times New Roman" w:cs="Times New Roman"/>
          <w:sz w:val="28"/>
          <w:szCs w:val="28"/>
        </w:rPr>
      </w:pPr>
      <w:r>
        <w:rPr>
          <w:rFonts w:ascii="Times New Roman" w:hAnsi="Times New Roman" w:cs="Times New Roman"/>
          <w:sz w:val="28"/>
          <w:szCs w:val="28"/>
        </w:rPr>
        <w:t>анализ результатов разработанных стратегий</w:t>
      </w:r>
    </w:p>
    <w:p w14:paraId="2D6589C7" w14:textId="77777777" w:rsidR="00AA330F" w:rsidRPr="006E5CA5" w:rsidRDefault="00AA330F" w:rsidP="00AA330F">
      <w:pPr>
        <w:spacing w:line="360" w:lineRule="auto"/>
        <w:ind w:firstLine="709"/>
        <w:rPr>
          <w:rFonts w:ascii="Times New Roman" w:hAnsi="Times New Roman" w:cs="Times New Roman"/>
          <w:sz w:val="28"/>
          <w:szCs w:val="28"/>
        </w:rPr>
      </w:pPr>
      <w:r>
        <w:rPr>
          <w:rFonts w:ascii="Times New Roman" w:hAnsi="Times New Roman" w:cs="Times New Roman"/>
          <w:sz w:val="28"/>
          <w:szCs w:val="28"/>
        </w:rPr>
        <w:t>Данные восемь рассмотренных шагов направлены на правильную расстановку приоритетов в действиях компании</w:t>
      </w:r>
      <w:r w:rsidRPr="00AA330F">
        <w:rPr>
          <w:rFonts w:ascii="Times New Roman" w:hAnsi="Times New Roman" w:cs="Times New Roman"/>
          <w:sz w:val="28"/>
          <w:szCs w:val="28"/>
        </w:rPr>
        <w:t>.</w:t>
      </w:r>
    </w:p>
    <w:p w14:paraId="2B6365AB" w14:textId="77777777" w:rsidR="00AA330F" w:rsidRDefault="00AA330F" w:rsidP="00AA330F">
      <w:pPr>
        <w:keepNext/>
        <w:spacing w:line="360" w:lineRule="auto"/>
        <w:ind w:firstLine="709"/>
      </w:pPr>
      <w:r>
        <w:rPr>
          <w:rFonts w:ascii="Times New Roman" w:hAnsi="Times New Roman" w:cs="Times New Roman"/>
          <w:noProof/>
          <w:sz w:val="28"/>
          <w:szCs w:val="28"/>
          <w:lang w:eastAsia="ru-RU"/>
        </w:rPr>
        <w:lastRenderedPageBreak/>
        <w:drawing>
          <wp:inline distT="0" distB="0" distL="0" distR="0" wp14:anchorId="22DE4AF1" wp14:editId="44EDB7F9">
            <wp:extent cx="5267325" cy="3343275"/>
            <wp:effectExtent l="0" t="0" r="9525" b="9525"/>
            <wp:docPr id="17" name="Рисунок 17"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Безымянны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398" cy="3346495"/>
                    </a:xfrm>
                    <a:prstGeom prst="rect">
                      <a:avLst/>
                    </a:prstGeom>
                    <a:noFill/>
                    <a:ln>
                      <a:noFill/>
                    </a:ln>
                  </pic:spPr>
                </pic:pic>
              </a:graphicData>
            </a:graphic>
          </wp:inline>
        </w:drawing>
      </w:r>
    </w:p>
    <w:p w14:paraId="1F402AD0" w14:textId="77777777" w:rsidR="00AA330F" w:rsidRPr="00AA330F" w:rsidRDefault="00AA330F" w:rsidP="00AA330F">
      <w:pPr>
        <w:pStyle w:val="ad"/>
        <w:rPr>
          <w:rFonts w:ascii="Times New Roman" w:hAnsi="Times New Roman" w:cs="Times New Roman"/>
          <w:b w:val="0"/>
          <w:bCs w:val="0"/>
          <w:color w:val="auto"/>
          <w:sz w:val="28"/>
          <w:szCs w:val="28"/>
        </w:rPr>
      </w:pPr>
      <w:r w:rsidRPr="00AA330F">
        <w:rPr>
          <w:rFonts w:ascii="Times New Roman" w:hAnsi="Times New Roman" w:cs="Times New Roman"/>
          <w:b w:val="0"/>
          <w:bCs w:val="0"/>
          <w:color w:val="auto"/>
          <w:sz w:val="28"/>
          <w:szCs w:val="28"/>
        </w:rPr>
        <w:t xml:space="preserve">Рисунок </w:t>
      </w:r>
      <w:r w:rsidRPr="00AA330F">
        <w:rPr>
          <w:rFonts w:ascii="Times New Roman" w:hAnsi="Times New Roman" w:cs="Times New Roman"/>
          <w:b w:val="0"/>
          <w:bCs w:val="0"/>
          <w:color w:val="auto"/>
          <w:sz w:val="28"/>
          <w:szCs w:val="28"/>
        </w:rPr>
        <w:fldChar w:fldCharType="begin"/>
      </w:r>
      <w:r w:rsidRPr="00AA330F">
        <w:rPr>
          <w:rFonts w:ascii="Times New Roman" w:hAnsi="Times New Roman" w:cs="Times New Roman"/>
          <w:b w:val="0"/>
          <w:bCs w:val="0"/>
          <w:color w:val="auto"/>
          <w:sz w:val="28"/>
          <w:szCs w:val="28"/>
        </w:rPr>
        <w:instrText xml:space="preserve"> SEQ Рисунок \* ARABIC </w:instrText>
      </w:r>
      <w:r w:rsidRPr="00AA330F">
        <w:rPr>
          <w:rFonts w:ascii="Times New Roman" w:hAnsi="Times New Roman" w:cs="Times New Roman"/>
          <w:b w:val="0"/>
          <w:bCs w:val="0"/>
          <w:color w:val="auto"/>
          <w:sz w:val="28"/>
          <w:szCs w:val="28"/>
        </w:rPr>
        <w:fldChar w:fldCharType="separate"/>
      </w:r>
      <w:r w:rsidR="00B22064">
        <w:rPr>
          <w:rFonts w:ascii="Times New Roman" w:hAnsi="Times New Roman" w:cs="Times New Roman"/>
          <w:b w:val="0"/>
          <w:bCs w:val="0"/>
          <w:noProof/>
          <w:color w:val="auto"/>
          <w:sz w:val="28"/>
          <w:szCs w:val="28"/>
        </w:rPr>
        <w:t>2</w:t>
      </w:r>
      <w:r w:rsidRPr="00AA330F">
        <w:rPr>
          <w:rFonts w:ascii="Times New Roman" w:hAnsi="Times New Roman" w:cs="Times New Roman"/>
          <w:b w:val="0"/>
          <w:bCs w:val="0"/>
          <w:color w:val="auto"/>
          <w:sz w:val="28"/>
          <w:szCs w:val="28"/>
        </w:rPr>
        <w:fldChar w:fldCharType="end"/>
      </w:r>
      <w:r w:rsidRPr="00AA330F">
        <w:rPr>
          <w:rFonts w:ascii="Times New Roman" w:hAnsi="Times New Roman" w:cs="Times New Roman"/>
          <w:b w:val="0"/>
          <w:bCs w:val="0"/>
          <w:color w:val="auto"/>
          <w:sz w:val="28"/>
          <w:szCs w:val="28"/>
        </w:rPr>
        <w:t xml:space="preserve"> стадии стратегического процесса в рамках динамической модели</w:t>
      </w:r>
    </w:p>
    <w:p w14:paraId="7E330883" w14:textId="77777777" w:rsidR="00DA6C5E" w:rsidRPr="00DA6C5E" w:rsidRDefault="00DA6C5E" w:rsidP="00DA6C5E"/>
    <w:p w14:paraId="06DA8CDE" w14:textId="47BA003B" w:rsidR="007A24AB" w:rsidRPr="00423D8F" w:rsidRDefault="007E75DC" w:rsidP="00423D8F">
      <w:pPr>
        <w:spacing w:line="360" w:lineRule="auto"/>
        <w:ind w:firstLine="709"/>
        <w:rPr>
          <w:rFonts w:ascii="Times New Roman" w:hAnsi="Times New Roman" w:cs="Times New Roman"/>
          <w:sz w:val="28"/>
          <w:szCs w:val="28"/>
        </w:rPr>
      </w:pPr>
      <w:r>
        <w:rPr>
          <w:rFonts w:ascii="Times New Roman" w:hAnsi="Times New Roman" w:cs="Times New Roman"/>
          <w:sz w:val="28"/>
          <w:szCs w:val="28"/>
        </w:rPr>
        <w:t>Таким образом</w:t>
      </w:r>
      <w:r w:rsidR="00AE17DF" w:rsidRPr="00AE17DF">
        <w:rPr>
          <w:rFonts w:ascii="Times New Roman" w:hAnsi="Times New Roman" w:cs="Times New Roman"/>
          <w:sz w:val="28"/>
          <w:szCs w:val="28"/>
        </w:rPr>
        <w:t>,</w:t>
      </w:r>
      <w:r w:rsidRPr="007E75DC">
        <w:rPr>
          <w:rFonts w:ascii="Times New Roman" w:hAnsi="Times New Roman" w:cs="Times New Roman"/>
          <w:sz w:val="28"/>
          <w:szCs w:val="28"/>
        </w:rPr>
        <w:t xml:space="preserve"> </w:t>
      </w:r>
      <w:r>
        <w:rPr>
          <w:rFonts w:ascii="Times New Roman" w:hAnsi="Times New Roman" w:cs="Times New Roman"/>
          <w:sz w:val="28"/>
          <w:szCs w:val="28"/>
        </w:rPr>
        <w:t>п</w:t>
      </w:r>
      <w:r w:rsidR="00B71BEE">
        <w:rPr>
          <w:rFonts w:ascii="Times New Roman" w:hAnsi="Times New Roman" w:cs="Times New Roman"/>
          <w:sz w:val="28"/>
          <w:szCs w:val="28"/>
        </w:rPr>
        <w:t>од стратегическим про</w:t>
      </w:r>
      <w:r w:rsidR="00AE17DF">
        <w:rPr>
          <w:rFonts w:ascii="Times New Roman" w:hAnsi="Times New Roman" w:cs="Times New Roman"/>
          <w:sz w:val="28"/>
          <w:szCs w:val="28"/>
        </w:rPr>
        <w:t xml:space="preserve">цессом </w:t>
      </w:r>
      <w:r w:rsidR="00B71BEE">
        <w:rPr>
          <w:rFonts w:ascii="Times New Roman" w:hAnsi="Times New Roman" w:cs="Times New Roman"/>
          <w:sz w:val="28"/>
          <w:szCs w:val="28"/>
        </w:rPr>
        <w:t xml:space="preserve"> понимается совокупность действий в реализации долгосрочного управления компанией</w:t>
      </w:r>
      <w:r w:rsidR="007A24AB" w:rsidRPr="007A24AB">
        <w:rPr>
          <w:rFonts w:ascii="Times New Roman" w:hAnsi="Times New Roman" w:cs="Times New Roman"/>
          <w:sz w:val="28"/>
          <w:szCs w:val="28"/>
        </w:rPr>
        <w:t>,</w:t>
      </w:r>
      <w:r w:rsidR="00B71BEE" w:rsidRPr="00B71BEE">
        <w:rPr>
          <w:rFonts w:ascii="Times New Roman" w:hAnsi="Times New Roman" w:cs="Times New Roman"/>
          <w:sz w:val="28"/>
          <w:szCs w:val="28"/>
        </w:rPr>
        <w:t xml:space="preserve"> </w:t>
      </w:r>
      <w:r w:rsidR="00C13982">
        <w:rPr>
          <w:rFonts w:ascii="Times New Roman" w:hAnsi="Times New Roman" w:cs="Times New Roman"/>
          <w:sz w:val="28"/>
          <w:szCs w:val="28"/>
        </w:rPr>
        <w:t>но существуют разные</w:t>
      </w:r>
      <w:r w:rsidR="007A24AB">
        <w:rPr>
          <w:rFonts w:ascii="Times New Roman" w:hAnsi="Times New Roman" w:cs="Times New Roman"/>
          <w:sz w:val="28"/>
          <w:szCs w:val="28"/>
        </w:rPr>
        <w:t xml:space="preserve"> трактовки процесса стратегического менеджмента</w:t>
      </w:r>
      <w:r w:rsidR="007A24AB" w:rsidRPr="007A24AB">
        <w:rPr>
          <w:rFonts w:ascii="Times New Roman" w:hAnsi="Times New Roman" w:cs="Times New Roman"/>
          <w:sz w:val="28"/>
          <w:szCs w:val="28"/>
        </w:rPr>
        <w:t xml:space="preserve">, </w:t>
      </w:r>
      <w:r w:rsidR="00C13982">
        <w:rPr>
          <w:rFonts w:ascii="Times New Roman" w:hAnsi="Times New Roman" w:cs="Times New Roman"/>
          <w:sz w:val="28"/>
          <w:szCs w:val="28"/>
        </w:rPr>
        <w:t xml:space="preserve"> определяющие </w:t>
      </w:r>
      <w:r w:rsidR="007A24AB">
        <w:rPr>
          <w:rFonts w:ascii="Times New Roman" w:hAnsi="Times New Roman" w:cs="Times New Roman"/>
          <w:sz w:val="28"/>
          <w:szCs w:val="28"/>
        </w:rPr>
        <w:t xml:space="preserve"> установки для осуществл</w:t>
      </w:r>
      <w:r w:rsidR="0098365F">
        <w:rPr>
          <w:rFonts w:ascii="Times New Roman" w:hAnsi="Times New Roman" w:cs="Times New Roman"/>
          <w:sz w:val="28"/>
          <w:szCs w:val="28"/>
        </w:rPr>
        <w:t>ения стратегии в компании</w:t>
      </w:r>
      <w:r w:rsidR="007A24AB" w:rsidRPr="007A24AB">
        <w:rPr>
          <w:rFonts w:ascii="Times New Roman" w:hAnsi="Times New Roman" w:cs="Times New Roman"/>
          <w:sz w:val="28"/>
          <w:szCs w:val="28"/>
        </w:rPr>
        <w:t xml:space="preserve">. </w:t>
      </w:r>
      <w:r w:rsidR="00AE17DF">
        <w:rPr>
          <w:rFonts w:ascii="Times New Roman" w:hAnsi="Times New Roman" w:cs="Times New Roman"/>
          <w:sz w:val="28"/>
          <w:szCs w:val="28"/>
        </w:rPr>
        <w:t xml:space="preserve">В целом </w:t>
      </w:r>
      <w:r w:rsidR="007A24AB">
        <w:rPr>
          <w:rFonts w:ascii="Times New Roman" w:hAnsi="Times New Roman" w:cs="Times New Roman"/>
          <w:sz w:val="28"/>
          <w:szCs w:val="28"/>
        </w:rPr>
        <w:t xml:space="preserve"> модели исходят из одних и тех же стадий</w:t>
      </w:r>
      <w:r w:rsidR="00C13982">
        <w:rPr>
          <w:rFonts w:ascii="Times New Roman" w:hAnsi="Times New Roman" w:cs="Times New Roman"/>
          <w:sz w:val="28"/>
          <w:szCs w:val="28"/>
        </w:rPr>
        <w:t>:</w:t>
      </w:r>
      <w:r w:rsidR="007A24AB">
        <w:rPr>
          <w:rFonts w:ascii="Times New Roman" w:hAnsi="Times New Roman" w:cs="Times New Roman"/>
          <w:sz w:val="28"/>
          <w:szCs w:val="28"/>
        </w:rPr>
        <w:t xml:space="preserve"> </w:t>
      </w:r>
      <w:r w:rsidR="007A24AB">
        <w:rPr>
          <w:rFonts w:ascii="Times New Roman" w:hAnsi="Times New Roman" w:cs="Times New Roman"/>
          <w:noProof/>
          <w:sz w:val="28"/>
          <w:szCs w:val="28"/>
          <w:lang w:eastAsia="ru-RU"/>
        </w:rPr>
        <w:drawing>
          <wp:inline distT="0" distB="0" distL="0" distR="0" wp14:anchorId="1F20E032" wp14:editId="4B45AEA3">
            <wp:extent cx="5486400" cy="2295525"/>
            <wp:effectExtent l="19050" t="0" r="19050" b="95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95ADD1F" w14:textId="1801B9A0" w:rsidR="007A24AB" w:rsidRDefault="007A24AB" w:rsidP="00423D8F">
      <w:pPr>
        <w:pStyle w:val="ad"/>
        <w:rPr>
          <w:rFonts w:ascii="Times New Roman" w:hAnsi="Times New Roman" w:cs="Times New Roman"/>
          <w:b w:val="0"/>
          <w:bCs w:val="0"/>
          <w:color w:val="auto"/>
          <w:sz w:val="28"/>
          <w:szCs w:val="28"/>
        </w:rPr>
      </w:pPr>
      <w:r w:rsidRPr="00423D8F">
        <w:rPr>
          <w:rFonts w:ascii="Times New Roman" w:hAnsi="Times New Roman" w:cs="Times New Roman"/>
          <w:b w:val="0"/>
          <w:bCs w:val="0"/>
          <w:color w:val="auto"/>
          <w:sz w:val="28"/>
          <w:szCs w:val="28"/>
        </w:rPr>
        <w:t xml:space="preserve">Рисунок </w:t>
      </w:r>
      <w:r w:rsidR="00997C6B">
        <w:rPr>
          <w:rFonts w:ascii="Times New Roman" w:hAnsi="Times New Roman" w:cs="Times New Roman"/>
          <w:b w:val="0"/>
          <w:bCs w:val="0"/>
          <w:color w:val="auto"/>
          <w:sz w:val="28"/>
          <w:szCs w:val="28"/>
        </w:rPr>
        <w:t>3</w:t>
      </w:r>
      <w:r w:rsidR="00423D8F" w:rsidRPr="00423D8F">
        <w:rPr>
          <w:rFonts w:ascii="Times New Roman" w:hAnsi="Times New Roman" w:cs="Times New Roman"/>
          <w:b w:val="0"/>
          <w:bCs w:val="0"/>
          <w:color w:val="auto"/>
          <w:sz w:val="28"/>
          <w:szCs w:val="28"/>
        </w:rPr>
        <w:t xml:space="preserve"> Основные этапы стратегического процесса</w:t>
      </w:r>
    </w:p>
    <w:p w14:paraId="7DE191C6" w14:textId="77777777" w:rsidR="00CE6B7E" w:rsidRPr="00CE6B7E" w:rsidRDefault="00CE6B7E" w:rsidP="00CE6B7E"/>
    <w:p w14:paraId="51A25CE1" w14:textId="40C32528" w:rsidR="00423D8F" w:rsidRDefault="00CE6B7E" w:rsidP="005E0E50">
      <w:pPr>
        <w:spacing w:line="360" w:lineRule="auto"/>
        <w:ind w:firstLine="709"/>
        <w:rPr>
          <w:rFonts w:ascii="Times New Roman" w:hAnsi="Times New Roman" w:cs="Times New Roman"/>
          <w:sz w:val="28"/>
          <w:szCs w:val="28"/>
          <w:lang w:val="en-US"/>
        </w:rPr>
      </w:pPr>
      <w:r>
        <w:rPr>
          <w:rFonts w:ascii="Times New Roman" w:hAnsi="Times New Roman" w:cs="Times New Roman"/>
          <w:sz w:val="28"/>
          <w:szCs w:val="28"/>
        </w:rPr>
        <w:lastRenderedPageBreak/>
        <w:t>На этапе стратегического анализа исследуется положение организации,</w:t>
      </w:r>
      <w:r w:rsidRPr="00CE6B7E">
        <w:rPr>
          <w:rFonts w:ascii="Times New Roman" w:hAnsi="Times New Roman" w:cs="Times New Roman"/>
          <w:sz w:val="28"/>
          <w:szCs w:val="28"/>
        </w:rPr>
        <w:t xml:space="preserve"> </w:t>
      </w:r>
      <w:r>
        <w:rPr>
          <w:rFonts w:ascii="Times New Roman" w:hAnsi="Times New Roman" w:cs="Times New Roman"/>
          <w:sz w:val="28"/>
          <w:szCs w:val="28"/>
        </w:rPr>
        <w:t>изучаются изменения во внешней среде, и происходит оценка того</w:t>
      </w:r>
      <w:r w:rsidRPr="00CE6B7E">
        <w:rPr>
          <w:rFonts w:ascii="Times New Roman" w:hAnsi="Times New Roman" w:cs="Times New Roman"/>
          <w:sz w:val="28"/>
          <w:szCs w:val="28"/>
        </w:rPr>
        <w:t xml:space="preserve">, </w:t>
      </w:r>
      <w:r>
        <w:rPr>
          <w:rFonts w:ascii="Times New Roman" w:hAnsi="Times New Roman" w:cs="Times New Roman"/>
          <w:sz w:val="28"/>
          <w:szCs w:val="28"/>
        </w:rPr>
        <w:t>насколько</w:t>
      </w:r>
      <w:r w:rsidR="0098365F">
        <w:rPr>
          <w:rFonts w:ascii="Times New Roman" w:hAnsi="Times New Roman" w:cs="Times New Roman"/>
          <w:sz w:val="28"/>
          <w:szCs w:val="28"/>
        </w:rPr>
        <w:t xml:space="preserve"> вносимые</w:t>
      </w:r>
      <w:r>
        <w:rPr>
          <w:rFonts w:ascii="Times New Roman" w:hAnsi="Times New Roman" w:cs="Times New Roman"/>
          <w:sz w:val="28"/>
          <w:szCs w:val="28"/>
        </w:rPr>
        <w:t xml:space="preserve"> изменения могут повлиять </w:t>
      </w:r>
      <w:r w:rsidR="0098365F">
        <w:rPr>
          <w:rFonts w:ascii="Times New Roman" w:hAnsi="Times New Roman" w:cs="Times New Roman"/>
          <w:sz w:val="28"/>
          <w:szCs w:val="28"/>
        </w:rPr>
        <w:t xml:space="preserve">на сильные и слабые стороны </w:t>
      </w:r>
      <w:r>
        <w:rPr>
          <w:rFonts w:ascii="Times New Roman" w:hAnsi="Times New Roman" w:cs="Times New Roman"/>
          <w:sz w:val="28"/>
          <w:szCs w:val="28"/>
        </w:rPr>
        <w:t>организации</w:t>
      </w:r>
      <w:r w:rsidRPr="00CE6B7E">
        <w:rPr>
          <w:rFonts w:ascii="Times New Roman" w:hAnsi="Times New Roman" w:cs="Times New Roman"/>
          <w:sz w:val="28"/>
          <w:szCs w:val="28"/>
        </w:rPr>
        <w:t xml:space="preserve">.  </w:t>
      </w:r>
      <w:r>
        <w:rPr>
          <w:rFonts w:ascii="Times New Roman" w:hAnsi="Times New Roman" w:cs="Times New Roman"/>
          <w:sz w:val="28"/>
          <w:szCs w:val="28"/>
        </w:rPr>
        <w:t>Цель стратегического анализа – оценка ключевых воздействий на текущее и будущее положение организации</w:t>
      </w:r>
      <w:r w:rsidRPr="00CE6B7E">
        <w:rPr>
          <w:rFonts w:ascii="Times New Roman" w:hAnsi="Times New Roman" w:cs="Times New Roman"/>
          <w:sz w:val="28"/>
          <w:szCs w:val="28"/>
        </w:rPr>
        <w:t xml:space="preserve">.  </w:t>
      </w:r>
      <w:r>
        <w:rPr>
          <w:rFonts w:ascii="Times New Roman" w:hAnsi="Times New Roman" w:cs="Times New Roman"/>
          <w:sz w:val="28"/>
          <w:szCs w:val="28"/>
        </w:rPr>
        <w:t>Выделяется три ключевых компонента стратегического анализа</w:t>
      </w:r>
      <w:r w:rsidR="001F71AE">
        <w:rPr>
          <w:rFonts w:ascii="Times New Roman" w:hAnsi="Times New Roman" w:cs="Times New Roman"/>
          <w:sz w:val="28"/>
          <w:szCs w:val="28"/>
          <w:lang w:val="en-US"/>
        </w:rPr>
        <w:t xml:space="preserve">, </w:t>
      </w:r>
      <w:r>
        <w:rPr>
          <w:rFonts w:ascii="Times New Roman" w:hAnsi="Times New Roman" w:cs="Times New Roman"/>
          <w:sz w:val="28"/>
          <w:szCs w:val="28"/>
        </w:rPr>
        <w:t>а именно</w:t>
      </w:r>
      <w:r>
        <w:rPr>
          <w:rFonts w:ascii="Times New Roman" w:hAnsi="Times New Roman" w:cs="Times New Roman"/>
          <w:sz w:val="28"/>
          <w:szCs w:val="28"/>
          <w:lang w:val="en-US"/>
        </w:rPr>
        <w:t>:</w:t>
      </w:r>
    </w:p>
    <w:p w14:paraId="5CD1F8A1" w14:textId="77777777" w:rsidR="00CE6B7E" w:rsidRDefault="001461A1" w:rsidP="00866BDC">
      <w:pPr>
        <w:pStyle w:val="a9"/>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 xml:space="preserve">определение </w:t>
      </w:r>
      <w:r w:rsidR="00CE6B7E">
        <w:rPr>
          <w:rFonts w:ascii="Times New Roman" w:hAnsi="Times New Roman" w:cs="Times New Roman"/>
          <w:sz w:val="28"/>
          <w:szCs w:val="28"/>
        </w:rPr>
        <w:t xml:space="preserve"> текущих целей и задач </w:t>
      </w:r>
    </w:p>
    <w:p w14:paraId="7E3C30F8" w14:textId="77777777" w:rsidR="00CE6B7E" w:rsidRDefault="001461A1" w:rsidP="00866BDC">
      <w:pPr>
        <w:pStyle w:val="a9"/>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и</w:t>
      </w:r>
      <w:r w:rsidR="00CE6B7E">
        <w:rPr>
          <w:rFonts w:ascii="Times New Roman" w:hAnsi="Times New Roman" w:cs="Times New Roman"/>
          <w:sz w:val="28"/>
          <w:szCs w:val="28"/>
        </w:rPr>
        <w:t>сследование характеристик внешней среды</w:t>
      </w:r>
      <w:r>
        <w:rPr>
          <w:rFonts w:ascii="Times New Roman" w:hAnsi="Times New Roman" w:cs="Times New Roman"/>
          <w:sz w:val="28"/>
          <w:szCs w:val="28"/>
        </w:rPr>
        <w:t xml:space="preserve"> компании</w:t>
      </w:r>
    </w:p>
    <w:p w14:paraId="662F9D4B" w14:textId="77777777" w:rsidR="00CE6B7E" w:rsidRDefault="001461A1" w:rsidP="00866BDC">
      <w:pPr>
        <w:pStyle w:val="a9"/>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анализ внутренней среды компании</w:t>
      </w:r>
    </w:p>
    <w:p w14:paraId="4BB2222F" w14:textId="77777777" w:rsidR="001461A1" w:rsidRPr="001461A1" w:rsidRDefault="001461A1" w:rsidP="005E0E50">
      <w:pPr>
        <w:spacing w:line="360" w:lineRule="auto"/>
        <w:ind w:firstLine="709"/>
        <w:rPr>
          <w:rFonts w:ascii="Times New Roman" w:hAnsi="Times New Roman" w:cs="Times New Roman"/>
          <w:sz w:val="28"/>
          <w:szCs w:val="28"/>
        </w:rPr>
      </w:pPr>
      <w:r>
        <w:rPr>
          <w:rFonts w:ascii="Times New Roman" w:hAnsi="Times New Roman" w:cs="Times New Roman"/>
          <w:sz w:val="28"/>
          <w:szCs w:val="28"/>
        </w:rPr>
        <w:t>На втором этапе стратегического процесса вычленяются следующие четыре компонента</w:t>
      </w:r>
      <w:r w:rsidRPr="001461A1">
        <w:rPr>
          <w:rFonts w:ascii="Times New Roman" w:hAnsi="Times New Roman" w:cs="Times New Roman"/>
          <w:sz w:val="28"/>
          <w:szCs w:val="28"/>
        </w:rPr>
        <w:t>:</w:t>
      </w:r>
    </w:p>
    <w:p w14:paraId="0BD63A0C" w14:textId="77777777" w:rsidR="001461A1" w:rsidRDefault="001461A1" w:rsidP="00866BDC">
      <w:pPr>
        <w:pStyle w:val="a9"/>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выработка стратегических альтернатив</w:t>
      </w:r>
    </w:p>
    <w:p w14:paraId="347D9116" w14:textId="77777777" w:rsidR="001461A1" w:rsidRDefault="001461A1" w:rsidP="00866BDC">
      <w:pPr>
        <w:pStyle w:val="a9"/>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оценка стратегических возможностей</w:t>
      </w:r>
    </w:p>
    <w:p w14:paraId="5033D1B5" w14:textId="77777777" w:rsidR="001461A1" w:rsidRDefault="001461A1" w:rsidP="00866BDC">
      <w:pPr>
        <w:pStyle w:val="a9"/>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выбор стратегии</w:t>
      </w:r>
    </w:p>
    <w:p w14:paraId="6F00E8FD" w14:textId="77777777" w:rsidR="001461A1" w:rsidRDefault="001461A1" w:rsidP="00866BDC">
      <w:pPr>
        <w:pStyle w:val="a9"/>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определение стратегических планов</w:t>
      </w:r>
    </w:p>
    <w:p w14:paraId="10F722C1" w14:textId="77777777" w:rsidR="000C7D79" w:rsidRPr="000C7D79" w:rsidRDefault="000C7D79" w:rsidP="005E0E50">
      <w:pPr>
        <w:spacing w:line="360" w:lineRule="auto"/>
        <w:ind w:firstLine="709"/>
        <w:rPr>
          <w:rFonts w:ascii="Times New Roman" w:hAnsi="Times New Roman" w:cs="Times New Roman"/>
          <w:sz w:val="28"/>
          <w:szCs w:val="28"/>
        </w:rPr>
      </w:pPr>
      <w:r>
        <w:rPr>
          <w:rFonts w:ascii="Times New Roman" w:hAnsi="Times New Roman" w:cs="Times New Roman"/>
          <w:sz w:val="28"/>
          <w:szCs w:val="28"/>
        </w:rPr>
        <w:t>Главная задача последнего этапа заключается в выработке плана действий</w:t>
      </w:r>
      <w:r w:rsidRPr="000C7D79">
        <w:rPr>
          <w:rFonts w:ascii="Times New Roman" w:hAnsi="Times New Roman" w:cs="Times New Roman"/>
          <w:sz w:val="28"/>
          <w:szCs w:val="28"/>
        </w:rPr>
        <w:t xml:space="preserve">, </w:t>
      </w:r>
      <w:r>
        <w:rPr>
          <w:rFonts w:ascii="Times New Roman" w:hAnsi="Times New Roman" w:cs="Times New Roman"/>
          <w:sz w:val="28"/>
          <w:szCs w:val="28"/>
        </w:rPr>
        <w:t>возможных вариантов реагирования при непредвиденных обстоятельствах</w:t>
      </w:r>
      <w:r w:rsidRPr="000C7D79">
        <w:rPr>
          <w:rFonts w:ascii="Times New Roman" w:hAnsi="Times New Roman" w:cs="Times New Roman"/>
          <w:sz w:val="28"/>
          <w:szCs w:val="28"/>
        </w:rPr>
        <w:t xml:space="preserve">, </w:t>
      </w:r>
      <w:r>
        <w:rPr>
          <w:rFonts w:ascii="Times New Roman" w:hAnsi="Times New Roman" w:cs="Times New Roman"/>
          <w:sz w:val="28"/>
          <w:szCs w:val="28"/>
        </w:rPr>
        <w:t>то есть в создании возможностей для реализации выработанной стратегии</w:t>
      </w:r>
      <w:r w:rsidRPr="000C7D79">
        <w:rPr>
          <w:rFonts w:ascii="Times New Roman" w:hAnsi="Times New Roman" w:cs="Times New Roman"/>
          <w:sz w:val="28"/>
          <w:szCs w:val="28"/>
        </w:rPr>
        <w:t>.</w:t>
      </w:r>
    </w:p>
    <w:p w14:paraId="4E3042CC" w14:textId="58C8E704" w:rsidR="00EE0D96" w:rsidRDefault="00C13982" w:rsidP="00582568">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данной работе </w:t>
      </w:r>
      <w:r w:rsidR="0098365F">
        <w:rPr>
          <w:rFonts w:ascii="Times New Roman" w:hAnsi="Times New Roman" w:cs="Times New Roman"/>
          <w:sz w:val="28"/>
          <w:szCs w:val="28"/>
        </w:rPr>
        <w:t>делается</w:t>
      </w:r>
      <w:r>
        <w:rPr>
          <w:rFonts w:ascii="Times New Roman" w:hAnsi="Times New Roman" w:cs="Times New Roman"/>
          <w:sz w:val="28"/>
          <w:szCs w:val="28"/>
        </w:rPr>
        <w:t xml:space="preserve"> упор на прохождении первых двух стадий стратегического процесса</w:t>
      </w:r>
      <w:r w:rsidR="004E0543" w:rsidRPr="00B65CA3">
        <w:rPr>
          <w:rFonts w:ascii="Times New Roman" w:hAnsi="Times New Roman" w:cs="Times New Roman"/>
          <w:sz w:val="28"/>
          <w:szCs w:val="28"/>
        </w:rPr>
        <w:t xml:space="preserve">,  </w:t>
      </w:r>
      <w:r w:rsidR="0098365F">
        <w:rPr>
          <w:rFonts w:ascii="Times New Roman" w:hAnsi="Times New Roman" w:cs="Times New Roman"/>
          <w:sz w:val="28"/>
          <w:szCs w:val="28"/>
        </w:rPr>
        <w:t>так как для компаний, в частности для малого и среднего бизнеса</w:t>
      </w:r>
      <w:r w:rsidR="0098365F" w:rsidRPr="00B65CA3">
        <w:rPr>
          <w:rFonts w:ascii="Times New Roman" w:hAnsi="Times New Roman" w:cs="Times New Roman"/>
          <w:sz w:val="28"/>
          <w:szCs w:val="28"/>
        </w:rPr>
        <w:t xml:space="preserve">, </w:t>
      </w:r>
      <w:r w:rsidR="004E0543">
        <w:rPr>
          <w:rFonts w:ascii="Times New Roman" w:hAnsi="Times New Roman" w:cs="Times New Roman"/>
          <w:sz w:val="28"/>
          <w:szCs w:val="28"/>
        </w:rPr>
        <w:t>определение показателей реализации стратегии является отдельным трудоемким процессом</w:t>
      </w:r>
      <w:r w:rsidR="004E0543" w:rsidRPr="00B65CA3">
        <w:rPr>
          <w:rFonts w:ascii="Times New Roman" w:hAnsi="Times New Roman" w:cs="Times New Roman"/>
          <w:sz w:val="28"/>
          <w:szCs w:val="28"/>
        </w:rPr>
        <w:t>, требующим значительных материальных и временны</w:t>
      </w:r>
      <w:r w:rsidR="006C4056" w:rsidRPr="00B65CA3">
        <w:rPr>
          <w:rFonts w:ascii="Times New Roman" w:hAnsi="Times New Roman" w:cs="Times New Roman"/>
          <w:sz w:val="28"/>
          <w:szCs w:val="28"/>
        </w:rPr>
        <w:t xml:space="preserve">х ресурсов; </w:t>
      </w:r>
      <w:r w:rsidR="004E0543" w:rsidRPr="00B65CA3">
        <w:rPr>
          <w:rFonts w:ascii="Times New Roman" w:hAnsi="Times New Roman" w:cs="Times New Roman"/>
          <w:sz w:val="28"/>
          <w:szCs w:val="28"/>
        </w:rPr>
        <w:t>издержки на которые несопоставимы с возможной будущей отдачей</w:t>
      </w:r>
      <w:r w:rsidR="006C4056" w:rsidRPr="00B65CA3">
        <w:rPr>
          <w:rFonts w:ascii="Times New Roman" w:hAnsi="Times New Roman" w:cs="Times New Roman"/>
          <w:sz w:val="28"/>
          <w:szCs w:val="28"/>
        </w:rPr>
        <w:t xml:space="preserve"> </w:t>
      </w:r>
      <w:r w:rsidR="006C4056">
        <w:rPr>
          <w:rFonts w:ascii="Times New Roman" w:hAnsi="Times New Roman" w:cs="Times New Roman"/>
          <w:sz w:val="28"/>
          <w:szCs w:val="28"/>
        </w:rPr>
        <w:t>для предприятия</w:t>
      </w:r>
      <w:r w:rsidR="006C4056" w:rsidRPr="00B65CA3">
        <w:rPr>
          <w:rFonts w:ascii="Times New Roman" w:hAnsi="Times New Roman" w:cs="Times New Roman"/>
          <w:sz w:val="28"/>
          <w:szCs w:val="28"/>
        </w:rPr>
        <w:t xml:space="preserve">, </w:t>
      </w:r>
      <w:r w:rsidR="004E0543">
        <w:rPr>
          <w:rFonts w:ascii="Times New Roman" w:hAnsi="Times New Roman" w:cs="Times New Roman"/>
          <w:sz w:val="28"/>
          <w:szCs w:val="28"/>
        </w:rPr>
        <w:t>поэтому</w:t>
      </w:r>
      <w:r w:rsidR="006C4056">
        <w:rPr>
          <w:rFonts w:ascii="Times New Roman" w:hAnsi="Times New Roman" w:cs="Times New Roman"/>
          <w:sz w:val="28"/>
          <w:szCs w:val="28"/>
        </w:rPr>
        <w:t xml:space="preserve"> после разработки стратегии роста </w:t>
      </w:r>
      <w:r w:rsidR="0098365F">
        <w:rPr>
          <w:rFonts w:ascii="Times New Roman" w:hAnsi="Times New Roman" w:cs="Times New Roman"/>
          <w:sz w:val="28"/>
          <w:szCs w:val="28"/>
        </w:rPr>
        <w:t>необходимо сформировать стратегические цели и задачи</w:t>
      </w:r>
      <w:r w:rsidR="006C4056" w:rsidRPr="00B65CA3">
        <w:rPr>
          <w:rFonts w:ascii="Times New Roman" w:hAnsi="Times New Roman" w:cs="Times New Roman"/>
          <w:sz w:val="28"/>
          <w:szCs w:val="28"/>
        </w:rPr>
        <w:t xml:space="preserve">, </w:t>
      </w:r>
      <w:r w:rsidR="006C4056">
        <w:rPr>
          <w:rFonts w:ascii="Times New Roman" w:hAnsi="Times New Roman" w:cs="Times New Roman"/>
          <w:sz w:val="28"/>
          <w:szCs w:val="28"/>
        </w:rPr>
        <w:t>которые позволят адаптировать стратегию роста для собственников бизнеса</w:t>
      </w:r>
      <w:r w:rsidR="006C4056" w:rsidRPr="00B65CA3">
        <w:rPr>
          <w:rFonts w:ascii="Times New Roman" w:hAnsi="Times New Roman" w:cs="Times New Roman"/>
          <w:sz w:val="28"/>
          <w:szCs w:val="28"/>
        </w:rPr>
        <w:t xml:space="preserve">, </w:t>
      </w:r>
      <w:r w:rsidR="006C4056">
        <w:rPr>
          <w:rFonts w:ascii="Times New Roman" w:hAnsi="Times New Roman" w:cs="Times New Roman"/>
          <w:sz w:val="28"/>
          <w:szCs w:val="28"/>
        </w:rPr>
        <w:t xml:space="preserve">которая </w:t>
      </w:r>
      <w:r w:rsidR="006C4056">
        <w:rPr>
          <w:rFonts w:ascii="Times New Roman" w:hAnsi="Times New Roman" w:cs="Times New Roman"/>
          <w:sz w:val="28"/>
          <w:szCs w:val="28"/>
        </w:rPr>
        <w:lastRenderedPageBreak/>
        <w:t>позволит составить общую картину развития с бизнеса и определить дальнейшие предполагаемые шаги</w:t>
      </w:r>
      <w:r w:rsidR="006C4056" w:rsidRPr="00B65CA3">
        <w:rPr>
          <w:rFonts w:ascii="Times New Roman" w:hAnsi="Times New Roman" w:cs="Times New Roman"/>
          <w:sz w:val="28"/>
          <w:szCs w:val="28"/>
        </w:rPr>
        <w:t>.</w:t>
      </w:r>
      <w:r w:rsidR="004E0543">
        <w:rPr>
          <w:rFonts w:ascii="Times New Roman" w:hAnsi="Times New Roman" w:cs="Times New Roman"/>
          <w:sz w:val="28"/>
          <w:szCs w:val="28"/>
        </w:rPr>
        <w:t xml:space="preserve"> </w:t>
      </w:r>
      <w:r w:rsidR="00E635C1" w:rsidRPr="00E635C1">
        <w:rPr>
          <w:rFonts w:ascii="Times New Roman" w:hAnsi="Times New Roman" w:cs="Times New Roman"/>
          <w:sz w:val="28"/>
          <w:szCs w:val="28"/>
        </w:rPr>
        <w:t xml:space="preserve"> </w:t>
      </w:r>
      <w:r w:rsidR="00966F20">
        <w:rPr>
          <w:rFonts w:ascii="Times New Roman" w:hAnsi="Times New Roman" w:cs="Times New Roman"/>
          <w:sz w:val="28"/>
          <w:szCs w:val="28"/>
        </w:rPr>
        <w:t>В следующих</w:t>
      </w:r>
      <w:r w:rsidR="00E635C1" w:rsidRPr="00E635C1">
        <w:rPr>
          <w:rFonts w:ascii="Times New Roman" w:hAnsi="Times New Roman" w:cs="Times New Roman"/>
          <w:sz w:val="28"/>
          <w:szCs w:val="28"/>
        </w:rPr>
        <w:t xml:space="preserve"> </w:t>
      </w:r>
      <w:r w:rsidR="00966F20">
        <w:rPr>
          <w:rFonts w:ascii="Times New Roman" w:hAnsi="Times New Roman" w:cs="Times New Roman"/>
          <w:sz w:val="28"/>
          <w:szCs w:val="28"/>
        </w:rPr>
        <w:t>частях</w:t>
      </w:r>
      <w:r w:rsidR="005E1FDD">
        <w:rPr>
          <w:rFonts w:ascii="Times New Roman" w:hAnsi="Times New Roman" w:cs="Times New Roman"/>
          <w:sz w:val="28"/>
          <w:szCs w:val="28"/>
        </w:rPr>
        <w:t xml:space="preserve"> главы</w:t>
      </w:r>
      <w:r w:rsidRPr="00C13982">
        <w:rPr>
          <w:rFonts w:ascii="Times New Roman" w:hAnsi="Times New Roman" w:cs="Times New Roman"/>
          <w:sz w:val="28"/>
          <w:szCs w:val="28"/>
        </w:rPr>
        <w:t xml:space="preserve"> </w:t>
      </w:r>
      <w:r w:rsidR="0098365F">
        <w:rPr>
          <w:rFonts w:ascii="Times New Roman" w:hAnsi="Times New Roman" w:cs="Times New Roman"/>
          <w:sz w:val="28"/>
          <w:szCs w:val="28"/>
        </w:rPr>
        <w:t>рассмотрим</w:t>
      </w:r>
      <w:r w:rsidR="00966F20">
        <w:rPr>
          <w:rFonts w:ascii="Times New Roman" w:hAnsi="Times New Roman" w:cs="Times New Roman"/>
          <w:sz w:val="28"/>
          <w:szCs w:val="28"/>
        </w:rPr>
        <w:t xml:space="preserve"> </w:t>
      </w:r>
      <w:r w:rsidR="00997C6B">
        <w:rPr>
          <w:rFonts w:ascii="Times New Roman" w:hAnsi="Times New Roman" w:cs="Times New Roman"/>
          <w:sz w:val="28"/>
          <w:szCs w:val="28"/>
        </w:rPr>
        <w:t xml:space="preserve"> </w:t>
      </w:r>
      <w:r w:rsidR="0098365F">
        <w:rPr>
          <w:rFonts w:ascii="Times New Roman" w:hAnsi="Times New Roman" w:cs="Times New Roman"/>
          <w:sz w:val="28"/>
          <w:szCs w:val="28"/>
        </w:rPr>
        <w:t>виды стратегий</w:t>
      </w:r>
      <w:r w:rsidR="00966F20">
        <w:rPr>
          <w:rFonts w:ascii="Times New Roman" w:hAnsi="Times New Roman" w:cs="Times New Roman"/>
          <w:sz w:val="28"/>
          <w:szCs w:val="28"/>
        </w:rPr>
        <w:t xml:space="preserve"> роста</w:t>
      </w:r>
      <w:r w:rsidR="00792DC4">
        <w:rPr>
          <w:rFonts w:ascii="Times New Roman" w:hAnsi="Times New Roman" w:cs="Times New Roman"/>
          <w:sz w:val="28"/>
          <w:szCs w:val="28"/>
        </w:rPr>
        <w:t xml:space="preserve"> для малого и среднего бизнеса</w:t>
      </w:r>
      <w:r w:rsidR="00E635C1" w:rsidRPr="00E635C1">
        <w:rPr>
          <w:rFonts w:ascii="Times New Roman" w:hAnsi="Times New Roman" w:cs="Times New Roman"/>
          <w:sz w:val="28"/>
          <w:szCs w:val="28"/>
        </w:rPr>
        <w:t>,</w:t>
      </w:r>
      <w:r w:rsidR="0098365F">
        <w:rPr>
          <w:rFonts w:ascii="Times New Roman" w:hAnsi="Times New Roman" w:cs="Times New Roman"/>
          <w:sz w:val="28"/>
          <w:szCs w:val="28"/>
        </w:rPr>
        <w:t xml:space="preserve"> определим</w:t>
      </w:r>
      <w:r>
        <w:rPr>
          <w:rFonts w:ascii="Times New Roman" w:hAnsi="Times New Roman" w:cs="Times New Roman"/>
          <w:sz w:val="28"/>
          <w:szCs w:val="28"/>
        </w:rPr>
        <w:t xml:space="preserve"> методы стратегического анализа</w:t>
      </w:r>
      <w:r w:rsidRPr="00C13982">
        <w:rPr>
          <w:rFonts w:ascii="Times New Roman" w:hAnsi="Times New Roman" w:cs="Times New Roman"/>
          <w:sz w:val="28"/>
          <w:szCs w:val="28"/>
        </w:rPr>
        <w:t xml:space="preserve">, </w:t>
      </w:r>
      <w:r w:rsidR="00E635C1">
        <w:rPr>
          <w:rFonts w:ascii="Times New Roman" w:hAnsi="Times New Roman" w:cs="Times New Roman"/>
          <w:sz w:val="28"/>
          <w:szCs w:val="28"/>
        </w:rPr>
        <w:t>необходимые для прохождения стадий стратегического процесса</w:t>
      </w:r>
      <w:r w:rsidR="00E635C1" w:rsidRPr="00E635C1">
        <w:rPr>
          <w:rFonts w:ascii="Times New Roman" w:hAnsi="Times New Roman" w:cs="Times New Roman"/>
          <w:sz w:val="28"/>
          <w:szCs w:val="28"/>
        </w:rPr>
        <w:t xml:space="preserve">, </w:t>
      </w:r>
      <w:r w:rsidR="0098365F">
        <w:rPr>
          <w:rFonts w:ascii="Times New Roman" w:hAnsi="Times New Roman" w:cs="Times New Roman"/>
          <w:sz w:val="28"/>
          <w:szCs w:val="28"/>
        </w:rPr>
        <w:t>выявим</w:t>
      </w:r>
      <w:r w:rsidR="00E635C1">
        <w:rPr>
          <w:rFonts w:ascii="Times New Roman" w:hAnsi="Times New Roman" w:cs="Times New Roman"/>
          <w:sz w:val="28"/>
          <w:szCs w:val="28"/>
        </w:rPr>
        <w:t xml:space="preserve"> их связь и дополняемость друг другу</w:t>
      </w:r>
      <w:r w:rsidR="00E635C1" w:rsidRPr="00E635C1">
        <w:rPr>
          <w:rFonts w:ascii="Times New Roman" w:hAnsi="Times New Roman" w:cs="Times New Roman"/>
          <w:sz w:val="28"/>
          <w:szCs w:val="28"/>
        </w:rPr>
        <w:t>.</w:t>
      </w:r>
    </w:p>
    <w:p w14:paraId="2C7F7888" w14:textId="6A2EB777" w:rsidR="005E0E50" w:rsidRPr="00B65CA3" w:rsidRDefault="00C1435A" w:rsidP="00866BDC">
      <w:pPr>
        <w:pStyle w:val="a9"/>
        <w:numPr>
          <w:ilvl w:val="1"/>
          <w:numId w:val="2"/>
        </w:numPr>
        <w:spacing w:line="360" w:lineRule="auto"/>
        <w:rPr>
          <w:rFonts w:ascii="Times New Roman" w:hAnsi="Times New Roman" w:cs="Times New Roman"/>
          <w:b/>
          <w:sz w:val="32"/>
          <w:szCs w:val="32"/>
        </w:rPr>
      </w:pPr>
      <w:r>
        <w:rPr>
          <w:rFonts w:ascii="Times New Roman" w:hAnsi="Times New Roman" w:cs="Times New Roman"/>
          <w:b/>
          <w:sz w:val="32"/>
          <w:szCs w:val="32"/>
        </w:rPr>
        <w:t>Выбор</w:t>
      </w:r>
      <w:r w:rsidR="000A15B2" w:rsidRPr="0017134E">
        <w:rPr>
          <w:rFonts w:ascii="Times New Roman" w:hAnsi="Times New Roman" w:cs="Times New Roman"/>
          <w:b/>
          <w:sz w:val="32"/>
          <w:szCs w:val="32"/>
        </w:rPr>
        <w:t xml:space="preserve"> стратегии роста для компаний малого и среднего бизнеса</w:t>
      </w:r>
    </w:p>
    <w:p w14:paraId="6E031047" w14:textId="79B7C299" w:rsidR="004E1EFE" w:rsidRPr="00B65CA3" w:rsidRDefault="0098365F" w:rsidP="004E1EFE">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Определив </w:t>
      </w:r>
      <w:r w:rsidR="00120F30">
        <w:rPr>
          <w:rFonts w:ascii="Times New Roman" w:hAnsi="Times New Roman" w:cs="Times New Roman"/>
          <w:sz w:val="28"/>
          <w:szCs w:val="28"/>
        </w:rPr>
        <w:t xml:space="preserve"> </w:t>
      </w:r>
      <w:r>
        <w:rPr>
          <w:rFonts w:ascii="Times New Roman" w:hAnsi="Times New Roman" w:cs="Times New Roman"/>
          <w:sz w:val="28"/>
          <w:szCs w:val="28"/>
        </w:rPr>
        <w:t>закономерности</w:t>
      </w:r>
      <w:r w:rsidR="0017134E" w:rsidRPr="0017134E">
        <w:rPr>
          <w:rFonts w:ascii="Times New Roman" w:hAnsi="Times New Roman" w:cs="Times New Roman"/>
          <w:sz w:val="28"/>
          <w:szCs w:val="28"/>
        </w:rPr>
        <w:t xml:space="preserve"> формирования стадий стратегического процесса, остановимся на кратком анализе специфики </w:t>
      </w:r>
      <w:r>
        <w:rPr>
          <w:rFonts w:ascii="Times New Roman" w:hAnsi="Times New Roman" w:cs="Times New Roman"/>
          <w:sz w:val="28"/>
          <w:szCs w:val="28"/>
        </w:rPr>
        <w:t xml:space="preserve"> существующих </w:t>
      </w:r>
      <w:r w:rsidR="0017134E" w:rsidRPr="0017134E">
        <w:rPr>
          <w:rFonts w:ascii="Times New Roman" w:hAnsi="Times New Roman" w:cs="Times New Roman"/>
          <w:sz w:val="28"/>
          <w:szCs w:val="28"/>
        </w:rPr>
        <w:t>подходов к стратегии,  являющейся ключевым элем</w:t>
      </w:r>
      <w:r w:rsidR="00997C6B">
        <w:rPr>
          <w:rFonts w:ascii="Times New Roman" w:hAnsi="Times New Roman" w:cs="Times New Roman"/>
          <w:sz w:val="28"/>
          <w:szCs w:val="28"/>
        </w:rPr>
        <w:t xml:space="preserve">ентом стратегического процесса, а затем охарактеризуем </w:t>
      </w:r>
      <w:r>
        <w:rPr>
          <w:rFonts w:ascii="Times New Roman" w:hAnsi="Times New Roman" w:cs="Times New Roman"/>
          <w:sz w:val="28"/>
          <w:szCs w:val="28"/>
        </w:rPr>
        <w:t>применение</w:t>
      </w:r>
      <w:r w:rsidR="00997C6B">
        <w:rPr>
          <w:rFonts w:ascii="Times New Roman" w:hAnsi="Times New Roman" w:cs="Times New Roman"/>
          <w:sz w:val="28"/>
          <w:szCs w:val="28"/>
        </w:rPr>
        <w:t xml:space="preserve"> эталонных стратегий роста для малого и среднего бизнеса</w:t>
      </w:r>
      <w:r w:rsidR="00997C6B" w:rsidRPr="00B65CA3">
        <w:rPr>
          <w:rFonts w:ascii="Times New Roman" w:hAnsi="Times New Roman" w:cs="Times New Roman"/>
          <w:sz w:val="28"/>
          <w:szCs w:val="28"/>
        </w:rPr>
        <w:t>.</w:t>
      </w:r>
    </w:p>
    <w:p w14:paraId="3955542D" w14:textId="19B172A7" w:rsidR="0017134E" w:rsidRPr="00B65CA3" w:rsidRDefault="0017134E" w:rsidP="004E1EFE">
      <w:pPr>
        <w:spacing w:line="360" w:lineRule="auto"/>
        <w:ind w:firstLine="709"/>
        <w:rPr>
          <w:rFonts w:ascii="Times New Roman" w:hAnsi="Times New Roman" w:cs="Times New Roman"/>
          <w:sz w:val="28"/>
          <w:szCs w:val="28"/>
        </w:rPr>
      </w:pPr>
      <w:r w:rsidRPr="0017134E">
        <w:rPr>
          <w:rFonts w:ascii="Times New Roman" w:hAnsi="Times New Roman" w:cs="Times New Roman"/>
          <w:sz w:val="28"/>
          <w:szCs w:val="28"/>
        </w:rPr>
        <w:t xml:space="preserve"> В работе Виттингтона представлен аналитический обзор различных подходов к стратегии, таких как классический, эволюционный, процессный и системный.</w:t>
      </w:r>
      <w:r>
        <w:rPr>
          <w:rStyle w:val="a5"/>
          <w:rFonts w:ascii="Times New Roman" w:hAnsi="Times New Roman" w:cs="Times New Roman"/>
          <w:sz w:val="28"/>
          <w:szCs w:val="28"/>
        </w:rPr>
        <w:footnoteReference w:id="11"/>
      </w:r>
      <w:r w:rsidRPr="0017134E">
        <w:rPr>
          <w:rFonts w:ascii="Times New Roman" w:hAnsi="Times New Roman" w:cs="Times New Roman"/>
          <w:sz w:val="28"/>
          <w:szCs w:val="28"/>
        </w:rPr>
        <w:t xml:space="preserve"> </w:t>
      </w:r>
    </w:p>
    <w:p w14:paraId="0FC6C37C" w14:textId="6CED4BB2" w:rsidR="00997C6B" w:rsidRDefault="00997C6B" w:rsidP="00997C6B">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50BC8D" wp14:editId="695E2E42">
            <wp:extent cx="5238114" cy="2853690"/>
            <wp:effectExtent l="0" t="0" r="0" b="0"/>
            <wp:docPr id="18" name="Рисунок 18"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er\Desktop\Безымянный.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3795" cy="2856785"/>
                    </a:xfrm>
                    <a:prstGeom prst="rect">
                      <a:avLst/>
                    </a:prstGeom>
                    <a:noFill/>
                    <a:ln>
                      <a:noFill/>
                    </a:ln>
                  </pic:spPr>
                </pic:pic>
              </a:graphicData>
            </a:graphic>
          </wp:inline>
        </w:drawing>
      </w:r>
    </w:p>
    <w:p w14:paraId="667DDCA7" w14:textId="24A1AC60" w:rsidR="00997C6B" w:rsidRPr="00997C6B" w:rsidRDefault="00997C6B" w:rsidP="00997C6B">
      <w:pPr>
        <w:pStyle w:val="ad"/>
        <w:rPr>
          <w:rFonts w:ascii="Times New Roman" w:hAnsi="Times New Roman" w:cs="Times New Roman"/>
          <w:b w:val="0"/>
          <w:bCs w:val="0"/>
          <w:color w:val="auto"/>
          <w:sz w:val="28"/>
          <w:szCs w:val="28"/>
        </w:rPr>
      </w:pPr>
      <w:r w:rsidRPr="00DA6C5E">
        <w:rPr>
          <w:rFonts w:ascii="Times New Roman" w:hAnsi="Times New Roman" w:cs="Times New Roman"/>
          <w:b w:val="0"/>
          <w:bCs w:val="0"/>
          <w:color w:val="auto"/>
          <w:sz w:val="28"/>
          <w:szCs w:val="28"/>
        </w:rPr>
        <w:t xml:space="preserve">Рисунок </w:t>
      </w:r>
      <w:r w:rsidRPr="00DA6C5E">
        <w:rPr>
          <w:rFonts w:ascii="Times New Roman" w:hAnsi="Times New Roman" w:cs="Times New Roman"/>
          <w:b w:val="0"/>
          <w:bCs w:val="0"/>
          <w:color w:val="auto"/>
          <w:sz w:val="28"/>
          <w:szCs w:val="28"/>
        </w:rPr>
        <w:fldChar w:fldCharType="begin"/>
      </w:r>
      <w:r w:rsidRPr="00DA6C5E">
        <w:rPr>
          <w:rFonts w:ascii="Times New Roman" w:hAnsi="Times New Roman" w:cs="Times New Roman"/>
          <w:b w:val="0"/>
          <w:bCs w:val="0"/>
          <w:color w:val="auto"/>
          <w:sz w:val="28"/>
          <w:szCs w:val="28"/>
        </w:rPr>
        <w:instrText xml:space="preserve"> SEQ Рисунок \* ARABIC </w:instrText>
      </w:r>
      <w:r w:rsidRPr="00DA6C5E">
        <w:rPr>
          <w:rFonts w:ascii="Times New Roman" w:hAnsi="Times New Roman" w:cs="Times New Roman"/>
          <w:b w:val="0"/>
          <w:bCs w:val="0"/>
          <w:color w:val="auto"/>
          <w:sz w:val="28"/>
          <w:szCs w:val="28"/>
        </w:rPr>
        <w:fldChar w:fldCharType="separate"/>
      </w:r>
      <w:r w:rsidR="00B22064">
        <w:rPr>
          <w:rFonts w:ascii="Times New Roman" w:hAnsi="Times New Roman" w:cs="Times New Roman"/>
          <w:b w:val="0"/>
          <w:bCs w:val="0"/>
          <w:noProof/>
          <w:color w:val="auto"/>
          <w:sz w:val="28"/>
          <w:szCs w:val="28"/>
        </w:rPr>
        <w:t>3</w:t>
      </w:r>
      <w:r w:rsidRPr="00DA6C5E">
        <w:rPr>
          <w:rFonts w:ascii="Times New Roman" w:hAnsi="Times New Roman" w:cs="Times New Roman"/>
          <w:b w:val="0"/>
          <w:bCs w:val="0"/>
          <w:color w:val="auto"/>
          <w:sz w:val="28"/>
          <w:szCs w:val="28"/>
        </w:rPr>
        <w:fldChar w:fldCharType="end"/>
      </w:r>
      <w:r w:rsidRPr="00DA6C5E">
        <w:rPr>
          <w:rFonts w:ascii="Times New Roman" w:hAnsi="Times New Roman" w:cs="Times New Roman"/>
          <w:b w:val="0"/>
          <w:bCs w:val="0"/>
          <w:color w:val="auto"/>
          <w:sz w:val="28"/>
          <w:szCs w:val="28"/>
        </w:rPr>
        <w:t xml:space="preserve"> Основные подходы к стратегии</w:t>
      </w:r>
    </w:p>
    <w:p w14:paraId="198B08EF" w14:textId="73BF81AA" w:rsidR="0017134E" w:rsidRPr="0017134E" w:rsidRDefault="0017134E" w:rsidP="0017134E">
      <w:pPr>
        <w:spacing w:line="360" w:lineRule="auto"/>
        <w:ind w:firstLine="709"/>
        <w:rPr>
          <w:rFonts w:ascii="Times New Roman" w:hAnsi="Times New Roman" w:cs="Times New Roman"/>
          <w:sz w:val="28"/>
          <w:szCs w:val="28"/>
        </w:rPr>
      </w:pPr>
      <w:r w:rsidRPr="0098365F">
        <w:rPr>
          <w:rFonts w:ascii="Times New Roman" w:hAnsi="Times New Roman" w:cs="Times New Roman"/>
          <w:i/>
          <w:sz w:val="28"/>
          <w:szCs w:val="28"/>
        </w:rPr>
        <w:lastRenderedPageBreak/>
        <w:t>Классический подход</w:t>
      </w:r>
      <w:r w:rsidRPr="0017134E">
        <w:rPr>
          <w:rFonts w:ascii="Times New Roman" w:hAnsi="Times New Roman" w:cs="Times New Roman"/>
          <w:sz w:val="28"/>
          <w:szCs w:val="28"/>
        </w:rPr>
        <w:t xml:space="preserve"> основан на рационально</w:t>
      </w:r>
      <w:r w:rsidR="0098365F">
        <w:rPr>
          <w:rFonts w:ascii="Times New Roman" w:hAnsi="Times New Roman" w:cs="Times New Roman"/>
          <w:sz w:val="28"/>
          <w:szCs w:val="28"/>
        </w:rPr>
        <w:t>сти и анализе</w:t>
      </w:r>
      <w:r w:rsidR="0098365F" w:rsidRPr="00B65CA3">
        <w:rPr>
          <w:rFonts w:ascii="Times New Roman" w:hAnsi="Times New Roman" w:cs="Times New Roman"/>
          <w:sz w:val="28"/>
          <w:szCs w:val="28"/>
        </w:rPr>
        <w:t xml:space="preserve">; </w:t>
      </w:r>
      <w:r w:rsidRPr="0017134E">
        <w:rPr>
          <w:rFonts w:ascii="Times New Roman" w:hAnsi="Times New Roman" w:cs="Times New Roman"/>
          <w:sz w:val="28"/>
          <w:szCs w:val="28"/>
        </w:rPr>
        <w:t xml:space="preserve">был сформирован  в 1960-е годы, чему способствовали работы американского историка бизнеса Чендлера  и теоретика </w:t>
      </w:r>
      <w:r w:rsidR="00B5058B">
        <w:rPr>
          <w:rFonts w:ascii="Times New Roman" w:hAnsi="Times New Roman" w:cs="Times New Roman"/>
          <w:sz w:val="28"/>
          <w:szCs w:val="28"/>
        </w:rPr>
        <w:t>Ансоффа;  при данном подходе</w:t>
      </w:r>
      <w:r w:rsidRPr="0017134E">
        <w:rPr>
          <w:rFonts w:ascii="Times New Roman" w:hAnsi="Times New Roman" w:cs="Times New Roman"/>
          <w:sz w:val="28"/>
          <w:szCs w:val="28"/>
        </w:rPr>
        <w:t xml:space="preserve"> стратегия носит формальный характер и ее задачей должны быть действия, направленные на максимизацию прибыли. Минцберг разработал сущность стратегического планирования, которая отражена в школе целевого или стратегического планирования. Подход сосредоточен на  определении пути, расположенного между внутренними способностями компании и возможностями, открывающимися в конкурентной среде деятельности.  В центре внимания оказались научные методы количественных исследований. Были характерны такие аналитические инструменты, как анализ жизненного цикла, матрица роста/доли рынка </w:t>
      </w:r>
      <w:r w:rsidRPr="0017134E">
        <w:rPr>
          <w:rFonts w:ascii="Times New Roman" w:hAnsi="Times New Roman" w:cs="Times New Roman"/>
          <w:sz w:val="28"/>
          <w:szCs w:val="28"/>
          <w:lang w:val="en-US"/>
        </w:rPr>
        <w:t>BCG</w:t>
      </w:r>
      <w:r w:rsidRPr="0017134E">
        <w:rPr>
          <w:rFonts w:ascii="Times New Roman" w:hAnsi="Times New Roman" w:cs="Times New Roman"/>
          <w:sz w:val="28"/>
          <w:szCs w:val="28"/>
        </w:rPr>
        <w:t xml:space="preserve"> и матрица привлекательности стратегического положения, разработанная </w:t>
      </w:r>
      <w:r w:rsidRPr="0017134E">
        <w:rPr>
          <w:rFonts w:ascii="Times New Roman" w:hAnsi="Times New Roman" w:cs="Times New Roman"/>
          <w:sz w:val="28"/>
          <w:szCs w:val="28"/>
          <w:lang w:val="en-US"/>
        </w:rPr>
        <w:t>Mckinsey</w:t>
      </w:r>
      <w:r w:rsidRPr="0017134E">
        <w:rPr>
          <w:rFonts w:ascii="Times New Roman" w:hAnsi="Times New Roman" w:cs="Times New Roman"/>
          <w:sz w:val="28"/>
          <w:szCs w:val="28"/>
        </w:rPr>
        <w:t xml:space="preserve"> и </w:t>
      </w:r>
      <w:r w:rsidRPr="0017134E">
        <w:rPr>
          <w:rFonts w:ascii="Times New Roman" w:hAnsi="Times New Roman" w:cs="Times New Roman"/>
          <w:sz w:val="28"/>
          <w:szCs w:val="28"/>
          <w:lang w:val="en-US"/>
        </w:rPr>
        <w:t>General</w:t>
      </w:r>
      <w:r w:rsidRPr="0017134E">
        <w:rPr>
          <w:rFonts w:ascii="Times New Roman" w:hAnsi="Times New Roman" w:cs="Times New Roman"/>
          <w:sz w:val="28"/>
          <w:szCs w:val="28"/>
        </w:rPr>
        <w:t xml:space="preserve"> </w:t>
      </w:r>
      <w:r w:rsidRPr="0017134E">
        <w:rPr>
          <w:rFonts w:ascii="Times New Roman" w:hAnsi="Times New Roman" w:cs="Times New Roman"/>
          <w:sz w:val="28"/>
          <w:szCs w:val="28"/>
          <w:lang w:val="en-US"/>
        </w:rPr>
        <w:t>Electric</w:t>
      </w:r>
      <w:r w:rsidRPr="0017134E">
        <w:rPr>
          <w:rFonts w:ascii="Times New Roman" w:hAnsi="Times New Roman" w:cs="Times New Roman"/>
          <w:sz w:val="28"/>
          <w:szCs w:val="28"/>
        </w:rPr>
        <w:t>. Наконец, в 1985 году Майкл Портер  распространил</w:t>
      </w:r>
      <w:r w:rsidR="0098365F">
        <w:rPr>
          <w:rFonts w:ascii="Times New Roman" w:hAnsi="Times New Roman" w:cs="Times New Roman"/>
          <w:sz w:val="28"/>
          <w:szCs w:val="28"/>
        </w:rPr>
        <w:t xml:space="preserve"> теорию стратегии на конкурентные преимущества</w:t>
      </w:r>
      <w:r w:rsidR="0098365F" w:rsidRPr="00B65CA3">
        <w:rPr>
          <w:rFonts w:ascii="Times New Roman" w:hAnsi="Times New Roman" w:cs="Times New Roman"/>
          <w:sz w:val="28"/>
          <w:szCs w:val="28"/>
        </w:rPr>
        <w:t xml:space="preserve">, </w:t>
      </w:r>
      <w:r w:rsidR="0098365F">
        <w:rPr>
          <w:rFonts w:ascii="Times New Roman" w:hAnsi="Times New Roman" w:cs="Times New Roman"/>
          <w:sz w:val="28"/>
          <w:szCs w:val="28"/>
        </w:rPr>
        <w:t xml:space="preserve">стал основоположником </w:t>
      </w:r>
      <w:r w:rsidRPr="0017134E">
        <w:rPr>
          <w:rFonts w:ascii="Times New Roman" w:hAnsi="Times New Roman" w:cs="Times New Roman"/>
          <w:sz w:val="28"/>
          <w:szCs w:val="28"/>
        </w:rPr>
        <w:t xml:space="preserve">классического подхода. </w:t>
      </w:r>
    </w:p>
    <w:p w14:paraId="05E2705A" w14:textId="14DE5C6F" w:rsidR="0017134E" w:rsidRPr="0017134E" w:rsidRDefault="0017134E" w:rsidP="0017134E">
      <w:pPr>
        <w:spacing w:line="360" w:lineRule="auto"/>
        <w:ind w:firstLine="709"/>
        <w:rPr>
          <w:rFonts w:ascii="Times New Roman" w:hAnsi="Times New Roman" w:cs="Times New Roman"/>
          <w:sz w:val="28"/>
          <w:szCs w:val="28"/>
        </w:rPr>
      </w:pPr>
      <w:r w:rsidRPr="00B5058B">
        <w:rPr>
          <w:rFonts w:ascii="Times New Roman" w:hAnsi="Times New Roman" w:cs="Times New Roman"/>
          <w:i/>
          <w:sz w:val="28"/>
          <w:szCs w:val="28"/>
        </w:rPr>
        <w:t>Эволюционный подход</w:t>
      </w:r>
      <w:r w:rsidRPr="0017134E">
        <w:rPr>
          <w:rFonts w:ascii="Times New Roman" w:hAnsi="Times New Roman" w:cs="Times New Roman"/>
          <w:sz w:val="28"/>
          <w:szCs w:val="28"/>
        </w:rPr>
        <w:t xml:space="preserve"> фокусирует внимание на поведении рынка и отмечает неопределенность внешней среды. </w:t>
      </w:r>
      <w:proofErr w:type="spellStart"/>
      <w:r w:rsidRPr="0017134E">
        <w:rPr>
          <w:rFonts w:ascii="Times New Roman" w:hAnsi="Times New Roman" w:cs="Times New Roman"/>
          <w:sz w:val="28"/>
          <w:szCs w:val="28"/>
        </w:rPr>
        <w:t>Виттингтон</w:t>
      </w:r>
      <w:proofErr w:type="spellEnd"/>
      <w:r w:rsidRPr="0017134E">
        <w:rPr>
          <w:rFonts w:ascii="Times New Roman" w:hAnsi="Times New Roman" w:cs="Times New Roman"/>
          <w:sz w:val="28"/>
          <w:szCs w:val="28"/>
        </w:rPr>
        <w:t xml:space="preserve"> предполагает, что в рамках подхода утверждается, что главным образом максимизацию прибыли обеспечивают рынки.</w:t>
      </w:r>
    </w:p>
    <w:p w14:paraId="5AFCD0A9" w14:textId="77777777" w:rsidR="0017134E" w:rsidRPr="0017134E" w:rsidRDefault="0017134E" w:rsidP="0017134E">
      <w:pPr>
        <w:spacing w:line="360" w:lineRule="auto"/>
        <w:ind w:firstLine="709"/>
        <w:rPr>
          <w:rFonts w:ascii="Times New Roman" w:hAnsi="Times New Roman" w:cs="Times New Roman"/>
          <w:sz w:val="28"/>
          <w:szCs w:val="28"/>
        </w:rPr>
      </w:pPr>
      <w:r w:rsidRPr="00B5058B">
        <w:rPr>
          <w:rFonts w:ascii="Times New Roman" w:hAnsi="Times New Roman" w:cs="Times New Roman"/>
          <w:i/>
          <w:sz w:val="28"/>
          <w:szCs w:val="28"/>
        </w:rPr>
        <w:t>Процессный подход</w:t>
      </w:r>
      <w:r w:rsidRPr="0017134E">
        <w:rPr>
          <w:rFonts w:ascii="Times New Roman" w:hAnsi="Times New Roman" w:cs="Times New Roman"/>
          <w:sz w:val="28"/>
          <w:szCs w:val="28"/>
        </w:rPr>
        <w:t xml:space="preserve"> разработан в 1970-е годы </w:t>
      </w:r>
      <w:proofErr w:type="spellStart"/>
      <w:r w:rsidRPr="0017134E">
        <w:rPr>
          <w:rFonts w:ascii="Times New Roman" w:hAnsi="Times New Roman" w:cs="Times New Roman"/>
          <w:sz w:val="28"/>
          <w:szCs w:val="28"/>
        </w:rPr>
        <w:t>Цъертом</w:t>
      </w:r>
      <w:proofErr w:type="spellEnd"/>
      <w:r w:rsidRPr="0017134E">
        <w:rPr>
          <w:rFonts w:ascii="Times New Roman" w:hAnsi="Times New Roman" w:cs="Times New Roman"/>
          <w:sz w:val="28"/>
          <w:szCs w:val="28"/>
        </w:rPr>
        <w:t xml:space="preserve">, Мартом, </w:t>
      </w:r>
      <w:proofErr w:type="spellStart"/>
      <w:r w:rsidRPr="0017134E">
        <w:rPr>
          <w:rFonts w:ascii="Times New Roman" w:hAnsi="Times New Roman" w:cs="Times New Roman"/>
          <w:sz w:val="28"/>
          <w:szCs w:val="28"/>
        </w:rPr>
        <w:t>Петтигрю</w:t>
      </w:r>
      <w:proofErr w:type="spellEnd"/>
      <w:r w:rsidRPr="0017134E">
        <w:rPr>
          <w:rFonts w:ascii="Times New Roman" w:hAnsi="Times New Roman" w:cs="Times New Roman"/>
          <w:sz w:val="28"/>
          <w:szCs w:val="28"/>
        </w:rPr>
        <w:t xml:space="preserve"> и </w:t>
      </w:r>
      <w:proofErr w:type="spellStart"/>
      <w:r w:rsidRPr="0017134E">
        <w:rPr>
          <w:rFonts w:ascii="Times New Roman" w:hAnsi="Times New Roman" w:cs="Times New Roman"/>
          <w:sz w:val="28"/>
          <w:szCs w:val="28"/>
        </w:rPr>
        <w:t>Минцбергом</w:t>
      </w:r>
      <w:proofErr w:type="spellEnd"/>
      <w:r w:rsidRPr="0017134E">
        <w:rPr>
          <w:rFonts w:ascii="Times New Roman" w:hAnsi="Times New Roman" w:cs="Times New Roman"/>
          <w:sz w:val="28"/>
          <w:szCs w:val="28"/>
        </w:rPr>
        <w:t>. Представители процессного подхода  скептичны в отношении рационального формирования стратегии, но менее уверены, чем представители эволюционного подхода,  в значимости роли рынков в максимизации прибыли.</w:t>
      </w:r>
    </w:p>
    <w:p w14:paraId="17E30897" w14:textId="6C73B178" w:rsidR="00997C6B" w:rsidRPr="00997C6B" w:rsidRDefault="0017134E" w:rsidP="00997C6B">
      <w:pPr>
        <w:spacing w:line="360" w:lineRule="auto"/>
        <w:ind w:firstLine="709"/>
        <w:rPr>
          <w:rFonts w:ascii="Times New Roman" w:hAnsi="Times New Roman" w:cs="Times New Roman"/>
          <w:sz w:val="28"/>
          <w:szCs w:val="28"/>
        </w:rPr>
      </w:pPr>
      <w:r w:rsidRPr="00B5058B">
        <w:rPr>
          <w:rFonts w:ascii="Times New Roman" w:hAnsi="Times New Roman" w:cs="Times New Roman"/>
          <w:i/>
          <w:sz w:val="28"/>
          <w:szCs w:val="28"/>
        </w:rPr>
        <w:t>Системный подход</w:t>
      </w:r>
      <w:r w:rsidRPr="0017134E">
        <w:rPr>
          <w:rFonts w:ascii="Times New Roman" w:hAnsi="Times New Roman" w:cs="Times New Roman"/>
          <w:sz w:val="28"/>
          <w:szCs w:val="28"/>
        </w:rPr>
        <w:t xml:space="preserve"> базируется на классической философии, придающей большое значение ценности анализа. Минцберг определил взаимосвязь между школой непредвиденности поведения организаций и теорией стратегического менеджмента. Теоретики системного подхода </w:t>
      </w:r>
      <w:r w:rsidRPr="0017134E">
        <w:rPr>
          <w:rFonts w:ascii="Times New Roman" w:hAnsi="Times New Roman" w:cs="Times New Roman"/>
          <w:sz w:val="28"/>
          <w:szCs w:val="28"/>
        </w:rPr>
        <w:lastRenderedPageBreak/>
        <w:t xml:space="preserve">уверены в способностях компании в выработке стратегических планов и их успешной реализации в </w:t>
      </w:r>
      <w:r w:rsidR="00B5058B">
        <w:rPr>
          <w:rFonts w:ascii="Times New Roman" w:hAnsi="Times New Roman" w:cs="Times New Roman"/>
          <w:sz w:val="28"/>
          <w:szCs w:val="28"/>
        </w:rPr>
        <w:t>среде</w:t>
      </w:r>
      <w:r w:rsidRPr="0017134E">
        <w:rPr>
          <w:rFonts w:ascii="Times New Roman" w:hAnsi="Times New Roman" w:cs="Times New Roman"/>
          <w:sz w:val="28"/>
          <w:szCs w:val="28"/>
        </w:rPr>
        <w:t xml:space="preserve"> деятельности компании (</w:t>
      </w:r>
      <w:r w:rsidRPr="0017134E">
        <w:rPr>
          <w:rFonts w:ascii="Times New Roman" w:hAnsi="Times New Roman" w:cs="Times New Roman"/>
          <w:sz w:val="28"/>
          <w:szCs w:val="28"/>
          <w:lang w:val="en-US"/>
        </w:rPr>
        <w:t>Whittington</w:t>
      </w:r>
      <w:r w:rsidRPr="0017134E">
        <w:rPr>
          <w:rFonts w:ascii="Times New Roman" w:hAnsi="Times New Roman" w:cs="Times New Roman"/>
          <w:sz w:val="28"/>
          <w:szCs w:val="28"/>
        </w:rPr>
        <w:t xml:space="preserve">,2001).   </w:t>
      </w:r>
    </w:p>
    <w:p w14:paraId="327B370B" w14:textId="68D1EAED" w:rsidR="005A7B6B" w:rsidRPr="00B65CA3" w:rsidRDefault="00CC4012" w:rsidP="005A7B6B">
      <w:pPr>
        <w:spacing w:line="360" w:lineRule="auto"/>
        <w:ind w:firstLine="709"/>
        <w:rPr>
          <w:rFonts w:ascii="Times New Roman" w:hAnsi="Times New Roman" w:cs="Times New Roman"/>
          <w:sz w:val="28"/>
          <w:szCs w:val="28"/>
        </w:rPr>
      </w:pPr>
      <w:r>
        <w:rPr>
          <w:rFonts w:ascii="Times New Roman" w:hAnsi="Times New Roman" w:cs="Times New Roman"/>
          <w:sz w:val="28"/>
          <w:szCs w:val="28"/>
        </w:rPr>
        <w:t>На корпоративном уровне существует четыре набора эталонных стратегий</w:t>
      </w:r>
      <w:r w:rsidRPr="00B65CA3">
        <w:rPr>
          <w:rFonts w:ascii="Times New Roman" w:hAnsi="Times New Roman" w:cs="Times New Roman"/>
          <w:sz w:val="28"/>
          <w:szCs w:val="28"/>
        </w:rPr>
        <w:t xml:space="preserve">: </w:t>
      </w:r>
      <w:r>
        <w:rPr>
          <w:rFonts w:ascii="Times New Roman" w:hAnsi="Times New Roman" w:cs="Times New Roman"/>
          <w:sz w:val="28"/>
          <w:szCs w:val="28"/>
        </w:rPr>
        <w:t>стратегии концентрированного роста</w:t>
      </w:r>
      <w:r w:rsidRPr="00B65CA3">
        <w:rPr>
          <w:rFonts w:ascii="Times New Roman" w:hAnsi="Times New Roman" w:cs="Times New Roman"/>
          <w:sz w:val="28"/>
          <w:szCs w:val="28"/>
        </w:rPr>
        <w:t xml:space="preserve">, </w:t>
      </w:r>
      <w:r>
        <w:rPr>
          <w:rFonts w:ascii="Times New Roman" w:hAnsi="Times New Roman" w:cs="Times New Roman"/>
          <w:sz w:val="28"/>
          <w:szCs w:val="28"/>
        </w:rPr>
        <w:t>стратегии интегрированного роста</w:t>
      </w:r>
      <w:r w:rsidRPr="00B65CA3">
        <w:rPr>
          <w:rFonts w:ascii="Times New Roman" w:hAnsi="Times New Roman" w:cs="Times New Roman"/>
          <w:sz w:val="28"/>
          <w:szCs w:val="28"/>
        </w:rPr>
        <w:t xml:space="preserve">, </w:t>
      </w:r>
      <w:r>
        <w:rPr>
          <w:rFonts w:ascii="Times New Roman" w:hAnsi="Times New Roman" w:cs="Times New Roman"/>
          <w:sz w:val="28"/>
          <w:szCs w:val="28"/>
        </w:rPr>
        <w:t>стратегии диверсифицированного роста и стратегии сокращения</w:t>
      </w:r>
      <w:r w:rsidRPr="00B65CA3">
        <w:rPr>
          <w:rFonts w:ascii="Times New Roman" w:hAnsi="Times New Roman" w:cs="Times New Roman"/>
          <w:sz w:val="28"/>
          <w:szCs w:val="28"/>
        </w:rPr>
        <w:t xml:space="preserve">. </w:t>
      </w:r>
      <w:r w:rsidR="005A7B6B">
        <w:rPr>
          <w:rFonts w:ascii="Times New Roman" w:hAnsi="Times New Roman" w:cs="Times New Roman"/>
          <w:sz w:val="28"/>
          <w:szCs w:val="28"/>
        </w:rPr>
        <w:t>К первой группе стратегий концентрированного роста можно отнести стратегии</w:t>
      </w:r>
      <w:r w:rsidR="005A7B6B" w:rsidRPr="00B65CA3">
        <w:rPr>
          <w:rFonts w:ascii="Times New Roman" w:hAnsi="Times New Roman" w:cs="Times New Roman"/>
          <w:sz w:val="28"/>
          <w:szCs w:val="28"/>
        </w:rPr>
        <w:t xml:space="preserve">, </w:t>
      </w:r>
      <w:r w:rsidR="00AA64B8">
        <w:rPr>
          <w:rFonts w:ascii="Times New Roman" w:hAnsi="Times New Roman" w:cs="Times New Roman"/>
          <w:sz w:val="28"/>
          <w:szCs w:val="28"/>
        </w:rPr>
        <w:t>выделяемые в матрице</w:t>
      </w:r>
      <w:r w:rsidR="005A7B6B" w:rsidRPr="00B65CA3">
        <w:rPr>
          <w:rFonts w:ascii="Times New Roman" w:hAnsi="Times New Roman" w:cs="Times New Roman"/>
          <w:sz w:val="28"/>
          <w:szCs w:val="28"/>
        </w:rPr>
        <w:t xml:space="preserve">, </w:t>
      </w:r>
      <w:r w:rsidR="005A7B6B">
        <w:rPr>
          <w:rFonts w:ascii="Times New Roman" w:hAnsi="Times New Roman" w:cs="Times New Roman"/>
          <w:sz w:val="28"/>
          <w:szCs w:val="28"/>
        </w:rPr>
        <w:t>разработанной Игорем Ансоффом и включающей такие элементы</w:t>
      </w:r>
      <w:r w:rsidR="005A7B6B" w:rsidRPr="00B65CA3">
        <w:rPr>
          <w:rFonts w:ascii="Times New Roman" w:hAnsi="Times New Roman" w:cs="Times New Roman"/>
          <w:sz w:val="28"/>
          <w:szCs w:val="28"/>
        </w:rPr>
        <w:t xml:space="preserve">, </w:t>
      </w:r>
      <w:r w:rsidR="005A7B6B">
        <w:rPr>
          <w:rFonts w:ascii="Times New Roman" w:hAnsi="Times New Roman" w:cs="Times New Roman"/>
          <w:sz w:val="28"/>
          <w:szCs w:val="28"/>
        </w:rPr>
        <w:t>как стратегия проникновения на рынок</w:t>
      </w:r>
      <w:r w:rsidR="005A7B6B" w:rsidRPr="00B65CA3">
        <w:rPr>
          <w:rFonts w:ascii="Times New Roman" w:hAnsi="Times New Roman" w:cs="Times New Roman"/>
          <w:sz w:val="28"/>
          <w:szCs w:val="28"/>
        </w:rPr>
        <w:t xml:space="preserve">, </w:t>
      </w:r>
      <w:r w:rsidR="005A7B6B">
        <w:rPr>
          <w:rFonts w:ascii="Times New Roman" w:hAnsi="Times New Roman" w:cs="Times New Roman"/>
          <w:sz w:val="28"/>
          <w:szCs w:val="28"/>
        </w:rPr>
        <w:t>стратегия развития товара</w:t>
      </w:r>
      <w:r w:rsidR="005A7B6B" w:rsidRPr="00B65CA3">
        <w:rPr>
          <w:rFonts w:ascii="Times New Roman" w:hAnsi="Times New Roman" w:cs="Times New Roman"/>
          <w:sz w:val="28"/>
          <w:szCs w:val="28"/>
        </w:rPr>
        <w:t xml:space="preserve">, </w:t>
      </w:r>
      <w:r w:rsidR="005A7B6B">
        <w:rPr>
          <w:rFonts w:ascii="Times New Roman" w:hAnsi="Times New Roman" w:cs="Times New Roman"/>
          <w:sz w:val="28"/>
          <w:szCs w:val="28"/>
        </w:rPr>
        <w:t>стратегия развития рынка и диверсификация</w:t>
      </w:r>
      <w:r w:rsidR="005A7B6B" w:rsidRPr="00B65CA3">
        <w:rPr>
          <w:rFonts w:ascii="Times New Roman" w:hAnsi="Times New Roman" w:cs="Times New Roman"/>
          <w:sz w:val="28"/>
          <w:szCs w:val="28"/>
        </w:rPr>
        <w:t>.</w:t>
      </w:r>
      <w:r w:rsidR="004E1EFE">
        <w:rPr>
          <w:rStyle w:val="a5"/>
          <w:rFonts w:ascii="Times New Roman" w:hAnsi="Times New Roman" w:cs="Times New Roman"/>
          <w:sz w:val="28"/>
          <w:szCs w:val="28"/>
          <w:lang w:val="en-US"/>
        </w:rPr>
        <w:footnoteReference w:id="12"/>
      </w:r>
      <w:r w:rsidR="004E1EFE" w:rsidRPr="004E1EFE">
        <w:rPr>
          <w:rFonts w:ascii="Times New Roman" w:hAnsi="Times New Roman" w:cs="Times New Roman"/>
          <w:sz w:val="28"/>
          <w:szCs w:val="28"/>
        </w:rPr>
        <w:t xml:space="preserve"> </w:t>
      </w:r>
      <w:r w:rsidR="004E1EFE">
        <w:rPr>
          <w:rFonts w:ascii="Times New Roman" w:hAnsi="Times New Roman" w:cs="Times New Roman"/>
          <w:sz w:val="28"/>
          <w:szCs w:val="28"/>
        </w:rPr>
        <w:t>Данные стратегии также могут быть применены и для малого и среднего бизнеса с определенным набором ограничений</w:t>
      </w:r>
      <w:r w:rsidR="004E1EFE" w:rsidRPr="00B65CA3">
        <w:rPr>
          <w:rFonts w:ascii="Times New Roman" w:hAnsi="Times New Roman" w:cs="Times New Roman"/>
          <w:sz w:val="28"/>
          <w:szCs w:val="28"/>
        </w:rPr>
        <w:t xml:space="preserve">, </w:t>
      </w:r>
      <w:r w:rsidR="004E1EFE">
        <w:rPr>
          <w:rFonts w:ascii="Times New Roman" w:hAnsi="Times New Roman" w:cs="Times New Roman"/>
          <w:sz w:val="28"/>
          <w:szCs w:val="28"/>
        </w:rPr>
        <w:t>связанных с масштабом деятельности компании</w:t>
      </w:r>
      <w:r w:rsidR="000A1001" w:rsidRPr="00B65CA3">
        <w:rPr>
          <w:rFonts w:ascii="Times New Roman" w:hAnsi="Times New Roman" w:cs="Times New Roman"/>
          <w:sz w:val="28"/>
          <w:szCs w:val="28"/>
        </w:rPr>
        <w:t xml:space="preserve">, </w:t>
      </w:r>
      <w:r w:rsidR="000A1001">
        <w:rPr>
          <w:rFonts w:ascii="Times New Roman" w:hAnsi="Times New Roman" w:cs="Times New Roman"/>
          <w:sz w:val="28"/>
          <w:szCs w:val="28"/>
        </w:rPr>
        <w:t>затрагивающим малое число поставщиков и ключевых потребителей продукции</w:t>
      </w:r>
      <w:r w:rsidR="000A1001" w:rsidRPr="00B65CA3">
        <w:rPr>
          <w:rFonts w:ascii="Times New Roman" w:hAnsi="Times New Roman" w:cs="Times New Roman"/>
          <w:sz w:val="28"/>
          <w:szCs w:val="28"/>
        </w:rPr>
        <w:t>.</w:t>
      </w:r>
    </w:p>
    <w:p w14:paraId="6E8088D6" w14:textId="283F6714" w:rsidR="00A73232" w:rsidRPr="00B65CA3" w:rsidRDefault="00A73232" w:rsidP="005A7B6B">
      <w:pPr>
        <w:spacing w:line="360" w:lineRule="auto"/>
        <w:ind w:firstLine="709"/>
        <w:rPr>
          <w:rFonts w:ascii="Times New Roman" w:hAnsi="Times New Roman" w:cs="Times New Roman"/>
          <w:sz w:val="28"/>
          <w:szCs w:val="28"/>
        </w:rPr>
      </w:pPr>
      <w:r>
        <w:rPr>
          <w:rFonts w:ascii="Times New Roman" w:hAnsi="Times New Roman" w:cs="Times New Roman"/>
          <w:sz w:val="28"/>
          <w:szCs w:val="28"/>
        </w:rPr>
        <w:t>Стратегия проникновения на рынок предполагает</w:t>
      </w:r>
      <w:r w:rsidRPr="00B65CA3">
        <w:rPr>
          <w:rFonts w:ascii="Times New Roman" w:hAnsi="Times New Roman" w:cs="Times New Roman"/>
          <w:sz w:val="28"/>
          <w:szCs w:val="28"/>
        </w:rPr>
        <w:t xml:space="preserve">, </w:t>
      </w:r>
      <w:r>
        <w:rPr>
          <w:rFonts w:ascii="Times New Roman" w:hAnsi="Times New Roman" w:cs="Times New Roman"/>
          <w:sz w:val="28"/>
          <w:szCs w:val="28"/>
        </w:rPr>
        <w:t>что увеличение доли ры</w:t>
      </w:r>
      <w:r w:rsidR="00B5058B">
        <w:rPr>
          <w:rFonts w:ascii="Times New Roman" w:hAnsi="Times New Roman" w:cs="Times New Roman"/>
          <w:sz w:val="28"/>
          <w:szCs w:val="28"/>
        </w:rPr>
        <w:t>нка  происходит</w:t>
      </w:r>
      <w:r>
        <w:rPr>
          <w:rFonts w:ascii="Times New Roman" w:hAnsi="Times New Roman" w:cs="Times New Roman"/>
          <w:sz w:val="28"/>
          <w:szCs w:val="28"/>
        </w:rPr>
        <w:t xml:space="preserve"> за счет увеличения доли нынешнего товарного рынка</w:t>
      </w:r>
      <w:r w:rsidRPr="00B65CA3">
        <w:rPr>
          <w:rFonts w:ascii="Times New Roman" w:hAnsi="Times New Roman" w:cs="Times New Roman"/>
          <w:sz w:val="28"/>
          <w:szCs w:val="28"/>
        </w:rPr>
        <w:t xml:space="preserve">; </w:t>
      </w:r>
      <w:r w:rsidR="00B5058B">
        <w:rPr>
          <w:rFonts w:ascii="Times New Roman" w:hAnsi="Times New Roman" w:cs="Times New Roman"/>
          <w:sz w:val="28"/>
          <w:szCs w:val="28"/>
        </w:rPr>
        <w:t>стратегия развития рынка осуществляется</w:t>
      </w:r>
      <w:r>
        <w:rPr>
          <w:rFonts w:ascii="Times New Roman" w:hAnsi="Times New Roman" w:cs="Times New Roman"/>
          <w:sz w:val="28"/>
          <w:szCs w:val="28"/>
        </w:rPr>
        <w:t xml:space="preserve"> за счет развития спроса на новых рынках</w:t>
      </w:r>
      <w:r w:rsidRPr="00B65CA3">
        <w:rPr>
          <w:rFonts w:ascii="Times New Roman" w:hAnsi="Times New Roman" w:cs="Times New Roman"/>
          <w:sz w:val="28"/>
          <w:szCs w:val="28"/>
        </w:rPr>
        <w:t xml:space="preserve">; </w:t>
      </w:r>
      <w:r>
        <w:rPr>
          <w:rFonts w:ascii="Times New Roman" w:hAnsi="Times New Roman" w:cs="Times New Roman"/>
          <w:sz w:val="28"/>
          <w:szCs w:val="28"/>
        </w:rPr>
        <w:t>источником роста компании пр</w:t>
      </w:r>
      <w:r w:rsidR="00FC2C8C">
        <w:rPr>
          <w:rFonts w:ascii="Times New Roman" w:hAnsi="Times New Roman" w:cs="Times New Roman"/>
          <w:sz w:val="28"/>
          <w:szCs w:val="28"/>
        </w:rPr>
        <w:t>и стратегии роста является рост</w:t>
      </w:r>
      <w:r>
        <w:rPr>
          <w:rFonts w:ascii="Times New Roman" w:hAnsi="Times New Roman" w:cs="Times New Roman"/>
          <w:sz w:val="28"/>
          <w:szCs w:val="28"/>
        </w:rPr>
        <w:t xml:space="preserve"> спроса на новые продукты</w:t>
      </w:r>
      <w:r w:rsidRPr="00B65CA3">
        <w:rPr>
          <w:rFonts w:ascii="Times New Roman" w:hAnsi="Times New Roman" w:cs="Times New Roman"/>
          <w:sz w:val="28"/>
          <w:szCs w:val="28"/>
        </w:rPr>
        <w:t xml:space="preserve">, </w:t>
      </w:r>
      <w:r>
        <w:rPr>
          <w:rFonts w:ascii="Times New Roman" w:hAnsi="Times New Roman" w:cs="Times New Roman"/>
          <w:sz w:val="28"/>
          <w:szCs w:val="28"/>
        </w:rPr>
        <w:t>а стратегия диверсификации означает обновление товарного ряда и выход на новые рынки одновременно</w:t>
      </w:r>
      <w:r w:rsidRPr="00B65CA3">
        <w:rPr>
          <w:rFonts w:ascii="Times New Roman" w:hAnsi="Times New Roman" w:cs="Times New Roman"/>
          <w:sz w:val="28"/>
          <w:szCs w:val="28"/>
        </w:rPr>
        <w:t>.</w:t>
      </w:r>
    </w:p>
    <w:p w14:paraId="102D98A0" w14:textId="31791078" w:rsidR="00E1646D" w:rsidRPr="00B65CA3" w:rsidRDefault="00E1646D" w:rsidP="00E1646D">
      <w:pPr>
        <w:spacing w:line="360" w:lineRule="auto"/>
        <w:ind w:firstLine="709"/>
        <w:rPr>
          <w:rFonts w:ascii="Times New Roman" w:hAnsi="Times New Roman" w:cs="Times New Roman"/>
          <w:sz w:val="28"/>
          <w:szCs w:val="28"/>
        </w:rPr>
      </w:pPr>
      <w:r w:rsidRPr="00B65CA3">
        <w:rPr>
          <w:rFonts w:ascii="Times New Roman" w:hAnsi="Times New Roman" w:cs="Times New Roman"/>
          <w:sz w:val="28"/>
          <w:szCs w:val="28"/>
        </w:rPr>
        <w:t xml:space="preserve">Оценка стратегии роста должна осуществляться в определенном порядке, </w:t>
      </w:r>
      <w:r>
        <w:rPr>
          <w:rFonts w:ascii="Times New Roman" w:hAnsi="Times New Roman" w:cs="Times New Roman"/>
          <w:sz w:val="28"/>
          <w:szCs w:val="28"/>
        </w:rPr>
        <w:t>а именно путем наименьших затрат и наименьших сопротивлений</w:t>
      </w:r>
      <w:r w:rsidRPr="00B65CA3">
        <w:rPr>
          <w:rFonts w:ascii="Times New Roman" w:hAnsi="Times New Roman" w:cs="Times New Roman"/>
          <w:sz w:val="28"/>
          <w:szCs w:val="28"/>
        </w:rPr>
        <w:t xml:space="preserve">, </w:t>
      </w:r>
      <w:r>
        <w:rPr>
          <w:rFonts w:ascii="Times New Roman" w:hAnsi="Times New Roman" w:cs="Times New Roman"/>
          <w:sz w:val="28"/>
          <w:szCs w:val="28"/>
        </w:rPr>
        <w:t>что подразумевает</w:t>
      </w:r>
      <w:r w:rsidRPr="00B65CA3">
        <w:rPr>
          <w:rFonts w:ascii="Times New Roman" w:hAnsi="Times New Roman" w:cs="Times New Roman"/>
          <w:sz w:val="28"/>
          <w:szCs w:val="28"/>
        </w:rPr>
        <w:t xml:space="preserve">, </w:t>
      </w:r>
      <w:r>
        <w:rPr>
          <w:rFonts w:ascii="Times New Roman" w:hAnsi="Times New Roman" w:cs="Times New Roman"/>
          <w:sz w:val="28"/>
          <w:szCs w:val="28"/>
        </w:rPr>
        <w:t>что на начальном этапе всегда необходимо искать пути роста бизнеса уже на существующем рынке с существующим товаром</w:t>
      </w:r>
      <w:r w:rsidRPr="00B65CA3">
        <w:rPr>
          <w:rFonts w:ascii="Times New Roman" w:hAnsi="Times New Roman" w:cs="Times New Roman"/>
          <w:sz w:val="28"/>
          <w:szCs w:val="28"/>
        </w:rPr>
        <w:t>.</w:t>
      </w:r>
    </w:p>
    <w:p w14:paraId="116293E8" w14:textId="458CF272" w:rsidR="00A73232" w:rsidRPr="00B65CA3" w:rsidRDefault="00A73232" w:rsidP="005A7B6B">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w:t>
      </w:r>
      <w:r w:rsidR="00B5058B">
        <w:rPr>
          <w:rFonts w:ascii="Times New Roman" w:hAnsi="Times New Roman" w:cs="Times New Roman"/>
          <w:sz w:val="28"/>
          <w:szCs w:val="28"/>
        </w:rPr>
        <w:t>дальнейшей работе делается упор</w:t>
      </w:r>
      <w:r w:rsidR="004E1EFE">
        <w:rPr>
          <w:rFonts w:ascii="Times New Roman" w:hAnsi="Times New Roman" w:cs="Times New Roman"/>
          <w:sz w:val="28"/>
          <w:szCs w:val="28"/>
        </w:rPr>
        <w:t xml:space="preserve"> на внед</w:t>
      </w:r>
      <w:r w:rsidR="00B5058B">
        <w:rPr>
          <w:rFonts w:ascii="Times New Roman" w:hAnsi="Times New Roman" w:cs="Times New Roman"/>
          <w:sz w:val="28"/>
          <w:szCs w:val="28"/>
        </w:rPr>
        <w:t>рении</w:t>
      </w:r>
      <w:r w:rsidR="00E96EF4">
        <w:rPr>
          <w:rFonts w:ascii="Times New Roman" w:hAnsi="Times New Roman" w:cs="Times New Roman"/>
          <w:sz w:val="28"/>
          <w:szCs w:val="28"/>
        </w:rPr>
        <w:t xml:space="preserve"> стратегии развития рын</w:t>
      </w:r>
      <w:r w:rsidR="004E1EFE">
        <w:rPr>
          <w:rFonts w:ascii="Times New Roman" w:hAnsi="Times New Roman" w:cs="Times New Roman"/>
          <w:sz w:val="28"/>
          <w:szCs w:val="28"/>
        </w:rPr>
        <w:t>к</w:t>
      </w:r>
      <w:r w:rsidR="00E96EF4">
        <w:rPr>
          <w:rFonts w:ascii="Times New Roman" w:hAnsi="Times New Roman" w:cs="Times New Roman"/>
          <w:sz w:val="28"/>
          <w:szCs w:val="28"/>
        </w:rPr>
        <w:t>а</w:t>
      </w:r>
      <w:r>
        <w:rPr>
          <w:rFonts w:ascii="Times New Roman" w:hAnsi="Times New Roman" w:cs="Times New Roman"/>
          <w:sz w:val="28"/>
          <w:szCs w:val="28"/>
        </w:rPr>
        <w:t xml:space="preserve"> для компании малого и среднего бизнеса</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занимающейся продажей </w:t>
      </w:r>
      <w:r>
        <w:rPr>
          <w:rFonts w:ascii="Times New Roman" w:hAnsi="Times New Roman" w:cs="Times New Roman"/>
          <w:sz w:val="28"/>
          <w:szCs w:val="28"/>
        </w:rPr>
        <w:lastRenderedPageBreak/>
        <w:t xml:space="preserve">пшеничной муки в секторе </w:t>
      </w:r>
      <w:r>
        <w:rPr>
          <w:rFonts w:ascii="Times New Roman" w:hAnsi="Times New Roman" w:cs="Times New Roman"/>
          <w:sz w:val="28"/>
          <w:szCs w:val="28"/>
          <w:lang w:val="en-US"/>
        </w:rPr>
        <w:t>B</w:t>
      </w:r>
      <w:r w:rsidRPr="00B65CA3">
        <w:rPr>
          <w:rFonts w:ascii="Times New Roman" w:hAnsi="Times New Roman" w:cs="Times New Roman"/>
          <w:sz w:val="28"/>
          <w:szCs w:val="28"/>
        </w:rPr>
        <w:t>2</w:t>
      </w:r>
      <w:r>
        <w:rPr>
          <w:rFonts w:ascii="Times New Roman" w:hAnsi="Times New Roman" w:cs="Times New Roman"/>
          <w:sz w:val="28"/>
          <w:szCs w:val="28"/>
          <w:lang w:val="en-US"/>
        </w:rPr>
        <w:t>B</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00B5058B">
        <w:rPr>
          <w:rFonts w:ascii="Times New Roman" w:hAnsi="Times New Roman" w:cs="Times New Roman"/>
          <w:sz w:val="28"/>
          <w:szCs w:val="28"/>
        </w:rPr>
        <w:t>разработки</w:t>
      </w:r>
      <w:r>
        <w:rPr>
          <w:rFonts w:ascii="Times New Roman" w:hAnsi="Times New Roman" w:cs="Times New Roman"/>
          <w:sz w:val="28"/>
          <w:szCs w:val="28"/>
        </w:rPr>
        <w:t xml:space="preserve"> стратегии необходимо понять наличие на рынке потенциальных потребителей существующих продуктов</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Варианты развития стратегии рынка включают </w:t>
      </w:r>
      <w:r w:rsidR="00BD76FC">
        <w:rPr>
          <w:rFonts w:ascii="Times New Roman" w:hAnsi="Times New Roman" w:cs="Times New Roman"/>
          <w:sz w:val="28"/>
          <w:szCs w:val="28"/>
        </w:rPr>
        <w:t>географическую экспансию</w:t>
      </w:r>
      <w:r w:rsidR="00BD76FC" w:rsidRPr="00B65CA3">
        <w:rPr>
          <w:rFonts w:ascii="Times New Roman" w:hAnsi="Times New Roman" w:cs="Times New Roman"/>
          <w:sz w:val="28"/>
          <w:szCs w:val="28"/>
        </w:rPr>
        <w:t xml:space="preserve">, </w:t>
      </w:r>
      <w:r w:rsidR="00BD76FC">
        <w:rPr>
          <w:rFonts w:ascii="Times New Roman" w:hAnsi="Times New Roman" w:cs="Times New Roman"/>
          <w:sz w:val="28"/>
          <w:szCs w:val="28"/>
        </w:rPr>
        <w:t>использование новых каналов дистрибуции или поиск новых групп потребителей</w:t>
      </w:r>
      <w:r w:rsidR="00BD76FC" w:rsidRPr="00B65CA3">
        <w:rPr>
          <w:rFonts w:ascii="Times New Roman" w:hAnsi="Times New Roman" w:cs="Times New Roman"/>
          <w:sz w:val="28"/>
          <w:szCs w:val="28"/>
        </w:rPr>
        <w:t xml:space="preserve">, </w:t>
      </w:r>
      <w:r w:rsidR="00BD76FC">
        <w:rPr>
          <w:rFonts w:ascii="Times New Roman" w:hAnsi="Times New Roman" w:cs="Times New Roman"/>
          <w:sz w:val="28"/>
          <w:szCs w:val="28"/>
        </w:rPr>
        <w:t>не являющихся пока покупателями продукции компании</w:t>
      </w:r>
      <w:r w:rsidR="00BD76FC" w:rsidRPr="00B65CA3">
        <w:rPr>
          <w:rFonts w:ascii="Times New Roman" w:hAnsi="Times New Roman" w:cs="Times New Roman"/>
          <w:sz w:val="28"/>
          <w:szCs w:val="28"/>
        </w:rPr>
        <w:t xml:space="preserve">. </w:t>
      </w:r>
      <w:r w:rsidR="00E96EF4">
        <w:rPr>
          <w:rFonts w:ascii="Times New Roman" w:hAnsi="Times New Roman" w:cs="Times New Roman"/>
          <w:sz w:val="28"/>
          <w:szCs w:val="28"/>
        </w:rPr>
        <w:t>Стратегия развития рын</w:t>
      </w:r>
      <w:r w:rsidR="00BD76FC">
        <w:rPr>
          <w:rFonts w:ascii="Times New Roman" w:hAnsi="Times New Roman" w:cs="Times New Roman"/>
          <w:sz w:val="28"/>
          <w:szCs w:val="28"/>
        </w:rPr>
        <w:t>к</w:t>
      </w:r>
      <w:r w:rsidR="00E96EF4">
        <w:rPr>
          <w:rFonts w:ascii="Times New Roman" w:hAnsi="Times New Roman" w:cs="Times New Roman"/>
          <w:sz w:val="28"/>
          <w:szCs w:val="28"/>
        </w:rPr>
        <w:t>а</w:t>
      </w:r>
      <w:r w:rsidR="00BD76FC">
        <w:rPr>
          <w:rFonts w:ascii="Times New Roman" w:hAnsi="Times New Roman" w:cs="Times New Roman"/>
          <w:sz w:val="28"/>
          <w:szCs w:val="28"/>
        </w:rPr>
        <w:t xml:space="preserve"> относится к категории высокозатратных стратегий</w:t>
      </w:r>
      <w:r w:rsidR="00BD76FC" w:rsidRPr="00B65CA3">
        <w:rPr>
          <w:rFonts w:ascii="Times New Roman" w:hAnsi="Times New Roman" w:cs="Times New Roman"/>
          <w:sz w:val="28"/>
          <w:szCs w:val="28"/>
        </w:rPr>
        <w:t xml:space="preserve">, </w:t>
      </w:r>
      <w:r w:rsidR="00BD76FC">
        <w:rPr>
          <w:rFonts w:ascii="Times New Roman" w:hAnsi="Times New Roman" w:cs="Times New Roman"/>
          <w:sz w:val="28"/>
          <w:szCs w:val="28"/>
        </w:rPr>
        <w:t>так как связана с интенсивной рекламной поддержкой и стратегией низких цен</w:t>
      </w:r>
      <w:r w:rsidR="00BD76FC" w:rsidRPr="00B65CA3">
        <w:rPr>
          <w:rFonts w:ascii="Times New Roman" w:hAnsi="Times New Roman" w:cs="Times New Roman"/>
          <w:sz w:val="28"/>
          <w:szCs w:val="28"/>
        </w:rPr>
        <w:t xml:space="preserve">, </w:t>
      </w:r>
      <w:r w:rsidR="00BD76FC">
        <w:rPr>
          <w:rFonts w:ascii="Times New Roman" w:hAnsi="Times New Roman" w:cs="Times New Roman"/>
          <w:sz w:val="28"/>
          <w:szCs w:val="28"/>
        </w:rPr>
        <w:t>что</w:t>
      </w:r>
      <w:r w:rsidR="00BD76FC" w:rsidRPr="00B65CA3">
        <w:rPr>
          <w:rFonts w:ascii="Times New Roman" w:hAnsi="Times New Roman" w:cs="Times New Roman"/>
          <w:sz w:val="28"/>
          <w:szCs w:val="28"/>
        </w:rPr>
        <w:t xml:space="preserve">, </w:t>
      </w:r>
      <w:r w:rsidR="00BD76FC">
        <w:rPr>
          <w:rFonts w:ascii="Times New Roman" w:hAnsi="Times New Roman" w:cs="Times New Roman"/>
          <w:sz w:val="28"/>
          <w:szCs w:val="28"/>
        </w:rPr>
        <w:t>с одной стороны</w:t>
      </w:r>
      <w:r w:rsidR="00BD76FC" w:rsidRPr="00B65CA3">
        <w:rPr>
          <w:rFonts w:ascii="Times New Roman" w:hAnsi="Times New Roman" w:cs="Times New Roman"/>
          <w:sz w:val="28"/>
          <w:szCs w:val="28"/>
        </w:rPr>
        <w:t xml:space="preserve">, </w:t>
      </w:r>
      <w:r w:rsidR="00BD76FC">
        <w:rPr>
          <w:rFonts w:ascii="Times New Roman" w:hAnsi="Times New Roman" w:cs="Times New Roman"/>
          <w:sz w:val="28"/>
          <w:szCs w:val="28"/>
        </w:rPr>
        <w:t>может быть невыгодно для применения в условиях малого и среднего бизнеса</w:t>
      </w:r>
      <w:r w:rsidR="00BD76FC" w:rsidRPr="00B65CA3">
        <w:rPr>
          <w:rFonts w:ascii="Times New Roman" w:hAnsi="Times New Roman" w:cs="Times New Roman"/>
          <w:sz w:val="28"/>
          <w:szCs w:val="28"/>
        </w:rPr>
        <w:t xml:space="preserve">, </w:t>
      </w:r>
      <w:r w:rsidR="00D763DA">
        <w:rPr>
          <w:rFonts w:ascii="Times New Roman" w:hAnsi="Times New Roman" w:cs="Times New Roman"/>
          <w:sz w:val="28"/>
          <w:szCs w:val="28"/>
        </w:rPr>
        <w:t xml:space="preserve">также Ансофф при </w:t>
      </w:r>
      <w:r w:rsidR="00E96EF4">
        <w:rPr>
          <w:rFonts w:ascii="Times New Roman" w:hAnsi="Times New Roman" w:cs="Times New Roman"/>
          <w:sz w:val="28"/>
          <w:szCs w:val="28"/>
        </w:rPr>
        <w:t>описании стратегии развития рын</w:t>
      </w:r>
      <w:r w:rsidR="00D763DA">
        <w:rPr>
          <w:rFonts w:ascii="Times New Roman" w:hAnsi="Times New Roman" w:cs="Times New Roman"/>
          <w:sz w:val="28"/>
          <w:szCs w:val="28"/>
        </w:rPr>
        <w:t>к</w:t>
      </w:r>
      <w:r w:rsidR="00E96EF4">
        <w:rPr>
          <w:rFonts w:ascii="Times New Roman" w:hAnsi="Times New Roman" w:cs="Times New Roman"/>
          <w:sz w:val="28"/>
          <w:szCs w:val="28"/>
        </w:rPr>
        <w:t>а</w:t>
      </w:r>
      <w:r w:rsidR="00D763DA">
        <w:rPr>
          <w:rFonts w:ascii="Times New Roman" w:hAnsi="Times New Roman" w:cs="Times New Roman"/>
          <w:sz w:val="28"/>
          <w:szCs w:val="28"/>
        </w:rPr>
        <w:t xml:space="preserve"> говорил</w:t>
      </w:r>
      <w:r w:rsidR="00D763DA" w:rsidRPr="00B65CA3">
        <w:rPr>
          <w:rFonts w:ascii="Times New Roman" w:hAnsi="Times New Roman" w:cs="Times New Roman"/>
          <w:sz w:val="28"/>
          <w:szCs w:val="28"/>
        </w:rPr>
        <w:t xml:space="preserve">, </w:t>
      </w:r>
      <w:r w:rsidR="00D763DA">
        <w:rPr>
          <w:rFonts w:ascii="Times New Roman" w:hAnsi="Times New Roman" w:cs="Times New Roman"/>
          <w:sz w:val="28"/>
          <w:szCs w:val="28"/>
        </w:rPr>
        <w:t>что она может осуществляться на быстрорастущем и ненасыщенном рынке</w:t>
      </w:r>
      <w:r w:rsidR="00D763DA" w:rsidRPr="00B65CA3">
        <w:rPr>
          <w:rFonts w:ascii="Times New Roman" w:hAnsi="Times New Roman" w:cs="Times New Roman"/>
          <w:sz w:val="28"/>
          <w:szCs w:val="28"/>
        </w:rPr>
        <w:t xml:space="preserve">, </w:t>
      </w:r>
      <w:r w:rsidR="00D763DA">
        <w:rPr>
          <w:rFonts w:ascii="Times New Roman" w:hAnsi="Times New Roman" w:cs="Times New Roman"/>
          <w:sz w:val="28"/>
          <w:szCs w:val="28"/>
        </w:rPr>
        <w:t xml:space="preserve"> </w:t>
      </w:r>
      <w:r w:rsidR="00BD76FC">
        <w:rPr>
          <w:rFonts w:ascii="Times New Roman" w:hAnsi="Times New Roman" w:cs="Times New Roman"/>
          <w:sz w:val="28"/>
          <w:szCs w:val="28"/>
        </w:rPr>
        <w:t>но при использовании отдельных элементов стратегии развития рынка</w:t>
      </w:r>
      <w:r w:rsidR="00BD76FC" w:rsidRPr="00B65CA3">
        <w:rPr>
          <w:rFonts w:ascii="Times New Roman" w:hAnsi="Times New Roman" w:cs="Times New Roman"/>
          <w:sz w:val="28"/>
          <w:szCs w:val="28"/>
        </w:rPr>
        <w:t xml:space="preserve">, </w:t>
      </w:r>
      <w:r w:rsidR="00BD76FC">
        <w:rPr>
          <w:rFonts w:ascii="Times New Roman" w:hAnsi="Times New Roman" w:cs="Times New Roman"/>
          <w:sz w:val="28"/>
          <w:szCs w:val="28"/>
        </w:rPr>
        <w:t>например</w:t>
      </w:r>
      <w:r w:rsidR="00BD76FC" w:rsidRPr="00B65CA3">
        <w:rPr>
          <w:rFonts w:ascii="Times New Roman" w:hAnsi="Times New Roman" w:cs="Times New Roman"/>
          <w:sz w:val="28"/>
          <w:szCs w:val="28"/>
        </w:rPr>
        <w:t xml:space="preserve">, </w:t>
      </w:r>
      <w:r w:rsidR="00FD45B7">
        <w:rPr>
          <w:rFonts w:ascii="Times New Roman" w:hAnsi="Times New Roman" w:cs="Times New Roman"/>
          <w:sz w:val="28"/>
          <w:szCs w:val="28"/>
        </w:rPr>
        <w:t>увеличения</w:t>
      </w:r>
      <w:r w:rsidR="00BD76FC">
        <w:rPr>
          <w:rFonts w:ascii="Times New Roman" w:hAnsi="Times New Roman" w:cs="Times New Roman"/>
          <w:sz w:val="28"/>
          <w:szCs w:val="28"/>
        </w:rPr>
        <w:t xml:space="preserve"> сбыта на отдельных малых сегментах рынка</w:t>
      </w:r>
      <w:r w:rsidR="00BD76FC" w:rsidRPr="00B65CA3">
        <w:rPr>
          <w:rFonts w:ascii="Times New Roman" w:hAnsi="Times New Roman" w:cs="Times New Roman"/>
          <w:sz w:val="28"/>
          <w:szCs w:val="28"/>
        </w:rPr>
        <w:t xml:space="preserve">, </w:t>
      </w:r>
      <w:r w:rsidR="00BD76FC">
        <w:rPr>
          <w:rFonts w:ascii="Times New Roman" w:hAnsi="Times New Roman" w:cs="Times New Roman"/>
          <w:sz w:val="28"/>
          <w:szCs w:val="28"/>
        </w:rPr>
        <w:t>проникновение на которые не требует значительных затрат</w:t>
      </w:r>
      <w:r w:rsidR="00BD76FC" w:rsidRPr="00B65CA3">
        <w:rPr>
          <w:rFonts w:ascii="Times New Roman" w:hAnsi="Times New Roman" w:cs="Times New Roman"/>
          <w:sz w:val="28"/>
          <w:szCs w:val="28"/>
        </w:rPr>
        <w:t xml:space="preserve">, </w:t>
      </w:r>
      <w:r w:rsidR="00BD76FC">
        <w:rPr>
          <w:rFonts w:ascii="Times New Roman" w:hAnsi="Times New Roman" w:cs="Times New Roman"/>
          <w:sz w:val="28"/>
          <w:szCs w:val="28"/>
        </w:rPr>
        <w:t>может быть целесообразно условиям малого бизнеса</w:t>
      </w:r>
      <w:r w:rsidR="00BD76FC" w:rsidRPr="00B65CA3">
        <w:rPr>
          <w:rFonts w:ascii="Times New Roman" w:hAnsi="Times New Roman" w:cs="Times New Roman"/>
          <w:sz w:val="28"/>
          <w:szCs w:val="28"/>
        </w:rPr>
        <w:t>.</w:t>
      </w:r>
      <w:r w:rsidR="005112B4" w:rsidRPr="00B65CA3">
        <w:rPr>
          <w:rFonts w:ascii="Times New Roman" w:hAnsi="Times New Roman" w:cs="Times New Roman"/>
          <w:sz w:val="28"/>
          <w:szCs w:val="28"/>
        </w:rPr>
        <w:t xml:space="preserve"> </w:t>
      </w:r>
      <w:r w:rsidR="00B5058B" w:rsidRPr="00B65CA3">
        <w:rPr>
          <w:rFonts w:ascii="Times New Roman" w:hAnsi="Times New Roman" w:cs="Times New Roman"/>
          <w:sz w:val="28"/>
          <w:szCs w:val="28"/>
        </w:rPr>
        <w:t>Ключевыми аспектами стратегии развития рынка являются каналы сбыта и маркетинговые активности</w:t>
      </w:r>
      <w:r w:rsidR="005112B4" w:rsidRPr="00B65CA3">
        <w:rPr>
          <w:rFonts w:ascii="Times New Roman" w:hAnsi="Times New Roman" w:cs="Times New Roman"/>
          <w:sz w:val="28"/>
          <w:szCs w:val="28"/>
        </w:rPr>
        <w:t xml:space="preserve">. </w:t>
      </w:r>
    </w:p>
    <w:p w14:paraId="6A748197" w14:textId="72EB6720" w:rsidR="00FC2C8C" w:rsidRPr="00B65CA3" w:rsidRDefault="00B5058B" w:rsidP="005A7B6B">
      <w:pPr>
        <w:spacing w:line="360" w:lineRule="auto"/>
        <w:ind w:firstLine="709"/>
        <w:rPr>
          <w:rFonts w:ascii="Times New Roman" w:hAnsi="Times New Roman" w:cs="Times New Roman"/>
          <w:sz w:val="28"/>
          <w:szCs w:val="28"/>
        </w:rPr>
      </w:pPr>
      <w:r w:rsidRPr="00B65CA3">
        <w:rPr>
          <w:rFonts w:ascii="Times New Roman" w:hAnsi="Times New Roman" w:cs="Times New Roman"/>
          <w:sz w:val="28"/>
          <w:szCs w:val="28"/>
        </w:rPr>
        <w:t>Специфика развития</w:t>
      </w:r>
      <w:r w:rsidR="00FC2C8C" w:rsidRPr="00B65CA3">
        <w:rPr>
          <w:rFonts w:ascii="Times New Roman" w:hAnsi="Times New Roman" w:cs="Times New Roman"/>
          <w:sz w:val="28"/>
          <w:szCs w:val="28"/>
        </w:rPr>
        <w:t xml:space="preserve"> малых и средних фирм</w:t>
      </w:r>
      <w:r w:rsidRPr="00B65CA3">
        <w:rPr>
          <w:rFonts w:ascii="Times New Roman" w:hAnsi="Times New Roman" w:cs="Times New Roman"/>
          <w:sz w:val="28"/>
          <w:szCs w:val="28"/>
        </w:rPr>
        <w:t xml:space="preserve"> – способность</w:t>
      </w:r>
      <w:r w:rsidR="00FC2C8C" w:rsidRPr="00B65CA3">
        <w:rPr>
          <w:rFonts w:ascii="Times New Roman" w:hAnsi="Times New Roman" w:cs="Times New Roman"/>
          <w:sz w:val="28"/>
          <w:szCs w:val="28"/>
        </w:rPr>
        <w:t xml:space="preserve"> перестраивать производственную деятельность в зависимости от </w:t>
      </w:r>
      <w:r w:rsidR="00F94C73" w:rsidRPr="00B65CA3">
        <w:rPr>
          <w:rFonts w:ascii="Times New Roman" w:hAnsi="Times New Roman" w:cs="Times New Roman"/>
          <w:sz w:val="28"/>
          <w:szCs w:val="28"/>
        </w:rPr>
        <w:t xml:space="preserve">рыночной </w:t>
      </w:r>
      <w:r w:rsidR="00FC2C8C" w:rsidRPr="00B65CA3">
        <w:rPr>
          <w:rFonts w:ascii="Times New Roman" w:hAnsi="Times New Roman" w:cs="Times New Roman"/>
          <w:sz w:val="28"/>
          <w:szCs w:val="28"/>
        </w:rPr>
        <w:t xml:space="preserve">ситуации. </w:t>
      </w:r>
      <w:r w:rsidR="00FC2C8C">
        <w:rPr>
          <w:rFonts w:ascii="Times New Roman" w:hAnsi="Times New Roman" w:cs="Times New Roman"/>
          <w:sz w:val="28"/>
          <w:szCs w:val="28"/>
        </w:rPr>
        <w:t>Деятельность</w:t>
      </w:r>
      <w:r w:rsidR="00D763BB">
        <w:rPr>
          <w:rFonts w:ascii="Times New Roman" w:hAnsi="Times New Roman" w:cs="Times New Roman"/>
          <w:sz w:val="28"/>
          <w:szCs w:val="28"/>
        </w:rPr>
        <w:t xml:space="preserve"> малых и средних фирм строится</w:t>
      </w:r>
      <w:r w:rsidR="00D763BB" w:rsidRPr="00B65CA3">
        <w:rPr>
          <w:rFonts w:ascii="Times New Roman" w:hAnsi="Times New Roman" w:cs="Times New Roman"/>
          <w:sz w:val="28"/>
          <w:szCs w:val="28"/>
        </w:rPr>
        <w:t xml:space="preserve">, </w:t>
      </w:r>
      <w:r w:rsidR="00D763BB">
        <w:rPr>
          <w:rFonts w:ascii="Times New Roman" w:hAnsi="Times New Roman" w:cs="Times New Roman"/>
          <w:sz w:val="28"/>
          <w:szCs w:val="28"/>
        </w:rPr>
        <w:t>исходя из</w:t>
      </w:r>
      <w:r w:rsidR="00FC2C8C">
        <w:rPr>
          <w:rFonts w:ascii="Times New Roman" w:hAnsi="Times New Roman" w:cs="Times New Roman"/>
          <w:sz w:val="28"/>
          <w:szCs w:val="28"/>
        </w:rPr>
        <w:t xml:space="preserve"> темпов роста рынка и возможных т</w:t>
      </w:r>
      <w:r w:rsidR="00F94C73">
        <w:rPr>
          <w:rFonts w:ascii="Times New Roman" w:hAnsi="Times New Roman" w:cs="Times New Roman"/>
          <w:sz w:val="28"/>
          <w:szCs w:val="28"/>
        </w:rPr>
        <w:t>емпов с</w:t>
      </w:r>
      <w:r w:rsidR="00FC2C8C">
        <w:rPr>
          <w:rFonts w:ascii="Times New Roman" w:hAnsi="Times New Roman" w:cs="Times New Roman"/>
          <w:sz w:val="28"/>
          <w:szCs w:val="28"/>
        </w:rPr>
        <w:t>о</w:t>
      </w:r>
      <w:r w:rsidR="00F94C73">
        <w:rPr>
          <w:rFonts w:ascii="Times New Roman" w:hAnsi="Times New Roman" w:cs="Times New Roman"/>
          <w:sz w:val="28"/>
          <w:szCs w:val="28"/>
        </w:rPr>
        <w:t>бственного</w:t>
      </w:r>
      <w:r w:rsidR="00FC2C8C">
        <w:rPr>
          <w:rFonts w:ascii="Times New Roman" w:hAnsi="Times New Roman" w:cs="Times New Roman"/>
          <w:sz w:val="28"/>
          <w:szCs w:val="28"/>
        </w:rPr>
        <w:t xml:space="preserve"> роста</w:t>
      </w:r>
      <w:r w:rsidR="00FC2C8C" w:rsidRPr="00B65CA3">
        <w:rPr>
          <w:rFonts w:ascii="Times New Roman" w:hAnsi="Times New Roman" w:cs="Times New Roman"/>
          <w:sz w:val="28"/>
          <w:szCs w:val="28"/>
        </w:rPr>
        <w:t>.</w:t>
      </w:r>
      <w:r w:rsidR="007B5922" w:rsidRPr="00B65CA3">
        <w:rPr>
          <w:rFonts w:ascii="Times New Roman" w:hAnsi="Times New Roman" w:cs="Times New Roman"/>
          <w:sz w:val="28"/>
          <w:szCs w:val="28"/>
        </w:rPr>
        <w:t xml:space="preserve"> </w:t>
      </w:r>
      <w:r w:rsidR="009C0B0C">
        <w:rPr>
          <w:rFonts w:ascii="Times New Roman" w:hAnsi="Times New Roman" w:cs="Times New Roman"/>
          <w:sz w:val="28"/>
          <w:szCs w:val="28"/>
        </w:rPr>
        <w:t>Выделяется</w:t>
      </w:r>
      <w:r w:rsidR="007B5922">
        <w:rPr>
          <w:rFonts w:ascii="Times New Roman" w:hAnsi="Times New Roman" w:cs="Times New Roman"/>
          <w:sz w:val="28"/>
          <w:szCs w:val="28"/>
        </w:rPr>
        <w:t xml:space="preserve"> четыре типа стратегий роста для малого и среднего бизнеса</w:t>
      </w:r>
      <w:r w:rsidR="007B5922" w:rsidRPr="00B65CA3">
        <w:rPr>
          <w:rFonts w:ascii="Times New Roman" w:hAnsi="Times New Roman" w:cs="Times New Roman"/>
          <w:sz w:val="28"/>
          <w:szCs w:val="28"/>
        </w:rPr>
        <w:t xml:space="preserve">: стратегия сохранения существующего положения, </w:t>
      </w:r>
      <w:r w:rsidR="007B5922">
        <w:rPr>
          <w:rFonts w:ascii="Times New Roman" w:hAnsi="Times New Roman" w:cs="Times New Roman"/>
          <w:sz w:val="28"/>
          <w:szCs w:val="28"/>
        </w:rPr>
        <w:t>стратегия поиска захватчика</w:t>
      </w:r>
      <w:r w:rsidR="007B5922" w:rsidRPr="00B65CA3">
        <w:rPr>
          <w:rFonts w:ascii="Times New Roman" w:hAnsi="Times New Roman" w:cs="Times New Roman"/>
          <w:sz w:val="28"/>
          <w:szCs w:val="28"/>
        </w:rPr>
        <w:t xml:space="preserve">, </w:t>
      </w:r>
      <w:r w:rsidR="007B5922">
        <w:rPr>
          <w:rFonts w:ascii="Times New Roman" w:hAnsi="Times New Roman" w:cs="Times New Roman"/>
          <w:sz w:val="28"/>
          <w:szCs w:val="28"/>
        </w:rPr>
        <w:t>стратегия выхода за рамки рынка и стратегия лидерства в нише</w:t>
      </w:r>
      <w:r w:rsidR="007B5922" w:rsidRPr="00B65CA3">
        <w:rPr>
          <w:rFonts w:ascii="Times New Roman" w:hAnsi="Times New Roman" w:cs="Times New Roman"/>
          <w:sz w:val="28"/>
          <w:szCs w:val="28"/>
        </w:rPr>
        <w:t>.</w:t>
      </w:r>
    </w:p>
    <w:p w14:paraId="0AF14136" w14:textId="50935CA9" w:rsidR="007B5922" w:rsidRPr="00B65CA3" w:rsidRDefault="007B5922" w:rsidP="007B5922">
      <w:pPr>
        <w:spacing w:line="360" w:lineRule="auto"/>
        <w:ind w:firstLine="709"/>
        <w:rPr>
          <w:rFonts w:ascii="Times New Roman" w:hAnsi="Times New Roman" w:cs="Times New Roman"/>
          <w:sz w:val="28"/>
          <w:szCs w:val="28"/>
        </w:rPr>
      </w:pPr>
      <w:r w:rsidRPr="00B65CA3">
        <w:rPr>
          <w:rFonts w:ascii="Times New Roman" w:hAnsi="Times New Roman" w:cs="Times New Roman"/>
          <w:sz w:val="28"/>
          <w:szCs w:val="28"/>
        </w:rPr>
        <w:t xml:space="preserve">Стратегия поиска захватчика диктуется тем обстоятельством, </w:t>
      </w:r>
      <w:r>
        <w:rPr>
          <w:rFonts w:ascii="Times New Roman" w:hAnsi="Times New Roman" w:cs="Times New Roman"/>
          <w:sz w:val="28"/>
          <w:szCs w:val="28"/>
        </w:rPr>
        <w:t xml:space="preserve">что у фирмы ограниченное число средств для сохранения своего положения в </w:t>
      </w:r>
      <w:r w:rsidR="00F94C73">
        <w:rPr>
          <w:rFonts w:ascii="Times New Roman" w:hAnsi="Times New Roman" w:cs="Times New Roman"/>
          <w:sz w:val="28"/>
          <w:szCs w:val="28"/>
        </w:rPr>
        <w:t>своей нише</w:t>
      </w:r>
      <w:r w:rsidRPr="00B65CA3">
        <w:rPr>
          <w:rFonts w:ascii="Times New Roman" w:hAnsi="Times New Roman" w:cs="Times New Roman"/>
          <w:sz w:val="28"/>
          <w:szCs w:val="28"/>
        </w:rPr>
        <w:t xml:space="preserve">; </w:t>
      </w:r>
      <w:r>
        <w:rPr>
          <w:rFonts w:ascii="Times New Roman" w:hAnsi="Times New Roman" w:cs="Times New Roman"/>
          <w:sz w:val="28"/>
          <w:szCs w:val="28"/>
        </w:rPr>
        <w:t>стратегия выхода за рамки ниши используется при быстрых темпах роста</w:t>
      </w:r>
      <w:r w:rsidRPr="00B65CA3">
        <w:rPr>
          <w:rFonts w:ascii="Times New Roman" w:hAnsi="Times New Roman" w:cs="Times New Roman"/>
          <w:sz w:val="28"/>
          <w:szCs w:val="28"/>
        </w:rPr>
        <w:t xml:space="preserve">, </w:t>
      </w:r>
      <w:r>
        <w:rPr>
          <w:rFonts w:ascii="Times New Roman" w:hAnsi="Times New Roman" w:cs="Times New Roman"/>
          <w:sz w:val="28"/>
          <w:szCs w:val="28"/>
        </w:rPr>
        <w:t>как и рыночной ниши</w:t>
      </w:r>
      <w:r w:rsidRPr="00B65CA3">
        <w:rPr>
          <w:rFonts w:ascii="Times New Roman" w:hAnsi="Times New Roman" w:cs="Times New Roman"/>
          <w:sz w:val="28"/>
          <w:szCs w:val="28"/>
        </w:rPr>
        <w:t xml:space="preserve">, </w:t>
      </w:r>
      <w:r>
        <w:rPr>
          <w:rFonts w:ascii="Times New Roman" w:hAnsi="Times New Roman" w:cs="Times New Roman"/>
          <w:sz w:val="28"/>
          <w:szCs w:val="28"/>
        </w:rPr>
        <w:t>так и фирмы</w:t>
      </w:r>
      <w:r w:rsidRPr="00B65CA3">
        <w:rPr>
          <w:rFonts w:ascii="Times New Roman" w:hAnsi="Times New Roman" w:cs="Times New Roman"/>
          <w:sz w:val="28"/>
          <w:szCs w:val="28"/>
        </w:rPr>
        <w:t xml:space="preserve">; </w:t>
      </w:r>
      <w:r>
        <w:rPr>
          <w:rFonts w:ascii="Times New Roman" w:hAnsi="Times New Roman" w:cs="Times New Roman"/>
          <w:sz w:val="28"/>
          <w:szCs w:val="28"/>
        </w:rPr>
        <w:t>и</w:t>
      </w:r>
      <w:r w:rsidRPr="00B65CA3">
        <w:rPr>
          <w:rFonts w:ascii="Times New Roman" w:hAnsi="Times New Roman" w:cs="Times New Roman"/>
          <w:sz w:val="28"/>
          <w:szCs w:val="28"/>
        </w:rPr>
        <w:t xml:space="preserve">, </w:t>
      </w:r>
      <w:r>
        <w:rPr>
          <w:rFonts w:ascii="Times New Roman" w:hAnsi="Times New Roman" w:cs="Times New Roman"/>
          <w:sz w:val="28"/>
          <w:szCs w:val="28"/>
        </w:rPr>
        <w:t>наконец</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стратегия </w:t>
      </w:r>
      <w:r>
        <w:rPr>
          <w:rFonts w:ascii="Times New Roman" w:hAnsi="Times New Roman" w:cs="Times New Roman"/>
          <w:sz w:val="28"/>
          <w:szCs w:val="28"/>
        </w:rPr>
        <w:lastRenderedPageBreak/>
        <w:t>лидерства в нише успешна тогда</w:t>
      </w:r>
      <w:r w:rsidRPr="00B65CA3">
        <w:rPr>
          <w:rFonts w:ascii="Times New Roman" w:hAnsi="Times New Roman" w:cs="Times New Roman"/>
          <w:sz w:val="28"/>
          <w:szCs w:val="28"/>
        </w:rPr>
        <w:t xml:space="preserve">, </w:t>
      </w:r>
      <w:r>
        <w:rPr>
          <w:rFonts w:ascii="Times New Roman" w:hAnsi="Times New Roman" w:cs="Times New Roman"/>
          <w:sz w:val="28"/>
          <w:szCs w:val="28"/>
        </w:rPr>
        <w:t>когда рамки рыночн</w:t>
      </w:r>
      <w:r w:rsidR="00E1646D">
        <w:rPr>
          <w:rFonts w:ascii="Times New Roman" w:hAnsi="Times New Roman" w:cs="Times New Roman"/>
          <w:sz w:val="28"/>
          <w:szCs w:val="28"/>
        </w:rPr>
        <w:t>ой ниши слишком узки для более крупных</w:t>
      </w:r>
      <w:r>
        <w:rPr>
          <w:rFonts w:ascii="Times New Roman" w:hAnsi="Times New Roman" w:cs="Times New Roman"/>
          <w:sz w:val="28"/>
          <w:szCs w:val="28"/>
        </w:rPr>
        <w:t xml:space="preserve"> фирм</w:t>
      </w:r>
      <w:r w:rsidR="00E1646D" w:rsidRPr="00B65CA3">
        <w:rPr>
          <w:rFonts w:ascii="Times New Roman" w:hAnsi="Times New Roman" w:cs="Times New Roman"/>
          <w:sz w:val="28"/>
          <w:szCs w:val="28"/>
        </w:rPr>
        <w:t>.</w:t>
      </w:r>
      <w:r w:rsidR="00E1646D">
        <w:rPr>
          <w:rStyle w:val="a5"/>
          <w:rFonts w:ascii="Times New Roman" w:hAnsi="Times New Roman" w:cs="Times New Roman"/>
          <w:sz w:val="28"/>
          <w:szCs w:val="28"/>
          <w:lang w:val="en-US"/>
        </w:rPr>
        <w:footnoteReference w:id="13"/>
      </w:r>
    </w:p>
    <w:p w14:paraId="5F6D7D59" w14:textId="0BD0B94C" w:rsidR="009C24DD" w:rsidRPr="00B65CA3" w:rsidRDefault="00792DC4" w:rsidP="00416AC8">
      <w:pPr>
        <w:spacing w:line="360" w:lineRule="auto"/>
        <w:ind w:firstLine="709"/>
        <w:rPr>
          <w:rFonts w:ascii="Times New Roman" w:hAnsi="Times New Roman" w:cs="Times New Roman"/>
          <w:sz w:val="28"/>
          <w:szCs w:val="28"/>
        </w:rPr>
      </w:pPr>
      <w:r>
        <w:rPr>
          <w:rFonts w:ascii="Times New Roman" w:hAnsi="Times New Roman" w:cs="Times New Roman"/>
          <w:sz w:val="28"/>
          <w:szCs w:val="28"/>
        </w:rPr>
        <w:t>Объединив подходы к внед</w:t>
      </w:r>
      <w:r w:rsidR="00E96EF4">
        <w:rPr>
          <w:rFonts w:ascii="Times New Roman" w:hAnsi="Times New Roman" w:cs="Times New Roman"/>
          <w:sz w:val="28"/>
          <w:szCs w:val="28"/>
        </w:rPr>
        <w:t>рению стратегию развития рын</w:t>
      </w:r>
      <w:r>
        <w:rPr>
          <w:rFonts w:ascii="Times New Roman" w:hAnsi="Times New Roman" w:cs="Times New Roman"/>
          <w:sz w:val="28"/>
          <w:szCs w:val="28"/>
        </w:rPr>
        <w:t>к</w:t>
      </w:r>
      <w:r w:rsidR="00E96EF4">
        <w:rPr>
          <w:rFonts w:ascii="Times New Roman" w:hAnsi="Times New Roman" w:cs="Times New Roman"/>
          <w:sz w:val="28"/>
          <w:szCs w:val="28"/>
        </w:rPr>
        <w:t>а</w:t>
      </w:r>
      <w:r>
        <w:rPr>
          <w:rFonts w:ascii="Times New Roman" w:hAnsi="Times New Roman" w:cs="Times New Roman"/>
          <w:sz w:val="28"/>
          <w:szCs w:val="28"/>
        </w:rPr>
        <w:t xml:space="preserve"> и специфику малого и среднего бизнеса</w:t>
      </w:r>
      <w:r w:rsidRPr="00B65CA3">
        <w:rPr>
          <w:rFonts w:ascii="Times New Roman" w:hAnsi="Times New Roman" w:cs="Times New Roman"/>
          <w:sz w:val="28"/>
          <w:szCs w:val="28"/>
        </w:rPr>
        <w:t xml:space="preserve">, </w:t>
      </w:r>
      <w:r w:rsidR="00F94C73">
        <w:rPr>
          <w:rFonts w:ascii="Times New Roman" w:hAnsi="Times New Roman" w:cs="Times New Roman"/>
          <w:sz w:val="28"/>
          <w:szCs w:val="28"/>
        </w:rPr>
        <w:t>необходимо</w:t>
      </w:r>
      <w:r>
        <w:rPr>
          <w:rFonts w:ascii="Times New Roman" w:hAnsi="Times New Roman" w:cs="Times New Roman"/>
          <w:sz w:val="28"/>
          <w:szCs w:val="28"/>
        </w:rPr>
        <w:t xml:space="preserve"> принять ряд мер</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которые позволят компании осуществить стратегию роста за счет сохранения своих текущих </w:t>
      </w:r>
      <w:r w:rsidR="00F94C73">
        <w:rPr>
          <w:rFonts w:ascii="Times New Roman" w:hAnsi="Times New Roman" w:cs="Times New Roman"/>
          <w:sz w:val="28"/>
          <w:szCs w:val="28"/>
        </w:rPr>
        <w:t xml:space="preserve">конкурентных </w:t>
      </w:r>
      <w:r>
        <w:rPr>
          <w:rFonts w:ascii="Times New Roman" w:hAnsi="Times New Roman" w:cs="Times New Roman"/>
          <w:sz w:val="28"/>
          <w:szCs w:val="28"/>
        </w:rPr>
        <w:t>позиций и входа на новые рыночные сегменты</w:t>
      </w:r>
      <w:r w:rsidRPr="00B65CA3">
        <w:rPr>
          <w:rFonts w:ascii="Times New Roman" w:hAnsi="Times New Roman" w:cs="Times New Roman"/>
          <w:sz w:val="28"/>
          <w:szCs w:val="28"/>
        </w:rPr>
        <w:t>.</w:t>
      </w:r>
    </w:p>
    <w:p w14:paraId="105594DF" w14:textId="77777777" w:rsidR="00B01786" w:rsidRPr="00B65CA3" w:rsidRDefault="00B01786" w:rsidP="0013564E">
      <w:pPr>
        <w:spacing w:line="360" w:lineRule="auto"/>
        <w:rPr>
          <w:rFonts w:ascii="Times New Roman" w:hAnsi="Times New Roman" w:cs="Times New Roman"/>
          <w:sz w:val="28"/>
          <w:szCs w:val="28"/>
        </w:rPr>
      </w:pPr>
    </w:p>
    <w:p w14:paraId="313FCCE1" w14:textId="113B793C" w:rsidR="00423D8F" w:rsidRPr="00C36B06" w:rsidRDefault="00C73C6A" w:rsidP="00866BDC">
      <w:pPr>
        <w:pStyle w:val="a9"/>
        <w:numPr>
          <w:ilvl w:val="1"/>
          <w:numId w:val="2"/>
        </w:numPr>
        <w:spacing w:line="360" w:lineRule="auto"/>
        <w:rPr>
          <w:rFonts w:ascii="Times New Roman" w:hAnsi="Times New Roman" w:cs="Times New Roman"/>
          <w:b/>
          <w:sz w:val="32"/>
          <w:szCs w:val="32"/>
        </w:rPr>
      </w:pPr>
      <w:r w:rsidRPr="00C36B06">
        <w:rPr>
          <w:rFonts w:ascii="Times New Roman" w:hAnsi="Times New Roman" w:cs="Times New Roman"/>
          <w:b/>
          <w:sz w:val="32"/>
          <w:szCs w:val="32"/>
        </w:rPr>
        <w:t>Взаимосвязь и дополняемость методов стратегического анализа</w:t>
      </w:r>
    </w:p>
    <w:p w14:paraId="0E4892FC" w14:textId="5F731E93" w:rsidR="00C36B06" w:rsidRPr="00B65CA3" w:rsidRDefault="00C36B06" w:rsidP="00C36B06">
      <w:pPr>
        <w:spacing w:line="360" w:lineRule="auto"/>
        <w:ind w:firstLine="709"/>
        <w:rPr>
          <w:rFonts w:ascii="Times New Roman" w:hAnsi="Times New Roman" w:cs="Times New Roman"/>
          <w:sz w:val="28"/>
          <w:szCs w:val="28"/>
        </w:rPr>
      </w:pPr>
      <w:r w:rsidRPr="00B65CA3">
        <w:rPr>
          <w:rFonts w:ascii="Times New Roman" w:hAnsi="Times New Roman" w:cs="Times New Roman"/>
          <w:sz w:val="28"/>
          <w:szCs w:val="28"/>
        </w:rPr>
        <w:t xml:space="preserve">На каждом из этапов стратегического процесса </w:t>
      </w:r>
      <w:r w:rsidR="00B22064">
        <w:rPr>
          <w:rFonts w:ascii="Times New Roman" w:hAnsi="Times New Roman" w:cs="Times New Roman"/>
          <w:sz w:val="28"/>
          <w:szCs w:val="28"/>
        </w:rPr>
        <w:t xml:space="preserve">за основу берутся </w:t>
      </w:r>
      <w:r w:rsidR="00B22064" w:rsidRPr="00B65CA3">
        <w:rPr>
          <w:rFonts w:ascii="Times New Roman" w:hAnsi="Times New Roman" w:cs="Times New Roman"/>
          <w:sz w:val="28"/>
          <w:szCs w:val="28"/>
        </w:rPr>
        <w:t xml:space="preserve">определенные подходы. </w:t>
      </w:r>
      <w:r w:rsidR="00B22064">
        <w:rPr>
          <w:rFonts w:ascii="Times New Roman" w:hAnsi="Times New Roman" w:cs="Times New Roman"/>
          <w:sz w:val="28"/>
          <w:szCs w:val="28"/>
        </w:rPr>
        <w:t>Н</w:t>
      </w:r>
      <w:r w:rsidR="00B22064" w:rsidRPr="00B65CA3">
        <w:rPr>
          <w:rFonts w:ascii="Times New Roman" w:hAnsi="Times New Roman" w:cs="Times New Roman"/>
          <w:sz w:val="28"/>
          <w:szCs w:val="28"/>
        </w:rPr>
        <w:t>а</w:t>
      </w:r>
      <w:r w:rsidR="00B22064">
        <w:rPr>
          <w:rFonts w:ascii="Times New Roman" w:hAnsi="Times New Roman" w:cs="Times New Roman"/>
          <w:sz w:val="28"/>
          <w:szCs w:val="28"/>
        </w:rPr>
        <w:t xml:space="preserve"> первых двух стадиях используются такие методы</w:t>
      </w:r>
      <w:r w:rsidR="00B22064" w:rsidRPr="00B65CA3">
        <w:rPr>
          <w:rFonts w:ascii="Times New Roman" w:hAnsi="Times New Roman" w:cs="Times New Roman"/>
          <w:sz w:val="28"/>
          <w:szCs w:val="28"/>
        </w:rPr>
        <w:t xml:space="preserve">, </w:t>
      </w:r>
      <w:r w:rsidR="00B22064">
        <w:rPr>
          <w:rFonts w:ascii="Times New Roman" w:hAnsi="Times New Roman" w:cs="Times New Roman"/>
          <w:sz w:val="28"/>
          <w:szCs w:val="28"/>
        </w:rPr>
        <w:t xml:space="preserve">как </w:t>
      </w:r>
      <w:r w:rsidR="00B22064">
        <w:rPr>
          <w:rFonts w:ascii="Times New Roman" w:hAnsi="Times New Roman" w:cs="Times New Roman"/>
          <w:sz w:val="28"/>
          <w:szCs w:val="28"/>
          <w:lang w:val="en-US"/>
        </w:rPr>
        <w:t>PEST</w:t>
      </w:r>
      <w:r w:rsidR="00B22064" w:rsidRPr="00B65CA3">
        <w:rPr>
          <w:rFonts w:ascii="Times New Roman" w:hAnsi="Times New Roman" w:cs="Times New Roman"/>
          <w:sz w:val="28"/>
          <w:szCs w:val="28"/>
        </w:rPr>
        <w:t xml:space="preserve">-анализ, </w:t>
      </w:r>
      <w:r w:rsidR="00B22064">
        <w:rPr>
          <w:rFonts w:ascii="Times New Roman" w:hAnsi="Times New Roman" w:cs="Times New Roman"/>
          <w:sz w:val="28"/>
          <w:szCs w:val="28"/>
        </w:rPr>
        <w:t>анализ 5 сил Портера</w:t>
      </w:r>
      <w:r w:rsidR="00B22064" w:rsidRPr="00B65CA3">
        <w:rPr>
          <w:rFonts w:ascii="Times New Roman" w:hAnsi="Times New Roman" w:cs="Times New Roman"/>
          <w:sz w:val="28"/>
          <w:szCs w:val="28"/>
        </w:rPr>
        <w:t xml:space="preserve">, </w:t>
      </w:r>
      <w:r w:rsidR="00B22064">
        <w:rPr>
          <w:rFonts w:ascii="Times New Roman" w:hAnsi="Times New Roman" w:cs="Times New Roman"/>
          <w:sz w:val="28"/>
          <w:szCs w:val="28"/>
          <w:lang w:val="en-US"/>
        </w:rPr>
        <w:t>SWOT</w:t>
      </w:r>
      <w:r w:rsidR="00B22064" w:rsidRPr="00B65CA3">
        <w:rPr>
          <w:rFonts w:ascii="Times New Roman" w:hAnsi="Times New Roman" w:cs="Times New Roman"/>
          <w:sz w:val="28"/>
          <w:szCs w:val="28"/>
        </w:rPr>
        <w:t xml:space="preserve">-анализ, </w:t>
      </w:r>
      <w:r w:rsidR="00B22064">
        <w:rPr>
          <w:rFonts w:ascii="Times New Roman" w:hAnsi="Times New Roman" w:cs="Times New Roman"/>
          <w:sz w:val="28"/>
          <w:szCs w:val="28"/>
        </w:rPr>
        <w:t>анализ цепочки ценности Портера и динамический метод оценки конкурентоспособности</w:t>
      </w:r>
      <w:r w:rsidR="00B22064" w:rsidRPr="00B65CA3">
        <w:rPr>
          <w:rFonts w:ascii="Times New Roman" w:hAnsi="Times New Roman" w:cs="Times New Roman"/>
          <w:sz w:val="28"/>
          <w:szCs w:val="28"/>
        </w:rPr>
        <w:t>.</w:t>
      </w:r>
    </w:p>
    <w:p w14:paraId="5DC9E9F8" w14:textId="77777777" w:rsidR="00B22064" w:rsidRDefault="00B22064" w:rsidP="00B22064">
      <w:pPr>
        <w:keepNext/>
        <w:spacing w:line="360" w:lineRule="auto"/>
      </w:pPr>
      <w:r>
        <w:rPr>
          <w:rFonts w:ascii="Times New Roman" w:hAnsi="Times New Roman" w:cs="Times New Roman"/>
          <w:noProof/>
          <w:sz w:val="28"/>
          <w:szCs w:val="28"/>
          <w:lang w:eastAsia="ru-RU"/>
        </w:rPr>
        <w:drawing>
          <wp:inline distT="0" distB="0" distL="0" distR="0" wp14:anchorId="666A1669" wp14:editId="3329B865">
            <wp:extent cx="5486400" cy="2713990"/>
            <wp:effectExtent l="57150" t="19050" r="57150" b="6731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65E9923" w14:textId="1228883F" w:rsidR="00C36B06" w:rsidRPr="00B65CA3" w:rsidRDefault="00B22064" w:rsidP="00B22064">
      <w:pPr>
        <w:pStyle w:val="ad"/>
        <w:rPr>
          <w:rFonts w:ascii="Times New Roman" w:hAnsi="Times New Roman" w:cs="Times New Roman"/>
          <w:b w:val="0"/>
          <w:color w:val="auto"/>
          <w:sz w:val="28"/>
          <w:szCs w:val="28"/>
        </w:rPr>
      </w:pPr>
      <w:r w:rsidRPr="00B22064">
        <w:rPr>
          <w:rFonts w:ascii="Times New Roman" w:hAnsi="Times New Roman" w:cs="Times New Roman"/>
          <w:b w:val="0"/>
          <w:color w:val="auto"/>
          <w:sz w:val="28"/>
          <w:szCs w:val="28"/>
        </w:rPr>
        <w:t xml:space="preserve">Рисунок </w:t>
      </w:r>
      <w:r w:rsidRPr="00B22064">
        <w:rPr>
          <w:rFonts w:ascii="Times New Roman" w:hAnsi="Times New Roman" w:cs="Times New Roman"/>
          <w:b w:val="0"/>
          <w:color w:val="auto"/>
          <w:sz w:val="28"/>
          <w:szCs w:val="28"/>
        </w:rPr>
        <w:fldChar w:fldCharType="begin"/>
      </w:r>
      <w:r w:rsidRPr="00B22064">
        <w:rPr>
          <w:rFonts w:ascii="Times New Roman" w:hAnsi="Times New Roman" w:cs="Times New Roman"/>
          <w:b w:val="0"/>
          <w:color w:val="auto"/>
          <w:sz w:val="28"/>
          <w:szCs w:val="28"/>
        </w:rPr>
        <w:instrText xml:space="preserve"> SEQ Рисунок \* ARABIC </w:instrText>
      </w:r>
      <w:r w:rsidRPr="00B22064">
        <w:rPr>
          <w:rFonts w:ascii="Times New Roman" w:hAnsi="Times New Roman" w:cs="Times New Roman"/>
          <w:b w:val="0"/>
          <w:color w:val="auto"/>
          <w:sz w:val="28"/>
          <w:szCs w:val="28"/>
        </w:rPr>
        <w:fldChar w:fldCharType="separate"/>
      </w:r>
      <w:r w:rsidRPr="00B22064">
        <w:rPr>
          <w:rFonts w:ascii="Times New Roman" w:hAnsi="Times New Roman" w:cs="Times New Roman"/>
          <w:b w:val="0"/>
          <w:noProof/>
          <w:color w:val="auto"/>
          <w:sz w:val="28"/>
          <w:szCs w:val="28"/>
        </w:rPr>
        <w:t>4</w:t>
      </w:r>
      <w:r w:rsidRPr="00B22064">
        <w:rPr>
          <w:rFonts w:ascii="Times New Roman" w:hAnsi="Times New Roman" w:cs="Times New Roman"/>
          <w:b w:val="0"/>
          <w:color w:val="auto"/>
          <w:sz w:val="28"/>
          <w:szCs w:val="28"/>
        </w:rPr>
        <w:fldChar w:fldCharType="end"/>
      </w:r>
      <w:r w:rsidRPr="00B22064">
        <w:rPr>
          <w:rFonts w:ascii="Times New Roman" w:hAnsi="Times New Roman" w:cs="Times New Roman"/>
          <w:b w:val="0"/>
          <w:color w:val="auto"/>
          <w:sz w:val="28"/>
          <w:szCs w:val="28"/>
        </w:rPr>
        <w:t xml:space="preserve"> используемые методы на разных стадиях стратегического процесса</w:t>
      </w:r>
    </w:p>
    <w:p w14:paraId="77A3948C" w14:textId="6C6E9CA3" w:rsidR="00D33E8B" w:rsidRPr="00F85D23" w:rsidRDefault="00F7114A" w:rsidP="005E0E50">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Для оценки внешней среды в работе </w:t>
      </w:r>
      <w:r w:rsidR="00F94C73">
        <w:rPr>
          <w:rFonts w:ascii="Times New Roman" w:hAnsi="Times New Roman" w:cs="Times New Roman"/>
          <w:sz w:val="28"/>
          <w:szCs w:val="28"/>
        </w:rPr>
        <w:t>используется</w:t>
      </w:r>
      <w:r>
        <w:rPr>
          <w:rFonts w:ascii="Times New Roman" w:hAnsi="Times New Roman" w:cs="Times New Roman"/>
          <w:sz w:val="28"/>
          <w:szCs w:val="28"/>
        </w:rPr>
        <w:t xml:space="preserve"> </w:t>
      </w:r>
      <w:r>
        <w:rPr>
          <w:rFonts w:ascii="Times New Roman" w:hAnsi="Times New Roman" w:cs="Times New Roman"/>
          <w:sz w:val="28"/>
          <w:szCs w:val="28"/>
          <w:lang w:val="en-US"/>
        </w:rPr>
        <w:t>PEST</w:t>
      </w:r>
      <w:r>
        <w:rPr>
          <w:rFonts w:ascii="Times New Roman" w:hAnsi="Times New Roman" w:cs="Times New Roman"/>
          <w:sz w:val="28"/>
          <w:szCs w:val="28"/>
        </w:rPr>
        <w:t>-анализ</w:t>
      </w:r>
      <w:r w:rsidRPr="00F7114A">
        <w:rPr>
          <w:rFonts w:ascii="Times New Roman" w:hAnsi="Times New Roman" w:cs="Times New Roman"/>
          <w:sz w:val="28"/>
          <w:szCs w:val="28"/>
        </w:rPr>
        <w:t xml:space="preserve">. </w:t>
      </w:r>
      <w:r>
        <w:rPr>
          <w:rFonts w:ascii="Times New Roman" w:hAnsi="Times New Roman" w:cs="Times New Roman"/>
          <w:sz w:val="28"/>
          <w:szCs w:val="28"/>
          <w:lang w:val="en-US"/>
        </w:rPr>
        <w:t>PEST</w:t>
      </w:r>
      <w:r w:rsidRPr="006F77FA">
        <w:rPr>
          <w:rFonts w:ascii="Times New Roman" w:hAnsi="Times New Roman" w:cs="Times New Roman"/>
          <w:sz w:val="28"/>
          <w:szCs w:val="28"/>
        </w:rPr>
        <w:t xml:space="preserve"> </w:t>
      </w:r>
      <w:r>
        <w:rPr>
          <w:rFonts w:ascii="Times New Roman" w:hAnsi="Times New Roman" w:cs="Times New Roman"/>
          <w:sz w:val="28"/>
          <w:szCs w:val="28"/>
        </w:rPr>
        <w:t>представляет из себя аббревиатуру таких факторов</w:t>
      </w:r>
      <w:r w:rsidRPr="006F77FA">
        <w:rPr>
          <w:rFonts w:ascii="Times New Roman" w:hAnsi="Times New Roman" w:cs="Times New Roman"/>
          <w:sz w:val="28"/>
          <w:szCs w:val="28"/>
        </w:rPr>
        <w:t xml:space="preserve">, </w:t>
      </w:r>
      <w:r>
        <w:rPr>
          <w:rFonts w:ascii="Times New Roman" w:hAnsi="Times New Roman" w:cs="Times New Roman"/>
          <w:sz w:val="28"/>
          <w:szCs w:val="28"/>
        </w:rPr>
        <w:t>как пол</w:t>
      </w:r>
      <w:r w:rsidR="006F77FA">
        <w:rPr>
          <w:rFonts w:ascii="Times New Roman" w:hAnsi="Times New Roman" w:cs="Times New Roman"/>
          <w:sz w:val="28"/>
          <w:szCs w:val="28"/>
        </w:rPr>
        <w:t xml:space="preserve">итических </w:t>
      </w:r>
      <w:r w:rsidR="006F77FA" w:rsidRPr="006F77FA">
        <w:rPr>
          <w:rFonts w:ascii="Times New Roman" w:hAnsi="Times New Roman" w:cs="Times New Roman"/>
          <w:sz w:val="28"/>
          <w:szCs w:val="28"/>
        </w:rPr>
        <w:t>(</w:t>
      </w:r>
      <w:r w:rsidR="006F77FA">
        <w:rPr>
          <w:rFonts w:ascii="Times New Roman" w:hAnsi="Times New Roman" w:cs="Times New Roman"/>
          <w:sz w:val="28"/>
          <w:szCs w:val="28"/>
          <w:lang w:val="en-US"/>
        </w:rPr>
        <w:t>P</w:t>
      </w:r>
      <w:r w:rsidR="006F77FA" w:rsidRPr="006F77FA">
        <w:rPr>
          <w:rFonts w:ascii="Times New Roman" w:hAnsi="Times New Roman" w:cs="Times New Roman"/>
          <w:sz w:val="28"/>
          <w:szCs w:val="28"/>
        </w:rPr>
        <w:t xml:space="preserve"> – </w:t>
      </w:r>
      <w:r w:rsidR="006F77FA">
        <w:rPr>
          <w:rFonts w:ascii="Times New Roman" w:hAnsi="Times New Roman" w:cs="Times New Roman"/>
          <w:sz w:val="28"/>
          <w:szCs w:val="28"/>
          <w:lang w:val="en-US"/>
        </w:rPr>
        <w:lastRenderedPageBreak/>
        <w:t>political</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 xml:space="preserve">экономических </w:t>
      </w:r>
      <w:r w:rsidR="006F77FA" w:rsidRPr="006F77FA">
        <w:rPr>
          <w:rFonts w:ascii="Times New Roman" w:hAnsi="Times New Roman" w:cs="Times New Roman"/>
          <w:sz w:val="28"/>
          <w:szCs w:val="28"/>
        </w:rPr>
        <w:t>(</w:t>
      </w:r>
      <w:r w:rsidR="006F77FA">
        <w:rPr>
          <w:rFonts w:ascii="Times New Roman" w:hAnsi="Times New Roman" w:cs="Times New Roman"/>
          <w:sz w:val="28"/>
          <w:szCs w:val="28"/>
          <w:lang w:val="en-US"/>
        </w:rPr>
        <w:t>E</w:t>
      </w:r>
      <w:r w:rsidR="006F77FA" w:rsidRPr="006F77FA">
        <w:rPr>
          <w:rFonts w:ascii="Times New Roman" w:hAnsi="Times New Roman" w:cs="Times New Roman"/>
          <w:sz w:val="28"/>
          <w:szCs w:val="28"/>
        </w:rPr>
        <w:t xml:space="preserve"> – </w:t>
      </w:r>
      <w:r w:rsidR="006F77FA">
        <w:rPr>
          <w:rFonts w:ascii="Times New Roman" w:hAnsi="Times New Roman" w:cs="Times New Roman"/>
          <w:sz w:val="28"/>
          <w:szCs w:val="28"/>
          <w:lang w:val="en-US"/>
        </w:rPr>
        <w:t>economical</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социальных (</w:t>
      </w:r>
      <w:r w:rsidR="006F77FA">
        <w:rPr>
          <w:rFonts w:ascii="Times New Roman" w:hAnsi="Times New Roman" w:cs="Times New Roman"/>
          <w:sz w:val="28"/>
          <w:szCs w:val="28"/>
          <w:lang w:val="en-US"/>
        </w:rPr>
        <w:t>S</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lang w:val="en-US"/>
        </w:rPr>
        <w:t>social</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 xml:space="preserve">технологических </w:t>
      </w:r>
      <w:r w:rsidR="006F77FA" w:rsidRPr="006F77FA">
        <w:rPr>
          <w:rFonts w:ascii="Times New Roman" w:hAnsi="Times New Roman" w:cs="Times New Roman"/>
          <w:sz w:val="28"/>
          <w:szCs w:val="28"/>
        </w:rPr>
        <w:t>(</w:t>
      </w:r>
      <w:r w:rsidR="006F77FA">
        <w:rPr>
          <w:rFonts w:ascii="Times New Roman" w:hAnsi="Times New Roman" w:cs="Times New Roman"/>
          <w:sz w:val="28"/>
          <w:szCs w:val="28"/>
          <w:lang w:val="en-US"/>
        </w:rPr>
        <w:t>T</w:t>
      </w:r>
      <w:r w:rsidR="006F77FA" w:rsidRPr="006F77FA">
        <w:rPr>
          <w:rFonts w:ascii="Times New Roman" w:hAnsi="Times New Roman" w:cs="Times New Roman"/>
          <w:sz w:val="28"/>
          <w:szCs w:val="28"/>
        </w:rPr>
        <w:t xml:space="preserve"> – </w:t>
      </w:r>
      <w:r w:rsidR="006F77FA">
        <w:rPr>
          <w:rFonts w:ascii="Times New Roman" w:hAnsi="Times New Roman" w:cs="Times New Roman"/>
          <w:sz w:val="28"/>
          <w:szCs w:val="28"/>
          <w:lang w:val="en-US"/>
        </w:rPr>
        <w:t>technological</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К политическим факторам относятся</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политика регулирования бизнеса</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уровень политической стабильности в стране, налоговая политика государства</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к экономическим</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динамика финансового состояния</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цикл деловой активности</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перспектива экономического роста</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изменение основных внешних издержек в отрасли</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уровень безработицы</w:t>
      </w:r>
      <w:r w:rsidR="006F77FA" w:rsidRPr="006F77FA">
        <w:rPr>
          <w:rFonts w:ascii="Times New Roman" w:hAnsi="Times New Roman" w:cs="Times New Roman"/>
          <w:sz w:val="28"/>
          <w:szCs w:val="28"/>
        </w:rPr>
        <w:t xml:space="preserve">; </w:t>
      </w:r>
      <w:r w:rsidR="00C6141F">
        <w:rPr>
          <w:rFonts w:ascii="Times New Roman" w:hAnsi="Times New Roman" w:cs="Times New Roman"/>
          <w:sz w:val="28"/>
          <w:szCs w:val="28"/>
        </w:rPr>
        <w:t>к социальным</w:t>
      </w:r>
      <w:r w:rsidR="00C6141F" w:rsidRPr="00C6141F">
        <w:rPr>
          <w:rFonts w:ascii="Times New Roman" w:hAnsi="Times New Roman" w:cs="Times New Roman"/>
          <w:sz w:val="28"/>
          <w:szCs w:val="28"/>
        </w:rPr>
        <w:t xml:space="preserve"> – </w:t>
      </w:r>
      <w:r w:rsidR="006F77FA">
        <w:rPr>
          <w:rFonts w:ascii="Times New Roman" w:hAnsi="Times New Roman" w:cs="Times New Roman"/>
          <w:sz w:val="28"/>
          <w:szCs w:val="28"/>
        </w:rPr>
        <w:t>демографические изменения</w:t>
      </w:r>
      <w:r w:rsidR="006F77FA" w:rsidRPr="006F77FA">
        <w:rPr>
          <w:rFonts w:ascii="Times New Roman" w:hAnsi="Times New Roman" w:cs="Times New Roman"/>
          <w:sz w:val="28"/>
          <w:szCs w:val="28"/>
        </w:rPr>
        <w:t xml:space="preserve">, </w:t>
      </w:r>
      <w:r w:rsidR="006F77FA">
        <w:rPr>
          <w:rFonts w:ascii="Times New Roman" w:hAnsi="Times New Roman" w:cs="Times New Roman"/>
          <w:sz w:val="28"/>
          <w:szCs w:val="28"/>
        </w:rPr>
        <w:t>изменения в уровне жизни</w:t>
      </w:r>
      <w:r w:rsidR="00C6141F">
        <w:rPr>
          <w:rFonts w:ascii="Times New Roman" w:hAnsi="Times New Roman" w:cs="Times New Roman"/>
          <w:sz w:val="28"/>
          <w:szCs w:val="28"/>
        </w:rPr>
        <w:t>, изменения отношения к отрасли и структуры доходов</w:t>
      </w:r>
      <w:r w:rsidR="00C6141F" w:rsidRPr="00C6141F">
        <w:rPr>
          <w:rFonts w:ascii="Times New Roman" w:hAnsi="Times New Roman" w:cs="Times New Roman"/>
          <w:sz w:val="28"/>
          <w:szCs w:val="28"/>
        </w:rPr>
        <w:t xml:space="preserve">; </w:t>
      </w:r>
      <w:r w:rsidR="00C6141F">
        <w:rPr>
          <w:rFonts w:ascii="Times New Roman" w:hAnsi="Times New Roman" w:cs="Times New Roman"/>
          <w:sz w:val="28"/>
          <w:szCs w:val="28"/>
        </w:rPr>
        <w:t>к технологическим – государственная политика в области технологий</w:t>
      </w:r>
      <w:r w:rsidR="00C6141F" w:rsidRPr="00C6141F">
        <w:rPr>
          <w:rFonts w:ascii="Times New Roman" w:hAnsi="Times New Roman" w:cs="Times New Roman"/>
          <w:sz w:val="28"/>
          <w:szCs w:val="28"/>
        </w:rPr>
        <w:t xml:space="preserve">, </w:t>
      </w:r>
      <w:r w:rsidR="00C6141F">
        <w:rPr>
          <w:rFonts w:ascii="Times New Roman" w:hAnsi="Times New Roman" w:cs="Times New Roman"/>
          <w:sz w:val="28"/>
          <w:szCs w:val="28"/>
        </w:rPr>
        <w:t>скорость и уровень передачи технологий в отрасли</w:t>
      </w:r>
      <w:r w:rsidR="00C6141F" w:rsidRPr="00C6141F">
        <w:rPr>
          <w:rFonts w:ascii="Times New Roman" w:hAnsi="Times New Roman" w:cs="Times New Roman"/>
          <w:sz w:val="28"/>
          <w:szCs w:val="28"/>
        </w:rPr>
        <w:t xml:space="preserve">, </w:t>
      </w:r>
      <w:r w:rsidR="00C6141F">
        <w:rPr>
          <w:rFonts w:ascii="Times New Roman" w:hAnsi="Times New Roman" w:cs="Times New Roman"/>
          <w:sz w:val="28"/>
          <w:szCs w:val="28"/>
        </w:rPr>
        <w:t>тенденции появления новых товаров и услуг в отрасли</w:t>
      </w:r>
      <w:r w:rsidR="00C6141F" w:rsidRPr="00C6141F">
        <w:rPr>
          <w:rFonts w:ascii="Times New Roman" w:hAnsi="Times New Roman" w:cs="Times New Roman"/>
          <w:sz w:val="28"/>
          <w:szCs w:val="28"/>
        </w:rPr>
        <w:t>.</w:t>
      </w:r>
      <w:r w:rsidR="00C6141F">
        <w:rPr>
          <w:rFonts w:ascii="Times New Roman" w:hAnsi="Times New Roman" w:cs="Times New Roman"/>
          <w:sz w:val="28"/>
          <w:szCs w:val="28"/>
        </w:rPr>
        <w:t xml:space="preserve"> Стратегический анализ четырех указанных компонентов должен быть системным</w:t>
      </w:r>
      <w:r w:rsidR="00C6141F" w:rsidRPr="00C6141F">
        <w:rPr>
          <w:rFonts w:ascii="Times New Roman" w:hAnsi="Times New Roman" w:cs="Times New Roman"/>
          <w:sz w:val="28"/>
          <w:szCs w:val="28"/>
        </w:rPr>
        <w:t xml:space="preserve">, </w:t>
      </w:r>
      <w:r w:rsidR="00C6141F">
        <w:rPr>
          <w:rFonts w:ascii="Times New Roman" w:hAnsi="Times New Roman" w:cs="Times New Roman"/>
          <w:sz w:val="28"/>
          <w:szCs w:val="28"/>
        </w:rPr>
        <w:t>так как все они тесным образом взаимосвязаны</w:t>
      </w:r>
      <w:r w:rsidR="00C6141F" w:rsidRPr="00C6141F">
        <w:rPr>
          <w:rFonts w:ascii="Times New Roman" w:hAnsi="Times New Roman" w:cs="Times New Roman"/>
          <w:sz w:val="28"/>
          <w:szCs w:val="28"/>
        </w:rPr>
        <w:t xml:space="preserve">. </w:t>
      </w:r>
      <w:r w:rsidR="00F934B1" w:rsidRPr="00F934B1">
        <w:rPr>
          <w:rFonts w:ascii="Times New Roman" w:hAnsi="Times New Roman" w:cs="Times New Roman"/>
          <w:sz w:val="28"/>
          <w:szCs w:val="28"/>
        </w:rPr>
        <w:t xml:space="preserve"> </w:t>
      </w:r>
      <w:r w:rsidR="00F934B1">
        <w:rPr>
          <w:rFonts w:ascii="Times New Roman" w:hAnsi="Times New Roman" w:cs="Times New Roman"/>
          <w:sz w:val="28"/>
          <w:szCs w:val="28"/>
        </w:rPr>
        <w:t>К ограничению использования метода относится тот факт</w:t>
      </w:r>
      <w:r w:rsidR="00F934B1" w:rsidRPr="00F934B1">
        <w:rPr>
          <w:rFonts w:ascii="Times New Roman" w:hAnsi="Times New Roman" w:cs="Times New Roman"/>
          <w:sz w:val="28"/>
          <w:szCs w:val="28"/>
        </w:rPr>
        <w:t xml:space="preserve">, </w:t>
      </w:r>
      <w:r w:rsidR="00F934B1">
        <w:rPr>
          <w:rFonts w:ascii="Times New Roman" w:hAnsi="Times New Roman" w:cs="Times New Roman"/>
          <w:sz w:val="28"/>
          <w:szCs w:val="28"/>
        </w:rPr>
        <w:t>что не существует единого набора  факторов для всех организаций</w:t>
      </w:r>
      <w:r w:rsidR="00F934B1" w:rsidRPr="00F934B1">
        <w:rPr>
          <w:rFonts w:ascii="Times New Roman" w:hAnsi="Times New Roman" w:cs="Times New Roman"/>
          <w:sz w:val="28"/>
          <w:szCs w:val="28"/>
        </w:rPr>
        <w:t xml:space="preserve">, </w:t>
      </w:r>
      <w:r w:rsidR="00F934B1">
        <w:rPr>
          <w:rFonts w:ascii="Times New Roman" w:hAnsi="Times New Roman" w:cs="Times New Roman"/>
          <w:sz w:val="28"/>
          <w:szCs w:val="28"/>
        </w:rPr>
        <w:t>но при этом он позволяет сформировать общее видение и понимание ключевых показателей</w:t>
      </w:r>
      <w:r w:rsidR="00F934B1" w:rsidRPr="00F934B1">
        <w:rPr>
          <w:rFonts w:ascii="Times New Roman" w:hAnsi="Times New Roman" w:cs="Times New Roman"/>
          <w:sz w:val="28"/>
          <w:szCs w:val="28"/>
        </w:rPr>
        <w:t xml:space="preserve">, </w:t>
      </w:r>
      <w:r w:rsidR="00F934B1">
        <w:rPr>
          <w:rFonts w:ascii="Times New Roman" w:hAnsi="Times New Roman" w:cs="Times New Roman"/>
          <w:sz w:val="28"/>
          <w:szCs w:val="28"/>
        </w:rPr>
        <w:t>по которым можно объяснить влияние внешней среды на предприятие</w:t>
      </w:r>
      <w:r w:rsidR="00F934B1" w:rsidRPr="00F934B1">
        <w:rPr>
          <w:rFonts w:ascii="Times New Roman" w:hAnsi="Times New Roman" w:cs="Times New Roman"/>
          <w:sz w:val="28"/>
          <w:szCs w:val="28"/>
        </w:rPr>
        <w:t xml:space="preserve">, </w:t>
      </w:r>
      <w:r w:rsidR="00F934B1">
        <w:rPr>
          <w:rFonts w:ascii="Times New Roman" w:hAnsi="Times New Roman" w:cs="Times New Roman"/>
          <w:sz w:val="28"/>
          <w:szCs w:val="28"/>
        </w:rPr>
        <w:t>вырабатывается общий язык для анализа внешнего окружения</w:t>
      </w:r>
      <w:r w:rsidR="00F934B1" w:rsidRPr="00F934B1">
        <w:rPr>
          <w:rFonts w:ascii="Times New Roman" w:hAnsi="Times New Roman" w:cs="Times New Roman"/>
          <w:sz w:val="28"/>
          <w:szCs w:val="28"/>
        </w:rPr>
        <w:t xml:space="preserve">.  </w:t>
      </w:r>
      <w:r w:rsidR="00F934B1">
        <w:rPr>
          <w:rFonts w:ascii="Times New Roman" w:hAnsi="Times New Roman" w:cs="Times New Roman"/>
          <w:sz w:val="28"/>
          <w:szCs w:val="28"/>
        </w:rPr>
        <w:t xml:space="preserve">В проведении </w:t>
      </w:r>
      <w:r w:rsidR="00F934B1">
        <w:rPr>
          <w:rFonts w:ascii="Times New Roman" w:hAnsi="Times New Roman" w:cs="Times New Roman"/>
          <w:sz w:val="28"/>
          <w:szCs w:val="28"/>
          <w:lang w:val="en-US"/>
        </w:rPr>
        <w:t>PEST</w:t>
      </w:r>
      <w:r w:rsidR="00F934B1">
        <w:rPr>
          <w:rFonts w:ascii="Times New Roman" w:hAnsi="Times New Roman" w:cs="Times New Roman"/>
          <w:sz w:val="28"/>
          <w:szCs w:val="28"/>
        </w:rPr>
        <w:t>-анализа выделяется набор этапов</w:t>
      </w:r>
      <w:r w:rsidR="00F934B1" w:rsidRPr="00F934B1">
        <w:rPr>
          <w:rFonts w:ascii="Times New Roman" w:hAnsi="Times New Roman" w:cs="Times New Roman"/>
          <w:sz w:val="28"/>
          <w:szCs w:val="28"/>
        </w:rPr>
        <w:t xml:space="preserve">, </w:t>
      </w:r>
      <w:r w:rsidR="00F934B1">
        <w:rPr>
          <w:rFonts w:ascii="Times New Roman" w:hAnsi="Times New Roman" w:cs="Times New Roman"/>
          <w:sz w:val="28"/>
          <w:szCs w:val="28"/>
        </w:rPr>
        <w:t>которых следует придерживаться</w:t>
      </w:r>
      <w:r w:rsidR="00F934B1" w:rsidRPr="00F934B1">
        <w:rPr>
          <w:rFonts w:ascii="Times New Roman" w:hAnsi="Times New Roman" w:cs="Times New Roman"/>
          <w:sz w:val="28"/>
          <w:szCs w:val="28"/>
        </w:rPr>
        <w:t xml:space="preserve">, </w:t>
      </w:r>
      <w:r w:rsidR="00F934B1">
        <w:rPr>
          <w:rFonts w:ascii="Times New Roman" w:hAnsi="Times New Roman" w:cs="Times New Roman"/>
          <w:sz w:val="28"/>
          <w:szCs w:val="28"/>
        </w:rPr>
        <w:t>а именно</w:t>
      </w:r>
      <w:r w:rsidR="00F934B1" w:rsidRPr="00F934B1">
        <w:rPr>
          <w:rFonts w:ascii="Times New Roman" w:hAnsi="Times New Roman" w:cs="Times New Roman"/>
          <w:sz w:val="28"/>
          <w:szCs w:val="28"/>
        </w:rPr>
        <w:t>:</w:t>
      </w:r>
    </w:p>
    <w:p w14:paraId="5986C3A2" w14:textId="77777777" w:rsidR="00F934B1" w:rsidRDefault="00F934B1" w:rsidP="00866BDC">
      <w:pPr>
        <w:pStyle w:val="a9"/>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разработка перечня главных стратегических факторов</w:t>
      </w:r>
      <w:r w:rsidRPr="00F934B1">
        <w:rPr>
          <w:rFonts w:ascii="Times New Roman" w:hAnsi="Times New Roman" w:cs="Times New Roman"/>
          <w:sz w:val="28"/>
          <w:szCs w:val="28"/>
        </w:rPr>
        <w:t xml:space="preserve">, </w:t>
      </w:r>
      <w:r>
        <w:rPr>
          <w:rFonts w:ascii="Times New Roman" w:hAnsi="Times New Roman" w:cs="Times New Roman"/>
          <w:sz w:val="28"/>
          <w:szCs w:val="28"/>
        </w:rPr>
        <w:t>имеющих высокую вероятность реализации и воздействия на функционирование предприятия</w:t>
      </w:r>
    </w:p>
    <w:p w14:paraId="220BF299" w14:textId="77777777" w:rsidR="00F934B1" w:rsidRDefault="0086162E" w:rsidP="00866BDC">
      <w:pPr>
        <w:pStyle w:val="a9"/>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оценка важности каждого события для предприятия путем присвоения определенного веса от 0 до 1</w:t>
      </w:r>
    </w:p>
    <w:p w14:paraId="3F669BC4" w14:textId="77777777" w:rsidR="0086162E" w:rsidRDefault="0086162E" w:rsidP="00866BDC">
      <w:pPr>
        <w:pStyle w:val="a9"/>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t>определение степени влияния каждого фактора-события  на стратегию предприятия по 5-балльной шкале</w:t>
      </w:r>
    </w:p>
    <w:p w14:paraId="5E729348" w14:textId="77777777" w:rsidR="0086162E" w:rsidRDefault="0086162E" w:rsidP="00866BDC">
      <w:pPr>
        <w:pStyle w:val="a9"/>
        <w:numPr>
          <w:ilvl w:val="0"/>
          <w:numId w:val="8"/>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выявление взвешенной оценки с помощью умножения веса факторов на силу воздействия и подсчет суммарной взвешенной оценки</w:t>
      </w:r>
      <w:r w:rsidR="00A92336">
        <w:rPr>
          <w:rStyle w:val="a5"/>
          <w:rFonts w:ascii="Times New Roman" w:hAnsi="Times New Roman" w:cs="Times New Roman"/>
          <w:sz w:val="28"/>
          <w:szCs w:val="28"/>
        </w:rPr>
        <w:footnoteReference w:id="14"/>
      </w:r>
    </w:p>
    <w:p w14:paraId="6C890C44" w14:textId="77777777" w:rsidR="006D1AB4" w:rsidRPr="006871FB" w:rsidRDefault="00EC5CA9" w:rsidP="005E0E50">
      <w:pPr>
        <w:spacing w:line="360" w:lineRule="auto"/>
        <w:ind w:firstLine="709"/>
        <w:rPr>
          <w:rFonts w:ascii="Times New Roman" w:hAnsi="Times New Roman" w:cs="Times New Roman"/>
          <w:sz w:val="28"/>
          <w:szCs w:val="28"/>
        </w:rPr>
      </w:pPr>
      <w:r>
        <w:rPr>
          <w:rFonts w:ascii="Times New Roman" w:hAnsi="Times New Roman" w:cs="Times New Roman"/>
          <w:sz w:val="28"/>
          <w:szCs w:val="28"/>
        </w:rPr>
        <w:t>Вторым этапом для анализа внешней среды  послужит модель 5 сил Портера</w:t>
      </w:r>
      <w:r w:rsidRPr="00EC5CA9">
        <w:rPr>
          <w:rFonts w:ascii="Times New Roman" w:hAnsi="Times New Roman" w:cs="Times New Roman"/>
          <w:sz w:val="28"/>
          <w:szCs w:val="28"/>
        </w:rPr>
        <w:t xml:space="preserve">, </w:t>
      </w:r>
      <w:r>
        <w:rPr>
          <w:rFonts w:ascii="Times New Roman" w:hAnsi="Times New Roman" w:cs="Times New Roman"/>
          <w:sz w:val="28"/>
          <w:szCs w:val="28"/>
        </w:rPr>
        <w:t>которая позволит определить интенсивность и выраженность конкурентных сил в отрасли</w:t>
      </w:r>
      <w:r w:rsidRPr="00EC5CA9">
        <w:rPr>
          <w:rFonts w:ascii="Times New Roman" w:hAnsi="Times New Roman" w:cs="Times New Roman"/>
          <w:sz w:val="28"/>
          <w:szCs w:val="28"/>
        </w:rPr>
        <w:t xml:space="preserve">, </w:t>
      </w:r>
      <w:r>
        <w:rPr>
          <w:rFonts w:ascii="Times New Roman" w:hAnsi="Times New Roman" w:cs="Times New Roman"/>
          <w:sz w:val="28"/>
          <w:szCs w:val="28"/>
        </w:rPr>
        <w:t>в которой представлено предприятие</w:t>
      </w:r>
      <w:r w:rsidRPr="00EC5CA9">
        <w:rPr>
          <w:rFonts w:ascii="Times New Roman" w:hAnsi="Times New Roman" w:cs="Times New Roman"/>
          <w:sz w:val="28"/>
          <w:szCs w:val="28"/>
        </w:rPr>
        <w:t xml:space="preserve">. </w:t>
      </w:r>
      <w:r>
        <w:rPr>
          <w:rFonts w:ascii="Times New Roman" w:hAnsi="Times New Roman" w:cs="Times New Roman"/>
          <w:sz w:val="28"/>
          <w:szCs w:val="28"/>
        </w:rPr>
        <w:t>В отличие от ограничения</w:t>
      </w:r>
      <w:r w:rsidRPr="00EC5CA9">
        <w:rPr>
          <w:rFonts w:ascii="Times New Roman" w:hAnsi="Times New Roman" w:cs="Times New Roman"/>
          <w:sz w:val="28"/>
          <w:szCs w:val="28"/>
        </w:rPr>
        <w:t xml:space="preserve">, </w:t>
      </w:r>
      <w:r>
        <w:rPr>
          <w:rFonts w:ascii="Times New Roman" w:hAnsi="Times New Roman" w:cs="Times New Roman"/>
          <w:sz w:val="28"/>
          <w:szCs w:val="28"/>
        </w:rPr>
        <w:t xml:space="preserve">существующего при использовании </w:t>
      </w:r>
      <w:r>
        <w:rPr>
          <w:rFonts w:ascii="Times New Roman" w:hAnsi="Times New Roman" w:cs="Times New Roman"/>
          <w:sz w:val="28"/>
          <w:szCs w:val="28"/>
          <w:lang w:val="en-US"/>
        </w:rPr>
        <w:t>PEST</w:t>
      </w:r>
      <w:r w:rsidRPr="00EC5CA9">
        <w:rPr>
          <w:rFonts w:ascii="Times New Roman" w:hAnsi="Times New Roman" w:cs="Times New Roman"/>
          <w:sz w:val="28"/>
          <w:szCs w:val="28"/>
        </w:rPr>
        <w:t>-</w:t>
      </w:r>
      <w:r>
        <w:rPr>
          <w:rFonts w:ascii="Times New Roman" w:hAnsi="Times New Roman" w:cs="Times New Roman"/>
          <w:sz w:val="28"/>
          <w:szCs w:val="28"/>
        </w:rPr>
        <w:t>анализа</w:t>
      </w:r>
      <w:r w:rsidRPr="00EC5CA9">
        <w:rPr>
          <w:rFonts w:ascii="Times New Roman" w:hAnsi="Times New Roman" w:cs="Times New Roman"/>
          <w:sz w:val="28"/>
          <w:szCs w:val="28"/>
        </w:rPr>
        <w:t xml:space="preserve">, </w:t>
      </w:r>
      <w:r>
        <w:rPr>
          <w:rFonts w:ascii="Times New Roman" w:hAnsi="Times New Roman" w:cs="Times New Roman"/>
          <w:sz w:val="28"/>
          <w:szCs w:val="28"/>
        </w:rPr>
        <w:t>данная модель позволит выделить необходимый единый набор факторов для конкретной компании</w:t>
      </w:r>
      <w:r w:rsidRPr="00EC5CA9">
        <w:rPr>
          <w:rFonts w:ascii="Times New Roman" w:hAnsi="Times New Roman" w:cs="Times New Roman"/>
          <w:sz w:val="28"/>
          <w:szCs w:val="28"/>
        </w:rPr>
        <w:t>.</w:t>
      </w:r>
      <w:r>
        <w:rPr>
          <w:rFonts w:ascii="Times New Roman" w:hAnsi="Times New Roman" w:cs="Times New Roman"/>
          <w:sz w:val="28"/>
          <w:szCs w:val="28"/>
        </w:rPr>
        <w:t xml:space="preserve"> </w:t>
      </w:r>
      <w:r w:rsidRPr="00EC5CA9">
        <w:rPr>
          <w:rFonts w:ascii="Times New Roman" w:hAnsi="Times New Roman" w:cs="Times New Roman"/>
          <w:sz w:val="28"/>
          <w:szCs w:val="28"/>
        </w:rPr>
        <w:t xml:space="preserve"> </w:t>
      </w:r>
      <w:r>
        <w:rPr>
          <w:rFonts w:ascii="Times New Roman" w:hAnsi="Times New Roman" w:cs="Times New Roman"/>
          <w:sz w:val="28"/>
          <w:szCs w:val="28"/>
        </w:rPr>
        <w:t>Каждая сила в шаблоне представляет собой определенный уровень к</w:t>
      </w:r>
      <w:r w:rsidR="006D1AB4">
        <w:rPr>
          <w:rFonts w:ascii="Times New Roman" w:hAnsi="Times New Roman" w:cs="Times New Roman"/>
          <w:sz w:val="28"/>
          <w:szCs w:val="28"/>
        </w:rPr>
        <w:t>онкурентоспособности товара предприятия</w:t>
      </w:r>
      <w:r w:rsidR="00F85D23">
        <w:rPr>
          <w:rFonts w:ascii="Times New Roman" w:hAnsi="Times New Roman" w:cs="Times New Roman"/>
          <w:sz w:val="28"/>
          <w:szCs w:val="28"/>
        </w:rPr>
        <w:t xml:space="preserve"> и должна быть оценена</w:t>
      </w:r>
      <w:r w:rsidRPr="00EC5CA9">
        <w:rPr>
          <w:rFonts w:ascii="Times New Roman" w:hAnsi="Times New Roman" w:cs="Times New Roman"/>
          <w:sz w:val="28"/>
          <w:szCs w:val="28"/>
        </w:rPr>
        <w:t>.</w:t>
      </w:r>
      <w:r w:rsidR="006D1AB4">
        <w:rPr>
          <w:rFonts w:ascii="Times New Roman" w:hAnsi="Times New Roman" w:cs="Times New Roman"/>
          <w:sz w:val="28"/>
          <w:szCs w:val="28"/>
        </w:rPr>
        <w:t xml:space="preserve"> </w:t>
      </w:r>
    </w:p>
    <w:p w14:paraId="60A8881C" w14:textId="77777777" w:rsidR="006871FB" w:rsidRDefault="006871FB" w:rsidP="005E0E50">
      <w:pPr>
        <w:keepNext/>
        <w:spacing w:line="360" w:lineRule="auto"/>
        <w:ind w:firstLine="709"/>
      </w:pPr>
      <w:r>
        <w:rPr>
          <w:rFonts w:ascii="Times New Roman" w:hAnsi="Times New Roman" w:cs="Times New Roman"/>
          <w:noProof/>
          <w:sz w:val="28"/>
          <w:szCs w:val="28"/>
          <w:lang w:eastAsia="ru-RU"/>
        </w:rPr>
        <w:drawing>
          <wp:inline distT="0" distB="0" distL="0" distR="0" wp14:anchorId="4B498033" wp14:editId="5DC80E53">
            <wp:extent cx="4714875" cy="3143250"/>
            <wp:effectExtent l="0" t="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C7A7A4E" w14:textId="77777777" w:rsidR="006871FB" w:rsidRPr="006871FB" w:rsidRDefault="006871FB" w:rsidP="005E0E50">
      <w:pPr>
        <w:pStyle w:val="ad"/>
        <w:spacing w:line="360" w:lineRule="auto"/>
        <w:rPr>
          <w:rFonts w:ascii="Times New Roman" w:hAnsi="Times New Roman" w:cs="Times New Roman"/>
          <w:b w:val="0"/>
          <w:bCs w:val="0"/>
          <w:color w:val="auto"/>
          <w:sz w:val="28"/>
          <w:szCs w:val="28"/>
        </w:rPr>
      </w:pPr>
      <w:r w:rsidRPr="006871FB">
        <w:rPr>
          <w:rFonts w:ascii="Times New Roman" w:hAnsi="Times New Roman" w:cs="Times New Roman"/>
          <w:b w:val="0"/>
          <w:bCs w:val="0"/>
          <w:color w:val="auto"/>
          <w:sz w:val="28"/>
          <w:szCs w:val="28"/>
        </w:rPr>
        <w:t xml:space="preserve">Рисунок </w:t>
      </w:r>
      <w:r w:rsidRPr="006871FB">
        <w:rPr>
          <w:rFonts w:ascii="Times New Roman" w:hAnsi="Times New Roman" w:cs="Times New Roman"/>
          <w:b w:val="0"/>
          <w:bCs w:val="0"/>
          <w:color w:val="auto"/>
          <w:sz w:val="28"/>
          <w:szCs w:val="28"/>
        </w:rPr>
        <w:fldChar w:fldCharType="begin"/>
      </w:r>
      <w:r w:rsidRPr="006871FB">
        <w:rPr>
          <w:rFonts w:ascii="Times New Roman" w:hAnsi="Times New Roman" w:cs="Times New Roman"/>
          <w:b w:val="0"/>
          <w:bCs w:val="0"/>
          <w:color w:val="auto"/>
          <w:sz w:val="28"/>
          <w:szCs w:val="28"/>
        </w:rPr>
        <w:instrText xml:space="preserve"> SEQ Рисунок \* ARABIC </w:instrText>
      </w:r>
      <w:r w:rsidRPr="006871FB">
        <w:rPr>
          <w:rFonts w:ascii="Times New Roman" w:hAnsi="Times New Roman" w:cs="Times New Roman"/>
          <w:b w:val="0"/>
          <w:bCs w:val="0"/>
          <w:color w:val="auto"/>
          <w:sz w:val="28"/>
          <w:szCs w:val="28"/>
        </w:rPr>
        <w:fldChar w:fldCharType="separate"/>
      </w:r>
      <w:r w:rsidR="00B22064">
        <w:rPr>
          <w:rFonts w:ascii="Times New Roman" w:hAnsi="Times New Roman" w:cs="Times New Roman"/>
          <w:b w:val="0"/>
          <w:bCs w:val="0"/>
          <w:noProof/>
          <w:color w:val="auto"/>
          <w:sz w:val="28"/>
          <w:szCs w:val="28"/>
        </w:rPr>
        <w:t>5</w:t>
      </w:r>
      <w:r w:rsidRPr="006871FB">
        <w:rPr>
          <w:rFonts w:ascii="Times New Roman" w:hAnsi="Times New Roman" w:cs="Times New Roman"/>
          <w:b w:val="0"/>
          <w:bCs w:val="0"/>
          <w:color w:val="auto"/>
          <w:sz w:val="28"/>
          <w:szCs w:val="28"/>
        </w:rPr>
        <w:fldChar w:fldCharType="end"/>
      </w:r>
      <w:r w:rsidRPr="006871FB">
        <w:rPr>
          <w:rFonts w:ascii="Times New Roman" w:hAnsi="Times New Roman" w:cs="Times New Roman"/>
          <w:b w:val="0"/>
          <w:bCs w:val="0"/>
          <w:color w:val="auto"/>
          <w:sz w:val="28"/>
          <w:szCs w:val="28"/>
        </w:rPr>
        <w:t xml:space="preserve"> Матрица конкуренции Портера</w:t>
      </w:r>
    </w:p>
    <w:p w14:paraId="41B2DDE6" w14:textId="77777777" w:rsidR="00D33E8B" w:rsidRPr="00B332F7" w:rsidRDefault="006871FB" w:rsidP="005E0E50">
      <w:pPr>
        <w:spacing w:line="360" w:lineRule="auto"/>
        <w:ind w:firstLine="709"/>
        <w:rPr>
          <w:rFonts w:ascii="Times New Roman" w:hAnsi="Times New Roman" w:cs="Times New Roman"/>
          <w:sz w:val="28"/>
          <w:szCs w:val="28"/>
        </w:rPr>
      </w:pPr>
      <w:r>
        <w:rPr>
          <w:rFonts w:ascii="Times New Roman" w:hAnsi="Times New Roman" w:cs="Times New Roman"/>
          <w:sz w:val="28"/>
          <w:szCs w:val="28"/>
        </w:rPr>
        <w:t>Майкл Портер полагал</w:t>
      </w:r>
      <w:r w:rsidRPr="006871FB">
        <w:rPr>
          <w:rFonts w:ascii="Times New Roman" w:hAnsi="Times New Roman" w:cs="Times New Roman"/>
          <w:sz w:val="28"/>
          <w:szCs w:val="28"/>
        </w:rPr>
        <w:t xml:space="preserve">, </w:t>
      </w:r>
      <w:r>
        <w:rPr>
          <w:rFonts w:ascii="Times New Roman" w:hAnsi="Times New Roman" w:cs="Times New Roman"/>
          <w:sz w:val="28"/>
          <w:szCs w:val="28"/>
        </w:rPr>
        <w:t>что данные элементы рынка являются движущими силами конкуренции.</w:t>
      </w:r>
      <w:r w:rsidR="00B332F7">
        <w:rPr>
          <w:rFonts w:ascii="Times New Roman" w:hAnsi="Times New Roman" w:cs="Times New Roman"/>
          <w:sz w:val="28"/>
          <w:szCs w:val="28"/>
        </w:rPr>
        <w:t xml:space="preserve"> Ключевое правило теории в следующем</w:t>
      </w:r>
      <w:r w:rsidR="00B332F7" w:rsidRPr="00B332F7">
        <w:rPr>
          <w:rFonts w:ascii="Times New Roman" w:hAnsi="Times New Roman" w:cs="Times New Roman"/>
          <w:sz w:val="28"/>
          <w:szCs w:val="28"/>
        </w:rPr>
        <w:t xml:space="preserve">: </w:t>
      </w:r>
      <w:r w:rsidR="00B332F7">
        <w:rPr>
          <w:rFonts w:ascii="Times New Roman" w:hAnsi="Times New Roman" w:cs="Times New Roman"/>
          <w:sz w:val="28"/>
          <w:szCs w:val="28"/>
        </w:rPr>
        <w:t>чем слабее влияние конкурентных сил</w:t>
      </w:r>
      <w:r w:rsidR="00B332F7" w:rsidRPr="00B332F7">
        <w:rPr>
          <w:rFonts w:ascii="Times New Roman" w:hAnsi="Times New Roman" w:cs="Times New Roman"/>
          <w:sz w:val="28"/>
          <w:szCs w:val="28"/>
        </w:rPr>
        <w:t xml:space="preserve">, </w:t>
      </w:r>
      <w:r w:rsidR="00B332F7">
        <w:rPr>
          <w:rFonts w:ascii="Times New Roman" w:hAnsi="Times New Roman" w:cs="Times New Roman"/>
          <w:sz w:val="28"/>
          <w:szCs w:val="28"/>
        </w:rPr>
        <w:t>тем больше возможностей к получению прибыли в отрасли имеет компания</w:t>
      </w:r>
      <w:r w:rsidR="00B332F7" w:rsidRPr="00B332F7">
        <w:rPr>
          <w:rFonts w:ascii="Times New Roman" w:hAnsi="Times New Roman" w:cs="Times New Roman"/>
          <w:sz w:val="28"/>
          <w:szCs w:val="28"/>
        </w:rPr>
        <w:t xml:space="preserve">. </w:t>
      </w:r>
      <w:r w:rsidR="00B332F7">
        <w:rPr>
          <w:rFonts w:ascii="Times New Roman" w:hAnsi="Times New Roman" w:cs="Times New Roman"/>
          <w:sz w:val="28"/>
          <w:szCs w:val="28"/>
        </w:rPr>
        <w:t xml:space="preserve">Угрозы, обнаруженные при </w:t>
      </w:r>
      <w:r w:rsidR="00B332F7">
        <w:rPr>
          <w:rFonts w:ascii="Times New Roman" w:hAnsi="Times New Roman" w:cs="Times New Roman"/>
          <w:sz w:val="28"/>
          <w:szCs w:val="28"/>
        </w:rPr>
        <w:lastRenderedPageBreak/>
        <w:t>использовании анализа конкуренции Портера</w:t>
      </w:r>
      <w:r w:rsidR="00B332F7" w:rsidRPr="00B332F7">
        <w:rPr>
          <w:rFonts w:ascii="Times New Roman" w:hAnsi="Times New Roman" w:cs="Times New Roman"/>
          <w:sz w:val="28"/>
          <w:szCs w:val="28"/>
        </w:rPr>
        <w:t>,</w:t>
      </w:r>
      <w:r w:rsidR="00B332F7">
        <w:rPr>
          <w:rFonts w:ascii="Times New Roman" w:hAnsi="Times New Roman" w:cs="Times New Roman"/>
          <w:sz w:val="28"/>
          <w:szCs w:val="28"/>
        </w:rPr>
        <w:t xml:space="preserve"> послужат плацдармом для дальнейшего проведения </w:t>
      </w:r>
      <w:r w:rsidR="00B332F7">
        <w:rPr>
          <w:rFonts w:ascii="Times New Roman" w:hAnsi="Times New Roman" w:cs="Times New Roman"/>
          <w:sz w:val="28"/>
          <w:szCs w:val="28"/>
          <w:lang w:val="en-US"/>
        </w:rPr>
        <w:t>SWOT</w:t>
      </w:r>
      <w:r w:rsidR="00B332F7">
        <w:rPr>
          <w:rFonts w:ascii="Times New Roman" w:hAnsi="Times New Roman" w:cs="Times New Roman"/>
          <w:sz w:val="28"/>
          <w:szCs w:val="28"/>
        </w:rPr>
        <w:t>-анализа</w:t>
      </w:r>
      <w:r w:rsidR="00B332F7" w:rsidRPr="00B332F7">
        <w:rPr>
          <w:rFonts w:ascii="Times New Roman" w:hAnsi="Times New Roman" w:cs="Times New Roman"/>
          <w:sz w:val="28"/>
          <w:szCs w:val="28"/>
        </w:rPr>
        <w:t xml:space="preserve"> </w:t>
      </w:r>
      <w:r w:rsidR="00B332F7">
        <w:rPr>
          <w:rFonts w:ascii="Times New Roman" w:hAnsi="Times New Roman" w:cs="Times New Roman"/>
          <w:sz w:val="28"/>
          <w:szCs w:val="28"/>
        </w:rPr>
        <w:t>компании</w:t>
      </w:r>
      <w:r w:rsidR="00B332F7" w:rsidRPr="00B332F7">
        <w:rPr>
          <w:rFonts w:ascii="Times New Roman" w:hAnsi="Times New Roman" w:cs="Times New Roman"/>
          <w:sz w:val="28"/>
          <w:szCs w:val="28"/>
        </w:rPr>
        <w:t xml:space="preserve">. </w:t>
      </w:r>
      <w:r w:rsidR="00B332F7">
        <w:rPr>
          <w:rFonts w:ascii="Times New Roman" w:hAnsi="Times New Roman" w:cs="Times New Roman"/>
          <w:sz w:val="28"/>
          <w:szCs w:val="28"/>
        </w:rPr>
        <w:t xml:space="preserve"> Портер выделил шесть главных факторов</w:t>
      </w:r>
      <w:r w:rsidR="00B332F7" w:rsidRPr="00B332F7">
        <w:rPr>
          <w:rFonts w:ascii="Times New Roman" w:hAnsi="Times New Roman" w:cs="Times New Roman"/>
          <w:sz w:val="28"/>
          <w:szCs w:val="28"/>
        </w:rPr>
        <w:t xml:space="preserve">, </w:t>
      </w:r>
      <w:r w:rsidR="00B332F7">
        <w:rPr>
          <w:rFonts w:ascii="Times New Roman" w:hAnsi="Times New Roman" w:cs="Times New Roman"/>
          <w:sz w:val="28"/>
          <w:szCs w:val="28"/>
        </w:rPr>
        <w:t>оказывающих воздействие на силу барьеров  входа в отрасль</w:t>
      </w:r>
      <w:r w:rsidR="00B332F7" w:rsidRPr="00B332F7">
        <w:rPr>
          <w:rFonts w:ascii="Times New Roman" w:hAnsi="Times New Roman" w:cs="Times New Roman"/>
          <w:sz w:val="28"/>
          <w:szCs w:val="28"/>
        </w:rPr>
        <w:t>:</w:t>
      </w:r>
    </w:p>
    <w:p w14:paraId="05F7990D" w14:textId="77777777" w:rsidR="00B332F7" w:rsidRPr="00B332F7" w:rsidRDefault="00B332F7" w:rsidP="00866BDC">
      <w:pPr>
        <w:pStyle w:val="a9"/>
        <w:numPr>
          <w:ilvl w:val="0"/>
          <w:numId w:val="9"/>
        </w:numPr>
        <w:spacing w:line="360" w:lineRule="auto"/>
        <w:rPr>
          <w:rFonts w:ascii="Times New Roman" w:hAnsi="Times New Roman" w:cs="Times New Roman"/>
          <w:b/>
          <w:sz w:val="32"/>
          <w:szCs w:val="32"/>
        </w:rPr>
      </w:pPr>
      <w:r>
        <w:rPr>
          <w:rFonts w:ascii="Times New Roman" w:hAnsi="Times New Roman" w:cs="Times New Roman"/>
          <w:sz w:val="28"/>
          <w:szCs w:val="28"/>
        </w:rPr>
        <w:t>экономия на масштабе</w:t>
      </w:r>
    </w:p>
    <w:p w14:paraId="06B728B2" w14:textId="77777777" w:rsidR="00B332F7" w:rsidRPr="00B332F7" w:rsidRDefault="00B332F7" w:rsidP="00866BDC">
      <w:pPr>
        <w:pStyle w:val="a9"/>
        <w:numPr>
          <w:ilvl w:val="0"/>
          <w:numId w:val="9"/>
        </w:numPr>
        <w:spacing w:line="360" w:lineRule="auto"/>
        <w:rPr>
          <w:rFonts w:ascii="Times New Roman" w:hAnsi="Times New Roman" w:cs="Times New Roman"/>
          <w:b/>
          <w:sz w:val="32"/>
          <w:szCs w:val="32"/>
        </w:rPr>
      </w:pPr>
      <w:r>
        <w:rPr>
          <w:rFonts w:ascii="Times New Roman" w:hAnsi="Times New Roman" w:cs="Times New Roman"/>
          <w:sz w:val="28"/>
          <w:szCs w:val="28"/>
        </w:rPr>
        <w:t>дифференциация продукта и сила существующих торговых марок</w:t>
      </w:r>
    </w:p>
    <w:p w14:paraId="3BA0E525" w14:textId="77777777" w:rsidR="00B332F7" w:rsidRPr="00B332F7" w:rsidRDefault="00B332F7" w:rsidP="00866BDC">
      <w:pPr>
        <w:pStyle w:val="a9"/>
        <w:numPr>
          <w:ilvl w:val="0"/>
          <w:numId w:val="9"/>
        </w:numPr>
        <w:spacing w:line="360" w:lineRule="auto"/>
        <w:rPr>
          <w:rFonts w:ascii="Times New Roman" w:hAnsi="Times New Roman" w:cs="Times New Roman"/>
          <w:b/>
          <w:sz w:val="32"/>
          <w:szCs w:val="32"/>
        </w:rPr>
      </w:pPr>
      <w:r>
        <w:rPr>
          <w:rFonts w:ascii="Times New Roman" w:hAnsi="Times New Roman" w:cs="Times New Roman"/>
          <w:sz w:val="28"/>
          <w:szCs w:val="28"/>
        </w:rPr>
        <w:t>потребность в капитале</w:t>
      </w:r>
    </w:p>
    <w:p w14:paraId="268383ED" w14:textId="77777777" w:rsidR="00B332F7" w:rsidRPr="00B332F7" w:rsidRDefault="00B332F7" w:rsidP="00866BDC">
      <w:pPr>
        <w:pStyle w:val="a9"/>
        <w:numPr>
          <w:ilvl w:val="0"/>
          <w:numId w:val="9"/>
        </w:numPr>
        <w:spacing w:line="360" w:lineRule="auto"/>
        <w:rPr>
          <w:rFonts w:ascii="Times New Roman" w:hAnsi="Times New Roman" w:cs="Times New Roman"/>
          <w:b/>
          <w:sz w:val="32"/>
          <w:szCs w:val="32"/>
        </w:rPr>
      </w:pPr>
      <w:r>
        <w:rPr>
          <w:rFonts w:ascii="Times New Roman" w:hAnsi="Times New Roman" w:cs="Times New Roman"/>
          <w:sz w:val="28"/>
          <w:szCs w:val="28"/>
        </w:rPr>
        <w:t>высокие постоянные издержки</w:t>
      </w:r>
    </w:p>
    <w:p w14:paraId="1E68D984" w14:textId="77777777" w:rsidR="00B332F7" w:rsidRPr="00B332F7" w:rsidRDefault="00B332F7" w:rsidP="00866BDC">
      <w:pPr>
        <w:pStyle w:val="a9"/>
        <w:numPr>
          <w:ilvl w:val="0"/>
          <w:numId w:val="9"/>
        </w:numPr>
        <w:spacing w:line="360" w:lineRule="auto"/>
        <w:rPr>
          <w:rFonts w:ascii="Times New Roman" w:hAnsi="Times New Roman" w:cs="Times New Roman"/>
          <w:b/>
          <w:sz w:val="32"/>
          <w:szCs w:val="32"/>
        </w:rPr>
      </w:pPr>
      <w:r>
        <w:rPr>
          <w:rFonts w:ascii="Times New Roman" w:hAnsi="Times New Roman" w:cs="Times New Roman"/>
          <w:sz w:val="28"/>
          <w:szCs w:val="28"/>
        </w:rPr>
        <w:t>доступ к каналам распределения</w:t>
      </w:r>
    </w:p>
    <w:p w14:paraId="376D5C32" w14:textId="77777777" w:rsidR="00B332F7" w:rsidRPr="00B332F7" w:rsidRDefault="00B332F7" w:rsidP="00866BDC">
      <w:pPr>
        <w:pStyle w:val="a9"/>
        <w:numPr>
          <w:ilvl w:val="0"/>
          <w:numId w:val="9"/>
        </w:numPr>
        <w:spacing w:line="360" w:lineRule="auto"/>
        <w:rPr>
          <w:rFonts w:ascii="Times New Roman" w:hAnsi="Times New Roman" w:cs="Times New Roman"/>
          <w:b/>
          <w:sz w:val="32"/>
          <w:szCs w:val="32"/>
        </w:rPr>
      </w:pPr>
      <w:r>
        <w:rPr>
          <w:rFonts w:ascii="Times New Roman" w:hAnsi="Times New Roman" w:cs="Times New Roman"/>
          <w:sz w:val="28"/>
          <w:szCs w:val="28"/>
        </w:rPr>
        <w:t>политика правительства</w:t>
      </w:r>
    </w:p>
    <w:p w14:paraId="7976A953" w14:textId="77777777" w:rsidR="00B332F7" w:rsidRPr="00B332F7" w:rsidRDefault="00B332F7" w:rsidP="00866BDC">
      <w:pPr>
        <w:pStyle w:val="a9"/>
        <w:numPr>
          <w:ilvl w:val="0"/>
          <w:numId w:val="9"/>
        </w:numPr>
        <w:spacing w:line="360" w:lineRule="auto"/>
        <w:rPr>
          <w:rFonts w:ascii="Times New Roman" w:hAnsi="Times New Roman" w:cs="Times New Roman"/>
          <w:b/>
          <w:sz w:val="32"/>
          <w:szCs w:val="32"/>
        </w:rPr>
      </w:pPr>
      <w:r>
        <w:rPr>
          <w:rFonts w:ascii="Times New Roman" w:hAnsi="Times New Roman" w:cs="Times New Roman"/>
          <w:sz w:val="28"/>
          <w:szCs w:val="28"/>
        </w:rPr>
        <w:t>дополнительные угрозы</w:t>
      </w:r>
      <w:r w:rsidR="002F2D2F">
        <w:rPr>
          <w:rFonts w:ascii="Times New Roman" w:hAnsi="Times New Roman" w:cs="Times New Roman"/>
          <w:sz w:val="28"/>
          <w:szCs w:val="28"/>
        </w:rPr>
        <w:t xml:space="preserve"> (готовность и возможность существующих игроков снижать цены для удержания доли рынка)</w:t>
      </w:r>
    </w:p>
    <w:p w14:paraId="584ADA13" w14:textId="77777777" w:rsidR="00D93941" w:rsidRDefault="002F2D2F" w:rsidP="005E0E50">
      <w:pPr>
        <w:spacing w:line="360" w:lineRule="auto"/>
        <w:rPr>
          <w:rFonts w:ascii="Times New Roman" w:hAnsi="Times New Roman" w:cs="Times New Roman"/>
          <w:sz w:val="28"/>
          <w:szCs w:val="28"/>
        </w:rPr>
      </w:pPr>
      <w:r w:rsidRPr="00B52CA4">
        <w:rPr>
          <w:rFonts w:ascii="Times New Roman" w:hAnsi="Times New Roman" w:cs="Times New Roman"/>
          <w:sz w:val="28"/>
          <w:szCs w:val="28"/>
        </w:rPr>
        <w:t xml:space="preserve">К условиям роста влияния покупателей относятся следующие факторы: </w:t>
      </w:r>
    </w:p>
    <w:p w14:paraId="4A9CEDBC" w14:textId="77777777" w:rsidR="00D93941" w:rsidRDefault="002F2D2F" w:rsidP="00866BDC">
      <w:pPr>
        <w:pStyle w:val="a9"/>
        <w:numPr>
          <w:ilvl w:val="0"/>
          <w:numId w:val="10"/>
        </w:numPr>
        <w:spacing w:line="360" w:lineRule="auto"/>
        <w:rPr>
          <w:rFonts w:ascii="Times New Roman" w:hAnsi="Times New Roman" w:cs="Times New Roman"/>
          <w:sz w:val="28"/>
          <w:szCs w:val="28"/>
        </w:rPr>
      </w:pPr>
      <w:r w:rsidRPr="00D93941">
        <w:rPr>
          <w:rFonts w:ascii="Times New Roman" w:hAnsi="Times New Roman" w:cs="Times New Roman"/>
          <w:sz w:val="28"/>
          <w:szCs w:val="28"/>
        </w:rPr>
        <w:t>совершение закупок покупателями в больших масштабах</w:t>
      </w:r>
    </w:p>
    <w:p w14:paraId="01590F2E" w14:textId="77777777" w:rsidR="00D93941" w:rsidRDefault="002F2D2F" w:rsidP="00866BDC">
      <w:pPr>
        <w:pStyle w:val="a9"/>
        <w:numPr>
          <w:ilvl w:val="0"/>
          <w:numId w:val="10"/>
        </w:numPr>
        <w:spacing w:line="360" w:lineRule="auto"/>
        <w:rPr>
          <w:rFonts w:ascii="Times New Roman" w:hAnsi="Times New Roman" w:cs="Times New Roman"/>
          <w:sz w:val="28"/>
          <w:szCs w:val="28"/>
        </w:rPr>
      </w:pPr>
      <w:r w:rsidRPr="00D93941">
        <w:rPr>
          <w:rFonts w:ascii="Times New Roman" w:hAnsi="Times New Roman" w:cs="Times New Roman"/>
          <w:sz w:val="28"/>
          <w:szCs w:val="28"/>
        </w:rPr>
        <w:t xml:space="preserve"> </w:t>
      </w:r>
      <w:r w:rsidR="00B52CA4" w:rsidRPr="00D93941">
        <w:rPr>
          <w:rFonts w:ascii="Times New Roman" w:hAnsi="Times New Roman" w:cs="Times New Roman"/>
          <w:sz w:val="28"/>
          <w:szCs w:val="28"/>
        </w:rPr>
        <w:t>не уникальность товаров</w:t>
      </w:r>
    </w:p>
    <w:p w14:paraId="50A80EEF" w14:textId="77777777" w:rsidR="00D93941" w:rsidRDefault="00B52CA4" w:rsidP="00866BDC">
      <w:pPr>
        <w:pStyle w:val="a9"/>
        <w:numPr>
          <w:ilvl w:val="0"/>
          <w:numId w:val="10"/>
        </w:numPr>
        <w:spacing w:line="360" w:lineRule="auto"/>
        <w:rPr>
          <w:rFonts w:ascii="Times New Roman" w:hAnsi="Times New Roman" w:cs="Times New Roman"/>
          <w:sz w:val="28"/>
          <w:szCs w:val="28"/>
        </w:rPr>
      </w:pPr>
      <w:r w:rsidRPr="00D93941">
        <w:rPr>
          <w:rFonts w:ascii="Times New Roman" w:hAnsi="Times New Roman" w:cs="Times New Roman"/>
          <w:sz w:val="28"/>
          <w:szCs w:val="28"/>
        </w:rPr>
        <w:t xml:space="preserve"> высокая чувствительность к цене</w:t>
      </w:r>
      <w:r w:rsidR="00D93941" w:rsidRPr="00D93941">
        <w:rPr>
          <w:rFonts w:ascii="Times New Roman" w:hAnsi="Times New Roman" w:cs="Times New Roman"/>
          <w:sz w:val="28"/>
          <w:szCs w:val="28"/>
        </w:rPr>
        <w:t xml:space="preserve"> покупателей</w:t>
      </w:r>
    </w:p>
    <w:p w14:paraId="5A51BBA5" w14:textId="77777777" w:rsidR="00D93941" w:rsidRDefault="00D93941" w:rsidP="00866BDC">
      <w:pPr>
        <w:pStyle w:val="a9"/>
        <w:numPr>
          <w:ilvl w:val="0"/>
          <w:numId w:val="10"/>
        </w:numPr>
        <w:spacing w:line="360" w:lineRule="auto"/>
        <w:rPr>
          <w:rFonts w:ascii="Times New Roman" w:hAnsi="Times New Roman" w:cs="Times New Roman"/>
          <w:sz w:val="28"/>
          <w:szCs w:val="28"/>
        </w:rPr>
      </w:pPr>
      <w:r w:rsidRPr="00D93941">
        <w:rPr>
          <w:rFonts w:ascii="Times New Roman" w:hAnsi="Times New Roman" w:cs="Times New Roman"/>
          <w:sz w:val="28"/>
          <w:szCs w:val="28"/>
        </w:rPr>
        <w:t xml:space="preserve"> не удовлетворенность качеством существующего товара.</w:t>
      </w:r>
    </w:p>
    <w:p w14:paraId="0C987F90" w14:textId="77777777" w:rsidR="006871FB" w:rsidRDefault="00D93941" w:rsidP="005E0E50">
      <w:pPr>
        <w:spacing w:line="360" w:lineRule="auto"/>
        <w:rPr>
          <w:rFonts w:ascii="Times New Roman" w:hAnsi="Times New Roman" w:cs="Times New Roman"/>
          <w:sz w:val="28"/>
          <w:szCs w:val="28"/>
        </w:rPr>
      </w:pPr>
      <w:r w:rsidRPr="00D93941">
        <w:rPr>
          <w:rFonts w:ascii="Times New Roman" w:hAnsi="Times New Roman" w:cs="Times New Roman"/>
          <w:sz w:val="28"/>
          <w:szCs w:val="28"/>
        </w:rPr>
        <w:t xml:space="preserve"> К условиям роста власти поставщиков относятся следующие факторы:  </w:t>
      </w:r>
    </w:p>
    <w:p w14:paraId="516269E3" w14:textId="77777777" w:rsidR="00D93941" w:rsidRDefault="00D93941" w:rsidP="00866BDC">
      <w:pPr>
        <w:pStyle w:val="a9"/>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малое число поставщиков в отрасли</w:t>
      </w:r>
    </w:p>
    <w:p w14:paraId="47851A9B" w14:textId="77777777" w:rsidR="00D93941" w:rsidRDefault="00D93941" w:rsidP="00866BDC">
      <w:pPr>
        <w:pStyle w:val="a9"/>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ограниченность объемов производимых ресурсов</w:t>
      </w:r>
    </w:p>
    <w:p w14:paraId="585A90C9" w14:textId="77777777" w:rsidR="00D93941" w:rsidRDefault="00D93941" w:rsidP="00866BDC">
      <w:pPr>
        <w:pStyle w:val="a9"/>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высокие издержки переключения на альтернативных поставщиков</w:t>
      </w:r>
    </w:p>
    <w:p w14:paraId="25715F1D" w14:textId="77777777" w:rsidR="00D93941" w:rsidRDefault="00D93941" w:rsidP="00866BDC">
      <w:pPr>
        <w:pStyle w:val="a9"/>
        <w:numPr>
          <w:ilvl w:val="0"/>
          <w:numId w:val="11"/>
        </w:numPr>
        <w:spacing w:line="360" w:lineRule="auto"/>
        <w:rPr>
          <w:rFonts w:ascii="Times New Roman" w:hAnsi="Times New Roman" w:cs="Times New Roman"/>
          <w:sz w:val="28"/>
          <w:szCs w:val="28"/>
        </w:rPr>
      </w:pPr>
      <w:r>
        <w:rPr>
          <w:rFonts w:ascii="Times New Roman" w:hAnsi="Times New Roman" w:cs="Times New Roman"/>
          <w:sz w:val="28"/>
          <w:szCs w:val="28"/>
        </w:rPr>
        <w:t>не приоритетность отрасли для поставщиков</w:t>
      </w:r>
    </w:p>
    <w:p w14:paraId="095AAB30" w14:textId="77777777" w:rsidR="00B52CA4" w:rsidRDefault="00D93941" w:rsidP="005E0E50">
      <w:pPr>
        <w:spacing w:line="360" w:lineRule="auto"/>
        <w:ind w:firstLine="709"/>
        <w:rPr>
          <w:rFonts w:ascii="Times New Roman" w:hAnsi="Times New Roman" w:cs="Times New Roman"/>
          <w:sz w:val="28"/>
          <w:szCs w:val="28"/>
        </w:rPr>
      </w:pPr>
      <w:r>
        <w:rPr>
          <w:rFonts w:ascii="Times New Roman" w:hAnsi="Times New Roman" w:cs="Times New Roman"/>
          <w:sz w:val="28"/>
          <w:szCs w:val="28"/>
        </w:rPr>
        <w:t>Товары-заменители ограничивают потенциал рынка с точки зрения роста цен</w:t>
      </w:r>
      <w:r w:rsidR="00FF7E6F">
        <w:rPr>
          <w:rFonts w:ascii="Times New Roman" w:hAnsi="Times New Roman" w:cs="Times New Roman"/>
          <w:sz w:val="28"/>
          <w:szCs w:val="28"/>
        </w:rPr>
        <w:t xml:space="preserve"> и установления верхней границы рыночных цен</w:t>
      </w:r>
      <w:r w:rsidR="00CC2DB1" w:rsidRPr="00CC2DB1">
        <w:rPr>
          <w:rFonts w:ascii="Times New Roman" w:hAnsi="Times New Roman" w:cs="Times New Roman"/>
          <w:sz w:val="28"/>
          <w:szCs w:val="28"/>
        </w:rPr>
        <w:t xml:space="preserve">, </w:t>
      </w:r>
      <w:r w:rsidR="00CC2DB1">
        <w:rPr>
          <w:rFonts w:ascii="Times New Roman" w:hAnsi="Times New Roman" w:cs="Times New Roman"/>
          <w:sz w:val="28"/>
          <w:szCs w:val="28"/>
        </w:rPr>
        <w:t>что в условиях роста издержек снижает рентабельность производства</w:t>
      </w:r>
      <w:r w:rsidR="00CC2DB1" w:rsidRPr="00CC2DB1">
        <w:rPr>
          <w:rFonts w:ascii="Times New Roman" w:hAnsi="Times New Roman" w:cs="Times New Roman"/>
          <w:sz w:val="28"/>
          <w:szCs w:val="28"/>
        </w:rPr>
        <w:t xml:space="preserve">. </w:t>
      </w:r>
      <w:r w:rsidR="00CC2DB1">
        <w:rPr>
          <w:rFonts w:ascii="Times New Roman" w:hAnsi="Times New Roman" w:cs="Times New Roman"/>
          <w:sz w:val="28"/>
          <w:szCs w:val="28"/>
        </w:rPr>
        <w:t>Главную угрозу для рос</w:t>
      </w:r>
      <w:r w:rsidR="007026F7">
        <w:rPr>
          <w:rFonts w:ascii="Times New Roman" w:hAnsi="Times New Roman" w:cs="Times New Roman"/>
          <w:sz w:val="28"/>
          <w:szCs w:val="28"/>
        </w:rPr>
        <w:t>та прибыли компании представляют товары-заменители</w:t>
      </w:r>
      <w:r w:rsidR="007026F7" w:rsidRPr="007026F7">
        <w:rPr>
          <w:rFonts w:ascii="Times New Roman" w:hAnsi="Times New Roman" w:cs="Times New Roman"/>
          <w:sz w:val="28"/>
          <w:szCs w:val="28"/>
        </w:rPr>
        <w:t xml:space="preserve">, </w:t>
      </w:r>
      <w:r w:rsidR="007026F7">
        <w:rPr>
          <w:rFonts w:ascii="Times New Roman" w:hAnsi="Times New Roman" w:cs="Times New Roman"/>
          <w:sz w:val="28"/>
          <w:szCs w:val="28"/>
        </w:rPr>
        <w:t xml:space="preserve">обеспечивающее </w:t>
      </w:r>
      <w:r w:rsidR="007026F7">
        <w:rPr>
          <w:rFonts w:ascii="Times New Roman" w:hAnsi="Times New Roman" w:cs="Times New Roman"/>
          <w:sz w:val="28"/>
          <w:szCs w:val="28"/>
        </w:rPr>
        <w:lastRenderedPageBreak/>
        <w:t>лучшее соотношение цены-качества</w:t>
      </w:r>
      <w:r w:rsidR="007026F7" w:rsidRPr="007026F7">
        <w:rPr>
          <w:rFonts w:ascii="Times New Roman" w:hAnsi="Times New Roman" w:cs="Times New Roman"/>
          <w:sz w:val="28"/>
          <w:szCs w:val="28"/>
        </w:rPr>
        <w:t xml:space="preserve">. </w:t>
      </w:r>
      <w:r w:rsidR="007026F7">
        <w:rPr>
          <w:rFonts w:ascii="Times New Roman" w:hAnsi="Times New Roman" w:cs="Times New Roman"/>
          <w:sz w:val="28"/>
          <w:szCs w:val="28"/>
        </w:rPr>
        <w:t>Главный метод борьбы с товарами заменителями – это четкая дифференциация</w:t>
      </w:r>
      <w:r w:rsidR="007026F7" w:rsidRPr="007026F7">
        <w:rPr>
          <w:rFonts w:ascii="Times New Roman" w:hAnsi="Times New Roman" w:cs="Times New Roman"/>
          <w:sz w:val="28"/>
          <w:szCs w:val="28"/>
        </w:rPr>
        <w:t xml:space="preserve">, </w:t>
      </w:r>
      <w:r w:rsidR="007026F7">
        <w:rPr>
          <w:rFonts w:ascii="Times New Roman" w:hAnsi="Times New Roman" w:cs="Times New Roman"/>
          <w:sz w:val="28"/>
          <w:szCs w:val="28"/>
        </w:rPr>
        <w:t>борьба со стандартизацией товара</w:t>
      </w:r>
      <w:r w:rsidR="007026F7" w:rsidRPr="007026F7">
        <w:rPr>
          <w:rFonts w:ascii="Times New Roman" w:hAnsi="Times New Roman" w:cs="Times New Roman"/>
          <w:sz w:val="28"/>
          <w:szCs w:val="28"/>
        </w:rPr>
        <w:t xml:space="preserve">. </w:t>
      </w:r>
      <w:r w:rsidR="007026F7">
        <w:rPr>
          <w:rFonts w:ascii="Times New Roman" w:hAnsi="Times New Roman" w:cs="Times New Roman"/>
          <w:sz w:val="28"/>
          <w:szCs w:val="28"/>
        </w:rPr>
        <w:t>Уровень интенсивности конкуренции растет при наличии следующих условий в отрасли</w:t>
      </w:r>
      <w:r w:rsidR="007026F7" w:rsidRPr="007026F7">
        <w:rPr>
          <w:rFonts w:ascii="Times New Roman" w:hAnsi="Times New Roman" w:cs="Times New Roman"/>
          <w:sz w:val="28"/>
          <w:szCs w:val="28"/>
        </w:rPr>
        <w:t xml:space="preserve">: </w:t>
      </w:r>
      <w:r w:rsidR="007026F7">
        <w:rPr>
          <w:rFonts w:ascii="Times New Roman" w:hAnsi="Times New Roman" w:cs="Times New Roman"/>
          <w:sz w:val="28"/>
          <w:szCs w:val="28"/>
        </w:rPr>
        <w:t>большое количество игроков и их равенство в объемах продаж</w:t>
      </w:r>
      <w:r w:rsidR="007026F7" w:rsidRPr="007026F7">
        <w:rPr>
          <w:rFonts w:ascii="Times New Roman" w:hAnsi="Times New Roman" w:cs="Times New Roman"/>
          <w:sz w:val="28"/>
          <w:szCs w:val="28"/>
        </w:rPr>
        <w:t xml:space="preserve">, </w:t>
      </w:r>
      <w:r w:rsidR="007026F7">
        <w:rPr>
          <w:rFonts w:ascii="Times New Roman" w:hAnsi="Times New Roman" w:cs="Times New Roman"/>
          <w:sz w:val="28"/>
          <w:szCs w:val="28"/>
        </w:rPr>
        <w:t>невысокие темпы роста рынка</w:t>
      </w:r>
      <w:r w:rsidR="007026F7" w:rsidRPr="007026F7">
        <w:rPr>
          <w:rFonts w:ascii="Times New Roman" w:hAnsi="Times New Roman" w:cs="Times New Roman"/>
          <w:sz w:val="28"/>
          <w:szCs w:val="28"/>
        </w:rPr>
        <w:t xml:space="preserve">,  </w:t>
      </w:r>
      <w:r w:rsidR="007026F7">
        <w:rPr>
          <w:rFonts w:ascii="Times New Roman" w:hAnsi="Times New Roman" w:cs="Times New Roman"/>
          <w:sz w:val="28"/>
          <w:szCs w:val="28"/>
        </w:rPr>
        <w:t>низкая дифференциация и стандартизация товара</w:t>
      </w:r>
      <w:r w:rsidR="007026F7" w:rsidRPr="007026F7">
        <w:rPr>
          <w:rFonts w:ascii="Times New Roman" w:hAnsi="Times New Roman" w:cs="Times New Roman"/>
          <w:sz w:val="28"/>
          <w:szCs w:val="28"/>
        </w:rPr>
        <w:t xml:space="preserve">, </w:t>
      </w:r>
      <w:r w:rsidR="007026F7">
        <w:rPr>
          <w:rFonts w:ascii="Times New Roman" w:hAnsi="Times New Roman" w:cs="Times New Roman"/>
          <w:sz w:val="28"/>
          <w:szCs w:val="28"/>
        </w:rPr>
        <w:t>высокие барьеры выхода из отрасли</w:t>
      </w:r>
      <w:r w:rsidR="007026F7" w:rsidRPr="007026F7">
        <w:rPr>
          <w:rFonts w:ascii="Times New Roman" w:hAnsi="Times New Roman" w:cs="Times New Roman"/>
          <w:sz w:val="28"/>
          <w:szCs w:val="28"/>
        </w:rPr>
        <w:t>.</w:t>
      </w:r>
      <w:r w:rsidR="00F34A2A">
        <w:rPr>
          <w:rStyle w:val="a5"/>
          <w:rFonts w:ascii="Times New Roman" w:hAnsi="Times New Roman" w:cs="Times New Roman"/>
          <w:sz w:val="28"/>
          <w:szCs w:val="28"/>
        </w:rPr>
        <w:footnoteReference w:id="15"/>
      </w:r>
    </w:p>
    <w:p w14:paraId="6134D386" w14:textId="5FE8C855" w:rsidR="00D763BB" w:rsidRPr="00326062" w:rsidRDefault="00D763BB" w:rsidP="00D763BB">
      <w:pPr>
        <w:spacing w:line="360" w:lineRule="auto"/>
        <w:ind w:firstLine="709"/>
        <w:rPr>
          <w:rFonts w:ascii="Times New Roman" w:hAnsi="Times New Roman" w:cs="Times New Roman"/>
          <w:sz w:val="28"/>
          <w:szCs w:val="28"/>
        </w:rPr>
      </w:pPr>
      <w:r>
        <w:rPr>
          <w:rFonts w:ascii="Times New Roman" w:hAnsi="Times New Roman" w:cs="Times New Roman"/>
          <w:sz w:val="28"/>
          <w:szCs w:val="28"/>
        </w:rPr>
        <w:t>После анализа внешней среды необходимо перейти к выявлению подходов компании к созданию потребительской ценности и воспользоваться для этого анализом цепочки ценности</w:t>
      </w:r>
      <w:r w:rsidRPr="000A1D63">
        <w:rPr>
          <w:rFonts w:ascii="Times New Roman" w:hAnsi="Times New Roman" w:cs="Times New Roman"/>
          <w:sz w:val="28"/>
          <w:szCs w:val="28"/>
        </w:rPr>
        <w:t xml:space="preserve">, </w:t>
      </w:r>
      <w:r w:rsidR="00F94C73">
        <w:rPr>
          <w:rFonts w:ascii="Times New Roman" w:hAnsi="Times New Roman" w:cs="Times New Roman"/>
          <w:sz w:val="28"/>
          <w:szCs w:val="28"/>
        </w:rPr>
        <w:t>разработанной</w:t>
      </w:r>
      <w:r>
        <w:rPr>
          <w:rFonts w:ascii="Times New Roman" w:hAnsi="Times New Roman" w:cs="Times New Roman"/>
          <w:sz w:val="28"/>
          <w:szCs w:val="28"/>
        </w:rPr>
        <w:t xml:space="preserve"> Майклом Портером</w:t>
      </w:r>
      <w:r w:rsidRPr="000A1D63">
        <w:rPr>
          <w:rFonts w:ascii="Times New Roman" w:hAnsi="Times New Roman" w:cs="Times New Roman"/>
          <w:sz w:val="28"/>
          <w:szCs w:val="28"/>
        </w:rPr>
        <w:t xml:space="preserve">. </w:t>
      </w:r>
      <w:r>
        <w:rPr>
          <w:rFonts w:ascii="Times New Roman" w:hAnsi="Times New Roman" w:cs="Times New Roman"/>
          <w:sz w:val="28"/>
          <w:szCs w:val="28"/>
        </w:rPr>
        <w:t>Важной частью процесса разработки стратегии является выбор способа создания ценности для потребителя</w:t>
      </w:r>
      <w:r w:rsidRPr="00EC10F2">
        <w:rPr>
          <w:rFonts w:ascii="Times New Roman" w:hAnsi="Times New Roman" w:cs="Times New Roman"/>
          <w:sz w:val="28"/>
          <w:szCs w:val="28"/>
        </w:rPr>
        <w:t xml:space="preserve">. </w:t>
      </w:r>
      <w:r>
        <w:rPr>
          <w:rFonts w:ascii="Times New Roman" w:hAnsi="Times New Roman" w:cs="Times New Roman"/>
          <w:sz w:val="28"/>
          <w:szCs w:val="28"/>
        </w:rPr>
        <w:t>М</w:t>
      </w:r>
      <w:r w:rsidRPr="00EC10F2">
        <w:rPr>
          <w:rFonts w:ascii="Times New Roman" w:hAnsi="Times New Roman" w:cs="Times New Roman"/>
          <w:sz w:val="28"/>
          <w:szCs w:val="28"/>
        </w:rPr>
        <w:t xml:space="preserve">. </w:t>
      </w:r>
      <w:r>
        <w:rPr>
          <w:rFonts w:ascii="Times New Roman" w:hAnsi="Times New Roman" w:cs="Times New Roman"/>
          <w:sz w:val="28"/>
          <w:szCs w:val="28"/>
        </w:rPr>
        <w:t>Портер отмечает</w:t>
      </w:r>
      <w:r w:rsidRPr="00EC10F2">
        <w:rPr>
          <w:rFonts w:ascii="Times New Roman" w:hAnsi="Times New Roman" w:cs="Times New Roman"/>
          <w:sz w:val="28"/>
          <w:szCs w:val="28"/>
        </w:rPr>
        <w:t xml:space="preserve">, </w:t>
      </w:r>
      <w:r>
        <w:rPr>
          <w:rFonts w:ascii="Times New Roman" w:hAnsi="Times New Roman" w:cs="Times New Roman"/>
          <w:sz w:val="28"/>
          <w:szCs w:val="28"/>
        </w:rPr>
        <w:t>что преимущества в конкуренции невозможно понять</w:t>
      </w:r>
      <w:r w:rsidRPr="00EC10F2">
        <w:rPr>
          <w:rFonts w:ascii="Times New Roman" w:hAnsi="Times New Roman" w:cs="Times New Roman"/>
          <w:sz w:val="28"/>
          <w:szCs w:val="28"/>
        </w:rPr>
        <w:t xml:space="preserve">, </w:t>
      </w:r>
      <w:r>
        <w:rPr>
          <w:rFonts w:ascii="Times New Roman" w:hAnsi="Times New Roman" w:cs="Times New Roman"/>
          <w:sz w:val="28"/>
          <w:szCs w:val="28"/>
        </w:rPr>
        <w:t>если оценивать фирму в целом</w:t>
      </w:r>
      <w:r w:rsidRPr="00EC10F2">
        <w:rPr>
          <w:rFonts w:ascii="Times New Roman" w:hAnsi="Times New Roman" w:cs="Times New Roman"/>
          <w:sz w:val="28"/>
          <w:szCs w:val="28"/>
        </w:rPr>
        <w:t xml:space="preserve">. </w:t>
      </w:r>
      <w:r>
        <w:rPr>
          <w:rFonts w:ascii="Times New Roman" w:hAnsi="Times New Roman" w:cs="Times New Roman"/>
          <w:sz w:val="28"/>
          <w:szCs w:val="28"/>
        </w:rPr>
        <w:t>В последовательности действий</w:t>
      </w:r>
      <w:r w:rsidRPr="000159A3">
        <w:rPr>
          <w:rFonts w:ascii="Times New Roman" w:hAnsi="Times New Roman" w:cs="Times New Roman"/>
          <w:sz w:val="28"/>
          <w:szCs w:val="28"/>
        </w:rPr>
        <w:t xml:space="preserve">, </w:t>
      </w:r>
      <w:r>
        <w:rPr>
          <w:rFonts w:ascii="Times New Roman" w:hAnsi="Times New Roman" w:cs="Times New Roman"/>
          <w:sz w:val="28"/>
          <w:szCs w:val="28"/>
        </w:rPr>
        <w:t>совершаемых фирмой</w:t>
      </w:r>
      <w:r w:rsidRPr="000159A3">
        <w:rPr>
          <w:rFonts w:ascii="Times New Roman" w:hAnsi="Times New Roman" w:cs="Times New Roman"/>
          <w:sz w:val="28"/>
          <w:szCs w:val="28"/>
        </w:rPr>
        <w:t xml:space="preserve">, </w:t>
      </w:r>
      <w:r>
        <w:rPr>
          <w:rFonts w:ascii="Times New Roman" w:hAnsi="Times New Roman" w:cs="Times New Roman"/>
          <w:sz w:val="28"/>
          <w:szCs w:val="28"/>
        </w:rPr>
        <w:t>важно выделить реальные преимущества в области минимизации издержек и дифференциации</w:t>
      </w:r>
      <w:r w:rsidRPr="000159A3">
        <w:rPr>
          <w:rFonts w:ascii="Times New Roman" w:hAnsi="Times New Roman" w:cs="Times New Roman"/>
          <w:sz w:val="28"/>
          <w:szCs w:val="28"/>
        </w:rPr>
        <w:t xml:space="preserve"> (</w:t>
      </w:r>
      <w:r>
        <w:rPr>
          <w:rFonts w:ascii="Times New Roman" w:hAnsi="Times New Roman" w:cs="Times New Roman"/>
          <w:sz w:val="28"/>
          <w:szCs w:val="28"/>
        </w:rPr>
        <w:t>Портер М</w:t>
      </w:r>
      <w:r w:rsidRPr="000159A3">
        <w:rPr>
          <w:rFonts w:ascii="Times New Roman" w:hAnsi="Times New Roman" w:cs="Times New Roman"/>
          <w:sz w:val="28"/>
          <w:szCs w:val="28"/>
        </w:rPr>
        <w:t>.,2005).</w:t>
      </w:r>
      <w:r>
        <w:rPr>
          <w:rFonts w:ascii="Times New Roman" w:hAnsi="Times New Roman" w:cs="Times New Roman"/>
          <w:sz w:val="28"/>
          <w:szCs w:val="28"/>
        </w:rPr>
        <w:t xml:space="preserve"> Была предложена схема</w:t>
      </w:r>
      <w:r w:rsidRPr="000A1D63">
        <w:rPr>
          <w:rFonts w:ascii="Times New Roman" w:hAnsi="Times New Roman" w:cs="Times New Roman"/>
          <w:sz w:val="28"/>
          <w:szCs w:val="28"/>
        </w:rPr>
        <w:t xml:space="preserve">, </w:t>
      </w:r>
      <w:r>
        <w:rPr>
          <w:rFonts w:ascii="Times New Roman" w:hAnsi="Times New Roman" w:cs="Times New Roman"/>
          <w:sz w:val="28"/>
          <w:szCs w:val="28"/>
        </w:rPr>
        <w:t>полезная для стратегического анализа ресурсов предприятия</w:t>
      </w:r>
      <w:r w:rsidRPr="000A1D63">
        <w:rPr>
          <w:rFonts w:ascii="Times New Roman" w:hAnsi="Times New Roman" w:cs="Times New Roman"/>
          <w:sz w:val="28"/>
          <w:szCs w:val="28"/>
        </w:rPr>
        <w:t xml:space="preserve">. </w:t>
      </w:r>
      <w:r>
        <w:rPr>
          <w:rFonts w:ascii="Times New Roman" w:hAnsi="Times New Roman" w:cs="Times New Roman"/>
          <w:sz w:val="28"/>
          <w:szCs w:val="28"/>
        </w:rPr>
        <w:t xml:space="preserve"> Суть модели заключается в том</w:t>
      </w:r>
      <w:r w:rsidRPr="000A1D63">
        <w:rPr>
          <w:rFonts w:ascii="Times New Roman" w:hAnsi="Times New Roman" w:cs="Times New Roman"/>
          <w:sz w:val="28"/>
          <w:szCs w:val="28"/>
        </w:rPr>
        <w:t xml:space="preserve">, </w:t>
      </w:r>
      <w:r>
        <w:rPr>
          <w:rFonts w:ascii="Times New Roman" w:hAnsi="Times New Roman" w:cs="Times New Roman"/>
          <w:sz w:val="28"/>
          <w:szCs w:val="28"/>
        </w:rPr>
        <w:t>что уровень оценки продуктов</w:t>
      </w:r>
      <w:r w:rsidRPr="000A1D63">
        <w:rPr>
          <w:rFonts w:ascii="Times New Roman" w:hAnsi="Times New Roman" w:cs="Times New Roman"/>
          <w:sz w:val="28"/>
          <w:szCs w:val="28"/>
        </w:rPr>
        <w:t xml:space="preserve">, </w:t>
      </w:r>
      <w:r>
        <w:rPr>
          <w:rFonts w:ascii="Times New Roman" w:hAnsi="Times New Roman" w:cs="Times New Roman"/>
          <w:sz w:val="28"/>
          <w:szCs w:val="28"/>
        </w:rPr>
        <w:t>услуг покупателей определяется тем</w:t>
      </w:r>
      <w:r w:rsidRPr="000A1D63">
        <w:rPr>
          <w:rFonts w:ascii="Times New Roman" w:hAnsi="Times New Roman" w:cs="Times New Roman"/>
          <w:sz w:val="28"/>
          <w:szCs w:val="28"/>
        </w:rPr>
        <w:t xml:space="preserve">, </w:t>
      </w:r>
      <w:r w:rsidR="00B55958">
        <w:rPr>
          <w:rFonts w:ascii="Times New Roman" w:hAnsi="Times New Roman" w:cs="Times New Roman"/>
          <w:sz w:val="28"/>
          <w:szCs w:val="28"/>
        </w:rPr>
        <w:t>каким образом осуществляю</w:t>
      </w:r>
      <w:r>
        <w:rPr>
          <w:rFonts w:ascii="Times New Roman" w:hAnsi="Times New Roman" w:cs="Times New Roman"/>
          <w:sz w:val="28"/>
          <w:szCs w:val="28"/>
        </w:rPr>
        <w:t>тся действия при разработке</w:t>
      </w:r>
      <w:r w:rsidRPr="000A1D63">
        <w:rPr>
          <w:rFonts w:ascii="Times New Roman" w:hAnsi="Times New Roman" w:cs="Times New Roman"/>
          <w:sz w:val="28"/>
          <w:szCs w:val="28"/>
        </w:rPr>
        <w:t xml:space="preserve">, </w:t>
      </w:r>
      <w:r>
        <w:rPr>
          <w:rFonts w:ascii="Times New Roman" w:hAnsi="Times New Roman" w:cs="Times New Roman"/>
          <w:sz w:val="28"/>
          <w:szCs w:val="28"/>
        </w:rPr>
        <w:t>производстве</w:t>
      </w:r>
      <w:r w:rsidRPr="000A1D63">
        <w:rPr>
          <w:rFonts w:ascii="Times New Roman" w:hAnsi="Times New Roman" w:cs="Times New Roman"/>
          <w:sz w:val="28"/>
          <w:szCs w:val="28"/>
        </w:rPr>
        <w:t xml:space="preserve">, </w:t>
      </w:r>
      <w:r>
        <w:rPr>
          <w:rFonts w:ascii="Times New Roman" w:hAnsi="Times New Roman" w:cs="Times New Roman"/>
          <w:sz w:val="28"/>
          <w:szCs w:val="28"/>
        </w:rPr>
        <w:t>выведению на рынок</w:t>
      </w:r>
      <w:r w:rsidRPr="000A1D63">
        <w:rPr>
          <w:rFonts w:ascii="Times New Roman" w:hAnsi="Times New Roman" w:cs="Times New Roman"/>
          <w:sz w:val="28"/>
          <w:szCs w:val="28"/>
        </w:rPr>
        <w:t xml:space="preserve">, </w:t>
      </w:r>
      <w:r w:rsidR="00B55958">
        <w:rPr>
          <w:rFonts w:ascii="Times New Roman" w:hAnsi="Times New Roman" w:cs="Times New Roman"/>
          <w:sz w:val="28"/>
          <w:szCs w:val="28"/>
        </w:rPr>
        <w:t>доставке</w:t>
      </w:r>
      <w:r>
        <w:rPr>
          <w:rFonts w:ascii="Times New Roman" w:hAnsi="Times New Roman" w:cs="Times New Roman"/>
          <w:sz w:val="28"/>
          <w:szCs w:val="28"/>
        </w:rPr>
        <w:t xml:space="preserve"> и поддержки продукта или услуги</w:t>
      </w:r>
      <w:r w:rsidRPr="000A1D63">
        <w:rPr>
          <w:rFonts w:ascii="Times New Roman" w:hAnsi="Times New Roman" w:cs="Times New Roman"/>
          <w:sz w:val="28"/>
          <w:szCs w:val="28"/>
        </w:rPr>
        <w:t xml:space="preserve">. </w:t>
      </w:r>
      <w:r>
        <w:rPr>
          <w:rFonts w:ascii="Times New Roman" w:hAnsi="Times New Roman" w:cs="Times New Roman"/>
          <w:sz w:val="28"/>
          <w:szCs w:val="28"/>
        </w:rPr>
        <w:t>Они должны тщательно оцениваться при оценке стратегических возможностей компании</w:t>
      </w:r>
      <w:r w:rsidRPr="00214FD6">
        <w:rPr>
          <w:rFonts w:ascii="Times New Roman" w:hAnsi="Times New Roman" w:cs="Times New Roman"/>
          <w:sz w:val="28"/>
          <w:szCs w:val="28"/>
        </w:rPr>
        <w:t xml:space="preserve">. </w:t>
      </w:r>
      <w:r>
        <w:rPr>
          <w:rFonts w:ascii="Times New Roman" w:hAnsi="Times New Roman" w:cs="Times New Roman"/>
          <w:sz w:val="28"/>
          <w:szCs w:val="28"/>
        </w:rPr>
        <w:t>В рамках модели идентифицируется пять первичных и четыре вторичных вида деятельности</w:t>
      </w:r>
      <w:r w:rsidRPr="00FE11AE">
        <w:rPr>
          <w:rFonts w:ascii="Times New Roman" w:hAnsi="Times New Roman" w:cs="Times New Roman"/>
          <w:sz w:val="28"/>
          <w:szCs w:val="28"/>
        </w:rPr>
        <w:t xml:space="preserve">. </w:t>
      </w:r>
      <w:r w:rsidRPr="00BD5899">
        <w:rPr>
          <w:rFonts w:ascii="Times New Roman" w:hAnsi="Times New Roman" w:cs="Times New Roman"/>
          <w:sz w:val="28"/>
          <w:szCs w:val="28"/>
        </w:rPr>
        <w:t xml:space="preserve"> </w:t>
      </w:r>
      <w:r w:rsidR="005F59E8">
        <w:rPr>
          <w:rFonts w:ascii="Times New Roman" w:hAnsi="Times New Roman" w:cs="Times New Roman"/>
          <w:sz w:val="28"/>
          <w:szCs w:val="28"/>
        </w:rPr>
        <w:t>Входящая</w:t>
      </w:r>
      <w:r>
        <w:rPr>
          <w:rFonts w:ascii="Times New Roman" w:hAnsi="Times New Roman" w:cs="Times New Roman"/>
          <w:sz w:val="28"/>
          <w:szCs w:val="28"/>
        </w:rPr>
        <w:t xml:space="preserve"> логистика представляет собой процесс обеспечения поставок сырья</w:t>
      </w:r>
      <w:r w:rsidR="00F94C73">
        <w:rPr>
          <w:rFonts w:ascii="Times New Roman" w:hAnsi="Times New Roman" w:cs="Times New Roman"/>
          <w:sz w:val="28"/>
          <w:szCs w:val="28"/>
        </w:rPr>
        <w:t>, производство</w:t>
      </w:r>
      <w:r>
        <w:rPr>
          <w:rFonts w:ascii="Times New Roman" w:hAnsi="Times New Roman" w:cs="Times New Roman"/>
          <w:sz w:val="28"/>
          <w:szCs w:val="28"/>
        </w:rPr>
        <w:t xml:space="preserve"> – процесс изготовки продукции</w:t>
      </w:r>
      <w:r w:rsidRPr="00BD5899">
        <w:rPr>
          <w:rFonts w:ascii="Times New Roman" w:hAnsi="Times New Roman" w:cs="Times New Roman"/>
          <w:sz w:val="28"/>
          <w:szCs w:val="28"/>
        </w:rPr>
        <w:t xml:space="preserve">; </w:t>
      </w:r>
      <w:r w:rsidR="005F59E8">
        <w:rPr>
          <w:rFonts w:ascii="Times New Roman" w:hAnsi="Times New Roman" w:cs="Times New Roman"/>
          <w:sz w:val="28"/>
          <w:szCs w:val="28"/>
        </w:rPr>
        <w:t>исходящие поставки характеризую</w:t>
      </w:r>
      <w:r>
        <w:rPr>
          <w:rFonts w:ascii="Times New Roman" w:hAnsi="Times New Roman" w:cs="Times New Roman"/>
          <w:sz w:val="28"/>
          <w:szCs w:val="28"/>
        </w:rPr>
        <w:t xml:space="preserve">тся процессами </w:t>
      </w:r>
      <w:r w:rsidR="005F59E8">
        <w:rPr>
          <w:rFonts w:ascii="Times New Roman" w:hAnsi="Times New Roman" w:cs="Times New Roman"/>
          <w:sz w:val="28"/>
          <w:szCs w:val="28"/>
        </w:rPr>
        <w:t>распределения продукции между потребителями компании</w:t>
      </w:r>
      <w:r w:rsidRPr="00BD5899">
        <w:rPr>
          <w:rFonts w:ascii="Times New Roman" w:hAnsi="Times New Roman" w:cs="Times New Roman"/>
          <w:sz w:val="28"/>
          <w:szCs w:val="28"/>
        </w:rPr>
        <w:t xml:space="preserve">; </w:t>
      </w:r>
      <w:r>
        <w:rPr>
          <w:rFonts w:ascii="Times New Roman" w:hAnsi="Times New Roman" w:cs="Times New Roman"/>
          <w:sz w:val="28"/>
          <w:szCs w:val="28"/>
        </w:rPr>
        <w:t>к маркетингу и продажам относятся процессы по продаже и продвижению продукции</w:t>
      </w:r>
      <w:r w:rsidRPr="00326062">
        <w:rPr>
          <w:rFonts w:ascii="Times New Roman" w:hAnsi="Times New Roman" w:cs="Times New Roman"/>
          <w:sz w:val="28"/>
          <w:szCs w:val="28"/>
        </w:rPr>
        <w:t xml:space="preserve">, </w:t>
      </w:r>
      <w:r>
        <w:rPr>
          <w:rFonts w:ascii="Times New Roman" w:hAnsi="Times New Roman" w:cs="Times New Roman"/>
          <w:sz w:val="28"/>
          <w:szCs w:val="28"/>
        </w:rPr>
        <w:t>а к сервису – процессы послепродажного обслуживания</w:t>
      </w:r>
      <w:r w:rsidRPr="00326062">
        <w:rPr>
          <w:rFonts w:ascii="Times New Roman" w:hAnsi="Times New Roman" w:cs="Times New Roman"/>
          <w:sz w:val="28"/>
          <w:szCs w:val="28"/>
        </w:rPr>
        <w:t>.</w:t>
      </w:r>
      <w:r>
        <w:rPr>
          <w:rFonts w:ascii="Times New Roman" w:hAnsi="Times New Roman" w:cs="Times New Roman"/>
          <w:sz w:val="28"/>
          <w:szCs w:val="28"/>
        </w:rPr>
        <w:t xml:space="preserve"> </w:t>
      </w:r>
      <w:r w:rsidRPr="00326062">
        <w:rPr>
          <w:rFonts w:ascii="Times New Roman" w:hAnsi="Times New Roman" w:cs="Times New Roman"/>
          <w:sz w:val="28"/>
          <w:szCs w:val="28"/>
        </w:rPr>
        <w:t xml:space="preserve"> </w:t>
      </w:r>
      <w:r>
        <w:rPr>
          <w:rFonts w:ascii="Times New Roman" w:hAnsi="Times New Roman" w:cs="Times New Roman"/>
          <w:sz w:val="28"/>
          <w:szCs w:val="28"/>
        </w:rPr>
        <w:t>Оценка основных бизнес-</w:t>
      </w:r>
      <w:r>
        <w:rPr>
          <w:rFonts w:ascii="Times New Roman" w:hAnsi="Times New Roman" w:cs="Times New Roman"/>
          <w:sz w:val="28"/>
          <w:szCs w:val="28"/>
        </w:rPr>
        <w:lastRenderedPageBreak/>
        <w:t>процессов компании позволит понять источники  конкурентных преимуществ компании и возможности для разработки стратегии роста</w:t>
      </w:r>
      <w:r w:rsidRPr="00326062">
        <w:rPr>
          <w:rFonts w:ascii="Times New Roman" w:hAnsi="Times New Roman" w:cs="Times New Roman"/>
          <w:sz w:val="28"/>
          <w:szCs w:val="28"/>
        </w:rPr>
        <w:t>.</w:t>
      </w:r>
      <w:r>
        <w:rPr>
          <w:rStyle w:val="a5"/>
          <w:rFonts w:ascii="Times New Roman" w:hAnsi="Times New Roman" w:cs="Times New Roman"/>
          <w:sz w:val="28"/>
          <w:szCs w:val="28"/>
        </w:rPr>
        <w:footnoteReference w:id="16"/>
      </w:r>
    </w:p>
    <w:p w14:paraId="42A39F56" w14:textId="77777777" w:rsidR="00D763BB" w:rsidRPr="00214FD6" w:rsidRDefault="00D763BB" w:rsidP="00D763BB">
      <w:pPr>
        <w:spacing w:line="360" w:lineRule="auto"/>
        <w:ind w:firstLine="709"/>
        <w:rPr>
          <w:rFonts w:ascii="Times New Roman" w:hAnsi="Times New Roman" w:cs="Times New Roman"/>
          <w:sz w:val="28"/>
          <w:szCs w:val="28"/>
        </w:rPr>
      </w:pPr>
    </w:p>
    <w:p w14:paraId="1A24700D" w14:textId="77777777" w:rsidR="00D763BB" w:rsidRDefault="00D763BB" w:rsidP="00D763BB">
      <w:pPr>
        <w:keepNext/>
        <w:spacing w:line="360" w:lineRule="auto"/>
        <w:ind w:firstLine="709"/>
      </w:pPr>
      <w:r>
        <w:rPr>
          <w:noProof/>
          <w:lang w:eastAsia="ru-RU"/>
        </w:rPr>
        <w:drawing>
          <wp:inline distT="0" distB="0" distL="0" distR="0" wp14:anchorId="18DB19C3" wp14:editId="34EA6FEF">
            <wp:extent cx="5486400" cy="3952875"/>
            <wp:effectExtent l="19050" t="19050" r="19050" b="28575"/>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2EB52FB" w14:textId="77777777" w:rsidR="00D763BB" w:rsidRPr="00C64675" w:rsidRDefault="00D763BB" w:rsidP="00D763BB">
      <w:pPr>
        <w:spacing w:line="360" w:lineRule="auto"/>
        <w:rPr>
          <w:rFonts w:ascii="Times New Roman" w:hAnsi="Times New Roman" w:cs="Times New Roman"/>
          <w:sz w:val="28"/>
          <w:szCs w:val="28"/>
        </w:rPr>
      </w:pPr>
      <w:r w:rsidRPr="0040525F">
        <w:rPr>
          <w:rFonts w:ascii="Times New Roman" w:hAnsi="Times New Roman" w:cs="Times New Roman"/>
          <w:sz w:val="28"/>
          <w:szCs w:val="28"/>
        </w:rPr>
        <w:t xml:space="preserve">Рисунок </w:t>
      </w:r>
      <w:r w:rsidRPr="0040525F">
        <w:rPr>
          <w:rFonts w:ascii="Times New Roman" w:hAnsi="Times New Roman" w:cs="Times New Roman"/>
          <w:sz w:val="28"/>
          <w:szCs w:val="28"/>
        </w:rPr>
        <w:fldChar w:fldCharType="begin"/>
      </w:r>
      <w:r w:rsidRPr="0040525F">
        <w:rPr>
          <w:rFonts w:ascii="Times New Roman" w:hAnsi="Times New Roman" w:cs="Times New Roman"/>
          <w:sz w:val="28"/>
          <w:szCs w:val="28"/>
        </w:rPr>
        <w:instrText xml:space="preserve"> SEQ Рисунок \* ARABIC </w:instrText>
      </w:r>
      <w:r w:rsidRPr="0040525F">
        <w:rPr>
          <w:rFonts w:ascii="Times New Roman" w:hAnsi="Times New Roman" w:cs="Times New Roman"/>
          <w:sz w:val="28"/>
          <w:szCs w:val="28"/>
        </w:rPr>
        <w:fldChar w:fldCharType="separate"/>
      </w:r>
      <w:r w:rsidR="00B22064">
        <w:rPr>
          <w:rFonts w:ascii="Times New Roman" w:hAnsi="Times New Roman" w:cs="Times New Roman"/>
          <w:noProof/>
          <w:sz w:val="28"/>
          <w:szCs w:val="28"/>
        </w:rPr>
        <w:t>6</w:t>
      </w:r>
      <w:r w:rsidRPr="0040525F">
        <w:rPr>
          <w:rFonts w:ascii="Times New Roman" w:hAnsi="Times New Roman" w:cs="Times New Roman"/>
          <w:sz w:val="28"/>
          <w:szCs w:val="28"/>
        </w:rPr>
        <w:fldChar w:fldCharType="end"/>
      </w:r>
      <w:r w:rsidRPr="0040525F">
        <w:rPr>
          <w:rFonts w:ascii="Times New Roman" w:hAnsi="Times New Roman" w:cs="Times New Roman"/>
          <w:sz w:val="28"/>
          <w:szCs w:val="28"/>
        </w:rPr>
        <w:t xml:space="preserve"> цепочка создания ценности</w:t>
      </w:r>
    </w:p>
    <w:p w14:paraId="4DEEE786" w14:textId="77777777" w:rsidR="00D763BB" w:rsidRPr="00F85D23" w:rsidRDefault="00D763BB" w:rsidP="005E0E50">
      <w:pPr>
        <w:spacing w:line="360" w:lineRule="auto"/>
        <w:ind w:firstLine="709"/>
        <w:rPr>
          <w:rFonts w:ascii="Times New Roman" w:hAnsi="Times New Roman" w:cs="Times New Roman"/>
          <w:sz w:val="28"/>
          <w:szCs w:val="28"/>
        </w:rPr>
      </w:pPr>
    </w:p>
    <w:p w14:paraId="76660722" w14:textId="3B07D224" w:rsidR="001F71AE" w:rsidRPr="002535A5" w:rsidRDefault="002535A5" w:rsidP="00BD5899">
      <w:pPr>
        <w:spacing w:line="360" w:lineRule="auto"/>
        <w:ind w:firstLine="709"/>
        <w:rPr>
          <w:rFonts w:ascii="Times New Roman" w:hAnsi="Times New Roman" w:cs="Times New Roman"/>
          <w:sz w:val="28"/>
          <w:szCs w:val="28"/>
        </w:rPr>
      </w:pPr>
      <w:r>
        <w:rPr>
          <w:rFonts w:ascii="Times New Roman" w:hAnsi="Times New Roman" w:cs="Times New Roman"/>
          <w:sz w:val="28"/>
          <w:szCs w:val="28"/>
        </w:rPr>
        <w:t>Для оценки текущей конкурентоспособности предприятия</w:t>
      </w:r>
      <w:r w:rsidR="00D141FB">
        <w:rPr>
          <w:rFonts w:ascii="Times New Roman" w:hAnsi="Times New Roman" w:cs="Times New Roman"/>
          <w:sz w:val="28"/>
          <w:szCs w:val="28"/>
        </w:rPr>
        <w:t xml:space="preserve"> </w:t>
      </w:r>
      <w:r w:rsidR="00F94C73">
        <w:rPr>
          <w:rFonts w:ascii="Times New Roman" w:hAnsi="Times New Roman" w:cs="Times New Roman"/>
          <w:sz w:val="28"/>
          <w:szCs w:val="28"/>
        </w:rPr>
        <w:t xml:space="preserve">используется </w:t>
      </w:r>
      <w:r w:rsidR="00D141FB">
        <w:rPr>
          <w:rFonts w:ascii="Times New Roman" w:hAnsi="Times New Roman" w:cs="Times New Roman"/>
          <w:sz w:val="28"/>
          <w:szCs w:val="28"/>
        </w:rPr>
        <w:t>динамический метод</w:t>
      </w:r>
      <w:r w:rsidRPr="002535A5">
        <w:rPr>
          <w:rFonts w:ascii="Times New Roman" w:hAnsi="Times New Roman" w:cs="Times New Roman"/>
          <w:sz w:val="28"/>
          <w:szCs w:val="28"/>
        </w:rPr>
        <w:t xml:space="preserve">. </w:t>
      </w:r>
      <w:r>
        <w:rPr>
          <w:rFonts w:ascii="Times New Roman" w:hAnsi="Times New Roman" w:cs="Times New Roman"/>
          <w:sz w:val="28"/>
          <w:szCs w:val="28"/>
        </w:rPr>
        <w:t>Метод основывается на допущении</w:t>
      </w:r>
      <w:r w:rsidRPr="002535A5">
        <w:rPr>
          <w:rFonts w:ascii="Times New Roman" w:hAnsi="Times New Roman" w:cs="Times New Roman"/>
          <w:sz w:val="28"/>
          <w:szCs w:val="28"/>
        </w:rPr>
        <w:t xml:space="preserve">, </w:t>
      </w:r>
      <w:r>
        <w:rPr>
          <w:rFonts w:ascii="Times New Roman" w:hAnsi="Times New Roman" w:cs="Times New Roman"/>
          <w:sz w:val="28"/>
          <w:szCs w:val="28"/>
        </w:rPr>
        <w:t>что главным способом получения прибыли является реализация продукции и заложенная прибавочная стоимость</w:t>
      </w:r>
      <w:r w:rsidRPr="002535A5">
        <w:rPr>
          <w:rFonts w:ascii="Times New Roman" w:hAnsi="Times New Roman" w:cs="Times New Roman"/>
          <w:sz w:val="28"/>
          <w:szCs w:val="28"/>
        </w:rPr>
        <w:t xml:space="preserve">. </w:t>
      </w:r>
      <w:r>
        <w:rPr>
          <w:rFonts w:ascii="Times New Roman" w:hAnsi="Times New Roman" w:cs="Times New Roman"/>
          <w:sz w:val="28"/>
          <w:szCs w:val="28"/>
        </w:rPr>
        <w:t>В ходе изучения особенностей конкурентоспособности предприятия исследовательской группой Воронцов и партнеры было установлено</w:t>
      </w:r>
      <w:r w:rsidRPr="002535A5">
        <w:rPr>
          <w:rFonts w:ascii="Times New Roman" w:hAnsi="Times New Roman" w:cs="Times New Roman"/>
          <w:sz w:val="28"/>
          <w:szCs w:val="28"/>
        </w:rPr>
        <w:t xml:space="preserve">, </w:t>
      </w:r>
      <w:r>
        <w:rPr>
          <w:rFonts w:ascii="Times New Roman" w:hAnsi="Times New Roman" w:cs="Times New Roman"/>
          <w:sz w:val="28"/>
          <w:szCs w:val="28"/>
        </w:rPr>
        <w:t>что есть два источника конкурентоспособности</w:t>
      </w:r>
      <w:r w:rsidRPr="002535A5">
        <w:rPr>
          <w:rFonts w:ascii="Times New Roman" w:hAnsi="Times New Roman" w:cs="Times New Roman"/>
          <w:sz w:val="28"/>
          <w:szCs w:val="28"/>
        </w:rPr>
        <w:t xml:space="preserve">: </w:t>
      </w:r>
      <w:r>
        <w:rPr>
          <w:rFonts w:ascii="Times New Roman" w:hAnsi="Times New Roman" w:cs="Times New Roman"/>
          <w:sz w:val="28"/>
          <w:szCs w:val="28"/>
        </w:rPr>
        <w:t>операционная эффективность и стратегическое позиционирование</w:t>
      </w:r>
      <w:r w:rsidRPr="002535A5">
        <w:rPr>
          <w:rFonts w:ascii="Times New Roman" w:hAnsi="Times New Roman" w:cs="Times New Roman"/>
          <w:sz w:val="28"/>
          <w:szCs w:val="28"/>
        </w:rPr>
        <w:t xml:space="preserve">. </w:t>
      </w:r>
      <w:r w:rsidR="00004318">
        <w:rPr>
          <w:rFonts w:ascii="Times New Roman" w:hAnsi="Times New Roman" w:cs="Times New Roman"/>
          <w:sz w:val="28"/>
          <w:szCs w:val="28"/>
        </w:rPr>
        <w:t>Таким образом</w:t>
      </w:r>
      <w:r w:rsidR="00004318" w:rsidRPr="00004318">
        <w:rPr>
          <w:rFonts w:ascii="Times New Roman" w:hAnsi="Times New Roman" w:cs="Times New Roman"/>
          <w:sz w:val="28"/>
          <w:szCs w:val="28"/>
        </w:rPr>
        <w:t xml:space="preserve">, </w:t>
      </w:r>
      <w:r w:rsidR="00004318">
        <w:rPr>
          <w:rFonts w:ascii="Times New Roman" w:hAnsi="Times New Roman" w:cs="Times New Roman"/>
          <w:sz w:val="28"/>
          <w:szCs w:val="28"/>
        </w:rPr>
        <w:t xml:space="preserve">оценка использования экономических ресурсов предприятия может </w:t>
      </w:r>
      <w:r w:rsidR="00004318">
        <w:rPr>
          <w:rFonts w:ascii="Times New Roman" w:hAnsi="Times New Roman" w:cs="Times New Roman"/>
          <w:sz w:val="28"/>
          <w:szCs w:val="28"/>
        </w:rPr>
        <w:lastRenderedPageBreak/>
        <w:t>быть сведена к определению операционной и стратегической эффективности</w:t>
      </w:r>
      <w:r w:rsidR="00004318" w:rsidRPr="00004318">
        <w:rPr>
          <w:rFonts w:ascii="Times New Roman" w:hAnsi="Times New Roman" w:cs="Times New Roman"/>
          <w:sz w:val="28"/>
          <w:szCs w:val="28"/>
        </w:rPr>
        <w:t xml:space="preserve">. </w:t>
      </w:r>
      <w:r w:rsidR="00004318">
        <w:rPr>
          <w:rFonts w:ascii="Times New Roman" w:hAnsi="Times New Roman" w:cs="Times New Roman"/>
          <w:sz w:val="28"/>
          <w:szCs w:val="28"/>
        </w:rPr>
        <w:t xml:space="preserve">Оценка должна осуществляться на </w:t>
      </w:r>
      <w:r w:rsidR="00F94C73">
        <w:rPr>
          <w:rFonts w:ascii="Times New Roman" w:hAnsi="Times New Roman" w:cs="Times New Roman"/>
          <w:sz w:val="28"/>
          <w:szCs w:val="28"/>
        </w:rPr>
        <w:t>сопоставлении</w:t>
      </w:r>
      <w:r w:rsidR="00004318">
        <w:rPr>
          <w:rFonts w:ascii="Times New Roman" w:hAnsi="Times New Roman" w:cs="Times New Roman"/>
          <w:sz w:val="28"/>
          <w:szCs w:val="28"/>
        </w:rPr>
        <w:t xml:space="preserve"> показателей конкретного субъекта и конкурентов</w:t>
      </w:r>
      <w:r w:rsidR="00004318" w:rsidRPr="00004318">
        <w:rPr>
          <w:rFonts w:ascii="Times New Roman" w:hAnsi="Times New Roman" w:cs="Times New Roman"/>
          <w:sz w:val="28"/>
          <w:szCs w:val="28"/>
        </w:rPr>
        <w:t xml:space="preserve">. </w:t>
      </w:r>
      <w:r w:rsidR="00004318">
        <w:rPr>
          <w:rFonts w:ascii="Times New Roman" w:hAnsi="Times New Roman" w:cs="Times New Roman"/>
          <w:sz w:val="28"/>
          <w:szCs w:val="28"/>
        </w:rPr>
        <w:t>Путем сведения в один показатель коэффициентов операционной эффективности и стратегического позиционирования произведется оценка конкурентоспособности  изучаемого предприятия</w:t>
      </w:r>
      <w:r w:rsidR="00004318" w:rsidRPr="00004318">
        <w:rPr>
          <w:rFonts w:ascii="Times New Roman" w:hAnsi="Times New Roman" w:cs="Times New Roman"/>
          <w:sz w:val="28"/>
          <w:szCs w:val="28"/>
        </w:rPr>
        <w:t>.</w:t>
      </w:r>
      <w:r>
        <w:rPr>
          <w:rFonts w:ascii="Times New Roman" w:hAnsi="Times New Roman" w:cs="Times New Roman"/>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9"/>
      </w:tblGrid>
      <w:tr w:rsidR="00D026D8" w14:paraId="203B2AFA" w14:textId="77777777" w:rsidTr="00D026D8">
        <w:trPr>
          <w:trHeight w:val="2928"/>
        </w:trPr>
        <w:tc>
          <w:tcPr>
            <w:tcW w:w="8679" w:type="dxa"/>
          </w:tcPr>
          <w:p w14:paraId="432C941E" w14:textId="77777777" w:rsidR="00D026D8" w:rsidRDefault="00D026D8" w:rsidP="00BD5899">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DA7246" wp14:editId="7D5EC563">
                  <wp:extent cx="4762500" cy="1724025"/>
                  <wp:effectExtent l="0" t="0" r="0" b="9525"/>
                  <wp:docPr id="13" name="Рисунок 13"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Безымянный.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1724025"/>
                          </a:xfrm>
                          <a:prstGeom prst="rect">
                            <a:avLst/>
                          </a:prstGeom>
                          <a:noFill/>
                          <a:ln>
                            <a:noFill/>
                          </a:ln>
                        </pic:spPr>
                      </pic:pic>
                    </a:graphicData>
                  </a:graphic>
                </wp:inline>
              </w:drawing>
            </w:r>
          </w:p>
        </w:tc>
      </w:tr>
    </w:tbl>
    <w:p w14:paraId="18EC77C3" w14:textId="77777777" w:rsidR="00D026D8" w:rsidRDefault="00D026D8" w:rsidP="00BD5899">
      <w:pPr>
        <w:spacing w:line="360" w:lineRule="auto"/>
        <w:ind w:firstLine="709"/>
        <w:rPr>
          <w:rFonts w:ascii="Times New Roman" w:hAnsi="Times New Roman" w:cs="Times New Roman"/>
          <w:sz w:val="28"/>
          <w:szCs w:val="28"/>
        </w:rPr>
      </w:pPr>
    </w:p>
    <w:p w14:paraId="2432F9D2" w14:textId="710F6E41" w:rsidR="005E0E50" w:rsidRDefault="00D026D8" w:rsidP="00D141FB">
      <w:pPr>
        <w:spacing w:line="360" w:lineRule="auto"/>
        <w:ind w:firstLine="709"/>
        <w:rPr>
          <w:rFonts w:ascii="Times New Roman" w:hAnsi="Times New Roman" w:cs="Times New Roman"/>
          <w:sz w:val="28"/>
          <w:szCs w:val="28"/>
        </w:rPr>
      </w:pPr>
      <w:r>
        <w:rPr>
          <w:rFonts w:ascii="Times New Roman" w:hAnsi="Times New Roman" w:cs="Times New Roman"/>
          <w:sz w:val="28"/>
          <w:szCs w:val="28"/>
        </w:rPr>
        <w:t>Таблица 1 оценка конкурентоспособности предприятия</w:t>
      </w:r>
    </w:p>
    <w:p w14:paraId="52A6A81B" w14:textId="79E63423" w:rsidR="00004318" w:rsidRPr="00786E12" w:rsidRDefault="005E0E50" w:rsidP="00BD5899">
      <w:pPr>
        <w:spacing w:line="360" w:lineRule="auto"/>
        <w:ind w:firstLine="709"/>
        <w:rPr>
          <w:rFonts w:ascii="Times New Roman" w:hAnsi="Times New Roman" w:cs="Times New Roman"/>
          <w:sz w:val="28"/>
          <w:szCs w:val="28"/>
        </w:rPr>
      </w:pPr>
      <w:r>
        <w:rPr>
          <w:rFonts w:ascii="Times New Roman" w:hAnsi="Times New Roman" w:cs="Times New Roman"/>
          <w:sz w:val="28"/>
          <w:szCs w:val="28"/>
        </w:rPr>
        <w:t>Под операционной эффективностью подразумевается выполнение похожих видов деятельности лучше</w:t>
      </w:r>
      <w:r w:rsidRPr="005E0E50">
        <w:rPr>
          <w:rFonts w:ascii="Times New Roman" w:hAnsi="Times New Roman" w:cs="Times New Roman"/>
          <w:sz w:val="28"/>
          <w:szCs w:val="28"/>
        </w:rPr>
        <w:t xml:space="preserve">, </w:t>
      </w:r>
      <w:r>
        <w:rPr>
          <w:rFonts w:ascii="Times New Roman" w:hAnsi="Times New Roman" w:cs="Times New Roman"/>
          <w:sz w:val="28"/>
          <w:szCs w:val="28"/>
        </w:rPr>
        <w:t>чем делают конкуренты</w:t>
      </w:r>
      <w:r w:rsidRPr="005E0E50">
        <w:rPr>
          <w:rFonts w:ascii="Times New Roman" w:hAnsi="Times New Roman" w:cs="Times New Roman"/>
          <w:sz w:val="28"/>
          <w:szCs w:val="28"/>
        </w:rPr>
        <w:t xml:space="preserve">. </w:t>
      </w:r>
      <w:r>
        <w:rPr>
          <w:rFonts w:ascii="Times New Roman" w:hAnsi="Times New Roman" w:cs="Times New Roman"/>
          <w:sz w:val="28"/>
          <w:szCs w:val="28"/>
        </w:rPr>
        <w:t>Критерием операционной эффективности можно считать прибыль</w:t>
      </w:r>
      <w:r w:rsidRPr="005E0E50">
        <w:rPr>
          <w:rFonts w:ascii="Times New Roman" w:hAnsi="Times New Roman" w:cs="Times New Roman"/>
          <w:sz w:val="28"/>
          <w:szCs w:val="28"/>
        </w:rPr>
        <w:t xml:space="preserve">, </w:t>
      </w:r>
      <w:r>
        <w:rPr>
          <w:rFonts w:ascii="Times New Roman" w:hAnsi="Times New Roman" w:cs="Times New Roman"/>
          <w:sz w:val="28"/>
          <w:szCs w:val="28"/>
        </w:rPr>
        <w:t>но сравнение объемов прибыли ведет к заведомо большей конкурентоспособности крупных компаний и невозможности сопоставления предприятий с различными масштабами деятельности</w:t>
      </w:r>
      <w:r w:rsidRPr="005E0E50">
        <w:rPr>
          <w:rFonts w:ascii="Times New Roman" w:hAnsi="Times New Roman" w:cs="Times New Roman"/>
          <w:sz w:val="28"/>
          <w:szCs w:val="28"/>
        </w:rPr>
        <w:t xml:space="preserve">; </w:t>
      </w:r>
      <w:r>
        <w:rPr>
          <w:rFonts w:ascii="Times New Roman" w:hAnsi="Times New Roman" w:cs="Times New Roman"/>
          <w:sz w:val="28"/>
          <w:szCs w:val="28"/>
        </w:rPr>
        <w:t>соответственно</w:t>
      </w:r>
      <w:r w:rsidRPr="005E0E50">
        <w:rPr>
          <w:rFonts w:ascii="Times New Roman" w:hAnsi="Times New Roman" w:cs="Times New Roman"/>
          <w:sz w:val="28"/>
          <w:szCs w:val="28"/>
        </w:rPr>
        <w:t xml:space="preserve">, </w:t>
      </w:r>
      <w:r>
        <w:rPr>
          <w:rFonts w:ascii="Times New Roman" w:hAnsi="Times New Roman" w:cs="Times New Roman"/>
          <w:sz w:val="28"/>
          <w:szCs w:val="28"/>
        </w:rPr>
        <w:t>необходимо сравнивать прибыльность хозяйственной деятельности</w:t>
      </w:r>
      <w:r w:rsidRPr="005E0E50">
        <w:rPr>
          <w:rFonts w:ascii="Times New Roman" w:hAnsi="Times New Roman" w:cs="Times New Roman"/>
          <w:sz w:val="28"/>
          <w:szCs w:val="28"/>
        </w:rPr>
        <w:t xml:space="preserve">. </w:t>
      </w:r>
      <w:r>
        <w:rPr>
          <w:rFonts w:ascii="Times New Roman" w:hAnsi="Times New Roman" w:cs="Times New Roman"/>
          <w:sz w:val="28"/>
          <w:szCs w:val="28"/>
        </w:rPr>
        <w:t>Показателем прибыльности может являться рентабельность производства</w:t>
      </w:r>
      <w:r w:rsidRPr="005E0E50">
        <w:rPr>
          <w:rFonts w:ascii="Times New Roman" w:hAnsi="Times New Roman" w:cs="Times New Roman"/>
          <w:sz w:val="28"/>
          <w:szCs w:val="28"/>
        </w:rPr>
        <w:t xml:space="preserve">, </w:t>
      </w:r>
      <w:r>
        <w:rPr>
          <w:rFonts w:ascii="Times New Roman" w:hAnsi="Times New Roman" w:cs="Times New Roman"/>
          <w:sz w:val="28"/>
          <w:szCs w:val="28"/>
        </w:rPr>
        <w:t>реализации продукции</w:t>
      </w:r>
      <w:r w:rsidRPr="005E0E50">
        <w:rPr>
          <w:rFonts w:ascii="Times New Roman" w:hAnsi="Times New Roman" w:cs="Times New Roman"/>
          <w:sz w:val="28"/>
          <w:szCs w:val="28"/>
        </w:rPr>
        <w:t xml:space="preserve">, </w:t>
      </w:r>
      <w:r>
        <w:rPr>
          <w:rFonts w:ascii="Times New Roman" w:hAnsi="Times New Roman" w:cs="Times New Roman"/>
          <w:sz w:val="28"/>
          <w:szCs w:val="28"/>
        </w:rPr>
        <w:t>рассчитываемая  в качестве соотношения прибыли от реализации продукции к затратам</w:t>
      </w:r>
      <w:r w:rsidRPr="005E0E50">
        <w:rPr>
          <w:rFonts w:ascii="Times New Roman" w:hAnsi="Times New Roman" w:cs="Times New Roman"/>
          <w:sz w:val="28"/>
          <w:szCs w:val="28"/>
        </w:rPr>
        <w:t xml:space="preserve">, </w:t>
      </w:r>
      <w:r>
        <w:rPr>
          <w:rFonts w:ascii="Times New Roman" w:hAnsi="Times New Roman" w:cs="Times New Roman"/>
          <w:sz w:val="28"/>
          <w:szCs w:val="28"/>
        </w:rPr>
        <w:t>необходимым для производства и реализации</w:t>
      </w:r>
      <w:r w:rsidRPr="005E0E50">
        <w:rPr>
          <w:rFonts w:ascii="Times New Roman" w:hAnsi="Times New Roman" w:cs="Times New Roman"/>
          <w:sz w:val="28"/>
          <w:szCs w:val="28"/>
        </w:rPr>
        <w:t xml:space="preserve">. </w:t>
      </w:r>
      <w:r>
        <w:rPr>
          <w:rFonts w:ascii="Times New Roman" w:hAnsi="Times New Roman" w:cs="Times New Roman"/>
          <w:sz w:val="28"/>
          <w:szCs w:val="28"/>
        </w:rPr>
        <w:t xml:space="preserve">Оценка на основе </w:t>
      </w:r>
      <w:r w:rsidR="006C660F">
        <w:rPr>
          <w:rFonts w:ascii="Times New Roman" w:hAnsi="Times New Roman" w:cs="Times New Roman"/>
          <w:sz w:val="28"/>
          <w:szCs w:val="28"/>
        </w:rPr>
        <w:t>рентабельности по пр</w:t>
      </w:r>
      <w:r w:rsidR="0039641B">
        <w:rPr>
          <w:rFonts w:ascii="Times New Roman" w:hAnsi="Times New Roman" w:cs="Times New Roman"/>
          <w:sz w:val="28"/>
          <w:szCs w:val="28"/>
        </w:rPr>
        <w:t>ибыли может быть знакопеременной</w:t>
      </w:r>
      <w:r w:rsidR="006C660F" w:rsidRPr="006C660F">
        <w:rPr>
          <w:rFonts w:ascii="Times New Roman" w:hAnsi="Times New Roman" w:cs="Times New Roman"/>
          <w:sz w:val="28"/>
          <w:szCs w:val="28"/>
        </w:rPr>
        <w:t xml:space="preserve">, </w:t>
      </w:r>
      <w:r w:rsidR="006C660F">
        <w:rPr>
          <w:rFonts w:ascii="Times New Roman" w:hAnsi="Times New Roman" w:cs="Times New Roman"/>
          <w:sz w:val="28"/>
          <w:szCs w:val="28"/>
        </w:rPr>
        <w:t xml:space="preserve">поэтому </w:t>
      </w:r>
      <w:r w:rsidR="00202149">
        <w:rPr>
          <w:rFonts w:ascii="Times New Roman" w:hAnsi="Times New Roman" w:cs="Times New Roman"/>
          <w:sz w:val="28"/>
          <w:szCs w:val="28"/>
        </w:rPr>
        <w:t>операционная эффективность определяется</w:t>
      </w:r>
      <w:r w:rsidR="006C660F">
        <w:rPr>
          <w:rFonts w:ascii="Times New Roman" w:hAnsi="Times New Roman" w:cs="Times New Roman"/>
          <w:sz w:val="28"/>
          <w:szCs w:val="28"/>
        </w:rPr>
        <w:t xml:space="preserve"> как соотношение выручки от реализации продукции к затратам</w:t>
      </w:r>
      <w:r w:rsidR="00786E12">
        <w:rPr>
          <w:rFonts w:ascii="Times New Roman" w:hAnsi="Times New Roman" w:cs="Times New Roman"/>
          <w:sz w:val="28"/>
          <w:szCs w:val="28"/>
        </w:rPr>
        <w:t xml:space="preserve"> на производство и реализацию</w:t>
      </w:r>
      <w:r w:rsidR="00786E12" w:rsidRPr="00786E12">
        <w:rPr>
          <w:rFonts w:ascii="Times New Roman" w:hAnsi="Times New Roman" w:cs="Times New Roman"/>
          <w:sz w:val="28"/>
          <w:szCs w:val="28"/>
        </w:rPr>
        <w:t>.</w:t>
      </w:r>
    </w:p>
    <w:p w14:paraId="5E8C0433" w14:textId="77777777" w:rsidR="00786E12" w:rsidRPr="00F85D23" w:rsidRDefault="00786E12" w:rsidP="00BD5899">
      <w:pPr>
        <w:spacing w:line="360" w:lineRule="auto"/>
        <w:rPr>
          <w:rFonts w:ascii="Times New Roman" w:hAnsi="Times New Roman" w:cs="Times New Roman"/>
          <w:sz w:val="28"/>
          <w:szCs w:val="28"/>
        </w:rPr>
      </w:pPr>
      <w:r>
        <w:rPr>
          <w:rFonts w:ascii="Times New Roman" w:hAnsi="Times New Roman" w:cs="Times New Roman"/>
          <w:sz w:val="28"/>
          <w:szCs w:val="28"/>
        </w:rPr>
        <w:t>Математическая формула представляется в следующем виде</w:t>
      </w:r>
      <w:r w:rsidRPr="00786E12">
        <w:rPr>
          <w:rFonts w:ascii="Times New Roman" w:hAnsi="Times New Roman" w:cs="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D026D8" w:rsidRPr="00D026D8" w14:paraId="15CA334D" w14:textId="77777777" w:rsidTr="00013DF1">
        <w:trPr>
          <w:trHeight w:val="3000"/>
        </w:trPr>
        <w:tc>
          <w:tcPr>
            <w:tcW w:w="8789" w:type="dxa"/>
          </w:tcPr>
          <w:p w14:paraId="3C8A040D" w14:textId="77777777" w:rsidR="00D026D8" w:rsidRDefault="00D026D8" w:rsidP="00BD5899">
            <w:pPr>
              <w:spacing w:line="360" w:lineRule="auto"/>
              <w:ind w:left="215"/>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37C75EA0" wp14:editId="7685FD1C">
                  <wp:extent cx="4819650" cy="1647825"/>
                  <wp:effectExtent l="0" t="0" r="0" b="9525"/>
                  <wp:docPr id="12" name="Рисунок 12"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er\Desktop\Безымянный.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9650" cy="1647825"/>
                          </a:xfrm>
                          <a:prstGeom prst="rect">
                            <a:avLst/>
                          </a:prstGeom>
                          <a:noFill/>
                          <a:ln>
                            <a:noFill/>
                          </a:ln>
                        </pic:spPr>
                      </pic:pic>
                    </a:graphicData>
                  </a:graphic>
                </wp:inline>
              </w:drawing>
            </w:r>
          </w:p>
        </w:tc>
      </w:tr>
    </w:tbl>
    <w:p w14:paraId="091EDCE1" w14:textId="77777777" w:rsidR="00786E12" w:rsidRDefault="00786E12" w:rsidP="00BD5899">
      <w:pPr>
        <w:spacing w:line="360" w:lineRule="auto"/>
        <w:rPr>
          <w:rFonts w:ascii="Times New Roman" w:hAnsi="Times New Roman" w:cs="Times New Roman"/>
          <w:sz w:val="28"/>
          <w:szCs w:val="28"/>
        </w:rPr>
      </w:pPr>
    </w:p>
    <w:p w14:paraId="000C574B" w14:textId="77777777" w:rsidR="00D026D8" w:rsidRDefault="00D026D8" w:rsidP="00BD5899">
      <w:pPr>
        <w:spacing w:line="360" w:lineRule="auto"/>
        <w:rPr>
          <w:rFonts w:ascii="Times New Roman" w:hAnsi="Times New Roman" w:cs="Times New Roman"/>
          <w:sz w:val="28"/>
          <w:szCs w:val="28"/>
        </w:rPr>
      </w:pPr>
      <w:r>
        <w:rPr>
          <w:rFonts w:ascii="Times New Roman" w:hAnsi="Times New Roman" w:cs="Times New Roman"/>
          <w:sz w:val="28"/>
          <w:szCs w:val="28"/>
        </w:rPr>
        <w:t>Таблица 2 оценка операционной эффективности предприятия</w:t>
      </w:r>
    </w:p>
    <w:p w14:paraId="747D8A85" w14:textId="77777777" w:rsidR="00D026D8" w:rsidRPr="00D026D8" w:rsidRDefault="00D026D8" w:rsidP="00BD5899">
      <w:pPr>
        <w:spacing w:line="360" w:lineRule="auto"/>
        <w:rPr>
          <w:rFonts w:ascii="Times New Roman" w:hAnsi="Times New Roman" w:cs="Times New Roman"/>
          <w:sz w:val="28"/>
          <w:szCs w:val="28"/>
        </w:rPr>
      </w:pPr>
    </w:p>
    <w:p w14:paraId="0F380BF4" w14:textId="77777777" w:rsidR="00786E12" w:rsidRPr="00786E12" w:rsidRDefault="00786E12" w:rsidP="00BD5899">
      <w:pPr>
        <w:spacing w:line="360" w:lineRule="auto"/>
        <w:rPr>
          <w:rFonts w:ascii="Times New Roman" w:hAnsi="Times New Roman" w:cs="Times New Roman"/>
          <w:sz w:val="28"/>
          <w:szCs w:val="28"/>
        </w:rPr>
      </w:pPr>
      <w:r>
        <w:rPr>
          <w:rFonts w:ascii="Times New Roman" w:hAnsi="Times New Roman" w:cs="Times New Roman"/>
          <w:sz w:val="28"/>
          <w:szCs w:val="28"/>
        </w:rPr>
        <w:t>Показателем операционной эффективности по выборке</w:t>
      </w:r>
      <w:r w:rsidRPr="00786E12">
        <w:rPr>
          <w:rFonts w:ascii="Times New Roman" w:hAnsi="Times New Roman" w:cs="Times New Roman"/>
          <w:sz w:val="28"/>
          <w:szCs w:val="28"/>
        </w:rPr>
        <w:t>:</w: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9"/>
      </w:tblGrid>
      <w:tr w:rsidR="00D026D8" w14:paraId="5490632C" w14:textId="77777777" w:rsidTr="00013DF1">
        <w:trPr>
          <w:trHeight w:val="2715"/>
        </w:trPr>
        <w:tc>
          <w:tcPr>
            <w:tcW w:w="8809" w:type="dxa"/>
          </w:tcPr>
          <w:p w14:paraId="742F45A9" w14:textId="77777777" w:rsidR="00D026D8" w:rsidRDefault="00D026D8" w:rsidP="00BD5899">
            <w:pPr>
              <w:spacing w:line="360" w:lineRule="auto"/>
              <w:ind w:left="20"/>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drawing>
                <wp:inline distT="0" distB="0" distL="0" distR="0" wp14:anchorId="0D4C04F9" wp14:editId="38678A37">
                  <wp:extent cx="5353050" cy="1485900"/>
                  <wp:effectExtent l="0" t="0" r="0" b="0"/>
                  <wp:docPr id="11" name="Рисунок 11"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Desktop\Безымянный.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3050" cy="1485900"/>
                          </a:xfrm>
                          <a:prstGeom prst="rect">
                            <a:avLst/>
                          </a:prstGeom>
                          <a:noFill/>
                          <a:ln>
                            <a:noFill/>
                          </a:ln>
                        </pic:spPr>
                      </pic:pic>
                    </a:graphicData>
                  </a:graphic>
                </wp:inline>
              </w:drawing>
            </w:r>
          </w:p>
        </w:tc>
      </w:tr>
    </w:tbl>
    <w:p w14:paraId="423975B6" w14:textId="77777777" w:rsidR="00D026D8" w:rsidRDefault="00D026D8" w:rsidP="00BD5899">
      <w:pPr>
        <w:spacing w:line="360" w:lineRule="auto"/>
        <w:rPr>
          <w:rFonts w:ascii="Times New Roman" w:hAnsi="Times New Roman" w:cs="Times New Roman"/>
          <w:noProof/>
          <w:sz w:val="28"/>
          <w:szCs w:val="28"/>
          <w:lang w:eastAsia="ru-RU"/>
        </w:rPr>
      </w:pPr>
    </w:p>
    <w:p w14:paraId="3165A215" w14:textId="77777777" w:rsidR="00D026D8" w:rsidRDefault="00D026D8" w:rsidP="00BD5899">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Таблица 3 оценка операционной эффективности по выборке</w:t>
      </w:r>
    </w:p>
    <w:p w14:paraId="2307C6BD" w14:textId="0EC6EF4F" w:rsidR="00786E12" w:rsidRPr="00202149" w:rsidRDefault="00202149" w:rsidP="00BD5899">
      <w:pPr>
        <w:spacing w:line="36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Выборка в рамках метода–</w:t>
      </w:r>
      <w:r w:rsidR="00786E1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совокупность конкурентов</w:t>
      </w:r>
      <w:r w:rsidRPr="0020214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необходимая и достаточная для сравнения </w:t>
      </w:r>
      <w:r w:rsidR="001572B0">
        <w:rPr>
          <w:rFonts w:ascii="Times New Roman" w:hAnsi="Times New Roman" w:cs="Times New Roman"/>
          <w:noProof/>
          <w:sz w:val="28"/>
          <w:szCs w:val="28"/>
          <w:lang w:eastAsia="ru-RU"/>
        </w:rPr>
        <w:t xml:space="preserve">с </w:t>
      </w:r>
      <w:r>
        <w:rPr>
          <w:rFonts w:ascii="Times New Roman" w:hAnsi="Times New Roman" w:cs="Times New Roman"/>
          <w:noProof/>
          <w:sz w:val="28"/>
          <w:szCs w:val="28"/>
          <w:lang w:eastAsia="ru-RU"/>
        </w:rPr>
        <w:t>показателями анализируемого предприятия</w:t>
      </w:r>
      <w:r w:rsidRPr="00202149">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Затраты включают в себя себестоимость</w:t>
      </w:r>
      <w:r w:rsidRPr="0020214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коммерческие и управленческие расходы и обязательные платежи в бюджеты всех уровней</w:t>
      </w:r>
      <w:r w:rsidRPr="00202149">
        <w:rPr>
          <w:rFonts w:ascii="Times New Roman" w:hAnsi="Times New Roman" w:cs="Times New Roman"/>
          <w:noProof/>
          <w:sz w:val="28"/>
          <w:szCs w:val="28"/>
          <w:lang w:eastAsia="ru-RU"/>
        </w:rPr>
        <w:t>.</w:t>
      </w:r>
    </w:p>
    <w:p w14:paraId="7C600298" w14:textId="77777777" w:rsidR="00202149" w:rsidRPr="00202149" w:rsidRDefault="00202149" w:rsidP="00BD5899">
      <w:pPr>
        <w:spacing w:line="36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Коэффициент операционной эффективности определяется следующим образом</w:t>
      </w:r>
      <w:r w:rsidRPr="00202149">
        <w:rPr>
          <w:rFonts w:ascii="Times New Roman" w:hAnsi="Times New Roman" w:cs="Times New Roman"/>
          <w:noProof/>
          <w:sz w:val="28"/>
          <w:szCs w:val="28"/>
          <w:lang w:eastAsia="ru-RU"/>
        </w:rPr>
        <w:t>:</w:t>
      </w:r>
    </w:p>
    <w:p w14:paraId="0A507B6E" w14:textId="77777777" w:rsidR="00202149" w:rsidRPr="00202149" w:rsidRDefault="008F6613" w:rsidP="00BD5899">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72E3DF0" wp14:editId="440B17D9">
            <wp:extent cx="1028700" cy="466725"/>
            <wp:effectExtent l="0" t="0" r="0" b="9525"/>
            <wp:docPr id="8" name="Рисунок 8"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er\Desktop\Безымянный.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p>
    <w:p w14:paraId="4C9BE854" w14:textId="77777777" w:rsidR="00202149" w:rsidRPr="008F6613" w:rsidRDefault="008F6613" w:rsidP="00BD5899">
      <w:pPr>
        <w:spacing w:line="360" w:lineRule="auto"/>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Стратегическое позиционирование определяется изменением доли рынка в сравнении с предыдущим периодом</w:t>
      </w:r>
      <w:r w:rsidRPr="008F6613">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так как соотношение долей рынка в абсолютном выражении ведет к тому</w:t>
      </w:r>
      <w:r w:rsidRPr="008F6613">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что компании с большей долей рынка конкурентоспособнее предприятий с меньшими масштабами деятельности</w:t>
      </w:r>
      <w:r w:rsidRPr="008F6613">
        <w:rPr>
          <w:rFonts w:ascii="Times New Roman" w:hAnsi="Times New Roman" w:cs="Times New Roman"/>
          <w:noProof/>
          <w:sz w:val="28"/>
          <w:szCs w:val="28"/>
          <w:lang w:eastAsia="ru-RU"/>
        </w:rPr>
        <w:t>.</w:t>
      </w: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6"/>
      </w:tblGrid>
      <w:tr w:rsidR="00D026D8" w14:paraId="114D7C62" w14:textId="77777777" w:rsidTr="00646BA2">
        <w:trPr>
          <w:trHeight w:val="2769"/>
        </w:trPr>
        <w:tc>
          <w:tcPr>
            <w:tcW w:w="8571" w:type="dxa"/>
          </w:tcPr>
          <w:p w14:paraId="142CAF4B" w14:textId="77777777" w:rsidR="00D026D8" w:rsidRDefault="00D026D8" w:rsidP="00BD5899">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89EBCD1" wp14:editId="7CBE87B9">
                  <wp:extent cx="5324475" cy="1771650"/>
                  <wp:effectExtent l="0" t="0" r="9525" b="0"/>
                  <wp:docPr id="10" name="Рисунок 10"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er\Desktop\Безымянный.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4475" cy="1771650"/>
                          </a:xfrm>
                          <a:prstGeom prst="rect">
                            <a:avLst/>
                          </a:prstGeom>
                          <a:noFill/>
                          <a:ln>
                            <a:noFill/>
                          </a:ln>
                        </pic:spPr>
                      </pic:pic>
                    </a:graphicData>
                  </a:graphic>
                </wp:inline>
              </w:drawing>
            </w:r>
          </w:p>
        </w:tc>
      </w:tr>
    </w:tbl>
    <w:p w14:paraId="64A96E8D" w14:textId="77777777" w:rsidR="00D026D8" w:rsidRDefault="00D026D8" w:rsidP="00BD5899">
      <w:pPr>
        <w:spacing w:line="360" w:lineRule="auto"/>
        <w:rPr>
          <w:rFonts w:ascii="Times New Roman" w:hAnsi="Times New Roman" w:cs="Times New Roman"/>
          <w:noProof/>
          <w:sz w:val="28"/>
          <w:szCs w:val="28"/>
          <w:lang w:eastAsia="ru-RU"/>
        </w:rPr>
      </w:pPr>
    </w:p>
    <w:p w14:paraId="530304D8" w14:textId="77777777" w:rsidR="00786E12" w:rsidRDefault="00D026D8" w:rsidP="00BD5899">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Таблица 4 оценка доли рынка предприятия</w:t>
      </w:r>
    </w:p>
    <w:p w14:paraId="1C665319" w14:textId="77777777" w:rsidR="00383E43" w:rsidRDefault="00383E43" w:rsidP="00BD5899">
      <w:pPr>
        <w:spacing w:line="360" w:lineRule="auto"/>
        <w:rPr>
          <w:rFonts w:ascii="Times New Roman" w:hAnsi="Times New Roman" w:cs="Times New Roman"/>
          <w:noProof/>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31053B" w14:paraId="15AFBB96" w14:textId="77777777" w:rsidTr="00646BA2">
        <w:trPr>
          <w:trHeight w:val="3249"/>
        </w:trPr>
        <w:tc>
          <w:tcPr>
            <w:tcW w:w="8789" w:type="dxa"/>
          </w:tcPr>
          <w:p w14:paraId="35DDA258" w14:textId="77777777" w:rsidR="0031053B" w:rsidRDefault="0031053B" w:rsidP="00BD5899">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469B054" wp14:editId="559E648D">
                  <wp:extent cx="1562100" cy="609600"/>
                  <wp:effectExtent l="0" t="0" r="0" b="0"/>
                  <wp:docPr id="19" name="Рисунок 19"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er\Desktop\Безымянный.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2100" cy="609600"/>
                          </a:xfrm>
                          <a:prstGeom prst="rect">
                            <a:avLst/>
                          </a:prstGeom>
                          <a:noFill/>
                          <a:ln>
                            <a:noFill/>
                          </a:ln>
                        </pic:spPr>
                      </pic:pic>
                    </a:graphicData>
                  </a:graphic>
                </wp:inline>
              </w:drawing>
            </w:r>
          </w:p>
          <w:p w14:paraId="12A9D593" w14:textId="77777777" w:rsidR="0031053B" w:rsidRPr="005660A8" w:rsidRDefault="0031053B" w:rsidP="00BD5899">
            <w:pPr>
              <w:spacing w:line="360" w:lineRule="auto"/>
              <w:ind w:left="785"/>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B</w:t>
            </w:r>
            <w:r w:rsidRPr="005660A8">
              <w:rPr>
                <w:rFonts w:ascii="Times New Roman" w:hAnsi="Times New Roman" w:cs="Times New Roman"/>
                <w:noProof/>
                <w:sz w:val="28"/>
                <w:szCs w:val="28"/>
                <w:lang w:eastAsia="ru-RU"/>
              </w:rPr>
              <w:t xml:space="preserve"> – </w:t>
            </w:r>
            <w:r>
              <w:rPr>
                <w:rFonts w:ascii="Times New Roman" w:hAnsi="Times New Roman" w:cs="Times New Roman"/>
                <w:noProof/>
                <w:sz w:val="28"/>
                <w:szCs w:val="28"/>
                <w:lang w:eastAsia="ru-RU"/>
              </w:rPr>
              <w:t>выручка от реализации продукции предприятия</w:t>
            </w:r>
            <w:r w:rsidRPr="005660A8">
              <w:rPr>
                <w:rFonts w:ascii="Times New Roman" w:hAnsi="Times New Roman" w:cs="Times New Roman"/>
                <w:noProof/>
                <w:sz w:val="28"/>
                <w:szCs w:val="28"/>
                <w:lang w:eastAsia="ru-RU"/>
              </w:rPr>
              <w:t>;</w:t>
            </w:r>
          </w:p>
          <w:p w14:paraId="18732672" w14:textId="77777777" w:rsidR="0031053B" w:rsidRPr="005660A8" w:rsidRDefault="0031053B" w:rsidP="00BD5899">
            <w:pPr>
              <w:spacing w:line="360" w:lineRule="auto"/>
              <w:ind w:left="785"/>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B</w:t>
            </w:r>
            <w:r w:rsidRPr="005660A8">
              <w:rPr>
                <w:rFonts w:ascii="Times New Roman" w:hAnsi="Times New Roman" w:cs="Times New Roman"/>
                <w:noProof/>
                <w:sz w:val="28"/>
                <w:szCs w:val="28"/>
                <w:vertAlign w:val="subscript"/>
                <w:lang w:eastAsia="ru-RU"/>
              </w:rPr>
              <w:t>0</w:t>
            </w:r>
            <w:r>
              <w:rPr>
                <w:rFonts w:ascii="Times New Roman" w:hAnsi="Times New Roman" w:cs="Times New Roman"/>
                <w:noProof/>
                <w:sz w:val="28"/>
                <w:szCs w:val="28"/>
                <w:lang w:eastAsia="ru-RU"/>
              </w:rPr>
              <w:t xml:space="preserve"> – выручка от реализации продукции предприятия в предшествующем периоде</w:t>
            </w:r>
            <w:r w:rsidRPr="005660A8">
              <w:rPr>
                <w:rFonts w:ascii="Times New Roman" w:hAnsi="Times New Roman" w:cs="Times New Roman"/>
                <w:noProof/>
                <w:sz w:val="28"/>
                <w:szCs w:val="28"/>
                <w:lang w:eastAsia="ru-RU"/>
              </w:rPr>
              <w:t>;</w:t>
            </w:r>
          </w:p>
          <w:p w14:paraId="1496A62E" w14:textId="77777777" w:rsidR="0031053B" w:rsidRPr="005660A8" w:rsidRDefault="0031053B" w:rsidP="00BD5899">
            <w:pPr>
              <w:spacing w:line="360" w:lineRule="auto"/>
              <w:ind w:left="785"/>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B</w:t>
            </w:r>
            <w:r w:rsidRPr="005660A8">
              <w:rPr>
                <w:rFonts w:ascii="Times New Roman" w:hAnsi="Times New Roman" w:cs="Times New Roman"/>
                <w:noProof/>
                <w:sz w:val="28"/>
                <w:szCs w:val="28"/>
                <w:vertAlign w:val="superscript"/>
                <w:lang w:val="en-US" w:eastAsia="ru-RU"/>
              </w:rPr>
              <w:t>s</w:t>
            </w:r>
            <w:r w:rsidRPr="005660A8">
              <w:rPr>
                <w:rFonts w:ascii="Times New Roman" w:hAnsi="Times New Roman" w:cs="Times New Roman"/>
                <w:noProof/>
                <w:sz w:val="28"/>
                <w:szCs w:val="28"/>
                <w:lang w:eastAsia="ru-RU"/>
              </w:rPr>
              <w:t xml:space="preserve"> – </w:t>
            </w:r>
            <w:r>
              <w:rPr>
                <w:rFonts w:ascii="Times New Roman" w:hAnsi="Times New Roman" w:cs="Times New Roman"/>
                <w:noProof/>
                <w:sz w:val="28"/>
                <w:szCs w:val="28"/>
                <w:lang w:eastAsia="ru-RU"/>
              </w:rPr>
              <w:t>выручка от реализации продукции по выборке</w:t>
            </w:r>
            <w:r w:rsidRPr="005660A8">
              <w:rPr>
                <w:rFonts w:ascii="Times New Roman" w:hAnsi="Times New Roman" w:cs="Times New Roman"/>
                <w:noProof/>
                <w:sz w:val="28"/>
                <w:szCs w:val="28"/>
                <w:lang w:eastAsia="ru-RU"/>
              </w:rPr>
              <w:t>;</w:t>
            </w:r>
          </w:p>
          <w:p w14:paraId="7271E01D" w14:textId="77777777" w:rsidR="0031053B" w:rsidRDefault="0031053B" w:rsidP="00BD5899">
            <w:pPr>
              <w:spacing w:line="360" w:lineRule="auto"/>
              <w:ind w:left="785"/>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B</w:t>
            </w:r>
            <w:r w:rsidRPr="005660A8">
              <w:rPr>
                <w:rFonts w:ascii="Times New Roman" w:hAnsi="Times New Roman" w:cs="Times New Roman"/>
                <w:noProof/>
                <w:sz w:val="28"/>
                <w:szCs w:val="28"/>
                <w:vertAlign w:val="subscript"/>
                <w:lang w:val="en-US" w:eastAsia="ru-RU"/>
              </w:rPr>
              <w:t>o</w:t>
            </w:r>
            <w:r w:rsidRPr="0031053B">
              <w:rPr>
                <w:rFonts w:ascii="Times New Roman" w:hAnsi="Times New Roman" w:cs="Times New Roman"/>
                <w:noProof/>
                <w:sz w:val="28"/>
                <w:szCs w:val="28"/>
                <w:vertAlign w:val="superscript"/>
                <w:lang w:val="en-US" w:eastAsia="ru-RU"/>
              </w:rPr>
              <w:t>s</w:t>
            </w:r>
            <w:r w:rsidRPr="0031053B">
              <w:rPr>
                <w:rFonts w:ascii="Times New Roman" w:hAnsi="Times New Roman" w:cs="Times New Roman"/>
                <w:noProof/>
                <w:sz w:val="28"/>
                <w:szCs w:val="28"/>
                <w:lang w:eastAsia="ru-RU"/>
              </w:rPr>
              <w:t xml:space="preserve"> – </w:t>
            </w:r>
            <w:r>
              <w:rPr>
                <w:rFonts w:ascii="Times New Roman" w:hAnsi="Times New Roman" w:cs="Times New Roman"/>
                <w:noProof/>
                <w:sz w:val="28"/>
                <w:szCs w:val="28"/>
                <w:lang w:eastAsia="ru-RU"/>
              </w:rPr>
              <w:t>выручка от реализации продукции предприятия в предшествующем периоде</w:t>
            </w:r>
          </w:p>
        </w:tc>
      </w:tr>
    </w:tbl>
    <w:p w14:paraId="11BC377F" w14:textId="77777777" w:rsidR="00786E12" w:rsidRDefault="0031053B" w:rsidP="00BD589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7CA9B9FB" w14:textId="77777777" w:rsidR="0031053B" w:rsidRDefault="0031053B" w:rsidP="00BD5899">
      <w:pPr>
        <w:spacing w:line="360" w:lineRule="auto"/>
        <w:rPr>
          <w:rFonts w:ascii="Times New Roman" w:hAnsi="Times New Roman" w:cs="Times New Roman"/>
          <w:sz w:val="28"/>
          <w:szCs w:val="28"/>
        </w:rPr>
      </w:pPr>
      <w:r>
        <w:rPr>
          <w:rFonts w:ascii="Times New Roman" w:hAnsi="Times New Roman" w:cs="Times New Roman"/>
          <w:sz w:val="28"/>
          <w:szCs w:val="28"/>
        </w:rPr>
        <w:t>Таблица 5 оценка стратегического позиционирования</w:t>
      </w:r>
    </w:p>
    <w:p w14:paraId="1650D0E4" w14:textId="77777777" w:rsidR="0031053B" w:rsidRPr="00013DF1" w:rsidRDefault="0031053B" w:rsidP="00BD5899">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Об</w:t>
      </w:r>
      <w:r w:rsidR="00013DF1">
        <w:rPr>
          <w:rFonts w:ascii="Times New Roman" w:hAnsi="Times New Roman" w:cs="Times New Roman"/>
          <w:sz w:val="28"/>
          <w:szCs w:val="28"/>
        </w:rPr>
        <w:t>ъемы выручки совершают большие колебания</w:t>
      </w:r>
      <w:r w:rsidR="00013DF1" w:rsidRPr="00013DF1">
        <w:rPr>
          <w:rFonts w:ascii="Times New Roman" w:hAnsi="Times New Roman" w:cs="Times New Roman"/>
          <w:sz w:val="28"/>
          <w:szCs w:val="28"/>
        </w:rPr>
        <w:t xml:space="preserve">, </w:t>
      </w:r>
      <w:r w:rsidR="00013DF1">
        <w:rPr>
          <w:rFonts w:ascii="Times New Roman" w:hAnsi="Times New Roman" w:cs="Times New Roman"/>
          <w:sz w:val="28"/>
          <w:szCs w:val="28"/>
        </w:rPr>
        <w:t>что ведет к вариабельности показателя стратегического позиционирования</w:t>
      </w:r>
      <w:r w:rsidR="00013DF1" w:rsidRPr="00013DF1">
        <w:rPr>
          <w:rFonts w:ascii="Times New Roman" w:hAnsi="Times New Roman" w:cs="Times New Roman"/>
          <w:sz w:val="28"/>
          <w:szCs w:val="28"/>
        </w:rPr>
        <w:t xml:space="preserve">, </w:t>
      </w:r>
      <w:r w:rsidR="00013DF1">
        <w:rPr>
          <w:rFonts w:ascii="Times New Roman" w:hAnsi="Times New Roman" w:cs="Times New Roman"/>
          <w:sz w:val="28"/>
          <w:szCs w:val="28"/>
        </w:rPr>
        <w:t>поэтому необходимо привести данные показатели к сопоставимым показателям</w:t>
      </w:r>
      <w:r w:rsidR="00013DF1" w:rsidRPr="00013DF1">
        <w:rPr>
          <w:rFonts w:ascii="Times New Roman" w:hAnsi="Times New Roman" w:cs="Times New Roman"/>
          <w:sz w:val="28"/>
          <w:szCs w:val="28"/>
        </w:rPr>
        <w:t xml:space="preserve"> </w:t>
      </w:r>
      <w:r w:rsidR="00013DF1">
        <w:rPr>
          <w:rFonts w:ascii="Times New Roman" w:hAnsi="Times New Roman" w:cs="Times New Roman"/>
          <w:sz w:val="28"/>
          <w:szCs w:val="28"/>
        </w:rPr>
        <w:t>и извлечь из соотношения индексов изменения объемов выручки квадратный корень</w:t>
      </w:r>
      <w:r w:rsidR="00013DF1" w:rsidRPr="00013DF1">
        <w:rPr>
          <w:rFonts w:ascii="Times New Roman" w:hAnsi="Times New Roman" w:cs="Times New Roman"/>
          <w:sz w:val="28"/>
          <w:szCs w:val="28"/>
        </w:rPr>
        <w:t>.</w:t>
      </w:r>
    </w:p>
    <w:p w14:paraId="356A744D" w14:textId="77777777" w:rsidR="00786E12" w:rsidRPr="00202149" w:rsidRDefault="00786E12" w:rsidP="00BD5899">
      <w:pPr>
        <w:spacing w:line="36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013DF1" w14:paraId="2207D55F" w14:textId="77777777" w:rsidTr="00013DF1">
        <w:trPr>
          <w:trHeight w:val="3615"/>
        </w:trPr>
        <w:tc>
          <w:tcPr>
            <w:tcW w:w="8789" w:type="dxa"/>
          </w:tcPr>
          <w:p w14:paraId="4FFC6DA9" w14:textId="77777777" w:rsidR="00013DF1" w:rsidRDefault="00013DF1" w:rsidP="00BD5899">
            <w:pPr>
              <w:spacing w:line="360" w:lineRule="auto"/>
              <w:ind w:left="26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844D7D" wp14:editId="469D8D33">
                  <wp:extent cx="4838700" cy="1847850"/>
                  <wp:effectExtent l="0" t="0" r="0" b="0"/>
                  <wp:docPr id="21" name="Рисунок 21"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er\Desktop\Безымянный.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8700" cy="1847850"/>
                          </a:xfrm>
                          <a:prstGeom prst="rect">
                            <a:avLst/>
                          </a:prstGeom>
                          <a:noFill/>
                          <a:ln>
                            <a:noFill/>
                          </a:ln>
                        </pic:spPr>
                      </pic:pic>
                    </a:graphicData>
                  </a:graphic>
                </wp:inline>
              </w:drawing>
            </w:r>
          </w:p>
        </w:tc>
      </w:tr>
    </w:tbl>
    <w:p w14:paraId="21916359" w14:textId="77777777" w:rsidR="00013DF1" w:rsidRDefault="00013DF1" w:rsidP="00BD5899">
      <w:pPr>
        <w:spacing w:line="360" w:lineRule="auto"/>
        <w:rPr>
          <w:rFonts w:ascii="Times New Roman" w:hAnsi="Times New Roman" w:cs="Times New Roman"/>
          <w:sz w:val="28"/>
          <w:szCs w:val="28"/>
        </w:rPr>
      </w:pPr>
    </w:p>
    <w:p w14:paraId="619D0BE5" w14:textId="77777777" w:rsidR="00786E12" w:rsidRDefault="00013DF1" w:rsidP="00BD5899">
      <w:pPr>
        <w:spacing w:line="360" w:lineRule="auto"/>
        <w:rPr>
          <w:rFonts w:ascii="Times New Roman" w:hAnsi="Times New Roman" w:cs="Times New Roman"/>
          <w:sz w:val="28"/>
          <w:szCs w:val="28"/>
        </w:rPr>
      </w:pPr>
      <w:r>
        <w:rPr>
          <w:rFonts w:ascii="Times New Roman" w:hAnsi="Times New Roman" w:cs="Times New Roman"/>
          <w:sz w:val="28"/>
          <w:szCs w:val="28"/>
        </w:rPr>
        <w:t>Таблица 6 коэффициент стратегического позиционирования с учетом колебаний выручки</w:t>
      </w:r>
    </w:p>
    <w:p w14:paraId="60DE43BB" w14:textId="77777777" w:rsidR="00646BA2" w:rsidRPr="00F85D23" w:rsidRDefault="00646BA2" w:rsidP="00BD5899">
      <w:pPr>
        <w:spacing w:line="360" w:lineRule="auto"/>
        <w:ind w:firstLine="709"/>
        <w:rPr>
          <w:rFonts w:ascii="Times New Roman" w:hAnsi="Times New Roman" w:cs="Times New Roman"/>
          <w:sz w:val="28"/>
          <w:szCs w:val="28"/>
        </w:rPr>
      </w:pPr>
    </w:p>
    <w:p w14:paraId="49D93A38" w14:textId="77777777" w:rsidR="00D72579" w:rsidRDefault="00646BA2" w:rsidP="00BD589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Чем более высок показатель </w:t>
      </w:r>
      <w:r>
        <w:rPr>
          <w:rFonts w:ascii="Times New Roman" w:hAnsi="Times New Roman" w:cs="Times New Roman"/>
          <w:sz w:val="28"/>
          <w:szCs w:val="28"/>
          <w:lang w:val="en-US"/>
        </w:rPr>
        <w:t>K</w:t>
      </w:r>
      <w:r w:rsidRPr="00646BA2">
        <w:rPr>
          <w:rFonts w:ascii="Times New Roman" w:hAnsi="Times New Roman" w:cs="Times New Roman"/>
          <w:sz w:val="28"/>
          <w:szCs w:val="28"/>
        </w:rPr>
        <w:t xml:space="preserve">, </w:t>
      </w:r>
      <w:r>
        <w:rPr>
          <w:rFonts w:ascii="Times New Roman" w:hAnsi="Times New Roman" w:cs="Times New Roman"/>
          <w:sz w:val="28"/>
          <w:szCs w:val="28"/>
        </w:rPr>
        <w:t>тем более конкурентоспособно по отношению к выборке анализируемое предприятие</w:t>
      </w:r>
      <w:r w:rsidRPr="00646BA2">
        <w:rPr>
          <w:rFonts w:ascii="Times New Roman" w:hAnsi="Times New Roman" w:cs="Times New Roman"/>
          <w:sz w:val="28"/>
          <w:szCs w:val="28"/>
        </w:rPr>
        <w:t xml:space="preserve">; </w:t>
      </w:r>
      <w:r>
        <w:rPr>
          <w:rFonts w:ascii="Times New Roman" w:hAnsi="Times New Roman" w:cs="Times New Roman"/>
          <w:sz w:val="28"/>
          <w:szCs w:val="28"/>
        </w:rPr>
        <w:t xml:space="preserve">при </w:t>
      </w:r>
      <w:r>
        <w:rPr>
          <w:rFonts w:ascii="Times New Roman" w:hAnsi="Times New Roman" w:cs="Times New Roman"/>
          <w:sz w:val="28"/>
          <w:szCs w:val="28"/>
          <w:lang w:val="en-US"/>
        </w:rPr>
        <w:t>K</w:t>
      </w:r>
      <w:r w:rsidRPr="00646BA2">
        <w:rPr>
          <w:rFonts w:ascii="Times New Roman" w:hAnsi="Times New Roman" w:cs="Times New Roman"/>
          <w:sz w:val="28"/>
          <w:szCs w:val="28"/>
        </w:rPr>
        <w:t xml:space="preserve">&gt;1 </w:t>
      </w:r>
      <w:r>
        <w:rPr>
          <w:rFonts w:ascii="Times New Roman" w:hAnsi="Times New Roman" w:cs="Times New Roman"/>
          <w:sz w:val="28"/>
          <w:szCs w:val="28"/>
        </w:rPr>
        <w:t>конкурентоспособность компании выше</w:t>
      </w:r>
      <w:r w:rsidRPr="00646BA2">
        <w:rPr>
          <w:rFonts w:ascii="Times New Roman" w:hAnsi="Times New Roman" w:cs="Times New Roman"/>
          <w:sz w:val="28"/>
          <w:szCs w:val="28"/>
        </w:rPr>
        <w:t xml:space="preserve">, </w:t>
      </w:r>
      <w:r>
        <w:rPr>
          <w:rFonts w:ascii="Times New Roman" w:hAnsi="Times New Roman" w:cs="Times New Roman"/>
          <w:sz w:val="28"/>
          <w:szCs w:val="28"/>
        </w:rPr>
        <w:t>чем в выборке</w:t>
      </w:r>
      <w:r w:rsidRPr="00646BA2">
        <w:rPr>
          <w:rFonts w:ascii="Times New Roman" w:hAnsi="Times New Roman" w:cs="Times New Roman"/>
          <w:sz w:val="28"/>
          <w:szCs w:val="28"/>
        </w:rPr>
        <w:t xml:space="preserve">. </w:t>
      </w:r>
      <w:r>
        <w:rPr>
          <w:rFonts w:ascii="Times New Roman" w:hAnsi="Times New Roman" w:cs="Times New Roman"/>
          <w:sz w:val="28"/>
          <w:szCs w:val="28"/>
        </w:rPr>
        <w:t>Главным преимуществом метода авторы рассматривают тот факт</w:t>
      </w:r>
      <w:r w:rsidRPr="00646BA2">
        <w:rPr>
          <w:rFonts w:ascii="Times New Roman" w:hAnsi="Times New Roman" w:cs="Times New Roman"/>
          <w:sz w:val="28"/>
          <w:szCs w:val="28"/>
        </w:rPr>
        <w:t xml:space="preserve">, </w:t>
      </w:r>
      <w:r>
        <w:rPr>
          <w:rFonts w:ascii="Times New Roman" w:hAnsi="Times New Roman" w:cs="Times New Roman"/>
          <w:sz w:val="28"/>
          <w:szCs w:val="28"/>
        </w:rPr>
        <w:t>что оценка производится по показателям прибыльности и доле предприятия на рынке</w:t>
      </w:r>
      <w:r w:rsidRPr="00646BA2">
        <w:rPr>
          <w:rFonts w:ascii="Times New Roman" w:hAnsi="Times New Roman" w:cs="Times New Roman"/>
          <w:sz w:val="28"/>
          <w:szCs w:val="28"/>
        </w:rPr>
        <w:t xml:space="preserve">, </w:t>
      </w:r>
      <w:r>
        <w:rPr>
          <w:rFonts w:ascii="Times New Roman" w:hAnsi="Times New Roman" w:cs="Times New Roman"/>
          <w:sz w:val="28"/>
          <w:szCs w:val="28"/>
        </w:rPr>
        <w:t>которые и определяют перспективы развития предприятия</w:t>
      </w:r>
      <w:r w:rsidRPr="00646BA2">
        <w:rPr>
          <w:rFonts w:ascii="Times New Roman" w:hAnsi="Times New Roman" w:cs="Times New Roman"/>
          <w:sz w:val="28"/>
          <w:szCs w:val="28"/>
        </w:rPr>
        <w:t xml:space="preserve">. </w:t>
      </w:r>
      <w:r>
        <w:rPr>
          <w:rFonts w:ascii="Times New Roman" w:hAnsi="Times New Roman" w:cs="Times New Roman"/>
          <w:sz w:val="28"/>
          <w:szCs w:val="28"/>
        </w:rPr>
        <w:t>Данная методика значительно облегчает процесс сбора информации</w:t>
      </w:r>
      <w:r w:rsidRPr="00646BA2">
        <w:rPr>
          <w:rFonts w:ascii="Times New Roman" w:hAnsi="Times New Roman" w:cs="Times New Roman"/>
          <w:sz w:val="28"/>
          <w:szCs w:val="28"/>
        </w:rPr>
        <w:t xml:space="preserve">, </w:t>
      </w:r>
      <w:r>
        <w:rPr>
          <w:rFonts w:ascii="Times New Roman" w:hAnsi="Times New Roman" w:cs="Times New Roman"/>
          <w:sz w:val="28"/>
          <w:szCs w:val="28"/>
        </w:rPr>
        <w:t>необходимой для оценки конкурентоспособности предприятия</w:t>
      </w:r>
      <w:r w:rsidR="007B1AB8" w:rsidRPr="007B1AB8">
        <w:rPr>
          <w:rFonts w:ascii="Times New Roman" w:hAnsi="Times New Roman" w:cs="Times New Roman"/>
          <w:sz w:val="28"/>
          <w:szCs w:val="28"/>
        </w:rPr>
        <w:t xml:space="preserve">, </w:t>
      </w:r>
      <w:r w:rsidR="007B1AB8">
        <w:rPr>
          <w:rFonts w:ascii="Times New Roman" w:hAnsi="Times New Roman" w:cs="Times New Roman"/>
          <w:sz w:val="28"/>
          <w:szCs w:val="28"/>
        </w:rPr>
        <w:t>так как вся необходимая информация может быть почерпнута из статистического и бухгалтерского учета</w:t>
      </w:r>
      <w:r w:rsidR="007B1AB8" w:rsidRPr="007B1AB8">
        <w:rPr>
          <w:rFonts w:ascii="Times New Roman" w:hAnsi="Times New Roman" w:cs="Times New Roman"/>
          <w:sz w:val="28"/>
          <w:szCs w:val="28"/>
        </w:rPr>
        <w:t xml:space="preserve">, </w:t>
      </w:r>
      <w:r w:rsidR="007B1AB8">
        <w:rPr>
          <w:rFonts w:ascii="Times New Roman" w:hAnsi="Times New Roman" w:cs="Times New Roman"/>
          <w:sz w:val="28"/>
          <w:szCs w:val="28"/>
        </w:rPr>
        <w:t xml:space="preserve">что увеличивает потенциал применимости такой методики оценивания </w:t>
      </w:r>
      <w:r w:rsidR="007B1AB8">
        <w:rPr>
          <w:rFonts w:ascii="Times New Roman" w:hAnsi="Times New Roman" w:cs="Times New Roman"/>
          <w:sz w:val="28"/>
          <w:szCs w:val="28"/>
        </w:rPr>
        <w:lastRenderedPageBreak/>
        <w:t>конкурентоспособности</w:t>
      </w:r>
      <w:r w:rsidR="007B1AB8" w:rsidRPr="007B1AB8">
        <w:rPr>
          <w:rFonts w:ascii="Times New Roman" w:hAnsi="Times New Roman" w:cs="Times New Roman"/>
          <w:sz w:val="28"/>
          <w:szCs w:val="28"/>
        </w:rPr>
        <w:t xml:space="preserve">.  </w:t>
      </w:r>
      <w:r w:rsidR="007B1AB8">
        <w:rPr>
          <w:rFonts w:ascii="Times New Roman" w:hAnsi="Times New Roman" w:cs="Times New Roman"/>
          <w:sz w:val="28"/>
          <w:szCs w:val="28"/>
        </w:rPr>
        <w:t>К другим преимуществам метода относится его универсальность</w:t>
      </w:r>
      <w:r w:rsidR="007B1AB8" w:rsidRPr="007B1AB8">
        <w:rPr>
          <w:rFonts w:ascii="Times New Roman" w:hAnsi="Times New Roman" w:cs="Times New Roman"/>
          <w:sz w:val="28"/>
          <w:szCs w:val="28"/>
        </w:rPr>
        <w:t xml:space="preserve">, </w:t>
      </w:r>
      <w:r w:rsidR="007B1AB8">
        <w:rPr>
          <w:rFonts w:ascii="Times New Roman" w:hAnsi="Times New Roman" w:cs="Times New Roman"/>
          <w:sz w:val="28"/>
          <w:szCs w:val="28"/>
        </w:rPr>
        <w:t>позволяющая в зависимости от целей и задач исследования формировать выборку предприятий-конкурентов</w:t>
      </w:r>
      <w:r w:rsidR="007B1AB8" w:rsidRPr="007B1AB8">
        <w:rPr>
          <w:rFonts w:ascii="Times New Roman" w:hAnsi="Times New Roman" w:cs="Times New Roman"/>
          <w:sz w:val="28"/>
          <w:szCs w:val="28"/>
        </w:rPr>
        <w:t xml:space="preserve">; </w:t>
      </w:r>
      <w:r w:rsidR="007B1AB8">
        <w:rPr>
          <w:rFonts w:ascii="Times New Roman" w:hAnsi="Times New Roman" w:cs="Times New Roman"/>
          <w:sz w:val="28"/>
          <w:szCs w:val="28"/>
        </w:rPr>
        <w:t>данная универсальность становится важной</w:t>
      </w:r>
      <w:r w:rsidR="007B1AB8" w:rsidRPr="007B1AB8">
        <w:rPr>
          <w:rFonts w:ascii="Times New Roman" w:hAnsi="Times New Roman" w:cs="Times New Roman"/>
          <w:sz w:val="28"/>
          <w:szCs w:val="28"/>
        </w:rPr>
        <w:t xml:space="preserve">, </w:t>
      </w:r>
      <w:r w:rsidR="007B1AB8">
        <w:rPr>
          <w:rFonts w:ascii="Times New Roman" w:hAnsi="Times New Roman" w:cs="Times New Roman"/>
          <w:sz w:val="28"/>
          <w:szCs w:val="28"/>
        </w:rPr>
        <w:t>когда невозможно определить товарные и географические границы рынка</w:t>
      </w:r>
      <w:r w:rsidR="007B1AB8" w:rsidRPr="007B1AB8">
        <w:rPr>
          <w:rFonts w:ascii="Times New Roman" w:hAnsi="Times New Roman" w:cs="Times New Roman"/>
          <w:sz w:val="28"/>
          <w:szCs w:val="28"/>
        </w:rPr>
        <w:t xml:space="preserve">, </w:t>
      </w:r>
      <w:r w:rsidR="007B1AB8">
        <w:rPr>
          <w:rFonts w:ascii="Times New Roman" w:hAnsi="Times New Roman" w:cs="Times New Roman"/>
          <w:sz w:val="28"/>
          <w:szCs w:val="28"/>
        </w:rPr>
        <w:t>определить круг конкурентов</w:t>
      </w:r>
      <w:r w:rsidR="004E57C9" w:rsidRPr="004E57C9">
        <w:rPr>
          <w:rFonts w:ascii="Times New Roman" w:hAnsi="Times New Roman" w:cs="Times New Roman"/>
          <w:sz w:val="28"/>
          <w:szCs w:val="28"/>
        </w:rPr>
        <w:t xml:space="preserve">; </w:t>
      </w:r>
      <w:r w:rsidR="004E57C9">
        <w:rPr>
          <w:rFonts w:ascii="Times New Roman" w:hAnsi="Times New Roman" w:cs="Times New Roman"/>
          <w:sz w:val="28"/>
          <w:szCs w:val="28"/>
        </w:rPr>
        <w:t>акцентируется внимание на изучение процессов в динамике</w:t>
      </w:r>
      <w:r w:rsidR="004E57C9" w:rsidRPr="004E57C9">
        <w:rPr>
          <w:rFonts w:ascii="Times New Roman" w:hAnsi="Times New Roman" w:cs="Times New Roman"/>
          <w:sz w:val="28"/>
          <w:szCs w:val="28"/>
        </w:rPr>
        <w:t>.</w:t>
      </w:r>
      <w:r w:rsidR="00BA2FB2">
        <w:rPr>
          <w:rStyle w:val="a5"/>
          <w:rFonts w:ascii="Times New Roman" w:hAnsi="Times New Roman" w:cs="Times New Roman"/>
          <w:sz w:val="28"/>
          <w:szCs w:val="28"/>
        </w:rPr>
        <w:footnoteReference w:id="17"/>
      </w:r>
    </w:p>
    <w:p w14:paraId="069A064F" w14:textId="2B2096F6" w:rsidR="00BD35E7" w:rsidRPr="00326E90" w:rsidRDefault="00F0654D" w:rsidP="00326E90">
      <w:pPr>
        <w:keepNext/>
        <w:spacing w:line="360" w:lineRule="auto"/>
        <w:ind w:firstLine="709"/>
        <w:rPr>
          <w:rFonts w:ascii="Times New Roman" w:hAnsi="Times New Roman" w:cs="Times New Roman"/>
          <w:sz w:val="28"/>
          <w:szCs w:val="28"/>
        </w:rPr>
      </w:pPr>
      <w:r>
        <w:rPr>
          <w:rFonts w:ascii="Times New Roman" w:hAnsi="Times New Roman" w:cs="Times New Roman"/>
          <w:sz w:val="28"/>
          <w:szCs w:val="28"/>
        </w:rPr>
        <w:t>Наконец</w:t>
      </w:r>
      <w:r w:rsidR="00516E04" w:rsidRPr="00516E04">
        <w:rPr>
          <w:rFonts w:ascii="Times New Roman" w:hAnsi="Times New Roman" w:cs="Times New Roman"/>
          <w:sz w:val="28"/>
          <w:szCs w:val="28"/>
        </w:rPr>
        <w:t xml:space="preserve">, </w:t>
      </w:r>
      <w:r w:rsidR="00516E04">
        <w:rPr>
          <w:rFonts w:ascii="Times New Roman" w:hAnsi="Times New Roman" w:cs="Times New Roman"/>
          <w:sz w:val="28"/>
          <w:szCs w:val="28"/>
        </w:rPr>
        <w:t>чтобы сформировать вектор</w:t>
      </w:r>
      <w:r>
        <w:rPr>
          <w:rFonts w:ascii="Times New Roman" w:hAnsi="Times New Roman" w:cs="Times New Roman"/>
          <w:sz w:val="28"/>
          <w:szCs w:val="28"/>
        </w:rPr>
        <w:t xml:space="preserve"> развития стратегии для компании</w:t>
      </w:r>
      <w:r w:rsidRPr="00C4604B">
        <w:rPr>
          <w:rFonts w:ascii="Times New Roman" w:hAnsi="Times New Roman" w:cs="Times New Roman"/>
          <w:sz w:val="28"/>
          <w:szCs w:val="28"/>
        </w:rPr>
        <w:t xml:space="preserve"> необходимо</w:t>
      </w:r>
      <w:r w:rsidR="00516E04">
        <w:rPr>
          <w:rFonts w:ascii="Times New Roman" w:hAnsi="Times New Roman" w:cs="Times New Roman"/>
          <w:sz w:val="28"/>
          <w:szCs w:val="28"/>
        </w:rPr>
        <w:t xml:space="preserve"> </w:t>
      </w:r>
      <w:r w:rsidR="001572B0">
        <w:rPr>
          <w:rFonts w:ascii="Times New Roman" w:hAnsi="Times New Roman" w:cs="Times New Roman"/>
          <w:sz w:val="28"/>
          <w:szCs w:val="28"/>
        </w:rPr>
        <w:t>выявить</w:t>
      </w:r>
      <w:r w:rsidRPr="00C4604B">
        <w:rPr>
          <w:rFonts w:ascii="Times New Roman" w:hAnsi="Times New Roman" w:cs="Times New Roman"/>
          <w:sz w:val="28"/>
          <w:szCs w:val="28"/>
        </w:rPr>
        <w:t xml:space="preserve"> на</w:t>
      </w:r>
      <w:r w:rsidR="00516E04">
        <w:rPr>
          <w:rFonts w:ascii="Times New Roman" w:hAnsi="Times New Roman" w:cs="Times New Roman"/>
          <w:sz w:val="28"/>
          <w:szCs w:val="28"/>
        </w:rPr>
        <w:t>бор стратегических альтернатив</w:t>
      </w:r>
      <w:r w:rsidRPr="00C4604B">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001572B0">
        <w:rPr>
          <w:rFonts w:ascii="Times New Roman" w:hAnsi="Times New Roman" w:cs="Times New Roman"/>
          <w:sz w:val="28"/>
          <w:szCs w:val="28"/>
        </w:rPr>
        <w:t>чего применяется</w:t>
      </w:r>
      <w:r w:rsidR="00C36B06">
        <w:rPr>
          <w:rFonts w:ascii="Times New Roman" w:hAnsi="Times New Roman" w:cs="Times New Roman"/>
          <w:sz w:val="28"/>
          <w:szCs w:val="28"/>
        </w:rPr>
        <w:t xml:space="preserve"> инструментари</w:t>
      </w:r>
      <w:r w:rsidR="001572B0">
        <w:rPr>
          <w:rFonts w:ascii="Times New Roman" w:hAnsi="Times New Roman" w:cs="Times New Roman"/>
          <w:sz w:val="28"/>
          <w:szCs w:val="28"/>
        </w:rPr>
        <w:t>й</w:t>
      </w:r>
      <w:r>
        <w:rPr>
          <w:rFonts w:ascii="Times New Roman" w:hAnsi="Times New Roman" w:cs="Times New Roman"/>
          <w:sz w:val="28"/>
          <w:szCs w:val="28"/>
        </w:rPr>
        <w:t xml:space="preserve"> </w:t>
      </w:r>
      <w:r>
        <w:rPr>
          <w:rFonts w:ascii="Times New Roman" w:hAnsi="Times New Roman" w:cs="Times New Roman"/>
          <w:sz w:val="28"/>
          <w:szCs w:val="28"/>
          <w:lang w:val="en-US"/>
        </w:rPr>
        <w:t>SWOT</w:t>
      </w:r>
      <w:r>
        <w:rPr>
          <w:rFonts w:ascii="Times New Roman" w:hAnsi="Times New Roman" w:cs="Times New Roman"/>
          <w:sz w:val="28"/>
          <w:szCs w:val="28"/>
        </w:rPr>
        <w:t>-анализа</w:t>
      </w:r>
      <w:r w:rsidRPr="00C4604B">
        <w:rPr>
          <w:rFonts w:ascii="Times New Roman" w:hAnsi="Times New Roman" w:cs="Times New Roman"/>
          <w:sz w:val="28"/>
          <w:szCs w:val="28"/>
        </w:rPr>
        <w:t>.</w:t>
      </w:r>
      <w:r>
        <w:rPr>
          <w:rFonts w:ascii="Times New Roman" w:hAnsi="Times New Roman" w:cs="Times New Roman"/>
          <w:sz w:val="28"/>
          <w:szCs w:val="28"/>
        </w:rPr>
        <w:t xml:space="preserve"> В начале </w:t>
      </w:r>
      <w:r w:rsidR="00C36B06">
        <w:rPr>
          <w:rFonts w:ascii="Times New Roman" w:hAnsi="Times New Roman" w:cs="Times New Roman"/>
          <w:sz w:val="28"/>
          <w:szCs w:val="28"/>
        </w:rPr>
        <w:t>выделяются</w:t>
      </w:r>
      <w:r>
        <w:rPr>
          <w:rFonts w:ascii="Times New Roman" w:hAnsi="Times New Roman" w:cs="Times New Roman"/>
          <w:sz w:val="28"/>
          <w:szCs w:val="28"/>
        </w:rPr>
        <w:t xml:space="preserve"> главные сильные и слабые стороны</w:t>
      </w:r>
      <w:r w:rsidR="003D3CAB" w:rsidRPr="00C4604B">
        <w:rPr>
          <w:rFonts w:ascii="Times New Roman" w:hAnsi="Times New Roman" w:cs="Times New Roman"/>
          <w:sz w:val="28"/>
          <w:szCs w:val="28"/>
        </w:rPr>
        <w:t xml:space="preserve">, </w:t>
      </w:r>
      <w:r w:rsidR="003D3CAB">
        <w:rPr>
          <w:rFonts w:ascii="Times New Roman" w:hAnsi="Times New Roman" w:cs="Times New Roman"/>
          <w:sz w:val="28"/>
          <w:szCs w:val="28"/>
        </w:rPr>
        <w:t>возможности и угрозы</w:t>
      </w:r>
      <w:r w:rsidR="00C36B06">
        <w:rPr>
          <w:rFonts w:ascii="Times New Roman" w:hAnsi="Times New Roman" w:cs="Times New Roman"/>
          <w:sz w:val="28"/>
          <w:szCs w:val="28"/>
        </w:rPr>
        <w:t xml:space="preserve"> компании и ранжируются </w:t>
      </w:r>
      <w:r>
        <w:rPr>
          <w:rFonts w:ascii="Times New Roman" w:hAnsi="Times New Roman" w:cs="Times New Roman"/>
          <w:sz w:val="28"/>
          <w:szCs w:val="28"/>
        </w:rPr>
        <w:t xml:space="preserve"> по приоритету важности</w:t>
      </w:r>
      <w:r w:rsidRPr="00C4604B">
        <w:rPr>
          <w:rFonts w:ascii="Times New Roman" w:hAnsi="Times New Roman" w:cs="Times New Roman"/>
          <w:sz w:val="28"/>
          <w:szCs w:val="28"/>
        </w:rPr>
        <w:t xml:space="preserve">. </w:t>
      </w:r>
      <w:r>
        <w:rPr>
          <w:rFonts w:ascii="Times New Roman" w:hAnsi="Times New Roman" w:cs="Times New Roman"/>
          <w:sz w:val="28"/>
          <w:szCs w:val="28"/>
        </w:rPr>
        <w:t>К силам</w:t>
      </w:r>
      <w:r w:rsidR="0050436B">
        <w:rPr>
          <w:rFonts w:ascii="Times New Roman" w:hAnsi="Times New Roman" w:cs="Times New Roman"/>
          <w:sz w:val="28"/>
          <w:szCs w:val="28"/>
        </w:rPr>
        <w:t xml:space="preserve"> и слабым сторонам</w:t>
      </w:r>
      <w:r>
        <w:rPr>
          <w:rFonts w:ascii="Times New Roman" w:hAnsi="Times New Roman" w:cs="Times New Roman"/>
          <w:sz w:val="28"/>
          <w:szCs w:val="28"/>
        </w:rPr>
        <w:t xml:space="preserve"> компании можно отнести</w:t>
      </w:r>
      <w:r w:rsidR="0050436B">
        <w:rPr>
          <w:rFonts w:ascii="Times New Roman" w:hAnsi="Times New Roman" w:cs="Times New Roman"/>
          <w:sz w:val="28"/>
          <w:szCs w:val="28"/>
        </w:rPr>
        <w:t xml:space="preserve"> факторы в зависимости от таких сфер</w:t>
      </w:r>
      <w:r w:rsidR="0050436B" w:rsidRPr="00C4604B">
        <w:rPr>
          <w:rFonts w:ascii="Times New Roman" w:hAnsi="Times New Roman" w:cs="Times New Roman"/>
          <w:sz w:val="28"/>
          <w:szCs w:val="28"/>
        </w:rPr>
        <w:t xml:space="preserve">, </w:t>
      </w:r>
      <w:r w:rsidR="0050436B">
        <w:rPr>
          <w:rFonts w:ascii="Times New Roman" w:hAnsi="Times New Roman" w:cs="Times New Roman"/>
          <w:sz w:val="28"/>
          <w:szCs w:val="28"/>
        </w:rPr>
        <w:t xml:space="preserve"> как финансы</w:t>
      </w:r>
      <w:r w:rsidR="0050436B" w:rsidRPr="00C4604B">
        <w:rPr>
          <w:rFonts w:ascii="Times New Roman" w:hAnsi="Times New Roman" w:cs="Times New Roman"/>
          <w:sz w:val="28"/>
          <w:szCs w:val="28"/>
        </w:rPr>
        <w:t xml:space="preserve">, </w:t>
      </w:r>
      <w:r w:rsidR="0050436B">
        <w:rPr>
          <w:rFonts w:ascii="Times New Roman" w:hAnsi="Times New Roman" w:cs="Times New Roman"/>
          <w:sz w:val="28"/>
          <w:szCs w:val="28"/>
        </w:rPr>
        <w:t>производство</w:t>
      </w:r>
      <w:r w:rsidR="0050436B" w:rsidRPr="00C4604B">
        <w:rPr>
          <w:rFonts w:ascii="Times New Roman" w:hAnsi="Times New Roman" w:cs="Times New Roman"/>
          <w:sz w:val="28"/>
          <w:szCs w:val="28"/>
        </w:rPr>
        <w:t xml:space="preserve">, </w:t>
      </w:r>
      <w:r w:rsidR="0050436B">
        <w:rPr>
          <w:rFonts w:ascii="Times New Roman" w:hAnsi="Times New Roman" w:cs="Times New Roman"/>
          <w:sz w:val="28"/>
          <w:szCs w:val="28"/>
        </w:rPr>
        <w:t>маркетинг и продажи</w:t>
      </w:r>
      <w:r w:rsidR="0050436B" w:rsidRPr="00C4604B">
        <w:rPr>
          <w:rFonts w:ascii="Times New Roman" w:hAnsi="Times New Roman" w:cs="Times New Roman"/>
          <w:sz w:val="28"/>
          <w:szCs w:val="28"/>
        </w:rPr>
        <w:t xml:space="preserve">, </w:t>
      </w:r>
      <w:r w:rsidR="0050436B">
        <w:rPr>
          <w:rFonts w:ascii="Times New Roman" w:hAnsi="Times New Roman" w:cs="Times New Roman"/>
          <w:sz w:val="28"/>
          <w:szCs w:val="28"/>
        </w:rPr>
        <w:t>технологии</w:t>
      </w:r>
      <w:r w:rsidR="0050436B" w:rsidRPr="00C4604B">
        <w:rPr>
          <w:rFonts w:ascii="Times New Roman" w:hAnsi="Times New Roman" w:cs="Times New Roman"/>
          <w:sz w:val="28"/>
          <w:szCs w:val="28"/>
        </w:rPr>
        <w:t xml:space="preserve">, </w:t>
      </w:r>
      <w:r w:rsidR="0050436B">
        <w:rPr>
          <w:rFonts w:ascii="Times New Roman" w:hAnsi="Times New Roman" w:cs="Times New Roman"/>
          <w:sz w:val="28"/>
          <w:szCs w:val="28"/>
        </w:rPr>
        <w:t>организация и стратегический менеджмент; оценка данных факторов по большей части производится с помощью использования цепочки ценности</w:t>
      </w:r>
      <w:r w:rsidR="0050436B" w:rsidRPr="00C4604B">
        <w:rPr>
          <w:rFonts w:ascii="Times New Roman" w:hAnsi="Times New Roman" w:cs="Times New Roman"/>
          <w:sz w:val="28"/>
          <w:szCs w:val="28"/>
        </w:rPr>
        <w:t xml:space="preserve">, </w:t>
      </w:r>
      <w:r w:rsidR="0050436B">
        <w:rPr>
          <w:rFonts w:ascii="Times New Roman" w:hAnsi="Times New Roman" w:cs="Times New Roman"/>
          <w:sz w:val="28"/>
          <w:szCs w:val="28"/>
        </w:rPr>
        <w:t>и остается лишь их структурировать</w:t>
      </w:r>
      <w:r w:rsidR="0050436B" w:rsidRPr="00C4604B">
        <w:rPr>
          <w:rFonts w:ascii="Times New Roman" w:hAnsi="Times New Roman" w:cs="Times New Roman"/>
          <w:sz w:val="28"/>
          <w:szCs w:val="28"/>
        </w:rPr>
        <w:t xml:space="preserve">. </w:t>
      </w:r>
      <w:r w:rsidR="0050436B">
        <w:rPr>
          <w:rFonts w:ascii="Times New Roman" w:hAnsi="Times New Roman" w:cs="Times New Roman"/>
          <w:sz w:val="28"/>
          <w:szCs w:val="28"/>
        </w:rPr>
        <w:t>К возможностям и угрозам компании относятся показатели</w:t>
      </w:r>
      <w:r w:rsidR="0050436B" w:rsidRPr="00C4604B">
        <w:rPr>
          <w:rFonts w:ascii="Times New Roman" w:hAnsi="Times New Roman" w:cs="Times New Roman"/>
          <w:sz w:val="28"/>
          <w:szCs w:val="28"/>
        </w:rPr>
        <w:t xml:space="preserve">, </w:t>
      </w:r>
      <w:r w:rsidR="0050436B">
        <w:rPr>
          <w:rFonts w:ascii="Times New Roman" w:hAnsi="Times New Roman" w:cs="Times New Roman"/>
          <w:sz w:val="28"/>
          <w:szCs w:val="28"/>
        </w:rPr>
        <w:t>характеризующие состояние внешней среды предприятия</w:t>
      </w:r>
      <w:r w:rsidR="0050436B" w:rsidRPr="00C4604B">
        <w:rPr>
          <w:rFonts w:ascii="Times New Roman" w:hAnsi="Times New Roman" w:cs="Times New Roman"/>
          <w:sz w:val="28"/>
          <w:szCs w:val="28"/>
        </w:rPr>
        <w:t xml:space="preserve">, </w:t>
      </w:r>
      <w:r w:rsidR="0050436B">
        <w:rPr>
          <w:rFonts w:ascii="Times New Roman" w:hAnsi="Times New Roman" w:cs="Times New Roman"/>
          <w:sz w:val="28"/>
          <w:szCs w:val="28"/>
        </w:rPr>
        <w:t>оцененное на предыдущих этапах стратегического анализа</w:t>
      </w:r>
      <w:r w:rsidR="0050436B" w:rsidRPr="00C4604B">
        <w:rPr>
          <w:rFonts w:ascii="Times New Roman" w:hAnsi="Times New Roman" w:cs="Times New Roman"/>
          <w:sz w:val="28"/>
          <w:szCs w:val="28"/>
        </w:rPr>
        <w:t>.</w:t>
      </w:r>
      <w:r w:rsidR="003D3CAB" w:rsidRPr="00C4604B">
        <w:rPr>
          <w:rFonts w:ascii="Times New Roman" w:hAnsi="Times New Roman" w:cs="Times New Roman"/>
          <w:sz w:val="28"/>
          <w:szCs w:val="28"/>
        </w:rPr>
        <w:t xml:space="preserve"> </w:t>
      </w:r>
      <w:r w:rsidR="00516761" w:rsidRPr="00C4604B">
        <w:rPr>
          <w:rFonts w:ascii="Times New Roman" w:hAnsi="Times New Roman" w:cs="Times New Roman"/>
          <w:sz w:val="28"/>
          <w:szCs w:val="28"/>
        </w:rPr>
        <w:t xml:space="preserve"> </w:t>
      </w:r>
      <w:r w:rsidR="00C36B06">
        <w:rPr>
          <w:rFonts w:ascii="Times New Roman" w:hAnsi="Times New Roman" w:cs="Times New Roman"/>
          <w:sz w:val="28"/>
          <w:szCs w:val="28"/>
        </w:rPr>
        <w:t>На основе</w:t>
      </w:r>
      <w:r w:rsidR="00516761">
        <w:rPr>
          <w:rFonts w:ascii="Times New Roman" w:hAnsi="Times New Roman" w:cs="Times New Roman"/>
          <w:sz w:val="28"/>
          <w:szCs w:val="28"/>
        </w:rPr>
        <w:t xml:space="preserve"> первичного </w:t>
      </w:r>
      <w:r w:rsidR="00516761">
        <w:rPr>
          <w:rFonts w:ascii="Times New Roman" w:hAnsi="Times New Roman" w:cs="Times New Roman"/>
          <w:sz w:val="28"/>
          <w:szCs w:val="28"/>
          <w:lang w:val="en-US"/>
        </w:rPr>
        <w:t>SWOT</w:t>
      </w:r>
      <w:r w:rsidR="00516761">
        <w:rPr>
          <w:rFonts w:ascii="Times New Roman" w:hAnsi="Times New Roman" w:cs="Times New Roman"/>
          <w:sz w:val="28"/>
          <w:szCs w:val="28"/>
        </w:rPr>
        <w:t>-анализа</w:t>
      </w:r>
      <w:r w:rsidR="00893EFB">
        <w:rPr>
          <w:rFonts w:ascii="Times New Roman" w:hAnsi="Times New Roman" w:cs="Times New Roman"/>
          <w:sz w:val="28"/>
          <w:szCs w:val="28"/>
        </w:rPr>
        <w:t xml:space="preserve"> строится расширенная матрица</w:t>
      </w:r>
      <w:r w:rsidR="00893EFB" w:rsidRPr="00C4604B">
        <w:rPr>
          <w:rFonts w:ascii="Times New Roman" w:hAnsi="Times New Roman" w:cs="Times New Roman"/>
          <w:sz w:val="28"/>
          <w:szCs w:val="28"/>
        </w:rPr>
        <w:t xml:space="preserve">, </w:t>
      </w:r>
      <w:r w:rsidR="00893EFB">
        <w:rPr>
          <w:rFonts w:ascii="Times New Roman" w:hAnsi="Times New Roman" w:cs="Times New Roman"/>
          <w:sz w:val="28"/>
          <w:szCs w:val="28"/>
        </w:rPr>
        <w:t>в которой фокусируется внимание на построении четырех пар различных стратегий</w:t>
      </w:r>
      <w:r w:rsidR="00893EFB" w:rsidRPr="00C4604B">
        <w:rPr>
          <w:rFonts w:ascii="Times New Roman" w:hAnsi="Times New Roman" w:cs="Times New Roman"/>
          <w:sz w:val="28"/>
          <w:szCs w:val="28"/>
        </w:rPr>
        <w:t xml:space="preserve">. </w:t>
      </w:r>
      <w:r w:rsidR="00893EFB">
        <w:rPr>
          <w:rFonts w:ascii="Times New Roman" w:hAnsi="Times New Roman" w:cs="Times New Roman"/>
          <w:sz w:val="28"/>
          <w:szCs w:val="28"/>
        </w:rPr>
        <w:t>Для каждой групп стратегий используется определенная парная комбинация внутренних и внешних обстоятельств</w:t>
      </w:r>
      <w:r w:rsidR="00893EFB" w:rsidRPr="00C4604B">
        <w:rPr>
          <w:rFonts w:ascii="Times New Roman" w:hAnsi="Times New Roman" w:cs="Times New Roman"/>
          <w:sz w:val="28"/>
          <w:szCs w:val="28"/>
        </w:rPr>
        <w:t xml:space="preserve">. </w:t>
      </w:r>
      <w:r w:rsidR="00893EFB">
        <w:rPr>
          <w:rFonts w:ascii="Times New Roman" w:hAnsi="Times New Roman" w:cs="Times New Roman"/>
          <w:sz w:val="28"/>
          <w:szCs w:val="28"/>
        </w:rPr>
        <w:t>Формируется четыре группы стратегий</w:t>
      </w:r>
      <w:r w:rsidR="00893EFB" w:rsidRPr="00C4604B">
        <w:rPr>
          <w:rFonts w:ascii="Times New Roman" w:hAnsi="Times New Roman" w:cs="Times New Roman"/>
          <w:sz w:val="28"/>
          <w:szCs w:val="28"/>
        </w:rPr>
        <w:t xml:space="preserve">: </w:t>
      </w:r>
      <w:r w:rsidR="00893EFB">
        <w:rPr>
          <w:rFonts w:ascii="Times New Roman" w:hAnsi="Times New Roman" w:cs="Times New Roman"/>
          <w:sz w:val="28"/>
          <w:szCs w:val="28"/>
        </w:rPr>
        <w:t>стратегия</w:t>
      </w:r>
      <w:r w:rsidR="00893EFB" w:rsidRPr="00C4604B">
        <w:rPr>
          <w:rFonts w:ascii="Times New Roman" w:hAnsi="Times New Roman" w:cs="Times New Roman"/>
          <w:sz w:val="28"/>
          <w:szCs w:val="28"/>
        </w:rPr>
        <w:t xml:space="preserve">, </w:t>
      </w:r>
      <w:r w:rsidR="00893EFB">
        <w:rPr>
          <w:rFonts w:ascii="Times New Roman" w:hAnsi="Times New Roman" w:cs="Times New Roman"/>
          <w:sz w:val="28"/>
          <w:szCs w:val="28"/>
        </w:rPr>
        <w:t>при которой компания максимизирует сильные стороны и возможности</w:t>
      </w:r>
      <w:r w:rsidR="003854E5" w:rsidRPr="00C4604B">
        <w:rPr>
          <w:rFonts w:ascii="Times New Roman" w:hAnsi="Times New Roman" w:cs="Times New Roman"/>
          <w:sz w:val="28"/>
          <w:szCs w:val="28"/>
        </w:rPr>
        <w:t xml:space="preserve">; </w:t>
      </w:r>
      <w:r w:rsidR="003854E5">
        <w:rPr>
          <w:rFonts w:ascii="Times New Roman" w:hAnsi="Times New Roman" w:cs="Times New Roman"/>
          <w:sz w:val="28"/>
          <w:szCs w:val="28"/>
        </w:rPr>
        <w:t>стратегия</w:t>
      </w:r>
      <w:r w:rsidR="003854E5" w:rsidRPr="00C4604B">
        <w:rPr>
          <w:rFonts w:ascii="Times New Roman" w:hAnsi="Times New Roman" w:cs="Times New Roman"/>
          <w:sz w:val="28"/>
          <w:szCs w:val="28"/>
        </w:rPr>
        <w:t xml:space="preserve">, </w:t>
      </w:r>
      <w:r w:rsidR="003854E5">
        <w:rPr>
          <w:rFonts w:ascii="Times New Roman" w:hAnsi="Times New Roman" w:cs="Times New Roman"/>
          <w:sz w:val="28"/>
          <w:szCs w:val="28"/>
        </w:rPr>
        <w:t>при которой предприятие максимизирует развитие сильных сторон</w:t>
      </w:r>
      <w:r w:rsidR="003854E5" w:rsidRPr="00C4604B">
        <w:rPr>
          <w:rFonts w:ascii="Times New Roman" w:hAnsi="Times New Roman" w:cs="Times New Roman"/>
          <w:sz w:val="28"/>
          <w:szCs w:val="28"/>
        </w:rPr>
        <w:t xml:space="preserve"> </w:t>
      </w:r>
      <w:r w:rsidR="003854E5">
        <w:rPr>
          <w:rFonts w:ascii="Times New Roman" w:hAnsi="Times New Roman" w:cs="Times New Roman"/>
          <w:sz w:val="28"/>
          <w:szCs w:val="28"/>
        </w:rPr>
        <w:t>и минимизирует угрозы</w:t>
      </w:r>
      <w:r w:rsidR="003854E5" w:rsidRPr="00C4604B">
        <w:rPr>
          <w:rFonts w:ascii="Times New Roman" w:hAnsi="Times New Roman" w:cs="Times New Roman"/>
          <w:sz w:val="28"/>
          <w:szCs w:val="28"/>
        </w:rPr>
        <w:t xml:space="preserve">; </w:t>
      </w:r>
      <w:r w:rsidR="003854E5">
        <w:rPr>
          <w:rFonts w:ascii="Times New Roman" w:hAnsi="Times New Roman" w:cs="Times New Roman"/>
          <w:sz w:val="28"/>
          <w:szCs w:val="28"/>
        </w:rPr>
        <w:t>стратегия</w:t>
      </w:r>
      <w:r w:rsidR="003854E5" w:rsidRPr="00C4604B">
        <w:rPr>
          <w:rFonts w:ascii="Times New Roman" w:hAnsi="Times New Roman" w:cs="Times New Roman"/>
          <w:sz w:val="28"/>
          <w:szCs w:val="28"/>
        </w:rPr>
        <w:t xml:space="preserve">, </w:t>
      </w:r>
      <w:r w:rsidR="003854E5">
        <w:rPr>
          <w:rFonts w:ascii="Times New Roman" w:hAnsi="Times New Roman" w:cs="Times New Roman"/>
          <w:sz w:val="28"/>
          <w:szCs w:val="28"/>
        </w:rPr>
        <w:t>направленная на максимизацию возможностей и минимизацию слабых сторон</w:t>
      </w:r>
      <w:r w:rsidR="003854E5" w:rsidRPr="00C4604B">
        <w:rPr>
          <w:rFonts w:ascii="Times New Roman" w:hAnsi="Times New Roman" w:cs="Times New Roman"/>
          <w:sz w:val="28"/>
          <w:szCs w:val="28"/>
        </w:rPr>
        <w:t xml:space="preserve">; </w:t>
      </w:r>
      <w:r w:rsidR="003854E5">
        <w:rPr>
          <w:rFonts w:ascii="Times New Roman" w:hAnsi="Times New Roman" w:cs="Times New Roman"/>
          <w:sz w:val="28"/>
          <w:szCs w:val="28"/>
        </w:rPr>
        <w:t>стратегия</w:t>
      </w:r>
      <w:r w:rsidR="003854E5" w:rsidRPr="00C4604B">
        <w:rPr>
          <w:rFonts w:ascii="Times New Roman" w:hAnsi="Times New Roman" w:cs="Times New Roman"/>
          <w:sz w:val="28"/>
          <w:szCs w:val="28"/>
        </w:rPr>
        <w:t xml:space="preserve">, </w:t>
      </w:r>
      <w:r w:rsidR="003854E5">
        <w:rPr>
          <w:rFonts w:ascii="Times New Roman" w:hAnsi="Times New Roman" w:cs="Times New Roman"/>
          <w:sz w:val="28"/>
          <w:szCs w:val="28"/>
        </w:rPr>
        <w:t>при которой минимизируются слабые стороны и угрозы</w:t>
      </w:r>
      <w:r w:rsidR="003854E5" w:rsidRPr="00C4604B">
        <w:rPr>
          <w:rFonts w:ascii="Times New Roman" w:hAnsi="Times New Roman" w:cs="Times New Roman"/>
          <w:sz w:val="28"/>
          <w:szCs w:val="28"/>
        </w:rPr>
        <w:t xml:space="preserve">. </w:t>
      </w:r>
      <w:r w:rsidR="003854E5">
        <w:rPr>
          <w:rFonts w:ascii="Times New Roman" w:hAnsi="Times New Roman" w:cs="Times New Roman"/>
          <w:sz w:val="28"/>
          <w:szCs w:val="28"/>
        </w:rPr>
        <w:t xml:space="preserve">На каждом из полей расширенной матрицы должны быть рассмотрены все возможные парные </w:t>
      </w:r>
      <w:r w:rsidR="003854E5">
        <w:rPr>
          <w:rFonts w:ascii="Times New Roman" w:hAnsi="Times New Roman" w:cs="Times New Roman"/>
          <w:sz w:val="28"/>
          <w:szCs w:val="28"/>
        </w:rPr>
        <w:lastRenderedPageBreak/>
        <w:t>комбинации и выделены те</w:t>
      </w:r>
      <w:r w:rsidR="003854E5" w:rsidRPr="00C4604B">
        <w:rPr>
          <w:rFonts w:ascii="Times New Roman" w:hAnsi="Times New Roman" w:cs="Times New Roman"/>
          <w:sz w:val="28"/>
          <w:szCs w:val="28"/>
        </w:rPr>
        <w:t xml:space="preserve">, которые будут использованы при </w:t>
      </w:r>
      <w:r w:rsidR="00326E90">
        <w:rPr>
          <w:rFonts w:ascii="Times New Roman" w:hAnsi="Times New Roman" w:cs="Times New Roman"/>
          <w:sz w:val="28"/>
          <w:szCs w:val="28"/>
        </w:rPr>
        <w:t xml:space="preserve">разработке </w:t>
      </w:r>
      <w:r w:rsidR="003854E5" w:rsidRPr="00C4604B">
        <w:rPr>
          <w:rFonts w:ascii="Times New Roman" w:hAnsi="Times New Roman" w:cs="Times New Roman"/>
          <w:sz w:val="28"/>
          <w:szCs w:val="28"/>
        </w:rPr>
        <w:t>окончательн</w:t>
      </w:r>
      <w:r w:rsidR="00BD35E7" w:rsidRPr="00C4604B">
        <w:rPr>
          <w:rFonts w:ascii="Times New Roman" w:hAnsi="Times New Roman" w:cs="Times New Roman"/>
          <w:sz w:val="28"/>
          <w:szCs w:val="28"/>
        </w:rPr>
        <w:t>ого  варианта стратегии</w:t>
      </w:r>
      <w:r w:rsidR="00C73C6A">
        <w:rPr>
          <w:rFonts w:ascii="Times New Roman" w:hAnsi="Times New Roman" w:cs="Times New Roman"/>
          <w:sz w:val="28"/>
          <w:szCs w:val="28"/>
        </w:rPr>
        <w:t xml:space="preserve"> роста</w:t>
      </w:r>
      <w:r w:rsidR="00BD35E7" w:rsidRPr="00C4604B">
        <w:rPr>
          <w:rFonts w:ascii="Times New Roman" w:hAnsi="Times New Roman" w:cs="Times New Roman"/>
          <w:sz w:val="28"/>
          <w:szCs w:val="28"/>
        </w:rPr>
        <w:t>.</w:t>
      </w:r>
      <w:r w:rsidR="00B43A25">
        <w:rPr>
          <w:rStyle w:val="a5"/>
          <w:rFonts w:ascii="Times New Roman" w:hAnsi="Times New Roman" w:cs="Times New Roman"/>
          <w:sz w:val="28"/>
          <w:szCs w:val="28"/>
          <w:lang w:val="en-US"/>
        </w:rPr>
        <w:footnoteReference w:id="18"/>
      </w:r>
      <w:r w:rsidR="00BD35E7">
        <w:rPr>
          <w:rFonts w:ascii="Times New Roman" w:hAnsi="Times New Roman" w:cs="Times New Roman"/>
          <w:noProof/>
          <w:sz w:val="28"/>
          <w:szCs w:val="28"/>
          <w:lang w:eastAsia="ru-RU"/>
        </w:rPr>
        <w:drawing>
          <wp:inline distT="0" distB="0" distL="0" distR="0" wp14:anchorId="52EFA201" wp14:editId="70EDE2B6">
            <wp:extent cx="5943600" cy="4110990"/>
            <wp:effectExtent l="0" t="0" r="0" b="3810"/>
            <wp:docPr id="3" name="Изображение 3" descr="Macintosh HD:Users:aleksandrluppa:Documents:Dropbox:Скриншоты:Скриншот 2014-04-21 19.3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ksandrluppa:Documents:Dropbox:Скриншоты:Скриншот 2014-04-21 19.34.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110990"/>
                    </a:xfrm>
                    <a:prstGeom prst="rect">
                      <a:avLst/>
                    </a:prstGeom>
                    <a:noFill/>
                    <a:ln>
                      <a:noFill/>
                    </a:ln>
                  </pic:spPr>
                </pic:pic>
              </a:graphicData>
            </a:graphic>
          </wp:inline>
        </w:drawing>
      </w:r>
    </w:p>
    <w:p w14:paraId="5DF0AAFC" w14:textId="0EE200E0" w:rsidR="00BD35E7" w:rsidRPr="00C4604B" w:rsidRDefault="00BD35E7" w:rsidP="00BD35E7">
      <w:pPr>
        <w:pStyle w:val="ad"/>
        <w:rPr>
          <w:rFonts w:ascii="Times New Roman" w:hAnsi="Times New Roman" w:cs="Times New Roman"/>
          <w:b w:val="0"/>
          <w:bCs w:val="0"/>
          <w:color w:val="auto"/>
          <w:sz w:val="28"/>
          <w:szCs w:val="28"/>
        </w:rPr>
      </w:pPr>
      <w:r w:rsidRPr="00C4604B">
        <w:rPr>
          <w:rFonts w:ascii="Times New Roman" w:hAnsi="Times New Roman" w:cs="Times New Roman"/>
          <w:b w:val="0"/>
          <w:bCs w:val="0"/>
          <w:color w:val="auto"/>
          <w:sz w:val="28"/>
          <w:szCs w:val="28"/>
        </w:rPr>
        <w:t xml:space="preserve">Рисунок </w:t>
      </w:r>
      <w:r w:rsidRPr="00C4604B">
        <w:rPr>
          <w:rFonts w:ascii="Times New Roman" w:hAnsi="Times New Roman" w:cs="Times New Roman"/>
          <w:b w:val="0"/>
          <w:bCs w:val="0"/>
          <w:color w:val="auto"/>
          <w:sz w:val="28"/>
          <w:szCs w:val="28"/>
        </w:rPr>
        <w:fldChar w:fldCharType="begin"/>
      </w:r>
      <w:r w:rsidRPr="00C4604B">
        <w:rPr>
          <w:rFonts w:ascii="Times New Roman" w:hAnsi="Times New Roman" w:cs="Times New Roman"/>
          <w:b w:val="0"/>
          <w:bCs w:val="0"/>
          <w:color w:val="auto"/>
          <w:sz w:val="28"/>
          <w:szCs w:val="28"/>
        </w:rPr>
        <w:instrText xml:space="preserve"> SEQ Рисунок \* ARABIC </w:instrText>
      </w:r>
      <w:r w:rsidRPr="00C4604B">
        <w:rPr>
          <w:rFonts w:ascii="Times New Roman" w:hAnsi="Times New Roman" w:cs="Times New Roman"/>
          <w:b w:val="0"/>
          <w:bCs w:val="0"/>
          <w:color w:val="auto"/>
          <w:sz w:val="28"/>
          <w:szCs w:val="28"/>
        </w:rPr>
        <w:fldChar w:fldCharType="separate"/>
      </w:r>
      <w:r w:rsidR="00B22064">
        <w:rPr>
          <w:rFonts w:ascii="Times New Roman" w:hAnsi="Times New Roman" w:cs="Times New Roman"/>
          <w:b w:val="0"/>
          <w:bCs w:val="0"/>
          <w:noProof/>
          <w:color w:val="auto"/>
          <w:sz w:val="28"/>
          <w:szCs w:val="28"/>
        </w:rPr>
        <w:t>7</w:t>
      </w:r>
      <w:r w:rsidRPr="00C4604B">
        <w:rPr>
          <w:rFonts w:ascii="Times New Roman" w:hAnsi="Times New Roman" w:cs="Times New Roman"/>
          <w:b w:val="0"/>
          <w:bCs w:val="0"/>
          <w:color w:val="auto"/>
          <w:sz w:val="28"/>
          <w:szCs w:val="28"/>
        </w:rPr>
        <w:fldChar w:fldCharType="end"/>
      </w:r>
      <w:r w:rsidRPr="00C4604B">
        <w:rPr>
          <w:rFonts w:ascii="Times New Roman" w:hAnsi="Times New Roman" w:cs="Times New Roman"/>
          <w:b w:val="0"/>
          <w:bCs w:val="0"/>
          <w:color w:val="auto"/>
          <w:sz w:val="28"/>
          <w:szCs w:val="28"/>
        </w:rPr>
        <w:t xml:space="preserve"> Расширенная матрица SWOT-анализа</w:t>
      </w:r>
    </w:p>
    <w:p w14:paraId="21DC313B" w14:textId="77777777" w:rsidR="00512911" w:rsidRPr="00C4604B" w:rsidRDefault="00512911" w:rsidP="00F0654D">
      <w:pPr>
        <w:spacing w:line="360" w:lineRule="auto"/>
        <w:ind w:firstLine="709"/>
        <w:rPr>
          <w:rFonts w:ascii="Times New Roman" w:hAnsi="Times New Roman" w:cs="Times New Roman"/>
          <w:sz w:val="28"/>
          <w:szCs w:val="28"/>
        </w:rPr>
      </w:pPr>
    </w:p>
    <w:p w14:paraId="5408ADBD" w14:textId="2B7520DE" w:rsidR="00E013DE" w:rsidRDefault="00C36B06" w:rsidP="007A25B8">
      <w:pPr>
        <w:spacing w:line="360" w:lineRule="auto"/>
        <w:ind w:firstLine="709"/>
        <w:rPr>
          <w:rFonts w:ascii="Times New Roman" w:hAnsi="Times New Roman" w:cs="Times New Roman"/>
          <w:sz w:val="28"/>
          <w:szCs w:val="28"/>
        </w:rPr>
      </w:pPr>
      <w:r>
        <w:rPr>
          <w:rFonts w:ascii="Times New Roman" w:hAnsi="Times New Roman" w:cs="Times New Roman"/>
          <w:sz w:val="28"/>
          <w:szCs w:val="28"/>
        </w:rPr>
        <w:t>В первой главе рассматривались</w:t>
      </w:r>
      <w:r w:rsidR="00512911">
        <w:rPr>
          <w:rFonts w:ascii="Times New Roman" w:hAnsi="Times New Roman" w:cs="Times New Roman"/>
          <w:sz w:val="28"/>
          <w:szCs w:val="28"/>
        </w:rPr>
        <w:t xml:space="preserve"> особенности формирования процесса стратегического менеджмента в малом и среднем бизнесе</w:t>
      </w:r>
      <w:r>
        <w:rPr>
          <w:rFonts w:ascii="Times New Roman" w:hAnsi="Times New Roman" w:cs="Times New Roman"/>
          <w:sz w:val="28"/>
          <w:szCs w:val="28"/>
        </w:rPr>
        <w:t xml:space="preserve"> и специфика</w:t>
      </w:r>
      <w:r w:rsidR="00952560">
        <w:rPr>
          <w:rFonts w:ascii="Times New Roman" w:hAnsi="Times New Roman" w:cs="Times New Roman"/>
          <w:sz w:val="28"/>
          <w:szCs w:val="28"/>
        </w:rPr>
        <w:t xml:space="preserve"> формирования стратегии роста </w:t>
      </w:r>
      <w:r w:rsidR="007B7FA4">
        <w:rPr>
          <w:rFonts w:ascii="Times New Roman" w:hAnsi="Times New Roman" w:cs="Times New Roman"/>
          <w:sz w:val="28"/>
          <w:szCs w:val="28"/>
        </w:rPr>
        <w:t xml:space="preserve">малого и среднего </w:t>
      </w:r>
      <w:r w:rsidR="00952560">
        <w:rPr>
          <w:rFonts w:ascii="Times New Roman" w:hAnsi="Times New Roman" w:cs="Times New Roman"/>
          <w:sz w:val="28"/>
          <w:szCs w:val="28"/>
        </w:rPr>
        <w:t>бизнеса</w:t>
      </w:r>
      <w:r w:rsidR="00952560" w:rsidRPr="00B65CA3">
        <w:rPr>
          <w:rFonts w:ascii="Times New Roman" w:hAnsi="Times New Roman" w:cs="Times New Roman"/>
          <w:sz w:val="28"/>
          <w:szCs w:val="28"/>
        </w:rPr>
        <w:t>;</w:t>
      </w:r>
      <w:r w:rsidR="00512911">
        <w:rPr>
          <w:rFonts w:ascii="Times New Roman" w:hAnsi="Times New Roman" w:cs="Times New Roman"/>
          <w:sz w:val="28"/>
          <w:szCs w:val="28"/>
        </w:rPr>
        <w:t xml:space="preserve"> были выделены такие ключевые стадии</w:t>
      </w:r>
      <w:r w:rsidR="00512911" w:rsidRPr="00C4604B">
        <w:rPr>
          <w:rFonts w:ascii="Times New Roman" w:hAnsi="Times New Roman" w:cs="Times New Roman"/>
          <w:sz w:val="28"/>
          <w:szCs w:val="28"/>
        </w:rPr>
        <w:t xml:space="preserve">, </w:t>
      </w:r>
      <w:r w:rsidR="00512911">
        <w:rPr>
          <w:rFonts w:ascii="Times New Roman" w:hAnsi="Times New Roman" w:cs="Times New Roman"/>
          <w:sz w:val="28"/>
          <w:szCs w:val="28"/>
        </w:rPr>
        <w:t>как стратегический анализ</w:t>
      </w:r>
      <w:r w:rsidR="00512911" w:rsidRPr="00C4604B">
        <w:rPr>
          <w:rFonts w:ascii="Times New Roman" w:hAnsi="Times New Roman" w:cs="Times New Roman"/>
          <w:sz w:val="28"/>
          <w:szCs w:val="28"/>
        </w:rPr>
        <w:t xml:space="preserve">, </w:t>
      </w:r>
      <w:r w:rsidR="00512911">
        <w:rPr>
          <w:rFonts w:ascii="Times New Roman" w:hAnsi="Times New Roman" w:cs="Times New Roman"/>
          <w:sz w:val="28"/>
          <w:szCs w:val="28"/>
        </w:rPr>
        <w:t>стратегический выбор и стратегическая реализация</w:t>
      </w:r>
      <w:r w:rsidR="00512911" w:rsidRPr="00C4604B">
        <w:rPr>
          <w:rFonts w:ascii="Times New Roman" w:hAnsi="Times New Roman" w:cs="Times New Roman"/>
          <w:sz w:val="28"/>
          <w:szCs w:val="28"/>
        </w:rPr>
        <w:t xml:space="preserve">; </w:t>
      </w:r>
      <w:r w:rsidR="00512911">
        <w:rPr>
          <w:rFonts w:ascii="Times New Roman" w:hAnsi="Times New Roman" w:cs="Times New Roman"/>
          <w:sz w:val="28"/>
          <w:szCs w:val="28"/>
        </w:rPr>
        <w:t>далее был сформирован инструментарий стратегического анализа</w:t>
      </w:r>
      <w:r w:rsidR="00512911" w:rsidRPr="00C4604B">
        <w:rPr>
          <w:rFonts w:ascii="Times New Roman" w:hAnsi="Times New Roman" w:cs="Times New Roman"/>
          <w:sz w:val="28"/>
          <w:szCs w:val="28"/>
        </w:rPr>
        <w:t xml:space="preserve">, включающий такие инструменты, как </w:t>
      </w:r>
      <w:r w:rsidR="00512911">
        <w:rPr>
          <w:rFonts w:ascii="Times New Roman" w:hAnsi="Times New Roman" w:cs="Times New Roman"/>
          <w:sz w:val="28"/>
          <w:szCs w:val="28"/>
          <w:lang w:val="en-US"/>
        </w:rPr>
        <w:t>PEST</w:t>
      </w:r>
      <w:r w:rsidR="00512911">
        <w:rPr>
          <w:rFonts w:ascii="Times New Roman" w:hAnsi="Times New Roman" w:cs="Times New Roman"/>
          <w:sz w:val="28"/>
          <w:szCs w:val="28"/>
        </w:rPr>
        <w:t>-анализ</w:t>
      </w:r>
      <w:r w:rsidR="00512911" w:rsidRPr="00C4604B">
        <w:rPr>
          <w:rFonts w:ascii="Times New Roman" w:hAnsi="Times New Roman" w:cs="Times New Roman"/>
          <w:sz w:val="28"/>
          <w:szCs w:val="28"/>
        </w:rPr>
        <w:t xml:space="preserve">, </w:t>
      </w:r>
      <w:r w:rsidR="00512911">
        <w:rPr>
          <w:rFonts w:ascii="Times New Roman" w:hAnsi="Times New Roman" w:cs="Times New Roman"/>
          <w:sz w:val="28"/>
          <w:szCs w:val="28"/>
        </w:rPr>
        <w:t>5 сил Портера</w:t>
      </w:r>
      <w:r w:rsidR="00512911" w:rsidRPr="00C4604B">
        <w:rPr>
          <w:rFonts w:ascii="Times New Roman" w:hAnsi="Times New Roman" w:cs="Times New Roman"/>
          <w:sz w:val="28"/>
          <w:szCs w:val="28"/>
        </w:rPr>
        <w:t xml:space="preserve">, </w:t>
      </w:r>
      <w:r w:rsidR="00512911">
        <w:rPr>
          <w:rFonts w:ascii="Times New Roman" w:hAnsi="Times New Roman" w:cs="Times New Roman"/>
          <w:sz w:val="28"/>
          <w:szCs w:val="28"/>
        </w:rPr>
        <w:t>анализ цепочки ценностей</w:t>
      </w:r>
      <w:r w:rsidR="00512911" w:rsidRPr="00C4604B">
        <w:rPr>
          <w:rFonts w:ascii="Times New Roman" w:hAnsi="Times New Roman" w:cs="Times New Roman"/>
          <w:sz w:val="28"/>
          <w:szCs w:val="28"/>
        </w:rPr>
        <w:t xml:space="preserve">, </w:t>
      </w:r>
      <w:r w:rsidR="00512911">
        <w:rPr>
          <w:rFonts w:ascii="Times New Roman" w:hAnsi="Times New Roman" w:cs="Times New Roman"/>
          <w:sz w:val="28"/>
          <w:szCs w:val="28"/>
        </w:rPr>
        <w:t xml:space="preserve">динамический метод оценки конкурентоспособности и </w:t>
      </w:r>
      <w:r w:rsidR="00512911">
        <w:rPr>
          <w:rFonts w:ascii="Times New Roman" w:hAnsi="Times New Roman" w:cs="Times New Roman"/>
          <w:sz w:val="28"/>
          <w:szCs w:val="28"/>
          <w:lang w:val="en-US"/>
        </w:rPr>
        <w:t>SWOT</w:t>
      </w:r>
      <w:r w:rsidR="00512911">
        <w:rPr>
          <w:rFonts w:ascii="Times New Roman" w:hAnsi="Times New Roman" w:cs="Times New Roman"/>
          <w:sz w:val="28"/>
          <w:szCs w:val="28"/>
        </w:rPr>
        <w:t>-анализ</w:t>
      </w:r>
      <w:r w:rsidR="00512911" w:rsidRPr="00C4604B">
        <w:rPr>
          <w:rFonts w:ascii="Times New Roman" w:hAnsi="Times New Roman" w:cs="Times New Roman"/>
          <w:sz w:val="28"/>
          <w:szCs w:val="28"/>
        </w:rPr>
        <w:t>.</w:t>
      </w:r>
      <w:r w:rsidR="00C4604B" w:rsidRPr="00C4604B">
        <w:rPr>
          <w:rFonts w:ascii="Times New Roman" w:hAnsi="Times New Roman" w:cs="Times New Roman"/>
          <w:sz w:val="28"/>
          <w:szCs w:val="28"/>
        </w:rPr>
        <w:t xml:space="preserve"> </w:t>
      </w:r>
      <w:r w:rsidR="00C4604B">
        <w:rPr>
          <w:rFonts w:ascii="Times New Roman" w:hAnsi="Times New Roman" w:cs="Times New Roman"/>
          <w:sz w:val="28"/>
          <w:szCs w:val="28"/>
        </w:rPr>
        <w:t>Следующая глава посвящена непосредственно анализу внешней</w:t>
      </w:r>
      <w:r w:rsidR="00C73C6A">
        <w:rPr>
          <w:rFonts w:ascii="Times New Roman" w:hAnsi="Times New Roman" w:cs="Times New Roman"/>
          <w:sz w:val="28"/>
          <w:szCs w:val="28"/>
        </w:rPr>
        <w:t xml:space="preserve"> и внутренней</w:t>
      </w:r>
      <w:r w:rsidR="00C4604B">
        <w:rPr>
          <w:rFonts w:ascii="Times New Roman" w:hAnsi="Times New Roman" w:cs="Times New Roman"/>
          <w:sz w:val="28"/>
          <w:szCs w:val="28"/>
        </w:rPr>
        <w:t xml:space="preserve"> среды предприятия</w:t>
      </w:r>
      <w:r w:rsidR="00C4604B" w:rsidRPr="0060393B">
        <w:rPr>
          <w:rFonts w:ascii="Times New Roman" w:hAnsi="Times New Roman" w:cs="Times New Roman"/>
          <w:sz w:val="28"/>
          <w:szCs w:val="28"/>
        </w:rPr>
        <w:t>.</w:t>
      </w:r>
    </w:p>
    <w:p w14:paraId="6BFDFE9A" w14:textId="30912370" w:rsidR="00E013DE" w:rsidRPr="00E013DE" w:rsidRDefault="00E013DE" w:rsidP="00F0654D">
      <w:pPr>
        <w:spacing w:line="360" w:lineRule="auto"/>
        <w:ind w:firstLine="709"/>
        <w:rPr>
          <w:rFonts w:ascii="Times New Roman" w:hAnsi="Times New Roman" w:cs="Times New Roman"/>
          <w:b/>
          <w:sz w:val="32"/>
          <w:szCs w:val="32"/>
        </w:rPr>
      </w:pPr>
      <w:r w:rsidRPr="00E013DE">
        <w:rPr>
          <w:rFonts w:ascii="Times New Roman" w:hAnsi="Times New Roman" w:cs="Times New Roman"/>
          <w:b/>
          <w:sz w:val="32"/>
          <w:szCs w:val="32"/>
        </w:rPr>
        <w:lastRenderedPageBreak/>
        <w:t>Глава 2  Ан</w:t>
      </w:r>
      <w:r>
        <w:rPr>
          <w:rFonts w:ascii="Times New Roman" w:hAnsi="Times New Roman" w:cs="Times New Roman"/>
          <w:b/>
          <w:sz w:val="32"/>
          <w:szCs w:val="32"/>
        </w:rPr>
        <w:t>ализ внешней среды компании ООО</w:t>
      </w:r>
      <w:r w:rsidRPr="00E013DE">
        <w:rPr>
          <w:rFonts w:ascii="Times New Roman" w:hAnsi="Times New Roman" w:cs="Times New Roman"/>
          <w:b/>
          <w:sz w:val="32"/>
          <w:szCs w:val="32"/>
        </w:rPr>
        <w:t xml:space="preserve"> “Мелькрук”.</w:t>
      </w:r>
    </w:p>
    <w:p w14:paraId="4B094A3E" w14:textId="18C289E0" w:rsidR="00E013DE" w:rsidRPr="00A346D0" w:rsidRDefault="00E013DE" w:rsidP="00F0654D">
      <w:pPr>
        <w:spacing w:line="360" w:lineRule="auto"/>
        <w:ind w:firstLine="709"/>
        <w:rPr>
          <w:rFonts w:ascii="Times New Roman" w:hAnsi="Times New Roman" w:cs="Times New Roman"/>
          <w:b/>
          <w:sz w:val="32"/>
          <w:szCs w:val="32"/>
        </w:rPr>
      </w:pPr>
      <w:r w:rsidRPr="00A346D0">
        <w:rPr>
          <w:rFonts w:ascii="Times New Roman" w:hAnsi="Times New Roman" w:cs="Times New Roman"/>
          <w:b/>
          <w:sz w:val="32"/>
          <w:szCs w:val="32"/>
        </w:rPr>
        <w:t xml:space="preserve">2.1. </w:t>
      </w:r>
      <w:r>
        <w:rPr>
          <w:rFonts w:ascii="Times New Roman" w:hAnsi="Times New Roman" w:cs="Times New Roman"/>
          <w:b/>
          <w:sz w:val="32"/>
          <w:szCs w:val="32"/>
        </w:rPr>
        <w:t>Общая характеристика компании</w:t>
      </w:r>
      <w:r w:rsidRPr="00A346D0">
        <w:rPr>
          <w:rFonts w:ascii="Times New Roman" w:hAnsi="Times New Roman" w:cs="Times New Roman"/>
          <w:b/>
          <w:sz w:val="32"/>
          <w:szCs w:val="32"/>
        </w:rPr>
        <w:t>.</w:t>
      </w:r>
    </w:p>
    <w:p w14:paraId="7356091B" w14:textId="30D5D694" w:rsidR="00C67540" w:rsidRPr="00C67540" w:rsidRDefault="003E0756" w:rsidP="00E7679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История компании ООО Мелькрук начинается с конца 2011 года</w:t>
      </w:r>
      <w:r w:rsidRPr="003E0756">
        <w:rPr>
          <w:rFonts w:ascii="Times New Roman" w:hAnsi="Times New Roman" w:cs="Times New Roman"/>
          <w:sz w:val="28"/>
          <w:szCs w:val="28"/>
        </w:rPr>
        <w:t xml:space="preserve">; </w:t>
      </w:r>
      <w:r>
        <w:rPr>
          <w:rFonts w:ascii="Times New Roman" w:hAnsi="Times New Roman" w:cs="Times New Roman"/>
          <w:sz w:val="28"/>
          <w:szCs w:val="28"/>
        </w:rPr>
        <w:t>до этой даты осуществлялся двухгодичный инвестиционный период</w:t>
      </w:r>
      <w:r w:rsidR="00C67540" w:rsidRPr="00C67540">
        <w:rPr>
          <w:rFonts w:ascii="Times New Roman" w:hAnsi="Times New Roman" w:cs="Times New Roman"/>
          <w:sz w:val="28"/>
          <w:szCs w:val="28"/>
        </w:rPr>
        <w:t>.</w:t>
      </w:r>
      <w:r>
        <w:rPr>
          <w:rFonts w:ascii="Times New Roman" w:hAnsi="Times New Roman" w:cs="Times New Roman"/>
          <w:sz w:val="28"/>
          <w:szCs w:val="28"/>
        </w:rPr>
        <w:t xml:space="preserve"> </w:t>
      </w:r>
      <w:r w:rsidR="00C67540">
        <w:rPr>
          <w:rFonts w:ascii="Times New Roman" w:hAnsi="Times New Roman" w:cs="Times New Roman"/>
          <w:sz w:val="28"/>
          <w:szCs w:val="28"/>
        </w:rPr>
        <w:t>Основная деятельность предприятия – это переработка зерна пшеницы с получением пшеничной муки наиболее востребованных сортов в качестве готовой продукции</w:t>
      </w:r>
      <w:r w:rsidR="00C67540" w:rsidRPr="00C67540">
        <w:rPr>
          <w:rFonts w:ascii="Times New Roman" w:hAnsi="Times New Roman" w:cs="Times New Roman"/>
          <w:sz w:val="28"/>
          <w:szCs w:val="28"/>
        </w:rPr>
        <w:t>:</w:t>
      </w:r>
    </w:p>
    <w:p w14:paraId="6E331FFF" w14:textId="54F0BB0E" w:rsidR="00C67540" w:rsidRDefault="00C67540" w:rsidP="00866BDC">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муки высшего сорта</w:t>
      </w:r>
    </w:p>
    <w:p w14:paraId="78EDC6CE" w14:textId="18BB85D7" w:rsidR="00C67540" w:rsidRDefault="00C67540" w:rsidP="00866BDC">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муки первого сорта</w:t>
      </w:r>
    </w:p>
    <w:p w14:paraId="01A8CDAC" w14:textId="4293C53A" w:rsidR="00762350" w:rsidRPr="00DB726F" w:rsidRDefault="00C67540" w:rsidP="00866BDC">
      <w:pPr>
        <w:pStyle w:val="a9"/>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муки второго сорта</w:t>
      </w:r>
    </w:p>
    <w:p w14:paraId="6AE0F780" w14:textId="12BB3A1A" w:rsidR="00762350" w:rsidRDefault="00640533" w:rsidP="00F331C5">
      <w:pPr>
        <w:spacing w:line="360" w:lineRule="auto"/>
        <w:ind w:firstLine="709"/>
        <w:jc w:val="both"/>
        <w:rPr>
          <w:rFonts w:ascii="Times New Roman" w:hAnsi="Times New Roman" w:cs="Times New Roman"/>
          <w:sz w:val="28"/>
          <w:szCs w:val="28"/>
        </w:rPr>
      </w:pPr>
      <w:r w:rsidRPr="003A51A0">
        <w:rPr>
          <w:rFonts w:ascii="Times New Roman" w:hAnsi="Times New Roman" w:cs="Times New Roman"/>
          <w:i/>
          <w:sz w:val="28"/>
          <w:szCs w:val="28"/>
        </w:rPr>
        <w:t>Миссией</w:t>
      </w:r>
      <w:r w:rsidR="00FF658C">
        <w:rPr>
          <w:rFonts w:ascii="Times New Roman" w:hAnsi="Times New Roman" w:cs="Times New Roman"/>
          <w:i/>
          <w:sz w:val="28"/>
          <w:szCs w:val="28"/>
        </w:rPr>
        <w:t xml:space="preserve"> </w:t>
      </w:r>
      <w:r w:rsidR="00FF658C">
        <w:rPr>
          <w:rFonts w:ascii="Times New Roman" w:hAnsi="Times New Roman" w:cs="Times New Roman"/>
          <w:sz w:val="28"/>
          <w:szCs w:val="28"/>
        </w:rPr>
        <w:t>компании выступает постоянное</w:t>
      </w:r>
      <w:r w:rsidRPr="00640533">
        <w:rPr>
          <w:rFonts w:ascii="Times New Roman" w:hAnsi="Times New Roman" w:cs="Times New Roman"/>
          <w:sz w:val="28"/>
          <w:szCs w:val="28"/>
        </w:rPr>
        <w:t xml:space="preserve"> </w:t>
      </w:r>
      <w:r w:rsidR="00FF658C">
        <w:rPr>
          <w:rFonts w:ascii="Times New Roman" w:hAnsi="Times New Roman" w:cs="Times New Roman"/>
          <w:sz w:val="28"/>
          <w:szCs w:val="28"/>
        </w:rPr>
        <w:t>развитие</w:t>
      </w:r>
      <w:r w:rsidRPr="00640533">
        <w:rPr>
          <w:rFonts w:ascii="Times New Roman" w:hAnsi="Times New Roman" w:cs="Times New Roman"/>
          <w:sz w:val="28"/>
          <w:szCs w:val="28"/>
        </w:rPr>
        <w:t xml:space="preserve"> сельскохозяйственного производственного комплекса, предлагающего потребителям высококачественную продукцию, которая является необходимой и дос</w:t>
      </w:r>
      <w:r w:rsidR="00FF658C">
        <w:rPr>
          <w:rFonts w:ascii="Times New Roman" w:hAnsi="Times New Roman" w:cs="Times New Roman"/>
          <w:sz w:val="28"/>
          <w:szCs w:val="28"/>
        </w:rPr>
        <w:t>тупной для потребителей,  обеспечивает</w:t>
      </w:r>
      <w:r w:rsidRPr="00640533">
        <w:rPr>
          <w:rFonts w:ascii="Times New Roman" w:hAnsi="Times New Roman" w:cs="Times New Roman"/>
          <w:sz w:val="28"/>
          <w:szCs w:val="28"/>
        </w:rPr>
        <w:t xml:space="preserve"> поступательное развитие и стабильный рост благосостояния сотрудников.</w:t>
      </w:r>
    </w:p>
    <w:p w14:paraId="4D1DD5F9" w14:textId="50B9BE40" w:rsidR="00903653" w:rsidRPr="00B04C63" w:rsidRDefault="00903653" w:rsidP="00F331C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формулировке миссии компании ключевые стейкхолдеры – это  сотрудники и потребители продукции компании</w:t>
      </w:r>
      <w:r w:rsidRPr="00B04C63">
        <w:rPr>
          <w:rFonts w:ascii="Times New Roman" w:hAnsi="Times New Roman" w:cs="Times New Roman"/>
          <w:sz w:val="28"/>
          <w:szCs w:val="28"/>
        </w:rPr>
        <w:t xml:space="preserve">. </w:t>
      </w:r>
      <w:r w:rsidR="0064657C">
        <w:rPr>
          <w:rFonts w:ascii="Times New Roman" w:hAnsi="Times New Roman" w:cs="Times New Roman"/>
          <w:sz w:val="28"/>
          <w:szCs w:val="28"/>
        </w:rPr>
        <w:t xml:space="preserve">За счет совершенствования технологических </w:t>
      </w:r>
      <w:proofErr w:type="gramStart"/>
      <w:r w:rsidR="0064657C">
        <w:rPr>
          <w:rFonts w:ascii="Times New Roman" w:hAnsi="Times New Roman" w:cs="Times New Roman"/>
          <w:sz w:val="28"/>
          <w:szCs w:val="28"/>
        </w:rPr>
        <w:t>процессов</w:t>
      </w:r>
      <w:proofErr w:type="gramEnd"/>
      <w:r w:rsidR="0064657C">
        <w:rPr>
          <w:rFonts w:ascii="Times New Roman" w:hAnsi="Times New Roman" w:cs="Times New Roman"/>
          <w:sz w:val="28"/>
          <w:szCs w:val="28"/>
        </w:rPr>
        <w:t xml:space="preserve"> возможно увеличить качество продукции</w:t>
      </w:r>
      <w:r w:rsidR="0064657C" w:rsidRPr="00B04C63">
        <w:rPr>
          <w:rFonts w:ascii="Times New Roman" w:hAnsi="Times New Roman" w:cs="Times New Roman"/>
          <w:sz w:val="28"/>
          <w:szCs w:val="28"/>
        </w:rPr>
        <w:t xml:space="preserve">, </w:t>
      </w:r>
      <w:r w:rsidR="0064657C">
        <w:rPr>
          <w:rFonts w:ascii="Times New Roman" w:hAnsi="Times New Roman" w:cs="Times New Roman"/>
          <w:sz w:val="28"/>
          <w:szCs w:val="28"/>
        </w:rPr>
        <w:t>что приведет к увеличению числа лояльных потребителей</w:t>
      </w:r>
      <w:r w:rsidR="0064657C" w:rsidRPr="00B04C63">
        <w:rPr>
          <w:rFonts w:ascii="Times New Roman" w:hAnsi="Times New Roman" w:cs="Times New Roman"/>
          <w:sz w:val="28"/>
          <w:szCs w:val="28"/>
        </w:rPr>
        <w:t xml:space="preserve">, </w:t>
      </w:r>
      <w:r w:rsidR="0064657C">
        <w:rPr>
          <w:rFonts w:ascii="Times New Roman" w:hAnsi="Times New Roman" w:cs="Times New Roman"/>
          <w:sz w:val="28"/>
          <w:szCs w:val="28"/>
        </w:rPr>
        <w:t>отразится на росте благосостояния персонала</w:t>
      </w:r>
      <w:r w:rsidR="0064657C" w:rsidRPr="00B04C63">
        <w:rPr>
          <w:rFonts w:ascii="Times New Roman" w:hAnsi="Times New Roman" w:cs="Times New Roman"/>
          <w:sz w:val="28"/>
          <w:szCs w:val="28"/>
        </w:rPr>
        <w:t>.</w:t>
      </w:r>
    </w:p>
    <w:p w14:paraId="7482A276" w14:textId="33B0B7A9" w:rsidR="00C04BF0" w:rsidRPr="00A96E52" w:rsidRDefault="00C67540" w:rsidP="00DB726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Предприятие</w:t>
      </w:r>
      <w:r w:rsidR="00F51E07">
        <w:rPr>
          <w:rFonts w:ascii="Times New Roman" w:hAnsi="Times New Roman" w:cs="Times New Roman"/>
          <w:sz w:val="28"/>
          <w:szCs w:val="28"/>
        </w:rPr>
        <w:t xml:space="preserve"> находится на общей системе налогообложения</w:t>
      </w:r>
      <w:r w:rsidR="00F51E07" w:rsidRPr="00F51E07">
        <w:rPr>
          <w:rFonts w:ascii="Times New Roman" w:hAnsi="Times New Roman" w:cs="Times New Roman"/>
          <w:sz w:val="28"/>
          <w:szCs w:val="28"/>
        </w:rPr>
        <w:t>,</w:t>
      </w:r>
      <w:r>
        <w:rPr>
          <w:rFonts w:ascii="Times New Roman" w:hAnsi="Times New Roman" w:cs="Times New Roman"/>
          <w:sz w:val="28"/>
          <w:szCs w:val="28"/>
        </w:rPr>
        <w:t xml:space="preserve"> действует в сегменте </w:t>
      </w:r>
      <w:r>
        <w:rPr>
          <w:rFonts w:ascii="Times New Roman" w:hAnsi="Times New Roman" w:cs="Times New Roman"/>
          <w:sz w:val="28"/>
          <w:szCs w:val="28"/>
          <w:lang w:val="en-US"/>
        </w:rPr>
        <w:t>B</w:t>
      </w:r>
      <w:r w:rsidRPr="00C67540">
        <w:rPr>
          <w:rFonts w:ascii="Times New Roman" w:hAnsi="Times New Roman" w:cs="Times New Roman"/>
          <w:sz w:val="28"/>
          <w:szCs w:val="28"/>
        </w:rPr>
        <w:t>2</w:t>
      </w:r>
      <w:r>
        <w:rPr>
          <w:rFonts w:ascii="Times New Roman" w:hAnsi="Times New Roman" w:cs="Times New Roman"/>
          <w:sz w:val="28"/>
          <w:szCs w:val="28"/>
          <w:lang w:val="en-US"/>
        </w:rPr>
        <w:t>B</w:t>
      </w:r>
      <w:r w:rsidRPr="00C67540">
        <w:rPr>
          <w:rFonts w:ascii="Times New Roman" w:hAnsi="Times New Roman" w:cs="Times New Roman"/>
          <w:sz w:val="28"/>
          <w:szCs w:val="28"/>
        </w:rPr>
        <w:t xml:space="preserve">, </w:t>
      </w:r>
      <w:r>
        <w:rPr>
          <w:rFonts w:ascii="Times New Roman" w:hAnsi="Times New Roman" w:cs="Times New Roman"/>
          <w:sz w:val="28"/>
          <w:szCs w:val="28"/>
        </w:rPr>
        <w:t>что означает реализацию готовой продукции производственным предприятиям</w:t>
      </w:r>
      <w:r w:rsidRPr="00C67540">
        <w:rPr>
          <w:rFonts w:ascii="Times New Roman" w:hAnsi="Times New Roman" w:cs="Times New Roman"/>
          <w:sz w:val="28"/>
          <w:szCs w:val="28"/>
        </w:rPr>
        <w:t xml:space="preserve">, </w:t>
      </w:r>
      <w:r>
        <w:rPr>
          <w:rFonts w:ascii="Times New Roman" w:hAnsi="Times New Roman" w:cs="Times New Roman"/>
          <w:sz w:val="28"/>
          <w:szCs w:val="28"/>
        </w:rPr>
        <w:t>в первую очередь</w:t>
      </w:r>
      <w:r w:rsidRPr="00C67540">
        <w:rPr>
          <w:rFonts w:ascii="Times New Roman" w:hAnsi="Times New Roman" w:cs="Times New Roman"/>
          <w:sz w:val="28"/>
          <w:szCs w:val="28"/>
        </w:rPr>
        <w:t xml:space="preserve">, </w:t>
      </w:r>
      <w:r>
        <w:rPr>
          <w:rFonts w:ascii="Times New Roman" w:hAnsi="Times New Roman" w:cs="Times New Roman"/>
          <w:sz w:val="28"/>
          <w:szCs w:val="28"/>
        </w:rPr>
        <w:t>компаниям хлебопекарной</w:t>
      </w:r>
      <w:r w:rsidR="00FF658C">
        <w:rPr>
          <w:rFonts w:ascii="Times New Roman" w:hAnsi="Times New Roman" w:cs="Times New Roman"/>
          <w:sz w:val="28"/>
          <w:szCs w:val="28"/>
        </w:rPr>
        <w:t xml:space="preserve"> и кондитерской</w:t>
      </w:r>
      <w:r>
        <w:rPr>
          <w:rFonts w:ascii="Times New Roman" w:hAnsi="Times New Roman" w:cs="Times New Roman"/>
          <w:sz w:val="28"/>
          <w:szCs w:val="28"/>
        </w:rPr>
        <w:t xml:space="preserve"> отрасли</w:t>
      </w:r>
      <w:r w:rsidR="00DB726F">
        <w:rPr>
          <w:rFonts w:ascii="Times New Roman" w:hAnsi="Times New Roman" w:cs="Times New Roman"/>
          <w:sz w:val="28"/>
          <w:szCs w:val="28"/>
        </w:rPr>
        <w:t>.</w:t>
      </w:r>
      <w:r w:rsidR="00A96E52" w:rsidRPr="00A96E52">
        <w:rPr>
          <w:rFonts w:ascii="Times New Roman" w:hAnsi="Times New Roman" w:cs="Times New Roman"/>
          <w:sz w:val="28"/>
          <w:szCs w:val="28"/>
        </w:rPr>
        <w:t xml:space="preserve"> </w:t>
      </w:r>
    </w:p>
    <w:p w14:paraId="5C59B7D6" w14:textId="0AE61A96" w:rsidR="00C67540" w:rsidRDefault="00D5248B" w:rsidP="00C04BF0">
      <w:pPr>
        <w:spacing w:line="360" w:lineRule="auto"/>
        <w:ind w:firstLine="709"/>
        <w:jc w:val="both"/>
        <w:rPr>
          <w:rFonts w:ascii="Times New Roman" w:hAnsi="Times New Roman" w:cs="Times New Roman"/>
          <w:sz w:val="28"/>
          <w:szCs w:val="28"/>
        </w:rPr>
      </w:pPr>
      <w:r w:rsidRPr="00D5248B">
        <w:rPr>
          <w:rFonts w:ascii="Times New Roman" w:hAnsi="Times New Roman" w:cs="Times New Roman"/>
          <w:sz w:val="28"/>
          <w:szCs w:val="28"/>
        </w:rPr>
        <w:lastRenderedPageBreak/>
        <w:t xml:space="preserve"> </w:t>
      </w:r>
      <w:r w:rsidR="00F331C5">
        <w:rPr>
          <w:rFonts w:ascii="Times New Roman" w:hAnsi="Times New Roman" w:cs="Times New Roman"/>
          <w:sz w:val="28"/>
          <w:szCs w:val="28"/>
        </w:rPr>
        <w:t>Большую часть поставщиков составляют мелкие фермерские хозяйства или сельскохозяйственные фирмы</w:t>
      </w:r>
      <w:r w:rsidR="00F331C5" w:rsidRPr="00F331C5">
        <w:rPr>
          <w:rFonts w:ascii="Times New Roman" w:hAnsi="Times New Roman" w:cs="Times New Roman"/>
          <w:sz w:val="28"/>
          <w:szCs w:val="28"/>
        </w:rPr>
        <w:t xml:space="preserve">, </w:t>
      </w:r>
      <w:r w:rsidR="00F331C5">
        <w:rPr>
          <w:rFonts w:ascii="Times New Roman" w:hAnsi="Times New Roman" w:cs="Times New Roman"/>
          <w:sz w:val="28"/>
          <w:szCs w:val="28"/>
        </w:rPr>
        <w:t>занимающиеся перепродажей зерновых культур</w:t>
      </w:r>
      <w:r w:rsidR="00F331C5" w:rsidRPr="00F331C5">
        <w:rPr>
          <w:rFonts w:ascii="Times New Roman" w:hAnsi="Times New Roman" w:cs="Times New Roman"/>
          <w:sz w:val="28"/>
          <w:szCs w:val="28"/>
        </w:rPr>
        <w:t xml:space="preserve">. </w:t>
      </w:r>
      <w:r w:rsidR="00F331C5">
        <w:rPr>
          <w:rFonts w:ascii="Times New Roman" w:hAnsi="Times New Roman" w:cs="Times New Roman"/>
          <w:sz w:val="28"/>
          <w:szCs w:val="28"/>
        </w:rPr>
        <w:t>В качестве же основных потре</w:t>
      </w:r>
      <w:r w:rsidR="002549B6">
        <w:rPr>
          <w:rFonts w:ascii="Times New Roman" w:hAnsi="Times New Roman" w:cs="Times New Roman"/>
          <w:sz w:val="28"/>
          <w:szCs w:val="28"/>
        </w:rPr>
        <w:t>бителей выступают кондитерские</w:t>
      </w:r>
      <w:r w:rsidR="002549B6" w:rsidRPr="002549B6">
        <w:rPr>
          <w:rFonts w:ascii="Times New Roman" w:hAnsi="Times New Roman" w:cs="Times New Roman"/>
          <w:sz w:val="28"/>
          <w:szCs w:val="28"/>
        </w:rPr>
        <w:t>,</w:t>
      </w:r>
      <w:r w:rsidR="002549B6">
        <w:rPr>
          <w:rFonts w:ascii="Times New Roman" w:hAnsi="Times New Roman" w:cs="Times New Roman"/>
          <w:sz w:val="28"/>
          <w:szCs w:val="28"/>
        </w:rPr>
        <w:t xml:space="preserve"> хлебопекарные компании</w:t>
      </w:r>
      <w:r w:rsidR="002549B6" w:rsidRPr="002549B6">
        <w:rPr>
          <w:rFonts w:ascii="Times New Roman" w:hAnsi="Times New Roman" w:cs="Times New Roman"/>
          <w:sz w:val="28"/>
          <w:szCs w:val="28"/>
        </w:rPr>
        <w:t>,</w:t>
      </w:r>
      <w:r w:rsidR="002549B6">
        <w:rPr>
          <w:rFonts w:ascii="Times New Roman" w:hAnsi="Times New Roman" w:cs="Times New Roman"/>
          <w:sz w:val="28"/>
          <w:szCs w:val="28"/>
        </w:rPr>
        <w:t xml:space="preserve"> комбинаты</w:t>
      </w:r>
      <w:r w:rsidR="002549B6" w:rsidRPr="002549B6">
        <w:rPr>
          <w:rFonts w:ascii="Times New Roman" w:hAnsi="Times New Roman" w:cs="Times New Roman"/>
          <w:sz w:val="28"/>
          <w:szCs w:val="28"/>
        </w:rPr>
        <w:t xml:space="preserve">, </w:t>
      </w:r>
      <w:r w:rsidR="002549B6">
        <w:rPr>
          <w:rFonts w:ascii="Times New Roman" w:hAnsi="Times New Roman" w:cs="Times New Roman"/>
          <w:sz w:val="28"/>
          <w:szCs w:val="28"/>
        </w:rPr>
        <w:t>такие как</w:t>
      </w:r>
      <w:r w:rsidR="00F331C5">
        <w:rPr>
          <w:rFonts w:ascii="Times New Roman" w:hAnsi="Times New Roman" w:cs="Times New Roman"/>
          <w:sz w:val="28"/>
          <w:szCs w:val="28"/>
        </w:rPr>
        <w:t xml:space="preserve"> </w:t>
      </w:r>
      <w:r w:rsidR="002549B6">
        <w:rPr>
          <w:rFonts w:ascii="Times New Roman" w:hAnsi="Times New Roman" w:cs="Times New Roman"/>
          <w:sz w:val="28"/>
          <w:szCs w:val="28"/>
        </w:rPr>
        <w:t xml:space="preserve">ОАО </w:t>
      </w:r>
      <w:r w:rsidR="002549B6" w:rsidRPr="002549B6">
        <w:rPr>
          <w:rFonts w:ascii="Times New Roman" w:hAnsi="Times New Roman" w:cs="Times New Roman"/>
          <w:sz w:val="28"/>
          <w:szCs w:val="28"/>
        </w:rPr>
        <w:t>“</w:t>
      </w:r>
      <w:r w:rsidR="002549B6">
        <w:rPr>
          <w:rFonts w:ascii="Times New Roman" w:hAnsi="Times New Roman" w:cs="Times New Roman"/>
          <w:sz w:val="28"/>
          <w:szCs w:val="28"/>
        </w:rPr>
        <w:t>Бежицкий Хлебокомбинат</w:t>
      </w:r>
      <w:r w:rsidR="002549B6" w:rsidRPr="002549B6">
        <w:rPr>
          <w:rFonts w:ascii="Times New Roman" w:hAnsi="Times New Roman" w:cs="Times New Roman"/>
          <w:sz w:val="28"/>
          <w:szCs w:val="28"/>
        </w:rPr>
        <w:t>”,</w:t>
      </w:r>
      <w:r w:rsidR="002549B6">
        <w:rPr>
          <w:rFonts w:ascii="Times New Roman" w:hAnsi="Times New Roman" w:cs="Times New Roman"/>
          <w:sz w:val="28"/>
          <w:szCs w:val="28"/>
        </w:rPr>
        <w:t xml:space="preserve"> ОАО </w:t>
      </w:r>
      <w:r w:rsidR="002549B6" w:rsidRPr="002549B6">
        <w:rPr>
          <w:rFonts w:ascii="Times New Roman" w:hAnsi="Times New Roman" w:cs="Times New Roman"/>
          <w:sz w:val="28"/>
          <w:szCs w:val="28"/>
        </w:rPr>
        <w:t>“</w:t>
      </w:r>
      <w:r w:rsidR="002549B6">
        <w:rPr>
          <w:rFonts w:ascii="Times New Roman" w:hAnsi="Times New Roman" w:cs="Times New Roman"/>
          <w:sz w:val="28"/>
          <w:szCs w:val="28"/>
        </w:rPr>
        <w:t>Брянскконфи</w:t>
      </w:r>
      <w:r w:rsidR="002549B6" w:rsidRPr="002549B6">
        <w:rPr>
          <w:rFonts w:ascii="Times New Roman" w:hAnsi="Times New Roman" w:cs="Times New Roman"/>
          <w:sz w:val="28"/>
          <w:szCs w:val="28"/>
        </w:rPr>
        <w:t xml:space="preserve">”, </w:t>
      </w:r>
      <w:r w:rsidR="002549B6">
        <w:rPr>
          <w:rFonts w:ascii="Times New Roman" w:hAnsi="Times New Roman" w:cs="Times New Roman"/>
          <w:sz w:val="28"/>
          <w:szCs w:val="28"/>
        </w:rPr>
        <w:t xml:space="preserve">ООО </w:t>
      </w:r>
      <w:r w:rsidR="002549B6" w:rsidRPr="002549B6">
        <w:rPr>
          <w:rFonts w:ascii="Times New Roman" w:hAnsi="Times New Roman" w:cs="Times New Roman"/>
          <w:sz w:val="28"/>
          <w:szCs w:val="28"/>
        </w:rPr>
        <w:t>“</w:t>
      </w:r>
      <w:r w:rsidR="002549B6">
        <w:rPr>
          <w:rFonts w:ascii="Times New Roman" w:hAnsi="Times New Roman" w:cs="Times New Roman"/>
          <w:sz w:val="28"/>
          <w:szCs w:val="28"/>
        </w:rPr>
        <w:t>Посольство вкусной еды</w:t>
      </w:r>
      <w:r w:rsidR="002549B6" w:rsidRPr="002549B6">
        <w:rPr>
          <w:rFonts w:ascii="Times New Roman" w:hAnsi="Times New Roman" w:cs="Times New Roman"/>
          <w:sz w:val="28"/>
          <w:szCs w:val="28"/>
        </w:rPr>
        <w:t xml:space="preserve">”, </w:t>
      </w:r>
      <w:r w:rsidR="002549B6">
        <w:rPr>
          <w:rFonts w:ascii="Times New Roman" w:hAnsi="Times New Roman" w:cs="Times New Roman"/>
          <w:sz w:val="28"/>
          <w:szCs w:val="28"/>
        </w:rPr>
        <w:t xml:space="preserve">ЗАО </w:t>
      </w:r>
      <w:r w:rsidR="002549B6" w:rsidRPr="002549B6">
        <w:rPr>
          <w:rFonts w:ascii="Times New Roman" w:hAnsi="Times New Roman" w:cs="Times New Roman"/>
          <w:sz w:val="28"/>
          <w:szCs w:val="28"/>
        </w:rPr>
        <w:t>“</w:t>
      </w:r>
      <w:r w:rsidR="002549B6">
        <w:rPr>
          <w:rFonts w:ascii="Times New Roman" w:hAnsi="Times New Roman" w:cs="Times New Roman"/>
          <w:sz w:val="28"/>
          <w:szCs w:val="28"/>
        </w:rPr>
        <w:t>Курскхлеб</w:t>
      </w:r>
      <w:r w:rsidR="002549B6" w:rsidRPr="002549B6">
        <w:rPr>
          <w:rFonts w:ascii="Times New Roman" w:hAnsi="Times New Roman" w:cs="Times New Roman"/>
          <w:sz w:val="28"/>
          <w:szCs w:val="28"/>
        </w:rPr>
        <w:t xml:space="preserve">”,  </w:t>
      </w:r>
      <w:r w:rsidR="002549B6">
        <w:rPr>
          <w:rFonts w:ascii="Times New Roman" w:hAnsi="Times New Roman" w:cs="Times New Roman"/>
          <w:sz w:val="28"/>
          <w:szCs w:val="28"/>
        </w:rPr>
        <w:t xml:space="preserve">ООО </w:t>
      </w:r>
      <w:r w:rsidR="002549B6" w:rsidRPr="002549B6">
        <w:rPr>
          <w:rFonts w:ascii="Times New Roman" w:hAnsi="Times New Roman" w:cs="Times New Roman"/>
          <w:sz w:val="28"/>
          <w:szCs w:val="28"/>
        </w:rPr>
        <w:t>“</w:t>
      </w:r>
      <w:r w:rsidR="002549B6">
        <w:rPr>
          <w:rFonts w:ascii="Times New Roman" w:hAnsi="Times New Roman" w:cs="Times New Roman"/>
          <w:sz w:val="28"/>
          <w:szCs w:val="28"/>
        </w:rPr>
        <w:t>Дружба</w:t>
      </w:r>
      <w:r w:rsidR="002549B6" w:rsidRPr="002549B6">
        <w:rPr>
          <w:rFonts w:ascii="Times New Roman" w:hAnsi="Times New Roman" w:cs="Times New Roman"/>
          <w:sz w:val="28"/>
          <w:szCs w:val="28"/>
        </w:rPr>
        <w:t xml:space="preserve">”. </w:t>
      </w:r>
      <w:r w:rsidR="002549B6">
        <w:rPr>
          <w:rFonts w:ascii="Times New Roman" w:hAnsi="Times New Roman" w:cs="Times New Roman"/>
          <w:sz w:val="28"/>
          <w:szCs w:val="28"/>
        </w:rPr>
        <w:t xml:space="preserve"> </w:t>
      </w:r>
    </w:p>
    <w:p w14:paraId="5334B373" w14:textId="357E1445" w:rsidR="00954351" w:rsidRPr="00515163" w:rsidRDefault="00762350" w:rsidP="00FB63E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Организационная структура предприятия</w:t>
      </w:r>
      <w:r w:rsidR="00C04BF0">
        <w:rPr>
          <w:rFonts w:ascii="Times New Roman" w:hAnsi="Times New Roman" w:cs="Times New Roman"/>
          <w:sz w:val="28"/>
          <w:szCs w:val="28"/>
        </w:rPr>
        <w:t xml:space="preserve"> </w:t>
      </w:r>
      <w:r w:rsidR="00F51E07">
        <w:rPr>
          <w:rFonts w:ascii="Times New Roman" w:hAnsi="Times New Roman" w:cs="Times New Roman"/>
          <w:sz w:val="28"/>
          <w:szCs w:val="28"/>
        </w:rPr>
        <w:t>линейно-функциональная</w:t>
      </w:r>
      <w:r w:rsidR="00F51E07" w:rsidRPr="00F51E07">
        <w:rPr>
          <w:rFonts w:ascii="Times New Roman" w:hAnsi="Times New Roman" w:cs="Times New Roman"/>
          <w:sz w:val="28"/>
          <w:szCs w:val="28"/>
        </w:rPr>
        <w:t xml:space="preserve">; </w:t>
      </w:r>
      <w:r w:rsidR="00C04BF0">
        <w:rPr>
          <w:rFonts w:ascii="Times New Roman" w:hAnsi="Times New Roman" w:cs="Times New Roman"/>
          <w:sz w:val="28"/>
          <w:szCs w:val="28"/>
        </w:rPr>
        <w:t>состоит из двух больших блоков</w:t>
      </w:r>
      <w:r w:rsidR="00C04BF0" w:rsidRPr="00C04BF0">
        <w:rPr>
          <w:rFonts w:ascii="Times New Roman" w:hAnsi="Times New Roman" w:cs="Times New Roman"/>
          <w:sz w:val="28"/>
          <w:szCs w:val="28"/>
        </w:rPr>
        <w:t xml:space="preserve">: </w:t>
      </w:r>
      <w:r w:rsidR="00C04BF0">
        <w:rPr>
          <w:rFonts w:ascii="Times New Roman" w:hAnsi="Times New Roman" w:cs="Times New Roman"/>
          <w:sz w:val="28"/>
          <w:szCs w:val="28"/>
        </w:rPr>
        <w:t xml:space="preserve">административного </w:t>
      </w:r>
      <w:r w:rsidR="00F51E07">
        <w:rPr>
          <w:rFonts w:ascii="Times New Roman" w:hAnsi="Times New Roman" w:cs="Times New Roman"/>
          <w:sz w:val="28"/>
          <w:szCs w:val="28"/>
        </w:rPr>
        <w:t>и производственного</w:t>
      </w:r>
      <w:r w:rsidRPr="00762350">
        <w:rPr>
          <w:rFonts w:ascii="Times New Roman" w:hAnsi="Times New Roman" w:cs="Times New Roman"/>
          <w:sz w:val="28"/>
          <w:szCs w:val="28"/>
        </w:rPr>
        <w:t xml:space="preserve">. </w:t>
      </w:r>
      <w:r>
        <w:rPr>
          <w:rFonts w:ascii="Times New Roman" w:hAnsi="Times New Roman" w:cs="Times New Roman"/>
          <w:sz w:val="28"/>
          <w:szCs w:val="28"/>
        </w:rPr>
        <w:t xml:space="preserve">Всего </w:t>
      </w:r>
      <w:r w:rsidR="00C04BF0">
        <w:rPr>
          <w:rFonts w:ascii="Times New Roman" w:hAnsi="Times New Roman" w:cs="Times New Roman"/>
          <w:sz w:val="28"/>
          <w:szCs w:val="28"/>
        </w:rPr>
        <w:t>сотрудников</w:t>
      </w:r>
      <w:r>
        <w:rPr>
          <w:rFonts w:ascii="Times New Roman" w:hAnsi="Times New Roman" w:cs="Times New Roman"/>
          <w:sz w:val="28"/>
          <w:szCs w:val="28"/>
        </w:rPr>
        <w:t xml:space="preserve"> на предприятии 62 человека</w:t>
      </w:r>
      <w:r w:rsidRPr="00762350">
        <w:rPr>
          <w:rFonts w:ascii="Times New Roman" w:hAnsi="Times New Roman" w:cs="Times New Roman"/>
          <w:sz w:val="28"/>
          <w:szCs w:val="28"/>
        </w:rPr>
        <w:t xml:space="preserve">, </w:t>
      </w:r>
      <w:r>
        <w:rPr>
          <w:rFonts w:ascii="Times New Roman" w:hAnsi="Times New Roman" w:cs="Times New Roman"/>
          <w:sz w:val="28"/>
          <w:szCs w:val="28"/>
        </w:rPr>
        <w:t xml:space="preserve">из которых </w:t>
      </w:r>
      <w:r w:rsidR="00DD141F">
        <w:rPr>
          <w:rFonts w:ascii="Times New Roman" w:hAnsi="Times New Roman" w:cs="Times New Roman"/>
          <w:sz w:val="28"/>
          <w:szCs w:val="28"/>
        </w:rPr>
        <w:t>2</w:t>
      </w:r>
      <w:r>
        <w:rPr>
          <w:rFonts w:ascii="Times New Roman" w:hAnsi="Times New Roman" w:cs="Times New Roman"/>
          <w:sz w:val="28"/>
          <w:szCs w:val="28"/>
        </w:rPr>
        <w:t>1 человек</w:t>
      </w:r>
      <w:r w:rsidR="00DD141F">
        <w:rPr>
          <w:rFonts w:ascii="Times New Roman" w:hAnsi="Times New Roman" w:cs="Times New Roman"/>
          <w:sz w:val="28"/>
          <w:szCs w:val="28"/>
        </w:rPr>
        <w:t xml:space="preserve"> входит в состав административного блока и 4</w:t>
      </w:r>
      <w:r>
        <w:rPr>
          <w:rFonts w:ascii="Times New Roman" w:hAnsi="Times New Roman" w:cs="Times New Roman"/>
          <w:sz w:val="28"/>
          <w:szCs w:val="28"/>
        </w:rPr>
        <w:t>1 человек</w:t>
      </w:r>
      <w:r w:rsidR="00DD141F">
        <w:rPr>
          <w:rFonts w:ascii="Times New Roman" w:hAnsi="Times New Roman" w:cs="Times New Roman"/>
          <w:sz w:val="28"/>
          <w:szCs w:val="28"/>
        </w:rPr>
        <w:t xml:space="preserve"> производственного блока</w:t>
      </w:r>
      <w:r w:rsidRPr="00762350">
        <w:rPr>
          <w:rFonts w:ascii="Times New Roman" w:hAnsi="Times New Roman" w:cs="Times New Roman"/>
          <w:sz w:val="28"/>
          <w:szCs w:val="28"/>
        </w:rPr>
        <w:t xml:space="preserve">. </w:t>
      </w:r>
      <w:r>
        <w:rPr>
          <w:rFonts w:ascii="Times New Roman" w:hAnsi="Times New Roman" w:cs="Times New Roman"/>
          <w:sz w:val="28"/>
          <w:szCs w:val="28"/>
        </w:rPr>
        <w:t>Набор персонала преимущественно осуществляется в Брянске и Брянской области</w:t>
      </w:r>
      <w:r w:rsidRPr="00C04BF0">
        <w:rPr>
          <w:rFonts w:ascii="Times New Roman" w:hAnsi="Times New Roman" w:cs="Times New Roman"/>
          <w:sz w:val="28"/>
          <w:szCs w:val="28"/>
        </w:rPr>
        <w:t>.</w:t>
      </w:r>
      <w:r w:rsidR="00F51E07" w:rsidRPr="00F51E07">
        <w:rPr>
          <w:rFonts w:ascii="Times New Roman" w:hAnsi="Times New Roman" w:cs="Times New Roman"/>
          <w:sz w:val="28"/>
          <w:szCs w:val="28"/>
        </w:rPr>
        <w:t xml:space="preserve"> </w:t>
      </w:r>
      <w:r w:rsidR="00DD141F">
        <w:rPr>
          <w:rFonts w:ascii="Times New Roman" w:hAnsi="Times New Roman" w:cs="Times New Roman"/>
          <w:sz w:val="28"/>
          <w:szCs w:val="28"/>
        </w:rPr>
        <w:t xml:space="preserve"> Ключевыми отделами административного блока являются</w:t>
      </w:r>
      <w:r w:rsidR="00F51E07">
        <w:rPr>
          <w:rFonts w:ascii="Times New Roman" w:hAnsi="Times New Roman" w:cs="Times New Roman"/>
          <w:sz w:val="28"/>
          <w:szCs w:val="28"/>
        </w:rPr>
        <w:t xml:space="preserve"> отдел закупок и продаж</w:t>
      </w:r>
      <w:r w:rsidR="00F51E07" w:rsidRPr="00F51E07">
        <w:rPr>
          <w:rFonts w:ascii="Times New Roman" w:hAnsi="Times New Roman" w:cs="Times New Roman"/>
          <w:sz w:val="28"/>
          <w:szCs w:val="28"/>
        </w:rPr>
        <w:t xml:space="preserve"> </w:t>
      </w:r>
      <w:r w:rsidR="00F51E07">
        <w:rPr>
          <w:rFonts w:ascii="Times New Roman" w:hAnsi="Times New Roman" w:cs="Times New Roman"/>
          <w:sz w:val="28"/>
          <w:szCs w:val="28"/>
        </w:rPr>
        <w:t>(включает 5 человек</w:t>
      </w:r>
      <w:r w:rsidR="00F51E07" w:rsidRPr="00F51E07">
        <w:rPr>
          <w:rFonts w:ascii="Times New Roman" w:hAnsi="Times New Roman" w:cs="Times New Roman"/>
          <w:sz w:val="28"/>
          <w:szCs w:val="28"/>
        </w:rPr>
        <w:t xml:space="preserve">: </w:t>
      </w:r>
      <w:r w:rsidR="00F51E07">
        <w:rPr>
          <w:rFonts w:ascii="Times New Roman" w:hAnsi="Times New Roman" w:cs="Times New Roman"/>
          <w:sz w:val="28"/>
          <w:szCs w:val="28"/>
        </w:rPr>
        <w:t>менеджеры коммерческой службы и снабжения</w:t>
      </w:r>
      <w:r w:rsidR="00F51E07" w:rsidRPr="00F51E07">
        <w:rPr>
          <w:rFonts w:ascii="Times New Roman" w:hAnsi="Times New Roman" w:cs="Times New Roman"/>
          <w:sz w:val="28"/>
          <w:szCs w:val="28"/>
        </w:rPr>
        <w:t xml:space="preserve">, </w:t>
      </w:r>
      <w:r w:rsidR="00F51E07">
        <w:rPr>
          <w:rFonts w:ascii="Times New Roman" w:hAnsi="Times New Roman" w:cs="Times New Roman"/>
          <w:sz w:val="28"/>
          <w:szCs w:val="28"/>
        </w:rPr>
        <w:t>коммерческий директор)</w:t>
      </w:r>
      <w:r w:rsidR="00F51E07" w:rsidRPr="00F51E07">
        <w:rPr>
          <w:rFonts w:ascii="Times New Roman" w:hAnsi="Times New Roman" w:cs="Times New Roman"/>
          <w:sz w:val="28"/>
          <w:szCs w:val="28"/>
        </w:rPr>
        <w:t xml:space="preserve">, </w:t>
      </w:r>
      <w:r w:rsidR="00F51E07">
        <w:rPr>
          <w:rFonts w:ascii="Times New Roman" w:hAnsi="Times New Roman" w:cs="Times New Roman"/>
          <w:sz w:val="28"/>
          <w:szCs w:val="28"/>
        </w:rPr>
        <w:t xml:space="preserve">бухгалтерия и планово-экономический отдел (2 бухгалтера и </w:t>
      </w:r>
      <w:r w:rsidR="00DD141F" w:rsidRPr="00DD141F">
        <w:rPr>
          <w:rFonts w:ascii="Times New Roman" w:hAnsi="Times New Roman" w:cs="Times New Roman"/>
          <w:sz w:val="28"/>
          <w:szCs w:val="28"/>
        </w:rPr>
        <w:t xml:space="preserve">2 </w:t>
      </w:r>
      <w:r w:rsidR="00F51E07">
        <w:rPr>
          <w:rFonts w:ascii="Times New Roman" w:hAnsi="Times New Roman" w:cs="Times New Roman"/>
          <w:sz w:val="28"/>
          <w:szCs w:val="28"/>
        </w:rPr>
        <w:t>экономист</w:t>
      </w:r>
      <w:r w:rsidR="00DD141F">
        <w:rPr>
          <w:rFonts w:ascii="Times New Roman" w:hAnsi="Times New Roman" w:cs="Times New Roman"/>
          <w:sz w:val="28"/>
          <w:szCs w:val="28"/>
        </w:rPr>
        <w:t>а)</w:t>
      </w:r>
      <w:r w:rsidR="00DD141F" w:rsidRPr="00DD141F">
        <w:rPr>
          <w:rFonts w:ascii="Times New Roman" w:hAnsi="Times New Roman" w:cs="Times New Roman"/>
          <w:sz w:val="28"/>
          <w:szCs w:val="28"/>
        </w:rPr>
        <w:t>.</w:t>
      </w:r>
      <w:r w:rsidR="00DD141F">
        <w:rPr>
          <w:rFonts w:ascii="Times New Roman" w:hAnsi="Times New Roman" w:cs="Times New Roman"/>
          <w:sz w:val="28"/>
          <w:szCs w:val="28"/>
        </w:rPr>
        <w:t xml:space="preserve"> В состав производственного блока входят служба главного технолога</w:t>
      </w:r>
      <w:r w:rsidR="00DD141F" w:rsidRPr="00DD141F">
        <w:rPr>
          <w:rFonts w:ascii="Times New Roman" w:hAnsi="Times New Roman" w:cs="Times New Roman"/>
          <w:sz w:val="28"/>
          <w:szCs w:val="28"/>
        </w:rPr>
        <w:t xml:space="preserve">, </w:t>
      </w:r>
      <w:r w:rsidR="00DD141F">
        <w:rPr>
          <w:rFonts w:ascii="Times New Roman" w:hAnsi="Times New Roman" w:cs="Times New Roman"/>
          <w:sz w:val="28"/>
          <w:szCs w:val="28"/>
        </w:rPr>
        <w:t>главного инженера</w:t>
      </w:r>
      <w:r w:rsidR="00DD141F" w:rsidRPr="00DD141F">
        <w:rPr>
          <w:rFonts w:ascii="Times New Roman" w:hAnsi="Times New Roman" w:cs="Times New Roman"/>
          <w:sz w:val="28"/>
          <w:szCs w:val="28"/>
        </w:rPr>
        <w:t xml:space="preserve">, </w:t>
      </w:r>
      <w:r w:rsidR="00DD141F">
        <w:rPr>
          <w:rFonts w:ascii="Times New Roman" w:hAnsi="Times New Roman" w:cs="Times New Roman"/>
          <w:sz w:val="28"/>
          <w:szCs w:val="28"/>
        </w:rPr>
        <w:t>складская служба и непосредственно производство</w:t>
      </w:r>
      <w:r w:rsidR="00DD141F" w:rsidRPr="00DD141F">
        <w:rPr>
          <w:rFonts w:ascii="Times New Roman" w:hAnsi="Times New Roman" w:cs="Times New Roman"/>
          <w:sz w:val="28"/>
          <w:szCs w:val="28"/>
        </w:rPr>
        <w:t xml:space="preserve">. </w:t>
      </w:r>
      <w:r w:rsidR="00DD141F">
        <w:rPr>
          <w:rFonts w:ascii="Times New Roman" w:hAnsi="Times New Roman" w:cs="Times New Roman"/>
          <w:sz w:val="28"/>
          <w:szCs w:val="28"/>
        </w:rPr>
        <w:t>Ежемесячный фонд оплаты труда составляет 1 359 000 рублей</w:t>
      </w:r>
      <w:r w:rsidR="00DD141F" w:rsidRPr="00B27F26">
        <w:rPr>
          <w:rFonts w:ascii="Times New Roman" w:hAnsi="Times New Roman" w:cs="Times New Roman"/>
          <w:sz w:val="28"/>
          <w:szCs w:val="28"/>
        </w:rPr>
        <w:t xml:space="preserve">, </w:t>
      </w:r>
      <w:r w:rsidR="00DD141F">
        <w:rPr>
          <w:rFonts w:ascii="Times New Roman" w:hAnsi="Times New Roman" w:cs="Times New Roman"/>
          <w:sz w:val="28"/>
          <w:szCs w:val="28"/>
        </w:rPr>
        <w:t>из которых</w:t>
      </w:r>
      <w:r w:rsidR="00B27F26">
        <w:rPr>
          <w:rFonts w:ascii="Times New Roman" w:hAnsi="Times New Roman" w:cs="Times New Roman"/>
          <w:sz w:val="28"/>
          <w:szCs w:val="28"/>
        </w:rPr>
        <w:t xml:space="preserve"> </w:t>
      </w:r>
      <w:r w:rsidR="00B27F26" w:rsidRPr="00B27F26">
        <w:rPr>
          <w:rFonts w:ascii="Times New Roman" w:hAnsi="Times New Roman" w:cs="Times New Roman"/>
          <w:sz w:val="28"/>
          <w:szCs w:val="28"/>
        </w:rPr>
        <w:t xml:space="preserve">40% </w:t>
      </w:r>
      <w:r w:rsidR="00B27F26">
        <w:rPr>
          <w:rFonts w:ascii="Times New Roman" w:hAnsi="Times New Roman" w:cs="Times New Roman"/>
          <w:sz w:val="28"/>
          <w:szCs w:val="28"/>
        </w:rPr>
        <w:t>уходят на административный персонал и 60</w:t>
      </w:r>
      <w:r w:rsidR="00B27F26" w:rsidRPr="00B27F26">
        <w:rPr>
          <w:rFonts w:ascii="Times New Roman" w:hAnsi="Times New Roman" w:cs="Times New Roman"/>
          <w:sz w:val="28"/>
          <w:szCs w:val="28"/>
        </w:rPr>
        <w:t xml:space="preserve">% </w:t>
      </w:r>
      <w:r w:rsidR="00B27F26">
        <w:rPr>
          <w:rFonts w:ascii="Times New Roman" w:hAnsi="Times New Roman" w:cs="Times New Roman"/>
          <w:sz w:val="28"/>
          <w:szCs w:val="28"/>
        </w:rPr>
        <w:t>на производственный персонал</w:t>
      </w:r>
      <w:r w:rsidR="00FF658C">
        <w:rPr>
          <w:rFonts w:ascii="Times New Roman" w:hAnsi="Times New Roman" w:cs="Times New Roman"/>
          <w:sz w:val="28"/>
          <w:szCs w:val="28"/>
        </w:rPr>
        <w:t xml:space="preserve"> </w:t>
      </w:r>
      <w:r w:rsidR="00FF658C" w:rsidRPr="00FF658C">
        <w:rPr>
          <w:rFonts w:ascii="Times New Roman" w:hAnsi="Times New Roman" w:cs="Times New Roman"/>
          <w:i/>
          <w:sz w:val="28"/>
          <w:szCs w:val="28"/>
        </w:rPr>
        <w:t>(приложение 1)</w:t>
      </w:r>
      <w:r w:rsidR="00B27F26" w:rsidRPr="00FF658C">
        <w:rPr>
          <w:rFonts w:ascii="Times New Roman" w:hAnsi="Times New Roman" w:cs="Times New Roman"/>
          <w:i/>
          <w:sz w:val="28"/>
          <w:szCs w:val="28"/>
        </w:rPr>
        <w:t>.</w:t>
      </w:r>
      <w:r w:rsidR="0064657C">
        <w:rPr>
          <w:rFonts w:ascii="Times New Roman" w:hAnsi="Times New Roman" w:cs="Times New Roman"/>
          <w:i/>
          <w:sz w:val="28"/>
          <w:szCs w:val="28"/>
        </w:rPr>
        <w:t xml:space="preserve"> </w:t>
      </w:r>
      <w:r w:rsidR="0064657C">
        <w:rPr>
          <w:rFonts w:ascii="Times New Roman" w:hAnsi="Times New Roman" w:cs="Times New Roman"/>
          <w:sz w:val="28"/>
          <w:szCs w:val="28"/>
        </w:rPr>
        <w:t>Простая</w:t>
      </w:r>
      <w:r w:rsidR="004319DB" w:rsidRPr="004319DB">
        <w:rPr>
          <w:rFonts w:ascii="Times New Roman" w:hAnsi="Times New Roman" w:cs="Times New Roman"/>
          <w:sz w:val="28"/>
          <w:szCs w:val="28"/>
        </w:rPr>
        <w:t xml:space="preserve"> </w:t>
      </w:r>
      <w:r w:rsidR="0064657C">
        <w:rPr>
          <w:rFonts w:ascii="Times New Roman" w:hAnsi="Times New Roman" w:cs="Times New Roman"/>
          <w:sz w:val="28"/>
          <w:szCs w:val="28"/>
        </w:rPr>
        <w:t>линейно-функциональная структура компании соответствует</w:t>
      </w:r>
      <w:r w:rsidR="00515163">
        <w:rPr>
          <w:rFonts w:ascii="Times New Roman" w:hAnsi="Times New Roman" w:cs="Times New Roman"/>
          <w:sz w:val="28"/>
          <w:szCs w:val="28"/>
        </w:rPr>
        <w:t xml:space="preserve"> текущей стратегии</w:t>
      </w:r>
      <w:r w:rsidR="00515163" w:rsidRPr="00B04C63">
        <w:rPr>
          <w:rFonts w:ascii="Times New Roman" w:hAnsi="Times New Roman" w:cs="Times New Roman"/>
          <w:sz w:val="28"/>
          <w:szCs w:val="28"/>
        </w:rPr>
        <w:t xml:space="preserve">, </w:t>
      </w:r>
      <w:r w:rsidR="00515163">
        <w:rPr>
          <w:rFonts w:ascii="Times New Roman" w:hAnsi="Times New Roman" w:cs="Times New Roman"/>
          <w:sz w:val="28"/>
          <w:szCs w:val="28"/>
        </w:rPr>
        <w:t>связанной с</w:t>
      </w:r>
      <w:r w:rsidR="0064657C">
        <w:rPr>
          <w:rFonts w:ascii="Times New Roman" w:hAnsi="Times New Roman" w:cs="Times New Roman"/>
          <w:sz w:val="28"/>
          <w:szCs w:val="28"/>
        </w:rPr>
        <w:t xml:space="preserve"> малым масштабам деятельности ООО </w:t>
      </w:r>
      <w:r w:rsidR="0064657C" w:rsidRPr="00B04C63">
        <w:rPr>
          <w:rFonts w:ascii="Times New Roman" w:hAnsi="Times New Roman" w:cs="Times New Roman"/>
          <w:sz w:val="28"/>
          <w:szCs w:val="28"/>
        </w:rPr>
        <w:t>“</w:t>
      </w:r>
      <w:r w:rsidR="0064657C">
        <w:rPr>
          <w:rFonts w:ascii="Times New Roman" w:hAnsi="Times New Roman" w:cs="Times New Roman"/>
          <w:sz w:val="28"/>
          <w:szCs w:val="28"/>
        </w:rPr>
        <w:t>Мелькрук</w:t>
      </w:r>
      <w:r w:rsidR="0064657C" w:rsidRPr="00B04C63">
        <w:rPr>
          <w:rFonts w:ascii="Times New Roman" w:hAnsi="Times New Roman" w:cs="Times New Roman"/>
          <w:sz w:val="28"/>
          <w:szCs w:val="28"/>
        </w:rPr>
        <w:t xml:space="preserve">”, </w:t>
      </w:r>
      <w:r w:rsidR="0064657C">
        <w:rPr>
          <w:rFonts w:ascii="Times New Roman" w:hAnsi="Times New Roman" w:cs="Times New Roman"/>
          <w:sz w:val="28"/>
          <w:szCs w:val="28"/>
        </w:rPr>
        <w:t>что отражается на характере бизнес-модели предприятия</w:t>
      </w:r>
      <w:r w:rsidR="0064657C" w:rsidRPr="00B04C63">
        <w:rPr>
          <w:rFonts w:ascii="Times New Roman" w:hAnsi="Times New Roman" w:cs="Times New Roman"/>
          <w:sz w:val="28"/>
          <w:szCs w:val="28"/>
        </w:rPr>
        <w:t xml:space="preserve">, </w:t>
      </w:r>
      <w:r w:rsidR="00037317">
        <w:rPr>
          <w:rFonts w:ascii="Times New Roman" w:hAnsi="Times New Roman" w:cs="Times New Roman"/>
          <w:sz w:val="28"/>
          <w:szCs w:val="28"/>
        </w:rPr>
        <w:t xml:space="preserve"> ориентированном на взаимодействии </w:t>
      </w:r>
      <w:proofErr w:type="gramStart"/>
      <w:r w:rsidR="00037317">
        <w:rPr>
          <w:rFonts w:ascii="Times New Roman" w:hAnsi="Times New Roman" w:cs="Times New Roman"/>
          <w:sz w:val="28"/>
          <w:szCs w:val="28"/>
        </w:rPr>
        <w:t>в</w:t>
      </w:r>
      <w:proofErr w:type="gramEnd"/>
      <w:r w:rsidR="00037317">
        <w:rPr>
          <w:rFonts w:ascii="Times New Roman" w:hAnsi="Times New Roman" w:cs="Times New Roman"/>
          <w:sz w:val="28"/>
          <w:szCs w:val="28"/>
        </w:rPr>
        <w:t xml:space="preserve"> </w:t>
      </w:r>
      <w:proofErr w:type="gramStart"/>
      <w:r w:rsidR="00037317">
        <w:rPr>
          <w:rFonts w:ascii="Times New Roman" w:hAnsi="Times New Roman" w:cs="Times New Roman"/>
          <w:sz w:val="28"/>
          <w:szCs w:val="28"/>
        </w:rPr>
        <w:t>ограниченным</w:t>
      </w:r>
      <w:proofErr w:type="gramEnd"/>
      <w:r w:rsidR="00037317">
        <w:rPr>
          <w:rFonts w:ascii="Times New Roman" w:hAnsi="Times New Roman" w:cs="Times New Roman"/>
          <w:sz w:val="28"/>
          <w:szCs w:val="28"/>
        </w:rPr>
        <w:t xml:space="preserve"> </w:t>
      </w:r>
      <w:r w:rsidR="0064657C">
        <w:rPr>
          <w:rFonts w:ascii="Times New Roman" w:hAnsi="Times New Roman" w:cs="Times New Roman"/>
          <w:sz w:val="28"/>
          <w:szCs w:val="28"/>
        </w:rPr>
        <w:t>числом ключевых партнеров и поставщиков</w:t>
      </w:r>
      <w:r w:rsidR="0064657C" w:rsidRPr="00B04C63">
        <w:rPr>
          <w:rFonts w:ascii="Times New Roman" w:hAnsi="Times New Roman" w:cs="Times New Roman"/>
          <w:sz w:val="28"/>
          <w:szCs w:val="28"/>
        </w:rPr>
        <w:t>.</w:t>
      </w:r>
      <w:r w:rsidR="00515163" w:rsidRPr="00B04C63">
        <w:rPr>
          <w:rFonts w:ascii="Times New Roman" w:hAnsi="Times New Roman" w:cs="Times New Roman"/>
          <w:sz w:val="28"/>
          <w:szCs w:val="28"/>
        </w:rPr>
        <w:t xml:space="preserve"> </w:t>
      </w:r>
    </w:p>
    <w:p w14:paraId="00C1227E" w14:textId="77777777" w:rsidR="00C04BF0" w:rsidRDefault="00C04BF0" w:rsidP="00C04BF0">
      <w:pPr>
        <w:keepNext/>
        <w:spacing w:line="360" w:lineRule="auto"/>
        <w:ind w:firstLine="709"/>
        <w:jc w:val="both"/>
      </w:pPr>
      <w:r>
        <w:rPr>
          <w:rFonts w:ascii="Times New Roman" w:hAnsi="Times New Roman" w:cs="Times New Roman"/>
          <w:noProof/>
          <w:sz w:val="28"/>
          <w:szCs w:val="28"/>
          <w:lang w:eastAsia="ru-RU"/>
        </w:rPr>
        <w:lastRenderedPageBreak/>
        <w:drawing>
          <wp:inline distT="0" distB="0" distL="0" distR="0" wp14:anchorId="37351D6B" wp14:editId="3B2E2332">
            <wp:extent cx="4686300" cy="3298190"/>
            <wp:effectExtent l="0" t="0" r="12700" b="3810"/>
            <wp:docPr id="7" name="Рисунок 7" descr="C:\Users\Alexand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er\Desktop\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6300" cy="3298190"/>
                    </a:xfrm>
                    <a:prstGeom prst="rect">
                      <a:avLst/>
                    </a:prstGeom>
                    <a:noFill/>
                    <a:ln>
                      <a:noFill/>
                    </a:ln>
                  </pic:spPr>
                </pic:pic>
              </a:graphicData>
            </a:graphic>
          </wp:inline>
        </w:drawing>
      </w:r>
    </w:p>
    <w:p w14:paraId="1DFACD05" w14:textId="0DF5D17D" w:rsidR="00DD2582" w:rsidRPr="000657DB" w:rsidRDefault="00C04BF0" w:rsidP="000657DB">
      <w:pPr>
        <w:pStyle w:val="ad"/>
        <w:jc w:val="both"/>
        <w:rPr>
          <w:rFonts w:ascii="Times New Roman" w:hAnsi="Times New Roman" w:cs="Times New Roman"/>
          <w:b w:val="0"/>
          <w:bCs w:val="0"/>
          <w:color w:val="auto"/>
          <w:sz w:val="28"/>
          <w:szCs w:val="28"/>
        </w:rPr>
      </w:pPr>
      <w:r w:rsidRPr="00C04BF0">
        <w:rPr>
          <w:rFonts w:ascii="Times New Roman" w:hAnsi="Times New Roman" w:cs="Times New Roman"/>
          <w:b w:val="0"/>
          <w:bCs w:val="0"/>
          <w:color w:val="auto"/>
          <w:sz w:val="28"/>
          <w:szCs w:val="28"/>
        </w:rPr>
        <w:t xml:space="preserve">Рисунок </w:t>
      </w:r>
      <w:r w:rsidRPr="00C04BF0">
        <w:rPr>
          <w:rFonts w:ascii="Times New Roman" w:hAnsi="Times New Roman" w:cs="Times New Roman"/>
          <w:b w:val="0"/>
          <w:bCs w:val="0"/>
          <w:color w:val="auto"/>
          <w:sz w:val="28"/>
          <w:szCs w:val="28"/>
        </w:rPr>
        <w:fldChar w:fldCharType="begin"/>
      </w:r>
      <w:r w:rsidRPr="00C04BF0">
        <w:rPr>
          <w:rFonts w:ascii="Times New Roman" w:hAnsi="Times New Roman" w:cs="Times New Roman"/>
          <w:b w:val="0"/>
          <w:bCs w:val="0"/>
          <w:color w:val="auto"/>
          <w:sz w:val="28"/>
          <w:szCs w:val="28"/>
        </w:rPr>
        <w:instrText xml:space="preserve"> SEQ Рисунок \* ARABIC </w:instrText>
      </w:r>
      <w:r w:rsidRPr="00C04BF0">
        <w:rPr>
          <w:rFonts w:ascii="Times New Roman" w:hAnsi="Times New Roman" w:cs="Times New Roman"/>
          <w:b w:val="0"/>
          <w:bCs w:val="0"/>
          <w:color w:val="auto"/>
          <w:sz w:val="28"/>
          <w:szCs w:val="28"/>
        </w:rPr>
        <w:fldChar w:fldCharType="separate"/>
      </w:r>
      <w:r w:rsidR="00B22064">
        <w:rPr>
          <w:rFonts w:ascii="Times New Roman" w:hAnsi="Times New Roman" w:cs="Times New Roman"/>
          <w:b w:val="0"/>
          <w:bCs w:val="0"/>
          <w:noProof/>
          <w:color w:val="auto"/>
          <w:sz w:val="28"/>
          <w:szCs w:val="28"/>
        </w:rPr>
        <w:t>8</w:t>
      </w:r>
      <w:r w:rsidRPr="00C04BF0">
        <w:rPr>
          <w:rFonts w:ascii="Times New Roman" w:hAnsi="Times New Roman" w:cs="Times New Roman"/>
          <w:b w:val="0"/>
          <w:bCs w:val="0"/>
          <w:color w:val="auto"/>
          <w:sz w:val="28"/>
          <w:szCs w:val="28"/>
        </w:rPr>
        <w:fldChar w:fldCharType="end"/>
      </w:r>
      <w:r w:rsidRPr="00C04BF0">
        <w:rPr>
          <w:rFonts w:ascii="Times New Roman" w:hAnsi="Times New Roman" w:cs="Times New Roman"/>
          <w:b w:val="0"/>
          <w:bCs w:val="0"/>
          <w:color w:val="auto"/>
          <w:sz w:val="28"/>
          <w:szCs w:val="28"/>
        </w:rPr>
        <w:t xml:space="preserve"> Организационная структура</w:t>
      </w:r>
    </w:p>
    <w:p w14:paraId="39B24FC4" w14:textId="77777777" w:rsidR="00DD2582" w:rsidRPr="006D13FE" w:rsidRDefault="00DD2582" w:rsidP="00330B2F">
      <w:pPr>
        <w:spacing w:line="360" w:lineRule="auto"/>
        <w:ind w:firstLine="709"/>
        <w:rPr>
          <w:rFonts w:ascii="Times New Roman" w:hAnsi="Times New Roman" w:cs="Times New Roman"/>
          <w:sz w:val="28"/>
          <w:szCs w:val="28"/>
        </w:rPr>
      </w:pPr>
      <w:r>
        <w:rPr>
          <w:rFonts w:ascii="Times New Roman" w:hAnsi="Times New Roman" w:cs="Times New Roman"/>
          <w:sz w:val="28"/>
          <w:szCs w:val="28"/>
        </w:rPr>
        <w:t>В связи с недостаточно долгим существованием компании и спецификой малого бизнеса достаточно сложно определить особенности организационной культуры,</w:t>
      </w:r>
      <w:r w:rsidRPr="006D13FE">
        <w:rPr>
          <w:rFonts w:ascii="Times New Roman" w:hAnsi="Times New Roman" w:cs="Times New Roman"/>
          <w:sz w:val="28"/>
          <w:szCs w:val="28"/>
        </w:rPr>
        <w:t xml:space="preserve"> </w:t>
      </w:r>
      <w:r>
        <w:rPr>
          <w:rFonts w:ascii="Times New Roman" w:hAnsi="Times New Roman" w:cs="Times New Roman"/>
          <w:sz w:val="28"/>
          <w:szCs w:val="28"/>
        </w:rPr>
        <w:t>которая никак формально не регламентирована</w:t>
      </w:r>
      <w:r w:rsidRPr="006D13FE">
        <w:rPr>
          <w:rFonts w:ascii="Times New Roman" w:hAnsi="Times New Roman" w:cs="Times New Roman"/>
          <w:sz w:val="28"/>
          <w:szCs w:val="28"/>
        </w:rPr>
        <w:t>.</w:t>
      </w:r>
    </w:p>
    <w:p w14:paraId="2E063365" w14:textId="40799399" w:rsidR="00A96E52" w:rsidRPr="00DD2582" w:rsidRDefault="00DD2582" w:rsidP="00330B2F">
      <w:pPr>
        <w:spacing w:line="360" w:lineRule="auto"/>
        <w:ind w:firstLine="709"/>
        <w:rPr>
          <w:rFonts w:ascii="Times New Roman" w:hAnsi="Times New Roman" w:cs="Times New Roman"/>
          <w:sz w:val="28"/>
          <w:szCs w:val="28"/>
        </w:rPr>
      </w:pPr>
      <w:r>
        <w:rPr>
          <w:rFonts w:ascii="Times New Roman" w:hAnsi="Times New Roman" w:cs="Times New Roman"/>
          <w:sz w:val="28"/>
          <w:szCs w:val="28"/>
        </w:rPr>
        <w:t>К положительным сторонам организационной культуры можно отнести следующие факторы</w:t>
      </w:r>
      <w:r w:rsidRPr="00B27F26">
        <w:rPr>
          <w:rFonts w:ascii="Times New Roman" w:hAnsi="Times New Roman" w:cs="Times New Roman"/>
          <w:sz w:val="28"/>
          <w:szCs w:val="28"/>
        </w:rPr>
        <w:t>:</w:t>
      </w:r>
      <w:r w:rsidRPr="006D13FE">
        <w:rPr>
          <w:rFonts w:ascii="Times New Roman" w:hAnsi="Times New Roman" w:cs="Times New Roman"/>
          <w:sz w:val="28"/>
          <w:szCs w:val="28"/>
        </w:rPr>
        <w:t xml:space="preserve"> </w:t>
      </w:r>
      <w:r>
        <w:rPr>
          <w:rFonts w:ascii="Times New Roman" w:hAnsi="Times New Roman" w:cs="Times New Roman"/>
          <w:sz w:val="28"/>
          <w:szCs w:val="28"/>
        </w:rPr>
        <w:t>наличие гибкой системы денежного стимулирования</w:t>
      </w:r>
      <w:r w:rsidRPr="00B27F26">
        <w:rPr>
          <w:rFonts w:ascii="Times New Roman" w:hAnsi="Times New Roman" w:cs="Times New Roman"/>
          <w:sz w:val="28"/>
          <w:szCs w:val="28"/>
        </w:rPr>
        <w:t xml:space="preserve"> </w:t>
      </w:r>
      <w:r>
        <w:rPr>
          <w:rFonts w:ascii="Times New Roman" w:hAnsi="Times New Roman" w:cs="Times New Roman"/>
          <w:sz w:val="28"/>
          <w:szCs w:val="28"/>
        </w:rPr>
        <w:t>коммерческой службы</w:t>
      </w:r>
      <w:r w:rsidRPr="00E15B1C">
        <w:rPr>
          <w:rFonts w:ascii="Times New Roman" w:hAnsi="Times New Roman" w:cs="Times New Roman"/>
          <w:sz w:val="28"/>
          <w:szCs w:val="28"/>
        </w:rPr>
        <w:t>,</w:t>
      </w:r>
      <w:r w:rsidRPr="00B27F26">
        <w:rPr>
          <w:rFonts w:ascii="Times New Roman" w:hAnsi="Times New Roman" w:cs="Times New Roman"/>
          <w:sz w:val="28"/>
          <w:szCs w:val="28"/>
        </w:rPr>
        <w:t xml:space="preserve"> </w:t>
      </w:r>
      <w:r>
        <w:rPr>
          <w:rFonts w:ascii="Times New Roman" w:hAnsi="Times New Roman" w:cs="Times New Roman"/>
          <w:sz w:val="28"/>
          <w:szCs w:val="28"/>
        </w:rPr>
        <w:t>удобное расположение производственных зданий предприятия</w:t>
      </w:r>
      <w:r w:rsidRPr="00B27F26">
        <w:rPr>
          <w:rFonts w:ascii="Times New Roman" w:hAnsi="Times New Roman" w:cs="Times New Roman"/>
          <w:sz w:val="28"/>
          <w:szCs w:val="28"/>
        </w:rPr>
        <w:t xml:space="preserve">, </w:t>
      </w:r>
      <w:r>
        <w:rPr>
          <w:rFonts w:ascii="Times New Roman" w:hAnsi="Times New Roman" w:cs="Times New Roman"/>
          <w:sz w:val="28"/>
          <w:szCs w:val="28"/>
        </w:rPr>
        <w:t>оснащение организации  современным оборудованием с учетом специфики профессиональной деятельности</w:t>
      </w:r>
      <w:r w:rsidRPr="00B27F26">
        <w:rPr>
          <w:rFonts w:ascii="Times New Roman" w:hAnsi="Times New Roman" w:cs="Times New Roman"/>
          <w:sz w:val="28"/>
          <w:szCs w:val="28"/>
        </w:rPr>
        <w:t xml:space="preserve">, </w:t>
      </w:r>
      <w:r>
        <w:rPr>
          <w:rFonts w:ascii="Times New Roman" w:hAnsi="Times New Roman" w:cs="Times New Roman"/>
          <w:sz w:val="28"/>
          <w:szCs w:val="28"/>
        </w:rPr>
        <w:t>наличие парковок для персонала</w:t>
      </w:r>
      <w:r w:rsidRPr="006D13FE">
        <w:rPr>
          <w:rFonts w:ascii="Times New Roman" w:hAnsi="Times New Roman" w:cs="Times New Roman"/>
          <w:sz w:val="28"/>
          <w:szCs w:val="28"/>
        </w:rPr>
        <w:t xml:space="preserve">, </w:t>
      </w:r>
      <w:r>
        <w:rPr>
          <w:rFonts w:ascii="Times New Roman" w:hAnsi="Times New Roman" w:cs="Times New Roman"/>
          <w:sz w:val="28"/>
          <w:szCs w:val="28"/>
        </w:rPr>
        <w:t xml:space="preserve"> четкая регламентация деятельности производства</w:t>
      </w:r>
      <w:r w:rsidRPr="006D13FE">
        <w:rPr>
          <w:rFonts w:ascii="Times New Roman" w:hAnsi="Times New Roman" w:cs="Times New Roman"/>
          <w:sz w:val="28"/>
          <w:szCs w:val="28"/>
        </w:rPr>
        <w:t xml:space="preserve">, </w:t>
      </w:r>
      <w:r>
        <w:rPr>
          <w:rFonts w:ascii="Times New Roman" w:hAnsi="Times New Roman" w:cs="Times New Roman"/>
          <w:sz w:val="28"/>
          <w:szCs w:val="28"/>
        </w:rPr>
        <w:t>соответствующая техническим стандартам безопасности продуктов мукомольно-крупяной промышленности</w:t>
      </w:r>
      <w:r w:rsidRPr="006D13FE">
        <w:rPr>
          <w:rFonts w:ascii="Times New Roman" w:hAnsi="Times New Roman" w:cs="Times New Roman"/>
          <w:sz w:val="28"/>
          <w:szCs w:val="28"/>
        </w:rPr>
        <w:t xml:space="preserve">. </w:t>
      </w:r>
      <w:r>
        <w:rPr>
          <w:rFonts w:ascii="Times New Roman" w:hAnsi="Times New Roman" w:cs="Times New Roman"/>
          <w:sz w:val="28"/>
          <w:szCs w:val="28"/>
        </w:rPr>
        <w:t>К отрицательным</w:t>
      </w:r>
      <w:r w:rsidRPr="00E15B1C">
        <w:rPr>
          <w:rFonts w:ascii="Times New Roman" w:hAnsi="Times New Roman" w:cs="Times New Roman"/>
          <w:sz w:val="28"/>
          <w:szCs w:val="28"/>
        </w:rPr>
        <w:t xml:space="preserve"> </w:t>
      </w:r>
      <w:r>
        <w:rPr>
          <w:rFonts w:ascii="Times New Roman" w:hAnsi="Times New Roman" w:cs="Times New Roman"/>
          <w:sz w:val="28"/>
          <w:szCs w:val="28"/>
        </w:rPr>
        <w:t>факторам</w:t>
      </w:r>
      <w:r w:rsidRPr="006D13FE">
        <w:rPr>
          <w:rFonts w:ascii="Times New Roman" w:hAnsi="Times New Roman" w:cs="Times New Roman"/>
          <w:sz w:val="28"/>
          <w:szCs w:val="28"/>
        </w:rPr>
        <w:t xml:space="preserve">: </w:t>
      </w:r>
      <w:r>
        <w:rPr>
          <w:rFonts w:ascii="Times New Roman" w:hAnsi="Times New Roman" w:cs="Times New Roman"/>
          <w:sz w:val="28"/>
          <w:szCs w:val="28"/>
        </w:rPr>
        <w:t>отсутствие корпоративного кодекса и единого регламента поведения сотрудников компании</w:t>
      </w:r>
      <w:r w:rsidRPr="00E15B1C">
        <w:rPr>
          <w:rFonts w:ascii="Times New Roman" w:hAnsi="Times New Roman" w:cs="Times New Roman"/>
          <w:sz w:val="28"/>
          <w:szCs w:val="28"/>
        </w:rPr>
        <w:t xml:space="preserve">; </w:t>
      </w:r>
      <w:r>
        <w:rPr>
          <w:rFonts w:ascii="Times New Roman" w:hAnsi="Times New Roman" w:cs="Times New Roman"/>
          <w:sz w:val="28"/>
          <w:szCs w:val="28"/>
        </w:rPr>
        <w:t>расположение администрати</w:t>
      </w:r>
      <w:r w:rsidR="00593515">
        <w:rPr>
          <w:rFonts w:ascii="Times New Roman" w:hAnsi="Times New Roman" w:cs="Times New Roman"/>
          <w:sz w:val="28"/>
          <w:szCs w:val="28"/>
        </w:rPr>
        <w:t>вного и производственного блока</w:t>
      </w:r>
      <w:r>
        <w:rPr>
          <w:rFonts w:ascii="Times New Roman" w:hAnsi="Times New Roman" w:cs="Times New Roman"/>
          <w:sz w:val="28"/>
          <w:szCs w:val="28"/>
        </w:rPr>
        <w:t xml:space="preserve"> в разных районах</w:t>
      </w:r>
      <w:r w:rsidRPr="00E15B1C">
        <w:rPr>
          <w:rFonts w:ascii="Times New Roman" w:hAnsi="Times New Roman" w:cs="Times New Roman"/>
          <w:sz w:val="28"/>
          <w:szCs w:val="28"/>
        </w:rPr>
        <w:t>.</w:t>
      </w:r>
      <w:r>
        <w:rPr>
          <w:rFonts w:ascii="Times New Roman" w:hAnsi="Times New Roman" w:cs="Times New Roman"/>
          <w:sz w:val="28"/>
          <w:szCs w:val="28"/>
        </w:rPr>
        <w:t xml:space="preserve"> Материальное  стимулирование сотрудников коммерческой службы осуществляется посредством предоставления процентов от продаж в зависимости от объема помимо фиксированной месячной оплаты труда</w:t>
      </w:r>
      <w:r w:rsidRPr="00E15B1C">
        <w:rPr>
          <w:rFonts w:ascii="Times New Roman" w:hAnsi="Times New Roman" w:cs="Times New Roman"/>
          <w:sz w:val="28"/>
          <w:szCs w:val="28"/>
        </w:rPr>
        <w:t>.</w:t>
      </w:r>
    </w:p>
    <w:p w14:paraId="2632452C" w14:textId="7F5A34AD" w:rsidR="008420F1" w:rsidRPr="00A64D25" w:rsidRDefault="00A96E52" w:rsidP="00A64D25">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Рентабельность активов за 2013 год составила </w:t>
      </w:r>
      <w:r w:rsidR="00D20BB7">
        <w:rPr>
          <w:rFonts w:ascii="Times New Roman" w:hAnsi="Times New Roman" w:cs="Times New Roman"/>
          <w:sz w:val="28"/>
          <w:szCs w:val="28"/>
        </w:rPr>
        <w:t>10,04%</w:t>
      </w:r>
      <w:r w:rsidRPr="004319DB">
        <w:rPr>
          <w:rFonts w:ascii="Times New Roman" w:hAnsi="Times New Roman" w:cs="Times New Roman"/>
          <w:sz w:val="28"/>
          <w:szCs w:val="28"/>
        </w:rPr>
        <w:t xml:space="preserve">; </w:t>
      </w:r>
      <w:r>
        <w:rPr>
          <w:rFonts w:ascii="Times New Roman" w:hAnsi="Times New Roman" w:cs="Times New Roman"/>
          <w:sz w:val="28"/>
          <w:szCs w:val="28"/>
        </w:rPr>
        <w:t>оборачиваемость активов равна 1</w:t>
      </w:r>
      <w:r w:rsidRPr="00954351">
        <w:rPr>
          <w:rFonts w:ascii="Times New Roman" w:hAnsi="Times New Roman" w:cs="Times New Roman"/>
          <w:sz w:val="28"/>
          <w:szCs w:val="28"/>
        </w:rPr>
        <w:t xml:space="preserve">,25, </w:t>
      </w:r>
      <w:r>
        <w:rPr>
          <w:rFonts w:ascii="Times New Roman" w:hAnsi="Times New Roman" w:cs="Times New Roman"/>
          <w:sz w:val="28"/>
          <w:szCs w:val="28"/>
        </w:rPr>
        <w:t>что выше средних отраслевых показателей</w:t>
      </w:r>
      <w:r w:rsidRPr="00954351">
        <w:rPr>
          <w:rFonts w:ascii="Times New Roman" w:hAnsi="Times New Roman" w:cs="Times New Roman"/>
          <w:sz w:val="28"/>
          <w:szCs w:val="28"/>
        </w:rPr>
        <w:t xml:space="preserve">, </w:t>
      </w:r>
      <w:r>
        <w:rPr>
          <w:rFonts w:ascii="Times New Roman" w:hAnsi="Times New Roman" w:cs="Times New Roman"/>
          <w:sz w:val="28"/>
          <w:szCs w:val="28"/>
        </w:rPr>
        <w:t xml:space="preserve">находящихся в диапазоне от 0,95 до </w:t>
      </w:r>
      <w:r w:rsidRPr="00954351">
        <w:rPr>
          <w:rFonts w:ascii="Times New Roman" w:hAnsi="Times New Roman" w:cs="Times New Roman"/>
          <w:sz w:val="28"/>
          <w:szCs w:val="28"/>
        </w:rPr>
        <w:t>1.</w:t>
      </w:r>
      <w:r>
        <w:rPr>
          <w:rFonts w:ascii="Times New Roman" w:hAnsi="Times New Roman" w:cs="Times New Roman"/>
          <w:sz w:val="28"/>
          <w:szCs w:val="28"/>
        </w:rPr>
        <w:t xml:space="preserve"> Рентабельность продаж за 2013 год была равна </w:t>
      </w:r>
      <w:r w:rsidRPr="00954351">
        <w:rPr>
          <w:rFonts w:ascii="Times New Roman" w:hAnsi="Times New Roman" w:cs="Times New Roman"/>
          <w:sz w:val="28"/>
          <w:szCs w:val="28"/>
        </w:rPr>
        <w:t xml:space="preserve">7,9%; </w:t>
      </w:r>
      <w:r>
        <w:rPr>
          <w:rFonts w:ascii="Times New Roman" w:hAnsi="Times New Roman" w:cs="Times New Roman"/>
          <w:sz w:val="28"/>
          <w:szCs w:val="28"/>
        </w:rPr>
        <w:t xml:space="preserve">норма чистой прибыли на собственные средства равнялась </w:t>
      </w:r>
      <w:r w:rsidRPr="00954351">
        <w:rPr>
          <w:rFonts w:ascii="Times New Roman" w:hAnsi="Times New Roman" w:cs="Times New Roman"/>
          <w:sz w:val="28"/>
          <w:szCs w:val="28"/>
        </w:rPr>
        <w:t>68,7%</w:t>
      </w:r>
      <w:r w:rsidRPr="00FB63EB">
        <w:rPr>
          <w:rFonts w:ascii="Times New Roman" w:hAnsi="Times New Roman" w:cs="Times New Roman"/>
          <w:sz w:val="28"/>
          <w:szCs w:val="28"/>
        </w:rPr>
        <w:t xml:space="preserve">; </w:t>
      </w:r>
      <w:r>
        <w:rPr>
          <w:rFonts w:ascii="Times New Roman" w:hAnsi="Times New Roman" w:cs="Times New Roman"/>
          <w:sz w:val="28"/>
          <w:szCs w:val="28"/>
        </w:rPr>
        <w:t xml:space="preserve">соотношение собственного капитала и внеоборотных активов составляет </w:t>
      </w:r>
      <w:r w:rsidRPr="00FB63EB">
        <w:rPr>
          <w:rFonts w:ascii="Times New Roman" w:hAnsi="Times New Roman" w:cs="Times New Roman"/>
          <w:sz w:val="28"/>
          <w:szCs w:val="28"/>
        </w:rPr>
        <w:t xml:space="preserve">1,1%; </w:t>
      </w:r>
      <w:r>
        <w:rPr>
          <w:rFonts w:ascii="Times New Roman" w:hAnsi="Times New Roman" w:cs="Times New Roman"/>
          <w:sz w:val="28"/>
          <w:szCs w:val="28"/>
        </w:rPr>
        <w:t>текущая ликвидность оказалась равной 1</w:t>
      </w:r>
      <w:r w:rsidRPr="00FB63EB">
        <w:rPr>
          <w:rFonts w:ascii="Times New Roman" w:hAnsi="Times New Roman" w:cs="Times New Roman"/>
          <w:sz w:val="28"/>
          <w:szCs w:val="28"/>
        </w:rPr>
        <w:t>,35</w:t>
      </w:r>
      <w:r w:rsidRPr="00A96E52">
        <w:rPr>
          <w:rFonts w:ascii="Times New Roman" w:hAnsi="Times New Roman" w:cs="Times New Roman"/>
          <w:sz w:val="28"/>
          <w:szCs w:val="28"/>
        </w:rPr>
        <w:t xml:space="preserve">. </w:t>
      </w:r>
      <w:r>
        <w:rPr>
          <w:rFonts w:ascii="Times New Roman" w:hAnsi="Times New Roman" w:cs="Times New Roman"/>
          <w:sz w:val="28"/>
          <w:szCs w:val="28"/>
        </w:rPr>
        <w:t>Все рассмотренные показатели находятся в рамках среднеотраслевых показателей или выше</w:t>
      </w:r>
      <w:r w:rsidR="00B66904">
        <w:rPr>
          <w:rFonts w:ascii="Times New Roman" w:hAnsi="Times New Roman" w:cs="Times New Roman"/>
          <w:sz w:val="28"/>
          <w:szCs w:val="28"/>
        </w:rPr>
        <w:t xml:space="preserve"> (</w:t>
      </w:r>
      <w:r w:rsidR="00B66904" w:rsidRPr="008C0986">
        <w:rPr>
          <w:rFonts w:ascii="Times New Roman" w:hAnsi="Times New Roman" w:cs="Times New Roman"/>
          <w:i/>
          <w:sz w:val="28"/>
          <w:szCs w:val="28"/>
        </w:rPr>
        <w:t xml:space="preserve">приложение </w:t>
      </w:r>
      <w:r w:rsidR="00FF658C">
        <w:rPr>
          <w:rFonts w:ascii="Times New Roman" w:hAnsi="Times New Roman" w:cs="Times New Roman"/>
          <w:i/>
          <w:sz w:val="28"/>
          <w:szCs w:val="28"/>
        </w:rPr>
        <w:t>2</w:t>
      </w:r>
      <w:r w:rsidR="00B66904">
        <w:rPr>
          <w:rFonts w:ascii="Times New Roman" w:hAnsi="Times New Roman" w:cs="Times New Roman"/>
          <w:sz w:val="28"/>
          <w:szCs w:val="28"/>
        </w:rPr>
        <w:t>)</w:t>
      </w:r>
      <w:r w:rsidRPr="00A96E52">
        <w:rPr>
          <w:rFonts w:ascii="Times New Roman" w:hAnsi="Times New Roman" w:cs="Times New Roman"/>
          <w:sz w:val="28"/>
          <w:szCs w:val="28"/>
        </w:rPr>
        <w:t>.</w:t>
      </w:r>
    </w:p>
    <w:p w14:paraId="45AF47A3" w14:textId="17BC0A68" w:rsidR="00DB7A76" w:rsidRDefault="00515163" w:rsidP="00E61D2A">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Несмотря на небольшие размеры </w:t>
      </w:r>
      <w:r w:rsidR="00A96E52">
        <w:rPr>
          <w:rFonts w:ascii="Times New Roman" w:hAnsi="Times New Roman" w:cs="Times New Roman"/>
          <w:sz w:val="28"/>
          <w:szCs w:val="28"/>
        </w:rPr>
        <w:t xml:space="preserve">компания занимает </w:t>
      </w:r>
      <w:r w:rsidR="00CC5EE1">
        <w:rPr>
          <w:rFonts w:ascii="Times New Roman" w:hAnsi="Times New Roman" w:cs="Times New Roman"/>
          <w:sz w:val="28"/>
          <w:szCs w:val="28"/>
        </w:rPr>
        <w:t xml:space="preserve">лидирующее </w:t>
      </w:r>
      <w:r w:rsidR="00A96E52">
        <w:rPr>
          <w:rFonts w:ascii="Times New Roman" w:hAnsi="Times New Roman" w:cs="Times New Roman"/>
          <w:sz w:val="28"/>
          <w:szCs w:val="28"/>
        </w:rPr>
        <w:t xml:space="preserve">положение на </w:t>
      </w:r>
      <w:r w:rsidR="00CC5EE1">
        <w:rPr>
          <w:rFonts w:ascii="Times New Roman" w:hAnsi="Times New Roman" w:cs="Times New Roman"/>
          <w:sz w:val="28"/>
          <w:szCs w:val="28"/>
        </w:rPr>
        <w:t xml:space="preserve">региональном </w:t>
      </w:r>
      <w:r w:rsidR="00A96E52">
        <w:rPr>
          <w:rFonts w:ascii="Times New Roman" w:hAnsi="Times New Roman" w:cs="Times New Roman"/>
          <w:sz w:val="28"/>
          <w:szCs w:val="28"/>
        </w:rPr>
        <w:t xml:space="preserve">рынке пшеничной муки </w:t>
      </w:r>
      <w:r w:rsidR="00FF658C">
        <w:rPr>
          <w:rFonts w:ascii="Times New Roman" w:hAnsi="Times New Roman" w:cs="Times New Roman"/>
          <w:sz w:val="28"/>
          <w:szCs w:val="28"/>
        </w:rPr>
        <w:t>из-за отсутствия</w:t>
      </w:r>
      <w:r>
        <w:rPr>
          <w:rFonts w:ascii="Times New Roman" w:hAnsi="Times New Roman" w:cs="Times New Roman"/>
          <w:sz w:val="28"/>
          <w:szCs w:val="28"/>
        </w:rPr>
        <w:t xml:space="preserve"> большой конкуренции</w:t>
      </w:r>
      <w:r w:rsidR="000C33D7" w:rsidRPr="000C33D7">
        <w:rPr>
          <w:rFonts w:ascii="Times New Roman" w:hAnsi="Times New Roman" w:cs="Times New Roman"/>
          <w:sz w:val="28"/>
          <w:szCs w:val="28"/>
        </w:rPr>
        <w:t xml:space="preserve">, </w:t>
      </w:r>
      <w:r w:rsidR="00A96E52">
        <w:rPr>
          <w:rFonts w:ascii="Times New Roman" w:hAnsi="Times New Roman" w:cs="Times New Roman"/>
          <w:sz w:val="28"/>
          <w:szCs w:val="28"/>
        </w:rPr>
        <w:t>что позволяет покрывать спрос со стороны потребителей и увеличивать предложение с их стороны</w:t>
      </w:r>
      <w:r w:rsidR="00A96E52" w:rsidRPr="00A96E52">
        <w:rPr>
          <w:rFonts w:ascii="Times New Roman" w:hAnsi="Times New Roman" w:cs="Times New Roman"/>
          <w:sz w:val="28"/>
          <w:szCs w:val="28"/>
        </w:rPr>
        <w:t>.</w:t>
      </w:r>
      <w:r w:rsidR="0004574F">
        <w:rPr>
          <w:rFonts w:ascii="Times New Roman" w:hAnsi="Times New Roman" w:cs="Times New Roman"/>
          <w:sz w:val="28"/>
          <w:szCs w:val="28"/>
        </w:rPr>
        <w:t xml:space="preserve"> Текущие </w:t>
      </w:r>
      <w:r w:rsidR="00F301B9">
        <w:rPr>
          <w:rFonts w:ascii="Times New Roman" w:hAnsi="Times New Roman" w:cs="Times New Roman"/>
          <w:sz w:val="28"/>
          <w:szCs w:val="28"/>
        </w:rPr>
        <w:t xml:space="preserve">усилия </w:t>
      </w:r>
      <w:r w:rsidR="0004574F">
        <w:rPr>
          <w:rFonts w:ascii="Times New Roman" w:hAnsi="Times New Roman" w:cs="Times New Roman"/>
          <w:sz w:val="28"/>
          <w:szCs w:val="28"/>
        </w:rPr>
        <w:t>компании связаны с концентрацией усилий по доставке муки для таких ключевых потребителей</w:t>
      </w:r>
      <w:r w:rsidR="0004574F" w:rsidRPr="00B65CA3">
        <w:rPr>
          <w:rFonts w:ascii="Times New Roman" w:hAnsi="Times New Roman" w:cs="Times New Roman"/>
          <w:sz w:val="28"/>
          <w:szCs w:val="28"/>
        </w:rPr>
        <w:t xml:space="preserve">, </w:t>
      </w:r>
      <w:r w:rsidR="0004574F">
        <w:rPr>
          <w:rFonts w:ascii="Times New Roman" w:hAnsi="Times New Roman" w:cs="Times New Roman"/>
          <w:sz w:val="28"/>
          <w:szCs w:val="28"/>
        </w:rPr>
        <w:t xml:space="preserve">как ОАО </w:t>
      </w:r>
      <w:r w:rsidR="0004574F" w:rsidRPr="002549B6">
        <w:rPr>
          <w:rFonts w:ascii="Times New Roman" w:hAnsi="Times New Roman" w:cs="Times New Roman"/>
          <w:sz w:val="28"/>
          <w:szCs w:val="28"/>
        </w:rPr>
        <w:t>“</w:t>
      </w:r>
      <w:r w:rsidR="0004574F">
        <w:rPr>
          <w:rFonts w:ascii="Times New Roman" w:hAnsi="Times New Roman" w:cs="Times New Roman"/>
          <w:sz w:val="28"/>
          <w:szCs w:val="28"/>
        </w:rPr>
        <w:t>Брянскконфи</w:t>
      </w:r>
      <w:r w:rsidR="0004574F" w:rsidRPr="002549B6">
        <w:rPr>
          <w:rFonts w:ascii="Times New Roman" w:hAnsi="Times New Roman" w:cs="Times New Roman"/>
          <w:sz w:val="28"/>
          <w:szCs w:val="28"/>
        </w:rPr>
        <w:t xml:space="preserve">”, </w:t>
      </w:r>
      <w:r w:rsidR="0004574F">
        <w:rPr>
          <w:rFonts w:ascii="Times New Roman" w:hAnsi="Times New Roman" w:cs="Times New Roman"/>
          <w:sz w:val="28"/>
          <w:szCs w:val="28"/>
        </w:rPr>
        <w:t xml:space="preserve">ООО </w:t>
      </w:r>
      <w:r w:rsidR="0004574F" w:rsidRPr="002549B6">
        <w:rPr>
          <w:rFonts w:ascii="Times New Roman" w:hAnsi="Times New Roman" w:cs="Times New Roman"/>
          <w:sz w:val="28"/>
          <w:szCs w:val="28"/>
        </w:rPr>
        <w:t>“</w:t>
      </w:r>
      <w:r w:rsidR="0004574F">
        <w:rPr>
          <w:rFonts w:ascii="Times New Roman" w:hAnsi="Times New Roman" w:cs="Times New Roman"/>
          <w:sz w:val="28"/>
          <w:szCs w:val="28"/>
        </w:rPr>
        <w:t>Посольство вкусной еды</w:t>
      </w:r>
      <w:r w:rsidR="0004574F" w:rsidRPr="002549B6">
        <w:rPr>
          <w:rFonts w:ascii="Times New Roman" w:hAnsi="Times New Roman" w:cs="Times New Roman"/>
          <w:sz w:val="28"/>
          <w:szCs w:val="28"/>
        </w:rPr>
        <w:t>”</w:t>
      </w:r>
      <w:r w:rsidR="0004574F" w:rsidRPr="00B65CA3">
        <w:rPr>
          <w:rFonts w:ascii="Times New Roman" w:hAnsi="Times New Roman" w:cs="Times New Roman"/>
          <w:sz w:val="28"/>
          <w:szCs w:val="28"/>
        </w:rPr>
        <w:t>.</w:t>
      </w:r>
      <w:r w:rsidR="00CC5EE1" w:rsidRPr="00CC5EE1">
        <w:rPr>
          <w:rFonts w:ascii="Times New Roman" w:hAnsi="Times New Roman" w:cs="Times New Roman"/>
          <w:sz w:val="28"/>
          <w:szCs w:val="28"/>
        </w:rPr>
        <w:t xml:space="preserve"> </w:t>
      </w:r>
      <w:r w:rsidR="00CC5EE1">
        <w:rPr>
          <w:rFonts w:ascii="Times New Roman" w:hAnsi="Times New Roman" w:cs="Times New Roman"/>
          <w:sz w:val="28"/>
          <w:szCs w:val="28"/>
        </w:rPr>
        <w:t xml:space="preserve">В данных </w:t>
      </w:r>
      <w:r w:rsidR="00FF3B31">
        <w:rPr>
          <w:rFonts w:ascii="Times New Roman" w:hAnsi="Times New Roman" w:cs="Times New Roman"/>
          <w:sz w:val="28"/>
          <w:szCs w:val="28"/>
        </w:rPr>
        <w:t>условиях собственники бизнеса отмечают наличие проблемы сильной рыночной власти потребителей</w:t>
      </w:r>
      <w:r w:rsidR="00FF3B31" w:rsidRPr="00B65CA3">
        <w:rPr>
          <w:rFonts w:ascii="Times New Roman" w:hAnsi="Times New Roman" w:cs="Times New Roman"/>
          <w:sz w:val="28"/>
          <w:szCs w:val="28"/>
        </w:rPr>
        <w:t xml:space="preserve">, </w:t>
      </w:r>
      <w:r w:rsidR="00FF3B31">
        <w:rPr>
          <w:rFonts w:ascii="Times New Roman" w:hAnsi="Times New Roman" w:cs="Times New Roman"/>
          <w:sz w:val="28"/>
          <w:szCs w:val="28"/>
        </w:rPr>
        <w:t>способных</w:t>
      </w:r>
      <w:r w:rsidR="0004574F">
        <w:rPr>
          <w:rFonts w:ascii="Times New Roman" w:hAnsi="Times New Roman" w:cs="Times New Roman"/>
          <w:sz w:val="28"/>
          <w:szCs w:val="28"/>
        </w:rPr>
        <w:t xml:space="preserve"> в долгосрочной перспективе</w:t>
      </w:r>
      <w:r w:rsidR="00FF3B31">
        <w:rPr>
          <w:rFonts w:ascii="Times New Roman" w:hAnsi="Times New Roman" w:cs="Times New Roman"/>
          <w:sz w:val="28"/>
          <w:szCs w:val="28"/>
        </w:rPr>
        <w:t xml:space="preserve"> долгое время не платить за поставленную продукцию</w:t>
      </w:r>
      <w:r w:rsidR="00FF3B31" w:rsidRPr="00B65CA3">
        <w:rPr>
          <w:rFonts w:ascii="Times New Roman" w:hAnsi="Times New Roman" w:cs="Times New Roman"/>
          <w:sz w:val="28"/>
          <w:szCs w:val="28"/>
        </w:rPr>
        <w:t xml:space="preserve">, </w:t>
      </w:r>
      <w:r w:rsidR="00FF3B31">
        <w:rPr>
          <w:rFonts w:ascii="Times New Roman" w:hAnsi="Times New Roman" w:cs="Times New Roman"/>
          <w:sz w:val="28"/>
          <w:szCs w:val="28"/>
        </w:rPr>
        <w:t>а высокие судебные издержки при борьбе за своевременное возвращение долгов</w:t>
      </w:r>
      <w:r w:rsidR="00213DE1" w:rsidRPr="00B65CA3">
        <w:rPr>
          <w:rFonts w:ascii="Times New Roman" w:hAnsi="Times New Roman" w:cs="Times New Roman"/>
          <w:sz w:val="28"/>
          <w:szCs w:val="28"/>
        </w:rPr>
        <w:t>,</w:t>
      </w:r>
      <w:r w:rsidR="00FF3B31" w:rsidRPr="00B65CA3">
        <w:rPr>
          <w:rFonts w:ascii="Times New Roman" w:hAnsi="Times New Roman" w:cs="Times New Roman"/>
          <w:sz w:val="28"/>
          <w:szCs w:val="28"/>
        </w:rPr>
        <w:t xml:space="preserve"> </w:t>
      </w:r>
      <w:r w:rsidR="00FF3B31">
        <w:rPr>
          <w:rFonts w:ascii="Times New Roman" w:hAnsi="Times New Roman" w:cs="Times New Roman"/>
          <w:sz w:val="28"/>
          <w:szCs w:val="28"/>
        </w:rPr>
        <w:t>длительность судебных процессов для малого и среднего бизнеса смертельна</w:t>
      </w:r>
      <w:r w:rsidR="00FF3B31" w:rsidRPr="00B65CA3">
        <w:rPr>
          <w:rFonts w:ascii="Times New Roman" w:hAnsi="Times New Roman" w:cs="Times New Roman"/>
          <w:sz w:val="28"/>
          <w:szCs w:val="28"/>
        </w:rPr>
        <w:t xml:space="preserve">, </w:t>
      </w:r>
      <w:r w:rsidR="00FF3B31">
        <w:rPr>
          <w:rFonts w:ascii="Times New Roman" w:hAnsi="Times New Roman" w:cs="Times New Roman"/>
          <w:sz w:val="28"/>
          <w:szCs w:val="28"/>
        </w:rPr>
        <w:t>поэтому одна из ключевых целей компании на данном этапе – найти способы</w:t>
      </w:r>
      <w:r w:rsidR="00FF3B31" w:rsidRPr="00B65CA3">
        <w:rPr>
          <w:rFonts w:ascii="Times New Roman" w:hAnsi="Times New Roman" w:cs="Times New Roman"/>
          <w:sz w:val="28"/>
          <w:szCs w:val="28"/>
        </w:rPr>
        <w:t xml:space="preserve">, </w:t>
      </w:r>
      <w:r w:rsidR="00FF3B31">
        <w:rPr>
          <w:rFonts w:ascii="Times New Roman" w:hAnsi="Times New Roman" w:cs="Times New Roman"/>
          <w:sz w:val="28"/>
          <w:szCs w:val="28"/>
        </w:rPr>
        <w:t>которые позволят уменьшить влияние потребителей</w:t>
      </w:r>
      <w:r w:rsidR="00FF3B31" w:rsidRPr="00B65CA3">
        <w:rPr>
          <w:rFonts w:ascii="Times New Roman" w:hAnsi="Times New Roman" w:cs="Times New Roman"/>
          <w:sz w:val="28"/>
          <w:szCs w:val="28"/>
        </w:rPr>
        <w:t>;</w:t>
      </w:r>
      <w:r w:rsidR="00FF3B31">
        <w:rPr>
          <w:rFonts w:ascii="Times New Roman" w:hAnsi="Times New Roman" w:cs="Times New Roman"/>
          <w:sz w:val="28"/>
          <w:szCs w:val="28"/>
        </w:rPr>
        <w:t xml:space="preserve"> для этого</w:t>
      </w:r>
      <w:r w:rsidR="00213DE1">
        <w:rPr>
          <w:rFonts w:ascii="Times New Roman" w:hAnsi="Times New Roman" w:cs="Times New Roman"/>
          <w:sz w:val="28"/>
          <w:szCs w:val="28"/>
        </w:rPr>
        <w:t xml:space="preserve"> необходимо сформировать стратегию роста</w:t>
      </w:r>
      <w:r w:rsidR="00213DE1" w:rsidRPr="00B65CA3">
        <w:rPr>
          <w:rFonts w:ascii="Times New Roman" w:hAnsi="Times New Roman" w:cs="Times New Roman"/>
          <w:sz w:val="28"/>
          <w:szCs w:val="28"/>
        </w:rPr>
        <w:t xml:space="preserve">, </w:t>
      </w:r>
      <w:r w:rsidR="00213DE1">
        <w:rPr>
          <w:rFonts w:ascii="Times New Roman" w:hAnsi="Times New Roman" w:cs="Times New Roman"/>
          <w:sz w:val="28"/>
          <w:szCs w:val="28"/>
        </w:rPr>
        <w:t>которая позволит нивелировать влияние ключевых потребителей</w:t>
      </w:r>
      <w:r w:rsidR="007B7FA4" w:rsidRPr="00B65CA3">
        <w:rPr>
          <w:rFonts w:ascii="Times New Roman" w:hAnsi="Times New Roman" w:cs="Times New Roman"/>
          <w:sz w:val="28"/>
          <w:szCs w:val="28"/>
        </w:rPr>
        <w:t xml:space="preserve">, </w:t>
      </w:r>
      <w:r w:rsidR="007B7FA4">
        <w:rPr>
          <w:rFonts w:ascii="Times New Roman" w:hAnsi="Times New Roman" w:cs="Times New Roman"/>
          <w:sz w:val="28"/>
          <w:szCs w:val="28"/>
        </w:rPr>
        <w:t>сохранить позиции на текущем рынке и найти новые сегменты</w:t>
      </w:r>
      <w:r w:rsidR="007B7FA4" w:rsidRPr="00B65CA3">
        <w:rPr>
          <w:rFonts w:ascii="Times New Roman" w:hAnsi="Times New Roman" w:cs="Times New Roman"/>
          <w:sz w:val="28"/>
          <w:szCs w:val="28"/>
        </w:rPr>
        <w:t xml:space="preserve">, </w:t>
      </w:r>
      <w:r w:rsidR="007B7FA4">
        <w:rPr>
          <w:rFonts w:ascii="Times New Roman" w:hAnsi="Times New Roman" w:cs="Times New Roman"/>
          <w:sz w:val="28"/>
          <w:szCs w:val="28"/>
        </w:rPr>
        <w:t>на которых возможно занять лидирующие позиции</w:t>
      </w:r>
      <w:r w:rsidR="00CC5EE1" w:rsidRPr="00CC5EE1">
        <w:rPr>
          <w:rFonts w:ascii="Times New Roman" w:hAnsi="Times New Roman" w:cs="Times New Roman"/>
          <w:sz w:val="28"/>
          <w:szCs w:val="28"/>
        </w:rPr>
        <w:t xml:space="preserve">. </w:t>
      </w:r>
      <w:r w:rsidR="00213DE1">
        <w:rPr>
          <w:rFonts w:ascii="Times New Roman" w:hAnsi="Times New Roman" w:cs="Times New Roman"/>
          <w:sz w:val="28"/>
          <w:szCs w:val="28"/>
        </w:rPr>
        <w:t>Н</w:t>
      </w:r>
      <w:r w:rsidR="00CC5EE1">
        <w:rPr>
          <w:rFonts w:ascii="Times New Roman" w:hAnsi="Times New Roman" w:cs="Times New Roman"/>
          <w:sz w:val="28"/>
          <w:szCs w:val="28"/>
        </w:rPr>
        <w:t>еобходи</w:t>
      </w:r>
      <w:r w:rsidR="00213DE1">
        <w:rPr>
          <w:rFonts w:ascii="Times New Roman" w:hAnsi="Times New Roman" w:cs="Times New Roman"/>
          <w:sz w:val="28"/>
          <w:szCs w:val="28"/>
        </w:rPr>
        <w:t>мо провести анали</w:t>
      </w:r>
      <w:r w:rsidR="000657DB">
        <w:rPr>
          <w:rFonts w:ascii="Times New Roman" w:hAnsi="Times New Roman" w:cs="Times New Roman"/>
          <w:sz w:val="28"/>
          <w:szCs w:val="28"/>
        </w:rPr>
        <w:t>з рынка и определить прогноз развития</w:t>
      </w:r>
      <w:r w:rsidR="000657DB" w:rsidRPr="00B65CA3">
        <w:rPr>
          <w:rFonts w:ascii="Times New Roman" w:hAnsi="Times New Roman" w:cs="Times New Roman"/>
          <w:sz w:val="28"/>
          <w:szCs w:val="28"/>
        </w:rPr>
        <w:t>;</w:t>
      </w:r>
      <w:r w:rsidR="00213DE1">
        <w:rPr>
          <w:rFonts w:ascii="Times New Roman" w:hAnsi="Times New Roman" w:cs="Times New Roman"/>
          <w:sz w:val="28"/>
          <w:szCs w:val="28"/>
        </w:rPr>
        <w:t xml:space="preserve"> </w:t>
      </w:r>
      <w:r w:rsidR="00011AB9">
        <w:rPr>
          <w:rFonts w:ascii="Times New Roman" w:hAnsi="Times New Roman" w:cs="Times New Roman"/>
          <w:sz w:val="28"/>
          <w:szCs w:val="28"/>
        </w:rPr>
        <w:t>изучить</w:t>
      </w:r>
      <w:r w:rsidR="00213DE1">
        <w:rPr>
          <w:rFonts w:ascii="Times New Roman" w:hAnsi="Times New Roman" w:cs="Times New Roman"/>
          <w:sz w:val="28"/>
          <w:szCs w:val="28"/>
        </w:rPr>
        <w:t xml:space="preserve"> тенденции в мукомольной отрасли</w:t>
      </w:r>
      <w:r w:rsidR="00CC5EE1" w:rsidRPr="00CC5EE1">
        <w:rPr>
          <w:rFonts w:ascii="Times New Roman" w:hAnsi="Times New Roman" w:cs="Times New Roman"/>
          <w:sz w:val="28"/>
          <w:szCs w:val="28"/>
        </w:rPr>
        <w:t>,</w:t>
      </w:r>
      <w:r w:rsidR="00213DE1">
        <w:rPr>
          <w:rFonts w:ascii="Times New Roman" w:hAnsi="Times New Roman" w:cs="Times New Roman"/>
          <w:sz w:val="28"/>
          <w:szCs w:val="28"/>
        </w:rPr>
        <w:t xml:space="preserve"> сформировать однозначное понимание текущего конкурентного положения предприятия</w:t>
      </w:r>
      <w:r w:rsidR="00CC5EE1" w:rsidRPr="00CC5EE1">
        <w:rPr>
          <w:rFonts w:ascii="Times New Roman" w:hAnsi="Times New Roman" w:cs="Times New Roman"/>
          <w:sz w:val="28"/>
          <w:szCs w:val="28"/>
        </w:rPr>
        <w:t>.</w:t>
      </w:r>
    </w:p>
    <w:p w14:paraId="5613CCE4" w14:textId="77777777" w:rsidR="0064657C" w:rsidRDefault="0064657C" w:rsidP="00E61D2A">
      <w:pPr>
        <w:spacing w:line="360" w:lineRule="auto"/>
        <w:ind w:firstLine="709"/>
        <w:rPr>
          <w:rFonts w:ascii="Times New Roman" w:hAnsi="Times New Roman" w:cs="Times New Roman"/>
          <w:sz w:val="28"/>
          <w:szCs w:val="28"/>
        </w:rPr>
      </w:pPr>
    </w:p>
    <w:p w14:paraId="50A819FF" w14:textId="77777777" w:rsidR="0064657C" w:rsidRPr="0057281C" w:rsidRDefault="0064657C" w:rsidP="00E61D2A">
      <w:pPr>
        <w:spacing w:line="360" w:lineRule="auto"/>
        <w:ind w:firstLine="709"/>
        <w:rPr>
          <w:rFonts w:ascii="Times New Roman" w:hAnsi="Times New Roman" w:cs="Times New Roman"/>
          <w:sz w:val="28"/>
          <w:szCs w:val="28"/>
        </w:rPr>
      </w:pPr>
    </w:p>
    <w:p w14:paraId="28247611" w14:textId="48B8B203" w:rsidR="00D20BB7" w:rsidRDefault="00D20BB7" w:rsidP="002C06E6">
      <w:pPr>
        <w:spacing w:line="360" w:lineRule="auto"/>
        <w:ind w:firstLine="709"/>
        <w:jc w:val="center"/>
        <w:rPr>
          <w:rFonts w:ascii="Times New Roman" w:hAnsi="Times New Roman" w:cs="Times New Roman"/>
          <w:b/>
          <w:sz w:val="28"/>
          <w:szCs w:val="28"/>
        </w:rPr>
      </w:pPr>
      <w:r w:rsidRPr="00D20BB7">
        <w:rPr>
          <w:rFonts w:ascii="Times New Roman" w:hAnsi="Times New Roman" w:cs="Times New Roman"/>
          <w:b/>
          <w:sz w:val="28"/>
          <w:szCs w:val="28"/>
        </w:rPr>
        <w:lastRenderedPageBreak/>
        <w:t>2.2. Анализ рынка муки в РФ</w:t>
      </w:r>
      <w:r w:rsidR="005B1B45" w:rsidRPr="005B1B45">
        <w:rPr>
          <w:rFonts w:ascii="Times New Roman" w:hAnsi="Times New Roman" w:cs="Times New Roman"/>
          <w:b/>
          <w:sz w:val="28"/>
          <w:szCs w:val="28"/>
        </w:rPr>
        <w:t>.</w:t>
      </w:r>
    </w:p>
    <w:p w14:paraId="3672EC07" w14:textId="29B3E2F8" w:rsidR="00516203" w:rsidRPr="00B65CA3" w:rsidRDefault="00516203" w:rsidP="00330B2F">
      <w:pPr>
        <w:spacing w:line="360" w:lineRule="auto"/>
        <w:ind w:firstLine="709"/>
        <w:rPr>
          <w:rFonts w:ascii="Times New Roman" w:hAnsi="Times New Roman" w:cs="Times New Roman"/>
          <w:b/>
          <w:sz w:val="28"/>
          <w:szCs w:val="28"/>
        </w:rPr>
      </w:pPr>
      <w:r>
        <w:rPr>
          <w:rFonts w:ascii="Times New Roman" w:hAnsi="Times New Roman" w:cs="Times New Roman"/>
          <w:sz w:val="28"/>
          <w:szCs w:val="28"/>
        </w:rPr>
        <w:t>Наиболее распространенным видом муки является пшеничная мука</w:t>
      </w:r>
      <w:r w:rsidRPr="007B4C68">
        <w:rPr>
          <w:rFonts w:ascii="Times New Roman" w:hAnsi="Times New Roman" w:cs="Times New Roman"/>
          <w:sz w:val="28"/>
          <w:szCs w:val="28"/>
        </w:rPr>
        <w:t xml:space="preserve">; </w:t>
      </w:r>
      <w:r>
        <w:rPr>
          <w:rFonts w:ascii="Times New Roman" w:hAnsi="Times New Roman" w:cs="Times New Roman"/>
          <w:sz w:val="28"/>
          <w:szCs w:val="28"/>
        </w:rPr>
        <w:t>осуществляется производство муки преимущественно высшего сорта</w:t>
      </w:r>
      <w:r w:rsidRPr="007B4C68">
        <w:rPr>
          <w:rFonts w:ascii="Times New Roman" w:hAnsi="Times New Roman" w:cs="Times New Roman"/>
          <w:sz w:val="28"/>
          <w:szCs w:val="28"/>
        </w:rPr>
        <w:t xml:space="preserve">, </w:t>
      </w:r>
      <w:r>
        <w:rPr>
          <w:rFonts w:ascii="Times New Roman" w:hAnsi="Times New Roman" w:cs="Times New Roman"/>
          <w:sz w:val="28"/>
          <w:szCs w:val="28"/>
        </w:rPr>
        <w:t>первого и второго</w:t>
      </w:r>
      <w:r w:rsidRPr="00B65CA3">
        <w:rPr>
          <w:rFonts w:ascii="Times New Roman" w:hAnsi="Times New Roman" w:cs="Times New Roman"/>
          <w:sz w:val="28"/>
          <w:szCs w:val="28"/>
        </w:rPr>
        <w:t>.</w:t>
      </w:r>
    </w:p>
    <w:p w14:paraId="082155DD" w14:textId="3F92018A" w:rsidR="00DF2315" w:rsidRPr="00DF2315" w:rsidRDefault="007B4C68" w:rsidP="00DF2315">
      <w:pPr>
        <w:keepNext/>
        <w:spacing w:line="360" w:lineRule="auto"/>
        <w:ind w:firstLine="709"/>
        <w:rPr>
          <w:rFonts w:ascii="Times New Roman" w:hAnsi="Times New Roman" w:cs="Times New Roman"/>
          <w:sz w:val="28"/>
          <w:szCs w:val="28"/>
        </w:rPr>
      </w:pPr>
      <w:r>
        <w:rPr>
          <w:rFonts w:ascii="Times New Roman" w:hAnsi="Times New Roman" w:cs="Times New Roman"/>
          <w:sz w:val="28"/>
          <w:szCs w:val="28"/>
        </w:rPr>
        <w:t>Объем спроса равняется объему потребления муки на внутреннем рынке</w:t>
      </w:r>
      <w:r w:rsidRPr="007B4C68">
        <w:rPr>
          <w:rFonts w:ascii="Times New Roman" w:hAnsi="Times New Roman" w:cs="Times New Roman"/>
          <w:sz w:val="28"/>
          <w:szCs w:val="28"/>
        </w:rPr>
        <w:t xml:space="preserve">.  </w:t>
      </w:r>
      <w:r>
        <w:rPr>
          <w:rFonts w:ascii="Times New Roman" w:hAnsi="Times New Roman" w:cs="Times New Roman"/>
          <w:sz w:val="28"/>
          <w:szCs w:val="28"/>
        </w:rPr>
        <w:t xml:space="preserve">Потребление осуществляется </w:t>
      </w:r>
      <w:r w:rsidR="008C3DEF">
        <w:rPr>
          <w:rFonts w:ascii="Times New Roman" w:hAnsi="Times New Roman" w:cs="Times New Roman"/>
          <w:sz w:val="28"/>
          <w:szCs w:val="28"/>
        </w:rPr>
        <w:t>преимущественно через</w:t>
      </w:r>
      <w:r w:rsidR="008C3DEF" w:rsidRPr="00581CB8">
        <w:rPr>
          <w:rFonts w:ascii="Times New Roman" w:hAnsi="Times New Roman" w:cs="Times New Roman"/>
          <w:sz w:val="28"/>
          <w:szCs w:val="28"/>
        </w:rPr>
        <w:t>:</w:t>
      </w:r>
    </w:p>
    <w:p w14:paraId="34379D78" w14:textId="3BD100B3" w:rsidR="008C3DEF" w:rsidRPr="008C3DEF" w:rsidRDefault="008C3DEF" w:rsidP="00866BDC">
      <w:pPr>
        <w:pStyle w:val="a9"/>
        <w:numPr>
          <w:ilvl w:val="0"/>
          <w:numId w:val="13"/>
        </w:numPr>
        <w:spacing w:line="360" w:lineRule="auto"/>
        <w:rPr>
          <w:rFonts w:ascii="Times New Roman" w:hAnsi="Times New Roman" w:cs="Times New Roman"/>
          <w:sz w:val="28"/>
          <w:szCs w:val="28"/>
          <w:lang w:val="en-US"/>
        </w:rPr>
      </w:pPr>
      <w:r>
        <w:rPr>
          <w:rFonts w:ascii="Times New Roman" w:hAnsi="Times New Roman" w:cs="Times New Roman"/>
          <w:sz w:val="28"/>
          <w:szCs w:val="28"/>
        </w:rPr>
        <w:t>розничную торговлю</w:t>
      </w:r>
    </w:p>
    <w:p w14:paraId="32247609" w14:textId="14061F6B" w:rsidR="008C3DEF" w:rsidRDefault="008C3DEF" w:rsidP="00866BDC">
      <w:pPr>
        <w:pStyle w:val="a9"/>
        <w:numPr>
          <w:ilvl w:val="0"/>
          <w:numId w:val="13"/>
        </w:numPr>
        <w:spacing w:line="360" w:lineRule="auto"/>
        <w:rPr>
          <w:rFonts w:ascii="Times New Roman" w:hAnsi="Times New Roman" w:cs="Times New Roman"/>
          <w:sz w:val="28"/>
          <w:szCs w:val="28"/>
          <w:lang w:val="en-US"/>
        </w:rPr>
      </w:pPr>
      <w:r>
        <w:rPr>
          <w:rFonts w:ascii="Times New Roman" w:hAnsi="Times New Roman" w:cs="Times New Roman"/>
          <w:sz w:val="28"/>
          <w:szCs w:val="28"/>
        </w:rPr>
        <w:t xml:space="preserve">сектор </w:t>
      </w:r>
      <w:r>
        <w:rPr>
          <w:rFonts w:ascii="Times New Roman" w:hAnsi="Times New Roman" w:cs="Times New Roman"/>
          <w:sz w:val="28"/>
          <w:szCs w:val="28"/>
          <w:lang w:val="en-US"/>
        </w:rPr>
        <w:t>HoReCa</w:t>
      </w:r>
    </w:p>
    <w:p w14:paraId="49F01227" w14:textId="2588633C" w:rsidR="008C3DEF" w:rsidRPr="008C3DEF" w:rsidRDefault="008C3DEF" w:rsidP="00866BDC">
      <w:pPr>
        <w:pStyle w:val="a9"/>
        <w:numPr>
          <w:ilvl w:val="0"/>
          <w:numId w:val="13"/>
        </w:numPr>
        <w:spacing w:line="360" w:lineRule="auto"/>
        <w:rPr>
          <w:rFonts w:ascii="Times New Roman" w:hAnsi="Times New Roman" w:cs="Times New Roman"/>
          <w:sz w:val="28"/>
          <w:szCs w:val="28"/>
          <w:lang w:val="en-US"/>
        </w:rPr>
      </w:pPr>
      <w:r>
        <w:rPr>
          <w:rFonts w:ascii="Times New Roman" w:hAnsi="Times New Roman" w:cs="Times New Roman"/>
          <w:sz w:val="28"/>
          <w:szCs w:val="28"/>
        </w:rPr>
        <w:t>промышленную переработку</w:t>
      </w:r>
    </w:p>
    <w:p w14:paraId="7239914E" w14:textId="3E03ECCE" w:rsidR="008C3DEF" w:rsidRDefault="008C3DEF" w:rsidP="008C3DEF">
      <w:pPr>
        <w:spacing w:line="360" w:lineRule="auto"/>
        <w:ind w:firstLine="709"/>
        <w:rPr>
          <w:rFonts w:ascii="Times New Roman" w:hAnsi="Times New Roman" w:cs="Times New Roman"/>
          <w:sz w:val="28"/>
          <w:szCs w:val="28"/>
        </w:rPr>
      </w:pPr>
      <w:r>
        <w:rPr>
          <w:rFonts w:ascii="Times New Roman" w:hAnsi="Times New Roman" w:cs="Times New Roman"/>
          <w:sz w:val="28"/>
          <w:szCs w:val="28"/>
        </w:rPr>
        <w:t>В 2009-2013 гг</w:t>
      </w:r>
      <w:r w:rsidRPr="008C3DEF">
        <w:rPr>
          <w:rFonts w:ascii="Times New Roman" w:hAnsi="Times New Roman" w:cs="Times New Roman"/>
          <w:sz w:val="28"/>
          <w:szCs w:val="28"/>
        </w:rPr>
        <w:t xml:space="preserve"> </w:t>
      </w:r>
      <w:r>
        <w:rPr>
          <w:rFonts w:ascii="Times New Roman" w:hAnsi="Times New Roman" w:cs="Times New Roman"/>
          <w:sz w:val="28"/>
          <w:szCs w:val="28"/>
        </w:rPr>
        <w:t>объем спроса снизился на 2</w:t>
      </w:r>
      <w:r w:rsidR="00F92EC4">
        <w:rPr>
          <w:rFonts w:ascii="Times New Roman" w:hAnsi="Times New Roman" w:cs="Times New Roman"/>
          <w:sz w:val="28"/>
          <w:szCs w:val="28"/>
        </w:rPr>
        <w:t>%</w:t>
      </w:r>
      <w:r w:rsidRPr="008C3DEF">
        <w:rPr>
          <w:rFonts w:ascii="Times New Roman" w:hAnsi="Times New Roman" w:cs="Times New Roman"/>
          <w:sz w:val="28"/>
          <w:szCs w:val="28"/>
        </w:rPr>
        <w:t xml:space="preserve"> : </w:t>
      </w:r>
      <w:r>
        <w:rPr>
          <w:rFonts w:ascii="Times New Roman" w:hAnsi="Times New Roman" w:cs="Times New Roman"/>
          <w:sz w:val="28"/>
          <w:szCs w:val="28"/>
        </w:rPr>
        <w:t>с 10</w:t>
      </w:r>
      <w:r w:rsidRPr="008C3DEF">
        <w:rPr>
          <w:rFonts w:ascii="Times New Roman" w:hAnsi="Times New Roman" w:cs="Times New Roman"/>
          <w:sz w:val="28"/>
          <w:szCs w:val="28"/>
        </w:rPr>
        <w:t xml:space="preserve">,3 </w:t>
      </w:r>
      <w:r>
        <w:rPr>
          <w:rFonts w:ascii="Times New Roman" w:hAnsi="Times New Roman" w:cs="Times New Roman"/>
          <w:sz w:val="28"/>
          <w:szCs w:val="28"/>
        </w:rPr>
        <w:t>млн</w:t>
      </w:r>
      <w:r w:rsidRPr="008C3DEF">
        <w:rPr>
          <w:rFonts w:ascii="Times New Roman" w:hAnsi="Times New Roman" w:cs="Times New Roman"/>
          <w:sz w:val="28"/>
          <w:szCs w:val="28"/>
        </w:rPr>
        <w:t>.</w:t>
      </w:r>
      <w:r>
        <w:rPr>
          <w:rFonts w:ascii="Times New Roman" w:hAnsi="Times New Roman" w:cs="Times New Roman"/>
          <w:sz w:val="28"/>
          <w:szCs w:val="28"/>
        </w:rPr>
        <w:t xml:space="preserve"> т</w:t>
      </w:r>
      <w:r w:rsidRPr="008C3DEF">
        <w:rPr>
          <w:rFonts w:ascii="Times New Roman" w:hAnsi="Times New Roman" w:cs="Times New Roman"/>
          <w:sz w:val="28"/>
          <w:szCs w:val="28"/>
        </w:rPr>
        <w:t xml:space="preserve">. </w:t>
      </w:r>
      <w:r>
        <w:rPr>
          <w:rFonts w:ascii="Times New Roman" w:hAnsi="Times New Roman" w:cs="Times New Roman"/>
          <w:sz w:val="28"/>
          <w:szCs w:val="28"/>
        </w:rPr>
        <w:t>до 10</w:t>
      </w:r>
      <w:r w:rsidRPr="008C3DEF">
        <w:rPr>
          <w:rFonts w:ascii="Times New Roman" w:hAnsi="Times New Roman" w:cs="Times New Roman"/>
          <w:sz w:val="28"/>
          <w:szCs w:val="28"/>
        </w:rPr>
        <w:t xml:space="preserve">,1 </w:t>
      </w:r>
      <w:r>
        <w:rPr>
          <w:rFonts w:ascii="Times New Roman" w:hAnsi="Times New Roman" w:cs="Times New Roman"/>
          <w:sz w:val="28"/>
          <w:szCs w:val="28"/>
        </w:rPr>
        <w:t>млн</w:t>
      </w:r>
      <w:r w:rsidRPr="008C3DEF">
        <w:rPr>
          <w:rFonts w:ascii="Times New Roman" w:hAnsi="Times New Roman" w:cs="Times New Roman"/>
          <w:sz w:val="28"/>
          <w:szCs w:val="28"/>
        </w:rPr>
        <w:t xml:space="preserve">. </w:t>
      </w:r>
      <w:r>
        <w:rPr>
          <w:rFonts w:ascii="Times New Roman" w:hAnsi="Times New Roman" w:cs="Times New Roman"/>
          <w:sz w:val="28"/>
          <w:szCs w:val="28"/>
        </w:rPr>
        <w:t>т</w:t>
      </w:r>
      <w:r w:rsidRPr="008C3DEF">
        <w:rPr>
          <w:rFonts w:ascii="Times New Roman" w:hAnsi="Times New Roman" w:cs="Times New Roman"/>
          <w:sz w:val="28"/>
          <w:szCs w:val="28"/>
        </w:rPr>
        <w:t xml:space="preserve">. </w:t>
      </w:r>
      <w:r>
        <w:rPr>
          <w:rFonts w:ascii="Times New Roman" w:hAnsi="Times New Roman" w:cs="Times New Roman"/>
          <w:sz w:val="28"/>
          <w:szCs w:val="28"/>
        </w:rPr>
        <w:t xml:space="preserve">Спрос на муку на внутреннем рынке в 2018 году составит </w:t>
      </w:r>
      <w:r w:rsidRPr="008C3DEF">
        <w:rPr>
          <w:rFonts w:ascii="Times New Roman" w:hAnsi="Times New Roman" w:cs="Times New Roman"/>
          <w:sz w:val="28"/>
          <w:szCs w:val="28"/>
        </w:rPr>
        <w:t xml:space="preserve">9,9 </w:t>
      </w:r>
      <w:r>
        <w:rPr>
          <w:rFonts w:ascii="Times New Roman" w:hAnsi="Times New Roman" w:cs="Times New Roman"/>
          <w:sz w:val="28"/>
          <w:szCs w:val="28"/>
        </w:rPr>
        <w:t>млн</w:t>
      </w:r>
      <w:r w:rsidRPr="008C3DEF">
        <w:rPr>
          <w:rFonts w:ascii="Times New Roman" w:hAnsi="Times New Roman" w:cs="Times New Roman"/>
          <w:sz w:val="28"/>
          <w:szCs w:val="28"/>
        </w:rPr>
        <w:t xml:space="preserve">. </w:t>
      </w:r>
      <w:r>
        <w:rPr>
          <w:rFonts w:ascii="Times New Roman" w:hAnsi="Times New Roman" w:cs="Times New Roman"/>
          <w:sz w:val="28"/>
          <w:szCs w:val="28"/>
        </w:rPr>
        <w:t>т</w:t>
      </w:r>
      <w:r w:rsidRPr="008C3DEF">
        <w:rPr>
          <w:rFonts w:ascii="Times New Roman" w:hAnsi="Times New Roman" w:cs="Times New Roman"/>
          <w:sz w:val="28"/>
          <w:szCs w:val="28"/>
        </w:rPr>
        <w:t>.,</w:t>
      </w:r>
      <w:r>
        <w:rPr>
          <w:rFonts w:ascii="Times New Roman" w:hAnsi="Times New Roman" w:cs="Times New Roman"/>
          <w:sz w:val="28"/>
          <w:szCs w:val="28"/>
        </w:rPr>
        <w:t xml:space="preserve"> что меньше показателя за 2013 год на </w:t>
      </w:r>
      <w:r w:rsidRPr="008C3DEF">
        <w:rPr>
          <w:rFonts w:ascii="Times New Roman" w:hAnsi="Times New Roman" w:cs="Times New Roman"/>
          <w:sz w:val="28"/>
          <w:szCs w:val="28"/>
        </w:rPr>
        <w:t xml:space="preserve">1,8%. </w:t>
      </w:r>
      <w:r>
        <w:rPr>
          <w:rFonts w:ascii="Times New Roman" w:hAnsi="Times New Roman" w:cs="Times New Roman"/>
          <w:sz w:val="28"/>
          <w:szCs w:val="28"/>
        </w:rPr>
        <w:t>В 2015-2018 гг</w:t>
      </w:r>
      <w:r w:rsidRPr="008C3DEF">
        <w:rPr>
          <w:rFonts w:ascii="Times New Roman" w:hAnsi="Times New Roman" w:cs="Times New Roman"/>
          <w:sz w:val="28"/>
          <w:szCs w:val="28"/>
        </w:rPr>
        <w:t xml:space="preserve"> показатель будет</w:t>
      </w:r>
      <w:r>
        <w:rPr>
          <w:rFonts w:ascii="Times New Roman" w:hAnsi="Times New Roman" w:cs="Times New Roman"/>
          <w:sz w:val="28"/>
          <w:szCs w:val="28"/>
        </w:rPr>
        <w:t xml:space="preserve"> снижаться </w:t>
      </w:r>
      <w:r w:rsidRPr="008C3DEF">
        <w:rPr>
          <w:rFonts w:ascii="Times New Roman" w:hAnsi="Times New Roman" w:cs="Times New Roman"/>
          <w:sz w:val="28"/>
          <w:szCs w:val="28"/>
        </w:rPr>
        <w:t xml:space="preserve"> </w:t>
      </w:r>
      <w:r>
        <w:rPr>
          <w:rFonts w:ascii="Times New Roman" w:hAnsi="Times New Roman" w:cs="Times New Roman"/>
          <w:sz w:val="28"/>
          <w:szCs w:val="28"/>
        </w:rPr>
        <w:t xml:space="preserve">в среднем на </w:t>
      </w:r>
      <w:r w:rsidRPr="008C3DEF">
        <w:rPr>
          <w:rFonts w:ascii="Times New Roman" w:hAnsi="Times New Roman" w:cs="Times New Roman"/>
          <w:sz w:val="28"/>
          <w:szCs w:val="28"/>
        </w:rPr>
        <w:t xml:space="preserve">0,8% </w:t>
      </w:r>
      <w:r>
        <w:rPr>
          <w:rFonts w:ascii="Times New Roman" w:hAnsi="Times New Roman" w:cs="Times New Roman"/>
          <w:sz w:val="28"/>
          <w:szCs w:val="28"/>
        </w:rPr>
        <w:t>в год</w:t>
      </w:r>
      <w:r w:rsidRPr="008C3DEF">
        <w:rPr>
          <w:rFonts w:ascii="Times New Roman" w:hAnsi="Times New Roman" w:cs="Times New Roman"/>
          <w:sz w:val="28"/>
          <w:szCs w:val="28"/>
        </w:rPr>
        <w:t xml:space="preserve">, </w:t>
      </w:r>
      <w:r>
        <w:rPr>
          <w:rFonts w:ascii="Times New Roman" w:hAnsi="Times New Roman" w:cs="Times New Roman"/>
          <w:sz w:val="28"/>
          <w:szCs w:val="28"/>
        </w:rPr>
        <w:t>что объясняется изменением структуры питания в сторону снижения потреблени</w:t>
      </w:r>
      <w:r w:rsidR="0072001C">
        <w:rPr>
          <w:rFonts w:ascii="Times New Roman" w:hAnsi="Times New Roman" w:cs="Times New Roman"/>
          <w:sz w:val="28"/>
          <w:szCs w:val="28"/>
        </w:rPr>
        <w:t>я хлеба и хлебобулочных изделий</w:t>
      </w:r>
      <w:r w:rsidR="00114C39" w:rsidRPr="00114C39">
        <w:rPr>
          <w:rFonts w:ascii="Times New Roman" w:hAnsi="Times New Roman" w:cs="Times New Roman"/>
          <w:sz w:val="28"/>
          <w:szCs w:val="28"/>
        </w:rPr>
        <w:t xml:space="preserve">.  </w:t>
      </w:r>
      <w:r w:rsidR="00114C39">
        <w:rPr>
          <w:rFonts w:ascii="Times New Roman" w:hAnsi="Times New Roman" w:cs="Times New Roman"/>
          <w:sz w:val="28"/>
          <w:szCs w:val="28"/>
        </w:rPr>
        <w:t>На российском рынке мука реализуется преимущественно через внутреннюю торговлю</w:t>
      </w:r>
      <w:r w:rsidR="00114C39" w:rsidRPr="00114C39">
        <w:rPr>
          <w:rFonts w:ascii="Times New Roman" w:hAnsi="Times New Roman" w:cs="Times New Roman"/>
          <w:sz w:val="28"/>
          <w:szCs w:val="28"/>
        </w:rPr>
        <w:t xml:space="preserve">; </w:t>
      </w:r>
      <w:r w:rsidR="00114C39">
        <w:rPr>
          <w:rFonts w:ascii="Times New Roman" w:hAnsi="Times New Roman" w:cs="Times New Roman"/>
          <w:sz w:val="28"/>
          <w:szCs w:val="28"/>
        </w:rPr>
        <w:t xml:space="preserve">экспорт товара из России в 2013 составил лишь </w:t>
      </w:r>
      <w:r w:rsidR="00114C39" w:rsidRPr="00114C39">
        <w:rPr>
          <w:rFonts w:ascii="Times New Roman" w:hAnsi="Times New Roman" w:cs="Times New Roman"/>
          <w:sz w:val="28"/>
          <w:szCs w:val="28"/>
        </w:rPr>
        <w:t xml:space="preserve">1,2% </w:t>
      </w:r>
      <w:r w:rsidR="00114C39">
        <w:rPr>
          <w:rFonts w:ascii="Times New Roman" w:hAnsi="Times New Roman" w:cs="Times New Roman"/>
          <w:sz w:val="28"/>
          <w:szCs w:val="28"/>
        </w:rPr>
        <w:t>от спроса</w:t>
      </w:r>
      <w:r w:rsidR="00F92EC4" w:rsidRPr="00F92EC4">
        <w:rPr>
          <w:rFonts w:ascii="Times New Roman" w:hAnsi="Times New Roman" w:cs="Times New Roman"/>
          <w:sz w:val="28"/>
          <w:szCs w:val="28"/>
        </w:rPr>
        <w:t xml:space="preserve">. </w:t>
      </w:r>
      <w:r>
        <w:rPr>
          <w:rFonts w:ascii="Times New Roman" w:hAnsi="Times New Roman" w:cs="Times New Roman"/>
          <w:sz w:val="28"/>
          <w:szCs w:val="28"/>
        </w:rPr>
        <w:t>(BusinessStat, 2014).</w:t>
      </w:r>
      <w:r w:rsidR="00C03234" w:rsidRPr="00D94C1C">
        <w:rPr>
          <w:rFonts w:ascii="Times New Roman" w:hAnsi="Times New Roman" w:cs="Times New Roman"/>
          <w:sz w:val="28"/>
          <w:szCs w:val="28"/>
        </w:rPr>
        <w:t xml:space="preserve"> </w:t>
      </w:r>
    </w:p>
    <w:p w14:paraId="3F0687CC" w14:textId="77777777" w:rsidR="0076194D" w:rsidRPr="00114C39" w:rsidRDefault="0076194D" w:rsidP="0076194D">
      <w:pPr>
        <w:spacing w:line="360" w:lineRule="auto"/>
        <w:ind w:firstLine="709"/>
        <w:rPr>
          <w:rFonts w:ascii="Times New Roman" w:hAnsi="Times New Roman" w:cs="Times New Roman"/>
          <w:sz w:val="28"/>
          <w:szCs w:val="28"/>
        </w:rPr>
      </w:pPr>
    </w:p>
    <w:p w14:paraId="78946470" w14:textId="77777777" w:rsidR="0076194D" w:rsidRDefault="0076194D" w:rsidP="0076194D">
      <w:pPr>
        <w:keepNext/>
        <w:spacing w:line="360" w:lineRule="auto"/>
        <w:ind w:firstLine="709"/>
      </w:pPr>
      <w:r>
        <w:rPr>
          <w:noProof/>
          <w:lang w:eastAsia="ru-RU"/>
        </w:rPr>
        <w:drawing>
          <wp:inline distT="0" distB="0" distL="0" distR="0" wp14:anchorId="444CB106" wp14:editId="29133A3A">
            <wp:extent cx="4572000" cy="1876425"/>
            <wp:effectExtent l="0" t="0" r="19050"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FDE19E4" w14:textId="485D3C1E" w:rsidR="0076194D" w:rsidRPr="00326E90" w:rsidRDefault="0076194D" w:rsidP="0076194D">
      <w:pPr>
        <w:pStyle w:val="ad"/>
        <w:rPr>
          <w:rFonts w:ascii="Times New Roman" w:hAnsi="Times New Roman" w:cs="Times New Roman"/>
          <w:b w:val="0"/>
          <w:bCs w:val="0"/>
          <w:color w:val="auto"/>
          <w:sz w:val="28"/>
          <w:szCs w:val="28"/>
        </w:rPr>
      </w:pPr>
      <w:r w:rsidRPr="00326E90">
        <w:rPr>
          <w:rFonts w:ascii="Times New Roman" w:hAnsi="Times New Roman" w:cs="Times New Roman"/>
          <w:b w:val="0"/>
          <w:bCs w:val="0"/>
          <w:color w:val="auto"/>
          <w:sz w:val="28"/>
          <w:szCs w:val="28"/>
        </w:rPr>
        <w:t xml:space="preserve">Рисунок </w:t>
      </w:r>
      <w:r w:rsidR="00E64BD0">
        <w:rPr>
          <w:rFonts w:ascii="Times New Roman" w:hAnsi="Times New Roman" w:cs="Times New Roman"/>
          <w:b w:val="0"/>
          <w:bCs w:val="0"/>
          <w:color w:val="auto"/>
          <w:sz w:val="28"/>
          <w:szCs w:val="28"/>
        </w:rPr>
        <w:t>9</w:t>
      </w:r>
      <w:r w:rsidRPr="00326E90">
        <w:rPr>
          <w:rFonts w:ascii="Times New Roman" w:hAnsi="Times New Roman" w:cs="Times New Roman"/>
          <w:b w:val="0"/>
          <w:bCs w:val="0"/>
          <w:color w:val="auto"/>
          <w:sz w:val="28"/>
          <w:szCs w:val="28"/>
        </w:rPr>
        <w:t xml:space="preserve"> Спрос на муку, РФ, 2009-2013 </w:t>
      </w:r>
      <w:proofErr w:type="spellStart"/>
      <w:r w:rsidRPr="00326E90">
        <w:rPr>
          <w:rFonts w:ascii="Times New Roman" w:hAnsi="Times New Roman" w:cs="Times New Roman"/>
          <w:b w:val="0"/>
          <w:bCs w:val="0"/>
          <w:color w:val="auto"/>
          <w:sz w:val="28"/>
          <w:szCs w:val="28"/>
        </w:rPr>
        <w:t>гг</w:t>
      </w:r>
      <w:proofErr w:type="spellEnd"/>
      <w:r w:rsidRPr="00326E90">
        <w:rPr>
          <w:rFonts w:ascii="Times New Roman" w:hAnsi="Times New Roman" w:cs="Times New Roman"/>
          <w:b w:val="0"/>
          <w:bCs w:val="0"/>
          <w:color w:val="auto"/>
          <w:sz w:val="28"/>
          <w:szCs w:val="28"/>
        </w:rPr>
        <w:t xml:space="preserve"> (</w:t>
      </w:r>
      <w:proofErr w:type="spellStart"/>
      <w:r w:rsidRPr="00326E90">
        <w:rPr>
          <w:rFonts w:ascii="Times New Roman" w:hAnsi="Times New Roman" w:cs="Times New Roman"/>
          <w:b w:val="0"/>
          <w:bCs w:val="0"/>
          <w:color w:val="auto"/>
          <w:sz w:val="28"/>
          <w:szCs w:val="28"/>
        </w:rPr>
        <w:t>тыс.т</w:t>
      </w:r>
      <w:proofErr w:type="spellEnd"/>
      <w:r w:rsidRPr="00326E90">
        <w:rPr>
          <w:rFonts w:ascii="Times New Roman" w:hAnsi="Times New Roman" w:cs="Times New Roman"/>
          <w:b w:val="0"/>
          <w:bCs w:val="0"/>
          <w:color w:val="auto"/>
          <w:sz w:val="28"/>
          <w:szCs w:val="28"/>
        </w:rPr>
        <w:t>.)</w:t>
      </w:r>
    </w:p>
    <w:p w14:paraId="36942DC0" w14:textId="77777777" w:rsidR="0076194D" w:rsidRDefault="0076194D" w:rsidP="0076194D">
      <w:pPr>
        <w:keepNext/>
        <w:spacing w:line="360" w:lineRule="auto"/>
        <w:ind w:firstLine="709"/>
      </w:pPr>
      <w:r>
        <w:rPr>
          <w:noProof/>
          <w:lang w:eastAsia="ru-RU"/>
        </w:rPr>
        <w:lastRenderedPageBreak/>
        <w:drawing>
          <wp:inline distT="0" distB="0" distL="0" distR="0" wp14:anchorId="4656972A" wp14:editId="02F1ED85">
            <wp:extent cx="4572000" cy="2352675"/>
            <wp:effectExtent l="0" t="0" r="19050"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DABE435" w14:textId="703C7EDA" w:rsidR="0076194D" w:rsidRPr="00326E90" w:rsidRDefault="0076194D" w:rsidP="0076194D">
      <w:pPr>
        <w:pStyle w:val="ad"/>
        <w:rPr>
          <w:rFonts w:ascii="Times New Roman" w:hAnsi="Times New Roman" w:cs="Times New Roman"/>
          <w:b w:val="0"/>
          <w:bCs w:val="0"/>
          <w:color w:val="auto"/>
          <w:sz w:val="28"/>
          <w:szCs w:val="28"/>
        </w:rPr>
      </w:pPr>
      <w:r w:rsidRPr="00326E90">
        <w:rPr>
          <w:rFonts w:ascii="Times New Roman" w:hAnsi="Times New Roman" w:cs="Times New Roman"/>
          <w:b w:val="0"/>
          <w:bCs w:val="0"/>
          <w:color w:val="auto"/>
          <w:sz w:val="28"/>
          <w:szCs w:val="28"/>
        </w:rPr>
        <w:t xml:space="preserve">Рисунок </w:t>
      </w:r>
      <w:r w:rsidR="00E64BD0">
        <w:rPr>
          <w:rFonts w:ascii="Times New Roman" w:hAnsi="Times New Roman" w:cs="Times New Roman"/>
          <w:b w:val="0"/>
          <w:bCs w:val="0"/>
          <w:color w:val="auto"/>
          <w:sz w:val="28"/>
          <w:szCs w:val="28"/>
        </w:rPr>
        <w:t>10</w:t>
      </w:r>
      <w:r w:rsidRPr="00326E90">
        <w:rPr>
          <w:rFonts w:ascii="Times New Roman" w:hAnsi="Times New Roman" w:cs="Times New Roman"/>
          <w:b w:val="0"/>
          <w:bCs w:val="0"/>
          <w:color w:val="auto"/>
          <w:sz w:val="28"/>
          <w:szCs w:val="28"/>
        </w:rPr>
        <w:t xml:space="preserve"> Прогноз спроса на муку, РФ, 2014-2018 гг (тыс. т.)</w:t>
      </w:r>
    </w:p>
    <w:p w14:paraId="765EADB3" w14:textId="77777777" w:rsidR="0076194D" w:rsidRPr="002E5E18" w:rsidRDefault="0076194D" w:rsidP="0076194D"/>
    <w:p w14:paraId="293AB42C" w14:textId="77777777" w:rsidR="0076194D" w:rsidRDefault="0076194D" w:rsidP="00A85808">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За период с 2009 по 2013 год натуральный объем продаж муки вырос на </w:t>
      </w:r>
      <w:r w:rsidRPr="00581CB8">
        <w:rPr>
          <w:rFonts w:ascii="Times New Roman" w:hAnsi="Times New Roman" w:cs="Times New Roman"/>
          <w:sz w:val="28"/>
          <w:szCs w:val="28"/>
        </w:rPr>
        <w:t xml:space="preserve">0,9%, </w:t>
      </w:r>
      <w:r>
        <w:rPr>
          <w:rFonts w:ascii="Times New Roman" w:hAnsi="Times New Roman" w:cs="Times New Roman"/>
          <w:sz w:val="28"/>
          <w:szCs w:val="28"/>
        </w:rPr>
        <w:t>с  9</w:t>
      </w:r>
      <w:r w:rsidRPr="00581CB8">
        <w:rPr>
          <w:rFonts w:ascii="Times New Roman" w:hAnsi="Times New Roman" w:cs="Times New Roman"/>
          <w:sz w:val="28"/>
          <w:szCs w:val="28"/>
        </w:rPr>
        <w:t xml:space="preserve">,86 </w:t>
      </w:r>
      <w:r>
        <w:rPr>
          <w:rFonts w:ascii="Times New Roman" w:hAnsi="Times New Roman" w:cs="Times New Roman"/>
          <w:sz w:val="28"/>
          <w:szCs w:val="28"/>
        </w:rPr>
        <w:t>млн</w:t>
      </w:r>
      <w:r w:rsidRPr="00581CB8">
        <w:rPr>
          <w:rFonts w:ascii="Times New Roman" w:hAnsi="Times New Roman" w:cs="Times New Roman"/>
          <w:sz w:val="28"/>
          <w:szCs w:val="28"/>
        </w:rPr>
        <w:t xml:space="preserve">. </w:t>
      </w:r>
      <w:r>
        <w:rPr>
          <w:rFonts w:ascii="Times New Roman" w:hAnsi="Times New Roman" w:cs="Times New Roman"/>
          <w:sz w:val="28"/>
          <w:szCs w:val="28"/>
        </w:rPr>
        <w:t>т</w:t>
      </w:r>
      <w:r w:rsidRPr="00581CB8">
        <w:rPr>
          <w:rFonts w:ascii="Times New Roman" w:hAnsi="Times New Roman" w:cs="Times New Roman"/>
          <w:sz w:val="28"/>
          <w:szCs w:val="28"/>
        </w:rPr>
        <w:t xml:space="preserve">. </w:t>
      </w:r>
      <w:r>
        <w:rPr>
          <w:rFonts w:ascii="Times New Roman" w:hAnsi="Times New Roman" w:cs="Times New Roman"/>
          <w:sz w:val="28"/>
          <w:szCs w:val="28"/>
        </w:rPr>
        <w:t>до 9</w:t>
      </w:r>
      <w:r w:rsidRPr="00581CB8">
        <w:rPr>
          <w:rFonts w:ascii="Times New Roman" w:hAnsi="Times New Roman" w:cs="Times New Roman"/>
          <w:sz w:val="28"/>
          <w:szCs w:val="28"/>
        </w:rPr>
        <w:t xml:space="preserve">,95 </w:t>
      </w:r>
      <w:r>
        <w:rPr>
          <w:rFonts w:ascii="Times New Roman" w:hAnsi="Times New Roman" w:cs="Times New Roman"/>
          <w:sz w:val="28"/>
          <w:szCs w:val="28"/>
        </w:rPr>
        <w:t>млн</w:t>
      </w:r>
      <w:r w:rsidRPr="00581CB8">
        <w:rPr>
          <w:rFonts w:ascii="Times New Roman" w:hAnsi="Times New Roman" w:cs="Times New Roman"/>
          <w:sz w:val="28"/>
          <w:szCs w:val="28"/>
        </w:rPr>
        <w:t xml:space="preserve">. </w:t>
      </w:r>
      <w:r>
        <w:rPr>
          <w:rFonts w:ascii="Times New Roman" w:hAnsi="Times New Roman" w:cs="Times New Roman"/>
          <w:sz w:val="28"/>
          <w:szCs w:val="28"/>
        </w:rPr>
        <w:t>т</w:t>
      </w:r>
      <w:r w:rsidRPr="00581CB8">
        <w:rPr>
          <w:rFonts w:ascii="Times New Roman" w:hAnsi="Times New Roman" w:cs="Times New Roman"/>
          <w:sz w:val="28"/>
          <w:szCs w:val="28"/>
        </w:rPr>
        <w:t xml:space="preserve">.  </w:t>
      </w:r>
      <w:r>
        <w:rPr>
          <w:rFonts w:ascii="Times New Roman" w:hAnsi="Times New Roman" w:cs="Times New Roman"/>
          <w:sz w:val="28"/>
          <w:szCs w:val="28"/>
        </w:rPr>
        <w:t xml:space="preserve">В 2015-2018 гг  объемы продаж муки будут сокращаться ежегодно на </w:t>
      </w:r>
      <w:r w:rsidRPr="00581CB8">
        <w:rPr>
          <w:rFonts w:ascii="Times New Roman" w:hAnsi="Times New Roman" w:cs="Times New Roman"/>
          <w:sz w:val="28"/>
          <w:szCs w:val="28"/>
        </w:rPr>
        <w:t xml:space="preserve">0,8-1,1%; </w:t>
      </w:r>
      <w:r>
        <w:rPr>
          <w:rFonts w:ascii="Times New Roman" w:hAnsi="Times New Roman" w:cs="Times New Roman"/>
          <w:sz w:val="28"/>
          <w:szCs w:val="28"/>
        </w:rPr>
        <w:t>в 2018 году они составят 9</w:t>
      </w:r>
      <w:r w:rsidRPr="00581CB8">
        <w:rPr>
          <w:rFonts w:ascii="Times New Roman" w:hAnsi="Times New Roman" w:cs="Times New Roman"/>
          <w:sz w:val="28"/>
          <w:szCs w:val="28"/>
        </w:rPr>
        <w:t xml:space="preserve">,66 </w:t>
      </w:r>
      <w:r>
        <w:rPr>
          <w:rFonts w:ascii="Times New Roman" w:hAnsi="Times New Roman" w:cs="Times New Roman"/>
          <w:sz w:val="28"/>
          <w:szCs w:val="28"/>
        </w:rPr>
        <w:t>млн</w:t>
      </w:r>
      <w:r w:rsidRPr="00581CB8">
        <w:rPr>
          <w:rFonts w:ascii="Times New Roman" w:hAnsi="Times New Roman" w:cs="Times New Roman"/>
          <w:sz w:val="28"/>
          <w:szCs w:val="28"/>
        </w:rPr>
        <w:t xml:space="preserve">. </w:t>
      </w:r>
      <w:r>
        <w:rPr>
          <w:rFonts w:ascii="Times New Roman" w:hAnsi="Times New Roman" w:cs="Times New Roman"/>
          <w:sz w:val="28"/>
          <w:szCs w:val="28"/>
        </w:rPr>
        <w:t>т</w:t>
      </w:r>
      <w:r w:rsidRPr="00581CB8">
        <w:rPr>
          <w:rFonts w:ascii="Times New Roman" w:hAnsi="Times New Roman" w:cs="Times New Roman"/>
          <w:sz w:val="28"/>
          <w:szCs w:val="28"/>
        </w:rPr>
        <w:t xml:space="preserve">., </w:t>
      </w:r>
      <w:r>
        <w:rPr>
          <w:rFonts w:ascii="Times New Roman" w:hAnsi="Times New Roman" w:cs="Times New Roman"/>
          <w:sz w:val="28"/>
          <w:szCs w:val="28"/>
        </w:rPr>
        <w:t>что меньше значений 2013 года</w:t>
      </w:r>
      <w:r w:rsidRPr="00581CB8">
        <w:rPr>
          <w:rFonts w:ascii="Times New Roman" w:hAnsi="Times New Roman" w:cs="Times New Roman"/>
          <w:sz w:val="28"/>
          <w:szCs w:val="28"/>
        </w:rPr>
        <w:t xml:space="preserve"> </w:t>
      </w:r>
      <w:r>
        <w:rPr>
          <w:rFonts w:ascii="Times New Roman" w:hAnsi="Times New Roman" w:cs="Times New Roman"/>
          <w:sz w:val="28"/>
          <w:szCs w:val="28"/>
        </w:rPr>
        <w:t>на 3</w:t>
      </w:r>
      <w:r w:rsidRPr="00581CB8">
        <w:rPr>
          <w:rFonts w:ascii="Times New Roman" w:hAnsi="Times New Roman" w:cs="Times New Roman"/>
          <w:sz w:val="28"/>
          <w:szCs w:val="28"/>
        </w:rPr>
        <w:t xml:space="preserve">%. </w:t>
      </w:r>
      <w:r>
        <w:rPr>
          <w:rFonts w:ascii="Times New Roman" w:hAnsi="Times New Roman" w:cs="Times New Roman"/>
          <w:sz w:val="28"/>
          <w:szCs w:val="28"/>
        </w:rPr>
        <w:t>Основными причинами падения спроса на муку являются сокращение численности населения и рост доходов</w:t>
      </w:r>
      <w:r w:rsidRPr="00581CB8">
        <w:rPr>
          <w:rFonts w:ascii="Times New Roman" w:hAnsi="Times New Roman" w:cs="Times New Roman"/>
          <w:sz w:val="28"/>
          <w:szCs w:val="28"/>
        </w:rPr>
        <w:t xml:space="preserve"> (</w:t>
      </w:r>
      <w:r>
        <w:rPr>
          <w:rFonts w:ascii="Times New Roman" w:hAnsi="Times New Roman" w:cs="Times New Roman"/>
          <w:sz w:val="28"/>
          <w:szCs w:val="28"/>
          <w:lang w:val="en-US"/>
        </w:rPr>
        <w:t>BusinessStat</w:t>
      </w:r>
      <w:r w:rsidRPr="00581CB8">
        <w:rPr>
          <w:rFonts w:ascii="Times New Roman" w:hAnsi="Times New Roman" w:cs="Times New Roman"/>
          <w:sz w:val="28"/>
          <w:szCs w:val="28"/>
        </w:rPr>
        <w:t>, 2014).</w:t>
      </w:r>
      <w:r>
        <w:rPr>
          <w:rFonts w:ascii="Times New Roman" w:hAnsi="Times New Roman" w:cs="Times New Roman"/>
          <w:sz w:val="28"/>
          <w:szCs w:val="28"/>
        </w:rPr>
        <w:t xml:space="preserve"> </w:t>
      </w:r>
      <w:r w:rsidRPr="00581CB8">
        <w:rPr>
          <w:rFonts w:ascii="Times New Roman" w:hAnsi="Times New Roman" w:cs="Times New Roman"/>
          <w:sz w:val="28"/>
          <w:szCs w:val="28"/>
        </w:rPr>
        <w:t xml:space="preserve"> </w:t>
      </w:r>
    </w:p>
    <w:p w14:paraId="4C1ED779" w14:textId="47809AB9" w:rsidR="0076194D" w:rsidRPr="002C2C66" w:rsidRDefault="0076194D" w:rsidP="00A85808">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2009 – 2013 </w:t>
      </w:r>
      <w:r w:rsidR="00A85808" w:rsidRPr="00A85808">
        <w:rPr>
          <w:rFonts w:ascii="Times New Roman" w:hAnsi="Times New Roman" w:cs="Times New Roman"/>
          <w:sz w:val="28"/>
          <w:szCs w:val="28"/>
        </w:rPr>
        <w:t xml:space="preserve"> </w:t>
      </w:r>
      <w:r>
        <w:rPr>
          <w:rFonts w:ascii="Times New Roman" w:hAnsi="Times New Roman" w:cs="Times New Roman"/>
          <w:sz w:val="28"/>
          <w:szCs w:val="28"/>
        </w:rPr>
        <w:t>гг в среднем около 9</w:t>
      </w:r>
      <w:r w:rsidRPr="00581CB8">
        <w:rPr>
          <w:rFonts w:ascii="Times New Roman" w:hAnsi="Times New Roman" w:cs="Times New Roman"/>
          <w:sz w:val="28"/>
          <w:szCs w:val="28"/>
        </w:rPr>
        <w:t xml:space="preserve">1,4%  </w:t>
      </w:r>
      <w:r>
        <w:rPr>
          <w:rFonts w:ascii="Times New Roman" w:hAnsi="Times New Roman" w:cs="Times New Roman"/>
          <w:sz w:val="28"/>
          <w:szCs w:val="28"/>
        </w:rPr>
        <w:t>общих продаж муки в натуральном объеме приходилось на пшеничную и пшенично-ржаную муку</w:t>
      </w:r>
      <w:r w:rsidRPr="00581CB8">
        <w:rPr>
          <w:rFonts w:ascii="Times New Roman" w:hAnsi="Times New Roman" w:cs="Times New Roman"/>
          <w:sz w:val="28"/>
          <w:szCs w:val="28"/>
        </w:rPr>
        <w:t xml:space="preserve">; </w:t>
      </w:r>
      <w:r w:rsidR="00E64BD0">
        <w:rPr>
          <w:rFonts w:ascii="Times New Roman" w:hAnsi="Times New Roman" w:cs="Times New Roman"/>
          <w:sz w:val="28"/>
          <w:szCs w:val="28"/>
        </w:rPr>
        <w:t xml:space="preserve">наибольшая доля продаж была в </w:t>
      </w:r>
      <w:r>
        <w:rPr>
          <w:rFonts w:ascii="Times New Roman" w:hAnsi="Times New Roman" w:cs="Times New Roman"/>
          <w:sz w:val="28"/>
          <w:szCs w:val="28"/>
        </w:rPr>
        <w:t>сектор</w:t>
      </w:r>
      <w:r w:rsidR="00E64BD0">
        <w:rPr>
          <w:rFonts w:ascii="Times New Roman" w:hAnsi="Times New Roman" w:cs="Times New Roman"/>
          <w:sz w:val="28"/>
          <w:szCs w:val="28"/>
        </w:rPr>
        <w:t>е</w:t>
      </w:r>
      <w:r>
        <w:rPr>
          <w:rFonts w:ascii="Times New Roman" w:hAnsi="Times New Roman" w:cs="Times New Roman"/>
          <w:sz w:val="28"/>
          <w:szCs w:val="28"/>
        </w:rPr>
        <w:t xml:space="preserve"> промышленной переработки</w:t>
      </w:r>
      <w:r w:rsidRPr="00581CB8">
        <w:rPr>
          <w:rFonts w:ascii="Times New Roman" w:hAnsi="Times New Roman" w:cs="Times New Roman"/>
          <w:sz w:val="28"/>
          <w:szCs w:val="28"/>
        </w:rPr>
        <w:t xml:space="preserve"> </w:t>
      </w:r>
      <w:r>
        <w:rPr>
          <w:rFonts w:ascii="Times New Roman" w:hAnsi="Times New Roman" w:cs="Times New Roman"/>
          <w:sz w:val="28"/>
          <w:szCs w:val="28"/>
        </w:rPr>
        <w:t>–</w:t>
      </w:r>
      <w:r w:rsidR="0072001C">
        <w:rPr>
          <w:rFonts w:ascii="Times New Roman" w:hAnsi="Times New Roman" w:cs="Times New Roman"/>
          <w:sz w:val="28"/>
          <w:szCs w:val="28"/>
        </w:rPr>
        <w:t>78,8%</w:t>
      </w:r>
      <w:r w:rsidRPr="00581CB8">
        <w:rPr>
          <w:rFonts w:ascii="Times New Roman" w:hAnsi="Times New Roman" w:cs="Times New Roman"/>
          <w:sz w:val="28"/>
          <w:szCs w:val="28"/>
        </w:rPr>
        <w:t xml:space="preserve">. </w:t>
      </w:r>
      <w:r>
        <w:rPr>
          <w:rFonts w:ascii="Times New Roman" w:hAnsi="Times New Roman" w:cs="Times New Roman"/>
          <w:sz w:val="28"/>
          <w:szCs w:val="28"/>
        </w:rPr>
        <w:t>На долю розницы приходилось около 15</w:t>
      </w:r>
      <w:r w:rsidRPr="00581CB8">
        <w:rPr>
          <w:rFonts w:ascii="Times New Roman" w:hAnsi="Times New Roman" w:cs="Times New Roman"/>
          <w:sz w:val="28"/>
          <w:szCs w:val="28"/>
        </w:rPr>
        <w:t xml:space="preserve">%, </w:t>
      </w:r>
      <w:r>
        <w:rPr>
          <w:rFonts w:ascii="Times New Roman" w:hAnsi="Times New Roman" w:cs="Times New Roman"/>
          <w:sz w:val="28"/>
          <w:szCs w:val="28"/>
        </w:rPr>
        <w:t xml:space="preserve">а на сектор </w:t>
      </w:r>
      <w:r>
        <w:rPr>
          <w:rFonts w:ascii="Times New Roman" w:hAnsi="Times New Roman" w:cs="Times New Roman"/>
          <w:sz w:val="28"/>
          <w:szCs w:val="28"/>
          <w:lang w:val="en-US"/>
        </w:rPr>
        <w:t>HoReCa</w:t>
      </w:r>
      <w:r w:rsidRPr="00581CB8">
        <w:rPr>
          <w:rFonts w:ascii="Times New Roman" w:hAnsi="Times New Roman" w:cs="Times New Roman"/>
          <w:sz w:val="28"/>
          <w:szCs w:val="28"/>
        </w:rPr>
        <w:t xml:space="preserve"> – 6% (</w:t>
      </w:r>
      <w:r>
        <w:rPr>
          <w:rFonts w:ascii="Times New Roman" w:hAnsi="Times New Roman" w:cs="Times New Roman"/>
          <w:sz w:val="28"/>
          <w:szCs w:val="28"/>
          <w:lang w:val="en-US"/>
        </w:rPr>
        <w:t>BusinessStat</w:t>
      </w:r>
      <w:r w:rsidRPr="00581CB8">
        <w:rPr>
          <w:rFonts w:ascii="Times New Roman" w:hAnsi="Times New Roman" w:cs="Times New Roman"/>
          <w:sz w:val="28"/>
          <w:szCs w:val="28"/>
        </w:rPr>
        <w:t>, 2014).</w:t>
      </w:r>
      <w:r>
        <w:rPr>
          <w:rFonts w:ascii="Times New Roman" w:hAnsi="Times New Roman" w:cs="Times New Roman"/>
          <w:sz w:val="28"/>
          <w:szCs w:val="28"/>
        </w:rPr>
        <w:t xml:space="preserve"> </w:t>
      </w:r>
      <w:r w:rsidRPr="005B1B45">
        <w:rPr>
          <w:rFonts w:ascii="Times New Roman" w:hAnsi="Times New Roman" w:cs="Times New Roman"/>
          <w:sz w:val="28"/>
          <w:szCs w:val="28"/>
        </w:rPr>
        <w:t xml:space="preserve"> </w:t>
      </w:r>
      <w:r>
        <w:rPr>
          <w:rFonts w:ascii="Times New Roman" w:hAnsi="Times New Roman" w:cs="Times New Roman"/>
          <w:sz w:val="28"/>
          <w:szCs w:val="28"/>
        </w:rPr>
        <w:t xml:space="preserve">В 2014-2018 гг только в секторе </w:t>
      </w:r>
      <w:r>
        <w:rPr>
          <w:rFonts w:ascii="Times New Roman" w:hAnsi="Times New Roman" w:cs="Times New Roman"/>
          <w:sz w:val="28"/>
          <w:szCs w:val="28"/>
          <w:lang w:val="en-US"/>
        </w:rPr>
        <w:t>HoReCa</w:t>
      </w:r>
      <w:r w:rsidRPr="005B1B45">
        <w:rPr>
          <w:rFonts w:ascii="Times New Roman" w:hAnsi="Times New Roman" w:cs="Times New Roman"/>
          <w:sz w:val="28"/>
          <w:szCs w:val="28"/>
        </w:rPr>
        <w:t xml:space="preserve"> </w:t>
      </w:r>
      <w:r>
        <w:rPr>
          <w:rFonts w:ascii="Times New Roman" w:hAnsi="Times New Roman" w:cs="Times New Roman"/>
          <w:sz w:val="28"/>
          <w:szCs w:val="28"/>
        </w:rPr>
        <w:t>будет наблюдаться рост потребления относительно прошлых лет</w:t>
      </w:r>
      <w:r w:rsidRPr="005B1B45">
        <w:rPr>
          <w:rFonts w:ascii="Times New Roman" w:hAnsi="Times New Roman" w:cs="Times New Roman"/>
          <w:sz w:val="28"/>
          <w:szCs w:val="28"/>
        </w:rPr>
        <w:t xml:space="preserve">; </w:t>
      </w:r>
      <w:r>
        <w:rPr>
          <w:rFonts w:ascii="Times New Roman" w:hAnsi="Times New Roman" w:cs="Times New Roman"/>
          <w:sz w:val="28"/>
          <w:szCs w:val="28"/>
        </w:rPr>
        <w:t>в 2018 г доля промышленной переработки снизится в общем объеме продаж муки на российском рынке до 76</w:t>
      </w:r>
      <w:r w:rsidRPr="005B1B45">
        <w:rPr>
          <w:rFonts w:ascii="Times New Roman" w:hAnsi="Times New Roman" w:cs="Times New Roman"/>
          <w:sz w:val="28"/>
          <w:szCs w:val="28"/>
        </w:rPr>
        <w:t xml:space="preserve">,9%, </w:t>
      </w:r>
      <w:r>
        <w:rPr>
          <w:rFonts w:ascii="Times New Roman" w:hAnsi="Times New Roman" w:cs="Times New Roman"/>
          <w:sz w:val="28"/>
          <w:szCs w:val="28"/>
        </w:rPr>
        <w:t xml:space="preserve">доля розничных продаж составит </w:t>
      </w:r>
      <w:r w:rsidRPr="005B1B45">
        <w:rPr>
          <w:rFonts w:ascii="Times New Roman" w:hAnsi="Times New Roman" w:cs="Times New Roman"/>
          <w:sz w:val="28"/>
          <w:szCs w:val="28"/>
        </w:rPr>
        <w:t xml:space="preserve">14,7%, </w:t>
      </w:r>
      <w:r>
        <w:rPr>
          <w:rFonts w:ascii="Times New Roman" w:hAnsi="Times New Roman" w:cs="Times New Roman"/>
          <w:sz w:val="28"/>
          <w:szCs w:val="28"/>
        </w:rPr>
        <w:t xml:space="preserve">а доля сектора общественного питания увеличится и будет равной </w:t>
      </w:r>
      <w:r w:rsidRPr="005B1B45">
        <w:rPr>
          <w:rFonts w:ascii="Times New Roman" w:hAnsi="Times New Roman" w:cs="Times New Roman"/>
          <w:sz w:val="28"/>
          <w:szCs w:val="28"/>
        </w:rPr>
        <w:t xml:space="preserve">8,4% </w:t>
      </w:r>
      <w:r w:rsidRPr="002E5E18">
        <w:rPr>
          <w:rFonts w:ascii="Times New Roman" w:hAnsi="Times New Roman" w:cs="Times New Roman"/>
          <w:sz w:val="28"/>
          <w:szCs w:val="28"/>
        </w:rPr>
        <w:t xml:space="preserve">. </w:t>
      </w:r>
      <w:r>
        <w:rPr>
          <w:rFonts w:ascii="Times New Roman" w:hAnsi="Times New Roman" w:cs="Times New Roman"/>
          <w:sz w:val="28"/>
          <w:szCs w:val="28"/>
        </w:rPr>
        <w:t>Стоимостный объем рынка муки за период с 2009 – 2013 гг вырос на 4</w:t>
      </w:r>
      <w:r w:rsidRPr="002E5E18">
        <w:rPr>
          <w:rFonts w:ascii="Times New Roman" w:hAnsi="Times New Roman" w:cs="Times New Roman"/>
          <w:sz w:val="28"/>
          <w:szCs w:val="28"/>
        </w:rPr>
        <w:t xml:space="preserve">6,2%: </w:t>
      </w:r>
      <w:r>
        <w:rPr>
          <w:rFonts w:ascii="Times New Roman" w:hAnsi="Times New Roman" w:cs="Times New Roman"/>
          <w:sz w:val="28"/>
          <w:szCs w:val="28"/>
        </w:rPr>
        <w:t>с 111</w:t>
      </w:r>
      <w:r w:rsidRPr="002E5E18">
        <w:rPr>
          <w:rFonts w:ascii="Times New Roman" w:hAnsi="Times New Roman" w:cs="Times New Roman"/>
          <w:sz w:val="28"/>
          <w:szCs w:val="28"/>
        </w:rPr>
        <w:t xml:space="preserve">,8 </w:t>
      </w:r>
      <w:r>
        <w:rPr>
          <w:rFonts w:ascii="Times New Roman" w:hAnsi="Times New Roman" w:cs="Times New Roman"/>
          <w:sz w:val="28"/>
          <w:szCs w:val="28"/>
        </w:rPr>
        <w:t>млрд рублей до 163</w:t>
      </w:r>
      <w:r w:rsidRPr="002E5E18">
        <w:rPr>
          <w:rFonts w:ascii="Times New Roman" w:hAnsi="Times New Roman" w:cs="Times New Roman"/>
          <w:sz w:val="28"/>
          <w:szCs w:val="28"/>
        </w:rPr>
        <w:t xml:space="preserve">,4 </w:t>
      </w:r>
      <w:r>
        <w:rPr>
          <w:rFonts w:ascii="Times New Roman" w:hAnsi="Times New Roman" w:cs="Times New Roman"/>
          <w:sz w:val="28"/>
          <w:szCs w:val="28"/>
        </w:rPr>
        <w:t>млрд</w:t>
      </w:r>
      <w:r w:rsidRPr="002E5E18">
        <w:rPr>
          <w:rFonts w:ascii="Times New Roman" w:hAnsi="Times New Roman" w:cs="Times New Roman"/>
          <w:sz w:val="28"/>
          <w:szCs w:val="28"/>
        </w:rPr>
        <w:t xml:space="preserve">. </w:t>
      </w:r>
      <w:r>
        <w:rPr>
          <w:rFonts w:ascii="Times New Roman" w:hAnsi="Times New Roman" w:cs="Times New Roman"/>
          <w:sz w:val="28"/>
          <w:szCs w:val="28"/>
        </w:rPr>
        <w:t>рублей</w:t>
      </w:r>
      <w:r w:rsidRPr="002E5E18">
        <w:rPr>
          <w:rFonts w:ascii="Times New Roman" w:hAnsi="Times New Roman" w:cs="Times New Roman"/>
          <w:sz w:val="28"/>
          <w:szCs w:val="28"/>
        </w:rPr>
        <w:t xml:space="preserve">. </w:t>
      </w:r>
      <w:r>
        <w:rPr>
          <w:rFonts w:ascii="Times New Roman" w:hAnsi="Times New Roman" w:cs="Times New Roman"/>
          <w:sz w:val="28"/>
          <w:szCs w:val="28"/>
        </w:rPr>
        <w:t>Опережение стоимостного объема продаж натурального объема продаж объясняется быстрым ростом цен на товары</w:t>
      </w:r>
      <w:r w:rsidRPr="002C2C66">
        <w:rPr>
          <w:rFonts w:ascii="Times New Roman" w:hAnsi="Times New Roman" w:cs="Times New Roman"/>
          <w:sz w:val="28"/>
          <w:szCs w:val="28"/>
        </w:rPr>
        <w:t xml:space="preserve">.  </w:t>
      </w:r>
      <w:r>
        <w:rPr>
          <w:rFonts w:ascii="Times New Roman" w:hAnsi="Times New Roman" w:cs="Times New Roman"/>
          <w:sz w:val="28"/>
          <w:szCs w:val="28"/>
        </w:rPr>
        <w:t>В 2014-2018 гг средний ежегодный рост</w:t>
      </w:r>
      <w:r w:rsidR="00E64BD0">
        <w:rPr>
          <w:rFonts w:ascii="Times New Roman" w:hAnsi="Times New Roman" w:cs="Times New Roman"/>
          <w:sz w:val="28"/>
          <w:szCs w:val="28"/>
        </w:rPr>
        <w:t xml:space="preserve"> стоимостного объема </w:t>
      </w:r>
      <w:r w:rsidR="00E64BD0">
        <w:rPr>
          <w:rFonts w:ascii="Times New Roman" w:hAnsi="Times New Roman" w:cs="Times New Roman"/>
          <w:sz w:val="28"/>
          <w:szCs w:val="28"/>
        </w:rPr>
        <w:lastRenderedPageBreak/>
        <w:t>продаж</w:t>
      </w:r>
      <w:r>
        <w:rPr>
          <w:rFonts w:ascii="Times New Roman" w:hAnsi="Times New Roman" w:cs="Times New Roman"/>
          <w:sz w:val="28"/>
          <w:szCs w:val="28"/>
        </w:rPr>
        <w:t xml:space="preserve"> составит </w:t>
      </w:r>
      <w:r w:rsidRPr="002C2C66">
        <w:rPr>
          <w:rFonts w:ascii="Times New Roman" w:hAnsi="Times New Roman" w:cs="Times New Roman"/>
          <w:sz w:val="28"/>
          <w:szCs w:val="28"/>
        </w:rPr>
        <w:t>6%.</w:t>
      </w:r>
      <w:r>
        <w:rPr>
          <w:rFonts w:ascii="Times New Roman" w:hAnsi="Times New Roman" w:cs="Times New Roman"/>
          <w:sz w:val="28"/>
          <w:szCs w:val="28"/>
        </w:rPr>
        <w:t xml:space="preserve"> Таким образом</w:t>
      </w:r>
      <w:r w:rsidRPr="002C2C66">
        <w:rPr>
          <w:rFonts w:ascii="Times New Roman" w:hAnsi="Times New Roman" w:cs="Times New Roman"/>
          <w:sz w:val="28"/>
          <w:szCs w:val="28"/>
        </w:rPr>
        <w:t xml:space="preserve">, </w:t>
      </w:r>
      <w:r>
        <w:rPr>
          <w:rFonts w:ascii="Times New Roman" w:hAnsi="Times New Roman" w:cs="Times New Roman"/>
          <w:sz w:val="28"/>
          <w:szCs w:val="28"/>
        </w:rPr>
        <w:t>падение общих продаж в натуральном объеме компенсируется увеличением стоимостного объема продаж</w:t>
      </w:r>
      <w:r w:rsidRPr="002C2C66">
        <w:rPr>
          <w:rFonts w:ascii="Times New Roman" w:hAnsi="Times New Roman" w:cs="Times New Roman"/>
          <w:sz w:val="28"/>
          <w:szCs w:val="28"/>
        </w:rPr>
        <w:t xml:space="preserve">, </w:t>
      </w:r>
      <w:r w:rsidR="00E64BD0">
        <w:rPr>
          <w:rFonts w:ascii="Times New Roman" w:hAnsi="Times New Roman" w:cs="Times New Roman"/>
          <w:sz w:val="28"/>
          <w:szCs w:val="28"/>
        </w:rPr>
        <w:t>обусловленного</w:t>
      </w:r>
      <w:r>
        <w:rPr>
          <w:rFonts w:ascii="Times New Roman" w:hAnsi="Times New Roman" w:cs="Times New Roman"/>
          <w:sz w:val="28"/>
          <w:szCs w:val="28"/>
        </w:rPr>
        <w:t xml:space="preserve"> быстрым ростом цен на пшеничную продукцию</w:t>
      </w:r>
      <w:r w:rsidRPr="002C2C66">
        <w:rPr>
          <w:rFonts w:ascii="Times New Roman" w:hAnsi="Times New Roman" w:cs="Times New Roman"/>
          <w:sz w:val="28"/>
          <w:szCs w:val="28"/>
        </w:rPr>
        <w:t xml:space="preserve"> </w:t>
      </w:r>
      <w:r w:rsidRPr="005B1B45">
        <w:rPr>
          <w:rFonts w:ascii="Times New Roman" w:hAnsi="Times New Roman" w:cs="Times New Roman"/>
          <w:sz w:val="28"/>
          <w:szCs w:val="28"/>
        </w:rPr>
        <w:t>(</w:t>
      </w:r>
      <w:r>
        <w:rPr>
          <w:rFonts w:ascii="Times New Roman" w:hAnsi="Times New Roman" w:cs="Times New Roman"/>
          <w:sz w:val="28"/>
          <w:szCs w:val="28"/>
          <w:lang w:val="en-US"/>
        </w:rPr>
        <w:t>BusinessStat</w:t>
      </w:r>
      <w:r w:rsidRPr="005B1B45">
        <w:rPr>
          <w:rFonts w:ascii="Times New Roman" w:hAnsi="Times New Roman" w:cs="Times New Roman"/>
          <w:sz w:val="28"/>
          <w:szCs w:val="28"/>
        </w:rPr>
        <w:t>, 2014).</w:t>
      </w:r>
    </w:p>
    <w:p w14:paraId="563D0E7A" w14:textId="77777777" w:rsidR="0076194D" w:rsidRDefault="0076194D" w:rsidP="0076194D">
      <w:pPr>
        <w:keepNext/>
        <w:ind w:firstLine="709"/>
      </w:pPr>
      <w:r>
        <w:rPr>
          <w:noProof/>
          <w:lang w:eastAsia="ru-RU"/>
        </w:rPr>
        <w:drawing>
          <wp:inline distT="0" distB="0" distL="0" distR="0" wp14:anchorId="1631B0D4" wp14:editId="0B5980A0">
            <wp:extent cx="4572000" cy="215265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F615022" w14:textId="0B9A5364" w:rsidR="0076194D" w:rsidRPr="002E5E18" w:rsidRDefault="0076194D" w:rsidP="0076194D">
      <w:pPr>
        <w:pStyle w:val="ad"/>
        <w:rPr>
          <w:rFonts w:ascii="Times New Roman" w:hAnsi="Times New Roman" w:cs="Times New Roman"/>
          <w:b w:val="0"/>
          <w:bCs w:val="0"/>
          <w:color w:val="auto"/>
          <w:sz w:val="28"/>
          <w:szCs w:val="28"/>
        </w:rPr>
      </w:pPr>
      <w:r w:rsidRPr="002E5E18">
        <w:rPr>
          <w:rFonts w:ascii="Times New Roman" w:hAnsi="Times New Roman" w:cs="Times New Roman"/>
          <w:b w:val="0"/>
          <w:bCs w:val="0"/>
          <w:color w:val="auto"/>
          <w:sz w:val="28"/>
          <w:szCs w:val="28"/>
        </w:rPr>
        <w:t xml:space="preserve">Рисунок </w:t>
      </w:r>
      <w:r w:rsidR="00E64BD0">
        <w:rPr>
          <w:rFonts w:ascii="Times New Roman" w:hAnsi="Times New Roman" w:cs="Times New Roman"/>
          <w:b w:val="0"/>
          <w:bCs w:val="0"/>
          <w:color w:val="auto"/>
          <w:sz w:val="28"/>
          <w:szCs w:val="28"/>
        </w:rPr>
        <w:t>11</w:t>
      </w:r>
      <w:r w:rsidRPr="002E5E18">
        <w:rPr>
          <w:rFonts w:ascii="Times New Roman" w:hAnsi="Times New Roman" w:cs="Times New Roman"/>
          <w:b w:val="0"/>
          <w:bCs w:val="0"/>
          <w:color w:val="auto"/>
          <w:sz w:val="28"/>
          <w:szCs w:val="28"/>
        </w:rPr>
        <w:t xml:space="preserve"> Продажи муки по секторам</w:t>
      </w:r>
      <w:r>
        <w:rPr>
          <w:rFonts w:ascii="Times New Roman" w:hAnsi="Times New Roman" w:cs="Times New Roman"/>
          <w:b w:val="0"/>
          <w:bCs w:val="0"/>
          <w:color w:val="auto"/>
          <w:sz w:val="28"/>
          <w:szCs w:val="28"/>
        </w:rPr>
        <w:t xml:space="preserve"> в натуральном объеме</w:t>
      </w:r>
      <w:r w:rsidRPr="002E5E18">
        <w:rPr>
          <w:rFonts w:ascii="Times New Roman" w:hAnsi="Times New Roman" w:cs="Times New Roman"/>
          <w:b w:val="0"/>
          <w:bCs w:val="0"/>
          <w:color w:val="auto"/>
          <w:sz w:val="28"/>
          <w:szCs w:val="28"/>
        </w:rPr>
        <w:t>, РФ (в %)</w:t>
      </w:r>
    </w:p>
    <w:p w14:paraId="534C252E" w14:textId="77777777" w:rsidR="0076194D" w:rsidRPr="000352A5" w:rsidRDefault="0076194D" w:rsidP="0076194D">
      <w:pPr>
        <w:ind w:firstLine="709"/>
        <w:rPr>
          <w:rFonts w:ascii="Times New Roman" w:hAnsi="Times New Roman" w:cs="Times New Roman"/>
          <w:sz w:val="28"/>
          <w:szCs w:val="28"/>
        </w:rPr>
      </w:pPr>
    </w:p>
    <w:p w14:paraId="1C229D4A" w14:textId="77777777" w:rsidR="0076194D" w:rsidRDefault="0076194D" w:rsidP="0076194D">
      <w:pPr>
        <w:keepNext/>
        <w:ind w:firstLine="709"/>
      </w:pPr>
      <w:r>
        <w:rPr>
          <w:noProof/>
          <w:lang w:eastAsia="ru-RU"/>
        </w:rPr>
        <w:drawing>
          <wp:inline distT="0" distB="0" distL="0" distR="0" wp14:anchorId="03A828CF" wp14:editId="653246E4">
            <wp:extent cx="4572000" cy="2352675"/>
            <wp:effectExtent l="0" t="0" r="1905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6F8DD3F" w14:textId="08251455" w:rsidR="0076194D" w:rsidRPr="000352A5" w:rsidRDefault="0076194D" w:rsidP="0076194D">
      <w:pPr>
        <w:pStyle w:val="ad"/>
        <w:rPr>
          <w:rFonts w:ascii="Times New Roman" w:hAnsi="Times New Roman" w:cs="Times New Roman"/>
          <w:b w:val="0"/>
          <w:bCs w:val="0"/>
          <w:color w:val="auto"/>
          <w:sz w:val="28"/>
          <w:szCs w:val="28"/>
        </w:rPr>
      </w:pPr>
      <w:r w:rsidRPr="000352A5">
        <w:rPr>
          <w:rFonts w:ascii="Times New Roman" w:hAnsi="Times New Roman" w:cs="Times New Roman"/>
          <w:b w:val="0"/>
          <w:bCs w:val="0"/>
          <w:color w:val="auto"/>
          <w:sz w:val="28"/>
          <w:szCs w:val="28"/>
        </w:rPr>
        <w:t xml:space="preserve">Рисунок </w:t>
      </w:r>
      <w:r w:rsidR="00E64BD0">
        <w:rPr>
          <w:rFonts w:ascii="Times New Roman" w:hAnsi="Times New Roman" w:cs="Times New Roman"/>
          <w:b w:val="0"/>
          <w:bCs w:val="0"/>
          <w:color w:val="auto"/>
          <w:sz w:val="28"/>
          <w:szCs w:val="28"/>
        </w:rPr>
        <w:t>12</w:t>
      </w:r>
      <w:r w:rsidRPr="000352A5">
        <w:rPr>
          <w:rFonts w:ascii="Times New Roman" w:hAnsi="Times New Roman" w:cs="Times New Roman"/>
          <w:b w:val="0"/>
          <w:bCs w:val="0"/>
          <w:color w:val="auto"/>
          <w:sz w:val="28"/>
          <w:szCs w:val="28"/>
        </w:rPr>
        <w:t xml:space="preserve"> Продажи муки в стоимостном объеме, РФ (млрд. р.)</w:t>
      </w:r>
    </w:p>
    <w:p w14:paraId="1F28B7DD" w14:textId="08ECB2B0" w:rsidR="0076194D" w:rsidRPr="00960285" w:rsidRDefault="00A85808" w:rsidP="00516203">
      <w:pPr>
        <w:spacing w:line="360" w:lineRule="auto"/>
        <w:ind w:firstLine="709"/>
        <w:rPr>
          <w:rFonts w:ascii="Times New Roman" w:hAnsi="Times New Roman" w:cs="Times New Roman"/>
          <w:sz w:val="28"/>
          <w:szCs w:val="28"/>
        </w:rPr>
      </w:pPr>
      <w:r>
        <w:rPr>
          <w:rFonts w:ascii="Times New Roman" w:hAnsi="Times New Roman" w:cs="Times New Roman"/>
          <w:sz w:val="28"/>
          <w:szCs w:val="28"/>
        </w:rPr>
        <w:t>В 2013 году наблюдался высокий рост цены муки в сравнении с предыдущим годом</w:t>
      </w:r>
      <w:r w:rsidRPr="00A85808">
        <w:rPr>
          <w:rFonts w:ascii="Times New Roman" w:hAnsi="Times New Roman" w:cs="Times New Roman"/>
          <w:sz w:val="28"/>
          <w:szCs w:val="28"/>
        </w:rPr>
        <w:t xml:space="preserve">; </w:t>
      </w:r>
      <w:r>
        <w:rPr>
          <w:rFonts w:ascii="Times New Roman" w:hAnsi="Times New Roman" w:cs="Times New Roman"/>
          <w:sz w:val="28"/>
          <w:szCs w:val="28"/>
        </w:rPr>
        <w:t xml:space="preserve">согласно данным </w:t>
      </w:r>
      <w:r>
        <w:rPr>
          <w:rFonts w:ascii="Times New Roman" w:hAnsi="Times New Roman" w:cs="Times New Roman"/>
          <w:sz w:val="28"/>
          <w:szCs w:val="28"/>
          <w:lang w:val="en-US"/>
        </w:rPr>
        <w:t>BusinessStat</w:t>
      </w:r>
      <w:r w:rsidRPr="00A85808">
        <w:rPr>
          <w:rFonts w:ascii="Times New Roman" w:hAnsi="Times New Roman" w:cs="Times New Roman"/>
          <w:sz w:val="28"/>
          <w:szCs w:val="28"/>
        </w:rPr>
        <w:t xml:space="preserve">, </w:t>
      </w:r>
      <w:r>
        <w:rPr>
          <w:rFonts w:ascii="Times New Roman" w:hAnsi="Times New Roman" w:cs="Times New Roman"/>
          <w:sz w:val="28"/>
          <w:szCs w:val="28"/>
        </w:rPr>
        <w:t>он вырос на 25</w:t>
      </w:r>
      <w:r w:rsidRPr="00A85808">
        <w:rPr>
          <w:rFonts w:ascii="Times New Roman" w:hAnsi="Times New Roman" w:cs="Times New Roman"/>
          <w:sz w:val="28"/>
          <w:szCs w:val="28"/>
        </w:rPr>
        <w:t xml:space="preserve">,4%. </w:t>
      </w:r>
      <w:r>
        <w:rPr>
          <w:rFonts w:ascii="Times New Roman" w:hAnsi="Times New Roman" w:cs="Times New Roman"/>
          <w:sz w:val="28"/>
          <w:szCs w:val="28"/>
        </w:rPr>
        <w:t>В 2012 году в результате засухи погибла значительная часть посевов пшеницы и ржи</w:t>
      </w:r>
      <w:r w:rsidRPr="00A85808">
        <w:rPr>
          <w:rFonts w:ascii="Times New Roman" w:hAnsi="Times New Roman" w:cs="Times New Roman"/>
          <w:sz w:val="28"/>
          <w:szCs w:val="28"/>
        </w:rPr>
        <w:t xml:space="preserve">, </w:t>
      </w:r>
      <w:r>
        <w:rPr>
          <w:rFonts w:ascii="Times New Roman" w:hAnsi="Times New Roman" w:cs="Times New Roman"/>
          <w:sz w:val="28"/>
          <w:szCs w:val="28"/>
        </w:rPr>
        <w:t>поэтому отпускная цена на зерно значительно выросла</w:t>
      </w:r>
      <w:r w:rsidRPr="00A85808">
        <w:rPr>
          <w:rFonts w:ascii="Times New Roman" w:hAnsi="Times New Roman" w:cs="Times New Roman"/>
          <w:sz w:val="28"/>
          <w:szCs w:val="28"/>
        </w:rPr>
        <w:t xml:space="preserve">, </w:t>
      </w:r>
      <w:r>
        <w:rPr>
          <w:rFonts w:ascii="Times New Roman" w:hAnsi="Times New Roman" w:cs="Times New Roman"/>
          <w:sz w:val="28"/>
          <w:szCs w:val="28"/>
        </w:rPr>
        <w:t>что в свою очередь привело к бурному росту цен на мучную продукцию</w:t>
      </w:r>
      <w:r w:rsidRPr="00A85808">
        <w:rPr>
          <w:rFonts w:ascii="Times New Roman" w:hAnsi="Times New Roman" w:cs="Times New Roman"/>
          <w:sz w:val="28"/>
          <w:szCs w:val="28"/>
        </w:rPr>
        <w:t xml:space="preserve">. </w:t>
      </w:r>
      <w:r>
        <w:rPr>
          <w:rFonts w:ascii="Times New Roman" w:hAnsi="Times New Roman" w:cs="Times New Roman"/>
          <w:sz w:val="28"/>
          <w:szCs w:val="28"/>
        </w:rPr>
        <w:t xml:space="preserve">Проводившиеся зерновые товарные интервенции не оказали охлаждающего </w:t>
      </w:r>
      <w:r>
        <w:rPr>
          <w:rFonts w:ascii="Times New Roman" w:hAnsi="Times New Roman" w:cs="Times New Roman"/>
          <w:sz w:val="28"/>
          <w:szCs w:val="28"/>
        </w:rPr>
        <w:lastRenderedPageBreak/>
        <w:t>воздействия на рынки зерна и муки</w:t>
      </w:r>
      <w:r w:rsidRPr="00A85808">
        <w:rPr>
          <w:rFonts w:ascii="Times New Roman" w:hAnsi="Times New Roman" w:cs="Times New Roman"/>
          <w:sz w:val="28"/>
          <w:szCs w:val="28"/>
        </w:rPr>
        <w:t xml:space="preserve">; </w:t>
      </w:r>
      <w:r>
        <w:rPr>
          <w:rFonts w:ascii="Times New Roman" w:hAnsi="Times New Roman" w:cs="Times New Roman"/>
          <w:sz w:val="28"/>
          <w:szCs w:val="28"/>
        </w:rPr>
        <w:t>цены на муку продолжали расти до конца марта 2013 года</w:t>
      </w:r>
      <w:r w:rsidRPr="00A85808">
        <w:rPr>
          <w:rFonts w:ascii="Times New Roman" w:hAnsi="Times New Roman" w:cs="Times New Roman"/>
          <w:sz w:val="28"/>
          <w:szCs w:val="28"/>
        </w:rPr>
        <w:t xml:space="preserve">.  </w:t>
      </w:r>
      <w:r>
        <w:rPr>
          <w:rFonts w:ascii="Times New Roman" w:hAnsi="Times New Roman" w:cs="Times New Roman"/>
          <w:sz w:val="28"/>
          <w:szCs w:val="28"/>
        </w:rPr>
        <w:t>В 2014 году цена на муку снизилась на 5</w:t>
      </w:r>
      <w:r w:rsidRPr="00A85808">
        <w:rPr>
          <w:rFonts w:ascii="Times New Roman" w:hAnsi="Times New Roman" w:cs="Times New Roman"/>
          <w:sz w:val="28"/>
          <w:szCs w:val="28"/>
        </w:rPr>
        <w:t xml:space="preserve">,5% </w:t>
      </w:r>
      <w:r>
        <w:rPr>
          <w:rFonts w:ascii="Times New Roman" w:hAnsi="Times New Roman" w:cs="Times New Roman"/>
          <w:sz w:val="28"/>
          <w:szCs w:val="28"/>
        </w:rPr>
        <w:t>относительно 2013 года и составила 15</w:t>
      </w:r>
      <w:r w:rsidRPr="00A85808">
        <w:rPr>
          <w:rFonts w:ascii="Times New Roman" w:hAnsi="Times New Roman" w:cs="Times New Roman"/>
          <w:sz w:val="28"/>
          <w:szCs w:val="28"/>
        </w:rPr>
        <w:t xml:space="preserve">,5 </w:t>
      </w:r>
      <w:r>
        <w:rPr>
          <w:rFonts w:ascii="Times New Roman" w:hAnsi="Times New Roman" w:cs="Times New Roman"/>
          <w:sz w:val="28"/>
          <w:szCs w:val="28"/>
        </w:rPr>
        <w:t>руб</w:t>
      </w:r>
      <w:r w:rsidRPr="00A85808">
        <w:rPr>
          <w:rFonts w:ascii="Times New Roman" w:hAnsi="Times New Roman" w:cs="Times New Roman"/>
          <w:sz w:val="28"/>
          <w:szCs w:val="28"/>
        </w:rPr>
        <w:t>/</w:t>
      </w:r>
      <w:r>
        <w:rPr>
          <w:rFonts w:ascii="Times New Roman" w:hAnsi="Times New Roman" w:cs="Times New Roman"/>
          <w:sz w:val="28"/>
          <w:szCs w:val="28"/>
        </w:rPr>
        <w:t>кг</w:t>
      </w:r>
      <w:r w:rsidRPr="00A85808">
        <w:rPr>
          <w:rFonts w:ascii="Times New Roman" w:hAnsi="Times New Roman" w:cs="Times New Roman"/>
          <w:sz w:val="28"/>
          <w:szCs w:val="28"/>
        </w:rPr>
        <w:t xml:space="preserve">. </w:t>
      </w:r>
      <w:r>
        <w:rPr>
          <w:rFonts w:ascii="Times New Roman" w:hAnsi="Times New Roman" w:cs="Times New Roman"/>
          <w:sz w:val="28"/>
          <w:szCs w:val="28"/>
        </w:rPr>
        <w:t>Падение обуславливается стабилизацией</w:t>
      </w:r>
      <w:r w:rsidRPr="00A85808">
        <w:rPr>
          <w:rFonts w:ascii="Times New Roman" w:hAnsi="Times New Roman" w:cs="Times New Roman"/>
          <w:sz w:val="28"/>
          <w:szCs w:val="28"/>
        </w:rPr>
        <w:t xml:space="preserve">, </w:t>
      </w:r>
      <w:r>
        <w:rPr>
          <w:rFonts w:ascii="Times New Roman" w:hAnsi="Times New Roman" w:cs="Times New Roman"/>
          <w:sz w:val="28"/>
          <w:szCs w:val="28"/>
        </w:rPr>
        <w:t>которая произошла на рынке зерна</w:t>
      </w:r>
      <w:r w:rsidRPr="00A85808">
        <w:rPr>
          <w:rFonts w:ascii="Times New Roman" w:hAnsi="Times New Roman" w:cs="Times New Roman"/>
          <w:sz w:val="28"/>
          <w:szCs w:val="28"/>
        </w:rPr>
        <w:t>.  Согласно прогнозам</w:t>
      </w:r>
      <w:r>
        <w:rPr>
          <w:rFonts w:ascii="Times New Roman" w:hAnsi="Times New Roman" w:cs="Times New Roman"/>
          <w:sz w:val="28"/>
          <w:szCs w:val="28"/>
        </w:rPr>
        <w:t xml:space="preserve"> </w:t>
      </w:r>
      <w:r>
        <w:rPr>
          <w:rFonts w:ascii="Times New Roman" w:hAnsi="Times New Roman" w:cs="Times New Roman"/>
          <w:sz w:val="28"/>
          <w:szCs w:val="28"/>
          <w:lang w:val="en-US"/>
        </w:rPr>
        <w:t>BusinessStat</w:t>
      </w:r>
      <w:r w:rsidRPr="00A85808">
        <w:rPr>
          <w:rFonts w:ascii="Times New Roman" w:hAnsi="Times New Roman" w:cs="Times New Roman"/>
          <w:sz w:val="28"/>
          <w:szCs w:val="28"/>
        </w:rPr>
        <w:t xml:space="preserve">, </w:t>
      </w:r>
      <w:r>
        <w:rPr>
          <w:rFonts w:ascii="Times New Roman" w:hAnsi="Times New Roman" w:cs="Times New Roman"/>
          <w:sz w:val="28"/>
          <w:szCs w:val="28"/>
        </w:rPr>
        <w:t>в 2014-2018 гг цена на муку будет продолжать расти</w:t>
      </w:r>
      <w:r w:rsidRPr="00A85808">
        <w:rPr>
          <w:rFonts w:ascii="Times New Roman" w:hAnsi="Times New Roman" w:cs="Times New Roman"/>
          <w:sz w:val="28"/>
          <w:szCs w:val="28"/>
        </w:rPr>
        <w:t xml:space="preserve">; </w:t>
      </w:r>
      <w:r>
        <w:rPr>
          <w:rFonts w:ascii="Times New Roman" w:hAnsi="Times New Roman" w:cs="Times New Roman"/>
          <w:sz w:val="28"/>
          <w:szCs w:val="28"/>
        </w:rPr>
        <w:t xml:space="preserve">темпы ее роста составят </w:t>
      </w:r>
      <w:r w:rsidRPr="00A85808">
        <w:rPr>
          <w:rFonts w:ascii="Times New Roman" w:hAnsi="Times New Roman" w:cs="Times New Roman"/>
          <w:sz w:val="28"/>
          <w:szCs w:val="28"/>
        </w:rPr>
        <w:t xml:space="preserve">6,7-7,1%  </w:t>
      </w:r>
      <w:r>
        <w:rPr>
          <w:rFonts w:ascii="Times New Roman" w:hAnsi="Times New Roman" w:cs="Times New Roman"/>
          <w:sz w:val="28"/>
          <w:szCs w:val="28"/>
        </w:rPr>
        <w:t>в год</w:t>
      </w:r>
      <w:r w:rsidRPr="00A85808">
        <w:rPr>
          <w:rFonts w:ascii="Times New Roman" w:hAnsi="Times New Roman" w:cs="Times New Roman"/>
          <w:sz w:val="28"/>
          <w:szCs w:val="28"/>
        </w:rPr>
        <w:t xml:space="preserve">; </w:t>
      </w:r>
      <w:r>
        <w:rPr>
          <w:rFonts w:ascii="Times New Roman" w:hAnsi="Times New Roman" w:cs="Times New Roman"/>
          <w:sz w:val="28"/>
          <w:szCs w:val="28"/>
        </w:rPr>
        <w:t>в 2018 году цена составит 20,2</w:t>
      </w:r>
      <w:r w:rsidRPr="00A85808">
        <w:rPr>
          <w:rFonts w:ascii="Times New Roman" w:hAnsi="Times New Roman" w:cs="Times New Roman"/>
          <w:sz w:val="28"/>
          <w:szCs w:val="28"/>
        </w:rPr>
        <w:t xml:space="preserve"> </w:t>
      </w:r>
      <w:r>
        <w:rPr>
          <w:rFonts w:ascii="Times New Roman" w:hAnsi="Times New Roman" w:cs="Times New Roman"/>
          <w:sz w:val="28"/>
          <w:szCs w:val="28"/>
        </w:rPr>
        <w:t>руб</w:t>
      </w:r>
      <w:r w:rsidRPr="00A85808">
        <w:rPr>
          <w:rFonts w:ascii="Times New Roman" w:hAnsi="Times New Roman" w:cs="Times New Roman"/>
          <w:sz w:val="28"/>
          <w:szCs w:val="28"/>
        </w:rPr>
        <w:t>/</w:t>
      </w:r>
      <w:r>
        <w:rPr>
          <w:rFonts w:ascii="Times New Roman" w:hAnsi="Times New Roman" w:cs="Times New Roman"/>
          <w:sz w:val="28"/>
          <w:szCs w:val="28"/>
        </w:rPr>
        <w:t>кг</w:t>
      </w:r>
      <w:r w:rsidRPr="00A85808">
        <w:rPr>
          <w:rFonts w:ascii="Times New Roman" w:hAnsi="Times New Roman" w:cs="Times New Roman"/>
          <w:sz w:val="28"/>
          <w:szCs w:val="28"/>
        </w:rPr>
        <w:t xml:space="preserve"> (</w:t>
      </w:r>
      <w:r>
        <w:rPr>
          <w:rFonts w:ascii="Times New Roman" w:hAnsi="Times New Roman" w:cs="Times New Roman"/>
          <w:sz w:val="28"/>
          <w:szCs w:val="28"/>
          <w:lang w:val="en-US"/>
        </w:rPr>
        <w:t>BusinessStat</w:t>
      </w:r>
      <w:r w:rsidRPr="00A85808">
        <w:rPr>
          <w:rFonts w:ascii="Times New Roman" w:hAnsi="Times New Roman" w:cs="Times New Roman"/>
          <w:sz w:val="28"/>
          <w:szCs w:val="28"/>
        </w:rPr>
        <w:t>, 2014).</w:t>
      </w:r>
    </w:p>
    <w:p w14:paraId="7DABE217" w14:textId="77777777" w:rsidR="005D6955" w:rsidRDefault="005D6955" w:rsidP="005D6955">
      <w:pPr>
        <w:keepNext/>
        <w:spacing w:line="360" w:lineRule="auto"/>
      </w:pPr>
      <w:r>
        <w:rPr>
          <w:rFonts w:ascii="Times New Roman" w:hAnsi="Times New Roman" w:cs="Times New Roman"/>
          <w:noProof/>
          <w:sz w:val="28"/>
          <w:szCs w:val="28"/>
          <w:lang w:eastAsia="ru-RU"/>
        </w:rPr>
        <w:drawing>
          <wp:inline distT="0" distB="0" distL="0" distR="0" wp14:anchorId="4B2E30B2" wp14:editId="7DCE53CF">
            <wp:extent cx="5939790" cy="1099479"/>
            <wp:effectExtent l="0" t="0" r="3810" b="5715"/>
            <wp:docPr id="9" name="Рисунок 9"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Безымянный.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1099479"/>
                    </a:xfrm>
                    <a:prstGeom prst="rect">
                      <a:avLst/>
                    </a:prstGeom>
                    <a:noFill/>
                    <a:ln>
                      <a:noFill/>
                    </a:ln>
                  </pic:spPr>
                </pic:pic>
              </a:graphicData>
            </a:graphic>
          </wp:inline>
        </w:drawing>
      </w:r>
    </w:p>
    <w:p w14:paraId="5A51B2E7" w14:textId="450CD942" w:rsidR="005D6955" w:rsidRPr="005D6955" w:rsidRDefault="005D6955" w:rsidP="005D6955">
      <w:pPr>
        <w:pStyle w:val="ad"/>
        <w:rPr>
          <w:rFonts w:ascii="Times New Roman" w:hAnsi="Times New Roman" w:cs="Times New Roman"/>
          <w:b w:val="0"/>
          <w:bCs w:val="0"/>
          <w:color w:val="auto"/>
          <w:sz w:val="28"/>
          <w:szCs w:val="28"/>
        </w:rPr>
      </w:pPr>
      <w:r w:rsidRPr="005D6955">
        <w:rPr>
          <w:rFonts w:ascii="Times New Roman" w:hAnsi="Times New Roman" w:cs="Times New Roman"/>
          <w:b w:val="0"/>
          <w:bCs w:val="0"/>
          <w:color w:val="auto"/>
          <w:sz w:val="28"/>
          <w:szCs w:val="28"/>
        </w:rPr>
        <w:t xml:space="preserve">Рисунок </w:t>
      </w:r>
      <w:r w:rsidR="007C4419">
        <w:rPr>
          <w:rFonts w:ascii="Times New Roman" w:hAnsi="Times New Roman" w:cs="Times New Roman"/>
          <w:b w:val="0"/>
          <w:bCs w:val="0"/>
          <w:color w:val="auto"/>
          <w:sz w:val="28"/>
          <w:szCs w:val="28"/>
        </w:rPr>
        <w:t>13</w:t>
      </w:r>
      <w:r w:rsidRPr="005D6955">
        <w:rPr>
          <w:rFonts w:ascii="Times New Roman" w:hAnsi="Times New Roman" w:cs="Times New Roman"/>
          <w:b w:val="0"/>
          <w:bCs w:val="0"/>
          <w:color w:val="auto"/>
          <w:sz w:val="28"/>
          <w:szCs w:val="28"/>
        </w:rPr>
        <w:t xml:space="preserve"> Средняя цена муки по секторам, РФ, 2014-2018 (руб/кг)</w:t>
      </w:r>
    </w:p>
    <w:p w14:paraId="2EC8A807" w14:textId="77777777" w:rsidR="005D6955" w:rsidRDefault="005D6955" w:rsidP="008C3DEF">
      <w:pPr>
        <w:spacing w:line="360" w:lineRule="auto"/>
        <w:ind w:firstLine="709"/>
        <w:rPr>
          <w:rFonts w:ascii="Times New Roman" w:hAnsi="Times New Roman" w:cs="Times New Roman"/>
          <w:sz w:val="28"/>
          <w:szCs w:val="28"/>
        </w:rPr>
      </w:pPr>
    </w:p>
    <w:p w14:paraId="534493F3" w14:textId="1D8A6E82" w:rsidR="00A85808" w:rsidRDefault="00A85808" w:rsidP="008C3DEF">
      <w:pPr>
        <w:spacing w:line="360" w:lineRule="auto"/>
        <w:ind w:firstLine="709"/>
        <w:rPr>
          <w:rFonts w:ascii="Times New Roman" w:hAnsi="Times New Roman" w:cs="Times New Roman"/>
          <w:sz w:val="28"/>
          <w:szCs w:val="28"/>
        </w:rPr>
      </w:pPr>
      <w:r>
        <w:rPr>
          <w:rFonts w:ascii="Times New Roman" w:hAnsi="Times New Roman" w:cs="Times New Roman"/>
          <w:sz w:val="28"/>
          <w:szCs w:val="28"/>
        </w:rPr>
        <w:t>За период с 2009 по 2013 года уровень инфляции в стране превышал динамику роста средней цены только в 2010 году</w:t>
      </w:r>
      <w:r w:rsidRPr="00A85808">
        <w:rPr>
          <w:rFonts w:ascii="Times New Roman" w:hAnsi="Times New Roman" w:cs="Times New Roman"/>
          <w:sz w:val="28"/>
          <w:szCs w:val="28"/>
        </w:rPr>
        <w:t xml:space="preserve">; </w:t>
      </w:r>
      <w:r>
        <w:rPr>
          <w:rFonts w:ascii="Times New Roman" w:hAnsi="Times New Roman" w:cs="Times New Roman"/>
          <w:sz w:val="28"/>
          <w:szCs w:val="28"/>
        </w:rPr>
        <w:t>в 2015-2018 гг</w:t>
      </w:r>
      <w:r w:rsidRPr="00A85808">
        <w:rPr>
          <w:rFonts w:ascii="Times New Roman" w:hAnsi="Times New Roman" w:cs="Times New Roman"/>
          <w:sz w:val="28"/>
          <w:szCs w:val="28"/>
        </w:rPr>
        <w:t xml:space="preserve">, </w:t>
      </w:r>
      <w:r>
        <w:rPr>
          <w:rFonts w:ascii="Times New Roman" w:hAnsi="Times New Roman" w:cs="Times New Roman"/>
          <w:sz w:val="28"/>
          <w:szCs w:val="28"/>
        </w:rPr>
        <w:t>согласно прогнозам</w:t>
      </w:r>
      <w:r w:rsidRPr="00A85808">
        <w:rPr>
          <w:rFonts w:ascii="Times New Roman" w:hAnsi="Times New Roman" w:cs="Times New Roman"/>
          <w:sz w:val="28"/>
          <w:szCs w:val="28"/>
        </w:rPr>
        <w:t xml:space="preserve">, </w:t>
      </w:r>
      <w:r>
        <w:rPr>
          <w:rFonts w:ascii="Times New Roman" w:hAnsi="Times New Roman" w:cs="Times New Roman"/>
          <w:sz w:val="28"/>
          <w:szCs w:val="28"/>
        </w:rPr>
        <w:t>динамика средней цены будет превышать  уровень инфляции в стране</w:t>
      </w:r>
      <w:r w:rsidRPr="00A85808">
        <w:rPr>
          <w:rFonts w:ascii="Times New Roman" w:hAnsi="Times New Roman" w:cs="Times New Roman"/>
          <w:sz w:val="28"/>
          <w:szCs w:val="28"/>
        </w:rPr>
        <w:t>.</w:t>
      </w:r>
    </w:p>
    <w:p w14:paraId="7634B8F7" w14:textId="77777777" w:rsidR="005D6955" w:rsidRDefault="005D6955" w:rsidP="005D6955">
      <w:pPr>
        <w:keepNext/>
        <w:spacing w:line="360" w:lineRule="auto"/>
      </w:pPr>
      <w:r>
        <w:rPr>
          <w:rFonts w:ascii="Times New Roman" w:hAnsi="Times New Roman" w:cs="Times New Roman"/>
          <w:noProof/>
          <w:sz w:val="28"/>
          <w:szCs w:val="28"/>
          <w:lang w:eastAsia="ru-RU"/>
        </w:rPr>
        <w:drawing>
          <wp:inline distT="0" distB="0" distL="0" distR="0" wp14:anchorId="55E0C3E7" wp14:editId="169FCF9E">
            <wp:extent cx="5939790" cy="791107"/>
            <wp:effectExtent l="0" t="0" r="3810" b="9525"/>
            <wp:docPr id="14" name="Рисунок 14" descr="C:\Users\Alexand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er\Desktop\Безымянный.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791107"/>
                    </a:xfrm>
                    <a:prstGeom prst="rect">
                      <a:avLst/>
                    </a:prstGeom>
                    <a:noFill/>
                    <a:ln>
                      <a:noFill/>
                    </a:ln>
                  </pic:spPr>
                </pic:pic>
              </a:graphicData>
            </a:graphic>
          </wp:inline>
        </w:drawing>
      </w:r>
    </w:p>
    <w:p w14:paraId="62E2E5B0" w14:textId="6A6F68A0" w:rsidR="005D6955" w:rsidRPr="005D6955" w:rsidRDefault="005D6955" w:rsidP="005D6955">
      <w:pPr>
        <w:pStyle w:val="ad"/>
        <w:rPr>
          <w:rFonts w:ascii="Times New Roman" w:hAnsi="Times New Roman" w:cs="Times New Roman"/>
          <w:b w:val="0"/>
          <w:bCs w:val="0"/>
          <w:color w:val="auto"/>
          <w:sz w:val="28"/>
          <w:szCs w:val="28"/>
        </w:rPr>
      </w:pPr>
      <w:r w:rsidRPr="005D6955">
        <w:rPr>
          <w:rFonts w:ascii="Times New Roman" w:hAnsi="Times New Roman" w:cs="Times New Roman"/>
          <w:b w:val="0"/>
          <w:bCs w:val="0"/>
          <w:color w:val="auto"/>
          <w:sz w:val="28"/>
          <w:szCs w:val="28"/>
        </w:rPr>
        <w:t xml:space="preserve">Рисунок </w:t>
      </w:r>
      <w:r w:rsidR="007C4419">
        <w:rPr>
          <w:rFonts w:ascii="Times New Roman" w:hAnsi="Times New Roman" w:cs="Times New Roman"/>
          <w:b w:val="0"/>
          <w:bCs w:val="0"/>
          <w:color w:val="auto"/>
          <w:sz w:val="28"/>
          <w:szCs w:val="28"/>
        </w:rPr>
        <w:t>14</w:t>
      </w:r>
      <w:r w:rsidRPr="005D6955">
        <w:rPr>
          <w:rFonts w:ascii="Times New Roman" w:hAnsi="Times New Roman" w:cs="Times New Roman"/>
          <w:b w:val="0"/>
          <w:bCs w:val="0"/>
          <w:color w:val="auto"/>
          <w:sz w:val="28"/>
          <w:szCs w:val="28"/>
        </w:rPr>
        <w:t xml:space="preserve"> Прогноз соотношения розничной цены муки и инфляции, РФ, 2014-2018 ( %)</w:t>
      </w:r>
    </w:p>
    <w:p w14:paraId="080D9050" w14:textId="5B97DA8E" w:rsidR="00A85808" w:rsidRPr="00960285" w:rsidRDefault="00A85808" w:rsidP="008C3DEF">
      <w:pPr>
        <w:spacing w:line="360" w:lineRule="auto"/>
        <w:ind w:firstLine="709"/>
        <w:rPr>
          <w:rFonts w:ascii="Times New Roman" w:hAnsi="Times New Roman" w:cs="Times New Roman"/>
          <w:sz w:val="28"/>
          <w:szCs w:val="28"/>
        </w:rPr>
      </w:pPr>
      <w:r>
        <w:rPr>
          <w:rFonts w:ascii="Times New Roman" w:hAnsi="Times New Roman" w:cs="Times New Roman"/>
          <w:sz w:val="28"/>
          <w:szCs w:val="28"/>
        </w:rPr>
        <w:t>Проанализируем основные тенденции</w:t>
      </w:r>
      <w:r w:rsidRPr="00A85808">
        <w:rPr>
          <w:rFonts w:ascii="Times New Roman" w:hAnsi="Times New Roman" w:cs="Times New Roman"/>
          <w:sz w:val="28"/>
          <w:szCs w:val="28"/>
        </w:rPr>
        <w:t xml:space="preserve">, </w:t>
      </w:r>
      <w:r>
        <w:rPr>
          <w:rFonts w:ascii="Times New Roman" w:hAnsi="Times New Roman" w:cs="Times New Roman"/>
          <w:sz w:val="28"/>
          <w:szCs w:val="28"/>
        </w:rPr>
        <w:t>затрагивающие сектор продаж муки для промышленной переработки</w:t>
      </w:r>
      <w:r w:rsidRPr="00A85808">
        <w:rPr>
          <w:rFonts w:ascii="Times New Roman" w:hAnsi="Times New Roman" w:cs="Times New Roman"/>
          <w:sz w:val="28"/>
          <w:szCs w:val="28"/>
        </w:rPr>
        <w:t xml:space="preserve">, </w:t>
      </w:r>
      <w:r>
        <w:rPr>
          <w:rFonts w:ascii="Times New Roman" w:hAnsi="Times New Roman" w:cs="Times New Roman"/>
          <w:sz w:val="28"/>
          <w:szCs w:val="28"/>
        </w:rPr>
        <w:t>составляющий наибольший процентный объем от реализации муки в России</w:t>
      </w:r>
      <w:r w:rsidRPr="00A85808">
        <w:rPr>
          <w:rFonts w:ascii="Times New Roman" w:hAnsi="Times New Roman" w:cs="Times New Roman"/>
          <w:sz w:val="28"/>
          <w:szCs w:val="28"/>
        </w:rPr>
        <w:t xml:space="preserve">. </w:t>
      </w:r>
      <w:r>
        <w:rPr>
          <w:rFonts w:ascii="Times New Roman" w:hAnsi="Times New Roman" w:cs="Times New Roman"/>
          <w:sz w:val="28"/>
          <w:szCs w:val="28"/>
        </w:rPr>
        <w:t xml:space="preserve">В 2009-2013 гг продажи муки для промышленной переработки выросли на </w:t>
      </w:r>
      <w:r w:rsidRPr="00A85808">
        <w:rPr>
          <w:rFonts w:ascii="Times New Roman" w:hAnsi="Times New Roman" w:cs="Times New Roman"/>
          <w:sz w:val="28"/>
          <w:szCs w:val="28"/>
        </w:rPr>
        <w:t xml:space="preserve">0,1% </w:t>
      </w:r>
      <w:r>
        <w:rPr>
          <w:rFonts w:ascii="Times New Roman" w:hAnsi="Times New Roman" w:cs="Times New Roman"/>
          <w:sz w:val="28"/>
          <w:szCs w:val="28"/>
        </w:rPr>
        <w:t xml:space="preserve">до </w:t>
      </w:r>
      <w:r w:rsidRPr="00A85808">
        <w:rPr>
          <w:rFonts w:ascii="Times New Roman" w:hAnsi="Times New Roman" w:cs="Times New Roman"/>
          <w:sz w:val="28"/>
          <w:szCs w:val="28"/>
        </w:rPr>
        <w:t xml:space="preserve">7,82 </w:t>
      </w:r>
      <w:r>
        <w:rPr>
          <w:rFonts w:ascii="Times New Roman" w:hAnsi="Times New Roman" w:cs="Times New Roman"/>
          <w:sz w:val="28"/>
          <w:szCs w:val="28"/>
        </w:rPr>
        <w:t>млн</w:t>
      </w:r>
      <w:r w:rsidRPr="00A85808">
        <w:rPr>
          <w:rFonts w:ascii="Times New Roman" w:hAnsi="Times New Roman" w:cs="Times New Roman"/>
          <w:sz w:val="28"/>
          <w:szCs w:val="28"/>
        </w:rPr>
        <w:t xml:space="preserve">. </w:t>
      </w:r>
      <w:r>
        <w:rPr>
          <w:rFonts w:ascii="Times New Roman" w:hAnsi="Times New Roman" w:cs="Times New Roman"/>
          <w:sz w:val="28"/>
          <w:szCs w:val="28"/>
        </w:rPr>
        <w:t>тонн</w:t>
      </w:r>
      <w:r w:rsidRPr="00A85808">
        <w:rPr>
          <w:rFonts w:ascii="Times New Roman" w:hAnsi="Times New Roman" w:cs="Times New Roman"/>
          <w:sz w:val="28"/>
          <w:szCs w:val="28"/>
        </w:rPr>
        <w:t xml:space="preserve">; </w:t>
      </w:r>
      <w:r>
        <w:rPr>
          <w:rFonts w:ascii="Times New Roman" w:hAnsi="Times New Roman" w:cs="Times New Roman"/>
          <w:sz w:val="28"/>
          <w:szCs w:val="28"/>
        </w:rPr>
        <w:t>важно отметить</w:t>
      </w:r>
      <w:r w:rsidRPr="00A85808">
        <w:rPr>
          <w:rFonts w:ascii="Times New Roman" w:hAnsi="Times New Roman" w:cs="Times New Roman"/>
          <w:sz w:val="28"/>
          <w:szCs w:val="28"/>
        </w:rPr>
        <w:t xml:space="preserve">, </w:t>
      </w:r>
      <w:r>
        <w:rPr>
          <w:rFonts w:ascii="Times New Roman" w:hAnsi="Times New Roman" w:cs="Times New Roman"/>
          <w:sz w:val="28"/>
          <w:szCs w:val="28"/>
        </w:rPr>
        <w:t>что рост показатель продемонстрировал лишь в 2011 году.</w:t>
      </w:r>
      <w:r w:rsidRPr="00A85808">
        <w:rPr>
          <w:rFonts w:ascii="Times New Roman" w:hAnsi="Times New Roman" w:cs="Times New Roman"/>
          <w:sz w:val="28"/>
          <w:szCs w:val="28"/>
        </w:rPr>
        <w:t xml:space="preserve"> </w:t>
      </w:r>
      <w:r>
        <w:rPr>
          <w:rFonts w:ascii="Times New Roman" w:hAnsi="Times New Roman" w:cs="Times New Roman"/>
          <w:sz w:val="28"/>
          <w:szCs w:val="28"/>
        </w:rPr>
        <w:t>Емкость направлений использования муки изменяется крайне неравномерно</w:t>
      </w:r>
      <w:r w:rsidRPr="00A85808">
        <w:rPr>
          <w:rFonts w:ascii="Times New Roman" w:hAnsi="Times New Roman" w:cs="Times New Roman"/>
          <w:sz w:val="28"/>
          <w:szCs w:val="28"/>
        </w:rPr>
        <w:t xml:space="preserve">. </w:t>
      </w:r>
      <w:r>
        <w:rPr>
          <w:rFonts w:ascii="Times New Roman" w:hAnsi="Times New Roman" w:cs="Times New Roman"/>
          <w:sz w:val="28"/>
          <w:szCs w:val="28"/>
        </w:rPr>
        <w:lastRenderedPageBreak/>
        <w:t>Быстро сокращается потребление муки для производства хлеба</w:t>
      </w:r>
      <w:r w:rsidRPr="00A85808">
        <w:rPr>
          <w:rFonts w:ascii="Times New Roman" w:hAnsi="Times New Roman" w:cs="Times New Roman"/>
          <w:sz w:val="28"/>
          <w:szCs w:val="28"/>
        </w:rPr>
        <w:t xml:space="preserve">, </w:t>
      </w:r>
      <w:r>
        <w:rPr>
          <w:rFonts w:ascii="Times New Roman" w:hAnsi="Times New Roman" w:cs="Times New Roman"/>
          <w:sz w:val="28"/>
          <w:szCs w:val="28"/>
        </w:rPr>
        <w:t>хлебобулочных изделий</w:t>
      </w:r>
      <w:r w:rsidRPr="00A85808">
        <w:rPr>
          <w:rFonts w:ascii="Times New Roman" w:hAnsi="Times New Roman" w:cs="Times New Roman"/>
          <w:sz w:val="28"/>
          <w:szCs w:val="28"/>
        </w:rPr>
        <w:t xml:space="preserve">, </w:t>
      </w:r>
      <w:r>
        <w:rPr>
          <w:rFonts w:ascii="Times New Roman" w:hAnsi="Times New Roman" w:cs="Times New Roman"/>
          <w:sz w:val="28"/>
          <w:szCs w:val="28"/>
        </w:rPr>
        <w:t>но растет спрос на муку со стороны макаронных и мучных кондитерских изделий</w:t>
      </w:r>
      <w:r w:rsidRPr="00A85808">
        <w:rPr>
          <w:rFonts w:ascii="Times New Roman" w:hAnsi="Times New Roman" w:cs="Times New Roman"/>
          <w:sz w:val="28"/>
          <w:szCs w:val="28"/>
        </w:rPr>
        <w:t xml:space="preserve">; </w:t>
      </w:r>
      <w:r>
        <w:rPr>
          <w:rFonts w:ascii="Times New Roman" w:hAnsi="Times New Roman" w:cs="Times New Roman"/>
          <w:sz w:val="28"/>
          <w:szCs w:val="28"/>
        </w:rPr>
        <w:t>увеличивается потребление муки общепитом и отраслями пищевой промышленности на производство пельменей</w:t>
      </w:r>
      <w:r w:rsidRPr="00A85808">
        <w:rPr>
          <w:rFonts w:ascii="Times New Roman" w:hAnsi="Times New Roman" w:cs="Times New Roman"/>
          <w:sz w:val="28"/>
          <w:szCs w:val="28"/>
        </w:rPr>
        <w:t xml:space="preserve">, </w:t>
      </w:r>
      <w:r>
        <w:rPr>
          <w:rFonts w:ascii="Times New Roman" w:hAnsi="Times New Roman" w:cs="Times New Roman"/>
          <w:sz w:val="28"/>
          <w:szCs w:val="28"/>
        </w:rPr>
        <w:t>пиццы</w:t>
      </w:r>
      <w:r w:rsidRPr="00A85808">
        <w:rPr>
          <w:rFonts w:ascii="Times New Roman" w:hAnsi="Times New Roman" w:cs="Times New Roman"/>
          <w:sz w:val="28"/>
          <w:szCs w:val="28"/>
        </w:rPr>
        <w:t xml:space="preserve">, </w:t>
      </w:r>
      <w:r>
        <w:rPr>
          <w:rFonts w:ascii="Times New Roman" w:hAnsi="Times New Roman" w:cs="Times New Roman"/>
          <w:sz w:val="28"/>
          <w:szCs w:val="28"/>
        </w:rPr>
        <w:t>блинчиков</w:t>
      </w:r>
      <w:r w:rsidRPr="00A85808">
        <w:rPr>
          <w:rFonts w:ascii="Times New Roman" w:hAnsi="Times New Roman" w:cs="Times New Roman"/>
          <w:sz w:val="28"/>
          <w:szCs w:val="28"/>
        </w:rPr>
        <w:t xml:space="preserve">. </w:t>
      </w:r>
      <w:r>
        <w:rPr>
          <w:rFonts w:ascii="Times New Roman" w:hAnsi="Times New Roman" w:cs="Times New Roman"/>
          <w:sz w:val="28"/>
          <w:szCs w:val="28"/>
        </w:rPr>
        <w:t>Согласно опросу экспертов рынка муки</w:t>
      </w:r>
      <w:r w:rsidRPr="00A85808">
        <w:rPr>
          <w:rFonts w:ascii="Times New Roman" w:hAnsi="Times New Roman" w:cs="Times New Roman"/>
          <w:sz w:val="28"/>
          <w:szCs w:val="28"/>
        </w:rPr>
        <w:t xml:space="preserve">, </w:t>
      </w:r>
      <w:r>
        <w:rPr>
          <w:rFonts w:ascii="Times New Roman" w:hAnsi="Times New Roman" w:cs="Times New Roman"/>
          <w:sz w:val="28"/>
          <w:szCs w:val="28"/>
        </w:rPr>
        <w:t xml:space="preserve">проведенного </w:t>
      </w:r>
      <w:r>
        <w:rPr>
          <w:rFonts w:ascii="Times New Roman" w:hAnsi="Times New Roman" w:cs="Times New Roman"/>
          <w:sz w:val="28"/>
          <w:szCs w:val="28"/>
          <w:lang w:val="en-US"/>
        </w:rPr>
        <w:t>BusinessStat</w:t>
      </w:r>
      <w:r w:rsidRPr="00A85808">
        <w:rPr>
          <w:rFonts w:ascii="Times New Roman" w:hAnsi="Times New Roman" w:cs="Times New Roman"/>
          <w:sz w:val="28"/>
          <w:szCs w:val="28"/>
        </w:rPr>
        <w:t xml:space="preserve">, </w:t>
      </w:r>
      <w:r>
        <w:rPr>
          <w:rFonts w:ascii="Times New Roman" w:hAnsi="Times New Roman" w:cs="Times New Roman"/>
          <w:sz w:val="28"/>
          <w:szCs w:val="28"/>
        </w:rPr>
        <w:t>российский рынок мучных изделий близок к насыщению</w:t>
      </w:r>
      <w:r w:rsidRPr="00A85808">
        <w:rPr>
          <w:rFonts w:ascii="Times New Roman" w:hAnsi="Times New Roman" w:cs="Times New Roman"/>
          <w:sz w:val="28"/>
          <w:szCs w:val="28"/>
        </w:rPr>
        <w:t xml:space="preserve">; </w:t>
      </w:r>
      <w:r>
        <w:rPr>
          <w:rFonts w:ascii="Times New Roman" w:hAnsi="Times New Roman" w:cs="Times New Roman"/>
          <w:sz w:val="28"/>
          <w:szCs w:val="28"/>
        </w:rPr>
        <w:t>в связи с данным фактом темпы роста могут ожидаться только в таких новых товарных направлениях</w:t>
      </w:r>
      <w:r w:rsidRPr="00A85808">
        <w:rPr>
          <w:rFonts w:ascii="Times New Roman" w:hAnsi="Times New Roman" w:cs="Times New Roman"/>
          <w:sz w:val="28"/>
          <w:szCs w:val="28"/>
        </w:rPr>
        <w:t xml:space="preserve">, </w:t>
      </w:r>
      <w:r>
        <w:rPr>
          <w:rFonts w:ascii="Times New Roman" w:hAnsi="Times New Roman" w:cs="Times New Roman"/>
          <w:sz w:val="28"/>
          <w:szCs w:val="28"/>
        </w:rPr>
        <w:t>как низкокалорийные кондитерские изделия</w:t>
      </w:r>
      <w:r w:rsidRPr="00A85808">
        <w:rPr>
          <w:rFonts w:ascii="Times New Roman" w:hAnsi="Times New Roman" w:cs="Times New Roman"/>
          <w:sz w:val="28"/>
          <w:szCs w:val="28"/>
        </w:rPr>
        <w:t xml:space="preserve">, </w:t>
      </w:r>
      <w:r>
        <w:rPr>
          <w:rFonts w:ascii="Times New Roman" w:hAnsi="Times New Roman" w:cs="Times New Roman"/>
          <w:sz w:val="28"/>
          <w:szCs w:val="28"/>
        </w:rPr>
        <w:t>позиционируемые в категории десертов</w:t>
      </w:r>
      <w:r w:rsidRPr="00A85808">
        <w:rPr>
          <w:rFonts w:ascii="Times New Roman" w:hAnsi="Times New Roman" w:cs="Times New Roman"/>
          <w:sz w:val="28"/>
          <w:szCs w:val="28"/>
        </w:rPr>
        <w:t xml:space="preserve">. </w:t>
      </w:r>
      <w:r>
        <w:rPr>
          <w:rFonts w:ascii="Times New Roman" w:hAnsi="Times New Roman" w:cs="Times New Roman"/>
          <w:sz w:val="28"/>
          <w:szCs w:val="28"/>
        </w:rPr>
        <w:t>Может ожидаться появление новинок в таких товарных категориях</w:t>
      </w:r>
      <w:r w:rsidRPr="00A85808">
        <w:rPr>
          <w:rFonts w:ascii="Times New Roman" w:hAnsi="Times New Roman" w:cs="Times New Roman"/>
          <w:sz w:val="28"/>
          <w:szCs w:val="28"/>
        </w:rPr>
        <w:t xml:space="preserve">, </w:t>
      </w:r>
      <w:r>
        <w:rPr>
          <w:rFonts w:ascii="Times New Roman" w:hAnsi="Times New Roman" w:cs="Times New Roman"/>
          <w:sz w:val="28"/>
          <w:szCs w:val="28"/>
        </w:rPr>
        <w:t xml:space="preserve">как </w:t>
      </w:r>
      <w:r w:rsidRPr="00A85808">
        <w:rPr>
          <w:rFonts w:ascii="Times New Roman" w:hAnsi="Times New Roman" w:cs="Times New Roman"/>
          <w:sz w:val="28"/>
          <w:szCs w:val="28"/>
        </w:rPr>
        <w:t>“</w:t>
      </w:r>
      <w:r>
        <w:rPr>
          <w:rFonts w:ascii="Times New Roman" w:hAnsi="Times New Roman" w:cs="Times New Roman"/>
          <w:sz w:val="28"/>
          <w:szCs w:val="28"/>
        </w:rPr>
        <w:t>конфета-печенье</w:t>
      </w:r>
      <w:r w:rsidRPr="00A85808">
        <w:rPr>
          <w:rFonts w:ascii="Times New Roman" w:hAnsi="Times New Roman" w:cs="Times New Roman"/>
          <w:sz w:val="28"/>
          <w:szCs w:val="28"/>
        </w:rPr>
        <w:t>”, “</w:t>
      </w:r>
      <w:r>
        <w:rPr>
          <w:rFonts w:ascii="Times New Roman" w:hAnsi="Times New Roman" w:cs="Times New Roman"/>
          <w:sz w:val="28"/>
          <w:szCs w:val="28"/>
        </w:rPr>
        <w:t>вафля-карамель</w:t>
      </w:r>
      <w:r w:rsidRPr="00A85808">
        <w:rPr>
          <w:rFonts w:ascii="Times New Roman" w:hAnsi="Times New Roman" w:cs="Times New Roman"/>
          <w:sz w:val="28"/>
          <w:szCs w:val="28"/>
        </w:rPr>
        <w:t>”, “</w:t>
      </w:r>
      <w:r>
        <w:rPr>
          <w:rFonts w:ascii="Times New Roman" w:hAnsi="Times New Roman" w:cs="Times New Roman"/>
          <w:sz w:val="28"/>
          <w:szCs w:val="28"/>
        </w:rPr>
        <w:t>зефир-печенье-конфета</w:t>
      </w:r>
      <w:r w:rsidRPr="00A85808">
        <w:rPr>
          <w:rFonts w:ascii="Times New Roman" w:hAnsi="Times New Roman" w:cs="Times New Roman"/>
          <w:sz w:val="28"/>
          <w:szCs w:val="28"/>
        </w:rPr>
        <w:t xml:space="preserve">”. </w:t>
      </w:r>
      <w:r>
        <w:rPr>
          <w:rFonts w:ascii="Times New Roman" w:hAnsi="Times New Roman" w:cs="Times New Roman"/>
          <w:sz w:val="28"/>
          <w:szCs w:val="28"/>
        </w:rPr>
        <w:t>На данный момент наиболее молодым и перспективным рынком</w:t>
      </w:r>
      <w:r w:rsidRPr="00A85808">
        <w:rPr>
          <w:rFonts w:ascii="Times New Roman" w:hAnsi="Times New Roman" w:cs="Times New Roman"/>
          <w:sz w:val="28"/>
          <w:szCs w:val="28"/>
        </w:rPr>
        <w:t xml:space="preserve">, </w:t>
      </w:r>
      <w:r>
        <w:rPr>
          <w:rFonts w:ascii="Times New Roman" w:hAnsi="Times New Roman" w:cs="Times New Roman"/>
          <w:sz w:val="28"/>
          <w:szCs w:val="28"/>
        </w:rPr>
        <w:t>потребляющим муку</w:t>
      </w:r>
      <w:r w:rsidRPr="00A85808">
        <w:rPr>
          <w:rFonts w:ascii="Times New Roman" w:hAnsi="Times New Roman" w:cs="Times New Roman"/>
          <w:sz w:val="28"/>
          <w:szCs w:val="28"/>
        </w:rPr>
        <w:t>,</w:t>
      </w:r>
      <w:r>
        <w:rPr>
          <w:rFonts w:ascii="Times New Roman" w:hAnsi="Times New Roman" w:cs="Times New Roman"/>
          <w:sz w:val="28"/>
          <w:szCs w:val="28"/>
        </w:rPr>
        <w:t xml:space="preserve"> является производство замороженных полуфабрикатов из теста (вареники</w:t>
      </w:r>
      <w:r w:rsidRPr="00A85808">
        <w:rPr>
          <w:rFonts w:ascii="Times New Roman" w:hAnsi="Times New Roman" w:cs="Times New Roman"/>
          <w:sz w:val="28"/>
          <w:szCs w:val="28"/>
        </w:rPr>
        <w:t xml:space="preserve">, </w:t>
      </w:r>
      <w:r>
        <w:rPr>
          <w:rFonts w:ascii="Times New Roman" w:hAnsi="Times New Roman" w:cs="Times New Roman"/>
          <w:sz w:val="28"/>
          <w:szCs w:val="28"/>
        </w:rPr>
        <w:t>манты</w:t>
      </w:r>
      <w:r w:rsidRPr="00A85808">
        <w:rPr>
          <w:rFonts w:ascii="Times New Roman" w:hAnsi="Times New Roman" w:cs="Times New Roman"/>
          <w:sz w:val="28"/>
          <w:szCs w:val="28"/>
        </w:rPr>
        <w:t xml:space="preserve">, </w:t>
      </w:r>
      <w:r>
        <w:rPr>
          <w:rFonts w:ascii="Times New Roman" w:hAnsi="Times New Roman" w:cs="Times New Roman"/>
          <w:sz w:val="28"/>
          <w:szCs w:val="28"/>
        </w:rPr>
        <w:t>пельмени</w:t>
      </w:r>
      <w:r w:rsidRPr="00A85808">
        <w:rPr>
          <w:rFonts w:ascii="Times New Roman" w:hAnsi="Times New Roman" w:cs="Times New Roman"/>
          <w:sz w:val="28"/>
          <w:szCs w:val="28"/>
        </w:rPr>
        <w:t xml:space="preserve">, </w:t>
      </w:r>
      <w:r>
        <w:rPr>
          <w:rFonts w:ascii="Times New Roman" w:hAnsi="Times New Roman" w:cs="Times New Roman"/>
          <w:sz w:val="28"/>
          <w:szCs w:val="28"/>
        </w:rPr>
        <w:t>чебуреки</w:t>
      </w:r>
      <w:r w:rsidRPr="00A85808">
        <w:rPr>
          <w:rFonts w:ascii="Times New Roman" w:hAnsi="Times New Roman" w:cs="Times New Roman"/>
          <w:sz w:val="28"/>
          <w:szCs w:val="28"/>
        </w:rPr>
        <w:t xml:space="preserve">, </w:t>
      </w:r>
      <w:r>
        <w:rPr>
          <w:rFonts w:ascii="Times New Roman" w:hAnsi="Times New Roman" w:cs="Times New Roman"/>
          <w:sz w:val="28"/>
          <w:szCs w:val="28"/>
        </w:rPr>
        <w:t>замороженная пицца)</w:t>
      </w:r>
      <w:r w:rsidRPr="00A85808">
        <w:rPr>
          <w:rFonts w:ascii="Times New Roman" w:hAnsi="Times New Roman" w:cs="Times New Roman"/>
          <w:sz w:val="28"/>
          <w:szCs w:val="28"/>
        </w:rPr>
        <w:t>.</w:t>
      </w:r>
      <w:r w:rsidR="006E6018">
        <w:rPr>
          <w:rFonts w:ascii="Times New Roman" w:hAnsi="Times New Roman" w:cs="Times New Roman"/>
          <w:sz w:val="28"/>
          <w:szCs w:val="28"/>
        </w:rPr>
        <w:t xml:space="preserve"> Объем продаж в натуральном виде для данного направления составляет на данный момент примерно 30</w:t>
      </w:r>
      <w:r w:rsidR="006E6018" w:rsidRPr="00B65CA3">
        <w:rPr>
          <w:rFonts w:ascii="Times New Roman" w:hAnsi="Times New Roman" w:cs="Times New Roman"/>
          <w:sz w:val="28"/>
          <w:szCs w:val="28"/>
        </w:rPr>
        <w:t xml:space="preserve">% </w:t>
      </w:r>
      <w:r w:rsidR="006E6018">
        <w:rPr>
          <w:rFonts w:ascii="Times New Roman" w:hAnsi="Times New Roman" w:cs="Times New Roman"/>
          <w:sz w:val="28"/>
          <w:szCs w:val="28"/>
        </w:rPr>
        <w:t>от продаж в секторе промышленных переработок</w:t>
      </w:r>
      <w:r w:rsidR="006E6018" w:rsidRPr="00B65CA3">
        <w:rPr>
          <w:rFonts w:ascii="Times New Roman" w:hAnsi="Times New Roman" w:cs="Times New Roman"/>
          <w:sz w:val="28"/>
          <w:szCs w:val="28"/>
        </w:rPr>
        <w:t xml:space="preserve">, </w:t>
      </w:r>
      <w:r w:rsidR="006E6018">
        <w:rPr>
          <w:rFonts w:ascii="Times New Roman" w:hAnsi="Times New Roman" w:cs="Times New Roman"/>
          <w:sz w:val="28"/>
          <w:szCs w:val="28"/>
        </w:rPr>
        <w:t>и темп роста ожидается на уровне 3-4</w:t>
      </w:r>
      <w:r w:rsidR="006E6018" w:rsidRPr="00B65CA3">
        <w:rPr>
          <w:rFonts w:ascii="Times New Roman" w:hAnsi="Times New Roman" w:cs="Times New Roman"/>
          <w:sz w:val="28"/>
          <w:szCs w:val="28"/>
        </w:rPr>
        <w:t xml:space="preserve">% </w:t>
      </w:r>
      <w:r w:rsidR="006E6018">
        <w:rPr>
          <w:rFonts w:ascii="Times New Roman" w:hAnsi="Times New Roman" w:cs="Times New Roman"/>
          <w:sz w:val="28"/>
          <w:szCs w:val="28"/>
        </w:rPr>
        <w:t>в год</w:t>
      </w:r>
      <w:r w:rsidR="006E6018" w:rsidRPr="00B65CA3">
        <w:rPr>
          <w:rFonts w:ascii="Times New Roman" w:hAnsi="Times New Roman" w:cs="Times New Roman"/>
          <w:sz w:val="28"/>
          <w:szCs w:val="28"/>
        </w:rPr>
        <w:t xml:space="preserve"> (</w:t>
      </w:r>
      <w:r w:rsidR="006E6018">
        <w:rPr>
          <w:rFonts w:ascii="Times New Roman" w:hAnsi="Times New Roman" w:cs="Times New Roman"/>
          <w:sz w:val="28"/>
          <w:szCs w:val="28"/>
          <w:lang w:val="en-US"/>
        </w:rPr>
        <w:t>BusinessStat</w:t>
      </w:r>
      <w:r w:rsidR="006E6018" w:rsidRPr="00B65CA3">
        <w:rPr>
          <w:rFonts w:ascii="Times New Roman" w:hAnsi="Times New Roman" w:cs="Times New Roman"/>
          <w:sz w:val="28"/>
          <w:szCs w:val="28"/>
        </w:rPr>
        <w:t>,2014).</w:t>
      </w:r>
      <w:r w:rsidRPr="00A85808">
        <w:rPr>
          <w:rFonts w:ascii="Times New Roman" w:hAnsi="Times New Roman" w:cs="Times New Roman"/>
          <w:sz w:val="28"/>
          <w:szCs w:val="28"/>
        </w:rPr>
        <w:t xml:space="preserve"> </w:t>
      </w:r>
      <w:r>
        <w:rPr>
          <w:rFonts w:ascii="Times New Roman" w:hAnsi="Times New Roman" w:cs="Times New Roman"/>
          <w:sz w:val="28"/>
          <w:szCs w:val="28"/>
        </w:rPr>
        <w:t>В ближайшие годы в секторе промпереработок намечается тенденция спада в потреблении муки</w:t>
      </w:r>
      <w:r w:rsidRPr="00A85808">
        <w:rPr>
          <w:rFonts w:ascii="Times New Roman" w:hAnsi="Times New Roman" w:cs="Times New Roman"/>
          <w:sz w:val="28"/>
          <w:szCs w:val="28"/>
        </w:rPr>
        <w:t xml:space="preserve">; </w:t>
      </w:r>
      <w:r>
        <w:rPr>
          <w:rFonts w:ascii="Times New Roman" w:hAnsi="Times New Roman" w:cs="Times New Roman"/>
          <w:sz w:val="28"/>
          <w:szCs w:val="28"/>
        </w:rPr>
        <w:t xml:space="preserve">в 2018 году продажу прогнозируются на уровне </w:t>
      </w:r>
      <w:r w:rsidRPr="00A85808">
        <w:rPr>
          <w:rFonts w:ascii="Times New Roman" w:hAnsi="Times New Roman" w:cs="Times New Roman"/>
          <w:sz w:val="28"/>
          <w:szCs w:val="28"/>
        </w:rPr>
        <w:t xml:space="preserve">7,4 </w:t>
      </w:r>
      <w:r>
        <w:rPr>
          <w:rFonts w:ascii="Times New Roman" w:hAnsi="Times New Roman" w:cs="Times New Roman"/>
          <w:sz w:val="28"/>
          <w:szCs w:val="28"/>
        </w:rPr>
        <w:t>млн</w:t>
      </w:r>
      <w:r w:rsidRPr="00A85808">
        <w:rPr>
          <w:rFonts w:ascii="Times New Roman" w:hAnsi="Times New Roman" w:cs="Times New Roman"/>
          <w:sz w:val="28"/>
          <w:szCs w:val="28"/>
        </w:rPr>
        <w:t xml:space="preserve">. </w:t>
      </w:r>
      <w:r>
        <w:rPr>
          <w:rFonts w:ascii="Times New Roman" w:hAnsi="Times New Roman" w:cs="Times New Roman"/>
          <w:sz w:val="28"/>
          <w:szCs w:val="28"/>
        </w:rPr>
        <w:t>т</w:t>
      </w:r>
      <w:r w:rsidRPr="00A85808">
        <w:rPr>
          <w:rFonts w:ascii="Times New Roman" w:hAnsi="Times New Roman" w:cs="Times New Roman"/>
          <w:sz w:val="28"/>
          <w:szCs w:val="28"/>
        </w:rPr>
        <w:t xml:space="preserve">., </w:t>
      </w:r>
      <w:r>
        <w:rPr>
          <w:rFonts w:ascii="Times New Roman" w:hAnsi="Times New Roman" w:cs="Times New Roman"/>
          <w:sz w:val="28"/>
          <w:szCs w:val="28"/>
        </w:rPr>
        <w:t>что меньше значения 2013 года на 5%</w:t>
      </w:r>
      <w:r w:rsidRPr="00A85808">
        <w:rPr>
          <w:rFonts w:ascii="Times New Roman" w:hAnsi="Times New Roman" w:cs="Times New Roman"/>
          <w:sz w:val="28"/>
          <w:szCs w:val="28"/>
        </w:rPr>
        <w:t xml:space="preserve"> (</w:t>
      </w:r>
      <w:r>
        <w:rPr>
          <w:rFonts w:ascii="Times New Roman" w:hAnsi="Times New Roman" w:cs="Times New Roman"/>
          <w:sz w:val="28"/>
          <w:szCs w:val="28"/>
          <w:lang w:val="en-US"/>
        </w:rPr>
        <w:t>BusinessStat</w:t>
      </w:r>
      <w:r w:rsidRPr="00A85808">
        <w:rPr>
          <w:rFonts w:ascii="Times New Roman" w:hAnsi="Times New Roman" w:cs="Times New Roman"/>
          <w:sz w:val="28"/>
          <w:szCs w:val="28"/>
        </w:rPr>
        <w:t>,2014).</w:t>
      </w:r>
    </w:p>
    <w:p w14:paraId="5492D515" w14:textId="3F91D49C" w:rsidR="005D6955" w:rsidRDefault="00350F08" w:rsidP="005D6955">
      <w:pPr>
        <w:keepNext/>
        <w:spacing w:line="360" w:lineRule="auto"/>
      </w:pPr>
      <w:r>
        <w:rPr>
          <w:noProof/>
          <w:lang w:eastAsia="ru-RU"/>
        </w:rPr>
        <w:drawing>
          <wp:inline distT="0" distB="0" distL="0" distR="0" wp14:anchorId="56A2F890" wp14:editId="628C6880">
            <wp:extent cx="5943600" cy="736600"/>
            <wp:effectExtent l="0" t="0" r="0" b="0"/>
            <wp:docPr id="46" name="Изображение 46" descr="Macintosh HD:Users:aleksandrluppa:Documents:Dropbox:Скриншоты:Скриншот 2014-05-24 13.3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ksandrluppa:Documents:Dropbox:Скриншоты:Скриншот 2014-05-24 13.33.5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36600"/>
                    </a:xfrm>
                    <a:prstGeom prst="rect">
                      <a:avLst/>
                    </a:prstGeom>
                    <a:noFill/>
                    <a:ln>
                      <a:noFill/>
                    </a:ln>
                  </pic:spPr>
                </pic:pic>
              </a:graphicData>
            </a:graphic>
          </wp:inline>
        </w:drawing>
      </w:r>
    </w:p>
    <w:p w14:paraId="42A49976" w14:textId="5AABE74D" w:rsidR="005D6955" w:rsidRPr="005D6955" w:rsidRDefault="005D6955" w:rsidP="005D6955">
      <w:pPr>
        <w:pStyle w:val="ad"/>
        <w:rPr>
          <w:rFonts w:ascii="Times New Roman" w:hAnsi="Times New Roman" w:cs="Times New Roman"/>
          <w:b w:val="0"/>
          <w:bCs w:val="0"/>
          <w:color w:val="auto"/>
          <w:sz w:val="28"/>
          <w:szCs w:val="28"/>
        </w:rPr>
      </w:pPr>
      <w:r w:rsidRPr="005D6955">
        <w:rPr>
          <w:rFonts w:ascii="Times New Roman" w:hAnsi="Times New Roman" w:cs="Times New Roman"/>
          <w:b w:val="0"/>
          <w:bCs w:val="0"/>
          <w:color w:val="auto"/>
          <w:sz w:val="28"/>
          <w:szCs w:val="28"/>
        </w:rPr>
        <w:t xml:space="preserve">Рисунок </w:t>
      </w:r>
      <w:r w:rsidR="007C4419">
        <w:rPr>
          <w:rFonts w:ascii="Times New Roman" w:hAnsi="Times New Roman" w:cs="Times New Roman"/>
          <w:b w:val="0"/>
          <w:bCs w:val="0"/>
          <w:color w:val="auto"/>
          <w:sz w:val="28"/>
          <w:szCs w:val="28"/>
        </w:rPr>
        <w:t>15</w:t>
      </w:r>
      <w:r w:rsidRPr="005D6955">
        <w:rPr>
          <w:rFonts w:ascii="Times New Roman" w:hAnsi="Times New Roman" w:cs="Times New Roman"/>
          <w:b w:val="0"/>
          <w:bCs w:val="0"/>
          <w:color w:val="auto"/>
          <w:sz w:val="28"/>
          <w:szCs w:val="28"/>
        </w:rPr>
        <w:t xml:space="preserve"> Прогноз продаж муки для промышленной переработки, РФ, 2014-2018 гг (тыс. т; %)</w:t>
      </w:r>
    </w:p>
    <w:p w14:paraId="3BDE7FB2" w14:textId="0214ACE0" w:rsidR="00A85808" w:rsidRPr="00B65CA3" w:rsidRDefault="00A85808" w:rsidP="008C3DEF">
      <w:pPr>
        <w:spacing w:line="360" w:lineRule="auto"/>
        <w:ind w:firstLine="709"/>
        <w:rPr>
          <w:rFonts w:ascii="Times New Roman" w:hAnsi="Times New Roman" w:cs="Times New Roman"/>
          <w:sz w:val="28"/>
          <w:szCs w:val="28"/>
        </w:rPr>
      </w:pPr>
      <w:r>
        <w:rPr>
          <w:rFonts w:ascii="Times New Roman" w:hAnsi="Times New Roman" w:cs="Times New Roman"/>
          <w:sz w:val="28"/>
          <w:szCs w:val="28"/>
        </w:rPr>
        <w:t>За период с 2009 по 2013 гг стоимостной объем продаж муки для нужд промышленности вырос на 52</w:t>
      </w:r>
      <w:r w:rsidRPr="00A85808">
        <w:rPr>
          <w:rFonts w:ascii="Times New Roman" w:hAnsi="Times New Roman" w:cs="Times New Roman"/>
          <w:sz w:val="28"/>
          <w:szCs w:val="28"/>
        </w:rPr>
        <w:t xml:space="preserve">%, </w:t>
      </w:r>
      <w:r>
        <w:rPr>
          <w:rFonts w:ascii="Times New Roman" w:hAnsi="Times New Roman" w:cs="Times New Roman"/>
          <w:sz w:val="28"/>
          <w:szCs w:val="28"/>
          <w:lang w:val="en-US"/>
        </w:rPr>
        <w:t>c</w:t>
      </w:r>
      <w:r w:rsidRPr="00A85808">
        <w:rPr>
          <w:rFonts w:ascii="Times New Roman" w:hAnsi="Times New Roman" w:cs="Times New Roman"/>
          <w:sz w:val="28"/>
          <w:szCs w:val="28"/>
        </w:rPr>
        <w:t xml:space="preserve"> 72,8 </w:t>
      </w:r>
      <w:r>
        <w:rPr>
          <w:rFonts w:ascii="Times New Roman" w:hAnsi="Times New Roman" w:cs="Times New Roman"/>
          <w:sz w:val="28"/>
          <w:szCs w:val="28"/>
        </w:rPr>
        <w:t>млрд</w:t>
      </w:r>
      <w:r w:rsidRPr="00A85808">
        <w:rPr>
          <w:rFonts w:ascii="Times New Roman" w:hAnsi="Times New Roman" w:cs="Times New Roman"/>
          <w:sz w:val="28"/>
          <w:szCs w:val="28"/>
        </w:rPr>
        <w:t xml:space="preserve">. </w:t>
      </w:r>
      <w:r>
        <w:rPr>
          <w:rFonts w:ascii="Times New Roman" w:hAnsi="Times New Roman" w:cs="Times New Roman"/>
          <w:sz w:val="28"/>
          <w:szCs w:val="28"/>
        </w:rPr>
        <w:t>рублей до 110</w:t>
      </w:r>
      <w:r w:rsidRPr="00A85808">
        <w:rPr>
          <w:rFonts w:ascii="Times New Roman" w:hAnsi="Times New Roman" w:cs="Times New Roman"/>
          <w:sz w:val="28"/>
          <w:szCs w:val="28"/>
        </w:rPr>
        <w:t xml:space="preserve">,7 </w:t>
      </w:r>
      <w:r>
        <w:rPr>
          <w:rFonts w:ascii="Times New Roman" w:hAnsi="Times New Roman" w:cs="Times New Roman"/>
          <w:sz w:val="28"/>
          <w:szCs w:val="28"/>
        </w:rPr>
        <w:t>млрд</w:t>
      </w:r>
      <w:r w:rsidRPr="00A85808">
        <w:rPr>
          <w:rFonts w:ascii="Times New Roman" w:hAnsi="Times New Roman" w:cs="Times New Roman"/>
          <w:sz w:val="28"/>
          <w:szCs w:val="28"/>
        </w:rPr>
        <w:t xml:space="preserve">. </w:t>
      </w:r>
      <w:r>
        <w:rPr>
          <w:rFonts w:ascii="Times New Roman" w:hAnsi="Times New Roman" w:cs="Times New Roman"/>
          <w:sz w:val="28"/>
          <w:szCs w:val="28"/>
        </w:rPr>
        <w:t>рублей</w:t>
      </w:r>
      <w:r w:rsidRPr="00A85808">
        <w:rPr>
          <w:rFonts w:ascii="Times New Roman" w:hAnsi="Times New Roman" w:cs="Times New Roman"/>
          <w:sz w:val="28"/>
          <w:szCs w:val="28"/>
        </w:rPr>
        <w:t xml:space="preserve">. </w:t>
      </w:r>
      <w:r>
        <w:rPr>
          <w:rFonts w:ascii="Times New Roman" w:hAnsi="Times New Roman" w:cs="Times New Roman"/>
          <w:sz w:val="28"/>
          <w:szCs w:val="28"/>
        </w:rPr>
        <w:t xml:space="preserve">По прогнозам </w:t>
      </w:r>
      <w:r>
        <w:rPr>
          <w:rFonts w:ascii="Times New Roman" w:hAnsi="Times New Roman" w:cs="Times New Roman"/>
          <w:sz w:val="28"/>
          <w:szCs w:val="28"/>
          <w:lang w:val="en-US"/>
        </w:rPr>
        <w:t>BusinessStat</w:t>
      </w:r>
      <w:r w:rsidRPr="00A85808">
        <w:rPr>
          <w:rFonts w:ascii="Times New Roman" w:hAnsi="Times New Roman" w:cs="Times New Roman"/>
          <w:sz w:val="28"/>
          <w:szCs w:val="28"/>
        </w:rPr>
        <w:t xml:space="preserve">, </w:t>
      </w:r>
      <w:r>
        <w:rPr>
          <w:rFonts w:ascii="Times New Roman" w:hAnsi="Times New Roman" w:cs="Times New Roman"/>
          <w:sz w:val="28"/>
          <w:szCs w:val="28"/>
        </w:rPr>
        <w:t>в 2018 году продажи муки для промышленной переработки</w:t>
      </w:r>
      <w:r w:rsidR="00CA3BB5">
        <w:rPr>
          <w:rFonts w:ascii="Times New Roman" w:hAnsi="Times New Roman" w:cs="Times New Roman"/>
          <w:sz w:val="28"/>
          <w:szCs w:val="28"/>
        </w:rPr>
        <w:t xml:space="preserve"> будут равны</w:t>
      </w:r>
      <w:r>
        <w:rPr>
          <w:rFonts w:ascii="Times New Roman" w:hAnsi="Times New Roman" w:cs="Times New Roman"/>
          <w:sz w:val="28"/>
          <w:szCs w:val="28"/>
        </w:rPr>
        <w:t xml:space="preserve"> 125</w:t>
      </w:r>
      <w:r w:rsidRPr="00A85808">
        <w:rPr>
          <w:rFonts w:ascii="Times New Roman" w:hAnsi="Times New Roman" w:cs="Times New Roman"/>
          <w:sz w:val="28"/>
          <w:szCs w:val="28"/>
        </w:rPr>
        <w:t xml:space="preserve">,2 </w:t>
      </w:r>
      <w:r>
        <w:rPr>
          <w:rFonts w:ascii="Times New Roman" w:hAnsi="Times New Roman" w:cs="Times New Roman"/>
          <w:sz w:val="28"/>
          <w:szCs w:val="28"/>
        </w:rPr>
        <w:t>млрд</w:t>
      </w:r>
      <w:r w:rsidRPr="00A85808">
        <w:rPr>
          <w:rFonts w:ascii="Times New Roman" w:hAnsi="Times New Roman" w:cs="Times New Roman"/>
          <w:sz w:val="28"/>
          <w:szCs w:val="28"/>
        </w:rPr>
        <w:t xml:space="preserve">. </w:t>
      </w:r>
      <w:r>
        <w:rPr>
          <w:rFonts w:ascii="Times New Roman" w:hAnsi="Times New Roman" w:cs="Times New Roman"/>
          <w:sz w:val="28"/>
          <w:szCs w:val="28"/>
        </w:rPr>
        <w:t>рублей</w:t>
      </w:r>
      <w:r w:rsidRPr="00A85808">
        <w:rPr>
          <w:rFonts w:ascii="Times New Roman" w:hAnsi="Times New Roman" w:cs="Times New Roman"/>
          <w:sz w:val="28"/>
          <w:szCs w:val="28"/>
        </w:rPr>
        <w:t xml:space="preserve">. </w:t>
      </w:r>
    </w:p>
    <w:p w14:paraId="342170ED" w14:textId="540AEB26" w:rsidR="009E0AB9" w:rsidRPr="00350F08" w:rsidRDefault="00350F08" w:rsidP="009E0AB9">
      <w:pPr>
        <w:keepNext/>
        <w:spacing w:line="360" w:lineRule="auto"/>
        <w:rPr>
          <w:lang w:val="en-US"/>
        </w:rPr>
      </w:pPr>
      <w:r>
        <w:rPr>
          <w:noProof/>
          <w:lang w:eastAsia="ru-RU"/>
        </w:rPr>
        <w:lastRenderedPageBreak/>
        <w:drawing>
          <wp:inline distT="0" distB="0" distL="0" distR="0" wp14:anchorId="7A99F317" wp14:editId="2287EFE5">
            <wp:extent cx="5930900" cy="660400"/>
            <wp:effectExtent l="0" t="0" r="12700" b="0"/>
            <wp:docPr id="48" name="Изображение 48" descr="Macintosh HD:Users:aleksandrluppa:Documents:Dropbox:Скриншоты:Скриншот 2014-05-24 13.3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ksandrluppa:Documents:Dropbox:Скриншоты:Скриншот 2014-05-24 13.37.1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0900" cy="660400"/>
                    </a:xfrm>
                    <a:prstGeom prst="rect">
                      <a:avLst/>
                    </a:prstGeom>
                    <a:noFill/>
                    <a:ln>
                      <a:noFill/>
                    </a:ln>
                  </pic:spPr>
                </pic:pic>
              </a:graphicData>
            </a:graphic>
          </wp:inline>
        </w:drawing>
      </w:r>
    </w:p>
    <w:p w14:paraId="0797BD92" w14:textId="09F1BD0D" w:rsidR="009E0AB9" w:rsidRPr="009E0AB9" w:rsidRDefault="009E0AB9" w:rsidP="009E0AB9">
      <w:pPr>
        <w:pStyle w:val="ad"/>
        <w:rPr>
          <w:rFonts w:ascii="Times New Roman" w:hAnsi="Times New Roman" w:cs="Times New Roman"/>
          <w:b w:val="0"/>
          <w:bCs w:val="0"/>
          <w:color w:val="auto"/>
          <w:sz w:val="28"/>
          <w:szCs w:val="28"/>
        </w:rPr>
      </w:pPr>
      <w:r w:rsidRPr="009E0AB9">
        <w:rPr>
          <w:rFonts w:ascii="Times New Roman" w:hAnsi="Times New Roman" w:cs="Times New Roman"/>
          <w:b w:val="0"/>
          <w:bCs w:val="0"/>
          <w:color w:val="auto"/>
          <w:sz w:val="28"/>
          <w:szCs w:val="28"/>
        </w:rPr>
        <w:t xml:space="preserve">Рисунок </w:t>
      </w:r>
      <w:r w:rsidR="007C4419">
        <w:rPr>
          <w:rFonts w:ascii="Times New Roman" w:hAnsi="Times New Roman" w:cs="Times New Roman"/>
          <w:b w:val="0"/>
          <w:bCs w:val="0"/>
          <w:color w:val="auto"/>
          <w:sz w:val="28"/>
          <w:szCs w:val="28"/>
        </w:rPr>
        <w:t>16</w:t>
      </w:r>
      <w:r w:rsidRPr="009E0AB9">
        <w:rPr>
          <w:rFonts w:ascii="Times New Roman" w:hAnsi="Times New Roman" w:cs="Times New Roman"/>
          <w:b w:val="0"/>
          <w:bCs w:val="0"/>
          <w:color w:val="auto"/>
          <w:sz w:val="28"/>
          <w:szCs w:val="28"/>
        </w:rPr>
        <w:t xml:space="preserve"> Прогноз продаж муки для промышленной переработки, РФ, 2014-2018 гг (млрд. руб; %)</w:t>
      </w:r>
    </w:p>
    <w:p w14:paraId="1B3673F1" w14:textId="6633BE70" w:rsidR="00A85808" w:rsidRPr="00960285" w:rsidRDefault="00A85808" w:rsidP="008C3DEF">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Сектор </w:t>
      </w:r>
      <w:r>
        <w:rPr>
          <w:rFonts w:ascii="Times New Roman" w:hAnsi="Times New Roman" w:cs="Times New Roman"/>
          <w:sz w:val="28"/>
          <w:szCs w:val="28"/>
          <w:lang w:val="en-US"/>
        </w:rPr>
        <w:t>HoReCa</w:t>
      </w:r>
      <w:r w:rsidRPr="00A85808">
        <w:rPr>
          <w:rFonts w:ascii="Times New Roman" w:hAnsi="Times New Roman" w:cs="Times New Roman"/>
          <w:sz w:val="28"/>
          <w:szCs w:val="28"/>
        </w:rPr>
        <w:t xml:space="preserve"> </w:t>
      </w:r>
      <w:r>
        <w:rPr>
          <w:rFonts w:ascii="Times New Roman" w:hAnsi="Times New Roman" w:cs="Times New Roman"/>
          <w:sz w:val="28"/>
          <w:szCs w:val="28"/>
        </w:rPr>
        <w:t>производит закупку муки не для производства полуфабрикатов</w:t>
      </w:r>
      <w:r w:rsidRPr="00A85808">
        <w:rPr>
          <w:rFonts w:ascii="Times New Roman" w:hAnsi="Times New Roman" w:cs="Times New Roman"/>
          <w:sz w:val="28"/>
          <w:szCs w:val="28"/>
        </w:rPr>
        <w:t xml:space="preserve">, </w:t>
      </w:r>
      <w:r>
        <w:rPr>
          <w:rFonts w:ascii="Times New Roman" w:hAnsi="Times New Roman" w:cs="Times New Roman"/>
          <w:sz w:val="28"/>
          <w:szCs w:val="28"/>
        </w:rPr>
        <w:t>а для приготовления готовой продукции</w:t>
      </w:r>
      <w:r w:rsidR="00BE2140" w:rsidRPr="00BE2140">
        <w:rPr>
          <w:rFonts w:ascii="Times New Roman" w:hAnsi="Times New Roman" w:cs="Times New Roman"/>
          <w:sz w:val="28"/>
          <w:szCs w:val="28"/>
        </w:rPr>
        <w:t xml:space="preserve">; </w:t>
      </w:r>
      <w:r w:rsidR="00BE2140">
        <w:rPr>
          <w:rFonts w:ascii="Times New Roman" w:hAnsi="Times New Roman" w:cs="Times New Roman"/>
          <w:sz w:val="28"/>
          <w:szCs w:val="28"/>
        </w:rPr>
        <w:t>потребляют готовую продукцию конечные потребители</w:t>
      </w:r>
      <w:r w:rsidR="00BE2140" w:rsidRPr="00BE2140">
        <w:rPr>
          <w:rFonts w:ascii="Times New Roman" w:hAnsi="Times New Roman" w:cs="Times New Roman"/>
          <w:sz w:val="28"/>
          <w:szCs w:val="28"/>
        </w:rPr>
        <w:t xml:space="preserve">. </w:t>
      </w:r>
      <w:r w:rsidR="00BE2140">
        <w:rPr>
          <w:rFonts w:ascii="Times New Roman" w:hAnsi="Times New Roman" w:cs="Times New Roman"/>
          <w:sz w:val="28"/>
          <w:szCs w:val="28"/>
        </w:rPr>
        <w:t>Общественное питание</w:t>
      </w:r>
      <w:r w:rsidR="00BE2140" w:rsidRPr="00BE2140">
        <w:rPr>
          <w:rFonts w:ascii="Times New Roman" w:hAnsi="Times New Roman" w:cs="Times New Roman"/>
          <w:sz w:val="28"/>
          <w:szCs w:val="28"/>
        </w:rPr>
        <w:t xml:space="preserve">, </w:t>
      </w:r>
      <w:r w:rsidR="00BE2140">
        <w:rPr>
          <w:rFonts w:ascii="Times New Roman" w:hAnsi="Times New Roman" w:cs="Times New Roman"/>
          <w:sz w:val="28"/>
          <w:szCs w:val="28"/>
        </w:rPr>
        <w:t>как и промышленная переработка</w:t>
      </w:r>
      <w:r w:rsidR="00BE2140" w:rsidRPr="00BE2140">
        <w:rPr>
          <w:rFonts w:ascii="Times New Roman" w:hAnsi="Times New Roman" w:cs="Times New Roman"/>
          <w:sz w:val="28"/>
          <w:szCs w:val="28"/>
        </w:rPr>
        <w:t>,</w:t>
      </w:r>
      <w:r w:rsidR="00BE2140">
        <w:rPr>
          <w:rFonts w:ascii="Times New Roman" w:hAnsi="Times New Roman" w:cs="Times New Roman"/>
          <w:sz w:val="28"/>
          <w:szCs w:val="28"/>
        </w:rPr>
        <w:t xml:space="preserve"> является слабо изученным направлением</w:t>
      </w:r>
      <w:r w:rsidR="00BE2140" w:rsidRPr="00BE2140">
        <w:rPr>
          <w:rFonts w:ascii="Times New Roman" w:hAnsi="Times New Roman" w:cs="Times New Roman"/>
          <w:sz w:val="28"/>
          <w:szCs w:val="28"/>
        </w:rPr>
        <w:t xml:space="preserve">, </w:t>
      </w:r>
      <w:r w:rsidR="00BE2140">
        <w:rPr>
          <w:rFonts w:ascii="Times New Roman" w:hAnsi="Times New Roman" w:cs="Times New Roman"/>
          <w:sz w:val="28"/>
          <w:szCs w:val="28"/>
        </w:rPr>
        <w:t>так как отсутствует точная государственная статистика</w:t>
      </w:r>
      <w:r w:rsidR="00BE2140" w:rsidRPr="00BE2140">
        <w:rPr>
          <w:rFonts w:ascii="Times New Roman" w:hAnsi="Times New Roman" w:cs="Times New Roman"/>
          <w:sz w:val="28"/>
          <w:szCs w:val="28"/>
        </w:rPr>
        <w:t xml:space="preserve">. </w:t>
      </w:r>
      <w:r w:rsidR="00BE2140">
        <w:rPr>
          <w:rFonts w:ascii="Times New Roman" w:hAnsi="Times New Roman" w:cs="Times New Roman"/>
          <w:sz w:val="28"/>
          <w:szCs w:val="28"/>
        </w:rPr>
        <w:t>В период с 2009 по 2013 гг продажи муки для данного сектора выросли на 19,6%</w:t>
      </w:r>
      <w:r w:rsidR="00BE2140" w:rsidRPr="00BE2140">
        <w:rPr>
          <w:rFonts w:ascii="Times New Roman" w:hAnsi="Times New Roman" w:cs="Times New Roman"/>
          <w:sz w:val="28"/>
          <w:szCs w:val="28"/>
        </w:rPr>
        <w:t xml:space="preserve">: </w:t>
      </w:r>
      <w:r w:rsidR="00BE2140">
        <w:rPr>
          <w:rFonts w:ascii="Times New Roman" w:hAnsi="Times New Roman" w:cs="Times New Roman"/>
          <w:sz w:val="28"/>
          <w:szCs w:val="28"/>
        </w:rPr>
        <w:t>с 566 тыс. т</w:t>
      </w:r>
      <w:r w:rsidR="00BE2140" w:rsidRPr="00BE2140">
        <w:rPr>
          <w:rFonts w:ascii="Times New Roman" w:hAnsi="Times New Roman" w:cs="Times New Roman"/>
          <w:sz w:val="28"/>
          <w:szCs w:val="28"/>
        </w:rPr>
        <w:t xml:space="preserve">. </w:t>
      </w:r>
      <w:r w:rsidR="00BE2140">
        <w:rPr>
          <w:rFonts w:ascii="Times New Roman" w:hAnsi="Times New Roman" w:cs="Times New Roman"/>
          <w:sz w:val="28"/>
          <w:szCs w:val="28"/>
        </w:rPr>
        <w:t>до 676 тыс</w:t>
      </w:r>
      <w:r w:rsidR="00BE2140" w:rsidRPr="00BE2140">
        <w:rPr>
          <w:rFonts w:ascii="Times New Roman" w:hAnsi="Times New Roman" w:cs="Times New Roman"/>
          <w:sz w:val="28"/>
          <w:szCs w:val="28"/>
        </w:rPr>
        <w:t xml:space="preserve">. </w:t>
      </w:r>
      <w:r w:rsidR="00BE2140">
        <w:rPr>
          <w:rFonts w:ascii="Times New Roman" w:hAnsi="Times New Roman" w:cs="Times New Roman"/>
          <w:sz w:val="28"/>
          <w:szCs w:val="28"/>
        </w:rPr>
        <w:t>т</w:t>
      </w:r>
      <w:r w:rsidR="00BE2140" w:rsidRPr="00BE2140">
        <w:rPr>
          <w:rFonts w:ascii="Times New Roman" w:hAnsi="Times New Roman" w:cs="Times New Roman"/>
          <w:sz w:val="28"/>
          <w:szCs w:val="28"/>
        </w:rPr>
        <w:t xml:space="preserve">.; </w:t>
      </w:r>
      <w:r w:rsidR="00BE2140">
        <w:rPr>
          <w:rFonts w:ascii="Times New Roman" w:hAnsi="Times New Roman" w:cs="Times New Roman"/>
          <w:sz w:val="28"/>
          <w:szCs w:val="28"/>
        </w:rPr>
        <w:t>ежегодно показатель демонстрирует рост относительно предыдущих лет</w:t>
      </w:r>
      <w:r w:rsidR="00BE2140" w:rsidRPr="00BE2140">
        <w:rPr>
          <w:rFonts w:ascii="Times New Roman" w:hAnsi="Times New Roman" w:cs="Times New Roman"/>
          <w:sz w:val="28"/>
          <w:szCs w:val="28"/>
        </w:rPr>
        <w:t xml:space="preserve">, </w:t>
      </w:r>
      <w:r w:rsidR="00BE2140">
        <w:rPr>
          <w:rFonts w:ascii="Times New Roman" w:hAnsi="Times New Roman" w:cs="Times New Roman"/>
          <w:sz w:val="28"/>
          <w:szCs w:val="28"/>
        </w:rPr>
        <w:t xml:space="preserve">наибольший прирост произошел в 2012 году – на </w:t>
      </w:r>
      <w:r w:rsidR="00BE2140" w:rsidRPr="00BE2140">
        <w:rPr>
          <w:rFonts w:ascii="Times New Roman" w:hAnsi="Times New Roman" w:cs="Times New Roman"/>
          <w:sz w:val="28"/>
          <w:szCs w:val="28"/>
        </w:rPr>
        <w:t xml:space="preserve">8,6%. </w:t>
      </w:r>
      <w:r w:rsidR="00BE2140">
        <w:rPr>
          <w:rFonts w:ascii="Times New Roman" w:hAnsi="Times New Roman" w:cs="Times New Roman"/>
          <w:sz w:val="28"/>
          <w:szCs w:val="28"/>
        </w:rPr>
        <w:t xml:space="preserve">В ближайшие годы продажи муки для сектора </w:t>
      </w:r>
      <w:r w:rsidR="00BE2140">
        <w:rPr>
          <w:rFonts w:ascii="Times New Roman" w:hAnsi="Times New Roman" w:cs="Times New Roman"/>
          <w:sz w:val="28"/>
          <w:szCs w:val="28"/>
          <w:lang w:val="en-US"/>
        </w:rPr>
        <w:t>HoReCa</w:t>
      </w:r>
      <w:r w:rsidR="00BE2140" w:rsidRPr="00BE2140">
        <w:rPr>
          <w:rFonts w:ascii="Times New Roman" w:hAnsi="Times New Roman" w:cs="Times New Roman"/>
          <w:sz w:val="28"/>
          <w:szCs w:val="28"/>
        </w:rPr>
        <w:t xml:space="preserve"> </w:t>
      </w:r>
      <w:r w:rsidR="00BE2140">
        <w:rPr>
          <w:rFonts w:ascii="Times New Roman" w:hAnsi="Times New Roman" w:cs="Times New Roman"/>
          <w:sz w:val="28"/>
          <w:szCs w:val="28"/>
        </w:rPr>
        <w:t>будут расти на 3</w:t>
      </w:r>
      <w:r w:rsidR="00BE2140" w:rsidRPr="00BE2140">
        <w:rPr>
          <w:rFonts w:ascii="Times New Roman" w:hAnsi="Times New Roman" w:cs="Times New Roman"/>
          <w:sz w:val="28"/>
          <w:szCs w:val="28"/>
        </w:rPr>
        <w:t xml:space="preserve">,7% </w:t>
      </w:r>
      <w:r w:rsidR="00BE2140">
        <w:rPr>
          <w:rFonts w:ascii="Times New Roman" w:hAnsi="Times New Roman" w:cs="Times New Roman"/>
          <w:sz w:val="28"/>
          <w:szCs w:val="28"/>
        </w:rPr>
        <w:t>в год</w:t>
      </w:r>
      <w:r w:rsidR="00BE2140" w:rsidRPr="00BE2140">
        <w:rPr>
          <w:rFonts w:ascii="Times New Roman" w:hAnsi="Times New Roman" w:cs="Times New Roman"/>
          <w:sz w:val="28"/>
          <w:szCs w:val="28"/>
        </w:rPr>
        <w:t xml:space="preserve">; </w:t>
      </w:r>
      <w:r w:rsidR="00BE2140">
        <w:rPr>
          <w:rFonts w:ascii="Times New Roman" w:hAnsi="Times New Roman" w:cs="Times New Roman"/>
          <w:sz w:val="28"/>
          <w:szCs w:val="28"/>
        </w:rPr>
        <w:t>в 2018 году они</w:t>
      </w:r>
      <w:r w:rsidR="00BE2140" w:rsidRPr="00BE2140">
        <w:rPr>
          <w:rFonts w:ascii="Times New Roman" w:hAnsi="Times New Roman" w:cs="Times New Roman"/>
          <w:sz w:val="28"/>
          <w:szCs w:val="28"/>
        </w:rPr>
        <w:t xml:space="preserve"> </w:t>
      </w:r>
      <w:r w:rsidR="00BE2140">
        <w:rPr>
          <w:rFonts w:ascii="Times New Roman" w:hAnsi="Times New Roman" w:cs="Times New Roman"/>
          <w:sz w:val="28"/>
          <w:szCs w:val="28"/>
        </w:rPr>
        <w:t>достигнут 811 тыс</w:t>
      </w:r>
      <w:r w:rsidR="00BE2140" w:rsidRPr="00BE2140">
        <w:rPr>
          <w:rFonts w:ascii="Times New Roman" w:hAnsi="Times New Roman" w:cs="Times New Roman"/>
          <w:sz w:val="28"/>
          <w:szCs w:val="28"/>
        </w:rPr>
        <w:t>.</w:t>
      </w:r>
      <w:r w:rsidR="00BE2140">
        <w:rPr>
          <w:rFonts w:ascii="Times New Roman" w:hAnsi="Times New Roman" w:cs="Times New Roman"/>
          <w:sz w:val="28"/>
          <w:szCs w:val="28"/>
        </w:rPr>
        <w:t xml:space="preserve"> т</w:t>
      </w:r>
      <w:r w:rsidR="00BE2140" w:rsidRPr="00BE2140">
        <w:rPr>
          <w:rFonts w:ascii="Times New Roman" w:hAnsi="Times New Roman" w:cs="Times New Roman"/>
          <w:sz w:val="28"/>
          <w:szCs w:val="28"/>
        </w:rPr>
        <w:t xml:space="preserve">., </w:t>
      </w:r>
      <w:r w:rsidR="00D276BC">
        <w:rPr>
          <w:rFonts w:ascii="Times New Roman" w:hAnsi="Times New Roman" w:cs="Times New Roman"/>
          <w:sz w:val="28"/>
          <w:szCs w:val="28"/>
        </w:rPr>
        <w:t>что превысит</w:t>
      </w:r>
      <w:r w:rsidR="00BE2140">
        <w:rPr>
          <w:rFonts w:ascii="Times New Roman" w:hAnsi="Times New Roman" w:cs="Times New Roman"/>
          <w:sz w:val="28"/>
          <w:szCs w:val="28"/>
        </w:rPr>
        <w:t xml:space="preserve"> уровень 2013 года на 20</w:t>
      </w:r>
      <w:r w:rsidR="00BE2140" w:rsidRPr="00BE2140">
        <w:rPr>
          <w:rFonts w:ascii="Times New Roman" w:hAnsi="Times New Roman" w:cs="Times New Roman"/>
          <w:sz w:val="28"/>
          <w:szCs w:val="28"/>
        </w:rPr>
        <w:t>%.</w:t>
      </w:r>
      <w:r w:rsidR="00D276BC" w:rsidRPr="00D276BC">
        <w:rPr>
          <w:rFonts w:ascii="Times New Roman" w:hAnsi="Times New Roman" w:cs="Times New Roman"/>
          <w:sz w:val="28"/>
          <w:szCs w:val="28"/>
        </w:rPr>
        <w:t xml:space="preserve"> </w:t>
      </w:r>
      <w:r w:rsidR="00D276BC">
        <w:rPr>
          <w:rFonts w:ascii="Times New Roman" w:hAnsi="Times New Roman" w:cs="Times New Roman"/>
          <w:sz w:val="28"/>
          <w:szCs w:val="28"/>
        </w:rPr>
        <w:t xml:space="preserve">Потребление муки в секторе </w:t>
      </w:r>
      <w:r w:rsidR="00D276BC">
        <w:rPr>
          <w:rFonts w:ascii="Times New Roman" w:hAnsi="Times New Roman" w:cs="Times New Roman"/>
          <w:sz w:val="28"/>
          <w:szCs w:val="28"/>
          <w:lang w:val="en-US"/>
        </w:rPr>
        <w:t>HoReCa</w:t>
      </w:r>
      <w:r w:rsidR="00D276BC" w:rsidRPr="00D276BC">
        <w:rPr>
          <w:rFonts w:ascii="Times New Roman" w:hAnsi="Times New Roman" w:cs="Times New Roman"/>
          <w:sz w:val="28"/>
          <w:szCs w:val="28"/>
        </w:rPr>
        <w:t xml:space="preserve"> </w:t>
      </w:r>
      <w:r w:rsidR="00D276BC">
        <w:rPr>
          <w:rFonts w:ascii="Times New Roman" w:hAnsi="Times New Roman" w:cs="Times New Roman"/>
          <w:sz w:val="28"/>
          <w:szCs w:val="28"/>
        </w:rPr>
        <w:t>обусловлено отсутствием возможности у населения питаться дома</w:t>
      </w:r>
      <w:r w:rsidR="00D276BC" w:rsidRPr="00D276BC">
        <w:rPr>
          <w:rFonts w:ascii="Times New Roman" w:hAnsi="Times New Roman" w:cs="Times New Roman"/>
          <w:sz w:val="28"/>
          <w:szCs w:val="28"/>
        </w:rPr>
        <w:t>,</w:t>
      </w:r>
      <w:r w:rsidR="00D276BC">
        <w:rPr>
          <w:rFonts w:ascii="Times New Roman" w:hAnsi="Times New Roman" w:cs="Times New Roman"/>
          <w:sz w:val="28"/>
          <w:szCs w:val="28"/>
        </w:rPr>
        <w:t xml:space="preserve"> поэтому многие кафе предлагают бизнес-ланчи</w:t>
      </w:r>
      <w:r w:rsidR="00D276BC" w:rsidRPr="00D276BC">
        <w:rPr>
          <w:rFonts w:ascii="Times New Roman" w:hAnsi="Times New Roman" w:cs="Times New Roman"/>
          <w:sz w:val="28"/>
          <w:szCs w:val="28"/>
        </w:rPr>
        <w:t>.</w:t>
      </w:r>
      <w:r w:rsidR="00D276BC">
        <w:rPr>
          <w:rFonts w:ascii="Times New Roman" w:hAnsi="Times New Roman" w:cs="Times New Roman"/>
          <w:sz w:val="28"/>
          <w:szCs w:val="28"/>
        </w:rPr>
        <w:t xml:space="preserve"> </w:t>
      </w:r>
      <w:r w:rsidR="004A1006">
        <w:rPr>
          <w:rFonts w:ascii="Times New Roman" w:hAnsi="Times New Roman" w:cs="Times New Roman"/>
          <w:sz w:val="28"/>
          <w:szCs w:val="28"/>
        </w:rPr>
        <w:t>При анализе рын</w:t>
      </w:r>
      <w:r w:rsidR="00D276BC">
        <w:rPr>
          <w:rFonts w:ascii="Times New Roman" w:hAnsi="Times New Roman" w:cs="Times New Roman"/>
          <w:sz w:val="28"/>
          <w:szCs w:val="28"/>
        </w:rPr>
        <w:t>к</w:t>
      </w:r>
      <w:r w:rsidR="004A1006">
        <w:rPr>
          <w:rFonts w:ascii="Times New Roman" w:hAnsi="Times New Roman" w:cs="Times New Roman"/>
          <w:sz w:val="28"/>
          <w:szCs w:val="28"/>
        </w:rPr>
        <w:t>а</w:t>
      </w:r>
      <w:r w:rsidR="00D276BC">
        <w:rPr>
          <w:rFonts w:ascii="Times New Roman" w:hAnsi="Times New Roman" w:cs="Times New Roman"/>
          <w:sz w:val="28"/>
          <w:szCs w:val="28"/>
        </w:rPr>
        <w:t xml:space="preserve"> муки в секторе общественного питания стоит упомянуть направление стрит-</w:t>
      </w:r>
      <w:proofErr w:type="spellStart"/>
      <w:r w:rsidR="00D276BC">
        <w:rPr>
          <w:rFonts w:ascii="Times New Roman" w:hAnsi="Times New Roman" w:cs="Times New Roman"/>
          <w:sz w:val="28"/>
          <w:szCs w:val="28"/>
        </w:rPr>
        <w:t>фуда</w:t>
      </w:r>
      <w:proofErr w:type="spellEnd"/>
      <w:r w:rsidR="004A1006" w:rsidRPr="004A1006">
        <w:rPr>
          <w:rFonts w:ascii="Times New Roman" w:hAnsi="Times New Roman" w:cs="Times New Roman"/>
          <w:sz w:val="28"/>
          <w:szCs w:val="28"/>
        </w:rPr>
        <w:t xml:space="preserve">, </w:t>
      </w:r>
      <w:r w:rsidR="004A1006">
        <w:rPr>
          <w:rFonts w:ascii="Times New Roman" w:hAnsi="Times New Roman" w:cs="Times New Roman"/>
          <w:sz w:val="28"/>
          <w:szCs w:val="28"/>
        </w:rPr>
        <w:t>представленного такими сетями</w:t>
      </w:r>
      <w:r w:rsidR="004A1006" w:rsidRPr="004A1006">
        <w:rPr>
          <w:rFonts w:ascii="Times New Roman" w:hAnsi="Times New Roman" w:cs="Times New Roman"/>
          <w:sz w:val="28"/>
          <w:szCs w:val="28"/>
        </w:rPr>
        <w:t xml:space="preserve">, </w:t>
      </w:r>
      <w:r w:rsidR="004A1006">
        <w:rPr>
          <w:rFonts w:ascii="Times New Roman" w:hAnsi="Times New Roman" w:cs="Times New Roman"/>
          <w:sz w:val="28"/>
          <w:szCs w:val="28"/>
        </w:rPr>
        <w:t xml:space="preserve">как </w:t>
      </w:r>
      <w:r w:rsidR="004A1006" w:rsidRPr="004A1006">
        <w:rPr>
          <w:rFonts w:ascii="Times New Roman" w:hAnsi="Times New Roman" w:cs="Times New Roman"/>
          <w:sz w:val="28"/>
          <w:szCs w:val="28"/>
        </w:rPr>
        <w:t>“</w:t>
      </w:r>
      <w:proofErr w:type="spellStart"/>
      <w:r w:rsidR="004A1006">
        <w:rPr>
          <w:rFonts w:ascii="Times New Roman" w:hAnsi="Times New Roman" w:cs="Times New Roman"/>
          <w:sz w:val="28"/>
          <w:szCs w:val="28"/>
        </w:rPr>
        <w:t>Сбарро</w:t>
      </w:r>
      <w:proofErr w:type="spellEnd"/>
      <w:r w:rsidR="004A1006" w:rsidRPr="004A1006">
        <w:rPr>
          <w:rFonts w:ascii="Times New Roman" w:hAnsi="Times New Roman" w:cs="Times New Roman"/>
          <w:sz w:val="28"/>
          <w:szCs w:val="28"/>
        </w:rPr>
        <w:t>”, “</w:t>
      </w:r>
      <w:r w:rsidR="004A1006">
        <w:rPr>
          <w:rFonts w:ascii="Times New Roman" w:hAnsi="Times New Roman" w:cs="Times New Roman"/>
          <w:sz w:val="28"/>
          <w:szCs w:val="28"/>
        </w:rPr>
        <w:t>Крошка-картошка</w:t>
      </w:r>
      <w:r w:rsidR="004A1006" w:rsidRPr="004A1006">
        <w:rPr>
          <w:rFonts w:ascii="Times New Roman" w:hAnsi="Times New Roman" w:cs="Times New Roman"/>
          <w:sz w:val="28"/>
          <w:szCs w:val="28"/>
        </w:rPr>
        <w:t>”, “</w:t>
      </w:r>
      <w:r w:rsidR="004A1006">
        <w:rPr>
          <w:rFonts w:ascii="Times New Roman" w:hAnsi="Times New Roman" w:cs="Times New Roman"/>
          <w:sz w:val="28"/>
          <w:szCs w:val="28"/>
        </w:rPr>
        <w:t>Теремок</w:t>
      </w:r>
      <w:r w:rsidR="004A1006" w:rsidRPr="004A1006">
        <w:rPr>
          <w:rFonts w:ascii="Times New Roman" w:hAnsi="Times New Roman" w:cs="Times New Roman"/>
          <w:sz w:val="28"/>
          <w:szCs w:val="28"/>
        </w:rPr>
        <w:t>”</w:t>
      </w:r>
      <w:r w:rsidR="004A1006">
        <w:rPr>
          <w:rFonts w:ascii="Times New Roman" w:hAnsi="Times New Roman" w:cs="Times New Roman"/>
          <w:sz w:val="28"/>
          <w:szCs w:val="28"/>
        </w:rPr>
        <w:t xml:space="preserve"> (</w:t>
      </w:r>
      <w:r w:rsidR="004A1006">
        <w:rPr>
          <w:rFonts w:ascii="Times New Roman" w:hAnsi="Times New Roman" w:cs="Times New Roman"/>
          <w:sz w:val="28"/>
          <w:szCs w:val="28"/>
          <w:lang w:val="en-US"/>
        </w:rPr>
        <w:t>BusinessStat</w:t>
      </w:r>
      <w:r w:rsidR="004A1006" w:rsidRPr="004A1006">
        <w:rPr>
          <w:rFonts w:ascii="Times New Roman" w:hAnsi="Times New Roman" w:cs="Times New Roman"/>
          <w:sz w:val="28"/>
          <w:szCs w:val="28"/>
        </w:rPr>
        <w:t>,2014).</w:t>
      </w:r>
    </w:p>
    <w:p w14:paraId="7B63CAEA" w14:textId="0C11D488" w:rsidR="009E0AB9" w:rsidRDefault="00350F08" w:rsidP="009E0AB9">
      <w:pPr>
        <w:keepNext/>
        <w:spacing w:line="360" w:lineRule="auto"/>
      </w:pPr>
      <w:r>
        <w:rPr>
          <w:noProof/>
          <w:lang w:eastAsia="ru-RU"/>
        </w:rPr>
        <w:drawing>
          <wp:inline distT="0" distB="0" distL="0" distR="0" wp14:anchorId="4AC8BFD5" wp14:editId="15FC533C">
            <wp:extent cx="5943600" cy="762000"/>
            <wp:effectExtent l="0" t="0" r="0" b="0"/>
            <wp:docPr id="50" name="Изображение 50" descr="Macintosh HD:Users:aleksandrluppa:Documents:Dropbox:Скриншоты:Скриншот 2014-05-24 13.3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eksandrluppa:Documents:Dropbox:Скриншоты:Скриншот 2014-05-24 13.39.2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62000"/>
                    </a:xfrm>
                    <a:prstGeom prst="rect">
                      <a:avLst/>
                    </a:prstGeom>
                    <a:noFill/>
                    <a:ln>
                      <a:noFill/>
                    </a:ln>
                  </pic:spPr>
                </pic:pic>
              </a:graphicData>
            </a:graphic>
          </wp:inline>
        </w:drawing>
      </w:r>
    </w:p>
    <w:p w14:paraId="7CDAF104" w14:textId="66418A9F" w:rsidR="009E0AB9" w:rsidRPr="009E0AB9" w:rsidRDefault="009E0AB9" w:rsidP="009E0AB9">
      <w:pPr>
        <w:pStyle w:val="ad"/>
        <w:rPr>
          <w:rFonts w:ascii="Times New Roman" w:hAnsi="Times New Roman" w:cs="Times New Roman"/>
          <w:b w:val="0"/>
          <w:bCs w:val="0"/>
          <w:color w:val="auto"/>
          <w:sz w:val="28"/>
          <w:szCs w:val="28"/>
        </w:rPr>
      </w:pPr>
      <w:r w:rsidRPr="009E0AB9">
        <w:rPr>
          <w:rFonts w:ascii="Times New Roman" w:hAnsi="Times New Roman" w:cs="Times New Roman"/>
          <w:b w:val="0"/>
          <w:bCs w:val="0"/>
          <w:color w:val="auto"/>
          <w:sz w:val="28"/>
          <w:szCs w:val="28"/>
        </w:rPr>
        <w:t xml:space="preserve">Рисунок </w:t>
      </w:r>
      <w:r w:rsidR="007C4419">
        <w:rPr>
          <w:rFonts w:ascii="Times New Roman" w:hAnsi="Times New Roman" w:cs="Times New Roman"/>
          <w:b w:val="0"/>
          <w:bCs w:val="0"/>
          <w:color w:val="auto"/>
          <w:sz w:val="28"/>
          <w:szCs w:val="28"/>
        </w:rPr>
        <w:t>17</w:t>
      </w:r>
      <w:r w:rsidRPr="009E0AB9">
        <w:rPr>
          <w:rFonts w:ascii="Times New Roman" w:hAnsi="Times New Roman" w:cs="Times New Roman"/>
          <w:b w:val="0"/>
          <w:bCs w:val="0"/>
          <w:color w:val="auto"/>
          <w:sz w:val="28"/>
          <w:szCs w:val="28"/>
        </w:rPr>
        <w:t xml:space="preserve"> Прогноз продаж муки для сектора HoReCa, РФ, 2014-2018 гг (тыс. т; %)</w:t>
      </w:r>
    </w:p>
    <w:p w14:paraId="3BFC45D8" w14:textId="25B6BD55" w:rsidR="009E0AB9" w:rsidRDefault="00350F08" w:rsidP="009E0AB9">
      <w:pPr>
        <w:keepNext/>
      </w:pPr>
      <w:r>
        <w:rPr>
          <w:noProof/>
          <w:lang w:eastAsia="ru-RU"/>
        </w:rPr>
        <w:drawing>
          <wp:inline distT="0" distB="0" distL="0" distR="0" wp14:anchorId="3FD84ED4" wp14:editId="2167C9D5">
            <wp:extent cx="5943600" cy="736600"/>
            <wp:effectExtent l="0" t="0" r="0" b="0"/>
            <wp:docPr id="52" name="Изображение 52" descr="Macintosh HD:Users:aleksandrluppa:Documents:Dropbox:Скриншоты:Скриншот 2014-05-24 13.4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eksandrluppa:Documents:Dropbox:Скриншоты:Скриншот 2014-05-24 13.42.1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36600"/>
                    </a:xfrm>
                    <a:prstGeom prst="rect">
                      <a:avLst/>
                    </a:prstGeom>
                    <a:noFill/>
                    <a:ln>
                      <a:noFill/>
                    </a:ln>
                  </pic:spPr>
                </pic:pic>
              </a:graphicData>
            </a:graphic>
          </wp:inline>
        </w:drawing>
      </w:r>
    </w:p>
    <w:p w14:paraId="3957166C" w14:textId="0C762D5F" w:rsidR="009E0AB9" w:rsidRPr="009E0AB9" w:rsidRDefault="009E0AB9" w:rsidP="009E0AB9">
      <w:pPr>
        <w:pStyle w:val="ad"/>
        <w:rPr>
          <w:rFonts w:ascii="Times New Roman" w:hAnsi="Times New Roman" w:cs="Times New Roman"/>
          <w:b w:val="0"/>
          <w:bCs w:val="0"/>
          <w:color w:val="auto"/>
          <w:sz w:val="28"/>
          <w:szCs w:val="28"/>
        </w:rPr>
      </w:pPr>
      <w:r w:rsidRPr="009E0AB9">
        <w:rPr>
          <w:rFonts w:ascii="Times New Roman" w:hAnsi="Times New Roman" w:cs="Times New Roman"/>
          <w:b w:val="0"/>
          <w:bCs w:val="0"/>
          <w:color w:val="auto"/>
          <w:sz w:val="28"/>
          <w:szCs w:val="28"/>
        </w:rPr>
        <w:t xml:space="preserve">Рисунок </w:t>
      </w:r>
      <w:r w:rsidR="007C4419">
        <w:rPr>
          <w:rFonts w:ascii="Times New Roman" w:hAnsi="Times New Roman" w:cs="Times New Roman"/>
          <w:b w:val="0"/>
          <w:bCs w:val="0"/>
          <w:color w:val="auto"/>
          <w:sz w:val="28"/>
          <w:szCs w:val="28"/>
        </w:rPr>
        <w:t>18</w:t>
      </w:r>
      <w:r w:rsidRPr="009E0AB9">
        <w:rPr>
          <w:rFonts w:ascii="Times New Roman" w:hAnsi="Times New Roman" w:cs="Times New Roman"/>
          <w:b w:val="0"/>
          <w:bCs w:val="0"/>
          <w:color w:val="auto"/>
          <w:sz w:val="28"/>
          <w:szCs w:val="28"/>
        </w:rPr>
        <w:t xml:space="preserve"> Прогноз продаж муки для сектора HoReCa, РФ, 2014-2018 гг (млрд. руб; %)</w:t>
      </w:r>
    </w:p>
    <w:p w14:paraId="6922422C" w14:textId="53814749" w:rsidR="004A1006" w:rsidRPr="00CE7F2B" w:rsidRDefault="004A1006" w:rsidP="008C3DEF">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Сектор розничных продаж муки характеризуется следующими тенденциями</w:t>
      </w:r>
      <w:r w:rsidRPr="004A1006">
        <w:rPr>
          <w:rFonts w:ascii="Times New Roman" w:hAnsi="Times New Roman" w:cs="Times New Roman"/>
          <w:sz w:val="28"/>
          <w:szCs w:val="28"/>
        </w:rPr>
        <w:t xml:space="preserve">: </w:t>
      </w:r>
      <w:r>
        <w:rPr>
          <w:rFonts w:ascii="Times New Roman" w:hAnsi="Times New Roman" w:cs="Times New Roman"/>
          <w:sz w:val="28"/>
          <w:szCs w:val="28"/>
        </w:rPr>
        <w:t>продажи за 2009-2013 гг ежегодно сокращаются на 0,</w:t>
      </w:r>
      <w:r w:rsidRPr="004A1006">
        <w:rPr>
          <w:rFonts w:ascii="Times New Roman" w:hAnsi="Times New Roman" w:cs="Times New Roman"/>
          <w:sz w:val="28"/>
          <w:szCs w:val="28"/>
        </w:rPr>
        <w:t xml:space="preserve">3-3,6% </w:t>
      </w:r>
      <w:r>
        <w:rPr>
          <w:rFonts w:ascii="Times New Roman" w:hAnsi="Times New Roman" w:cs="Times New Roman"/>
          <w:sz w:val="28"/>
          <w:szCs w:val="28"/>
        </w:rPr>
        <w:t>в год</w:t>
      </w:r>
      <w:r w:rsidRPr="004A1006">
        <w:rPr>
          <w:rFonts w:ascii="Times New Roman" w:hAnsi="Times New Roman" w:cs="Times New Roman"/>
          <w:sz w:val="28"/>
          <w:szCs w:val="28"/>
        </w:rPr>
        <w:t xml:space="preserve">. </w:t>
      </w:r>
      <w:r>
        <w:rPr>
          <w:rFonts w:ascii="Times New Roman" w:hAnsi="Times New Roman" w:cs="Times New Roman"/>
          <w:sz w:val="28"/>
          <w:szCs w:val="28"/>
        </w:rPr>
        <w:t>По прогнозам на 2015-2018 гг продажи данной продукции в рознице будут продолжать сокращаться</w:t>
      </w:r>
      <w:r w:rsidRPr="004A1006">
        <w:rPr>
          <w:rFonts w:ascii="Times New Roman" w:hAnsi="Times New Roman" w:cs="Times New Roman"/>
          <w:sz w:val="28"/>
          <w:szCs w:val="28"/>
        </w:rPr>
        <w:t xml:space="preserve">. </w:t>
      </w:r>
      <w:r>
        <w:rPr>
          <w:rFonts w:ascii="Times New Roman" w:hAnsi="Times New Roman" w:cs="Times New Roman"/>
          <w:sz w:val="28"/>
          <w:szCs w:val="28"/>
        </w:rPr>
        <w:t>Основными причинами являются сокращение численности населения</w:t>
      </w:r>
      <w:r w:rsidRPr="004A1006">
        <w:rPr>
          <w:rFonts w:ascii="Times New Roman" w:hAnsi="Times New Roman" w:cs="Times New Roman"/>
          <w:sz w:val="28"/>
          <w:szCs w:val="28"/>
        </w:rPr>
        <w:t xml:space="preserve">, </w:t>
      </w:r>
      <w:r>
        <w:rPr>
          <w:rFonts w:ascii="Times New Roman" w:hAnsi="Times New Roman" w:cs="Times New Roman"/>
          <w:sz w:val="28"/>
          <w:szCs w:val="28"/>
        </w:rPr>
        <w:t>концентрация населения в крупных городах</w:t>
      </w:r>
      <w:r w:rsidRPr="004A1006">
        <w:rPr>
          <w:rFonts w:ascii="Times New Roman" w:hAnsi="Times New Roman" w:cs="Times New Roman"/>
          <w:sz w:val="28"/>
          <w:szCs w:val="28"/>
        </w:rPr>
        <w:t xml:space="preserve">, </w:t>
      </w:r>
      <w:r>
        <w:rPr>
          <w:rFonts w:ascii="Times New Roman" w:hAnsi="Times New Roman" w:cs="Times New Roman"/>
          <w:sz w:val="28"/>
          <w:szCs w:val="28"/>
        </w:rPr>
        <w:t xml:space="preserve"> появление на рынке новых видов мучной продукции</w:t>
      </w:r>
      <w:r w:rsidRPr="004A1006">
        <w:rPr>
          <w:rFonts w:ascii="Times New Roman" w:hAnsi="Times New Roman" w:cs="Times New Roman"/>
          <w:sz w:val="28"/>
          <w:szCs w:val="28"/>
        </w:rPr>
        <w:t xml:space="preserve">, </w:t>
      </w:r>
      <w:r>
        <w:rPr>
          <w:rFonts w:ascii="Times New Roman" w:hAnsi="Times New Roman" w:cs="Times New Roman"/>
          <w:sz w:val="28"/>
          <w:szCs w:val="28"/>
        </w:rPr>
        <w:t>расширение существующего ассортимента</w:t>
      </w:r>
      <w:r w:rsidRPr="004A1006">
        <w:rPr>
          <w:rFonts w:ascii="Times New Roman" w:hAnsi="Times New Roman" w:cs="Times New Roman"/>
          <w:sz w:val="28"/>
          <w:szCs w:val="28"/>
        </w:rPr>
        <w:t>.</w:t>
      </w:r>
      <w:r>
        <w:rPr>
          <w:rFonts w:ascii="Times New Roman" w:hAnsi="Times New Roman" w:cs="Times New Roman"/>
          <w:sz w:val="28"/>
          <w:szCs w:val="28"/>
        </w:rPr>
        <w:t xml:space="preserve"> В 2018 году розничные продажи муки составят </w:t>
      </w:r>
      <w:r w:rsidRPr="0013661A">
        <w:rPr>
          <w:rFonts w:ascii="Times New Roman" w:hAnsi="Times New Roman" w:cs="Times New Roman"/>
          <w:sz w:val="28"/>
          <w:szCs w:val="28"/>
        </w:rPr>
        <w:t xml:space="preserve">1,42 </w:t>
      </w:r>
      <w:r>
        <w:rPr>
          <w:rFonts w:ascii="Times New Roman" w:hAnsi="Times New Roman" w:cs="Times New Roman"/>
          <w:sz w:val="28"/>
          <w:szCs w:val="28"/>
        </w:rPr>
        <w:t>млн</w:t>
      </w:r>
      <w:r w:rsidRPr="0013661A">
        <w:rPr>
          <w:rFonts w:ascii="Times New Roman" w:hAnsi="Times New Roman" w:cs="Times New Roman"/>
          <w:sz w:val="28"/>
          <w:szCs w:val="28"/>
        </w:rPr>
        <w:t xml:space="preserve">. </w:t>
      </w:r>
      <w:r>
        <w:rPr>
          <w:rFonts w:ascii="Times New Roman" w:hAnsi="Times New Roman" w:cs="Times New Roman"/>
          <w:sz w:val="28"/>
          <w:szCs w:val="28"/>
        </w:rPr>
        <w:t>т</w:t>
      </w:r>
      <w:r w:rsidRPr="0013661A">
        <w:rPr>
          <w:rFonts w:ascii="Times New Roman" w:hAnsi="Times New Roman" w:cs="Times New Roman"/>
          <w:sz w:val="28"/>
          <w:szCs w:val="28"/>
        </w:rPr>
        <w:t>.</w:t>
      </w:r>
      <w:r w:rsidR="0013661A" w:rsidRPr="0013661A">
        <w:rPr>
          <w:rFonts w:ascii="Times New Roman" w:hAnsi="Times New Roman" w:cs="Times New Roman"/>
          <w:sz w:val="28"/>
          <w:szCs w:val="28"/>
        </w:rPr>
        <w:t xml:space="preserve"> </w:t>
      </w:r>
      <w:r w:rsidR="0013661A">
        <w:rPr>
          <w:rFonts w:ascii="Times New Roman" w:hAnsi="Times New Roman" w:cs="Times New Roman"/>
          <w:sz w:val="28"/>
          <w:szCs w:val="28"/>
        </w:rPr>
        <w:t>В 2009-2013 гг стоимостной объем розничных продаж вырос на 28%</w:t>
      </w:r>
      <w:r w:rsidR="0013661A" w:rsidRPr="0013661A">
        <w:rPr>
          <w:rFonts w:ascii="Times New Roman" w:hAnsi="Times New Roman" w:cs="Times New Roman"/>
          <w:sz w:val="28"/>
          <w:szCs w:val="28"/>
        </w:rPr>
        <w:t xml:space="preserve">: </w:t>
      </w:r>
      <w:r w:rsidR="0013661A">
        <w:rPr>
          <w:rFonts w:ascii="Times New Roman" w:hAnsi="Times New Roman" w:cs="Times New Roman"/>
          <w:sz w:val="28"/>
          <w:szCs w:val="28"/>
        </w:rPr>
        <w:t>с 30</w:t>
      </w:r>
      <w:r w:rsidR="0013661A" w:rsidRPr="0013661A">
        <w:rPr>
          <w:rFonts w:ascii="Times New Roman" w:hAnsi="Times New Roman" w:cs="Times New Roman"/>
          <w:sz w:val="28"/>
          <w:szCs w:val="28"/>
        </w:rPr>
        <w:t xml:space="preserve">,3 </w:t>
      </w:r>
      <w:r w:rsidR="0013661A">
        <w:rPr>
          <w:rFonts w:ascii="Times New Roman" w:hAnsi="Times New Roman" w:cs="Times New Roman"/>
          <w:sz w:val="28"/>
          <w:szCs w:val="28"/>
        </w:rPr>
        <w:t>до 38</w:t>
      </w:r>
      <w:r w:rsidR="0013661A" w:rsidRPr="0013661A">
        <w:rPr>
          <w:rFonts w:ascii="Times New Roman" w:hAnsi="Times New Roman" w:cs="Times New Roman"/>
          <w:sz w:val="28"/>
          <w:szCs w:val="28"/>
        </w:rPr>
        <w:t xml:space="preserve">,7 </w:t>
      </w:r>
      <w:r w:rsidR="0013661A">
        <w:rPr>
          <w:rFonts w:ascii="Times New Roman" w:hAnsi="Times New Roman" w:cs="Times New Roman"/>
          <w:sz w:val="28"/>
          <w:szCs w:val="28"/>
        </w:rPr>
        <w:t>млрд</w:t>
      </w:r>
      <w:r w:rsidR="0013661A" w:rsidRPr="0013661A">
        <w:rPr>
          <w:rFonts w:ascii="Times New Roman" w:hAnsi="Times New Roman" w:cs="Times New Roman"/>
          <w:sz w:val="28"/>
          <w:szCs w:val="28"/>
        </w:rPr>
        <w:t xml:space="preserve">. </w:t>
      </w:r>
      <w:r w:rsidR="0013661A">
        <w:rPr>
          <w:rFonts w:ascii="Times New Roman" w:hAnsi="Times New Roman" w:cs="Times New Roman"/>
          <w:sz w:val="28"/>
          <w:szCs w:val="28"/>
        </w:rPr>
        <w:t>рублей</w:t>
      </w:r>
      <w:r w:rsidR="0013661A" w:rsidRPr="0013661A">
        <w:rPr>
          <w:rFonts w:ascii="Times New Roman" w:hAnsi="Times New Roman" w:cs="Times New Roman"/>
          <w:sz w:val="28"/>
          <w:szCs w:val="28"/>
        </w:rPr>
        <w:t xml:space="preserve">. </w:t>
      </w:r>
      <w:r w:rsidR="0013661A">
        <w:rPr>
          <w:rFonts w:ascii="Times New Roman" w:hAnsi="Times New Roman" w:cs="Times New Roman"/>
          <w:sz w:val="28"/>
          <w:szCs w:val="28"/>
        </w:rPr>
        <w:t xml:space="preserve">По прогнозам </w:t>
      </w:r>
      <w:r w:rsidR="0013661A">
        <w:rPr>
          <w:rFonts w:ascii="Times New Roman" w:hAnsi="Times New Roman" w:cs="Times New Roman"/>
          <w:sz w:val="28"/>
          <w:szCs w:val="28"/>
          <w:lang w:val="en-US"/>
        </w:rPr>
        <w:t>BusinessStat</w:t>
      </w:r>
      <w:r w:rsidR="0013661A" w:rsidRPr="0013661A">
        <w:rPr>
          <w:rFonts w:ascii="Times New Roman" w:hAnsi="Times New Roman" w:cs="Times New Roman"/>
          <w:sz w:val="28"/>
          <w:szCs w:val="28"/>
        </w:rPr>
        <w:t xml:space="preserve">, </w:t>
      </w:r>
      <w:r w:rsidR="0013661A">
        <w:rPr>
          <w:rFonts w:ascii="Times New Roman" w:hAnsi="Times New Roman" w:cs="Times New Roman"/>
          <w:sz w:val="28"/>
          <w:szCs w:val="28"/>
        </w:rPr>
        <w:t>в 2014-2018 гг выручка от продаж будет продолжать расти в среднем на 6</w:t>
      </w:r>
      <w:r w:rsidR="0013661A" w:rsidRPr="0013661A">
        <w:rPr>
          <w:rFonts w:ascii="Times New Roman" w:hAnsi="Times New Roman" w:cs="Times New Roman"/>
          <w:sz w:val="28"/>
          <w:szCs w:val="28"/>
        </w:rPr>
        <w:t xml:space="preserve">,7% </w:t>
      </w:r>
      <w:r w:rsidR="0013661A">
        <w:rPr>
          <w:rFonts w:ascii="Times New Roman" w:hAnsi="Times New Roman" w:cs="Times New Roman"/>
          <w:sz w:val="28"/>
          <w:szCs w:val="28"/>
        </w:rPr>
        <w:t>в год</w:t>
      </w:r>
      <w:r w:rsidR="0013661A" w:rsidRPr="0013661A">
        <w:rPr>
          <w:rFonts w:ascii="Times New Roman" w:hAnsi="Times New Roman" w:cs="Times New Roman"/>
          <w:sz w:val="28"/>
          <w:szCs w:val="28"/>
        </w:rPr>
        <w:t xml:space="preserve">. </w:t>
      </w:r>
      <w:r w:rsidR="0013661A">
        <w:rPr>
          <w:rFonts w:ascii="Times New Roman" w:hAnsi="Times New Roman" w:cs="Times New Roman"/>
          <w:sz w:val="28"/>
          <w:szCs w:val="28"/>
        </w:rPr>
        <w:t>Несмотря на сокращение натурального объема продаж</w:t>
      </w:r>
      <w:r w:rsidR="0013661A" w:rsidRPr="0013661A">
        <w:rPr>
          <w:rFonts w:ascii="Times New Roman" w:hAnsi="Times New Roman" w:cs="Times New Roman"/>
          <w:sz w:val="28"/>
          <w:szCs w:val="28"/>
        </w:rPr>
        <w:t xml:space="preserve">, </w:t>
      </w:r>
      <w:r w:rsidR="0013661A">
        <w:rPr>
          <w:rFonts w:ascii="Times New Roman" w:hAnsi="Times New Roman" w:cs="Times New Roman"/>
          <w:sz w:val="28"/>
          <w:szCs w:val="28"/>
        </w:rPr>
        <w:t>стоимостной объем рынка будет демонстрировать рост за счет увеличения розничной цены</w:t>
      </w:r>
      <w:r w:rsidR="00012D45" w:rsidRPr="00012D45">
        <w:rPr>
          <w:rFonts w:ascii="Times New Roman" w:hAnsi="Times New Roman" w:cs="Times New Roman"/>
          <w:sz w:val="28"/>
          <w:szCs w:val="28"/>
        </w:rPr>
        <w:t xml:space="preserve">; </w:t>
      </w:r>
      <w:r w:rsidR="00012D45">
        <w:rPr>
          <w:rFonts w:ascii="Times New Roman" w:hAnsi="Times New Roman" w:cs="Times New Roman"/>
          <w:sz w:val="28"/>
          <w:szCs w:val="28"/>
        </w:rPr>
        <w:t>в</w:t>
      </w:r>
      <w:r w:rsidR="00012D45" w:rsidRPr="00012D45">
        <w:rPr>
          <w:rFonts w:ascii="Times New Roman" w:hAnsi="Times New Roman" w:cs="Times New Roman"/>
          <w:sz w:val="28"/>
          <w:szCs w:val="28"/>
        </w:rPr>
        <w:t xml:space="preserve"> 2018 </w:t>
      </w:r>
      <w:r w:rsidR="00012D45">
        <w:rPr>
          <w:rFonts w:ascii="Times New Roman" w:hAnsi="Times New Roman" w:cs="Times New Roman"/>
          <w:sz w:val="28"/>
          <w:szCs w:val="28"/>
        </w:rPr>
        <w:t xml:space="preserve">году выручка составит </w:t>
      </w:r>
      <w:r w:rsidR="00012D45" w:rsidRPr="00012D45">
        <w:rPr>
          <w:rFonts w:ascii="Times New Roman" w:hAnsi="Times New Roman" w:cs="Times New Roman"/>
          <w:sz w:val="28"/>
          <w:szCs w:val="28"/>
        </w:rPr>
        <w:t xml:space="preserve">49,2 </w:t>
      </w:r>
      <w:r w:rsidR="00012D45">
        <w:rPr>
          <w:rFonts w:ascii="Times New Roman" w:hAnsi="Times New Roman" w:cs="Times New Roman"/>
          <w:sz w:val="28"/>
          <w:szCs w:val="28"/>
        </w:rPr>
        <w:t>млрд</w:t>
      </w:r>
      <w:r w:rsidR="00012D45" w:rsidRPr="00012D45">
        <w:rPr>
          <w:rFonts w:ascii="Times New Roman" w:hAnsi="Times New Roman" w:cs="Times New Roman"/>
          <w:sz w:val="28"/>
          <w:szCs w:val="28"/>
        </w:rPr>
        <w:t xml:space="preserve">. </w:t>
      </w:r>
      <w:r w:rsidR="00012D45">
        <w:rPr>
          <w:rFonts w:ascii="Times New Roman" w:hAnsi="Times New Roman" w:cs="Times New Roman"/>
          <w:sz w:val="28"/>
          <w:szCs w:val="28"/>
        </w:rPr>
        <w:t>рублей</w:t>
      </w:r>
      <w:r w:rsidR="00012D45" w:rsidRPr="00012D45">
        <w:rPr>
          <w:rFonts w:ascii="Times New Roman" w:hAnsi="Times New Roman" w:cs="Times New Roman"/>
          <w:sz w:val="28"/>
          <w:szCs w:val="28"/>
        </w:rPr>
        <w:t>.</w:t>
      </w:r>
      <w:r w:rsidR="00CE7F2B" w:rsidRPr="00CE7F2B">
        <w:rPr>
          <w:rFonts w:ascii="Times New Roman" w:hAnsi="Times New Roman" w:cs="Times New Roman"/>
          <w:sz w:val="28"/>
          <w:szCs w:val="28"/>
        </w:rPr>
        <w:t xml:space="preserve"> </w:t>
      </w:r>
      <w:r w:rsidR="00CE7F2B">
        <w:rPr>
          <w:rFonts w:ascii="Times New Roman" w:hAnsi="Times New Roman" w:cs="Times New Roman"/>
          <w:sz w:val="28"/>
          <w:szCs w:val="28"/>
        </w:rPr>
        <w:t>Розничная цена муки именуется Росстатом потребительской ценой</w:t>
      </w:r>
      <w:r w:rsidR="00CE7F2B" w:rsidRPr="00CE7F2B">
        <w:rPr>
          <w:rFonts w:ascii="Times New Roman" w:hAnsi="Times New Roman" w:cs="Times New Roman"/>
          <w:sz w:val="28"/>
          <w:szCs w:val="28"/>
        </w:rPr>
        <w:t xml:space="preserve">, </w:t>
      </w:r>
      <w:r w:rsidR="00CE7F2B">
        <w:rPr>
          <w:rFonts w:ascii="Times New Roman" w:hAnsi="Times New Roman" w:cs="Times New Roman"/>
          <w:sz w:val="28"/>
          <w:szCs w:val="28"/>
        </w:rPr>
        <w:t>и она определяется путем выборочных наблюдений за ценами в розничной торговле</w:t>
      </w:r>
      <w:r w:rsidR="00CE7F2B" w:rsidRPr="00CE7F2B">
        <w:rPr>
          <w:rFonts w:ascii="Times New Roman" w:hAnsi="Times New Roman" w:cs="Times New Roman"/>
          <w:sz w:val="28"/>
          <w:szCs w:val="28"/>
        </w:rPr>
        <w:t xml:space="preserve">. </w:t>
      </w:r>
      <w:r w:rsidR="00CE7F2B">
        <w:rPr>
          <w:rFonts w:ascii="Times New Roman" w:hAnsi="Times New Roman" w:cs="Times New Roman"/>
          <w:sz w:val="28"/>
          <w:szCs w:val="28"/>
        </w:rPr>
        <w:t>За период с 2009 по 2013 гг розничная цена на муку выросла  на 30,8%</w:t>
      </w:r>
      <w:r w:rsidR="00CE7F2B" w:rsidRPr="00CE7F2B">
        <w:rPr>
          <w:rFonts w:ascii="Times New Roman" w:hAnsi="Times New Roman" w:cs="Times New Roman"/>
          <w:sz w:val="28"/>
          <w:szCs w:val="28"/>
        </w:rPr>
        <w:t xml:space="preserve">: </w:t>
      </w:r>
      <w:r w:rsidR="00CE7F2B">
        <w:rPr>
          <w:rFonts w:ascii="Times New Roman" w:hAnsi="Times New Roman" w:cs="Times New Roman"/>
          <w:sz w:val="28"/>
          <w:szCs w:val="28"/>
        </w:rPr>
        <w:t>с 20</w:t>
      </w:r>
      <w:r w:rsidR="00CE7F2B" w:rsidRPr="00CE7F2B">
        <w:rPr>
          <w:rFonts w:ascii="Times New Roman" w:hAnsi="Times New Roman" w:cs="Times New Roman"/>
          <w:sz w:val="28"/>
          <w:szCs w:val="28"/>
        </w:rPr>
        <w:t xml:space="preserve">,4 </w:t>
      </w:r>
      <w:r w:rsidR="00CE7F2B">
        <w:rPr>
          <w:rFonts w:ascii="Times New Roman" w:hAnsi="Times New Roman" w:cs="Times New Roman"/>
          <w:sz w:val="28"/>
          <w:szCs w:val="28"/>
        </w:rPr>
        <w:t>до 26</w:t>
      </w:r>
      <w:r w:rsidR="00CE7F2B" w:rsidRPr="00CE7F2B">
        <w:rPr>
          <w:rFonts w:ascii="Times New Roman" w:hAnsi="Times New Roman" w:cs="Times New Roman"/>
          <w:sz w:val="28"/>
          <w:szCs w:val="28"/>
        </w:rPr>
        <w:t xml:space="preserve">,6 </w:t>
      </w:r>
      <w:r w:rsidR="00CE7F2B">
        <w:rPr>
          <w:rFonts w:ascii="Times New Roman" w:hAnsi="Times New Roman" w:cs="Times New Roman"/>
          <w:sz w:val="28"/>
          <w:szCs w:val="28"/>
        </w:rPr>
        <w:t>руб</w:t>
      </w:r>
      <w:r w:rsidR="00CE7F2B" w:rsidRPr="00CE7F2B">
        <w:rPr>
          <w:rFonts w:ascii="Times New Roman" w:hAnsi="Times New Roman" w:cs="Times New Roman"/>
          <w:sz w:val="28"/>
          <w:szCs w:val="28"/>
        </w:rPr>
        <w:t>/</w:t>
      </w:r>
      <w:r w:rsidR="00CE7F2B">
        <w:rPr>
          <w:rFonts w:ascii="Times New Roman" w:hAnsi="Times New Roman" w:cs="Times New Roman"/>
          <w:sz w:val="28"/>
          <w:szCs w:val="28"/>
        </w:rPr>
        <w:t>кг</w:t>
      </w:r>
      <w:r w:rsidR="00CE7F2B" w:rsidRPr="00CE7F2B">
        <w:rPr>
          <w:rFonts w:ascii="Times New Roman" w:hAnsi="Times New Roman" w:cs="Times New Roman"/>
          <w:sz w:val="28"/>
          <w:szCs w:val="28"/>
        </w:rPr>
        <w:t xml:space="preserve">. </w:t>
      </w:r>
      <w:r w:rsidR="00CE7F2B">
        <w:rPr>
          <w:rFonts w:ascii="Times New Roman" w:hAnsi="Times New Roman" w:cs="Times New Roman"/>
          <w:sz w:val="28"/>
          <w:szCs w:val="28"/>
        </w:rPr>
        <w:t xml:space="preserve">По прогнозам </w:t>
      </w:r>
      <w:r w:rsidR="00CE7F2B">
        <w:rPr>
          <w:rFonts w:ascii="Times New Roman" w:hAnsi="Times New Roman" w:cs="Times New Roman"/>
          <w:sz w:val="28"/>
          <w:szCs w:val="28"/>
          <w:lang w:val="en-US"/>
        </w:rPr>
        <w:t>BusinessStat</w:t>
      </w:r>
      <w:r w:rsidR="00CE7F2B" w:rsidRPr="00CE7F2B">
        <w:rPr>
          <w:rFonts w:ascii="Times New Roman" w:hAnsi="Times New Roman" w:cs="Times New Roman"/>
          <w:sz w:val="28"/>
          <w:szCs w:val="28"/>
        </w:rPr>
        <w:t xml:space="preserve">, </w:t>
      </w:r>
      <w:r w:rsidR="00CE7F2B">
        <w:rPr>
          <w:rFonts w:ascii="Times New Roman" w:hAnsi="Times New Roman" w:cs="Times New Roman"/>
          <w:sz w:val="28"/>
          <w:szCs w:val="28"/>
        </w:rPr>
        <w:t>в 2015-2018 гг рост цены на муку продолжится</w:t>
      </w:r>
      <w:r w:rsidR="00CE7F2B" w:rsidRPr="00CE7F2B">
        <w:rPr>
          <w:rFonts w:ascii="Times New Roman" w:hAnsi="Times New Roman" w:cs="Times New Roman"/>
          <w:sz w:val="28"/>
          <w:szCs w:val="28"/>
        </w:rPr>
        <w:t xml:space="preserve">; </w:t>
      </w:r>
      <w:r w:rsidR="00CE7F2B">
        <w:rPr>
          <w:rFonts w:ascii="Times New Roman" w:hAnsi="Times New Roman" w:cs="Times New Roman"/>
          <w:sz w:val="28"/>
          <w:szCs w:val="28"/>
        </w:rPr>
        <w:t xml:space="preserve">в 2018 году она составит </w:t>
      </w:r>
      <w:r w:rsidR="00CE7F2B" w:rsidRPr="00CE7F2B">
        <w:rPr>
          <w:rFonts w:ascii="Times New Roman" w:hAnsi="Times New Roman" w:cs="Times New Roman"/>
          <w:sz w:val="28"/>
          <w:szCs w:val="28"/>
        </w:rPr>
        <w:t xml:space="preserve">34,6 </w:t>
      </w:r>
      <w:r w:rsidR="00CE7F2B">
        <w:rPr>
          <w:rFonts w:ascii="Times New Roman" w:hAnsi="Times New Roman" w:cs="Times New Roman"/>
          <w:sz w:val="28"/>
          <w:szCs w:val="28"/>
        </w:rPr>
        <w:t>руб</w:t>
      </w:r>
      <w:r w:rsidR="00CE7F2B" w:rsidRPr="00CE7F2B">
        <w:rPr>
          <w:rFonts w:ascii="Times New Roman" w:hAnsi="Times New Roman" w:cs="Times New Roman"/>
          <w:sz w:val="28"/>
          <w:szCs w:val="28"/>
        </w:rPr>
        <w:t>/</w:t>
      </w:r>
      <w:r w:rsidR="00CE7F2B">
        <w:rPr>
          <w:rFonts w:ascii="Times New Roman" w:hAnsi="Times New Roman" w:cs="Times New Roman"/>
          <w:sz w:val="28"/>
          <w:szCs w:val="28"/>
        </w:rPr>
        <w:t>кг</w:t>
      </w:r>
      <w:r w:rsidR="00CE7F2B" w:rsidRPr="00CE7F2B">
        <w:rPr>
          <w:rFonts w:ascii="Times New Roman" w:hAnsi="Times New Roman" w:cs="Times New Roman"/>
          <w:sz w:val="28"/>
          <w:szCs w:val="28"/>
        </w:rPr>
        <w:t xml:space="preserve">, </w:t>
      </w:r>
      <w:r w:rsidR="00CE7F2B">
        <w:rPr>
          <w:rFonts w:ascii="Times New Roman" w:hAnsi="Times New Roman" w:cs="Times New Roman"/>
          <w:sz w:val="28"/>
          <w:szCs w:val="28"/>
        </w:rPr>
        <w:t>что превысит уровень 2013 года на 30</w:t>
      </w:r>
      <w:r w:rsidR="00CE7F2B" w:rsidRPr="00CE7F2B">
        <w:rPr>
          <w:rFonts w:ascii="Times New Roman" w:hAnsi="Times New Roman" w:cs="Times New Roman"/>
          <w:sz w:val="28"/>
          <w:szCs w:val="28"/>
        </w:rPr>
        <w:t>%.</w:t>
      </w:r>
      <w:r w:rsidR="00CE7F2B">
        <w:rPr>
          <w:rFonts w:ascii="Times New Roman" w:hAnsi="Times New Roman" w:cs="Times New Roman"/>
          <w:sz w:val="28"/>
          <w:szCs w:val="28"/>
        </w:rPr>
        <w:t xml:space="preserve"> </w:t>
      </w:r>
      <w:r w:rsidR="006C5F5E">
        <w:rPr>
          <w:rFonts w:ascii="Times New Roman" w:hAnsi="Times New Roman" w:cs="Times New Roman"/>
          <w:sz w:val="28"/>
          <w:szCs w:val="28"/>
        </w:rPr>
        <w:t>Розничная цена сильно варьируется в зависимости от региона</w:t>
      </w:r>
      <w:r w:rsidR="006C5F5E" w:rsidRPr="006C5F5E">
        <w:rPr>
          <w:rFonts w:ascii="Times New Roman" w:hAnsi="Times New Roman" w:cs="Times New Roman"/>
          <w:sz w:val="28"/>
          <w:szCs w:val="28"/>
        </w:rPr>
        <w:t xml:space="preserve">. </w:t>
      </w:r>
      <w:r w:rsidR="006C5F5E">
        <w:rPr>
          <w:rFonts w:ascii="Times New Roman" w:hAnsi="Times New Roman" w:cs="Times New Roman"/>
          <w:sz w:val="28"/>
          <w:szCs w:val="28"/>
        </w:rPr>
        <w:t>В 2013 году самые высокие цены на муку были в Чукотском автономном округе – 62</w:t>
      </w:r>
      <w:r w:rsidR="006C5F5E" w:rsidRPr="006C5F5E">
        <w:rPr>
          <w:rFonts w:ascii="Times New Roman" w:hAnsi="Times New Roman" w:cs="Times New Roman"/>
          <w:sz w:val="28"/>
          <w:szCs w:val="28"/>
        </w:rPr>
        <w:t xml:space="preserve">,6 </w:t>
      </w:r>
      <w:r w:rsidR="006C5F5E">
        <w:rPr>
          <w:rFonts w:ascii="Times New Roman" w:hAnsi="Times New Roman" w:cs="Times New Roman"/>
          <w:sz w:val="28"/>
          <w:szCs w:val="28"/>
        </w:rPr>
        <w:t>руб</w:t>
      </w:r>
      <w:r w:rsidR="006C5F5E" w:rsidRPr="006C5F5E">
        <w:rPr>
          <w:rFonts w:ascii="Times New Roman" w:hAnsi="Times New Roman" w:cs="Times New Roman"/>
          <w:sz w:val="28"/>
          <w:szCs w:val="28"/>
        </w:rPr>
        <w:t>/</w:t>
      </w:r>
      <w:r w:rsidR="006C5F5E">
        <w:rPr>
          <w:rFonts w:ascii="Times New Roman" w:hAnsi="Times New Roman" w:cs="Times New Roman"/>
          <w:sz w:val="28"/>
          <w:szCs w:val="28"/>
        </w:rPr>
        <w:t>кг</w:t>
      </w:r>
      <w:r w:rsidR="006C5F5E" w:rsidRPr="006C5F5E">
        <w:rPr>
          <w:rFonts w:ascii="Times New Roman" w:hAnsi="Times New Roman" w:cs="Times New Roman"/>
          <w:sz w:val="28"/>
          <w:szCs w:val="28"/>
        </w:rPr>
        <w:t>.</w:t>
      </w:r>
      <w:r w:rsidR="00CE7F2B" w:rsidRPr="00CE7F2B">
        <w:rPr>
          <w:rFonts w:ascii="Times New Roman" w:hAnsi="Times New Roman" w:cs="Times New Roman"/>
          <w:sz w:val="28"/>
          <w:szCs w:val="28"/>
        </w:rPr>
        <w:t xml:space="preserve"> </w:t>
      </w:r>
    </w:p>
    <w:p w14:paraId="12EC8489" w14:textId="59D0CD9E" w:rsidR="00DD3F27" w:rsidRDefault="009E0AB9" w:rsidP="00DD3F27">
      <w:pPr>
        <w:keepNext/>
        <w:spacing w:line="360" w:lineRule="auto"/>
      </w:pPr>
      <w:r>
        <w:rPr>
          <w:rFonts w:ascii="Times New Roman" w:hAnsi="Times New Roman" w:cs="Times New Roman"/>
          <w:noProof/>
          <w:sz w:val="28"/>
          <w:szCs w:val="28"/>
          <w:lang w:eastAsia="ru-RU"/>
        </w:rPr>
        <w:drawing>
          <wp:inline distT="0" distB="0" distL="0" distR="0" wp14:anchorId="43277C26" wp14:editId="2F10F8B5">
            <wp:extent cx="5943600" cy="827248"/>
            <wp:effectExtent l="0" t="0" r="0" b="0"/>
            <wp:docPr id="42" name="Рисунок 42"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er\Desktop\Безымянный.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826718"/>
                    </a:xfrm>
                    <a:prstGeom prst="rect">
                      <a:avLst/>
                    </a:prstGeom>
                    <a:noFill/>
                    <a:ln>
                      <a:noFill/>
                    </a:ln>
                  </pic:spPr>
                </pic:pic>
              </a:graphicData>
            </a:graphic>
          </wp:inline>
        </w:drawing>
      </w:r>
    </w:p>
    <w:p w14:paraId="3C8E95F8" w14:textId="0C6CBB1F" w:rsidR="00A85808" w:rsidRPr="00DD3F27" w:rsidRDefault="00DD3F27" w:rsidP="00DD3F27">
      <w:pPr>
        <w:pStyle w:val="ad"/>
        <w:rPr>
          <w:rFonts w:ascii="Times New Roman" w:hAnsi="Times New Roman" w:cs="Times New Roman"/>
          <w:b w:val="0"/>
          <w:bCs w:val="0"/>
          <w:color w:val="auto"/>
          <w:sz w:val="28"/>
          <w:szCs w:val="28"/>
        </w:rPr>
      </w:pPr>
      <w:r w:rsidRPr="00DD3F27">
        <w:rPr>
          <w:rFonts w:ascii="Times New Roman" w:hAnsi="Times New Roman" w:cs="Times New Roman"/>
          <w:b w:val="0"/>
          <w:bCs w:val="0"/>
          <w:color w:val="auto"/>
          <w:sz w:val="28"/>
          <w:szCs w:val="28"/>
        </w:rPr>
        <w:t xml:space="preserve">Рисунок </w:t>
      </w:r>
      <w:r w:rsidR="007C4419">
        <w:rPr>
          <w:rFonts w:ascii="Times New Roman" w:hAnsi="Times New Roman" w:cs="Times New Roman"/>
          <w:b w:val="0"/>
          <w:bCs w:val="0"/>
          <w:color w:val="auto"/>
          <w:sz w:val="28"/>
          <w:szCs w:val="28"/>
        </w:rPr>
        <w:t>19</w:t>
      </w:r>
      <w:r w:rsidRPr="00DD3F27">
        <w:rPr>
          <w:rFonts w:ascii="Times New Roman" w:hAnsi="Times New Roman" w:cs="Times New Roman"/>
          <w:b w:val="0"/>
          <w:bCs w:val="0"/>
          <w:color w:val="auto"/>
          <w:sz w:val="28"/>
          <w:szCs w:val="28"/>
        </w:rPr>
        <w:t xml:space="preserve"> Прогноз розничных продаж муки, РФ, 2014-2018 гг (тыс. т; %)</w:t>
      </w:r>
    </w:p>
    <w:p w14:paraId="6E925C13" w14:textId="77777777" w:rsidR="00DD3F27" w:rsidRDefault="00DD3F27" w:rsidP="00DD3F27">
      <w:pPr>
        <w:keepNext/>
      </w:pPr>
      <w:r>
        <w:rPr>
          <w:noProof/>
          <w:lang w:eastAsia="ru-RU"/>
        </w:rPr>
        <w:lastRenderedPageBreak/>
        <w:drawing>
          <wp:inline distT="0" distB="0" distL="0" distR="0" wp14:anchorId="72E844D3" wp14:editId="7DF0D836">
            <wp:extent cx="5943600" cy="781050"/>
            <wp:effectExtent l="0" t="0" r="0" b="0"/>
            <wp:docPr id="43" name="Рисунок 43"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er\Desktop\Безымянный.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780549"/>
                    </a:xfrm>
                    <a:prstGeom prst="rect">
                      <a:avLst/>
                    </a:prstGeom>
                    <a:noFill/>
                    <a:ln>
                      <a:noFill/>
                    </a:ln>
                  </pic:spPr>
                </pic:pic>
              </a:graphicData>
            </a:graphic>
          </wp:inline>
        </w:drawing>
      </w:r>
    </w:p>
    <w:p w14:paraId="3A6D08A1" w14:textId="130D4BA4" w:rsidR="00DD3F27" w:rsidRPr="00DD3F27" w:rsidRDefault="00DD3F27" w:rsidP="00DD3F27">
      <w:pPr>
        <w:pStyle w:val="ad"/>
        <w:rPr>
          <w:rFonts w:ascii="Times New Roman" w:hAnsi="Times New Roman" w:cs="Times New Roman"/>
          <w:b w:val="0"/>
          <w:bCs w:val="0"/>
          <w:color w:val="auto"/>
          <w:sz w:val="28"/>
          <w:szCs w:val="28"/>
        </w:rPr>
      </w:pPr>
      <w:r w:rsidRPr="00DD3F27">
        <w:rPr>
          <w:rFonts w:ascii="Times New Roman" w:hAnsi="Times New Roman" w:cs="Times New Roman"/>
          <w:b w:val="0"/>
          <w:bCs w:val="0"/>
          <w:color w:val="auto"/>
          <w:sz w:val="28"/>
          <w:szCs w:val="28"/>
        </w:rPr>
        <w:t xml:space="preserve">Рисунок </w:t>
      </w:r>
      <w:r w:rsidR="007C4419" w:rsidRPr="00B65CA3">
        <w:rPr>
          <w:rFonts w:ascii="Times New Roman" w:hAnsi="Times New Roman" w:cs="Times New Roman"/>
          <w:b w:val="0"/>
          <w:bCs w:val="0"/>
          <w:color w:val="auto"/>
          <w:sz w:val="28"/>
          <w:szCs w:val="28"/>
        </w:rPr>
        <w:t>20</w:t>
      </w:r>
      <w:r w:rsidRPr="00DD3F27">
        <w:rPr>
          <w:rFonts w:ascii="Times New Roman" w:hAnsi="Times New Roman" w:cs="Times New Roman"/>
          <w:b w:val="0"/>
          <w:bCs w:val="0"/>
          <w:color w:val="auto"/>
          <w:sz w:val="28"/>
          <w:szCs w:val="28"/>
        </w:rPr>
        <w:t xml:space="preserve"> Прогноз розничных продаж муки, РФ, 2014-2018 гг (млрд. руб; %)</w:t>
      </w:r>
    </w:p>
    <w:p w14:paraId="61AD7D37" w14:textId="78C55F52" w:rsidR="00DD3F27" w:rsidRPr="00DD3F27" w:rsidRDefault="00DD3F27" w:rsidP="0076194D">
      <w:pPr>
        <w:spacing w:line="360" w:lineRule="auto"/>
        <w:ind w:firstLine="709"/>
        <w:rPr>
          <w:rFonts w:ascii="Times New Roman" w:hAnsi="Times New Roman" w:cs="Times New Roman"/>
          <w:sz w:val="28"/>
          <w:szCs w:val="28"/>
        </w:rPr>
      </w:pPr>
      <w:r>
        <w:rPr>
          <w:rFonts w:ascii="Times New Roman" w:hAnsi="Times New Roman" w:cs="Times New Roman"/>
          <w:sz w:val="28"/>
          <w:szCs w:val="28"/>
        </w:rPr>
        <w:t>Суммируя вышесказанное</w:t>
      </w:r>
      <w:r w:rsidRPr="00DD3F27">
        <w:rPr>
          <w:rFonts w:ascii="Times New Roman" w:hAnsi="Times New Roman" w:cs="Times New Roman"/>
          <w:sz w:val="28"/>
          <w:szCs w:val="28"/>
        </w:rPr>
        <w:t xml:space="preserve">, </w:t>
      </w:r>
      <w:r>
        <w:rPr>
          <w:rFonts w:ascii="Times New Roman" w:hAnsi="Times New Roman" w:cs="Times New Roman"/>
          <w:sz w:val="28"/>
          <w:szCs w:val="28"/>
        </w:rPr>
        <w:t>необходимо отметить</w:t>
      </w:r>
      <w:r w:rsidRPr="00DD3F27">
        <w:rPr>
          <w:rFonts w:ascii="Times New Roman" w:hAnsi="Times New Roman" w:cs="Times New Roman"/>
          <w:sz w:val="28"/>
          <w:szCs w:val="28"/>
        </w:rPr>
        <w:t xml:space="preserve">, </w:t>
      </w:r>
      <w:r>
        <w:rPr>
          <w:rFonts w:ascii="Times New Roman" w:hAnsi="Times New Roman" w:cs="Times New Roman"/>
          <w:sz w:val="28"/>
          <w:szCs w:val="28"/>
        </w:rPr>
        <w:t>что во всех рассмотренных секторах рынка муки</w:t>
      </w:r>
      <w:r w:rsidR="00C92E1D" w:rsidRPr="00C92E1D">
        <w:rPr>
          <w:rFonts w:ascii="Times New Roman" w:hAnsi="Times New Roman" w:cs="Times New Roman"/>
          <w:sz w:val="28"/>
          <w:szCs w:val="28"/>
        </w:rPr>
        <w:t xml:space="preserve">, </w:t>
      </w:r>
      <w:r w:rsidR="00C92E1D">
        <w:rPr>
          <w:rFonts w:ascii="Times New Roman" w:hAnsi="Times New Roman" w:cs="Times New Roman"/>
          <w:sz w:val="28"/>
          <w:szCs w:val="28"/>
        </w:rPr>
        <w:t>таких как продовольственный</w:t>
      </w:r>
      <w:r w:rsidRPr="00DD3F27">
        <w:rPr>
          <w:rFonts w:ascii="Times New Roman" w:hAnsi="Times New Roman" w:cs="Times New Roman"/>
          <w:sz w:val="28"/>
          <w:szCs w:val="28"/>
        </w:rPr>
        <w:t xml:space="preserve">, </w:t>
      </w:r>
      <w:r>
        <w:rPr>
          <w:rFonts w:ascii="Times New Roman" w:hAnsi="Times New Roman" w:cs="Times New Roman"/>
          <w:sz w:val="28"/>
          <w:szCs w:val="28"/>
          <w:lang w:val="en-US"/>
        </w:rPr>
        <w:t>HoReCa</w:t>
      </w:r>
      <w:r w:rsidR="00C92E1D">
        <w:rPr>
          <w:rFonts w:ascii="Times New Roman" w:hAnsi="Times New Roman" w:cs="Times New Roman"/>
          <w:sz w:val="28"/>
          <w:szCs w:val="28"/>
        </w:rPr>
        <w:t xml:space="preserve"> и розничный существует тенденция снижения</w:t>
      </w:r>
      <w:r w:rsidR="00C92E1D" w:rsidRPr="00C92E1D">
        <w:rPr>
          <w:rFonts w:ascii="Times New Roman" w:hAnsi="Times New Roman" w:cs="Times New Roman"/>
          <w:sz w:val="28"/>
          <w:szCs w:val="28"/>
        </w:rPr>
        <w:t xml:space="preserve">; </w:t>
      </w:r>
      <w:r w:rsidR="00C92E1D">
        <w:rPr>
          <w:rFonts w:ascii="Times New Roman" w:hAnsi="Times New Roman" w:cs="Times New Roman"/>
          <w:sz w:val="28"/>
          <w:szCs w:val="28"/>
        </w:rPr>
        <w:t>при этом объем стоимостных продаж и цены на муку имеют тенденцию к росту</w:t>
      </w:r>
      <w:r w:rsidR="00C92E1D" w:rsidRPr="00C92E1D">
        <w:rPr>
          <w:rFonts w:ascii="Times New Roman" w:hAnsi="Times New Roman" w:cs="Times New Roman"/>
          <w:sz w:val="28"/>
          <w:szCs w:val="28"/>
        </w:rPr>
        <w:t xml:space="preserve">. </w:t>
      </w:r>
      <w:r w:rsidR="00C92E1D">
        <w:rPr>
          <w:rFonts w:ascii="Times New Roman" w:hAnsi="Times New Roman" w:cs="Times New Roman"/>
          <w:sz w:val="28"/>
          <w:szCs w:val="28"/>
        </w:rPr>
        <w:t>Определим и проанализируем основные политические</w:t>
      </w:r>
      <w:r w:rsidR="00C92E1D" w:rsidRPr="00C92E1D">
        <w:rPr>
          <w:rFonts w:ascii="Times New Roman" w:hAnsi="Times New Roman" w:cs="Times New Roman"/>
          <w:sz w:val="28"/>
          <w:szCs w:val="28"/>
        </w:rPr>
        <w:t xml:space="preserve">, </w:t>
      </w:r>
      <w:r w:rsidR="00C92E1D">
        <w:rPr>
          <w:rFonts w:ascii="Times New Roman" w:hAnsi="Times New Roman" w:cs="Times New Roman"/>
          <w:sz w:val="28"/>
          <w:szCs w:val="28"/>
        </w:rPr>
        <w:t>экономические</w:t>
      </w:r>
      <w:r w:rsidR="00C92E1D" w:rsidRPr="00C92E1D">
        <w:rPr>
          <w:rFonts w:ascii="Times New Roman" w:hAnsi="Times New Roman" w:cs="Times New Roman"/>
          <w:sz w:val="28"/>
          <w:szCs w:val="28"/>
        </w:rPr>
        <w:t xml:space="preserve">, </w:t>
      </w:r>
      <w:r w:rsidR="00C92E1D">
        <w:rPr>
          <w:rFonts w:ascii="Times New Roman" w:hAnsi="Times New Roman" w:cs="Times New Roman"/>
          <w:sz w:val="28"/>
          <w:szCs w:val="28"/>
        </w:rPr>
        <w:t>социальные и технологические факторы</w:t>
      </w:r>
      <w:r w:rsidR="00C92E1D" w:rsidRPr="00C92E1D">
        <w:rPr>
          <w:rFonts w:ascii="Times New Roman" w:hAnsi="Times New Roman" w:cs="Times New Roman"/>
          <w:sz w:val="28"/>
          <w:szCs w:val="28"/>
        </w:rPr>
        <w:t xml:space="preserve">, </w:t>
      </w:r>
      <w:r w:rsidR="00C92E1D">
        <w:rPr>
          <w:rFonts w:ascii="Times New Roman" w:hAnsi="Times New Roman" w:cs="Times New Roman"/>
          <w:sz w:val="28"/>
          <w:szCs w:val="28"/>
        </w:rPr>
        <w:t>оказывающие влияние на рынок муки</w:t>
      </w:r>
      <w:r w:rsidR="00C92E1D" w:rsidRPr="00C92E1D">
        <w:rPr>
          <w:rFonts w:ascii="Times New Roman" w:hAnsi="Times New Roman" w:cs="Times New Roman"/>
          <w:sz w:val="28"/>
          <w:szCs w:val="28"/>
        </w:rPr>
        <w:t>.</w:t>
      </w:r>
      <w:r>
        <w:rPr>
          <w:rFonts w:ascii="Times New Roman" w:hAnsi="Times New Roman" w:cs="Times New Roman"/>
          <w:sz w:val="28"/>
          <w:szCs w:val="28"/>
        </w:rPr>
        <w:t xml:space="preserve"> </w:t>
      </w:r>
    </w:p>
    <w:p w14:paraId="71F70A5C" w14:textId="11204A53" w:rsidR="0076194D" w:rsidRPr="0076194D" w:rsidRDefault="0076194D" w:rsidP="0076194D">
      <w:pPr>
        <w:spacing w:line="360" w:lineRule="auto"/>
        <w:ind w:firstLine="709"/>
        <w:rPr>
          <w:rFonts w:ascii="Times New Roman" w:hAnsi="Times New Roman" w:cs="Times New Roman"/>
          <w:sz w:val="28"/>
          <w:szCs w:val="28"/>
        </w:rPr>
      </w:pPr>
      <w:r w:rsidRPr="0076194D">
        <w:rPr>
          <w:rFonts w:ascii="Times New Roman" w:hAnsi="Times New Roman" w:cs="Times New Roman"/>
          <w:sz w:val="28"/>
          <w:szCs w:val="28"/>
        </w:rPr>
        <w:t>К важнейшим факторам политической среды для рынка пшеничной муки относятся такие факторы, как поддержка государства сельскохозяйственного производства; налоговая политика и законодательство в этой сфере. К мера</w:t>
      </w:r>
      <w:r w:rsidR="00CA3BB5">
        <w:rPr>
          <w:rFonts w:ascii="Times New Roman" w:hAnsi="Times New Roman" w:cs="Times New Roman"/>
          <w:sz w:val="28"/>
          <w:szCs w:val="28"/>
        </w:rPr>
        <w:t>м поддержки относятся проведение</w:t>
      </w:r>
      <w:r w:rsidRPr="0076194D">
        <w:rPr>
          <w:rFonts w:ascii="Times New Roman" w:hAnsi="Times New Roman" w:cs="Times New Roman"/>
          <w:sz w:val="28"/>
          <w:szCs w:val="28"/>
        </w:rPr>
        <w:t xml:space="preserve"> государственных закупочных интервенций, организованных Министерством Сельского Хозяйства, направленные на регулирование стоимости зерна, являющегося важнейшим фактором при определении цены пшеничной муки. Основным регламентирующим законом является ФЗ от 29.12.2006 года № 264 “О развитии сельского хозяйства”</w:t>
      </w:r>
      <w:r w:rsidRPr="0076194D">
        <w:rPr>
          <w:rFonts w:ascii="Times New Roman" w:hAnsi="Times New Roman" w:cs="Times New Roman"/>
          <w:sz w:val="28"/>
          <w:szCs w:val="28"/>
          <w:vertAlign w:val="superscript"/>
        </w:rPr>
        <w:footnoteReference w:id="19"/>
      </w:r>
      <w:r w:rsidRPr="0076194D">
        <w:rPr>
          <w:rFonts w:ascii="Times New Roman" w:hAnsi="Times New Roman" w:cs="Times New Roman"/>
          <w:sz w:val="28"/>
          <w:szCs w:val="28"/>
        </w:rPr>
        <w:t xml:space="preserve">, в котором подчеркивается роль особых налоговых режимов для сельскохозяйственных предприятий; например, НДС на муку и зерно составляет 10%, что меньше стандартного налога на добавленную стоимость, составляющего 18%. Также необходимо отметить влияние Российского союза мукомольных и крупяных предприятий, который является членом Торгово-Промышленной палаты РФ и имеет соглашение о взаимодействии с Министерством Сельского Хозяйства; разрабатывает программу развития мукомольной отрасли и пути реализации государственной аграрной политики. </w:t>
      </w:r>
      <w:r w:rsidRPr="0076194D">
        <w:rPr>
          <w:rFonts w:ascii="Times New Roman" w:hAnsi="Times New Roman" w:cs="Times New Roman"/>
          <w:sz w:val="28"/>
          <w:szCs w:val="28"/>
          <w:vertAlign w:val="superscript"/>
        </w:rPr>
        <w:footnoteReference w:id="20"/>
      </w:r>
      <w:r w:rsidRPr="0076194D">
        <w:rPr>
          <w:rFonts w:ascii="Times New Roman" w:hAnsi="Times New Roman" w:cs="Times New Roman"/>
          <w:sz w:val="28"/>
          <w:szCs w:val="28"/>
        </w:rPr>
        <w:t xml:space="preserve"> В качестве важного постановления, </w:t>
      </w:r>
      <w:r w:rsidRPr="0076194D">
        <w:rPr>
          <w:rFonts w:ascii="Times New Roman" w:hAnsi="Times New Roman" w:cs="Times New Roman"/>
          <w:sz w:val="28"/>
          <w:szCs w:val="28"/>
        </w:rPr>
        <w:lastRenderedPageBreak/>
        <w:t>повлиявшего на деятельность предприятий в отрасли, стоит отнести отмену обязательной сертификации продовольственных товаров, в состав которых входит и пшеничная мука, что упрощает работы небольших мельниц, но, с другой стороны, негативно влияет на качество мучной продукции.  Несмотря на поддержку отрасли государством, происходит рост тарифов на электроэнергию, и оказанные государством меры эксперты ряда ведущих мукомольных компаний оценивают на три балла из пяти.</w:t>
      </w:r>
      <w:r w:rsidRPr="0076194D">
        <w:rPr>
          <w:rFonts w:ascii="Times New Roman" w:hAnsi="Times New Roman" w:cs="Times New Roman"/>
          <w:sz w:val="28"/>
          <w:szCs w:val="28"/>
          <w:vertAlign w:val="superscript"/>
        </w:rPr>
        <w:footnoteReference w:id="21"/>
      </w:r>
    </w:p>
    <w:p w14:paraId="2D55567F" w14:textId="5DF67F0D" w:rsidR="0076194D" w:rsidRPr="0076194D" w:rsidRDefault="0076194D" w:rsidP="0076194D">
      <w:pPr>
        <w:spacing w:line="360" w:lineRule="auto"/>
        <w:ind w:firstLine="709"/>
        <w:rPr>
          <w:rFonts w:ascii="Times New Roman" w:hAnsi="Times New Roman" w:cs="Times New Roman"/>
          <w:sz w:val="28"/>
          <w:szCs w:val="28"/>
        </w:rPr>
      </w:pPr>
      <w:r w:rsidRPr="0076194D">
        <w:rPr>
          <w:rFonts w:ascii="Times New Roman" w:hAnsi="Times New Roman" w:cs="Times New Roman"/>
          <w:sz w:val="28"/>
          <w:szCs w:val="28"/>
        </w:rPr>
        <w:t xml:space="preserve">К важным экономическим факторам относятся такие показатели как общее состояние экономики, динамика финансового состояния, перспективы экономического роста, изменение основных внешних и внутренних издержек в отрасли. Общее состояние экономики характеризуется рядом негативных тенденций – весь 2013 год экономика балансировала на грани рецессии; несмотря на все негативные тенденции в перспективе нескольких лет России удастся удержать уровень роста ВВП на 3-4%. Другим важным фактором является ослабление курса рубля; согласно прогнозам </w:t>
      </w:r>
      <w:r w:rsidRPr="0076194D">
        <w:rPr>
          <w:rFonts w:ascii="Times New Roman" w:hAnsi="Times New Roman" w:cs="Times New Roman"/>
          <w:sz w:val="28"/>
          <w:szCs w:val="28"/>
          <w:lang w:val="en-US"/>
        </w:rPr>
        <w:t>BusinessStat</w:t>
      </w:r>
      <w:r w:rsidRPr="0076194D">
        <w:rPr>
          <w:rFonts w:ascii="Times New Roman" w:hAnsi="Times New Roman" w:cs="Times New Roman"/>
          <w:sz w:val="28"/>
          <w:szCs w:val="28"/>
        </w:rPr>
        <w:t xml:space="preserve">, в 2015 году ситуация с валютными резервами станет критичной и для сохранения устойчивого баланса Банк России должен девальвировать не менее 10% по отношению к бивалютной корзине. Умеренное ослабление курса рубля благоприятно скажется на ряде отечественных секторов экономики; в частности, на рынке пшеничной </w:t>
      </w:r>
      <w:r w:rsidR="00A85808" w:rsidRPr="0076194D">
        <w:rPr>
          <w:rFonts w:ascii="Times New Roman" w:hAnsi="Times New Roman" w:cs="Times New Roman"/>
          <w:sz w:val="28"/>
          <w:szCs w:val="28"/>
        </w:rPr>
        <w:t>муки,</w:t>
      </w:r>
      <w:r w:rsidRPr="0076194D">
        <w:rPr>
          <w:rFonts w:ascii="Times New Roman" w:hAnsi="Times New Roman" w:cs="Times New Roman"/>
          <w:sz w:val="28"/>
          <w:szCs w:val="28"/>
        </w:rPr>
        <w:t xml:space="preserve"> прогнозируется рост объема экспорта. В 2014-2016 гг инфляция на потребительских рынках будет более высокой, чем в развитых странах. Согласно прогнозу </w:t>
      </w:r>
      <w:r w:rsidRPr="0076194D">
        <w:rPr>
          <w:rFonts w:ascii="Times New Roman" w:hAnsi="Times New Roman" w:cs="Times New Roman"/>
          <w:sz w:val="28"/>
          <w:szCs w:val="28"/>
          <w:lang w:val="en-US"/>
        </w:rPr>
        <w:t>BusinessStat</w:t>
      </w:r>
      <w:r w:rsidRPr="0076194D">
        <w:rPr>
          <w:rFonts w:ascii="Times New Roman" w:hAnsi="Times New Roman" w:cs="Times New Roman"/>
          <w:sz w:val="28"/>
          <w:szCs w:val="28"/>
        </w:rPr>
        <w:t xml:space="preserve">, уровень спроса муки в 2014-2018 гг будет сокращаться, </w:t>
      </w:r>
      <w:r>
        <w:rPr>
          <w:rFonts w:ascii="Times New Roman" w:hAnsi="Times New Roman" w:cs="Times New Roman"/>
          <w:sz w:val="28"/>
          <w:szCs w:val="28"/>
        </w:rPr>
        <w:t>как уже было отмечено ранее</w:t>
      </w:r>
      <w:r w:rsidRPr="0076194D">
        <w:rPr>
          <w:rFonts w:ascii="Times New Roman" w:hAnsi="Times New Roman" w:cs="Times New Roman"/>
          <w:sz w:val="28"/>
          <w:szCs w:val="28"/>
        </w:rPr>
        <w:t xml:space="preserve">, но стоимостной объем продаж будет только увеличиваться  за счет увеличения цены на продукцию, на которую оказывают значительное влияние стоимость электроэнергии, логистических услуг, формирующих значительную часть себестоимости муки. При этом, согласно прогнозам, будет происходить некий рост потребления в ряде сегментов рынка, связанных с производством </w:t>
      </w:r>
      <w:r w:rsidRPr="0076194D">
        <w:rPr>
          <w:rFonts w:ascii="Times New Roman" w:hAnsi="Times New Roman" w:cs="Times New Roman"/>
          <w:sz w:val="28"/>
          <w:szCs w:val="28"/>
        </w:rPr>
        <w:lastRenderedPageBreak/>
        <w:t xml:space="preserve">замороженных полуфабрикатов из теста, что говорит об интенсификации потребления муки на данном рыночном сегменте. Изменение основных внешних издержек в отрасли преимущественно будет происходить за счет изменений в потреблении электроэнергии и логистических услуг, формирующих себестоимость мучной продукции.  В данный момент, согласно отчету </w:t>
      </w:r>
      <w:r w:rsidRPr="0076194D">
        <w:rPr>
          <w:rFonts w:ascii="Times New Roman" w:hAnsi="Times New Roman" w:cs="Times New Roman"/>
          <w:sz w:val="28"/>
          <w:szCs w:val="28"/>
          <w:lang w:val="en-US"/>
        </w:rPr>
        <w:t>Boston</w:t>
      </w:r>
      <w:r w:rsidRPr="0076194D">
        <w:rPr>
          <w:rFonts w:ascii="Times New Roman" w:hAnsi="Times New Roman" w:cs="Times New Roman"/>
          <w:sz w:val="28"/>
          <w:szCs w:val="28"/>
        </w:rPr>
        <w:t xml:space="preserve"> </w:t>
      </w:r>
      <w:r w:rsidRPr="0076194D">
        <w:rPr>
          <w:rFonts w:ascii="Times New Roman" w:hAnsi="Times New Roman" w:cs="Times New Roman"/>
          <w:sz w:val="28"/>
          <w:szCs w:val="28"/>
          <w:lang w:val="en-US"/>
        </w:rPr>
        <w:t>Consulting</w:t>
      </w:r>
      <w:r w:rsidRPr="0076194D">
        <w:rPr>
          <w:rFonts w:ascii="Times New Roman" w:hAnsi="Times New Roman" w:cs="Times New Roman"/>
          <w:sz w:val="28"/>
          <w:szCs w:val="28"/>
        </w:rPr>
        <w:t xml:space="preserve"> </w:t>
      </w:r>
      <w:r w:rsidRPr="0076194D">
        <w:rPr>
          <w:rFonts w:ascii="Times New Roman" w:hAnsi="Times New Roman" w:cs="Times New Roman"/>
          <w:sz w:val="28"/>
          <w:szCs w:val="28"/>
          <w:lang w:val="en-US"/>
        </w:rPr>
        <w:t>Group</w:t>
      </w:r>
      <w:r w:rsidRPr="0076194D">
        <w:rPr>
          <w:rFonts w:ascii="Times New Roman" w:hAnsi="Times New Roman" w:cs="Times New Roman"/>
          <w:sz w:val="28"/>
          <w:szCs w:val="28"/>
        </w:rPr>
        <w:t xml:space="preserve"> “Логистика в России: новые пути раскрытия потенциала” в России инвестируется в транспортную инфраструктуру около 2,2%  ВВП, что существенно меньше, чем в развитых странах, и существующая нормативно-правовая и налоговая база не будет способствовать развитию транспортной инфраструктуры, и издержки на логистику лишь будут увеличиваться.</w:t>
      </w:r>
      <w:r w:rsidRPr="0076194D">
        <w:rPr>
          <w:rFonts w:ascii="Times New Roman" w:hAnsi="Times New Roman" w:cs="Times New Roman"/>
          <w:sz w:val="28"/>
          <w:szCs w:val="28"/>
          <w:vertAlign w:val="superscript"/>
        </w:rPr>
        <w:footnoteReference w:id="22"/>
      </w:r>
    </w:p>
    <w:p w14:paraId="7B7D9E8A" w14:textId="1CC0B69C" w:rsidR="0076194D" w:rsidRPr="0076194D" w:rsidRDefault="0076194D" w:rsidP="0076194D">
      <w:pPr>
        <w:keepNext/>
        <w:rPr>
          <w:rFonts w:ascii="Times New Roman" w:hAnsi="Times New Roman" w:cs="Times New Roman"/>
          <w:sz w:val="28"/>
          <w:szCs w:val="28"/>
        </w:rPr>
      </w:pPr>
      <w:r w:rsidRPr="0076194D">
        <w:rPr>
          <w:rFonts w:ascii="Times New Roman" w:hAnsi="Times New Roman" w:cs="Times New Roman"/>
          <w:sz w:val="28"/>
          <w:szCs w:val="28"/>
        </w:rPr>
        <w:t xml:space="preserve">          </w:t>
      </w:r>
    </w:p>
    <w:p w14:paraId="1D381BD5" w14:textId="77777777" w:rsidR="0076194D" w:rsidRPr="0076194D" w:rsidRDefault="0076194D" w:rsidP="0076194D">
      <w:pPr>
        <w:keepNext/>
      </w:pPr>
      <w:r w:rsidRPr="0076194D">
        <w:rPr>
          <w:rFonts w:ascii="Times New Roman" w:hAnsi="Times New Roman" w:cs="Times New Roman"/>
          <w:b/>
          <w:noProof/>
          <w:sz w:val="28"/>
          <w:szCs w:val="28"/>
          <w:lang w:eastAsia="ru-RU"/>
        </w:rPr>
        <w:drawing>
          <wp:inline distT="0" distB="0" distL="0" distR="0" wp14:anchorId="3DA64C82" wp14:editId="2FD1EEAB">
            <wp:extent cx="5943600" cy="942975"/>
            <wp:effectExtent l="0" t="0" r="0" b="9525"/>
            <wp:docPr id="15" name="Рисунок 15"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Безымянный.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942975"/>
                    </a:xfrm>
                    <a:prstGeom prst="rect">
                      <a:avLst/>
                    </a:prstGeom>
                    <a:noFill/>
                    <a:ln>
                      <a:noFill/>
                    </a:ln>
                  </pic:spPr>
                </pic:pic>
              </a:graphicData>
            </a:graphic>
          </wp:inline>
        </w:drawing>
      </w:r>
    </w:p>
    <w:p w14:paraId="0C906C0F" w14:textId="3CE6C241" w:rsidR="0076194D" w:rsidRPr="0076194D" w:rsidRDefault="0076194D" w:rsidP="0076194D">
      <w:pPr>
        <w:spacing w:line="240" w:lineRule="auto"/>
        <w:rPr>
          <w:rFonts w:ascii="Times New Roman" w:hAnsi="Times New Roman" w:cs="Times New Roman"/>
          <w:sz w:val="28"/>
          <w:szCs w:val="28"/>
        </w:rPr>
      </w:pPr>
      <w:r w:rsidRPr="0076194D">
        <w:rPr>
          <w:rFonts w:ascii="Times New Roman" w:hAnsi="Times New Roman" w:cs="Times New Roman"/>
          <w:sz w:val="28"/>
          <w:szCs w:val="28"/>
        </w:rPr>
        <w:t>Рисунок</w:t>
      </w:r>
      <w:r>
        <w:rPr>
          <w:rFonts w:ascii="Times New Roman" w:hAnsi="Times New Roman" w:cs="Times New Roman"/>
          <w:sz w:val="28"/>
          <w:szCs w:val="28"/>
        </w:rPr>
        <w:t xml:space="preserve"> </w:t>
      </w:r>
      <w:r w:rsidR="007C4419">
        <w:rPr>
          <w:rFonts w:ascii="Times New Roman" w:hAnsi="Times New Roman" w:cs="Times New Roman"/>
          <w:sz w:val="28"/>
          <w:szCs w:val="28"/>
        </w:rPr>
        <w:t>21</w:t>
      </w:r>
      <w:r w:rsidR="008C2ED5" w:rsidRPr="008C2ED5">
        <w:rPr>
          <w:rFonts w:ascii="Times New Roman" w:hAnsi="Times New Roman" w:cs="Times New Roman"/>
          <w:sz w:val="28"/>
          <w:szCs w:val="28"/>
        </w:rPr>
        <w:t xml:space="preserve"> </w:t>
      </w:r>
      <w:r w:rsidRPr="0076194D">
        <w:rPr>
          <w:rFonts w:ascii="Times New Roman" w:hAnsi="Times New Roman" w:cs="Times New Roman"/>
          <w:sz w:val="28"/>
          <w:szCs w:val="28"/>
        </w:rPr>
        <w:t xml:space="preserve"> Прогноз курса доллара в РФ, 2014-2018 гг</w:t>
      </w:r>
    </w:p>
    <w:p w14:paraId="1B8E3F56" w14:textId="77777777" w:rsidR="0076194D" w:rsidRPr="0076194D" w:rsidRDefault="0076194D" w:rsidP="0076194D">
      <w:pPr>
        <w:keepNext/>
      </w:pPr>
      <w:r w:rsidRPr="0076194D">
        <w:rPr>
          <w:rFonts w:ascii="Times New Roman" w:hAnsi="Times New Roman" w:cs="Times New Roman"/>
          <w:b/>
          <w:sz w:val="28"/>
          <w:szCs w:val="28"/>
        </w:rPr>
        <w:t xml:space="preserve"> </w:t>
      </w:r>
      <w:r w:rsidRPr="0076194D">
        <w:rPr>
          <w:rFonts w:ascii="Times New Roman" w:hAnsi="Times New Roman" w:cs="Times New Roman"/>
          <w:b/>
          <w:noProof/>
          <w:sz w:val="28"/>
          <w:szCs w:val="28"/>
          <w:lang w:eastAsia="ru-RU"/>
        </w:rPr>
        <w:drawing>
          <wp:inline distT="0" distB="0" distL="0" distR="0" wp14:anchorId="23BDEEFD" wp14:editId="488623B8">
            <wp:extent cx="5934075" cy="933450"/>
            <wp:effectExtent l="0" t="0" r="9525" b="0"/>
            <wp:docPr id="24" name="Рисунок 24"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Desktop\Безымянный.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933450"/>
                    </a:xfrm>
                    <a:prstGeom prst="rect">
                      <a:avLst/>
                    </a:prstGeom>
                    <a:noFill/>
                    <a:ln>
                      <a:noFill/>
                    </a:ln>
                  </pic:spPr>
                </pic:pic>
              </a:graphicData>
            </a:graphic>
          </wp:inline>
        </w:drawing>
      </w:r>
    </w:p>
    <w:p w14:paraId="3B208F73" w14:textId="3ADA5B8B" w:rsidR="0076194D" w:rsidRPr="008C2ED5" w:rsidRDefault="0076194D" w:rsidP="0076194D">
      <w:pPr>
        <w:spacing w:line="240" w:lineRule="auto"/>
        <w:rPr>
          <w:rFonts w:ascii="Times New Roman" w:hAnsi="Times New Roman" w:cs="Times New Roman"/>
          <w:sz w:val="28"/>
          <w:szCs w:val="28"/>
        </w:rPr>
      </w:pPr>
      <w:r w:rsidRPr="0076194D">
        <w:rPr>
          <w:rFonts w:ascii="Times New Roman" w:hAnsi="Times New Roman" w:cs="Times New Roman"/>
          <w:sz w:val="28"/>
          <w:szCs w:val="28"/>
        </w:rPr>
        <w:t xml:space="preserve">Рисунок </w:t>
      </w:r>
      <w:r w:rsidR="008C2ED5">
        <w:rPr>
          <w:rFonts w:ascii="Times New Roman" w:hAnsi="Times New Roman" w:cs="Times New Roman"/>
          <w:sz w:val="28"/>
          <w:szCs w:val="28"/>
        </w:rPr>
        <w:t>2</w:t>
      </w:r>
      <w:r w:rsidR="007C4419">
        <w:rPr>
          <w:rFonts w:ascii="Times New Roman" w:hAnsi="Times New Roman" w:cs="Times New Roman"/>
          <w:sz w:val="28"/>
          <w:szCs w:val="28"/>
        </w:rPr>
        <w:t>2</w:t>
      </w:r>
      <w:r w:rsidR="008C2ED5" w:rsidRPr="008C2ED5">
        <w:rPr>
          <w:rFonts w:ascii="Times New Roman" w:hAnsi="Times New Roman" w:cs="Times New Roman"/>
          <w:sz w:val="28"/>
          <w:szCs w:val="28"/>
        </w:rPr>
        <w:t xml:space="preserve"> </w:t>
      </w:r>
      <w:r w:rsidRPr="0076194D">
        <w:rPr>
          <w:rFonts w:ascii="Times New Roman" w:hAnsi="Times New Roman" w:cs="Times New Roman"/>
          <w:sz w:val="28"/>
          <w:szCs w:val="28"/>
        </w:rPr>
        <w:t xml:space="preserve"> Прогноз уровня инфляции, РФ, 2014-2018 гг</w:t>
      </w:r>
    </w:p>
    <w:p w14:paraId="0C023713" w14:textId="77777777" w:rsidR="0076194D" w:rsidRPr="0076194D" w:rsidRDefault="0076194D" w:rsidP="0076194D">
      <w:pPr>
        <w:keepNext/>
      </w:pPr>
      <w:r w:rsidRPr="0076194D">
        <w:rPr>
          <w:noProof/>
          <w:lang w:eastAsia="ru-RU"/>
        </w:rPr>
        <w:drawing>
          <wp:inline distT="0" distB="0" distL="0" distR="0" wp14:anchorId="6D8640BC" wp14:editId="526E5DF6">
            <wp:extent cx="5934075" cy="923925"/>
            <wp:effectExtent l="0" t="0" r="9525" b="9525"/>
            <wp:docPr id="27" name="Рисунок 27"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Desktop\Безымянный.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923925"/>
                    </a:xfrm>
                    <a:prstGeom prst="rect">
                      <a:avLst/>
                    </a:prstGeom>
                    <a:noFill/>
                    <a:ln>
                      <a:noFill/>
                    </a:ln>
                  </pic:spPr>
                </pic:pic>
              </a:graphicData>
            </a:graphic>
          </wp:inline>
        </w:drawing>
      </w:r>
    </w:p>
    <w:p w14:paraId="4C078ECC" w14:textId="4323FC6F" w:rsidR="0076194D" w:rsidRPr="0076194D" w:rsidRDefault="0076194D" w:rsidP="0076194D">
      <w:pPr>
        <w:spacing w:line="240" w:lineRule="auto"/>
        <w:rPr>
          <w:rFonts w:ascii="Times New Roman" w:hAnsi="Times New Roman" w:cs="Times New Roman"/>
          <w:sz w:val="28"/>
          <w:szCs w:val="28"/>
        </w:rPr>
      </w:pPr>
      <w:r w:rsidRPr="0076194D">
        <w:rPr>
          <w:rFonts w:ascii="Times New Roman" w:hAnsi="Times New Roman" w:cs="Times New Roman"/>
          <w:sz w:val="28"/>
          <w:szCs w:val="28"/>
        </w:rPr>
        <w:t xml:space="preserve">Рисунок </w:t>
      </w:r>
      <w:r>
        <w:rPr>
          <w:rFonts w:ascii="Times New Roman" w:hAnsi="Times New Roman" w:cs="Times New Roman"/>
          <w:sz w:val="28"/>
          <w:szCs w:val="28"/>
        </w:rPr>
        <w:t>2</w:t>
      </w:r>
      <w:r w:rsidR="007C4419">
        <w:rPr>
          <w:rFonts w:ascii="Times New Roman" w:hAnsi="Times New Roman" w:cs="Times New Roman"/>
          <w:sz w:val="28"/>
          <w:szCs w:val="28"/>
        </w:rPr>
        <w:t>3</w:t>
      </w:r>
      <w:r w:rsidRPr="0076194D">
        <w:rPr>
          <w:rFonts w:ascii="Times New Roman" w:hAnsi="Times New Roman" w:cs="Times New Roman"/>
          <w:sz w:val="28"/>
          <w:szCs w:val="28"/>
        </w:rPr>
        <w:t xml:space="preserve"> Прогноз продаж и экспорта муки, РФ, 2014-2018 гг</w:t>
      </w:r>
    </w:p>
    <w:p w14:paraId="58FDF91B" w14:textId="77777777" w:rsidR="0076194D" w:rsidRPr="0076194D" w:rsidRDefault="0076194D" w:rsidP="008420F1">
      <w:pPr>
        <w:spacing w:line="360" w:lineRule="auto"/>
        <w:ind w:firstLine="709"/>
        <w:rPr>
          <w:rFonts w:ascii="Times New Roman" w:hAnsi="Times New Roman" w:cs="Times New Roman"/>
          <w:sz w:val="28"/>
          <w:szCs w:val="28"/>
        </w:rPr>
      </w:pPr>
      <w:r w:rsidRPr="0076194D">
        <w:rPr>
          <w:rFonts w:ascii="Times New Roman" w:hAnsi="Times New Roman" w:cs="Times New Roman"/>
          <w:sz w:val="28"/>
          <w:szCs w:val="28"/>
        </w:rPr>
        <w:lastRenderedPageBreak/>
        <w:t xml:space="preserve">К важнейшим социальным факторам для рынка муки относятся изменения структуры доходов населения, демографические изменения, изменения вкусов и предпочтений потребителей, оказывающие наибольшее влияние на потребление муки. В 2009 году общая убыль населения составила 100 тысяч человек, смертность в России продолжает превышать рождаемость на 200-300 тысяч человек в год, согласно данным </w:t>
      </w:r>
      <w:r w:rsidRPr="008420F1">
        <w:rPr>
          <w:rFonts w:ascii="Times New Roman" w:hAnsi="Times New Roman" w:cs="Times New Roman"/>
          <w:sz w:val="28"/>
          <w:szCs w:val="28"/>
        </w:rPr>
        <w:t>BusinessStat</w:t>
      </w:r>
      <w:r w:rsidRPr="0076194D">
        <w:rPr>
          <w:rFonts w:ascii="Times New Roman" w:hAnsi="Times New Roman" w:cs="Times New Roman"/>
          <w:sz w:val="28"/>
          <w:szCs w:val="28"/>
        </w:rPr>
        <w:t>, что не может не повлиять на потребление муки. Прогноз роста располагаемых доходов с 2014 – 2018 гг составляет около 3,5%, что оказывает влияние на структуру потребления. В совокупности уменьшение численности населения и рост располагаемых доходов влияют на уменьшение потребления мучных изделий, что в свою очередь окажет влияние на реализацию мучной продукции. Главным драйвером рынка муки является рынок хлебобулочных изделий, а на рынке хлебобулочных изделий наблюдается тенденция переключения потребления в сторону здорового питания, низкокалорийной продукции, что может повлиять на уменьшение потребления мучной продукции или стать возможностью для появления новых видов мучной продукции.</w:t>
      </w:r>
    </w:p>
    <w:p w14:paraId="224A6836" w14:textId="77777777" w:rsidR="0076194D" w:rsidRPr="0076194D" w:rsidRDefault="0076194D" w:rsidP="008420F1">
      <w:pPr>
        <w:keepNext/>
        <w:spacing w:line="360" w:lineRule="auto"/>
      </w:pPr>
      <w:r w:rsidRPr="0076194D">
        <w:rPr>
          <w:rFonts w:ascii="Times New Roman" w:hAnsi="Times New Roman" w:cs="Times New Roman"/>
          <w:b/>
          <w:noProof/>
          <w:sz w:val="28"/>
          <w:szCs w:val="28"/>
          <w:lang w:eastAsia="ru-RU"/>
        </w:rPr>
        <w:drawing>
          <wp:inline distT="0" distB="0" distL="0" distR="0" wp14:anchorId="6F179555" wp14:editId="76C8DE74">
            <wp:extent cx="5934075" cy="1838325"/>
            <wp:effectExtent l="0" t="0" r="9525" b="9525"/>
            <wp:docPr id="29" name="Рисунок 29"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er\Desktop\Безымянный.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14:paraId="1B8CAC92" w14:textId="23722E6E" w:rsidR="0076194D" w:rsidRPr="0076194D" w:rsidRDefault="0076194D" w:rsidP="008420F1">
      <w:pPr>
        <w:spacing w:line="360" w:lineRule="auto"/>
        <w:rPr>
          <w:rFonts w:ascii="Times New Roman" w:hAnsi="Times New Roman" w:cs="Times New Roman"/>
          <w:sz w:val="28"/>
          <w:szCs w:val="28"/>
        </w:rPr>
      </w:pPr>
      <w:r w:rsidRPr="0076194D">
        <w:rPr>
          <w:rFonts w:ascii="Times New Roman" w:hAnsi="Times New Roman" w:cs="Times New Roman"/>
          <w:sz w:val="28"/>
          <w:szCs w:val="28"/>
        </w:rPr>
        <w:t xml:space="preserve">Рисунок </w:t>
      </w:r>
      <w:r w:rsidR="00AE26E2" w:rsidRPr="00AE26E2">
        <w:rPr>
          <w:rFonts w:ascii="Times New Roman" w:hAnsi="Times New Roman" w:cs="Times New Roman"/>
          <w:sz w:val="28"/>
          <w:szCs w:val="28"/>
        </w:rPr>
        <w:t xml:space="preserve"> </w:t>
      </w:r>
      <w:r w:rsidR="008C2ED5">
        <w:rPr>
          <w:rFonts w:ascii="Times New Roman" w:hAnsi="Times New Roman" w:cs="Times New Roman"/>
          <w:sz w:val="28"/>
          <w:szCs w:val="28"/>
        </w:rPr>
        <w:t>2</w:t>
      </w:r>
      <w:r w:rsidR="007C4419">
        <w:rPr>
          <w:rFonts w:ascii="Times New Roman" w:hAnsi="Times New Roman" w:cs="Times New Roman"/>
          <w:sz w:val="28"/>
          <w:szCs w:val="28"/>
        </w:rPr>
        <w:t>4</w:t>
      </w:r>
      <w:r w:rsidRPr="0076194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6194D">
        <w:rPr>
          <w:rFonts w:ascii="Times New Roman" w:hAnsi="Times New Roman" w:cs="Times New Roman"/>
          <w:sz w:val="28"/>
          <w:szCs w:val="28"/>
        </w:rPr>
        <w:t>Прогноз численности населения в РФ, 2014-2018 гг</w:t>
      </w:r>
    </w:p>
    <w:p w14:paraId="7EC5256B" w14:textId="77777777" w:rsidR="0076194D" w:rsidRPr="0076194D" w:rsidRDefault="0076194D" w:rsidP="008420F1">
      <w:pPr>
        <w:keepNext/>
        <w:spacing w:line="360" w:lineRule="auto"/>
      </w:pPr>
      <w:r w:rsidRPr="0076194D">
        <w:rPr>
          <w:rFonts w:ascii="Times New Roman" w:hAnsi="Times New Roman" w:cs="Times New Roman"/>
          <w:b/>
          <w:noProof/>
          <w:sz w:val="28"/>
          <w:szCs w:val="28"/>
          <w:lang w:eastAsia="ru-RU"/>
        </w:rPr>
        <w:drawing>
          <wp:inline distT="0" distB="0" distL="0" distR="0" wp14:anchorId="130AFCA8" wp14:editId="278B7DE4">
            <wp:extent cx="5934075" cy="666750"/>
            <wp:effectExtent l="0" t="0" r="9525" b="0"/>
            <wp:docPr id="34" name="Рисунок 34"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er\Desktop\Безымянный.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666750"/>
                    </a:xfrm>
                    <a:prstGeom prst="rect">
                      <a:avLst/>
                    </a:prstGeom>
                    <a:noFill/>
                    <a:ln>
                      <a:noFill/>
                    </a:ln>
                  </pic:spPr>
                </pic:pic>
              </a:graphicData>
            </a:graphic>
          </wp:inline>
        </w:drawing>
      </w:r>
    </w:p>
    <w:p w14:paraId="6C39658A" w14:textId="3E02B7B4" w:rsidR="0076194D" w:rsidRPr="0076194D" w:rsidRDefault="0076194D" w:rsidP="008420F1">
      <w:pPr>
        <w:spacing w:line="360" w:lineRule="auto"/>
        <w:rPr>
          <w:rFonts w:ascii="Times New Roman" w:hAnsi="Times New Roman" w:cs="Times New Roman"/>
          <w:sz w:val="28"/>
          <w:szCs w:val="28"/>
        </w:rPr>
      </w:pPr>
      <w:r w:rsidRPr="0076194D">
        <w:rPr>
          <w:rFonts w:ascii="Times New Roman" w:hAnsi="Times New Roman" w:cs="Times New Roman"/>
          <w:sz w:val="28"/>
          <w:szCs w:val="28"/>
        </w:rPr>
        <w:t xml:space="preserve">Рисунок </w:t>
      </w:r>
      <w:r w:rsidR="00AE26E2">
        <w:rPr>
          <w:rFonts w:ascii="Times New Roman" w:hAnsi="Times New Roman" w:cs="Times New Roman"/>
          <w:sz w:val="28"/>
          <w:szCs w:val="28"/>
        </w:rPr>
        <w:t xml:space="preserve"> </w:t>
      </w:r>
      <w:r w:rsidR="007C4419">
        <w:rPr>
          <w:rFonts w:ascii="Times New Roman" w:hAnsi="Times New Roman" w:cs="Times New Roman"/>
          <w:sz w:val="28"/>
          <w:szCs w:val="28"/>
        </w:rPr>
        <w:t>25</w:t>
      </w:r>
      <w:r>
        <w:rPr>
          <w:rFonts w:ascii="Times New Roman" w:hAnsi="Times New Roman" w:cs="Times New Roman"/>
          <w:sz w:val="28"/>
          <w:szCs w:val="28"/>
        </w:rPr>
        <w:t xml:space="preserve"> </w:t>
      </w:r>
      <w:r w:rsidRPr="0076194D">
        <w:rPr>
          <w:rFonts w:ascii="Times New Roman" w:hAnsi="Times New Roman" w:cs="Times New Roman"/>
          <w:sz w:val="28"/>
          <w:szCs w:val="28"/>
        </w:rPr>
        <w:t xml:space="preserve"> Прогноз динамики доходов в РФ, 2014-2018 гг</w:t>
      </w:r>
    </w:p>
    <w:p w14:paraId="70F96015" w14:textId="4819439F" w:rsidR="0076194D" w:rsidRPr="0076194D" w:rsidRDefault="0076194D" w:rsidP="008420F1">
      <w:pPr>
        <w:shd w:val="clear" w:color="auto" w:fill="FFFFFF"/>
        <w:spacing w:line="360" w:lineRule="auto"/>
        <w:ind w:firstLine="720"/>
        <w:jc w:val="both"/>
        <w:rPr>
          <w:rFonts w:ascii="Times New Roman" w:hAnsi="Times New Roman" w:cs="Times New Roman"/>
          <w:sz w:val="28"/>
          <w:szCs w:val="28"/>
        </w:rPr>
      </w:pPr>
      <w:r w:rsidRPr="0076194D">
        <w:rPr>
          <w:rFonts w:ascii="Times New Roman" w:hAnsi="Times New Roman" w:cs="Times New Roman"/>
          <w:sz w:val="28"/>
          <w:szCs w:val="28"/>
        </w:rPr>
        <w:lastRenderedPageBreak/>
        <w:t>К важн</w:t>
      </w:r>
      <w:r w:rsidR="0089083B">
        <w:rPr>
          <w:rFonts w:ascii="Times New Roman" w:hAnsi="Times New Roman" w:cs="Times New Roman"/>
          <w:sz w:val="28"/>
          <w:szCs w:val="28"/>
        </w:rPr>
        <w:t xml:space="preserve">ейшим технологическим факторам </w:t>
      </w:r>
      <w:r w:rsidR="0089083B" w:rsidRPr="00B65CA3">
        <w:rPr>
          <w:rFonts w:ascii="Times New Roman" w:hAnsi="Times New Roman" w:cs="Times New Roman"/>
          <w:sz w:val="28"/>
          <w:szCs w:val="28"/>
        </w:rPr>
        <w:t xml:space="preserve">  </w:t>
      </w:r>
      <w:r w:rsidR="0089083B">
        <w:rPr>
          <w:rFonts w:ascii="Times New Roman" w:hAnsi="Times New Roman" w:cs="Times New Roman"/>
          <w:sz w:val="28"/>
          <w:szCs w:val="28"/>
        </w:rPr>
        <w:t xml:space="preserve">относятся </w:t>
      </w:r>
      <w:r w:rsidRPr="0076194D">
        <w:rPr>
          <w:rFonts w:ascii="Times New Roman" w:hAnsi="Times New Roman" w:cs="Times New Roman"/>
          <w:sz w:val="28"/>
          <w:szCs w:val="28"/>
        </w:rPr>
        <w:t>тенденции, связанные с</w:t>
      </w:r>
      <w:r w:rsidR="00965CFE">
        <w:rPr>
          <w:rFonts w:ascii="Times New Roman" w:hAnsi="Times New Roman" w:cs="Times New Roman"/>
          <w:sz w:val="28"/>
          <w:szCs w:val="28"/>
        </w:rPr>
        <w:t xml:space="preserve"> устареванием производственных технологий</w:t>
      </w:r>
      <w:r w:rsidR="0089083B" w:rsidRPr="00B65CA3">
        <w:rPr>
          <w:rFonts w:ascii="Times New Roman" w:hAnsi="Times New Roman" w:cs="Times New Roman"/>
          <w:sz w:val="28"/>
          <w:szCs w:val="28"/>
        </w:rPr>
        <w:t xml:space="preserve">, </w:t>
      </w:r>
      <w:r w:rsidR="0089083B">
        <w:rPr>
          <w:rFonts w:ascii="Times New Roman" w:hAnsi="Times New Roman" w:cs="Times New Roman"/>
          <w:sz w:val="28"/>
          <w:szCs w:val="28"/>
        </w:rPr>
        <w:t>что в свою очередь влияет на рынок муки</w:t>
      </w:r>
      <w:r w:rsidRPr="0076194D">
        <w:rPr>
          <w:rFonts w:ascii="Times New Roman" w:hAnsi="Times New Roman" w:cs="Times New Roman"/>
          <w:sz w:val="28"/>
          <w:szCs w:val="28"/>
        </w:rPr>
        <w:t xml:space="preserve">. В крупяном производстве 30% мощностей эксплуатируется с 1917г. и около 14% - довоенной постройки. Половина ныне действующих заводов введена в строй до 80-х годов прошлого столетия. Таким образом, около 50% мельзаводов и крупяных предприятий находятся в работе по 30-40 лет и по своей технической оснащенности устарели, используют несовершенные технику и технологии, энергоемки, не автоматизированы, что не позволяет вырабатывать продукцию с высокими </w:t>
      </w:r>
      <w:r w:rsidR="00335C1A">
        <w:rPr>
          <w:rFonts w:ascii="Times New Roman" w:hAnsi="Times New Roman" w:cs="Times New Roman"/>
          <w:sz w:val="28"/>
          <w:szCs w:val="28"/>
        </w:rPr>
        <w:t>качественными показателями. Не</w:t>
      </w:r>
      <w:r w:rsidR="008C2ED5" w:rsidRPr="008C2ED5">
        <w:rPr>
          <w:rFonts w:ascii="Times New Roman" w:hAnsi="Times New Roman" w:cs="Times New Roman"/>
          <w:sz w:val="28"/>
          <w:szCs w:val="28"/>
        </w:rPr>
        <w:t xml:space="preserve"> </w:t>
      </w:r>
      <w:r w:rsidRPr="0076194D">
        <w:rPr>
          <w:rFonts w:ascii="Times New Roman" w:hAnsi="Times New Roman" w:cs="Times New Roman"/>
          <w:sz w:val="28"/>
          <w:szCs w:val="28"/>
        </w:rPr>
        <w:t xml:space="preserve">загруженность  товарных мельниц делает их убыточными, что не позволяет вкладывать средства в модернизацию предприятий, приобретать современное оборудование. В данных условиях приобретают конкурентные преимущества мельницы, построенные на базе использования современных технологий, что позволяет увеличить интенсивность производства муки. Также, согласно установленной программе развития мукомольно-крупяной промышленности 2012-2020 гг, приобретает важность такой фактор, как ввод </w:t>
      </w:r>
      <w:r w:rsidR="003B45FE">
        <w:rPr>
          <w:rFonts w:ascii="Times New Roman" w:hAnsi="Times New Roman" w:cs="Times New Roman"/>
          <w:sz w:val="28"/>
          <w:szCs w:val="28"/>
        </w:rPr>
        <w:t xml:space="preserve">новых производств </w:t>
      </w:r>
      <w:r w:rsidRPr="0076194D">
        <w:rPr>
          <w:rFonts w:ascii="Times New Roman" w:hAnsi="Times New Roman" w:cs="Times New Roman"/>
          <w:sz w:val="28"/>
          <w:szCs w:val="28"/>
        </w:rPr>
        <w:t>по обогащению муки минеральными и витаминными добавками.</w:t>
      </w:r>
      <w:r w:rsidRPr="0076194D">
        <w:rPr>
          <w:rFonts w:ascii="Times New Roman" w:hAnsi="Times New Roman" w:cs="Times New Roman"/>
          <w:sz w:val="28"/>
          <w:szCs w:val="28"/>
          <w:vertAlign w:val="superscript"/>
        </w:rPr>
        <w:footnoteReference w:id="23"/>
      </w:r>
    </w:p>
    <w:p w14:paraId="73F2A938" w14:textId="477E13E3" w:rsidR="00EA74BF" w:rsidRPr="00B65CA3" w:rsidRDefault="00335C1A" w:rsidP="007B7FA4">
      <w:pPr>
        <w:spacing w:line="360" w:lineRule="auto"/>
        <w:ind w:firstLine="709"/>
        <w:rPr>
          <w:rFonts w:ascii="Times New Roman" w:hAnsi="Times New Roman" w:cs="Times New Roman"/>
          <w:sz w:val="28"/>
          <w:szCs w:val="28"/>
        </w:rPr>
      </w:pPr>
      <w:r>
        <w:rPr>
          <w:rFonts w:ascii="Times New Roman" w:hAnsi="Times New Roman" w:cs="Times New Roman"/>
          <w:sz w:val="28"/>
          <w:szCs w:val="28"/>
        </w:rPr>
        <w:t>Во-первых</w:t>
      </w:r>
      <w:r w:rsidR="00EA74BF" w:rsidRPr="0076194D">
        <w:rPr>
          <w:rFonts w:ascii="Times New Roman" w:hAnsi="Times New Roman" w:cs="Times New Roman"/>
          <w:sz w:val="28"/>
          <w:szCs w:val="28"/>
        </w:rPr>
        <w:t>, среди политических факторов, как уже было отмечено, среди важнейших факторов выступают: налоговая политика государства, политическая стабильность и характер отношения государства к отрасли. Во-вторых, среди экон</w:t>
      </w:r>
      <w:r w:rsidR="00EA74BF">
        <w:rPr>
          <w:rFonts w:ascii="Times New Roman" w:hAnsi="Times New Roman" w:cs="Times New Roman"/>
          <w:sz w:val="28"/>
          <w:szCs w:val="28"/>
        </w:rPr>
        <w:t>омических факторов важнейшими являются</w:t>
      </w:r>
      <w:r w:rsidR="00EA74BF" w:rsidRPr="0076194D">
        <w:rPr>
          <w:rFonts w:ascii="Times New Roman" w:hAnsi="Times New Roman" w:cs="Times New Roman"/>
          <w:sz w:val="28"/>
          <w:szCs w:val="28"/>
        </w:rPr>
        <w:t xml:space="preserve"> общее состояние экономики, динамика финансового состояния и характер изменения внешних и внутренних издержек. В-третьих, демографические изменения и изменения структуры потребления оказывают наибольшее влияние на формирование потребительского спроса в мукомольной отрасли. В-четвертых, среди технологических фа</w:t>
      </w:r>
      <w:r w:rsidR="00EE4325">
        <w:rPr>
          <w:rFonts w:ascii="Times New Roman" w:hAnsi="Times New Roman" w:cs="Times New Roman"/>
          <w:sz w:val="28"/>
          <w:szCs w:val="28"/>
        </w:rPr>
        <w:t>кторов главенствующую роль играе</w:t>
      </w:r>
      <w:r w:rsidR="00EA74BF" w:rsidRPr="0076194D">
        <w:rPr>
          <w:rFonts w:ascii="Times New Roman" w:hAnsi="Times New Roman" w:cs="Times New Roman"/>
          <w:sz w:val="28"/>
          <w:szCs w:val="28"/>
        </w:rPr>
        <w:t xml:space="preserve">т </w:t>
      </w:r>
      <w:r w:rsidR="00EE4325">
        <w:rPr>
          <w:rFonts w:ascii="Times New Roman" w:hAnsi="Times New Roman" w:cs="Times New Roman"/>
          <w:sz w:val="28"/>
          <w:szCs w:val="28"/>
        </w:rPr>
        <w:t>устаревание производственных мощностей</w:t>
      </w:r>
      <w:r w:rsidR="00EE4325" w:rsidRPr="00B65CA3">
        <w:rPr>
          <w:rFonts w:ascii="Times New Roman" w:hAnsi="Times New Roman" w:cs="Times New Roman"/>
          <w:sz w:val="28"/>
          <w:szCs w:val="28"/>
        </w:rPr>
        <w:t xml:space="preserve">, </w:t>
      </w:r>
      <w:r w:rsidR="00EE4325">
        <w:rPr>
          <w:rFonts w:ascii="Times New Roman" w:hAnsi="Times New Roman" w:cs="Times New Roman"/>
          <w:sz w:val="28"/>
          <w:szCs w:val="28"/>
        </w:rPr>
        <w:t xml:space="preserve">что влияет </w:t>
      </w:r>
      <w:r w:rsidR="00E77F8A">
        <w:rPr>
          <w:rFonts w:ascii="Times New Roman" w:hAnsi="Times New Roman" w:cs="Times New Roman"/>
          <w:sz w:val="28"/>
          <w:szCs w:val="28"/>
        </w:rPr>
        <w:t xml:space="preserve">формирование спроса </w:t>
      </w:r>
      <w:r w:rsidR="00E77F8A">
        <w:rPr>
          <w:rFonts w:ascii="Times New Roman" w:hAnsi="Times New Roman" w:cs="Times New Roman"/>
          <w:sz w:val="28"/>
          <w:szCs w:val="28"/>
        </w:rPr>
        <w:lastRenderedPageBreak/>
        <w:t>на рынке муки</w:t>
      </w:r>
      <w:r w:rsidR="00E77F8A" w:rsidRPr="00B65CA3">
        <w:rPr>
          <w:rFonts w:ascii="Times New Roman" w:hAnsi="Times New Roman" w:cs="Times New Roman"/>
          <w:sz w:val="28"/>
          <w:szCs w:val="28"/>
        </w:rPr>
        <w:t>.</w:t>
      </w:r>
      <w:r w:rsidR="00534F8E" w:rsidRPr="00B65CA3">
        <w:rPr>
          <w:rFonts w:ascii="Times New Roman" w:hAnsi="Times New Roman" w:cs="Times New Roman"/>
          <w:sz w:val="28"/>
          <w:szCs w:val="28"/>
        </w:rPr>
        <w:t xml:space="preserve"> </w:t>
      </w:r>
      <w:r w:rsidR="00534F8E">
        <w:rPr>
          <w:rFonts w:ascii="Times New Roman" w:hAnsi="Times New Roman" w:cs="Times New Roman"/>
          <w:sz w:val="28"/>
          <w:szCs w:val="28"/>
        </w:rPr>
        <w:t>Несмотря на снижение спроса на мучные изделия</w:t>
      </w:r>
      <w:r w:rsidR="00534F8E" w:rsidRPr="00B65CA3">
        <w:rPr>
          <w:rFonts w:ascii="Times New Roman" w:hAnsi="Times New Roman" w:cs="Times New Roman"/>
          <w:sz w:val="28"/>
          <w:szCs w:val="28"/>
        </w:rPr>
        <w:t xml:space="preserve">, </w:t>
      </w:r>
      <w:r w:rsidR="00534F8E">
        <w:rPr>
          <w:rFonts w:ascii="Times New Roman" w:hAnsi="Times New Roman" w:cs="Times New Roman"/>
          <w:sz w:val="28"/>
          <w:szCs w:val="28"/>
        </w:rPr>
        <w:t>существует тенденция смещения потребления в сторону хлебобулочных изделий у населения</w:t>
      </w:r>
      <w:r w:rsidR="00534F8E" w:rsidRPr="00B65CA3">
        <w:rPr>
          <w:rFonts w:ascii="Times New Roman" w:hAnsi="Times New Roman" w:cs="Times New Roman"/>
          <w:sz w:val="28"/>
          <w:szCs w:val="28"/>
        </w:rPr>
        <w:t xml:space="preserve">, </w:t>
      </w:r>
      <w:r w:rsidR="00534F8E">
        <w:rPr>
          <w:rFonts w:ascii="Times New Roman" w:hAnsi="Times New Roman" w:cs="Times New Roman"/>
          <w:sz w:val="28"/>
          <w:szCs w:val="28"/>
        </w:rPr>
        <w:t>имеющего проблемы с финансовыми ресурсами</w:t>
      </w:r>
      <w:r w:rsidR="00534F8E" w:rsidRPr="00B65CA3">
        <w:rPr>
          <w:rFonts w:ascii="Times New Roman" w:hAnsi="Times New Roman" w:cs="Times New Roman"/>
          <w:sz w:val="28"/>
          <w:szCs w:val="28"/>
        </w:rPr>
        <w:t>.</w:t>
      </w:r>
    </w:p>
    <w:p w14:paraId="31D59F7E" w14:textId="69B95471" w:rsidR="00EA74BF" w:rsidRDefault="0076194D" w:rsidP="00231300">
      <w:pPr>
        <w:spacing w:line="360" w:lineRule="auto"/>
        <w:ind w:firstLine="709"/>
        <w:rPr>
          <w:rFonts w:ascii="Times New Roman" w:hAnsi="Times New Roman" w:cs="Times New Roman"/>
          <w:sz w:val="28"/>
          <w:szCs w:val="28"/>
        </w:rPr>
      </w:pPr>
      <w:r w:rsidRPr="0076194D">
        <w:rPr>
          <w:rFonts w:ascii="Times New Roman" w:hAnsi="Times New Roman" w:cs="Times New Roman"/>
          <w:sz w:val="28"/>
          <w:szCs w:val="28"/>
        </w:rPr>
        <w:t xml:space="preserve">Рассмотрев ключевые факторы каждой из четырех групп, </w:t>
      </w:r>
      <w:r w:rsidR="00CF43F6">
        <w:rPr>
          <w:rFonts w:ascii="Times New Roman" w:hAnsi="Times New Roman" w:cs="Times New Roman"/>
          <w:sz w:val="28"/>
          <w:szCs w:val="28"/>
        </w:rPr>
        <w:t xml:space="preserve"> сформируем </w:t>
      </w:r>
      <w:r w:rsidRPr="0076194D">
        <w:rPr>
          <w:rFonts w:ascii="Times New Roman" w:hAnsi="Times New Roman" w:cs="Times New Roman"/>
          <w:sz w:val="28"/>
          <w:szCs w:val="28"/>
        </w:rPr>
        <w:t xml:space="preserve">матрицу </w:t>
      </w:r>
      <w:r w:rsidRPr="0076194D">
        <w:rPr>
          <w:rFonts w:ascii="Times New Roman" w:hAnsi="Times New Roman" w:cs="Times New Roman"/>
          <w:sz w:val="28"/>
          <w:szCs w:val="28"/>
          <w:lang w:val="en-US"/>
        </w:rPr>
        <w:t>PEST</w:t>
      </w:r>
      <w:r w:rsidRPr="0076194D">
        <w:rPr>
          <w:rFonts w:ascii="Times New Roman" w:hAnsi="Times New Roman" w:cs="Times New Roman"/>
          <w:sz w:val="28"/>
          <w:szCs w:val="28"/>
        </w:rPr>
        <w:t>-анализа</w:t>
      </w:r>
      <w:r w:rsidR="00CF43F6">
        <w:rPr>
          <w:rFonts w:ascii="Times New Roman" w:hAnsi="Times New Roman" w:cs="Times New Roman"/>
          <w:sz w:val="28"/>
          <w:szCs w:val="28"/>
        </w:rPr>
        <w:t xml:space="preserve"> </w:t>
      </w:r>
      <w:r w:rsidR="008D41EE">
        <w:rPr>
          <w:rFonts w:ascii="Times New Roman" w:hAnsi="Times New Roman" w:cs="Times New Roman"/>
          <w:sz w:val="28"/>
          <w:szCs w:val="28"/>
        </w:rPr>
        <w:t>на основе оценки ключевых тенденций каждой из групп</w:t>
      </w:r>
      <w:r w:rsidR="004718D0" w:rsidRPr="004718D0">
        <w:rPr>
          <w:rFonts w:ascii="Times New Roman" w:hAnsi="Times New Roman" w:cs="Times New Roman"/>
          <w:sz w:val="28"/>
          <w:szCs w:val="28"/>
        </w:rPr>
        <w:t xml:space="preserve"> </w:t>
      </w:r>
      <w:r w:rsidR="004718D0">
        <w:rPr>
          <w:rFonts w:ascii="Times New Roman" w:hAnsi="Times New Roman" w:cs="Times New Roman"/>
          <w:sz w:val="28"/>
          <w:szCs w:val="28"/>
        </w:rPr>
        <w:t>по 5-балльной системе</w:t>
      </w:r>
      <w:r w:rsidR="008D41EE">
        <w:rPr>
          <w:rFonts w:ascii="Times New Roman" w:hAnsi="Times New Roman" w:cs="Times New Roman"/>
          <w:sz w:val="28"/>
          <w:szCs w:val="28"/>
        </w:rPr>
        <w:t xml:space="preserve"> экспертами из компании</w:t>
      </w:r>
      <w:r w:rsidR="00EA74BF">
        <w:rPr>
          <w:rFonts w:ascii="Times New Roman" w:hAnsi="Times New Roman" w:cs="Times New Roman"/>
          <w:sz w:val="28"/>
          <w:szCs w:val="28"/>
        </w:rPr>
        <w:t xml:space="preserve"> и сравним их с полученными результатами</w:t>
      </w:r>
      <w:r w:rsidR="00534F8E">
        <w:rPr>
          <w:rFonts w:ascii="Times New Roman" w:hAnsi="Times New Roman" w:cs="Times New Roman"/>
          <w:sz w:val="28"/>
          <w:szCs w:val="28"/>
        </w:rPr>
        <w:t xml:space="preserve"> (</w:t>
      </w:r>
      <w:r w:rsidR="00534F8E" w:rsidRPr="008C0986">
        <w:rPr>
          <w:rFonts w:ascii="Times New Roman" w:hAnsi="Times New Roman" w:cs="Times New Roman"/>
          <w:i/>
          <w:sz w:val="28"/>
          <w:szCs w:val="28"/>
        </w:rPr>
        <w:t>приложение 2</w:t>
      </w:r>
      <w:r w:rsidR="00534F8E">
        <w:rPr>
          <w:rFonts w:ascii="Times New Roman" w:hAnsi="Times New Roman" w:cs="Times New Roman"/>
          <w:sz w:val="28"/>
          <w:szCs w:val="28"/>
        </w:rPr>
        <w:t>)</w:t>
      </w:r>
      <w:r w:rsidRPr="0076194D">
        <w:rPr>
          <w:rFonts w:ascii="Times New Roman" w:hAnsi="Times New Roman" w:cs="Times New Roman"/>
          <w:sz w:val="28"/>
          <w:szCs w:val="28"/>
        </w:rPr>
        <w:t xml:space="preserve">. </w:t>
      </w:r>
    </w:p>
    <w:p w14:paraId="557C16E3" w14:textId="6B5465BC" w:rsidR="008D41EE" w:rsidRPr="00EA74BF" w:rsidRDefault="008D41EE" w:rsidP="00EA74BF">
      <w:pPr>
        <w:spacing w:line="360" w:lineRule="auto"/>
        <w:rPr>
          <w:rFonts w:ascii="Times New Roman" w:hAnsi="Times New Roman" w:cs="Times New Roman"/>
          <w:sz w:val="28"/>
          <w:szCs w:val="28"/>
        </w:rPr>
      </w:pPr>
      <w:r>
        <w:rPr>
          <w:rFonts w:ascii="Times New Roman" w:hAnsi="Times New Roman" w:cs="Times New Roman"/>
          <w:sz w:val="28"/>
          <w:szCs w:val="28"/>
        </w:rPr>
        <w:t>В качестве экспертов выступали</w:t>
      </w:r>
      <w:r>
        <w:rPr>
          <w:rFonts w:ascii="Times New Roman" w:hAnsi="Times New Roman" w:cs="Times New Roman"/>
          <w:sz w:val="28"/>
          <w:szCs w:val="28"/>
          <w:lang w:val="en-US"/>
        </w:rPr>
        <w:t>:</w:t>
      </w:r>
    </w:p>
    <w:p w14:paraId="17003404" w14:textId="1C28D0DC" w:rsidR="008D41EE" w:rsidRPr="008D41EE" w:rsidRDefault="008D41EE" w:rsidP="00866BDC">
      <w:pPr>
        <w:pStyle w:val="a9"/>
        <w:numPr>
          <w:ilvl w:val="0"/>
          <w:numId w:val="14"/>
        </w:numPr>
        <w:spacing w:line="360" w:lineRule="auto"/>
        <w:rPr>
          <w:rFonts w:ascii="Times New Roman" w:hAnsi="Times New Roman" w:cs="Times New Roman"/>
          <w:sz w:val="28"/>
          <w:szCs w:val="28"/>
          <w:lang w:val="en-US"/>
        </w:rPr>
      </w:pPr>
      <w:r>
        <w:rPr>
          <w:rFonts w:ascii="Times New Roman" w:hAnsi="Times New Roman" w:cs="Times New Roman"/>
          <w:sz w:val="28"/>
          <w:szCs w:val="28"/>
        </w:rPr>
        <w:t>специалист из отдела закупок</w:t>
      </w:r>
    </w:p>
    <w:p w14:paraId="4F94D7D4" w14:textId="32DB2542" w:rsidR="008D41EE" w:rsidRPr="008D41EE" w:rsidRDefault="008D41EE" w:rsidP="00866BDC">
      <w:pPr>
        <w:pStyle w:val="a9"/>
        <w:numPr>
          <w:ilvl w:val="0"/>
          <w:numId w:val="14"/>
        </w:numPr>
        <w:spacing w:line="360" w:lineRule="auto"/>
        <w:rPr>
          <w:rFonts w:ascii="Times New Roman" w:hAnsi="Times New Roman" w:cs="Times New Roman"/>
          <w:sz w:val="28"/>
          <w:szCs w:val="28"/>
          <w:lang w:val="en-US"/>
        </w:rPr>
      </w:pPr>
      <w:r>
        <w:rPr>
          <w:rFonts w:ascii="Times New Roman" w:hAnsi="Times New Roman" w:cs="Times New Roman"/>
          <w:sz w:val="28"/>
          <w:szCs w:val="28"/>
        </w:rPr>
        <w:t>специалист из отдела продаж</w:t>
      </w:r>
    </w:p>
    <w:p w14:paraId="64E15087" w14:textId="241D6DC6" w:rsidR="008D41EE" w:rsidRPr="008D41EE" w:rsidRDefault="008D41EE" w:rsidP="00866BDC">
      <w:pPr>
        <w:pStyle w:val="a9"/>
        <w:numPr>
          <w:ilvl w:val="0"/>
          <w:numId w:val="14"/>
        </w:numPr>
        <w:spacing w:line="360" w:lineRule="auto"/>
        <w:rPr>
          <w:rFonts w:ascii="Times New Roman" w:hAnsi="Times New Roman" w:cs="Times New Roman"/>
          <w:sz w:val="28"/>
          <w:szCs w:val="28"/>
          <w:lang w:val="en-US"/>
        </w:rPr>
      </w:pPr>
      <w:r>
        <w:rPr>
          <w:rFonts w:ascii="Times New Roman" w:hAnsi="Times New Roman" w:cs="Times New Roman"/>
          <w:sz w:val="28"/>
          <w:szCs w:val="28"/>
        </w:rPr>
        <w:t>директор предприятия</w:t>
      </w:r>
    </w:p>
    <w:p w14:paraId="1628A965" w14:textId="72ADA316" w:rsidR="00CF43F6" w:rsidRPr="008C0986" w:rsidRDefault="008D41EE" w:rsidP="00866BDC">
      <w:pPr>
        <w:pStyle w:val="a9"/>
        <w:numPr>
          <w:ilvl w:val="0"/>
          <w:numId w:val="14"/>
        </w:numPr>
        <w:spacing w:line="360" w:lineRule="auto"/>
        <w:rPr>
          <w:rFonts w:ascii="Times New Roman" w:hAnsi="Times New Roman" w:cs="Times New Roman"/>
          <w:sz w:val="28"/>
          <w:szCs w:val="28"/>
          <w:lang w:val="en-US"/>
        </w:rPr>
      </w:pPr>
      <w:r>
        <w:rPr>
          <w:rFonts w:ascii="Times New Roman" w:hAnsi="Times New Roman" w:cs="Times New Roman"/>
          <w:sz w:val="28"/>
          <w:szCs w:val="28"/>
        </w:rPr>
        <w:t>главный технолог</w:t>
      </w:r>
    </w:p>
    <w:p w14:paraId="07D4AFCE" w14:textId="0036F254" w:rsidR="007629D1" w:rsidRDefault="00960285" w:rsidP="00E61D2A">
      <w:pPr>
        <w:spacing w:line="360" w:lineRule="auto"/>
        <w:ind w:firstLine="709"/>
        <w:rPr>
          <w:rFonts w:ascii="Times New Roman" w:hAnsi="Times New Roman" w:cs="Times New Roman"/>
          <w:sz w:val="28"/>
          <w:szCs w:val="28"/>
        </w:rPr>
      </w:pPr>
      <w:r w:rsidRPr="00960285">
        <w:rPr>
          <w:rFonts w:ascii="Times New Roman" w:hAnsi="Times New Roman" w:cs="Times New Roman"/>
          <w:sz w:val="28"/>
          <w:szCs w:val="28"/>
        </w:rPr>
        <w:t xml:space="preserve">Согласно экспертным оценкам, наибольший вес получают факторы политической стабильности, общей экономической ситуации и </w:t>
      </w:r>
      <w:r w:rsidR="00EE4325">
        <w:rPr>
          <w:rFonts w:ascii="Times New Roman" w:hAnsi="Times New Roman" w:cs="Times New Roman"/>
          <w:sz w:val="28"/>
          <w:szCs w:val="28"/>
        </w:rPr>
        <w:t xml:space="preserve">влияния на рынок </w:t>
      </w:r>
      <w:r w:rsidRPr="00960285">
        <w:rPr>
          <w:rFonts w:ascii="Times New Roman" w:hAnsi="Times New Roman" w:cs="Times New Roman"/>
          <w:sz w:val="28"/>
          <w:szCs w:val="28"/>
        </w:rPr>
        <w:t>уро</w:t>
      </w:r>
      <w:r w:rsidR="00EE4325">
        <w:rPr>
          <w:rFonts w:ascii="Times New Roman" w:hAnsi="Times New Roman" w:cs="Times New Roman"/>
          <w:sz w:val="28"/>
          <w:szCs w:val="28"/>
        </w:rPr>
        <w:t>вня</w:t>
      </w:r>
      <w:r w:rsidRPr="00960285">
        <w:rPr>
          <w:rFonts w:ascii="Times New Roman" w:hAnsi="Times New Roman" w:cs="Times New Roman"/>
          <w:sz w:val="28"/>
          <w:szCs w:val="28"/>
        </w:rPr>
        <w:t xml:space="preserve"> производственных мощностей, что не расходится с результатами, полученными в результате анализа источников вторичной информации о рынке муки в России.</w:t>
      </w:r>
      <w:r w:rsidR="00A64D25">
        <w:rPr>
          <w:rFonts w:ascii="Times New Roman" w:hAnsi="Times New Roman" w:cs="Times New Roman"/>
          <w:sz w:val="28"/>
          <w:szCs w:val="28"/>
        </w:rPr>
        <w:t xml:space="preserve"> </w:t>
      </w:r>
      <w:r w:rsidR="00BE4E11">
        <w:rPr>
          <w:rFonts w:ascii="Times New Roman" w:hAnsi="Times New Roman" w:cs="Times New Roman"/>
          <w:sz w:val="28"/>
          <w:szCs w:val="28"/>
        </w:rPr>
        <w:t>Необходимо отметить тот факт</w:t>
      </w:r>
      <w:r w:rsidR="00BE4E11" w:rsidRPr="00B65CA3">
        <w:rPr>
          <w:rFonts w:ascii="Times New Roman" w:hAnsi="Times New Roman" w:cs="Times New Roman"/>
          <w:sz w:val="28"/>
          <w:szCs w:val="28"/>
        </w:rPr>
        <w:t xml:space="preserve">, </w:t>
      </w:r>
      <w:r w:rsidR="00BE4E11">
        <w:rPr>
          <w:rFonts w:ascii="Times New Roman" w:hAnsi="Times New Roman" w:cs="Times New Roman"/>
          <w:sz w:val="28"/>
          <w:szCs w:val="28"/>
        </w:rPr>
        <w:t>что в секторе промпереработок идет интенсифи</w:t>
      </w:r>
      <w:r w:rsidR="000B2879">
        <w:rPr>
          <w:rFonts w:ascii="Times New Roman" w:hAnsi="Times New Roman" w:cs="Times New Roman"/>
          <w:sz w:val="28"/>
          <w:szCs w:val="28"/>
        </w:rPr>
        <w:t>кация потребления муки в сегменте</w:t>
      </w:r>
      <w:r w:rsidR="00BE4E11">
        <w:rPr>
          <w:rFonts w:ascii="Times New Roman" w:hAnsi="Times New Roman" w:cs="Times New Roman"/>
          <w:sz w:val="28"/>
          <w:szCs w:val="28"/>
        </w:rPr>
        <w:t xml:space="preserve"> производства полуфабрикатов</w:t>
      </w:r>
      <w:r w:rsidR="00BE4E11" w:rsidRPr="00B65CA3">
        <w:rPr>
          <w:rFonts w:ascii="Times New Roman" w:hAnsi="Times New Roman" w:cs="Times New Roman"/>
          <w:sz w:val="28"/>
          <w:szCs w:val="28"/>
        </w:rPr>
        <w:t xml:space="preserve">, </w:t>
      </w:r>
      <w:r w:rsidR="00BE4E11">
        <w:rPr>
          <w:rFonts w:ascii="Times New Roman" w:hAnsi="Times New Roman" w:cs="Times New Roman"/>
          <w:sz w:val="28"/>
          <w:szCs w:val="28"/>
        </w:rPr>
        <w:t xml:space="preserve">а сектор </w:t>
      </w:r>
      <w:r w:rsidR="00BE4E11">
        <w:rPr>
          <w:rFonts w:ascii="Times New Roman" w:hAnsi="Times New Roman" w:cs="Times New Roman"/>
          <w:sz w:val="28"/>
          <w:szCs w:val="28"/>
          <w:lang w:val="en-US"/>
        </w:rPr>
        <w:t>HoReCa</w:t>
      </w:r>
      <w:r w:rsidR="00BE4E11" w:rsidRPr="00B65CA3">
        <w:rPr>
          <w:rFonts w:ascii="Times New Roman" w:hAnsi="Times New Roman" w:cs="Times New Roman"/>
          <w:sz w:val="28"/>
          <w:szCs w:val="28"/>
        </w:rPr>
        <w:t xml:space="preserve">, </w:t>
      </w:r>
      <w:r w:rsidR="00BE4E11">
        <w:rPr>
          <w:rFonts w:ascii="Times New Roman" w:hAnsi="Times New Roman" w:cs="Times New Roman"/>
          <w:sz w:val="28"/>
          <w:szCs w:val="28"/>
        </w:rPr>
        <w:t xml:space="preserve">в котором компания ООО </w:t>
      </w:r>
      <w:r w:rsidR="00BE4E11" w:rsidRPr="00B65CA3">
        <w:rPr>
          <w:rFonts w:ascii="Times New Roman" w:hAnsi="Times New Roman" w:cs="Times New Roman"/>
          <w:sz w:val="28"/>
          <w:szCs w:val="28"/>
        </w:rPr>
        <w:t>“</w:t>
      </w:r>
      <w:r w:rsidR="00BE4E11">
        <w:rPr>
          <w:rFonts w:ascii="Times New Roman" w:hAnsi="Times New Roman" w:cs="Times New Roman"/>
          <w:sz w:val="28"/>
          <w:szCs w:val="28"/>
        </w:rPr>
        <w:t>Мелькрук</w:t>
      </w:r>
      <w:r w:rsidR="00BE4E11" w:rsidRPr="00B65CA3">
        <w:rPr>
          <w:rFonts w:ascii="Times New Roman" w:hAnsi="Times New Roman" w:cs="Times New Roman"/>
          <w:sz w:val="28"/>
          <w:szCs w:val="28"/>
        </w:rPr>
        <w:t xml:space="preserve">” </w:t>
      </w:r>
      <w:r w:rsidR="00BE4E11">
        <w:rPr>
          <w:rFonts w:ascii="Times New Roman" w:hAnsi="Times New Roman" w:cs="Times New Roman"/>
          <w:sz w:val="28"/>
          <w:szCs w:val="28"/>
        </w:rPr>
        <w:t>не представлена</w:t>
      </w:r>
      <w:r w:rsidR="00BE4E11" w:rsidRPr="00B65CA3">
        <w:rPr>
          <w:rFonts w:ascii="Times New Roman" w:hAnsi="Times New Roman" w:cs="Times New Roman"/>
          <w:sz w:val="28"/>
          <w:szCs w:val="28"/>
        </w:rPr>
        <w:t xml:space="preserve">, </w:t>
      </w:r>
      <w:r w:rsidR="00516203">
        <w:rPr>
          <w:rFonts w:ascii="Times New Roman" w:hAnsi="Times New Roman" w:cs="Times New Roman"/>
          <w:sz w:val="28"/>
          <w:szCs w:val="28"/>
        </w:rPr>
        <w:t>есть тенденции в росте</w:t>
      </w:r>
      <w:r w:rsidR="00BE4E11">
        <w:rPr>
          <w:rFonts w:ascii="Times New Roman" w:hAnsi="Times New Roman" w:cs="Times New Roman"/>
          <w:sz w:val="28"/>
          <w:szCs w:val="28"/>
        </w:rPr>
        <w:t xml:space="preserve"> потребления муки</w:t>
      </w:r>
      <w:r w:rsidR="00BE4E11" w:rsidRPr="00B65CA3">
        <w:rPr>
          <w:rFonts w:ascii="Times New Roman" w:hAnsi="Times New Roman" w:cs="Times New Roman"/>
          <w:sz w:val="28"/>
          <w:szCs w:val="28"/>
        </w:rPr>
        <w:t>.</w:t>
      </w:r>
      <w:r w:rsidR="00335C1A">
        <w:rPr>
          <w:rFonts w:ascii="Times New Roman" w:hAnsi="Times New Roman" w:cs="Times New Roman"/>
          <w:sz w:val="28"/>
          <w:szCs w:val="28"/>
        </w:rPr>
        <w:t xml:space="preserve"> Рассмотрев</w:t>
      </w:r>
      <w:r w:rsidR="00335C1A" w:rsidRPr="00335C1A">
        <w:rPr>
          <w:rFonts w:ascii="Times New Roman" w:hAnsi="Times New Roman" w:cs="Times New Roman"/>
          <w:sz w:val="28"/>
          <w:szCs w:val="28"/>
        </w:rPr>
        <w:t xml:space="preserve"> </w:t>
      </w:r>
      <w:r w:rsidR="00335C1A">
        <w:rPr>
          <w:rFonts w:ascii="Times New Roman" w:hAnsi="Times New Roman" w:cs="Times New Roman"/>
          <w:sz w:val="28"/>
          <w:szCs w:val="28"/>
        </w:rPr>
        <w:t>ряд общих тенденций</w:t>
      </w:r>
      <w:r w:rsidR="00335C1A" w:rsidRPr="00335C1A">
        <w:rPr>
          <w:rFonts w:ascii="Times New Roman" w:hAnsi="Times New Roman" w:cs="Times New Roman"/>
          <w:sz w:val="28"/>
          <w:szCs w:val="28"/>
        </w:rPr>
        <w:t xml:space="preserve">, </w:t>
      </w:r>
      <w:r w:rsidR="00335C1A">
        <w:rPr>
          <w:rFonts w:ascii="Times New Roman" w:hAnsi="Times New Roman" w:cs="Times New Roman"/>
          <w:sz w:val="28"/>
          <w:szCs w:val="28"/>
        </w:rPr>
        <w:t>касающихся рынка муки в России</w:t>
      </w:r>
      <w:r w:rsidR="00335C1A" w:rsidRPr="00335C1A">
        <w:rPr>
          <w:rFonts w:ascii="Times New Roman" w:hAnsi="Times New Roman" w:cs="Times New Roman"/>
          <w:sz w:val="28"/>
          <w:szCs w:val="28"/>
        </w:rPr>
        <w:t xml:space="preserve">, </w:t>
      </w:r>
      <w:r w:rsidR="00335C1A">
        <w:rPr>
          <w:rFonts w:ascii="Times New Roman" w:hAnsi="Times New Roman" w:cs="Times New Roman"/>
          <w:sz w:val="28"/>
          <w:szCs w:val="28"/>
        </w:rPr>
        <w:t xml:space="preserve">перейдем </w:t>
      </w:r>
      <w:r w:rsidR="00DC71AB">
        <w:rPr>
          <w:rFonts w:ascii="Times New Roman" w:hAnsi="Times New Roman" w:cs="Times New Roman"/>
          <w:sz w:val="28"/>
          <w:szCs w:val="28"/>
        </w:rPr>
        <w:t>к анализу мукомольной отрасли</w:t>
      </w:r>
      <w:r w:rsidR="00823BE4" w:rsidRPr="00B65CA3">
        <w:rPr>
          <w:rFonts w:ascii="Times New Roman" w:hAnsi="Times New Roman" w:cs="Times New Roman"/>
          <w:sz w:val="28"/>
          <w:szCs w:val="28"/>
        </w:rPr>
        <w:t xml:space="preserve">, </w:t>
      </w:r>
      <w:r w:rsidR="00823BE4">
        <w:rPr>
          <w:rFonts w:ascii="Times New Roman" w:hAnsi="Times New Roman" w:cs="Times New Roman"/>
          <w:sz w:val="28"/>
          <w:szCs w:val="28"/>
        </w:rPr>
        <w:t>используя набор факторов модели</w:t>
      </w:r>
      <w:r w:rsidR="00335C1A">
        <w:rPr>
          <w:rFonts w:ascii="Times New Roman" w:hAnsi="Times New Roman" w:cs="Times New Roman"/>
          <w:sz w:val="28"/>
          <w:szCs w:val="28"/>
        </w:rPr>
        <w:t xml:space="preserve"> 5 сил Портера</w:t>
      </w:r>
      <w:r w:rsidR="00335C1A" w:rsidRPr="00335C1A">
        <w:rPr>
          <w:rFonts w:ascii="Times New Roman" w:hAnsi="Times New Roman" w:cs="Times New Roman"/>
          <w:sz w:val="28"/>
          <w:szCs w:val="28"/>
        </w:rPr>
        <w:t>.</w:t>
      </w:r>
    </w:p>
    <w:p w14:paraId="13A6B2D9" w14:textId="20EA5983" w:rsidR="007B7FA4" w:rsidRPr="00B65CA3" w:rsidRDefault="00BE4E11" w:rsidP="00BE4E11">
      <w:pPr>
        <w:spacing w:line="360" w:lineRule="auto"/>
        <w:ind w:firstLine="709"/>
        <w:jc w:val="center"/>
        <w:rPr>
          <w:rFonts w:ascii="Times New Roman" w:hAnsi="Times New Roman" w:cs="Times New Roman"/>
          <w:b/>
          <w:sz w:val="28"/>
          <w:szCs w:val="28"/>
        </w:rPr>
      </w:pPr>
      <w:r w:rsidRPr="00BE4E11">
        <w:rPr>
          <w:rFonts w:ascii="Times New Roman" w:hAnsi="Times New Roman" w:cs="Times New Roman"/>
          <w:b/>
          <w:sz w:val="28"/>
          <w:szCs w:val="28"/>
        </w:rPr>
        <w:t xml:space="preserve">2.3. </w:t>
      </w:r>
      <w:r w:rsidR="00211EF3">
        <w:rPr>
          <w:rFonts w:ascii="Times New Roman" w:hAnsi="Times New Roman" w:cs="Times New Roman"/>
          <w:b/>
          <w:sz w:val="28"/>
          <w:szCs w:val="28"/>
        </w:rPr>
        <w:t>Анализ мукомольной отрасли в РФ</w:t>
      </w:r>
    </w:p>
    <w:p w14:paraId="796E4141" w14:textId="6CBF1D72" w:rsidR="007B7FA4" w:rsidRPr="00C57237" w:rsidRDefault="00DF2315" w:rsidP="007B7FA4">
      <w:pPr>
        <w:spacing w:line="360" w:lineRule="auto"/>
        <w:ind w:firstLine="709"/>
        <w:rPr>
          <w:rFonts w:ascii="Times New Roman" w:hAnsi="Times New Roman" w:cs="Times New Roman"/>
          <w:sz w:val="28"/>
          <w:szCs w:val="28"/>
        </w:rPr>
      </w:pPr>
      <w:r>
        <w:rPr>
          <w:rFonts w:ascii="Times New Roman" w:hAnsi="Times New Roman" w:cs="Times New Roman"/>
          <w:sz w:val="28"/>
          <w:szCs w:val="28"/>
        </w:rPr>
        <w:t>Традиционно главным ценообразующим фактором мукомольной отрасли является стоимость зерна на рынке</w:t>
      </w:r>
      <w:r w:rsidR="007B7FA4" w:rsidRPr="007B4C68">
        <w:rPr>
          <w:rFonts w:ascii="Times New Roman" w:hAnsi="Times New Roman" w:cs="Times New Roman"/>
          <w:sz w:val="28"/>
          <w:szCs w:val="28"/>
        </w:rPr>
        <w:t>.</w:t>
      </w:r>
      <w:r w:rsidR="007B7FA4" w:rsidRPr="00DD3F27">
        <w:rPr>
          <w:rFonts w:ascii="Times New Roman" w:hAnsi="Times New Roman" w:cs="Times New Roman"/>
          <w:sz w:val="28"/>
          <w:szCs w:val="28"/>
        </w:rPr>
        <w:t xml:space="preserve"> </w:t>
      </w:r>
      <w:r w:rsidR="00E61D2A">
        <w:rPr>
          <w:rFonts w:ascii="Times New Roman" w:hAnsi="Times New Roman" w:cs="Times New Roman"/>
          <w:sz w:val="28"/>
          <w:szCs w:val="28"/>
        </w:rPr>
        <w:t>Наибольший объем производства  пшеницы приходится на Южный федеральный округ (</w:t>
      </w:r>
      <w:r w:rsidR="00435767">
        <w:rPr>
          <w:rFonts w:ascii="Times New Roman" w:hAnsi="Times New Roman" w:cs="Times New Roman"/>
          <w:sz w:val="28"/>
          <w:szCs w:val="28"/>
        </w:rPr>
        <w:t>33</w:t>
      </w:r>
      <w:r w:rsidR="00435767" w:rsidRPr="00B65CA3">
        <w:rPr>
          <w:rFonts w:ascii="Times New Roman" w:hAnsi="Times New Roman" w:cs="Times New Roman"/>
          <w:sz w:val="28"/>
          <w:szCs w:val="28"/>
        </w:rPr>
        <w:t xml:space="preserve">%), </w:t>
      </w:r>
      <w:r w:rsidR="00435767">
        <w:rPr>
          <w:rFonts w:ascii="Times New Roman" w:hAnsi="Times New Roman" w:cs="Times New Roman"/>
          <w:sz w:val="28"/>
          <w:szCs w:val="28"/>
        </w:rPr>
        <w:lastRenderedPageBreak/>
        <w:t>Сибирский федеральный округ (22</w:t>
      </w:r>
      <w:r w:rsidR="00435767" w:rsidRPr="00B65CA3">
        <w:rPr>
          <w:rFonts w:ascii="Times New Roman" w:hAnsi="Times New Roman" w:cs="Times New Roman"/>
          <w:sz w:val="28"/>
          <w:szCs w:val="28"/>
        </w:rPr>
        <w:t xml:space="preserve">%), </w:t>
      </w:r>
      <w:r w:rsidR="00435767">
        <w:rPr>
          <w:rFonts w:ascii="Times New Roman" w:hAnsi="Times New Roman" w:cs="Times New Roman"/>
          <w:sz w:val="28"/>
          <w:szCs w:val="28"/>
        </w:rPr>
        <w:t>Северокавказский федеральный округ (15</w:t>
      </w:r>
      <w:r w:rsidR="00435767" w:rsidRPr="00B65CA3">
        <w:rPr>
          <w:rFonts w:ascii="Times New Roman" w:hAnsi="Times New Roman" w:cs="Times New Roman"/>
          <w:sz w:val="28"/>
          <w:szCs w:val="28"/>
        </w:rPr>
        <w:t xml:space="preserve">%) </w:t>
      </w:r>
      <w:r w:rsidR="00435767">
        <w:rPr>
          <w:rFonts w:ascii="Times New Roman" w:hAnsi="Times New Roman" w:cs="Times New Roman"/>
          <w:sz w:val="28"/>
          <w:szCs w:val="28"/>
        </w:rPr>
        <w:t>и на Центральный федеральный округ (14</w:t>
      </w:r>
      <w:r w:rsidR="00435767" w:rsidRPr="00B65CA3">
        <w:rPr>
          <w:rFonts w:ascii="Times New Roman" w:hAnsi="Times New Roman" w:cs="Times New Roman"/>
          <w:sz w:val="28"/>
          <w:szCs w:val="28"/>
        </w:rPr>
        <w:t>%) (</w:t>
      </w:r>
      <w:r w:rsidR="00435767">
        <w:rPr>
          <w:rFonts w:ascii="Times New Roman" w:hAnsi="Times New Roman" w:cs="Times New Roman"/>
          <w:sz w:val="28"/>
          <w:szCs w:val="28"/>
          <w:lang w:val="en-US"/>
        </w:rPr>
        <w:t>BusinessStat</w:t>
      </w:r>
      <w:r w:rsidR="00435767" w:rsidRPr="00B65CA3">
        <w:rPr>
          <w:rFonts w:ascii="Times New Roman" w:hAnsi="Times New Roman" w:cs="Times New Roman"/>
          <w:sz w:val="28"/>
          <w:szCs w:val="28"/>
        </w:rPr>
        <w:t xml:space="preserve">, 2014). </w:t>
      </w:r>
      <w:r w:rsidR="007B7FA4">
        <w:rPr>
          <w:rFonts w:ascii="Times New Roman" w:hAnsi="Times New Roman" w:cs="Times New Roman"/>
          <w:sz w:val="28"/>
          <w:szCs w:val="28"/>
        </w:rPr>
        <w:t>Объем предложения</w:t>
      </w:r>
      <w:r w:rsidR="007B7FA4" w:rsidRPr="004218D7">
        <w:rPr>
          <w:rFonts w:ascii="Times New Roman" w:hAnsi="Times New Roman" w:cs="Times New Roman"/>
          <w:sz w:val="28"/>
          <w:szCs w:val="28"/>
        </w:rPr>
        <w:t xml:space="preserve"> </w:t>
      </w:r>
      <w:r w:rsidR="007B7FA4">
        <w:rPr>
          <w:rFonts w:ascii="Times New Roman" w:hAnsi="Times New Roman" w:cs="Times New Roman"/>
          <w:sz w:val="28"/>
          <w:szCs w:val="28"/>
        </w:rPr>
        <w:t>муки равен сумме складских запасов на начало года и всей муки</w:t>
      </w:r>
      <w:r w:rsidR="007B7FA4" w:rsidRPr="008B46C9">
        <w:rPr>
          <w:rFonts w:ascii="Times New Roman" w:hAnsi="Times New Roman" w:cs="Times New Roman"/>
          <w:sz w:val="28"/>
          <w:szCs w:val="28"/>
        </w:rPr>
        <w:t xml:space="preserve">, </w:t>
      </w:r>
      <w:r w:rsidR="007B7FA4">
        <w:rPr>
          <w:rFonts w:ascii="Times New Roman" w:hAnsi="Times New Roman" w:cs="Times New Roman"/>
          <w:sz w:val="28"/>
          <w:szCs w:val="28"/>
        </w:rPr>
        <w:t>произведенной или завезенной в Россию в течение года</w:t>
      </w:r>
      <w:r w:rsidR="007B7FA4" w:rsidRPr="008B46C9">
        <w:rPr>
          <w:rFonts w:ascii="Times New Roman" w:hAnsi="Times New Roman" w:cs="Times New Roman"/>
          <w:sz w:val="28"/>
          <w:szCs w:val="28"/>
        </w:rPr>
        <w:t xml:space="preserve">. </w:t>
      </w:r>
      <w:r w:rsidR="007B7FA4">
        <w:rPr>
          <w:rFonts w:ascii="Times New Roman" w:hAnsi="Times New Roman" w:cs="Times New Roman"/>
          <w:sz w:val="28"/>
          <w:szCs w:val="28"/>
        </w:rPr>
        <w:t>Согласно данным ФСГС  объемы производства муки в России в 2005-2009 гг</w:t>
      </w:r>
      <w:r w:rsidR="007B7FA4" w:rsidRPr="00621959">
        <w:rPr>
          <w:rFonts w:ascii="Times New Roman" w:hAnsi="Times New Roman" w:cs="Times New Roman"/>
          <w:sz w:val="28"/>
          <w:szCs w:val="28"/>
        </w:rPr>
        <w:t xml:space="preserve">. </w:t>
      </w:r>
      <w:r w:rsidR="007B7FA4">
        <w:rPr>
          <w:rFonts w:ascii="Times New Roman" w:hAnsi="Times New Roman" w:cs="Times New Roman"/>
          <w:sz w:val="28"/>
          <w:szCs w:val="28"/>
        </w:rPr>
        <w:t>снижались на 0</w:t>
      </w:r>
      <w:r w:rsidR="007B7FA4" w:rsidRPr="00621959">
        <w:rPr>
          <w:rFonts w:ascii="Times New Roman" w:hAnsi="Times New Roman" w:cs="Times New Roman"/>
          <w:sz w:val="28"/>
          <w:szCs w:val="28"/>
        </w:rPr>
        <w:t xml:space="preserve">,9% </w:t>
      </w:r>
      <w:r w:rsidR="007B7FA4">
        <w:rPr>
          <w:rFonts w:ascii="Times New Roman" w:hAnsi="Times New Roman" w:cs="Times New Roman"/>
          <w:sz w:val="28"/>
          <w:szCs w:val="28"/>
        </w:rPr>
        <w:t>в год</w:t>
      </w:r>
      <w:r w:rsidR="007B7FA4" w:rsidRPr="00621959">
        <w:rPr>
          <w:rFonts w:ascii="Times New Roman" w:hAnsi="Times New Roman" w:cs="Times New Roman"/>
          <w:sz w:val="28"/>
          <w:szCs w:val="28"/>
        </w:rPr>
        <w:t xml:space="preserve">; </w:t>
      </w:r>
      <w:r w:rsidR="007B7FA4">
        <w:rPr>
          <w:rFonts w:ascii="Times New Roman" w:hAnsi="Times New Roman" w:cs="Times New Roman"/>
          <w:sz w:val="28"/>
          <w:szCs w:val="28"/>
        </w:rPr>
        <w:t>данная тенденция сохранилась и в последующие годы</w:t>
      </w:r>
      <w:r w:rsidR="007B7FA4" w:rsidRPr="00621959">
        <w:rPr>
          <w:rFonts w:ascii="Times New Roman" w:hAnsi="Times New Roman" w:cs="Times New Roman"/>
          <w:sz w:val="28"/>
          <w:szCs w:val="28"/>
        </w:rPr>
        <w:t xml:space="preserve">. </w:t>
      </w:r>
      <w:r w:rsidR="007B7FA4">
        <w:rPr>
          <w:rFonts w:ascii="Times New Roman" w:hAnsi="Times New Roman" w:cs="Times New Roman"/>
          <w:sz w:val="28"/>
          <w:szCs w:val="28"/>
        </w:rPr>
        <w:t xml:space="preserve">За период с 2009 по 2013 год предложение муки на российском рынке сократилось  на </w:t>
      </w:r>
      <w:r w:rsidR="007B7FA4" w:rsidRPr="00D20BB7">
        <w:rPr>
          <w:rFonts w:ascii="Times New Roman" w:hAnsi="Times New Roman" w:cs="Times New Roman"/>
          <w:sz w:val="28"/>
          <w:szCs w:val="28"/>
        </w:rPr>
        <w:t xml:space="preserve">2,4%; </w:t>
      </w:r>
      <w:r w:rsidR="007B7FA4">
        <w:rPr>
          <w:rFonts w:ascii="Times New Roman" w:hAnsi="Times New Roman" w:cs="Times New Roman"/>
          <w:sz w:val="28"/>
          <w:szCs w:val="28"/>
        </w:rPr>
        <w:t xml:space="preserve"> с 13</w:t>
      </w:r>
      <w:r w:rsidR="007B7FA4" w:rsidRPr="00D20BB7">
        <w:rPr>
          <w:rFonts w:ascii="Times New Roman" w:hAnsi="Times New Roman" w:cs="Times New Roman"/>
          <w:sz w:val="28"/>
          <w:szCs w:val="28"/>
        </w:rPr>
        <w:t xml:space="preserve">,1 </w:t>
      </w:r>
      <w:r w:rsidR="007B7FA4">
        <w:rPr>
          <w:rFonts w:ascii="Times New Roman" w:hAnsi="Times New Roman" w:cs="Times New Roman"/>
          <w:sz w:val="28"/>
          <w:szCs w:val="28"/>
        </w:rPr>
        <w:t>млн</w:t>
      </w:r>
      <w:r w:rsidR="007B7FA4" w:rsidRPr="00D20BB7">
        <w:rPr>
          <w:rFonts w:ascii="Times New Roman" w:hAnsi="Times New Roman" w:cs="Times New Roman"/>
          <w:sz w:val="28"/>
          <w:szCs w:val="28"/>
        </w:rPr>
        <w:t xml:space="preserve">. </w:t>
      </w:r>
      <w:r w:rsidR="007B7FA4">
        <w:rPr>
          <w:rFonts w:ascii="Times New Roman" w:hAnsi="Times New Roman" w:cs="Times New Roman"/>
          <w:sz w:val="28"/>
          <w:szCs w:val="28"/>
        </w:rPr>
        <w:t>тонн до 12</w:t>
      </w:r>
      <w:r w:rsidR="007B7FA4" w:rsidRPr="00D20BB7">
        <w:rPr>
          <w:rFonts w:ascii="Times New Roman" w:hAnsi="Times New Roman" w:cs="Times New Roman"/>
          <w:sz w:val="28"/>
          <w:szCs w:val="28"/>
        </w:rPr>
        <w:t xml:space="preserve">,8 </w:t>
      </w:r>
      <w:r w:rsidR="007B7FA4">
        <w:rPr>
          <w:rFonts w:ascii="Times New Roman" w:hAnsi="Times New Roman" w:cs="Times New Roman"/>
          <w:sz w:val="28"/>
          <w:szCs w:val="28"/>
        </w:rPr>
        <w:t>млн</w:t>
      </w:r>
      <w:r w:rsidR="007B7FA4" w:rsidRPr="00D20BB7">
        <w:rPr>
          <w:rFonts w:ascii="Times New Roman" w:hAnsi="Times New Roman" w:cs="Times New Roman"/>
          <w:sz w:val="28"/>
          <w:szCs w:val="28"/>
        </w:rPr>
        <w:t xml:space="preserve">. </w:t>
      </w:r>
      <w:r w:rsidR="007B7FA4">
        <w:rPr>
          <w:rFonts w:ascii="Times New Roman" w:hAnsi="Times New Roman" w:cs="Times New Roman"/>
          <w:sz w:val="28"/>
          <w:szCs w:val="28"/>
        </w:rPr>
        <w:t>тонн</w:t>
      </w:r>
      <w:r w:rsidR="007B7FA4" w:rsidRPr="00235120">
        <w:rPr>
          <w:rFonts w:ascii="Times New Roman" w:hAnsi="Times New Roman" w:cs="Times New Roman"/>
          <w:sz w:val="28"/>
          <w:szCs w:val="28"/>
        </w:rPr>
        <w:t xml:space="preserve">. </w:t>
      </w:r>
      <w:r w:rsidR="007B7FA4">
        <w:rPr>
          <w:rFonts w:ascii="Times New Roman" w:hAnsi="Times New Roman" w:cs="Times New Roman"/>
          <w:sz w:val="28"/>
          <w:szCs w:val="28"/>
        </w:rPr>
        <w:t xml:space="preserve">Сокращение показателя наблюдалось относительно предыдущих лет  в 2010 и 2013 годах – на </w:t>
      </w:r>
      <w:r w:rsidR="007B7FA4" w:rsidRPr="00235120">
        <w:rPr>
          <w:rFonts w:ascii="Times New Roman" w:hAnsi="Times New Roman" w:cs="Times New Roman"/>
          <w:sz w:val="28"/>
          <w:szCs w:val="28"/>
        </w:rPr>
        <w:t xml:space="preserve">2,7% </w:t>
      </w:r>
      <w:r w:rsidR="007B7FA4">
        <w:rPr>
          <w:rFonts w:ascii="Times New Roman" w:hAnsi="Times New Roman" w:cs="Times New Roman"/>
          <w:sz w:val="28"/>
          <w:szCs w:val="28"/>
        </w:rPr>
        <w:t>и 2</w:t>
      </w:r>
      <w:r w:rsidR="007B7FA4" w:rsidRPr="00235120">
        <w:rPr>
          <w:rFonts w:ascii="Times New Roman" w:hAnsi="Times New Roman" w:cs="Times New Roman"/>
          <w:sz w:val="28"/>
          <w:szCs w:val="28"/>
        </w:rPr>
        <w:t xml:space="preserve">%. </w:t>
      </w:r>
      <w:r w:rsidR="007B7FA4">
        <w:rPr>
          <w:rFonts w:ascii="Times New Roman" w:hAnsi="Times New Roman" w:cs="Times New Roman"/>
          <w:sz w:val="28"/>
          <w:szCs w:val="28"/>
        </w:rPr>
        <w:t>Причиной послужило падение выпуска продукции на 47</w:t>
      </w:r>
      <w:r w:rsidR="007B7FA4" w:rsidRPr="00235120">
        <w:rPr>
          <w:rFonts w:ascii="Times New Roman" w:hAnsi="Times New Roman" w:cs="Times New Roman"/>
          <w:sz w:val="28"/>
          <w:szCs w:val="28"/>
        </w:rPr>
        <w:t xml:space="preserve">4,4 </w:t>
      </w:r>
      <w:r w:rsidR="007B7FA4">
        <w:rPr>
          <w:rFonts w:ascii="Times New Roman" w:hAnsi="Times New Roman" w:cs="Times New Roman"/>
          <w:sz w:val="28"/>
          <w:szCs w:val="28"/>
        </w:rPr>
        <w:t>тыс</w:t>
      </w:r>
      <w:r w:rsidR="007B7FA4" w:rsidRPr="00235120">
        <w:rPr>
          <w:rFonts w:ascii="Times New Roman" w:hAnsi="Times New Roman" w:cs="Times New Roman"/>
          <w:sz w:val="28"/>
          <w:szCs w:val="28"/>
        </w:rPr>
        <w:t xml:space="preserve">яч тонн </w:t>
      </w:r>
      <w:r w:rsidR="007B7FA4">
        <w:rPr>
          <w:rFonts w:ascii="Times New Roman" w:hAnsi="Times New Roman" w:cs="Times New Roman"/>
          <w:sz w:val="28"/>
          <w:szCs w:val="28"/>
        </w:rPr>
        <w:t xml:space="preserve">в 2010 году по сравнению с 2009 и на </w:t>
      </w:r>
      <w:r w:rsidR="007B7FA4" w:rsidRPr="00235120">
        <w:rPr>
          <w:rFonts w:ascii="Times New Roman" w:hAnsi="Times New Roman" w:cs="Times New Roman"/>
          <w:sz w:val="28"/>
          <w:szCs w:val="28"/>
        </w:rPr>
        <w:t xml:space="preserve">300,7 </w:t>
      </w:r>
      <w:r w:rsidR="007B7FA4">
        <w:rPr>
          <w:rFonts w:ascii="Times New Roman" w:hAnsi="Times New Roman" w:cs="Times New Roman"/>
          <w:sz w:val="28"/>
          <w:szCs w:val="28"/>
        </w:rPr>
        <w:t>тысяч тонн в 2013 году в сравнении с 2012 годом</w:t>
      </w:r>
      <w:r w:rsidR="007B7FA4" w:rsidRPr="00235120">
        <w:rPr>
          <w:rFonts w:ascii="Times New Roman" w:hAnsi="Times New Roman" w:cs="Times New Roman"/>
          <w:sz w:val="28"/>
          <w:szCs w:val="28"/>
        </w:rPr>
        <w:t xml:space="preserve">. </w:t>
      </w:r>
      <w:r w:rsidR="007B7FA4">
        <w:rPr>
          <w:rFonts w:ascii="Times New Roman" w:hAnsi="Times New Roman" w:cs="Times New Roman"/>
          <w:sz w:val="28"/>
          <w:szCs w:val="28"/>
        </w:rPr>
        <w:t>Причины падения предложения объяснялось малым объемом производства зерновых</w:t>
      </w:r>
      <w:r w:rsidR="007B7FA4" w:rsidRPr="00C57237">
        <w:rPr>
          <w:rFonts w:ascii="Times New Roman" w:hAnsi="Times New Roman" w:cs="Times New Roman"/>
          <w:sz w:val="28"/>
          <w:szCs w:val="28"/>
        </w:rPr>
        <w:t xml:space="preserve">, </w:t>
      </w:r>
      <w:r w:rsidR="007B7FA4">
        <w:rPr>
          <w:rFonts w:ascii="Times New Roman" w:hAnsi="Times New Roman" w:cs="Times New Roman"/>
          <w:sz w:val="28"/>
          <w:szCs w:val="28"/>
        </w:rPr>
        <w:t>что соответственно вело к высоким ценам на муку</w:t>
      </w:r>
      <w:r w:rsidR="007B7FA4" w:rsidRPr="00C57237">
        <w:rPr>
          <w:rFonts w:ascii="Times New Roman" w:hAnsi="Times New Roman" w:cs="Times New Roman"/>
          <w:sz w:val="28"/>
          <w:szCs w:val="28"/>
        </w:rPr>
        <w:t xml:space="preserve">. </w:t>
      </w:r>
      <w:r w:rsidR="007B7FA4" w:rsidRPr="00235120">
        <w:rPr>
          <w:rFonts w:ascii="Times New Roman" w:hAnsi="Times New Roman" w:cs="Times New Roman"/>
          <w:sz w:val="28"/>
          <w:szCs w:val="28"/>
        </w:rPr>
        <w:t xml:space="preserve"> </w:t>
      </w:r>
      <w:r w:rsidR="007B7FA4">
        <w:rPr>
          <w:rFonts w:ascii="Times New Roman" w:hAnsi="Times New Roman" w:cs="Times New Roman"/>
          <w:sz w:val="28"/>
          <w:szCs w:val="28"/>
        </w:rPr>
        <w:t>В 2014 году</w:t>
      </w:r>
      <w:r w:rsidR="007B7FA4" w:rsidRPr="00235120">
        <w:rPr>
          <w:rFonts w:ascii="Times New Roman" w:hAnsi="Times New Roman" w:cs="Times New Roman"/>
          <w:sz w:val="28"/>
          <w:szCs w:val="28"/>
        </w:rPr>
        <w:t xml:space="preserve">, </w:t>
      </w:r>
      <w:r w:rsidR="007B7FA4">
        <w:rPr>
          <w:rFonts w:ascii="Times New Roman" w:hAnsi="Times New Roman" w:cs="Times New Roman"/>
          <w:sz w:val="28"/>
          <w:szCs w:val="28"/>
        </w:rPr>
        <w:t xml:space="preserve">согласно прогнозу </w:t>
      </w:r>
      <w:r w:rsidR="007B7FA4">
        <w:rPr>
          <w:rFonts w:ascii="Times New Roman" w:hAnsi="Times New Roman" w:cs="Times New Roman"/>
          <w:sz w:val="28"/>
          <w:szCs w:val="28"/>
          <w:lang w:val="en-US"/>
        </w:rPr>
        <w:t>BusinessStat</w:t>
      </w:r>
      <w:r w:rsidR="007B7FA4" w:rsidRPr="00235120">
        <w:rPr>
          <w:rFonts w:ascii="Times New Roman" w:hAnsi="Times New Roman" w:cs="Times New Roman"/>
          <w:sz w:val="28"/>
          <w:szCs w:val="28"/>
        </w:rPr>
        <w:t xml:space="preserve">, </w:t>
      </w:r>
      <w:r w:rsidR="007B7FA4">
        <w:rPr>
          <w:rFonts w:ascii="Times New Roman" w:hAnsi="Times New Roman" w:cs="Times New Roman"/>
          <w:sz w:val="28"/>
          <w:szCs w:val="28"/>
        </w:rPr>
        <w:t>показатель составит 12</w:t>
      </w:r>
      <w:r w:rsidR="007B7FA4" w:rsidRPr="00235120">
        <w:rPr>
          <w:rFonts w:ascii="Times New Roman" w:hAnsi="Times New Roman" w:cs="Times New Roman"/>
          <w:sz w:val="28"/>
          <w:szCs w:val="28"/>
        </w:rPr>
        <w:t xml:space="preserve">,93 </w:t>
      </w:r>
      <w:r w:rsidR="007B7FA4">
        <w:rPr>
          <w:rFonts w:ascii="Times New Roman" w:hAnsi="Times New Roman" w:cs="Times New Roman"/>
          <w:sz w:val="28"/>
          <w:szCs w:val="28"/>
        </w:rPr>
        <w:t>млн</w:t>
      </w:r>
      <w:r w:rsidR="007B7FA4" w:rsidRPr="00235120">
        <w:rPr>
          <w:rFonts w:ascii="Times New Roman" w:hAnsi="Times New Roman" w:cs="Times New Roman"/>
          <w:sz w:val="28"/>
          <w:szCs w:val="28"/>
        </w:rPr>
        <w:t xml:space="preserve">. </w:t>
      </w:r>
      <w:r w:rsidR="007B7FA4">
        <w:rPr>
          <w:rFonts w:ascii="Times New Roman" w:hAnsi="Times New Roman" w:cs="Times New Roman"/>
          <w:sz w:val="28"/>
          <w:szCs w:val="28"/>
        </w:rPr>
        <w:t>тонн</w:t>
      </w:r>
      <w:r w:rsidR="007B7FA4" w:rsidRPr="00235120">
        <w:rPr>
          <w:rFonts w:ascii="Times New Roman" w:hAnsi="Times New Roman" w:cs="Times New Roman"/>
          <w:sz w:val="28"/>
          <w:szCs w:val="28"/>
        </w:rPr>
        <w:t xml:space="preserve">, </w:t>
      </w:r>
      <w:r w:rsidR="007B7FA4">
        <w:rPr>
          <w:rFonts w:ascii="Times New Roman" w:hAnsi="Times New Roman" w:cs="Times New Roman"/>
          <w:sz w:val="28"/>
          <w:szCs w:val="28"/>
        </w:rPr>
        <w:t>что частично покроет падение 2013 года</w:t>
      </w:r>
      <w:r w:rsidR="007B7FA4" w:rsidRPr="00235120">
        <w:rPr>
          <w:rFonts w:ascii="Times New Roman" w:hAnsi="Times New Roman" w:cs="Times New Roman"/>
          <w:sz w:val="28"/>
          <w:szCs w:val="28"/>
        </w:rPr>
        <w:t xml:space="preserve">; </w:t>
      </w:r>
      <w:r w:rsidR="007B7FA4">
        <w:rPr>
          <w:rFonts w:ascii="Times New Roman" w:hAnsi="Times New Roman" w:cs="Times New Roman"/>
          <w:sz w:val="28"/>
          <w:szCs w:val="28"/>
        </w:rPr>
        <w:t xml:space="preserve">в 2015-2018 годах объем предложения муки на внутреннем рынке будет продолжать снижаться и в 2018 году составит </w:t>
      </w:r>
      <w:r w:rsidR="007B7FA4" w:rsidRPr="00235120">
        <w:rPr>
          <w:rFonts w:ascii="Times New Roman" w:hAnsi="Times New Roman" w:cs="Times New Roman"/>
          <w:sz w:val="28"/>
          <w:szCs w:val="28"/>
        </w:rPr>
        <w:t xml:space="preserve">12,67 </w:t>
      </w:r>
      <w:r w:rsidR="007B7FA4">
        <w:rPr>
          <w:rFonts w:ascii="Times New Roman" w:hAnsi="Times New Roman" w:cs="Times New Roman"/>
          <w:sz w:val="28"/>
          <w:szCs w:val="28"/>
        </w:rPr>
        <w:t>млн</w:t>
      </w:r>
      <w:r w:rsidR="007B7FA4" w:rsidRPr="00235120">
        <w:rPr>
          <w:rFonts w:ascii="Times New Roman" w:hAnsi="Times New Roman" w:cs="Times New Roman"/>
          <w:sz w:val="28"/>
          <w:szCs w:val="28"/>
        </w:rPr>
        <w:t xml:space="preserve">. </w:t>
      </w:r>
      <w:r w:rsidR="007B7FA4">
        <w:rPr>
          <w:rFonts w:ascii="Times New Roman" w:hAnsi="Times New Roman" w:cs="Times New Roman"/>
          <w:sz w:val="28"/>
          <w:szCs w:val="28"/>
        </w:rPr>
        <w:t>тонн</w:t>
      </w:r>
      <w:r w:rsidR="007B7FA4" w:rsidRPr="00235120">
        <w:rPr>
          <w:rFonts w:ascii="Times New Roman" w:hAnsi="Times New Roman" w:cs="Times New Roman"/>
          <w:sz w:val="28"/>
          <w:szCs w:val="28"/>
        </w:rPr>
        <w:t>.</w:t>
      </w:r>
      <w:r w:rsidR="007B7FA4">
        <w:rPr>
          <w:rStyle w:val="a5"/>
          <w:rFonts w:ascii="Times New Roman" w:hAnsi="Times New Roman" w:cs="Times New Roman"/>
          <w:sz w:val="28"/>
          <w:szCs w:val="28"/>
        </w:rPr>
        <w:footnoteReference w:id="24"/>
      </w:r>
      <w:r w:rsidR="00E61D2A">
        <w:rPr>
          <w:rFonts w:ascii="Times New Roman" w:hAnsi="Times New Roman" w:cs="Times New Roman"/>
          <w:sz w:val="28"/>
          <w:szCs w:val="28"/>
        </w:rPr>
        <w:t xml:space="preserve"> </w:t>
      </w:r>
    </w:p>
    <w:p w14:paraId="15CA52B2" w14:textId="77777777" w:rsidR="007B7FA4" w:rsidRPr="007B4C68" w:rsidRDefault="007B7FA4" w:rsidP="007B7FA4">
      <w:pPr>
        <w:keepNext/>
        <w:spacing w:line="360" w:lineRule="auto"/>
        <w:jc w:val="both"/>
        <w:rPr>
          <w:lang w:val="en-US"/>
        </w:rPr>
      </w:pPr>
      <w:r>
        <w:rPr>
          <w:rFonts w:ascii="Times New Roman" w:hAnsi="Times New Roman" w:cs="Times New Roman"/>
          <w:noProof/>
          <w:sz w:val="28"/>
          <w:szCs w:val="28"/>
          <w:lang w:eastAsia="ru-RU"/>
        </w:rPr>
        <w:drawing>
          <wp:inline distT="0" distB="0" distL="0" distR="0" wp14:anchorId="1C14478C" wp14:editId="51098639">
            <wp:extent cx="4829175" cy="1247775"/>
            <wp:effectExtent l="0" t="0" r="9525" b="9525"/>
            <wp:docPr id="28" name="Рисунок 28" descr="C:\Users\Alexand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Desktop\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9175" cy="1247775"/>
                    </a:xfrm>
                    <a:prstGeom prst="rect">
                      <a:avLst/>
                    </a:prstGeom>
                    <a:noFill/>
                    <a:ln>
                      <a:noFill/>
                    </a:ln>
                  </pic:spPr>
                </pic:pic>
              </a:graphicData>
            </a:graphic>
          </wp:inline>
        </w:drawing>
      </w:r>
    </w:p>
    <w:p w14:paraId="0DD338AE" w14:textId="1A2D955A" w:rsidR="007B7FA4" w:rsidRPr="00CF43F6" w:rsidRDefault="007B7FA4" w:rsidP="007B7FA4">
      <w:pPr>
        <w:pStyle w:val="ad"/>
        <w:spacing w:line="360" w:lineRule="auto"/>
        <w:rPr>
          <w:rFonts w:ascii="Times New Roman" w:hAnsi="Times New Roman" w:cs="Times New Roman"/>
          <w:b w:val="0"/>
          <w:bCs w:val="0"/>
          <w:color w:val="auto"/>
          <w:sz w:val="28"/>
          <w:szCs w:val="28"/>
        </w:rPr>
      </w:pPr>
      <w:r w:rsidRPr="004D31BD">
        <w:rPr>
          <w:rFonts w:ascii="Times New Roman" w:hAnsi="Times New Roman" w:cs="Times New Roman"/>
          <w:b w:val="0"/>
          <w:bCs w:val="0"/>
          <w:color w:val="auto"/>
          <w:sz w:val="28"/>
          <w:szCs w:val="28"/>
        </w:rPr>
        <w:t xml:space="preserve">Рисунок </w:t>
      </w:r>
      <w:r w:rsidR="007C4419">
        <w:rPr>
          <w:rFonts w:ascii="Times New Roman" w:hAnsi="Times New Roman" w:cs="Times New Roman"/>
          <w:b w:val="0"/>
          <w:bCs w:val="0"/>
          <w:color w:val="auto"/>
          <w:sz w:val="28"/>
          <w:szCs w:val="28"/>
        </w:rPr>
        <w:t>26</w:t>
      </w:r>
      <w:r w:rsidRPr="004D31BD">
        <w:rPr>
          <w:rFonts w:ascii="Times New Roman" w:hAnsi="Times New Roman" w:cs="Times New Roman"/>
          <w:b w:val="0"/>
          <w:bCs w:val="0"/>
          <w:color w:val="auto"/>
          <w:sz w:val="28"/>
          <w:szCs w:val="28"/>
        </w:rPr>
        <w:t xml:space="preserve"> Предложение муки, РФ, 20</w:t>
      </w:r>
      <w:r>
        <w:rPr>
          <w:rFonts w:ascii="Times New Roman" w:hAnsi="Times New Roman" w:cs="Times New Roman"/>
          <w:b w:val="0"/>
          <w:bCs w:val="0"/>
          <w:color w:val="auto"/>
          <w:sz w:val="28"/>
          <w:szCs w:val="28"/>
        </w:rPr>
        <w:t>09-2013 гг. (тыс. т, %</w:t>
      </w:r>
      <w:r w:rsidRPr="00CF43F6">
        <w:rPr>
          <w:rFonts w:ascii="Times New Roman" w:hAnsi="Times New Roman" w:cs="Times New Roman"/>
          <w:b w:val="0"/>
          <w:bCs w:val="0"/>
          <w:color w:val="auto"/>
          <w:sz w:val="28"/>
          <w:szCs w:val="28"/>
        </w:rPr>
        <w:t>)</w:t>
      </w:r>
    </w:p>
    <w:p w14:paraId="7B321FA8" w14:textId="77777777" w:rsidR="007B7FA4" w:rsidRDefault="007B7FA4" w:rsidP="007B7FA4">
      <w:pPr>
        <w:pStyle w:val="ad"/>
        <w:spacing w:line="360" w:lineRule="auto"/>
        <w:rPr>
          <w:rFonts w:ascii="Times New Roman" w:hAnsi="Times New Roman" w:cs="Times New Roman"/>
          <w:b w:val="0"/>
          <w:bCs w:val="0"/>
          <w:color w:val="auto"/>
          <w:sz w:val="28"/>
          <w:szCs w:val="28"/>
          <w:lang w:val="en-US"/>
        </w:rPr>
      </w:pPr>
      <w:r>
        <w:rPr>
          <w:noProof/>
          <w:lang w:eastAsia="ru-RU"/>
        </w:rPr>
        <w:lastRenderedPageBreak/>
        <w:drawing>
          <wp:inline distT="0" distB="0" distL="0" distR="0" wp14:anchorId="756F13AB" wp14:editId="41527497">
            <wp:extent cx="4572000" cy="1724025"/>
            <wp:effectExtent l="0" t="0" r="1905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CF575ED" w14:textId="392DF7E1" w:rsidR="007B7FA4" w:rsidRPr="00960285" w:rsidRDefault="007B7FA4" w:rsidP="007B7FA4">
      <w:pPr>
        <w:pStyle w:val="ad"/>
        <w:spacing w:line="360" w:lineRule="auto"/>
        <w:rPr>
          <w:rFonts w:ascii="Times New Roman" w:hAnsi="Times New Roman" w:cs="Times New Roman"/>
          <w:b w:val="0"/>
          <w:bCs w:val="0"/>
          <w:color w:val="auto"/>
          <w:sz w:val="28"/>
          <w:szCs w:val="28"/>
        </w:rPr>
      </w:pPr>
      <w:r w:rsidRPr="004D31BD">
        <w:rPr>
          <w:rFonts w:ascii="Times New Roman" w:hAnsi="Times New Roman" w:cs="Times New Roman"/>
          <w:b w:val="0"/>
          <w:bCs w:val="0"/>
          <w:color w:val="auto"/>
          <w:sz w:val="28"/>
          <w:szCs w:val="28"/>
        </w:rPr>
        <w:t xml:space="preserve">Рисунок </w:t>
      </w:r>
      <w:r w:rsidR="007C4419">
        <w:rPr>
          <w:rFonts w:ascii="Times New Roman" w:hAnsi="Times New Roman" w:cs="Times New Roman"/>
          <w:b w:val="0"/>
          <w:bCs w:val="0"/>
          <w:color w:val="auto"/>
          <w:sz w:val="28"/>
          <w:szCs w:val="28"/>
        </w:rPr>
        <w:t>27</w:t>
      </w:r>
      <w:r w:rsidRPr="004D31BD">
        <w:rPr>
          <w:rFonts w:ascii="Times New Roman" w:hAnsi="Times New Roman" w:cs="Times New Roman"/>
          <w:b w:val="0"/>
          <w:bCs w:val="0"/>
          <w:color w:val="auto"/>
          <w:sz w:val="28"/>
          <w:szCs w:val="28"/>
        </w:rPr>
        <w:t xml:space="preserve"> Прогноз предложения муки, РФ, 2014-2018 гг. (тыс. т, %)</w:t>
      </w:r>
    </w:p>
    <w:p w14:paraId="17F94A95" w14:textId="4D5C46FC" w:rsidR="00DF2315" w:rsidRDefault="007B7FA4" w:rsidP="00823BE4">
      <w:pPr>
        <w:spacing w:line="360" w:lineRule="auto"/>
        <w:ind w:firstLine="709"/>
        <w:rPr>
          <w:rFonts w:ascii="Times New Roman" w:hAnsi="Times New Roman" w:cs="Times New Roman"/>
          <w:sz w:val="28"/>
          <w:szCs w:val="28"/>
        </w:rPr>
      </w:pPr>
      <w:r>
        <w:rPr>
          <w:rFonts w:ascii="Times New Roman" w:hAnsi="Times New Roman" w:cs="Times New Roman"/>
          <w:sz w:val="28"/>
          <w:szCs w:val="28"/>
        </w:rPr>
        <w:t>Наибольший вклад в предложение муки на российском рынке вносит внутреннее производство</w:t>
      </w:r>
      <w:r w:rsidRPr="008B46C9">
        <w:rPr>
          <w:rFonts w:ascii="Times New Roman" w:hAnsi="Times New Roman" w:cs="Times New Roman"/>
          <w:sz w:val="28"/>
          <w:szCs w:val="28"/>
        </w:rPr>
        <w:t xml:space="preserve">. </w:t>
      </w:r>
      <w:r>
        <w:rPr>
          <w:rFonts w:ascii="Times New Roman" w:hAnsi="Times New Roman" w:cs="Times New Roman"/>
          <w:sz w:val="28"/>
          <w:szCs w:val="28"/>
        </w:rPr>
        <w:t xml:space="preserve">За период с 2009 по 2013 год  его доля колебалась от </w:t>
      </w:r>
      <w:r w:rsidRPr="008B46C9">
        <w:rPr>
          <w:rFonts w:ascii="Times New Roman" w:hAnsi="Times New Roman" w:cs="Times New Roman"/>
          <w:sz w:val="28"/>
          <w:szCs w:val="28"/>
        </w:rPr>
        <w:t xml:space="preserve">78,3% </w:t>
      </w:r>
      <w:r>
        <w:rPr>
          <w:rFonts w:ascii="Times New Roman" w:hAnsi="Times New Roman" w:cs="Times New Roman"/>
          <w:sz w:val="28"/>
          <w:szCs w:val="28"/>
        </w:rPr>
        <w:t xml:space="preserve"> в 2009 году до 78</w:t>
      </w:r>
      <w:r w:rsidRPr="008B46C9">
        <w:rPr>
          <w:rFonts w:ascii="Times New Roman" w:hAnsi="Times New Roman" w:cs="Times New Roman"/>
          <w:sz w:val="28"/>
          <w:szCs w:val="28"/>
        </w:rPr>
        <w:t xml:space="preserve">,6% </w:t>
      </w:r>
      <w:r>
        <w:rPr>
          <w:rFonts w:ascii="Times New Roman" w:hAnsi="Times New Roman" w:cs="Times New Roman"/>
          <w:sz w:val="28"/>
          <w:szCs w:val="28"/>
        </w:rPr>
        <w:t>в 2010 году</w:t>
      </w:r>
      <w:r w:rsidRPr="008B46C9">
        <w:rPr>
          <w:rFonts w:ascii="Times New Roman" w:hAnsi="Times New Roman" w:cs="Times New Roman"/>
          <w:sz w:val="28"/>
          <w:szCs w:val="28"/>
        </w:rPr>
        <w:t xml:space="preserve">. </w:t>
      </w:r>
      <w:r>
        <w:rPr>
          <w:rFonts w:ascii="Times New Roman" w:hAnsi="Times New Roman" w:cs="Times New Roman"/>
          <w:sz w:val="28"/>
          <w:szCs w:val="28"/>
        </w:rPr>
        <w:t xml:space="preserve">Доля импорта же варьировалась в диапазоне от </w:t>
      </w:r>
      <w:r w:rsidRPr="008B46C9">
        <w:rPr>
          <w:rFonts w:ascii="Times New Roman" w:hAnsi="Times New Roman" w:cs="Times New Roman"/>
          <w:sz w:val="28"/>
          <w:szCs w:val="28"/>
        </w:rPr>
        <w:t xml:space="preserve">0,6% </w:t>
      </w:r>
      <w:r>
        <w:rPr>
          <w:rFonts w:ascii="Times New Roman" w:hAnsi="Times New Roman" w:cs="Times New Roman"/>
          <w:sz w:val="28"/>
          <w:szCs w:val="28"/>
        </w:rPr>
        <w:t xml:space="preserve"> в 2012 году до</w:t>
      </w:r>
      <w:r w:rsidRPr="008B46C9">
        <w:rPr>
          <w:rFonts w:ascii="Times New Roman" w:hAnsi="Times New Roman" w:cs="Times New Roman"/>
          <w:sz w:val="28"/>
          <w:szCs w:val="28"/>
        </w:rPr>
        <w:t xml:space="preserve"> </w:t>
      </w:r>
      <w:r>
        <w:rPr>
          <w:rFonts w:ascii="Times New Roman" w:hAnsi="Times New Roman" w:cs="Times New Roman"/>
          <w:sz w:val="28"/>
          <w:szCs w:val="28"/>
        </w:rPr>
        <w:t>1,3% в 2013 году.</w:t>
      </w:r>
      <w:r w:rsidRPr="008B46C9">
        <w:rPr>
          <w:rFonts w:ascii="Times New Roman" w:hAnsi="Times New Roman" w:cs="Times New Roman"/>
          <w:sz w:val="28"/>
          <w:szCs w:val="28"/>
        </w:rPr>
        <w:t xml:space="preserve"> </w:t>
      </w:r>
      <w:r>
        <w:rPr>
          <w:rFonts w:ascii="Times New Roman" w:hAnsi="Times New Roman" w:cs="Times New Roman"/>
          <w:sz w:val="28"/>
          <w:szCs w:val="28"/>
        </w:rPr>
        <w:t xml:space="preserve">По прогнозам </w:t>
      </w:r>
      <w:r>
        <w:rPr>
          <w:rFonts w:ascii="Times New Roman" w:hAnsi="Times New Roman" w:cs="Times New Roman"/>
          <w:sz w:val="28"/>
          <w:szCs w:val="28"/>
          <w:lang w:val="en-US"/>
        </w:rPr>
        <w:t>BusinessStat</w:t>
      </w:r>
      <w:r w:rsidRPr="008B46C9">
        <w:rPr>
          <w:rFonts w:ascii="Times New Roman" w:hAnsi="Times New Roman" w:cs="Times New Roman"/>
          <w:sz w:val="28"/>
          <w:szCs w:val="28"/>
        </w:rPr>
        <w:t xml:space="preserve"> </w:t>
      </w:r>
      <w:r>
        <w:rPr>
          <w:rFonts w:ascii="Times New Roman" w:hAnsi="Times New Roman" w:cs="Times New Roman"/>
          <w:sz w:val="28"/>
          <w:szCs w:val="28"/>
        </w:rPr>
        <w:t xml:space="preserve">доля импорта в 2014-2018 годах составит лишь </w:t>
      </w:r>
      <w:r w:rsidRPr="008B46C9">
        <w:rPr>
          <w:rFonts w:ascii="Times New Roman" w:hAnsi="Times New Roman" w:cs="Times New Roman"/>
          <w:sz w:val="28"/>
          <w:szCs w:val="28"/>
        </w:rPr>
        <w:t xml:space="preserve">0,7%  </w:t>
      </w:r>
      <w:r>
        <w:rPr>
          <w:rFonts w:ascii="Times New Roman" w:hAnsi="Times New Roman" w:cs="Times New Roman"/>
          <w:sz w:val="28"/>
          <w:szCs w:val="28"/>
        </w:rPr>
        <w:t>всего российского рынка муки</w:t>
      </w:r>
      <w:r w:rsidRPr="008B46C9">
        <w:rPr>
          <w:rFonts w:ascii="Times New Roman" w:hAnsi="Times New Roman" w:cs="Times New Roman"/>
          <w:sz w:val="28"/>
          <w:szCs w:val="28"/>
        </w:rPr>
        <w:t xml:space="preserve">. </w:t>
      </w:r>
    </w:p>
    <w:p w14:paraId="039EC02A" w14:textId="5C1A4E9C" w:rsidR="00823BE4" w:rsidRPr="003976EC" w:rsidRDefault="00823BE4" w:rsidP="00823BE4">
      <w:pPr>
        <w:spacing w:line="360" w:lineRule="auto"/>
        <w:ind w:firstLine="709"/>
        <w:rPr>
          <w:rFonts w:ascii="Times New Roman" w:hAnsi="Times New Roman" w:cs="Times New Roman"/>
          <w:sz w:val="28"/>
          <w:szCs w:val="28"/>
        </w:rPr>
      </w:pPr>
      <w:r>
        <w:rPr>
          <w:rFonts w:ascii="Times New Roman" w:hAnsi="Times New Roman" w:cs="Times New Roman"/>
          <w:sz w:val="28"/>
          <w:szCs w:val="28"/>
        </w:rPr>
        <w:t>Угроза со стороны товаров-заменителей находится на низком уровне, так как количество товаров-заменителей для пшеничной муки минимально</w:t>
      </w:r>
      <w:r w:rsidRPr="00A77E32">
        <w:rPr>
          <w:rFonts w:ascii="Times New Roman" w:hAnsi="Times New Roman" w:cs="Times New Roman"/>
          <w:sz w:val="28"/>
          <w:szCs w:val="28"/>
        </w:rPr>
        <w:t xml:space="preserve">; </w:t>
      </w:r>
      <w:r>
        <w:rPr>
          <w:rFonts w:ascii="Times New Roman" w:hAnsi="Times New Roman" w:cs="Times New Roman"/>
          <w:sz w:val="28"/>
          <w:szCs w:val="28"/>
        </w:rPr>
        <w:t>к ним относятся ржаная мука</w:t>
      </w:r>
      <w:r w:rsidRPr="00A77E32">
        <w:rPr>
          <w:rFonts w:ascii="Times New Roman" w:hAnsi="Times New Roman" w:cs="Times New Roman"/>
          <w:sz w:val="28"/>
          <w:szCs w:val="28"/>
        </w:rPr>
        <w:t xml:space="preserve">, </w:t>
      </w:r>
      <w:r>
        <w:rPr>
          <w:rFonts w:ascii="Times New Roman" w:hAnsi="Times New Roman" w:cs="Times New Roman"/>
          <w:sz w:val="28"/>
          <w:szCs w:val="28"/>
        </w:rPr>
        <w:t>кукурузная мука, овсяная мука</w:t>
      </w:r>
      <w:r w:rsidRPr="00A77E32">
        <w:rPr>
          <w:rFonts w:ascii="Times New Roman" w:hAnsi="Times New Roman" w:cs="Times New Roman"/>
          <w:sz w:val="28"/>
          <w:szCs w:val="28"/>
        </w:rPr>
        <w:t xml:space="preserve">. </w:t>
      </w:r>
      <w:r w:rsidRPr="00AE286E">
        <w:rPr>
          <w:rFonts w:ascii="Times New Roman" w:hAnsi="Times New Roman" w:cs="Times New Roman"/>
          <w:sz w:val="28"/>
          <w:szCs w:val="28"/>
        </w:rPr>
        <w:t xml:space="preserve"> </w:t>
      </w:r>
      <w:r>
        <w:rPr>
          <w:rFonts w:ascii="Times New Roman" w:hAnsi="Times New Roman" w:cs="Times New Roman"/>
          <w:sz w:val="28"/>
          <w:szCs w:val="28"/>
        </w:rPr>
        <w:t>Согласно данным ФГСС</w:t>
      </w:r>
      <w:r w:rsidRPr="00AE286E">
        <w:rPr>
          <w:rFonts w:ascii="Times New Roman" w:hAnsi="Times New Roman" w:cs="Times New Roman"/>
          <w:sz w:val="28"/>
          <w:szCs w:val="28"/>
        </w:rPr>
        <w:t xml:space="preserve">, </w:t>
      </w:r>
      <w:r>
        <w:rPr>
          <w:rFonts w:ascii="Times New Roman" w:hAnsi="Times New Roman" w:cs="Times New Roman"/>
          <w:sz w:val="28"/>
          <w:szCs w:val="28"/>
        </w:rPr>
        <w:t>объем</w:t>
      </w:r>
      <w:r w:rsidRPr="00AE286E">
        <w:rPr>
          <w:rFonts w:ascii="Times New Roman" w:hAnsi="Times New Roman" w:cs="Times New Roman"/>
          <w:sz w:val="28"/>
          <w:szCs w:val="28"/>
        </w:rPr>
        <w:t xml:space="preserve"> </w:t>
      </w:r>
      <w:r>
        <w:rPr>
          <w:rFonts w:ascii="Times New Roman" w:hAnsi="Times New Roman" w:cs="Times New Roman"/>
          <w:sz w:val="28"/>
          <w:szCs w:val="28"/>
        </w:rPr>
        <w:t>производства пшеничной муки в 2009-2013 года составлял 91</w:t>
      </w:r>
      <w:r w:rsidRPr="00AE286E">
        <w:rPr>
          <w:rFonts w:ascii="Times New Roman" w:hAnsi="Times New Roman" w:cs="Times New Roman"/>
          <w:sz w:val="28"/>
          <w:szCs w:val="28"/>
        </w:rPr>
        <w:t xml:space="preserve">% </w:t>
      </w:r>
      <w:r>
        <w:rPr>
          <w:rFonts w:ascii="Times New Roman" w:hAnsi="Times New Roman" w:cs="Times New Roman"/>
          <w:sz w:val="28"/>
          <w:szCs w:val="28"/>
        </w:rPr>
        <w:t>от общего объема производства</w:t>
      </w:r>
      <w:r w:rsidRPr="00AE286E">
        <w:rPr>
          <w:rFonts w:ascii="Times New Roman" w:hAnsi="Times New Roman" w:cs="Times New Roman"/>
          <w:sz w:val="28"/>
          <w:szCs w:val="28"/>
        </w:rPr>
        <w:t xml:space="preserve">; </w:t>
      </w:r>
      <w:r>
        <w:rPr>
          <w:rFonts w:ascii="Times New Roman" w:hAnsi="Times New Roman" w:cs="Times New Roman"/>
          <w:sz w:val="28"/>
          <w:szCs w:val="28"/>
        </w:rPr>
        <w:t>за аналогичный период объем выпуска ржаной муки составил лишь 9,1%</w:t>
      </w:r>
      <w:r w:rsidRPr="00501F92">
        <w:rPr>
          <w:rFonts w:ascii="Times New Roman" w:hAnsi="Times New Roman" w:cs="Times New Roman"/>
          <w:sz w:val="28"/>
          <w:szCs w:val="28"/>
        </w:rPr>
        <w:t xml:space="preserve">; </w:t>
      </w:r>
      <w:r>
        <w:rPr>
          <w:rFonts w:ascii="Times New Roman" w:hAnsi="Times New Roman" w:cs="Times New Roman"/>
          <w:sz w:val="28"/>
          <w:szCs w:val="28"/>
        </w:rPr>
        <w:t>в ближайшие годы объем производства не изменится</w:t>
      </w:r>
      <w:r w:rsidRPr="00501F92">
        <w:rPr>
          <w:rFonts w:ascii="Times New Roman" w:hAnsi="Times New Roman" w:cs="Times New Roman"/>
          <w:sz w:val="28"/>
          <w:szCs w:val="28"/>
        </w:rPr>
        <w:t>.</w:t>
      </w:r>
      <w:r w:rsidRPr="00C23E32">
        <w:rPr>
          <w:rFonts w:ascii="Times New Roman" w:hAnsi="Times New Roman" w:cs="Times New Roman"/>
          <w:sz w:val="28"/>
          <w:szCs w:val="28"/>
        </w:rPr>
        <w:t xml:space="preserve"> </w:t>
      </w:r>
      <w:r>
        <w:rPr>
          <w:rFonts w:ascii="Times New Roman" w:hAnsi="Times New Roman" w:cs="Times New Roman"/>
          <w:sz w:val="28"/>
          <w:szCs w:val="28"/>
        </w:rPr>
        <w:t>Таким образом</w:t>
      </w:r>
      <w:r w:rsidRPr="00C23E32">
        <w:rPr>
          <w:rFonts w:ascii="Times New Roman" w:hAnsi="Times New Roman" w:cs="Times New Roman"/>
          <w:sz w:val="28"/>
          <w:szCs w:val="28"/>
        </w:rPr>
        <w:t xml:space="preserve">, </w:t>
      </w:r>
      <w:r>
        <w:rPr>
          <w:rFonts w:ascii="Times New Roman" w:hAnsi="Times New Roman" w:cs="Times New Roman"/>
          <w:sz w:val="28"/>
          <w:szCs w:val="28"/>
        </w:rPr>
        <w:t>товаров</w:t>
      </w:r>
      <w:r w:rsidRPr="00C23E32">
        <w:rPr>
          <w:rFonts w:ascii="Times New Roman" w:hAnsi="Times New Roman" w:cs="Times New Roman"/>
          <w:sz w:val="28"/>
          <w:szCs w:val="28"/>
        </w:rPr>
        <w:t xml:space="preserve">, </w:t>
      </w:r>
      <w:r>
        <w:rPr>
          <w:rFonts w:ascii="Times New Roman" w:hAnsi="Times New Roman" w:cs="Times New Roman"/>
          <w:sz w:val="28"/>
          <w:szCs w:val="28"/>
        </w:rPr>
        <w:t>способных обеспечить то же самое качество по более низким ценам фактически нет.</w:t>
      </w:r>
      <w:r w:rsidRPr="003976EC">
        <w:rPr>
          <w:rFonts w:ascii="Times New Roman" w:hAnsi="Times New Roman" w:cs="Times New Roman"/>
          <w:sz w:val="28"/>
          <w:szCs w:val="28"/>
        </w:rPr>
        <w:t xml:space="preserve"> </w:t>
      </w:r>
      <w:r>
        <w:rPr>
          <w:rFonts w:ascii="Times New Roman" w:hAnsi="Times New Roman" w:cs="Times New Roman"/>
          <w:sz w:val="28"/>
          <w:szCs w:val="28"/>
        </w:rPr>
        <w:t>На рынке не существует товаров-заменителей для пшеничной муки и в ближайшем будущем кондитерские компании</w:t>
      </w:r>
      <w:r w:rsidRPr="003976EC">
        <w:rPr>
          <w:rFonts w:ascii="Times New Roman" w:hAnsi="Times New Roman" w:cs="Times New Roman"/>
          <w:sz w:val="28"/>
          <w:szCs w:val="28"/>
        </w:rPr>
        <w:t xml:space="preserve">, </w:t>
      </w:r>
      <w:r>
        <w:rPr>
          <w:rFonts w:ascii="Times New Roman" w:hAnsi="Times New Roman" w:cs="Times New Roman"/>
          <w:sz w:val="28"/>
          <w:szCs w:val="28"/>
        </w:rPr>
        <w:t>хлебопекарни не переключатся в потреблении на новые возможные альтернативы</w:t>
      </w:r>
      <w:r w:rsidRPr="003976EC">
        <w:rPr>
          <w:rFonts w:ascii="Times New Roman" w:hAnsi="Times New Roman" w:cs="Times New Roman"/>
          <w:sz w:val="28"/>
          <w:szCs w:val="28"/>
        </w:rPr>
        <w:t>.</w:t>
      </w:r>
      <w:r>
        <w:rPr>
          <w:rFonts w:ascii="Times New Roman" w:hAnsi="Times New Roman" w:cs="Times New Roman"/>
          <w:sz w:val="28"/>
          <w:szCs w:val="28"/>
        </w:rPr>
        <w:t xml:space="preserve"> Товаров-заменителей альтернативных компаний</w:t>
      </w:r>
      <w:r w:rsidRPr="00AA266A">
        <w:rPr>
          <w:rFonts w:ascii="Times New Roman" w:hAnsi="Times New Roman" w:cs="Times New Roman"/>
          <w:sz w:val="28"/>
          <w:szCs w:val="28"/>
        </w:rPr>
        <w:t xml:space="preserve">, </w:t>
      </w:r>
      <w:r>
        <w:rPr>
          <w:rFonts w:ascii="Times New Roman" w:hAnsi="Times New Roman" w:cs="Times New Roman"/>
          <w:sz w:val="28"/>
          <w:szCs w:val="28"/>
        </w:rPr>
        <w:t>обеспечивающих более высокое качество при более низких ценах на региональном рынке нет</w:t>
      </w:r>
      <w:r w:rsidRPr="00AA266A">
        <w:rPr>
          <w:rFonts w:ascii="Times New Roman" w:hAnsi="Times New Roman" w:cs="Times New Roman"/>
          <w:sz w:val="28"/>
          <w:szCs w:val="28"/>
        </w:rPr>
        <w:t>.</w:t>
      </w:r>
      <w:r>
        <w:rPr>
          <w:rFonts w:ascii="Times New Roman" w:hAnsi="Times New Roman" w:cs="Times New Roman"/>
          <w:sz w:val="28"/>
          <w:szCs w:val="28"/>
        </w:rPr>
        <w:t xml:space="preserve"> </w:t>
      </w:r>
    </w:p>
    <w:p w14:paraId="7C3EB61D" w14:textId="77777777" w:rsidR="00823BE4" w:rsidRPr="00C23E32" w:rsidRDefault="00823BE4" w:rsidP="00823BE4">
      <w:pPr>
        <w:ind w:firstLine="709"/>
        <w:rPr>
          <w:rFonts w:ascii="Times New Roman" w:hAnsi="Times New Roman" w:cs="Times New Roman"/>
          <w:sz w:val="28"/>
          <w:szCs w:val="28"/>
        </w:rPr>
      </w:pPr>
      <w:r w:rsidRPr="00C23E32">
        <w:rPr>
          <w:rFonts w:ascii="Times New Roman" w:hAnsi="Times New Roman" w:cs="Times New Roman"/>
          <w:sz w:val="28"/>
          <w:szCs w:val="28"/>
        </w:rPr>
        <w:t xml:space="preserve"> </w:t>
      </w:r>
    </w:p>
    <w:p w14:paraId="0CDD72D8" w14:textId="77777777" w:rsidR="00823BE4" w:rsidRDefault="00823BE4" w:rsidP="00823BE4">
      <w:pPr>
        <w:keepNext/>
        <w:ind w:firstLine="709"/>
      </w:pPr>
      <w:r w:rsidRPr="00C23E32">
        <w:rPr>
          <w:rFonts w:ascii="Times New Roman" w:hAnsi="Times New Roman" w:cs="Times New Roman"/>
          <w:sz w:val="28"/>
          <w:szCs w:val="28"/>
        </w:rPr>
        <w:lastRenderedPageBreak/>
        <w:t xml:space="preserve"> </w:t>
      </w:r>
      <w:r>
        <w:rPr>
          <w:rFonts w:ascii="Times New Roman" w:hAnsi="Times New Roman" w:cs="Times New Roman"/>
          <w:noProof/>
          <w:sz w:val="28"/>
          <w:szCs w:val="28"/>
          <w:lang w:eastAsia="ru-RU"/>
        </w:rPr>
        <w:drawing>
          <wp:inline distT="0" distB="0" distL="0" distR="0" wp14:anchorId="6CE6EE35" wp14:editId="724D6B93">
            <wp:extent cx="5229225" cy="1581150"/>
            <wp:effectExtent l="0" t="0" r="9525" b="0"/>
            <wp:docPr id="33" name="Рисунок 15"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er\Desktop\Безымянный.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29225" cy="1581150"/>
                    </a:xfrm>
                    <a:prstGeom prst="rect">
                      <a:avLst/>
                    </a:prstGeom>
                    <a:noFill/>
                    <a:ln>
                      <a:noFill/>
                    </a:ln>
                  </pic:spPr>
                </pic:pic>
              </a:graphicData>
            </a:graphic>
          </wp:inline>
        </w:drawing>
      </w:r>
    </w:p>
    <w:p w14:paraId="268B8922" w14:textId="7EB2C1B7" w:rsidR="00823BE4" w:rsidRPr="00501F92" w:rsidRDefault="00823BE4" w:rsidP="00823BE4">
      <w:pPr>
        <w:pStyle w:val="ad"/>
        <w:rPr>
          <w:rFonts w:ascii="Times New Roman" w:hAnsi="Times New Roman" w:cs="Times New Roman"/>
          <w:b w:val="0"/>
          <w:bCs w:val="0"/>
          <w:color w:val="auto"/>
          <w:sz w:val="28"/>
          <w:szCs w:val="28"/>
        </w:rPr>
      </w:pPr>
      <w:r w:rsidRPr="00501F92">
        <w:rPr>
          <w:rFonts w:ascii="Times New Roman" w:hAnsi="Times New Roman" w:cs="Times New Roman"/>
          <w:b w:val="0"/>
          <w:bCs w:val="0"/>
          <w:color w:val="auto"/>
          <w:sz w:val="28"/>
          <w:szCs w:val="28"/>
        </w:rPr>
        <w:t xml:space="preserve">Рисунок </w:t>
      </w:r>
      <w:r w:rsidR="007C4419">
        <w:rPr>
          <w:rFonts w:ascii="Times New Roman" w:hAnsi="Times New Roman" w:cs="Times New Roman"/>
          <w:b w:val="0"/>
          <w:bCs w:val="0"/>
          <w:color w:val="auto"/>
          <w:sz w:val="28"/>
          <w:szCs w:val="28"/>
        </w:rPr>
        <w:t>28</w:t>
      </w:r>
      <w:r w:rsidRPr="00501F92">
        <w:rPr>
          <w:rFonts w:ascii="Times New Roman" w:hAnsi="Times New Roman" w:cs="Times New Roman"/>
          <w:b w:val="0"/>
          <w:bCs w:val="0"/>
          <w:color w:val="auto"/>
          <w:sz w:val="28"/>
          <w:szCs w:val="28"/>
        </w:rPr>
        <w:t xml:space="preserve"> Производство муки по видам, РФ, 2009-2013 гг (тыс. т.)</w:t>
      </w:r>
    </w:p>
    <w:p w14:paraId="5218ADD3" w14:textId="77777777" w:rsidR="00823BE4" w:rsidRPr="00501F92" w:rsidRDefault="00823BE4" w:rsidP="00823BE4"/>
    <w:p w14:paraId="17D154A4" w14:textId="77777777" w:rsidR="00823BE4" w:rsidRDefault="00823BE4" w:rsidP="00823BE4">
      <w:pPr>
        <w:keepNext/>
        <w:ind w:firstLine="709"/>
      </w:pPr>
      <w:r>
        <w:rPr>
          <w:rFonts w:ascii="Times New Roman" w:hAnsi="Times New Roman" w:cs="Times New Roman"/>
          <w:noProof/>
          <w:sz w:val="28"/>
          <w:szCs w:val="28"/>
          <w:lang w:eastAsia="ru-RU"/>
        </w:rPr>
        <w:drawing>
          <wp:inline distT="0" distB="0" distL="0" distR="0" wp14:anchorId="1F24DE37" wp14:editId="646DA88A">
            <wp:extent cx="5314950" cy="1685925"/>
            <wp:effectExtent l="0" t="0" r="0" b="9525"/>
            <wp:docPr id="45" name="Рисунок 14"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er\Desktop\Безымянный.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4950" cy="1685925"/>
                    </a:xfrm>
                    <a:prstGeom prst="rect">
                      <a:avLst/>
                    </a:prstGeom>
                    <a:noFill/>
                    <a:ln>
                      <a:noFill/>
                    </a:ln>
                  </pic:spPr>
                </pic:pic>
              </a:graphicData>
            </a:graphic>
          </wp:inline>
        </w:drawing>
      </w:r>
    </w:p>
    <w:p w14:paraId="54A8DB03" w14:textId="69789E8B" w:rsidR="00823BE4" w:rsidRPr="00AA266A" w:rsidRDefault="00823BE4" w:rsidP="00823BE4">
      <w:pPr>
        <w:pStyle w:val="ad"/>
        <w:rPr>
          <w:rFonts w:ascii="Times New Roman" w:hAnsi="Times New Roman" w:cs="Times New Roman"/>
          <w:b w:val="0"/>
          <w:bCs w:val="0"/>
          <w:color w:val="auto"/>
          <w:sz w:val="28"/>
          <w:szCs w:val="28"/>
        </w:rPr>
      </w:pPr>
      <w:r w:rsidRPr="00501F92">
        <w:rPr>
          <w:rFonts w:ascii="Times New Roman" w:hAnsi="Times New Roman" w:cs="Times New Roman"/>
          <w:b w:val="0"/>
          <w:bCs w:val="0"/>
          <w:color w:val="auto"/>
          <w:sz w:val="28"/>
          <w:szCs w:val="28"/>
        </w:rPr>
        <w:t xml:space="preserve">Рисунок </w:t>
      </w:r>
      <w:r w:rsidR="007C4419">
        <w:rPr>
          <w:rFonts w:ascii="Times New Roman" w:hAnsi="Times New Roman" w:cs="Times New Roman"/>
          <w:b w:val="0"/>
          <w:bCs w:val="0"/>
          <w:color w:val="auto"/>
          <w:sz w:val="28"/>
          <w:szCs w:val="28"/>
        </w:rPr>
        <w:t>29</w:t>
      </w:r>
      <w:r w:rsidRPr="00501F92">
        <w:rPr>
          <w:rFonts w:ascii="Times New Roman" w:hAnsi="Times New Roman" w:cs="Times New Roman"/>
          <w:b w:val="0"/>
          <w:bCs w:val="0"/>
          <w:color w:val="auto"/>
          <w:sz w:val="28"/>
          <w:szCs w:val="28"/>
        </w:rPr>
        <w:t xml:space="preserve"> Прогноз производства муки по видам,</w:t>
      </w:r>
      <w:r w:rsidRPr="00C23E32">
        <w:rPr>
          <w:rFonts w:ascii="Times New Roman" w:hAnsi="Times New Roman" w:cs="Times New Roman"/>
          <w:b w:val="0"/>
          <w:bCs w:val="0"/>
          <w:color w:val="auto"/>
          <w:sz w:val="28"/>
          <w:szCs w:val="28"/>
        </w:rPr>
        <w:t xml:space="preserve"> </w:t>
      </w:r>
      <w:r>
        <w:rPr>
          <w:rFonts w:ascii="Times New Roman" w:hAnsi="Times New Roman" w:cs="Times New Roman"/>
          <w:b w:val="0"/>
          <w:bCs w:val="0"/>
          <w:color w:val="auto"/>
          <w:sz w:val="28"/>
          <w:szCs w:val="28"/>
        </w:rPr>
        <w:t>РФ</w:t>
      </w:r>
      <w:r w:rsidRPr="00C23E32">
        <w:rPr>
          <w:rFonts w:ascii="Times New Roman" w:hAnsi="Times New Roman" w:cs="Times New Roman"/>
          <w:b w:val="0"/>
          <w:bCs w:val="0"/>
          <w:color w:val="auto"/>
          <w:sz w:val="28"/>
          <w:szCs w:val="28"/>
        </w:rPr>
        <w:t xml:space="preserve">, </w:t>
      </w:r>
      <w:r w:rsidRPr="00501F92">
        <w:rPr>
          <w:rFonts w:ascii="Times New Roman" w:hAnsi="Times New Roman" w:cs="Times New Roman"/>
          <w:b w:val="0"/>
          <w:bCs w:val="0"/>
          <w:color w:val="auto"/>
          <w:sz w:val="28"/>
          <w:szCs w:val="28"/>
        </w:rPr>
        <w:t xml:space="preserve"> 2014-2018 гг (тыс. т.)</w:t>
      </w:r>
    </w:p>
    <w:p w14:paraId="388C90E0" w14:textId="77777777" w:rsidR="00823BE4" w:rsidRDefault="00823BE4" w:rsidP="00823BE4">
      <w:pPr>
        <w:spacing w:line="360" w:lineRule="auto"/>
        <w:ind w:firstLine="709"/>
        <w:rPr>
          <w:rFonts w:ascii="Times New Roman" w:hAnsi="Times New Roman" w:cs="Times New Roman"/>
          <w:sz w:val="28"/>
          <w:szCs w:val="28"/>
        </w:rPr>
      </w:pPr>
    </w:p>
    <w:p w14:paraId="1F713B17" w14:textId="4B243D77" w:rsidR="00C92E1D" w:rsidRPr="00B65CA3" w:rsidRDefault="008C2ED5" w:rsidP="008C2ED5">
      <w:pPr>
        <w:spacing w:line="360" w:lineRule="auto"/>
        <w:ind w:firstLine="709"/>
        <w:rPr>
          <w:rFonts w:ascii="Times New Roman" w:hAnsi="Times New Roman" w:cs="Times New Roman"/>
          <w:sz w:val="28"/>
          <w:szCs w:val="28"/>
        </w:rPr>
      </w:pPr>
      <w:r>
        <w:rPr>
          <w:rFonts w:ascii="Times New Roman" w:hAnsi="Times New Roman" w:cs="Times New Roman"/>
          <w:sz w:val="28"/>
          <w:szCs w:val="28"/>
        </w:rPr>
        <w:t>Для оценки внутриотраслевой конкуренции и угрозы появления новых предприятий  первоначально определим количество игроков на рынке</w:t>
      </w:r>
      <w:r w:rsidRPr="00631ED5">
        <w:rPr>
          <w:rFonts w:ascii="Times New Roman" w:hAnsi="Times New Roman" w:cs="Times New Roman"/>
          <w:sz w:val="28"/>
          <w:szCs w:val="28"/>
        </w:rPr>
        <w:t xml:space="preserve">; </w:t>
      </w:r>
      <w:r>
        <w:rPr>
          <w:rFonts w:ascii="Times New Roman" w:hAnsi="Times New Roman" w:cs="Times New Roman"/>
          <w:sz w:val="28"/>
          <w:szCs w:val="28"/>
        </w:rPr>
        <w:t>в стране действует примерно 350 крупных и средних предприятий</w:t>
      </w:r>
      <w:r w:rsidRPr="00631ED5">
        <w:rPr>
          <w:rFonts w:ascii="Times New Roman" w:hAnsi="Times New Roman" w:cs="Times New Roman"/>
          <w:sz w:val="28"/>
          <w:szCs w:val="28"/>
        </w:rPr>
        <w:t xml:space="preserve">; </w:t>
      </w:r>
      <w:r>
        <w:rPr>
          <w:rFonts w:ascii="Times New Roman" w:hAnsi="Times New Roman" w:cs="Times New Roman"/>
          <w:sz w:val="28"/>
          <w:szCs w:val="28"/>
        </w:rPr>
        <w:t xml:space="preserve"> на долю крупных промышленных предприятий приходится </w:t>
      </w:r>
      <w:r w:rsidRPr="00631ED5">
        <w:rPr>
          <w:rFonts w:ascii="Times New Roman" w:hAnsi="Times New Roman" w:cs="Times New Roman"/>
          <w:sz w:val="28"/>
          <w:szCs w:val="28"/>
        </w:rPr>
        <w:t xml:space="preserve">90% </w:t>
      </w:r>
      <w:r>
        <w:rPr>
          <w:rFonts w:ascii="Times New Roman" w:hAnsi="Times New Roman" w:cs="Times New Roman"/>
          <w:sz w:val="28"/>
          <w:szCs w:val="28"/>
        </w:rPr>
        <w:t>производимой продукции</w:t>
      </w:r>
      <w:r w:rsidRPr="00B10EBB">
        <w:rPr>
          <w:rFonts w:ascii="Times New Roman" w:hAnsi="Times New Roman" w:cs="Times New Roman"/>
          <w:sz w:val="28"/>
          <w:szCs w:val="28"/>
        </w:rPr>
        <w:t xml:space="preserve">; </w:t>
      </w:r>
      <w:r>
        <w:rPr>
          <w:rFonts w:ascii="Times New Roman" w:hAnsi="Times New Roman" w:cs="Times New Roman"/>
          <w:sz w:val="28"/>
          <w:szCs w:val="28"/>
        </w:rPr>
        <w:t>при этом на рынке действует около 1500 мелких мельниц с суточной производительностью 12-20 тонн</w:t>
      </w:r>
      <w:r w:rsidRPr="00B10EBB">
        <w:rPr>
          <w:rFonts w:ascii="Times New Roman" w:hAnsi="Times New Roman" w:cs="Times New Roman"/>
          <w:sz w:val="28"/>
          <w:szCs w:val="28"/>
        </w:rPr>
        <w:t xml:space="preserve">. </w:t>
      </w:r>
      <w:r>
        <w:rPr>
          <w:rFonts w:ascii="Times New Roman" w:hAnsi="Times New Roman" w:cs="Times New Roman"/>
          <w:sz w:val="28"/>
          <w:szCs w:val="28"/>
        </w:rPr>
        <w:t>На данном этапе в ЦФО сложилась ситуация</w:t>
      </w:r>
      <w:r w:rsidRPr="00B10EBB">
        <w:rPr>
          <w:rFonts w:ascii="Times New Roman" w:hAnsi="Times New Roman" w:cs="Times New Roman"/>
          <w:sz w:val="28"/>
          <w:szCs w:val="28"/>
        </w:rPr>
        <w:t xml:space="preserve">, </w:t>
      </w:r>
      <w:r>
        <w:rPr>
          <w:rFonts w:ascii="Times New Roman" w:hAnsi="Times New Roman" w:cs="Times New Roman"/>
          <w:sz w:val="28"/>
          <w:szCs w:val="28"/>
        </w:rPr>
        <w:t>что на региональных рынках мелкие предприятия способны играть значимую роль</w:t>
      </w:r>
      <w:r w:rsidRPr="00B10EBB">
        <w:rPr>
          <w:rFonts w:ascii="Times New Roman" w:hAnsi="Times New Roman" w:cs="Times New Roman"/>
          <w:sz w:val="28"/>
          <w:szCs w:val="28"/>
        </w:rPr>
        <w:t xml:space="preserve">. </w:t>
      </w:r>
      <w:r>
        <w:rPr>
          <w:rFonts w:ascii="Times New Roman" w:hAnsi="Times New Roman" w:cs="Times New Roman"/>
          <w:sz w:val="28"/>
          <w:szCs w:val="28"/>
        </w:rPr>
        <w:t>Например</w:t>
      </w:r>
      <w:r w:rsidRPr="00B10EBB">
        <w:rPr>
          <w:rFonts w:ascii="Times New Roman" w:hAnsi="Times New Roman" w:cs="Times New Roman"/>
          <w:sz w:val="28"/>
          <w:szCs w:val="28"/>
        </w:rPr>
        <w:t xml:space="preserve">, </w:t>
      </w:r>
      <w:r>
        <w:rPr>
          <w:rFonts w:ascii="Times New Roman" w:hAnsi="Times New Roman" w:cs="Times New Roman"/>
          <w:sz w:val="28"/>
          <w:szCs w:val="28"/>
        </w:rPr>
        <w:t>в Брянской области</w:t>
      </w:r>
      <w:r w:rsidRPr="00B10EBB">
        <w:rPr>
          <w:rFonts w:ascii="Times New Roman" w:hAnsi="Times New Roman" w:cs="Times New Roman"/>
          <w:sz w:val="28"/>
          <w:szCs w:val="28"/>
        </w:rPr>
        <w:t xml:space="preserve">, </w:t>
      </w:r>
      <w:r>
        <w:rPr>
          <w:rFonts w:ascii="Times New Roman" w:hAnsi="Times New Roman" w:cs="Times New Roman"/>
          <w:sz w:val="28"/>
          <w:szCs w:val="28"/>
        </w:rPr>
        <w:t>в которой функционирует анализируемое предприятие</w:t>
      </w:r>
      <w:r w:rsidRPr="00B10EBB">
        <w:rPr>
          <w:rFonts w:ascii="Times New Roman" w:hAnsi="Times New Roman" w:cs="Times New Roman"/>
          <w:sz w:val="28"/>
          <w:szCs w:val="28"/>
        </w:rPr>
        <w:t xml:space="preserve">, </w:t>
      </w:r>
      <w:r>
        <w:rPr>
          <w:rFonts w:ascii="Times New Roman" w:hAnsi="Times New Roman" w:cs="Times New Roman"/>
          <w:sz w:val="28"/>
          <w:szCs w:val="28"/>
        </w:rPr>
        <w:t>функционирует всего 2-3 мельницы</w:t>
      </w:r>
      <w:r w:rsidRPr="00B10EBB">
        <w:rPr>
          <w:rFonts w:ascii="Times New Roman" w:hAnsi="Times New Roman" w:cs="Times New Roman"/>
          <w:sz w:val="28"/>
          <w:szCs w:val="28"/>
        </w:rPr>
        <w:t xml:space="preserve">, </w:t>
      </w:r>
      <w:r>
        <w:rPr>
          <w:rFonts w:ascii="Times New Roman" w:hAnsi="Times New Roman" w:cs="Times New Roman"/>
          <w:sz w:val="28"/>
          <w:szCs w:val="28"/>
        </w:rPr>
        <w:t>производящие пшеничную муку</w:t>
      </w:r>
      <w:r w:rsidRPr="008C2ED5">
        <w:rPr>
          <w:rFonts w:ascii="Times New Roman" w:hAnsi="Times New Roman" w:cs="Times New Roman"/>
          <w:sz w:val="28"/>
          <w:szCs w:val="28"/>
        </w:rPr>
        <w:t>.</w:t>
      </w:r>
      <w:r w:rsidR="00BB7562">
        <w:rPr>
          <w:rFonts w:ascii="Times New Roman" w:hAnsi="Times New Roman" w:cs="Times New Roman"/>
          <w:sz w:val="28"/>
          <w:szCs w:val="28"/>
        </w:rPr>
        <w:t xml:space="preserve"> За период с 2009 по 2013 гг производство муки снизилось на </w:t>
      </w:r>
      <w:r w:rsidR="00BB7562" w:rsidRPr="00BB7562">
        <w:rPr>
          <w:rFonts w:ascii="Times New Roman" w:hAnsi="Times New Roman" w:cs="Times New Roman"/>
          <w:sz w:val="28"/>
          <w:szCs w:val="28"/>
        </w:rPr>
        <w:t xml:space="preserve">3,7%: </w:t>
      </w:r>
      <w:r w:rsidR="00BB7562">
        <w:rPr>
          <w:rFonts w:ascii="Times New Roman" w:hAnsi="Times New Roman" w:cs="Times New Roman"/>
          <w:sz w:val="28"/>
          <w:szCs w:val="28"/>
        </w:rPr>
        <w:t xml:space="preserve">с 10,3 до </w:t>
      </w:r>
      <w:r w:rsidR="00BB7562" w:rsidRPr="00BB7562">
        <w:rPr>
          <w:rFonts w:ascii="Times New Roman" w:hAnsi="Times New Roman" w:cs="Times New Roman"/>
          <w:sz w:val="28"/>
          <w:szCs w:val="28"/>
        </w:rPr>
        <w:t xml:space="preserve">9,9 </w:t>
      </w:r>
      <w:r w:rsidR="00BB7562">
        <w:rPr>
          <w:rFonts w:ascii="Times New Roman" w:hAnsi="Times New Roman" w:cs="Times New Roman"/>
          <w:sz w:val="28"/>
          <w:szCs w:val="28"/>
        </w:rPr>
        <w:t>млн</w:t>
      </w:r>
      <w:r w:rsidR="00BB7562" w:rsidRPr="00BB7562">
        <w:rPr>
          <w:rFonts w:ascii="Times New Roman" w:hAnsi="Times New Roman" w:cs="Times New Roman"/>
          <w:sz w:val="28"/>
          <w:szCs w:val="28"/>
        </w:rPr>
        <w:t xml:space="preserve">. </w:t>
      </w:r>
      <w:r w:rsidR="00BB7562">
        <w:rPr>
          <w:rFonts w:ascii="Times New Roman" w:hAnsi="Times New Roman" w:cs="Times New Roman"/>
          <w:sz w:val="28"/>
          <w:szCs w:val="28"/>
        </w:rPr>
        <w:t>т</w:t>
      </w:r>
      <w:r w:rsidR="00BB7562" w:rsidRPr="00BB7562">
        <w:rPr>
          <w:rFonts w:ascii="Times New Roman" w:hAnsi="Times New Roman" w:cs="Times New Roman"/>
          <w:sz w:val="28"/>
          <w:szCs w:val="28"/>
        </w:rPr>
        <w:t xml:space="preserve">. </w:t>
      </w:r>
      <w:r w:rsidR="00BB7562">
        <w:rPr>
          <w:rFonts w:ascii="Times New Roman" w:hAnsi="Times New Roman" w:cs="Times New Roman"/>
          <w:sz w:val="28"/>
          <w:szCs w:val="28"/>
        </w:rPr>
        <w:t>Тенденция к сокращению выпуска муки сохраняется на протяжении множества лет – в 1992 году объем производства муки составлял 20</w:t>
      </w:r>
      <w:r w:rsidR="00BB7562" w:rsidRPr="00BB7562">
        <w:rPr>
          <w:rFonts w:ascii="Times New Roman" w:hAnsi="Times New Roman" w:cs="Times New Roman"/>
          <w:sz w:val="28"/>
          <w:szCs w:val="28"/>
        </w:rPr>
        <w:t xml:space="preserve">,4 </w:t>
      </w:r>
      <w:r w:rsidR="00BB7562">
        <w:rPr>
          <w:rFonts w:ascii="Times New Roman" w:hAnsi="Times New Roman" w:cs="Times New Roman"/>
          <w:sz w:val="28"/>
          <w:szCs w:val="28"/>
        </w:rPr>
        <w:t>млн</w:t>
      </w:r>
      <w:r w:rsidR="00BB7562" w:rsidRPr="00BB7562">
        <w:rPr>
          <w:rFonts w:ascii="Times New Roman" w:hAnsi="Times New Roman" w:cs="Times New Roman"/>
          <w:sz w:val="28"/>
          <w:szCs w:val="28"/>
        </w:rPr>
        <w:t xml:space="preserve">. </w:t>
      </w:r>
      <w:r w:rsidR="00BB7562">
        <w:rPr>
          <w:rFonts w:ascii="Times New Roman" w:hAnsi="Times New Roman" w:cs="Times New Roman"/>
          <w:sz w:val="28"/>
          <w:szCs w:val="28"/>
        </w:rPr>
        <w:t>т</w:t>
      </w:r>
      <w:r w:rsidR="00BB7562" w:rsidRPr="00BB7562">
        <w:rPr>
          <w:rFonts w:ascii="Times New Roman" w:hAnsi="Times New Roman" w:cs="Times New Roman"/>
          <w:sz w:val="28"/>
          <w:szCs w:val="28"/>
        </w:rPr>
        <w:t xml:space="preserve">, </w:t>
      </w:r>
      <w:r w:rsidR="00BB7562">
        <w:rPr>
          <w:rFonts w:ascii="Times New Roman" w:hAnsi="Times New Roman" w:cs="Times New Roman"/>
          <w:sz w:val="28"/>
          <w:szCs w:val="28"/>
        </w:rPr>
        <w:t xml:space="preserve">что превышает </w:t>
      </w:r>
      <w:r w:rsidR="00BB7562">
        <w:rPr>
          <w:rFonts w:ascii="Times New Roman" w:hAnsi="Times New Roman" w:cs="Times New Roman"/>
          <w:sz w:val="28"/>
          <w:szCs w:val="28"/>
        </w:rPr>
        <w:lastRenderedPageBreak/>
        <w:t>примерно в 2 раза современные объемы выпуска муки</w:t>
      </w:r>
      <w:r w:rsidR="00BB7562" w:rsidRPr="00BB7562">
        <w:rPr>
          <w:rFonts w:ascii="Times New Roman" w:hAnsi="Times New Roman" w:cs="Times New Roman"/>
          <w:sz w:val="28"/>
          <w:szCs w:val="28"/>
        </w:rPr>
        <w:t xml:space="preserve">. </w:t>
      </w:r>
      <w:r w:rsidR="00BB7562">
        <w:rPr>
          <w:rFonts w:ascii="Times New Roman" w:hAnsi="Times New Roman" w:cs="Times New Roman"/>
          <w:sz w:val="28"/>
          <w:szCs w:val="28"/>
        </w:rPr>
        <w:t xml:space="preserve">В 2009-2013 гг наибольшее сокращение производства муки наблюдалось в 2010 г – на </w:t>
      </w:r>
      <w:r w:rsidR="00BB7562" w:rsidRPr="00BB7562">
        <w:rPr>
          <w:rFonts w:ascii="Times New Roman" w:hAnsi="Times New Roman" w:cs="Times New Roman"/>
          <w:sz w:val="28"/>
          <w:szCs w:val="28"/>
        </w:rPr>
        <w:t xml:space="preserve">4,6% </w:t>
      </w:r>
      <w:r w:rsidR="00BB7562">
        <w:rPr>
          <w:rFonts w:ascii="Times New Roman" w:hAnsi="Times New Roman" w:cs="Times New Roman"/>
          <w:sz w:val="28"/>
          <w:szCs w:val="28"/>
        </w:rPr>
        <w:t>относительно 2009 г</w:t>
      </w:r>
      <w:r w:rsidR="00BB7562" w:rsidRPr="00BB7562">
        <w:rPr>
          <w:rFonts w:ascii="Times New Roman" w:hAnsi="Times New Roman" w:cs="Times New Roman"/>
          <w:sz w:val="28"/>
          <w:szCs w:val="28"/>
        </w:rPr>
        <w:t xml:space="preserve">.  </w:t>
      </w:r>
      <w:r w:rsidR="00BB7562">
        <w:rPr>
          <w:rFonts w:ascii="Times New Roman" w:hAnsi="Times New Roman" w:cs="Times New Roman"/>
          <w:sz w:val="28"/>
          <w:szCs w:val="28"/>
        </w:rPr>
        <w:t>В 2010 г</w:t>
      </w:r>
      <w:r w:rsidR="00BB7562" w:rsidRPr="00BB7562">
        <w:rPr>
          <w:rFonts w:ascii="Times New Roman" w:hAnsi="Times New Roman" w:cs="Times New Roman"/>
          <w:sz w:val="28"/>
          <w:szCs w:val="28"/>
        </w:rPr>
        <w:t xml:space="preserve"> </w:t>
      </w:r>
      <w:r w:rsidR="00BB7562">
        <w:rPr>
          <w:rFonts w:ascii="Times New Roman" w:hAnsi="Times New Roman" w:cs="Times New Roman"/>
          <w:sz w:val="28"/>
          <w:szCs w:val="28"/>
        </w:rPr>
        <w:t>выпуск муки составлял 9</w:t>
      </w:r>
      <w:r w:rsidR="00BB7562" w:rsidRPr="00BB7562">
        <w:rPr>
          <w:rFonts w:ascii="Times New Roman" w:hAnsi="Times New Roman" w:cs="Times New Roman"/>
          <w:sz w:val="28"/>
          <w:szCs w:val="28"/>
        </w:rPr>
        <w:t xml:space="preserve">,8 </w:t>
      </w:r>
      <w:r w:rsidR="00BB7562">
        <w:rPr>
          <w:rFonts w:ascii="Times New Roman" w:hAnsi="Times New Roman" w:cs="Times New Roman"/>
          <w:sz w:val="28"/>
          <w:szCs w:val="28"/>
        </w:rPr>
        <w:t>млн</w:t>
      </w:r>
      <w:r w:rsidR="00BB7562" w:rsidRPr="00BB7562">
        <w:rPr>
          <w:rFonts w:ascii="Times New Roman" w:hAnsi="Times New Roman" w:cs="Times New Roman"/>
          <w:sz w:val="28"/>
          <w:szCs w:val="28"/>
        </w:rPr>
        <w:t xml:space="preserve">. </w:t>
      </w:r>
      <w:r w:rsidR="00BB7562">
        <w:rPr>
          <w:rFonts w:ascii="Times New Roman" w:hAnsi="Times New Roman" w:cs="Times New Roman"/>
          <w:sz w:val="28"/>
          <w:szCs w:val="28"/>
        </w:rPr>
        <w:t>т</w:t>
      </w:r>
      <w:r w:rsidR="00BB7562" w:rsidRPr="00BB7562">
        <w:rPr>
          <w:rFonts w:ascii="Times New Roman" w:hAnsi="Times New Roman" w:cs="Times New Roman"/>
          <w:sz w:val="28"/>
          <w:szCs w:val="28"/>
        </w:rPr>
        <w:t xml:space="preserve">, </w:t>
      </w:r>
      <w:r w:rsidR="00BB7562">
        <w:rPr>
          <w:rFonts w:ascii="Times New Roman" w:hAnsi="Times New Roman" w:cs="Times New Roman"/>
          <w:sz w:val="28"/>
          <w:szCs w:val="28"/>
        </w:rPr>
        <w:t>что являлось самым низким показателем по производству муки за всю историю России с 1991 года</w:t>
      </w:r>
      <w:r w:rsidR="00BB7562" w:rsidRPr="00BB7562">
        <w:rPr>
          <w:rFonts w:ascii="Times New Roman" w:hAnsi="Times New Roman" w:cs="Times New Roman"/>
          <w:sz w:val="28"/>
          <w:szCs w:val="28"/>
        </w:rPr>
        <w:t xml:space="preserve">.  </w:t>
      </w:r>
      <w:r w:rsidR="00BB7562">
        <w:rPr>
          <w:rFonts w:ascii="Times New Roman" w:hAnsi="Times New Roman" w:cs="Times New Roman"/>
          <w:sz w:val="28"/>
          <w:szCs w:val="28"/>
        </w:rPr>
        <w:t>Главной причиной был неурожай зерновых культур вследствие аномальной жары</w:t>
      </w:r>
      <w:r w:rsidR="00BB7562" w:rsidRPr="00BB7562">
        <w:rPr>
          <w:rFonts w:ascii="Times New Roman" w:hAnsi="Times New Roman" w:cs="Times New Roman"/>
          <w:sz w:val="28"/>
          <w:szCs w:val="28"/>
        </w:rPr>
        <w:t xml:space="preserve">.  </w:t>
      </w:r>
      <w:r w:rsidR="00BB7562">
        <w:rPr>
          <w:rFonts w:ascii="Times New Roman" w:hAnsi="Times New Roman" w:cs="Times New Roman"/>
          <w:sz w:val="28"/>
          <w:szCs w:val="28"/>
        </w:rPr>
        <w:t>Валовый сбор сельскохозяйственных культур в 2009 г составлял 97</w:t>
      </w:r>
      <w:r w:rsidR="00BB7562" w:rsidRPr="00BB7562">
        <w:rPr>
          <w:rFonts w:ascii="Times New Roman" w:hAnsi="Times New Roman" w:cs="Times New Roman"/>
          <w:sz w:val="28"/>
          <w:szCs w:val="28"/>
        </w:rPr>
        <w:t xml:space="preserve">,1 </w:t>
      </w:r>
      <w:r w:rsidR="00BB7562">
        <w:rPr>
          <w:rFonts w:ascii="Times New Roman" w:hAnsi="Times New Roman" w:cs="Times New Roman"/>
          <w:sz w:val="28"/>
          <w:szCs w:val="28"/>
        </w:rPr>
        <w:t>млн т</w:t>
      </w:r>
      <w:r w:rsidR="00BB7562" w:rsidRPr="00BB7562">
        <w:rPr>
          <w:rFonts w:ascii="Times New Roman" w:hAnsi="Times New Roman" w:cs="Times New Roman"/>
          <w:sz w:val="28"/>
          <w:szCs w:val="28"/>
        </w:rPr>
        <w:t xml:space="preserve">, </w:t>
      </w:r>
      <w:r w:rsidR="00BB7562">
        <w:rPr>
          <w:rFonts w:ascii="Times New Roman" w:hAnsi="Times New Roman" w:cs="Times New Roman"/>
          <w:sz w:val="28"/>
          <w:szCs w:val="28"/>
        </w:rPr>
        <w:t>в 2010 г снизился до 61 млн</w:t>
      </w:r>
      <w:r w:rsidR="00BB7562" w:rsidRPr="00BB7562">
        <w:rPr>
          <w:rFonts w:ascii="Times New Roman" w:hAnsi="Times New Roman" w:cs="Times New Roman"/>
          <w:sz w:val="28"/>
          <w:szCs w:val="28"/>
        </w:rPr>
        <w:t>.</w:t>
      </w:r>
      <w:r w:rsidR="00BB7562">
        <w:rPr>
          <w:rFonts w:ascii="Times New Roman" w:hAnsi="Times New Roman" w:cs="Times New Roman"/>
          <w:sz w:val="28"/>
          <w:szCs w:val="28"/>
        </w:rPr>
        <w:t>т</w:t>
      </w:r>
      <w:r w:rsidR="00BB7562" w:rsidRPr="00BB7562">
        <w:rPr>
          <w:rFonts w:ascii="Times New Roman" w:hAnsi="Times New Roman" w:cs="Times New Roman"/>
          <w:sz w:val="28"/>
          <w:szCs w:val="28"/>
        </w:rPr>
        <w:t>.</w:t>
      </w:r>
      <w:r w:rsidR="00E0419D" w:rsidRPr="00E0419D">
        <w:rPr>
          <w:rFonts w:ascii="Times New Roman" w:hAnsi="Times New Roman" w:cs="Times New Roman"/>
          <w:sz w:val="28"/>
          <w:szCs w:val="28"/>
        </w:rPr>
        <w:t xml:space="preserve"> </w:t>
      </w:r>
      <w:r w:rsidR="00E0419D">
        <w:rPr>
          <w:rFonts w:ascii="Times New Roman" w:hAnsi="Times New Roman" w:cs="Times New Roman"/>
          <w:sz w:val="28"/>
          <w:szCs w:val="28"/>
        </w:rPr>
        <w:t>Другим</w:t>
      </w:r>
      <w:r w:rsidR="00BB7562" w:rsidRPr="00BB7562">
        <w:rPr>
          <w:rFonts w:ascii="Times New Roman" w:hAnsi="Times New Roman" w:cs="Times New Roman"/>
          <w:sz w:val="28"/>
          <w:szCs w:val="28"/>
        </w:rPr>
        <w:t xml:space="preserve"> </w:t>
      </w:r>
      <w:r w:rsidR="00E0419D">
        <w:rPr>
          <w:rFonts w:ascii="Times New Roman" w:hAnsi="Times New Roman" w:cs="Times New Roman"/>
          <w:sz w:val="28"/>
          <w:szCs w:val="28"/>
        </w:rPr>
        <w:t>фактором</w:t>
      </w:r>
      <w:r w:rsidR="00E0419D" w:rsidRPr="00E0419D">
        <w:rPr>
          <w:rFonts w:ascii="Times New Roman" w:hAnsi="Times New Roman" w:cs="Times New Roman"/>
          <w:sz w:val="28"/>
          <w:szCs w:val="28"/>
        </w:rPr>
        <w:t xml:space="preserve">, </w:t>
      </w:r>
      <w:r w:rsidR="00E0419D">
        <w:rPr>
          <w:rFonts w:ascii="Times New Roman" w:hAnsi="Times New Roman" w:cs="Times New Roman"/>
          <w:sz w:val="28"/>
          <w:szCs w:val="28"/>
        </w:rPr>
        <w:t>способствующим сокращению производства муки в 2010 г</w:t>
      </w:r>
      <w:r w:rsidR="00E0419D" w:rsidRPr="00E0419D">
        <w:rPr>
          <w:rFonts w:ascii="Times New Roman" w:hAnsi="Times New Roman" w:cs="Times New Roman"/>
          <w:sz w:val="28"/>
          <w:szCs w:val="28"/>
        </w:rPr>
        <w:t xml:space="preserve">, </w:t>
      </w:r>
      <w:r w:rsidR="00E0419D">
        <w:rPr>
          <w:rFonts w:ascii="Times New Roman" w:hAnsi="Times New Roman" w:cs="Times New Roman"/>
          <w:sz w:val="28"/>
          <w:szCs w:val="28"/>
        </w:rPr>
        <w:t>служил запрет на экспорт продукции</w:t>
      </w:r>
      <w:r w:rsidR="00E0419D" w:rsidRPr="00E0419D">
        <w:rPr>
          <w:rFonts w:ascii="Times New Roman" w:hAnsi="Times New Roman" w:cs="Times New Roman"/>
          <w:sz w:val="28"/>
          <w:szCs w:val="28"/>
        </w:rPr>
        <w:t xml:space="preserve">; </w:t>
      </w:r>
      <w:r w:rsidR="00E0419D">
        <w:rPr>
          <w:rFonts w:ascii="Times New Roman" w:hAnsi="Times New Roman" w:cs="Times New Roman"/>
          <w:sz w:val="28"/>
          <w:szCs w:val="28"/>
        </w:rPr>
        <w:t>из-за роста конкуренции между мукомолами на внутреннем рынке и сокращения цены</w:t>
      </w:r>
      <w:r w:rsidR="00E0419D" w:rsidRPr="00E0419D">
        <w:rPr>
          <w:rFonts w:ascii="Times New Roman" w:hAnsi="Times New Roman" w:cs="Times New Roman"/>
          <w:sz w:val="28"/>
          <w:szCs w:val="28"/>
        </w:rPr>
        <w:t xml:space="preserve">, </w:t>
      </w:r>
      <w:r w:rsidR="00E0419D">
        <w:rPr>
          <w:rFonts w:ascii="Times New Roman" w:hAnsi="Times New Roman" w:cs="Times New Roman"/>
          <w:sz w:val="28"/>
          <w:szCs w:val="28"/>
        </w:rPr>
        <w:t>производство муки для ряда крупных игроков стало нерентабельным.</w:t>
      </w:r>
      <w:r w:rsidR="00E0419D" w:rsidRPr="00E0419D">
        <w:rPr>
          <w:rFonts w:ascii="Times New Roman" w:hAnsi="Times New Roman" w:cs="Times New Roman"/>
          <w:sz w:val="28"/>
          <w:szCs w:val="28"/>
        </w:rPr>
        <w:t xml:space="preserve"> </w:t>
      </w:r>
      <w:r w:rsidR="00E0419D">
        <w:rPr>
          <w:rFonts w:ascii="Times New Roman" w:hAnsi="Times New Roman" w:cs="Times New Roman"/>
          <w:sz w:val="28"/>
          <w:szCs w:val="28"/>
        </w:rPr>
        <w:t xml:space="preserve">В 2011 г производство муки выросло на </w:t>
      </w:r>
      <w:r w:rsidR="00E0419D" w:rsidRPr="00E0419D">
        <w:rPr>
          <w:rFonts w:ascii="Times New Roman" w:hAnsi="Times New Roman" w:cs="Times New Roman"/>
          <w:sz w:val="28"/>
          <w:szCs w:val="28"/>
        </w:rPr>
        <w:t xml:space="preserve">1,6% </w:t>
      </w:r>
      <w:r w:rsidR="00E0419D">
        <w:rPr>
          <w:rFonts w:ascii="Times New Roman" w:hAnsi="Times New Roman" w:cs="Times New Roman"/>
          <w:sz w:val="28"/>
          <w:szCs w:val="28"/>
        </w:rPr>
        <w:t>по сравнению с предыдущим годом</w:t>
      </w:r>
      <w:r w:rsidR="00E0419D" w:rsidRPr="00E0419D">
        <w:rPr>
          <w:rFonts w:ascii="Times New Roman" w:hAnsi="Times New Roman" w:cs="Times New Roman"/>
          <w:sz w:val="28"/>
          <w:szCs w:val="28"/>
        </w:rPr>
        <w:t xml:space="preserve">, </w:t>
      </w:r>
      <w:r w:rsidR="00E0419D">
        <w:rPr>
          <w:rFonts w:ascii="Times New Roman" w:hAnsi="Times New Roman" w:cs="Times New Roman"/>
          <w:sz w:val="28"/>
          <w:szCs w:val="28"/>
        </w:rPr>
        <w:t>составив 10 млн</w:t>
      </w:r>
      <w:r w:rsidR="00E0419D" w:rsidRPr="00E0419D">
        <w:rPr>
          <w:rFonts w:ascii="Times New Roman" w:hAnsi="Times New Roman" w:cs="Times New Roman"/>
          <w:sz w:val="28"/>
          <w:szCs w:val="28"/>
        </w:rPr>
        <w:t xml:space="preserve"> </w:t>
      </w:r>
      <w:r w:rsidR="00E0419D">
        <w:rPr>
          <w:rFonts w:ascii="Times New Roman" w:hAnsi="Times New Roman" w:cs="Times New Roman"/>
          <w:sz w:val="28"/>
          <w:szCs w:val="28"/>
        </w:rPr>
        <w:t>т</w:t>
      </w:r>
      <w:r w:rsidR="00E0419D" w:rsidRPr="00E0419D">
        <w:rPr>
          <w:rFonts w:ascii="Times New Roman" w:hAnsi="Times New Roman" w:cs="Times New Roman"/>
          <w:sz w:val="28"/>
          <w:szCs w:val="28"/>
        </w:rPr>
        <w:t>,</w:t>
      </w:r>
      <w:r w:rsidR="00E0419D">
        <w:rPr>
          <w:rFonts w:ascii="Times New Roman" w:hAnsi="Times New Roman" w:cs="Times New Roman"/>
          <w:sz w:val="28"/>
          <w:szCs w:val="28"/>
        </w:rPr>
        <w:t xml:space="preserve"> что в значительной степени компенсировало падение предыдущего года</w:t>
      </w:r>
      <w:r w:rsidR="00E0419D" w:rsidRPr="00E0419D">
        <w:rPr>
          <w:rFonts w:ascii="Times New Roman" w:hAnsi="Times New Roman" w:cs="Times New Roman"/>
          <w:sz w:val="28"/>
          <w:szCs w:val="28"/>
        </w:rPr>
        <w:t xml:space="preserve">; </w:t>
      </w:r>
      <w:r w:rsidR="00E0419D">
        <w:rPr>
          <w:rFonts w:ascii="Times New Roman" w:hAnsi="Times New Roman" w:cs="Times New Roman"/>
          <w:sz w:val="28"/>
          <w:szCs w:val="28"/>
        </w:rPr>
        <w:t>в 2012 г выпуск продукции вырос на 2</w:t>
      </w:r>
      <w:r w:rsidR="00E0419D" w:rsidRPr="00E0419D">
        <w:rPr>
          <w:rFonts w:ascii="Times New Roman" w:hAnsi="Times New Roman" w:cs="Times New Roman"/>
          <w:sz w:val="28"/>
          <w:szCs w:val="28"/>
        </w:rPr>
        <w:t>,4%</w:t>
      </w:r>
      <w:r w:rsidR="00E0419D">
        <w:rPr>
          <w:rFonts w:ascii="Times New Roman" w:hAnsi="Times New Roman" w:cs="Times New Roman"/>
          <w:sz w:val="28"/>
          <w:szCs w:val="28"/>
        </w:rPr>
        <w:t xml:space="preserve"> до 10</w:t>
      </w:r>
      <w:r w:rsidR="00E0419D" w:rsidRPr="00E0419D">
        <w:rPr>
          <w:rFonts w:ascii="Times New Roman" w:hAnsi="Times New Roman" w:cs="Times New Roman"/>
          <w:sz w:val="28"/>
          <w:szCs w:val="28"/>
        </w:rPr>
        <w:t>,2</w:t>
      </w:r>
      <w:r w:rsidR="00E0419D">
        <w:rPr>
          <w:rFonts w:ascii="Times New Roman" w:hAnsi="Times New Roman" w:cs="Times New Roman"/>
          <w:sz w:val="28"/>
          <w:szCs w:val="28"/>
        </w:rPr>
        <w:t xml:space="preserve"> млн</w:t>
      </w:r>
      <w:r w:rsidR="00E0419D" w:rsidRPr="00E0419D">
        <w:rPr>
          <w:rFonts w:ascii="Times New Roman" w:hAnsi="Times New Roman" w:cs="Times New Roman"/>
          <w:sz w:val="28"/>
          <w:szCs w:val="28"/>
        </w:rPr>
        <w:t xml:space="preserve">  </w:t>
      </w:r>
      <w:r w:rsidR="00E0419D">
        <w:rPr>
          <w:rFonts w:ascii="Times New Roman" w:hAnsi="Times New Roman" w:cs="Times New Roman"/>
          <w:sz w:val="28"/>
          <w:szCs w:val="28"/>
        </w:rPr>
        <w:t>т</w:t>
      </w:r>
      <w:r w:rsidR="00E0419D" w:rsidRPr="00E0419D">
        <w:rPr>
          <w:rFonts w:ascii="Times New Roman" w:hAnsi="Times New Roman" w:cs="Times New Roman"/>
          <w:sz w:val="28"/>
          <w:szCs w:val="28"/>
        </w:rPr>
        <w:t xml:space="preserve">, </w:t>
      </w:r>
      <w:r w:rsidR="00E0419D">
        <w:rPr>
          <w:rFonts w:ascii="Times New Roman" w:hAnsi="Times New Roman" w:cs="Times New Roman"/>
          <w:sz w:val="28"/>
          <w:szCs w:val="28"/>
        </w:rPr>
        <w:t xml:space="preserve">но объем производства оказался ниже показателя 2009 г на 81 </w:t>
      </w:r>
      <w:proofErr w:type="spellStart"/>
      <w:r w:rsidR="00E0419D">
        <w:rPr>
          <w:rFonts w:ascii="Times New Roman" w:hAnsi="Times New Roman" w:cs="Times New Roman"/>
          <w:sz w:val="28"/>
          <w:szCs w:val="28"/>
        </w:rPr>
        <w:t>тыс</w:t>
      </w:r>
      <w:proofErr w:type="spellEnd"/>
      <w:r w:rsidR="00E0419D" w:rsidRPr="00E0419D">
        <w:rPr>
          <w:rFonts w:ascii="Times New Roman" w:hAnsi="Times New Roman" w:cs="Times New Roman"/>
          <w:sz w:val="28"/>
          <w:szCs w:val="28"/>
        </w:rPr>
        <w:t xml:space="preserve"> </w:t>
      </w:r>
      <w:r w:rsidR="00E0419D">
        <w:rPr>
          <w:rFonts w:ascii="Times New Roman" w:hAnsi="Times New Roman" w:cs="Times New Roman"/>
          <w:sz w:val="28"/>
          <w:szCs w:val="28"/>
        </w:rPr>
        <w:t>т</w:t>
      </w:r>
      <w:r w:rsidR="00E0419D" w:rsidRPr="00E0419D">
        <w:rPr>
          <w:rFonts w:ascii="Times New Roman" w:hAnsi="Times New Roman" w:cs="Times New Roman"/>
          <w:sz w:val="28"/>
          <w:szCs w:val="28"/>
        </w:rPr>
        <w:t xml:space="preserve">. </w:t>
      </w:r>
      <w:r w:rsidR="00E0419D">
        <w:rPr>
          <w:rFonts w:ascii="Times New Roman" w:hAnsi="Times New Roman" w:cs="Times New Roman"/>
          <w:sz w:val="28"/>
          <w:szCs w:val="28"/>
        </w:rPr>
        <w:t>В 2013 году производство м</w:t>
      </w:r>
      <w:r w:rsidR="00100DE7">
        <w:rPr>
          <w:rFonts w:ascii="Times New Roman" w:hAnsi="Times New Roman" w:cs="Times New Roman"/>
          <w:sz w:val="28"/>
          <w:szCs w:val="28"/>
        </w:rPr>
        <w:t>уки снизилось на 3% в связи с неблагоприятными климатическими условиями аграрного сезона 2012 года</w:t>
      </w:r>
      <w:r w:rsidR="00100DE7" w:rsidRPr="00100DE7">
        <w:rPr>
          <w:rFonts w:ascii="Times New Roman" w:hAnsi="Times New Roman" w:cs="Times New Roman"/>
          <w:sz w:val="28"/>
          <w:szCs w:val="28"/>
        </w:rPr>
        <w:t>.</w:t>
      </w:r>
      <w:r w:rsidR="00E0419D">
        <w:rPr>
          <w:rFonts w:ascii="Times New Roman" w:hAnsi="Times New Roman" w:cs="Times New Roman"/>
          <w:sz w:val="28"/>
          <w:szCs w:val="28"/>
        </w:rPr>
        <w:t xml:space="preserve"> </w:t>
      </w:r>
      <w:r w:rsidR="00100DE7">
        <w:rPr>
          <w:rFonts w:ascii="Times New Roman" w:hAnsi="Times New Roman" w:cs="Times New Roman"/>
          <w:sz w:val="28"/>
          <w:szCs w:val="28"/>
        </w:rPr>
        <w:t>В 2012 г общий валовый сбор пшеницы упал за последние десять лет до минимального уровня</w:t>
      </w:r>
      <w:r w:rsidR="00100DE7" w:rsidRPr="00100DE7">
        <w:rPr>
          <w:rFonts w:ascii="Times New Roman" w:hAnsi="Times New Roman" w:cs="Times New Roman"/>
          <w:sz w:val="28"/>
          <w:szCs w:val="28"/>
        </w:rPr>
        <w:t xml:space="preserve">, </w:t>
      </w:r>
      <w:r w:rsidR="00100DE7">
        <w:rPr>
          <w:rFonts w:ascii="Times New Roman" w:hAnsi="Times New Roman" w:cs="Times New Roman"/>
          <w:sz w:val="28"/>
          <w:szCs w:val="28"/>
        </w:rPr>
        <w:t xml:space="preserve">составив </w:t>
      </w:r>
      <w:r w:rsidR="00100DE7" w:rsidRPr="00100DE7">
        <w:rPr>
          <w:rFonts w:ascii="Times New Roman" w:hAnsi="Times New Roman" w:cs="Times New Roman"/>
          <w:sz w:val="28"/>
          <w:szCs w:val="28"/>
        </w:rPr>
        <w:t xml:space="preserve">37,7 </w:t>
      </w:r>
      <w:r w:rsidR="00100DE7">
        <w:rPr>
          <w:rFonts w:ascii="Times New Roman" w:hAnsi="Times New Roman" w:cs="Times New Roman"/>
          <w:sz w:val="28"/>
          <w:szCs w:val="28"/>
        </w:rPr>
        <w:t>млн</w:t>
      </w:r>
      <w:r w:rsidR="00100DE7" w:rsidRPr="00100DE7">
        <w:rPr>
          <w:rFonts w:ascii="Times New Roman" w:hAnsi="Times New Roman" w:cs="Times New Roman"/>
          <w:sz w:val="28"/>
          <w:szCs w:val="28"/>
        </w:rPr>
        <w:t xml:space="preserve"> </w:t>
      </w:r>
      <w:r w:rsidR="00100DE7">
        <w:rPr>
          <w:rFonts w:ascii="Times New Roman" w:hAnsi="Times New Roman" w:cs="Times New Roman"/>
          <w:sz w:val="28"/>
          <w:szCs w:val="28"/>
        </w:rPr>
        <w:t>т</w:t>
      </w:r>
      <w:r w:rsidR="00100DE7" w:rsidRPr="00100DE7">
        <w:rPr>
          <w:rFonts w:ascii="Times New Roman" w:hAnsi="Times New Roman" w:cs="Times New Roman"/>
          <w:sz w:val="28"/>
          <w:szCs w:val="28"/>
        </w:rPr>
        <w:t xml:space="preserve">, </w:t>
      </w:r>
      <w:r w:rsidR="00100DE7">
        <w:rPr>
          <w:rFonts w:ascii="Times New Roman" w:hAnsi="Times New Roman" w:cs="Times New Roman"/>
          <w:sz w:val="28"/>
          <w:szCs w:val="28"/>
        </w:rPr>
        <w:t>что сказалось на рынке муки.</w:t>
      </w:r>
      <w:r w:rsidR="00100DE7" w:rsidRPr="00100DE7">
        <w:rPr>
          <w:rFonts w:ascii="Times New Roman" w:hAnsi="Times New Roman" w:cs="Times New Roman"/>
          <w:sz w:val="28"/>
          <w:szCs w:val="28"/>
        </w:rPr>
        <w:t xml:space="preserve"> </w:t>
      </w:r>
      <w:r w:rsidR="00100DE7">
        <w:rPr>
          <w:rFonts w:ascii="Times New Roman" w:hAnsi="Times New Roman" w:cs="Times New Roman"/>
          <w:sz w:val="28"/>
          <w:szCs w:val="28"/>
        </w:rPr>
        <w:t>В 2014 г выпуск муки</w:t>
      </w:r>
      <w:r w:rsidR="00100DE7" w:rsidRPr="00100DE7">
        <w:rPr>
          <w:rFonts w:ascii="Times New Roman" w:hAnsi="Times New Roman" w:cs="Times New Roman"/>
          <w:sz w:val="28"/>
          <w:szCs w:val="28"/>
        </w:rPr>
        <w:t xml:space="preserve">, </w:t>
      </w:r>
      <w:r w:rsidR="00100DE7">
        <w:rPr>
          <w:rFonts w:ascii="Times New Roman" w:hAnsi="Times New Roman" w:cs="Times New Roman"/>
          <w:sz w:val="28"/>
          <w:szCs w:val="28"/>
        </w:rPr>
        <w:t xml:space="preserve">согласно прогнозам </w:t>
      </w:r>
      <w:r w:rsidR="00100DE7">
        <w:rPr>
          <w:rFonts w:ascii="Times New Roman" w:hAnsi="Times New Roman" w:cs="Times New Roman"/>
          <w:sz w:val="28"/>
          <w:szCs w:val="28"/>
          <w:lang w:val="en-US"/>
        </w:rPr>
        <w:t>BusinessStat</w:t>
      </w:r>
      <w:r w:rsidR="00100DE7" w:rsidRPr="00100DE7">
        <w:rPr>
          <w:rFonts w:ascii="Times New Roman" w:hAnsi="Times New Roman" w:cs="Times New Roman"/>
          <w:sz w:val="28"/>
          <w:szCs w:val="28"/>
        </w:rPr>
        <w:t xml:space="preserve">, </w:t>
      </w:r>
      <w:r w:rsidR="00100DE7">
        <w:rPr>
          <w:rFonts w:ascii="Times New Roman" w:hAnsi="Times New Roman" w:cs="Times New Roman"/>
          <w:sz w:val="28"/>
          <w:szCs w:val="28"/>
        </w:rPr>
        <w:t>составит 10</w:t>
      </w:r>
      <w:r w:rsidR="00100DE7" w:rsidRPr="00100DE7">
        <w:rPr>
          <w:rFonts w:ascii="Times New Roman" w:hAnsi="Times New Roman" w:cs="Times New Roman"/>
          <w:sz w:val="28"/>
          <w:szCs w:val="28"/>
        </w:rPr>
        <w:t xml:space="preserve">,1 </w:t>
      </w:r>
      <w:r w:rsidR="00100DE7">
        <w:rPr>
          <w:rFonts w:ascii="Times New Roman" w:hAnsi="Times New Roman" w:cs="Times New Roman"/>
          <w:sz w:val="28"/>
          <w:szCs w:val="28"/>
        </w:rPr>
        <w:t>млн т</w:t>
      </w:r>
      <w:r w:rsidR="00100DE7" w:rsidRPr="00100DE7">
        <w:rPr>
          <w:rFonts w:ascii="Times New Roman" w:hAnsi="Times New Roman" w:cs="Times New Roman"/>
          <w:sz w:val="28"/>
          <w:szCs w:val="28"/>
        </w:rPr>
        <w:t xml:space="preserve">, </w:t>
      </w:r>
      <w:r w:rsidR="00100DE7">
        <w:rPr>
          <w:rFonts w:ascii="Times New Roman" w:hAnsi="Times New Roman" w:cs="Times New Roman"/>
          <w:sz w:val="28"/>
          <w:szCs w:val="28"/>
        </w:rPr>
        <w:t>что выше значения 2013 г на 1</w:t>
      </w:r>
      <w:r w:rsidR="00100DE7" w:rsidRPr="00100DE7">
        <w:rPr>
          <w:rFonts w:ascii="Times New Roman" w:hAnsi="Times New Roman" w:cs="Times New Roman"/>
          <w:sz w:val="28"/>
          <w:szCs w:val="28"/>
        </w:rPr>
        <w:t xml:space="preserve">,7%. </w:t>
      </w:r>
      <w:r w:rsidR="00100DE7">
        <w:rPr>
          <w:rFonts w:ascii="Times New Roman" w:hAnsi="Times New Roman" w:cs="Times New Roman"/>
          <w:sz w:val="28"/>
          <w:szCs w:val="28"/>
        </w:rPr>
        <w:t>По оценке Министерства сельского хозяйства</w:t>
      </w:r>
      <w:r w:rsidR="00100DE7" w:rsidRPr="00100DE7">
        <w:rPr>
          <w:rFonts w:ascii="Times New Roman" w:hAnsi="Times New Roman" w:cs="Times New Roman"/>
          <w:sz w:val="28"/>
          <w:szCs w:val="28"/>
        </w:rPr>
        <w:t xml:space="preserve">, </w:t>
      </w:r>
      <w:r w:rsidR="00100DE7">
        <w:rPr>
          <w:rFonts w:ascii="Times New Roman" w:hAnsi="Times New Roman" w:cs="Times New Roman"/>
          <w:sz w:val="28"/>
          <w:szCs w:val="28"/>
        </w:rPr>
        <w:t>в 2014 г урожай зерна в России составит 95 млн т</w:t>
      </w:r>
      <w:r w:rsidR="00100DE7" w:rsidRPr="00100DE7">
        <w:rPr>
          <w:rFonts w:ascii="Times New Roman" w:hAnsi="Times New Roman" w:cs="Times New Roman"/>
          <w:sz w:val="28"/>
          <w:szCs w:val="28"/>
        </w:rPr>
        <w:t>.</w:t>
      </w:r>
      <w:r w:rsidR="00100DE7">
        <w:rPr>
          <w:rStyle w:val="a5"/>
          <w:rFonts w:ascii="Times New Roman" w:hAnsi="Times New Roman" w:cs="Times New Roman"/>
          <w:sz w:val="28"/>
          <w:szCs w:val="28"/>
        </w:rPr>
        <w:footnoteReference w:id="25"/>
      </w:r>
      <w:r w:rsidR="00100DE7" w:rsidRPr="00100DE7">
        <w:rPr>
          <w:rFonts w:ascii="Times New Roman" w:hAnsi="Times New Roman" w:cs="Times New Roman"/>
          <w:sz w:val="28"/>
          <w:szCs w:val="28"/>
        </w:rPr>
        <w:t xml:space="preserve"> </w:t>
      </w:r>
      <w:r w:rsidR="00100DE7">
        <w:rPr>
          <w:rFonts w:ascii="Times New Roman" w:hAnsi="Times New Roman" w:cs="Times New Roman"/>
          <w:sz w:val="28"/>
          <w:szCs w:val="28"/>
        </w:rPr>
        <w:t>В 2015-2018 гг производство муки будет ежегодно снижаться в среднем на 0,7%</w:t>
      </w:r>
      <w:r w:rsidR="00100DE7" w:rsidRPr="00100DE7">
        <w:rPr>
          <w:rFonts w:ascii="Times New Roman" w:hAnsi="Times New Roman" w:cs="Times New Roman"/>
          <w:sz w:val="28"/>
          <w:szCs w:val="28"/>
        </w:rPr>
        <w:t xml:space="preserve">; </w:t>
      </w:r>
      <w:r w:rsidR="00100DE7">
        <w:rPr>
          <w:rFonts w:ascii="Times New Roman" w:hAnsi="Times New Roman" w:cs="Times New Roman"/>
          <w:sz w:val="28"/>
          <w:szCs w:val="28"/>
        </w:rPr>
        <w:t>в 2018 г</w:t>
      </w:r>
      <w:r w:rsidR="00100DE7" w:rsidRPr="00100DE7">
        <w:rPr>
          <w:rFonts w:ascii="Times New Roman" w:hAnsi="Times New Roman" w:cs="Times New Roman"/>
          <w:sz w:val="28"/>
          <w:szCs w:val="28"/>
        </w:rPr>
        <w:t xml:space="preserve"> </w:t>
      </w:r>
      <w:r w:rsidR="00100DE7">
        <w:rPr>
          <w:rFonts w:ascii="Times New Roman" w:hAnsi="Times New Roman" w:cs="Times New Roman"/>
          <w:sz w:val="28"/>
          <w:szCs w:val="28"/>
        </w:rPr>
        <w:t xml:space="preserve">показатель составит </w:t>
      </w:r>
      <w:r w:rsidR="00100DE7" w:rsidRPr="00100DE7">
        <w:rPr>
          <w:rFonts w:ascii="Times New Roman" w:hAnsi="Times New Roman" w:cs="Times New Roman"/>
          <w:sz w:val="28"/>
          <w:szCs w:val="28"/>
        </w:rPr>
        <w:t xml:space="preserve">9,8 </w:t>
      </w:r>
      <w:r w:rsidR="00100DE7">
        <w:rPr>
          <w:rFonts w:ascii="Times New Roman" w:hAnsi="Times New Roman" w:cs="Times New Roman"/>
          <w:sz w:val="28"/>
          <w:szCs w:val="28"/>
        </w:rPr>
        <w:t>млн т</w:t>
      </w:r>
      <w:r w:rsidR="00100DE7" w:rsidRPr="00100DE7">
        <w:rPr>
          <w:rFonts w:ascii="Times New Roman" w:hAnsi="Times New Roman" w:cs="Times New Roman"/>
          <w:sz w:val="28"/>
          <w:szCs w:val="28"/>
        </w:rPr>
        <w:t>.</w:t>
      </w:r>
    </w:p>
    <w:p w14:paraId="1C526096" w14:textId="77777777" w:rsidR="00AE26E2" w:rsidRDefault="00AE26E2" w:rsidP="00AE26E2">
      <w:pPr>
        <w:keepNext/>
        <w:spacing w:line="360" w:lineRule="auto"/>
      </w:pPr>
      <w:r>
        <w:rPr>
          <w:rFonts w:ascii="Times New Roman" w:hAnsi="Times New Roman" w:cs="Times New Roman"/>
          <w:noProof/>
          <w:sz w:val="28"/>
          <w:szCs w:val="28"/>
          <w:lang w:eastAsia="ru-RU"/>
        </w:rPr>
        <w:drawing>
          <wp:inline distT="0" distB="0" distL="0" distR="0" wp14:anchorId="6DB98C45" wp14:editId="61C0B2AE">
            <wp:extent cx="5939790" cy="620978"/>
            <wp:effectExtent l="0" t="0" r="3810" b="8255"/>
            <wp:docPr id="4" name="Рисунок 4"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Безымянный.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790" cy="620978"/>
                    </a:xfrm>
                    <a:prstGeom prst="rect">
                      <a:avLst/>
                    </a:prstGeom>
                    <a:noFill/>
                    <a:ln>
                      <a:noFill/>
                    </a:ln>
                  </pic:spPr>
                </pic:pic>
              </a:graphicData>
            </a:graphic>
          </wp:inline>
        </w:drawing>
      </w:r>
    </w:p>
    <w:p w14:paraId="73BA0F25" w14:textId="3A2F979B" w:rsidR="00AE26E2" w:rsidRPr="00B65CA3" w:rsidRDefault="007C4419" w:rsidP="00AE26E2">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Рисунок 30</w:t>
      </w:r>
      <w:r w:rsidR="00AE26E2" w:rsidRPr="00AE26E2">
        <w:rPr>
          <w:rFonts w:ascii="Times New Roman" w:hAnsi="Times New Roman" w:cs="Times New Roman"/>
          <w:b w:val="0"/>
          <w:bCs w:val="0"/>
          <w:color w:val="auto"/>
          <w:sz w:val="28"/>
          <w:szCs w:val="28"/>
        </w:rPr>
        <w:t xml:space="preserve"> Производство муки, РФ, 2009-2013 </w:t>
      </w:r>
      <w:proofErr w:type="spellStart"/>
      <w:r w:rsidR="00AE26E2" w:rsidRPr="00AE26E2">
        <w:rPr>
          <w:rFonts w:ascii="Times New Roman" w:hAnsi="Times New Roman" w:cs="Times New Roman"/>
          <w:b w:val="0"/>
          <w:bCs w:val="0"/>
          <w:color w:val="auto"/>
          <w:sz w:val="28"/>
          <w:szCs w:val="28"/>
        </w:rPr>
        <w:t>гг</w:t>
      </w:r>
      <w:proofErr w:type="spellEnd"/>
      <w:r w:rsidR="00AE26E2" w:rsidRPr="00AE26E2">
        <w:rPr>
          <w:rFonts w:ascii="Times New Roman" w:hAnsi="Times New Roman" w:cs="Times New Roman"/>
          <w:b w:val="0"/>
          <w:bCs w:val="0"/>
          <w:color w:val="auto"/>
          <w:sz w:val="28"/>
          <w:szCs w:val="28"/>
        </w:rPr>
        <w:t xml:space="preserve"> (</w:t>
      </w:r>
      <w:proofErr w:type="spellStart"/>
      <w:r w:rsidR="00AE26E2" w:rsidRPr="00AE26E2">
        <w:rPr>
          <w:rFonts w:ascii="Times New Roman" w:hAnsi="Times New Roman" w:cs="Times New Roman"/>
          <w:b w:val="0"/>
          <w:bCs w:val="0"/>
          <w:color w:val="auto"/>
          <w:sz w:val="28"/>
          <w:szCs w:val="28"/>
        </w:rPr>
        <w:t>тыс.т</w:t>
      </w:r>
      <w:proofErr w:type="spellEnd"/>
      <w:r w:rsidR="00AE26E2" w:rsidRPr="00AE26E2">
        <w:rPr>
          <w:rFonts w:ascii="Times New Roman" w:hAnsi="Times New Roman" w:cs="Times New Roman"/>
          <w:b w:val="0"/>
          <w:bCs w:val="0"/>
          <w:color w:val="auto"/>
          <w:sz w:val="28"/>
          <w:szCs w:val="28"/>
        </w:rPr>
        <w:t>; %)</w:t>
      </w:r>
    </w:p>
    <w:p w14:paraId="4F7D0AC2" w14:textId="77777777" w:rsidR="00AE26E2" w:rsidRDefault="00AE26E2" w:rsidP="00AE26E2">
      <w:pPr>
        <w:keepNext/>
      </w:pPr>
      <w:r>
        <w:rPr>
          <w:noProof/>
          <w:lang w:eastAsia="ru-RU"/>
        </w:rPr>
        <w:lastRenderedPageBreak/>
        <w:drawing>
          <wp:inline distT="0" distB="0" distL="0" distR="0" wp14:anchorId="67ED0A4E" wp14:editId="03347948">
            <wp:extent cx="5939790" cy="609071"/>
            <wp:effectExtent l="0" t="0" r="3810" b="635"/>
            <wp:docPr id="25" name="Рисунок 25"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Безымянный.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9790" cy="609071"/>
                    </a:xfrm>
                    <a:prstGeom prst="rect">
                      <a:avLst/>
                    </a:prstGeom>
                    <a:noFill/>
                    <a:ln>
                      <a:noFill/>
                    </a:ln>
                  </pic:spPr>
                </pic:pic>
              </a:graphicData>
            </a:graphic>
          </wp:inline>
        </w:drawing>
      </w:r>
    </w:p>
    <w:p w14:paraId="42B940F6" w14:textId="4B8007AD" w:rsidR="00AE26E2" w:rsidRPr="00AE26E2" w:rsidRDefault="007C4419" w:rsidP="00AE26E2">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Рисунок  31</w:t>
      </w:r>
      <w:r w:rsidR="00AE26E2" w:rsidRPr="00AE26E2">
        <w:rPr>
          <w:rFonts w:ascii="Times New Roman" w:hAnsi="Times New Roman" w:cs="Times New Roman"/>
          <w:b w:val="0"/>
          <w:bCs w:val="0"/>
          <w:color w:val="auto"/>
          <w:sz w:val="28"/>
          <w:szCs w:val="28"/>
        </w:rPr>
        <w:t xml:space="preserve"> Прогноз производства муки, РФ, 2014-2018 гг (тыс. т; %)</w:t>
      </w:r>
    </w:p>
    <w:p w14:paraId="324BA1B8" w14:textId="462A3C71" w:rsidR="0037296F" w:rsidRPr="009278AF" w:rsidRDefault="0037296F" w:rsidP="008C2ED5">
      <w:pPr>
        <w:spacing w:line="360" w:lineRule="auto"/>
        <w:ind w:firstLine="709"/>
        <w:rPr>
          <w:rFonts w:ascii="Times New Roman" w:hAnsi="Times New Roman" w:cs="Times New Roman"/>
          <w:sz w:val="28"/>
          <w:szCs w:val="28"/>
        </w:rPr>
      </w:pPr>
      <w:r>
        <w:rPr>
          <w:rFonts w:ascii="Times New Roman" w:hAnsi="Times New Roman" w:cs="Times New Roman"/>
          <w:sz w:val="28"/>
          <w:szCs w:val="28"/>
        </w:rPr>
        <w:t>Согласно данным Федеральной службы государственной статистики</w:t>
      </w:r>
      <w:r w:rsidRPr="0037296F">
        <w:rPr>
          <w:rFonts w:ascii="Times New Roman" w:hAnsi="Times New Roman" w:cs="Times New Roman"/>
          <w:sz w:val="28"/>
          <w:szCs w:val="28"/>
        </w:rPr>
        <w:t xml:space="preserve">, </w:t>
      </w:r>
      <w:r>
        <w:rPr>
          <w:rFonts w:ascii="Times New Roman" w:hAnsi="Times New Roman" w:cs="Times New Roman"/>
          <w:sz w:val="28"/>
          <w:szCs w:val="28"/>
        </w:rPr>
        <w:t>в 2013 г лидером по производству муки в России был Алтайский край</w:t>
      </w:r>
      <w:r w:rsidRPr="0037296F">
        <w:rPr>
          <w:rFonts w:ascii="Times New Roman" w:hAnsi="Times New Roman" w:cs="Times New Roman"/>
          <w:sz w:val="28"/>
          <w:szCs w:val="28"/>
        </w:rPr>
        <w:t xml:space="preserve">, </w:t>
      </w:r>
      <w:r>
        <w:rPr>
          <w:rFonts w:ascii="Times New Roman" w:hAnsi="Times New Roman" w:cs="Times New Roman"/>
          <w:sz w:val="28"/>
          <w:szCs w:val="28"/>
        </w:rPr>
        <w:t>на долю которого приходилось 14,9% всей производимой мучной продукции</w:t>
      </w:r>
      <w:r w:rsidRPr="0037296F">
        <w:rPr>
          <w:rFonts w:ascii="Times New Roman" w:hAnsi="Times New Roman" w:cs="Times New Roman"/>
          <w:sz w:val="28"/>
          <w:szCs w:val="28"/>
        </w:rPr>
        <w:t xml:space="preserve">; </w:t>
      </w:r>
      <w:r>
        <w:rPr>
          <w:rFonts w:ascii="Times New Roman" w:hAnsi="Times New Roman" w:cs="Times New Roman"/>
          <w:sz w:val="28"/>
          <w:szCs w:val="28"/>
        </w:rPr>
        <w:t>второе место занимала Челябинская область с 6,9%</w:t>
      </w:r>
      <w:r w:rsidRPr="0037296F">
        <w:rPr>
          <w:rFonts w:ascii="Times New Roman" w:hAnsi="Times New Roman" w:cs="Times New Roman"/>
          <w:sz w:val="28"/>
          <w:szCs w:val="28"/>
        </w:rPr>
        <w:t xml:space="preserve">; </w:t>
      </w:r>
      <w:r>
        <w:rPr>
          <w:rFonts w:ascii="Times New Roman" w:hAnsi="Times New Roman" w:cs="Times New Roman"/>
          <w:sz w:val="28"/>
          <w:szCs w:val="28"/>
        </w:rPr>
        <w:t>третье – Краснодарский край с долей около 4</w:t>
      </w:r>
      <w:r w:rsidRPr="0037296F">
        <w:rPr>
          <w:rFonts w:ascii="Times New Roman" w:hAnsi="Times New Roman" w:cs="Times New Roman"/>
          <w:sz w:val="28"/>
          <w:szCs w:val="28"/>
        </w:rPr>
        <w:t xml:space="preserve">,8% </w:t>
      </w:r>
      <w:r>
        <w:rPr>
          <w:rFonts w:ascii="Times New Roman" w:hAnsi="Times New Roman" w:cs="Times New Roman"/>
          <w:sz w:val="28"/>
          <w:szCs w:val="28"/>
        </w:rPr>
        <w:t>от объема выпуска</w:t>
      </w:r>
      <w:r w:rsidRPr="0037296F">
        <w:rPr>
          <w:rFonts w:ascii="Times New Roman" w:hAnsi="Times New Roman" w:cs="Times New Roman"/>
          <w:sz w:val="28"/>
          <w:szCs w:val="28"/>
        </w:rPr>
        <w:t xml:space="preserve">.  </w:t>
      </w:r>
      <w:r>
        <w:rPr>
          <w:rFonts w:ascii="Times New Roman" w:hAnsi="Times New Roman" w:cs="Times New Roman"/>
          <w:sz w:val="28"/>
          <w:szCs w:val="28"/>
        </w:rPr>
        <w:t>В Брянской области же произошло снижение производства муки с 38054 т до 13891 т за период с 2009 по 2013 гг</w:t>
      </w:r>
      <w:r w:rsidRPr="0037296F">
        <w:rPr>
          <w:rFonts w:ascii="Times New Roman" w:hAnsi="Times New Roman" w:cs="Times New Roman"/>
          <w:sz w:val="28"/>
          <w:szCs w:val="28"/>
        </w:rPr>
        <w:t>.</w:t>
      </w:r>
      <w:r>
        <w:rPr>
          <w:rStyle w:val="a5"/>
          <w:rFonts w:ascii="Times New Roman" w:hAnsi="Times New Roman" w:cs="Times New Roman"/>
          <w:sz w:val="28"/>
          <w:szCs w:val="28"/>
        </w:rPr>
        <w:footnoteReference w:id="26"/>
      </w:r>
    </w:p>
    <w:p w14:paraId="700B1D30" w14:textId="7529A308" w:rsidR="00F16FFC" w:rsidRPr="00B65CA3" w:rsidRDefault="00F16FFC" w:rsidP="001C17E6">
      <w:pPr>
        <w:spacing w:line="360" w:lineRule="auto"/>
        <w:ind w:firstLine="709"/>
        <w:rPr>
          <w:rFonts w:ascii="Times New Roman" w:hAnsi="Times New Roman" w:cs="Times New Roman"/>
          <w:sz w:val="28"/>
          <w:szCs w:val="28"/>
        </w:rPr>
      </w:pPr>
      <w:r>
        <w:rPr>
          <w:rFonts w:ascii="Times New Roman" w:hAnsi="Times New Roman" w:cs="Times New Roman"/>
          <w:sz w:val="28"/>
          <w:szCs w:val="28"/>
        </w:rPr>
        <w:t>Для оценки внутриотраслевой конкуренции и угрозы входа новых игроков</w:t>
      </w:r>
      <w:r w:rsidR="00922284">
        <w:rPr>
          <w:rFonts w:ascii="Times New Roman" w:hAnsi="Times New Roman" w:cs="Times New Roman"/>
          <w:sz w:val="28"/>
          <w:szCs w:val="28"/>
        </w:rPr>
        <w:t xml:space="preserve"> также</w:t>
      </w:r>
      <w:r>
        <w:rPr>
          <w:rFonts w:ascii="Times New Roman" w:hAnsi="Times New Roman" w:cs="Times New Roman"/>
          <w:sz w:val="28"/>
          <w:szCs w:val="28"/>
        </w:rPr>
        <w:t xml:space="preserve"> необходимо оценить среднегодовые производственные мощности</w:t>
      </w:r>
      <w:r w:rsidRPr="00F16FFC">
        <w:rPr>
          <w:rFonts w:ascii="Times New Roman" w:hAnsi="Times New Roman" w:cs="Times New Roman"/>
          <w:sz w:val="28"/>
          <w:szCs w:val="28"/>
        </w:rPr>
        <w:t xml:space="preserve"> </w:t>
      </w:r>
      <w:r>
        <w:rPr>
          <w:rFonts w:ascii="Times New Roman" w:hAnsi="Times New Roman" w:cs="Times New Roman"/>
          <w:sz w:val="28"/>
          <w:szCs w:val="28"/>
        </w:rPr>
        <w:t>предприятий</w:t>
      </w:r>
      <w:r w:rsidR="00DB0D95" w:rsidRPr="00B65CA3">
        <w:rPr>
          <w:rFonts w:ascii="Times New Roman" w:hAnsi="Times New Roman" w:cs="Times New Roman"/>
          <w:sz w:val="28"/>
          <w:szCs w:val="28"/>
        </w:rPr>
        <w:t xml:space="preserve">, </w:t>
      </w:r>
      <w:r w:rsidR="001C17E6">
        <w:rPr>
          <w:rFonts w:ascii="Times New Roman" w:hAnsi="Times New Roman" w:cs="Times New Roman"/>
          <w:sz w:val="28"/>
          <w:szCs w:val="28"/>
        </w:rPr>
        <w:t>цены на мучную продукцию</w:t>
      </w:r>
      <w:r w:rsidR="00DB0D95">
        <w:rPr>
          <w:rFonts w:ascii="Times New Roman" w:hAnsi="Times New Roman" w:cs="Times New Roman"/>
          <w:sz w:val="28"/>
          <w:szCs w:val="28"/>
        </w:rPr>
        <w:t>, объем инвестиций в отрасли</w:t>
      </w:r>
      <w:r w:rsidRPr="00F16FFC">
        <w:rPr>
          <w:rFonts w:ascii="Times New Roman" w:hAnsi="Times New Roman" w:cs="Times New Roman"/>
          <w:sz w:val="28"/>
          <w:szCs w:val="28"/>
        </w:rPr>
        <w:t xml:space="preserve">. </w:t>
      </w:r>
      <w:r>
        <w:rPr>
          <w:rFonts w:ascii="Times New Roman" w:hAnsi="Times New Roman" w:cs="Times New Roman"/>
          <w:sz w:val="28"/>
          <w:szCs w:val="28"/>
        </w:rPr>
        <w:t>Под производственными мощностями понимается максимально возможный выпуск продукции за год</w:t>
      </w:r>
      <w:r w:rsidRPr="00F16FFC">
        <w:rPr>
          <w:rFonts w:ascii="Times New Roman" w:hAnsi="Times New Roman" w:cs="Times New Roman"/>
          <w:sz w:val="28"/>
          <w:szCs w:val="28"/>
        </w:rPr>
        <w:t xml:space="preserve">; </w:t>
      </w:r>
      <w:r>
        <w:rPr>
          <w:rFonts w:ascii="Times New Roman" w:hAnsi="Times New Roman" w:cs="Times New Roman"/>
          <w:sz w:val="28"/>
          <w:szCs w:val="28"/>
        </w:rPr>
        <w:t>определяется путем полного использования установленного режима работы производственного оборудования и производственных площадей</w:t>
      </w:r>
      <w:r w:rsidRPr="00F16FFC">
        <w:rPr>
          <w:rFonts w:ascii="Times New Roman" w:hAnsi="Times New Roman" w:cs="Times New Roman"/>
          <w:sz w:val="28"/>
          <w:szCs w:val="28"/>
        </w:rPr>
        <w:t xml:space="preserve">. </w:t>
      </w:r>
      <w:r>
        <w:rPr>
          <w:rFonts w:ascii="Times New Roman" w:hAnsi="Times New Roman" w:cs="Times New Roman"/>
          <w:sz w:val="28"/>
          <w:szCs w:val="28"/>
        </w:rPr>
        <w:t>В России наблюдаются избыточные производственные мощности</w:t>
      </w:r>
      <w:r w:rsidRPr="00F16FFC">
        <w:rPr>
          <w:rFonts w:ascii="Times New Roman" w:hAnsi="Times New Roman" w:cs="Times New Roman"/>
          <w:sz w:val="28"/>
          <w:szCs w:val="28"/>
        </w:rPr>
        <w:t>,</w:t>
      </w:r>
      <w:r w:rsidR="00AE0182">
        <w:rPr>
          <w:rFonts w:ascii="Times New Roman" w:hAnsi="Times New Roman" w:cs="Times New Roman"/>
          <w:sz w:val="28"/>
          <w:szCs w:val="28"/>
        </w:rPr>
        <w:t xml:space="preserve"> как уже было отмечено при описании технологических факторов в </w:t>
      </w:r>
      <w:r w:rsidR="00AE0182">
        <w:rPr>
          <w:rFonts w:ascii="Times New Roman" w:hAnsi="Times New Roman" w:cs="Times New Roman"/>
          <w:sz w:val="28"/>
          <w:szCs w:val="28"/>
          <w:lang w:val="en-US"/>
        </w:rPr>
        <w:t>PEST</w:t>
      </w:r>
      <w:r w:rsidR="00AE0182" w:rsidRPr="00AE0182">
        <w:rPr>
          <w:rFonts w:ascii="Times New Roman" w:hAnsi="Times New Roman" w:cs="Times New Roman"/>
          <w:sz w:val="28"/>
          <w:szCs w:val="28"/>
        </w:rPr>
        <w:t>-</w:t>
      </w:r>
      <w:r w:rsidR="00AE0182">
        <w:rPr>
          <w:rFonts w:ascii="Times New Roman" w:hAnsi="Times New Roman" w:cs="Times New Roman"/>
          <w:sz w:val="28"/>
          <w:szCs w:val="28"/>
        </w:rPr>
        <w:t>анализе</w:t>
      </w:r>
      <w:r w:rsidR="00AE0182" w:rsidRPr="00AE0182">
        <w:rPr>
          <w:rFonts w:ascii="Times New Roman" w:hAnsi="Times New Roman" w:cs="Times New Roman"/>
          <w:sz w:val="28"/>
          <w:szCs w:val="28"/>
        </w:rPr>
        <w:t xml:space="preserve">, </w:t>
      </w:r>
      <w:r w:rsidRPr="00F16FFC">
        <w:rPr>
          <w:rFonts w:ascii="Times New Roman" w:hAnsi="Times New Roman" w:cs="Times New Roman"/>
          <w:sz w:val="28"/>
          <w:szCs w:val="28"/>
        </w:rPr>
        <w:t xml:space="preserve"> </w:t>
      </w:r>
      <w:r>
        <w:rPr>
          <w:rFonts w:ascii="Times New Roman" w:hAnsi="Times New Roman" w:cs="Times New Roman"/>
          <w:sz w:val="28"/>
          <w:szCs w:val="28"/>
        </w:rPr>
        <w:t>оставшиеся с советских времен</w:t>
      </w:r>
      <w:r w:rsidRPr="00F16FFC">
        <w:rPr>
          <w:rFonts w:ascii="Times New Roman" w:hAnsi="Times New Roman" w:cs="Times New Roman"/>
          <w:sz w:val="28"/>
          <w:szCs w:val="28"/>
        </w:rPr>
        <w:t xml:space="preserve">; </w:t>
      </w:r>
      <w:r w:rsidR="00AE0182">
        <w:rPr>
          <w:rFonts w:ascii="Times New Roman" w:hAnsi="Times New Roman" w:cs="Times New Roman"/>
          <w:sz w:val="28"/>
          <w:szCs w:val="28"/>
        </w:rPr>
        <w:t>в 2009-2013 гг их</w:t>
      </w:r>
      <w:r>
        <w:rPr>
          <w:rFonts w:ascii="Times New Roman" w:hAnsi="Times New Roman" w:cs="Times New Roman"/>
          <w:sz w:val="28"/>
          <w:szCs w:val="28"/>
        </w:rPr>
        <w:t xml:space="preserve"> загрузка не достигала и 50</w:t>
      </w:r>
      <w:r w:rsidRPr="00F16FFC">
        <w:rPr>
          <w:rFonts w:ascii="Times New Roman" w:hAnsi="Times New Roman" w:cs="Times New Roman"/>
          <w:sz w:val="28"/>
          <w:szCs w:val="28"/>
        </w:rPr>
        <w:t xml:space="preserve">%, </w:t>
      </w:r>
      <w:r>
        <w:rPr>
          <w:rFonts w:ascii="Times New Roman" w:hAnsi="Times New Roman" w:cs="Times New Roman"/>
          <w:sz w:val="28"/>
          <w:szCs w:val="28"/>
        </w:rPr>
        <w:t>что говорит о высоком потенциале роста</w:t>
      </w:r>
      <w:r w:rsidR="001C17E6" w:rsidRPr="001C17E6">
        <w:rPr>
          <w:rFonts w:ascii="Times New Roman" w:hAnsi="Times New Roman" w:cs="Times New Roman"/>
          <w:sz w:val="28"/>
          <w:szCs w:val="28"/>
        </w:rPr>
        <w:t xml:space="preserve">, </w:t>
      </w:r>
      <w:r w:rsidR="001C17E6">
        <w:rPr>
          <w:rFonts w:ascii="Times New Roman" w:hAnsi="Times New Roman" w:cs="Times New Roman"/>
          <w:sz w:val="28"/>
          <w:szCs w:val="28"/>
        </w:rPr>
        <w:t>российским мукомолам необходимо ориентироваться на экспорт продукции</w:t>
      </w:r>
      <w:r w:rsidR="001C17E6" w:rsidRPr="001C17E6">
        <w:rPr>
          <w:rFonts w:ascii="Times New Roman" w:hAnsi="Times New Roman" w:cs="Times New Roman"/>
          <w:sz w:val="28"/>
          <w:szCs w:val="28"/>
        </w:rPr>
        <w:t xml:space="preserve">.  </w:t>
      </w:r>
      <w:r w:rsidR="001C17E6">
        <w:rPr>
          <w:rFonts w:ascii="Times New Roman" w:hAnsi="Times New Roman" w:cs="Times New Roman"/>
          <w:sz w:val="28"/>
          <w:szCs w:val="28"/>
        </w:rPr>
        <w:t xml:space="preserve">Согласно прогнозу </w:t>
      </w:r>
      <w:r w:rsidR="001C17E6">
        <w:rPr>
          <w:rFonts w:ascii="Times New Roman" w:hAnsi="Times New Roman" w:cs="Times New Roman"/>
          <w:sz w:val="28"/>
          <w:szCs w:val="28"/>
          <w:lang w:val="en-US"/>
        </w:rPr>
        <w:t>BusinessStat</w:t>
      </w:r>
      <w:r w:rsidR="001C17E6" w:rsidRPr="001C17E6">
        <w:rPr>
          <w:rFonts w:ascii="Times New Roman" w:hAnsi="Times New Roman" w:cs="Times New Roman"/>
          <w:sz w:val="28"/>
          <w:szCs w:val="28"/>
        </w:rPr>
        <w:t xml:space="preserve">, </w:t>
      </w:r>
      <w:r w:rsidR="001C17E6">
        <w:rPr>
          <w:rFonts w:ascii="Times New Roman" w:hAnsi="Times New Roman" w:cs="Times New Roman"/>
          <w:sz w:val="28"/>
          <w:szCs w:val="28"/>
        </w:rPr>
        <w:t>использование производственных мощностей предприятиями в 2014-2018 гг будет варьироваться в пределах 46-50</w:t>
      </w:r>
      <w:r w:rsidR="001C17E6" w:rsidRPr="001C17E6">
        <w:rPr>
          <w:rFonts w:ascii="Times New Roman" w:hAnsi="Times New Roman" w:cs="Times New Roman"/>
          <w:sz w:val="28"/>
          <w:szCs w:val="28"/>
        </w:rPr>
        <w:t>%.</w:t>
      </w:r>
      <w:r w:rsidR="000C349F">
        <w:rPr>
          <w:rFonts w:ascii="Times New Roman" w:hAnsi="Times New Roman" w:cs="Times New Roman"/>
          <w:sz w:val="28"/>
          <w:szCs w:val="28"/>
        </w:rPr>
        <w:t xml:space="preserve"> </w:t>
      </w:r>
    </w:p>
    <w:p w14:paraId="38ED6CF8" w14:textId="659C9D35" w:rsidR="00FE1AE5" w:rsidRDefault="00FE1AE5" w:rsidP="00FE1AE5">
      <w:pPr>
        <w:keepNext/>
        <w:spacing w:line="360" w:lineRule="auto"/>
      </w:pPr>
      <w:r>
        <w:rPr>
          <w:rFonts w:ascii="Times New Roman" w:hAnsi="Times New Roman" w:cs="Times New Roman"/>
          <w:noProof/>
          <w:sz w:val="28"/>
          <w:szCs w:val="28"/>
          <w:lang w:eastAsia="ru-RU"/>
        </w:rPr>
        <w:lastRenderedPageBreak/>
        <w:drawing>
          <wp:inline distT="0" distB="0" distL="0" distR="0" wp14:anchorId="43961247" wp14:editId="32E0F3E4">
            <wp:extent cx="5939790" cy="518853"/>
            <wp:effectExtent l="0" t="0" r="3810" b="0"/>
            <wp:docPr id="41" name="Рисунок 41"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er\Desktop\Безымянный.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9790" cy="518853"/>
                    </a:xfrm>
                    <a:prstGeom prst="rect">
                      <a:avLst/>
                    </a:prstGeom>
                    <a:noFill/>
                    <a:ln>
                      <a:noFill/>
                    </a:ln>
                  </pic:spPr>
                </pic:pic>
              </a:graphicData>
            </a:graphic>
          </wp:inline>
        </w:drawing>
      </w:r>
    </w:p>
    <w:p w14:paraId="4DD519C4" w14:textId="40E6EC60" w:rsidR="00AE26E2" w:rsidRPr="00FE1AE5" w:rsidRDefault="00FE1AE5" w:rsidP="00FE1AE5">
      <w:pPr>
        <w:pStyle w:val="ad"/>
        <w:rPr>
          <w:rFonts w:ascii="Times New Roman" w:hAnsi="Times New Roman" w:cs="Times New Roman"/>
          <w:b w:val="0"/>
          <w:bCs w:val="0"/>
          <w:color w:val="auto"/>
          <w:sz w:val="28"/>
          <w:szCs w:val="28"/>
        </w:rPr>
      </w:pPr>
      <w:r w:rsidRPr="00FE1AE5">
        <w:rPr>
          <w:rFonts w:ascii="Times New Roman" w:hAnsi="Times New Roman" w:cs="Times New Roman"/>
          <w:b w:val="0"/>
          <w:bCs w:val="0"/>
          <w:color w:val="auto"/>
          <w:sz w:val="28"/>
          <w:szCs w:val="28"/>
        </w:rPr>
        <w:t xml:space="preserve">Рисунок </w:t>
      </w:r>
      <w:r w:rsidR="007C4419">
        <w:rPr>
          <w:rFonts w:ascii="Times New Roman" w:hAnsi="Times New Roman" w:cs="Times New Roman"/>
          <w:b w:val="0"/>
          <w:bCs w:val="0"/>
          <w:color w:val="auto"/>
          <w:sz w:val="28"/>
          <w:szCs w:val="28"/>
        </w:rPr>
        <w:t>32</w:t>
      </w:r>
      <w:r w:rsidRPr="00FE1AE5">
        <w:rPr>
          <w:rFonts w:ascii="Times New Roman" w:hAnsi="Times New Roman" w:cs="Times New Roman"/>
          <w:b w:val="0"/>
          <w:bCs w:val="0"/>
          <w:color w:val="auto"/>
          <w:sz w:val="28"/>
          <w:szCs w:val="28"/>
        </w:rPr>
        <w:t xml:space="preserve"> </w:t>
      </w:r>
      <w:r>
        <w:rPr>
          <w:rFonts w:ascii="Times New Roman" w:hAnsi="Times New Roman" w:cs="Times New Roman"/>
          <w:b w:val="0"/>
          <w:bCs w:val="0"/>
          <w:color w:val="auto"/>
          <w:sz w:val="28"/>
          <w:szCs w:val="28"/>
        </w:rPr>
        <w:t>Прогноз использования с</w:t>
      </w:r>
      <w:r w:rsidRPr="00FE1AE5">
        <w:rPr>
          <w:rFonts w:ascii="Times New Roman" w:hAnsi="Times New Roman" w:cs="Times New Roman"/>
          <w:b w:val="0"/>
          <w:bCs w:val="0"/>
          <w:color w:val="auto"/>
          <w:sz w:val="28"/>
          <w:szCs w:val="28"/>
        </w:rPr>
        <w:t>редне</w:t>
      </w:r>
      <w:r>
        <w:rPr>
          <w:rFonts w:ascii="Times New Roman" w:hAnsi="Times New Roman" w:cs="Times New Roman"/>
          <w:b w:val="0"/>
          <w:bCs w:val="0"/>
          <w:color w:val="auto"/>
          <w:sz w:val="28"/>
          <w:szCs w:val="28"/>
        </w:rPr>
        <w:t>годовой мощности</w:t>
      </w:r>
      <w:r w:rsidRPr="00FE1AE5">
        <w:rPr>
          <w:rFonts w:ascii="Times New Roman" w:hAnsi="Times New Roman" w:cs="Times New Roman"/>
          <w:b w:val="0"/>
          <w:bCs w:val="0"/>
          <w:color w:val="auto"/>
          <w:sz w:val="28"/>
          <w:szCs w:val="28"/>
        </w:rPr>
        <w:t xml:space="preserve"> предприятий по производству муки, РФ, </w:t>
      </w:r>
      <w:r>
        <w:rPr>
          <w:rFonts w:ascii="Times New Roman" w:hAnsi="Times New Roman" w:cs="Times New Roman"/>
          <w:b w:val="0"/>
          <w:bCs w:val="0"/>
          <w:color w:val="auto"/>
          <w:sz w:val="28"/>
          <w:szCs w:val="28"/>
        </w:rPr>
        <w:t>2014-2018 гг</w:t>
      </w:r>
      <w:r w:rsidRPr="00FE1AE5">
        <w:rPr>
          <w:rFonts w:ascii="Times New Roman" w:hAnsi="Times New Roman" w:cs="Times New Roman"/>
          <w:b w:val="0"/>
          <w:bCs w:val="0"/>
          <w:color w:val="auto"/>
          <w:sz w:val="28"/>
          <w:szCs w:val="28"/>
        </w:rPr>
        <w:t xml:space="preserve"> (%)</w:t>
      </w:r>
    </w:p>
    <w:p w14:paraId="4E18058E" w14:textId="3AA759DB" w:rsidR="000C349F" w:rsidRPr="009278AF" w:rsidRDefault="000C349F" w:rsidP="001C17E6">
      <w:pPr>
        <w:spacing w:line="360" w:lineRule="auto"/>
        <w:ind w:firstLine="709"/>
        <w:rPr>
          <w:rFonts w:ascii="Times New Roman" w:hAnsi="Times New Roman" w:cs="Times New Roman"/>
          <w:sz w:val="28"/>
          <w:szCs w:val="28"/>
        </w:rPr>
      </w:pPr>
      <w:r>
        <w:rPr>
          <w:rFonts w:ascii="Times New Roman" w:hAnsi="Times New Roman" w:cs="Times New Roman"/>
          <w:sz w:val="28"/>
          <w:szCs w:val="28"/>
        </w:rPr>
        <w:t>Перейдем к оценке цены пр</w:t>
      </w:r>
      <w:r w:rsidR="00872D6B">
        <w:rPr>
          <w:rFonts w:ascii="Times New Roman" w:hAnsi="Times New Roman" w:cs="Times New Roman"/>
          <w:sz w:val="28"/>
          <w:szCs w:val="28"/>
        </w:rPr>
        <w:t>оизводителей</w:t>
      </w:r>
      <w:r w:rsidR="00872D6B" w:rsidRPr="00872D6B">
        <w:rPr>
          <w:rFonts w:ascii="Times New Roman" w:hAnsi="Times New Roman" w:cs="Times New Roman"/>
          <w:sz w:val="28"/>
          <w:szCs w:val="28"/>
        </w:rPr>
        <w:t xml:space="preserve">, </w:t>
      </w:r>
      <w:r w:rsidR="00872D6B">
        <w:rPr>
          <w:rFonts w:ascii="Times New Roman" w:hAnsi="Times New Roman" w:cs="Times New Roman"/>
          <w:sz w:val="28"/>
          <w:szCs w:val="28"/>
        </w:rPr>
        <w:t>рассчитываемой Росстатом для оценки затрат производителей на производство и реализацию продукции</w:t>
      </w:r>
      <w:r w:rsidR="00872D6B" w:rsidRPr="00872D6B">
        <w:rPr>
          <w:rFonts w:ascii="Times New Roman" w:hAnsi="Times New Roman" w:cs="Times New Roman"/>
          <w:sz w:val="28"/>
          <w:szCs w:val="28"/>
        </w:rPr>
        <w:t xml:space="preserve">; </w:t>
      </w:r>
      <w:r w:rsidR="00872D6B">
        <w:rPr>
          <w:rFonts w:ascii="Times New Roman" w:hAnsi="Times New Roman" w:cs="Times New Roman"/>
          <w:sz w:val="28"/>
          <w:szCs w:val="28"/>
        </w:rPr>
        <w:t>цена разделяется на два параметра – средняя цена производства и индекс цен производителей</w:t>
      </w:r>
      <w:r w:rsidR="00872D6B" w:rsidRPr="00872D6B">
        <w:rPr>
          <w:rFonts w:ascii="Times New Roman" w:hAnsi="Times New Roman" w:cs="Times New Roman"/>
          <w:sz w:val="28"/>
          <w:szCs w:val="28"/>
        </w:rPr>
        <w:t>.</w:t>
      </w:r>
      <w:r w:rsidR="00663755" w:rsidRPr="00663755">
        <w:rPr>
          <w:rFonts w:ascii="Times New Roman" w:hAnsi="Times New Roman" w:cs="Times New Roman"/>
          <w:sz w:val="28"/>
          <w:szCs w:val="28"/>
        </w:rPr>
        <w:t xml:space="preserve"> </w:t>
      </w:r>
      <w:r w:rsidR="002412A2">
        <w:rPr>
          <w:rFonts w:ascii="Times New Roman" w:hAnsi="Times New Roman" w:cs="Times New Roman"/>
          <w:sz w:val="28"/>
          <w:szCs w:val="28"/>
        </w:rPr>
        <w:t xml:space="preserve"> В структуре себестоимости муки сырье</w:t>
      </w:r>
      <w:r w:rsidR="002412A2" w:rsidRPr="002412A2">
        <w:rPr>
          <w:rFonts w:ascii="Times New Roman" w:hAnsi="Times New Roman" w:cs="Times New Roman"/>
          <w:sz w:val="28"/>
          <w:szCs w:val="28"/>
        </w:rPr>
        <w:t xml:space="preserve">, </w:t>
      </w:r>
      <w:r w:rsidR="002412A2">
        <w:rPr>
          <w:rFonts w:ascii="Times New Roman" w:hAnsi="Times New Roman" w:cs="Times New Roman"/>
          <w:sz w:val="28"/>
          <w:szCs w:val="28"/>
        </w:rPr>
        <w:t>которым является зерно</w:t>
      </w:r>
      <w:r w:rsidR="002412A2" w:rsidRPr="002412A2">
        <w:rPr>
          <w:rFonts w:ascii="Times New Roman" w:hAnsi="Times New Roman" w:cs="Times New Roman"/>
          <w:sz w:val="28"/>
          <w:szCs w:val="28"/>
        </w:rPr>
        <w:t xml:space="preserve">, </w:t>
      </w:r>
      <w:r w:rsidR="002412A2">
        <w:rPr>
          <w:rFonts w:ascii="Times New Roman" w:hAnsi="Times New Roman" w:cs="Times New Roman"/>
          <w:sz w:val="28"/>
          <w:szCs w:val="28"/>
        </w:rPr>
        <w:t>занимает около 80%</w:t>
      </w:r>
      <w:r w:rsidR="002412A2" w:rsidRPr="002412A2">
        <w:rPr>
          <w:rFonts w:ascii="Times New Roman" w:hAnsi="Times New Roman" w:cs="Times New Roman"/>
          <w:sz w:val="28"/>
          <w:szCs w:val="28"/>
        </w:rPr>
        <w:t xml:space="preserve">, </w:t>
      </w:r>
      <w:r w:rsidR="002412A2">
        <w:rPr>
          <w:rFonts w:ascii="Times New Roman" w:hAnsi="Times New Roman" w:cs="Times New Roman"/>
          <w:sz w:val="28"/>
          <w:szCs w:val="28"/>
        </w:rPr>
        <w:t>что свидетельствует о наличии тесной связи между ценой муки и ценой производителей зерна</w:t>
      </w:r>
      <w:r w:rsidR="002412A2" w:rsidRPr="002412A2">
        <w:rPr>
          <w:rFonts w:ascii="Times New Roman" w:hAnsi="Times New Roman" w:cs="Times New Roman"/>
          <w:sz w:val="28"/>
          <w:szCs w:val="28"/>
        </w:rPr>
        <w:t>.</w:t>
      </w:r>
      <w:r w:rsidR="009278AF" w:rsidRPr="009278AF">
        <w:rPr>
          <w:rFonts w:ascii="Times New Roman" w:hAnsi="Times New Roman" w:cs="Times New Roman"/>
          <w:sz w:val="28"/>
          <w:szCs w:val="28"/>
        </w:rPr>
        <w:t xml:space="preserve"> </w:t>
      </w:r>
      <w:r w:rsidR="009278AF">
        <w:rPr>
          <w:rFonts w:ascii="Times New Roman" w:hAnsi="Times New Roman" w:cs="Times New Roman"/>
          <w:sz w:val="28"/>
          <w:szCs w:val="28"/>
        </w:rPr>
        <w:t>В 2011-2012 гг цены производителей пшеницы демонстрировали существенный рост</w:t>
      </w:r>
      <w:r w:rsidR="009278AF" w:rsidRPr="009278AF">
        <w:rPr>
          <w:rFonts w:ascii="Times New Roman" w:hAnsi="Times New Roman" w:cs="Times New Roman"/>
          <w:sz w:val="28"/>
          <w:szCs w:val="28"/>
        </w:rPr>
        <w:t xml:space="preserve"> </w:t>
      </w:r>
      <w:r w:rsidR="009278AF">
        <w:rPr>
          <w:rFonts w:ascii="Times New Roman" w:hAnsi="Times New Roman" w:cs="Times New Roman"/>
          <w:sz w:val="28"/>
          <w:szCs w:val="28"/>
        </w:rPr>
        <w:t>относительно предыдущих лет из-за неурожаев</w:t>
      </w:r>
      <w:r w:rsidR="009278AF" w:rsidRPr="009278AF">
        <w:rPr>
          <w:rFonts w:ascii="Times New Roman" w:hAnsi="Times New Roman" w:cs="Times New Roman"/>
          <w:sz w:val="28"/>
          <w:szCs w:val="28"/>
        </w:rPr>
        <w:t xml:space="preserve">; </w:t>
      </w:r>
      <w:r w:rsidR="009278AF">
        <w:rPr>
          <w:rFonts w:ascii="Times New Roman" w:hAnsi="Times New Roman" w:cs="Times New Roman"/>
          <w:sz w:val="28"/>
          <w:szCs w:val="28"/>
        </w:rPr>
        <w:t>в 2011 году цена выросла на 32</w:t>
      </w:r>
      <w:r w:rsidR="009278AF" w:rsidRPr="009278AF">
        <w:rPr>
          <w:rFonts w:ascii="Times New Roman" w:hAnsi="Times New Roman" w:cs="Times New Roman"/>
          <w:sz w:val="28"/>
          <w:szCs w:val="28"/>
        </w:rPr>
        <w:t xml:space="preserve">,1% </w:t>
      </w:r>
      <w:r w:rsidR="009278AF">
        <w:rPr>
          <w:rFonts w:ascii="Times New Roman" w:hAnsi="Times New Roman" w:cs="Times New Roman"/>
          <w:sz w:val="28"/>
          <w:szCs w:val="28"/>
        </w:rPr>
        <w:t>в сравнении с 2010 годом</w:t>
      </w:r>
      <w:r w:rsidR="009278AF" w:rsidRPr="009278AF">
        <w:rPr>
          <w:rFonts w:ascii="Times New Roman" w:hAnsi="Times New Roman" w:cs="Times New Roman"/>
          <w:sz w:val="28"/>
          <w:szCs w:val="28"/>
        </w:rPr>
        <w:t xml:space="preserve">, </w:t>
      </w:r>
      <w:r w:rsidR="009278AF">
        <w:rPr>
          <w:rFonts w:ascii="Times New Roman" w:hAnsi="Times New Roman" w:cs="Times New Roman"/>
          <w:sz w:val="28"/>
          <w:szCs w:val="28"/>
        </w:rPr>
        <w:t>а в 2012 – на 25,</w:t>
      </w:r>
      <w:r w:rsidR="009278AF" w:rsidRPr="009278AF">
        <w:rPr>
          <w:rFonts w:ascii="Times New Roman" w:hAnsi="Times New Roman" w:cs="Times New Roman"/>
          <w:sz w:val="28"/>
          <w:szCs w:val="28"/>
        </w:rPr>
        <w:t xml:space="preserve">5% </w:t>
      </w:r>
      <w:r w:rsidR="009278AF">
        <w:rPr>
          <w:rFonts w:ascii="Times New Roman" w:hAnsi="Times New Roman" w:cs="Times New Roman"/>
          <w:sz w:val="28"/>
          <w:szCs w:val="28"/>
        </w:rPr>
        <w:t>относительно 2011 года</w:t>
      </w:r>
      <w:r w:rsidR="009278AF" w:rsidRPr="009278AF">
        <w:rPr>
          <w:rFonts w:ascii="Times New Roman" w:hAnsi="Times New Roman" w:cs="Times New Roman"/>
          <w:sz w:val="28"/>
          <w:szCs w:val="28"/>
        </w:rPr>
        <w:t xml:space="preserve">; </w:t>
      </w:r>
      <w:r w:rsidR="009278AF">
        <w:rPr>
          <w:rFonts w:ascii="Times New Roman" w:hAnsi="Times New Roman" w:cs="Times New Roman"/>
          <w:sz w:val="28"/>
          <w:szCs w:val="28"/>
        </w:rPr>
        <w:t>данная ситуация проявилась и на рынке муки</w:t>
      </w:r>
      <w:r w:rsidR="009278AF" w:rsidRPr="009278AF">
        <w:rPr>
          <w:rFonts w:ascii="Times New Roman" w:hAnsi="Times New Roman" w:cs="Times New Roman"/>
          <w:sz w:val="28"/>
          <w:szCs w:val="28"/>
        </w:rPr>
        <w:t xml:space="preserve">, </w:t>
      </w:r>
      <w:r w:rsidR="009278AF">
        <w:rPr>
          <w:rFonts w:ascii="Times New Roman" w:hAnsi="Times New Roman" w:cs="Times New Roman"/>
          <w:sz w:val="28"/>
          <w:szCs w:val="28"/>
        </w:rPr>
        <w:t>где на протяжении периода 2011-2013 гг происходил существенный ежегодный рост цен производителей. В период 2009-2013 гг цена производителей муки  в стране возросла на 5</w:t>
      </w:r>
      <w:r w:rsidR="009278AF" w:rsidRPr="009278AF">
        <w:rPr>
          <w:rFonts w:ascii="Times New Roman" w:hAnsi="Times New Roman" w:cs="Times New Roman"/>
          <w:sz w:val="28"/>
          <w:szCs w:val="28"/>
        </w:rPr>
        <w:t>1</w:t>
      </w:r>
      <w:r w:rsidR="009278AF">
        <w:rPr>
          <w:rFonts w:ascii="Times New Roman" w:hAnsi="Times New Roman" w:cs="Times New Roman"/>
          <w:sz w:val="28"/>
          <w:szCs w:val="28"/>
        </w:rPr>
        <w:t>,</w:t>
      </w:r>
      <w:r w:rsidR="009278AF" w:rsidRPr="009278AF">
        <w:rPr>
          <w:rFonts w:ascii="Times New Roman" w:hAnsi="Times New Roman" w:cs="Times New Roman"/>
          <w:sz w:val="28"/>
          <w:szCs w:val="28"/>
        </w:rPr>
        <w:t xml:space="preserve">9%: </w:t>
      </w:r>
      <w:r w:rsidR="009278AF">
        <w:rPr>
          <w:rFonts w:ascii="Times New Roman" w:hAnsi="Times New Roman" w:cs="Times New Roman"/>
          <w:sz w:val="28"/>
          <w:szCs w:val="28"/>
          <w:lang w:val="en-US"/>
        </w:rPr>
        <w:t>c</w:t>
      </w:r>
      <w:r w:rsidR="009278AF" w:rsidRPr="009278AF">
        <w:rPr>
          <w:rFonts w:ascii="Times New Roman" w:hAnsi="Times New Roman" w:cs="Times New Roman"/>
          <w:sz w:val="28"/>
          <w:szCs w:val="28"/>
        </w:rPr>
        <w:t xml:space="preserve"> 8,5 </w:t>
      </w:r>
      <w:r w:rsidR="009278AF">
        <w:rPr>
          <w:rFonts w:ascii="Times New Roman" w:hAnsi="Times New Roman" w:cs="Times New Roman"/>
          <w:sz w:val="28"/>
          <w:szCs w:val="28"/>
        </w:rPr>
        <w:t>руб</w:t>
      </w:r>
      <w:r w:rsidR="009278AF" w:rsidRPr="009278AF">
        <w:rPr>
          <w:rFonts w:ascii="Times New Roman" w:hAnsi="Times New Roman" w:cs="Times New Roman"/>
          <w:sz w:val="28"/>
          <w:szCs w:val="28"/>
        </w:rPr>
        <w:t>/</w:t>
      </w:r>
      <w:r w:rsidR="009278AF">
        <w:rPr>
          <w:rFonts w:ascii="Times New Roman" w:hAnsi="Times New Roman" w:cs="Times New Roman"/>
          <w:sz w:val="28"/>
          <w:szCs w:val="28"/>
        </w:rPr>
        <w:t>кг до 12</w:t>
      </w:r>
      <w:r w:rsidR="009278AF" w:rsidRPr="009278AF">
        <w:rPr>
          <w:rFonts w:ascii="Times New Roman" w:hAnsi="Times New Roman" w:cs="Times New Roman"/>
          <w:sz w:val="28"/>
          <w:szCs w:val="28"/>
        </w:rPr>
        <w:t xml:space="preserve">,9 </w:t>
      </w:r>
      <w:r w:rsidR="009278AF">
        <w:rPr>
          <w:rFonts w:ascii="Times New Roman" w:hAnsi="Times New Roman" w:cs="Times New Roman"/>
          <w:sz w:val="28"/>
          <w:szCs w:val="28"/>
        </w:rPr>
        <w:t>руб</w:t>
      </w:r>
      <w:r w:rsidR="009278AF" w:rsidRPr="009278AF">
        <w:rPr>
          <w:rFonts w:ascii="Times New Roman" w:hAnsi="Times New Roman" w:cs="Times New Roman"/>
          <w:sz w:val="28"/>
          <w:szCs w:val="28"/>
        </w:rPr>
        <w:t>/</w:t>
      </w:r>
      <w:r w:rsidR="009278AF">
        <w:rPr>
          <w:rFonts w:ascii="Times New Roman" w:hAnsi="Times New Roman" w:cs="Times New Roman"/>
          <w:sz w:val="28"/>
          <w:szCs w:val="28"/>
        </w:rPr>
        <w:t>кг</w:t>
      </w:r>
      <w:r w:rsidR="009278AF" w:rsidRPr="009278AF">
        <w:rPr>
          <w:rFonts w:ascii="Times New Roman" w:hAnsi="Times New Roman" w:cs="Times New Roman"/>
          <w:sz w:val="28"/>
          <w:szCs w:val="28"/>
        </w:rPr>
        <w:t xml:space="preserve">. </w:t>
      </w:r>
      <w:r w:rsidR="009278AF">
        <w:rPr>
          <w:rFonts w:ascii="Times New Roman" w:hAnsi="Times New Roman" w:cs="Times New Roman"/>
          <w:sz w:val="28"/>
          <w:szCs w:val="28"/>
        </w:rPr>
        <w:t xml:space="preserve">В 2014-2018 гг цена производителей муки предполагает </w:t>
      </w:r>
      <w:r w:rsidR="00CE1A27">
        <w:rPr>
          <w:rFonts w:ascii="Times New Roman" w:hAnsi="Times New Roman" w:cs="Times New Roman"/>
          <w:sz w:val="28"/>
          <w:szCs w:val="28"/>
        </w:rPr>
        <w:t>рост 6-6</w:t>
      </w:r>
      <w:r w:rsidR="00CE1A27" w:rsidRPr="00CE1A27">
        <w:rPr>
          <w:rFonts w:ascii="Times New Roman" w:hAnsi="Times New Roman" w:cs="Times New Roman"/>
          <w:sz w:val="28"/>
          <w:szCs w:val="28"/>
        </w:rPr>
        <w:t xml:space="preserve">,8%; </w:t>
      </w:r>
      <w:r w:rsidR="00CE1A27">
        <w:rPr>
          <w:rFonts w:ascii="Times New Roman" w:hAnsi="Times New Roman" w:cs="Times New Roman"/>
          <w:sz w:val="28"/>
          <w:szCs w:val="28"/>
        </w:rPr>
        <w:t>цена достигнет 15</w:t>
      </w:r>
      <w:r w:rsidR="00CE1A27" w:rsidRPr="00CE1A27">
        <w:rPr>
          <w:rFonts w:ascii="Times New Roman" w:hAnsi="Times New Roman" w:cs="Times New Roman"/>
          <w:sz w:val="28"/>
          <w:szCs w:val="28"/>
        </w:rPr>
        <w:t xml:space="preserve">,3 </w:t>
      </w:r>
      <w:r w:rsidR="00CE1A27">
        <w:rPr>
          <w:rFonts w:ascii="Times New Roman" w:hAnsi="Times New Roman" w:cs="Times New Roman"/>
          <w:sz w:val="28"/>
          <w:szCs w:val="28"/>
        </w:rPr>
        <w:t>руб</w:t>
      </w:r>
      <w:r w:rsidR="00CE1A27" w:rsidRPr="00CE1A27">
        <w:rPr>
          <w:rFonts w:ascii="Times New Roman" w:hAnsi="Times New Roman" w:cs="Times New Roman"/>
          <w:sz w:val="28"/>
          <w:szCs w:val="28"/>
        </w:rPr>
        <w:t>/</w:t>
      </w:r>
      <w:r w:rsidR="00CE1A27">
        <w:rPr>
          <w:rFonts w:ascii="Times New Roman" w:hAnsi="Times New Roman" w:cs="Times New Roman"/>
          <w:sz w:val="28"/>
          <w:szCs w:val="28"/>
        </w:rPr>
        <w:t>кг</w:t>
      </w:r>
      <w:r w:rsidR="00CE1A27" w:rsidRPr="00CE1A27">
        <w:rPr>
          <w:rFonts w:ascii="Times New Roman" w:hAnsi="Times New Roman" w:cs="Times New Roman"/>
          <w:sz w:val="28"/>
          <w:szCs w:val="28"/>
        </w:rPr>
        <w:t>.</w:t>
      </w:r>
      <w:r w:rsidR="009278AF" w:rsidRPr="009278AF">
        <w:rPr>
          <w:rFonts w:ascii="Times New Roman" w:hAnsi="Times New Roman" w:cs="Times New Roman"/>
          <w:sz w:val="28"/>
          <w:szCs w:val="28"/>
        </w:rPr>
        <w:t xml:space="preserve"> </w:t>
      </w:r>
      <w:r w:rsidR="009278AF">
        <w:rPr>
          <w:rFonts w:ascii="Times New Roman" w:hAnsi="Times New Roman" w:cs="Times New Roman"/>
          <w:sz w:val="28"/>
          <w:szCs w:val="28"/>
        </w:rPr>
        <w:t xml:space="preserve"> </w:t>
      </w:r>
    </w:p>
    <w:p w14:paraId="11D93CCB" w14:textId="77777777" w:rsidR="00FE1AE5" w:rsidRDefault="00FE1AE5" w:rsidP="00FE1AE5">
      <w:pPr>
        <w:keepNext/>
        <w:spacing w:line="360" w:lineRule="auto"/>
      </w:pPr>
      <w:r>
        <w:rPr>
          <w:rFonts w:ascii="Times New Roman" w:hAnsi="Times New Roman" w:cs="Times New Roman"/>
          <w:b/>
          <w:noProof/>
          <w:sz w:val="32"/>
          <w:szCs w:val="32"/>
          <w:lang w:eastAsia="ru-RU"/>
        </w:rPr>
        <w:drawing>
          <wp:inline distT="0" distB="0" distL="0" distR="0" wp14:anchorId="1C1CE5E7" wp14:editId="53ED2765">
            <wp:extent cx="5939790" cy="722917"/>
            <wp:effectExtent l="0" t="0" r="3810" b="1270"/>
            <wp:docPr id="44" name="Рисунок 44"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er\Desktop\Безымянный.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9790" cy="722917"/>
                    </a:xfrm>
                    <a:prstGeom prst="rect">
                      <a:avLst/>
                    </a:prstGeom>
                    <a:noFill/>
                    <a:ln>
                      <a:noFill/>
                    </a:ln>
                  </pic:spPr>
                </pic:pic>
              </a:graphicData>
            </a:graphic>
          </wp:inline>
        </w:drawing>
      </w:r>
    </w:p>
    <w:p w14:paraId="12E47A74" w14:textId="039780A2" w:rsidR="00BB7562" w:rsidRDefault="007C4419" w:rsidP="00FE1AE5">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Рисунок 33</w:t>
      </w:r>
      <w:r w:rsidR="00FE1AE5" w:rsidRPr="00FE1AE5">
        <w:rPr>
          <w:rFonts w:ascii="Times New Roman" w:hAnsi="Times New Roman" w:cs="Times New Roman"/>
          <w:b w:val="0"/>
          <w:bCs w:val="0"/>
          <w:color w:val="auto"/>
          <w:sz w:val="28"/>
          <w:szCs w:val="28"/>
        </w:rPr>
        <w:t xml:space="preserve"> Прогноз цены производителей муки, РФ, 2014-2018 </w:t>
      </w:r>
      <w:proofErr w:type="spellStart"/>
      <w:r w:rsidR="00FE1AE5" w:rsidRPr="00FE1AE5">
        <w:rPr>
          <w:rFonts w:ascii="Times New Roman" w:hAnsi="Times New Roman" w:cs="Times New Roman"/>
          <w:b w:val="0"/>
          <w:bCs w:val="0"/>
          <w:color w:val="auto"/>
          <w:sz w:val="28"/>
          <w:szCs w:val="28"/>
        </w:rPr>
        <w:t>гг</w:t>
      </w:r>
      <w:proofErr w:type="spellEnd"/>
      <w:r w:rsidR="00FE1AE5" w:rsidRPr="00FE1AE5">
        <w:rPr>
          <w:rFonts w:ascii="Times New Roman" w:hAnsi="Times New Roman" w:cs="Times New Roman"/>
          <w:b w:val="0"/>
          <w:bCs w:val="0"/>
          <w:color w:val="auto"/>
          <w:sz w:val="28"/>
          <w:szCs w:val="28"/>
        </w:rPr>
        <w:t xml:space="preserve"> (руб/кг; %)</w:t>
      </w:r>
    </w:p>
    <w:p w14:paraId="56BB4971" w14:textId="44FA6C8D" w:rsidR="00B30705" w:rsidRPr="00B65CA3" w:rsidRDefault="00B30705" w:rsidP="00376FA8">
      <w:pPr>
        <w:spacing w:line="360" w:lineRule="auto"/>
        <w:ind w:firstLine="709"/>
        <w:rPr>
          <w:rFonts w:ascii="Times New Roman" w:hAnsi="Times New Roman" w:cs="Times New Roman"/>
          <w:sz w:val="28"/>
          <w:szCs w:val="28"/>
        </w:rPr>
      </w:pPr>
      <w:r>
        <w:rPr>
          <w:rFonts w:ascii="Times New Roman" w:hAnsi="Times New Roman" w:cs="Times New Roman"/>
          <w:sz w:val="28"/>
          <w:szCs w:val="28"/>
        </w:rPr>
        <w:t>Для определения ключевых предпр</w:t>
      </w:r>
      <w:r w:rsidR="007D08D7">
        <w:rPr>
          <w:rFonts w:ascii="Times New Roman" w:hAnsi="Times New Roman" w:cs="Times New Roman"/>
          <w:sz w:val="28"/>
          <w:szCs w:val="28"/>
        </w:rPr>
        <w:t xml:space="preserve">иятий мукомольной отрасли в РФ </w:t>
      </w:r>
      <w:r>
        <w:rPr>
          <w:rFonts w:ascii="Times New Roman" w:hAnsi="Times New Roman" w:cs="Times New Roman"/>
          <w:sz w:val="28"/>
          <w:szCs w:val="28"/>
        </w:rPr>
        <w:t xml:space="preserve"> были использованы данные Росстата по основным финансовым показателям отрасли</w:t>
      </w:r>
      <w:r w:rsidRPr="00B65CA3">
        <w:rPr>
          <w:rFonts w:ascii="Times New Roman" w:hAnsi="Times New Roman" w:cs="Times New Roman"/>
          <w:sz w:val="28"/>
          <w:szCs w:val="28"/>
        </w:rPr>
        <w:t xml:space="preserve">; </w:t>
      </w:r>
      <w:r>
        <w:rPr>
          <w:rFonts w:ascii="Times New Roman" w:hAnsi="Times New Roman" w:cs="Times New Roman"/>
          <w:sz w:val="28"/>
          <w:szCs w:val="28"/>
        </w:rPr>
        <w:t>в рейтинге упомянуты юридические лица</w:t>
      </w:r>
      <w:r w:rsidRPr="00B65CA3">
        <w:rPr>
          <w:rFonts w:ascii="Times New Roman" w:hAnsi="Times New Roman" w:cs="Times New Roman"/>
          <w:sz w:val="28"/>
          <w:szCs w:val="28"/>
        </w:rPr>
        <w:t xml:space="preserve">, </w:t>
      </w:r>
      <w:r>
        <w:rPr>
          <w:rFonts w:ascii="Times New Roman" w:hAnsi="Times New Roman" w:cs="Times New Roman"/>
          <w:sz w:val="28"/>
          <w:szCs w:val="28"/>
        </w:rPr>
        <w:t>которые зарегистрированы в РФ</w:t>
      </w:r>
      <w:r w:rsidRPr="00B65CA3">
        <w:rPr>
          <w:rFonts w:ascii="Times New Roman" w:hAnsi="Times New Roman" w:cs="Times New Roman"/>
          <w:sz w:val="28"/>
          <w:szCs w:val="28"/>
        </w:rPr>
        <w:t xml:space="preserve">; </w:t>
      </w:r>
      <w:r>
        <w:rPr>
          <w:rFonts w:ascii="Times New Roman" w:hAnsi="Times New Roman" w:cs="Times New Roman"/>
          <w:sz w:val="28"/>
          <w:szCs w:val="28"/>
        </w:rPr>
        <w:t>чьи показатели по отрасли являлись максимальными</w:t>
      </w:r>
      <w:r w:rsidRPr="00B65CA3">
        <w:rPr>
          <w:rFonts w:ascii="Times New Roman" w:hAnsi="Times New Roman" w:cs="Times New Roman"/>
          <w:sz w:val="28"/>
          <w:szCs w:val="28"/>
        </w:rPr>
        <w:t xml:space="preserve">. </w:t>
      </w:r>
      <w:r>
        <w:rPr>
          <w:rFonts w:ascii="Times New Roman" w:hAnsi="Times New Roman" w:cs="Times New Roman"/>
          <w:sz w:val="28"/>
          <w:szCs w:val="28"/>
        </w:rPr>
        <w:t>Рейтинг организаций имеет определенное смещение в связи с качеством предоставляемой налоговой отчетности компаниями</w:t>
      </w:r>
      <w:r w:rsidR="00376FA8" w:rsidRPr="00B65CA3">
        <w:rPr>
          <w:rFonts w:ascii="Times New Roman" w:hAnsi="Times New Roman" w:cs="Times New Roman"/>
          <w:sz w:val="28"/>
          <w:szCs w:val="28"/>
        </w:rPr>
        <w:t xml:space="preserve">; </w:t>
      </w:r>
      <w:r w:rsidR="00376FA8">
        <w:rPr>
          <w:rFonts w:ascii="Times New Roman" w:hAnsi="Times New Roman" w:cs="Times New Roman"/>
          <w:sz w:val="28"/>
          <w:szCs w:val="28"/>
        </w:rPr>
        <w:t xml:space="preserve">декларируемые показатели приведены по работе предприятия по всем видам </w:t>
      </w:r>
      <w:r w:rsidR="00376FA8">
        <w:rPr>
          <w:rFonts w:ascii="Times New Roman" w:hAnsi="Times New Roman" w:cs="Times New Roman"/>
          <w:sz w:val="28"/>
          <w:szCs w:val="28"/>
        </w:rPr>
        <w:lastRenderedPageBreak/>
        <w:t>деятельности</w:t>
      </w:r>
      <w:r w:rsidR="00376FA8" w:rsidRPr="00B65CA3">
        <w:rPr>
          <w:rFonts w:ascii="Times New Roman" w:hAnsi="Times New Roman" w:cs="Times New Roman"/>
          <w:sz w:val="28"/>
          <w:szCs w:val="28"/>
        </w:rPr>
        <w:t xml:space="preserve">, </w:t>
      </w:r>
      <w:r w:rsidR="00376FA8">
        <w:rPr>
          <w:rFonts w:ascii="Times New Roman" w:hAnsi="Times New Roman" w:cs="Times New Roman"/>
          <w:sz w:val="28"/>
          <w:szCs w:val="28"/>
        </w:rPr>
        <w:t>но несмотря на ограничения данные показатели могут дать общее понятие о характере отрасли</w:t>
      </w:r>
      <w:r w:rsidR="00376FA8" w:rsidRPr="00B65CA3">
        <w:rPr>
          <w:rFonts w:ascii="Times New Roman" w:hAnsi="Times New Roman" w:cs="Times New Roman"/>
          <w:sz w:val="28"/>
          <w:szCs w:val="28"/>
        </w:rPr>
        <w:t>.</w:t>
      </w:r>
    </w:p>
    <w:p w14:paraId="04B3E9D3" w14:textId="7F708153" w:rsidR="001F79BA" w:rsidRPr="00376FA8" w:rsidRDefault="001F79BA" w:rsidP="001F79BA">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EEDFF48" wp14:editId="178C60F6">
            <wp:extent cx="5930900" cy="5054600"/>
            <wp:effectExtent l="0" t="0" r="12700" b="0"/>
            <wp:docPr id="55" name="Изображение 55" descr="Macintosh HD:Users:aleksandrluppa:Desktop:Без заго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ksandrluppa:Desktop:Без заголовка.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0900" cy="5054600"/>
                    </a:xfrm>
                    <a:prstGeom prst="rect">
                      <a:avLst/>
                    </a:prstGeom>
                    <a:noFill/>
                    <a:ln>
                      <a:noFill/>
                    </a:ln>
                  </pic:spPr>
                </pic:pic>
              </a:graphicData>
            </a:graphic>
          </wp:inline>
        </w:drawing>
      </w:r>
    </w:p>
    <w:p w14:paraId="69FD626B" w14:textId="1E518EA0" w:rsidR="004D4CA6" w:rsidRPr="00B65CA3" w:rsidRDefault="00C84654" w:rsidP="00C84654">
      <w:pPr>
        <w:pStyle w:val="ad"/>
        <w:rPr>
          <w:rFonts w:ascii="Times New Roman" w:hAnsi="Times New Roman" w:cs="Times New Roman"/>
          <w:b w:val="0"/>
          <w:bCs w:val="0"/>
          <w:color w:val="auto"/>
          <w:sz w:val="28"/>
          <w:szCs w:val="28"/>
        </w:rPr>
      </w:pPr>
      <w:r w:rsidRPr="00C84654">
        <w:rPr>
          <w:rFonts w:ascii="Times New Roman" w:hAnsi="Times New Roman" w:cs="Times New Roman"/>
          <w:b w:val="0"/>
          <w:bCs w:val="0"/>
          <w:color w:val="auto"/>
          <w:sz w:val="28"/>
          <w:szCs w:val="28"/>
        </w:rPr>
        <w:t xml:space="preserve">Рисунок </w:t>
      </w:r>
      <w:r w:rsidR="007C4419">
        <w:rPr>
          <w:rFonts w:ascii="Times New Roman" w:hAnsi="Times New Roman" w:cs="Times New Roman"/>
          <w:b w:val="0"/>
          <w:bCs w:val="0"/>
          <w:color w:val="auto"/>
          <w:sz w:val="28"/>
          <w:szCs w:val="28"/>
        </w:rPr>
        <w:t>34</w:t>
      </w:r>
      <w:r w:rsidRPr="00C84654">
        <w:rPr>
          <w:rFonts w:ascii="Times New Roman" w:hAnsi="Times New Roman" w:cs="Times New Roman"/>
          <w:b w:val="0"/>
          <w:bCs w:val="0"/>
          <w:color w:val="auto"/>
          <w:sz w:val="28"/>
          <w:szCs w:val="28"/>
        </w:rPr>
        <w:t xml:space="preserve"> Рейтинги производителей муки по выручке от продажи, РФ, 2013 г</w:t>
      </w:r>
    </w:p>
    <w:p w14:paraId="2871CE70" w14:textId="6D89C14C" w:rsidR="004D4CA6" w:rsidRDefault="004D4CA6" w:rsidP="004D4CA6">
      <w:pPr>
        <w:rPr>
          <w:rFonts w:ascii="Times New Roman" w:hAnsi="Times New Roman" w:cs="Times New Roman"/>
          <w:sz w:val="28"/>
          <w:szCs w:val="28"/>
        </w:rPr>
      </w:pPr>
      <w:r>
        <w:rPr>
          <w:rFonts w:ascii="Times New Roman" w:hAnsi="Times New Roman" w:cs="Times New Roman"/>
          <w:sz w:val="28"/>
          <w:szCs w:val="28"/>
        </w:rPr>
        <w:t>Возглавляют рейтинг компании Алтайского края</w:t>
      </w:r>
      <w:r w:rsidRPr="00B65CA3">
        <w:rPr>
          <w:rFonts w:ascii="Times New Roman" w:hAnsi="Times New Roman" w:cs="Times New Roman"/>
          <w:sz w:val="28"/>
          <w:szCs w:val="28"/>
        </w:rPr>
        <w:t xml:space="preserve">, </w:t>
      </w:r>
      <w:r>
        <w:rPr>
          <w:rFonts w:ascii="Times New Roman" w:hAnsi="Times New Roman" w:cs="Times New Roman"/>
          <w:sz w:val="28"/>
          <w:szCs w:val="28"/>
        </w:rPr>
        <w:t>традиционно являющиеся лидерами по объему производства пшеничной муки</w:t>
      </w:r>
      <w:r w:rsidRPr="00B65CA3">
        <w:rPr>
          <w:rFonts w:ascii="Times New Roman" w:hAnsi="Times New Roman" w:cs="Times New Roman"/>
          <w:sz w:val="28"/>
          <w:szCs w:val="28"/>
        </w:rPr>
        <w:t>.</w:t>
      </w:r>
      <w:r>
        <w:rPr>
          <w:rFonts w:ascii="Times New Roman" w:hAnsi="Times New Roman" w:cs="Times New Roman"/>
          <w:sz w:val="28"/>
          <w:szCs w:val="28"/>
        </w:rPr>
        <w:t xml:space="preserve"> </w:t>
      </w:r>
    </w:p>
    <w:p w14:paraId="52934679" w14:textId="2503BC6C" w:rsidR="00313C98" w:rsidRPr="00313C98" w:rsidRDefault="00313C98" w:rsidP="00313C98">
      <w:pPr>
        <w:widowControl w:val="0"/>
        <w:autoSpaceDE w:val="0"/>
        <w:autoSpaceDN w:val="0"/>
        <w:adjustRightInd w:val="0"/>
        <w:spacing w:after="240" w:line="360" w:lineRule="auto"/>
        <w:ind w:firstLine="709"/>
        <w:rPr>
          <w:rFonts w:ascii="Times New Roman" w:hAnsi="Times New Roman" w:cs="Times New Roman"/>
          <w:sz w:val="28"/>
          <w:szCs w:val="28"/>
        </w:rPr>
      </w:pPr>
      <w:r w:rsidRPr="00313C98">
        <w:rPr>
          <w:rFonts w:ascii="Times New Roman" w:hAnsi="Times New Roman" w:cs="Times New Roman"/>
          <w:i/>
          <w:sz w:val="28"/>
          <w:szCs w:val="28"/>
        </w:rPr>
        <w:t>ЗАО «</w:t>
      </w:r>
      <w:proofErr w:type="spellStart"/>
      <w:r w:rsidRPr="00313C98">
        <w:rPr>
          <w:rFonts w:ascii="Times New Roman" w:hAnsi="Times New Roman" w:cs="Times New Roman"/>
          <w:i/>
          <w:sz w:val="28"/>
          <w:szCs w:val="28"/>
        </w:rPr>
        <w:t>Алейскзернопродукт</w:t>
      </w:r>
      <w:proofErr w:type="spellEnd"/>
      <w:r w:rsidRPr="00313C98">
        <w:rPr>
          <w:rFonts w:ascii="Times New Roman" w:hAnsi="Times New Roman" w:cs="Times New Roman"/>
          <w:i/>
          <w:sz w:val="28"/>
          <w:szCs w:val="28"/>
        </w:rPr>
        <w:t xml:space="preserve">» им. С.Н. </w:t>
      </w:r>
      <w:proofErr w:type="spellStart"/>
      <w:r w:rsidRPr="00313C98">
        <w:rPr>
          <w:rFonts w:ascii="Times New Roman" w:hAnsi="Times New Roman" w:cs="Times New Roman"/>
          <w:i/>
          <w:sz w:val="28"/>
          <w:szCs w:val="28"/>
        </w:rPr>
        <w:t>Старовойтова</w:t>
      </w:r>
      <w:proofErr w:type="spellEnd"/>
      <w:r w:rsidRPr="00313C98">
        <w:rPr>
          <w:rFonts w:ascii="Times New Roman" w:hAnsi="Times New Roman" w:cs="Times New Roman"/>
          <w:sz w:val="28"/>
          <w:szCs w:val="28"/>
        </w:rPr>
        <w:t xml:space="preserve"> расположено в </w:t>
      </w:r>
      <w:proofErr w:type="spellStart"/>
      <w:r w:rsidRPr="00313C98">
        <w:rPr>
          <w:rFonts w:ascii="Times New Roman" w:hAnsi="Times New Roman" w:cs="Times New Roman"/>
          <w:sz w:val="28"/>
          <w:szCs w:val="28"/>
        </w:rPr>
        <w:t>Алтайском</w:t>
      </w:r>
      <w:proofErr w:type="spellEnd"/>
      <w:r w:rsidRPr="00313C98">
        <w:rPr>
          <w:rFonts w:ascii="Times New Roman" w:hAnsi="Times New Roman" w:cs="Times New Roman"/>
          <w:sz w:val="28"/>
          <w:szCs w:val="28"/>
        </w:rPr>
        <w:t xml:space="preserve"> крае.</w:t>
      </w:r>
      <w:r>
        <w:rPr>
          <w:rFonts w:ascii="Times New Roman" w:hAnsi="Times New Roman" w:cs="Times New Roman"/>
          <w:sz w:val="28"/>
          <w:szCs w:val="28"/>
        </w:rPr>
        <w:t xml:space="preserve"> К</w:t>
      </w:r>
      <w:r w:rsidRPr="00313C98">
        <w:rPr>
          <w:rFonts w:ascii="Times New Roman" w:hAnsi="Times New Roman" w:cs="Times New Roman"/>
          <w:sz w:val="28"/>
          <w:szCs w:val="28"/>
        </w:rPr>
        <w:t xml:space="preserve">омпания представляет </w:t>
      </w:r>
      <w:proofErr w:type="spellStart"/>
      <w:r w:rsidRPr="00313C98">
        <w:rPr>
          <w:rFonts w:ascii="Times New Roman" w:hAnsi="Times New Roman" w:cs="Times New Roman"/>
          <w:sz w:val="28"/>
          <w:szCs w:val="28"/>
        </w:rPr>
        <w:t>собои</w:t>
      </w:r>
      <w:proofErr w:type="spellEnd"/>
      <w:r w:rsidRPr="00313C98">
        <w:rPr>
          <w:rFonts w:ascii="Times New Roman" w:hAnsi="Times New Roman" w:cs="Times New Roman"/>
          <w:sz w:val="28"/>
          <w:szCs w:val="28"/>
        </w:rPr>
        <w:t>̆</w:t>
      </w:r>
      <w:r w:rsidR="00135B7A">
        <w:rPr>
          <w:rFonts w:ascii="Times New Roman" w:hAnsi="Times New Roman" w:cs="Times New Roman"/>
          <w:sz w:val="28"/>
          <w:szCs w:val="28"/>
        </w:rPr>
        <w:t xml:space="preserve"> самый</w:t>
      </w:r>
      <w:r w:rsidRPr="00313C98">
        <w:rPr>
          <w:rFonts w:ascii="Times New Roman" w:hAnsi="Times New Roman" w:cs="Times New Roman"/>
          <w:sz w:val="28"/>
          <w:szCs w:val="28"/>
        </w:rPr>
        <w:t xml:space="preserve"> </w:t>
      </w:r>
      <w:proofErr w:type="spellStart"/>
      <w:r w:rsidRPr="00313C98">
        <w:rPr>
          <w:rFonts w:ascii="Times New Roman" w:hAnsi="Times New Roman" w:cs="Times New Roman"/>
          <w:sz w:val="28"/>
          <w:szCs w:val="28"/>
        </w:rPr>
        <w:t>мощныи</w:t>
      </w:r>
      <w:proofErr w:type="spellEnd"/>
      <w:r w:rsidRPr="00313C98">
        <w:rPr>
          <w:rFonts w:ascii="Times New Roman" w:hAnsi="Times New Roman" w:cs="Times New Roman"/>
          <w:sz w:val="28"/>
          <w:szCs w:val="28"/>
        </w:rPr>
        <w:t xml:space="preserve">̆ </w:t>
      </w:r>
      <w:proofErr w:type="spellStart"/>
      <w:r w:rsidRPr="00313C98">
        <w:rPr>
          <w:rFonts w:ascii="Times New Roman" w:hAnsi="Times New Roman" w:cs="Times New Roman"/>
          <w:sz w:val="28"/>
          <w:szCs w:val="28"/>
        </w:rPr>
        <w:t>агропромышленныи</w:t>
      </w:r>
      <w:proofErr w:type="spellEnd"/>
      <w:r w:rsidRPr="00313C98">
        <w:rPr>
          <w:rFonts w:ascii="Times New Roman" w:hAnsi="Times New Roman" w:cs="Times New Roman"/>
          <w:sz w:val="28"/>
          <w:szCs w:val="28"/>
        </w:rPr>
        <w:t xml:space="preserve">̆ комплекс </w:t>
      </w:r>
      <w:r w:rsidR="00135B7A">
        <w:rPr>
          <w:rFonts w:ascii="Times New Roman" w:hAnsi="Times New Roman" w:cs="Times New Roman"/>
          <w:sz w:val="28"/>
          <w:szCs w:val="28"/>
        </w:rPr>
        <w:t xml:space="preserve">в России </w:t>
      </w:r>
      <w:r w:rsidRPr="00313C98">
        <w:rPr>
          <w:rFonts w:ascii="Times New Roman" w:hAnsi="Times New Roman" w:cs="Times New Roman"/>
          <w:sz w:val="28"/>
          <w:szCs w:val="28"/>
        </w:rPr>
        <w:t>с полным технологическим циклом по выращиванию и переработке зерна, производству и упаковке продукции.</w:t>
      </w:r>
    </w:p>
    <w:p w14:paraId="770364B3" w14:textId="77777777" w:rsidR="00313C98" w:rsidRPr="00313C98" w:rsidRDefault="00313C98" w:rsidP="00313C98">
      <w:pPr>
        <w:widowControl w:val="0"/>
        <w:autoSpaceDE w:val="0"/>
        <w:autoSpaceDN w:val="0"/>
        <w:adjustRightInd w:val="0"/>
        <w:spacing w:after="240" w:line="360" w:lineRule="auto"/>
        <w:rPr>
          <w:rFonts w:ascii="Times New Roman" w:hAnsi="Times New Roman" w:cs="Times New Roman"/>
          <w:sz w:val="28"/>
          <w:szCs w:val="28"/>
        </w:rPr>
      </w:pPr>
      <w:r w:rsidRPr="00313C98">
        <w:rPr>
          <w:rFonts w:ascii="Times New Roman" w:hAnsi="Times New Roman" w:cs="Times New Roman"/>
          <w:sz w:val="28"/>
          <w:szCs w:val="28"/>
        </w:rPr>
        <w:t xml:space="preserve">На </w:t>
      </w:r>
      <w:proofErr w:type="spellStart"/>
      <w:r w:rsidRPr="00313C98">
        <w:rPr>
          <w:rFonts w:ascii="Times New Roman" w:hAnsi="Times New Roman" w:cs="Times New Roman"/>
          <w:sz w:val="28"/>
          <w:szCs w:val="28"/>
        </w:rPr>
        <w:t>сегодняшнии</w:t>
      </w:r>
      <w:proofErr w:type="spellEnd"/>
      <w:r w:rsidRPr="00313C98">
        <w:rPr>
          <w:rFonts w:ascii="Times New Roman" w:hAnsi="Times New Roman" w:cs="Times New Roman"/>
          <w:sz w:val="28"/>
          <w:szCs w:val="28"/>
        </w:rPr>
        <w:t>̆ день в составе ЗАО «</w:t>
      </w:r>
      <w:proofErr w:type="spellStart"/>
      <w:r w:rsidRPr="00313C98">
        <w:rPr>
          <w:rFonts w:ascii="Times New Roman" w:hAnsi="Times New Roman" w:cs="Times New Roman"/>
          <w:sz w:val="28"/>
          <w:szCs w:val="28"/>
        </w:rPr>
        <w:t>Алейскзернопродукт</w:t>
      </w:r>
      <w:proofErr w:type="spellEnd"/>
      <w:r w:rsidRPr="00313C98">
        <w:rPr>
          <w:rFonts w:ascii="Times New Roman" w:hAnsi="Times New Roman" w:cs="Times New Roman"/>
          <w:sz w:val="28"/>
          <w:szCs w:val="28"/>
        </w:rPr>
        <w:t xml:space="preserve">» им. С.Н. </w:t>
      </w:r>
      <w:proofErr w:type="spellStart"/>
      <w:r w:rsidRPr="00313C98">
        <w:rPr>
          <w:rFonts w:ascii="Times New Roman" w:hAnsi="Times New Roman" w:cs="Times New Roman"/>
          <w:sz w:val="28"/>
          <w:szCs w:val="28"/>
        </w:rPr>
        <w:t>Старовойтова</w:t>
      </w:r>
      <w:proofErr w:type="spellEnd"/>
      <w:r w:rsidRPr="00313C98">
        <w:rPr>
          <w:rFonts w:ascii="Times New Roman" w:hAnsi="Times New Roman" w:cs="Times New Roman"/>
          <w:sz w:val="28"/>
          <w:szCs w:val="28"/>
        </w:rPr>
        <w:t>:</w:t>
      </w:r>
    </w:p>
    <w:p w14:paraId="583B1193" w14:textId="205542C7" w:rsidR="00313C98" w:rsidRPr="00313C98" w:rsidRDefault="00313C98" w:rsidP="00866BDC">
      <w:pPr>
        <w:widowControl w:val="0"/>
        <w:numPr>
          <w:ilvl w:val="0"/>
          <w:numId w:val="15"/>
        </w:numPr>
        <w:tabs>
          <w:tab w:val="left" w:pos="220"/>
          <w:tab w:val="left" w:pos="720"/>
        </w:tabs>
        <w:autoSpaceDE w:val="0"/>
        <w:autoSpaceDN w:val="0"/>
        <w:adjustRightInd w:val="0"/>
        <w:spacing w:after="240" w:line="360" w:lineRule="auto"/>
        <w:rPr>
          <w:rFonts w:ascii="Times New Roman" w:hAnsi="Times New Roman" w:cs="Times New Roman"/>
          <w:sz w:val="28"/>
          <w:szCs w:val="28"/>
        </w:rPr>
      </w:pPr>
      <w:proofErr w:type="spellStart"/>
      <w:r w:rsidRPr="00313C98">
        <w:rPr>
          <w:rFonts w:ascii="Times New Roman" w:hAnsi="Times New Roman" w:cs="Times New Roman"/>
          <w:sz w:val="28"/>
          <w:szCs w:val="28"/>
        </w:rPr>
        <w:lastRenderedPageBreak/>
        <w:t>крупнейшии</w:t>
      </w:r>
      <w:proofErr w:type="spellEnd"/>
      <w:r w:rsidRPr="00313C98">
        <w:rPr>
          <w:rFonts w:ascii="Times New Roman" w:hAnsi="Times New Roman" w:cs="Times New Roman"/>
          <w:sz w:val="28"/>
          <w:szCs w:val="28"/>
        </w:rPr>
        <w:t xml:space="preserve">̆ </w:t>
      </w:r>
      <w:proofErr w:type="spellStart"/>
      <w:r w:rsidRPr="00313C98">
        <w:rPr>
          <w:rFonts w:ascii="Times New Roman" w:hAnsi="Times New Roman" w:cs="Times New Roman"/>
          <w:sz w:val="28"/>
          <w:szCs w:val="28"/>
        </w:rPr>
        <w:t>зерноперерабатывающии</w:t>
      </w:r>
      <w:proofErr w:type="spellEnd"/>
      <w:r w:rsidRPr="00313C98">
        <w:rPr>
          <w:rFonts w:ascii="Times New Roman" w:hAnsi="Times New Roman" w:cs="Times New Roman"/>
          <w:sz w:val="28"/>
          <w:szCs w:val="28"/>
        </w:rPr>
        <w:t xml:space="preserve">̆ комплекс </w:t>
      </w:r>
      <w:proofErr w:type="spellStart"/>
      <w:r w:rsidRPr="00313C98">
        <w:rPr>
          <w:rFonts w:ascii="Times New Roman" w:hAnsi="Times New Roman" w:cs="Times New Roman"/>
          <w:sz w:val="28"/>
          <w:szCs w:val="28"/>
        </w:rPr>
        <w:t>Алтайского</w:t>
      </w:r>
      <w:proofErr w:type="spellEnd"/>
      <w:r w:rsidRPr="00313C98">
        <w:rPr>
          <w:rFonts w:ascii="Times New Roman" w:hAnsi="Times New Roman" w:cs="Times New Roman"/>
          <w:sz w:val="28"/>
          <w:szCs w:val="28"/>
        </w:rPr>
        <w:t xml:space="preserve"> края (в г. </w:t>
      </w:r>
      <w:proofErr w:type="spellStart"/>
      <w:r w:rsidRPr="00313C98">
        <w:rPr>
          <w:rFonts w:ascii="Times New Roman" w:hAnsi="Times New Roman" w:cs="Times New Roman"/>
          <w:sz w:val="28"/>
          <w:szCs w:val="28"/>
        </w:rPr>
        <w:t>Алейске</w:t>
      </w:r>
      <w:proofErr w:type="spellEnd"/>
      <w:r w:rsidRPr="00313C98">
        <w:rPr>
          <w:rFonts w:ascii="Times New Roman" w:hAnsi="Times New Roman" w:cs="Times New Roman"/>
          <w:sz w:val="28"/>
          <w:szCs w:val="28"/>
        </w:rPr>
        <w:t xml:space="preserve">), в </w:t>
      </w:r>
      <w:proofErr w:type="spellStart"/>
      <w:r w:rsidRPr="00313C98">
        <w:rPr>
          <w:rFonts w:ascii="Times New Roman" w:hAnsi="Times New Roman" w:cs="Times New Roman"/>
          <w:sz w:val="28"/>
          <w:szCs w:val="28"/>
        </w:rPr>
        <w:t>которыи</w:t>
      </w:r>
      <w:proofErr w:type="spellEnd"/>
      <w:r w:rsidRPr="00313C98">
        <w:rPr>
          <w:rFonts w:ascii="Times New Roman" w:hAnsi="Times New Roman" w:cs="Times New Roman"/>
          <w:sz w:val="28"/>
          <w:szCs w:val="28"/>
        </w:rPr>
        <w:t xml:space="preserve">̆ входят элеватор, две мельницы хлебопекарного помола (производительность </w:t>
      </w:r>
      <w:proofErr w:type="spellStart"/>
      <w:r w:rsidRPr="00313C98">
        <w:rPr>
          <w:rFonts w:ascii="Times New Roman" w:hAnsi="Times New Roman" w:cs="Times New Roman"/>
          <w:sz w:val="28"/>
          <w:szCs w:val="28"/>
        </w:rPr>
        <w:t>первои</w:t>
      </w:r>
      <w:proofErr w:type="spellEnd"/>
      <w:r w:rsidRPr="00313C98">
        <w:rPr>
          <w:rFonts w:ascii="Times New Roman" w:hAnsi="Times New Roman" w:cs="Times New Roman"/>
          <w:sz w:val="28"/>
          <w:szCs w:val="28"/>
        </w:rPr>
        <w:t xml:space="preserve">̆ составляет 570 т в сутки, </w:t>
      </w:r>
      <w:proofErr w:type="spellStart"/>
      <w:r w:rsidRPr="00313C98">
        <w:rPr>
          <w:rFonts w:ascii="Times New Roman" w:hAnsi="Times New Roman" w:cs="Times New Roman"/>
          <w:sz w:val="28"/>
          <w:szCs w:val="28"/>
        </w:rPr>
        <w:t>второи</w:t>
      </w:r>
      <w:proofErr w:type="spellEnd"/>
      <w:r w:rsidRPr="00313C98">
        <w:rPr>
          <w:rFonts w:ascii="Times New Roman" w:hAnsi="Times New Roman" w:cs="Times New Roman"/>
          <w:sz w:val="28"/>
          <w:szCs w:val="28"/>
        </w:rPr>
        <w:t xml:space="preserve">̆ – 430 т), мельница ржаного помола, </w:t>
      </w:r>
      <w:proofErr w:type="spellStart"/>
      <w:r w:rsidRPr="00313C98">
        <w:rPr>
          <w:rFonts w:ascii="Times New Roman" w:hAnsi="Times New Roman" w:cs="Times New Roman"/>
          <w:sz w:val="28"/>
          <w:szCs w:val="28"/>
        </w:rPr>
        <w:t>овсозавод</w:t>
      </w:r>
      <w:proofErr w:type="spellEnd"/>
      <w:r w:rsidRPr="00313C98">
        <w:rPr>
          <w:rFonts w:ascii="Times New Roman" w:hAnsi="Times New Roman" w:cs="Times New Roman"/>
          <w:sz w:val="28"/>
          <w:szCs w:val="28"/>
        </w:rPr>
        <w:t xml:space="preserve">, крупозавод, завод по производству подсолнечного масла, цех по производству макаронных изделий, цех по производству зерновых хлопьев, </w:t>
      </w:r>
      <w:proofErr w:type="spellStart"/>
      <w:r w:rsidRPr="00313C98">
        <w:rPr>
          <w:rFonts w:ascii="Times New Roman" w:hAnsi="Times New Roman" w:cs="Times New Roman"/>
          <w:sz w:val="28"/>
          <w:szCs w:val="28"/>
        </w:rPr>
        <w:t>комбикормовыи</w:t>
      </w:r>
      <w:proofErr w:type="spellEnd"/>
      <w:r w:rsidRPr="00313C98">
        <w:rPr>
          <w:rFonts w:ascii="Times New Roman" w:hAnsi="Times New Roman" w:cs="Times New Roman"/>
          <w:sz w:val="28"/>
          <w:szCs w:val="28"/>
        </w:rPr>
        <w:t xml:space="preserve">̆ завод, цех по гранулированию комбикормов, цех по производству премиксов и обогащенных кормовых </w:t>
      </w:r>
      <w:proofErr w:type="spellStart"/>
      <w:r w:rsidRPr="00313C98">
        <w:rPr>
          <w:rFonts w:ascii="Times New Roman" w:hAnsi="Times New Roman" w:cs="Times New Roman"/>
          <w:sz w:val="28"/>
          <w:szCs w:val="28"/>
        </w:rPr>
        <w:t>смесеи</w:t>
      </w:r>
      <w:proofErr w:type="spellEnd"/>
      <w:r w:rsidRPr="00313C98">
        <w:rPr>
          <w:rFonts w:ascii="Times New Roman" w:hAnsi="Times New Roman" w:cs="Times New Roman"/>
          <w:sz w:val="28"/>
          <w:szCs w:val="28"/>
        </w:rPr>
        <w:t xml:space="preserve">̆, цех по производству сухих кормов для собак, фабрика по производству </w:t>
      </w:r>
      <w:proofErr w:type="spellStart"/>
      <w:r w:rsidRPr="00313C98">
        <w:rPr>
          <w:rFonts w:ascii="Times New Roman" w:hAnsi="Times New Roman" w:cs="Times New Roman"/>
          <w:sz w:val="28"/>
          <w:szCs w:val="28"/>
        </w:rPr>
        <w:t>полипропиленовои</w:t>
      </w:r>
      <w:proofErr w:type="spellEnd"/>
      <w:r w:rsidRPr="00313C98">
        <w:rPr>
          <w:rFonts w:ascii="Times New Roman" w:hAnsi="Times New Roman" w:cs="Times New Roman"/>
          <w:sz w:val="28"/>
          <w:szCs w:val="28"/>
        </w:rPr>
        <w:t xml:space="preserve">̆ </w:t>
      </w:r>
      <w:proofErr w:type="spellStart"/>
      <w:r w:rsidRPr="00313C98">
        <w:rPr>
          <w:rFonts w:ascii="Times New Roman" w:hAnsi="Times New Roman" w:cs="Times New Roman"/>
          <w:sz w:val="28"/>
          <w:szCs w:val="28"/>
        </w:rPr>
        <w:t>мешкотары</w:t>
      </w:r>
      <w:proofErr w:type="spellEnd"/>
      <w:r w:rsidRPr="00313C98">
        <w:rPr>
          <w:rFonts w:ascii="Times New Roman" w:hAnsi="Times New Roman" w:cs="Times New Roman"/>
          <w:sz w:val="28"/>
          <w:szCs w:val="28"/>
        </w:rPr>
        <w:t xml:space="preserve">, аттестованная лаборатория; </w:t>
      </w:r>
    </w:p>
    <w:p w14:paraId="6D1E19A1" w14:textId="01EF9DD2" w:rsidR="00313C98" w:rsidRPr="00313C98" w:rsidRDefault="00313C98" w:rsidP="00866BDC">
      <w:pPr>
        <w:widowControl w:val="0"/>
        <w:numPr>
          <w:ilvl w:val="0"/>
          <w:numId w:val="15"/>
        </w:numPr>
        <w:tabs>
          <w:tab w:val="left" w:pos="220"/>
          <w:tab w:val="left" w:pos="720"/>
        </w:tabs>
        <w:autoSpaceDE w:val="0"/>
        <w:autoSpaceDN w:val="0"/>
        <w:adjustRightInd w:val="0"/>
        <w:spacing w:after="240" w:line="360" w:lineRule="auto"/>
        <w:rPr>
          <w:rFonts w:ascii="Times New Roman" w:hAnsi="Times New Roman" w:cs="Times New Roman"/>
          <w:sz w:val="28"/>
          <w:szCs w:val="28"/>
        </w:rPr>
      </w:pPr>
      <w:r w:rsidRPr="00313C98">
        <w:rPr>
          <w:rFonts w:ascii="Times New Roman" w:hAnsi="Times New Roman" w:cs="Times New Roman"/>
          <w:sz w:val="28"/>
          <w:szCs w:val="28"/>
        </w:rPr>
        <w:t xml:space="preserve">цех по производству макаронных изделий в г. Благовещенск (Амурская область); </w:t>
      </w:r>
    </w:p>
    <w:p w14:paraId="36CA1E8A" w14:textId="60862660" w:rsidR="00313C98" w:rsidRPr="00313C98" w:rsidRDefault="00313C98" w:rsidP="00866BDC">
      <w:pPr>
        <w:widowControl w:val="0"/>
        <w:numPr>
          <w:ilvl w:val="0"/>
          <w:numId w:val="15"/>
        </w:numPr>
        <w:tabs>
          <w:tab w:val="left" w:pos="220"/>
          <w:tab w:val="left" w:pos="720"/>
        </w:tabs>
        <w:autoSpaceDE w:val="0"/>
        <w:autoSpaceDN w:val="0"/>
        <w:adjustRightInd w:val="0"/>
        <w:spacing w:after="240" w:line="360" w:lineRule="auto"/>
        <w:rPr>
          <w:rFonts w:ascii="Times New Roman" w:hAnsi="Times New Roman" w:cs="Times New Roman"/>
          <w:sz w:val="28"/>
          <w:szCs w:val="28"/>
        </w:rPr>
      </w:pPr>
      <w:r w:rsidRPr="00313C98">
        <w:rPr>
          <w:rFonts w:ascii="Times New Roman" w:hAnsi="Times New Roman" w:cs="Times New Roman"/>
          <w:sz w:val="28"/>
          <w:szCs w:val="28"/>
        </w:rPr>
        <w:t xml:space="preserve">12 торговых филиалов на территории России; </w:t>
      </w:r>
    </w:p>
    <w:p w14:paraId="03026117" w14:textId="157B2DB6" w:rsidR="00313C98" w:rsidRPr="00313C98" w:rsidRDefault="00313C98" w:rsidP="00866BDC">
      <w:pPr>
        <w:widowControl w:val="0"/>
        <w:numPr>
          <w:ilvl w:val="0"/>
          <w:numId w:val="15"/>
        </w:numPr>
        <w:tabs>
          <w:tab w:val="left" w:pos="220"/>
          <w:tab w:val="left" w:pos="720"/>
        </w:tabs>
        <w:autoSpaceDE w:val="0"/>
        <w:autoSpaceDN w:val="0"/>
        <w:adjustRightInd w:val="0"/>
        <w:spacing w:after="240" w:line="360" w:lineRule="auto"/>
        <w:rPr>
          <w:rFonts w:ascii="Times New Roman" w:hAnsi="Times New Roman" w:cs="Times New Roman"/>
          <w:sz w:val="28"/>
          <w:szCs w:val="28"/>
        </w:rPr>
      </w:pPr>
      <w:r w:rsidRPr="00313C98">
        <w:rPr>
          <w:rFonts w:ascii="Times New Roman" w:hAnsi="Times New Roman" w:cs="Times New Roman"/>
          <w:sz w:val="28"/>
          <w:szCs w:val="28"/>
        </w:rPr>
        <w:t xml:space="preserve">2 совместных торговых предприятия в Монголии и Китае; </w:t>
      </w:r>
    </w:p>
    <w:p w14:paraId="0D535160" w14:textId="31955AC3" w:rsidR="00313C98" w:rsidRPr="00313C98" w:rsidRDefault="00313C98" w:rsidP="00866BDC">
      <w:pPr>
        <w:widowControl w:val="0"/>
        <w:numPr>
          <w:ilvl w:val="0"/>
          <w:numId w:val="15"/>
        </w:numPr>
        <w:tabs>
          <w:tab w:val="left" w:pos="220"/>
          <w:tab w:val="left" w:pos="720"/>
        </w:tabs>
        <w:autoSpaceDE w:val="0"/>
        <w:autoSpaceDN w:val="0"/>
        <w:adjustRightInd w:val="0"/>
        <w:spacing w:after="240" w:line="360" w:lineRule="auto"/>
        <w:rPr>
          <w:rFonts w:ascii="Times New Roman" w:hAnsi="Times New Roman" w:cs="Times New Roman"/>
          <w:sz w:val="28"/>
          <w:szCs w:val="28"/>
        </w:rPr>
      </w:pPr>
      <w:proofErr w:type="spellStart"/>
      <w:r w:rsidRPr="00313C98">
        <w:rPr>
          <w:rFonts w:ascii="Times New Roman" w:hAnsi="Times New Roman" w:cs="Times New Roman"/>
          <w:sz w:val="28"/>
          <w:szCs w:val="28"/>
        </w:rPr>
        <w:t>свинокомплекс</w:t>
      </w:r>
      <w:proofErr w:type="spellEnd"/>
      <w:r w:rsidRPr="00313C98">
        <w:rPr>
          <w:rFonts w:ascii="Times New Roman" w:hAnsi="Times New Roman" w:cs="Times New Roman"/>
          <w:sz w:val="28"/>
          <w:szCs w:val="28"/>
        </w:rPr>
        <w:t xml:space="preserve"> ООО СПК «</w:t>
      </w:r>
      <w:proofErr w:type="spellStart"/>
      <w:r w:rsidRPr="00313C98">
        <w:rPr>
          <w:rFonts w:ascii="Times New Roman" w:hAnsi="Times New Roman" w:cs="Times New Roman"/>
          <w:sz w:val="28"/>
          <w:szCs w:val="28"/>
        </w:rPr>
        <w:t>Чистогорскии</w:t>
      </w:r>
      <w:proofErr w:type="spellEnd"/>
      <w:r w:rsidRPr="00313C98">
        <w:rPr>
          <w:rFonts w:ascii="Times New Roman" w:hAnsi="Times New Roman" w:cs="Times New Roman"/>
          <w:sz w:val="28"/>
          <w:szCs w:val="28"/>
        </w:rPr>
        <w:t xml:space="preserve">̆» (Кемеровская область); </w:t>
      </w:r>
    </w:p>
    <w:p w14:paraId="5065952F" w14:textId="49C7B4CB" w:rsidR="00313C98" w:rsidRPr="00313C98" w:rsidRDefault="00313C98" w:rsidP="00866BDC">
      <w:pPr>
        <w:widowControl w:val="0"/>
        <w:numPr>
          <w:ilvl w:val="0"/>
          <w:numId w:val="15"/>
        </w:numPr>
        <w:tabs>
          <w:tab w:val="left" w:pos="220"/>
          <w:tab w:val="left" w:pos="720"/>
        </w:tabs>
        <w:autoSpaceDE w:val="0"/>
        <w:autoSpaceDN w:val="0"/>
        <w:adjustRightInd w:val="0"/>
        <w:spacing w:after="240" w:line="360" w:lineRule="auto"/>
        <w:rPr>
          <w:rFonts w:ascii="Times New Roman" w:hAnsi="Times New Roman" w:cs="Times New Roman"/>
          <w:sz w:val="28"/>
          <w:szCs w:val="28"/>
        </w:rPr>
      </w:pPr>
      <w:r w:rsidRPr="00313C98">
        <w:rPr>
          <w:rFonts w:ascii="Times New Roman" w:hAnsi="Times New Roman" w:cs="Times New Roman"/>
          <w:sz w:val="28"/>
          <w:szCs w:val="28"/>
        </w:rPr>
        <w:t>ООО «Птицефабрика «Комсомольская» (</w:t>
      </w:r>
      <w:proofErr w:type="spellStart"/>
      <w:r w:rsidRPr="00313C98">
        <w:rPr>
          <w:rFonts w:ascii="Times New Roman" w:hAnsi="Times New Roman" w:cs="Times New Roman"/>
          <w:sz w:val="28"/>
          <w:szCs w:val="28"/>
        </w:rPr>
        <w:t>Алтайскии</w:t>
      </w:r>
      <w:proofErr w:type="spellEnd"/>
      <w:r w:rsidRPr="00313C98">
        <w:rPr>
          <w:rFonts w:ascii="Times New Roman" w:hAnsi="Times New Roman" w:cs="Times New Roman"/>
          <w:sz w:val="28"/>
          <w:szCs w:val="28"/>
        </w:rPr>
        <w:t xml:space="preserve">̆ </w:t>
      </w:r>
      <w:proofErr w:type="spellStart"/>
      <w:r w:rsidRPr="00313C98">
        <w:rPr>
          <w:rFonts w:ascii="Times New Roman" w:hAnsi="Times New Roman" w:cs="Times New Roman"/>
          <w:sz w:val="28"/>
          <w:szCs w:val="28"/>
        </w:rPr>
        <w:t>краи</w:t>
      </w:r>
      <w:proofErr w:type="spellEnd"/>
      <w:r w:rsidRPr="00313C98">
        <w:rPr>
          <w:rFonts w:ascii="Times New Roman" w:hAnsi="Times New Roman" w:cs="Times New Roman"/>
          <w:sz w:val="28"/>
          <w:szCs w:val="28"/>
        </w:rPr>
        <w:t xml:space="preserve">̆) </w:t>
      </w:r>
    </w:p>
    <w:p w14:paraId="64191D94" w14:textId="0D6FB44E" w:rsidR="00313C98" w:rsidRPr="00313C98" w:rsidRDefault="00313C98" w:rsidP="00866BDC">
      <w:pPr>
        <w:widowControl w:val="0"/>
        <w:numPr>
          <w:ilvl w:val="0"/>
          <w:numId w:val="15"/>
        </w:numPr>
        <w:tabs>
          <w:tab w:val="left" w:pos="220"/>
          <w:tab w:val="left" w:pos="720"/>
        </w:tabs>
        <w:autoSpaceDE w:val="0"/>
        <w:autoSpaceDN w:val="0"/>
        <w:adjustRightInd w:val="0"/>
        <w:spacing w:after="240" w:line="360" w:lineRule="auto"/>
        <w:rPr>
          <w:rFonts w:ascii="Times New Roman" w:hAnsi="Times New Roman" w:cs="Times New Roman"/>
          <w:sz w:val="28"/>
          <w:szCs w:val="28"/>
        </w:rPr>
      </w:pPr>
      <w:r w:rsidRPr="00313C98">
        <w:rPr>
          <w:rFonts w:ascii="Times New Roman" w:hAnsi="Times New Roman" w:cs="Times New Roman"/>
          <w:sz w:val="28"/>
          <w:szCs w:val="28"/>
        </w:rPr>
        <w:t xml:space="preserve">6 сельхозпредприятий в </w:t>
      </w:r>
      <w:proofErr w:type="spellStart"/>
      <w:r w:rsidRPr="00313C98">
        <w:rPr>
          <w:rFonts w:ascii="Times New Roman" w:hAnsi="Times New Roman" w:cs="Times New Roman"/>
          <w:sz w:val="28"/>
          <w:szCs w:val="28"/>
        </w:rPr>
        <w:t>Алтайском</w:t>
      </w:r>
      <w:proofErr w:type="spellEnd"/>
      <w:r w:rsidRPr="00313C98">
        <w:rPr>
          <w:rFonts w:ascii="Times New Roman" w:hAnsi="Times New Roman" w:cs="Times New Roman"/>
          <w:sz w:val="28"/>
          <w:szCs w:val="28"/>
        </w:rPr>
        <w:t xml:space="preserve"> крае: ОАО «Раздольное», ООО «</w:t>
      </w:r>
      <w:proofErr w:type="spellStart"/>
      <w:r w:rsidRPr="00313C98">
        <w:rPr>
          <w:rFonts w:ascii="Times New Roman" w:hAnsi="Times New Roman" w:cs="Times New Roman"/>
          <w:sz w:val="28"/>
          <w:szCs w:val="28"/>
        </w:rPr>
        <w:t>Яровское</w:t>
      </w:r>
      <w:proofErr w:type="spellEnd"/>
      <w:r w:rsidRPr="00313C98">
        <w:rPr>
          <w:rFonts w:ascii="Times New Roman" w:hAnsi="Times New Roman" w:cs="Times New Roman"/>
          <w:sz w:val="28"/>
          <w:szCs w:val="28"/>
        </w:rPr>
        <w:t>», ООО «</w:t>
      </w:r>
      <w:proofErr w:type="spellStart"/>
      <w:r w:rsidRPr="00313C98">
        <w:rPr>
          <w:rFonts w:ascii="Times New Roman" w:hAnsi="Times New Roman" w:cs="Times New Roman"/>
          <w:sz w:val="28"/>
          <w:szCs w:val="28"/>
        </w:rPr>
        <w:t>Осколковское</w:t>
      </w:r>
      <w:proofErr w:type="spellEnd"/>
      <w:r w:rsidRPr="00313C98">
        <w:rPr>
          <w:rFonts w:ascii="Times New Roman" w:hAnsi="Times New Roman" w:cs="Times New Roman"/>
          <w:sz w:val="28"/>
          <w:szCs w:val="28"/>
        </w:rPr>
        <w:t>», ООО «</w:t>
      </w:r>
      <w:proofErr w:type="spellStart"/>
      <w:r w:rsidRPr="00313C98">
        <w:rPr>
          <w:rFonts w:ascii="Times New Roman" w:hAnsi="Times New Roman" w:cs="Times New Roman"/>
          <w:sz w:val="28"/>
          <w:szCs w:val="28"/>
        </w:rPr>
        <w:t>Дубровское</w:t>
      </w:r>
      <w:proofErr w:type="spellEnd"/>
      <w:r w:rsidRPr="00313C98">
        <w:rPr>
          <w:rFonts w:ascii="Times New Roman" w:hAnsi="Times New Roman" w:cs="Times New Roman"/>
          <w:sz w:val="28"/>
          <w:szCs w:val="28"/>
        </w:rPr>
        <w:t>», ООО «Машинотракторная станция» и ОАО «</w:t>
      </w:r>
      <w:proofErr w:type="spellStart"/>
      <w:r w:rsidRPr="00313C98">
        <w:rPr>
          <w:rFonts w:ascii="Times New Roman" w:hAnsi="Times New Roman" w:cs="Times New Roman"/>
          <w:sz w:val="28"/>
          <w:szCs w:val="28"/>
        </w:rPr>
        <w:t>Завьяловская</w:t>
      </w:r>
      <w:proofErr w:type="spellEnd"/>
      <w:r w:rsidRPr="00313C98">
        <w:rPr>
          <w:rFonts w:ascii="Times New Roman" w:hAnsi="Times New Roman" w:cs="Times New Roman"/>
          <w:sz w:val="28"/>
          <w:szCs w:val="28"/>
        </w:rPr>
        <w:t xml:space="preserve"> сельхозтехника». </w:t>
      </w:r>
    </w:p>
    <w:p w14:paraId="3EEBC33B" w14:textId="69A97976" w:rsidR="00313C98" w:rsidRPr="00B65CA3" w:rsidRDefault="00313C98" w:rsidP="006F6F9F">
      <w:pPr>
        <w:spacing w:line="360" w:lineRule="auto"/>
        <w:ind w:firstLine="709"/>
        <w:rPr>
          <w:rFonts w:ascii="Times New Roman" w:hAnsi="Times New Roman" w:cs="Times New Roman"/>
          <w:sz w:val="28"/>
          <w:szCs w:val="28"/>
        </w:rPr>
      </w:pPr>
      <w:r>
        <w:rPr>
          <w:rFonts w:ascii="Times New Roman" w:hAnsi="Times New Roman" w:cs="Times New Roman"/>
          <w:sz w:val="28"/>
          <w:szCs w:val="28"/>
        </w:rPr>
        <w:t>Компании</w:t>
      </w:r>
      <w:r w:rsidRPr="00B65CA3">
        <w:rPr>
          <w:rFonts w:ascii="Times New Roman" w:hAnsi="Times New Roman" w:cs="Times New Roman"/>
          <w:sz w:val="28"/>
          <w:szCs w:val="28"/>
        </w:rPr>
        <w:t xml:space="preserve">, </w:t>
      </w:r>
      <w:r>
        <w:rPr>
          <w:rFonts w:ascii="Times New Roman" w:hAnsi="Times New Roman" w:cs="Times New Roman"/>
          <w:sz w:val="28"/>
          <w:szCs w:val="28"/>
        </w:rPr>
        <w:t>подобные данной</w:t>
      </w:r>
      <w:r w:rsidRPr="00B65CA3">
        <w:rPr>
          <w:rFonts w:ascii="Times New Roman" w:hAnsi="Times New Roman" w:cs="Times New Roman"/>
          <w:sz w:val="28"/>
          <w:szCs w:val="28"/>
        </w:rPr>
        <w:t xml:space="preserve">, </w:t>
      </w:r>
      <w:r>
        <w:rPr>
          <w:rFonts w:ascii="Times New Roman" w:hAnsi="Times New Roman" w:cs="Times New Roman"/>
          <w:sz w:val="28"/>
          <w:szCs w:val="28"/>
        </w:rPr>
        <w:t>являющиеся лидерами мукомольной отрасли</w:t>
      </w:r>
      <w:r w:rsidR="00E55E61">
        <w:rPr>
          <w:rFonts w:ascii="Times New Roman" w:hAnsi="Times New Roman" w:cs="Times New Roman"/>
          <w:sz w:val="28"/>
          <w:szCs w:val="28"/>
        </w:rPr>
        <w:t xml:space="preserve"> и крупными вертикально-интегрированными холдингами</w:t>
      </w:r>
      <w:r w:rsidRPr="00B65CA3">
        <w:rPr>
          <w:rFonts w:ascii="Times New Roman" w:hAnsi="Times New Roman" w:cs="Times New Roman"/>
          <w:sz w:val="28"/>
          <w:szCs w:val="28"/>
        </w:rPr>
        <w:t>,</w:t>
      </w:r>
      <w:r w:rsidR="00135B7A" w:rsidRPr="00B65CA3">
        <w:rPr>
          <w:rFonts w:ascii="Times New Roman" w:hAnsi="Times New Roman" w:cs="Times New Roman"/>
          <w:sz w:val="28"/>
          <w:szCs w:val="28"/>
        </w:rPr>
        <w:t xml:space="preserve"> бизнес которых с</w:t>
      </w:r>
      <w:r w:rsidR="00135B7A">
        <w:rPr>
          <w:rFonts w:ascii="Times New Roman" w:hAnsi="Times New Roman" w:cs="Times New Roman"/>
          <w:sz w:val="28"/>
          <w:szCs w:val="28"/>
        </w:rPr>
        <w:t>ильно</w:t>
      </w:r>
      <w:r w:rsidR="00135B7A" w:rsidRPr="00B65CA3">
        <w:rPr>
          <w:rFonts w:ascii="Times New Roman" w:hAnsi="Times New Roman" w:cs="Times New Roman"/>
          <w:sz w:val="28"/>
          <w:szCs w:val="28"/>
        </w:rPr>
        <w:t xml:space="preserve"> диверсифицирован,</w:t>
      </w:r>
      <w:r w:rsidRPr="00B65CA3">
        <w:rPr>
          <w:rFonts w:ascii="Times New Roman" w:hAnsi="Times New Roman" w:cs="Times New Roman"/>
          <w:sz w:val="28"/>
          <w:szCs w:val="28"/>
        </w:rPr>
        <w:t xml:space="preserve"> </w:t>
      </w:r>
      <w:r>
        <w:rPr>
          <w:rFonts w:ascii="Times New Roman" w:hAnsi="Times New Roman" w:cs="Times New Roman"/>
          <w:sz w:val="28"/>
          <w:szCs w:val="28"/>
        </w:rPr>
        <w:t>не могут</w:t>
      </w:r>
      <w:r w:rsidR="00E55E61">
        <w:rPr>
          <w:rFonts w:ascii="Times New Roman" w:hAnsi="Times New Roman" w:cs="Times New Roman"/>
          <w:sz w:val="28"/>
          <w:szCs w:val="28"/>
        </w:rPr>
        <w:t xml:space="preserve">  выступать конкурентами</w:t>
      </w:r>
      <w:r>
        <w:rPr>
          <w:rFonts w:ascii="Times New Roman" w:hAnsi="Times New Roman" w:cs="Times New Roman"/>
          <w:sz w:val="28"/>
          <w:szCs w:val="28"/>
        </w:rPr>
        <w:t xml:space="preserve"> </w:t>
      </w:r>
      <w:r w:rsidR="00E55E61">
        <w:rPr>
          <w:rFonts w:ascii="Times New Roman" w:hAnsi="Times New Roman" w:cs="Times New Roman"/>
          <w:sz w:val="28"/>
          <w:szCs w:val="28"/>
        </w:rPr>
        <w:t>компании</w:t>
      </w:r>
      <w:r w:rsidR="00E55E61" w:rsidRPr="00B65CA3">
        <w:rPr>
          <w:rFonts w:ascii="Times New Roman" w:hAnsi="Times New Roman" w:cs="Times New Roman"/>
          <w:sz w:val="28"/>
          <w:szCs w:val="28"/>
        </w:rPr>
        <w:t xml:space="preserve">, </w:t>
      </w:r>
      <w:r w:rsidR="00E55E61">
        <w:rPr>
          <w:rFonts w:ascii="Times New Roman" w:hAnsi="Times New Roman" w:cs="Times New Roman"/>
          <w:sz w:val="28"/>
          <w:szCs w:val="28"/>
        </w:rPr>
        <w:t xml:space="preserve">подобной ООО </w:t>
      </w:r>
      <w:r w:rsidR="00E55E61" w:rsidRPr="00B65CA3">
        <w:rPr>
          <w:rFonts w:ascii="Times New Roman" w:hAnsi="Times New Roman" w:cs="Times New Roman"/>
          <w:sz w:val="28"/>
          <w:szCs w:val="28"/>
        </w:rPr>
        <w:t>“</w:t>
      </w:r>
      <w:r w:rsidR="00E55E61">
        <w:rPr>
          <w:rFonts w:ascii="Times New Roman" w:hAnsi="Times New Roman" w:cs="Times New Roman"/>
          <w:sz w:val="28"/>
          <w:szCs w:val="28"/>
        </w:rPr>
        <w:t>Мелькрук</w:t>
      </w:r>
      <w:r w:rsidR="00E55E61" w:rsidRPr="00B65CA3">
        <w:rPr>
          <w:rFonts w:ascii="Times New Roman" w:hAnsi="Times New Roman" w:cs="Times New Roman"/>
          <w:sz w:val="28"/>
          <w:szCs w:val="28"/>
        </w:rPr>
        <w:t>”,</w:t>
      </w:r>
      <w:r w:rsidR="000B2879">
        <w:rPr>
          <w:rFonts w:ascii="Times New Roman" w:hAnsi="Times New Roman" w:cs="Times New Roman"/>
          <w:sz w:val="28"/>
          <w:szCs w:val="28"/>
        </w:rPr>
        <w:t xml:space="preserve"> так как масштабы их деятельности несопоставимы</w:t>
      </w:r>
      <w:r w:rsidR="00E55E61" w:rsidRPr="00B65CA3">
        <w:rPr>
          <w:rFonts w:ascii="Times New Roman" w:hAnsi="Times New Roman" w:cs="Times New Roman"/>
          <w:sz w:val="28"/>
          <w:szCs w:val="28"/>
        </w:rPr>
        <w:t xml:space="preserve">. </w:t>
      </w:r>
      <w:r w:rsidR="00E55E61">
        <w:rPr>
          <w:rFonts w:ascii="Times New Roman" w:hAnsi="Times New Roman" w:cs="Times New Roman"/>
          <w:sz w:val="28"/>
          <w:szCs w:val="28"/>
        </w:rPr>
        <w:t>В дальнейшем для ЦФО</w:t>
      </w:r>
      <w:r w:rsidR="0018786A" w:rsidRPr="00B65CA3">
        <w:rPr>
          <w:rFonts w:ascii="Times New Roman" w:hAnsi="Times New Roman" w:cs="Times New Roman"/>
          <w:sz w:val="28"/>
          <w:szCs w:val="28"/>
        </w:rPr>
        <w:t xml:space="preserve">, </w:t>
      </w:r>
      <w:r w:rsidR="0018786A">
        <w:rPr>
          <w:rFonts w:ascii="Times New Roman" w:hAnsi="Times New Roman" w:cs="Times New Roman"/>
          <w:sz w:val="28"/>
          <w:szCs w:val="28"/>
        </w:rPr>
        <w:t>в котором преимущественно функционирует компания</w:t>
      </w:r>
      <w:r w:rsidR="0018786A" w:rsidRPr="00B65CA3">
        <w:rPr>
          <w:rFonts w:ascii="Times New Roman" w:hAnsi="Times New Roman" w:cs="Times New Roman"/>
          <w:sz w:val="28"/>
          <w:szCs w:val="28"/>
        </w:rPr>
        <w:t>,</w:t>
      </w:r>
      <w:r w:rsidR="00E55E61">
        <w:rPr>
          <w:rFonts w:ascii="Times New Roman" w:hAnsi="Times New Roman" w:cs="Times New Roman"/>
          <w:sz w:val="28"/>
          <w:szCs w:val="28"/>
        </w:rPr>
        <w:t xml:space="preserve"> будут вычленены малые и средние компании</w:t>
      </w:r>
      <w:r w:rsidR="00E55E61" w:rsidRPr="00B65CA3">
        <w:rPr>
          <w:rFonts w:ascii="Times New Roman" w:hAnsi="Times New Roman" w:cs="Times New Roman"/>
          <w:sz w:val="28"/>
          <w:szCs w:val="28"/>
        </w:rPr>
        <w:t xml:space="preserve">, </w:t>
      </w:r>
      <w:r w:rsidR="00E55E61">
        <w:rPr>
          <w:rFonts w:ascii="Times New Roman" w:hAnsi="Times New Roman" w:cs="Times New Roman"/>
          <w:sz w:val="28"/>
          <w:szCs w:val="28"/>
        </w:rPr>
        <w:lastRenderedPageBreak/>
        <w:t>со</w:t>
      </w:r>
      <w:r w:rsidR="000B2879">
        <w:rPr>
          <w:rFonts w:ascii="Times New Roman" w:hAnsi="Times New Roman" w:cs="Times New Roman"/>
          <w:sz w:val="28"/>
          <w:szCs w:val="28"/>
        </w:rPr>
        <w:t xml:space="preserve">измеримые </w:t>
      </w:r>
      <w:r w:rsidR="00E55E61">
        <w:rPr>
          <w:rFonts w:ascii="Times New Roman" w:hAnsi="Times New Roman" w:cs="Times New Roman"/>
          <w:sz w:val="28"/>
          <w:szCs w:val="28"/>
        </w:rPr>
        <w:t xml:space="preserve">по масштабу деятельности с ООО </w:t>
      </w:r>
      <w:r w:rsidR="00E55E61" w:rsidRPr="00B65CA3">
        <w:rPr>
          <w:rFonts w:ascii="Times New Roman" w:hAnsi="Times New Roman" w:cs="Times New Roman"/>
          <w:sz w:val="28"/>
          <w:szCs w:val="28"/>
        </w:rPr>
        <w:t>“</w:t>
      </w:r>
      <w:r w:rsidR="00E55E61">
        <w:rPr>
          <w:rFonts w:ascii="Times New Roman" w:hAnsi="Times New Roman" w:cs="Times New Roman"/>
          <w:sz w:val="28"/>
          <w:szCs w:val="28"/>
        </w:rPr>
        <w:t>Мелькрук</w:t>
      </w:r>
      <w:r w:rsidR="00E55E61" w:rsidRPr="00B65CA3">
        <w:rPr>
          <w:rFonts w:ascii="Times New Roman" w:hAnsi="Times New Roman" w:cs="Times New Roman"/>
          <w:sz w:val="28"/>
          <w:szCs w:val="28"/>
        </w:rPr>
        <w:t xml:space="preserve">”, </w:t>
      </w:r>
      <w:r w:rsidR="00E55E61">
        <w:rPr>
          <w:rFonts w:ascii="Times New Roman" w:hAnsi="Times New Roman" w:cs="Times New Roman"/>
          <w:sz w:val="28"/>
          <w:szCs w:val="28"/>
        </w:rPr>
        <w:t xml:space="preserve">которые могут </w:t>
      </w:r>
      <w:r w:rsidR="00435767">
        <w:rPr>
          <w:rFonts w:ascii="Times New Roman" w:hAnsi="Times New Roman" w:cs="Times New Roman"/>
          <w:sz w:val="28"/>
          <w:szCs w:val="28"/>
        </w:rPr>
        <w:t>выступить в качестве конкурентов</w:t>
      </w:r>
      <w:r w:rsidR="00B8096F">
        <w:rPr>
          <w:rFonts w:ascii="Times New Roman" w:hAnsi="Times New Roman" w:cs="Times New Roman"/>
          <w:sz w:val="28"/>
          <w:szCs w:val="28"/>
        </w:rPr>
        <w:t xml:space="preserve"> (BusinessStat, 2014)</w:t>
      </w:r>
      <w:r w:rsidR="00E55E61" w:rsidRPr="00B65CA3">
        <w:rPr>
          <w:rFonts w:ascii="Times New Roman" w:hAnsi="Times New Roman" w:cs="Times New Roman"/>
          <w:sz w:val="28"/>
          <w:szCs w:val="28"/>
        </w:rPr>
        <w:t>.</w:t>
      </w:r>
    </w:p>
    <w:p w14:paraId="0C3836EA" w14:textId="77777777" w:rsidR="00537DF2" w:rsidRPr="00B65CA3" w:rsidRDefault="00537DF2" w:rsidP="004B3EC3">
      <w:pPr>
        <w:ind w:firstLine="709"/>
        <w:rPr>
          <w:rFonts w:ascii="Times New Roman" w:hAnsi="Times New Roman" w:cs="Times New Roman"/>
          <w:sz w:val="28"/>
          <w:szCs w:val="28"/>
        </w:rPr>
      </w:pPr>
    </w:p>
    <w:p w14:paraId="0144BC42" w14:textId="77777777" w:rsidR="00DB0D95" w:rsidRDefault="00DB0D95" w:rsidP="00DB0D95">
      <w:pPr>
        <w:keepNext/>
      </w:pPr>
      <w:r>
        <w:rPr>
          <w:rFonts w:ascii="Times New Roman" w:hAnsi="Times New Roman" w:cs="Times New Roman"/>
          <w:noProof/>
          <w:sz w:val="28"/>
          <w:szCs w:val="28"/>
          <w:lang w:eastAsia="ru-RU"/>
        </w:rPr>
        <w:drawing>
          <wp:inline distT="0" distB="0" distL="0" distR="0" wp14:anchorId="0299B6D2" wp14:editId="1E43AA7C">
            <wp:extent cx="5930900" cy="2167890"/>
            <wp:effectExtent l="0" t="0" r="12700" b="0"/>
            <wp:docPr id="56" name="Изображение 56" descr="Macintosh HD:Users:aleksandrluppa:Documents:Dropbox:Скриншоты:Скриншот 2014-05-22 23.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ksandrluppa:Documents:Dropbox:Скриншоты:Скриншот 2014-05-22 23.31.4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0900" cy="2167890"/>
                    </a:xfrm>
                    <a:prstGeom prst="rect">
                      <a:avLst/>
                    </a:prstGeom>
                    <a:noFill/>
                    <a:ln>
                      <a:noFill/>
                    </a:ln>
                  </pic:spPr>
                </pic:pic>
              </a:graphicData>
            </a:graphic>
          </wp:inline>
        </w:drawing>
      </w:r>
    </w:p>
    <w:p w14:paraId="2B671B21" w14:textId="5EC9BF34" w:rsidR="00537DF2" w:rsidRPr="00534F8E" w:rsidRDefault="00DB0D95" w:rsidP="00534F8E">
      <w:pPr>
        <w:pStyle w:val="ad"/>
        <w:rPr>
          <w:rFonts w:ascii="Times New Roman" w:hAnsi="Times New Roman" w:cs="Times New Roman"/>
          <w:b w:val="0"/>
          <w:color w:val="000000" w:themeColor="text1"/>
          <w:sz w:val="28"/>
          <w:szCs w:val="28"/>
        </w:rPr>
      </w:pPr>
      <w:r w:rsidRPr="00DB0D95">
        <w:rPr>
          <w:rFonts w:ascii="Times New Roman" w:hAnsi="Times New Roman" w:cs="Times New Roman"/>
          <w:b w:val="0"/>
          <w:color w:val="000000" w:themeColor="text1"/>
          <w:sz w:val="28"/>
          <w:szCs w:val="28"/>
        </w:rPr>
        <w:t xml:space="preserve">Рисунок </w:t>
      </w:r>
      <w:r w:rsidR="007C4419">
        <w:rPr>
          <w:rFonts w:ascii="Times New Roman" w:hAnsi="Times New Roman" w:cs="Times New Roman"/>
          <w:b w:val="0"/>
          <w:color w:val="000000" w:themeColor="text1"/>
          <w:sz w:val="28"/>
          <w:szCs w:val="28"/>
        </w:rPr>
        <w:t>35</w:t>
      </w:r>
      <w:r w:rsidRPr="00DB0D95">
        <w:rPr>
          <w:rFonts w:ascii="Times New Roman" w:hAnsi="Times New Roman" w:cs="Times New Roman"/>
          <w:b w:val="0"/>
          <w:color w:val="000000" w:themeColor="text1"/>
          <w:sz w:val="28"/>
          <w:szCs w:val="28"/>
        </w:rPr>
        <w:t xml:space="preserve"> Объем инвестиций в мукомольной отрасли, 2009-2013 гг</w:t>
      </w:r>
    </w:p>
    <w:p w14:paraId="180C4F2E" w14:textId="77777777" w:rsidR="00537DF2" w:rsidRDefault="00537DF2" w:rsidP="00537DF2">
      <w:pPr>
        <w:keepNext/>
      </w:pPr>
      <w:r>
        <w:rPr>
          <w:noProof/>
          <w:lang w:eastAsia="ru-RU"/>
        </w:rPr>
        <w:drawing>
          <wp:inline distT="0" distB="0" distL="0" distR="0" wp14:anchorId="464019C2" wp14:editId="6A65AF44">
            <wp:extent cx="5930900" cy="2853690"/>
            <wp:effectExtent l="0" t="0" r="12700" b="0"/>
            <wp:docPr id="35" name="Изображение 35" descr="Macintosh HD:Users:aleksandrluppa:Desktop:Без загол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ksandrluppa:Desktop:Без заголовка.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0900" cy="2853690"/>
                    </a:xfrm>
                    <a:prstGeom prst="rect">
                      <a:avLst/>
                    </a:prstGeom>
                    <a:noFill/>
                    <a:ln>
                      <a:noFill/>
                    </a:ln>
                  </pic:spPr>
                </pic:pic>
              </a:graphicData>
            </a:graphic>
          </wp:inline>
        </w:drawing>
      </w:r>
    </w:p>
    <w:p w14:paraId="2B466291" w14:textId="6233998D" w:rsidR="00537DF2" w:rsidRPr="00211EF3" w:rsidRDefault="007C4419" w:rsidP="00537DF2">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Рисунок  36</w:t>
      </w:r>
      <w:r w:rsidR="00537DF2" w:rsidRPr="00211EF3">
        <w:rPr>
          <w:rFonts w:ascii="Times New Roman" w:hAnsi="Times New Roman" w:cs="Times New Roman"/>
          <w:b w:val="0"/>
          <w:bCs w:val="0"/>
          <w:color w:val="auto"/>
          <w:sz w:val="28"/>
          <w:szCs w:val="28"/>
        </w:rPr>
        <w:t xml:space="preserve"> карта мукомольной отрасли по федеральным округам и по выручке, 2013</w:t>
      </w:r>
      <w:r w:rsidR="00537DF2">
        <w:rPr>
          <w:rFonts w:ascii="Times New Roman" w:hAnsi="Times New Roman" w:cs="Times New Roman"/>
          <w:b w:val="0"/>
          <w:bCs w:val="0"/>
          <w:color w:val="auto"/>
          <w:sz w:val="28"/>
          <w:szCs w:val="28"/>
        </w:rPr>
        <w:t xml:space="preserve"> г</w:t>
      </w:r>
    </w:p>
    <w:p w14:paraId="7F55C24F" w14:textId="6B7CC028" w:rsidR="00537DF2" w:rsidRPr="00005867" w:rsidRDefault="00537DF2" w:rsidP="00005867">
      <w:pPr>
        <w:spacing w:line="360" w:lineRule="auto"/>
        <w:ind w:firstLine="709"/>
        <w:rPr>
          <w:rFonts w:ascii="Times New Roman" w:hAnsi="Times New Roman" w:cs="Times New Roman"/>
          <w:sz w:val="28"/>
          <w:szCs w:val="28"/>
        </w:rPr>
      </w:pPr>
      <w:r w:rsidRPr="00A173CD">
        <w:rPr>
          <w:rFonts w:ascii="Times New Roman" w:hAnsi="Times New Roman" w:cs="Times New Roman"/>
          <w:sz w:val="28"/>
          <w:szCs w:val="28"/>
        </w:rPr>
        <w:t>Осуществлять группировку мукомольных компаний целесообразно</w:t>
      </w:r>
      <w:r w:rsidRPr="00B65CA3">
        <w:rPr>
          <w:rFonts w:ascii="Times New Roman" w:hAnsi="Times New Roman" w:cs="Times New Roman"/>
          <w:sz w:val="28"/>
          <w:szCs w:val="28"/>
        </w:rPr>
        <w:t xml:space="preserve">, </w:t>
      </w:r>
      <w:r w:rsidRPr="00A173CD">
        <w:rPr>
          <w:rFonts w:ascii="Times New Roman" w:hAnsi="Times New Roman" w:cs="Times New Roman"/>
          <w:sz w:val="28"/>
          <w:szCs w:val="28"/>
        </w:rPr>
        <w:t>опираясь на критерии объема выручки</w:t>
      </w:r>
      <w:r w:rsidR="004C5F3C" w:rsidRPr="00B65CA3">
        <w:rPr>
          <w:rFonts w:ascii="Times New Roman" w:hAnsi="Times New Roman" w:cs="Times New Roman"/>
          <w:sz w:val="28"/>
          <w:szCs w:val="28"/>
        </w:rPr>
        <w:t xml:space="preserve">, </w:t>
      </w:r>
      <w:r w:rsidR="004C5F3C">
        <w:rPr>
          <w:rFonts w:ascii="Times New Roman" w:hAnsi="Times New Roman" w:cs="Times New Roman"/>
          <w:sz w:val="28"/>
          <w:szCs w:val="28"/>
        </w:rPr>
        <w:t xml:space="preserve">степени вертикальной </w:t>
      </w:r>
      <w:r w:rsidR="00DC71AB">
        <w:rPr>
          <w:rFonts w:ascii="Times New Roman" w:hAnsi="Times New Roman" w:cs="Times New Roman"/>
          <w:sz w:val="28"/>
          <w:szCs w:val="28"/>
        </w:rPr>
        <w:t>интеграции</w:t>
      </w:r>
      <w:r w:rsidRPr="00A173CD">
        <w:rPr>
          <w:rFonts w:ascii="Times New Roman" w:hAnsi="Times New Roman" w:cs="Times New Roman"/>
          <w:sz w:val="28"/>
          <w:szCs w:val="28"/>
        </w:rPr>
        <w:t xml:space="preserve"> и географического расположения</w:t>
      </w:r>
      <w:r w:rsidRPr="00B65CA3">
        <w:rPr>
          <w:rFonts w:ascii="Times New Roman" w:hAnsi="Times New Roman" w:cs="Times New Roman"/>
          <w:sz w:val="28"/>
          <w:szCs w:val="28"/>
        </w:rPr>
        <w:t xml:space="preserve">. </w:t>
      </w:r>
      <w:r w:rsidRPr="00A173CD">
        <w:rPr>
          <w:rFonts w:ascii="Times New Roman" w:hAnsi="Times New Roman" w:cs="Times New Roman"/>
          <w:sz w:val="28"/>
          <w:szCs w:val="28"/>
        </w:rPr>
        <w:t xml:space="preserve">Между </w:t>
      </w:r>
      <w:r w:rsidRPr="00B65CA3">
        <w:rPr>
          <w:rFonts w:ascii="Times New Roman" w:hAnsi="Times New Roman" w:cs="Times New Roman"/>
          <w:sz w:val="28"/>
          <w:szCs w:val="28"/>
        </w:rPr>
        <w:t xml:space="preserve">“0-6” на графике должны </w:t>
      </w:r>
      <w:r w:rsidRPr="00A173CD">
        <w:rPr>
          <w:rFonts w:ascii="Times New Roman" w:hAnsi="Times New Roman" w:cs="Times New Roman"/>
          <w:sz w:val="28"/>
          <w:szCs w:val="28"/>
        </w:rPr>
        <w:t>находиться компании ЦФО</w:t>
      </w:r>
      <w:r w:rsidRPr="00B65CA3">
        <w:rPr>
          <w:rFonts w:ascii="Times New Roman" w:hAnsi="Times New Roman" w:cs="Times New Roman"/>
          <w:sz w:val="28"/>
          <w:szCs w:val="28"/>
        </w:rPr>
        <w:t xml:space="preserve">, </w:t>
      </w:r>
      <w:r w:rsidRPr="00A173CD">
        <w:rPr>
          <w:rFonts w:ascii="Times New Roman" w:hAnsi="Times New Roman" w:cs="Times New Roman"/>
          <w:sz w:val="28"/>
          <w:szCs w:val="28"/>
        </w:rPr>
        <w:t>к которым относятся</w:t>
      </w:r>
      <w:r w:rsidRPr="00B65CA3">
        <w:rPr>
          <w:rFonts w:ascii="Times New Roman" w:hAnsi="Times New Roman" w:cs="Times New Roman"/>
          <w:sz w:val="28"/>
          <w:szCs w:val="28"/>
        </w:rPr>
        <w:t xml:space="preserve">, </w:t>
      </w:r>
      <w:r w:rsidRPr="00A173CD">
        <w:rPr>
          <w:rFonts w:ascii="Times New Roman" w:hAnsi="Times New Roman" w:cs="Times New Roman"/>
          <w:sz w:val="28"/>
          <w:szCs w:val="28"/>
        </w:rPr>
        <w:t>например</w:t>
      </w:r>
      <w:r w:rsidRPr="00B65CA3">
        <w:rPr>
          <w:rFonts w:ascii="Times New Roman" w:hAnsi="Times New Roman" w:cs="Times New Roman"/>
          <w:sz w:val="28"/>
          <w:szCs w:val="28"/>
        </w:rPr>
        <w:t xml:space="preserve">, </w:t>
      </w:r>
      <w:r w:rsidRPr="00A173CD">
        <w:rPr>
          <w:rFonts w:ascii="Times New Roman" w:hAnsi="Times New Roman" w:cs="Times New Roman"/>
          <w:sz w:val="28"/>
          <w:szCs w:val="28"/>
        </w:rPr>
        <w:t xml:space="preserve">ОАО </w:t>
      </w:r>
      <w:r w:rsidRPr="00B65CA3">
        <w:rPr>
          <w:rFonts w:ascii="Times New Roman" w:hAnsi="Times New Roman" w:cs="Times New Roman"/>
          <w:sz w:val="28"/>
          <w:szCs w:val="28"/>
        </w:rPr>
        <w:t>“</w:t>
      </w:r>
      <w:r w:rsidRPr="00A173CD">
        <w:rPr>
          <w:rFonts w:ascii="Times New Roman" w:hAnsi="Times New Roman" w:cs="Times New Roman"/>
          <w:sz w:val="28"/>
          <w:szCs w:val="28"/>
        </w:rPr>
        <w:t>Тульский комбинат хлебопродуктов</w:t>
      </w:r>
      <w:r w:rsidRPr="00B65CA3">
        <w:rPr>
          <w:rFonts w:ascii="Times New Roman" w:hAnsi="Times New Roman" w:cs="Times New Roman"/>
          <w:sz w:val="28"/>
          <w:szCs w:val="28"/>
        </w:rPr>
        <w:t xml:space="preserve">”; </w:t>
      </w:r>
      <w:r w:rsidRPr="00A173CD">
        <w:rPr>
          <w:rFonts w:ascii="Times New Roman" w:hAnsi="Times New Roman" w:cs="Times New Roman"/>
          <w:sz w:val="28"/>
          <w:szCs w:val="28"/>
        </w:rPr>
        <w:t xml:space="preserve">ЗАО </w:t>
      </w:r>
      <w:r w:rsidRPr="00B65CA3">
        <w:rPr>
          <w:rFonts w:ascii="Times New Roman" w:hAnsi="Times New Roman" w:cs="Times New Roman"/>
          <w:sz w:val="28"/>
          <w:szCs w:val="28"/>
        </w:rPr>
        <w:t>“</w:t>
      </w:r>
      <w:r w:rsidRPr="00A173CD">
        <w:rPr>
          <w:rFonts w:ascii="Times New Roman" w:hAnsi="Times New Roman" w:cs="Times New Roman"/>
          <w:sz w:val="28"/>
          <w:szCs w:val="28"/>
        </w:rPr>
        <w:t>Воротынский КХП</w:t>
      </w:r>
      <w:r w:rsidRPr="00B65CA3">
        <w:rPr>
          <w:rFonts w:ascii="Times New Roman" w:hAnsi="Times New Roman" w:cs="Times New Roman"/>
          <w:sz w:val="28"/>
          <w:szCs w:val="28"/>
        </w:rPr>
        <w:t xml:space="preserve">”; </w:t>
      </w:r>
      <w:r w:rsidRPr="00A173CD">
        <w:rPr>
          <w:rFonts w:ascii="Times New Roman" w:hAnsi="Times New Roman" w:cs="Times New Roman"/>
          <w:sz w:val="28"/>
          <w:szCs w:val="28"/>
        </w:rPr>
        <w:t xml:space="preserve">ОАО </w:t>
      </w:r>
      <w:r w:rsidRPr="00B65CA3">
        <w:rPr>
          <w:rFonts w:ascii="Times New Roman" w:hAnsi="Times New Roman" w:cs="Times New Roman"/>
          <w:sz w:val="28"/>
          <w:szCs w:val="28"/>
        </w:rPr>
        <w:t>“</w:t>
      </w:r>
      <w:r w:rsidRPr="00A173CD">
        <w:rPr>
          <w:rFonts w:ascii="Times New Roman" w:hAnsi="Times New Roman" w:cs="Times New Roman"/>
          <w:sz w:val="28"/>
          <w:szCs w:val="28"/>
        </w:rPr>
        <w:t>Рязаньзернопродукт</w:t>
      </w:r>
      <w:r w:rsidRPr="00B65CA3">
        <w:rPr>
          <w:rFonts w:ascii="Times New Roman" w:hAnsi="Times New Roman" w:cs="Times New Roman"/>
          <w:sz w:val="28"/>
          <w:szCs w:val="28"/>
        </w:rPr>
        <w:t xml:space="preserve">”; </w:t>
      </w:r>
      <w:r w:rsidRPr="00A173CD">
        <w:rPr>
          <w:rFonts w:ascii="Times New Roman" w:hAnsi="Times New Roman" w:cs="Times New Roman"/>
          <w:sz w:val="28"/>
          <w:szCs w:val="28"/>
        </w:rPr>
        <w:t xml:space="preserve">ЗАО </w:t>
      </w:r>
      <w:r w:rsidRPr="00B65CA3">
        <w:rPr>
          <w:rFonts w:ascii="Times New Roman" w:hAnsi="Times New Roman" w:cs="Times New Roman"/>
          <w:sz w:val="28"/>
          <w:szCs w:val="28"/>
        </w:rPr>
        <w:t>“</w:t>
      </w:r>
      <w:r w:rsidRPr="00A173CD">
        <w:rPr>
          <w:rFonts w:ascii="Times New Roman" w:hAnsi="Times New Roman" w:cs="Times New Roman"/>
          <w:sz w:val="28"/>
          <w:szCs w:val="28"/>
        </w:rPr>
        <w:t>Курский комбинат хлебопродуктов</w:t>
      </w:r>
      <w:r w:rsidRPr="00B65CA3">
        <w:rPr>
          <w:rFonts w:ascii="Times New Roman" w:hAnsi="Times New Roman" w:cs="Times New Roman"/>
          <w:sz w:val="28"/>
          <w:szCs w:val="28"/>
        </w:rPr>
        <w:t xml:space="preserve">”; </w:t>
      </w:r>
      <w:r w:rsidRPr="00A173CD">
        <w:rPr>
          <w:rFonts w:ascii="Times New Roman" w:hAnsi="Times New Roman" w:cs="Times New Roman"/>
          <w:sz w:val="28"/>
          <w:szCs w:val="28"/>
        </w:rPr>
        <w:t xml:space="preserve">ОАО </w:t>
      </w:r>
      <w:r w:rsidRPr="00B65CA3">
        <w:rPr>
          <w:rFonts w:ascii="Times New Roman" w:hAnsi="Times New Roman" w:cs="Times New Roman"/>
          <w:sz w:val="28"/>
          <w:szCs w:val="28"/>
        </w:rPr>
        <w:t>“</w:t>
      </w:r>
      <w:r w:rsidRPr="00A173CD">
        <w:rPr>
          <w:rFonts w:ascii="Times New Roman" w:hAnsi="Times New Roman" w:cs="Times New Roman"/>
          <w:sz w:val="28"/>
          <w:szCs w:val="28"/>
        </w:rPr>
        <w:t xml:space="preserve">Мельничный комбинат в </w:t>
      </w:r>
      <w:r w:rsidRPr="00A173CD">
        <w:rPr>
          <w:rFonts w:ascii="Times New Roman" w:hAnsi="Times New Roman" w:cs="Times New Roman"/>
          <w:sz w:val="28"/>
          <w:szCs w:val="28"/>
        </w:rPr>
        <w:lastRenderedPageBreak/>
        <w:t>Сокольниках</w:t>
      </w:r>
      <w:r w:rsidRPr="00B65CA3">
        <w:rPr>
          <w:rFonts w:ascii="Times New Roman" w:hAnsi="Times New Roman" w:cs="Times New Roman"/>
          <w:sz w:val="28"/>
          <w:szCs w:val="28"/>
        </w:rPr>
        <w:t xml:space="preserve">”; </w:t>
      </w:r>
      <w:r w:rsidRPr="00A173CD">
        <w:rPr>
          <w:rFonts w:ascii="Times New Roman" w:hAnsi="Times New Roman" w:cs="Times New Roman"/>
          <w:sz w:val="28"/>
          <w:szCs w:val="28"/>
        </w:rPr>
        <w:t xml:space="preserve">между </w:t>
      </w:r>
      <w:r w:rsidRPr="00B65CA3">
        <w:rPr>
          <w:rFonts w:ascii="Times New Roman" w:hAnsi="Times New Roman" w:cs="Times New Roman"/>
          <w:sz w:val="28"/>
          <w:szCs w:val="28"/>
        </w:rPr>
        <w:t xml:space="preserve">“6-8” </w:t>
      </w:r>
      <w:r w:rsidRPr="00A173CD">
        <w:rPr>
          <w:rFonts w:ascii="Times New Roman" w:hAnsi="Times New Roman" w:cs="Times New Roman"/>
          <w:sz w:val="28"/>
          <w:szCs w:val="28"/>
        </w:rPr>
        <w:t>расположены компании Южного Федерального округа и Приволжского Федерального округа</w:t>
      </w:r>
      <w:r w:rsidRPr="00B65CA3">
        <w:rPr>
          <w:rFonts w:ascii="Times New Roman" w:hAnsi="Times New Roman" w:cs="Times New Roman"/>
          <w:sz w:val="28"/>
          <w:szCs w:val="28"/>
        </w:rPr>
        <w:t xml:space="preserve">”; </w:t>
      </w:r>
      <w:r w:rsidRPr="00A173CD">
        <w:rPr>
          <w:rFonts w:ascii="Times New Roman" w:hAnsi="Times New Roman" w:cs="Times New Roman"/>
          <w:sz w:val="28"/>
          <w:szCs w:val="28"/>
        </w:rPr>
        <w:t xml:space="preserve">между </w:t>
      </w:r>
      <w:r w:rsidRPr="00B65CA3">
        <w:rPr>
          <w:rFonts w:ascii="Times New Roman" w:hAnsi="Times New Roman" w:cs="Times New Roman"/>
          <w:sz w:val="28"/>
          <w:szCs w:val="28"/>
        </w:rPr>
        <w:t xml:space="preserve">“8-10” </w:t>
      </w:r>
      <w:r w:rsidRPr="00A173CD">
        <w:rPr>
          <w:rFonts w:ascii="Times New Roman" w:hAnsi="Times New Roman" w:cs="Times New Roman"/>
          <w:sz w:val="28"/>
          <w:szCs w:val="28"/>
        </w:rPr>
        <w:t>компании Северо-Западного федерального округа</w:t>
      </w:r>
      <w:r w:rsidRPr="00B65CA3">
        <w:rPr>
          <w:rFonts w:ascii="Times New Roman" w:hAnsi="Times New Roman" w:cs="Times New Roman"/>
          <w:sz w:val="28"/>
          <w:szCs w:val="28"/>
        </w:rPr>
        <w:t xml:space="preserve">. </w:t>
      </w:r>
      <w:r w:rsidR="00005867">
        <w:rPr>
          <w:rFonts w:ascii="Times New Roman" w:hAnsi="Times New Roman" w:cs="Times New Roman"/>
          <w:sz w:val="28"/>
          <w:szCs w:val="28"/>
        </w:rPr>
        <w:t xml:space="preserve">Компания ООО </w:t>
      </w:r>
      <w:r w:rsidR="00005867" w:rsidRPr="00B65CA3">
        <w:rPr>
          <w:rFonts w:ascii="Times New Roman" w:hAnsi="Times New Roman" w:cs="Times New Roman"/>
          <w:sz w:val="28"/>
          <w:szCs w:val="28"/>
        </w:rPr>
        <w:t>“</w:t>
      </w:r>
      <w:r w:rsidR="00005867">
        <w:rPr>
          <w:rFonts w:ascii="Times New Roman" w:hAnsi="Times New Roman" w:cs="Times New Roman"/>
          <w:sz w:val="28"/>
          <w:szCs w:val="28"/>
        </w:rPr>
        <w:t>Мелькрук</w:t>
      </w:r>
      <w:r w:rsidR="00005867" w:rsidRPr="00B65CA3">
        <w:rPr>
          <w:rFonts w:ascii="Times New Roman" w:hAnsi="Times New Roman" w:cs="Times New Roman"/>
          <w:sz w:val="28"/>
          <w:szCs w:val="28"/>
        </w:rPr>
        <w:t xml:space="preserve">” </w:t>
      </w:r>
      <w:r w:rsidR="00005867">
        <w:rPr>
          <w:rFonts w:ascii="Times New Roman" w:hAnsi="Times New Roman" w:cs="Times New Roman"/>
          <w:sz w:val="28"/>
          <w:szCs w:val="28"/>
        </w:rPr>
        <w:t>принадлежит группе компаний</w:t>
      </w:r>
      <w:r w:rsidR="00005867" w:rsidRPr="00B65CA3">
        <w:rPr>
          <w:rFonts w:ascii="Times New Roman" w:hAnsi="Times New Roman" w:cs="Times New Roman"/>
          <w:sz w:val="28"/>
          <w:szCs w:val="28"/>
        </w:rPr>
        <w:t xml:space="preserve">, </w:t>
      </w:r>
      <w:r w:rsidR="00005867">
        <w:rPr>
          <w:rFonts w:ascii="Times New Roman" w:hAnsi="Times New Roman" w:cs="Times New Roman"/>
          <w:sz w:val="28"/>
          <w:szCs w:val="28"/>
        </w:rPr>
        <w:t>которые входят в ЦФО</w:t>
      </w:r>
      <w:r w:rsidR="00005867" w:rsidRPr="00B65CA3">
        <w:rPr>
          <w:rFonts w:ascii="Times New Roman" w:hAnsi="Times New Roman" w:cs="Times New Roman"/>
          <w:sz w:val="28"/>
          <w:szCs w:val="28"/>
        </w:rPr>
        <w:t xml:space="preserve"> и сопоставимы </w:t>
      </w:r>
      <w:r w:rsidR="00005867">
        <w:rPr>
          <w:rFonts w:ascii="Times New Roman" w:hAnsi="Times New Roman" w:cs="Times New Roman"/>
          <w:sz w:val="28"/>
          <w:szCs w:val="28"/>
          <w:lang w:val="en-US"/>
        </w:rPr>
        <w:t>c</w:t>
      </w:r>
      <w:r w:rsidR="00005867" w:rsidRPr="00B65CA3">
        <w:rPr>
          <w:rFonts w:ascii="Times New Roman" w:hAnsi="Times New Roman" w:cs="Times New Roman"/>
          <w:sz w:val="28"/>
          <w:szCs w:val="28"/>
        </w:rPr>
        <w:t xml:space="preserve">  </w:t>
      </w:r>
      <w:r w:rsidR="00005867">
        <w:rPr>
          <w:rFonts w:ascii="Times New Roman" w:hAnsi="Times New Roman" w:cs="Times New Roman"/>
          <w:sz w:val="28"/>
          <w:szCs w:val="28"/>
        </w:rPr>
        <w:t>ней</w:t>
      </w:r>
      <w:r w:rsidR="00005867" w:rsidRPr="00B65CA3">
        <w:rPr>
          <w:rFonts w:ascii="Times New Roman" w:hAnsi="Times New Roman" w:cs="Times New Roman"/>
          <w:sz w:val="28"/>
          <w:szCs w:val="28"/>
        </w:rPr>
        <w:t xml:space="preserve"> по объему выручк</w:t>
      </w:r>
      <w:r w:rsidR="00DC71AB" w:rsidRPr="00B65CA3">
        <w:rPr>
          <w:rFonts w:ascii="Times New Roman" w:hAnsi="Times New Roman" w:cs="Times New Roman"/>
          <w:sz w:val="28"/>
          <w:szCs w:val="28"/>
        </w:rPr>
        <w:t>и и не являются вертикально-интегрированными</w:t>
      </w:r>
      <w:r w:rsidR="00005867" w:rsidRPr="00B65CA3">
        <w:rPr>
          <w:rFonts w:ascii="Times New Roman" w:hAnsi="Times New Roman" w:cs="Times New Roman"/>
          <w:sz w:val="28"/>
          <w:szCs w:val="28"/>
        </w:rPr>
        <w:t>.</w:t>
      </w:r>
    </w:p>
    <w:p w14:paraId="1A4A1089" w14:textId="0A114193" w:rsidR="001A6EA0" w:rsidRPr="00B65CA3" w:rsidRDefault="001A6EA0" w:rsidP="001A6EA0">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качестве экспертов </w:t>
      </w:r>
      <w:r w:rsidR="00443397">
        <w:rPr>
          <w:rFonts w:ascii="Times New Roman" w:hAnsi="Times New Roman" w:cs="Times New Roman"/>
          <w:sz w:val="28"/>
          <w:szCs w:val="28"/>
        </w:rPr>
        <w:t xml:space="preserve">для </w:t>
      </w:r>
      <w:r>
        <w:rPr>
          <w:rFonts w:ascii="Times New Roman" w:hAnsi="Times New Roman" w:cs="Times New Roman"/>
          <w:sz w:val="28"/>
          <w:szCs w:val="28"/>
        </w:rPr>
        <w:t xml:space="preserve">оценки параметров модели 5 сил Портера </w:t>
      </w:r>
      <w:r w:rsidR="00107942">
        <w:rPr>
          <w:rFonts w:ascii="Times New Roman" w:hAnsi="Times New Roman" w:cs="Times New Roman"/>
          <w:sz w:val="28"/>
          <w:szCs w:val="28"/>
        </w:rPr>
        <w:t xml:space="preserve">для мукомольной отрасли в ЦФО </w:t>
      </w:r>
      <w:r>
        <w:rPr>
          <w:rFonts w:ascii="Times New Roman" w:hAnsi="Times New Roman" w:cs="Times New Roman"/>
          <w:sz w:val="28"/>
          <w:szCs w:val="28"/>
        </w:rPr>
        <w:t>выступили сотрудники компании</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ООО </w:t>
      </w:r>
      <w:r w:rsidRPr="00B65CA3">
        <w:rPr>
          <w:rFonts w:ascii="Times New Roman" w:hAnsi="Times New Roman" w:cs="Times New Roman"/>
          <w:sz w:val="28"/>
          <w:szCs w:val="28"/>
        </w:rPr>
        <w:t>“</w:t>
      </w:r>
      <w:r>
        <w:rPr>
          <w:rFonts w:ascii="Times New Roman" w:hAnsi="Times New Roman" w:cs="Times New Roman"/>
          <w:sz w:val="28"/>
          <w:szCs w:val="28"/>
        </w:rPr>
        <w:t>Мелькрук</w:t>
      </w:r>
      <w:r w:rsidRPr="00B65CA3">
        <w:rPr>
          <w:rFonts w:ascii="Times New Roman" w:hAnsi="Times New Roman" w:cs="Times New Roman"/>
          <w:sz w:val="28"/>
          <w:szCs w:val="28"/>
        </w:rPr>
        <w:t xml:space="preserve">”, </w:t>
      </w:r>
      <w:r w:rsidR="00443397">
        <w:rPr>
          <w:rFonts w:ascii="Times New Roman" w:hAnsi="Times New Roman" w:cs="Times New Roman"/>
          <w:sz w:val="28"/>
          <w:szCs w:val="28"/>
        </w:rPr>
        <w:t xml:space="preserve">являющиеся наиболее компетентными в </w:t>
      </w:r>
      <w:r w:rsidR="00005867">
        <w:rPr>
          <w:rFonts w:ascii="Times New Roman" w:hAnsi="Times New Roman" w:cs="Times New Roman"/>
          <w:sz w:val="28"/>
          <w:szCs w:val="28"/>
        </w:rPr>
        <w:t xml:space="preserve">данных </w:t>
      </w:r>
      <w:r w:rsidR="00443397">
        <w:rPr>
          <w:rFonts w:ascii="Times New Roman" w:hAnsi="Times New Roman" w:cs="Times New Roman"/>
          <w:sz w:val="28"/>
          <w:szCs w:val="28"/>
        </w:rPr>
        <w:t xml:space="preserve">вопросах </w:t>
      </w:r>
      <w:r w:rsidR="008C0986" w:rsidRPr="00B65CA3">
        <w:rPr>
          <w:rFonts w:ascii="Times New Roman" w:hAnsi="Times New Roman" w:cs="Times New Roman"/>
          <w:sz w:val="28"/>
          <w:szCs w:val="28"/>
        </w:rPr>
        <w:t>(</w:t>
      </w:r>
      <w:r w:rsidR="008C0986" w:rsidRPr="008C0986">
        <w:rPr>
          <w:rFonts w:ascii="Times New Roman" w:hAnsi="Times New Roman" w:cs="Times New Roman"/>
          <w:i/>
          <w:sz w:val="28"/>
          <w:szCs w:val="28"/>
        </w:rPr>
        <w:t xml:space="preserve">приложение </w:t>
      </w:r>
      <w:r w:rsidR="008C0986">
        <w:rPr>
          <w:rFonts w:ascii="Times New Roman" w:hAnsi="Times New Roman" w:cs="Times New Roman"/>
          <w:i/>
          <w:sz w:val="28"/>
          <w:szCs w:val="28"/>
        </w:rPr>
        <w:t>3</w:t>
      </w:r>
      <w:r w:rsidR="008C0986">
        <w:rPr>
          <w:rFonts w:ascii="Times New Roman" w:hAnsi="Times New Roman" w:cs="Times New Roman"/>
          <w:sz w:val="28"/>
          <w:szCs w:val="28"/>
        </w:rPr>
        <w:t>)</w:t>
      </w:r>
      <w:r w:rsidR="00443397" w:rsidRPr="00B65CA3">
        <w:rPr>
          <w:rFonts w:ascii="Times New Roman" w:hAnsi="Times New Roman" w:cs="Times New Roman"/>
          <w:sz w:val="28"/>
          <w:szCs w:val="28"/>
        </w:rPr>
        <w:t>:</w:t>
      </w:r>
    </w:p>
    <w:p w14:paraId="5F4D44F3" w14:textId="77777777" w:rsidR="00443397" w:rsidRPr="008D41EE" w:rsidRDefault="00443397" w:rsidP="00866BDC">
      <w:pPr>
        <w:pStyle w:val="a9"/>
        <w:numPr>
          <w:ilvl w:val="0"/>
          <w:numId w:val="14"/>
        </w:numPr>
        <w:spacing w:line="360" w:lineRule="auto"/>
        <w:rPr>
          <w:rFonts w:ascii="Times New Roman" w:hAnsi="Times New Roman" w:cs="Times New Roman"/>
          <w:sz w:val="28"/>
          <w:szCs w:val="28"/>
          <w:lang w:val="en-US"/>
        </w:rPr>
      </w:pPr>
      <w:r>
        <w:rPr>
          <w:rFonts w:ascii="Times New Roman" w:hAnsi="Times New Roman" w:cs="Times New Roman"/>
          <w:sz w:val="28"/>
          <w:szCs w:val="28"/>
        </w:rPr>
        <w:t>специалист из отдела закупок</w:t>
      </w:r>
    </w:p>
    <w:p w14:paraId="325B0E12" w14:textId="77777777" w:rsidR="00443397" w:rsidRPr="008D41EE" w:rsidRDefault="00443397" w:rsidP="00866BDC">
      <w:pPr>
        <w:pStyle w:val="a9"/>
        <w:numPr>
          <w:ilvl w:val="0"/>
          <w:numId w:val="14"/>
        </w:numPr>
        <w:spacing w:line="360" w:lineRule="auto"/>
        <w:rPr>
          <w:rFonts w:ascii="Times New Roman" w:hAnsi="Times New Roman" w:cs="Times New Roman"/>
          <w:sz w:val="28"/>
          <w:szCs w:val="28"/>
          <w:lang w:val="en-US"/>
        </w:rPr>
      </w:pPr>
      <w:r>
        <w:rPr>
          <w:rFonts w:ascii="Times New Roman" w:hAnsi="Times New Roman" w:cs="Times New Roman"/>
          <w:sz w:val="28"/>
          <w:szCs w:val="28"/>
        </w:rPr>
        <w:t>специалист из отдела продаж</w:t>
      </w:r>
    </w:p>
    <w:p w14:paraId="6A37A2AD" w14:textId="77777777" w:rsidR="00443397" w:rsidRPr="000B2879" w:rsidRDefault="00443397" w:rsidP="00866BDC">
      <w:pPr>
        <w:pStyle w:val="a9"/>
        <w:numPr>
          <w:ilvl w:val="0"/>
          <w:numId w:val="14"/>
        </w:numPr>
        <w:spacing w:line="360" w:lineRule="auto"/>
        <w:rPr>
          <w:rFonts w:ascii="Times New Roman" w:hAnsi="Times New Roman" w:cs="Times New Roman"/>
          <w:sz w:val="28"/>
          <w:szCs w:val="28"/>
          <w:lang w:val="en-US"/>
        </w:rPr>
      </w:pPr>
      <w:r>
        <w:rPr>
          <w:rFonts w:ascii="Times New Roman" w:hAnsi="Times New Roman" w:cs="Times New Roman"/>
          <w:sz w:val="28"/>
          <w:szCs w:val="28"/>
        </w:rPr>
        <w:t>директор предприятия</w:t>
      </w:r>
    </w:p>
    <w:p w14:paraId="722B49CF" w14:textId="01BB822A" w:rsidR="000B2879" w:rsidRPr="008D41EE" w:rsidRDefault="000B2879" w:rsidP="00866BDC">
      <w:pPr>
        <w:pStyle w:val="a9"/>
        <w:numPr>
          <w:ilvl w:val="0"/>
          <w:numId w:val="14"/>
        </w:numPr>
        <w:spacing w:line="360" w:lineRule="auto"/>
        <w:rPr>
          <w:rFonts w:ascii="Times New Roman" w:hAnsi="Times New Roman" w:cs="Times New Roman"/>
          <w:sz w:val="28"/>
          <w:szCs w:val="28"/>
          <w:lang w:val="en-US"/>
        </w:rPr>
      </w:pPr>
      <w:r>
        <w:rPr>
          <w:rFonts w:ascii="Times New Roman" w:hAnsi="Times New Roman" w:cs="Times New Roman"/>
          <w:sz w:val="28"/>
          <w:szCs w:val="28"/>
        </w:rPr>
        <w:t>главный технолог</w:t>
      </w:r>
    </w:p>
    <w:p w14:paraId="1439CFD6" w14:textId="34950F3B" w:rsidR="00E01255" w:rsidRPr="00B65CA3" w:rsidRDefault="00435767" w:rsidP="00E01255">
      <w:pPr>
        <w:spacing w:line="360" w:lineRule="auto"/>
        <w:ind w:firstLine="709"/>
        <w:rPr>
          <w:rFonts w:ascii="Times New Roman" w:hAnsi="Times New Roman" w:cs="Times New Roman"/>
          <w:sz w:val="28"/>
          <w:szCs w:val="28"/>
        </w:rPr>
      </w:pPr>
      <w:r>
        <w:rPr>
          <w:rFonts w:ascii="Times New Roman" w:hAnsi="Times New Roman" w:cs="Times New Roman"/>
          <w:sz w:val="28"/>
          <w:szCs w:val="28"/>
        </w:rPr>
        <w:t>Уровень внутриотраслевой конкуренции оценен экспертами</w:t>
      </w:r>
      <w:r w:rsidRPr="00B65CA3">
        <w:rPr>
          <w:rFonts w:ascii="Times New Roman" w:hAnsi="Times New Roman" w:cs="Times New Roman"/>
          <w:sz w:val="28"/>
          <w:szCs w:val="28"/>
        </w:rPr>
        <w:t xml:space="preserve">, </w:t>
      </w:r>
      <w:r>
        <w:rPr>
          <w:rFonts w:ascii="Times New Roman" w:hAnsi="Times New Roman" w:cs="Times New Roman"/>
          <w:sz w:val="28"/>
          <w:szCs w:val="28"/>
        </w:rPr>
        <w:t>как высокий</w:t>
      </w:r>
      <w:r w:rsidRPr="00B65CA3">
        <w:rPr>
          <w:rFonts w:ascii="Times New Roman" w:hAnsi="Times New Roman" w:cs="Times New Roman"/>
          <w:sz w:val="28"/>
          <w:szCs w:val="28"/>
        </w:rPr>
        <w:t xml:space="preserve">, </w:t>
      </w:r>
      <w:r>
        <w:rPr>
          <w:rFonts w:ascii="Times New Roman" w:hAnsi="Times New Roman" w:cs="Times New Roman"/>
          <w:sz w:val="28"/>
          <w:szCs w:val="28"/>
        </w:rPr>
        <w:t>так как между производителями внутри отрасли присутствует жесткая ценовая конкуренция</w:t>
      </w:r>
      <w:r w:rsidRPr="00B65CA3">
        <w:rPr>
          <w:rFonts w:ascii="Times New Roman" w:hAnsi="Times New Roman" w:cs="Times New Roman"/>
          <w:sz w:val="28"/>
          <w:szCs w:val="28"/>
        </w:rPr>
        <w:t xml:space="preserve">; </w:t>
      </w:r>
      <w:r>
        <w:rPr>
          <w:rFonts w:ascii="Times New Roman" w:hAnsi="Times New Roman" w:cs="Times New Roman"/>
          <w:sz w:val="28"/>
          <w:szCs w:val="28"/>
        </w:rPr>
        <w:t>как уже было отмечено ранее</w:t>
      </w:r>
      <w:r w:rsidRPr="00B65CA3">
        <w:rPr>
          <w:rFonts w:ascii="Times New Roman" w:hAnsi="Times New Roman" w:cs="Times New Roman"/>
          <w:sz w:val="28"/>
          <w:szCs w:val="28"/>
        </w:rPr>
        <w:t xml:space="preserve">, </w:t>
      </w:r>
      <w:r>
        <w:rPr>
          <w:rFonts w:ascii="Times New Roman" w:hAnsi="Times New Roman" w:cs="Times New Roman"/>
          <w:sz w:val="28"/>
          <w:szCs w:val="28"/>
        </w:rPr>
        <w:t>на цену пшеничной муки влияют цены на зерно</w:t>
      </w:r>
      <w:r w:rsidR="00E01255" w:rsidRPr="00B65CA3">
        <w:rPr>
          <w:rFonts w:ascii="Times New Roman" w:hAnsi="Times New Roman" w:cs="Times New Roman"/>
          <w:sz w:val="28"/>
          <w:szCs w:val="28"/>
        </w:rPr>
        <w:t xml:space="preserve">; </w:t>
      </w:r>
      <w:r w:rsidR="00E01255">
        <w:rPr>
          <w:rFonts w:ascii="Times New Roman" w:hAnsi="Times New Roman" w:cs="Times New Roman"/>
          <w:sz w:val="28"/>
          <w:szCs w:val="28"/>
        </w:rPr>
        <w:t>темпы роста рынка низкие</w:t>
      </w:r>
      <w:r w:rsidR="00E01255" w:rsidRPr="00B65CA3">
        <w:rPr>
          <w:rFonts w:ascii="Times New Roman" w:hAnsi="Times New Roman" w:cs="Times New Roman"/>
          <w:sz w:val="28"/>
          <w:szCs w:val="28"/>
        </w:rPr>
        <w:t xml:space="preserve">, </w:t>
      </w:r>
      <w:r w:rsidR="00E01255">
        <w:rPr>
          <w:rFonts w:ascii="Times New Roman" w:hAnsi="Times New Roman" w:cs="Times New Roman"/>
          <w:sz w:val="28"/>
          <w:szCs w:val="28"/>
        </w:rPr>
        <w:t>за исключением ряда секторов рынка муки</w:t>
      </w:r>
      <w:r w:rsidR="00E01255" w:rsidRPr="00B65CA3">
        <w:rPr>
          <w:rFonts w:ascii="Times New Roman" w:hAnsi="Times New Roman" w:cs="Times New Roman"/>
          <w:sz w:val="28"/>
          <w:szCs w:val="28"/>
        </w:rPr>
        <w:t xml:space="preserve">, </w:t>
      </w:r>
      <w:r w:rsidR="00E01255">
        <w:rPr>
          <w:rFonts w:ascii="Times New Roman" w:hAnsi="Times New Roman" w:cs="Times New Roman"/>
          <w:sz w:val="28"/>
          <w:szCs w:val="28"/>
        </w:rPr>
        <w:t xml:space="preserve">таких как </w:t>
      </w:r>
      <w:r w:rsidR="00E01255">
        <w:rPr>
          <w:rFonts w:ascii="Times New Roman" w:hAnsi="Times New Roman" w:cs="Times New Roman"/>
          <w:sz w:val="28"/>
          <w:szCs w:val="28"/>
          <w:lang w:val="en-US"/>
        </w:rPr>
        <w:t>HoReCa</w:t>
      </w:r>
      <w:r w:rsidR="00E01255" w:rsidRPr="00B65CA3">
        <w:rPr>
          <w:rFonts w:ascii="Times New Roman" w:hAnsi="Times New Roman" w:cs="Times New Roman"/>
          <w:sz w:val="28"/>
          <w:szCs w:val="28"/>
        </w:rPr>
        <w:t xml:space="preserve">, </w:t>
      </w:r>
      <w:r w:rsidR="00E01255">
        <w:rPr>
          <w:rFonts w:ascii="Times New Roman" w:hAnsi="Times New Roman" w:cs="Times New Roman"/>
          <w:sz w:val="28"/>
          <w:szCs w:val="28"/>
        </w:rPr>
        <w:t>или отдельных сегментов внутри сектора промышленных переработок</w:t>
      </w:r>
      <w:r w:rsidR="00E01255" w:rsidRPr="00B65CA3">
        <w:rPr>
          <w:rFonts w:ascii="Times New Roman" w:hAnsi="Times New Roman" w:cs="Times New Roman"/>
          <w:sz w:val="28"/>
          <w:szCs w:val="28"/>
        </w:rPr>
        <w:t xml:space="preserve">; </w:t>
      </w:r>
      <w:r w:rsidR="00E01255">
        <w:rPr>
          <w:rFonts w:ascii="Times New Roman" w:hAnsi="Times New Roman" w:cs="Times New Roman"/>
          <w:sz w:val="28"/>
          <w:szCs w:val="28"/>
        </w:rPr>
        <w:t>пшеничная мука, производимая в отрасли</w:t>
      </w:r>
      <w:r w:rsidR="00E01255" w:rsidRPr="00B65CA3">
        <w:rPr>
          <w:rFonts w:ascii="Times New Roman" w:hAnsi="Times New Roman" w:cs="Times New Roman"/>
          <w:sz w:val="28"/>
          <w:szCs w:val="28"/>
        </w:rPr>
        <w:t xml:space="preserve">, </w:t>
      </w:r>
      <w:r w:rsidR="00E01255">
        <w:rPr>
          <w:rFonts w:ascii="Times New Roman" w:hAnsi="Times New Roman" w:cs="Times New Roman"/>
          <w:sz w:val="28"/>
          <w:szCs w:val="28"/>
        </w:rPr>
        <w:t>стандартизированный продукт</w:t>
      </w:r>
      <w:r w:rsidR="00E01255" w:rsidRPr="00B65CA3">
        <w:rPr>
          <w:rFonts w:ascii="Times New Roman" w:hAnsi="Times New Roman" w:cs="Times New Roman"/>
          <w:sz w:val="28"/>
          <w:szCs w:val="28"/>
        </w:rPr>
        <w:t xml:space="preserve">, </w:t>
      </w:r>
      <w:r w:rsidR="00E01255">
        <w:rPr>
          <w:rFonts w:ascii="Times New Roman" w:hAnsi="Times New Roman" w:cs="Times New Roman"/>
          <w:sz w:val="28"/>
          <w:szCs w:val="28"/>
        </w:rPr>
        <w:t>который может отличаться по ряду дополнительных преимуществ</w:t>
      </w:r>
      <w:r w:rsidR="00E01255" w:rsidRPr="00B65CA3">
        <w:rPr>
          <w:rFonts w:ascii="Times New Roman" w:hAnsi="Times New Roman" w:cs="Times New Roman"/>
          <w:sz w:val="28"/>
          <w:szCs w:val="28"/>
        </w:rPr>
        <w:t xml:space="preserve">, </w:t>
      </w:r>
      <w:r w:rsidR="00E01255">
        <w:rPr>
          <w:rFonts w:ascii="Times New Roman" w:hAnsi="Times New Roman" w:cs="Times New Roman"/>
          <w:sz w:val="28"/>
          <w:szCs w:val="28"/>
        </w:rPr>
        <w:t>связанных с условиями доставки и гарантируемого качества</w:t>
      </w:r>
      <w:r w:rsidR="00E01255" w:rsidRPr="00B65CA3">
        <w:rPr>
          <w:rFonts w:ascii="Times New Roman" w:hAnsi="Times New Roman" w:cs="Times New Roman"/>
          <w:sz w:val="28"/>
          <w:szCs w:val="28"/>
        </w:rPr>
        <w:t>.</w:t>
      </w:r>
    </w:p>
    <w:p w14:paraId="366C8030" w14:textId="4DBA38DC" w:rsidR="007C4419" w:rsidRPr="00B65CA3" w:rsidRDefault="00E01255" w:rsidP="004C5F3C">
      <w:pPr>
        <w:spacing w:line="360" w:lineRule="auto"/>
        <w:ind w:firstLine="709"/>
        <w:rPr>
          <w:rFonts w:ascii="Times New Roman" w:hAnsi="Times New Roman" w:cs="Times New Roman"/>
          <w:sz w:val="28"/>
          <w:szCs w:val="28"/>
        </w:rPr>
      </w:pPr>
      <w:r w:rsidRPr="00B65CA3">
        <w:rPr>
          <w:rFonts w:ascii="Times New Roman" w:hAnsi="Times New Roman" w:cs="Times New Roman"/>
          <w:sz w:val="28"/>
          <w:szCs w:val="28"/>
        </w:rPr>
        <w:t xml:space="preserve">Угроза со стороны товаров-заменителей </w:t>
      </w:r>
      <w:r>
        <w:rPr>
          <w:rFonts w:ascii="Times New Roman" w:hAnsi="Times New Roman" w:cs="Times New Roman"/>
          <w:sz w:val="28"/>
          <w:szCs w:val="28"/>
        </w:rPr>
        <w:t>оценена экспертами</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как </w:t>
      </w:r>
      <w:r w:rsidRPr="00B65CA3">
        <w:rPr>
          <w:rFonts w:ascii="Times New Roman" w:hAnsi="Times New Roman" w:cs="Times New Roman"/>
          <w:sz w:val="28"/>
          <w:szCs w:val="28"/>
        </w:rPr>
        <w:t xml:space="preserve">низкая; </w:t>
      </w:r>
      <w:r>
        <w:rPr>
          <w:rFonts w:ascii="Times New Roman" w:hAnsi="Times New Roman" w:cs="Times New Roman"/>
          <w:sz w:val="28"/>
          <w:szCs w:val="28"/>
        </w:rPr>
        <w:t>причины тенденции ранее уже были разобраны</w:t>
      </w:r>
      <w:r w:rsidRPr="00B65CA3">
        <w:rPr>
          <w:rFonts w:ascii="Times New Roman" w:hAnsi="Times New Roman" w:cs="Times New Roman"/>
          <w:sz w:val="28"/>
          <w:szCs w:val="28"/>
        </w:rPr>
        <w:t>.</w:t>
      </w:r>
      <w:r>
        <w:rPr>
          <w:rFonts w:ascii="Times New Roman" w:hAnsi="Times New Roman" w:cs="Times New Roman"/>
          <w:sz w:val="28"/>
          <w:szCs w:val="28"/>
        </w:rPr>
        <w:t xml:space="preserve">  </w:t>
      </w:r>
    </w:p>
    <w:p w14:paraId="3D33FCB0" w14:textId="77777777" w:rsidR="007C4419" w:rsidRPr="00B65CA3" w:rsidRDefault="001A6EA0" w:rsidP="000743B1">
      <w:pPr>
        <w:spacing w:line="360" w:lineRule="auto"/>
        <w:ind w:firstLine="709"/>
        <w:rPr>
          <w:rFonts w:ascii="Times New Roman" w:hAnsi="Times New Roman" w:cs="Times New Roman"/>
          <w:sz w:val="28"/>
          <w:szCs w:val="28"/>
        </w:rPr>
      </w:pPr>
      <w:r>
        <w:rPr>
          <w:rFonts w:ascii="Times New Roman" w:hAnsi="Times New Roman" w:cs="Times New Roman"/>
          <w:sz w:val="28"/>
          <w:szCs w:val="28"/>
        </w:rPr>
        <w:t>Рыночная власть покупателей</w:t>
      </w:r>
      <w:r w:rsidR="0018786A" w:rsidRPr="00B65CA3">
        <w:rPr>
          <w:rFonts w:ascii="Times New Roman" w:hAnsi="Times New Roman" w:cs="Times New Roman"/>
          <w:sz w:val="28"/>
          <w:szCs w:val="28"/>
        </w:rPr>
        <w:t xml:space="preserve"> </w:t>
      </w:r>
      <w:r w:rsidRPr="0018786A">
        <w:rPr>
          <w:rFonts w:ascii="Times New Roman" w:hAnsi="Times New Roman" w:cs="Times New Roman"/>
          <w:sz w:val="28"/>
          <w:szCs w:val="28"/>
        </w:rPr>
        <w:t>также</w:t>
      </w:r>
      <w:r>
        <w:rPr>
          <w:rFonts w:ascii="Times New Roman" w:hAnsi="Times New Roman" w:cs="Times New Roman"/>
          <w:sz w:val="28"/>
          <w:szCs w:val="28"/>
        </w:rPr>
        <w:t xml:space="preserve"> высока</w:t>
      </w:r>
      <w:r w:rsidR="00E01255" w:rsidRPr="00B65CA3">
        <w:rPr>
          <w:rFonts w:ascii="Times New Roman" w:hAnsi="Times New Roman" w:cs="Times New Roman"/>
          <w:sz w:val="28"/>
          <w:szCs w:val="28"/>
        </w:rPr>
        <w:t xml:space="preserve">, </w:t>
      </w:r>
      <w:r w:rsidR="00E01255">
        <w:rPr>
          <w:rFonts w:ascii="Times New Roman" w:hAnsi="Times New Roman" w:cs="Times New Roman"/>
          <w:sz w:val="28"/>
          <w:szCs w:val="28"/>
        </w:rPr>
        <w:t>так как</w:t>
      </w:r>
      <w:r w:rsidR="007C4419" w:rsidRPr="00B65CA3">
        <w:rPr>
          <w:rFonts w:ascii="Times New Roman" w:hAnsi="Times New Roman" w:cs="Times New Roman"/>
          <w:sz w:val="28"/>
          <w:szCs w:val="28"/>
        </w:rPr>
        <w:t>,</w:t>
      </w:r>
      <w:r w:rsidR="00E01255">
        <w:rPr>
          <w:rFonts w:ascii="Times New Roman" w:hAnsi="Times New Roman" w:cs="Times New Roman"/>
          <w:sz w:val="28"/>
          <w:szCs w:val="28"/>
        </w:rPr>
        <w:t xml:space="preserve"> по оценке экспертов</w:t>
      </w:r>
      <w:r w:rsidR="007C4419">
        <w:rPr>
          <w:rFonts w:ascii="Times New Roman" w:hAnsi="Times New Roman" w:cs="Times New Roman"/>
          <w:sz w:val="28"/>
          <w:szCs w:val="28"/>
        </w:rPr>
        <w:t>, у большинства компаний малого и среднего бизнеса в мукомольной отрасли несколько ключевых покупателей</w:t>
      </w:r>
      <w:r w:rsidR="007C4419" w:rsidRPr="00B65CA3">
        <w:rPr>
          <w:rFonts w:ascii="Times New Roman" w:hAnsi="Times New Roman" w:cs="Times New Roman"/>
          <w:sz w:val="28"/>
          <w:szCs w:val="28"/>
        </w:rPr>
        <w:t xml:space="preserve">, </w:t>
      </w:r>
      <w:r w:rsidR="007C4419">
        <w:rPr>
          <w:rFonts w:ascii="Times New Roman" w:hAnsi="Times New Roman" w:cs="Times New Roman"/>
          <w:sz w:val="28"/>
          <w:szCs w:val="28"/>
        </w:rPr>
        <w:t>на которых приходится около 80</w:t>
      </w:r>
      <w:r w:rsidR="007C4419" w:rsidRPr="00B65CA3">
        <w:rPr>
          <w:rFonts w:ascii="Times New Roman" w:hAnsi="Times New Roman" w:cs="Times New Roman"/>
          <w:sz w:val="28"/>
          <w:szCs w:val="28"/>
        </w:rPr>
        <w:t xml:space="preserve">% </w:t>
      </w:r>
      <w:r w:rsidR="007C4419">
        <w:rPr>
          <w:rFonts w:ascii="Times New Roman" w:hAnsi="Times New Roman" w:cs="Times New Roman"/>
          <w:sz w:val="28"/>
          <w:szCs w:val="28"/>
        </w:rPr>
        <w:t>всех поставок</w:t>
      </w:r>
      <w:r w:rsidRPr="00480933">
        <w:rPr>
          <w:rFonts w:ascii="Times New Roman" w:hAnsi="Times New Roman" w:cs="Times New Roman"/>
          <w:sz w:val="28"/>
          <w:szCs w:val="28"/>
        </w:rPr>
        <w:t xml:space="preserve">; </w:t>
      </w:r>
      <w:r>
        <w:rPr>
          <w:rFonts w:ascii="Times New Roman" w:hAnsi="Times New Roman" w:cs="Times New Roman"/>
          <w:sz w:val="28"/>
          <w:szCs w:val="28"/>
        </w:rPr>
        <w:t xml:space="preserve">угроза со стороны поставщиков </w:t>
      </w:r>
      <w:r>
        <w:rPr>
          <w:rFonts w:ascii="Times New Roman" w:hAnsi="Times New Roman" w:cs="Times New Roman"/>
          <w:sz w:val="28"/>
          <w:szCs w:val="28"/>
        </w:rPr>
        <w:lastRenderedPageBreak/>
        <w:t>находится на среднем уровне</w:t>
      </w:r>
      <w:r w:rsidR="007C4419" w:rsidRPr="00B65CA3">
        <w:rPr>
          <w:rFonts w:ascii="Times New Roman" w:hAnsi="Times New Roman" w:cs="Times New Roman"/>
          <w:sz w:val="28"/>
          <w:szCs w:val="28"/>
        </w:rPr>
        <w:t xml:space="preserve">, </w:t>
      </w:r>
      <w:r w:rsidR="007C4419">
        <w:rPr>
          <w:rFonts w:ascii="Times New Roman" w:hAnsi="Times New Roman" w:cs="Times New Roman"/>
          <w:sz w:val="28"/>
          <w:szCs w:val="28"/>
        </w:rPr>
        <w:t>так как мукомольная отрасль входит в круг приоритетов поставщиков зерна</w:t>
      </w:r>
      <w:r w:rsidR="007C4419" w:rsidRPr="00B65CA3">
        <w:rPr>
          <w:rFonts w:ascii="Times New Roman" w:hAnsi="Times New Roman" w:cs="Times New Roman"/>
          <w:sz w:val="28"/>
          <w:szCs w:val="28"/>
        </w:rPr>
        <w:t xml:space="preserve">, </w:t>
      </w:r>
      <w:r w:rsidR="007C4419">
        <w:rPr>
          <w:rFonts w:ascii="Times New Roman" w:hAnsi="Times New Roman" w:cs="Times New Roman"/>
          <w:sz w:val="28"/>
          <w:szCs w:val="28"/>
        </w:rPr>
        <w:t>а также широкий выбор поставщиков нивелирует угрозы зависимости</w:t>
      </w:r>
      <w:r w:rsidR="007C4419" w:rsidRPr="00B65CA3">
        <w:rPr>
          <w:rFonts w:ascii="Times New Roman" w:hAnsi="Times New Roman" w:cs="Times New Roman"/>
          <w:sz w:val="28"/>
          <w:szCs w:val="28"/>
        </w:rPr>
        <w:t>.</w:t>
      </w:r>
    </w:p>
    <w:p w14:paraId="0899ED9F" w14:textId="77777777" w:rsidR="00955DD2" w:rsidRDefault="007C4419" w:rsidP="000743B1">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У</w:t>
      </w:r>
      <w:r w:rsidR="001A6EA0">
        <w:rPr>
          <w:rFonts w:ascii="Times New Roman" w:hAnsi="Times New Roman" w:cs="Times New Roman"/>
          <w:sz w:val="28"/>
          <w:szCs w:val="28"/>
        </w:rPr>
        <w:t>гроза входа новых игроков достаточно низка</w:t>
      </w:r>
      <w:r w:rsidR="001A6EA0" w:rsidRPr="00480933">
        <w:rPr>
          <w:rFonts w:ascii="Times New Roman" w:hAnsi="Times New Roman" w:cs="Times New Roman"/>
          <w:sz w:val="28"/>
          <w:szCs w:val="28"/>
        </w:rPr>
        <w:t>.</w:t>
      </w:r>
      <w:r w:rsidR="000743B1">
        <w:rPr>
          <w:rFonts w:ascii="Times New Roman" w:hAnsi="Times New Roman" w:cs="Times New Roman"/>
          <w:sz w:val="28"/>
          <w:szCs w:val="28"/>
        </w:rPr>
        <w:t xml:space="preserve"> </w:t>
      </w:r>
      <w:r w:rsidR="00955DD2">
        <w:rPr>
          <w:rFonts w:ascii="Times New Roman" w:hAnsi="Times New Roman" w:cs="Times New Roman"/>
          <w:sz w:val="28"/>
          <w:szCs w:val="28"/>
        </w:rPr>
        <w:t>Важнейшим барьером входа в мукомольную отрасль является количество первоначальных финансовых вложений и угрозы со стороны существующих игроков</w:t>
      </w:r>
      <w:r w:rsidR="00955DD2" w:rsidRPr="00B65CA3">
        <w:rPr>
          <w:rFonts w:ascii="Times New Roman" w:hAnsi="Times New Roman" w:cs="Times New Roman"/>
          <w:sz w:val="28"/>
          <w:szCs w:val="28"/>
        </w:rPr>
        <w:t xml:space="preserve">, </w:t>
      </w:r>
      <w:r w:rsidR="00955DD2">
        <w:rPr>
          <w:rFonts w:ascii="Times New Roman" w:hAnsi="Times New Roman" w:cs="Times New Roman"/>
          <w:sz w:val="28"/>
          <w:szCs w:val="28"/>
        </w:rPr>
        <w:t>готовых защищать свою занятую рыночную долю</w:t>
      </w:r>
      <w:r w:rsidR="00955DD2" w:rsidRPr="00B65CA3">
        <w:rPr>
          <w:rFonts w:ascii="Times New Roman" w:hAnsi="Times New Roman" w:cs="Times New Roman"/>
          <w:sz w:val="28"/>
          <w:szCs w:val="28"/>
        </w:rPr>
        <w:t xml:space="preserve">; </w:t>
      </w:r>
      <w:r w:rsidR="00955DD2">
        <w:rPr>
          <w:rFonts w:ascii="Times New Roman" w:hAnsi="Times New Roman" w:cs="Times New Roman"/>
          <w:sz w:val="28"/>
          <w:szCs w:val="28"/>
        </w:rPr>
        <w:t xml:space="preserve">доступ к каналам распределения и экономия на масштабе возможны только у крупных вертикально-интегрированных компаний. </w:t>
      </w:r>
    </w:p>
    <w:p w14:paraId="5F80CE78" w14:textId="4E056855" w:rsidR="00190E0B" w:rsidRPr="00B65CA3" w:rsidRDefault="00190E0B" w:rsidP="000E3D65">
      <w:pPr>
        <w:spacing w:line="360" w:lineRule="auto"/>
        <w:ind w:firstLine="709"/>
        <w:rPr>
          <w:rFonts w:ascii="Times New Roman" w:hAnsi="Times New Roman" w:cs="Times New Roman"/>
          <w:sz w:val="28"/>
          <w:szCs w:val="28"/>
        </w:rPr>
      </w:pPr>
      <w:r>
        <w:rPr>
          <w:rFonts w:ascii="Times New Roman" w:hAnsi="Times New Roman" w:cs="Times New Roman"/>
          <w:sz w:val="28"/>
          <w:szCs w:val="28"/>
        </w:rPr>
        <w:t>Большинство проблем отечественных мукомольных производителей св</w:t>
      </w:r>
      <w:r w:rsidR="006131E5">
        <w:rPr>
          <w:rFonts w:ascii="Times New Roman" w:hAnsi="Times New Roman" w:cs="Times New Roman"/>
          <w:sz w:val="28"/>
          <w:szCs w:val="28"/>
        </w:rPr>
        <w:t>язаны с необходимостью модернизации производственных мощностей</w:t>
      </w:r>
      <w:r w:rsidR="006131E5" w:rsidRPr="00B65CA3">
        <w:rPr>
          <w:rFonts w:ascii="Times New Roman" w:hAnsi="Times New Roman" w:cs="Times New Roman"/>
          <w:sz w:val="28"/>
          <w:szCs w:val="28"/>
        </w:rPr>
        <w:t xml:space="preserve">, </w:t>
      </w:r>
      <w:r w:rsidR="000E3D65">
        <w:rPr>
          <w:rFonts w:ascii="Times New Roman" w:hAnsi="Times New Roman" w:cs="Times New Roman"/>
          <w:sz w:val="28"/>
          <w:szCs w:val="28"/>
        </w:rPr>
        <w:t>согласно мнению сотрудников</w:t>
      </w:r>
      <w:r w:rsidR="006131E5">
        <w:rPr>
          <w:rFonts w:ascii="Times New Roman" w:hAnsi="Times New Roman" w:cs="Times New Roman"/>
          <w:sz w:val="28"/>
          <w:szCs w:val="28"/>
        </w:rPr>
        <w:t xml:space="preserve"> компании ООО </w:t>
      </w:r>
      <w:r w:rsidR="006131E5" w:rsidRPr="00B65CA3">
        <w:rPr>
          <w:rFonts w:ascii="Times New Roman" w:hAnsi="Times New Roman" w:cs="Times New Roman"/>
          <w:sz w:val="28"/>
          <w:szCs w:val="28"/>
        </w:rPr>
        <w:t>“</w:t>
      </w:r>
      <w:r w:rsidR="006131E5">
        <w:rPr>
          <w:rFonts w:ascii="Times New Roman" w:hAnsi="Times New Roman" w:cs="Times New Roman"/>
          <w:sz w:val="28"/>
          <w:szCs w:val="28"/>
        </w:rPr>
        <w:t>Мелькрук</w:t>
      </w:r>
      <w:r w:rsidR="006131E5" w:rsidRPr="00B65CA3">
        <w:rPr>
          <w:rFonts w:ascii="Times New Roman" w:hAnsi="Times New Roman" w:cs="Times New Roman"/>
          <w:sz w:val="28"/>
          <w:szCs w:val="28"/>
        </w:rPr>
        <w:t xml:space="preserve">”, </w:t>
      </w:r>
      <w:r w:rsidR="006131E5">
        <w:rPr>
          <w:rFonts w:ascii="Times New Roman" w:hAnsi="Times New Roman" w:cs="Times New Roman"/>
          <w:sz w:val="28"/>
          <w:szCs w:val="28"/>
        </w:rPr>
        <w:t>несмотря на плохое состояние инфраструктуры</w:t>
      </w:r>
      <w:r w:rsidR="006131E5" w:rsidRPr="00B65CA3">
        <w:rPr>
          <w:rFonts w:ascii="Times New Roman" w:hAnsi="Times New Roman" w:cs="Times New Roman"/>
          <w:sz w:val="28"/>
          <w:szCs w:val="28"/>
        </w:rPr>
        <w:t xml:space="preserve">, </w:t>
      </w:r>
      <w:r w:rsidR="006131E5">
        <w:rPr>
          <w:rFonts w:ascii="Times New Roman" w:hAnsi="Times New Roman" w:cs="Times New Roman"/>
          <w:sz w:val="28"/>
          <w:szCs w:val="28"/>
        </w:rPr>
        <w:t>в мукомольной отрасли существует определенный</w:t>
      </w:r>
      <w:r>
        <w:rPr>
          <w:rFonts w:ascii="Times New Roman" w:hAnsi="Times New Roman" w:cs="Times New Roman"/>
          <w:sz w:val="28"/>
          <w:szCs w:val="28"/>
        </w:rPr>
        <w:t xml:space="preserve"> </w:t>
      </w:r>
      <w:r w:rsidR="006131E5">
        <w:rPr>
          <w:rFonts w:ascii="Times New Roman" w:hAnsi="Times New Roman" w:cs="Times New Roman"/>
          <w:sz w:val="28"/>
          <w:szCs w:val="28"/>
        </w:rPr>
        <w:t>потенциал развития</w:t>
      </w:r>
      <w:r w:rsidR="006131E5" w:rsidRPr="00B65CA3">
        <w:rPr>
          <w:rFonts w:ascii="Times New Roman" w:hAnsi="Times New Roman" w:cs="Times New Roman"/>
          <w:sz w:val="28"/>
          <w:szCs w:val="28"/>
        </w:rPr>
        <w:t xml:space="preserve">, </w:t>
      </w:r>
      <w:r w:rsidR="006131E5">
        <w:rPr>
          <w:rFonts w:ascii="Times New Roman" w:hAnsi="Times New Roman" w:cs="Times New Roman"/>
          <w:sz w:val="28"/>
          <w:szCs w:val="28"/>
        </w:rPr>
        <w:t xml:space="preserve">который может быть </w:t>
      </w:r>
      <w:r w:rsidR="000E3D65">
        <w:rPr>
          <w:rFonts w:ascii="Times New Roman" w:hAnsi="Times New Roman" w:cs="Times New Roman"/>
          <w:sz w:val="28"/>
          <w:szCs w:val="28"/>
        </w:rPr>
        <w:t>достигнут именно за счет модернизации производственного оборудования</w:t>
      </w:r>
      <w:r w:rsidR="000E3D65" w:rsidRPr="00B65CA3">
        <w:rPr>
          <w:rFonts w:ascii="Times New Roman" w:hAnsi="Times New Roman" w:cs="Times New Roman"/>
          <w:sz w:val="28"/>
          <w:szCs w:val="28"/>
        </w:rPr>
        <w:t xml:space="preserve">, </w:t>
      </w:r>
      <w:r w:rsidR="000E3D65">
        <w:rPr>
          <w:rFonts w:ascii="Times New Roman" w:hAnsi="Times New Roman" w:cs="Times New Roman"/>
          <w:sz w:val="28"/>
          <w:szCs w:val="28"/>
        </w:rPr>
        <w:t>которая</w:t>
      </w:r>
      <w:r w:rsidR="000E3D65" w:rsidRPr="00B65CA3">
        <w:rPr>
          <w:rFonts w:ascii="Times New Roman" w:hAnsi="Times New Roman" w:cs="Times New Roman"/>
          <w:sz w:val="28"/>
          <w:szCs w:val="28"/>
        </w:rPr>
        <w:t xml:space="preserve">, </w:t>
      </w:r>
      <w:r w:rsidR="000E3D65">
        <w:rPr>
          <w:rFonts w:ascii="Times New Roman" w:hAnsi="Times New Roman" w:cs="Times New Roman"/>
          <w:sz w:val="28"/>
          <w:szCs w:val="28"/>
        </w:rPr>
        <w:t>в свою очередь</w:t>
      </w:r>
      <w:r w:rsidR="000E3D65" w:rsidRPr="00B65CA3">
        <w:rPr>
          <w:rFonts w:ascii="Times New Roman" w:hAnsi="Times New Roman" w:cs="Times New Roman"/>
          <w:sz w:val="28"/>
          <w:szCs w:val="28"/>
        </w:rPr>
        <w:t xml:space="preserve">, </w:t>
      </w:r>
      <w:r w:rsidR="000E3D65">
        <w:rPr>
          <w:rFonts w:ascii="Times New Roman" w:hAnsi="Times New Roman" w:cs="Times New Roman"/>
          <w:sz w:val="28"/>
          <w:szCs w:val="28"/>
        </w:rPr>
        <w:t>позволит улучшить качество продукции. Ключевыми факторами успеха в мукомольной отрасли для компаний малого и среднего бизнеса становятся такие факторы</w:t>
      </w:r>
      <w:r w:rsidR="000E3D65" w:rsidRPr="00B65CA3">
        <w:rPr>
          <w:rFonts w:ascii="Times New Roman" w:hAnsi="Times New Roman" w:cs="Times New Roman"/>
          <w:sz w:val="28"/>
          <w:szCs w:val="28"/>
        </w:rPr>
        <w:t xml:space="preserve">, </w:t>
      </w:r>
      <w:r w:rsidR="000E3D65">
        <w:rPr>
          <w:rFonts w:ascii="Times New Roman" w:hAnsi="Times New Roman" w:cs="Times New Roman"/>
          <w:sz w:val="28"/>
          <w:szCs w:val="28"/>
        </w:rPr>
        <w:t>как скорость доставки муки к потребителям</w:t>
      </w:r>
      <w:r w:rsidR="000E3D65" w:rsidRPr="00B65CA3">
        <w:rPr>
          <w:rFonts w:ascii="Times New Roman" w:hAnsi="Times New Roman" w:cs="Times New Roman"/>
          <w:sz w:val="28"/>
          <w:szCs w:val="28"/>
        </w:rPr>
        <w:t xml:space="preserve">; </w:t>
      </w:r>
      <w:r w:rsidR="000E3D65">
        <w:rPr>
          <w:rFonts w:ascii="Times New Roman" w:hAnsi="Times New Roman" w:cs="Times New Roman"/>
          <w:sz w:val="28"/>
          <w:szCs w:val="28"/>
        </w:rPr>
        <w:t>удобство географического положения и наличие надежных поставщиков</w:t>
      </w:r>
      <w:r w:rsidR="000E3D65" w:rsidRPr="00B65CA3">
        <w:rPr>
          <w:rFonts w:ascii="Times New Roman" w:hAnsi="Times New Roman" w:cs="Times New Roman"/>
          <w:sz w:val="28"/>
          <w:szCs w:val="28"/>
        </w:rPr>
        <w:t xml:space="preserve">, </w:t>
      </w:r>
      <w:r w:rsidR="000E3D65">
        <w:rPr>
          <w:rFonts w:ascii="Times New Roman" w:hAnsi="Times New Roman" w:cs="Times New Roman"/>
          <w:sz w:val="28"/>
          <w:szCs w:val="28"/>
        </w:rPr>
        <w:t>осуществляющих своевременную поставку зерна</w:t>
      </w:r>
      <w:r w:rsidR="000E3D65" w:rsidRPr="00B65CA3">
        <w:rPr>
          <w:rFonts w:ascii="Times New Roman" w:hAnsi="Times New Roman" w:cs="Times New Roman"/>
          <w:sz w:val="28"/>
          <w:szCs w:val="28"/>
        </w:rPr>
        <w:t>.</w:t>
      </w:r>
    </w:p>
    <w:p w14:paraId="5204A6B9" w14:textId="40DCF60D" w:rsidR="000E3D65" w:rsidRDefault="0043612B" w:rsidP="000D5B21">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После анализа внешней среды перейдем к анализу внутренней среды компании ООО </w:t>
      </w:r>
      <w:r w:rsidRPr="00B65CA3">
        <w:rPr>
          <w:rFonts w:ascii="Times New Roman" w:hAnsi="Times New Roman" w:cs="Times New Roman"/>
          <w:sz w:val="28"/>
          <w:szCs w:val="28"/>
        </w:rPr>
        <w:t>“</w:t>
      </w:r>
      <w:r>
        <w:rPr>
          <w:rFonts w:ascii="Times New Roman" w:hAnsi="Times New Roman" w:cs="Times New Roman"/>
          <w:sz w:val="28"/>
          <w:szCs w:val="28"/>
        </w:rPr>
        <w:t>Мелькрук</w:t>
      </w:r>
      <w:r w:rsidRPr="00B65CA3">
        <w:rPr>
          <w:rFonts w:ascii="Times New Roman" w:hAnsi="Times New Roman" w:cs="Times New Roman"/>
          <w:sz w:val="28"/>
          <w:szCs w:val="28"/>
        </w:rPr>
        <w:t xml:space="preserve">” </w:t>
      </w:r>
      <w:r>
        <w:rPr>
          <w:rFonts w:ascii="Times New Roman" w:hAnsi="Times New Roman" w:cs="Times New Roman"/>
          <w:sz w:val="28"/>
          <w:szCs w:val="28"/>
        </w:rPr>
        <w:t>на основе цепочки ценности Портера</w:t>
      </w:r>
      <w:r w:rsidRPr="00B65CA3">
        <w:rPr>
          <w:rFonts w:ascii="Times New Roman" w:hAnsi="Times New Roman" w:cs="Times New Roman"/>
          <w:sz w:val="28"/>
          <w:szCs w:val="28"/>
        </w:rPr>
        <w:t>.</w:t>
      </w:r>
    </w:p>
    <w:p w14:paraId="77D838DF" w14:textId="77777777" w:rsidR="000D5B21" w:rsidRPr="00B65CA3" w:rsidRDefault="000D5B21" w:rsidP="000D5B21">
      <w:pPr>
        <w:spacing w:line="360" w:lineRule="auto"/>
        <w:ind w:firstLine="709"/>
        <w:rPr>
          <w:rFonts w:ascii="Times New Roman" w:hAnsi="Times New Roman" w:cs="Times New Roman"/>
          <w:sz w:val="28"/>
          <w:szCs w:val="28"/>
        </w:rPr>
      </w:pPr>
    </w:p>
    <w:p w14:paraId="1421E781" w14:textId="68728DDB" w:rsidR="0043612B" w:rsidRPr="00B65CA3" w:rsidRDefault="0043612B" w:rsidP="0043612B">
      <w:pPr>
        <w:spacing w:line="360" w:lineRule="auto"/>
        <w:jc w:val="center"/>
        <w:rPr>
          <w:rFonts w:ascii="Times New Roman" w:hAnsi="Times New Roman" w:cs="Times New Roman"/>
          <w:b/>
          <w:sz w:val="28"/>
          <w:szCs w:val="28"/>
        </w:rPr>
      </w:pPr>
      <w:r w:rsidRPr="00135B7A">
        <w:rPr>
          <w:rFonts w:ascii="Times New Roman" w:hAnsi="Times New Roman" w:cs="Times New Roman"/>
          <w:b/>
          <w:sz w:val="28"/>
          <w:szCs w:val="28"/>
        </w:rPr>
        <w:t>2</w:t>
      </w:r>
      <w:r w:rsidR="0025627D" w:rsidRPr="00B65CA3">
        <w:rPr>
          <w:rFonts w:ascii="Times New Roman" w:hAnsi="Times New Roman" w:cs="Times New Roman"/>
          <w:b/>
          <w:sz w:val="28"/>
          <w:szCs w:val="28"/>
        </w:rPr>
        <w:t>.4</w:t>
      </w:r>
      <w:r w:rsidRPr="00B65CA3">
        <w:rPr>
          <w:rFonts w:ascii="Times New Roman" w:hAnsi="Times New Roman" w:cs="Times New Roman"/>
          <w:b/>
          <w:sz w:val="28"/>
          <w:szCs w:val="28"/>
        </w:rPr>
        <w:t xml:space="preserve">. </w:t>
      </w:r>
      <w:r w:rsidRPr="00135B7A">
        <w:rPr>
          <w:rFonts w:ascii="Times New Roman" w:hAnsi="Times New Roman" w:cs="Times New Roman"/>
          <w:b/>
          <w:sz w:val="28"/>
          <w:szCs w:val="28"/>
        </w:rPr>
        <w:t xml:space="preserve">Анализ внутренней среды компании ООО </w:t>
      </w:r>
      <w:r w:rsidRPr="00B65CA3">
        <w:rPr>
          <w:rFonts w:ascii="Times New Roman" w:hAnsi="Times New Roman" w:cs="Times New Roman"/>
          <w:b/>
          <w:sz w:val="28"/>
          <w:szCs w:val="28"/>
        </w:rPr>
        <w:t>“</w:t>
      </w:r>
      <w:r w:rsidRPr="00135B7A">
        <w:rPr>
          <w:rFonts w:ascii="Times New Roman" w:hAnsi="Times New Roman" w:cs="Times New Roman"/>
          <w:b/>
          <w:sz w:val="28"/>
          <w:szCs w:val="28"/>
        </w:rPr>
        <w:t>Мелькрук</w:t>
      </w:r>
      <w:r w:rsidRPr="00B65CA3">
        <w:rPr>
          <w:rFonts w:ascii="Times New Roman" w:hAnsi="Times New Roman" w:cs="Times New Roman"/>
          <w:b/>
          <w:sz w:val="28"/>
          <w:szCs w:val="28"/>
        </w:rPr>
        <w:t>”</w:t>
      </w:r>
      <w:r w:rsidR="00E60073" w:rsidRPr="00B65CA3">
        <w:rPr>
          <w:rFonts w:ascii="Times New Roman" w:hAnsi="Times New Roman" w:cs="Times New Roman"/>
          <w:b/>
          <w:sz w:val="28"/>
          <w:szCs w:val="28"/>
        </w:rPr>
        <w:t xml:space="preserve"> </w:t>
      </w:r>
    </w:p>
    <w:p w14:paraId="73BB0971" w14:textId="5831932A" w:rsidR="0043612B" w:rsidRPr="00403F0D" w:rsidRDefault="0043612B" w:rsidP="0043612B">
      <w:pPr>
        <w:spacing w:line="360" w:lineRule="auto"/>
        <w:ind w:firstLine="709"/>
        <w:rPr>
          <w:rFonts w:ascii="Times New Roman" w:hAnsi="Times New Roman" w:cs="Times New Roman"/>
          <w:sz w:val="28"/>
          <w:szCs w:val="28"/>
        </w:rPr>
      </w:pPr>
      <w:r>
        <w:rPr>
          <w:rFonts w:ascii="Times New Roman" w:hAnsi="Times New Roman" w:cs="Times New Roman"/>
          <w:sz w:val="28"/>
          <w:szCs w:val="28"/>
        </w:rPr>
        <w:t>В связи со спецификой малого и среднего бизнеса при осуществления анализа деятельности компании на основе цепочки ценности Портера</w:t>
      </w:r>
      <w:r w:rsidRPr="00B65CA3">
        <w:rPr>
          <w:rFonts w:ascii="Times New Roman" w:hAnsi="Times New Roman" w:cs="Times New Roman"/>
          <w:sz w:val="28"/>
          <w:szCs w:val="28"/>
        </w:rPr>
        <w:t xml:space="preserve">, </w:t>
      </w:r>
      <w:r>
        <w:rPr>
          <w:rFonts w:ascii="Times New Roman" w:hAnsi="Times New Roman" w:cs="Times New Roman"/>
          <w:sz w:val="28"/>
          <w:szCs w:val="28"/>
        </w:rPr>
        <w:t>необходимо сузить масштаб анализа ценностной цепочки</w:t>
      </w:r>
      <w:r w:rsidR="00E60073" w:rsidRPr="00B65CA3">
        <w:rPr>
          <w:rFonts w:ascii="Times New Roman" w:hAnsi="Times New Roman" w:cs="Times New Roman"/>
          <w:sz w:val="28"/>
          <w:szCs w:val="28"/>
        </w:rPr>
        <w:t xml:space="preserve">, </w:t>
      </w:r>
      <w:r w:rsidR="00E60073">
        <w:rPr>
          <w:rFonts w:ascii="Times New Roman" w:hAnsi="Times New Roman" w:cs="Times New Roman"/>
          <w:sz w:val="28"/>
          <w:szCs w:val="28"/>
        </w:rPr>
        <w:t xml:space="preserve">а именно </w:t>
      </w:r>
      <w:r w:rsidR="00E60073">
        <w:rPr>
          <w:rFonts w:ascii="Times New Roman" w:hAnsi="Times New Roman" w:cs="Times New Roman"/>
          <w:sz w:val="28"/>
          <w:szCs w:val="28"/>
        </w:rPr>
        <w:lastRenderedPageBreak/>
        <w:t>исключить из анализа бизнес-процессов такие основные виды деятельности</w:t>
      </w:r>
      <w:r w:rsidR="00E60073" w:rsidRPr="00B65CA3">
        <w:rPr>
          <w:rFonts w:ascii="Times New Roman" w:hAnsi="Times New Roman" w:cs="Times New Roman"/>
          <w:sz w:val="28"/>
          <w:szCs w:val="28"/>
        </w:rPr>
        <w:t xml:space="preserve">, </w:t>
      </w:r>
      <w:r w:rsidR="000D5B21">
        <w:rPr>
          <w:rFonts w:ascii="Times New Roman" w:hAnsi="Times New Roman" w:cs="Times New Roman"/>
          <w:sz w:val="28"/>
          <w:szCs w:val="28"/>
        </w:rPr>
        <w:t>как маркетинг и сервис</w:t>
      </w:r>
      <w:r w:rsidR="00E60073" w:rsidRPr="00B65CA3">
        <w:rPr>
          <w:rFonts w:ascii="Times New Roman" w:hAnsi="Times New Roman" w:cs="Times New Roman"/>
          <w:sz w:val="28"/>
          <w:szCs w:val="28"/>
        </w:rPr>
        <w:t xml:space="preserve">, </w:t>
      </w:r>
      <w:r w:rsidR="00F83586">
        <w:rPr>
          <w:rFonts w:ascii="Times New Roman" w:hAnsi="Times New Roman" w:cs="Times New Roman"/>
          <w:sz w:val="28"/>
          <w:szCs w:val="28"/>
        </w:rPr>
        <w:t xml:space="preserve">из вспомогательных видов деятельности оставить описание материально-технической базой и </w:t>
      </w:r>
      <w:r w:rsidR="00C44377">
        <w:rPr>
          <w:rFonts w:ascii="Times New Roman" w:hAnsi="Times New Roman" w:cs="Times New Roman"/>
          <w:sz w:val="28"/>
          <w:szCs w:val="28"/>
        </w:rPr>
        <w:t>НИОКР ограничить описанием преимуществ производственных технологий</w:t>
      </w:r>
      <w:r w:rsidR="00C44377" w:rsidRPr="00B65CA3">
        <w:rPr>
          <w:rFonts w:ascii="Times New Roman" w:hAnsi="Times New Roman" w:cs="Times New Roman"/>
          <w:sz w:val="28"/>
          <w:szCs w:val="28"/>
        </w:rPr>
        <w:t xml:space="preserve">; </w:t>
      </w:r>
      <w:r w:rsidR="00E9529E">
        <w:rPr>
          <w:rFonts w:ascii="Times New Roman" w:hAnsi="Times New Roman" w:cs="Times New Roman"/>
          <w:sz w:val="28"/>
          <w:szCs w:val="28"/>
        </w:rPr>
        <w:t>организация общего управления предприя</w:t>
      </w:r>
      <w:r w:rsidR="00D07971">
        <w:rPr>
          <w:rFonts w:ascii="Times New Roman" w:hAnsi="Times New Roman" w:cs="Times New Roman"/>
          <w:sz w:val="28"/>
          <w:szCs w:val="28"/>
        </w:rPr>
        <w:t>тием также достаточно стандартна</w:t>
      </w:r>
      <w:r w:rsidR="00E9529E">
        <w:rPr>
          <w:rFonts w:ascii="Times New Roman" w:hAnsi="Times New Roman" w:cs="Times New Roman"/>
          <w:sz w:val="28"/>
          <w:szCs w:val="28"/>
        </w:rPr>
        <w:t xml:space="preserve"> для малого и среднего мукомольного бизнеса</w:t>
      </w:r>
      <w:r w:rsidR="00B8686D" w:rsidRPr="00B65CA3">
        <w:rPr>
          <w:rFonts w:ascii="Times New Roman" w:hAnsi="Times New Roman" w:cs="Times New Roman"/>
          <w:sz w:val="28"/>
          <w:szCs w:val="28"/>
        </w:rPr>
        <w:t>.</w:t>
      </w:r>
      <w:r w:rsidR="00F83586">
        <w:rPr>
          <w:rFonts w:ascii="Times New Roman" w:hAnsi="Times New Roman" w:cs="Times New Roman"/>
          <w:sz w:val="28"/>
          <w:szCs w:val="28"/>
        </w:rPr>
        <w:t xml:space="preserve"> </w:t>
      </w:r>
      <w:r w:rsidR="00C31CA3">
        <w:rPr>
          <w:rFonts w:ascii="Times New Roman" w:hAnsi="Times New Roman" w:cs="Times New Roman"/>
          <w:sz w:val="28"/>
          <w:szCs w:val="28"/>
        </w:rPr>
        <w:t>Для любого мукомольного предприятия малого и среднего бизнеса набор бизнес-процессов</w:t>
      </w:r>
      <w:r w:rsidR="00C31CA3" w:rsidRPr="00B65CA3">
        <w:rPr>
          <w:rFonts w:ascii="Times New Roman" w:hAnsi="Times New Roman" w:cs="Times New Roman"/>
          <w:sz w:val="28"/>
          <w:szCs w:val="28"/>
        </w:rPr>
        <w:t xml:space="preserve"> </w:t>
      </w:r>
      <w:r w:rsidR="00C31CA3">
        <w:rPr>
          <w:rFonts w:ascii="Times New Roman" w:hAnsi="Times New Roman" w:cs="Times New Roman"/>
          <w:sz w:val="28"/>
          <w:szCs w:val="28"/>
        </w:rPr>
        <w:t xml:space="preserve">является практически идентичным </w:t>
      </w:r>
      <w:r w:rsidR="000E3D65">
        <w:rPr>
          <w:rFonts w:ascii="Times New Roman" w:hAnsi="Times New Roman" w:cs="Times New Roman"/>
          <w:sz w:val="28"/>
          <w:szCs w:val="28"/>
        </w:rPr>
        <w:t>по причине производства</w:t>
      </w:r>
      <w:r w:rsidR="00C31CA3">
        <w:rPr>
          <w:rFonts w:ascii="Times New Roman" w:hAnsi="Times New Roman" w:cs="Times New Roman"/>
          <w:sz w:val="28"/>
          <w:szCs w:val="28"/>
        </w:rPr>
        <w:t xml:space="preserve"> массового товара</w:t>
      </w:r>
      <w:r w:rsidR="00C31CA3" w:rsidRPr="00B65CA3">
        <w:rPr>
          <w:rFonts w:ascii="Times New Roman" w:hAnsi="Times New Roman" w:cs="Times New Roman"/>
          <w:sz w:val="28"/>
          <w:szCs w:val="28"/>
        </w:rPr>
        <w:t xml:space="preserve">, </w:t>
      </w:r>
      <w:r w:rsidR="00C31CA3">
        <w:rPr>
          <w:rFonts w:ascii="Times New Roman" w:hAnsi="Times New Roman" w:cs="Times New Roman"/>
          <w:sz w:val="28"/>
          <w:szCs w:val="28"/>
        </w:rPr>
        <w:t>которым является пшеничная мука</w:t>
      </w:r>
      <w:r w:rsidR="00AC33F2" w:rsidRPr="00B65CA3">
        <w:rPr>
          <w:rFonts w:ascii="Times New Roman" w:hAnsi="Times New Roman" w:cs="Times New Roman"/>
          <w:sz w:val="28"/>
          <w:szCs w:val="28"/>
        </w:rPr>
        <w:t xml:space="preserve">, </w:t>
      </w:r>
      <w:r w:rsidR="000E23DC">
        <w:rPr>
          <w:rFonts w:ascii="Times New Roman" w:hAnsi="Times New Roman" w:cs="Times New Roman"/>
          <w:sz w:val="28"/>
          <w:szCs w:val="28"/>
        </w:rPr>
        <w:t>поэтому  ключевые силы и слабости</w:t>
      </w:r>
      <w:r w:rsidR="00AC33F2">
        <w:rPr>
          <w:rFonts w:ascii="Times New Roman" w:hAnsi="Times New Roman" w:cs="Times New Roman"/>
          <w:sz w:val="28"/>
          <w:szCs w:val="28"/>
        </w:rPr>
        <w:t xml:space="preserve"> относятся </w:t>
      </w:r>
      <w:r w:rsidR="000E23DC">
        <w:rPr>
          <w:rFonts w:ascii="Times New Roman" w:hAnsi="Times New Roman" w:cs="Times New Roman"/>
          <w:sz w:val="28"/>
          <w:szCs w:val="28"/>
        </w:rPr>
        <w:t>к сферам</w:t>
      </w:r>
      <w:r w:rsidR="00AC33F2" w:rsidRPr="00B65CA3">
        <w:rPr>
          <w:rFonts w:ascii="Times New Roman" w:hAnsi="Times New Roman" w:cs="Times New Roman"/>
          <w:sz w:val="28"/>
          <w:szCs w:val="28"/>
        </w:rPr>
        <w:t xml:space="preserve">, преимущественно </w:t>
      </w:r>
      <w:r w:rsidR="00A84489">
        <w:rPr>
          <w:rFonts w:ascii="Times New Roman" w:hAnsi="Times New Roman" w:cs="Times New Roman"/>
          <w:sz w:val="28"/>
          <w:szCs w:val="28"/>
        </w:rPr>
        <w:t xml:space="preserve">пересекающимся </w:t>
      </w:r>
      <w:r w:rsidR="00AC33F2">
        <w:rPr>
          <w:rFonts w:ascii="Times New Roman" w:hAnsi="Times New Roman" w:cs="Times New Roman"/>
          <w:sz w:val="28"/>
          <w:szCs w:val="28"/>
        </w:rPr>
        <w:t xml:space="preserve">с </w:t>
      </w:r>
      <w:r w:rsidR="000E23DC">
        <w:rPr>
          <w:rFonts w:ascii="Times New Roman" w:hAnsi="Times New Roman" w:cs="Times New Roman"/>
          <w:sz w:val="28"/>
          <w:szCs w:val="28"/>
        </w:rPr>
        <w:t>характеристиками</w:t>
      </w:r>
      <w:r w:rsidR="00E60073">
        <w:rPr>
          <w:rFonts w:ascii="Times New Roman" w:hAnsi="Times New Roman" w:cs="Times New Roman"/>
          <w:sz w:val="28"/>
          <w:szCs w:val="28"/>
        </w:rPr>
        <w:t xml:space="preserve"> внешней среды</w:t>
      </w:r>
      <w:r w:rsidR="00790823" w:rsidRPr="00B65CA3">
        <w:rPr>
          <w:rFonts w:ascii="Times New Roman" w:hAnsi="Times New Roman" w:cs="Times New Roman"/>
          <w:sz w:val="28"/>
          <w:szCs w:val="28"/>
        </w:rPr>
        <w:t xml:space="preserve">, </w:t>
      </w:r>
      <w:r w:rsidR="00790823">
        <w:rPr>
          <w:rFonts w:ascii="Times New Roman" w:hAnsi="Times New Roman" w:cs="Times New Roman"/>
          <w:sz w:val="28"/>
          <w:szCs w:val="28"/>
        </w:rPr>
        <w:t>которые были сформированы при анализе мукомольной отрасли</w:t>
      </w:r>
      <w:r w:rsidR="00922284" w:rsidRPr="00B65CA3">
        <w:rPr>
          <w:rFonts w:ascii="Times New Roman" w:hAnsi="Times New Roman" w:cs="Times New Roman"/>
          <w:sz w:val="28"/>
          <w:szCs w:val="28"/>
        </w:rPr>
        <w:t>;</w:t>
      </w:r>
      <w:r w:rsidR="00813429">
        <w:rPr>
          <w:rFonts w:ascii="Times New Roman" w:hAnsi="Times New Roman" w:cs="Times New Roman"/>
          <w:sz w:val="28"/>
          <w:szCs w:val="28"/>
        </w:rPr>
        <w:t xml:space="preserve"> при рассмотрении процессов</w:t>
      </w:r>
      <w:r w:rsidR="00813429" w:rsidRPr="00B65CA3">
        <w:rPr>
          <w:rFonts w:ascii="Times New Roman" w:hAnsi="Times New Roman" w:cs="Times New Roman"/>
          <w:sz w:val="28"/>
          <w:szCs w:val="28"/>
        </w:rPr>
        <w:t xml:space="preserve">, </w:t>
      </w:r>
      <w:r w:rsidR="00813429">
        <w:rPr>
          <w:rFonts w:ascii="Times New Roman" w:hAnsi="Times New Roman" w:cs="Times New Roman"/>
          <w:sz w:val="28"/>
          <w:szCs w:val="28"/>
        </w:rPr>
        <w:t>связанных с входящей</w:t>
      </w:r>
      <w:r w:rsidR="00C015F6" w:rsidRPr="00B04C63">
        <w:rPr>
          <w:rFonts w:ascii="Times New Roman" w:hAnsi="Times New Roman" w:cs="Times New Roman"/>
          <w:sz w:val="28"/>
          <w:szCs w:val="28"/>
        </w:rPr>
        <w:t xml:space="preserve">, </w:t>
      </w:r>
      <w:r w:rsidR="00C015F6">
        <w:rPr>
          <w:rFonts w:ascii="Times New Roman" w:hAnsi="Times New Roman" w:cs="Times New Roman"/>
          <w:sz w:val="28"/>
          <w:szCs w:val="28"/>
        </w:rPr>
        <w:t>исходящей</w:t>
      </w:r>
      <w:r w:rsidR="00813429">
        <w:rPr>
          <w:rFonts w:ascii="Times New Roman" w:hAnsi="Times New Roman" w:cs="Times New Roman"/>
          <w:sz w:val="28"/>
          <w:szCs w:val="28"/>
        </w:rPr>
        <w:t xml:space="preserve"> логистикой и сбытом</w:t>
      </w:r>
      <w:r w:rsidR="00813429" w:rsidRPr="00B65CA3">
        <w:rPr>
          <w:rFonts w:ascii="Times New Roman" w:hAnsi="Times New Roman" w:cs="Times New Roman"/>
          <w:sz w:val="28"/>
          <w:szCs w:val="28"/>
        </w:rPr>
        <w:t xml:space="preserve">, </w:t>
      </w:r>
      <w:r w:rsidR="00813429">
        <w:rPr>
          <w:rFonts w:ascii="Times New Roman" w:hAnsi="Times New Roman" w:cs="Times New Roman"/>
          <w:sz w:val="28"/>
          <w:szCs w:val="28"/>
        </w:rPr>
        <w:t>рассмотрим влияние на них конкретных поставщиков и покупателей компании</w:t>
      </w:r>
      <w:r w:rsidR="00813429" w:rsidRPr="00B65CA3">
        <w:rPr>
          <w:rFonts w:ascii="Times New Roman" w:hAnsi="Times New Roman" w:cs="Times New Roman"/>
          <w:sz w:val="28"/>
          <w:szCs w:val="28"/>
        </w:rPr>
        <w:t>.</w:t>
      </w:r>
      <w:r w:rsidR="00813429">
        <w:rPr>
          <w:rFonts w:ascii="Times New Roman" w:hAnsi="Times New Roman" w:cs="Times New Roman"/>
          <w:sz w:val="28"/>
          <w:szCs w:val="28"/>
        </w:rPr>
        <w:t xml:space="preserve"> </w:t>
      </w:r>
      <w:r w:rsidR="00C015F6">
        <w:rPr>
          <w:rFonts w:ascii="Times New Roman" w:hAnsi="Times New Roman" w:cs="Times New Roman"/>
          <w:sz w:val="28"/>
          <w:szCs w:val="28"/>
        </w:rPr>
        <w:t>Важно отметить тот факт</w:t>
      </w:r>
      <w:r w:rsidR="00C015F6" w:rsidRPr="00B04C63">
        <w:rPr>
          <w:rFonts w:ascii="Times New Roman" w:hAnsi="Times New Roman" w:cs="Times New Roman"/>
          <w:sz w:val="28"/>
          <w:szCs w:val="28"/>
        </w:rPr>
        <w:t xml:space="preserve">, </w:t>
      </w:r>
      <w:r w:rsidR="00C015F6">
        <w:rPr>
          <w:rFonts w:ascii="Times New Roman" w:hAnsi="Times New Roman" w:cs="Times New Roman"/>
          <w:sz w:val="28"/>
          <w:szCs w:val="28"/>
        </w:rPr>
        <w:t>что входящая и исходящая логистика и связанные с ней процессы преимущественно отданы на аутсорсинг сторонним предприятиям</w:t>
      </w:r>
      <w:r w:rsidR="00C015F6" w:rsidRPr="00B04C63">
        <w:rPr>
          <w:rFonts w:ascii="Times New Roman" w:hAnsi="Times New Roman" w:cs="Times New Roman"/>
          <w:sz w:val="28"/>
          <w:szCs w:val="28"/>
        </w:rPr>
        <w:t xml:space="preserve">, </w:t>
      </w:r>
      <w:r w:rsidR="00C015F6">
        <w:rPr>
          <w:rFonts w:ascii="Times New Roman" w:hAnsi="Times New Roman" w:cs="Times New Roman"/>
          <w:sz w:val="28"/>
          <w:szCs w:val="28"/>
        </w:rPr>
        <w:t>занимающимся перевозками</w:t>
      </w:r>
      <w:r w:rsidR="00C015F6" w:rsidRPr="00B04C63">
        <w:rPr>
          <w:rFonts w:ascii="Times New Roman" w:hAnsi="Times New Roman" w:cs="Times New Roman"/>
          <w:sz w:val="28"/>
          <w:szCs w:val="28"/>
        </w:rPr>
        <w:t xml:space="preserve">. </w:t>
      </w:r>
    </w:p>
    <w:p w14:paraId="497BB50C" w14:textId="19D31CE1" w:rsidR="001E5CE7" w:rsidRPr="00B65CA3" w:rsidRDefault="001E5CE7" w:rsidP="0043612B">
      <w:pPr>
        <w:spacing w:line="360" w:lineRule="auto"/>
        <w:ind w:firstLine="709"/>
        <w:rPr>
          <w:rFonts w:ascii="Times New Roman" w:hAnsi="Times New Roman" w:cs="Times New Roman"/>
          <w:sz w:val="28"/>
          <w:szCs w:val="28"/>
        </w:rPr>
      </w:pPr>
      <w:r>
        <w:rPr>
          <w:rFonts w:ascii="Times New Roman" w:hAnsi="Times New Roman" w:cs="Times New Roman"/>
          <w:sz w:val="28"/>
          <w:szCs w:val="28"/>
        </w:rPr>
        <w:t>Основными составляющими цены на муку для компаний мукомольной отрасли</w:t>
      </w:r>
      <w:r w:rsidRPr="00B65CA3">
        <w:rPr>
          <w:rFonts w:ascii="Times New Roman" w:hAnsi="Times New Roman" w:cs="Times New Roman"/>
          <w:sz w:val="28"/>
          <w:szCs w:val="28"/>
        </w:rPr>
        <w:t>,</w:t>
      </w:r>
      <w:r>
        <w:rPr>
          <w:rFonts w:ascii="Times New Roman" w:hAnsi="Times New Roman" w:cs="Times New Roman"/>
          <w:sz w:val="28"/>
          <w:szCs w:val="28"/>
        </w:rPr>
        <w:t xml:space="preserve"> в частности для ООО </w:t>
      </w:r>
      <w:r w:rsidRPr="00B65CA3">
        <w:rPr>
          <w:rFonts w:ascii="Times New Roman" w:hAnsi="Times New Roman" w:cs="Times New Roman"/>
          <w:sz w:val="28"/>
          <w:szCs w:val="28"/>
        </w:rPr>
        <w:t>“</w:t>
      </w:r>
      <w:r>
        <w:rPr>
          <w:rFonts w:ascii="Times New Roman" w:hAnsi="Times New Roman" w:cs="Times New Roman"/>
          <w:sz w:val="28"/>
          <w:szCs w:val="28"/>
        </w:rPr>
        <w:t>Мелькрук</w:t>
      </w:r>
      <w:r w:rsidRPr="00B65CA3">
        <w:rPr>
          <w:rFonts w:ascii="Times New Roman" w:hAnsi="Times New Roman" w:cs="Times New Roman"/>
          <w:sz w:val="28"/>
          <w:szCs w:val="28"/>
        </w:rPr>
        <w:t>”,</w:t>
      </w:r>
      <w:r>
        <w:rPr>
          <w:rFonts w:ascii="Times New Roman" w:hAnsi="Times New Roman" w:cs="Times New Roman"/>
          <w:sz w:val="28"/>
          <w:szCs w:val="28"/>
        </w:rPr>
        <w:t xml:space="preserve"> являются зерно</w:t>
      </w:r>
      <w:r w:rsidRPr="00B65CA3">
        <w:rPr>
          <w:rFonts w:ascii="Times New Roman" w:hAnsi="Times New Roman" w:cs="Times New Roman"/>
          <w:sz w:val="28"/>
          <w:szCs w:val="28"/>
        </w:rPr>
        <w:t xml:space="preserve">, </w:t>
      </w:r>
      <w:r w:rsidR="00277E11">
        <w:rPr>
          <w:rFonts w:ascii="Times New Roman" w:hAnsi="Times New Roman" w:cs="Times New Roman"/>
          <w:sz w:val="28"/>
          <w:szCs w:val="28"/>
        </w:rPr>
        <w:t>транспортные</w:t>
      </w:r>
      <w:r>
        <w:rPr>
          <w:rFonts w:ascii="Times New Roman" w:hAnsi="Times New Roman" w:cs="Times New Roman"/>
          <w:sz w:val="28"/>
          <w:szCs w:val="28"/>
        </w:rPr>
        <w:t xml:space="preserve"> расходы</w:t>
      </w:r>
      <w:r w:rsidRPr="00B65CA3">
        <w:rPr>
          <w:rFonts w:ascii="Times New Roman" w:hAnsi="Times New Roman" w:cs="Times New Roman"/>
          <w:sz w:val="28"/>
          <w:szCs w:val="28"/>
        </w:rPr>
        <w:t xml:space="preserve">, </w:t>
      </w:r>
      <w:r>
        <w:rPr>
          <w:rFonts w:ascii="Times New Roman" w:hAnsi="Times New Roman" w:cs="Times New Roman"/>
          <w:sz w:val="28"/>
          <w:szCs w:val="28"/>
        </w:rPr>
        <w:t>услуги элеватора</w:t>
      </w:r>
      <w:r w:rsidRPr="00B65CA3">
        <w:rPr>
          <w:rFonts w:ascii="Times New Roman" w:hAnsi="Times New Roman" w:cs="Times New Roman"/>
          <w:sz w:val="28"/>
          <w:szCs w:val="28"/>
        </w:rPr>
        <w:t>.</w:t>
      </w:r>
    </w:p>
    <w:p w14:paraId="302E5B56" w14:textId="3A706554" w:rsidR="000C2632" w:rsidRPr="00B65CA3" w:rsidRDefault="00CC522F" w:rsidP="007E6053">
      <w:pPr>
        <w:spacing w:line="360" w:lineRule="auto"/>
        <w:ind w:firstLine="709"/>
        <w:rPr>
          <w:rFonts w:ascii="Times New Roman" w:hAnsi="Times New Roman" w:cs="Times New Roman"/>
          <w:sz w:val="28"/>
          <w:szCs w:val="28"/>
        </w:rPr>
      </w:pPr>
      <w:r w:rsidRPr="00B65CA3">
        <w:rPr>
          <w:rFonts w:ascii="Times New Roman" w:hAnsi="Times New Roman" w:cs="Times New Roman"/>
          <w:sz w:val="28"/>
          <w:szCs w:val="28"/>
        </w:rPr>
        <w:t>К ключевым процессам</w:t>
      </w:r>
      <w:r w:rsidR="000D5B21">
        <w:rPr>
          <w:rFonts w:ascii="Times New Roman" w:hAnsi="Times New Roman" w:cs="Times New Roman"/>
          <w:sz w:val="28"/>
          <w:szCs w:val="28"/>
        </w:rPr>
        <w:t xml:space="preserve"> </w:t>
      </w:r>
      <w:r w:rsidR="000D5B21" w:rsidRPr="000D5B21">
        <w:rPr>
          <w:rFonts w:ascii="Times New Roman" w:hAnsi="Times New Roman" w:cs="Times New Roman"/>
          <w:i/>
          <w:sz w:val="28"/>
          <w:szCs w:val="28"/>
        </w:rPr>
        <w:t>входящей</w:t>
      </w:r>
      <w:r w:rsidR="001E5CE7" w:rsidRPr="000D5B21">
        <w:rPr>
          <w:rFonts w:ascii="Times New Roman" w:hAnsi="Times New Roman" w:cs="Times New Roman"/>
          <w:i/>
          <w:sz w:val="28"/>
          <w:szCs w:val="28"/>
        </w:rPr>
        <w:t xml:space="preserve"> логистик</w:t>
      </w:r>
      <w:r w:rsidRPr="000D5B21">
        <w:rPr>
          <w:rFonts w:ascii="Times New Roman" w:hAnsi="Times New Roman" w:cs="Times New Roman"/>
          <w:i/>
          <w:sz w:val="28"/>
          <w:szCs w:val="28"/>
        </w:rPr>
        <w:t>и</w:t>
      </w:r>
      <w:r w:rsidR="001E5CE7" w:rsidRPr="000D5B21">
        <w:rPr>
          <w:rFonts w:ascii="Times New Roman" w:hAnsi="Times New Roman" w:cs="Times New Roman"/>
          <w:i/>
          <w:sz w:val="28"/>
          <w:szCs w:val="28"/>
        </w:rPr>
        <w:t xml:space="preserve"> </w:t>
      </w:r>
      <w:r w:rsidR="00277E11">
        <w:rPr>
          <w:rFonts w:ascii="Times New Roman" w:hAnsi="Times New Roman" w:cs="Times New Roman"/>
          <w:sz w:val="28"/>
          <w:szCs w:val="28"/>
        </w:rPr>
        <w:t>относя</w:t>
      </w:r>
      <w:r w:rsidR="001E5CE7">
        <w:rPr>
          <w:rFonts w:ascii="Times New Roman" w:hAnsi="Times New Roman" w:cs="Times New Roman"/>
          <w:sz w:val="28"/>
          <w:szCs w:val="28"/>
        </w:rPr>
        <w:t>тся закупка</w:t>
      </w:r>
      <w:r w:rsidR="00277E11">
        <w:rPr>
          <w:rFonts w:ascii="Times New Roman" w:hAnsi="Times New Roman" w:cs="Times New Roman"/>
          <w:sz w:val="28"/>
          <w:szCs w:val="28"/>
        </w:rPr>
        <w:t xml:space="preserve"> и доставка</w:t>
      </w:r>
      <w:r w:rsidR="001E5CE7">
        <w:rPr>
          <w:rFonts w:ascii="Times New Roman" w:hAnsi="Times New Roman" w:cs="Times New Roman"/>
          <w:sz w:val="28"/>
          <w:szCs w:val="28"/>
        </w:rPr>
        <w:t xml:space="preserve"> пшеницы</w:t>
      </w:r>
      <w:r w:rsidR="00277E11" w:rsidRPr="00845201">
        <w:rPr>
          <w:rFonts w:ascii="Times New Roman" w:hAnsi="Times New Roman" w:cs="Times New Roman"/>
          <w:sz w:val="28"/>
          <w:szCs w:val="28"/>
        </w:rPr>
        <w:t>.</w:t>
      </w:r>
      <w:r w:rsidR="00277E11">
        <w:rPr>
          <w:rFonts w:ascii="Times New Roman" w:hAnsi="Times New Roman" w:cs="Times New Roman"/>
          <w:sz w:val="28"/>
          <w:szCs w:val="28"/>
        </w:rPr>
        <w:t xml:space="preserve"> </w:t>
      </w:r>
      <w:r w:rsidR="00A84489">
        <w:rPr>
          <w:rFonts w:ascii="Times New Roman" w:hAnsi="Times New Roman" w:cs="Times New Roman"/>
          <w:sz w:val="28"/>
          <w:szCs w:val="28"/>
        </w:rPr>
        <w:t>Доставка осуществляется маленькими ИП</w:t>
      </w:r>
      <w:r w:rsidR="00A84489" w:rsidRPr="00B65CA3">
        <w:rPr>
          <w:rFonts w:ascii="Times New Roman" w:hAnsi="Times New Roman" w:cs="Times New Roman"/>
          <w:sz w:val="28"/>
          <w:szCs w:val="28"/>
        </w:rPr>
        <w:t xml:space="preserve">, </w:t>
      </w:r>
      <w:r w:rsidR="00A84489">
        <w:rPr>
          <w:rFonts w:ascii="Times New Roman" w:hAnsi="Times New Roman" w:cs="Times New Roman"/>
          <w:sz w:val="28"/>
          <w:szCs w:val="28"/>
        </w:rPr>
        <w:t>занимающимися перевозками</w:t>
      </w:r>
      <w:r w:rsidR="00A84489" w:rsidRPr="00B65CA3">
        <w:rPr>
          <w:rFonts w:ascii="Times New Roman" w:hAnsi="Times New Roman" w:cs="Times New Roman"/>
          <w:sz w:val="28"/>
          <w:szCs w:val="28"/>
        </w:rPr>
        <w:t>.</w:t>
      </w:r>
      <w:r w:rsidR="00A84489">
        <w:rPr>
          <w:rFonts w:ascii="Times New Roman" w:hAnsi="Times New Roman" w:cs="Times New Roman"/>
          <w:sz w:val="28"/>
          <w:szCs w:val="28"/>
        </w:rPr>
        <w:t xml:space="preserve"> </w:t>
      </w:r>
      <w:r w:rsidR="00277E11">
        <w:rPr>
          <w:rFonts w:ascii="Times New Roman" w:hAnsi="Times New Roman" w:cs="Times New Roman"/>
          <w:sz w:val="28"/>
          <w:szCs w:val="28"/>
        </w:rPr>
        <w:t>Основными поставщиками пшеницы служат такие предприятия</w:t>
      </w:r>
      <w:r w:rsidR="00277E11" w:rsidRPr="00845201">
        <w:rPr>
          <w:rFonts w:ascii="Times New Roman" w:hAnsi="Times New Roman" w:cs="Times New Roman"/>
          <w:sz w:val="28"/>
          <w:szCs w:val="28"/>
        </w:rPr>
        <w:t xml:space="preserve">, </w:t>
      </w:r>
      <w:r w:rsidR="00277E11">
        <w:rPr>
          <w:rFonts w:ascii="Times New Roman" w:hAnsi="Times New Roman" w:cs="Times New Roman"/>
          <w:sz w:val="28"/>
          <w:szCs w:val="28"/>
        </w:rPr>
        <w:t xml:space="preserve">как ООО </w:t>
      </w:r>
      <w:r w:rsidR="00277E11" w:rsidRPr="00845201">
        <w:rPr>
          <w:rFonts w:ascii="Times New Roman" w:hAnsi="Times New Roman" w:cs="Times New Roman"/>
          <w:sz w:val="28"/>
          <w:szCs w:val="28"/>
        </w:rPr>
        <w:t>“</w:t>
      </w:r>
      <w:r w:rsidR="00277E11">
        <w:rPr>
          <w:rFonts w:ascii="Times New Roman" w:hAnsi="Times New Roman" w:cs="Times New Roman"/>
          <w:sz w:val="28"/>
          <w:szCs w:val="28"/>
        </w:rPr>
        <w:t>Каравай</w:t>
      </w:r>
      <w:r w:rsidR="00277E11" w:rsidRPr="00845201">
        <w:rPr>
          <w:rFonts w:ascii="Times New Roman" w:hAnsi="Times New Roman" w:cs="Times New Roman"/>
          <w:sz w:val="28"/>
          <w:szCs w:val="28"/>
        </w:rPr>
        <w:t>” (</w:t>
      </w:r>
      <w:r w:rsidR="00277E11">
        <w:rPr>
          <w:rFonts w:ascii="Times New Roman" w:hAnsi="Times New Roman" w:cs="Times New Roman"/>
          <w:sz w:val="28"/>
          <w:szCs w:val="28"/>
        </w:rPr>
        <w:t>Комаричский район)</w:t>
      </w:r>
      <w:r w:rsidR="00277E11" w:rsidRPr="00845201">
        <w:rPr>
          <w:rFonts w:ascii="Times New Roman" w:hAnsi="Times New Roman" w:cs="Times New Roman"/>
          <w:sz w:val="28"/>
          <w:szCs w:val="28"/>
        </w:rPr>
        <w:t xml:space="preserve">, </w:t>
      </w:r>
      <w:r w:rsidR="00277E11">
        <w:rPr>
          <w:rFonts w:ascii="Times New Roman" w:hAnsi="Times New Roman" w:cs="Times New Roman"/>
          <w:sz w:val="28"/>
          <w:szCs w:val="28"/>
        </w:rPr>
        <w:t xml:space="preserve">ООО </w:t>
      </w:r>
      <w:r w:rsidR="00277E11" w:rsidRPr="00845201">
        <w:rPr>
          <w:rFonts w:ascii="Times New Roman" w:hAnsi="Times New Roman" w:cs="Times New Roman"/>
          <w:sz w:val="28"/>
          <w:szCs w:val="28"/>
        </w:rPr>
        <w:t>“</w:t>
      </w:r>
      <w:r w:rsidR="00277E11">
        <w:rPr>
          <w:rFonts w:ascii="Times New Roman" w:hAnsi="Times New Roman" w:cs="Times New Roman"/>
          <w:sz w:val="28"/>
          <w:szCs w:val="28"/>
        </w:rPr>
        <w:t>Быховское</w:t>
      </w:r>
      <w:r w:rsidR="00277E11" w:rsidRPr="00845201">
        <w:rPr>
          <w:rFonts w:ascii="Times New Roman" w:hAnsi="Times New Roman" w:cs="Times New Roman"/>
          <w:sz w:val="28"/>
          <w:szCs w:val="28"/>
        </w:rPr>
        <w:t>”</w:t>
      </w:r>
      <w:r w:rsidR="00277E11">
        <w:rPr>
          <w:rFonts w:ascii="Times New Roman" w:hAnsi="Times New Roman" w:cs="Times New Roman"/>
          <w:sz w:val="28"/>
          <w:szCs w:val="28"/>
        </w:rPr>
        <w:t xml:space="preserve"> (Комаричский район),</w:t>
      </w:r>
      <w:r w:rsidR="00277E11" w:rsidRPr="00DB7A76">
        <w:rPr>
          <w:rFonts w:ascii="Times New Roman" w:hAnsi="Times New Roman" w:cs="Times New Roman"/>
          <w:sz w:val="28"/>
          <w:szCs w:val="28"/>
        </w:rPr>
        <w:t xml:space="preserve"> </w:t>
      </w:r>
      <w:r w:rsidR="00277E11">
        <w:rPr>
          <w:rFonts w:ascii="Times New Roman" w:hAnsi="Times New Roman" w:cs="Times New Roman"/>
          <w:sz w:val="28"/>
          <w:szCs w:val="28"/>
        </w:rPr>
        <w:t xml:space="preserve">ООО </w:t>
      </w:r>
      <w:r w:rsidR="00277E11" w:rsidRPr="00845201">
        <w:rPr>
          <w:rFonts w:ascii="Times New Roman" w:hAnsi="Times New Roman" w:cs="Times New Roman"/>
          <w:sz w:val="28"/>
          <w:szCs w:val="28"/>
        </w:rPr>
        <w:t>“</w:t>
      </w:r>
      <w:r w:rsidR="00277E11">
        <w:rPr>
          <w:rFonts w:ascii="Times New Roman" w:hAnsi="Times New Roman" w:cs="Times New Roman"/>
          <w:sz w:val="28"/>
          <w:szCs w:val="28"/>
        </w:rPr>
        <w:t>Авангард</w:t>
      </w:r>
      <w:r w:rsidR="00277E11" w:rsidRPr="00F331C5">
        <w:rPr>
          <w:rFonts w:ascii="Times New Roman" w:hAnsi="Times New Roman" w:cs="Times New Roman"/>
          <w:sz w:val="28"/>
          <w:szCs w:val="28"/>
        </w:rPr>
        <w:t>” (</w:t>
      </w:r>
      <w:r w:rsidR="00277E11">
        <w:rPr>
          <w:rFonts w:ascii="Times New Roman" w:hAnsi="Times New Roman" w:cs="Times New Roman"/>
          <w:sz w:val="28"/>
          <w:szCs w:val="28"/>
        </w:rPr>
        <w:t>Комаричский район)</w:t>
      </w:r>
      <w:r w:rsidR="00277E11" w:rsidRPr="00F331C5">
        <w:rPr>
          <w:rFonts w:ascii="Times New Roman" w:hAnsi="Times New Roman" w:cs="Times New Roman"/>
          <w:sz w:val="28"/>
          <w:szCs w:val="28"/>
        </w:rPr>
        <w:t xml:space="preserve">, </w:t>
      </w:r>
      <w:r w:rsidR="00277E11">
        <w:rPr>
          <w:rFonts w:ascii="Times New Roman" w:hAnsi="Times New Roman" w:cs="Times New Roman"/>
          <w:sz w:val="28"/>
          <w:szCs w:val="28"/>
        </w:rPr>
        <w:t xml:space="preserve">ООО </w:t>
      </w:r>
      <w:r w:rsidR="00277E11" w:rsidRPr="00B65CA3">
        <w:rPr>
          <w:rFonts w:ascii="Times New Roman" w:hAnsi="Times New Roman" w:cs="Times New Roman"/>
          <w:sz w:val="28"/>
          <w:szCs w:val="28"/>
        </w:rPr>
        <w:t>“</w:t>
      </w:r>
      <w:r w:rsidR="00277E11">
        <w:rPr>
          <w:rFonts w:ascii="Times New Roman" w:hAnsi="Times New Roman" w:cs="Times New Roman"/>
          <w:sz w:val="28"/>
          <w:szCs w:val="28"/>
        </w:rPr>
        <w:t>Зерноком-Денисово</w:t>
      </w:r>
      <w:r w:rsidR="00277E11" w:rsidRPr="00B65CA3">
        <w:rPr>
          <w:rFonts w:ascii="Times New Roman" w:hAnsi="Times New Roman" w:cs="Times New Roman"/>
          <w:sz w:val="28"/>
          <w:szCs w:val="28"/>
        </w:rPr>
        <w:t>”</w:t>
      </w:r>
      <w:r w:rsidR="00277E11">
        <w:rPr>
          <w:rFonts w:ascii="Times New Roman" w:hAnsi="Times New Roman" w:cs="Times New Roman"/>
          <w:sz w:val="28"/>
          <w:szCs w:val="28"/>
        </w:rPr>
        <w:t xml:space="preserve"> (Липецкая область)</w:t>
      </w:r>
      <w:r w:rsidR="00277E11" w:rsidRPr="00F331C5">
        <w:rPr>
          <w:rFonts w:ascii="Times New Roman" w:hAnsi="Times New Roman" w:cs="Times New Roman"/>
          <w:sz w:val="28"/>
          <w:szCs w:val="28"/>
        </w:rPr>
        <w:t xml:space="preserve">, </w:t>
      </w:r>
      <w:r w:rsidR="00277E11">
        <w:rPr>
          <w:rFonts w:ascii="Times New Roman" w:hAnsi="Times New Roman" w:cs="Times New Roman"/>
          <w:sz w:val="28"/>
          <w:szCs w:val="28"/>
        </w:rPr>
        <w:t xml:space="preserve">ООО </w:t>
      </w:r>
      <w:r w:rsidR="00277E11" w:rsidRPr="00F331C5">
        <w:rPr>
          <w:rFonts w:ascii="Times New Roman" w:hAnsi="Times New Roman" w:cs="Times New Roman"/>
          <w:sz w:val="28"/>
          <w:szCs w:val="28"/>
        </w:rPr>
        <w:t>“</w:t>
      </w:r>
      <w:r w:rsidR="00277E11">
        <w:rPr>
          <w:rFonts w:ascii="Times New Roman" w:hAnsi="Times New Roman" w:cs="Times New Roman"/>
          <w:sz w:val="28"/>
          <w:szCs w:val="28"/>
        </w:rPr>
        <w:t>Русь-царь-маркет</w:t>
      </w:r>
      <w:r w:rsidR="00277E11" w:rsidRPr="00F331C5">
        <w:rPr>
          <w:rFonts w:ascii="Times New Roman" w:hAnsi="Times New Roman" w:cs="Times New Roman"/>
          <w:sz w:val="28"/>
          <w:szCs w:val="28"/>
        </w:rPr>
        <w:t>” (</w:t>
      </w:r>
      <w:r w:rsidR="00277E11">
        <w:rPr>
          <w:rFonts w:ascii="Times New Roman" w:hAnsi="Times New Roman" w:cs="Times New Roman"/>
          <w:sz w:val="28"/>
          <w:szCs w:val="28"/>
        </w:rPr>
        <w:t>Тульская область)</w:t>
      </w:r>
      <w:r w:rsidR="00277E11" w:rsidRPr="00F331C5">
        <w:rPr>
          <w:rFonts w:ascii="Times New Roman" w:hAnsi="Times New Roman" w:cs="Times New Roman"/>
          <w:sz w:val="28"/>
          <w:szCs w:val="28"/>
        </w:rPr>
        <w:t>.</w:t>
      </w:r>
      <w:r w:rsidR="00277E11">
        <w:rPr>
          <w:rFonts w:ascii="Times New Roman" w:hAnsi="Times New Roman" w:cs="Times New Roman"/>
          <w:sz w:val="28"/>
          <w:szCs w:val="28"/>
        </w:rPr>
        <w:t xml:space="preserve"> Поставщики представляют из себя мелкие фермерские хозяйства</w:t>
      </w:r>
      <w:r w:rsidR="00277E11" w:rsidRPr="00B65CA3">
        <w:rPr>
          <w:rFonts w:ascii="Times New Roman" w:hAnsi="Times New Roman" w:cs="Times New Roman"/>
          <w:sz w:val="28"/>
          <w:szCs w:val="28"/>
        </w:rPr>
        <w:t xml:space="preserve">, </w:t>
      </w:r>
      <w:r w:rsidR="00277E11">
        <w:rPr>
          <w:rFonts w:ascii="Times New Roman" w:hAnsi="Times New Roman" w:cs="Times New Roman"/>
          <w:sz w:val="28"/>
          <w:szCs w:val="28"/>
        </w:rPr>
        <w:t xml:space="preserve"> расположение которых сосредоточено в Брянской области</w:t>
      </w:r>
      <w:r w:rsidR="00277E11" w:rsidRPr="00B65CA3">
        <w:rPr>
          <w:rFonts w:ascii="Times New Roman" w:hAnsi="Times New Roman" w:cs="Times New Roman"/>
          <w:sz w:val="28"/>
          <w:szCs w:val="28"/>
        </w:rPr>
        <w:t xml:space="preserve">, </w:t>
      </w:r>
      <w:r w:rsidR="00277E11">
        <w:rPr>
          <w:rFonts w:ascii="Times New Roman" w:hAnsi="Times New Roman" w:cs="Times New Roman"/>
          <w:sz w:val="28"/>
          <w:szCs w:val="28"/>
        </w:rPr>
        <w:t>что создает конкурентное преимущество для компании</w:t>
      </w:r>
      <w:r w:rsidR="00277E11" w:rsidRPr="00B65CA3">
        <w:rPr>
          <w:rFonts w:ascii="Times New Roman" w:hAnsi="Times New Roman" w:cs="Times New Roman"/>
          <w:sz w:val="28"/>
          <w:szCs w:val="28"/>
        </w:rPr>
        <w:t xml:space="preserve">, </w:t>
      </w:r>
      <w:r w:rsidR="00277E11">
        <w:rPr>
          <w:rFonts w:ascii="Times New Roman" w:hAnsi="Times New Roman" w:cs="Times New Roman"/>
          <w:sz w:val="28"/>
          <w:szCs w:val="28"/>
        </w:rPr>
        <w:t>связанное со скоростью доставки пшеницы и затратами на осуществление перевозок</w:t>
      </w:r>
      <w:r w:rsidR="00277E11" w:rsidRPr="00B65CA3">
        <w:rPr>
          <w:rFonts w:ascii="Times New Roman" w:hAnsi="Times New Roman" w:cs="Times New Roman"/>
          <w:sz w:val="28"/>
          <w:szCs w:val="28"/>
        </w:rPr>
        <w:t xml:space="preserve">; </w:t>
      </w:r>
      <w:r w:rsidR="00277E11">
        <w:rPr>
          <w:rFonts w:ascii="Times New Roman" w:hAnsi="Times New Roman" w:cs="Times New Roman"/>
          <w:sz w:val="28"/>
          <w:szCs w:val="28"/>
        </w:rPr>
        <w:t xml:space="preserve">компания ООО </w:t>
      </w:r>
      <w:r w:rsidR="00277E11" w:rsidRPr="00B65CA3">
        <w:rPr>
          <w:rFonts w:ascii="Times New Roman" w:hAnsi="Times New Roman" w:cs="Times New Roman"/>
          <w:sz w:val="28"/>
          <w:szCs w:val="28"/>
        </w:rPr>
        <w:lastRenderedPageBreak/>
        <w:t>“</w:t>
      </w:r>
      <w:r w:rsidR="00277E11">
        <w:rPr>
          <w:rFonts w:ascii="Times New Roman" w:hAnsi="Times New Roman" w:cs="Times New Roman"/>
          <w:sz w:val="28"/>
          <w:szCs w:val="28"/>
        </w:rPr>
        <w:t>Мелькрук</w:t>
      </w:r>
      <w:r w:rsidR="00277E11" w:rsidRPr="00B65CA3">
        <w:rPr>
          <w:rFonts w:ascii="Times New Roman" w:hAnsi="Times New Roman" w:cs="Times New Roman"/>
          <w:sz w:val="28"/>
          <w:szCs w:val="28"/>
        </w:rPr>
        <w:t xml:space="preserve">” </w:t>
      </w:r>
      <w:r w:rsidR="00277E11">
        <w:rPr>
          <w:rFonts w:ascii="Times New Roman" w:hAnsi="Times New Roman" w:cs="Times New Roman"/>
          <w:sz w:val="28"/>
          <w:szCs w:val="28"/>
        </w:rPr>
        <w:t>обладает уже сформированной и отработанной базой поставщиков</w:t>
      </w:r>
      <w:r w:rsidR="00277E11" w:rsidRPr="00B65CA3">
        <w:rPr>
          <w:rFonts w:ascii="Times New Roman" w:hAnsi="Times New Roman" w:cs="Times New Roman"/>
          <w:sz w:val="28"/>
          <w:szCs w:val="28"/>
        </w:rPr>
        <w:t xml:space="preserve">, </w:t>
      </w:r>
      <w:r w:rsidR="00277E11">
        <w:rPr>
          <w:rFonts w:ascii="Times New Roman" w:hAnsi="Times New Roman" w:cs="Times New Roman"/>
          <w:sz w:val="28"/>
          <w:szCs w:val="28"/>
        </w:rPr>
        <w:t>но</w:t>
      </w:r>
      <w:r w:rsidR="009D39FD" w:rsidRPr="00B65CA3">
        <w:rPr>
          <w:rFonts w:ascii="Times New Roman" w:hAnsi="Times New Roman" w:cs="Times New Roman"/>
          <w:sz w:val="28"/>
          <w:szCs w:val="28"/>
        </w:rPr>
        <w:t xml:space="preserve"> </w:t>
      </w:r>
      <w:r w:rsidR="00277E11">
        <w:rPr>
          <w:rFonts w:ascii="Times New Roman" w:hAnsi="Times New Roman" w:cs="Times New Roman"/>
          <w:sz w:val="28"/>
          <w:szCs w:val="28"/>
        </w:rPr>
        <w:t>в случае</w:t>
      </w:r>
      <w:r w:rsidR="009D39FD" w:rsidRPr="00B65CA3">
        <w:rPr>
          <w:rFonts w:ascii="Times New Roman" w:hAnsi="Times New Roman" w:cs="Times New Roman"/>
          <w:sz w:val="28"/>
          <w:szCs w:val="28"/>
        </w:rPr>
        <w:t xml:space="preserve"> </w:t>
      </w:r>
      <w:r w:rsidR="009D39FD">
        <w:rPr>
          <w:rFonts w:ascii="Times New Roman" w:hAnsi="Times New Roman" w:cs="Times New Roman"/>
          <w:sz w:val="28"/>
          <w:szCs w:val="28"/>
        </w:rPr>
        <w:t xml:space="preserve">отсутствия сырья у поставщиков компания размещает объявление на сайт </w:t>
      </w:r>
      <w:r w:rsidR="009D39FD" w:rsidRPr="00B65CA3">
        <w:rPr>
          <w:rFonts w:ascii="Times New Roman" w:hAnsi="Times New Roman" w:cs="Times New Roman"/>
          <w:sz w:val="28"/>
          <w:szCs w:val="28"/>
        </w:rPr>
        <w:t>“</w:t>
      </w:r>
      <w:r w:rsidR="009D39FD">
        <w:rPr>
          <w:rFonts w:ascii="Times New Roman" w:hAnsi="Times New Roman" w:cs="Times New Roman"/>
          <w:sz w:val="28"/>
          <w:szCs w:val="28"/>
        </w:rPr>
        <w:t>Зерно-онлайн</w:t>
      </w:r>
      <w:r w:rsidR="009D39FD" w:rsidRPr="00B65CA3">
        <w:rPr>
          <w:rFonts w:ascii="Times New Roman" w:hAnsi="Times New Roman" w:cs="Times New Roman"/>
          <w:sz w:val="28"/>
          <w:szCs w:val="28"/>
        </w:rPr>
        <w:t xml:space="preserve">” </w:t>
      </w:r>
      <w:r w:rsidR="009D39FD">
        <w:rPr>
          <w:rFonts w:ascii="Times New Roman" w:hAnsi="Times New Roman" w:cs="Times New Roman"/>
          <w:sz w:val="28"/>
          <w:szCs w:val="28"/>
        </w:rPr>
        <w:t>для осуществления закупок</w:t>
      </w:r>
      <w:r w:rsidR="009D39FD" w:rsidRPr="00B65CA3">
        <w:rPr>
          <w:rFonts w:ascii="Times New Roman" w:hAnsi="Times New Roman" w:cs="Times New Roman"/>
          <w:sz w:val="28"/>
          <w:szCs w:val="28"/>
        </w:rPr>
        <w:t xml:space="preserve"> </w:t>
      </w:r>
      <w:r w:rsidR="009D39FD">
        <w:rPr>
          <w:rFonts w:ascii="Times New Roman" w:hAnsi="Times New Roman" w:cs="Times New Roman"/>
          <w:sz w:val="28"/>
          <w:szCs w:val="28"/>
        </w:rPr>
        <w:t>сырья</w:t>
      </w:r>
      <w:r w:rsidR="009D39FD" w:rsidRPr="00B65CA3">
        <w:rPr>
          <w:rFonts w:ascii="Times New Roman" w:hAnsi="Times New Roman" w:cs="Times New Roman"/>
          <w:sz w:val="28"/>
          <w:szCs w:val="28"/>
        </w:rPr>
        <w:t xml:space="preserve">. </w:t>
      </w:r>
      <w:r w:rsidR="009D39FD">
        <w:rPr>
          <w:rFonts w:ascii="Times New Roman" w:hAnsi="Times New Roman" w:cs="Times New Roman"/>
          <w:sz w:val="28"/>
          <w:szCs w:val="28"/>
        </w:rPr>
        <w:t>Согласно мнению ключевых сотрудников компании</w:t>
      </w:r>
      <w:r w:rsidR="009D39FD" w:rsidRPr="00B65CA3">
        <w:rPr>
          <w:rFonts w:ascii="Times New Roman" w:hAnsi="Times New Roman" w:cs="Times New Roman"/>
          <w:sz w:val="28"/>
          <w:szCs w:val="28"/>
        </w:rPr>
        <w:t xml:space="preserve">, </w:t>
      </w:r>
      <w:r w:rsidR="009D39FD">
        <w:rPr>
          <w:rFonts w:ascii="Times New Roman" w:hAnsi="Times New Roman" w:cs="Times New Roman"/>
          <w:sz w:val="28"/>
          <w:szCs w:val="28"/>
        </w:rPr>
        <w:t>у компании большое количество поставщиков</w:t>
      </w:r>
      <w:r w:rsidR="009D39FD" w:rsidRPr="00B65CA3">
        <w:rPr>
          <w:rFonts w:ascii="Times New Roman" w:hAnsi="Times New Roman" w:cs="Times New Roman"/>
          <w:sz w:val="28"/>
          <w:szCs w:val="28"/>
        </w:rPr>
        <w:t xml:space="preserve">, </w:t>
      </w:r>
      <w:r w:rsidR="009D39FD">
        <w:rPr>
          <w:rFonts w:ascii="Times New Roman" w:hAnsi="Times New Roman" w:cs="Times New Roman"/>
          <w:sz w:val="28"/>
          <w:szCs w:val="28"/>
        </w:rPr>
        <w:t xml:space="preserve">что позволяет переключаться и исключать </w:t>
      </w:r>
      <w:r w:rsidR="000C2632">
        <w:rPr>
          <w:rFonts w:ascii="Times New Roman" w:hAnsi="Times New Roman" w:cs="Times New Roman"/>
          <w:sz w:val="28"/>
          <w:szCs w:val="28"/>
        </w:rPr>
        <w:t>зависимость</w:t>
      </w:r>
      <w:r w:rsidR="009D39FD">
        <w:rPr>
          <w:rFonts w:ascii="Times New Roman" w:hAnsi="Times New Roman" w:cs="Times New Roman"/>
          <w:sz w:val="28"/>
          <w:szCs w:val="28"/>
        </w:rPr>
        <w:t xml:space="preserve"> от нескольких контрагентов</w:t>
      </w:r>
      <w:r w:rsidR="009D39FD" w:rsidRPr="00B65CA3">
        <w:rPr>
          <w:rFonts w:ascii="Times New Roman" w:hAnsi="Times New Roman" w:cs="Times New Roman"/>
          <w:sz w:val="28"/>
          <w:szCs w:val="28"/>
        </w:rPr>
        <w:t xml:space="preserve">. </w:t>
      </w:r>
      <w:r w:rsidR="009D39FD">
        <w:rPr>
          <w:rFonts w:ascii="Times New Roman" w:hAnsi="Times New Roman" w:cs="Times New Roman"/>
          <w:sz w:val="28"/>
          <w:szCs w:val="28"/>
        </w:rPr>
        <w:t xml:space="preserve">Поставщикам </w:t>
      </w:r>
      <w:r w:rsidR="009D39FD" w:rsidRPr="00B65CA3">
        <w:rPr>
          <w:rFonts w:ascii="Times New Roman" w:hAnsi="Times New Roman" w:cs="Times New Roman"/>
          <w:sz w:val="28"/>
          <w:szCs w:val="28"/>
        </w:rPr>
        <w:t>ООО “</w:t>
      </w:r>
      <w:r w:rsidR="009D39FD">
        <w:rPr>
          <w:rFonts w:ascii="Times New Roman" w:hAnsi="Times New Roman" w:cs="Times New Roman"/>
          <w:sz w:val="28"/>
          <w:szCs w:val="28"/>
        </w:rPr>
        <w:t>Мелькрук</w:t>
      </w:r>
      <w:r w:rsidR="009D39FD" w:rsidRPr="00B65CA3">
        <w:rPr>
          <w:rFonts w:ascii="Times New Roman" w:hAnsi="Times New Roman" w:cs="Times New Roman"/>
          <w:sz w:val="28"/>
          <w:szCs w:val="28"/>
        </w:rPr>
        <w:t xml:space="preserve">” </w:t>
      </w:r>
      <w:r w:rsidR="009D39FD">
        <w:rPr>
          <w:rFonts w:ascii="Times New Roman" w:hAnsi="Times New Roman" w:cs="Times New Roman"/>
          <w:sz w:val="28"/>
          <w:szCs w:val="28"/>
        </w:rPr>
        <w:t>выгодно взаимодействовать с компанией</w:t>
      </w:r>
      <w:r w:rsidR="009D39FD" w:rsidRPr="00B65CA3">
        <w:rPr>
          <w:rFonts w:ascii="Times New Roman" w:hAnsi="Times New Roman" w:cs="Times New Roman"/>
          <w:sz w:val="28"/>
          <w:szCs w:val="28"/>
        </w:rPr>
        <w:t xml:space="preserve">, </w:t>
      </w:r>
      <w:r w:rsidR="009D39FD">
        <w:rPr>
          <w:rFonts w:ascii="Times New Roman" w:hAnsi="Times New Roman" w:cs="Times New Roman"/>
          <w:sz w:val="28"/>
          <w:szCs w:val="28"/>
        </w:rPr>
        <w:t>так как предприятие не нарушает сроки оплаты и соблюдает договоренности</w:t>
      </w:r>
      <w:r w:rsidR="009D39FD" w:rsidRPr="00B65CA3">
        <w:rPr>
          <w:rFonts w:ascii="Times New Roman" w:hAnsi="Times New Roman" w:cs="Times New Roman"/>
          <w:sz w:val="28"/>
          <w:szCs w:val="28"/>
        </w:rPr>
        <w:t xml:space="preserve">. Мелким </w:t>
      </w:r>
      <w:r w:rsidR="009D39FD">
        <w:rPr>
          <w:rFonts w:ascii="Times New Roman" w:hAnsi="Times New Roman" w:cs="Times New Roman"/>
          <w:sz w:val="28"/>
          <w:szCs w:val="28"/>
        </w:rPr>
        <w:t xml:space="preserve">фермерским хозяйствам на территории </w:t>
      </w:r>
      <w:r w:rsidR="000C2632">
        <w:rPr>
          <w:rFonts w:ascii="Times New Roman" w:hAnsi="Times New Roman" w:cs="Times New Roman"/>
          <w:sz w:val="28"/>
          <w:szCs w:val="28"/>
        </w:rPr>
        <w:t>Брянской области</w:t>
      </w:r>
      <w:r w:rsidR="009D39FD">
        <w:rPr>
          <w:rFonts w:ascii="Times New Roman" w:hAnsi="Times New Roman" w:cs="Times New Roman"/>
          <w:sz w:val="28"/>
          <w:szCs w:val="28"/>
        </w:rPr>
        <w:t xml:space="preserve"> и </w:t>
      </w:r>
      <w:r w:rsidR="00F901FF">
        <w:rPr>
          <w:rFonts w:ascii="Times New Roman" w:hAnsi="Times New Roman" w:cs="Times New Roman"/>
          <w:sz w:val="28"/>
          <w:szCs w:val="28"/>
        </w:rPr>
        <w:t>ЦФО оказывается</w:t>
      </w:r>
      <w:r w:rsidR="000C2632">
        <w:rPr>
          <w:rFonts w:ascii="Times New Roman" w:hAnsi="Times New Roman" w:cs="Times New Roman"/>
          <w:sz w:val="28"/>
          <w:szCs w:val="28"/>
        </w:rPr>
        <w:t xml:space="preserve"> </w:t>
      </w:r>
      <w:r w:rsidR="009D39FD">
        <w:rPr>
          <w:rFonts w:ascii="Times New Roman" w:hAnsi="Times New Roman" w:cs="Times New Roman"/>
          <w:sz w:val="28"/>
          <w:szCs w:val="28"/>
        </w:rPr>
        <w:t>невыгодно взаимодействовать с крупными</w:t>
      </w:r>
      <w:r w:rsidR="000C2632">
        <w:rPr>
          <w:rFonts w:ascii="Times New Roman" w:hAnsi="Times New Roman" w:cs="Times New Roman"/>
          <w:sz w:val="28"/>
          <w:szCs w:val="28"/>
        </w:rPr>
        <w:t xml:space="preserve"> вертикально-интегрированными компаниями</w:t>
      </w:r>
      <w:r w:rsidR="000C2632" w:rsidRPr="00B65CA3">
        <w:rPr>
          <w:rFonts w:ascii="Times New Roman" w:hAnsi="Times New Roman" w:cs="Times New Roman"/>
          <w:sz w:val="28"/>
          <w:szCs w:val="28"/>
        </w:rPr>
        <w:t xml:space="preserve">, </w:t>
      </w:r>
      <w:r w:rsidR="000C2632">
        <w:rPr>
          <w:rFonts w:ascii="Times New Roman" w:hAnsi="Times New Roman" w:cs="Times New Roman"/>
          <w:sz w:val="28"/>
          <w:szCs w:val="28"/>
        </w:rPr>
        <w:t>представителями крупного бизнеса</w:t>
      </w:r>
      <w:r w:rsidR="000C2632" w:rsidRPr="00B65CA3">
        <w:rPr>
          <w:rFonts w:ascii="Times New Roman" w:hAnsi="Times New Roman" w:cs="Times New Roman"/>
          <w:sz w:val="28"/>
          <w:szCs w:val="28"/>
        </w:rPr>
        <w:t xml:space="preserve">, </w:t>
      </w:r>
      <w:r w:rsidR="000C2632">
        <w:rPr>
          <w:rFonts w:ascii="Times New Roman" w:hAnsi="Times New Roman" w:cs="Times New Roman"/>
          <w:sz w:val="28"/>
          <w:szCs w:val="28"/>
        </w:rPr>
        <w:t>в связи с частыми случаями нарушения заключаем</w:t>
      </w:r>
      <w:r w:rsidR="00583872">
        <w:rPr>
          <w:rFonts w:ascii="Times New Roman" w:hAnsi="Times New Roman" w:cs="Times New Roman"/>
          <w:sz w:val="28"/>
          <w:szCs w:val="28"/>
        </w:rPr>
        <w:t>ых договоренностей</w:t>
      </w:r>
      <w:r w:rsidR="000C2632" w:rsidRPr="00B65CA3">
        <w:rPr>
          <w:rFonts w:ascii="Times New Roman" w:hAnsi="Times New Roman" w:cs="Times New Roman"/>
          <w:sz w:val="28"/>
          <w:szCs w:val="28"/>
        </w:rPr>
        <w:t xml:space="preserve">. Тот факт, </w:t>
      </w:r>
      <w:r w:rsidR="000C2632">
        <w:rPr>
          <w:rFonts w:ascii="Times New Roman" w:hAnsi="Times New Roman" w:cs="Times New Roman"/>
          <w:sz w:val="28"/>
          <w:szCs w:val="28"/>
        </w:rPr>
        <w:t>что на территории Брянской области находится всего 2 мельницы</w:t>
      </w:r>
      <w:r w:rsidR="000C2632" w:rsidRPr="00B65CA3">
        <w:rPr>
          <w:rFonts w:ascii="Times New Roman" w:hAnsi="Times New Roman" w:cs="Times New Roman"/>
          <w:sz w:val="28"/>
          <w:szCs w:val="28"/>
        </w:rPr>
        <w:t xml:space="preserve">, </w:t>
      </w:r>
      <w:r w:rsidR="000C2632">
        <w:rPr>
          <w:rFonts w:ascii="Times New Roman" w:hAnsi="Times New Roman" w:cs="Times New Roman"/>
          <w:sz w:val="28"/>
          <w:szCs w:val="28"/>
        </w:rPr>
        <w:t xml:space="preserve">предоставляет компании ООО </w:t>
      </w:r>
      <w:r w:rsidR="000C2632" w:rsidRPr="00B65CA3">
        <w:rPr>
          <w:rFonts w:ascii="Times New Roman" w:hAnsi="Times New Roman" w:cs="Times New Roman"/>
          <w:sz w:val="28"/>
          <w:szCs w:val="28"/>
        </w:rPr>
        <w:t>“</w:t>
      </w:r>
      <w:r w:rsidR="000C2632">
        <w:rPr>
          <w:rFonts w:ascii="Times New Roman" w:hAnsi="Times New Roman" w:cs="Times New Roman"/>
          <w:sz w:val="28"/>
          <w:szCs w:val="28"/>
        </w:rPr>
        <w:t>Мелькрук</w:t>
      </w:r>
      <w:r w:rsidR="000C2632" w:rsidRPr="00B65CA3">
        <w:rPr>
          <w:rFonts w:ascii="Times New Roman" w:hAnsi="Times New Roman" w:cs="Times New Roman"/>
          <w:sz w:val="28"/>
          <w:szCs w:val="28"/>
        </w:rPr>
        <w:t xml:space="preserve">” весомое </w:t>
      </w:r>
      <w:r w:rsidR="000C2632">
        <w:rPr>
          <w:rFonts w:ascii="Times New Roman" w:hAnsi="Times New Roman" w:cs="Times New Roman"/>
          <w:sz w:val="28"/>
          <w:szCs w:val="28"/>
        </w:rPr>
        <w:t>конкурентное преимущество в сравнении с конкурентами с схожими масштабами деятельности из других регионов ЦФО</w:t>
      </w:r>
      <w:r w:rsidR="000C2632" w:rsidRPr="00B65CA3">
        <w:rPr>
          <w:rFonts w:ascii="Times New Roman" w:hAnsi="Times New Roman" w:cs="Times New Roman"/>
          <w:sz w:val="28"/>
          <w:szCs w:val="28"/>
        </w:rPr>
        <w:t xml:space="preserve">. </w:t>
      </w:r>
      <w:r w:rsidR="000C2632">
        <w:rPr>
          <w:rFonts w:ascii="Times New Roman" w:hAnsi="Times New Roman" w:cs="Times New Roman"/>
          <w:sz w:val="28"/>
          <w:szCs w:val="28"/>
        </w:rPr>
        <w:t>Среднее время хранения пшеницы на элеваторе компании составляет 14 суток до осуществления производственной переработки</w:t>
      </w:r>
      <w:r w:rsidR="000C2632" w:rsidRPr="00B65CA3">
        <w:rPr>
          <w:rFonts w:ascii="Times New Roman" w:hAnsi="Times New Roman" w:cs="Times New Roman"/>
          <w:sz w:val="28"/>
          <w:szCs w:val="28"/>
        </w:rPr>
        <w:t>.</w:t>
      </w:r>
    </w:p>
    <w:p w14:paraId="66E08DF0" w14:textId="77777777" w:rsidR="001E5CE7" w:rsidRDefault="001E5CE7" w:rsidP="001E5CE7">
      <w:pPr>
        <w:keepNext/>
        <w:spacing w:line="360" w:lineRule="auto"/>
      </w:pPr>
      <w:r>
        <w:rPr>
          <w:rFonts w:ascii="Times New Roman" w:hAnsi="Times New Roman" w:cs="Times New Roman"/>
          <w:noProof/>
          <w:sz w:val="28"/>
          <w:szCs w:val="28"/>
          <w:lang w:eastAsia="ru-RU"/>
        </w:rPr>
        <w:drawing>
          <wp:inline distT="0" distB="0" distL="0" distR="0" wp14:anchorId="34095377" wp14:editId="492FC2D8">
            <wp:extent cx="5930900" cy="2282190"/>
            <wp:effectExtent l="0" t="0" r="12700" b="3810"/>
            <wp:docPr id="58" name="Изображение 58" descr="Macintosh HD:Users:aleksandrluppa:Documents:Dropbox:Скриншоты:Скриншот 2014-05-25 14.3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leksandrluppa:Documents:Dropbox:Скриншоты:Скриншот 2014-05-25 14.39.2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0900" cy="2282190"/>
                    </a:xfrm>
                    <a:prstGeom prst="rect">
                      <a:avLst/>
                    </a:prstGeom>
                    <a:noFill/>
                    <a:ln>
                      <a:noFill/>
                    </a:ln>
                  </pic:spPr>
                </pic:pic>
              </a:graphicData>
            </a:graphic>
          </wp:inline>
        </w:drawing>
      </w:r>
    </w:p>
    <w:p w14:paraId="416BE902" w14:textId="104687D4" w:rsidR="00B57453" w:rsidRPr="001E5CE7" w:rsidRDefault="001E5CE7" w:rsidP="001E5CE7">
      <w:pPr>
        <w:pStyle w:val="ad"/>
        <w:rPr>
          <w:rFonts w:ascii="Times New Roman" w:hAnsi="Times New Roman" w:cs="Times New Roman"/>
          <w:b w:val="0"/>
          <w:color w:val="auto"/>
          <w:sz w:val="28"/>
          <w:szCs w:val="28"/>
        </w:rPr>
      </w:pPr>
      <w:r w:rsidRPr="001E5CE7">
        <w:rPr>
          <w:rFonts w:ascii="Times New Roman" w:hAnsi="Times New Roman" w:cs="Times New Roman"/>
          <w:b w:val="0"/>
          <w:color w:val="auto"/>
          <w:sz w:val="28"/>
          <w:szCs w:val="28"/>
        </w:rPr>
        <w:t xml:space="preserve">Рисунок </w:t>
      </w:r>
      <w:r w:rsidR="004C5F3C">
        <w:rPr>
          <w:rFonts w:ascii="Times New Roman" w:hAnsi="Times New Roman" w:cs="Times New Roman"/>
          <w:b w:val="0"/>
          <w:color w:val="auto"/>
          <w:sz w:val="28"/>
          <w:szCs w:val="28"/>
        </w:rPr>
        <w:t>37</w:t>
      </w:r>
      <w:r>
        <w:rPr>
          <w:rFonts w:ascii="Times New Roman" w:hAnsi="Times New Roman" w:cs="Times New Roman"/>
          <w:b w:val="0"/>
          <w:color w:val="auto"/>
          <w:sz w:val="28"/>
          <w:szCs w:val="28"/>
        </w:rPr>
        <w:t xml:space="preserve"> </w:t>
      </w:r>
      <w:r w:rsidRPr="001E5CE7">
        <w:rPr>
          <w:rFonts w:ascii="Times New Roman" w:hAnsi="Times New Roman" w:cs="Times New Roman"/>
          <w:b w:val="0"/>
          <w:color w:val="auto"/>
          <w:sz w:val="28"/>
          <w:szCs w:val="28"/>
        </w:rPr>
        <w:t>Структура цены пшеничной муки</w:t>
      </w:r>
    </w:p>
    <w:p w14:paraId="19D824DC" w14:textId="722A3E82" w:rsidR="00B57453" w:rsidRDefault="000D5B21" w:rsidP="00B57453">
      <w:pPr>
        <w:keepNext/>
        <w:spacing w:line="360" w:lineRule="auto"/>
      </w:pPr>
      <w:r>
        <w:rPr>
          <w:rFonts w:ascii="Times New Roman" w:hAnsi="Times New Roman" w:cs="Times New Roman"/>
          <w:b/>
          <w:noProof/>
          <w:sz w:val="32"/>
          <w:szCs w:val="32"/>
          <w:lang w:eastAsia="ru-RU"/>
        </w:rPr>
        <w:lastRenderedPageBreak/>
        <w:drawing>
          <wp:inline distT="0" distB="0" distL="0" distR="0" wp14:anchorId="6EC6791E" wp14:editId="1173EFFC">
            <wp:extent cx="5486400" cy="3200400"/>
            <wp:effectExtent l="57150" t="0" r="3810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43CA9A26" w14:textId="27363E08" w:rsidR="00B57453" w:rsidRDefault="004C5F3C" w:rsidP="00B57453">
      <w:pPr>
        <w:pStyle w:val="ad"/>
        <w:rPr>
          <w:rFonts w:ascii="Times New Roman" w:hAnsi="Times New Roman" w:cs="Times New Roman"/>
          <w:b w:val="0"/>
          <w:color w:val="auto"/>
          <w:sz w:val="28"/>
          <w:szCs w:val="28"/>
        </w:rPr>
      </w:pPr>
      <w:r>
        <w:rPr>
          <w:rFonts w:ascii="Times New Roman" w:hAnsi="Times New Roman" w:cs="Times New Roman"/>
          <w:b w:val="0"/>
          <w:color w:val="auto"/>
          <w:sz w:val="28"/>
          <w:szCs w:val="28"/>
        </w:rPr>
        <w:t>Рисунок 38</w:t>
      </w:r>
      <w:r w:rsidR="00B57453" w:rsidRPr="005C1313">
        <w:rPr>
          <w:rFonts w:ascii="Times New Roman" w:hAnsi="Times New Roman" w:cs="Times New Roman"/>
          <w:b w:val="0"/>
          <w:color w:val="auto"/>
          <w:sz w:val="28"/>
          <w:szCs w:val="28"/>
        </w:rPr>
        <w:t xml:space="preserve"> Цепочка ценности ООО "Мелькрук"</w:t>
      </w:r>
    </w:p>
    <w:p w14:paraId="5E52238E" w14:textId="77777777" w:rsidR="00DB726F" w:rsidRDefault="00DB726F" w:rsidP="00DB726F"/>
    <w:p w14:paraId="180F4D2B" w14:textId="77777777" w:rsidR="00DB726F" w:rsidRDefault="00DB726F" w:rsidP="00DB726F">
      <w:pPr>
        <w:keepNext/>
      </w:pPr>
      <w:r>
        <w:rPr>
          <w:rFonts w:ascii="Times New Roman" w:hAnsi="Times New Roman" w:cs="Times New Roman"/>
          <w:noProof/>
          <w:sz w:val="28"/>
          <w:szCs w:val="28"/>
          <w:lang w:eastAsia="ru-RU"/>
        </w:rPr>
        <w:drawing>
          <wp:inline distT="0" distB="0" distL="0" distR="0" wp14:anchorId="02816452" wp14:editId="38F25743">
            <wp:extent cx="4604084" cy="3048000"/>
            <wp:effectExtent l="0" t="0" r="6350" b="0"/>
            <wp:docPr id="6" name="Рисунок 6" descr="C:\Users\Alexand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er\Desktop\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10100" cy="3051983"/>
                    </a:xfrm>
                    <a:prstGeom prst="rect">
                      <a:avLst/>
                    </a:prstGeom>
                    <a:noFill/>
                    <a:ln>
                      <a:noFill/>
                    </a:ln>
                  </pic:spPr>
                </pic:pic>
              </a:graphicData>
            </a:graphic>
          </wp:inline>
        </w:drawing>
      </w:r>
    </w:p>
    <w:p w14:paraId="102ADBF3" w14:textId="1A911045" w:rsidR="00DB726F" w:rsidRDefault="00DB726F" w:rsidP="00DB726F">
      <w:pPr>
        <w:pStyle w:val="ad"/>
        <w:rPr>
          <w:rFonts w:ascii="Times New Roman" w:hAnsi="Times New Roman" w:cs="Times New Roman"/>
          <w:b w:val="0"/>
          <w:color w:val="auto"/>
          <w:sz w:val="28"/>
          <w:szCs w:val="28"/>
        </w:rPr>
      </w:pPr>
      <w:r w:rsidRPr="00DB726F">
        <w:rPr>
          <w:rFonts w:ascii="Times New Roman" w:hAnsi="Times New Roman" w:cs="Times New Roman"/>
          <w:b w:val="0"/>
          <w:color w:val="auto"/>
          <w:sz w:val="28"/>
          <w:szCs w:val="28"/>
        </w:rPr>
        <w:t xml:space="preserve">Рисунок </w:t>
      </w:r>
      <w:r w:rsidR="004C5F3C">
        <w:rPr>
          <w:rFonts w:ascii="Times New Roman" w:hAnsi="Times New Roman" w:cs="Times New Roman"/>
          <w:b w:val="0"/>
          <w:color w:val="auto"/>
          <w:sz w:val="28"/>
          <w:szCs w:val="28"/>
        </w:rPr>
        <w:t>39</w:t>
      </w:r>
      <w:r w:rsidRPr="00DB726F">
        <w:rPr>
          <w:rFonts w:ascii="Times New Roman" w:hAnsi="Times New Roman" w:cs="Times New Roman"/>
          <w:b w:val="0"/>
          <w:color w:val="auto"/>
          <w:sz w:val="28"/>
          <w:szCs w:val="28"/>
        </w:rPr>
        <w:t xml:space="preserve"> Бизнес-модель предприятия</w:t>
      </w:r>
    </w:p>
    <w:p w14:paraId="4D6605CE" w14:textId="77777777" w:rsidR="00F12B8B" w:rsidRPr="00F12B8B" w:rsidRDefault="00F12B8B" w:rsidP="00F12B8B"/>
    <w:p w14:paraId="204728C2" w14:textId="092E0272" w:rsidR="00DB726F" w:rsidRDefault="00E72AA6" w:rsidP="00DB726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рассмотрении </w:t>
      </w:r>
      <w:r w:rsidRPr="00E72AA6">
        <w:rPr>
          <w:rFonts w:ascii="Times New Roman" w:hAnsi="Times New Roman" w:cs="Times New Roman"/>
          <w:i/>
          <w:sz w:val="28"/>
          <w:szCs w:val="28"/>
        </w:rPr>
        <w:t>производственных процессов</w:t>
      </w:r>
      <w:r>
        <w:rPr>
          <w:rFonts w:ascii="Times New Roman" w:hAnsi="Times New Roman" w:cs="Times New Roman"/>
          <w:sz w:val="28"/>
          <w:szCs w:val="28"/>
        </w:rPr>
        <w:t xml:space="preserve"> компании ООО </w:t>
      </w:r>
      <w:r w:rsidRPr="00B65CA3">
        <w:rPr>
          <w:rFonts w:ascii="Times New Roman" w:hAnsi="Times New Roman" w:cs="Times New Roman"/>
          <w:sz w:val="28"/>
          <w:szCs w:val="28"/>
        </w:rPr>
        <w:t>“</w:t>
      </w:r>
      <w:r>
        <w:rPr>
          <w:rFonts w:ascii="Times New Roman" w:hAnsi="Times New Roman" w:cs="Times New Roman"/>
          <w:sz w:val="28"/>
          <w:szCs w:val="28"/>
        </w:rPr>
        <w:t>Мелькрук</w:t>
      </w:r>
      <w:r w:rsidRPr="00B65CA3">
        <w:rPr>
          <w:rFonts w:ascii="Times New Roman" w:hAnsi="Times New Roman" w:cs="Times New Roman"/>
          <w:sz w:val="28"/>
          <w:szCs w:val="28"/>
        </w:rPr>
        <w:t xml:space="preserve">” </w:t>
      </w:r>
      <w:r>
        <w:rPr>
          <w:rFonts w:ascii="Times New Roman" w:hAnsi="Times New Roman" w:cs="Times New Roman"/>
          <w:sz w:val="28"/>
          <w:szCs w:val="28"/>
        </w:rPr>
        <w:t>акцентируем внимание на осуществление процесса переработки и хранения продукции</w:t>
      </w:r>
      <w:r w:rsidRPr="00B65CA3">
        <w:rPr>
          <w:rFonts w:ascii="Times New Roman" w:hAnsi="Times New Roman" w:cs="Times New Roman"/>
          <w:sz w:val="28"/>
          <w:szCs w:val="28"/>
        </w:rPr>
        <w:t xml:space="preserve">; </w:t>
      </w:r>
      <w:r>
        <w:rPr>
          <w:rFonts w:ascii="Times New Roman" w:hAnsi="Times New Roman" w:cs="Times New Roman"/>
          <w:sz w:val="28"/>
          <w:szCs w:val="28"/>
        </w:rPr>
        <w:t>важно отметить тот факт</w:t>
      </w:r>
      <w:r w:rsidRPr="00B65CA3">
        <w:rPr>
          <w:rFonts w:ascii="Times New Roman" w:hAnsi="Times New Roman" w:cs="Times New Roman"/>
          <w:sz w:val="28"/>
          <w:szCs w:val="28"/>
        </w:rPr>
        <w:t xml:space="preserve">, </w:t>
      </w:r>
      <w:r>
        <w:rPr>
          <w:rFonts w:ascii="Times New Roman" w:hAnsi="Times New Roman" w:cs="Times New Roman"/>
          <w:sz w:val="28"/>
          <w:szCs w:val="28"/>
        </w:rPr>
        <w:t>что до и после осуществления переработки пшеницы</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происходит процесс контроля </w:t>
      </w:r>
      <w:r>
        <w:rPr>
          <w:rFonts w:ascii="Times New Roman" w:hAnsi="Times New Roman" w:cs="Times New Roman"/>
          <w:sz w:val="28"/>
          <w:szCs w:val="28"/>
        </w:rPr>
        <w:lastRenderedPageBreak/>
        <w:t>качества главным технологом компании</w:t>
      </w:r>
      <w:r w:rsidRPr="00B65CA3">
        <w:rPr>
          <w:rFonts w:ascii="Times New Roman" w:hAnsi="Times New Roman" w:cs="Times New Roman"/>
          <w:sz w:val="28"/>
          <w:szCs w:val="28"/>
        </w:rPr>
        <w:t xml:space="preserve">. </w:t>
      </w:r>
      <w:r>
        <w:rPr>
          <w:rFonts w:ascii="Times New Roman" w:hAnsi="Times New Roman" w:cs="Times New Roman"/>
          <w:sz w:val="28"/>
          <w:szCs w:val="28"/>
        </w:rPr>
        <w:t>Если полученное от поставщиков зерно не соответствует необходимому качеству</w:t>
      </w:r>
      <w:r w:rsidRPr="00B65CA3">
        <w:rPr>
          <w:rFonts w:ascii="Times New Roman" w:hAnsi="Times New Roman" w:cs="Times New Roman"/>
          <w:sz w:val="28"/>
          <w:szCs w:val="28"/>
        </w:rPr>
        <w:t xml:space="preserve">, </w:t>
      </w:r>
      <w:r>
        <w:rPr>
          <w:rFonts w:ascii="Times New Roman" w:hAnsi="Times New Roman" w:cs="Times New Roman"/>
          <w:sz w:val="28"/>
          <w:szCs w:val="28"/>
        </w:rPr>
        <w:t>то оно принадлежит возврату в соответствии с условиями контрактов</w:t>
      </w:r>
      <w:r w:rsidRPr="00B65CA3">
        <w:rPr>
          <w:rFonts w:ascii="Times New Roman" w:hAnsi="Times New Roman" w:cs="Times New Roman"/>
          <w:sz w:val="28"/>
          <w:szCs w:val="28"/>
        </w:rPr>
        <w:t>.</w:t>
      </w:r>
      <w:r w:rsidR="006B770D" w:rsidRPr="00B65CA3">
        <w:rPr>
          <w:rFonts w:ascii="Times New Roman" w:hAnsi="Times New Roman" w:cs="Times New Roman"/>
          <w:sz w:val="28"/>
          <w:szCs w:val="28"/>
        </w:rPr>
        <w:t xml:space="preserve"> Организация производственных процессов осуществляется </w:t>
      </w:r>
      <w:r w:rsidR="00CC522F" w:rsidRPr="00B65CA3">
        <w:rPr>
          <w:rFonts w:ascii="Times New Roman" w:hAnsi="Times New Roman" w:cs="Times New Roman"/>
          <w:sz w:val="28"/>
          <w:szCs w:val="28"/>
        </w:rPr>
        <w:t>с использованием</w:t>
      </w:r>
      <w:r w:rsidR="00AA64B8" w:rsidRPr="00B65CA3">
        <w:rPr>
          <w:rFonts w:ascii="Times New Roman" w:hAnsi="Times New Roman" w:cs="Times New Roman"/>
          <w:sz w:val="28"/>
          <w:szCs w:val="28"/>
        </w:rPr>
        <w:t xml:space="preserve"> </w:t>
      </w:r>
      <w:r w:rsidR="00CC522F">
        <w:rPr>
          <w:rFonts w:ascii="Times New Roman" w:hAnsi="Times New Roman" w:cs="Times New Roman"/>
          <w:sz w:val="28"/>
          <w:szCs w:val="28"/>
        </w:rPr>
        <w:t>мельницы</w:t>
      </w:r>
      <w:r w:rsidR="006B770D">
        <w:rPr>
          <w:rFonts w:ascii="Times New Roman" w:hAnsi="Times New Roman" w:cs="Times New Roman"/>
          <w:sz w:val="28"/>
          <w:szCs w:val="28"/>
        </w:rPr>
        <w:t xml:space="preserve"> </w:t>
      </w:r>
      <w:r w:rsidR="006B770D" w:rsidRPr="00B65CA3">
        <w:rPr>
          <w:rFonts w:ascii="Times New Roman" w:hAnsi="Times New Roman" w:cs="Times New Roman"/>
          <w:sz w:val="28"/>
          <w:szCs w:val="28"/>
        </w:rPr>
        <w:t>“</w:t>
      </w:r>
      <w:r w:rsidR="006B770D">
        <w:rPr>
          <w:rFonts w:ascii="Times New Roman" w:hAnsi="Times New Roman" w:cs="Times New Roman"/>
          <w:sz w:val="28"/>
          <w:szCs w:val="28"/>
        </w:rPr>
        <w:t>Ф-5</w:t>
      </w:r>
      <w:r w:rsidR="006B770D" w:rsidRPr="00B65CA3">
        <w:rPr>
          <w:rFonts w:ascii="Times New Roman" w:hAnsi="Times New Roman" w:cs="Times New Roman"/>
          <w:sz w:val="28"/>
          <w:szCs w:val="28"/>
        </w:rPr>
        <w:t>” производственной линии компании “</w:t>
      </w:r>
      <w:r w:rsidR="006B770D">
        <w:rPr>
          <w:rFonts w:ascii="Times New Roman" w:hAnsi="Times New Roman" w:cs="Times New Roman"/>
          <w:sz w:val="28"/>
          <w:szCs w:val="28"/>
        </w:rPr>
        <w:t>Пензтекстильмаш</w:t>
      </w:r>
      <w:r w:rsidR="006B770D" w:rsidRPr="00B65CA3">
        <w:rPr>
          <w:rFonts w:ascii="Times New Roman" w:hAnsi="Times New Roman" w:cs="Times New Roman"/>
          <w:sz w:val="28"/>
          <w:szCs w:val="28"/>
        </w:rPr>
        <w:t xml:space="preserve">”, </w:t>
      </w:r>
      <w:r w:rsidR="006B770D">
        <w:rPr>
          <w:rFonts w:ascii="Times New Roman" w:hAnsi="Times New Roman" w:cs="Times New Roman"/>
          <w:sz w:val="28"/>
          <w:szCs w:val="28"/>
        </w:rPr>
        <w:t>которая является одним из ведущих предприятий в РФ по разработке мельничных комплексов</w:t>
      </w:r>
      <w:r w:rsidR="006B770D" w:rsidRPr="00B65CA3">
        <w:rPr>
          <w:rFonts w:ascii="Times New Roman" w:hAnsi="Times New Roman" w:cs="Times New Roman"/>
          <w:sz w:val="28"/>
          <w:szCs w:val="28"/>
        </w:rPr>
        <w:t xml:space="preserve">. </w:t>
      </w:r>
      <w:r w:rsidR="00DB726F">
        <w:rPr>
          <w:rFonts w:ascii="Times New Roman" w:hAnsi="Times New Roman" w:cs="Times New Roman"/>
          <w:sz w:val="28"/>
          <w:szCs w:val="28"/>
        </w:rPr>
        <w:t>Производственный комплекс компании</w:t>
      </w:r>
      <w:r w:rsidR="00DB726F" w:rsidRPr="001F5AC0">
        <w:rPr>
          <w:rFonts w:ascii="Times New Roman" w:hAnsi="Times New Roman" w:cs="Times New Roman"/>
          <w:sz w:val="28"/>
          <w:szCs w:val="28"/>
        </w:rPr>
        <w:t xml:space="preserve">, </w:t>
      </w:r>
      <w:r w:rsidR="00DB726F">
        <w:rPr>
          <w:rFonts w:ascii="Times New Roman" w:hAnsi="Times New Roman" w:cs="Times New Roman"/>
          <w:sz w:val="28"/>
          <w:szCs w:val="28"/>
        </w:rPr>
        <w:t>который находится в Комаричском районе Брянской области</w:t>
      </w:r>
      <w:r w:rsidR="00DB726F" w:rsidRPr="001F5AC0">
        <w:rPr>
          <w:rFonts w:ascii="Times New Roman" w:hAnsi="Times New Roman" w:cs="Times New Roman"/>
          <w:sz w:val="28"/>
          <w:szCs w:val="28"/>
        </w:rPr>
        <w:t>,</w:t>
      </w:r>
      <w:r w:rsidR="00DB726F">
        <w:rPr>
          <w:rFonts w:ascii="Times New Roman" w:hAnsi="Times New Roman" w:cs="Times New Roman"/>
          <w:sz w:val="28"/>
          <w:szCs w:val="28"/>
        </w:rPr>
        <w:t xml:space="preserve"> состоит</w:t>
      </w:r>
      <w:r w:rsidR="00DB726F" w:rsidRPr="001F5AC0">
        <w:rPr>
          <w:rFonts w:ascii="Times New Roman" w:hAnsi="Times New Roman" w:cs="Times New Roman"/>
          <w:sz w:val="28"/>
          <w:szCs w:val="28"/>
        </w:rPr>
        <w:t xml:space="preserve"> </w:t>
      </w:r>
      <w:r w:rsidR="00DB726F">
        <w:rPr>
          <w:rFonts w:ascii="Times New Roman" w:hAnsi="Times New Roman" w:cs="Times New Roman"/>
          <w:sz w:val="28"/>
          <w:szCs w:val="28"/>
        </w:rPr>
        <w:t>из блочно-модульного вальцевого мельничного комплекса</w:t>
      </w:r>
      <w:r w:rsidR="00DB726F" w:rsidRPr="001F5AC0">
        <w:rPr>
          <w:rFonts w:ascii="Times New Roman" w:hAnsi="Times New Roman" w:cs="Times New Roman"/>
          <w:sz w:val="28"/>
          <w:szCs w:val="28"/>
        </w:rPr>
        <w:t xml:space="preserve">, </w:t>
      </w:r>
      <w:r w:rsidR="00DB726F">
        <w:rPr>
          <w:rFonts w:ascii="Times New Roman" w:hAnsi="Times New Roman" w:cs="Times New Roman"/>
          <w:sz w:val="28"/>
          <w:szCs w:val="28"/>
        </w:rPr>
        <w:t>обеспечивающего выход муки высшего сорта на уровне 60-70</w:t>
      </w:r>
      <w:r w:rsidR="0029462C">
        <w:rPr>
          <w:rFonts w:ascii="Times New Roman" w:hAnsi="Times New Roman" w:cs="Times New Roman"/>
          <w:sz w:val="28"/>
          <w:szCs w:val="28"/>
        </w:rPr>
        <w:t>%</w:t>
      </w:r>
      <w:r w:rsidR="0029462C" w:rsidRPr="00B65CA3">
        <w:rPr>
          <w:rFonts w:ascii="Times New Roman" w:hAnsi="Times New Roman" w:cs="Times New Roman"/>
          <w:sz w:val="28"/>
          <w:szCs w:val="28"/>
        </w:rPr>
        <w:t xml:space="preserve">. </w:t>
      </w:r>
      <w:r w:rsidR="0029462C">
        <w:rPr>
          <w:rFonts w:ascii="Times New Roman" w:hAnsi="Times New Roman" w:cs="Times New Roman"/>
          <w:sz w:val="28"/>
          <w:szCs w:val="28"/>
        </w:rPr>
        <w:t>П</w:t>
      </w:r>
      <w:r w:rsidR="00DB726F">
        <w:rPr>
          <w:rFonts w:ascii="Times New Roman" w:hAnsi="Times New Roman" w:cs="Times New Roman"/>
          <w:sz w:val="28"/>
          <w:szCs w:val="28"/>
        </w:rPr>
        <w:t>лощадь помещения для производства составляет 300</w:t>
      </w:r>
      <w:r w:rsidR="00DB726F" w:rsidRPr="001F5AC0">
        <w:rPr>
          <w:rFonts w:ascii="Times New Roman" w:hAnsi="Times New Roman" w:cs="Times New Roman"/>
          <w:sz w:val="28"/>
          <w:szCs w:val="28"/>
        </w:rPr>
        <w:t xml:space="preserve"> </w:t>
      </w:r>
      <w:r w:rsidR="00DB726F">
        <w:rPr>
          <w:rFonts w:ascii="Times New Roman" w:hAnsi="Times New Roman" w:cs="Times New Roman"/>
          <w:sz w:val="28"/>
          <w:szCs w:val="28"/>
        </w:rPr>
        <w:t>кв</w:t>
      </w:r>
      <w:r w:rsidR="00DB726F" w:rsidRPr="001F5AC0">
        <w:rPr>
          <w:rFonts w:ascii="Times New Roman" w:hAnsi="Times New Roman" w:cs="Times New Roman"/>
          <w:sz w:val="28"/>
          <w:szCs w:val="28"/>
        </w:rPr>
        <w:t>.</w:t>
      </w:r>
      <w:r w:rsidR="00DB726F">
        <w:rPr>
          <w:rFonts w:ascii="Times New Roman" w:hAnsi="Times New Roman" w:cs="Times New Roman"/>
          <w:sz w:val="28"/>
          <w:szCs w:val="28"/>
        </w:rPr>
        <w:t>м</w:t>
      </w:r>
      <w:r w:rsidR="0029462C">
        <w:rPr>
          <w:rFonts w:ascii="Times New Roman" w:hAnsi="Times New Roman" w:cs="Times New Roman"/>
          <w:sz w:val="28"/>
          <w:szCs w:val="28"/>
        </w:rPr>
        <w:t>.</w:t>
      </w:r>
      <w:r w:rsidR="0029462C" w:rsidRPr="00B65CA3">
        <w:rPr>
          <w:rFonts w:ascii="Times New Roman" w:hAnsi="Times New Roman" w:cs="Times New Roman"/>
          <w:sz w:val="28"/>
          <w:szCs w:val="28"/>
        </w:rPr>
        <w:t>,</w:t>
      </w:r>
      <w:r w:rsidR="00DB726F" w:rsidRPr="001F5AC0">
        <w:rPr>
          <w:rFonts w:ascii="Times New Roman" w:hAnsi="Times New Roman" w:cs="Times New Roman"/>
          <w:sz w:val="28"/>
          <w:szCs w:val="28"/>
        </w:rPr>
        <w:t xml:space="preserve"> </w:t>
      </w:r>
      <w:r w:rsidR="0029462C">
        <w:rPr>
          <w:rFonts w:ascii="Times New Roman" w:hAnsi="Times New Roman" w:cs="Times New Roman"/>
          <w:sz w:val="28"/>
          <w:szCs w:val="28"/>
        </w:rPr>
        <w:t xml:space="preserve">складских - </w:t>
      </w:r>
      <w:r w:rsidR="00DB726F">
        <w:rPr>
          <w:rFonts w:ascii="Times New Roman" w:hAnsi="Times New Roman" w:cs="Times New Roman"/>
          <w:sz w:val="28"/>
          <w:szCs w:val="28"/>
        </w:rPr>
        <w:t>350</w:t>
      </w:r>
      <w:r w:rsidR="00DB726F" w:rsidRPr="001F5AC0">
        <w:rPr>
          <w:rFonts w:ascii="Times New Roman" w:hAnsi="Times New Roman" w:cs="Times New Roman"/>
          <w:sz w:val="28"/>
          <w:szCs w:val="28"/>
        </w:rPr>
        <w:t xml:space="preserve"> </w:t>
      </w:r>
      <w:r w:rsidR="00DB726F">
        <w:rPr>
          <w:rFonts w:ascii="Times New Roman" w:hAnsi="Times New Roman" w:cs="Times New Roman"/>
          <w:sz w:val="28"/>
          <w:szCs w:val="28"/>
        </w:rPr>
        <w:t>кв</w:t>
      </w:r>
      <w:r w:rsidR="00DB726F" w:rsidRPr="001F5AC0">
        <w:rPr>
          <w:rFonts w:ascii="Times New Roman" w:hAnsi="Times New Roman" w:cs="Times New Roman"/>
          <w:sz w:val="28"/>
          <w:szCs w:val="28"/>
        </w:rPr>
        <w:t>.</w:t>
      </w:r>
      <w:r w:rsidR="00DB726F">
        <w:rPr>
          <w:rFonts w:ascii="Times New Roman" w:hAnsi="Times New Roman" w:cs="Times New Roman"/>
          <w:sz w:val="28"/>
          <w:szCs w:val="28"/>
        </w:rPr>
        <w:t>м</w:t>
      </w:r>
      <w:r w:rsidR="0029462C">
        <w:rPr>
          <w:rFonts w:ascii="Times New Roman" w:hAnsi="Times New Roman" w:cs="Times New Roman"/>
          <w:sz w:val="28"/>
          <w:szCs w:val="28"/>
        </w:rPr>
        <w:t xml:space="preserve">. </w:t>
      </w:r>
      <w:r w:rsidR="00DB726F">
        <w:rPr>
          <w:rFonts w:ascii="Times New Roman" w:hAnsi="Times New Roman" w:cs="Times New Roman"/>
          <w:sz w:val="28"/>
          <w:szCs w:val="28"/>
        </w:rPr>
        <w:t>и административных помещений</w:t>
      </w:r>
      <w:r w:rsidR="0029462C">
        <w:rPr>
          <w:rFonts w:ascii="Times New Roman" w:hAnsi="Times New Roman" w:cs="Times New Roman"/>
          <w:sz w:val="28"/>
          <w:szCs w:val="28"/>
        </w:rPr>
        <w:t xml:space="preserve"> – </w:t>
      </w:r>
      <w:r w:rsidR="00DB726F" w:rsidRPr="003E0756">
        <w:rPr>
          <w:rFonts w:ascii="Times New Roman" w:hAnsi="Times New Roman" w:cs="Times New Roman"/>
          <w:sz w:val="28"/>
          <w:szCs w:val="28"/>
        </w:rPr>
        <w:t xml:space="preserve">300 </w:t>
      </w:r>
      <w:r w:rsidR="00DB726F">
        <w:rPr>
          <w:rFonts w:ascii="Times New Roman" w:hAnsi="Times New Roman" w:cs="Times New Roman"/>
          <w:sz w:val="28"/>
          <w:szCs w:val="28"/>
        </w:rPr>
        <w:t>кв</w:t>
      </w:r>
      <w:r w:rsidR="00DB726F" w:rsidRPr="003E0756">
        <w:rPr>
          <w:rFonts w:ascii="Times New Roman" w:hAnsi="Times New Roman" w:cs="Times New Roman"/>
          <w:sz w:val="28"/>
          <w:szCs w:val="28"/>
        </w:rPr>
        <w:t>.</w:t>
      </w:r>
      <w:r w:rsidR="00DB726F">
        <w:rPr>
          <w:rFonts w:ascii="Times New Roman" w:hAnsi="Times New Roman" w:cs="Times New Roman"/>
          <w:sz w:val="28"/>
          <w:szCs w:val="28"/>
        </w:rPr>
        <w:t>м</w:t>
      </w:r>
      <w:r w:rsidR="00DB726F" w:rsidRPr="001F5AC0">
        <w:rPr>
          <w:rFonts w:ascii="Times New Roman" w:hAnsi="Times New Roman" w:cs="Times New Roman"/>
          <w:sz w:val="28"/>
          <w:szCs w:val="28"/>
        </w:rPr>
        <w:t>.</w:t>
      </w:r>
      <w:r w:rsidR="00DB726F">
        <w:rPr>
          <w:rFonts w:ascii="Times New Roman" w:hAnsi="Times New Roman" w:cs="Times New Roman"/>
          <w:sz w:val="28"/>
          <w:szCs w:val="28"/>
        </w:rPr>
        <w:t xml:space="preserve"> </w:t>
      </w:r>
    </w:p>
    <w:p w14:paraId="3F4D42F9" w14:textId="6E660B1F" w:rsidR="00C1435A" w:rsidRPr="00B65CA3" w:rsidRDefault="001A0339" w:rsidP="00DB726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сырье для производства –</w:t>
      </w:r>
      <w:r w:rsidR="00E011F7">
        <w:rPr>
          <w:rFonts w:ascii="Times New Roman" w:hAnsi="Times New Roman" w:cs="Times New Roman"/>
          <w:sz w:val="28"/>
          <w:szCs w:val="28"/>
        </w:rPr>
        <w:t xml:space="preserve"> </w:t>
      </w:r>
      <w:r w:rsidR="00DB726F">
        <w:rPr>
          <w:rFonts w:ascii="Times New Roman" w:hAnsi="Times New Roman" w:cs="Times New Roman"/>
          <w:sz w:val="28"/>
          <w:szCs w:val="28"/>
        </w:rPr>
        <w:t>пшеница</w:t>
      </w:r>
      <w:r w:rsidR="00DB726F" w:rsidRPr="001C5557">
        <w:rPr>
          <w:rFonts w:ascii="Times New Roman" w:hAnsi="Times New Roman" w:cs="Times New Roman"/>
          <w:sz w:val="28"/>
          <w:szCs w:val="28"/>
        </w:rPr>
        <w:t xml:space="preserve">; </w:t>
      </w:r>
      <w:r w:rsidR="00DB726F">
        <w:rPr>
          <w:rFonts w:ascii="Times New Roman" w:hAnsi="Times New Roman" w:cs="Times New Roman"/>
          <w:sz w:val="28"/>
          <w:szCs w:val="28"/>
        </w:rPr>
        <w:t>в среднем в сутки приобретается 1800 кг пшеницы для переработки</w:t>
      </w:r>
      <w:r w:rsidR="00DB726F" w:rsidRPr="00D5248B">
        <w:rPr>
          <w:rFonts w:ascii="Times New Roman" w:hAnsi="Times New Roman" w:cs="Times New Roman"/>
          <w:sz w:val="28"/>
          <w:szCs w:val="28"/>
        </w:rPr>
        <w:t xml:space="preserve">; </w:t>
      </w:r>
      <w:r w:rsidR="00DB726F">
        <w:rPr>
          <w:rFonts w:ascii="Times New Roman" w:hAnsi="Times New Roman" w:cs="Times New Roman"/>
          <w:sz w:val="28"/>
          <w:szCs w:val="28"/>
        </w:rPr>
        <w:t>максимальный вход в тоннах для производства пшеницы составляет 40 тонн</w:t>
      </w:r>
      <w:r w:rsidR="00DB726F" w:rsidRPr="00845201">
        <w:rPr>
          <w:rFonts w:ascii="Times New Roman" w:hAnsi="Times New Roman" w:cs="Times New Roman"/>
          <w:sz w:val="28"/>
          <w:szCs w:val="28"/>
        </w:rPr>
        <w:t xml:space="preserve"> </w:t>
      </w:r>
      <w:r w:rsidR="00DB726F">
        <w:rPr>
          <w:rFonts w:ascii="Times New Roman" w:hAnsi="Times New Roman" w:cs="Times New Roman"/>
          <w:sz w:val="28"/>
          <w:szCs w:val="28"/>
        </w:rPr>
        <w:t>в сутки</w:t>
      </w:r>
      <w:r w:rsidR="00DB726F" w:rsidRPr="00D5248B">
        <w:rPr>
          <w:rFonts w:ascii="Times New Roman" w:hAnsi="Times New Roman" w:cs="Times New Roman"/>
          <w:sz w:val="28"/>
          <w:szCs w:val="28"/>
        </w:rPr>
        <w:t xml:space="preserve">, </w:t>
      </w:r>
      <w:r w:rsidR="00DB726F">
        <w:rPr>
          <w:rFonts w:ascii="Times New Roman" w:hAnsi="Times New Roman" w:cs="Times New Roman"/>
          <w:sz w:val="28"/>
          <w:szCs w:val="28"/>
        </w:rPr>
        <w:t>из которых на выходе получается 31,2 тонны муки (22</w:t>
      </w:r>
      <w:r w:rsidR="00DB726F" w:rsidRPr="00D5248B">
        <w:rPr>
          <w:rFonts w:ascii="Times New Roman" w:hAnsi="Times New Roman" w:cs="Times New Roman"/>
          <w:sz w:val="28"/>
          <w:szCs w:val="28"/>
        </w:rPr>
        <w:t>,78</w:t>
      </w:r>
      <w:r w:rsidR="00DB726F">
        <w:rPr>
          <w:rFonts w:ascii="Times New Roman" w:hAnsi="Times New Roman" w:cs="Times New Roman"/>
          <w:sz w:val="28"/>
          <w:szCs w:val="28"/>
        </w:rPr>
        <w:t xml:space="preserve"> тонны</w:t>
      </w:r>
      <w:r w:rsidR="00DB726F" w:rsidRPr="00D5248B">
        <w:rPr>
          <w:rFonts w:ascii="Times New Roman" w:hAnsi="Times New Roman" w:cs="Times New Roman"/>
          <w:sz w:val="28"/>
          <w:szCs w:val="28"/>
        </w:rPr>
        <w:t xml:space="preserve"> </w:t>
      </w:r>
      <w:r w:rsidR="00DB726F">
        <w:rPr>
          <w:rFonts w:ascii="Times New Roman" w:hAnsi="Times New Roman" w:cs="Times New Roman"/>
          <w:sz w:val="28"/>
          <w:szCs w:val="28"/>
        </w:rPr>
        <w:t>высшей</w:t>
      </w:r>
      <w:r w:rsidR="00DB726F" w:rsidRPr="00D5248B">
        <w:rPr>
          <w:rFonts w:ascii="Times New Roman" w:hAnsi="Times New Roman" w:cs="Times New Roman"/>
          <w:sz w:val="28"/>
          <w:szCs w:val="28"/>
        </w:rPr>
        <w:t xml:space="preserve">, </w:t>
      </w:r>
      <w:r w:rsidR="00DB726F">
        <w:rPr>
          <w:rFonts w:ascii="Times New Roman" w:hAnsi="Times New Roman" w:cs="Times New Roman"/>
          <w:sz w:val="28"/>
          <w:szCs w:val="28"/>
        </w:rPr>
        <w:t>6</w:t>
      </w:r>
      <w:r w:rsidR="00DB726F" w:rsidRPr="00D5248B">
        <w:rPr>
          <w:rFonts w:ascii="Times New Roman" w:hAnsi="Times New Roman" w:cs="Times New Roman"/>
          <w:sz w:val="28"/>
          <w:szCs w:val="28"/>
        </w:rPr>
        <w:t xml:space="preserve">,24 </w:t>
      </w:r>
      <w:r w:rsidR="00DB726F">
        <w:rPr>
          <w:rFonts w:ascii="Times New Roman" w:hAnsi="Times New Roman" w:cs="Times New Roman"/>
          <w:sz w:val="28"/>
          <w:szCs w:val="28"/>
        </w:rPr>
        <w:t xml:space="preserve">тонны первого сорта и </w:t>
      </w:r>
      <w:r w:rsidR="00DB726F" w:rsidRPr="00D5248B">
        <w:rPr>
          <w:rFonts w:ascii="Times New Roman" w:hAnsi="Times New Roman" w:cs="Times New Roman"/>
          <w:sz w:val="28"/>
          <w:szCs w:val="28"/>
        </w:rPr>
        <w:t xml:space="preserve">2,18 </w:t>
      </w:r>
      <w:r w:rsidR="00DB726F">
        <w:rPr>
          <w:rFonts w:ascii="Times New Roman" w:hAnsi="Times New Roman" w:cs="Times New Roman"/>
          <w:sz w:val="28"/>
          <w:szCs w:val="28"/>
        </w:rPr>
        <w:t>муки второго сорта)</w:t>
      </w:r>
      <w:r w:rsidR="00DB726F" w:rsidRPr="00D5248B">
        <w:rPr>
          <w:rFonts w:ascii="Times New Roman" w:hAnsi="Times New Roman" w:cs="Times New Roman"/>
          <w:sz w:val="28"/>
          <w:szCs w:val="28"/>
        </w:rPr>
        <w:t>.</w:t>
      </w:r>
      <w:r w:rsidR="00DB726F">
        <w:rPr>
          <w:rFonts w:ascii="Times New Roman" w:hAnsi="Times New Roman" w:cs="Times New Roman"/>
          <w:sz w:val="28"/>
          <w:szCs w:val="28"/>
        </w:rPr>
        <w:t xml:space="preserve"> </w:t>
      </w:r>
      <w:r w:rsidR="006B770D">
        <w:rPr>
          <w:rFonts w:ascii="Times New Roman" w:hAnsi="Times New Roman" w:cs="Times New Roman"/>
          <w:sz w:val="28"/>
          <w:szCs w:val="28"/>
        </w:rPr>
        <w:t>Наличие современного технологичного мукомольного комплекса является одним из конкурентным преимуществ компании</w:t>
      </w:r>
      <w:r w:rsidR="006B770D" w:rsidRPr="00B65CA3">
        <w:rPr>
          <w:rFonts w:ascii="Times New Roman" w:hAnsi="Times New Roman" w:cs="Times New Roman"/>
          <w:sz w:val="28"/>
          <w:szCs w:val="28"/>
        </w:rPr>
        <w:t xml:space="preserve">, </w:t>
      </w:r>
      <w:r w:rsidR="006B770D">
        <w:rPr>
          <w:rFonts w:ascii="Times New Roman" w:hAnsi="Times New Roman" w:cs="Times New Roman"/>
          <w:sz w:val="28"/>
          <w:szCs w:val="28"/>
        </w:rPr>
        <w:t>так как используемые технологии у большей части конкурентов представляют собой устаревшие технологические образцы</w:t>
      </w:r>
      <w:r w:rsidR="00C1435A" w:rsidRPr="00B65CA3">
        <w:rPr>
          <w:rFonts w:ascii="Times New Roman" w:hAnsi="Times New Roman" w:cs="Times New Roman"/>
          <w:sz w:val="28"/>
          <w:szCs w:val="28"/>
        </w:rPr>
        <w:t>.</w:t>
      </w:r>
    </w:p>
    <w:p w14:paraId="4AD2DB18" w14:textId="77777777" w:rsidR="00F12B8B" w:rsidRDefault="00F12B8B" w:rsidP="00F12B8B">
      <w:pPr>
        <w:keepNext/>
        <w:spacing w:line="360" w:lineRule="auto"/>
        <w:jc w:val="both"/>
      </w:pPr>
      <w:r>
        <w:rPr>
          <w:rFonts w:ascii="Times New Roman" w:hAnsi="Times New Roman" w:cs="Times New Roman"/>
          <w:noProof/>
          <w:sz w:val="28"/>
          <w:szCs w:val="28"/>
          <w:lang w:eastAsia="ru-RU"/>
        </w:rPr>
        <w:lastRenderedPageBreak/>
        <w:drawing>
          <wp:inline distT="0" distB="0" distL="0" distR="0" wp14:anchorId="2C231165" wp14:editId="086A613A">
            <wp:extent cx="4889500" cy="3196590"/>
            <wp:effectExtent l="0" t="0" r="12700" b="3810"/>
            <wp:docPr id="47" name="Изображение 47" descr="Macintosh HD:Users:aleksandrluppa:Desktop:Без заго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ksandrluppa:Desktop:Без заголовка.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89500" cy="3196590"/>
                    </a:xfrm>
                    <a:prstGeom prst="rect">
                      <a:avLst/>
                    </a:prstGeom>
                    <a:noFill/>
                    <a:ln>
                      <a:noFill/>
                    </a:ln>
                  </pic:spPr>
                </pic:pic>
              </a:graphicData>
            </a:graphic>
          </wp:inline>
        </w:drawing>
      </w:r>
    </w:p>
    <w:p w14:paraId="2310CE20" w14:textId="196B0270" w:rsidR="00F12B8B" w:rsidRPr="00F12B8B" w:rsidRDefault="00F12B8B" w:rsidP="00F12B8B">
      <w:pPr>
        <w:pStyle w:val="ad"/>
        <w:jc w:val="both"/>
        <w:rPr>
          <w:rFonts w:ascii="Times New Roman" w:hAnsi="Times New Roman" w:cs="Times New Roman"/>
          <w:b w:val="0"/>
          <w:color w:val="auto"/>
          <w:sz w:val="28"/>
          <w:szCs w:val="28"/>
        </w:rPr>
      </w:pPr>
      <w:r w:rsidRPr="00F12B8B">
        <w:rPr>
          <w:rFonts w:ascii="Times New Roman" w:hAnsi="Times New Roman" w:cs="Times New Roman"/>
          <w:b w:val="0"/>
          <w:color w:val="auto"/>
          <w:sz w:val="28"/>
          <w:szCs w:val="28"/>
        </w:rPr>
        <w:t xml:space="preserve">Рисунок </w:t>
      </w:r>
      <w:r w:rsidR="0029462C">
        <w:rPr>
          <w:rFonts w:ascii="Times New Roman" w:hAnsi="Times New Roman" w:cs="Times New Roman"/>
          <w:b w:val="0"/>
          <w:color w:val="auto"/>
          <w:sz w:val="28"/>
          <w:szCs w:val="28"/>
        </w:rPr>
        <w:t>40</w:t>
      </w:r>
      <w:r w:rsidRPr="00F12B8B">
        <w:rPr>
          <w:rFonts w:ascii="Times New Roman" w:hAnsi="Times New Roman" w:cs="Times New Roman"/>
          <w:b w:val="0"/>
          <w:color w:val="auto"/>
          <w:sz w:val="28"/>
          <w:szCs w:val="28"/>
        </w:rPr>
        <w:t xml:space="preserve">  Текущая </w:t>
      </w:r>
      <w:r w:rsidR="00B66904">
        <w:rPr>
          <w:rFonts w:ascii="Times New Roman" w:hAnsi="Times New Roman" w:cs="Times New Roman"/>
          <w:b w:val="0"/>
          <w:color w:val="auto"/>
          <w:sz w:val="28"/>
          <w:szCs w:val="28"/>
        </w:rPr>
        <w:t xml:space="preserve">цепочка реализации продукции </w:t>
      </w:r>
      <w:r w:rsidRPr="00F12B8B">
        <w:rPr>
          <w:rFonts w:ascii="Times New Roman" w:hAnsi="Times New Roman" w:cs="Times New Roman"/>
          <w:b w:val="0"/>
          <w:color w:val="auto"/>
          <w:sz w:val="28"/>
          <w:szCs w:val="28"/>
        </w:rPr>
        <w:t>предприятия ООО "Мелькрук"</w:t>
      </w:r>
    </w:p>
    <w:p w14:paraId="6EEE4A44" w14:textId="77777777" w:rsidR="00C1435A" w:rsidRDefault="00C1435A" w:rsidP="00C1435A">
      <w:pPr>
        <w:keepNext/>
        <w:spacing w:line="360" w:lineRule="auto"/>
      </w:pPr>
      <w:r>
        <w:rPr>
          <w:rFonts w:ascii="Times New Roman" w:hAnsi="Times New Roman" w:cs="Times New Roman"/>
          <w:noProof/>
          <w:sz w:val="28"/>
          <w:szCs w:val="28"/>
          <w:lang w:eastAsia="ru-RU"/>
        </w:rPr>
        <w:drawing>
          <wp:inline distT="0" distB="0" distL="0" distR="0" wp14:anchorId="74C7EFFA" wp14:editId="76EA5633">
            <wp:extent cx="5943600" cy="2692400"/>
            <wp:effectExtent l="0" t="0" r="0" b="0"/>
            <wp:docPr id="61" name="Изображение 61" descr="Macintosh HD:Users:aleksandrluppa:Documents:Dropbox:Скриншоты:Скриншот 2014-05-25 16.5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leksandrluppa:Documents:Dropbox:Скриншоты:Скриншот 2014-05-25 16.51.1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692400"/>
                    </a:xfrm>
                    <a:prstGeom prst="rect">
                      <a:avLst/>
                    </a:prstGeom>
                    <a:noFill/>
                    <a:ln>
                      <a:noFill/>
                    </a:ln>
                  </pic:spPr>
                </pic:pic>
              </a:graphicData>
            </a:graphic>
          </wp:inline>
        </w:drawing>
      </w:r>
    </w:p>
    <w:p w14:paraId="56051447" w14:textId="49DD8D5A" w:rsidR="00813429" w:rsidRDefault="00C1435A" w:rsidP="00813429">
      <w:pPr>
        <w:pStyle w:val="ad"/>
        <w:rPr>
          <w:rFonts w:ascii="Times New Roman" w:hAnsi="Times New Roman" w:cs="Times New Roman"/>
          <w:b w:val="0"/>
          <w:color w:val="auto"/>
          <w:sz w:val="28"/>
          <w:szCs w:val="28"/>
        </w:rPr>
      </w:pPr>
      <w:r w:rsidRPr="00C1435A">
        <w:rPr>
          <w:rFonts w:ascii="Times New Roman" w:hAnsi="Times New Roman" w:cs="Times New Roman"/>
          <w:b w:val="0"/>
          <w:color w:val="auto"/>
          <w:sz w:val="28"/>
          <w:szCs w:val="28"/>
        </w:rPr>
        <w:t xml:space="preserve">Рисунок </w:t>
      </w:r>
      <w:r w:rsidR="0029462C">
        <w:rPr>
          <w:rFonts w:ascii="Times New Roman" w:hAnsi="Times New Roman" w:cs="Times New Roman"/>
          <w:b w:val="0"/>
          <w:color w:val="auto"/>
          <w:sz w:val="28"/>
          <w:szCs w:val="28"/>
        </w:rPr>
        <w:t>41</w:t>
      </w:r>
      <w:r w:rsidRPr="00C1435A">
        <w:rPr>
          <w:rFonts w:ascii="Times New Roman" w:hAnsi="Times New Roman" w:cs="Times New Roman"/>
          <w:b w:val="0"/>
          <w:color w:val="auto"/>
          <w:sz w:val="28"/>
          <w:szCs w:val="28"/>
        </w:rPr>
        <w:t xml:space="preserve"> Расчет стоимости сырья и упаковки</w:t>
      </w:r>
    </w:p>
    <w:p w14:paraId="2901473A" w14:textId="311643EE" w:rsidR="00813429" w:rsidRPr="00813429" w:rsidRDefault="00813429" w:rsidP="00813429">
      <w:pPr>
        <w:rPr>
          <w:lang w:val="en-US"/>
        </w:rPr>
      </w:pPr>
      <w:r>
        <w:rPr>
          <w:rFonts w:ascii="Times New Roman" w:hAnsi="Times New Roman" w:cs="Times New Roman"/>
          <w:noProof/>
          <w:sz w:val="28"/>
          <w:szCs w:val="28"/>
          <w:lang w:eastAsia="ru-RU"/>
        </w:rPr>
        <w:lastRenderedPageBreak/>
        <w:drawing>
          <wp:inline distT="0" distB="0" distL="0" distR="0" wp14:anchorId="3E38BC5B" wp14:editId="076796F0">
            <wp:extent cx="5939790" cy="2804901"/>
            <wp:effectExtent l="0" t="0" r="3810" b="0"/>
            <wp:docPr id="62" name="Изображение 62" descr="Macintosh HD:Users:aleksandrluppa:Documents:Dropbox:Скриншоты:Скриншот 2014-05-25 17.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leksandrluppa:Documents:Dropbox:Скриншоты:Скриншот 2014-05-25 17.10.0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9790" cy="2804901"/>
                    </a:xfrm>
                    <a:prstGeom prst="rect">
                      <a:avLst/>
                    </a:prstGeom>
                    <a:noFill/>
                    <a:ln>
                      <a:noFill/>
                    </a:ln>
                  </pic:spPr>
                </pic:pic>
              </a:graphicData>
            </a:graphic>
          </wp:inline>
        </w:drawing>
      </w:r>
    </w:p>
    <w:p w14:paraId="4FE3032A" w14:textId="1DD6FFB7" w:rsidR="00813429" w:rsidRPr="00B65CA3" w:rsidRDefault="00C1435A" w:rsidP="00813429">
      <w:pPr>
        <w:pStyle w:val="ad"/>
        <w:rPr>
          <w:rFonts w:ascii="Times New Roman" w:hAnsi="Times New Roman" w:cs="Times New Roman"/>
          <w:b w:val="0"/>
          <w:color w:val="auto"/>
          <w:sz w:val="28"/>
          <w:szCs w:val="28"/>
        </w:rPr>
      </w:pPr>
      <w:r w:rsidRPr="00B65CA3">
        <w:rPr>
          <w:rFonts w:ascii="Times New Roman" w:hAnsi="Times New Roman" w:cs="Times New Roman"/>
          <w:sz w:val="28"/>
          <w:szCs w:val="28"/>
        </w:rPr>
        <w:t xml:space="preserve"> </w:t>
      </w:r>
      <w:r w:rsidR="00813429" w:rsidRPr="00C03052">
        <w:rPr>
          <w:rFonts w:ascii="Times New Roman" w:hAnsi="Times New Roman" w:cs="Times New Roman"/>
          <w:b w:val="0"/>
          <w:color w:val="auto"/>
          <w:sz w:val="28"/>
          <w:szCs w:val="28"/>
        </w:rPr>
        <w:t xml:space="preserve">Рисунок </w:t>
      </w:r>
      <w:r w:rsidR="0029462C">
        <w:rPr>
          <w:rFonts w:ascii="Times New Roman" w:hAnsi="Times New Roman" w:cs="Times New Roman"/>
          <w:b w:val="0"/>
          <w:color w:val="auto"/>
          <w:sz w:val="28"/>
          <w:szCs w:val="28"/>
        </w:rPr>
        <w:t>42</w:t>
      </w:r>
      <w:r w:rsidR="00813429" w:rsidRPr="00C03052">
        <w:rPr>
          <w:rFonts w:ascii="Times New Roman" w:hAnsi="Times New Roman" w:cs="Times New Roman"/>
          <w:b w:val="0"/>
          <w:color w:val="auto"/>
          <w:sz w:val="28"/>
          <w:szCs w:val="28"/>
        </w:rPr>
        <w:t xml:space="preserve"> Анализ структуры полной себестоимости продукции</w:t>
      </w:r>
      <w:r w:rsidR="0043279F">
        <w:rPr>
          <w:rFonts w:ascii="Times New Roman" w:hAnsi="Times New Roman" w:cs="Times New Roman"/>
          <w:b w:val="0"/>
          <w:color w:val="auto"/>
          <w:sz w:val="28"/>
          <w:szCs w:val="28"/>
        </w:rPr>
        <w:t xml:space="preserve"> ООО </w:t>
      </w:r>
      <w:r w:rsidR="0043279F" w:rsidRPr="00B65CA3">
        <w:rPr>
          <w:rFonts w:ascii="Times New Roman" w:hAnsi="Times New Roman" w:cs="Times New Roman"/>
          <w:b w:val="0"/>
          <w:color w:val="auto"/>
          <w:sz w:val="28"/>
          <w:szCs w:val="28"/>
        </w:rPr>
        <w:t>“</w:t>
      </w:r>
      <w:r w:rsidR="0043279F">
        <w:rPr>
          <w:rFonts w:ascii="Times New Roman" w:hAnsi="Times New Roman" w:cs="Times New Roman"/>
          <w:b w:val="0"/>
          <w:color w:val="auto"/>
          <w:sz w:val="28"/>
          <w:szCs w:val="28"/>
        </w:rPr>
        <w:t>Мелькрук</w:t>
      </w:r>
      <w:r w:rsidR="0043279F" w:rsidRPr="00B65CA3">
        <w:rPr>
          <w:rFonts w:ascii="Times New Roman" w:hAnsi="Times New Roman" w:cs="Times New Roman"/>
          <w:b w:val="0"/>
          <w:color w:val="auto"/>
          <w:sz w:val="28"/>
          <w:szCs w:val="28"/>
        </w:rPr>
        <w:t>”</w:t>
      </w:r>
    </w:p>
    <w:p w14:paraId="0A2CE9C9" w14:textId="04D10FC4" w:rsidR="00813429" w:rsidRPr="00B65CA3" w:rsidRDefault="00813429" w:rsidP="00813429">
      <w:pPr>
        <w:spacing w:line="360" w:lineRule="auto"/>
        <w:ind w:firstLine="709"/>
        <w:rPr>
          <w:rFonts w:ascii="Times New Roman" w:hAnsi="Times New Roman" w:cs="Times New Roman"/>
          <w:sz w:val="28"/>
          <w:szCs w:val="28"/>
        </w:rPr>
      </w:pPr>
      <w:r>
        <w:rPr>
          <w:rFonts w:ascii="Times New Roman" w:hAnsi="Times New Roman" w:cs="Times New Roman"/>
          <w:sz w:val="28"/>
          <w:szCs w:val="28"/>
        </w:rPr>
        <w:t>Подавляющую часть себестоимости составляют производственные затраты</w:t>
      </w:r>
      <w:r w:rsidRPr="00B65CA3">
        <w:rPr>
          <w:rFonts w:ascii="Times New Roman" w:hAnsi="Times New Roman" w:cs="Times New Roman"/>
          <w:sz w:val="28"/>
          <w:szCs w:val="28"/>
        </w:rPr>
        <w:t xml:space="preserve">, </w:t>
      </w:r>
      <w:r>
        <w:rPr>
          <w:rFonts w:ascii="Times New Roman" w:hAnsi="Times New Roman" w:cs="Times New Roman"/>
          <w:sz w:val="28"/>
          <w:szCs w:val="28"/>
        </w:rPr>
        <w:t>что позволяет компании быстро реагировать на изменение конъюнктуру спроса</w:t>
      </w:r>
    </w:p>
    <w:p w14:paraId="6D8885C7" w14:textId="3B1A55FC" w:rsidR="006B770D" w:rsidRPr="00B65CA3" w:rsidRDefault="00B07D11" w:rsidP="006B770D">
      <w:pPr>
        <w:spacing w:line="360" w:lineRule="auto"/>
        <w:ind w:firstLine="709"/>
        <w:rPr>
          <w:rFonts w:ascii="Times New Roman" w:hAnsi="Times New Roman" w:cs="Times New Roman"/>
          <w:sz w:val="28"/>
          <w:szCs w:val="28"/>
        </w:rPr>
      </w:pPr>
      <w:r w:rsidRPr="00B65CA3">
        <w:rPr>
          <w:rFonts w:ascii="Times New Roman" w:hAnsi="Times New Roman" w:cs="Times New Roman"/>
          <w:sz w:val="28"/>
          <w:szCs w:val="28"/>
        </w:rPr>
        <w:t xml:space="preserve">К основным </w:t>
      </w:r>
      <w:r>
        <w:rPr>
          <w:rFonts w:ascii="Times New Roman" w:hAnsi="Times New Roman" w:cs="Times New Roman"/>
          <w:sz w:val="28"/>
          <w:szCs w:val="28"/>
        </w:rPr>
        <w:t xml:space="preserve">составным частям мельницы компании </w:t>
      </w:r>
      <w:r w:rsidR="00B8686D">
        <w:rPr>
          <w:rFonts w:ascii="Times New Roman" w:hAnsi="Times New Roman" w:cs="Times New Roman"/>
          <w:sz w:val="28"/>
          <w:szCs w:val="28"/>
        </w:rPr>
        <w:t>относятся</w:t>
      </w:r>
      <w:r w:rsidRPr="00B65CA3">
        <w:rPr>
          <w:rFonts w:ascii="Times New Roman" w:hAnsi="Times New Roman" w:cs="Times New Roman"/>
          <w:sz w:val="28"/>
          <w:szCs w:val="28"/>
        </w:rPr>
        <w:t>:</w:t>
      </w:r>
    </w:p>
    <w:p w14:paraId="078C36BD" w14:textId="48134F4F" w:rsidR="00B07D11" w:rsidRPr="00B65CA3" w:rsidRDefault="00B07D11" w:rsidP="00866BDC">
      <w:pPr>
        <w:pStyle w:val="a9"/>
        <w:numPr>
          <w:ilvl w:val="0"/>
          <w:numId w:val="16"/>
        </w:numPr>
        <w:spacing w:line="360" w:lineRule="auto"/>
        <w:rPr>
          <w:rFonts w:ascii="Times New Roman" w:hAnsi="Times New Roman" w:cs="Times New Roman"/>
          <w:sz w:val="28"/>
          <w:szCs w:val="28"/>
        </w:rPr>
      </w:pPr>
      <w:r w:rsidRPr="00B65CA3">
        <w:rPr>
          <w:rFonts w:ascii="Times New Roman" w:hAnsi="Times New Roman" w:cs="Times New Roman"/>
          <w:sz w:val="28"/>
          <w:szCs w:val="28"/>
        </w:rPr>
        <w:t>отделение приемки зерна</w:t>
      </w:r>
      <w:r w:rsidR="00B8686D" w:rsidRPr="00B65CA3">
        <w:rPr>
          <w:rFonts w:ascii="Times New Roman" w:hAnsi="Times New Roman" w:cs="Times New Roman"/>
          <w:sz w:val="28"/>
          <w:szCs w:val="28"/>
        </w:rPr>
        <w:t xml:space="preserve"> (модуль рассева-сепаратора, </w:t>
      </w:r>
      <w:r w:rsidR="00B8686D">
        <w:rPr>
          <w:rFonts w:ascii="Times New Roman" w:hAnsi="Times New Roman" w:cs="Times New Roman"/>
          <w:sz w:val="28"/>
          <w:szCs w:val="28"/>
        </w:rPr>
        <w:t>камнеотборник</w:t>
      </w:r>
      <w:r w:rsidR="00B8686D" w:rsidRPr="00B65CA3">
        <w:rPr>
          <w:rFonts w:ascii="Times New Roman" w:hAnsi="Times New Roman" w:cs="Times New Roman"/>
          <w:sz w:val="28"/>
          <w:szCs w:val="28"/>
        </w:rPr>
        <w:t xml:space="preserve">, </w:t>
      </w:r>
      <w:r w:rsidR="00B8686D">
        <w:rPr>
          <w:rFonts w:ascii="Times New Roman" w:hAnsi="Times New Roman" w:cs="Times New Roman"/>
          <w:sz w:val="28"/>
          <w:szCs w:val="28"/>
        </w:rPr>
        <w:t>электрооборудование)</w:t>
      </w:r>
    </w:p>
    <w:p w14:paraId="09E9E8C8" w14:textId="23D765CC" w:rsidR="00B07D11" w:rsidRDefault="00B07D11" w:rsidP="00866BDC">
      <w:pPr>
        <w:pStyle w:val="a9"/>
        <w:numPr>
          <w:ilvl w:val="0"/>
          <w:numId w:val="16"/>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отделение очистки и подготовки зерна</w:t>
      </w:r>
      <w:r w:rsidR="00B8686D">
        <w:rPr>
          <w:rFonts w:ascii="Times New Roman" w:hAnsi="Times New Roman" w:cs="Times New Roman"/>
          <w:sz w:val="28"/>
          <w:szCs w:val="28"/>
          <w:lang w:val="en-US"/>
        </w:rPr>
        <w:t xml:space="preserve"> </w:t>
      </w:r>
    </w:p>
    <w:p w14:paraId="0DC34308" w14:textId="49923F36" w:rsidR="00B07D11" w:rsidRPr="00B65CA3" w:rsidRDefault="00B07D11" w:rsidP="00866BDC">
      <w:pPr>
        <w:pStyle w:val="a9"/>
        <w:numPr>
          <w:ilvl w:val="0"/>
          <w:numId w:val="16"/>
        </w:numPr>
        <w:spacing w:line="360" w:lineRule="auto"/>
        <w:rPr>
          <w:rFonts w:ascii="Times New Roman" w:hAnsi="Times New Roman" w:cs="Times New Roman"/>
          <w:sz w:val="28"/>
          <w:szCs w:val="28"/>
        </w:rPr>
      </w:pPr>
      <w:r w:rsidRPr="00B65CA3">
        <w:rPr>
          <w:rFonts w:ascii="Times New Roman" w:hAnsi="Times New Roman" w:cs="Times New Roman"/>
          <w:sz w:val="28"/>
          <w:szCs w:val="28"/>
        </w:rPr>
        <w:t>размольное отделение</w:t>
      </w:r>
      <w:r w:rsidR="00B8686D" w:rsidRPr="00B65CA3">
        <w:rPr>
          <w:rFonts w:ascii="Times New Roman" w:hAnsi="Times New Roman" w:cs="Times New Roman"/>
          <w:sz w:val="28"/>
          <w:szCs w:val="28"/>
        </w:rPr>
        <w:t xml:space="preserve"> (модуль </w:t>
      </w:r>
      <w:proofErr w:type="spellStart"/>
      <w:r w:rsidR="00B8686D" w:rsidRPr="00B65CA3">
        <w:rPr>
          <w:rFonts w:ascii="Times New Roman" w:hAnsi="Times New Roman" w:cs="Times New Roman"/>
          <w:sz w:val="28"/>
          <w:szCs w:val="28"/>
        </w:rPr>
        <w:t>разомола</w:t>
      </w:r>
      <w:proofErr w:type="spellEnd"/>
      <w:r w:rsidR="00B8686D" w:rsidRPr="00B65CA3">
        <w:rPr>
          <w:rFonts w:ascii="Times New Roman" w:hAnsi="Times New Roman" w:cs="Times New Roman"/>
          <w:sz w:val="28"/>
          <w:szCs w:val="28"/>
        </w:rPr>
        <w:t>, модуль</w:t>
      </w:r>
      <w:r w:rsidR="00B8686D">
        <w:rPr>
          <w:rFonts w:ascii="Times New Roman" w:hAnsi="Times New Roman" w:cs="Times New Roman"/>
          <w:sz w:val="28"/>
          <w:szCs w:val="28"/>
        </w:rPr>
        <w:t xml:space="preserve"> рассева)</w:t>
      </w:r>
    </w:p>
    <w:p w14:paraId="684DD5D1" w14:textId="09295EAD" w:rsidR="00B8686D" w:rsidRPr="00B8686D" w:rsidRDefault="00B07D11" w:rsidP="00866BDC">
      <w:pPr>
        <w:pStyle w:val="a9"/>
        <w:numPr>
          <w:ilvl w:val="0"/>
          <w:numId w:val="16"/>
        </w:numPr>
        <w:spacing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отделение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выбоя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муки</w:t>
      </w:r>
      <w:proofErr w:type="spellEnd"/>
    </w:p>
    <w:p w14:paraId="7A2ABE91" w14:textId="77777777" w:rsidR="00161A75" w:rsidRDefault="00161A75" w:rsidP="00161A75">
      <w:pPr>
        <w:keepNext/>
        <w:spacing w:line="360" w:lineRule="auto"/>
      </w:pPr>
      <w:r>
        <w:rPr>
          <w:rFonts w:ascii="Times New Roman" w:hAnsi="Times New Roman" w:cs="Times New Roman"/>
          <w:noProof/>
          <w:sz w:val="28"/>
          <w:szCs w:val="28"/>
          <w:lang w:eastAsia="ru-RU"/>
        </w:rPr>
        <w:drawing>
          <wp:inline distT="0" distB="0" distL="0" distR="0" wp14:anchorId="2B01B2C5" wp14:editId="2A7792F0">
            <wp:extent cx="5930900" cy="1765300"/>
            <wp:effectExtent l="0" t="0" r="12700" b="12700"/>
            <wp:docPr id="60" name="Изображение 60" descr="Macintosh HD:Users:aleksandrluppa:Documents:Dropbox:Скриншоты:Скриншот 2014-05-25 15.5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leksandrluppa:Documents:Dropbox:Скриншоты:Скриншот 2014-05-25 15.54.4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0900" cy="1765300"/>
                    </a:xfrm>
                    <a:prstGeom prst="rect">
                      <a:avLst/>
                    </a:prstGeom>
                    <a:noFill/>
                    <a:ln>
                      <a:noFill/>
                    </a:ln>
                  </pic:spPr>
                </pic:pic>
              </a:graphicData>
            </a:graphic>
          </wp:inline>
        </w:drawing>
      </w:r>
    </w:p>
    <w:p w14:paraId="7E3A3B63" w14:textId="740773B9" w:rsidR="00161A75" w:rsidRDefault="00161A75" w:rsidP="00B8686D">
      <w:pPr>
        <w:pStyle w:val="ad"/>
        <w:rPr>
          <w:rFonts w:ascii="Times New Roman" w:hAnsi="Times New Roman" w:cs="Times New Roman"/>
          <w:b w:val="0"/>
          <w:color w:val="auto"/>
          <w:sz w:val="28"/>
          <w:szCs w:val="28"/>
        </w:rPr>
      </w:pPr>
      <w:r w:rsidRPr="00161A75">
        <w:rPr>
          <w:rFonts w:ascii="Times New Roman" w:hAnsi="Times New Roman" w:cs="Times New Roman"/>
          <w:b w:val="0"/>
          <w:color w:val="auto"/>
          <w:sz w:val="28"/>
          <w:szCs w:val="28"/>
        </w:rPr>
        <w:t xml:space="preserve">Рисунок </w:t>
      </w:r>
      <w:r w:rsidR="006E7F3A">
        <w:rPr>
          <w:rFonts w:ascii="Times New Roman" w:hAnsi="Times New Roman" w:cs="Times New Roman"/>
          <w:b w:val="0"/>
          <w:color w:val="auto"/>
          <w:sz w:val="28"/>
          <w:szCs w:val="28"/>
        </w:rPr>
        <w:t>43</w:t>
      </w:r>
      <w:r w:rsidRPr="00161A75">
        <w:rPr>
          <w:rFonts w:ascii="Times New Roman" w:hAnsi="Times New Roman" w:cs="Times New Roman"/>
          <w:b w:val="0"/>
          <w:color w:val="auto"/>
          <w:sz w:val="28"/>
          <w:szCs w:val="28"/>
        </w:rPr>
        <w:t xml:space="preserve"> Характеристика производства</w:t>
      </w:r>
    </w:p>
    <w:p w14:paraId="1321C162" w14:textId="3DAB7F18" w:rsidR="00B8686D" w:rsidRPr="008807A6" w:rsidRDefault="00AB5F69" w:rsidP="00E9529E">
      <w:pPr>
        <w:spacing w:line="360" w:lineRule="auto"/>
        <w:ind w:firstLine="709"/>
        <w:rPr>
          <w:rFonts w:ascii="Times New Roman" w:hAnsi="Times New Roman" w:cs="Times New Roman"/>
          <w:sz w:val="28"/>
          <w:szCs w:val="28"/>
        </w:rPr>
      </w:pPr>
      <w:r w:rsidRPr="00AB5F69">
        <w:rPr>
          <w:rFonts w:ascii="Times New Roman" w:hAnsi="Times New Roman" w:cs="Times New Roman"/>
          <w:sz w:val="28"/>
          <w:szCs w:val="28"/>
        </w:rPr>
        <w:lastRenderedPageBreak/>
        <w:t>Важно отметить тот факт</w:t>
      </w:r>
      <w:r w:rsidRPr="00B65CA3">
        <w:rPr>
          <w:rFonts w:ascii="Times New Roman" w:hAnsi="Times New Roman" w:cs="Times New Roman"/>
          <w:sz w:val="28"/>
          <w:szCs w:val="28"/>
        </w:rPr>
        <w:t xml:space="preserve">, </w:t>
      </w:r>
      <w:r w:rsidRPr="00AB5F69">
        <w:rPr>
          <w:rFonts w:ascii="Times New Roman" w:hAnsi="Times New Roman" w:cs="Times New Roman"/>
          <w:sz w:val="28"/>
          <w:szCs w:val="28"/>
        </w:rPr>
        <w:t xml:space="preserve">что компания ООО </w:t>
      </w:r>
      <w:r w:rsidRPr="00B65CA3">
        <w:rPr>
          <w:rFonts w:ascii="Times New Roman" w:hAnsi="Times New Roman" w:cs="Times New Roman"/>
          <w:sz w:val="28"/>
          <w:szCs w:val="28"/>
        </w:rPr>
        <w:t>“</w:t>
      </w:r>
      <w:r w:rsidRPr="00AB5F69">
        <w:rPr>
          <w:rFonts w:ascii="Times New Roman" w:hAnsi="Times New Roman" w:cs="Times New Roman"/>
          <w:sz w:val="28"/>
          <w:szCs w:val="28"/>
        </w:rPr>
        <w:t>Мелькрук</w:t>
      </w:r>
      <w:r w:rsidRPr="00B65CA3">
        <w:rPr>
          <w:rFonts w:ascii="Times New Roman" w:hAnsi="Times New Roman" w:cs="Times New Roman"/>
          <w:sz w:val="28"/>
          <w:szCs w:val="28"/>
        </w:rPr>
        <w:t xml:space="preserve">” </w:t>
      </w:r>
      <w:r w:rsidRPr="00AB5F69">
        <w:rPr>
          <w:rFonts w:ascii="Times New Roman" w:hAnsi="Times New Roman" w:cs="Times New Roman"/>
          <w:sz w:val="28"/>
          <w:szCs w:val="28"/>
        </w:rPr>
        <w:t>имеет питерского инвестора</w:t>
      </w:r>
      <w:r w:rsidRPr="00B65CA3">
        <w:rPr>
          <w:rFonts w:ascii="Times New Roman" w:hAnsi="Times New Roman" w:cs="Times New Roman"/>
          <w:sz w:val="28"/>
          <w:szCs w:val="28"/>
        </w:rPr>
        <w:t xml:space="preserve">, </w:t>
      </w:r>
      <w:r w:rsidRPr="00AB5F69">
        <w:rPr>
          <w:rFonts w:ascii="Times New Roman" w:hAnsi="Times New Roman" w:cs="Times New Roman"/>
          <w:sz w:val="28"/>
          <w:szCs w:val="28"/>
        </w:rPr>
        <w:t>готового вкладывать ресурсы в дальнейшее развитие мукомольного предприятия</w:t>
      </w:r>
      <w:r w:rsidR="008807A6" w:rsidRPr="00B65CA3">
        <w:rPr>
          <w:rFonts w:ascii="Times New Roman" w:hAnsi="Times New Roman" w:cs="Times New Roman"/>
          <w:sz w:val="28"/>
          <w:szCs w:val="28"/>
        </w:rPr>
        <w:t xml:space="preserve">; </w:t>
      </w:r>
      <w:r w:rsidR="008807A6">
        <w:rPr>
          <w:rFonts w:ascii="Times New Roman" w:hAnsi="Times New Roman" w:cs="Times New Roman"/>
          <w:sz w:val="28"/>
          <w:szCs w:val="28"/>
        </w:rPr>
        <w:t>также бизнес компании был построен после разорения крупного агропромышленного предприятия</w:t>
      </w:r>
      <w:r w:rsidR="008807A6" w:rsidRPr="00B65CA3">
        <w:rPr>
          <w:rFonts w:ascii="Times New Roman" w:hAnsi="Times New Roman" w:cs="Times New Roman"/>
          <w:sz w:val="28"/>
          <w:szCs w:val="28"/>
        </w:rPr>
        <w:t xml:space="preserve">, </w:t>
      </w:r>
      <w:r w:rsidR="008807A6">
        <w:rPr>
          <w:rFonts w:ascii="Times New Roman" w:hAnsi="Times New Roman" w:cs="Times New Roman"/>
          <w:sz w:val="28"/>
          <w:szCs w:val="28"/>
        </w:rPr>
        <w:t xml:space="preserve">ключевые сотрудники которого создали ООО </w:t>
      </w:r>
      <w:r w:rsidR="008807A6" w:rsidRPr="00B65CA3">
        <w:rPr>
          <w:rFonts w:ascii="Times New Roman" w:hAnsi="Times New Roman" w:cs="Times New Roman"/>
          <w:sz w:val="28"/>
          <w:szCs w:val="28"/>
        </w:rPr>
        <w:t>“</w:t>
      </w:r>
      <w:r w:rsidR="008807A6">
        <w:rPr>
          <w:rFonts w:ascii="Times New Roman" w:hAnsi="Times New Roman" w:cs="Times New Roman"/>
          <w:sz w:val="28"/>
          <w:szCs w:val="28"/>
        </w:rPr>
        <w:t>Мелькрук</w:t>
      </w:r>
      <w:r w:rsidR="008807A6" w:rsidRPr="00B65CA3">
        <w:rPr>
          <w:rFonts w:ascii="Times New Roman" w:hAnsi="Times New Roman" w:cs="Times New Roman"/>
          <w:sz w:val="28"/>
          <w:szCs w:val="28"/>
        </w:rPr>
        <w:t xml:space="preserve">” </w:t>
      </w:r>
      <w:r w:rsidR="008807A6">
        <w:rPr>
          <w:rFonts w:ascii="Times New Roman" w:hAnsi="Times New Roman" w:cs="Times New Roman"/>
          <w:sz w:val="28"/>
          <w:szCs w:val="28"/>
        </w:rPr>
        <w:t>и обладали уже сформированной клиентской базой</w:t>
      </w:r>
      <w:r w:rsidR="008807A6" w:rsidRPr="00B65CA3">
        <w:rPr>
          <w:rFonts w:ascii="Times New Roman" w:hAnsi="Times New Roman" w:cs="Times New Roman"/>
          <w:sz w:val="28"/>
          <w:szCs w:val="28"/>
        </w:rPr>
        <w:t>.</w:t>
      </w:r>
      <w:r w:rsidR="008807A6">
        <w:rPr>
          <w:rFonts w:ascii="Times New Roman" w:hAnsi="Times New Roman" w:cs="Times New Roman"/>
          <w:sz w:val="28"/>
          <w:szCs w:val="28"/>
        </w:rPr>
        <w:t xml:space="preserve"> </w:t>
      </w:r>
    </w:p>
    <w:p w14:paraId="1104785D" w14:textId="237D859D" w:rsidR="00B8686D" w:rsidRPr="00B65CA3" w:rsidRDefault="00B8686D" w:rsidP="00AB5F6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При анализе </w:t>
      </w:r>
      <w:r w:rsidRPr="00AB5F69">
        <w:rPr>
          <w:rFonts w:ascii="Times New Roman" w:hAnsi="Times New Roman" w:cs="Times New Roman"/>
          <w:i/>
          <w:sz w:val="28"/>
          <w:szCs w:val="28"/>
        </w:rPr>
        <w:t>сбыта</w:t>
      </w:r>
      <w:r w:rsidR="0029462C" w:rsidRPr="00B65CA3">
        <w:rPr>
          <w:rFonts w:ascii="Times New Roman" w:hAnsi="Times New Roman" w:cs="Times New Roman"/>
          <w:sz w:val="28"/>
          <w:szCs w:val="28"/>
        </w:rPr>
        <w:t xml:space="preserve"> </w:t>
      </w:r>
      <w:r w:rsidR="00E9529E">
        <w:rPr>
          <w:rFonts w:ascii="Times New Roman" w:hAnsi="Times New Roman" w:cs="Times New Roman"/>
          <w:sz w:val="28"/>
          <w:szCs w:val="28"/>
        </w:rPr>
        <w:t>необходимо отметить</w:t>
      </w:r>
      <w:r w:rsidR="00E9529E" w:rsidRPr="00B65CA3">
        <w:rPr>
          <w:rFonts w:ascii="Times New Roman" w:hAnsi="Times New Roman" w:cs="Times New Roman"/>
          <w:sz w:val="28"/>
          <w:szCs w:val="28"/>
        </w:rPr>
        <w:t xml:space="preserve">, </w:t>
      </w:r>
      <w:r>
        <w:rPr>
          <w:rFonts w:ascii="Times New Roman" w:hAnsi="Times New Roman" w:cs="Times New Roman"/>
          <w:sz w:val="28"/>
          <w:szCs w:val="28"/>
        </w:rPr>
        <w:t>что маркетинговая активность компании на данном этапе ее развития минимальна</w:t>
      </w:r>
      <w:r w:rsidRPr="00B65CA3">
        <w:rPr>
          <w:rFonts w:ascii="Times New Roman" w:hAnsi="Times New Roman" w:cs="Times New Roman"/>
          <w:sz w:val="28"/>
          <w:szCs w:val="28"/>
        </w:rPr>
        <w:t xml:space="preserve">, </w:t>
      </w:r>
      <w:r>
        <w:rPr>
          <w:rFonts w:ascii="Times New Roman" w:hAnsi="Times New Roman" w:cs="Times New Roman"/>
          <w:sz w:val="28"/>
          <w:szCs w:val="28"/>
        </w:rPr>
        <w:t>что является оч</w:t>
      </w:r>
      <w:r w:rsidR="00C1435A">
        <w:rPr>
          <w:rFonts w:ascii="Times New Roman" w:hAnsi="Times New Roman" w:cs="Times New Roman"/>
          <w:sz w:val="28"/>
          <w:szCs w:val="28"/>
        </w:rPr>
        <w:t>евидной слабой стороной</w:t>
      </w:r>
      <w:r w:rsidR="00AB5F69" w:rsidRPr="00B65CA3">
        <w:rPr>
          <w:rFonts w:ascii="Times New Roman" w:hAnsi="Times New Roman" w:cs="Times New Roman"/>
          <w:sz w:val="28"/>
          <w:szCs w:val="28"/>
        </w:rPr>
        <w:t xml:space="preserve">. </w:t>
      </w:r>
      <w:r w:rsidR="00E9529E" w:rsidRPr="00B65CA3">
        <w:rPr>
          <w:rFonts w:ascii="Times New Roman" w:hAnsi="Times New Roman" w:cs="Times New Roman"/>
          <w:sz w:val="28"/>
          <w:szCs w:val="28"/>
        </w:rPr>
        <w:t xml:space="preserve"> Доставка товар</w:t>
      </w:r>
      <w:r w:rsidR="00C1435A" w:rsidRPr="00B65CA3">
        <w:rPr>
          <w:rFonts w:ascii="Times New Roman" w:hAnsi="Times New Roman" w:cs="Times New Roman"/>
          <w:sz w:val="28"/>
          <w:szCs w:val="28"/>
        </w:rPr>
        <w:t xml:space="preserve">а осуществляется </w:t>
      </w:r>
      <w:r w:rsidR="00E9529E" w:rsidRPr="00B65CA3">
        <w:rPr>
          <w:rFonts w:ascii="Times New Roman" w:hAnsi="Times New Roman" w:cs="Times New Roman"/>
          <w:sz w:val="28"/>
          <w:szCs w:val="28"/>
        </w:rPr>
        <w:t xml:space="preserve">с использованием посредников, </w:t>
      </w:r>
      <w:r w:rsidR="00E9529E">
        <w:rPr>
          <w:rFonts w:ascii="Times New Roman" w:hAnsi="Times New Roman" w:cs="Times New Roman"/>
          <w:sz w:val="28"/>
          <w:szCs w:val="28"/>
        </w:rPr>
        <w:t>которыми выступают малые ИП</w:t>
      </w:r>
      <w:r w:rsidR="00E9529E" w:rsidRPr="00B65CA3">
        <w:rPr>
          <w:rFonts w:ascii="Times New Roman" w:hAnsi="Times New Roman" w:cs="Times New Roman"/>
          <w:sz w:val="28"/>
          <w:szCs w:val="28"/>
        </w:rPr>
        <w:t xml:space="preserve">, </w:t>
      </w:r>
      <w:r w:rsidR="00E9529E">
        <w:rPr>
          <w:rFonts w:ascii="Times New Roman" w:hAnsi="Times New Roman" w:cs="Times New Roman"/>
          <w:sz w:val="28"/>
          <w:szCs w:val="28"/>
        </w:rPr>
        <w:t>специализированно занимающиеся оказанием услуг по перевозке грузов</w:t>
      </w:r>
      <w:r w:rsidR="00E9529E" w:rsidRPr="00B65CA3">
        <w:rPr>
          <w:rFonts w:ascii="Times New Roman" w:hAnsi="Times New Roman" w:cs="Times New Roman"/>
          <w:sz w:val="28"/>
          <w:szCs w:val="28"/>
        </w:rPr>
        <w:t xml:space="preserve">. </w:t>
      </w:r>
      <w:r w:rsidR="00AB5F69">
        <w:rPr>
          <w:rFonts w:ascii="Times New Roman" w:hAnsi="Times New Roman" w:cs="Times New Roman"/>
          <w:sz w:val="28"/>
          <w:szCs w:val="28"/>
        </w:rPr>
        <w:t>Компания обладает сформированной клиентской базой и в связи занятыми позициями на региональном рынке и гарантированным наличием спроса со стороны потребителей</w:t>
      </w:r>
      <w:r w:rsidR="00AB5F69" w:rsidRPr="00B65CA3">
        <w:rPr>
          <w:rFonts w:ascii="Times New Roman" w:hAnsi="Times New Roman" w:cs="Times New Roman"/>
          <w:sz w:val="28"/>
          <w:szCs w:val="28"/>
        </w:rPr>
        <w:t xml:space="preserve">, </w:t>
      </w:r>
      <w:r w:rsidR="00AB5F69">
        <w:rPr>
          <w:rFonts w:ascii="Times New Roman" w:hAnsi="Times New Roman" w:cs="Times New Roman"/>
          <w:sz w:val="28"/>
          <w:szCs w:val="28"/>
        </w:rPr>
        <w:t>не акцентировала внимание на стимуляцию сбытовой деятельности</w:t>
      </w:r>
      <w:r w:rsidR="00AB5F69" w:rsidRPr="00B65CA3">
        <w:rPr>
          <w:rFonts w:ascii="Times New Roman" w:hAnsi="Times New Roman" w:cs="Times New Roman"/>
          <w:sz w:val="28"/>
          <w:szCs w:val="28"/>
        </w:rPr>
        <w:t xml:space="preserve">. </w:t>
      </w:r>
      <w:r w:rsidR="00AB5F69">
        <w:rPr>
          <w:rFonts w:ascii="Times New Roman" w:hAnsi="Times New Roman" w:cs="Times New Roman"/>
          <w:sz w:val="28"/>
          <w:szCs w:val="28"/>
        </w:rPr>
        <w:t>Но</w:t>
      </w:r>
      <w:r w:rsidR="00E9529E" w:rsidRPr="00B65CA3">
        <w:rPr>
          <w:rFonts w:ascii="Times New Roman" w:hAnsi="Times New Roman" w:cs="Times New Roman"/>
          <w:sz w:val="28"/>
          <w:szCs w:val="28"/>
        </w:rPr>
        <w:t xml:space="preserve"> </w:t>
      </w:r>
      <w:r w:rsidR="00AB5F69">
        <w:rPr>
          <w:rFonts w:ascii="Times New Roman" w:hAnsi="Times New Roman" w:cs="Times New Roman"/>
          <w:sz w:val="28"/>
          <w:szCs w:val="28"/>
        </w:rPr>
        <w:t>данная занятая рыночная позиция</w:t>
      </w:r>
      <w:r w:rsidR="00E9529E" w:rsidRPr="00B65CA3">
        <w:rPr>
          <w:rFonts w:ascii="Times New Roman" w:hAnsi="Times New Roman" w:cs="Times New Roman"/>
          <w:sz w:val="28"/>
          <w:szCs w:val="28"/>
        </w:rPr>
        <w:t xml:space="preserve"> </w:t>
      </w:r>
      <w:r w:rsidR="00AB5F69">
        <w:rPr>
          <w:rFonts w:ascii="Times New Roman" w:hAnsi="Times New Roman" w:cs="Times New Roman"/>
          <w:sz w:val="28"/>
          <w:szCs w:val="28"/>
        </w:rPr>
        <w:t>поставила компанию в зависимость от таких ключевых потребителей</w:t>
      </w:r>
      <w:r w:rsidR="00AB5F69" w:rsidRPr="00B65CA3">
        <w:rPr>
          <w:rFonts w:ascii="Times New Roman" w:hAnsi="Times New Roman" w:cs="Times New Roman"/>
          <w:sz w:val="28"/>
          <w:szCs w:val="28"/>
        </w:rPr>
        <w:t xml:space="preserve">, </w:t>
      </w:r>
      <w:r w:rsidR="00AB5F69">
        <w:rPr>
          <w:rFonts w:ascii="Times New Roman" w:hAnsi="Times New Roman" w:cs="Times New Roman"/>
          <w:sz w:val="28"/>
          <w:szCs w:val="28"/>
        </w:rPr>
        <w:t xml:space="preserve">как ОАО </w:t>
      </w:r>
      <w:r w:rsidR="00AB5F69" w:rsidRPr="002549B6">
        <w:rPr>
          <w:rFonts w:ascii="Times New Roman" w:hAnsi="Times New Roman" w:cs="Times New Roman"/>
          <w:sz w:val="28"/>
          <w:szCs w:val="28"/>
        </w:rPr>
        <w:t>“</w:t>
      </w:r>
      <w:r w:rsidR="00AB5F69">
        <w:rPr>
          <w:rFonts w:ascii="Times New Roman" w:hAnsi="Times New Roman" w:cs="Times New Roman"/>
          <w:sz w:val="28"/>
          <w:szCs w:val="28"/>
        </w:rPr>
        <w:t>Брянскконфи</w:t>
      </w:r>
      <w:r w:rsidR="00AB5F69" w:rsidRPr="002549B6">
        <w:rPr>
          <w:rFonts w:ascii="Times New Roman" w:hAnsi="Times New Roman" w:cs="Times New Roman"/>
          <w:sz w:val="28"/>
          <w:szCs w:val="28"/>
        </w:rPr>
        <w:t xml:space="preserve">”, </w:t>
      </w:r>
      <w:r w:rsidR="00AB5F69">
        <w:rPr>
          <w:rFonts w:ascii="Times New Roman" w:hAnsi="Times New Roman" w:cs="Times New Roman"/>
          <w:sz w:val="28"/>
          <w:szCs w:val="28"/>
        </w:rPr>
        <w:t xml:space="preserve">ООО </w:t>
      </w:r>
      <w:r w:rsidR="00AB5F69" w:rsidRPr="002549B6">
        <w:rPr>
          <w:rFonts w:ascii="Times New Roman" w:hAnsi="Times New Roman" w:cs="Times New Roman"/>
          <w:sz w:val="28"/>
          <w:szCs w:val="28"/>
        </w:rPr>
        <w:t>“</w:t>
      </w:r>
      <w:r w:rsidR="00AB5F69">
        <w:rPr>
          <w:rFonts w:ascii="Times New Roman" w:hAnsi="Times New Roman" w:cs="Times New Roman"/>
          <w:sz w:val="28"/>
          <w:szCs w:val="28"/>
        </w:rPr>
        <w:t>Посольство вкусной еды</w:t>
      </w:r>
      <w:r w:rsidR="00AB5F69" w:rsidRPr="002549B6">
        <w:rPr>
          <w:rFonts w:ascii="Times New Roman" w:hAnsi="Times New Roman" w:cs="Times New Roman"/>
          <w:sz w:val="28"/>
          <w:szCs w:val="28"/>
        </w:rPr>
        <w:t>”,</w:t>
      </w:r>
      <w:r w:rsidR="00AB5F69">
        <w:rPr>
          <w:rFonts w:ascii="Times New Roman" w:hAnsi="Times New Roman" w:cs="Times New Roman"/>
          <w:sz w:val="28"/>
          <w:szCs w:val="28"/>
        </w:rPr>
        <w:t xml:space="preserve"> для которых осуществляется около 60</w:t>
      </w:r>
      <w:r w:rsidR="00AB5F69" w:rsidRPr="00B65CA3">
        <w:rPr>
          <w:rFonts w:ascii="Times New Roman" w:hAnsi="Times New Roman" w:cs="Times New Roman"/>
          <w:sz w:val="28"/>
          <w:szCs w:val="28"/>
        </w:rPr>
        <w:t xml:space="preserve">% </w:t>
      </w:r>
      <w:r w:rsidR="00AB5F69">
        <w:rPr>
          <w:rFonts w:ascii="Times New Roman" w:hAnsi="Times New Roman" w:cs="Times New Roman"/>
          <w:sz w:val="28"/>
          <w:szCs w:val="28"/>
        </w:rPr>
        <w:t>всех поставок муки компании</w:t>
      </w:r>
      <w:r w:rsidR="00AB5F69" w:rsidRPr="00B65CA3">
        <w:rPr>
          <w:rFonts w:ascii="Times New Roman" w:hAnsi="Times New Roman" w:cs="Times New Roman"/>
          <w:sz w:val="28"/>
          <w:szCs w:val="28"/>
        </w:rPr>
        <w:t xml:space="preserve">; </w:t>
      </w:r>
      <w:r w:rsidR="00AB5F69">
        <w:rPr>
          <w:rFonts w:ascii="Times New Roman" w:hAnsi="Times New Roman" w:cs="Times New Roman"/>
          <w:sz w:val="28"/>
          <w:szCs w:val="28"/>
        </w:rPr>
        <w:t>оставшиеся 40</w:t>
      </w:r>
      <w:r w:rsidR="00AB5F69" w:rsidRPr="00B65CA3">
        <w:rPr>
          <w:rFonts w:ascii="Times New Roman" w:hAnsi="Times New Roman" w:cs="Times New Roman"/>
          <w:sz w:val="28"/>
          <w:szCs w:val="28"/>
        </w:rPr>
        <w:t xml:space="preserve">% </w:t>
      </w:r>
      <w:r w:rsidR="00AB5F69">
        <w:rPr>
          <w:rFonts w:ascii="Times New Roman" w:hAnsi="Times New Roman" w:cs="Times New Roman"/>
          <w:sz w:val="28"/>
          <w:szCs w:val="28"/>
        </w:rPr>
        <w:t>приходится на клиентов из ЦФО и в ряде случаев из стран СНГ и Калининграда</w:t>
      </w:r>
      <w:r w:rsidR="00AB5F69" w:rsidRPr="00B65CA3">
        <w:rPr>
          <w:rFonts w:ascii="Times New Roman" w:hAnsi="Times New Roman" w:cs="Times New Roman"/>
          <w:sz w:val="28"/>
          <w:szCs w:val="28"/>
        </w:rPr>
        <w:t xml:space="preserve">. </w:t>
      </w:r>
      <w:r w:rsidR="00AB5F69">
        <w:rPr>
          <w:rFonts w:ascii="Times New Roman" w:hAnsi="Times New Roman" w:cs="Times New Roman"/>
          <w:sz w:val="28"/>
          <w:szCs w:val="28"/>
        </w:rPr>
        <w:t>Таким образом</w:t>
      </w:r>
      <w:r w:rsidR="00AB5F69" w:rsidRPr="00B65CA3">
        <w:rPr>
          <w:rFonts w:ascii="Times New Roman" w:hAnsi="Times New Roman" w:cs="Times New Roman"/>
          <w:sz w:val="28"/>
          <w:szCs w:val="28"/>
        </w:rPr>
        <w:t xml:space="preserve">,  </w:t>
      </w:r>
      <w:r w:rsidR="001D3707">
        <w:rPr>
          <w:rFonts w:ascii="Times New Roman" w:hAnsi="Times New Roman" w:cs="Times New Roman"/>
          <w:sz w:val="28"/>
          <w:szCs w:val="28"/>
        </w:rPr>
        <w:t>ключевая слабость</w:t>
      </w:r>
      <w:r w:rsidR="00AB5F69">
        <w:rPr>
          <w:rFonts w:ascii="Times New Roman" w:hAnsi="Times New Roman" w:cs="Times New Roman"/>
          <w:sz w:val="28"/>
          <w:szCs w:val="28"/>
        </w:rPr>
        <w:t xml:space="preserve"> компании в сбытовой деятельности –отсутствие целенаправленных маркетинговых активностей для привлечения новых потребителей</w:t>
      </w:r>
      <w:r w:rsidR="001D3707" w:rsidRPr="00B65CA3">
        <w:rPr>
          <w:rFonts w:ascii="Times New Roman" w:hAnsi="Times New Roman" w:cs="Times New Roman"/>
          <w:sz w:val="28"/>
          <w:szCs w:val="28"/>
        </w:rPr>
        <w:t xml:space="preserve">, </w:t>
      </w:r>
      <w:r w:rsidR="001D3707">
        <w:rPr>
          <w:rFonts w:ascii="Times New Roman" w:hAnsi="Times New Roman" w:cs="Times New Roman"/>
          <w:sz w:val="28"/>
          <w:szCs w:val="28"/>
        </w:rPr>
        <w:t>что ведет к наибольшим издержкам компании в ценностной цепочке именно на данной стадии</w:t>
      </w:r>
      <w:r w:rsidR="001D3707" w:rsidRPr="00B65CA3">
        <w:rPr>
          <w:rFonts w:ascii="Times New Roman" w:hAnsi="Times New Roman" w:cs="Times New Roman"/>
          <w:sz w:val="28"/>
          <w:szCs w:val="28"/>
        </w:rPr>
        <w:t>.</w:t>
      </w:r>
    </w:p>
    <w:p w14:paraId="5E6E8C26" w14:textId="6807160E" w:rsidR="00C03052" w:rsidRPr="00B04C63" w:rsidRDefault="00E9529E" w:rsidP="00FE377B">
      <w:pPr>
        <w:spacing w:line="360" w:lineRule="auto"/>
        <w:ind w:firstLine="709"/>
        <w:rPr>
          <w:rFonts w:ascii="Times New Roman" w:hAnsi="Times New Roman" w:cs="Times New Roman"/>
          <w:sz w:val="28"/>
          <w:szCs w:val="28"/>
        </w:rPr>
      </w:pPr>
      <w:r w:rsidRPr="00B65CA3">
        <w:rPr>
          <w:rFonts w:ascii="Times New Roman" w:hAnsi="Times New Roman" w:cs="Times New Roman"/>
          <w:i/>
          <w:sz w:val="28"/>
          <w:szCs w:val="28"/>
        </w:rPr>
        <w:t>Управление чело</w:t>
      </w:r>
      <w:r w:rsidR="00C1435A" w:rsidRPr="00B65CA3">
        <w:rPr>
          <w:rFonts w:ascii="Times New Roman" w:hAnsi="Times New Roman" w:cs="Times New Roman"/>
          <w:i/>
          <w:sz w:val="28"/>
          <w:szCs w:val="28"/>
        </w:rPr>
        <w:t>веческими ресурсами</w:t>
      </w:r>
      <w:r w:rsidR="00C1435A" w:rsidRPr="00B65CA3">
        <w:rPr>
          <w:rFonts w:ascii="Times New Roman" w:hAnsi="Times New Roman" w:cs="Times New Roman"/>
          <w:sz w:val="28"/>
          <w:szCs w:val="28"/>
        </w:rPr>
        <w:t xml:space="preserve"> представлено отделом кадров, </w:t>
      </w:r>
      <w:r w:rsidR="00C1435A">
        <w:rPr>
          <w:rFonts w:ascii="Times New Roman" w:hAnsi="Times New Roman" w:cs="Times New Roman"/>
          <w:sz w:val="28"/>
          <w:szCs w:val="28"/>
        </w:rPr>
        <w:t xml:space="preserve">осуществляющим </w:t>
      </w:r>
      <w:r w:rsidR="00416AC8">
        <w:rPr>
          <w:rFonts w:ascii="Times New Roman" w:hAnsi="Times New Roman" w:cs="Times New Roman"/>
          <w:sz w:val="28"/>
          <w:szCs w:val="28"/>
        </w:rPr>
        <w:t>стандартные процедуры найма и отбора персонала на территории Брянской области</w:t>
      </w:r>
      <w:r w:rsidR="00416AC8" w:rsidRPr="00B65CA3">
        <w:rPr>
          <w:rFonts w:ascii="Times New Roman" w:hAnsi="Times New Roman" w:cs="Times New Roman"/>
          <w:sz w:val="28"/>
          <w:szCs w:val="28"/>
        </w:rPr>
        <w:t xml:space="preserve">. </w:t>
      </w:r>
      <w:r w:rsidR="00416AC8">
        <w:rPr>
          <w:rFonts w:ascii="Times New Roman" w:hAnsi="Times New Roman" w:cs="Times New Roman"/>
          <w:sz w:val="28"/>
          <w:szCs w:val="28"/>
          <w:lang w:val="en-US"/>
        </w:rPr>
        <w:t>C</w:t>
      </w:r>
      <w:r w:rsidR="00416AC8">
        <w:rPr>
          <w:rFonts w:ascii="Times New Roman" w:hAnsi="Times New Roman" w:cs="Times New Roman"/>
          <w:sz w:val="28"/>
          <w:szCs w:val="28"/>
        </w:rPr>
        <w:t>ложность</w:t>
      </w:r>
      <w:r w:rsidR="00416AC8" w:rsidRPr="00B65CA3">
        <w:rPr>
          <w:rFonts w:ascii="Times New Roman" w:hAnsi="Times New Roman" w:cs="Times New Roman"/>
          <w:sz w:val="28"/>
          <w:szCs w:val="28"/>
        </w:rPr>
        <w:t xml:space="preserve">, </w:t>
      </w:r>
      <w:r w:rsidR="00416AC8">
        <w:rPr>
          <w:rFonts w:ascii="Times New Roman" w:hAnsi="Times New Roman" w:cs="Times New Roman"/>
          <w:sz w:val="28"/>
          <w:szCs w:val="28"/>
        </w:rPr>
        <w:t>с которой сталкиваются мукомольные компании</w:t>
      </w:r>
      <w:r w:rsidR="00416AC8" w:rsidRPr="00B65CA3">
        <w:rPr>
          <w:rFonts w:ascii="Times New Roman" w:hAnsi="Times New Roman" w:cs="Times New Roman"/>
          <w:sz w:val="28"/>
          <w:szCs w:val="28"/>
        </w:rPr>
        <w:t>,</w:t>
      </w:r>
      <w:r w:rsidR="00F45304">
        <w:rPr>
          <w:rFonts w:ascii="Times New Roman" w:hAnsi="Times New Roman" w:cs="Times New Roman"/>
          <w:sz w:val="28"/>
          <w:szCs w:val="28"/>
        </w:rPr>
        <w:t xml:space="preserve"> связана</w:t>
      </w:r>
      <w:r w:rsidR="00416AC8">
        <w:rPr>
          <w:rFonts w:ascii="Times New Roman" w:hAnsi="Times New Roman" w:cs="Times New Roman"/>
          <w:sz w:val="28"/>
          <w:szCs w:val="28"/>
        </w:rPr>
        <w:t xml:space="preserve"> </w:t>
      </w:r>
      <w:r w:rsidR="00F45304">
        <w:rPr>
          <w:rFonts w:ascii="Times New Roman" w:hAnsi="Times New Roman" w:cs="Times New Roman"/>
          <w:sz w:val="28"/>
          <w:szCs w:val="28"/>
        </w:rPr>
        <w:t>с малым</w:t>
      </w:r>
      <w:r w:rsidR="00416AC8">
        <w:rPr>
          <w:rFonts w:ascii="Times New Roman" w:hAnsi="Times New Roman" w:cs="Times New Roman"/>
          <w:sz w:val="28"/>
          <w:szCs w:val="28"/>
        </w:rPr>
        <w:t xml:space="preserve"> число</w:t>
      </w:r>
      <w:r w:rsidR="00F45304">
        <w:rPr>
          <w:rFonts w:ascii="Times New Roman" w:hAnsi="Times New Roman" w:cs="Times New Roman"/>
          <w:sz w:val="28"/>
          <w:szCs w:val="28"/>
        </w:rPr>
        <w:t>м</w:t>
      </w:r>
      <w:r w:rsidR="00416AC8">
        <w:rPr>
          <w:rFonts w:ascii="Times New Roman" w:hAnsi="Times New Roman" w:cs="Times New Roman"/>
          <w:sz w:val="28"/>
          <w:szCs w:val="28"/>
        </w:rPr>
        <w:t xml:space="preserve"> высокопрофессиональных технических работников</w:t>
      </w:r>
      <w:r w:rsidR="00416AC8" w:rsidRPr="00B65CA3">
        <w:rPr>
          <w:rFonts w:ascii="Times New Roman" w:hAnsi="Times New Roman" w:cs="Times New Roman"/>
          <w:sz w:val="28"/>
          <w:szCs w:val="28"/>
        </w:rPr>
        <w:t xml:space="preserve">, </w:t>
      </w:r>
      <w:r w:rsidR="00416AC8">
        <w:rPr>
          <w:rFonts w:ascii="Times New Roman" w:hAnsi="Times New Roman" w:cs="Times New Roman"/>
          <w:sz w:val="28"/>
          <w:szCs w:val="28"/>
        </w:rPr>
        <w:t>способных произвести настройку мельниц и надлежащую оценку качества муки</w:t>
      </w:r>
      <w:r w:rsidR="00416AC8" w:rsidRPr="00B65CA3">
        <w:rPr>
          <w:rFonts w:ascii="Times New Roman" w:hAnsi="Times New Roman" w:cs="Times New Roman"/>
          <w:sz w:val="28"/>
          <w:szCs w:val="28"/>
        </w:rPr>
        <w:t>. Сильная сторона ООО “</w:t>
      </w:r>
      <w:r w:rsidR="00416AC8">
        <w:rPr>
          <w:rFonts w:ascii="Times New Roman" w:hAnsi="Times New Roman" w:cs="Times New Roman"/>
          <w:sz w:val="28"/>
          <w:szCs w:val="28"/>
        </w:rPr>
        <w:t>Мелькрук</w:t>
      </w:r>
      <w:r w:rsidR="00416AC8" w:rsidRPr="00B65CA3">
        <w:rPr>
          <w:rFonts w:ascii="Times New Roman" w:hAnsi="Times New Roman" w:cs="Times New Roman"/>
          <w:sz w:val="28"/>
          <w:szCs w:val="28"/>
        </w:rPr>
        <w:t xml:space="preserve">” – </w:t>
      </w:r>
      <w:r w:rsidR="00416AC8">
        <w:rPr>
          <w:rFonts w:ascii="Times New Roman" w:hAnsi="Times New Roman" w:cs="Times New Roman"/>
          <w:sz w:val="28"/>
          <w:szCs w:val="28"/>
        </w:rPr>
        <w:lastRenderedPageBreak/>
        <w:t>наличие высокопрофессиональной команды сотрудников компании</w:t>
      </w:r>
      <w:r w:rsidR="00F45304" w:rsidRPr="00B65CA3">
        <w:rPr>
          <w:rFonts w:ascii="Times New Roman" w:hAnsi="Times New Roman" w:cs="Times New Roman"/>
          <w:sz w:val="28"/>
          <w:szCs w:val="28"/>
        </w:rPr>
        <w:t xml:space="preserve">, </w:t>
      </w:r>
      <w:r w:rsidR="00F45304">
        <w:rPr>
          <w:rFonts w:ascii="Times New Roman" w:hAnsi="Times New Roman" w:cs="Times New Roman"/>
          <w:sz w:val="28"/>
          <w:szCs w:val="28"/>
        </w:rPr>
        <w:t>способных осуществлять данные функции</w:t>
      </w:r>
      <w:r w:rsidR="00416AC8" w:rsidRPr="00B65CA3">
        <w:rPr>
          <w:rFonts w:ascii="Times New Roman" w:hAnsi="Times New Roman" w:cs="Times New Roman"/>
          <w:sz w:val="28"/>
          <w:szCs w:val="28"/>
        </w:rPr>
        <w:t>.</w:t>
      </w:r>
      <w:r w:rsidR="00403F0D">
        <w:rPr>
          <w:rFonts w:ascii="Times New Roman" w:hAnsi="Times New Roman" w:cs="Times New Roman"/>
          <w:sz w:val="28"/>
          <w:szCs w:val="28"/>
        </w:rPr>
        <w:t xml:space="preserve"> Таким образом</w:t>
      </w:r>
      <w:r w:rsidR="00403F0D" w:rsidRPr="00B04C63">
        <w:rPr>
          <w:rFonts w:ascii="Times New Roman" w:hAnsi="Times New Roman" w:cs="Times New Roman"/>
          <w:sz w:val="28"/>
          <w:szCs w:val="28"/>
        </w:rPr>
        <w:t xml:space="preserve">, </w:t>
      </w:r>
      <w:r w:rsidR="00403F0D">
        <w:rPr>
          <w:rFonts w:ascii="Times New Roman" w:hAnsi="Times New Roman" w:cs="Times New Roman"/>
          <w:sz w:val="28"/>
          <w:szCs w:val="28"/>
        </w:rPr>
        <w:t>в цепочке ценности компании отсутствует ряд бизнес-процессов</w:t>
      </w:r>
      <w:r w:rsidR="00403F0D" w:rsidRPr="00B04C63">
        <w:rPr>
          <w:rFonts w:ascii="Times New Roman" w:hAnsi="Times New Roman" w:cs="Times New Roman"/>
          <w:sz w:val="28"/>
          <w:szCs w:val="28"/>
        </w:rPr>
        <w:t xml:space="preserve">, </w:t>
      </w:r>
      <w:r w:rsidR="00403F0D">
        <w:rPr>
          <w:rFonts w:ascii="Times New Roman" w:hAnsi="Times New Roman" w:cs="Times New Roman"/>
          <w:sz w:val="28"/>
          <w:szCs w:val="28"/>
        </w:rPr>
        <w:t>связанных с входящей и исходящей логистикой</w:t>
      </w:r>
      <w:r w:rsidR="00403F0D" w:rsidRPr="00B04C63">
        <w:rPr>
          <w:rFonts w:ascii="Times New Roman" w:hAnsi="Times New Roman" w:cs="Times New Roman"/>
          <w:sz w:val="28"/>
          <w:szCs w:val="28"/>
        </w:rPr>
        <w:t xml:space="preserve">, </w:t>
      </w:r>
      <w:proofErr w:type="gramStart"/>
      <w:r w:rsidR="00403F0D">
        <w:rPr>
          <w:rFonts w:ascii="Times New Roman" w:hAnsi="Times New Roman" w:cs="Times New Roman"/>
          <w:sz w:val="28"/>
          <w:szCs w:val="28"/>
        </w:rPr>
        <w:t>отданными</w:t>
      </w:r>
      <w:proofErr w:type="gramEnd"/>
      <w:r w:rsidR="00403F0D">
        <w:rPr>
          <w:rFonts w:ascii="Times New Roman" w:hAnsi="Times New Roman" w:cs="Times New Roman"/>
          <w:sz w:val="28"/>
          <w:szCs w:val="28"/>
        </w:rPr>
        <w:t xml:space="preserve"> на аутсорсинг</w:t>
      </w:r>
      <w:r w:rsidR="00403F0D" w:rsidRPr="00B04C63">
        <w:rPr>
          <w:rFonts w:ascii="Times New Roman" w:hAnsi="Times New Roman" w:cs="Times New Roman"/>
          <w:sz w:val="28"/>
          <w:szCs w:val="28"/>
        </w:rPr>
        <w:t xml:space="preserve">, </w:t>
      </w:r>
      <w:r w:rsidR="00403F0D">
        <w:rPr>
          <w:rFonts w:ascii="Times New Roman" w:hAnsi="Times New Roman" w:cs="Times New Roman"/>
          <w:sz w:val="28"/>
          <w:szCs w:val="28"/>
        </w:rPr>
        <w:t>и маркетинг</w:t>
      </w:r>
      <w:r w:rsidR="00403F0D" w:rsidRPr="00B04C63">
        <w:rPr>
          <w:rFonts w:ascii="Times New Roman" w:hAnsi="Times New Roman" w:cs="Times New Roman"/>
          <w:sz w:val="28"/>
          <w:szCs w:val="28"/>
        </w:rPr>
        <w:t xml:space="preserve">, </w:t>
      </w:r>
      <w:r w:rsidR="00403F0D">
        <w:rPr>
          <w:rFonts w:ascii="Times New Roman" w:hAnsi="Times New Roman" w:cs="Times New Roman"/>
          <w:sz w:val="28"/>
          <w:szCs w:val="28"/>
        </w:rPr>
        <w:t>ограниченный сбытом продукции</w:t>
      </w:r>
      <w:r w:rsidR="00403F0D" w:rsidRPr="00B04C63">
        <w:rPr>
          <w:rFonts w:ascii="Times New Roman" w:hAnsi="Times New Roman" w:cs="Times New Roman"/>
          <w:sz w:val="28"/>
          <w:szCs w:val="28"/>
        </w:rPr>
        <w:t>.</w:t>
      </w:r>
    </w:p>
    <w:p w14:paraId="51DBE19F" w14:textId="3814241C" w:rsidR="00B57453" w:rsidRPr="00B65CA3" w:rsidRDefault="0029462C" w:rsidP="00C03052">
      <w:pPr>
        <w:spacing w:line="360" w:lineRule="auto"/>
        <w:ind w:firstLine="709"/>
        <w:rPr>
          <w:rFonts w:ascii="Times New Roman" w:hAnsi="Times New Roman" w:cs="Times New Roman"/>
          <w:sz w:val="28"/>
          <w:szCs w:val="28"/>
        </w:rPr>
      </w:pPr>
      <w:r>
        <w:rPr>
          <w:rFonts w:ascii="Times New Roman" w:hAnsi="Times New Roman" w:cs="Times New Roman"/>
          <w:sz w:val="28"/>
          <w:szCs w:val="28"/>
        </w:rPr>
        <w:t>К</w:t>
      </w:r>
      <w:r w:rsidR="00FD51F5">
        <w:rPr>
          <w:rFonts w:ascii="Times New Roman" w:hAnsi="Times New Roman" w:cs="Times New Roman"/>
          <w:sz w:val="28"/>
          <w:szCs w:val="28"/>
        </w:rPr>
        <w:t xml:space="preserve"> ключевым </w:t>
      </w:r>
      <w:r w:rsidR="007A2422">
        <w:rPr>
          <w:rFonts w:ascii="Times New Roman" w:hAnsi="Times New Roman" w:cs="Times New Roman"/>
          <w:sz w:val="28"/>
          <w:szCs w:val="28"/>
        </w:rPr>
        <w:t xml:space="preserve">конкурентным преимуществам </w:t>
      </w:r>
      <w:r w:rsidR="00FD51F5">
        <w:rPr>
          <w:rFonts w:ascii="Times New Roman" w:hAnsi="Times New Roman" w:cs="Times New Roman"/>
          <w:sz w:val="28"/>
          <w:szCs w:val="28"/>
        </w:rPr>
        <w:t>компании можно отнести</w:t>
      </w:r>
      <w:r w:rsidR="00FD51F5" w:rsidRPr="00B65CA3">
        <w:rPr>
          <w:rFonts w:ascii="Times New Roman" w:hAnsi="Times New Roman" w:cs="Times New Roman"/>
          <w:sz w:val="28"/>
          <w:szCs w:val="28"/>
        </w:rPr>
        <w:t xml:space="preserve">: </w:t>
      </w:r>
      <w:r w:rsidR="00FD51F5">
        <w:rPr>
          <w:rFonts w:ascii="Times New Roman" w:hAnsi="Times New Roman" w:cs="Times New Roman"/>
          <w:sz w:val="28"/>
          <w:szCs w:val="28"/>
        </w:rPr>
        <w:t xml:space="preserve">наличие </w:t>
      </w:r>
      <w:r w:rsidR="00922284">
        <w:rPr>
          <w:rFonts w:ascii="Times New Roman" w:hAnsi="Times New Roman" w:cs="Times New Roman"/>
          <w:sz w:val="28"/>
          <w:szCs w:val="28"/>
        </w:rPr>
        <w:t xml:space="preserve">инвестора и </w:t>
      </w:r>
      <w:r w:rsidR="00FD51F5">
        <w:rPr>
          <w:rFonts w:ascii="Times New Roman" w:hAnsi="Times New Roman" w:cs="Times New Roman"/>
          <w:sz w:val="28"/>
          <w:szCs w:val="28"/>
        </w:rPr>
        <w:t>высокотехнологичного мельничного комплекса</w:t>
      </w:r>
      <w:r w:rsidR="007A2422" w:rsidRPr="00B65CA3">
        <w:rPr>
          <w:rFonts w:ascii="Times New Roman" w:hAnsi="Times New Roman" w:cs="Times New Roman"/>
          <w:sz w:val="28"/>
          <w:szCs w:val="28"/>
        </w:rPr>
        <w:t xml:space="preserve">, конкурентные цены, </w:t>
      </w:r>
      <w:r w:rsidR="007A2422">
        <w:rPr>
          <w:rFonts w:ascii="Times New Roman" w:hAnsi="Times New Roman" w:cs="Times New Roman"/>
          <w:sz w:val="28"/>
          <w:szCs w:val="28"/>
        </w:rPr>
        <w:t>высокое качество продукции</w:t>
      </w:r>
      <w:r w:rsidR="007A2422" w:rsidRPr="00B65CA3">
        <w:rPr>
          <w:rFonts w:ascii="Times New Roman" w:hAnsi="Times New Roman" w:cs="Times New Roman"/>
          <w:sz w:val="28"/>
          <w:szCs w:val="28"/>
        </w:rPr>
        <w:t>,</w:t>
      </w:r>
      <w:r w:rsidR="00FD51F5" w:rsidRPr="00B65CA3">
        <w:rPr>
          <w:rFonts w:ascii="Times New Roman" w:hAnsi="Times New Roman" w:cs="Times New Roman"/>
          <w:sz w:val="28"/>
          <w:szCs w:val="28"/>
        </w:rPr>
        <w:t xml:space="preserve"> </w:t>
      </w:r>
      <w:r w:rsidR="001D3707">
        <w:rPr>
          <w:rFonts w:ascii="Times New Roman" w:hAnsi="Times New Roman" w:cs="Times New Roman"/>
          <w:sz w:val="28"/>
          <w:szCs w:val="28"/>
        </w:rPr>
        <w:t>наличие высокопрофессионального технологического персонала</w:t>
      </w:r>
      <w:r w:rsidR="001D3707" w:rsidRPr="00B65CA3">
        <w:rPr>
          <w:rFonts w:ascii="Times New Roman" w:hAnsi="Times New Roman" w:cs="Times New Roman"/>
          <w:sz w:val="28"/>
          <w:szCs w:val="28"/>
        </w:rPr>
        <w:t>;</w:t>
      </w:r>
      <w:r w:rsidR="005968B7" w:rsidRPr="00B65CA3">
        <w:rPr>
          <w:rFonts w:ascii="Times New Roman" w:hAnsi="Times New Roman" w:cs="Times New Roman"/>
          <w:sz w:val="28"/>
          <w:szCs w:val="28"/>
        </w:rPr>
        <w:t xml:space="preserve"> </w:t>
      </w:r>
      <w:r w:rsidR="005968B7">
        <w:rPr>
          <w:rFonts w:ascii="Times New Roman" w:hAnsi="Times New Roman" w:cs="Times New Roman"/>
          <w:sz w:val="28"/>
          <w:szCs w:val="28"/>
        </w:rPr>
        <w:t>скорость реакции на изменение конъюнктуры спроса</w:t>
      </w:r>
      <w:r w:rsidR="00676C24" w:rsidRPr="00B65CA3">
        <w:rPr>
          <w:rFonts w:ascii="Times New Roman" w:hAnsi="Times New Roman" w:cs="Times New Roman"/>
          <w:sz w:val="28"/>
          <w:szCs w:val="28"/>
        </w:rPr>
        <w:t xml:space="preserve">, </w:t>
      </w:r>
      <w:r w:rsidR="00EA2232" w:rsidRPr="00B65CA3">
        <w:rPr>
          <w:rFonts w:ascii="Times New Roman" w:hAnsi="Times New Roman" w:cs="Times New Roman"/>
          <w:sz w:val="28"/>
          <w:szCs w:val="28"/>
        </w:rPr>
        <w:t xml:space="preserve">текущий </w:t>
      </w:r>
      <w:r w:rsidR="00EA2232">
        <w:rPr>
          <w:rFonts w:ascii="Times New Roman" w:hAnsi="Times New Roman" w:cs="Times New Roman"/>
          <w:sz w:val="28"/>
          <w:szCs w:val="28"/>
        </w:rPr>
        <w:t>доступ</w:t>
      </w:r>
      <w:r w:rsidR="00EA2232" w:rsidRPr="00B65CA3">
        <w:rPr>
          <w:rFonts w:ascii="Times New Roman" w:hAnsi="Times New Roman" w:cs="Times New Roman"/>
          <w:sz w:val="28"/>
          <w:szCs w:val="28"/>
        </w:rPr>
        <w:t xml:space="preserve"> </w:t>
      </w:r>
      <w:r w:rsidR="00EA2232">
        <w:rPr>
          <w:rFonts w:ascii="Times New Roman" w:hAnsi="Times New Roman" w:cs="Times New Roman"/>
          <w:sz w:val="28"/>
          <w:szCs w:val="28"/>
        </w:rPr>
        <w:t>к сырью за счет большого количества поставщиков</w:t>
      </w:r>
      <w:r w:rsidR="00676C24">
        <w:rPr>
          <w:rFonts w:ascii="Times New Roman" w:hAnsi="Times New Roman" w:cs="Times New Roman"/>
          <w:sz w:val="28"/>
          <w:szCs w:val="28"/>
        </w:rPr>
        <w:t>, географическое положение</w:t>
      </w:r>
      <w:r w:rsidR="001D3707" w:rsidRPr="00B65CA3">
        <w:rPr>
          <w:rFonts w:ascii="Times New Roman" w:hAnsi="Times New Roman" w:cs="Times New Roman"/>
          <w:sz w:val="28"/>
          <w:szCs w:val="28"/>
        </w:rPr>
        <w:t xml:space="preserve">. </w:t>
      </w:r>
      <w:r w:rsidR="001D3707">
        <w:rPr>
          <w:rFonts w:ascii="Times New Roman" w:hAnsi="Times New Roman" w:cs="Times New Roman"/>
          <w:sz w:val="28"/>
          <w:szCs w:val="28"/>
        </w:rPr>
        <w:t>К ключевым слабостям – отсутствие целенаправленных маркетинговых активностей</w:t>
      </w:r>
      <w:r w:rsidR="001D3707" w:rsidRPr="00B65CA3">
        <w:rPr>
          <w:rFonts w:ascii="Times New Roman" w:hAnsi="Times New Roman" w:cs="Times New Roman"/>
          <w:sz w:val="28"/>
          <w:szCs w:val="28"/>
        </w:rPr>
        <w:t xml:space="preserve">, </w:t>
      </w:r>
      <w:r w:rsidR="00403F0D">
        <w:rPr>
          <w:rFonts w:ascii="Times New Roman" w:hAnsi="Times New Roman" w:cs="Times New Roman"/>
          <w:sz w:val="28"/>
          <w:szCs w:val="28"/>
        </w:rPr>
        <w:t xml:space="preserve">масштабы деятельности </w:t>
      </w:r>
      <w:r w:rsidR="001D3707">
        <w:rPr>
          <w:rFonts w:ascii="Times New Roman" w:hAnsi="Times New Roman" w:cs="Times New Roman"/>
          <w:sz w:val="28"/>
          <w:szCs w:val="28"/>
        </w:rPr>
        <w:t>компании</w:t>
      </w:r>
      <w:r w:rsidR="001D3707" w:rsidRPr="00B65CA3">
        <w:rPr>
          <w:rFonts w:ascii="Times New Roman" w:hAnsi="Times New Roman" w:cs="Times New Roman"/>
          <w:sz w:val="28"/>
          <w:szCs w:val="28"/>
        </w:rPr>
        <w:t xml:space="preserve">, </w:t>
      </w:r>
      <w:r w:rsidR="005968B7">
        <w:rPr>
          <w:rFonts w:ascii="Times New Roman" w:hAnsi="Times New Roman" w:cs="Times New Roman"/>
          <w:sz w:val="28"/>
          <w:szCs w:val="28"/>
        </w:rPr>
        <w:t>отсутствие собственной логистики</w:t>
      </w:r>
      <w:r w:rsidR="007A2422">
        <w:rPr>
          <w:rFonts w:ascii="Times New Roman" w:hAnsi="Times New Roman" w:cs="Times New Roman"/>
          <w:sz w:val="28"/>
          <w:szCs w:val="28"/>
        </w:rPr>
        <w:t>, низкая диверсификация деятельности</w:t>
      </w:r>
      <w:r w:rsidR="00EA2232" w:rsidRPr="00B65CA3">
        <w:rPr>
          <w:rFonts w:ascii="Times New Roman" w:hAnsi="Times New Roman" w:cs="Times New Roman"/>
          <w:sz w:val="28"/>
          <w:szCs w:val="28"/>
        </w:rPr>
        <w:t xml:space="preserve">, </w:t>
      </w:r>
      <w:r w:rsidR="00EA2232">
        <w:rPr>
          <w:rFonts w:ascii="Times New Roman" w:hAnsi="Times New Roman" w:cs="Times New Roman"/>
          <w:sz w:val="28"/>
          <w:szCs w:val="28"/>
        </w:rPr>
        <w:t>концентрация усилий только в одном направлении сектора промышленных переработок рынка муки (кондитерском и хлебопекарном)</w:t>
      </w:r>
      <w:r w:rsidR="005968B7" w:rsidRPr="00B65CA3">
        <w:rPr>
          <w:rFonts w:ascii="Times New Roman" w:hAnsi="Times New Roman" w:cs="Times New Roman"/>
          <w:sz w:val="28"/>
          <w:szCs w:val="28"/>
        </w:rPr>
        <w:t>.</w:t>
      </w:r>
    </w:p>
    <w:p w14:paraId="4FA62ACC" w14:textId="7D7C420C" w:rsidR="005968B7" w:rsidRPr="00B65CA3" w:rsidRDefault="005968B7" w:rsidP="00676C24">
      <w:pPr>
        <w:spacing w:line="360" w:lineRule="auto"/>
        <w:ind w:firstLine="709"/>
        <w:rPr>
          <w:rFonts w:ascii="Times New Roman" w:hAnsi="Times New Roman" w:cs="Times New Roman"/>
          <w:sz w:val="28"/>
          <w:szCs w:val="28"/>
        </w:rPr>
      </w:pPr>
      <w:r w:rsidRPr="005968B7">
        <w:rPr>
          <w:rFonts w:ascii="Times New Roman" w:hAnsi="Times New Roman" w:cs="Times New Roman"/>
          <w:sz w:val="28"/>
          <w:szCs w:val="28"/>
        </w:rPr>
        <w:t xml:space="preserve">Во второй главе был осуществлен анализ внешней и внутренней среды компании ООО </w:t>
      </w:r>
      <w:r w:rsidRPr="00B65CA3">
        <w:rPr>
          <w:rFonts w:ascii="Times New Roman" w:hAnsi="Times New Roman" w:cs="Times New Roman"/>
          <w:sz w:val="28"/>
          <w:szCs w:val="28"/>
        </w:rPr>
        <w:t>“</w:t>
      </w:r>
      <w:r w:rsidRPr="005968B7">
        <w:rPr>
          <w:rFonts w:ascii="Times New Roman" w:hAnsi="Times New Roman" w:cs="Times New Roman"/>
          <w:sz w:val="28"/>
          <w:szCs w:val="28"/>
        </w:rPr>
        <w:t>Мелькрук</w:t>
      </w:r>
      <w:r w:rsidRPr="00B65CA3">
        <w:rPr>
          <w:rFonts w:ascii="Times New Roman" w:hAnsi="Times New Roman" w:cs="Times New Roman"/>
          <w:sz w:val="28"/>
          <w:szCs w:val="28"/>
        </w:rPr>
        <w:t xml:space="preserve">”. </w:t>
      </w:r>
      <w:r>
        <w:rPr>
          <w:rFonts w:ascii="Times New Roman" w:hAnsi="Times New Roman" w:cs="Times New Roman"/>
          <w:sz w:val="28"/>
          <w:szCs w:val="28"/>
        </w:rPr>
        <w:t>В результате анализа рынка было установлено</w:t>
      </w:r>
      <w:r w:rsidRPr="00B65CA3">
        <w:rPr>
          <w:rFonts w:ascii="Times New Roman" w:hAnsi="Times New Roman" w:cs="Times New Roman"/>
          <w:sz w:val="28"/>
          <w:szCs w:val="28"/>
        </w:rPr>
        <w:t xml:space="preserve">, </w:t>
      </w:r>
      <w:r>
        <w:rPr>
          <w:rFonts w:ascii="Times New Roman" w:hAnsi="Times New Roman" w:cs="Times New Roman"/>
          <w:sz w:val="28"/>
          <w:szCs w:val="28"/>
        </w:rPr>
        <w:t>что рынок муки подразделяется на три ключевых сектора</w:t>
      </w:r>
      <w:r w:rsidRPr="00B65CA3">
        <w:rPr>
          <w:rFonts w:ascii="Times New Roman" w:hAnsi="Times New Roman" w:cs="Times New Roman"/>
          <w:sz w:val="28"/>
          <w:szCs w:val="28"/>
        </w:rPr>
        <w:t xml:space="preserve">: </w:t>
      </w:r>
      <w:r>
        <w:rPr>
          <w:rFonts w:ascii="Times New Roman" w:hAnsi="Times New Roman" w:cs="Times New Roman"/>
          <w:sz w:val="28"/>
          <w:szCs w:val="28"/>
        </w:rPr>
        <w:t>промпереработок</w:t>
      </w:r>
      <w:r w:rsidRPr="00B65CA3">
        <w:rPr>
          <w:rFonts w:ascii="Times New Roman" w:hAnsi="Times New Roman" w:cs="Times New Roman"/>
          <w:sz w:val="28"/>
          <w:szCs w:val="28"/>
        </w:rPr>
        <w:t xml:space="preserve">, </w:t>
      </w:r>
      <w:r>
        <w:rPr>
          <w:rFonts w:ascii="Times New Roman" w:hAnsi="Times New Roman" w:cs="Times New Roman"/>
          <w:sz w:val="28"/>
          <w:szCs w:val="28"/>
          <w:lang w:val="en-US"/>
        </w:rPr>
        <w:t>HoReCa</w:t>
      </w:r>
      <w:r w:rsidRPr="00B65CA3">
        <w:rPr>
          <w:rFonts w:ascii="Times New Roman" w:hAnsi="Times New Roman" w:cs="Times New Roman"/>
          <w:sz w:val="28"/>
          <w:szCs w:val="28"/>
        </w:rPr>
        <w:t xml:space="preserve"> </w:t>
      </w:r>
      <w:r>
        <w:rPr>
          <w:rFonts w:ascii="Times New Roman" w:hAnsi="Times New Roman" w:cs="Times New Roman"/>
          <w:sz w:val="28"/>
          <w:szCs w:val="28"/>
        </w:rPr>
        <w:t>и розничных продаж; потребление муки в 2014-2018 гг будет падать</w:t>
      </w:r>
      <w:r w:rsidRPr="00B65CA3">
        <w:rPr>
          <w:rFonts w:ascii="Times New Roman" w:hAnsi="Times New Roman" w:cs="Times New Roman"/>
          <w:sz w:val="28"/>
          <w:szCs w:val="28"/>
        </w:rPr>
        <w:t xml:space="preserve">, </w:t>
      </w:r>
      <w:r>
        <w:rPr>
          <w:rFonts w:ascii="Times New Roman" w:hAnsi="Times New Roman" w:cs="Times New Roman"/>
          <w:sz w:val="28"/>
          <w:szCs w:val="28"/>
        </w:rPr>
        <w:t>но стоимостной объем продаж будет увеличиваться за счет роста цены на мучную продукцию</w:t>
      </w:r>
      <w:r w:rsidRPr="00B65CA3">
        <w:rPr>
          <w:rFonts w:ascii="Times New Roman" w:hAnsi="Times New Roman" w:cs="Times New Roman"/>
          <w:sz w:val="28"/>
          <w:szCs w:val="28"/>
        </w:rPr>
        <w:t xml:space="preserve">; </w:t>
      </w:r>
      <w:r>
        <w:rPr>
          <w:rFonts w:ascii="Times New Roman" w:hAnsi="Times New Roman" w:cs="Times New Roman"/>
          <w:sz w:val="28"/>
          <w:szCs w:val="28"/>
        </w:rPr>
        <w:t>при этом в секторе промпереработок выявлено перспективное направление</w:t>
      </w:r>
      <w:r w:rsidRPr="00B65CA3">
        <w:rPr>
          <w:rFonts w:ascii="Times New Roman" w:hAnsi="Times New Roman" w:cs="Times New Roman"/>
          <w:sz w:val="28"/>
          <w:szCs w:val="28"/>
        </w:rPr>
        <w:t xml:space="preserve">, </w:t>
      </w:r>
      <w:r>
        <w:rPr>
          <w:rFonts w:ascii="Times New Roman" w:hAnsi="Times New Roman" w:cs="Times New Roman"/>
          <w:sz w:val="28"/>
          <w:szCs w:val="28"/>
        </w:rPr>
        <w:t>связанное с поставкой муки производителям полуфабрикатов (мантов</w:t>
      </w:r>
      <w:r w:rsidRPr="00B65CA3">
        <w:rPr>
          <w:rFonts w:ascii="Times New Roman" w:hAnsi="Times New Roman" w:cs="Times New Roman"/>
          <w:sz w:val="28"/>
          <w:szCs w:val="28"/>
        </w:rPr>
        <w:t xml:space="preserve">, </w:t>
      </w:r>
      <w:r>
        <w:rPr>
          <w:rFonts w:ascii="Times New Roman" w:hAnsi="Times New Roman" w:cs="Times New Roman"/>
          <w:sz w:val="28"/>
          <w:szCs w:val="28"/>
        </w:rPr>
        <w:t>пельменей)</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сектор </w:t>
      </w:r>
      <w:r>
        <w:rPr>
          <w:rFonts w:ascii="Times New Roman" w:hAnsi="Times New Roman" w:cs="Times New Roman"/>
          <w:sz w:val="28"/>
          <w:szCs w:val="28"/>
          <w:lang w:val="en-US"/>
        </w:rPr>
        <w:t>HoReCa</w:t>
      </w:r>
      <w:r w:rsidRPr="00B65CA3">
        <w:rPr>
          <w:rFonts w:ascii="Times New Roman" w:hAnsi="Times New Roman" w:cs="Times New Roman"/>
          <w:sz w:val="28"/>
          <w:szCs w:val="28"/>
        </w:rPr>
        <w:t xml:space="preserve"> </w:t>
      </w:r>
      <w:r>
        <w:rPr>
          <w:rFonts w:ascii="Times New Roman" w:hAnsi="Times New Roman" w:cs="Times New Roman"/>
          <w:sz w:val="28"/>
          <w:szCs w:val="28"/>
        </w:rPr>
        <w:t>также является растущим сектором рынка муки</w:t>
      </w:r>
      <w:r w:rsidR="007A2422" w:rsidRPr="00B65CA3">
        <w:rPr>
          <w:rFonts w:ascii="Times New Roman" w:hAnsi="Times New Roman" w:cs="Times New Roman"/>
          <w:sz w:val="28"/>
          <w:szCs w:val="28"/>
        </w:rPr>
        <w:t xml:space="preserve">; </w:t>
      </w:r>
      <w:r w:rsidR="007A2422">
        <w:rPr>
          <w:rFonts w:ascii="Times New Roman" w:hAnsi="Times New Roman" w:cs="Times New Roman"/>
          <w:sz w:val="28"/>
          <w:szCs w:val="28"/>
        </w:rPr>
        <w:t>в качестве наиболее важных внешних факторов экспертами компании были отмечены факторы политической стабильности и общие тенденции в экономике</w:t>
      </w:r>
      <w:r w:rsidR="007A2422" w:rsidRPr="00B65CA3">
        <w:rPr>
          <w:rFonts w:ascii="Times New Roman" w:hAnsi="Times New Roman" w:cs="Times New Roman"/>
          <w:sz w:val="28"/>
          <w:szCs w:val="28"/>
        </w:rPr>
        <w:t xml:space="preserve">, </w:t>
      </w:r>
      <w:r w:rsidR="007A2422">
        <w:rPr>
          <w:rFonts w:ascii="Times New Roman" w:hAnsi="Times New Roman" w:cs="Times New Roman"/>
          <w:sz w:val="28"/>
          <w:szCs w:val="28"/>
        </w:rPr>
        <w:t>связанные с признаками рецессии в российской экономике</w:t>
      </w:r>
      <w:r w:rsidR="007A2422" w:rsidRPr="00B65CA3">
        <w:rPr>
          <w:rFonts w:ascii="Times New Roman" w:hAnsi="Times New Roman" w:cs="Times New Roman"/>
          <w:sz w:val="28"/>
          <w:szCs w:val="28"/>
        </w:rPr>
        <w:t xml:space="preserve">; </w:t>
      </w:r>
      <w:r w:rsidR="007A2422">
        <w:rPr>
          <w:rFonts w:ascii="Times New Roman" w:hAnsi="Times New Roman" w:cs="Times New Roman"/>
          <w:sz w:val="28"/>
          <w:szCs w:val="28"/>
        </w:rPr>
        <w:t>а также изменение демографической структуры населения</w:t>
      </w:r>
      <w:r w:rsidR="007A2422" w:rsidRPr="00B65CA3">
        <w:rPr>
          <w:rFonts w:ascii="Times New Roman" w:hAnsi="Times New Roman" w:cs="Times New Roman"/>
          <w:sz w:val="28"/>
          <w:szCs w:val="28"/>
        </w:rPr>
        <w:t xml:space="preserve">, </w:t>
      </w:r>
      <w:r w:rsidR="007A2422">
        <w:rPr>
          <w:rFonts w:ascii="Times New Roman" w:hAnsi="Times New Roman" w:cs="Times New Roman"/>
          <w:sz w:val="28"/>
          <w:szCs w:val="28"/>
        </w:rPr>
        <w:t xml:space="preserve">ведущее к уменьшению спроса на муку в секторе </w:t>
      </w:r>
      <w:r w:rsidR="007A2422">
        <w:rPr>
          <w:rFonts w:ascii="Times New Roman" w:hAnsi="Times New Roman" w:cs="Times New Roman"/>
          <w:sz w:val="28"/>
          <w:szCs w:val="28"/>
        </w:rPr>
        <w:lastRenderedPageBreak/>
        <w:t>розничных продаж</w:t>
      </w:r>
      <w:r w:rsidR="007A2422" w:rsidRPr="00B65CA3">
        <w:rPr>
          <w:rFonts w:ascii="Times New Roman" w:hAnsi="Times New Roman" w:cs="Times New Roman"/>
          <w:sz w:val="28"/>
          <w:szCs w:val="28"/>
        </w:rPr>
        <w:t xml:space="preserve">. </w:t>
      </w:r>
      <w:r w:rsidR="007A2422">
        <w:rPr>
          <w:rFonts w:ascii="Times New Roman" w:hAnsi="Times New Roman" w:cs="Times New Roman"/>
          <w:sz w:val="28"/>
          <w:szCs w:val="28"/>
        </w:rPr>
        <w:t>В качестве важнейшего фактора мукомольной отрасли выступает избыточность производственных мощностей и их технологическая отсталость</w:t>
      </w:r>
      <w:r w:rsidR="00676C24" w:rsidRPr="00B65CA3">
        <w:rPr>
          <w:rFonts w:ascii="Times New Roman" w:hAnsi="Times New Roman" w:cs="Times New Roman"/>
          <w:sz w:val="28"/>
          <w:szCs w:val="28"/>
        </w:rPr>
        <w:t xml:space="preserve">; </w:t>
      </w:r>
      <w:r w:rsidR="00676C24">
        <w:rPr>
          <w:rFonts w:ascii="Times New Roman" w:hAnsi="Times New Roman" w:cs="Times New Roman"/>
          <w:sz w:val="28"/>
          <w:szCs w:val="28"/>
        </w:rPr>
        <w:t>главным ценообразующим фактором мукомольной отрасли являются цены на зерно</w:t>
      </w:r>
      <w:r w:rsidR="00676C24" w:rsidRPr="00B65CA3">
        <w:rPr>
          <w:rFonts w:ascii="Times New Roman" w:hAnsi="Times New Roman" w:cs="Times New Roman"/>
          <w:sz w:val="28"/>
          <w:szCs w:val="28"/>
        </w:rPr>
        <w:t xml:space="preserve">. </w:t>
      </w:r>
      <w:r w:rsidR="00676C24">
        <w:rPr>
          <w:rFonts w:ascii="Times New Roman" w:hAnsi="Times New Roman" w:cs="Times New Roman"/>
          <w:sz w:val="28"/>
          <w:szCs w:val="28"/>
        </w:rPr>
        <w:t>Экспертами компании были отмечены высокая рыночная власть покупателей</w:t>
      </w:r>
      <w:r w:rsidR="00676C24" w:rsidRPr="00B65CA3">
        <w:rPr>
          <w:rFonts w:ascii="Times New Roman" w:hAnsi="Times New Roman" w:cs="Times New Roman"/>
          <w:sz w:val="28"/>
          <w:szCs w:val="28"/>
        </w:rPr>
        <w:t xml:space="preserve">; </w:t>
      </w:r>
      <w:r w:rsidR="00676C24">
        <w:rPr>
          <w:rFonts w:ascii="Times New Roman" w:hAnsi="Times New Roman" w:cs="Times New Roman"/>
          <w:sz w:val="28"/>
          <w:szCs w:val="28"/>
        </w:rPr>
        <w:t>в качестве главных барьеров вход</w:t>
      </w:r>
      <w:r w:rsidR="0029462C">
        <w:rPr>
          <w:rFonts w:ascii="Times New Roman" w:hAnsi="Times New Roman" w:cs="Times New Roman"/>
          <w:sz w:val="28"/>
          <w:szCs w:val="28"/>
        </w:rPr>
        <w:t>а в мукомольную отрасль выступаю</w:t>
      </w:r>
      <w:r w:rsidR="00676C24">
        <w:rPr>
          <w:rFonts w:ascii="Times New Roman" w:hAnsi="Times New Roman" w:cs="Times New Roman"/>
          <w:sz w:val="28"/>
          <w:szCs w:val="28"/>
        </w:rPr>
        <w:t>т количество первоначальных финансовых вложений и угрозы со стороны существующих рыночных игроков</w:t>
      </w:r>
      <w:r w:rsidR="00676C24" w:rsidRPr="00B65CA3">
        <w:rPr>
          <w:rFonts w:ascii="Times New Roman" w:hAnsi="Times New Roman" w:cs="Times New Roman"/>
          <w:sz w:val="28"/>
          <w:szCs w:val="28"/>
        </w:rPr>
        <w:t>.</w:t>
      </w:r>
      <w:r w:rsidR="00676C24" w:rsidRPr="00676C24">
        <w:rPr>
          <w:rFonts w:ascii="Times New Roman" w:hAnsi="Times New Roman" w:cs="Times New Roman"/>
          <w:sz w:val="28"/>
          <w:szCs w:val="28"/>
        </w:rPr>
        <w:t xml:space="preserve"> </w:t>
      </w:r>
      <w:r w:rsidR="0060065D">
        <w:rPr>
          <w:rFonts w:ascii="Times New Roman" w:hAnsi="Times New Roman" w:cs="Times New Roman"/>
          <w:sz w:val="28"/>
          <w:szCs w:val="28"/>
        </w:rPr>
        <w:t>Было выявлено</w:t>
      </w:r>
      <w:r w:rsidR="0060065D" w:rsidRPr="00B65CA3">
        <w:rPr>
          <w:rFonts w:ascii="Times New Roman" w:hAnsi="Times New Roman" w:cs="Times New Roman"/>
          <w:sz w:val="28"/>
          <w:szCs w:val="28"/>
        </w:rPr>
        <w:t xml:space="preserve">, </w:t>
      </w:r>
      <w:r w:rsidR="0060065D">
        <w:rPr>
          <w:rFonts w:ascii="Times New Roman" w:hAnsi="Times New Roman" w:cs="Times New Roman"/>
          <w:sz w:val="28"/>
          <w:szCs w:val="28"/>
        </w:rPr>
        <w:t xml:space="preserve">что компания ООО </w:t>
      </w:r>
      <w:r w:rsidR="0060065D" w:rsidRPr="00B65CA3">
        <w:rPr>
          <w:rFonts w:ascii="Times New Roman" w:hAnsi="Times New Roman" w:cs="Times New Roman"/>
          <w:sz w:val="28"/>
          <w:szCs w:val="28"/>
        </w:rPr>
        <w:t>“</w:t>
      </w:r>
      <w:r w:rsidR="0060065D">
        <w:rPr>
          <w:rFonts w:ascii="Times New Roman" w:hAnsi="Times New Roman" w:cs="Times New Roman"/>
          <w:sz w:val="28"/>
          <w:szCs w:val="28"/>
        </w:rPr>
        <w:t>Мелькрук</w:t>
      </w:r>
      <w:r w:rsidR="0060065D" w:rsidRPr="00B65CA3">
        <w:rPr>
          <w:rFonts w:ascii="Times New Roman" w:hAnsi="Times New Roman" w:cs="Times New Roman"/>
          <w:sz w:val="28"/>
          <w:szCs w:val="28"/>
        </w:rPr>
        <w:t xml:space="preserve">” </w:t>
      </w:r>
      <w:r w:rsidR="0060065D">
        <w:rPr>
          <w:rFonts w:ascii="Times New Roman" w:hAnsi="Times New Roman" w:cs="Times New Roman"/>
          <w:sz w:val="28"/>
          <w:szCs w:val="28"/>
        </w:rPr>
        <w:t>относится к стратегической группе мелких и средних по выручке мукомольных предприятий в ЦФО</w:t>
      </w:r>
      <w:r w:rsidR="0060065D" w:rsidRPr="00B65CA3">
        <w:rPr>
          <w:rFonts w:ascii="Times New Roman" w:hAnsi="Times New Roman" w:cs="Times New Roman"/>
          <w:sz w:val="28"/>
          <w:szCs w:val="28"/>
        </w:rPr>
        <w:t xml:space="preserve">. </w:t>
      </w:r>
      <w:r w:rsidR="0060065D">
        <w:rPr>
          <w:rFonts w:ascii="Times New Roman" w:hAnsi="Times New Roman" w:cs="Times New Roman"/>
          <w:sz w:val="28"/>
          <w:szCs w:val="28"/>
        </w:rPr>
        <w:t xml:space="preserve"> </w:t>
      </w:r>
      <w:r w:rsidR="00676C24">
        <w:rPr>
          <w:rFonts w:ascii="Times New Roman" w:hAnsi="Times New Roman" w:cs="Times New Roman"/>
          <w:sz w:val="28"/>
          <w:szCs w:val="28"/>
        </w:rPr>
        <w:t>Ключевыми факторами успеха в мукомольной отрасли для компаний малого и среднего бизнеса можно назвать скорость доставки муки к потребителям</w:t>
      </w:r>
      <w:r w:rsidR="00676C24" w:rsidRPr="00B65CA3">
        <w:rPr>
          <w:rFonts w:ascii="Times New Roman" w:hAnsi="Times New Roman" w:cs="Times New Roman"/>
          <w:sz w:val="28"/>
          <w:szCs w:val="28"/>
        </w:rPr>
        <w:t xml:space="preserve">; </w:t>
      </w:r>
      <w:r w:rsidR="00676C24">
        <w:rPr>
          <w:rFonts w:ascii="Times New Roman" w:hAnsi="Times New Roman" w:cs="Times New Roman"/>
          <w:sz w:val="28"/>
          <w:szCs w:val="28"/>
        </w:rPr>
        <w:t>удобство географического положения и наличие надежных поставщиков</w:t>
      </w:r>
      <w:r w:rsidR="00676C24" w:rsidRPr="00B65CA3">
        <w:rPr>
          <w:rFonts w:ascii="Times New Roman" w:hAnsi="Times New Roman" w:cs="Times New Roman"/>
          <w:sz w:val="28"/>
          <w:szCs w:val="28"/>
        </w:rPr>
        <w:t xml:space="preserve">, </w:t>
      </w:r>
      <w:r w:rsidR="00676C24">
        <w:rPr>
          <w:rFonts w:ascii="Times New Roman" w:hAnsi="Times New Roman" w:cs="Times New Roman"/>
          <w:sz w:val="28"/>
          <w:szCs w:val="28"/>
        </w:rPr>
        <w:t>осуществляющих своевременную поставку зерна</w:t>
      </w:r>
      <w:r w:rsidR="00676C24" w:rsidRPr="00B65CA3">
        <w:rPr>
          <w:rFonts w:ascii="Times New Roman" w:hAnsi="Times New Roman" w:cs="Times New Roman"/>
          <w:sz w:val="28"/>
          <w:szCs w:val="28"/>
        </w:rPr>
        <w:t xml:space="preserve">. </w:t>
      </w:r>
      <w:r w:rsidR="00676C24">
        <w:rPr>
          <w:rFonts w:ascii="Times New Roman" w:hAnsi="Times New Roman" w:cs="Times New Roman"/>
          <w:sz w:val="28"/>
          <w:szCs w:val="28"/>
        </w:rPr>
        <w:t xml:space="preserve">В качестве главных конкурентных преимуществ компании </w:t>
      </w:r>
      <w:r w:rsidR="0029462C">
        <w:rPr>
          <w:rFonts w:ascii="Times New Roman" w:hAnsi="Times New Roman" w:cs="Times New Roman"/>
          <w:sz w:val="28"/>
          <w:szCs w:val="28"/>
        </w:rPr>
        <w:t xml:space="preserve">выступают </w:t>
      </w:r>
      <w:r w:rsidR="00676C24">
        <w:rPr>
          <w:rFonts w:ascii="Times New Roman" w:hAnsi="Times New Roman" w:cs="Times New Roman"/>
          <w:sz w:val="28"/>
          <w:szCs w:val="28"/>
        </w:rPr>
        <w:t>наличие высокотехнологичного мельничного производства</w:t>
      </w:r>
      <w:r w:rsidR="00676C24" w:rsidRPr="00B65CA3">
        <w:rPr>
          <w:rFonts w:ascii="Times New Roman" w:hAnsi="Times New Roman" w:cs="Times New Roman"/>
          <w:sz w:val="28"/>
          <w:szCs w:val="28"/>
        </w:rPr>
        <w:t xml:space="preserve">, </w:t>
      </w:r>
      <w:r w:rsidR="00676C24">
        <w:rPr>
          <w:rFonts w:ascii="Times New Roman" w:hAnsi="Times New Roman" w:cs="Times New Roman"/>
          <w:sz w:val="28"/>
          <w:szCs w:val="28"/>
        </w:rPr>
        <w:t>а к слабостям – практически полное отсутствие маркетинговых активностей и концентрация</w:t>
      </w:r>
      <w:r w:rsidR="0060065D">
        <w:rPr>
          <w:rFonts w:ascii="Times New Roman" w:hAnsi="Times New Roman" w:cs="Times New Roman"/>
          <w:sz w:val="28"/>
          <w:szCs w:val="28"/>
        </w:rPr>
        <w:t xml:space="preserve"> сбыта компании на нескольких потребителях</w:t>
      </w:r>
      <w:r w:rsidR="0060065D" w:rsidRPr="00B65CA3">
        <w:rPr>
          <w:rFonts w:ascii="Times New Roman" w:hAnsi="Times New Roman" w:cs="Times New Roman"/>
          <w:sz w:val="28"/>
          <w:szCs w:val="28"/>
        </w:rPr>
        <w:t>.</w:t>
      </w:r>
    </w:p>
    <w:p w14:paraId="1C8ECB0F" w14:textId="0A3C02A9" w:rsidR="00981FC8" w:rsidRPr="00B65CA3" w:rsidRDefault="0060065D" w:rsidP="00F45304">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После анализа внешней и внутренней среды необходимо перейти непосредственно к разработке стратегии роста для компании ООО </w:t>
      </w:r>
      <w:r w:rsidRPr="00B65CA3">
        <w:rPr>
          <w:rFonts w:ascii="Times New Roman" w:hAnsi="Times New Roman" w:cs="Times New Roman"/>
          <w:sz w:val="28"/>
          <w:szCs w:val="28"/>
        </w:rPr>
        <w:t>“</w:t>
      </w:r>
      <w:r>
        <w:rPr>
          <w:rFonts w:ascii="Times New Roman" w:hAnsi="Times New Roman" w:cs="Times New Roman"/>
          <w:sz w:val="28"/>
          <w:szCs w:val="28"/>
        </w:rPr>
        <w:t>Мелькрук</w:t>
      </w:r>
      <w:r w:rsidRPr="00B65CA3">
        <w:rPr>
          <w:rFonts w:ascii="Times New Roman" w:hAnsi="Times New Roman" w:cs="Times New Roman"/>
          <w:sz w:val="28"/>
          <w:szCs w:val="28"/>
        </w:rPr>
        <w:t xml:space="preserve">”; </w:t>
      </w:r>
      <w:r>
        <w:rPr>
          <w:rFonts w:ascii="Times New Roman" w:hAnsi="Times New Roman" w:cs="Times New Roman"/>
          <w:sz w:val="28"/>
          <w:szCs w:val="28"/>
        </w:rPr>
        <w:t>оценить текущее конкурентное положение</w:t>
      </w:r>
      <w:r w:rsidRPr="00B65CA3">
        <w:rPr>
          <w:rFonts w:ascii="Times New Roman" w:hAnsi="Times New Roman" w:cs="Times New Roman"/>
          <w:sz w:val="28"/>
          <w:szCs w:val="28"/>
        </w:rPr>
        <w:t xml:space="preserve">, </w:t>
      </w:r>
      <w:r>
        <w:rPr>
          <w:rFonts w:ascii="Times New Roman" w:hAnsi="Times New Roman" w:cs="Times New Roman"/>
          <w:sz w:val="28"/>
          <w:szCs w:val="28"/>
        </w:rPr>
        <w:t>а затем разработать</w:t>
      </w:r>
      <w:r w:rsidRPr="00B65CA3">
        <w:rPr>
          <w:rFonts w:ascii="Times New Roman" w:hAnsi="Times New Roman" w:cs="Times New Roman"/>
          <w:sz w:val="28"/>
          <w:szCs w:val="28"/>
        </w:rPr>
        <w:t xml:space="preserve">, </w:t>
      </w:r>
      <w:r w:rsidR="005F5FD9">
        <w:rPr>
          <w:rFonts w:ascii="Times New Roman" w:hAnsi="Times New Roman" w:cs="Times New Roman"/>
          <w:sz w:val="28"/>
          <w:szCs w:val="28"/>
        </w:rPr>
        <w:t>используя методику</w:t>
      </w:r>
      <w:r>
        <w:rPr>
          <w:rFonts w:ascii="Times New Roman" w:hAnsi="Times New Roman" w:cs="Times New Roman"/>
          <w:sz w:val="28"/>
          <w:szCs w:val="28"/>
        </w:rPr>
        <w:t xml:space="preserve"> </w:t>
      </w:r>
      <w:r>
        <w:rPr>
          <w:rFonts w:ascii="Times New Roman" w:hAnsi="Times New Roman" w:cs="Times New Roman"/>
          <w:sz w:val="28"/>
          <w:szCs w:val="28"/>
          <w:lang w:val="en-US"/>
        </w:rPr>
        <w:t>SWOT</w:t>
      </w:r>
      <w:r w:rsidRPr="00B65CA3">
        <w:rPr>
          <w:rFonts w:ascii="Times New Roman" w:hAnsi="Times New Roman" w:cs="Times New Roman"/>
          <w:sz w:val="28"/>
          <w:szCs w:val="28"/>
        </w:rPr>
        <w:t>-</w:t>
      </w:r>
      <w:r>
        <w:rPr>
          <w:rFonts w:ascii="Times New Roman" w:hAnsi="Times New Roman" w:cs="Times New Roman"/>
          <w:sz w:val="28"/>
          <w:szCs w:val="28"/>
        </w:rPr>
        <w:t>анализа</w:t>
      </w:r>
      <w:r w:rsidRPr="00B65CA3">
        <w:rPr>
          <w:rFonts w:ascii="Times New Roman" w:hAnsi="Times New Roman" w:cs="Times New Roman"/>
          <w:sz w:val="28"/>
          <w:szCs w:val="28"/>
        </w:rPr>
        <w:t xml:space="preserve">, </w:t>
      </w:r>
      <w:r>
        <w:rPr>
          <w:rFonts w:ascii="Times New Roman" w:hAnsi="Times New Roman" w:cs="Times New Roman"/>
          <w:sz w:val="28"/>
          <w:szCs w:val="28"/>
        </w:rPr>
        <w:t>стратегические альтернативы и выбрать н</w:t>
      </w:r>
      <w:r w:rsidR="00607270">
        <w:rPr>
          <w:rFonts w:ascii="Times New Roman" w:hAnsi="Times New Roman" w:cs="Times New Roman"/>
          <w:sz w:val="28"/>
          <w:szCs w:val="28"/>
        </w:rPr>
        <w:t>аиболее подходящую для компании</w:t>
      </w:r>
      <w:r w:rsidR="00607270" w:rsidRPr="00B65CA3">
        <w:rPr>
          <w:rFonts w:ascii="Times New Roman" w:hAnsi="Times New Roman" w:cs="Times New Roman"/>
          <w:sz w:val="28"/>
          <w:szCs w:val="28"/>
        </w:rPr>
        <w:t xml:space="preserve">; </w:t>
      </w:r>
      <w:r w:rsidR="00607270">
        <w:rPr>
          <w:rFonts w:ascii="Times New Roman" w:hAnsi="Times New Roman" w:cs="Times New Roman"/>
          <w:sz w:val="28"/>
          <w:szCs w:val="28"/>
        </w:rPr>
        <w:t xml:space="preserve">сформировать </w:t>
      </w:r>
      <w:r>
        <w:rPr>
          <w:rFonts w:ascii="Times New Roman" w:hAnsi="Times New Roman" w:cs="Times New Roman"/>
          <w:sz w:val="28"/>
          <w:szCs w:val="28"/>
        </w:rPr>
        <w:t>ряд рекомендаций по реализации стратегии</w:t>
      </w:r>
      <w:r w:rsidRPr="00B65CA3">
        <w:rPr>
          <w:rFonts w:ascii="Times New Roman" w:hAnsi="Times New Roman" w:cs="Times New Roman"/>
          <w:sz w:val="28"/>
          <w:szCs w:val="28"/>
        </w:rPr>
        <w:t>.</w:t>
      </w:r>
    </w:p>
    <w:p w14:paraId="631B0689" w14:textId="77777777" w:rsidR="00F45304" w:rsidRPr="00B65CA3" w:rsidRDefault="00F45304" w:rsidP="00F45304">
      <w:pPr>
        <w:spacing w:line="360" w:lineRule="auto"/>
        <w:ind w:firstLine="709"/>
        <w:rPr>
          <w:rFonts w:ascii="Times New Roman" w:hAnsi="Times New Roman" w:cs="Times New Roman"/>
          <w:sz w:val="28"/>
          <w:szCs w:val="28"/>
        </w:rPr>
      </w:pPr>
    </w:p>
    <w:p w14:paraId="477AB5F2" w14:textId="77777777" w:rsidR="007A25B8" w:rsidRPr="00B65CA3" w:rsidRDefault="007A25B8" w:rsidP="00F45304">
      <w:pPr>
        <w:spacing w:line="360" w:lineRule="auto"/>
        <w:ind w:firstLine="709"/>
        <w:rPr>
          <w:rFonts w:ascii="Times New Roman" w:hAnsi="Times New Roman" w:cs="Times New Roman"/>
          <w:sz w:val="28"/>
          <w:szCs w:val="28"/>
        </w:rPr>
      </w:pPr>
    </w:p>
    <w:p w14:paraId="49A2E1D3" w14:textId="77777777" w:rsidR="007A25B8" w:rsidRPr="00B65CA3" w:rsidRDefault="007A25B8" w:rsidP="00F45304">
      <w:pPr>
        <w:spacing w:line="360" w:lineRule="auto"/>
        <w:ind w:firstLine="709"/>
        <w:rPr>
          <w:rFonts w:ascii="Times New Roman" w:hAnsi="Times New Roman" w:cs="Times New Roman"/>
          <w:sz w:val="28"/>
          <w:szCs w:val="28"/>
        </w:rPr>
      </w:pPr>
    </w:p>
    <w:p w14:paraId="08BE3E7D" w14:textId="77777777" w:rsidR="007A25B8" w:rsidRPr="00B65CA3" w:rsidRDefault="007A25B8" w:rsidP="00F45304">
      <w:pPr>
        <w:spacing w:line="360" w:lineRule="auto"/>
        <w:ind w:firstLine="709"/>
        <w:rPr>
          <w:rFonts w:ascii="Times New Roman" w:hAnsi="Times New Roman" w:cs="Times New Roman"/>
          <w:sz w:val="28"/>
          <w:szCs w:val="28"/>
        </w:rPr>
      </w:pPr>
    </w:p>
    <w:p w14:paraId="30AE35AF" w14:textId="77777777" w:rsidR="007A25B8" w:rsidRPr="00B65CA3" w:rsidRDefault="007A25B8" w:rsidP="00403F0D">
      <w:pPr>
        <w:spacing w:line="360" w:lineRule="auto"/>
        <w:rPr>
          <w:rFonts w:ascii="Times New Roman" w:hAnsi="Times New Roman" w:cs="Times New Roman"/>
          <w:sz w:val="28"/>
          <w:szCs w:val="28"/>
        </w:rPr>
      </w:pPr>
    </w:p>
    <w:p w14:paraId="74AE16AA" w14:textId="23381B67" w:rsidR="004B3EC3" w:rsidRPr="00B65CA3" w:rsidRDefault="0043612B" w:rsidP="0043612B">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Глава 3 Разработка стратегии роста для компании ООО </w:t>
      </w:r>
      <w:r w:rsidRPr="00B65CA3">
        <w:rPr>
          <w:rFonts w:ascii="Times New Roman" w:hAnsi="Times New Roman" w:cs="Times New Roman"/>
          <w:b/>
          <w:sz w:val="32"/>
          <w:szCs w:val="32"/>
        </w:rPr>
        <w:t>“</w:t>
      </w:r>
      <w:r>
        <w:rPr>
          <w:rFonts w:ascii="Times New Roman" w:hAnsi="Times New Roman" w:cs="Times New Roman"/>
          <w:b/>
          <w:sz w:val="32"/>
          <w:szCs w:val="32"/>
        </w:rPr>
        <w:t>Мелькрук</w:t>
      </w:r>
      <w:r w:rsidRPr="00B65CA3">
        <w:rPr>
          <w:rFonts w:ascii="Times New Roman" w:hAnsi="Times New Roman" w:cs="Times New Roman"/>
          <w:b/>
          <w:sz w:val="32"/>
          <w:szCs w:val="32"/>
        </w:rPr>
        <w:t>”</w:t>
      </w:r>
    </w:p>
    <w:p w14:paraId="7C73EBCC" w14:textId="02F114E4" w:rsidR="00846BE8" w:rsidRDefault="0043612B" w:rsidP="00330B2F">
      <w:pPr>
        <w:spacing w:line="360" w:lineRule="auto"/>
        <w:ind w:firstLine="709"/>
        <w:rPr>
          <w:rFonts w:ascii="Times New Roman" w:hAnsi="Times New Roman" w:cs="Times New Roman"/>
          <w:b/>
          <w:sz w:val="32"/>
          <w:szCs w:val="32"/>
        </w:rPr>
      </w:pPr>
      <w:r>
        <w:rPr>
          <w:rFonts w:ascii="Times New Roman" w:hAnsi="Times New Roman" w:cs="Times New Roman"/>
          <w:b/>
          <w:sz w:val="32"/>
          <w:szCs w:val="32"/>
        </w:rPr>
        <w:t>3.1.</w:t>
      </w:r>
      <w:r w:rsidR="00F20EDD" w:rsidRPr="00F20EDD">
        <w:rPr>
          <w:rFonts w:ascii="Times New Roman" w:hAnsi="Times New Roman" w:cs="Times New Roman"/>
          <w:b/>
          <w:sz w:val="32"/>
          <w:szCs w:val="32"/>
        </w:rPr>
        <w:t xml:space="preserve"> </w:t>
      </w:r>
      <w:r w:rsidR="00750CCC" w:rsidRPr="00DE6BCF">
        <w:rPr>
          <w:rFonts w:ascii="Times New Roman" w:hAnsi="Times New Roman" w:cs="Times New Roman"/>
          <w:b/>
          <w:sz w:val="28"/>
          <w:szCs w:val="28"/>
        </w:rPr>
        <w:t xml:space="preserve">Диагностика текущего конкурентного положения компании ООО </w:t>
      </w:r>
      <w:r w:rsidR="00750CCC" w:rsidRPr="00B65CA3">
        <w:rPr>
          <w:rFonts w:ascii="Times New Roman" w:hAnsi="Times New Roman" w:cs="Times New Roman"/>
          <w:b/>
          <w:sz w:val="28"/>
          <w:szCs w:val="28"/>
        </w:rPr>
        <w:t>“</w:t>
      </w:r>
      <w:r w:rsidR="00750CCC" w:rsidRPr="00DE6BCF">
        <w:rPr>
          <w:rFonts w:ascii="Times New Roman" w:hAnsi="Times New Roman" w:cs="Times New Roman"/>
          <w:b/>
          <w:sz w:val="28"/>
          <w:szCs w:val="28"/>
        </w:rPr>
        <w:t>Мелькрук</w:t>
      </w:r>
      <w:r w:rsidR="00750CCC" w:rsidRPr="00B65CA3">
        <w:rPr>
          <w:rFonts w:ascii="Times New Roman" w:hAnsi="Times New Roman" w:cs="Times New Roman"/>
          <w:b/>
          <w:sz w:val="28"/>
          <w:szCs w:val="28"/>
        </w:rPr>
        <w:t>”</w:t>
      </w:r>
    </w:p>
    <w:p w14:paraId="0DC57A75" w14:textId="1A077638" w:rsidR="005A041F" w:rsidRDefault="005A041F" w:rsidP="00330B2F">
      <w:pPr>
        <w:spacing w:line="360" w:lineRule="auto"/>
        <w:ind w:firstLine="709"/>
        <w:rPr>
          <w:rFonts w:ascii="Times New Roman" w:hAnsi="Times New Roman" w:cs="Times New Roman"/>
          <w:sz w:val="28"/>
          <w:szCs w:val="28"/>
        </w:rPr>
      </w:pPr>
      <w:r>
        <w:rPr>
          <w:rFonts w:ascii="Times New Roman" w:hAnsi="Times New Roman" w:cs="Times New Roman"/>
          <w:sz w:val="28"/>
          <w:szCs w:val="28"/>
        </w:rPr>
        <w:t>Для оценки текущей конкурентоспособности предприятия воспользуемся динамическим методом оценки конкурентоспособности</w:t>
      </w:r>
      <w:r w:rsidRPr="005A041F">
        <w:rPr>
          <w:rFonts w:ascii="Times New Roman" w:hAnsi="Times New Roman" w:cs="Times New Roman"/>
          <w:sz w:val="28"/>
          <w:szCs w:val="28"/>
        </w:rPr>
        <w:t xml:space="preserve">. </w:t>
      </w:r>
      <w:r>
        <w:rPr>
          <w:rFonts w:ascii="Times New Roman" w:hAnsi="Times New Roman" w:cs="Times New Roman"/>
          <w:sz w:val="28"/>
          <w:szCs w:val="28"/>
        </w:rPr>
        <w:t>Оценке конкурентоспособности предшествовал анализ конкурентной ситуации на рынке</w:t>
      </w:r>
      <w:r w:rsidRPr="005A041F">
        <w:rPr>
          <w:rFonts w:ascii="Times New Roman" w:hAnsi="Times New Roman" w:cs="Times New Roman"/>
          <w:sz w:val="28"/>
          <w:szCs w:val="28"/>
        </w:rPr>
        <w:t xml:space="preserve">, </w:t>
      </w:r>
      <w:r>
        <w:rPr>
          <w:rFonts w:ascii="Times New Roman" w:hAnsi="Times New Roman" w:cs="Times New Roman"/>
          <w:sz w:val="28"/>
          <w:szCs w:val="28"/>
        </w:rPr>
        <w:t>позволивший сформировать ряд ключевых конкурентов в ЦФО</w:t>
      </w:r>
      <w:r w:rsidRPr="005A041F">
        <w:rPr>
          <w:rFonts w:ascii="Times New Roman" w:hAnsi="Times New Roman" w:cs="Times New Roman"/>
          <w:sz w:val="28"/>
          <w:szCs w:val="28"/>
        </w:rPr>
        <w:t xml:space="preserve">, </w:t>
      </w:r>
      <w:r>
        <w:rPr>
          <w:rFonts w:ascii="Times New Roman" w:hAnsi="Times New Roman" w:cs="Times New Roman"/>
          <w:sz w:val="28"/>
          <w:szCs w:val="28"/>
        </w:rPr>
        <w:t>сравнение с которыми будет осуществляться в рамках данного метода</w:t>
      </w:r>
      <w:r w:rsidRPr="005A041F">
        <w:rPr>
          <w:rFonts w:ascii="Times New Roman" w:hAnsi="Times New Roman" w:cs="Times New Roman"/>
          <w:sz w:val="28"/>
          <w:szCs w:val="28"/>
        </w:rPr>
        <w:t>.</w:t>
      </w:r>
      <w:r>
        <w:rPr>
          <w:rFonts w:ascii="Times New Roman" w:hAnsi="Times New Roman" w:cs="Times New Roman"/>
          <w:sz w:val="28"/>
          <w:szCs w:val="28"/>
        </w:rPr>
        <w:t xml:space="preserve"> Д</w:t>
      </w:r>
      <w:r w:rsidR="00B97B08">
        <w:rPr>
          <w:rFonts w:ascii="Times New Roman" w:hAnsi="Times New Roman" w:cs="Times New Roman"/>
          <w:sz w:val="28"/>
          <w:szCs w:val="28"/>
        </w:rPr>
        <w:t>ля оценки должны быть</w:t>
      </w:r>
      <w:r w:rsidR="009B7924">
        <w:rPr>
          <w:rFonts w:ascii="Times New Roman" w:hAnsi="Times New Roman" w:cs="Times New Roman"/>
          <w:sz w:val="28"/>
          <w:szCs w:val="28"/>
        </w:rPr>
        <w:t xml:space="preserve"> выбраны компании</w:t>
      </w:r>
      <w:r w:rsidR="00B97B08" w:rsidRPr="00B97B08">
        <w:rPr>
          <w:rFonts w:ascii="Times New Roman" w:hAnsi="Times New Roman" w:cs="Times New Roman"/>
          <w:sz w:val="28"/>
          <w:szCs w:val="28"/>
        </w:rPr>
        <w:t>,</w:t>
      </w:r>
      <w:r w:rsidR="009B7924">
        <w:rPr>
          <w:rFonts w:ascii="Times New Roman" w:hAnsi="Times New Roman" w:cs="Times New Roman"/>
          <w:sz w:val="28"/>
          <w:szCs w:val="28"/>
        </w:rPr>
        <w:t xml:space="preserve"> схожие</w:t>
      </w:r>
      <w:r>
        <w:rPr>
          <w:rFonts w:ascii="Times New Roman" w:hAnsi="Times New Roman" w:cs="Times New Roman"/>
          <w:sz w:val="28"/>
          <w:szCs w:val="28"/>
        </w:rPr>
        <w:t xml:space="preserve"> по масштабу своей деятельности</w:t>
      </w:r>
      <w:r w:rsidR="00F47D5D" w:rsidRPr="00F47D5D">
        <w:rPr>
          <w:rFonts w:ascii="Times New Roman" w:hAnsi="Times New Roman" w:cs="Times New Roman"/>
          <w:sz w:val="28"/>
          <w:szCs w:val="28"/>
        </w:rPr>
        <w:t xml:space="preserve">. </w:t>
      </w:r>
      <w:r w:rsidR="00F47D5D">
        <w:rPr>
          <w:rFonts w:ascii="Times New Roman" w:hAnsi="Times New Roman" w:cs="Times New Roman"/>
          <w:sz w:val="28"/>
          <w:szCs w:val="28"/>
        </w:rPr>
        <w:t>Изучение состояния компании в рамках сформированной выборки позволит определить вектор направления дальнейшего развития</w:t>
      </w:r>
      <w:r w:rsidR="00DD010B" w:rsidRPr="00B65CA3">
        <w:rPr>
          <w:rFonts w:ascii="Times New Roman" w:hAnsi="Times New Roman" w:cs="Times New Roman"/>
          <w:sz w:val="28"/>
          <w:szCs w:val="28"/>
        </w:rPr>
        <w:t>.</w:t>
      </w:r>
      <w:r w:rsidR="00F47D5D">
        <w:rPr>
          <w:rFonts w:ascii="Times New Roman" w:hAnsi="Times New Roman" w:cs="Times New Roman"/>
          <w:sz w:val="28"/>
          <w:szCs w:val="28"/>
        </w:rPr>
        <w:t xml:space="preserve"> </w:t>
      </w:r>
      <w:r w:rsidR="00E42114">
        <w:rPr>
          <w:rFonts w:ascii="Times New Roman" w:hAnsi="Times New Roman" w:cs="Times New Roman"/>
          <w:sz w:val="28"/>
          <w:szCs w:val="28"/>
        </w:rPr>
        <w:t>Ограничением также является тот факт</w:t>
      </w:r>
      <w:r w:rsidR="00E42114" w:rsidRPr="00E42114">
        <w:rPr>
          <w:rFonts w:ascii="Times New Roman" w:hAnsi="Times New Roman" w:cs="Times New Roman"/>
          <w:sz w:val="28"/>
          <w:szCs w:val="28"/>
        </w:rPr>
        <w:t xml:space="preserve">, </w:t>
      </w:r>
      <w:r w:rsidR="00E42114">
        <w:rPr>
          <w:rFonts w:ascii="Times New Roman" w:hAnsi="Times New Roman" w:cs="Times New Roman"/>
          <w:sz w:val="28"/>
          <w:szCs w:val="28"/>
        </w:rPr>
        <w:t>что деятельность крупных</w:t>
      </w:r>
      <w:r w:rsidR="00C77B88" w:rsidRPr="00C77B88">
        <w:rPr>
          <w:rFonts w:ascii="Times New Roman" w:hAnsi="Times New Roman" w:cs="Times New Roman"/>
          <w:sz w:val="28"/>
          <w:szCs w:val="28"/>
        </w:rPr>
        <w:t xml:space="preserve"> </w:t>
      </w:r>
      <w:r w:rsidR="00E42114">
        <w:rPr>
          <w:rFonts w:ascii="Times New Roman" w:hAnsi="Times New Roman" w:cs="Times New Roman"/>
          <w:sz w:val="28"/>
          <w:szCs w:val="28"/>
        </w:rPr>
        <w:t>игроков</w:t>
      </w:r>
      <w:r w:rsidR="00C77B88">
        <w:rPr>
          <w:rFonts w:ascii="Times New Roman" w:hAnsi="Times New Roman" w:cs="Times New Roman"/>
          <w:sz w:val="28"/>
          <w:szCs w:val="28"/>
        </w:rPr>
        <w:t xml:space="preserve"> отрасли</w:t>
      </w:r>
      <w:r w:rsidR="00E42114">
        <w:rPr>
          <w:rFonts w:ascii="Times New Roman" w:hAnsi="Times New Roman" w:cs="Times New Roman"/>
          <w:sz w:val="28"/>
          <w:szCs w:val="28"/>
        </w:rPr>
        <w:t xml:space="preserve"> </w:t>
      </w:r>
      <w:r w:rsidR="00D827B9" w:rsidRPr="00D827B9">
        <w:rPr>
          <w:rFonts w:ascii="Times New Roman" w:hAnsi="Times New Roman" w:cs="Times New Roman"/>
          <w:sz w:val="28"/>
          <w:szCs w:val="28"/>
        </w:rPr>
        <w:t xml:space="preserve"> </w:t>
      </w:r>
      <w:r w:rsidR="00E42114">
        <w:rPr>
          <w:rFonts w:ascii="Times New Roman" w:hAnsi="Times New Roman" w:cs="Times New Roman"/>
          <w:sz w:val="28"/>
          <w:szCs w:val="28"/>
        </w:rPr>
        <w:t>часто диверсифицирована</w:t>
      </w:r>
      <w:r w:rsidR="00E42114" w:rsidRPr="00E42114">
        <w:rPr>
          <w:rFonts w:ascii="Times New Roman" w:hAnsi="Times New Roman" w:cs="Times New Roman"/>
          <w:sz w:val="28"/>
          <w:szCs w:val="28"/>
        </w:rPr>
        <w:t xml:space="preserve">, </w:t>
      </w:r>
      <w:r w:rsidR="00E42114">
        <w:rPr>
          <w:rFonts w:ascii="Times New Roman" w:hAnsi="Times New Roman" w:cs="Times New Roman"/>
          <w:sz w:val="28"/>
          <w:szCs w:val="28"/>
        </w:rPr>
        <w:t>специфика отрасли такова</w:t>
      </w:r>
      <w:r w:rsidR="00E42114" w:rsidRPr="00E42114">
        <w:rPr>
          <w:rFonts w:ascii="Times New Roman" w:hAnsi="Times New Roman" w:cs="Times New Roman"/>
          <w:sz w:val="28"/>
          <w:szCs w:val="28"/>
        </w:rPr>
        <w:t xml:space="preserve">, </w:t>
      </w:r>
      <w:r w:rsidR="00E42114">
        <w:rPr>
          <w:rFonts w:ascii="Times New Roman" w:hAnsi="Times New Roman" w:cs="Times New Roman"/>
          <w:sz w:val="28"/>
          <w:szCs w:val="28"/>
        </w:rPr>
        <w:t>что существует мало игроков</w:t>
      </w:r>
      <w:r w:rsidR="00E42114" w:rsidRPr="00E42114">
        <w:rPr>
          <w:rFonts w:ascii="Times New Roman" w:hAnsi="Times New Roman" w:cs="Times New Roman"/>
          <w:sz w:val="28"/>
          <w:szCs w:val="28"/>
        </w:rPr>
        <w:t xml:space="preserve">, </w:t>
      </w:r>
      <w:r w:rsidR="00E42114">
        <w:rPr>
          <w:rFonts w:ascii="Times New Roman" w:hAnsi="Times New Roman" w:cs="Times New Roman"/>
          <w:sz w:val="28"/>
          <w:szCs w:val="28"/>
        </w:rPr>
        <w:t>производящих только пшеничную муку</w:t>
      </w:r>
      <w:r w:rsidR="00E42114" w:rsidRPr="00E42114">
        <w:rPr>
          <w:rFonts w:ascii="Times New Roman" w:hAnsi="Times New Roman" w:cs="Times New Roman"/>
          <w:sz w:val="28"/>
          <w:szCs w:val="28"/>
        </w:rPr>
        <w:t xml:space="preserve">; </w:t>
      </w:r>
      <w:r w:rsidR="00E42114">
        <w:rPr>
          <w:rFonts w:ascii="Times New Roman" w:hAnsi="Times New Roman" w:cs="Times New Roman"/>
          <w:sz w:val="28"/>
          <w:szCs w:val="28"/>
        </w:rPr>
        <w:t>часто в состав продукции входят и другие зерновые культуры</w:t>
      </w:r>
      <w:r w:rsidR="00E42114" w:rsidRPr="00E42114">
        <w:rPr>
          <w:rFonts w:ascii="Times New Roman" w:hAnsi="Times New Roman" w:cs="Times New Roman"/>
          <w:sz w:val="28"/>
          <w:szCs w:val="28"/>
        </w:rPr>
        <w:t xml:space="preserve">; </w:t>
      </w:r>
      <w:r w:rsidR="00E42114">
        <w:rPr>
          <w:rFonts w:ascii="Times New Roman" w:hAnsi="Times New Roman" w:cs="Times New Roman"/>
          <w:sz w:val="28"/>
          <w:szCs w:val="28"/>
        </w:rPr>
        <w:t>многие игроки также вертикально интегрированы с конечными потребителями</w:t>
      </w:r>
      <w:r w:rsidR="00E42114" w:rsidRPr="00E42114">
        <w:rPr>
          <w:rFonts w:ascii="Times New Roman" w:hAnsi="Times New Roman" w:cs="Times New Roman"/>
          <w:sz w:val="28"/>
          <w:szCs w:val="28"/>
        </w:rPr>
        <w:t xml:space="preserve">, </w:t>
      </w:r>
      <w:r w:rsidR="00E42114">
        <w:rPr>
          <w:rFonts w:ascii="Times New Roman" w:hAnsi="Times New Roman" w:cs="Times New Roman"/>
          <w:sz w:val="28"/>
          <w:szCs w:val="28"/>
        </w:rPr>
        <w:t>то есть их товарами выступает</w:t>
      </w:r>
      <w:r w:rsidR="00C17E34">
        <w:rPr>
          <w:rFonts w:ascii="Times New Roman" w:hAnsi="Times New Roman" w:cs="Times New Roman"/>
          <w:sz w:val="28"/>
          <w:szCs w:val="28"/>
        </w:rPr>
        <w:t xml:space="preserve"> хлеб и хлебобулочные изделия</w:t>
      </w:r>
      <w:r w:rsidR="00C17E34" w:rsidRPr="00C17E34">
        <w:rPr>
          <w:rFonts w:ascii="Times New Roman" w:hAnsi="Times New Roman" w:cs="Times New Roman"/>
          <w:sz w:val="28"/>
          <w:szCs w:val="28"/>
        </w:rPr>
        <w:t xml:space="preserve">; </w:t>
      </w:r>
      <w:r w:rsidR="00C17E34">
        <w:rPr>
          <w:rFonts w:ascii="Times New Roman" w:hAnsi="Times New Roman" w:cs="Times New Roman"/>
          <w:sz w:val="28"/>
          <w:szCs w:val="28"/>
        </w:rPr>
        <w:t xml:space="preserve">при этом они также могут </w:t>
      </w:r>
      <w:r w:rsidR="00C17E34" w:rsidRPr="00C17E34">
        <w:rPr>
          <w:rFonts w:ascii="Times New Roman" w:hAnsi="Times New Roman" w:cs="Times New Roman"/>
          <w:sz w:val="28"/>
          <w:szCs w:val="28"/>
        </w:rPr>
        <w:t xml:space="preserve"> </w:t>
      </w:r>
      <w:r w:rsidR="00C17E34">
        <w:rPr>
          <w:rFonts w:ascii="Times New Roman" w:hAnsi="Times New Roman" w:cs="Times New Roman"/>
          <w:sz w:val="28"/>
          <w:szCs w:val="28"/>
        </w:rPr>
        <w:t>кроме продажи муки</w:t>
      </w:r>
      <w:r w:rsidR="00C17E34" w:rsidRPr="00C17E34">
        <w:rPr>
          <w:rFonts w:ascii="Times New Roman" w:hAnsi="Times New Roman" w:cs="Times New Roman"/>
          <w:sz w:val="28"/>
          <w:szCs w:val="28"/>
        </w:rPr>
        <w:t xml:space="preserve"> </w:t>
      </w:r>
      <w:r w:rsidR="00C17E34">
        <w:rPr>
          <w:rFonts w:ascii="Times New Roman" w:hAnsi="Times New Roman" w:cs="Times New Roman"/>
          <w:sz w:val="28"/>
          <w:szCs w:val="28"/>
        </w:rPr>
        <w:t>осуществлять закупку муки у таких компаний</w:t>
      </w:r>
      <w:r w:rsidR="00C17E34" w:rsidRPr="00C17E34">
        <w:rPr>
          <w:rFonts w:ascii="Times New Roman" w:hAnsi="Times New Roman" w:cs="Times New Roman"/>
          <w:sz w:val="28"/>
          <w:szCs w:val="28"/>
        </w:rPr>
        <w:t xml:space="preserve">, </w:t>
      </w:r>
      <w:r w:rsidR="00C17E34">
        <w:rPr>
          <w:rFonts w:ascii="Times New Roman" w:hAnsi="Times New Roman" w:cs="Times New Roman"/>
          <w:sz w:val="28"/>
          <w:szCs w:val="28"/>
        </w:rPr>
        <w:t xml:space="preserve">как ООО </w:t>
      </w:r>
      <w:r w:rsidR="00C17E34" w:rsidRPr="00C17E34">
        <w:rPr>
          <w:rFonts w:ascii="Times New Roman" w:hAnsi="Times New Roman" w:cs="Times New Roman"/>
          <w:sz w:val="28"/>
          <w:szCs w:val="28"/>
        </w:rPr>
        <w:t>“</w:t>
      </w:r>
      <w:r w:rsidR="00C17E34">
        <w:rPr>
          <w:rFonts w:ascii="Times New Roman" w:hAnsi="Times New Roman" w:cs="Times New Roman"/>
          <w:sz w:val="28"/>
          <w:szCs w:val="28"/>
        </w:rPr>
        <w:t>Мелькрук</w:t>
      </w:r>
      <w:r w:rsidR="00C17E34" w:rsidRPr="00C17E34">
        <w:rPr>
          <w:rFonts w:ascii="Times New Roman" w:hAnsi="Times New Roman" w:cs="Times New Roman"/>
          <w:sz w:val="28"/>
          <w:szCs w:val="28"/>
        </w:rPr>
        <w:t>”;</w:t>
      </w:r>
      <w:r w:rsidR="00E42114">
        <w:rPr>
          <w:rFonts w:ascii="Times New Roman" w:hAnsi="Times New Roman" w:cs="Times New Roman"/>
          <w:sz w:val="28"/>
          <w:szCs w:val="28"/>
        </w:rPr>
        <w:t xml:space="preserve"> </w:t>
      </w:r>
      <w:r w:rsidR="00C17E34">
        <w:rPr>
          <w:rFonts w:ascii="Times New Roman" w:hAnsi="Times New Roman" w:cs="Times New Roman"/>
          <w:sz w:val="28"/>
          <w:szCs w:val="28"/>
        </w:rPr>
        <w:t xml:space="preserve"> поэтому в рамках анализа необходимо вычлен</w:t>
      </w:r>
      <w:r w:rsidR="00C77B88">
        <w:rPr>
          <w:rFonts w:ascii="Times New Roman" w:hAnsi="Times New Roman" w:cs="Times New Roman"/>
          <w:sz w:val="28"/>
          <w:szCs w:val="28"/>
        </w:rPr>
        <w:t>ить выручку у компаний</w:t>
      </w:r>
      <w:r w:rsidR="00C77B88" w:rsidRPr="00C77B88">
        <w:rPr>
          <w:rFonts w:ascii="Times New Roman" w:hAnsi="Times New Roman" w:cs="Times New Roman"/>
          <w:sz w:val="28"/>
          <w:szCs w:val="28"/>
        </w:rPr>
        <w:t xml:space="preserve">, </w:t>
      </w:r>
      <w:r w:rsidR="00C77B88">
        <w:rPr>
          <w:rFonts w:ascii="Times New Roman" w:hAnsi="Times New Roman" w:cs="Times New Roman"/>
          <w:sz w:val="28"/>
          <w:szCs w:val="28"/>
        </w:rPr>
        <w:t>формируемую за счет реализации пшеничной муки</w:t>
      </w:r>
      <w:r w:rsidR="00C77B88" w:rsidRPr="00C77B88">
        <w:rPr>
          <w:rFonts w:ascii="Times New Roman" w:hAnsi="Times New Roman" w:cs="Times New Roman"/>
          <w:sz w:val="28"/>
          <w:szCs w:val="28"/>
        </w:rPr>
        <w:t>.</w:t>
      </w:r>
    </w:p>
    <w:p w14:paraId="44617423" w14:textId="2B4F06D4" w:rsidR="007E6053" w:rsidRPr="000C33D7" w:rsidRDefault="00D827B9" w:rsidP="0084638E">
      <w:pPr>
        <w:spacing w:line="360" w:lineRule="auto"/>
        <w:ind w:firstLine="709"/>
        <w:rPr>
          <w:rFonts w:ascii="Times New Roman" w:hAnsi="Times New Roman" w:cs="Times New Roman"/>
          <w:sz w:val="28"/>
          <w:szCs w:val="28"/>
        </w:rPr>
      </w:pPr>
      <w:r>
        <w:rPr>
          <w:rFonts w:ascii="Times New Roman" w:hAnsi="Times New Roman" w:cs="Times New Roman"/>
          <w:sz w:val="28"/>
          <w:szCs w:val="28"/>
        </w:rPr>
        <w:t>Таким образом</w:t>
      </w:r>
      <w:r w:rsidRPr="00D827B9">
        <w:rPr>
          <w:rFonts w:ascii="Times New Roman" w:hAnsi="Times New Roman" w:cs="Times New Roman"/>
          <w:sz w:val="28"/>
          <w:szCs w:val="28"/>
        </w:rPr>
        <w:t>,</w:t>
      </w:r>
      <w:r>
        <w:rPr>
          <w:rFonts w:ascii="Times New Roman" w:hAnsi="Times New Roman" w:cs="Times New Roman"/>
          <w:sz w:val="28"/>
          <w:szCs w:val="28"/>
        </w:rPr>
        <w:t xml:space="preserve"> первым шагом при формировании выборки является рассмотрение ведущих предприятий </w:t>
      </w:r>
      <w:r w:rsidR="00425117">
        <w:rPr>
          <w:rFonts w:ascii="Times New Roman" w:hAnsi="Times New Roman" w:cs="Times New Roman"/>
          <w:sz w:val="28"/>
          <w:szCs w:val="28"/>
        </w:rPr>
        <w:t>ЦФО</w:t>
      </w:r>
      <w:r w:rsidR="00B97B08" w:rsidRPr="00B97B08">
        <w:rPr>
          <w:rFonts w:ascii="Times New Roman" w:hAnsi="Times New Roman" w:cs="Times New Roman"/>
          <w:sz w:val="28"/>
          <w:szCs w:val="28"/>
        </w:rPr>
        <w:t xml:space="preserve"> </w:t>
      </w:r>
      <w:r w:rsidR="00B97B08">
        <w:rPr>
          <w:rFonts w:ascii="Times New Roman" w:hAnsi="Times New Roman" w:cs="Times New Roman"/>
          <w:sz w:val="28"/>
          <w:szCs w:val="28"/>
        </w:rPr>
        <w:t>и вычленение из них тех</w:t>
      </w:r>
      <w:r w:rsidR="00B97B08" w:rsidRPr="00B97B08">
        <w:rPr>
          <w:rFonts w:ascii="Times New Roman" w:hAnsi="Times New Roman" w:cs="Times New Roman"/>
          <w:sz w:val="28"/>
          <w:szCs w:val="28"/>
        </w:rPr>
        <w:t xml:space="preserve">, </w:t>
      </w:r>
      <w:r w:rsidR="00B97B08">
        <w:rPr>
          <w:rFonts w:ascii="Times New Roman" w:hAnsi="Times New Roman" w:cs="Times New Roman"/>
          <w:sz w:val="28"/>
          <w:szCs w:val="28"/>
        </w:rPr>
        <w:t>которые являются схожими по масштабам своей деятельности</w:t>
      </w:r>
      <w:r w:rsidR="00425117" w:rsidRPr="00425117">
        <w:rPr>
          <w:rFonts w:ascii="Times New Roman" w:hAnsi="Times New Roman" w:cs="Times New Roman"/>
          <w:sz w:val="28"/>
          <w:szCs w:val="28"/>
        </w:rPr>
        <w:t xml:space="preserve">. </w:t>
      </w:r>
      <w:r w:rsidR="00425117">
        <w:rPr>
          <w:rFonts w:ascii="Times New Roman" w:hAnsi="Times New Roman" w:cs="Times New Roman"/>
          <w:sz w:val="28"/>
          <w:szCs w:val="28"/>
        </w:rPr>
        <w:t xml:space="preserve">К ним относятся ООО </w:t>
      </w:r>
      <w:r w:rsidR="00425117" w:rsidRPr="00425117">
        <w:rPr>
          <w:rFonts w:ascii="Times New Roman" w:hAnsi="Times New Roman" w:cs="Times New Roman"/>
          <w:sz w:val="28"/>
          <w:szCs w:val="28"/>
        </w:rPr>
        <w:t>“</w:t>
      </w:r>
      <w:r w:rsidR="00425117">
        <w:rPr>
          <w:rFonts w:ascii="Times New Roman" w:hAnsi="Times New Roman" w:cs="Times New Roman"/>
          <w:sz w:val="28"/>
          <w:szCs w:val="28"/>
        </w:rPr>
        <w:t xml:space="preserve">Ливенский  КХП ЗАО </w:t>
      </w:r>
      <w:r w:rsidR="00425117" w:rsidRPr="00425117">
        <w:rPr>
          <w:rFonts w:ascii="Times New Roman" w:hAnsi="Times New Roman" w:cs="Times New Roman"/>
          <w:sz w:val="28"/>
          <w:szCs w:val="28"/>
        </w:rPr>
        <w:t>“</w:t>
      </w:r>
      <w:r w:rsidR="00425117">
        <w:rPr>
          <w:rFonts w:ascii="Times New Roman" w:hAnsi="Times New Roman" w:cs="Times New Roman"/>
          <w:sz w:val="28"/>
          <w:szCs w:val="28"/>
        </w:rPr>
        <w:t xml:space="preserve">АПК </w:t>
      </w:r>
      <w:r w:rsidR="00425117" w:rsidRPr="00425117">
        <w:rPr>
          <w:rFonts w:ascii="Times New Roman" w:hAnsi="Times New Roman" w:cs="Times New Roman"/>
          <w:sz w:val="28"/>
          <w:szCs w:val="28"/>
        </w:rPr>
        <w:t>“</w:t>
      </w:r>
      <w:r w:rsidR="00425117">
        <w:rPr>
          <w:rFonts w:ascii="Times New Roman" w:hAnsi="Times New Roman" w:cs="Times New Roman"/>
          <w:sz w:val="28"/>
          <w:szCs w:val="28"/>
        </w:rPr>
        <w:t>Орловская Нива</w:t>
      </w:r>
      <w:r w:rsidR="00425117" w:rsidRPr="00425117">
        <w:rPr>
          <w:rFonts w:ascii="Times New Roman" w:hAnsi="Times New Roman" w:cs="Times New Roman"/>
          <w:sz w:val="28"/>
          <w:szCs w:val="28"/>
        </w:rPr>
        <w:t xml:space="preserve">”; </w:t>
      </w:r>
      <w:r w:rsidR="00425117">
        <w:rPr>
          <w:rFonts w:ascii="Times New Roman" w:hAnsi="Times New Roman" w:cs="Times New Roman"/>
          <w:sz w:val="28"/>
          <w:szCs w:val="28"/>
        </w:rPr>
        <w:t xml:space="preserve"> ЗАО </w:t>
      </w:r>
      <w:r w:rsidR="00425117" w:rsidRPr="00425117">
        <w:rPr>
          <w:rFonts w:ascii="Times New Roman" w:hAnsi="Times New Roman" w:cs="Times New Roman"/>
          <w:sz w:val="28"/>
          <w:szCs w:val="28"/>
        </w:rPr>
        <w:t>“</w:t>
      </w:r>
      <w:r w:rsidR="00425117">
        <w:rPr>
          <w:rFonts w:ascii="Times New Roman" w:hAnsi="Times New Roman" w:cs="Times New Roman"/>
          <w:sz w:val="28"/>
          <w:szCs w:val="28"/>
        </w:rPr>
        <w:t>Воротынский КХП</w:t>
      </w:r>
      <w:r w:rsidR="00425117" w:rsidRPr="00425117">
        <w:rPr>
          <w:rFonts w:ascii="Times New Roman" w:hAnsi="Times New Roman" w:cs="Times New Roman"/>
          <w:sz w:val="28"/>
          <w:szCs w:val="28"/>
        </w:rPr>
        <w:t xml:space="preserve">”;  </w:t>
      </w:r>
      <w:r w:rsidR="00425117">
        <w:rPr>
          <w:rFonts w:ascii="Times New Roman" w:hAnsi="Times New Roman" w:cs="Times New Roman"/>
          <w:sz w:val="28"/>
          <w:szCs w:val="28"/>
        </w:rPr>
        <w:t xml:space="preserve">ОАО </w:t>
      </w:r>
      <w:r w:rsidR="00425117" w:rsidRPr="00425117">
        <w:rPr>
          <w:rFonts w:ascii="Times New Roman" w:hAnsi="Times New Roman" w:cs="Times New Roman"/>
          <w:sz w:val="28"/>
          <w:szCs w:val="28"/>
        </w:rPr>
        <w:t>“</w:t>
      </w:r>
      <w:r w:rsidR="00425117">
        <w:rPr>
          <w:rFonts w:ascii="Times New Roman" w:hAnsi="Times New Roman" w:cs="Times New Roman"/>
          <w:sz w:val="28"/>
          <w:szCs w:val="28"/>
        </w:rPr>
        <w:t>Тульский комбинат хлебопродуктов</w:t>
      </w:r>
      <w:r w:rsidR="00425117" w:rsidRPr="00425117">
        <w:rPr>
          <w:rFonts w:ascii="Times New Roman" w:hAnsi="Times New Roman" w:cs="Times New Roman"/>
          <w:sz w:val="28"/>
          <w:szCs w:val="28"/>
        </w:rPr>
        <w:t xml:space="preserve">”; </w:t>
      </w:r>
      <w:r w:rsidR="00425117">
        <w:rPr>
          <w:rFonts w:ascii="Times New Roman" w:hAnsi="Times New Roman" w:cs="Times New Roman"/>
          <w:sz w:val="28"/>
          <w:szCs w:val="28"/>
        </w:rPr>
        <w:t xml:space="preserve">ЗАО </w:t>
      </w:r>
      <w:r w:rsidR="00425117" w:rsidRPr="00425117">
        <w:rPr>
          <w:rFonts w:ascii="Times New Roman" w:hAnsi="Times New Roman" w:cs="Times New Roman"/>
          <w:sz w:val="28"/>
          <w:szCs w:val="28"/>
        </w:rPr>
        <w:t>“</w:t>
      </w:r>
      <w:r w:rsidR="00425117">
        <w:rPr>
          <w:rFonts w:ascii="Times New Roman" w:hAnsi="Times New Roman" w:cs="Times New Roman"/>
          <w:sz w:val="28"/>
          <w:szCs w:val="28"/>
        </w:rPr>
        <w:t>Орловский хлебокомбинат</w:t>
      </w:r>
      <w:r w:rsidR="00425117" w:rsidRPr="00425117">
        <w:rPr>
          <w:rFonts w:ascii="Times New Roman" w:hAnsi="Times New Roman" w:cs="Times New Roman"/>
          <w:sz w:val="28"/>
          <w:szCs w:val="28"/>
        </w:rPr>
        <w:t xml:space="preserve">”; </w:t>
      </w:r>
      <w:r w:rsidR="00425117">
        <w:rPr>
          <w:rFonts w:ascii="Times New Roman" w:hAnsi="Times New Roman" w:cs="Times New Roman"/>
          <w:sz w:val="28"/>
          <w:szCs w:val="28"/>
        </w:rPr>
        <w:t xml:space="preserve">ЗАО </w:t>
      </w:r>
      <w:r w:rsidR="00425117" w:rsidRPr="00425117">
        <w:rPr>
          <w:rFonts w:ascii="Times New Roman" w:hAnsi="Times New Roman" w:cs="Times New Roman"/>
          <w:sz w:val="28"/>
          <w:szCs w:val="28"/>
        </w:rPr>
        <w:t>“</w:t>
      </w:r>
      <w:r w:rsidR="00425117">
        <w:rPr>
          <w:rFonts w:ascii="Times New Roman" w:hAnsi="Times New Roman" w:cs="Times New Roman"/>
          <w:sz w:val="28"/>
          <w:szCs w:val="28"/>
        </w:rPr>
        <w:t>Курский хлебокомбинат продуктов</w:t>
      </w:r>
      <w:r w:rsidR="00425117" w:rsidRPr="00425117">
        <w:rPr>
          <w:rFonts w:ascii="Times New Roman" w:hAnsi="Times New Roman" w:cs="Times New Roman"/>
          <w:sz w:val="28"/>
          <w:szCs w:val="28"/>
        </w:rPr>
        <w:t xml:space="preserve">”; </w:t>
      </w:r>
      <w:r w:rsidR="00425117">
        <w:rPr>
          <w:rFonts w:ascii="Times New Roman" w:hAnsi="Times New Roman" w:cs="Times New Roman"/>
          <w:sz w:val="28"/>
          <w:szCs w:val="28"/>
        </w:rPr>
        <w:t xml:space="preserve"> ОАО </w:t>
      </w:r>
      <w:r w:rsidR="00425117" w:rsidRPr="00425117">
        <w:rPr>
          <w:rFonts w:ascii="Times New Roman" w:hAnsi="Times New Roman" w:cs="Times New Roman"/>
          <w:sz w:val="28"/>
          <w:szCs w:val="28"/>
        </w:rPr>
        <w:lastRenderedPageBreak/>
        <w:t>“</w:t>
      </w:r>
      <w:r w:rsidR="00425117">
        <w:rPr>
          <w:rFonts w:ascii="Times New Roman" w:hAnsi="Times New Roman" w:cs="Times New Roman"/>
          <w:sz w:val="28"/>
          <w:szCs w:val="28"/>
        </w:rPr>
        <w:t>Рязаньзернопродукт</w:t>
      </w:r>
      <w:r w:rsidR="00425117" w:rsidRPr="00425117">
        <w:rPr>
          <w:rFonts w:ascii="Times New Roman" w:hAnsi="Times New Roman" w:cs="Times New Roman"/>
          <w:sz w:val="28"/>
          <w:szCs w:val="28"/>
        </w:rPr>
        <w:t xml:space="preserve">”; </w:t>
      </w:r>
      <w:r w:rsidR="00425117">
        <w:rPr>
          <w:rFonts w:ascii="Times New Roman" w:hAnsi="Times New Roman" w:cs="Times New Roman"/>
          <w:sz w:val="28"/>
          <w:szCs w:val="28"/>
        </w:rPr>
        <w:t xml:space="preserve">ОАО </w:t>
      </w:r>
      <w:r w:rsidR="00425117" w:rsidRPr="00425117">
        <w:rPr>
          <w:rFonts w:ascii="Times New Roman" w:hAnsi="Times New Roman" w:cs="Times New Roman"/>
          <w:sz w:val="28"/>
          <w:szCs w:val="28"/>
        </w:rPr>
        <w:t>“</w:t>
      </w:r>
      <w:r w:rsidR="00425117">
        <w:rPr>
          <w:rFonts w:ascii="Times New Roman" w:hAnsi="Times New Roman" w:cs="Times New Roman"/>
          <w:sz w:val="28"/>
          <w:szCs w:val="28"/>
        </w:rPr>
        <w:t>Мелькомбинат</w:t>
      </w:r>
      <w:r w:rsidR="00425117" w:rsidRPr="00425117">
        <w:rPr>
          <w:rFonts w:ascii="Times New Roman" w:hAnsi="Times New Roman" w:cs="Times New Roman"/>
          <w:sz w:val="28"/>
          <w:szCs w:val="28"/>
        </w:rPr>
        <w:t xml:space="preserve">”; </w:t>
      </w:r>
      <w:r w:rsidR="00425117">
        <w:rPr>
          <w:rFonts w:ascii="Times New Roman" w:hAnsi="Times New Roman" w:cs="Times New Roman"/>
          <w:sz w:val="28"/>
          <w:szCs w:val="28"/>
        </w:rPr>
        <w:t xml:space="preserve">ЗАО </w:t>
      </w:r>
      <w:r w:rsidR="00425117" w:rsidRPr="00425117">
        <w:rPr>
          <w:rFonts w:ascii="Times New Roman" w:hAnsi="Times New Roman" w:cs="Times New Roman"/>
          <w:sz w:val="28"/>
          <w:szCs w:val="28"/>
        </w:rPr>
        <w:t>“</w:t>
      </w:r>
      <w:r w:rsidR="00425117">
        <w:rPr>
          <w:rFonts w:ascii="Times New Roman" w:hAnsi="Times New Roman" w:cs="Times New Roman"/>
          <w:sz w:val="28"/>
          <w:szCs w:val="28"/>
        </w:rPr>
        <w:t>Комбинат хлебопродуктов Старооскольский</w:t>
      </w:r>
      <w:r w:rsidR="00425117" w:rsidRPr="00425117">
        <w:rPr>
          <w:rFonts w:ascii="Times New Roman" w:hAnsi="Times New Roman" w:cs="Times New Roman"/>
          <w:sz w:val="28"/>
          <w:szCs w:val="28"/>
        </w:rPr>
        <w:t>”</w:t>
      </w:r>
      <w:r w:rsidR="000F78C5">
        <w:rPr>
          <w:rFonts w:ascii="Times New Roman" w:hAnsi="Times New Roman" w:cs="Times New Roman"/>
          <w:sz w:val="28"/>
          <w:szCs w:val="28"/>
        </w:rPr>
        <w:t>.</w:t>
      </w:r>
    </w:p>
    <w:tbl>
      <w:tblPr>
        <w:tblStyle w:val="af4"/>
        <w:tblW w:w="0" w:type="auto"/>
        <w:tblLook w:val="04A0" w:firstRow="1" w:lastRow="0" w:firstColumn="1" w:lastColumn="0" w:noHBand="0" w:noVBand="1"/>
      </w:tblPr>
      <w:tblGrid>
        <w:gridCol w:w="3181"/>
        <w:gridCol w:w="1866"/>
        <w:gridCol w:w="2619"/>
        <w:gridCol w:w="1904"/>
      </w:tblGrid>
      <w:tr w:rsidR="00330B2F" w:rsidRPr="00330B2F" w14:paraId="4765E0C0" w14:textId="77777777" w:rsidTr="00330B2F">
        <w:trPr>
          <w:trHeight w:val="300"/>
        </w:trPr>
        <w:tc>
          <w:tcPr>
            <w:tcW w:w="4860" w:type="dxa"/>
            <w:noWrap/>
            <w:hideMark/>
          </w:tcPr>
          <w:p w14:paraId="645E073F" w14:textId="77777777" w:rsidR="00330B2F" w:rsidRPr="00330B2F" w:rsidRDefault="00330B2F" w:rsidP="00330B2F">
            <w:pPr>
              <w:spacing w:line="360" w:lineRule="auto"/>
              <w:rPr>
                <w:rFonts w:ascii="Times New Roman" w:hAnsi="Times New Roman" w:cs="Times New Roman"/>
                <w:b/>
                <w:bCs/>
                <w:sz w:val="28"/>
                <w:szCs w:val="28"/>
              </w:rPr>
            </w:pPr>
            <w:r w:rsidRPr="00330B2F">
              <w:rPr>
                <w:rFonts w:ascii="Times New Roman" w:hAnsi="Times New Roman" w:cs="Times New Roman"/>
                <w:b/>
                <w:bCs/>
                <w:sz w:val="28"/>
                <w:szCs w:val="28"/>
              </w:rPr>
              <w:t>Наименование предприятия</w:t>
            </w:r>
          </w:p>
        </w:tc>
        <w:tc>
          <w:tcPr>
            <w:tcW w:w="2240" w:type="dxa"/>
            <w:noWrap/>
            <w:hideMark/>
          </w:tcPr>
          <w:p w14:paraId="0648D8E0" w14:textId="77777777" w:rsidR="00330B2F" w:rsidRPr="00330B2F" w:rsidRDefault="00330B2F" w:rsidP="00330B2F">
            <w:pPr>
              <w:spacing w:line="360" w:lineRule="auto"/>
              <w:rPr>
                <w:rFonts w:ascii="Times New Roman" w:hAnsi="Times New Roman" w:cs="Times New Roman"/>
                <w:b/>
                <w:bCs/>
                <w:sz w:val="28"/>
                <w:szCs w:val="28"/>
              </w:rPr>
            </w:pPr>
            <w:r w:rsidRPr="00330B2F">
              <w:rPr>
                <w:rFonts w:ascii="Times New Roman" w:hAnsi="Times New Roman" w:cs="Times New Roman"/>
                <w:b/>
                <w:bCs/>
                <w:sz w:val="28"/>
                <w:szCs w:val="28"/>
              </w:rPr>
              <w:t>Месторасположение</w:t>
            </w:r>
          </w:p>
        </w:tc>
        <w:tc>
          <w:tcPr>
            <w:tcW w:w="3980" w:type="dxa"/>
            <w:noWrap/>
            <w:hideMark/>
          </w:tcPr>
          <w:p w14:paraId="33B4CCD0" w14:textId="77777777" w:rsidR="00330B2F" w:rsidRPr="00330B2F" w:rsidRDefault="00330B2F" w:rsidP="00330B2F">
            <w:pPr>
              <w:spacing w:line="360" w:lineRule="auto"/>
              <w:rPr>
                <w:rFonts w:ascii="Times New Roman" w:hAnsi="Times New Roman" w:cs="Times New Roman"/>
                <w:b/>
                <w:bCs/>
                <w:sz w:val="28"/>
                <w:szCs w:val="28"/>
              </w:rPr>
            </w:pPr>
            <w:r w:rsidRPr="00330B2F">
              <w:rPr>
                <w:rFonts w:ascii="Times New Roman" w:hAnsi="Times New Roman" w:cs="Times New Roman"/>
                <w:b/>
                <w:bCs/>
                <w:sz w:val="28"/>
                <w:szCs w:val="28"/>
              </w:rPr>
              <w:t>Объем выручки, 2013 год, тыс. рублей</w:t>
            </w:r>
          </w:p>
        </w:tc>
        <w:tc>
          <w:tcPr>
            <w:tcW w:w="2860" w:type="dxa"/>
            <w:noWrap/>
            <w:hideMark/>
          </w:tcPr>
          <w:p w14:paraId="3A220D52" w14:textId="77777777" w:rsidR="00330B2F" w:rsidRPr="00330B2F" w:rsidRDefault="00330B2F" w:rsidP="00330B2F">
            <w:pPr>
              <w:spacing w:line="360" w:lineRule="auto"/>
              <w:rPr>
                <w:rFonts w:ascii="Times New Roman" w:hAnsi="Times New Roman" w:cs="Times New Roman"/>
                <w:b/>
                <w:bCs/>
                <w:sz w:val="28"/>
                <w:szCs w:val="28"/>
              </w:rPr>
            </w:pPr>
            <w:r w:rsidRPr="00330B2F">
              <w:rPr>
                <w:rFonts w:ascii="Times New Roman" w:hAnsi="Times New Roman" w:cs="Times New Roman"/>
                <w:b/>
                <w:bCs/>
                <w:sz w:val="28"/>
                <w:szCs w:val="28"/>
              </w:rPr>
              <w:t>в % от ООО "Мелькрук"</w:t>
            </w:r>
          </w:p>
        </w:tc>
      </w:tr>
      <w:tr w:rsidR="00330B2F" w:rsidRPr="00330B2F" w14:paraId="2915D1E9" w14:textId="77777777" w:rsidTr="00330B2F">
        <w:trPr>
          <w:trHeight w:val="300"/>
        </w:trPr>
        <w:tc>
          <w:tcPr>
            <w:tcW w:w="4860" w:type="dxa"/>
            <w:noWrap/>
            <w:hideMark/>
          </w:tcPr>
          <w:p w14:paraId="2A6BF70D"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ООО “Ливенский  КХП ЗАО “АПК “Орловская Нива”</w:t>
            </w:r>
          </w:p>
        </w:tc>
        <w:tc>
          <w:tcPr>
            <w:tcW w:w="2240" w:type="dxa"/>
            <w:noWrap/>
            <w:hideMark/>
          </w:tcPr>
          <w:p w14:paraId="0AF16446"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Орловская область</w:t>
            </w:r>
          </w:p>
        </w:tc>
        <w:tc>
          <w:tcPr>
            <w:tcW w:w="3980" w:type="dxa"/>
            <w:noWrap/>
            <w:hideMark/>
          </w:tcPr>
          <w:p w14:paraId="69A08DE5"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167023</w:t>
            </w:r>
          </w:p>
        </w:tc>
        <w:tc>
          <w:tcPr>
            <w:tcW w:w="2860" w:type="dxa"/>
            <w:noWrap/>
            <w:hideMark/>
          </w:tcPr>
          <w:p w14:paraId="4F707A6F"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83%</w:t>
            </w:r>
          </w:p>
        </w:tc>
      </w:tr>
      <w:tr w:rsidR="00330B2F" w:rsidRPr="00330B2F" w14:paraId="5877BB35" w14:textId="77777777" w:rsidTr="00330B2F">
        <w:trPr>
          <w:trHeight w:val="300"/>
        </w:trPr>
        <w:tc>
          <w:tcPr>
            <w:tcW w:w="4860" w:type="dxa"/>
            <w:noWrap/>
            <w:hideMark/>
          </w:tcPr>
          <w:p w14:paraId="4522AC77"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ЗАО “Воротынский КХП”</w:t>
            </w:r>
          </w:p>
        </w:tc>
        <w:tc>
          <w:tcPr>
            <w:tcW w:w="2240" w:type="dxa"/>
            <w:noWrap/>
            <w:hideMark/>
          </w:tcPr>
          <w:p w14:paraId="5E3F1C62"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Калужская область</w:t>
            </w:r>
          </w:p>
        </w:tc>
        <w:tc>
          <w:tcPr>
            <w:tcW w:w="3980" w:type="dxa"/>
            <w:noWrap/>
            <w:hideMark/>
          </w:tcPr>
          <w:p w14:paraId="3630BC8F"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179843</w:t>
            </w:r>
          </w:p>
        </w:tc>
        <w:tc>
          <w:tcPr>
            <w:tcW w:w="2860" w:type="dxa"/>
            <w:noWrap/>
            <w:hideMark/>
          </w:tcPr>
          <w:p w14:paraId="06BE9571"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89%</w:t>
            </w:r>
          </w:p>
        </w:tc>
      </w:tr>
      <w:tr w:rsidR="00330B2F" w:rsidRPr="00330B2F" w14:paraId="0040FA3F" w14:textId="77777777" w:rsidTr="00330B2F">
        <w:trPr>
          <w:trHeight w:val="300"/>
        </w:trPr>
        <w:tc>
          <w:tcPr>
            <w:tcW w:w="4860" w:type="dxa"/>
            <w:noWrap/>
            <w:hideMark/>
          </w:tcPr>
          <w:p w14:paraId="0455D213" w14:textId="3633BA2B" w:rsidR="00330B2F" w:rsidRPr="00330B2F" w:rsidRDefault="00330B2F" w:rsidP="00330B2F">
            <w:pPr>
              <w:spacing w:line="360" w:lineRule="auto"/>
              <w:rPr>
                <w:rFonts w:ascii="Times New Roman" w:hAnsi="Times New Roman" w:cs="Times New Roman"/>
                <w:sz w:val="28"/>
                <w:szCs w:val="28"/>
              </w:rPr>
            </w:pPr>
            <w:r>
              <w:rPr>
                <w:rFonts w:ascii="Times New Roman" w:hAnsi="Times New Roman" w:cs="Times New Roman"/>
                <w:sz w:val="28"/>
                <w:szCs w:val="28"/>
              </w:rPr>
              <w:t>ОАО “Тульский комбинат</w:t>
            </w:r>
            <w:r w:rsidRPr="00330B2F">
              <w:rPr>
                <w:rFonts w:ascii="Times New Roman" w:hAnsi="Times New Roman" w:cs="Times New Roman"/>
                <w:sz w:val="28"/>
                <w:szCs w:val="28"/>
              </w:rPr>
              <w:t xml:space="preserve"> хлебопродуктов”</w:t>
            </w:r>
          </w:p>
        </w:tc>
        <w:tc>
          <w:tcPr>
            <w:tcW w:w="2240" w:type="dxa"/>
            <w:noWrap/>
            <w:hideMark/>
          </w:tcPr>
          <w:p w14:paraId="6B68D301"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Тульская область</w:t>
            </w:r>
          </w:p>
        </w:tc>
        <w:tc>
          <w:tcPr>
            <w:tcW w:w="3980" w:type="dxa"/>
            <w:noWrap/>
            <w:hideMark/>
          </w:tcPr>
          <w:p w14:paraId="2F73BEBB"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379579</w:t>
            </w:r>
          </w:p>
        </w:tc>
        <w:tc>
          <w:tcPr>
            <w:tcW w:w="2860" w:type="dxa"/>
            <w:noWrap/>
            <w:hideMark/>
          </w:tcPr>
          <w:p w14:paraId="0668DF08"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189%</w:t>
            </w:r>
          </w:p>
        </w:tc>
      </w:tr>
      <w:tr w:rsidR="00330B2F" w:rsidRPr="00330B2F" w14:paraId="1E271590" w14:textId="77777777" w:rsidTr="00330B2F">
        <w:trPr>
          <w:trHeight w:val="300"/>
        </w:trPr>
        <w:tc>
          <w:tcPr>
            <w:tcW w:w="4860" w:type="dxa"/>
            <w:noWrap/>
            <w:hideMark/>
          </w:tcPr>
          <w:p w14:paraId="57CCE92D" w14:textId="285A7D4D"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ЗАО “Орловский хлебокомбинат”</w:t>
            </w:r>
          </w:p>
        </w:tc>
        <w:tc>
          <w:tcPr>
            <w:tcW w:w="2240" w:type="dxa"/>
            <w:noWrap/>
            <w:hideMark/>
          </w:tcPr>
          <w:p w14:paraId="6B1A3638"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Орловская область</w:t>
            </w:r>
          </w:p>
        </w:tc>
        <w:tc>
          <w:tcPr>
            <w:tcW w:w="3980" w:type="dxa"/>
            <w:noWrap/>
            <w:hideMark/>
          </w:tcPr>
          <w:p w14:paraId="679EE685"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431211</w:t>
            </w:r>
          </w:p>
        </w:tc>
        <w:tc>
          <w:tcPr>
            <w:tcW w:w="2860" w:type="dxa"/>
            <w:noWrap/>
            <w:hideMark/>
          </w:tcPr>
          <w:p w14:paraId="55FE76F9"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214%</w:t>
            </w:r>
          </w:p>
        </w:tc>
      </w:tr>
      <w:tr w:rsidR="00330B2F" w:rsidRPr="00330B2F" w14:paraId="6FF2B5CD" w14:textId="77777777" w:rsidTr="00330B2F">
        <w:trPr>
          <w:trHeight w:val="300"/>
        </w:trPr>
        <w:tc>
          <w:tcPr>
            <w:tcW w:w="4860" w:type="dxa"/>
            <w:noWrap/>
            <w:hideMark/>
          </w:tcPr>
          <w:p w14:paraId="5C72E664"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ЗАО “Курский хлебокомбинат продуктов”</w:t>
            </w:r>
          </w:p>
        </w:tc>
        <w:tc>
          <w:tcPr>
            <w:tcW w:w="2240" w:type="dxa"/>
            <w:noWrap/>
            <w:hideMark/>
          </w:tcPr>
          <w:p w14:paraId="3EFD6332"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Курская область</w:t>
            </w:r>
          </w:p>
        </w:tc>
        <w:tc>
          <w:tcPr>
            <w:tcW w:w="3980" w:type="dxa"/>
            <w:noWrap/>
            <w:hideMark/>
          </w:tcPr>
          <w:p w14:paraId="19D338FA"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2355310</w:t>
            </w:r>
          </w:p>
        </w:tc>
        <w:tc>
          <w:tcPr>
            <w:tcW w:w="2860" w:type="dxa"/>
            <w:noWrap/>
            <w:hideMark/>
          </w:tcPr>
          <w:p w14:paraId="573D910E"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1171%</w:t>
            </w:r>
          </w:p>
        </w:tc>
      </w:tr>
      <w:tr w:rsidR="00330B2F" w:rsidRPr="00330B2F" w14:paraId="23266019" w14:textId="77777777" w:rsidTr="00330B2F">
        <w:trPr>
          <w:trHeight w:val="300"/>
        </w:trPr>
        <w:tc>
          <w:tcPr>
            <w:tcW w:w="4860" w:type="dxa"/>
            <w:noWrap/>
            <w:hideMark/>
          </w:tcPr>
          <w:p w14:paraId="4D357302"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ОАО “Рязаньзернопродукт”</w:t>
            </w:r>
          </w:p>
        </w:tc>
        <w:tc>
          <w:tcPr>
            <w:tcW w:w="2240" w:type="dxa"/>
            <w:noWrap/>
            <w:hideMark/>
          </w:tcPr>
          <w:p w14:paraId="1689DF08"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Рязанская область</w:t>
            </w:r>
          </w:p>
        </w:tc>
        <w:tc>
          <w:tcPr>
            <w:tcW w:w="3980" w:type="dxa"/>
            <w:noWrap/>
            <w:hideMark/>
          </w:tcPr>
          <w:p w14:paraId="423DFE70"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2625826</w:t>
            </w:r>
          </w:p>
        </w:tc>
        <w:tc>
          <w:tcPr>
            <w:tcW w:w="2860" w:type="dxa"/>
            <w:noWrap/>
            <w:hideMark/>
          </w:tcPr>
          <w:p w14:paraId="5F56E1EE"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1305%</w:t>
            </w:r>
          </w:p>
        </w:tc>
      </w:tr>
      <w:tr w:rsidR="00330B2F" w:rsidRPr="00330B2F" w14:paraId="2B413FB6" w14:textId="77777777" w:rsidTr="00330B2F">
        <w:trPr>
          <w:trHeight w:val="300"/>
        </w:trPr>
        <w:tc>
          <w:tcPr>
            <w:tcW w:w="4860" w:type="dxa"/>
            <w:noWrap/>
            <w:hideMark/>
          </w:tcPr>
          <w:p w14:paraId="1241637F"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ОАО “Мелькомбинат”</w:t>
            </w:r>
          </w:p>
        </w:tc>
        <w:tc>
          <w:tcPr>
            <w:tcW w:w="2240" w:type="dxa"/>
            <w:noWrap/>
            <w:hideMark/>
          </w:tcPr>
          <w:p w14:paraId="7192AC64"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Тверская область</w:t>
            </w:r>
          </w:p>
        </w:tc>
        <w:tc>
          <w:tcPr>
            <w:tcW w:w="3980" w:type="dxa"/>
            <w:noWrap/>
            <w:hideMark/>
          </w:tcPr>
          <w:p w14:paraId="22EC6D71"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4199725</w:t>
            </w:r>
          </w:p>
        </w:tc>
        <w:tc>
          <w:tcPr>
            <w:tcW w:w="2860" w:type="dxa"/>
            <w:noWrap/>
            <w:hideMark/>
          </w:tcPr>
          <w:p w14:paraId="632F5E4B"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2087%</w:t>
            </w:r>
          </w:p>
        </w:tc>
      </w:tr>
      <w:tr w:rsidR="00330B2F" w:rsidRPr="00330B2F" w14:paraId="54460C48" w14:textId="77777777" w:rsidTr="00330B2F">
        <w:trPr>
          <w:trHeight w:val="300"/>
        </w:trPr>
        <w:tc>
          <w:tcPr>
            <w:tcW w:w="4860" w:type="dxa"/>
            <w:noWrap/>
            <w:hideMark/>
          </w:tcPr>
          <w:p w14:paraId="0135E224"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ЗАО “Комбинат хлебопродуктов Старооскольский”</w:t>
            </w:r>
          </w:p>
        </w:tc>
        <w:tc>
          <w:tcPr>
            <w:tcW w:w="2240" w:type="dxa"/>
            <w:noWrap/>
            <w:hideMark/>
          </w:tcPr>
          <w:p w14:paraId="0B313B53"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Белгородская область</w:t>
            </w:r>
          </w:p>
        </w:tc>
        <w:tc>
          <w:tcPr>
            <w:tcW w:w="3980" w:type="dxa"/>
            <w:noWrap/>
            <w:hideMark/>
          </w:tcPr>
          <w:p w14:paraId="7ABD9420"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4038508</w:t>
            </w:r>
          </w:p>
        </w:tc>
        <w:tc>
          <w:tcPr>
            <w:tcW w:w="2860" w:type="dxa"/>
            <w:noWrap/>
            <w:hideMark/>
          </w:tcPr>
          <w:p w14:paraId="55E88513"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2007%</w:t>
            </w:r>
          </w:p>
        </w:tc>
      </w:tr>
      <w:tr w:rsidR="00330B2F" w:rsidRPr="00330B2F" w14:paraId="539ABF3D" w14:textId="77777777" w:rsidTr="00330B2F">
        <w:trPr>
          <w:trHeight w:val="300"/>
        </w:trPr>
        <w:tc>
          <w:tcPr>
            <w:tcW w:w="4860" w:type="dxa"/>
            <w:noWrap/>
            <w:hideMark/>
          </w:tcPr>
          <w:p w14:paraId="1E5212F4"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ООО "Мелькрук"</w:t>
            </w:r>
          </w:p>
        </w:tc>
        <w:tc>
          <w:tcPr>
            <w:tcW w:w="2240" w:type="dxa"/>
            <w:noWrap/>
            <w:hideMark/>
          </w:tcPr>
          <w:p w14:paraId="4DADEA97" w14:textId="77777777" w:rsidR="00330B2F" w:rsidRP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Брянская область</w:t>
            </w:r>
          </w:p>
        </w:tc>
        <w:tc>
          <w:tcPr>
            <w:tcW w:w="3980" w:type="dxa"/>
            <w:noWrap/>
            <w:hideMark/>
          </w:tcPr>
          <w:p w14:paraId="240D756E"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201186</w:t>
            </w:r>
          </w:p>
        </w:tc>
        <w:tc>
          <w:tcPr>
            <w:tcW w:w="2860" w:type="dxa"/>
            <w:noWrap/>
            <w:hideMark/>
          </w:tcPr>
          <w:p w14:paraId="335EB6E2" w14:textId="77777777" w:rsidR="00330B2F" w:rsidRPr="00330B2F" w:rsidRDefault="00330B2F" w:rsidP="00330B2F">
            <w:pPr>
              <w:spacing w:line="360" w:lineRule="auto"/>
              <w:ind w:firstLine="709"/>
              <w:rPr>
                <w:rFonts w:ascii="Times New Roman" w:hAnsi="Times New Roman" w:cs="Times New Roman"/>
                <w:sz w:val="28"/>
                <w:szCs w:val="28"/>
              </w:rPr>
            </w:pPr>
            <w:r w:rsidRPr="00330B2F">
              <w:rPr>
                <w:rFonts w:ascii="Times New Roman" w:hAnsi="Times New Roman" w:cs="Times New Roman"/>
                <w:sz w:val="28"/>
                <w:szCs w:val="28"/>
              </w:rPr>
              <w:t>100%</w:t>
            </w:r>
          </w:p>
        </w:tc>
      </w:tr>
    </w:tbl>
    <w:p w14:paraId="45DA3D66" w14:textId="77777777" w:rsidR="00330B2F" w:rsidRDefault="00330B2F" w:rsidP="00330B2F">
      <w:pPr>
        <w:spacing w:line="360" w:lineRule="auto"/>
        <w:rPr>
          <w:rFonts w:ascii="Times New Roman" w:hAnsi="Times New Roman" w:cs="Times New Roman"/>
          <w:sz w:val="28"/>
          <w:szCs w:val="28"/>
          <w:lang w:val="en-US"/>
        </w:rPr>
      </w:pPr>
    </w:p>
    <w:p w14:paraId="51F46713" w14:textId="1711FF6B" w:rsidR="00330B2F" w:rsidRPr="00330B2F" w:rsidRDefault="006E7F3A" w:rsidP="00330B2F">
      <w:pPr>
        <w:spacing w:line="360" w:lineRule="auto"/>
        <w:rPr>
          <w:rFonts w:ascii="Times New Roman" w:hAnsi="Times New Roman" w:cs="Times New Roman"/>
          <w:sz w:val="28"/>
          <w:szCs w:val="28"/>
        </w:rPr>
      </w:pPr>
      <w:r>
        <w:rPr>
          <w:rFonts w:ascii="Times New Roman" w:hAnsi="Times New Roman" w:cs="Times New Roman"/>
          <w:sz w:val="28"/>
          <w:szCs w:val="28"/>
        </w:rPr>
        <w:t>Таблица 13</w:t>
      </w:r>
      <w:r w:rsidR="00330B2F">
        <w:rPr>
          <w:rFonts w:ascii="Times New Roman" w:hAnsi="Times New Roman" w:cs="Times New Roman"/>
          <w:sz w:val="28"/>
          <w:szCs w:val="28"/>
        </w:rPr>
        <w:t xml:space="preserve"> Список конкурентов в ЦФО</w:t>
      </w:r>
    </w:p>
    <w:p w14:paraId="621B0082" w14:textId="77777777" w:rsidR="00330B2F" w:rsidRDefault="00330B2F" w:rsidP="00330B2F">
      <w:pPr>
        <w:keepNext/>
        <w:spacing w:line="360" w:lineRule="auto"/>
        <w:ind w:firstLine="709"/>
      </w:pPr>
      <w:r>
        <w:rPr>
          <w:rFonts w:ascii="Times New Roman" w:hAnsi="Times New Roman" w:cs="Times New Roman"/>
          <w:noProof/>
          <w:sz w:val="28"/>
          <w:szCs w:val="28"/>
          <w:lang w:eastAsia="ru-RU"/>
        </w:rPr>
        <w:lastRenderedPageBreak/>
        <w:drawing>
          <wp:inline distT="0" distB="0" distL="0" distR="0" wp14:anchorId="54A38B8B" wp14:editId="3F959A2F">
            <wp:extent cx="4981575" cy="36861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85083" cy="3688771"/>
                    </a:xfrm>
                    <a:prstGeom prst="rect">
                      <a:avLst/>
                    </a:prstGeom>
                    <a:noFill/>
                  </pic:spPr>
                </pic:pic>
              </a:graphicData>
            </a:graphic>
          </wp:inline>
        </w:drawing>
      </w:r>
    </w:p>
    <w:p w14:paraId="53D1CE8F" w14:textId="49A1676E" w:rsidR="00330B2F" w:rsidRDefault="00330B2F" w:rsidP="00330B2F">
      <w:pPr>
        <w:spacing w:line="360" w:lineRule="auto"/>
        <w:rPr>
          <w:rFonts w:ascii="Times New Roman" w:hAnsi="Times New Roman" w:cs="Times New Roman"/>
          <w:sz w:val="28"/>
          <w:szCs w:val="28"/>
        </w:rPr>
      </w:pPr>
      <w:r w:rsidRPr="00330B2F">
        <w:rPr>
          <w:rFonts w:ascii="Times New Roman" w:hAnsi="Times New Roman" w:cs="Times New Roman"/>
          <w:sz w:val="28"/>
          <w:szCs w:val="28"/>
        </w:rPr>
        <w:t xml:space="preserve">Рисунок </w:t>
      </w:r>
      <w:r w:rsidR="006E7F3A">
        <w:rPr>
          <w:rFonts w:ascii="Times New Roman" w:hAnsi="Times New Roman" w:cs="Times New Roman"/>
          <w:sz w:val="28"/>
          <w:szCs w:val="28"/>
        </w:rPr>
        <w:t>44</w:t>
      </w:r>
      <w:r w:rsidRPr="00330B2F">
        <w:rPr>
          <w:rFonts w:ascii="Times New Roman" w:hAnsi="Times New Roman" w:cs="Times New Roman"/>
          <w:sz w:val="28"/>
          <w:szCs w:val="28"/>
        </w:rPr>
        <w:t xml:space="preserve"> Объем выручки конкурентов в % от выборки</w:t>
      </w:r>
    </w:p>
    <w:p w14:paraId="1EEC9A88" w14:textId="083A40C1" w:rsidR="005F489D" w:rsidRDefault="00330B2F" w:rsidP="0043612B">
      <w:pPr>
        <w:spacing w:line="360" w:lineRule="auto"/>
        <w:ind w:firstLine="709"/>
        <w:rPr>
          <w:rFonts w:ascii="Times New Roman" w:hAnsi="Times New Roman" w:cs="Times New Roman"/>
          <w:sz w:val="28"/>
          <w:szCs w:val="28"/>
        </w:rPr>
      </w:pPr>
      <w:r>
        <w:rPr>
          <w:rFonts w:ascii="Times New Roman" w:hAnsi="Times New Roman" w:cs="Times New Roman"/>
          <w:sz w:val="28"/>
          <w:szCs w:val="28"/>
        </w:rPr>
        <w:t>Судя по полученным данным</w:t>
      </w:r>
      <w:r w:rsidRPr="00330B2F">
        <w:rPr>
          <w:rFonts w:ascii="Times New Roman" w:hAnsi="Times New Roman" w:cs="Times New Roman"/>
          <w:sz w:val="28"/>
          <w:szCs w:val="28"/>
        </w:rPr>
        <w:t xml:space="preserve">, </w:t>
      </w:r>
      <w:r>
        <w:rPr>
          <w:rFonts w:ascii="Times New Roman" w:hAnsi="Times New Roman" w:cs="Times New Roman"/>
          <w:sz w:val="28"/>
          <w:szCs w:val="28"/>
        </w:rPr>
        <w:t xml:space="preserve">из дальнейшего анализа необходимо исключить компании, значительно превосходящие ООО </w:t>
      </w:r>
      <w:r w:rsidRPr="00330B2F">
        <w:rPr>
          <w:rFonts w:ascii="Times New Roman" w:hAnsi="Times New Roman" w:cs="Times New Roman"/>
          <w:sz w:val="28"/>
          <w:szCs w:val="28"/>
        </w:rPr>
        <w:t>“</w:t>
      </w:r>
      <w:r>
        <w:rPr>
          <w:rFonts w:ascii="Times New Roman" w:hAnsi="Times New Roman" w:cs="Times New Roman"/>
          <w:sz w:val="28"/>
          <w:szCs w:val="28"/>
        </w:rPr>
        <w:t>Мелькрук</w:t>
      </w:r>
      <w:r w:rsidRPr="00330B2F">
        <w:rPr>
          <w:rFonts w:ascii="Times New Roman" w:hAnsi="Times New Roman" w:cs="Times New Roman"/>
          <w:sz w:val="28"/>
          <w:szCs w:val="28"/>
        </w:rPr>
        <w:t xml:space="preserve">” </w:t>
      </w:r>
      <w:r>
        <w:rPr>
          <w:rFonts w:ascii="Times New Roman" w:hAnsi="Times New Roman" w:cs="Times New Roman"/>
          <w:sz w:val="28"/>
          <w:szCs w:val="28"/>
        </w:rPr>
        <w:t xml:space="preserve">по </w:t>
      </w:r>
      <w:r w:rsidR="000F78C5">
        <w:rPr>
          <w:rFonts w:ascii="Times New Roman" w:hAnsi="Times New Roman" w:cs="Times New Roman"/>
          <w:sz w:val="28"/>
          <w:szCs w:val="28"/>
        </w:rPr>
        <w:t xml:space="preserve"> выручке</w:t>
      </w:r>
      <w:r w:rsidRPr="00330B2F">
        <w:rPr>
          <w:rFonts w:ascii="Times New Roman" w:hAnsi="Times New Roman" w:cs="Times New Roman"/>
          <w:sz w:val="28"/>
          <w:szCs w:val="28"/>
        </w:rPr>
        <w:t xml:space="preserve">. </w:t>
      </w:r>
      <w:r>
        <w:rPr>
          <w:rFonts w:ascii="Times New Roman" w:hAnsi="Times New Roman" w:cs="Times New Roman"/>
          <w:sz w:val="28"/>
          <w:szCs w:val="28"/>
        </w:rPr>
        <w:t>Следующим шагом послужит оценка компаний</w:t>
      </w:r>
      <w:r w:rsidRPr="00330B2F">
        <w:rPr>
          <w:rFonts w:ascii="Times New Roman" w:hAnsi="Times New Roman" w:cs="Times New Roman"/>
          <w:sz w:val="28"/>
          <w:szCs w:val="28"/>
        </w:rPr>
        <w:t xml:space="preserve">, </w:t>
      </w:r>
      <w:r>
        <w:rPr>
          <w:rFonts w:ascii="Times New Roman" w:hAnsi="Times New Roman" w:cs="Times New Roman"/>
          <w:sz w:val="28"/>
          <w:szCs w:val="28"/>
        </w:rPr>
        <w:t>схожих по масштабам деятельности</w:t>
      </w:r>
      <w:r w:rsidRPr="00330B2F">
        <w:rPr>
          <w:rFonts w:ascii="Times New Roman" w:hAnsi="Times New Roman" w:cs="Times New Roman"/>
          <w:sz w:val="28"/>
          <w:szCs w:val="28"/>
        </w:rPr>
        <w:t xml:space="preserve">, </w:t>
      </w:r>
      <w:r>
        <w:rPr>
          <w:rFonts w:ascii="Times New Roman" w:hAnsi="Times New Roman" w:cs="Times New Roman"/>
          <w:sz w:val="28"/>
          <w:szCs w:val="28"/>
        </w:rPr>
        <w:t xml:space="preserve">а именно </w:t>
      </w:r>
      <w:r w:rsidRPr="00330B2F">
        <w:rPr>
          <w:rFonts w:ascii="Times New Roman" w:hAnsi="Times New Roman" w:cs="Times New Roman"/>
          <w:sz w:val="28"/>
          <w:szCs w:val="28"/>
        </w:rPr>
        <w:t xml:space="preserve">ООО “Ливенский  КХП ЗАО “АПК “Орловская Нива”, ЗАО “Воротынский КХП”, </w:t>
      </w:r>
      <w:r>
        <w:rPr>
          <w:rFonts w:ascii="Times New Roman" w:hAnsi="Times New Roman" w:cs="Times New Roman"/>
          <w:sz w:val="28"/>
          <w:szCs w:val="28"/>
        </w:rPr>
        <w:t>ОАО “Тульский комбинат</w:t>
      </w:r>
      <w:r w:rsidRPr="00330B2F">
        <w:rPr>
          <w:rFonts w:ascii="Times New Roman" w:hAnsi="Times New Roman" w:cs="Times New Roman"/>
          <w:sz w:val="28"/>
          <w:szCs w:val="28"/>
        </w:rPr>
        <w:t xml:space="preserve"> хлебопродуктов”, </w:t>
      </w:r>
      <w:r>
        <w:rPr>
          <w:rFonts w:ascii="Times New Roman" w:hAnsi="Times New Roman" w:cs="Times New Roman"/>
          <w:sz w:val="28"/>
          <w:szCs w:val="28"/>
        </w:rPr>
        <w:t>ЗАО “Орловский хлебокомбинат”</w:t>
      </w:r>
      <w:r w:rsidRPr="00330B2F">
        <w:rPr>
          <w:rFonts w:ascii="Times New Roman" w:hAnsi="Times New Roman" w:cs="Times New Roman"/>
          <w:sz w:val="28"/>
          <w:szCs w:val="28"/>
        </w:rPr>
        <w:t>, ЗАО “Курский хлебокомбинат продуктов”.</w:t>
      </w:r>
      <w:r w:rsidR="009F34BB" w:rsidRPr="009F34BB">
        <w:rPr>
          <w:rFonts w:ascii="Times New Roman" w:hAnsi="Times New Roman" w:cs="Times New Roman"/>
          <w:sz w:val="28"/>
          <w:szCs w:val="28"/>
        </w:rPr>
        <w:t xml:space="preserve"> </w:t>
      </w:r>
      <w:r w:rsidR="007B2415">
        <w:rPr>
          <w:rFonts w:ascii="Times New Roman" w:hAnsi="Times New Roman" w:cs="Times New Roman"/>
          <w:sz w:val="28"/>
          <w:szCs w:val="28"/>
        </w:rPr>
        <w:t xml:space="preserve"> Для того</w:t>
      </w:r>
      <w:r w:rsidR="00F2264A">
        <w:rPr>
          <w:rFonts w:ascii="Times New Roman" w:hAnsi="Times New Roman" w:cs="Times New Roman"/>
          <w:sz w:val="28"/>
          <w:szCs w:val="28"/>
        </w:rPr>
        <w:t xml:space="preserve"> </w:t>
      </w:r>
      <w:r w:rsidR="007B2415">
        <w:rPr>
          <w:rFonts w:ascii="Times New Roman" w:hAnsi="Times New Roman" w:cs="Times New Roman"/>
          <w:sz w:val="28"/>
          <w:szCs w:val="28"/>
        </w:rPr>
        <w:t>чтобы определить</w:t>
      </w:r>
      <w:r w:rsidR="00F2264A">
        <w:rPr>
          <w:rFonts w:ascii="Times New Roman" w:hAnsi="Times New Roman" w:cs="Times New Roman"/>
          <w:sz w:val="28"/>
          <w:szCs w:val="28"/>
        </w:rPr>
        <w:t xml:space="preserve"> коэффициент операционной эффективности необходимо найти операционную эффективность по выборке и для анализируемого предприятия</w:t>
      </w:r>
      <w:r w:rsidR="00F2264A" w:rsidRPr="00F2264A">
        <w:rPr>
          <w:rFonts w:ascii="Times New Roman" w:hAnsi="Times New Roman" w:cs="Times New Roman"/>
          <w:sz w:val="28"/>
          <w:szCs w:val="28"/>
        </w:rPr>
        <w:t>.</w:t>
      </w:r>
      <w:r w:rsidR="00F2264A">
        <w:rPr>
          <w:rFonts w:ascii="Times New Roman" w:hAnsi="Times New Roman" w:cs="Times New Roman"/>
          <w:sz w:val="28"/>
          <w:szCs w:val="28"/>
        </w:rPr>
        <w:t xml:space="preserve"> По выборке по данным за 2013 год  </w:t>
      </w:r>
      <w:r w:rsidR="00F2264A" w:rsidRPr="00F2264A">
        <w:rPr>
          <w:rFonts w:ascii="Times New Roman" w:hAnsi="Times New Roman" w:cs="Times New Roman"/>
          <w:sz w:val="28"/>
          <w:szCs w:val="28"/>
        </w:rPr>
        <w:t>операционная эффектив</w:t>
      </w:r>
      <w:r w:rsidR="00F2264A">
        <w:rPr>
          <w:rFonts w:ascii="Times New Roman" w:hAnsi="Times New Roman" w:cs="Times New Roman"/>
          <w:sz w:val="28"/>
          <w:szCs w:val="28"/>
        </w:rPr>
        <w:t xml:space="preserve">ность равна </w:t>
      </w:r>
      <w:r w:rsidR="00F2264A" w:rsidRPr="00F2264A">
        <w:rPr>
          <w:rFonts w:ascii="Times New Roman" w:hAnsi="Times New Roman" w:cs="Times New Roman"/>
          <w:sz w:val="28"/>
          <w:szCs w:val="28"/>
        </w:rPr>
        <w:t>1,115 (</w:t>
      </w:r>
      <w:r w:rsidR="00F2264A">
        <w:rPr>
          <w:rFonts w:ascii="Times New Roman" w:hAnsi="Times New Roman" w:cs="Times New Roman"/>
          <w:sz w:val="28"/>
          <w:szCs w:val="28"/>
        </w:rPr>
        <w:t>для нахождения выручка от реализации</w:t>
      </w:r>
      <w:r w:rsidR="00BB0C7B">
        <w:rPr>
          <w:rFonts w:ascii="Times New Roman" w:hAnsi="Times New Roman" w:cs="Times New Roman"/>
          <w:sz w:val="28"/>
          <w:szCs w:val="28"/>
        </w:rPr>
        <w:t xml:space="preserve"> продукции делится на затраты от реализации</w:t>
      </w:r>
      <w:r w:rsidR="00F2264A">
        <w:rPr>
          <w:rFonts w:ascii="Times New Roman" w:hAnsi="Times New Roman" w:cs="Times New Roman"/>
          <w:sz w:val="28"/>
          <w:szCs w:val="28"/>
        </w:rPr>
        <w:t xml:space="preserve"> продукции агрегировано по выборке)</w:t>
      </w:r>
      <w:r w:rsidR="00F2264A" w:rsidRPr="00F2264A">
        <w:rPr>
          <w:rFonts w:ascii="Times New Roman" w:hAnsi="Times New Roman" w:cs="Times New Roman"/>
          <w:sz w:val="28"/>
          <w:szCs w:val="28"/>
        </w:rPr>
        <w:t xml:space="preserve">; </w:t>
      </w:r>
      <w:r w:rsidR="00F2264A">
        <w:rPr>
          <w:rFonts w:ascii="Times New Roman" w:hAnsi="Times New Roman" w:cs="Times New Roman"/>
          <w:sz w:val="28"/>
          <w:szCs w:val="28"/>
        </w:rPr>
        <w:t xml:space="preserve">операционная эффективность предприятия </w:t>
      </w:r>
      <w:r w:rsidR="00BB0C7B">
        <w:rPr>
          <w:rFonts w:ascii="Times New Roman" w:hAnsi="Times New Roman" w:cs="Times New Roman"/>
          <w:sz w:val="28"/>
          <w:szCs w:val="28"/>
        </w:rPr>
        <w:t xml:space="preserve"> оказывается равной </w:t>
      </w:r>
      <w:r w:rsidR="00F2264A">
        <w:rPr>
          <w:rFonts w:ascii="Times New Roman" w:hAnsi="Times New Roman" w:cs="Times New Roman"/>
          <w:sz w:val="28"/>
          <w:szCs w:val="28"/>
        </w:rPr>
        <w:t xml:space="preserve"> </w:t>
      </w:r>
      <w:r w:rsidR="00BB0C7B" w:rsidRPr="00BB0C7B">
        <w:rPr>
          <w:rFonts w:ascii="Times New Roman" w:hAnsi="Times New Roman" w:cs="Times New Roman"/>
          <w:sz w:val="28"/>
          <w:szCs w:val="28"/>
        </w:rPr>
        <w:t>1,12 (</w:t>
      </w:r>
      <w:r w:rsidR="00BB0C7B">
        <w:rPr>
          <w:rFonts w:ascii="Times New Roman" w:hAnsi="Times New Roman" w:cs="Times New Roman"/>
          <w:sz w:val="28"/>
          <w:szCs w:val="28"/>
        </w:rPr>
        <w:t>выручка от реализации продукции делится на затраты от реализации продукции)</w:t>
      </w:r>
      <w:r w:rsidR="000C6B19" w:rsidRPr="000C6B19">
        <w:rPr>
          <w:rFonts w:ascii="Times New Roman" w:hAnsi="Times New Roman" w:cs="Times New Roman"/>
          <w:sz w:val="28"/>
          <w:szCs w:val="28"/>
        </w:rPr>
        <w:t>.</w:t>
      </w:r>
    </w:p>
    <w:p w14:paraId="6C6D7DEF" w14:textId="77777777" w:rsidR="0084638E" w:rsidRPr="007B2415" w:rsidRDefault="0084638E" w:rsidP="0043612B">
      <w:pPr>
        <w:spacing w:line="360" w:lineRule="auto"/>
        <w:ind w:firstLine="709"/>
        <w:rPr>
          <w:rFonts w:ascii="Times New Roman" w:hAnsi="Times New Roman" w:cs="Times New Roman"/>
          <w:sz w:val="28"/>
          <w:szCs w:val="28"/>
        </w:rPr>
      </w:pPr>
    </w:p>
    <w:tbl>
      <w:tblPr>
        <w:tblStyle w:val="af4"/>
        <w:tblW w:w="0" w:type="auto"/>
        <w:tblLook w:val="04A0" w:firstRow="1" w:lastRow="0" w:firstColumn="1" w:lastColumn="0" w:noHBand="0" w:noVBand="1"/>
      </w:tblPr>
      <w:tblGrid>
        <w:gridCol w:w="3885"/>
        <w:gridCol w:w="2827"/>
        <w:gridCol w:w="2858"/>
      </w:tblGrid>
      <w:tr w:rsidR="005F489D" w:rsidRPr="005F489D" w14:paraId="24822CBC" w14:textId="77777777" w:rsidTr="005F489D">
        <w:trPr>
          <w:trHeight w:val="300"/>
        </w:trPr>
        <w:tc>
          <w:tcPr>
            <w:tcW w:w="4860" w:type="dxa"/>
            <w:noWrap/>
            <w:hideMark/>
          </w:tcPr>
          <w:p w14:paraId="7F7092B9" w14:textId="77777777" w:rsidR="005F489D" w:rsidRPr="005F489D" w:rsidRDefault="005F489D" w:rsidP="005F489D">
            <w:pPr>
              <w:spacing w:line="360" w:lineRule="auto"/>
              <w:ind w:firstLine="709"/>
              <w:rPr>
                <w:rFonts w:ascii="Times New Roman" w:hAnsi="Times New Roman" w:cs="Times New Roman"/>
                <w:sz w:val="28"/>
                <w:szCs w:val="28"/>
              </w:rPr>
            </w:pPr>
            <w:r w:rsidRPr="005F489D">
              <w:rPr>
                <w:rFonts w:ascii="Times New Roman" w:hAnsi="Times New Roman" w:cs="Times New Roman"/>
                <w:sz w:val="28"/>
                <w:szCs w:val="28"/>
              </w:rPr>
              <w:lastRenderedPageBreak/>
              <w:t>Наименование предприятия</w:t>
            </w:r>
          </w:p>
        </w:tc>
        <w:tc>
          <w:tcPr>
            <w:tcW w:w="3520" w:type="dxa"/>
            <w:noWrap/>
            <w:hideMark/>
          </w:tcPr>
          <w:p w14:paraId="1CB9B8D9" w14:textId="77777777" w:rsidR="005F489D" w:rsidRPr="005F489D" w:rsidRDefault="005F489D" w:rsidP="005F489D">
            <w:pPr>
              <w:spacing w:line="360" w:lineRule="auto"/>
              <w:ind w:firstLine="709"/>
              <w:rPr>
                <w:rFonts w:ascii="Times New Roman" w:hAnsi="Times New Roman" w:cs="Times New Roman"/>
                <w:sz w:val="28"/>
                <w:szCs w:val="28"/>
              </w:rPr>
            </w:pPr>
            <w:r w:rsidRPr="005F489D">
              <w:rPr>
                <w:rFonts w:ascii="Times New Roman" w:hAnsi="Times New Roman" w:cs="Times New Roman"/>
                <w:sz w:val="28"/>
                <w:szCs w:val="28"/>
              </w:rPr>
              <w:t>Объем выручки, 2012 год, тыс. руб.</w:t>
            </w:r>
          </w:p>
        </w:tc>
        <w:tc>
          <w:tcPr>
            <w:tcW w:w="3560" w:type="dxa"/>
            <w:noWrap/>
            <w:hideMark/>
          </w:tcPr>
          <w:p w14:paraId="1BF5170E" w14:textId="77777777" w:rsidR="005F489D" w:rsidRPr="005F489D" w:rsidRDefault="005F489D" w:rsidP="005F489D">
            <w:pPr>
              <w:spacing w:line="360" w:lineRule="auto"/>
              <w:ind w:firstLine="709"/>
              <w:rPr>
                <w:rFonts w:ascii="Times New Roman" w:hAnsi="Times New Roman" w:cs="Times New Roman"/>
                <w:sz w:val="28"/>
                <w:szCs w:val="28"/>
              </w:rPr>
            </w:pPr>
            <w:r w:rsidRPr="005F489D">
              <w:rPr>
                <w:rFonts w:ascii="Times New Roman" w:hAnsi="Times New Roman" w:cs="Times New Roman"/>
                <w:sz w:val="28"/>
                <w:szCs w:val="28"/>
              </w:rPr>
              <w:t>Объем выручки, 2013 год, тыс. руб.</w:t>
            </w:r>
          </w:p>
        </w:tc>
      </w:tr>
      <w:tr w:rsidR="005F489D" w:rsidRPr="005F489D" w14:paraId="4FDB97B8" w14:textId="77777777" w:rsidTr="005F489D">
        <w:trPr>
          <w:trHeight w:val="300"/>
        </w:trPr>
        <w:tc>
          <w:tcPr>
            <w:tcW w:w="4860" w:type="dxa"/>
            <w:noWrap/>
            <w:hideMark/>
          </w:tcPr>
          <w:p w14:paraId="30FAE810" w14:textId="77777777" w:rsidR="005F489D" w:rsidRPr="005F489D" w:rsidRDefault="005F489D" w:rsidP="005F489D">
            <w:pPr>
              <w:spacing w:line="360" w:lineRule="auto"/>
              <w:rPr>
                <w:rFonts w:ascii="Times New Roman" w:hAnsi="Times New Roman" w:cs="Times New Roman"/>
                <w:sz w:val="28"/>
                <w:szCs w:val="28"/>
              </w:rPr>
            </w:pPr>
            <w:r w:rsidRPr="005F489D">
              <w:rPr>
                <w:rFonts w:ascii="Times New Roman" w:hAnsi="Times New Roman" w:cs="Times New Roman"/>
                <w:sz w:val="28"/>
                <w:szCs w:val="28"/>
              </w:rPr>
              <w:t>ЗАО “Воротынский КХП”</w:t>
            </w:r>
          </w:p>
        </w:tc>
        <w:tc>
          <w:tcPr>
            <w:tcW w:w="3520" w:type="dxa"/>
            <w:noWrap/>
            <w:hideMark/>
          </w:tcPr>
          <w:p w14:paraId="24A57765" w14:textId="77777777" w:rsidR="005F489D" w:rsidRPr="005F489D" w:rsidRDefault="005F489D" w:rsidP="005F489D">
            <w:pPr>
              <w:spacing w:line="360" w:lineRule="auto"/>
              <w:ind w:firstLine="709"/>
              <w:rPr>
                <w:rFonts w:ascii="Times New Roman" w:hAnsi="Times New Roman" w:cs="Times New Roman"/>
                <w:sz w:val="28"/>
                <w:szCs w:val="28"/>
              </w:rPr>
            </w:pPr>
            <w:r w:rsidRPr="005F489D">
              <w:rPr>
                <w:rFonts w:ascii="Times New Roman" w:hAnsi="Times New Roman" w:cs="Times New Roman"/>
                <w:sz w:val="28"/>
                <w:szCs w:val="28"/>
              </w:rPr>
              <w:t>46382</w:t>
            </w:r>
          </w:p>
        </w:tc>
        <w:tc>
          <w:tcPr>
            <w:tcW w:w="3560" w:type="dxa"/>
            <w:noWrap/>
            <w:hideMark/>
          </w:tcPr>
          <w:p w14:paraId="7AE21F66" w14:textId="77777777" w:rsidR="005F489D" w:rsidRPr="005F489D" w:rsidRDefault="005F489D" w:rsidP="005F489D">
            <w:pPr>
              <w:spacing w:line="360" w:lineRule="auto"/>
              <w:ind w:firstLine="709"/>
              <w:rPr>
                <w:rFonts w:ascii="Times New Roman" w:hAnsi="Times New Roman" w:cs="Times New Roman"/>
                <w:sz w:val="28"/>
                <w:szCs w:val="28"/>
              </w:rPr>
            </w:pPr>
            <w:r w:rsidRPr="005F489D">
              <w:rPr>
                <w:rFonts w:ascii="Times New Roman" w:hAnsi="Times New Roman" w:cs="Times New Roman"/>
                <w:sz w:val="28"/>
                <w:szCs w:val="28"/>
              </w:rPr>
              <w:t>179843</w:t>
            </w:r>
          </w:p>
        </w:tc>
      </w:tr>
      <w:tr w:rsidR="005F489D" w:rsidRPr="005F489D" w14:paraId="7761161C" w14:textId="77777777" w:rsidTr="005F489D">
        <w:trPr>
          <w:trHeight w:val="300"/>
        </w:trPr>
        <w:tc>
          <w:tcPr>
            <w:tcW w:w="4860" w:type="dxa"/>
            <w:noWrap/>
            <w:hideMark/>
          </w:tcPr>
          <w:p w14:paraId="36585DDD" w14:textId="77777777" w:rsidR="005F489D" w:rsidRPr="005F489D" w:rsidRDefault="005F489D" w:rsidP="005F489D">
            <w:pPr>
              <w:spacing w:line="360" w:lineRule="auto"/>
              <w:rPr>
                <w:rFonts w:ascii="Times New Roman" w:hAnsi="Times New Roman" w:cs="Times New Roman"/>
                <w:sz w:val="28"/>
                <w:szCs w:val="28"/>
              </w:rPr>
            </w:pPr>
            <w:r w:rsidRPr="005F489D">
              <w:rPr>
                <w:rFonts w:ascii="Times New Roman" w:hAnsi="Times New Roman" w:cs="Times New Roman"/>
                <w:sz w:val="28"/>
                <w:szCs w:val="28"/>
              </w:rPr>
              <w:t>ОАО “Тульский комбинат хлебопродуктов”</w:t>
            </w:r>
          </w:p>
        </w:tc>
        <w:tc>
          <w:tcPr>
            <w:tcW w:w="3520" w:type="dxa"/>
            <w:noWrap/>
            <w:hideMark/>
          </w:tcPr>
          <w:p w14:paraId="7715AFF6" w14:textId="77777777" w:rsidR="005F489D" w:rsidRPr="005F489D" w:rsidRDefault="005F489D" w:rsidP="005F489D">
            <w:pPr>
              <w:spacing w:line="360" w:lineRule="auto"/>
              <w:ind w:firstLine="709"/>
              <w:rPr>
                <w:rFonts w:ascii="Times New Roman" w:hAnsi="Times New Roman" w:cs="Times New Roman"/>
                <w:sz w:val="28"/>
                <w:szCs w:val="28"/>
              </w:rPr>
            </w:pPr>
            <w:r w:rsidRPr="005F489D">
              <w:rPr>
                <w:rFonts w:ascii="Times New Roman" w:hAnsi="Times New Roman" w:cs="Times New Roman"/>
                <w:sz w:val="28"/>
                <w:szCs w:val="28"/>
              </w:rPr>
              <w:t>1033273</w:t>
            </w:r>
          </w:p>
        </w:tc>
        <w:tc>
          <w:tcPr>
            <w:tcW w:w="3560" w:type="dxa"/>
            <w:noWrap/>
            <w:hideMark/>
          </w:tcPr>
          <w:p w14:paraId="160C77EA" w14:textId="77777777" w:rsidR="005F489D" w:rsidRPr="005F489D" w:rsidRDefault="005F489D" w:rsidP="005F489D">
            <w:pPr>
              <w:spacing w:line="360" w:lineRule="auto"/>
              <w:ind w:firstLine="709"/>
              <w:rPr>
                <w:rFonts w:ascii="Times New Roman" w:hAnsi="Times New Roman" w:cs="Times New Roman"/>
                <w:sz w:val="28"/>
                <w:szCs w:val="28"/>
              </w:rPr>
            </w:pPr>
            <w:r w:rsidRPr="005F489D">
              <w:rPr>
                <w:rFonts w:ascii="Times New Roman" w:hAnsi="Times New Roman" w:cs="Times New Roman"/>
                <w:sz w:val="28"/>
                <w:szCs w:val="28"/>
              </w:rPr>
              <w:t>379579</w:t>
            </w:r>
          </w:p>
        </w:tc>
      </w:tr>
      <w:tr w:rsidR="005F489D" w:rsidRPr="005F489D" w14:paraId="3C8DD85F" w14:textId="77777777" w:rsidTr="005F489D">
        <w:trPr>
          <w:trHeight w:val="300"/>
        </w:trPr>
        <w:tc>
          <w:tcPr>
            <w:tcW w:w="4860" w:type="dxa"/>
            <w:noWrap/>
            <w:hideMark/>
          </w:tcPr>
          <w:p w14:paraId="629A22A9" w14:textId="75F12646" w:rsidR="005F489D" w:rsidRPr="005F489D" w:rsidRDefault="005F489D" w:rsidP="005F489D">
            <w:pPr>
              <w:spacing w:line="360" w:lineRule="auto"/>
              <w:rPr>
                <w:rFonts w:ascii="Times New Roman" w:hAnsi="Times New Roman" w:cs="Times New Roman"/>
                <w:sz w:val="28"/>
                <w:szCs w:val="28"/>
              </w:rPr>
            </w:pPr>
            <w:r w:rsidRPr="005F489D">
              <w:rPr>
                <w:rFonts w:ascii="Times New Roman" w:hAnsi="Times New Roman" w:cs="Times New Roman"/>
                <w:sz w:val="28"/>
                <w:szCs w:val="28"/>
              </w:rPr>
              <w:t>ЗАО “Орловский хлебокомбинат”</w:t>
            </w:r>
          </w:p>
        </w:tc>
        <w:tc>
          <w:tcPr>
            <w:tcW w:w="3520" w:type="dxa"/>
            <w:noWrap/>
            <w:hideMark/>
          </w:tcPr>
          <w:p w14:paraId="4E309C37" w14:textId="77777777" w:rsidR="005F489D" w:rsidRPr="005F489D" w:rsidRDefault="005F489D" w:rsidP="005F489D">
            <w:pPr>
              <w:spacing w:line="360" w:lineRule="auto"/>
              <w:ind w:firstLine="709"/>
              <w:rPr>
                <w:rFonts w:ascii="Times New Roman" w:hAnsi="Times New Roman" w:cs="Times New Roman"/>
                <w:sz w:val="28"/>
                <w:szCs w:val="28"/>
              </w:rPr>
            </w:pPr>
            <w:r w:rsidRPr="005F489D">
              <w:rPr>
                <w:rFonts w:ascii="Times New Roman" w:hAnsi="Times New Roman" w:cs="Times New Roman"/>
                <w:sz w:val="28"/>
                <w:szCs w:val="28"/>
              </w:rPr>
              <w:t>320077</w:t>
            </w:r>
          </w:p>
        </w:tc>
        <w:tc>
          <w:tcPr>
            <w:tcW w:w="3560" w:type="dxa"/>
            <w:noWrap/>
            <w:hideMark/>
          </w:tcPr>
          <w:p w14:paraId="39E5B642" w14:textId="77777777" w:rsidR="005F489D" w:rsidRPr="005F489D" w:rsidRDefault="005F489D" w:rsidP="005F489D">
            <w:pPr>
              <w:spacing w:line="360" w:lineRule="auto"/>
              <w:ind w:firstLine="709"/>
              <w:rPr>
                <w:rFonts w:ascii="Times New Roman" w:hAnsi="Times New Roman" w:cs="Times New Roman"/>
                <w:sz w:val="28"/>
                <w:szCs w:val="28"/>
              </w:rPr>
            </w:pPr>
            <w:r w:rsidRPr="005F489D">
              <w:rPr>
                <w:rFonts w:ascii="Times New Roman" w:hAnsi="Times New Roman" w:cs="Times New Roman"/>
                <w:sz w:val="28"/>
                <w:szCs w:val="28"/>
              </w:rPr>
              <w:t>431211</w:t>
            </w:r>
          </w:p>
        </w:tc>
      </w:tr>
      <w:tr w:rsidR="005F489D" w:rsidRPr="005F489D" w14:paraId="6D4F285A" w14:textId="77777777" w:rsidTr="005F489D">
        <w:trPr>
          <w:trHeight w:val="300"/>
        </w:trPr>
        <w:tc>
          <w:tcPr>
            <w:tcW w:w="4860" w:type="dxa"/>
            <w:noWrap/>
            <w:hideMark/>
          </w:tcPr>
          <w:p w14:paraId="28B2788C" w14:textId="77777777" w:rsidR="005F489D" w:rsidRPr="005F489D" w:rsidRDefault="005F489D" w:rsidP="005F489D">
            <w:pPr>
              <w:spacing w:line="360" w:lineRule="auto"/>
              <w:rPr>
                <w:rFonts w:ascii="Times New Roman" w:hAnsi="Times New Roman" w:cs="Times New Roman"/>
                <w:sz w:val="28"/>
                <w:szCs w:val="28"/>
              </w:rPr>
            </w:pPr>
            <w:r w:rsidRPr="005F489D">
              <w:rPr>
                <w:rFonts w:ascii="Times New Roman" w:hAnsi="Times New Roman" w:cs="Times New Roman"/>
                <w:sz w:val="28"/>
                <w:szCs w:val="28"/>
              </w:rPr>
              <w:t>ООО “Ливенский  КХП ЗАО “АПК “Орловская Нива”</w:t>
            </w:r>
          </w:p>
        </w:tc>
        <w:tc>
          <w:tcPr>
            <w:tcW w:w="3520" w:type="dxa"/>
            <w:noWrap/>
            <w:hideMark/>
          </w:tcPr>
          <w:p w14:paraId="61C76A00" w14:textId="77777777" w:rsidR="005F489D" w:rsidRPr="005F489D" w:rsidRDefault="005F489D" w:rsidP="005F489D">
            <w:pPr>
              <w:spacing w:line="360" w:lineRule="auto"/>
              <w:ind w:firstLine="709"/>
              <w:rPr>
                <w:rFonts w:ascii="Times New Roman" w:hAnsi="Times New Roman" w:cs="Times New Roman"/>
                <w:sz w:val="28"/>
                <w:szCs w:val="28"/>
              </w:rPr>
            </w:pPr>
            <w:r w:rsidRPr="005F489D">
              <w:rPr>
                <w:rFonts w:ascii="Times New Roman" w:hAnsi="Times New Roman" w:cs="Times New Roman"/>
                <w:sz w:val="28"/>
                <w:szCs w:val="28"/>
              </w:rPr>
              <w:t>50192</w:t>
            </w:r>
          </w:p>
        </w:tc>
        <w:tc>
          <w:tcPr>
            <w:tcW w:w="3560" w:type="dxa"/>
            <w:noWrap/>
            <w:hideMark/>
          </w:tcPr>
          <w:p w14:paraId="3A3A655B" w14:textId="77777777" w:rsidR="005F489D" w:rsidRPr="005F489D" w:rsidRDefault="005F489D" w:rsidP="005F489D">
            <w:pPr>
              <w:spacing w:line="360" w:lineRule="auto"/>
              <w:ind w:firstLine="709"/>
              <w:rPr>
                <w:rFonts w:ascii="Times New Roman" w:hAnsi="Times New Roman" w:cs="Times New Roman"/>
                <w:sz w:val="28"/>
                <w:szCs w:val="28"/>
              </w:rPr>
            </w:pPr>
            <w:r w:rsidRPr="005F489D">
              <w:rPr>
                <w:rFonts w:ascii="Times New Roman" w:hAnsi="Times New Roman" w:cs="Times New Roman"/>
                <w:sz w:val="28"/>
                <w:szCs w:val="28"/>
              </w:rPr>
              <w:t>167023</w:t>
            </w:r>
          </w:p>
        </w:tc>
      </w:tr>
      <w:tr w:rsidR="005F489D" w:rsidRPr="005F489D" w14:paraId="0EB2102B" w14:textId="77777777" w:rsidTr="005F489D">
        <w:trPr>
          <w:trHeight w:val="70"/>
        </w:trPr>
        <w:tc>
          <w:tcPr>
            <w:tcW w:w="4860" w:type="dxa"/>
            <w:noWrap/>
            <w:hideMark/>
          </w:tcPr>
          <w:p w14:paraId="10CBEBCD" w14:textId="77777777" w:rsidR="005F489D" w:rsidRPr="005F489D" w:rsidRDefault="005F489D" w:rsidP="005F489D">
            <w:pPr>
              <w:spacing w:line="360" w:lineRule="auto"/>
              <w:rPr>
                <w:rFonts w:ascii="Times New Roman" w:hAnsi="Times New Roman" w:cs="Times New Roman"/>
                <w:sz w:val="28"/>
                <w:szCs w:val="28"/>
              </w:rPr>
            </w:pPr>
            <w:r w:rsidRPr="005F489D">
              <w:rPr>
                <w:rFonts w:ascii="Times New Roman" w:hAnsi="Times New Roman" w:cs="Times New Roman"/>
                <w:sz w:val="28"/>
                <w:szCs w:val="28"/>
              </w:rPr>
              <w:t>Итого по выборке</w:t>
            </w:r>
          </w:p>
        </w:tc>
        <w:tc>
          <w:tcPr>
            <w:tcW w:w="3520" w:type="dxa"/>
            <w:noWrap/>
            <w:hideMark/>
          </w:tcPr>
          <w:p w14:paraId="7A21C88C" w14:textId="243B1EC4" w:rsidR="005F489D" w:rsidRPr="007B2415" w:rsidRDefault="007B2415" w:rsidP="005F489D">
            <w:pPr>
              <w:spacing w:line="360" w:lineRule="auto"/>
              <w:ind w:firstLine="709"/>
              <w:rPr>
                <w:rFonts w:ascii="Times New Roman" w:hAnsi="Times New Roman" w:cs="Times New Roman"/>
                <w:sz w:val="28"/>
                <w:szCs w:val="28"/>
                <w:lang w:val="en-US"/>
              </w:rPr>
            </w:pPr>
            <w:r w:rsidRPr="005F489D">
              <w:rPr>
                <w:rFonts w:ascii="Times New Roman" w:hAnsi="Times New Roman" w:cs="Times New Roman"/>
                <w:sz w:val="28"/>
                <w:szCs w:val="28"/>
              </w:rPr>
              <w:t>1449924</w:t>
            </w:r>
          </w:p>
        </w:tc>
        <w:tc>
          <w:tcPr>
            <w:tcW w:w="3560" w:type="dxa"/>
            <w:noWrap/>
            <w:hideMark/>
          </w:tcPr>
          <w:p w14:paraId="73212A11" w14:textId="77777777" w:rsidR="007B2415" w:rsidRDefault="007B2415" w:rsidP="007B2415">
            <w:pPr>
              <w:spacing w:line="360" w:lineRule="auto"/>
              <w:ind w:firstLine="709"/>
              <w:rPr>
                <w:rFonts w:ascii="Calibri" w:hAnsi="Calibri"/>
                <w:color w:val="000000"/>
              </w:rPr>
            </w:pPr>
            <w:r w:rsidRPr="007B2415">
              <w:rPr>
                <w:rFonts w:ascii="Times New Roman" w:hAnsi="Times New Roman" w:cs="Times New Roman"/>
                <w:sz w:val="28"/>
                <w:szCs w:val="28"/>
              </w:rPr>
              <w:t>1157656</w:t>
            </w:r>
          </w:p>
          <w:p w14:paraId="7D17A216" w14:textId="482A924B" w:rsidR="005F489D" w:rsidRPr="005F489D" w:rsidRDefault="005F489D" w:rsidP="005F489D">
            <w:pPr>
              <w:spacing w:line="360" w:lineRule="auto"/>
              <w:ind w:firstLine="709"/>
              <w:rPr>
                <w:rFonts w:ascii="Times New Roman" w:hAnsi="Times New Roman" w:cs="Times New Roman"/>
                <w:sz w:val="28"/>
                <w:szCs w:val="28"/>
              </w:rPr>
            </w:pPr>
          </w:p>
        </w:tc>
      </w:tr>
    </w:tbl>
    <w:p w14:paraId="24428970" w14:textId="77777777" w:rsidR="007B2415" w:rsidRDefault="007B2415" w:rsidP="007B2415">
      <w:pPr>
        <w:spacing w:line="360" w:lineRule="auto"/>
        <w:ind w:firstLine="709"/>
        <w:rPr>
          <w:rFonts w:ascii="Times New Roman" w:hAnsi="Times New Roman" w:cs="Times New Roman"/>
          <w:sz w:val="28"/>
          <w:szCs w:val="28"/>
        </w:rPr>
      </w:pPr>
    </w:p>
    <w:p w14:paraId="1F6A2D65" w14:textId="1AC2B773" w:rsidR="00F12B8B" w:rsidRPr="00F12B8B" w:rsidRDefault="006E7F3A" w:rsidP="00F12B8B">
      <w:pPr>
        <w:spacing w:line="360" w:lineRule="auto"/>
        <w:ind w:firstLine="709"/>
        <w:rPr>
          <w:rFonts w:ascii="Times New Roman" w:hAnsi="Times New Roman" w:cs="Times New Roman"/>
          <w:sz w:val="28"/>
          <w:szCs w:val="28"/>
          <w:lang w:val="en-US"/>
        </w:rPr>
      </w:pPr>
      <w:r>
        <w:rPr>
          <w:rFonts w:ascii="Times New Roman" w:hAnsi="Times New Roman" w:cs="Times New Roman"/>
          <w:sz w:val="28"/>
          <w:szCs w:val="28"/>
        </w:rPr>
        <w:t>Таблица 14</w:t>
      </w:r>
      <w:r w:rsidR="00F12B8B">
        <w:rPr>
          <w:rFonts w:ascii="Times New Roman" w:hAnsi="Times New Roman" w:cs="Times New Roman"/>
          <w:sz w:val="28"/>
          <w:szCs w:val="28"/>
        </w:rPr>
        <w:t xml:space="preserve"> Показатели выручки в выборке</w:t>
      </w:r>
    </w:p>
    <w:tbl>
      <w:tblPr>
        <w:tblStyle w:val="af4"/>
        <w:tblW w:w="0" w:type="auto"/>
        <w:tblLook w:val="04A0" w:firstRow="1" w:lastRow="0" w:firstColumn="1" w:lastColumn="0" w:noHBand="0" w:noVBand="1"/>
      </w:tblPr>
      <w:tblGrid>
        <w:gridCol w:w="3885"/>
        <w:gridCol w:w="2827"/>
        <w:gridCol w:w="2858"/>
      </w:tblGrid>
      <w:tr w:rsidR="007B2415" w:rsidRPr="007B2415" w14:paraId="26C91E9B" w14:textId="77777777" w:rsidTr="007B2415">
        <w:trPr>
          <w:trHeight w:val="300"/>
        </w:trPr>
        <w:tc>
          <w:tcPr>
            <w:tcW w:w="4860" w:type="dxa"/>
            <w:noWrap/>
            <w:hideMark/>
          </w:tcPr>
          <w:p w14:paraId="425EB1AA"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Наименование предприятия</w:t>
            </w:r>
          </w:p>
        </w:tc>
        <w:tc>
          <w:tcPr>
            <w:tcW w:w="3520" w:type="dxa"/>
            <w:noWrap/>
            <w:hideMark/>
          </w:tcPr>
          <w:p w14:paraId="45D2B0A2"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Затраты, 2012; тыс. руб.</w:t>
            </w:r>
          </w:p>
        </w:tc>
        <w:tc>
          <w:tcPr>
            <w:tcW w:w="3560" w:type="dxa"/>
            <w:noWrap/>
            <w:hideMark/>
          </w:tcPr>
          <w:p w14:paraId="3ECF0394"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Затраты, 2013; тыс. руб.</w:t>
            </w:r>
          </w:p>
        </w:tc>
      </w:tr>
      <w:tr w:rsidR="007B2415" w:rsidRPr="007B2415" w14:paraId="5EB6A83D" w14:textId="77777777" w:rsidTr="007B2415">
        <w:trPr>
          <w:trHeight w:val="300"/>
        </w:trPr>
        <w:tc>
          <w:tcPr>
            <w:tcW w:w="4860" w:type="dxa"/>
            <w:noWrap/>
            <w:hideMark/>
          </w:tcPr>
          <w:p w14:paraId="0CA7F1FC"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ЗАО “Воротынский КХП”</w:t>
            </w:r>
          </w:p>
        </w:tc>
        <w:tc>
          <w:tcPr>
            <w:tcW w:w="3520" w:type="dxa"/>
            <w:noWrap/>
            <w:hideMark/>
          </w:tcPr>
          <w:p w14:paraId="21FB0393"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72000</w:t>
            </w:r>
          </w:p>
        </w:tc>
        <w:tc>
          <w:tcPr>
            <w:tcW w:w="3560" w:type="dxa"/>
            <w:noWrap/>
            <w:hideMark/>
          </w:tcPr>
          <w:p w14:paraId="35C4ECA1"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168589</w:t>
            </w:r>
          </w:p>
        </w:tc>
      </w:tr>
      <w:tr w:rsidR="007B2415" w:rsidRPr="007B2415" w14:paraId="6D3CCBE7" w14:textId="77777777" w:rsidTr="007B2415">
        <w:trPr>
          <w:trHeight w:val="300"/>
        </w:trPr>
        <w:tc>
          <w:tcPr>
            <w:tcW w:w="4860" w:type="dxa"/>
            <w:noWrap/>
            <w:hideMark/>
          </w:tcPr>
          <w:p w14:paraId="20611E81"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ОАО “Тульский комбинат хлебопродуктов”</w:t>
            </w:r>
          </w:p>
        </w:tc>
        <w:tc>
          <w:tcPr>
            <w:tcW w:w="3520" w:type="dxa"/>
            <w:noWrap/>
            <w:hideMark/>
          </w:tcPr>
          <w:p w14:paraId="48DBF562"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978127</w:t>
            </w:r>
          </w:p>
        </w:tc>
        <w:tc>
          <w:tcPr>
            <w:tcW w:w="3560" w:type="dxa"/>
            <w:noWrap/>
            <w:hideMark/>
          </w:tcPr>
          <w:p w14:paraId="3961851F"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351930</w:t>
            </w:r>
          </w:p>
        </w:tc>
      </w:tr>
      <w:tr w:rsidR="007B2415" w:rsidRPr="007B2415" w14:paraId="53C58D42" w14:textId="77777777" w:rsidTr="007B2415">
        <w:trPr>
          <w:trHeight w:val="300"/>
        </w:trPr>
        <w:tc>
          <w:tcPr>
            <w:tcW w:w="4860" w:type="dxa"/>
            <w:noWrap/>
            <w:hideMark/>
          </w:tcPr>
          <w:p w14:paraId="50674E5C"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 xml:space="preserve"> ЗАО “Орловский хлебокомбинат”</w:t>
            </w:r>
          </w:p>
        </w:tc>
        <w:tc>
          <w:tcPr>
            <w:tcW w:w="3520" w:type="dxa"/>
            <w:noWrap/>
            <w:hideMark/>
          </w:tcPr>
          <w:p w14:paraId="2635F96A"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292272</w:t>
            </w:r>
          </w:p>
        </w:tc>
        <w:tc>
          <w:tcPr>
            <w:tcW w:w="3560" w:type="dxa"/>
            <w:noWrap/>
            <w:hideMark/>
          </w:tcPr>
          <w:p w14:paraId="7FAE10C0"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349008</w:t>
            </w:r>
          </w:p>
        </w:tc>
      </w:tr>
      <w:tr w:rsidR="007B2415" w:rsidRPr="007B2415" w14:paraId="1EE3A04D" w14:textId="77777777" w:rsidTr="007B2415">
        <w:trPr>
          <w:trHeight w:val="300"/>
        </w:trPr>
        <w:tc>
          <w:tcPr>
            <w:tcW w:w="4860" w:type="dxa"/>
            <w:noWrap/>
            <w:hideMark/>
          </w:tcPr>
          <w:p w14:paraId="5CC91263"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ООО “Ливенский  КХП ЗАО “АПК “Орловская Нива”</w:t>
            </w:r>
          </w:p>
        </w:tc>
        <w:tc>
          <w:tcPr>
            <w:tcW w:w="3520" w:type="dxa"/>
            <w:noWrap/>
            <w:hideMark/>
          </w:tcPr>
          <w:p w14:paraId="28D35202"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72000</w:t>
            </w:r>
          </w:p>
        </w:tc>
        <w:tc>
          <w:tcPr>
            <w:tcW w:w="3560" w:type="dxa"/>
            <w:noWrap/>
            <w:hideMark/>
          </w:tcPr>
          <w:p w14:paraId="4DFDDBBC"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168589</w:t>
            </w:r>
          </w:p>
        </w:tc>
      </w:tr>
      <w:tr w:rsidR="007B2415" w:rsidRPr="007B2415" w14:paraId="429F7F41" w14:textId="77777777" w:rsidTr="007B2415">
        <w:trPr>
          <w:trHeight w:val="300"/>
        </w:trPr>
        <w:tc>
          <w:tcPr>
            <w:tcW w:w="4860" w:type="dxa"/>
            <w:noWrap/>
            <w:hideMark/>
          </w:tcPr>
          <w:p w14:paraId="1D897E1F"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Итого по выборке</w:t>
            </w:r>
          </w:p>
        </w:tc>
        <w:tc>
          <w:tcPr>
            <w:tcW w:w="3520" w:type="dxa"/>
            <w:noWrap/>
            <w:hideMark/>
          </w:tcPr>
          <w:p w14:paraId="3EB81E10"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1414399</w:t>
            </w:r>
          </w:p>
        </w:tc>
        <w:tc>
          <w:tcPr>
            <w:tcW w:w="3560" w:type="dxa"/>
            <w:noWrap/>
            <w:hideMark/>
          </w:tcPr>
          <w:p w14:paraId="38662B7F" w14:textId="77777777" w:rsidR="007B2415" w:rsidRPr="007B2415" w:rsidRDefault="007B2415" w:rsidP="007B2415">
            <w:pPr>
              <w:spacing w:line="360" w:lineRule="auto"/>
              <w:ind w:firstLine="709"/>
              <w:rPr>
                <w:rFonts w:ascii="Times New Roman" w:hAnsi="Times New Roman" w:cs="Times New Roman"/>
                <w:sz w:val="28"/>
                <w:szCs w:val="28"/>
              </w:rPr>
            </w:pPr>
            <w:r w:rsidRPr="007B2415">
              <w:rPr>
                <w:rFonts w:ascii="Times New Roman" w:hAnsi="Times New Roman" w:cs="Times New Roman"/>
                <w:sz w:val="28"/>
                <w:szCs w:val="28"/>
              </w:rPr>
              <w:t>1038116</w:t>
            </w:r>
          </w:p>
        </w:tc>
      </w:tr>
    </w:tbl>
    <w:p w14:paraId="4F94184F" w14:textId="77777777" w:rsidR="00F2264A" w:rsidRDefault="00F2264A" w:rsidP="00F2264A">
      <w:pPr>
        <w:spacing w:line="360" w:lineRule="auto"/>
        <w:rPr>
          <w:rFonts w:ascii="Times New Roman" w:hAnsi="Times New Roman" w:cs="Times New Roman"/>
          <w:sz w:val="28"/>
          <w:szCs w:val="28"/>
        </w:rPr>
      </w:pPr>
    </w:p>
    <w:p w14:paraId="52857B12" w14:textId="3D39C0C8" w:rsidR="007B2415" w:rsidRDefault="006E7F3A" w:rsidP="00F2264A">
      <w:pPr>
        <w:spacing w:line="360" w:lineRule="auto"/>
        <w:rPr>
          <w:rFonts w:ascii="Times New Roman" w:hAnsi="Times New Roman" w:cs="Times New Roman"/>
          <w:sz w:val="28"/>
          <w:szCs w:val="28"/>
        </w:rPr>
      </w:pPr>
      <w:r>
        <w:rPr>
          <w:rFonts w:ascii="Times New Roman" w:hAnsi="Times New Roman" w:cs="Times New Roman"/>
          <w:sz w:val="28"/>
          <w:szCs w:val="28"/>
        </w:rPr>
        <w:t>Таблица 15</w:t>
      </w:r>
      <w:r w:rsidR="007B2415">
        <w:rPr>
          <w:rFonts w:ascii="Times New Roman" w:hAnsi="Times New Roman" w:cs="Times New Roman"/>
          <w:sz w:val="28"/>
          <w:szCs w:val="28"/>
        </w:rPr>
        <w:t xml:space="preserve"> Показатели затрат в выборке</w:t>
      </w:r>
    </w:p>
    <w:p w14:paraId="279F668E" w14:textId="745F78D3" w:rsidR="007B2415" w:rsidRPr="00B65CA3" w:rsidRDefault="00C97C94" w:rsidP="00330B2F">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Аналогичные расчеты применялись</w:t>
      </w:r>
      <w:r w:rsidR="00BB0C7B">
        <w:rPr>
          <w:rFonts w:ascii="Times New Roman" w:hAnsi="Times New Roman" w:cs="Times New Roman"/>
          <w:sz w:val="28"/>
          <w:szCs w:val="28"/>
        </w:rPr>
        <w:t xml:space="preserve"> и для данных за 2012 год</w:t>
      </w:r>
      <w:r w:rsidRPr="00C97C94">
        <w:rPr>
          <w:rFonts w:ascii="Times New Roman" w:hAnsi="Times New Roman" w:cs="Times New Roman"/>
          <w:sz w:val="28"/>
          <w:szCs w:val="28"/>
        </w:rPr>
        <w:t>;</w:t>
      </w:r>
      <w:r w:rsidR="00CA4BF4" w:rsidRPr="00CA4BF4">
        <w:rPr>
          <w:rFonts w:ascii="Times New Roman" w:hAnsi="Times New Roman" w:cs="Times New Roman"/>
          <w:sz w:val="28"/>
          <w:szCs w:val="28"/>
        </w:rPr>
        <w:t xml:space="preserve"> </w:t>
      </w:r>
      <w:r w:rsidR="00CA4BF4">
        <w:rPr>
          <w:rFonts w:ascii="Times New Roman" w:hAnsi="Times New Roman" w:cs="Times New Roman"/>
          <w:sz w:val="28"/>
          <w:szCs w:val="28"/>
        </w:rPr>
        <w:t>операционная эффективность</w:t>
      </w:r>
      <w:r w:rsidR="00CA4BF4" w:rsidRPr="00CA4BF4">
        <w:rPr>
          <w:rFonts w:ascii="Times New Roman" w:hAnsi="Times New Roman" w:cs="Times New Roman"/>
          <w:sz w:val="28"/>
          <w:szCs w:val="28"/>
        </w:rPr>
        <w:t xml:space="preserve"> </w:t>
      </w:r>
      <w:r w:rsidR="00CA4BF4">
        <w:rPr>
          <w:rFonts w:ascii="Times New Roman" w:hAnsi="Times New Roman" w:cs="Times New Roman"/>
          <w:sz w:val="28"/>
          <w:szCs w:val="28"/>
        </w:rPr>
        <w:t>по</w:t>
      </w:r>
      <w:r w:rsidRPr="00C97C94">
        <w:rPr>
          <w:rFonts w:ascii="Times New Roman" w:hAnsi="Times New Roman" w:cs="Times New Roman"/>
          <w:sz w:val="28"/>
          <w:szCs w:val="28"/>
        </w:rPr>
        <w:t xml:space="preserve"> </w:t>
      </w:r>
      <w:r>
        <w:rPr>
          <w:rFonts w:ascii="Times New Roman" w:hAnsi="Times New Roman" w:cs="Times New Roman"/>
          <w:sz w:val="28"/>
          <w:szCs w:val="28"/>
        </w:rPr>
        <w:t>выборке</w:t>
      </w:r>
      <w:r w:rsidR="00CA4BF4">
        <w:rPr>
          <w:rFonts w:ascii="Times New Roman" w:hAnsi="Times New Roman" w:cs="Times New Roman"/>
          <w:sz w:val="28"/>
          <w:szCs w:val="28"/>
        </w:rPr>
        <w:t xml:space="preserve">  равнялась 1</w:t>
      </w:r>
      <w:r w:rsidR="00CA4BF4" w:rsidRPr="00CA4BF4">
        <w:rPr>
          <w:rFonts w:ascii="Times New Roman" w:hAnsi="Times New Roman" w:cs="Times New Roman"/>
          <w:sz w:val="28"/>
          <w:szCs w:val="28"/>
        </w:rPr>
        <w:t>,025</w:t>
      </w:r>
      <w:r w:rsidRPr="00C97C94">
        <w:rPr>
          <w:rFonts w:ascii="Times New Roman" w:hAnsi="Times New Roman" w:cs="Times New Roman"/>
          <w:sz w:val="28"/>
          <w:szCs w:val="28"/>
        </w:rPr>
        <w:t xml:space="preserve">; </w:t>
      </w:r>
      <w:r>
        <w:rPr>
          <w:rFonts w:ascii="Times New Roman" w:hAnsi="Times New Roman" w:cs="Times New Roman"/>
          <w:sz w:val="28"/>
          <w:szCs w:val="28"/>
        </w:rPr>
        <w:t xml:space="preserve"> операционная эффективность предприятия </w:t>
      </w:r>
      <w:r w:rsidRPr="00C97C94">
        <w:rPr>
          <w:rFonts w:ascii="Times New Roman" w:hAnsi="Times New Roman" w:cs="Times New Roman"/>
          <w:sz w:val="28"/>
          <w:szCs w:val="28"/>
        </w:rPr>
        <w:t xml:space="preserve">1,43. </w:t>
      </w:r>
      <w:r w:rsidR="000C6B19" w:rsidRPr="000C6B19">
        <w:rPr>
          <w:rFonts w:ascii="Times New Roman" w:hAnsi="Times New Roman" w:cs="Times New Roman"/>
          <w:sz w:val="28"/>
          <w:szCs w:val="28"/>
        </w:rPr>
        <w:t xml:space="preserve"> </w:t>
      </w:r>
      <w:r w:rsidR="000C6B19">
        <w:rPr>
          <w:rFonts w:ascii="Times New Roman" w:hAnsi="Times New Roman" w:cs="Times New Roman"/>
          <w:sz w:val="28"/>
          <w:szCs w:val="28"/>
        </w:rPr>
        <w:t>Данные показатели свидетельствуют о прибыльности предприятий</w:t>
      </w:r>
      <w:r w:rsidR="000C6B19" w:rsidRPr="000C6B19">
        <w:rPr>
          <w:rFonts w:ascii="Times New Roman" w:hAnsi="Times New Roman" w:cs="Times New Roman"/>
          <w:sz w:val="28"/>
          <w:szCs w:val="28"/>
        </w:rPr>
        <w:t xml:space="preserve">; </w:t>
      </w:r>
      <w:r w:rsidR="000C6B19">
        <w:rPr>
          <w:rFonts w:ascii="Times New Roman" w:hAnsi="Times New Roman" w:cs="Times New Roman"/>
          <w:sz w:val="28"/>
          <w:szCs w:val="28"/>
        </w:rPr>
        <w:t>при этом значение операционной эффективности исследуемого предприятия к 2013 году снизилось</w:t>
      </w:r>
      <w:r w:rsidR="000C6B19" w:rsidRPr="000C6B19">
        <w:rPr>
          <w:rFonts w:ascii="Times New Roman" w:hAnsi="Times New Roman" w:cs="Times New Roman"/>
          <w:sz w:val="28"/>
          <w:szCs w:val="28"/>
        </w:rPr>
        <w:t>.</w:t>
      </w:r>
      <w:r w:rsidR="000C6B19">
        <w:rPr>
          <w:rFonts w:ascii="Times New Roman" w:hAnsi="Times New Roman" w:cs="Times New Roman"/>
          <w:sz w:val="28"/>
          <w:szCs w:val="28"/>
        </w:rPr>
        <w:t xml:space="preserve"> </w:t>
      </w:r>
      <w:r>
        <w:rPr>
          <w:rFonts w:ascii="Times New Roman" w:hAnsi="Times New Roman" w:cs="Times New Roman"/>
          <w:sz w:val="28"/>
          <w:szCs w:val="28"/>
        </w:rPr>
        <w:t xml:space="preserve"> Коэффициенты операционной эффективности</w:t>
      </w:r>
      <w:r w:rsidRPr="00C97C94">
        <w:rPr>
          <w:rFonts w:ascii="Times New Roman" w:hAnsi="Times New Roman" w:cs="Times New Roman"/>
          <w:sz w:val="28"/>
          <w:szCs w:val="28"/>
        </w:rPr>
        <w:t xml:space="preserve">, </w:t>
      </w:r>
      <w:r>
        <w:rPr>
          <w:rFonts w:ascii="Times New Roman" w:hAnsi="Times New Roman" w:cs="Times New Roman"/>
          <w:sz w:val="28"/>
          <w:szCs w:val="28"/>
        </w:rPr>
        <w:t>равные отношению операционной эффективности предприятия к операционной эффективности по выборке</w:t>
      </w:r>
      <w:r w:rsidR="000C6B19" w:rsidRPr="000C6B19">
        <w:rPr>
          <w:rFonts w:ascii="Times New Roman" w:hAnsi="Times New Roman" w:cs="Times New Roman"/>
          <w:sz w:val="28"/>
          <w:szCs w:val="28"/>
        </w:rPr>
        <w:t>,</w:t>
      </w:r>
      <w:r>
        <w:rPr>
          <w:rFonts w:ascii="Times New Roman" w:hAnsi="Times New Roman" w:cs="Times New Roman"/>
          <w:sz w:val="28"/>
          <w:szCs w:val="28"/>
        </w:rPr>
        <w:t xml:space="preserve"> </w:t>
      </w:r>
      <w:r w:rsidR="000C6B19">
        <w:rPr>
          <w:rFonts w:ascii="Times New Roman" w:hAnsi="Times New Roman" w:cs="Times New Roman"/>
          <w:sz w:val="28"/>
          <w:szCs w:val="28"/>
        </w:rPr>
        <w:t xml:space="preserve">равны в 2013 году </w:t>
      </w:r>
      <w:r w:rsidR="000C6B19" w:rsidRPr="000C6B19">
        <w:rPr>
          <w:rFonts w:ascii="Times New Roman" w:hAnsi="Times New Roman" w:cs="Times New Roman"/>
          <w:sz w:val="28"/>
          <w:szCs w:val="28"/>
        </w:rPr>
        <w:t xml:space="preserve">0,99 </w:t>
      </w:r>
      <w:r w:rsidR="000C6B19">
        <w:rPr>
          <w:rFonts w:ascii="Times New Roman" w:hAnsi="Times New Roman" w:cs="Times New Roman"/>
          <w:sz w:val="28"/>
          <w:szCs w:val="28"/>
        </w:rPr>
        <w:t xml:space="preserve">и в 2012 </w:t>
      </w:r>
      <w:r w:rsidR="000C6B19" w:rsidRPr="000C6B19">
        <w:rPr>
          <w:rFonts w:ascii="Times New Roman" w:hAnsi="Times New Roman" w:cs="Times New Roman"/>
          <w:sz w:val="28"/>
          <w:szCs w:val="28"/>
        </w:rPr>
        <w:t>1,4.</w:t>
      </w:r>
      <w:r w:rsidR="006A1B94" w:rsidRPr="006A1B94">
        <w:rPr>
          <w:rFonts w:ascii="Times New Roman" w:hAnsi="Times New Roman" w:cs="Times New Roman"/>
          <w:sz w:val="28"/>
          <w:szCs w:val="28"/>
        </w:rPr>
        <w:t xml:space="preserve"> </w:t>
      </w:r>
      <w:r w:rsidR="006A1B94">
        <w:rPr>
          <w:rFonts w:ascii="Times New Roman" w:hAnsi="Times New Roman" w:cs="Times New Roman"/>
          <w:sz w:val="28"/>
          <w:szCs w:val="28"/>
        </w:rPr>
        <w:t>Показатели свидетельствуют о том</w:t>
      </w:r>
      <w:r w:rsidR="006A1B94" w:rsidRPr="006A1B94">
        <w:rPr>
          <w:rFonts w:ascii="Times New Roman" w:hAnsi="Times New Roman" w:cs="Times New Roman"/>
          <w:sz w:val="28"/>
          <w:szCs w:val="28"/>
        </w:rPr>
        <w:t xml:space="preserve">, </w:t>
      </w:r>
      <w:r w:rsidR="006A1B94">
        <w:rPr>
          <w:rFonts w:ascii="Times New Roman" w:hAnsi="Times New Roman" w:cs="Times New Roman"/>
          <w:sz w:val="28"/>
          <w:szCs w:val="28"/>
        </w:rPr>
        <w:t>что компания в 2012 году действовала успешнее своих конкурентов</w:t>
      </w:r>
      <w:r w:rsidR="006A1B94" w:rsidRPr="006A1B94">
        <w:rPr>
          <w:rFonts w:ascii="Times New Roman" w:hAnsi="Times New Roman" w:cs="Times New Roman"/>
          <w:sz w:val="28"/>
          <w:szCs w:val="28"/>
        </w:rPr>
        <w:t xml:space="preserve">, </w:t>
      </w:r>
      <w:r w:rsidR="006A1B94">
        <w:rPr>
          <w:rFonts w:ascii="Times New Roman" w:hAnsi="Times New Roman" w:cs="Times New Roman"/>
          <w:sz w:val="28"/>
          <w:szCs w:val="28"/>
        </w:rPr>
        <w:t>а в 2013 году значения сравнялись</w:t>
      </w:r>
      <w:r w:rsidR="006A1B94" w:rsidRPr="006A1B94">
        <w:rPr>
          <w:rFonts w:ascii="Times New Roman" w:hAnsi="Times New Roman" w:cs="Times New Roman"/>
          <w:sz w:val="28"/>
          <w:szCs w:val="28"/>
        </w:rPr>
        <w:t>.</w:t>
      </w:r>
      <w:r w:rsidR="008C6EA6">
        <w:rPr>
          <w:rFonts w:ascii="Times New Roman" w:hAnsi="Times New Roman" w:cs="Times New Roman"/>
          <w:sz w:val="28"/>
          <w:szCs w:val="28"/>
        </w:rPr>
        <w:t xml:space="preserve"> Данное различие объясняется ростом дебиторской задолженности</w:t>
      </w:r>
      <w:r w:rsidR="008C6EA6" w:rsidRPr="00B65CA3">
        <w:rPr>
          <w:rFonts w:ascii="Times New Roman" w:hAnsi="Times New Roman" w:cs="Times New Roman"/>
          <w:sz w:val="28"/>
          <w:szCs w:val="28"/>
        </w:rPr>
        <w:t xml:space="preserve">, </w:t>
      </w:r>
      <w:r w:rsidR="008C6EA6">
        <w:rPr>
          <w:rFonts w:ascii="Times New Roman" w:hAnsi="Times New Roman" w:cs="Times New Roman"/>
          <w:sz w:val="28"/>
          <w:szCs w:val="28"/>
        </w:rPr>
        <w:t>которая в свою очередь</w:t>
      </w:r>
      <w:r w:rsidR="008C6EA6" w:rsidRPr="00B65CA3">
        <w:rPr>
          <w:rFonts w:ascii="Times New Roman" w:hAnsi="Times New Roman" w:cs="Times New Roman"/>
          <w:sz w:val="28"/>
          <w:szCs w:val="28"/>
        </w:rPr>
        <w:t xml:space="preserve">, </w:t>
      </w:r>
      <w:r w:rsidR="008C6EA6">
        <w:rPr>
          <w:rFonts w:ascii="Times New Roman" w:hAnsi="Times New Roman" w:cs="Times New Roman"/>
          <w:sz w:val="28"/>
          <w:szCs w:val="28"/>
        </w:rPr>
        <w:t>по оценкам экспертов компании</w:t>
      </w:r>
      <w:r w:rsidR="008C6EA6" w:rsidRPr="00B65CA3">
        <w:rPr>
          <w:rFonts w:ascii="Times New Roman" w:hAnsi="Times New Roman" w:cs="Times New Roman"/>
          <w:sz w:val="28"/>
          <w:szCs w:val="28"/>
        </w:rPr>
        <w:t xml:space="preserve">, </w:t>
      </w:r>
      <w:r w:rsidR="008C6EA6">
        <w:rPr>
          <w:rFonts w:ascii="Times New Roman" w:hAnsi="Times New Roman" w:cs="Times New Roman"/>
          <w:sz w:val="28"/>
          <w:szCs w:val="28"/>
        </w:rPr>
        <w:t>является следствием высокой рыночной власти текущих потребителей компании</w:t>
      </w:r>
      <w:r w:rsidR="008C6EA6" w:rsidRPr="00B65CA3">
        <w:rPr>
          <w:rFonts w:ascii="Times New Roman" w:hAnsi="Times New Roman" w:cs="Times New Roman"/>
          <w:sz w:val="28"/>
          <w:szCs w:val="28"/>
        </w:rPr>
        <w:t xml:space="preserve">, </w:t>
      </w:r>
      <w:r w:rsidR="008C6EA6">
        <w:rPr>
          <w:rFonts w:ascii="Times New Roman" w:hAnsi="Times New Roman" w:cs="Times New Roman"/>
          <w:sz w:val="28"/>
          <w:szCs w:val="28"/>
        </w:rPr>
        <w:t>способных диктовать собственные условия</w:t>
      </w:r>
      <w:r w:rsidR="008C6EA6" w:rsidRPr="00B65CA3">
        <w:rPr>
          <w:rFonts w:ascii="Times New Roman" w:hAnsi="Times New Roman" w:cs="Times New Roman"/>
          <w:sz w:val="28"/>
          <w:szCs w:val="28"/>
        </w:rPr>
        <w:t>.</w:t>
      </w:r>
    </w:p>
    <w:p w14:paraId="60A3B911" w14:textId="6A2D9DB1" w:rsidR="006A1B94" w:rsidRPr="00A346D0" w:rsidRDefault="00502BD5" w:rsidP="00330B2F">
      <w:pPr>
        <w:spacing w:line="360" w:lineRule="auto"/>
        <w:ind w:firstLine="709"/>
        <w:rPr>
          <w:rFonts w:ascii="Times New Roman" w:hAnsi="Times New Roman" w:cs="Times New Roman"/>
          <w:sz w:val="28"/>
          <w:szCs w:val="28"/>
        </w:rPr>
      </w:pPr>
      <w:r>
        <w:rPr>
          <w:rFonts w:ascii="Times New Roman" w:hAnsi="Times New Roman" w:cs="Times New Roman"/>
          <w:sz w:val="28"/>
          <w:szCs w:val="28"/>
        </w:rPr>
        <w:t>Коэффициент</w:t>
      </w:r>
      <w:r w:rsidR="006A1B94">
        <w:rPr>
          <w:rFonts w:ascii="Times New Roman" w:hAnsi="Times New Roman" w:cs="Times New Roman"/>
          <w:sz w:val="28"/>
          <w:szCs w:val="28"/>
        </w:rPr>
        <w:t xml:space="preserve"> стратегического позиционирования</w:t>
      </w:r>
      <w:r w:rsidR="006A1B94" w:rsidRPr="006A1B94">
        <w:rPr>
          <w:rFonts w:ascii="Times New Roman" w:hAnsi="Times New Roman" w:cs="Times New Roman"/>
          <w:sz w:val="28"/>
          <w:szCs w:val="28"/>
        </w:rPr>
        <w:t xml:space="preserve">, </w:t>
      </w:r>
      <w:r>
        <w:rPr>
          <w:rFonts w:ascii="Times New Roman" w:hAnsi="Times New Roman" w:cs="Times New Roman"/>
          <w:sz w:val="28"/>
          <w:szCs w:val="28"/>
        </w:rPr>
        <w:t>определяемый</w:t>
      </w:r>
      <w:r w:rsidR="006A1B94">
        <w:rPr>
          <w:rFonts w:ascii="Times New Roman" w:hAnsi="Times New Roman" w:cs="Times New Roman"/>
          <w:sz w:val="28"/>
          <w:szCs w:val="28"/>
        </w:rPr>
        <w:t xml:space="preserve"> </w:t>
      </w:r>
      <w:r>
        <w:rPr>
          <w:rFonts w:ascii="Times New Roman" w:hAnsi="Times New Roman" w:cs="Times New Roman"/>
          <w:sz w:val="28"/>
          <w:szCs w:val="28"/>
        </w:rPr>
        <w:t xml:space="preserve"> корнем из соотношения изменения доли</w:t>
      </w:r>
      <w:r w:rsidR="006A1B94">
        <w:rPr>
          <w:rFonts w:ascii="Times New Roman" w:hAnsi="Times New Roman" w:cs="Times New Roman"/>
          <w:sz w:val="28"/>
          <w:szCs w:val="28"/>
        </w:rPr>
        <w:t xml:space="preserve"> рынка </w:t>
      </w:r>
      <w:r>
        <w:rPr>
          <w:rFonts w:ascii="Times New Roman" w:hAnsi="Times New Roman" w:cs="Times New Roman"/>
          <w:sz w:val="28"/>
          <w:szCs w:val="28"/>
        </w:rPr>
        <w:t>предприятия и изменения доли рынка выборки в сравнении с предыдущим периодом</w:t>
      </w:r>
      <w:r w:rsidRPr="00502BD5">
        <w:rPr>
          <w:rFonts w:ascii="Times New Roman" w:hAnsi="Times New Roman" w:cs="Times New Roman"/>
          <w:sz w:val="28"/>
          <w:szCs w:val="28"/>
        </w:rPr>
        <w:t>,</w:t>
      </w:r>
      <w:r>
        <w:rPr>
          <w:rFonts w:ascii="Times New Roman" w:hAnsi="Times New Roman" w:cs="Times New Roman"/>
          <w:sz w:val="28"/>
          <w:szCs w:val="28"/>
        </w:rPr>
        <w:t xml:space="preserve"> равен </w:t>
      </w:r>
      <w:r w:rsidRPr="00502BD5">
        <w:rPr>
          <w:rFonts w:ascii="Times New Roman" w:hAnsi="Times New Roman" w:cs="Times New Roman"/>
          <w:sz w:val="28"/>
          <w:szCs w:val="28"/>
        </w:rPr>
        <w:t xml:space="preserve">1,4, </w:t>
      </w:r>
      <w:r>
        <w:rPr>
          <w:rFonts w:ascii="Times New Roman" w:hAnsi="Times New Roman" w:cs="Times New Roman"/>
          <w:sz w:val="28"/>
          <w:szCs w:val="28"/>
        </w:rPr>
        <w:t>что свидетельствует о том</w:t>
      </w:r>
      <w:r w:rsidRPr="00502BD5">
        <w:rPr>
          <w:rFonts w:ascii="Times New Roman" w:hAnsi="Times New Roman" w:cs="Times New Roman"/>
          <w:sz w:val="28"/>
          <w:szCs w:val="28"/>
        </w:rPr>
        <w:t xml:space="preserve">, </w:t>
      </w:r>
      <w:r>
        <w:rPr>
          <w:rFonts w:ascii="Times New Roman" w:hAnsi="Times New Roman" w:cs="Times New Roman"/>
          <w:sz w:val="28"/>
          <w:szCs w:val="28"/>
        </w:rPr>
        <w:t>что предприятие больше увеличило свою долю рынка в сравнении с конкурентами</w:t>
      </w:r>
      <w:r w:rsidRPr="00502BD5">
        <w:rPr>
          <w:rFonts w:ascii="Times New Roman" w:hAnsi="Times New Roman" w:cs="Times New Roman"/>
          <w:sz w:val="28"/>
          <w:szCs w:val="28"/>
        </w:rPr>
        <w:t xml:space="preserve">. </w:t>
      </w:r>
    </w:p>
    <w:p w14:paraId="113092AD" w14:textId="3F8536BB" w:rsidR="002C06E6" w:rsidRPr="00B65CA3" w:rsidRDefault="00502BD5" w:rsidP="0084638E">
      <w:pPr>
        <w:spacing w:line="360" w:lineRule="auto"/>
        <w:ind w:firstLine="709"/>
        <w:rPr>
          <w:rFonts w:ascii="Times New Roman" w:hAnsi="Times New Roman" w:cs="Times New Roman"/>
          <w:sz w:val="28"/>
          <w:szCs w:val="28"/>
        </w:rPr>
      </w:pPr>
      <w:r>
        <w:rPr>
          <w:rFonts w:ascii="Times New Roman" w:hAnsi="Times New Roman" w:cs="Times New Roman"/>
          <w:sz w:val="28"/>
          <w:szCs w:val="28"/>
        </w:rPr>
        <w:t>Конечный коэффициент</w:t>
      </w:r>
      <w:r w:rsidRPr="00502BD5">
        <w:rPr>
          <w:rFonts w:ascii="Times New Roman" w:hAnsi="Times New Roman" w:cs="Times New Roman"/>
          <w:sz w:val="28"/>
          <w:szCs w:val="28"/>
        </w:rPr>
        <w:t xml:space="preserve">, </w:t>
      </w:r>
      <w:r>
        <w:rPr>
          <w:rFonts w:ascii="Times New Roman" w:hAnsi="Times New Roman" w:cs="Times New Roman"/>
          <w:sz w:val="28"/>
          <w:szCs w:val="28"/>
        </w:rPr>
        <w:t>равный произведению коэффициента стратегического позиционирования и коэффициента операционной эффективности</w:t>
      </w:r>
      <w:r w:rsidRPr="00502BD5">
        <w:rPr>
          <w:rFonts w:ascii="Times New Roman" w:hAnsi="Times New Roman" w:cs="Times New Roman"/>
          <w:sz w:val="28"/>
          <w:szCs w:val="28"/>
        </w:rPr>
        <w:t xml:space="preserve">, </w:t>
      </w:r>
      <w:r>
        <w:rPr>
          <w:rFonts w:ascii="Times New Roman" w:hAnsi="Times New Roman" w:cs="Times New Roman"/>
          <w:sz w:val="28"/>
          <w:szCs w:val="28"/>
        </w:rPr>
        <w:t>составляет</w:t>
      </w:r>
      <w:r w:rsidRPr="00502BD5">
        <w:rPr>
          <w:rFonts w:ascii="Times New Roman" w:hAnsi="Times New Roman" w:cs="Times New Roman"/>
          <w:sz w:val="28"/>
          <w:szCs w:val="28"/>
        </w:rPr>
        <w:t xml:space="preserve"> </w:t>
      </w:r>
      <w:r>
        <w:rPr>
          <w:rFonts w:ascii="Times New Roman" w:hAnsi="Times New Roman" w:cs="Times New Roman"/>
          <w:sz w:val="28"/>
          <w:szCs w:val="28"/>
        </w:rPr>
        <w:t>1,45</w:t>
      </w:r>
      <w:r w:rsidR="008C6EA6">
        <w:rPr>
          <w:rFonts w:ascii="Times New Roman" w:hAnsi="Times New Roman" w:cs="Times New Roman"/>
          <w:sz w:val="28"/>
          <w:szCs w:val="28"/>
        </w:rPr>
        <w:t>6</w:t>
      </w:r>
      <w:r w:rsidRPr="00502BD5">
        <w:rPr>
          <w:rFonts w:ascii="Times New Roman" w:hAnsi="Times New Roman" w:cs="Times New Roman"/>
          <w:sz w:val="28"/>
          <w:szCs w:val="28"/>
        </w:rPr>
        <w:t xml:space="preserve">; </w:t>
      </w:r>
      <w:r>
        <w:rPr>
          <w:rFonts w:ascii="Times New Roman" w:hAnsi="Times New Roman" w:cs="Times New Roman"/>
          <w:sz w:val="28"/>
          <w:szCs w:val="28"/>
        </w:rPr>
        <w:t xml:space="preserve">что </w:t>
      </w:r>
      <w:r w:rsidR="00464E1A">
        <w:rPr>
          <w:rFonts w:ascii="Times New Roman" w:hAnsi="Times New Roman" w:cs="Times New Roman"/>
          <w:sz w:val="28"/>
          <w:szCs w:val="28"/>
        </w:rPr>
        <w:t>говорит</w:t>
      </w:r>
      <w:r>
        <w:rPr>
          <w:rFonts w:ascii="Times New Roman" w:hAnsi="Times New Roman" w:cs="Times New Roman"/>
          <w:sz w:val="28"/>
          <w:szCs w:val="28"/>
        </w:rPr>
        <w:t xml:space="preserve"> о более высокой конкурентоспособности предприятия на данном этапе развития к конкурентам</w:t>
      </w:r>
      <w:r w:rsidRPr="00502BD5">
        <w:rPr>
          <w:rFonts w:ascii="Times New Roman" w:hAnsi="Times New Roman" w:cs="Times New Roman"/>
          <w:sz w:val="28"/>
          <w:szCs w:val="28"/>
        </w:rPr>
        <w:t xml:space="preserve">.  </w:t>
      </w:r>
      <w:r>
        <w:rPr>
          <w:rFonts w:ascii="Times New Roman" w:hAnsi="Times New Roman" w:cs="Times New Roman"/>
          <w:sz w:val="28"/>
          <w:szCs w:val="28"/>
        </w:rPr>
        <w:t>Таким образом</w:t>
      </w:r>
      <w:r w:rsidRPr="00502BD5">
        <w:rPr>
          <w:rFonts w:ascii="Times New Roman" w:hAnsi="Times New Roman" w:cs="Times New Roman"/>
          <w:sz w:val="28"/>
          <w:szCs w:val="28"/>
        </w:rPr>
        <w:t xml:space="preserve">, </w:t>
      </w:r>
      <w:r>
        <w:rPr>
          <w:rFonts w:ascii="Times New Roman" w:hAnsi="Times New Roman" w:cs="Times New Roman"/>
          <w:sz w:val="28"/>
          <w:szCs w:val="28"/>
        </w:rPr>
        <w:t>согласно предположению о значении</w:t>
      </w:r>
      <w:r w:rsidRPr="00502BD5">
        <w:rPr>
          <w:rFonts w:ascii="Times New Roman" w:hAnsi="Times New Roman" w:cs="Times New Roman"/>
          <w:sz w:val="28"/>
          <w:szCs w:val="28"/>
        </w:rPr>
        <w:t xml:space="preserve">, </w:t>
      </w:r>
      <w:r>
        <w:rPr>
          <w:rFonts w:ascii="Times New Roman" w:hAnsi="Times New Roman" w:cs="Times New Roman"/>
          <w:sz w:val="28"/>
          <w:szCs w:val="28"/>
        </w:rPr>
        <w:t>превышающем 1</w:t>
      </w:r>
      <w:r w:rsidRPr="00502BD5">
        <w:rPr>
          <w:rFonts w:ascii="Times New Roman" w:hAnsi="Times New Roman" w:cs="Times New Roman"/>
          <w:sz w:val="28"/>
          <w:szCs w:val="28"/>
        </w:rPr>
        <w:t xml:space="preserve">, </w:t>
      </w:r>
      <w:r>
        <w:rPr>
          <w:rFonts w:ascii="Times New Roman" w:hAnsi="Times New Roman" w:cs="Times New Roman"/>
          <w:sz w:val="28"/>
          <w:szCs w:val="28"/>
        </w:rPr>
        <w:t>компания должна нап</w:t>
      </w:r>
      <w:r w:rsidR="005E1FDD">
        <w:rPr>
          <w:rFonts w:ascii="Times New Roman" w:hAnsi="Times New Roman" w:cs="Times New Roman"/>
          <w:sz w:val="28"/>
          <w:szCs w:val="28"/>
        </w:rPr>
        <w:t>равить свои действия на увеличение своего присутствия</w:t>
      </w:r>
      <w:r w:rsidR="005E1FDD" w:rsidRPr="00B65CA3">
        <w:rPr>
          <w:rFonts w:ascii="Times New Roman" w:hAnsi="Times New Roman" w:cs="Times New Roman"/>
          <w:sz w:val="28"/>
          <w:szCs w:val="28"/>
        </w:rPr>
        <w:t xml:space="preserve">, </w:t>
      </w:r>
      <w:r w:rsidR="005E1FDD">
        <w:rPr>
          <w:rFonts w:ascii="Times New Roman" w:hAnsi="Times New Roman" w:cs="Times New Roman"/>
          <w:sz w:val="28"/>
          <w:szCs w:val="28"/>
        </w:rPr>
        <w:t>разработку стратегии роста</w:t>
      </w:r>
      <w:r w:rsidRPr="00502BD5">
        <w:rPr>
          <w:rFonts w:ascii="Times New Roman" w:hAnsi="Times New Roman" w:cs="Times New Roman"/>
          <w:sz w:val="28"/>
          <w:szCs w:val="28"/>
        </w:rPr>
        <w:t>.</w:t>
      </w:r>
      <w:r w:rsidR="003372E0">
        <w:rPr>
          <w:rFonts w:ascii="Times New Roman" w:hAnsi="Times New Roman" w:cs="Times New Roman"/>
          <w:sz w:val="28"/>
          <w:szCs w:val="28"/>
        </w:rPr>
        <w:t xml:space="preserve"> </w:t>
      </w:r>
      <w:r w:rsidR="00A46E14">
        <w:rPr>
          <w:rFonts w:ascii="Times New Roman" w:hAnsi="Times New Roman" w:cs="Times New Roman"/>
          <w:sz w:val="28"/>
          <w:szCs w:val="28"/>
        </w:rPr>
        <w:t xml:space="preserve">Успех рыночных позиций компании ООО </w:t>
      </w:r>
      <w:r w:rsidR="00A46E14" w:rsidRPr="00B65CA3">
        <w:rPr>
          <w:rFonts w:ascii="Times New Roman" w:hAnsi="Times New Roman" w:cs="Times New Roman"/>
          <w:sz w:val="28"/>
          <w:szCs w:val="28"/>
        </w:rPr>
        <w:t>“</w:t>
      </w:r>
      <w:r w:rsidR="00A46E14">
        <w:rPr>
          <w:rFonts w:ascii="Times New Roman" w:hAnsi="Times New Roman" w:cs="Times New Roman"/>
          <w:sz w:val="28"/>
          <w:szCs w:val="28"/>
        </w:rPr>
        <w:t>Мелькрук</w:t>
      </w:r>
      <w:r w:rsidR="00A46E14" w:rsidRPr="00B65CA3">
        <w:rPr>
          <w:rFonts w:ascii="Times New Roman" w:hAnsi="Times New Roman" w:cs="Times New Roman"/>
          <w:sz w:val="28"/>
          <w:szCs w:val="28"/>
        </w:rPr>
        <w:t xml:space="preserve">” </w:t>
      </w:r>
      <w:r w:rsidR="00A46E14">
        <w:rPr>
          <w:rFonts w:ascii="Times New Roman" w:hAnsi="Times New Roman" w:cs="Times New Roman"/>
          <w:sz w:val="28"/>
          <w:szCs w:val="28"/>
        </w:rPr>
        <w:t>в сравнении с основными схожими конкурентами по масштабу деятельности в ЦФО объясняется спецификой регионального рынка</w:t>
      </w:r>
      <w:r w:rsidR="00A46E14" w:rsidRPr="00B65CA3">
        <w:rPr>
          <w:rFonts w:ascii="Times New Roman" w:hAnsi="Times New Roman" w:cs="Times New Roman"/>
          <w:sz w:val="28"/>
          <w:szCs w:val="28"/>
        </w:rPr>
        <w:t xml:space="preserve">, </w:t>
      </w:r>
      <w:r w:rsidR="00A46E14">
        <w:rPr>
          <w:rFonts w:ascii="Times New Roman" w:hAnsi="Times New Roman" w:cs="Times New Roman"/>
          <w:sz w:val="28"/>
          <w:szCs w:val="28"/>
        </w:rPr>
        <w:t>на котором ряд крупных агропромышленных предприятий разорено</w:t>
      </w:r>
      <w:r w:rsidR="00A46E14" w:rsidRPr="00B65CA3">
        <w:rPr>
          <w:rFonts w:ascii="Times New Roman" w:hAnsi="Times New Roman" w:cs="Times New Roman"/>
          <w:sz w:val="28"/>
          <w:szCs w:val="28"/>
        </w:rPr>
        <w:t xml:space="preserve">, </w:t>
      </w:r>
      <w:r w:rsidR="00A46E14">
        <w:rPr>
          <w:rFonts w:ascii="Times New Roman" w:hAnsi="Times New Roman" w:cs="Times New Roman"/>
          <w:sz w:val="28"/>
          <w:szCs w:val="28"/>
        </w:rPr>
        <w:t>и</w:t>
      </w:r>
      <w:r w:rsidR="00A46E14" w:rsidRPr="00B65CA3">
        <w:rPr>
          <w:rFonts w:ascii="Times New Roman" w:hAnsi="Times New Roman" w:cs="Times New Roman"/>
          <w:sz w:val="28"/>
          <w:szCs w:val="28"/>
        </w:rPr>
        <w:t xml:space="preserve">, </w:t>
      </w:r>
      <w:r w:rsidR="00A46E14">
        <w:rPr>
          <w:rFonts w:ascii="Times New Roman" w:hAnsi="Times New Roman" w:cs="Times New Roman"/>
          <w:sz w:val="28"/>
          <w:szCs w:val="28"/>
        </w:rPr>
        <w:t>как уже было отмечено</w:t>
      </w:r>
      <w:r w:rsidR="00A46E14" w:rsidRPr="00B65CA3">
        <w:rPr>
          <w:rFonts w:ascii="Times New Roman" w:hAnsi="Times New Roman" w:cs="Times New Roman"/>
          <w:sz w:val="28"/>
          <w:szCs w:val="28"/>
        </w:rPr>
        <w:t xml:space="preserve"> </w:t>
      </w:r>
      <w:r w:rsidR="00A46E14">
        <w:rPr>
          <w:rFonts w:ascii="Times New Roman" w:hAnsi="Times New Roman" w:cs="Times New Roman"/>
          <w:sz w:val="28"/>
          <w:szCs w:val="28"/>
        </w:rPr>
        <w:t>ранее</w:t>
      </w:r>
      <w:r w:rsidR="00A46E14" w:rsidRPr="00B65CA3">
        <w:rPr>
          <w:rFonts w:ascii="Times New Roman" w:hAnsi="Times New Roman" w:cs="Times New Roman"/>
          <w:sz w:val="28"/>
          <w:szCs w:val="28"/>
        </w:rPr>
        <w:t xml:space="preserve">, </w:t>
      </w:r>
      <w:r w:rsidR="00A46E14">
        <w:rPr>
          <w:rFonts w:ascii="Times New Roman" w:hAnsi="Times New Roman" w:cs="Times New Roman"/>
          <w:sz w:val="28"/>
          <w:szCs w:val="28"/>
        </w:rPr>
        <w:t xml:space="preserve">действует только 2 </w:t>
      </w:r>
      <w:r w:rsidR="00A46E14">
        <w:rPr>
          <w:rFonts w:ascii="Times New Roman" w:hAnsi="Times New Roman" w:cs="Times New Roman"/>
          <w:sz w:val="28"/>
          <w:szCs w:val="28"/>
        </w:rPr>
        <w:lastRenderedPageBreak/>
        <w:t>мельницы на всей территории Брянской области</w:t>
      </w:r>
      <w:r w:rsidR="00A46E14" w:rsidRPr="00B65CA3">
        <w:rPr>
          <w:rFonts w:ascii="Times New Roman" w:hAnsi="Times New Roman" w:cs="Times New Roman"/>
          <w:sz w:val="28"/>
          <w:szCs w:val="28"/>
        </w:rPr>
        <w:t>.</w:t>
      </w:r>
      <w:r w:rsidR="0060065D" w:rsidRPr="00B65CA3">
        <w:rPr>
          <w:rFonts w:ascii="Times New Roman" w:hAnsi="Times New Roman" w:cs="Times New Roman"/>
          <w:sz w:val="28"/>
          <w:szCs w:val="28"/>
        </w:rPr>
        <w:t xml:space="preserve"> Для укрепления своих рыночных позиций компании необходимо выбрать стратегию роста.</w:t>
      </w:r>
    </w:p>
    <w:p w14:paraId="2E518DE9" w14:textId="0F77BA5D" w:rsidR="002C06E6" w:rsidRPr="00B65CA3" w:rsidRDefault="002C06E6" w:rsidP="00441C30">
      <w:pPr>
        <w:spacing w:line="360" w:lineRule="auto"/>
        <w:jc w:val="center"/>
        <w:rPr>
          <w:rFonts w:ascii="Times New Roman" w:hAnsi="Times New Roman" w:cs="Times New Roman"/>
          <w:b/>
          <w:sz w:val="28"/>
          <w:szCs w:val="28"/>
        </w:rPr>
      </w:pPr>
      <w:r w:rsidRPr="00B65CA3">
        <w:rPr>
          <w:rFonts w:ascii="Times New Roman" w:hAnsi="Times New Roman" w:cs="Times New Roman"/>
          <w:b/>
          <w:sz w:val="28"/>
          <w:szCs w:val="28"/>
        </w:rPr>
        <w:t xml:space="preserve">3.2. </w:t>
      </w:r>
      <w:r w:rsidRPr="002C06E6">
        <w:rPr>
          <w:rFonts w:ascii="Times New Roman" w:hAnsi="Times New Roman" w:cs="Times New Roman"/>
          <w:b/>
          <w:sz w:val="28"/>
          <w:szCs w:val="28"/>
        </w:rPr>
        <w:t xml:space="preserve">Определение стратегии роста для компании ООО </w:t>
      </w:r>
      <w:r w:rsidRPr="00B65CA3">
        <w:rPr>
          <w:rFonts w:ascii="Times New Roman" w:hAnsi="Times New Roman" w:cs="Times New Roman"/>
          <w:b/>
          <w:sz w:val="28"/>
          <w:szCs w:val="28"/>
        </w:rPr>
        <w:t>“</w:t>
      </w:r>
      <w:r w:rsidRPr="002C06E6">
        <w:rPr>
          <w:rFonts w:ascii="Times New Roman" w:hAnsi="Times New Roman" w:cs="Times New Roman"/>
          <w:b/>
          <w:sz w:val="28"/>
          <w:szCs w:val="28"/>
        </w:rPr>
        <w:t>Мелькрук</w:t>
      </w:r>
      <w:r w:rsidRPr="00B65CA3">
        <w:rPr>
          <w:rFonts w:ascii="Times New Roman" w:hAnsi="Times New Roman" w:cs="Times New Roman"/>
          <w:b/>
          <w:sz w:val="28"/>
          <w:szCs w:val="28"/>
        </w:rPr>
        <w:t>”</w:t>
      </w:r>
    </w:p>
    <w:p w14:paraId="7A3A8BED" w14:textId="7D850EC3" w:rsidR="00E61A90" w:rsidRPr="00B65CA3" w:rsidRDefault="00E61A90" w:rsidP="00441C30">
      <w:pPr>
        <w:spacing w:line="360" w:lineRule="auto"/>
        <w:ind w:firstLine="709"/>
        <w:rPr>
          <w:rFonts w:ascii="Times New Roman" w:hAnsi="Times New Roman" w:cs="Times New Roman"/>
          <w:sz w:val="28"/>
          <w:szCs w:val="28"/>
        </w:rPr>
      </w:pP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Первым шагом при формировании матрицы </w:t>
      </w:r>
      <w:r>
        <w:rPr>
          <w:rFonts w:ascii="Times New Roman" w:hAnsi="Times New Roman" w:cs="Times New Roman"/>
          <w:sz w:val="28"/>
          <w:szCs w:val="28"/>
          <w:lang w:val="en-US"/>
        </w:rPr>
        <w:t>SWOT</w:t>
      </w:r>
      <w:r>
        <w:rPr>
          <w:rFonts w:ascii="Times New Roman" w:hAnsi="Times New Roman" w:cs="Times New Roman"/>
          <w:sz w:val="28"/>
          <w:szCs w:val="28"/>
        </w:rPr>
        <w:t>-анализа выступает выделение сильных и слабых сторон компании и их ранжирование по приоритетности</w:t>
      </w:r>
      <w:r w:rsidRPr="00B65CA3">
        <w:rPr>
          <w:rFonts w:ascii="Times New Roman" w:hAnsi="Times New Roman" w:cs="Times New Roman"/>
          <w:sz w:val="28"/>
          <w:szCs w:val="28"/>
        </w:rPr>
        <w:t xml:space="preserve">. </w:t>
      </w:r>
      <w:r>
        <w:rPr>
          <w:rFonts w:ascii="Times New Roman" w:hAnsi="Times New Roman" w:cs="Times New Roman"/>
          <w:sz w:val="28"/>
          <w:szCs w:val="28"/>
        </w:rPr>
        <w:t>Как было установлено</w:t>
      </w:r>
      <w:r w:rsidRPr="00B65CA3">
        <w:rPr>
          <w:rFonts w:ascii="Times New Roman" w:hAnsi="Times New Roman" w:cs="Times New Roman"/>
          <w:sz w:val="28"/>
          <w:szCs w:val="28"/>
        </w:rPr>
        <w:t xml:space="preserve"> </w:t>
      </w:r>
      <w:r>
        <w:rPr>
          <w:rFonts w:ascii="Times New Roman" w:hAnsi="Times New Roman" w:cs="Times New Roman"/>
          <w:sz w:val="28"/>
          <w:szCs w:val="28"/>
        </w:rPr>
        <w:t>в предыдущей части</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компания ООО </w:t>
      </w:r>
      <w:r w:rsidRPr="00B65CA3">
        <w:rPr>
          <w:rFonts w:ascii="Times New Roman" w:hAnsi="Times New Roman" w:cs="Times New Roman"/>
          <w:sz w:val="28"/>
          <w:szCs w:val="28"/>
        </w:rPr>
        <w:t>“</w:t>
      </w:r>
      <w:r>
        <w:rPr>
          <w:rFonts w:ascii="Times New Roman" w:hAnsi="Times New Roman" w:cs="Times New Roman"/>
          <w:sz w:val="28"/>
          <w:szCs w:val="28"/>
        </w:rPr>
        <w:t>Мелькрук</w:t>
      </w:r>
      <w:r w:rsidRPr="00B65CA3">
        <w:rPr>
          <w:rFonts w:ascii="Times New Roman" w:hAnsi="Times New Roman" w:cs="Times New Roman"/>
          <w:sz w:val="28"/>
          <w:szCs w:val="28"/>
        </w:rPr>
        <w:t xml:space="preserve">” </w:t>
      </w:r>
      <w:r>
        <w:rPr>
          <w:rFonts w:ascii="Times New Roman" w:hAnsi="Times New Roman" w:cs="Times New Roman"/>
          <w:sz w:val="28"/>
          <w:szCs w:val="28"/>
        </w:rPr>
        <w:t>более конкурентоспособна по текущему состоянию в сравнении со своими основными конкурентами</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такими как ЗАО </w:t>
      </w:r>
      <w:r w:rsidRPr="00B65CA3">
        <w:rPr>
          <w:rFonts w:ascii="Times New Roman" w:hAnsi="Times New Roman" w:cs="Times New Roman"/>
          <w:sz w:val="28"/>
          <w:szCs w:val="28"/>
        </w:rPr>
        <w:t>“</w:t>
      </w:r>
      <w:r>
        <w:rPr>
          <w:rFonts w:ascii="Times New Roman" w:hAnsi="Times New Roman" w:cs="Times New Roman"/>
          <w:sz w:val="28"/>
          <w:szCs w:val="28"/>
        </w:rPr>
        <w:t>Воротынский КХП</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ОАО  </w:t>
      </w:r>
      <w:r w:rsidRPr="00B65CA3">
        <w:rPr>
          <w:rFonts w:ascii="Times New Roman" w:hAnsi="Times New Roman" w:cs="Times New Roman"/>
          <w:sz w:val="28"/>
          <w:szCs w:val="28"/>
        </w:rPr>
        <w:t>“</w:t>
      </w:r>
      <w:r>
        <w:rPr>
          <w:rFonts w:ascii="Times New Roman" w:hAnsi="Times New Roman" w:cs="Times New Roman"/>
          <w:sz w:val="28"/>
          <w:szCs w:val="28"/>
        </w:rPr>
        <w:t>Тульский комбинат хлебопродуктов</w:t>
      </w:r>
      <w:r w:rsidRPr="00B65CA3">
        <w:rPr>
          <w:rFonts w:ascii="Times New Roman" w:hAnsi="Times New Roman" w:cs="Times New Roman"/>
          <w:sz w:val="28"/>
          <w:szCs w:val="28"/>
        </w:rPr>
        <w:t xml:space="preserve">”, </w:t>
      </w:r>
      <w:r w:rsidRPr="007B2415">
        <w:rPr>
          <w:rFonts w:ascii="Times New Roman" w:hAnsi="Times New Roman" w:cs="Times New Roman"/>
          <w:sz w:val="28"/>
          <w:szCs w:val="28"/>
        </w:rPr>
        <w:t>ЗАО “Орловский хлебокомбинат”</w:t>
      </w:r>
      <w:r>
        <w:rPr>
          <w:rFonts w:ascii="Times New Roman" w:hAnsi="Times New Roman" w:cs="Times New Roman"/>
          <w:sz w:val="28"/>
          <w:szCs w:val="28"/>
        </w:rPr>
        <w:t>,</w:t>
      </w:r>
      <w:r w:rsidRPr="00E61A90">
        <w:rPr>
          <w:rFonts w:ascii="Times New Roman" w:hAnsi="Times New Roman" w:cs="Times New Roman"/>
          <w:sz w:val="28"/>
          <w:szCs w:val="28"/>
        </w:rPr>
        <w:t xml:space="preserve"> </w:t>
      </w:r>
      <w:r w:rsidRPr="007B2415">
        <w:rPr>
          <w:rFonts w:ascii="Times New Roman" w:hAnsi="Times New Roman" w:cs="Times New Roman"/>
          <w:sz w:val="28"/>
          <w:szCs w:val="28"/>
        </w:rPr>
        <w:t>ООО “Ливенский  КХП ЗАО “АПК “Орловская Нива”</w:t>
      </w:r>
      <w:r w:rsidR="00DE3E45" w:rsidRPr="00B65CA3">
        <w:rPr>
          <w:rFonts w:ascii="Times New Roman" w:hAnsi="Times New Roman" w:cs="Times New Roman"/>
          <w:sz w:val="28"/>
          <w:szCs w:val="28"/>
        </w:rPr>
        <w:t xml:space="preserve">, </w:t>
      </w:r>
      <w:r w:rsidR="00DE3E45">
        <w:rPr>
          <w:rFonts w:ascii="Times New Roman" w:hAnsi="Times New Roman" w:cs="Times New Roman"/>
          <w:sz w:val="28"/>
          <w:szCs w:val="28"/>
        </w:rPr>
        <w:t xml:space="preserve">так как изменение доли рынка предприятия ООО </w:t>
      </w:r>
      <w:r w:rsidR="00DE3E45" w:rsidRPr="00B65CA3">
        <w:rPr>
          <w:rFonts w:ascii="Times New Roman" w:hAnsi="Times New Roman" w:cs="Times New Roman"/>
          <w:sz w:val="28"/>
          <w:szCs w:val="28"/>
        </w:rPr>
        <w:t>“</w:t>
      </w:r>
      <w:r w:rsidR="00DE3E45">
        <w:rPr>
          <w:rFonts w:ascii="Times New Roman" w:hAnsi="Times New Roman" w:cs="Times New Roman"/>
          <w:sz w:val="28"/>
          <w:szCs w:val="28"/>
        </w:rPr>
        <w:t>Мелькрук</w:t>
      </w:r>
      <w:r w:rsidR="00DE3E45" w:rsidRPr="00B65CA3">
        <w:rPr>
          <w:rFonts w:ascii="Times New Roman" w:hAnsi="Times New Roman" w:cs="Times New Roman"/>
          <w:sz w:val="28"/>
          <w:szCs w:val="28"/>
        </w:rPr>
        <w:t xml:space="preserve">” </w:t>
      </w:r>
      <w:r w:rsidR="00DE3E45">
        <w:rPr>
          <w:rFonts w:ascii="Times New Roman" w:hAnsi="Times New Roman" w:cs="Times New Roman"/>
          <w:sz w:val="28"/>
          <w:szCs w:val="28"/>
        </w:rPr>
        <w:t>по отношению к изменению доли рынка в установленной выборке было больше</w:t>
      </w:r>
      <w:r w:rsidR="00DE3E45" w:rsidRPr="00B65CA3">
        <w:rPr>
          <w:rFonts w:ascii="Times New Roman" w:hAnsi="Times New Roman" w:cs="Times New Roman"/>
          <w:sz w:val="28"/>
          <w:szCs w:val="28"/>
        </w:rPr>
        <w:t xml:space="preserve">, </w:t>
      </w:r>
      <w:r w:rsidR="00DC71AB">
        <w:rPr>
          <w:rFonts w:ascii="Times New Roman" w:hAnsi="Times New Roman" w:cs="Times New Roman"/>
          <w:sz w:val="28"/>
          <w:szCs w:val="28"/>
        </w:rPr>
        <w:t>что отразилось на</w:t>
      </w:r>
      <w:r w:rsidR="00DE3E45">
        <w:rPr>
          <w:rFonts w:ascii="Times New Roman" w:hAnsi="Times New Roman" w:cs="Times New Roman"/>
          <w:sz w:val="28"/>
          <w:szCs w:val="28"/>
        </w:rPr>
        <w:t xml:space="preserve"> значении коэффициента стратегического позиционирования</w:t>
      </w:r>
      <w:r w:rsidR="00DE3E45" w:rsidRPr="00B65CA3">
        <w:rPr>
          <w:rFonts w:ascii="Times New Roman" w:hAnsi="Times New Roman" w:cs="Times New Roman"/>
          <w:sz w:val="28"/>
          <w:szCs w:val="28"/>
        </w:rPr>
        <w:t xml:space="preserve">, </w:t>
      </w:r>
      <w:r w:rsidR="00DE3E45">
        <w:rPr>
          <w:rFonts w:ascii="Times New Roman" w:hAnsi="Times New Roman" w:cs="Times New Roman"/>
          <w:sz w:val="28"/>
          <w:szCs w:val="28"/>
        </w:rPr>
        <w:t>согласно динамическому методу оценки конкурентоспособности</w:t>
      </w:r>
      <w:r w:rsidR="00DE3E45" w:rsidRPr="00B65CA3">
        <w:rPr>
          <w:rFonts w:ascii="Times New Roman" w:hAnsi="Times New Roman" w:cs="Times New Roman"/>
          <w:sz w:val="28"/>
          <w:szCs w:val="28"/>
        </w:rPr>
        <w:t xml:space="preserve">, </w:t>
      </w:r>
      <w:r w:rsidR="00DE3E45">
        <w:rPr>
          <w:rFonts w:ascii="Times New Roman" w:hAnsi="Times New Roman" w:cs="Times New Roman"/>
          <w:sz w:val="28"/>
          <w:szCs w:val="28"/>
        </w:rPr>
        <w:t>и было равно 1</w:t>
      </w:r>
      <w:r w:rsidR="00DE3E45" w:rsidRPr="00B65CA3">
        <w:rPr>
          <w:rFonts w:ascii="Times New Roman" w:hAnsi="Times New Roman" w:cs="Times New Roman"/>
          <w:sz w:val="28"/>
          <w:szCs w:val="28"/>
        </w:rPr>
        <w:t xml:space="preserve">,4. </w:t>
      </w:r>
      <w:r w:rsidR="00A0765D">
        <w:rPr>
          <w:rFonts w:ascii="Times New Roman" w:hAnsi="Times New Roman" w:cs="Times New Roman"/>
          <w:sz w:val="28"/>
          <w:szCs w:val="28"/>
        </w:rPr>
        <w:t xml:space="preserve"> ООО </w:t>
      </w:r>
      <w:r w:rsidR="00A0765D" w:rsidRPr="00B65CA3">
        <w:rPr>
          <w:rFonts w:ascii="Times New Roman" w:hAnsi="Times New Roman" w:cs="Times New Roman"/>
          <w:sz w:val="28"/>
          <w:szCs w:val="28"/>
        </w:rPr>
        <w:t>“</w:t>
      </w:r>
      <w:r w:rsidR="00A0765D">
        <w:rPr>
          <w:rFonts w:ascii="Times New Roman" w:hAnsi="Times New Roman" w:cs="Times New Roman"/>
          <w:sz w:val="28"/>
          <w:szCs w:val="28"/>
        </w:rPr>
        <w:t>Мелькрук</w:t>
      </w:r>
      <w:r w:rsidR="00A0765D" w:rsidRPr="00B65CA3">
        <w:rPr>
          <w:rFonts w:ascii="Times New Roman" w:hAnsi="Times New Roman" w:cs="Times New Roman"/>
          <w:sz w:val="28"/>
          <w:szCs w:val="28"/>
        </w:rPr>
        <w:t xml:space="preserve">” </w:t>
      </w:r>
      <w:r w:rsidR="00A0765D">
        <w:rPr>
          <w:rFonts w:ascii="Times New Roman" w:hAnsi="Times New Roman" w:cs="Times New Roman"/>
          <w:sz w:val="28"/>
          <w:szCs w:val="28"/>
        </w:rPr>
        <w:t xml:space="preserve">обладает </w:t>
      </w:r>
      <w:r w:rsidR="00DE3E45">
        <w:rPr>
          <w:rFonts w:ascii="Times New Roman" w:hAnsi="Times New Roman" w:cs="Times New Roman"/>
          <w:sz w:val="28"/>
          <w:szCs w:val="28"/>
        </w:rPr>
        <w:t>следующим набором</w:t>
      </w:r>
      <w:r w:rsidR="00F43525">
        <w:rPr>
          <w:rFonts w:ascii="Times New Roman" w:hAnsi="Times New Roman" w:cs="Times New Roman"/>
          <w:sz w:val="28"/>
          <w:szCs w:val="28"/>
        </w:rPr>
        <w:t xml:space="preserve"> ключевых</w:t>
      </w:r>
      <w:r w:rsidR="00DE3E45">
        <w:rPr>
          <w:rFonts w:ascii="Times New Roman" w:hAnsi="Times New Roman" w:cs="Times New Roman"/>
          <w:sz w:val="28"/>
          <w:szCs w:val="28"/>
        </w:rPr>
        <w:t xml:space="preserve"> </w:t>
      </w:r>
      <w:r w:rsidR="00A253EE">
        <w:rPr>
          <w:rFonts w:ascii="Times New Roman" w:hAnsi="Times New Roman" w:cs="Times New Roman"/>
          <w:sz w:val="28"/>
          <w:szCs w:val="28"/>
        </w:rPr>
        <w:t xml:space="preserve">конкурентных </w:t>
      </w:r>
      <w:r w:rsidR="00DE3E45">
        <w:rPr>
          <w:rFonts w:ascii="Times New Roman" w:hAnsi="Times New Roman" w:cs="Times New Roman"/>
          <w:sz w:val="28"/>
          <w:szCs w:val="28"/>
        </w:rPr>
        <w:t>сил</w:t>
      </w:r>
      <w:r w:rsidR="00DE3E45" w:rsidRPr="00B65CA3">
        <w:rPr>
          <w:rFonts w:ascii="Times New Roman" w:hAnsi="Times New Roman" w:cs="Times New Roman"/>
          <w:sz w:val="28"/>
          <w:szCs w:val="28"/>
        </w:rPr>
        <w:t xml:space="preserve">, </w:t>
      </w:r>
      <w:r w:rsidR="00DE3E45">
        <w:rPr>
          <w:rFonts w:ascii="Times New Roman" w:hAnsi="Times New Roman" w:cs="Times New Roman"/>
          <w:sz w:val="28"/>
          <w:szCs w:val="28"/>
        </w:rPr>
        <w:t>таких как</w:t>
      </w:r>
      <w:r w:rsidR="00DE3E45" w:rsidRPr="00B65CA3">
        <w:rPr>
          <w:rFonts w:ascii="Times New Roman" w:hAnsi="Times New Roman" w:cs="Times New Roman"/>
          <w:sz w:val="28"/>
          <w:szCs w:val="28"/>
        </w:rPr>
        <w:t>:</w:t>
      </w:r>
    </w:p>
    <w:p w14:paraId="13732501" w14:textId="1388D11F" w:rsidR="00DE3E45" w:rsidRPr="00B65CA3" w:rsidRDefault="00DE3E45" w:rsidP="00866BDC">
      <w:pPr>
        <w:pStyle w:val="a9"/>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выгодное географическое положение</w:t>
      </w:r>
      <w:r w:rsidR="00441C30">
        <w:rPr>
          <w:rFonts w:ascii="Times New Roman" w:hAnsi="Times New Roman" w:cs="Times New Roman"/>
          <w:sz w:val="28"/>
          <w:szCs w:val="28"/>
        </w:rPr>
        <w:t xml:space="preserve"> (расположение в Брянской области в ЦФО</w:t>
      </w:r>
      <w:r w:rsidR="00441C30" w:rsidRPr="00B65CA3">
        <w:rPr>
          <w:rFonts w:ascii="Times New Roman" w:hAnsi="Times New Roman" w:cs="Times New Roman"/>
          <w:sz w:val="28"/>
          <w:szCs w:val="28"/>
        </w:rPr>
        <w:t xml:space="preserve">, </w:t>
      </w:r>
      <w:r w:rsidR="00441C30">
        <w:rPr>
          <w:rFonts w:ascii="Times New Roman" w:hAnsi="Times New Roman" w:cs="Times New Roman"/>
          <w:sz w:val="28"/>
          <w:szCs w:val="28"/>
        </w:rPr>
        <w:t>в котором сложилась уникальная рыночная ситуация</w:t>
      </w:r>
      <w:r w:rsidR="00441C30" w:rsidRPr="00B65CA3">
        <w:rPr>
          <w:rFonts w:ascii="Times New Roman" w:hAnsi="Times New Roman" w:cs="Times New Roman"/>
          <w:sz w:val="28"/>
          <w:szCs w:val="28"/>
        </w:rPr>
        <w:t xml:space="preserve">, </w:t>
      </w:r>
      <w:r w:rsidR="00441C30">
        <w:rPr>
          <w:rFonts w:ascii="Times New Roman" w:hAnsi="Times New Roman" w:cs="Times New Roman"/>
          <w:sz w:val="28"/>
          <w:szCs w:val="28"/>
        </w:rPr>
        <w:t>связанная с отсутствием значительных конкурентов</w:t>
      </w:r>
      <w:r w:rsidR="00441C30" w:rsidRPr="00B65CA3">
        <w:rPr>
          <w:rFonts w:ascii="Times New Roman" w:hAnsi="Times New Roman" w:cs="Times New Roman"/>
          <w:sz w:val="28"/>
          <w:szCs w:val="28"/>
        </w:rPr>
        <w:t xml:space="preserve">, </w:t>
      </w:r>
      <w:r w:rsidR="00441C30">
        <w:rPr>
          <w:rFonts w:ascii="Times New Roman" w:hAnsi="Times New Roman" w:cs="Times New Roman"/>
          <w:sz w:val="28"/>
          <w:szCs w:val="28"/>
        </w:rPr>
        <w:t>что увеличивает конкурентные возможности компании по дальнейшему  развитию в ЦФО)</w:t>
      </w:r>
      <w:r>
        <w:rPr>
          <w:rFonts w:ascii="Times New Roman" w:hAnsi="Times New Roman" w:cs="Times New Roman"/>
          <w:sz w:val="28"/>
          <w:szCs w:val="28"/>
        </w:rPr>
        <w:t xml:space="preserve"> </w:t>
      </w:r>
    </w:p>
    <w:p w14:paraId="36F3EBAC" w14:textId="2440B698" w:rsidR="00DE3E45" w:rsidRPr="00B65CA3" w:rsidRDefault="00DE3E45" w:rsidP="00866BDC">
      <w:pPr>
        <w:pStyle w:val="a9"/>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доступная сырьевая база (слабая рыночная власть поставщиков</w:t>
      </w:r>
      <w:r w:rsidRPr="00B65CA3">
        <w:rPr>
          <w:rFonts w:ascii="Times New Roman" w:hAnsi="Times New Roman" w:cs="Times New Roman"/>
          <w:sz w:val="28"/>
          <w:szCs w:val="28"/>
        </w:rPr>
        <w:t xml:space="preserve">, </w:t>
      </w:r>
      <w:r w:rsidR="002877EE" w:rsidRPr="00B65CA3">
        <w:rPr>
          <w:rFonts w:ascii="Times New Roman" w:hAnsi="Times New Roman" w:cs="Times New Roman"/>
          <w:sz w:val="28"/>
          <w:szCs w:val="28"/>
        </w:rPr>
        <w:t>таких как ООО “</w:t>
      </w:r>
      <w:r w:rsidR="002877EE">
        <w:rPr>
          <w:rFonts w:ascii="Times New Roman" w:hAnsi="Times New Roman" w:cs="Times New Roman"/>
          <w:sz w:val="28"/>
          <w:szCs w:val="28"/>
        </w:rPr>
        <w:t>Каравай</w:t>
      </w:r>
      <w:r w:rsidR="002877EE" w:rsidRPr="00B65CA3">
        <w:rPr>
          <w:rFonts w:ascii="Times New Roman" w:hAnsi="Times New Roman" w:cs="Times New Roman"/>
          <w:sz w:val="28"/>
          <w:szCs w:val="28"/>
        </w:rPr>
        <w:t xml:space="preserve">” </w:t>
      </w:r>
      <w:r w:rsidR="002877EE">
        <w:rPr>
          <w:rFonts w:ascii="Times New Roman" w:hAnsi="Times New Roman" w:cs="Times New Roman"/>
          <w:sz w:val="28"/>
          <w:szCs w:val="28"/>
        </w:rPr>
        <w:t xml:space="preserve">и ООО </w:t>
      </w:r>
      <w:r w:rsidR="002877EE" w:rsidRPr="00B65CA3">
        <w:rPr>
          <w:rFonts w:ascii="Times New Roman" w:hAnsi="Times New Roman" w:cs="Times New Roman"/>
          <w:sz w:val="28"/>
          <w:szCs w:val="28"/>
        </w:rPr>
        <w:t>“</w:t>
      </w:r>
      <w:r w:rsidR="002877EE">
        <w:rPr>
          <w:rFonts w:ascii="Times New Roman" w:hAnsi="Times New Roman" w:cs="Times New Roman"/>
          <w:sz w:val="28"/>
          <w:szCs w:val="28"/>
        </w:rPr>
        <w:t>Быховское</w:t>
      </w:r>
      <w:r w:rsidR="002877EE" w:rsidRPr="00B65CA3">
        <w:rPr>
          <w:rFonts w:ascii="Times New Roman" w:hAnsi="Times New Roman" w:cs="Times New Roman"/>
          <w:sz w:val="28"/>
          <w:szCs w:val="28"/>
        </w:rPr>
        <w:t xml:space="preserve">”, </w:t>
      </w:r>
      <w:r w:rsidR="002877EE">
        <w:rPr>
          <w:rFonts w:ascii="Times New Roman" w:hAnsi="Times New Roman" w:cs="Times New Roman"/>
          <w:sz w:val="28"/>
          <w:szCs w:val="28"/>
        </w:rPr>
        <w:t xml:space="preserve">их </w:t>
      </w:r>
      <w:r>
        <w:rPr>
          <w:rFonts w:ascii="Times New Roman" w:hAnsi="Times New Roman" w:cs="Times New Roman"/>
          <w:sz w:val="28"/>
          <w:szCs w:val="28"/>
        </w:rPr>
        <w:t>большое количество</w:t>
      </w:r>
      <w:r w:rsidR="00441C30" w:rsidRPr="00B65CA3">
        <w:rPr>
          <w:rFonts w:ascii="Times New Roman" w:hAnsi="Times New Roman" w:cs="Times New Roman"/>
          <w:sz w:val="28"/>
          <w:szCs w:val="28"/>
        </w:rPr>
        <w:t xml:space="preserve">; </w:t>
      </w:r>
      <w:r w:rsidR="00441C30">
        <w:rPr>
          <w:rFonts w:ascii="Times New Roman" w:hAnsi="Times New Roman" w:cs="Times New Roman"/>
          <w:sz w:val="28"/>
          <w:szCs w:val="28"/>
        </w:rPr>
        <w:t>заинтересованность поставщиков</w:t>
      </w:r>
      <w:r w:rsidR="00441C30" w:rsidRPr="00B65CA3">
        <w:rPr>
          <w:rFonts w:ascii="Times New Roman" w:hAnsi="Times New Roman" w:cs="Times New Roman"/>
          <w:sz w:val="28"/>
          <w:szCs w:val="28"/>
        </w:rPr>
        <w:t xml:space="preserve">, </w:t>
      </w:r>
      <w:r w:rsidR="00441C30">
        <w:rPr>
          <w:rFonts w:ascii="Times New Roman" w:hAnsi="Times New Roman" w:cs="Times New Roman"/>
          <w:sz w:val="28"/>
          <w:szCs w:val="28"/>
        </w:rPr>
        <w:t>фермерских хозяйств</w:t>
      </w:r>
      <w:r w:rsidR="00441C30" w:rsidRPr="00B65CA3">
        <w:rPr>
          <w:rFonts w:ascii="Times New Roman" w:hAnsi="Times New Roman" w:cs="Times New Roman"/>
          <w:sz w:val="28"/>
          <w:szCs w:val="28"/>
        </w:rPr>
        <w:t>,</w:t>
      </w:r>
      <w:r w:rsidR="00441C30">
        <w:rPr>
          <w:rFonts w:ascii="Times New Roman" w:hAnsi="Times New Roman" w:cs="Times New Roman"/>
          <w:sz w:val="28"/>
          <w:szCs w:val="28"/>
        </w:rPr>
        <w:t xml:space="preserve"> взаимодействовать с</w:t>
      </w:r>
      <w:r w:rsidR="003359BE">
        <w:rPr>
          <w:rFonts w:ascii="Times New Roman" w:hAnsi="Times New Roman" w:cs="Times New Roman"/>
          <w:sz w:val="28"/>
          <w:szCs w:val="28"/>
        </w:rPr>
        <w:t xml:space="preserve"> компанией</w:t>
      </w:r>
      <w:r>
        <w:rPr>
          <w:rFonts w:ascii="Times New Roman" w:hAnsi="Times New Roman" w:cs="Times New Roman"/>
          <w:sz w:val="28"/>
          <w:szCs w:val="28"/>
        </w:rPr>
        <w:t>)</w:t>
      </w:r>
    </w:p>
    <w:p w14:paraId="405A420D" w14:textId="4E7FAB06" w:rsidR="00DE3E45" w:rsidRPr="00B65CA3" w:rsidRDefault="00DE3E45" w:rsidP="00866BDC">
      <w:pPr>
        <w:pStyle w:val="a9"/>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высокотехнологичное производство (выход муки на мельничном комплексе около 70</w:t>
      </w:r>
      <w:r w:rsidRPr="00B65CA3">
        <w:rPr>
          <w:rFonts w:ascii="Times New Roman" w:hAnsi="Times New Roman" w:cs="Times New Roman"/>
          <w:sz w:val="28"/>
          <w:szCs w:val="28"/>
        </w:rPr>
        <w:t xml:space="preserve">-80%, </w:t>
      </w:r>
      <w:r>
        <w:rPr>
          <w:rFonts w:ascii="Times New Roman" w:hAnsi="Times New Roman" w:cs="Times New Roman"/>
          <w:sz w:val="28"/>
          <w:szCs w:val="28"/>
        </w:rPr>
        <w:t xml:space="preserve">что больше среднеотраслевых показателей по </w:t>
      </w:r>
      <w:r>
        <w:rPr>
          <w:rFonts w:ascii="Times New Roman" w:hAnsi="Times New Roman" w:cs="Times New Roman"/>
          <w:sz w:val="28"/>
          <w:szCs w:val="28"/>
        </w:rPr>
        <w:lastRenderedPageBreak/>
        <w:t>конкурентным мощностям</w:t>
      </w:r>
      <w:r w:rsidR="00A0765D" w:rsidRPr="00B65CA3">
        <w:rPr>
          <w:rFonts w:ascii="Times New Roman" w:hAnsi="Times New Roman" w:cs="Times New Roman"/>
          <w:sz w:val="28"/>
          <w:szCs w:val="28"/>
        </w:rPr>
        <w:t xml:space="preserve">, </w:t>
      </w:r>
      <w:r w:rsidR="00A0765D">
        <w:rPr>
          <w:rFonts w:ascii="Times New Roman" w:hAnsi="Times New Roman" w:cs="Times New Roman"/>
          <w:sz w:val="28"/>
          <w:szCs w:val="28"/>
        </w:rPr>
        <w:t>есть возможности для увеличения производственных мощностей</w:t>
      </w:r>
      <w:r>
        <w:rPr>
          <w:rFonts w:ascii="Times New Roman" w:hAnsi="Times New Roman" w:cs="Times New Roman"/>
          <w:sz w:val="28"/>
          <w:szCs w:val="28"/>
        </w:rPr>
        <w:t>)</w:t>
      </w:r>
    </w:p>
    <w:p w14:paraId="0AE94266" w14:textId="2186E01F" w:rsidR="00DE3E45" w:rsidRPr="00B65CA3" w:rsidRDefault="00DE3E45" w:rsidP="00866BDC">
      <w:pPr>
        <w:pStyle w:val="a9"/>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профессионализм технологических кадров (наличие уникальных кадров</w:t>
      </w:r>
      <w:r w:rsidRPr="00B65CA3">
        <w:rPr>
          <w:rFonts w:ascii="Times New Roman" w:hAnsi="Times New Roman" w:cs="Times New Roman"/>
          <w:sz w:val="28"/>
          <w:szCs w:val="28"/>
        </w:rPr>
        <w:t xml:space="preserve">, </w:t>
      </w:r>
      <w:r>
        <w:rPr>
          <w:rFonts w:ascii="Times New Roman" w:hAnsi="Times New Roman" w:cs="Times New Roman"/>
          <w:sz w:val="28"/>
          <w:szCs w:val="28"/>
        </w:rPr>
        <w:t>способных обеспечить настройку мукомольного производства и следить за качеством произ</w:t>
      </w:r>
      <w:r w:rsidR="00441C30">
        <w:rPr>
          <w:rFonts w:ascii="Times New Roman" w:hAnsi="Times New Roman" w:cs="Times New Roman"/>
          <w:sz w:val="28"/>
          <w:szCs w:val="28"/>
        </w:rPr>
        <w:t>водимой продукции)</w:t>
      </w:r>
    </w:p>
    <w:p w14:paraId="4EEE0AEA" w14:textId="0D1A5C9C" w:rsidR="00441C30" w:rsidRPr="00B65CA3" w:rsidRDefault="00441C30" w:rsidP="00866BDC">
      <w:pPr>
        <w:pStyle w:val="a9"/>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гибкость при изменении спроса на продукции (объясняется большой долей производственных затрат в общем объеме себестоимости конечной продукции</w:t>
      </w:r>
      <w:r w:rsidRPr="00B65CA3">
        <w:rPr>
          <w:rFonts w:ascii="Times New Roman" w:hAnsi="Times New Roman" w:cs="Times New Roman"/>
          <w:sz w:val="28"/>
          <w:szCs w:val="28"/>
        </w:rPr>
        <w:t xml:space="preserve">, </w:t>
      </w:r>
      <w:r>
        <w:rPr>
          <w:rFonts w:ascii="Times New Roman" w:hAnsi="Times New Roman" w:cs="Times New Roman"/>
          <w:sz w:val="28"/>
          <w:szCs w:val="28"/>
        </w:rPr>
        <w:t>что позволяет быстрее реагировать компании на изменение конъюнктуры спроса на продукцию)</w:t>
      </w:r>
    </w:p>
    <w:p w14:paraId="2BE80373" w14:textId="3D9EEAE3" w:rsidR="00A253EE" w:rsidRPr="00B65CA3" w:rsidRDefault="00A0765D" w:rsidP="00866BDC">
      <w:pPr>
        <w:pStyle w:val="a9"/>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наличие партнерств</w:t>
      </w:r>
      <w:r w:rsidR="00A253EE">
        <w:rPr>
          <w:rFonts w:ascii="Times New Roman" w:hAnsi="Times New Roman" w:cs="Times New Roman"/>
          <w:sz w:val="28"/>
          <w:szCs w:val="28"/>
        </w:rPr>
        <w:t xml:space="preserve"> с крупными потребителями (таких как ОАО </w:t>
      </w:r>
      <w:r w:rsidR="00A253EE" w:rsidRPr="002549B6">
        <w:rPr>
          <w:rFonts w:ascii="Times New Roman" w:hAnsi="Times New Roman" w:cs="Times New Roman"/>
          <w:sz w:val="28"/>
          <w:szCs w:val="28"/>
        </w:rPr>
        <w:t>“</w:t>
      </w:r>
      <w:r w:rsidR="00A253EE">
        <w:rPr>
          <w:rFonts w:ascii="Times New Roman" w:hAnsi="Times New Roman" w:cs="Times New Roman"/>
          <w:sz w:val="28"/>
          <w:szCs w:val="28"/>
        </w:rPr>
        <w:t>Брянскконфи</w:t>
      </w:r>
      <w:r w:rsidR="00A253EE" w:rsidRPr="002549B6">
        <w:rPr>
          <w:rFonts w:ascii="Times New Roman" w:hAnsi="Times New Roman" w:cs="Times New Roman"/>
          <w:sz w:val="28"/>
          <w:szCs w:val="28"/>
        </w:rPr>
        <w:t xml:space="preserve">”, </w:t>
      </w:r>
      <w:r w:rsidR="00A253EE">
        <w:rPr>
          <w:rFonts w:ascii="Times New Roman" w:hAnsi="Times New Roman" w:cs="Times New Roman"/>
          <w:sz w:val="28"/>
          <w:szCs w:val="28"/>
        </w:rPr>
        <w:t xml:space="preserve">ООО </w:t>
      </w:r>
      <w:r w:rsidR="00A253EE" w:rsidRPr="002549B6">
        <w:rPr>
          <w:rFonts w:ascii="Times New Roman" w:hAnsi="Times New Roman" w:cs="Times New Roman"/>
          <w:sz w:val="28"/>
          <w:szCs w:val="28"/>
        </w:rPr>
        <w:t>“</w:t>
      </w:r>
      <w:r w:rsidR="00A253EE">
        <w:rPr>
          <w:rFonts w:ascii="Times New Roman" w:hAnsi="Times New Roman" w:cs="Times New Roman"/>
          <w:sz w:val="28"/>
          <w:szCs w:val="28"/>
        </w:rPr>
        <w:t>Посольство вкусной еды</w:t>
      </w:r>
      <w:r w:rsidR="00A253EE" w:rsidRPr="00B65CA3">
        <w:rPr>
          <w:rFonts w:ascii="Times New Roman" w:hAnsi="Times New Roman" w:cs="Times New Roman"/>
          <w:sz w:val="28"/>
          <w:szCs w:val="28"/>
        </w:rPr>
        <w:t>”)</w:t>
      </w:r>
    </w:p>
    <w:p w14:paraId="69279F2C" w14:textId="30124CCD" w:rsidR="00441C30" w:rsidRPr="00B65CA3" w:rsidRDefault="00441C30" w:rsidP="00866BDC">
      <w:pPr>
        <w:pStyle w:val="a9"/>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наличие постоянного инвестора (готового вкладывать ресурсы в развитие компании)</w:t>
      </w:r>
    </w:p>
    <w:p w14:paraId="15A14999" w14:textId="28B99469" w:rsidR="008807A6" w:rsidRPr="00B65CA3" w:rsidRDefault="008807A6" w:rsidP="00866BDC">
      <w:pPr>
        <w:pStyle w:val="a9"/>
        <w:numPr>
          <w:ilvl w:val="0"/>
          <w:numId w:val="17"/>
        </w:numPr>
        <w:spacing w:line="360" w:lineRule="auto"/>
        <w:rPr>
          <w:rFonts w:ascii="Times New Roman" w:hAnsi="Times New Roman" w:cs="Times New Roman"/>
          <w:sz w:val="28"/>
          <w:szCs w:val="28"/>
        </w:rPr>
      </w:pPr>
      <w:r>
        <w:rPr>
          <w:rFonts w:ascii="Times New Roman" w:hAnsi="Times New Roman" w:cs="Times New Roman"/>
          <w:sz w:val="28"/>
          <w:szCs w:val="28"/>
        </w:rPr>
        <w:t xml:space="preserve">организация бизнеса </w:t>
      </w:r>
      <w:r w:rsidRPr="00B65CA3">
        <w:rPr>
          <w:rFonts w:ascii="Times New Roman" w:hAnsi="Times New Roman" w:cs="Times New Roman"/>
          <w:sz w:val="28"/>
          <w:szCs w:val="28"/>
        </w:rPr>
        <w:t>“</w:t>
      </w:r>
      <w:r>
        <w:rPr>
          <w:rFonts w:ascii="Times New Roman" w:hAnsi="Times New Roman" w:cs="Times New Roman"/>
          <w:sz w:val="28"/>
          <w:szCs w:val="28"/>
        </w:rPr>
        <w:t>не с нуля</w:t>
      </w:r>
      <w:r w:rsidRPr="00B65CA3">
        <w:rPr>
          <w:rFonts w:ascii="Times New Roman" w:hAnsi="Times New Roman" w:cs="Times New Roman"/>
          <w:sz w:val="28"/>
          <w:szCs w:val="28"/>
        </w:rPr>
        <w:t>”</w:t>
      </w:r>
      <w:r>
        <w:rPr>
          <w:rFonts w:ascii="Times New Roman" w:hAnsi="Times New Roman" w:cs="Times New Roman"/>
          <w:sz w:val="28"/>
          <w:szCs w:val="28"/>
        </w:rPr>
        <w:t xml:space="preserve"> (наличие опыта работы у персонала в мукомольной отрасли и знание специфики бизнеса)</w:t>
      </w:r>
    </w:p>
    <w:p w14:paraId="0A8878E1" w14:textId="01AFC80D" w:rsidR="00A253EE" w:rsidRPr="00B65CA3" w:rsidRDefault="00A253EE" w:rsidP="00A0765D">
      <w:pPr>
        <w:spacing w:line="360" w:lineRule="auto"/>
        <w:rPr>
          <w:rFonts w:ascii="Times New Roman" w:hAnsi="Times New Roman" w:cs="Times New Roman"/>
          <w:sz w:val="28"/>
          <w:szCs w:val="28"/>
        </w:rPr>
      </w:pPr>
      <w:r w:rsidRPr="00B65CA3">
        <w:rPr>
          <w:rFonts w:ascii="Times New Roman" w:hAnsi="Times New Roman" w:cs="Times New Roman"/>
          <w:sz w:val="28"/>
          <w:szCs w:val="28"/>
        </w:rPr>
        <w:t>К главным слабостям компании относятся следующие факторы:</w:t>
      </w:r>
    </w:p>
    <w:p w14:paraId="2C6D8C65" w14:textId="5BEFB6E4" w:rsidR="00A253EE" w:rsidRPr="00B65CA3" w:rsidRDefault="00A253EE" w:rsidP="00866BDC">
      <w:pPr>
        <w:pStyle w:val="a9"/>
        <w:numPr>
          <w:ilvl w:val="0"/>
          <w:numId w:val="18"/>
        </w:numPr>
        <w:spacing w:line="360" w:lineRule="auto"/>
        <w:rPr>
          <w:rFonts w:ascii="Times New Roman" w:hAnsi="Times New Roman" w:cs="Times New Roman"/>
          <w:sz w:val="28"/>
          <w:szCs w:val="28"/>
        </w:rPr>
      </w:pPr>
      <w:r>
        <w:rPr>
          <w:rFonts w:ascii="Times New Roman" w:hAnsi="Times New Roman" w:cs="Times New Roman"/>
          <w:sz w:val="28"/>
          <w:szCs w:val="28"/>
        </w:rPr>
        <w:t>низкая диверсификация продукции (объясняется производством и продажей только пшеничной муки высшего и первого</w:t>
      </w:r>
      <w:r w:rsidRPr="00B65CA3">
        <w:rPr>
          <w:rFonts w:ascii="Times New Roman" w:hAnsi="Times New Roman" w:cs="Times New Roman"/>
          <w:sz w:val="28"/>
          <w:szCs w:val="28"/>
        </w:rPr>
        <w:t xml:space="preserve">, </w:t>
      </w:r>
      <w:r>
        <w:rPr>
          <w:rFonts w:ascii="Times New Roman" w:hAnsi="Times New Roman" w:cs="Times New Roman"/>
          <w:sz w:val="28"/>
          <w:szCs w:val="28"/>
        </w:rPr>
        <w:t>второго сортов)</w:t>
      </w:r>
    </w:p>
    <w:p w14:paraId="4B0A0F09" w14:textId="6FBE207D" w:rsidR="00A253EE" w:rsidRPr="00B65CA3" w:rsidRDefault="00B04C63" w:rsidP="00866BDC">
      <w:pPr>
        <w:pStyle w:val="a9"/>
        <w:numPr>
          <w:ilvl w:val="0"/>
          <w:numId w:val="18"/>
        </w:numPr>
        <w:spacing w:line="360" w:lineRule="auto"/>
        <w:rPr>
          <w:rFonts w:ascii="Times New Roman" w:hAnsi="Times New Roman" w:cs="Times New Roman"/>
          <w:sz w:val="28"/>
          <w:szCs w:val="28"/>
        </w:rPr>
      </w:pPr>
      <w:r>
        <w:rPr>
          <w:rFonts w:ascii="Times New Roman" w:hAnsi="Times New Roman" w:cs="Times New Roman"/>
          <w:sz w:val="28"/>
          <w:szCs w:val="28"/>
        </w:rPr>
        <w:t>масштабы деятельности</w:t>
      </w:r>
      <w:r w:rsidR="00A253EE">
        <w:rPr>
          <w:rFonts w:ascii="Times New Roman" w:hAnsi="Times New Roman" w:cs="Times New Roman"/>
          <w:sz w:val="28"/>
          <w:szCs w:val="28"/>
        </w:rPr>
        <w:t xml:space="preserve"> компании (малые размеры компании накладывают ограничения при осуществлении стратегии роста)</w:t>
      </w:r>
    </w:p>
    <w:p w14:paraId="04D7CE55" w14:textId="5A162731" w:rsidR="002877EE" w:rsidRPr="00B65CA3" w:rsidRDefault="002877EE" w:rsidP="00866BDC">
      <w:pPr>
        <w:pStyle w:val="a9"/>
        <w:numPr>
          <w:ilvl w:val="0"/>
          <w:numId w:val="18"/>
        </w:numPr>
        <w:spacing w:line="360" w:lineRule="auto"/>
        <w:rPr>
          <w:rFonts w:ascii="Times New Roman" w:hAnsi="Times New Roman" w:cs="Times New Roman"/>
          <w:sz w:val="28"/>
          <w:szCs w:val="28"/>
        </w:rPr>
      </w:pPr>
      <w:r>
        <w:rPr>
          <w:rFonts w:ascii="Times New Roman" w:hAnsi="Times New Roman" w:cs="Times New Roman"/>
          <w:sz w:val="28"/>
          <w:szCs w:val="28"/>
        </w:rPr>
        <w:t>концентрация коммерческих усилий только в одном направлении сектора промышленных переработок рынка муки (поставка муки кондитерской и хлебопекарной промышленности)</w:t>
      </w:r>
    </w:p>
    <w:p w14:paraId="33BCCE59" w14:textId="71EEAE48" w:rsidR="00A253EE" w:rsidRPr="00B65CA3" w:rsidRDefault="00A253EE" w:rsidP="00866BDC">
      <w:pPr>
        <w:pStyle w:val="a9"/>
        <w:numPr>
          <w:ilvl w:val="0"/>
          <w:numId w:val="18"/>
        </w:numPr>
        <w:spacing w:line="360" w:lineRule="auto"/>
        <w:rPr>
          <w:rFonts w:ascii="Times New Roman" w:hAnsi="Times New Roman" w:cs="Times New Roman"/>
          <w:sz w:val="28"/>
          <w:szCs w:val="28"/>
        </w:rPr>
      </w:pPr>
      <w:r>
        <w:rPr>
          <w:rFonts w:ascii="Times New Roman" w:hAnsi="Times New Roman" w:cs="Times New Roman"/>
          <w:sz w:val="28"/>
          <w:szCs w:val="28"/>
        </w:rPr>
        <w:t>отсутствие целенаправленных маркети</w:t>
      </w:r>
      <w:r w:rsidR="008807A6">
        <w:rPr>
          <w:rFonts w:ascii="Times New Roman" w:hAnsi="Times New Roman" w:cs="Times New Roman"/>
          <w:sz w:val="28"/>
          <w:szCs w:val="28"/>
        </w:rPr>
        <w:t>нговых активностей (маркетинг в компании в связи со спецификой малого бизнеса представлен слабо и выражен организацией сбыта продукции</w:t>
      </w:r>
      <w:r w:rsidR="008807A6" w:rsidRPr="00B65CA3">
        <w:rPr>
          <w:rFonts w:ascii="Times New Roman" w:hAnsi="Times New Roman" w:cs="Times New Roman"/>
          <w:sz w:val="28"/>
          <w:szCs w:val="28"/>
        </w:rPr>
        <w:t xml:space="preserve">, </w:t>
      </w:r>
      <w:r w:rsidR="008807A6">
        <w:rPr>
          <w:rFonts w:ascii="Times New Roman" w:hAnsi="Times New Roman" w:cs="Times New Roman"/>
          <w:sz w:val="28"/>
          <w:szCs w:val="28"/>
        </w:rPr>
        <w:t>который осуществляется коммерческим отделом)</w:t>
      </w:r>
    </w:p>
    <w:p w14:paraId="7D27C469" w14:textId="31956C3C" w:rsidR="008807A6" w:rsidRPr="00B65CA3" w:rsidRDefault="00A0765D" w:rsidP="00866BDC">
      <w:pPr>
        <w:pStyle w:val="a9"/>
        <w:numPr>
          <w:ilvl w:val="0"/>
          <w:numId w:val="18"/>
        </w:numPr>
        <w:spacing w:line="360" w:lineRule="auto"/>
        <w:rPr>
          <w:rFonts w:ascii="Times New Roman" w:hAnsi="Times New Roman" w:cs="Times New Roman"/>
          <w:sz w:val="28"/>
          <w:szCs w:val="28"/>
        </w:rPr>
      </w:pPr>
      <w:r>
        <w:rPr>
          <w:rFonts w:ascii="Times New Roman" w:hAnsi="Times New Roman" w:cs="Times New Roman"/>
          <w:sz w:val="28"/>
          <w:szCs w:val="28"/>
        </w:rPr>
        <w:t>отсутствие собственной логистики (использование услуг сторонних ИП</w:t>
      </w:r>
      <w:r w:rsidRPr="00B65CA3">
        <w:rPr>
          <w:rFonts w:ascii="Times New Roman" w:hAnsi="Times New Roman" w:cs="Times New Roman"/>
          <w:sz w:val="28"/>
          <w:szCs w:val="28"/>
        </w:rPr>
        <w:t xml:space="preserve">, специализированно </w:t>
      </w:r>
      <w:r>
        <w:rPr>
          <w:rFonts w:ascii="Times New Roman" w:hAnsi="Times New Roman" w:cs="Times New Roman"/>
          <w:sz w:val="28"/>
          <w:szCs w:val="28"/>
        </w:rPr>
        <w:t xml:space="preserve">занимающихся осуществлением перевозок) </w:t>
      </w:r>
    </w:p>
    <w:p w14:paraId="14A5DB70" w14:textId="62FC5D39" w:rsidR="00A0765D" w:rsidRPr="00A0765D" w:rsidRDefault="00A0765D" w:rsidP="00866BDC">
      <w:pPr>
        <w:pStyle w:val="a9"/>
        <w:numPr>
          <w:ilvl w:val="0"/>
          <w:numId w:val="18"/>
        </w:numPr>
        <w:spacing w:line="360" w:lineRule="auto"/>
        <w:rPr>
          <w:rFonts w:ascii="Times New Roman" w:hAnsi="Times New Roman" w:cs="Times New Roman"/>
          <w:sz w:val="28"/>
          <w:szCs w:val="28"/>
          <w:lang w:val="en-US"/>
        </w:rPr>
      </w:pPr>
      <w:r>
        <w:rPr>
          <w:rFonts w:ascii="Times New Roman" w:hAnsi="Times New Roman" w:cs="Times New Roman"/>
          <w:sz w:val="28"/>
          <w:szCs w:val="28"/>
        </w:rPr>
        <w:lastRenderedPageBreak/>
        <w:t>отсутствие четко сформулированной стратегии развития</w:t>
      </w:r>
    </w:p>
    <w:p w14:paraId="4C66198E" w14:textId="12417635" w:rsidR="00A0765D" w:rsidRPr="00B65CA3" w:rsidRDefault="00A0765D" w:rsidP="00A0765D">
      <w:pPr>
        <w:spacing w:line="360" w:lineRule="auto"/>
        <w:rPr>
          <w:rFonts w:ascii="Times New Roman" w:hAnsi="Times New Roman" w:cs="Times New Roman"/>
          <w:sz w:val="28"/>
          <w:szCs w:val="28"/>
        </w:rPr>
      </w:pPr>
      <w:r w:rsidRPr="00B65CA3">
        <w:rPr>
          <w:rFonts w:ascii="Times New Roman" w:hAnsi="Times New Roman" w:cs="Times New Roman"/>
          <w:sz w:val="28"/>
          <w:szCs w:val="28"/>
        </w:rPr>
        <w:t>К угрозам компании ООО “</w:t>
      </w:r>
      <w:r>
        <w:rPr>
          <w:rFonts w:ascii="Times New Roman" w:hAnsi="Times New Roman" w:cs="Times New Roman"/>
          <w:sz w:val="28"/>
          <w:szCs w:val="28"/>
        </w:rPr>
        <w:t>Мелькрук</w:t>
      </w:r>
      <w:r w:rsidRPr="00B65CA3">
        <w:rPr>
          <w:rFonts w:ascii="Times New Roman" w:hAnsi="Times New Roman" w:cs="Times New Roman"/>
          <w:sz w:val="28"/>
          <w:szCs w:val="28"/>
        </w:rPr>
        <w:t xml:space="preserve">” </w:t>
      </w:r>
      <w:r>
        <w:rPr>
          <w:rFonts w:ascii="Times New Roman" w:hAnsi="Times New Roman" w:cs="Times New Roman"/>
          <w:sz w:val="28"/>
          <w:szCs w:val="28"/>
        </w:rPr>
        <w:t>относятся</w:t>
      </w:r>
      <w:r w:rsidRPr="00B65CA3">
        <w:rPr>
          <w:rFonts w:ascii="Times New Roman" w:hAnsi="Times New Roman" w:cs="Times New Roman"/>
          <w:sz w:val="28"/>
          <w:szCs w:val="28"/>
        </w:rPr>
        <w:t>:</w:t>
      </w:r>
    </w:p>
    <w:p w14:paraId="5FB3C6B4" w14:textId="627B6416" w:rsidR="00AF468A" w:rsidRDefault="002877EE" w:rsidP="00866BDC">
      <w:pPr>
        <w:pStyle w:val="a9"/>
        <w:numPr>
          <w:ilvl w:val="0"/>
          <w:numId w:val="19"/>
        </w:numPr>
        <w:spacing w:line="360" w:lineRule="auto"/>
        <w:rPr>
          <w:rFonts w:ascii="Times New Roman" w:hAnsi="Times New Roman" w:cs="Times New Roman"/>
          <w:sz w:val="28"/>
          <w:szCs w:val="28"/>
        </w:rPr>
      </w:pPr>
      <w:r>
        <w:rPr>
          <w:rFonts w:ascii="Times New Roman" w:hAnsi="Times New Roman" w:cs="Times New Roman"/>
          <w:sz w:val="28"/>
          <w:szCs w:val="28"/>
        </w:rPr>
        <w:t>замедление роста рынка муки (согласно прогнозу развития рынка муки в РФ</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в период  2014-2018 </w:t>
      </w:r>
      <w:proofErr w:type="gramStart"/>
      <w:r>
        <w:rPr>
          <w:rFonts w:ascii="Times New Roman" w:hAnsi="Times New Roman" w:cs="Times New Roman"/>
          <w:sz w:val="28"/>
          <w:szCs w:val="28"/>
        </w:rPr>
        <w:t>гг</w:t>
      </w:r>
      <w:proofErr w:type="gramEnd"/>
      <w:r>
        <w:rPr>
          <w:rFonts w:ascii="Times New Roman" w:hAnsi="Times New Roman" w:cs="Times New Roman"/>
          <w:sz w:val="28"/>
          <w:szCs w:val="28"/>
        </w:rPr>
        <w:t xml:space="preserve"> объем продаж муки в натуральном виде снизится с 1460 тыс</w:t>
      </w:r>
      <w:r w:rsidRPr="00B65CA3">
        <w:rPr>
          <w:rFonts w:ascii="Times New Roman" w:hAnsi="Times New Roman" w:cs="Times New Roman"/>
          <w:sz w:val="28"/>
          <w:szCs w:val="28"/>
        </w:rPr>
        <w:t xml:space="preserve">. </w:t>
      </w:r>
      <w:r>
        <w:rPr>
          <w:rFonts w:ascii="Times New Roman" w:hAnsi="Times New Roman" w:cs="Times New Roman"/>
          <w:sz w:val="28"/>
          <w:szCs w:val="28"/>
        </w:rPr>
        <w:t>т</w:t>
      </w:r>
      <w:r w:rsidRPr="00B65CA3">
        <w:rPr>
          <w:rFonts w:ascii="Times New Roman" w:hAnsi="Times New Roman" w:cs="Times New Roman"/>
          <w:sz w:val="28"/>
          <w:szCs w:val="28"/>
        </w:rPr>
        <w:t xml:space="preserve">. </w:t>
      </w:r>
      <w:r>
        <w:rPr>
          <w:rFonts w:ascii="Times New Roman" w:hAnsi="Times New Roman" w:cs="Times New Roman"/>
          <w:sz w:val="28"/>
          <w:szCs w:val="28"/>
        </w:rPr>
        <w:t>до 1421 тыс</w:t>
      </w:r>
      <w:r w:rsidRPr="00B65CA3">
        <w:rPr>
          <w:rFonts w:ascii="Times New Roman" w:hAnsi="Times New Roman" w:cs="Times New Roman"/>
          <w:sz w:val="28"/>
          <w:szCs w:val="28"/>
        </w:rPr>
        <w:t xml:space="preserve">. </w:t>
      </w:r>
      <w:r>
        <w:rPr>
          <w:rFonts w:ascii="Times New Roman" w:hAnsi="Times New Roman" w:cs="Times New Roman"/>
          <w:sz w:val="28"/>
          <w:szCs w:val="28"/>
        </w:rPr>
        <w:t>т</w:t>
      </w:r>
      <w:r w:rsidRPr="00B65CA3">
        <w:rPr>
          <w:rFonts w:ascii="Times New Roman" w:hAnsi="Times New Roman" w:cs="Times New Roman"/>
          <w:sz w:val="28"/>
          <w:szCs w:val="28"/>
        </w:rPr>
        <w:t xml:space="preserve">.; </w:t>
      </w:r>
      <w:r>
        <w:rPr>
          <w:rFonts w:ascii="Times New Roman" w:hAnsi="Times New Roman" w:cs="Times New Roman"/>
          <w:sz w:val="28"/>
          <w:szCs w:val="28"/>
        </w:rPr>
        <w:t>но будет происходить рост объема розничных продаж за счет увеличения цены на продукцию</w:t>
      </w:r>
      <w:r w:rsidR="00221E95" w:rsidRPr="00B65CA3">
        <w:rPr>
          <w:rFonts w:ascii="Times New Roman" w:hAnsi="Times New Roman" w:cs="Times New Roman"/>
          <w:sz w:val="28"/>
          <w:szCs w:val="28"/>
        </w:rPr>
        <w:t xml:space="preserve">; </w:t>
      </w:r>
      <w:r w:rsidR="00221E95">
        <w:rPr>
          <w:rFonts w:ascii="Times New Roman" w:hAnsi="Times New Roman" w:cs="Times New Roman"/>
          <w:sz w:val="28"/>
          <w:szCs w:val="28"/>
        </w:rPr>
        <w:t>рост продаж на уровне 5</w:t>
      </w:r>
      <w:r w:rsidR="00221E95" w:rsidRPr="00B65CA3">
        <w:rPr>
          <w:rFonts w:ascii="Times New Roman" w:hAnsi="Times New Roman" w:cs="Times New Roman"/>
          <w:sz w:val="28"/>
          <w:szCs w:val="28"/>
        </w:rPr>
        <w:t xml:space="preserve">,2% </w:t>
      </w:r>
      <w:r w:rsidR="00221E95">
        <w:rPr>
          <w:rFonts w:ascii="Times New Roman" w:hAnsi="Times New Roman" w:cs="Times New Roman"/>
          <w:sz w:val="28"/>
          <w:szCs w:val="28"/>
        </w:rPr>
        <w:t>в год</w:t>
      </w:r>
      <w:r>
        <w:rPr>
          <w:rFonts w:ascii="Times New Roman" w:hAnsi="Times New Roman" w:cs="Times New Roman"/>
          <w:sz w:val="28"/>
          <w:szCs w:val="28"/>
        </w:rPr>
        <w:t>)</w:t>
      </w:r>
    </w:p>
    <w:p w14:paraId="170DF3EF" w14:textId="11BE75BC" w:rsidR="00B04C63" w:rsidRPr="00B04C63" w:rsidRDefault="00B04C63" w:rsidP="00B04C63">
      <w:pPr>
        <w:pStyle w:val="a9"/>
        <w:numPr>
          <w:ilvl w:val="0"/>
          <w:numId w:val="19"/>
        </w:numPr>
        <w:rPr>
          <w:rFonts w:ascii="Times New Roman" w:hAnsi="Times New Roman" w:cs="Times New Roman"/>
          <w:sz w:val="28"/>
          <w:szCs w:val="28"/>
        </w:rPr>
      </w:pPr>
      <w:r w:rsidRPr="00B04C63">
        <w:rPr>
          <w:rFonts w:ascii="Times New Roman" w:hAnsi="Times New Roman" w:cs="Times New Roman"/>
          <w:sz w:val="28"/>
          <w:szCs w:val="28"/>
        </w:rPr>
        <w:t>сильная рыночная зависимость от ключевых потребителей (60% продаж приходится на несколько компаний, что в долгосрочной перспективе, согласно мнению сотрудников компании, может привести к ослаблению конкурентных позиций компании)</w:t>
      </w:r>
    </w:p>
    <w:p w14:paraId="58B3C6B1" w14:textId="04C33060" w:rsidR="002877EE" w:rsidRPr="00B65CA3" w:rsidRDefault="00F43525" w:rsidP="00866BDC">
      <w:pPr>
        <w:pStyle w:val="a9"/>
        <w:numPr>
          <w:ilvl w:val="0"/>
          <w:numId w:val="19"/>
        </w:numPr>
        <w:spacing w:line="360" w:lineRule="auto"/>
        <w:rPr>
          <w:rFonts w:ascii="Times New Roman" w:hAnsi="Times New Roman" w:cs="Times New Roman"/>
          <w:sz w:val="28"/>
          <w:szCs w:val="28"/>
        </w:rPr>
      </w:pPr>
      <w:r w:rsidRPr="00B65CA3">
        <w:rPr>
          <w:rFonts w:ascii="Times New Roman" w:hAnsi="Times New Roman" w:cs="Times New Roman"/>
          <w:sz w:val="28"/>
          <w:szCs w:val="28"/>
        </w:rPr>
        <w:t xml:space="preserve">избыточность производственных мощностей на рынке (наличие старых советских мощностей, </w:t>
      </w:r>
      <w:r>
        <w:rPr>
          <w:rFonts w:ascii="Times New Roman" w:hAnsi="Times New Roman" w:cs="Times New Roman"/>
          <w:sz w:val="28"/>
          <w:szCs w:val="28"/>
        </w:rPr>
        <w:t>уровень загрузки которых достигает 40-60</w:t>
      </w:r>
      <w:r w:rsidRPr="00B65CA3">
        <w:rPr>
          <w:rFonts w:ascii="Times New Roman" w:hAnsi="Times New Roman" w:cs="Times New Roman"/>
          <w:sz w:val="28"/>
          <w:szCs w:val="28"/>
        </w:rPr>
        <w:t>%)</w:t>
      </w:r>
    </w:p>
    <w:p w14:paraId="3AB475E5" w14:textId="7F012FF4" w:rsidR="006A77AC" w:rsidRDefault="006A77AC" w:rsidP="00866BDC">
      <w:pPr>
        <w:pStyle w:val="a9"/>
        <w:numPr>
          <w:ilvl w:val="0"/>
          <w:numId w:val="19"/>
        </w:numPr>
        <w:spacing w:line="360" w:lineRule="auto"/>
        <w:rPr>
          <w:rFonts w:ascii="Times New Roman" w:hAnsi="Times New Roman" w:cs="Times New Roman"/>
          <w:sz w:val="28"/>
          <w:szCs w:val="28"/>
        </w:rPr>
      </w:pPr>
      <w:r w:rsidRPr="00B65CA3">
        <w:rPr>
          <w:rFonts w:ascii="Times New Roman" w:hAnsi="Times New Roman" w:cs="Times New Roman"/>
          <w:sz w:val="28"/>
          <w:szCs w:val="28"/>
        </w:rPr>
        <w:t>возможность потери текущих рыночных позиций</w:t>
      </w:r>
      <w:r w:rsidR="0084202A" w:rsidRPr="00B65CA3">
        <w:rPr>
          <w:rFonts w:ascii="Times New Roman" w:hAnsi="Times New Roman" w:cs="Times New Roman"/>
          <w:sz w:val="28"/>
          <w:szCs w:val="28"/>
        </w:rPr>
        <w:t xml:space="preserve"> в связи с приходом крупных игроков</w:t>
      </w:r>
    </w:p>
    <w:p w14:paraId="32BB7869" w14:textId="756DFF9F" w:rsidR="00AF468A" w:rsidRPr="00AF468A" w:rsidRDefault="00AF468A" w:rsidP="00866BDC">
      <w:pPr>
        <w:pStyle w:val="a9"/>
        <w:numPr>
          <w:ilvl w:val="0"/>
          <w:numId w:val="19"/>
        </w:numPr>
        <w:spacing w:line="360" w:lineRule="auto"/>
        <w:rPr>
          <w:rFonts w:ascii="Times New Roman" w:hAnsi="Times New Roman" w:cs="Times New Roman"/>
          <w:sz w:val="28"/>
          <w:szCs w:val="28"/>
        </w:rPr>
      </w:pPr>
      <w:r>
        <w:rPr>
          <w:rFonts w:ascii="Times New Roman" w:hAnsi="Times New Roman" w:cs="Times New Roman"/>
          <w:sz w:val="28"/>
          <w:szCs w:val="28"/>
        </w:rPr>
        <w:t>волатильность цен на зерно (</w:t>
      </w:r>
      <w:r w:rsidRPr="00B65CA3">
        <w:rPr>
          <w:rFonts w:ascii="Times New Roman" w:hAnsi="Times New Roman" w:cs="Times New Roman"/>
          <w:sz w:val="28"/>
          <w:szCs w:val="28"/>
        </w:rPr>
        <w:t xml:space="preserve">80% </w:t>
      </w:r>
      <w:r>
        <w:rPr>
          <w:rFonts w:ascii="Times New Roman" w:hAnsi="Times New Roman" w:cs="Times New Roman"/>
          <w:sz w:val="28"/>
          <w:szCs w:val="28"/>
        </w:rPr>
        <w:t>затрат при формировании цены муки составляют цены на зерно)</w:t>
      </w:r>
    </w:p>
    <w:p w14:paraId="7A795BB6" w14:textId="77777777" w:rsidR="00FD2860" w:rsidRPr="00B65CA3" w:rsidRDefault="00980049" w:rsidP="00866BDC">
      <w:pPr>
        <w:pStyle w:val="a9"/>
        <w:numPr>
          <w:ilvl w:val="0"/>
          <w:numId w:val="19"/>
        </w:numPr>
        <w:spacing w:line="360" w:lineRule="auto"/>
        <w:rPr>
          <w:rFonts w:ascii="Times New Roman" w:hAnsi="Times New Roman" w:cs="Times New Roman"/>
          <w:sz w:val="28"/>
          <w:szCs w:val="28"/>
        </w:rPr>
      </w:pPr>
      <w:r>
        <w:rPr>
          <w:rFonts w:ascii="Times New Roman" w:hAnsi="Times New Roman" w:cs="Times New Roman"/>
          <w:sz w:val="28"/>
          <w:szCs w:val="28"/>
        </w:rPr>
        <w:t xml:space="preserve">изменение структуры потребления в секторе </w:t>
      </w:r>
      <w:r>
        <w:rPr>
          <w:rFonts w:ascii="Times New Roman" w:hAnsi="Times New Roman" w:cs="Times New Roman"/>
          <w:sz w:val="28"/>
          <w:szCs w:val="28"/>
          <w:lang w:val="en-US"/>
        </w:rPr>
        <w:t>B</w:t>
      </w:r>
      <w:r w:rsidRPr="00B65CA3">
        <w:rPr>
          <w:rFonts w:ascii="Times New Roman" w:hAnsi="Times New Roman" w:cs="Times New Roman"/>
          <w:sz w:val="28"/>
          <w:szCs w:val="28"/>
        </w:rPr>
        <w:t>2</w:t>
      </w:r>
      <w:r>
        <w:rPr>
          <w:rFonts w:ascii="Times New Roman" w:hAnsi="Times New Roman" w:cs="Times New Roman"/>
          <w:sz w:val="28"/>
          <w:szCs w:val="28"/>
          <w:lang w:val="en-US"/>
        </w:rPr>
        <w:t>C</w:t>
      </w:r>
      <w:r w:rsidRPr="00B65CA3">
        <w:rPr>
          <w:rFonts w:ascii="Times New Roman" w:hAnsi="Times New Roman" w:cs="Times New Roman"/>
          <w:sz w:val="28"/>
          <w:szCs w:val="28"/>
        </w:rPr>
        <w:t xml:space="preserve"> (</w:t>
      </w:r>
      <w:r>
        <w:rPr>
          <w:rFonts w:ascii="Times New Roman" w:hAnsi="Times New Roman" w:cs="Times New Roman"/>
          <w:sz w:val="28"/>
          <w:szCs w:val="28"/>
        </w:rPr>
        <w:t>тенденция снижения потребления мучных изделий</w:t>
      </w:r>
      <w:r w:rsidRPr="00B65CA3">
        <w:rPr>
          <w:rFonts w:ascii="Times New Roman" w:hAnsi="Times New Roman" w:cs="Times New Roman"/>
          <w:sz w:val="28"/>
          <w:szCs w:val="28"/>
        </w:rPr>
        <w:t xml:space="preserve">; </w:t>
      </w:r>
      <w:r>
        <w:rPr>
          <w:rFonts w:ascii="Times New Roman" w:hAnsi="Times New Roman" w:cs="Times New Roman"/>
          <w:sz w:val="28"/>
          <w:szCs w:val="28"/>
        </w:rPr>
        <w:t>оказывает влияние</w:t>
      </w:r>
      <w:r w:rsidRPr="00B65CA3">
        <w:rPr>
          <w:rFonts w:ascii="Times New Roman" w:hAnsi="Times New Roman" w:cs="Times New Roman"/>
          <w:sz w:val="28"/>
          <w:szCs w:val="28"/>
        </w:rPr>
        <w:t xml:space="preserve">, </w:t>
      </w:r>
      <w:r>
        <w:rPr>
          <w:rFonts w:ascii="Times New Roman" w:hAnsi="Times New Roman" w:cs="Times New Roman"/>
          <w:sz w:val="28"/>
          <w:szCs w:val="28"/>
        </w:rPr>
        <w:t>так как рынок хлебобулочных изделий – один из главных драйверов рынка</w:t>
      </w:r>
      <w:r w:rsidR="00FD2860">
        <w:rPr>
          <w:rFonts w:ascii="Times New Roman" w:hAnsi="Times New Roman" w:cs="Times New Roman"/>
          <w:sz w:val="28"/>
          <w:szCs w:val="28"/>
        </w:rPr>
        <w:t xml:space="preserve"> муки)</w:t>
      </w:r>
    </w:p>
    <w:p w14:paraId="46769773" w14:textId="1CC06069" w:rsidR="00FD2860" w:rsidRDefault="00FD2860" w:rsidP="00FD2860">
      <w:pPr>
        <w:spacing w:line="360" w:lineRule="auto"/>
        <w:ind w:left="360"/>
        <w:rPr>
          <w:rFonts w:ascii="Times New Roman" w:hAnsi="Times New Roman" w:cs="Times New Roman"/>
          <w:sz w:val="28"/>
          <w:szCs w:val="28"/>
          <w:lang w:val="en-US"/>
        </w:rPr>
      </w:pPr>
      <w:r w:rsidRPr="00FD2860">
        <w:rPr>
          <w:rFonts w:ascii="Times New Roman" w:hAnsi="Times New Roman" w:cs="Times New Roman"/>
          <w:sz w:val="28"/>
          <w:szCs w:val="28"/>
        </w:rPr>
        <w:t>К возможностям компании относятся</w:t>
      </w:r>
      <w:r w:rsidRPr="00FD2860">
        <w:rPr>
          <w:rFonts w:ascii="Times New Roman" w:hAnsi="Times New Roman" w:cs="Times New Roman"/>
          <w:sz w:val="28"/>
          <w:szCs w:val="28"/>
          <w:lang w:val="en-US"/>
        </w:rPr>
        <w:t>:</w:t>
      </w:r>
    </w:p>
    <w:p w14:paraId="5BED5705" w14:textId="0B67F40E" w:rsidR="00FD2860" w:rsidRPr="00B65CA3" w:rsidRDefault="00FD2860" w:rsidP="00866BDC">
      <w:pPr>
        <w:pStyle w:val="a9"/>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интенсификация потребления в секторе промышленных переработок</w:t>
      </w:r>
      <w:r w:rsidRPr="00B65CA3">
        <w:rPr>
          <w:rFonts w:ascii="Times New Roman" w:hAnsi="Times New Roman" w:cs="Times New Roman"/>
          <w:sz w:val="28"/>
          <w:szCs w:val="28"/>
        </w:rPr>
        <w:t xml:space="preserve">, </w:t>
      </w:r>
      <w:r>
        <w:rPr>
          <w:rFonts w:ascii="Times New Roman" w:hAnsi="Times New Roman" w:cs="Times New Roman"/>
          <w:sz w:val="28"/>
          <w:szCs w:val="28"/>
        </w:rPr>
        <w:t>связанным с производством полуфабрикатов</w:t>
      </w:r>
      <w:r w:rsidRPr="00B65CA3">
        <w:rPr>
          <w:rFonts w:ascii="Times New Roman" w:hAnsi="Times New Roman" w:cs="Times New Roman"/>
          <w:sz w:val="28"/>
          <w:szCs w:val="28"/>
        </w:rPr>
        <w:t xml:space="preserve"> </w:t>
      </w:r>
      <w:r w:rsidR="0084638E" w:rsidRPr="00B65CA3">
        <w:rPr>
          <w:rFonts w:ascii="Times New Roman" w:hAnsi="Times New Roman" w:cs="Times New Roman"/>
          <w:sz w:val="28"/>
          <w:szCs w:val="28"/>
        </w:rPr>
        <w:t>(</w:t>
      </w:r>
      <w:r>
        <w:rPr>
          <w:rFonts w:ascii="Times New Roman" w:hAnsi="Times New Roman" w:cs="Times New Roman"/>
          <w:sz w:val="28"/>
          <w:szCs w:val="28"/>
        </w:rPr>
        <w:t>наблюдается тенденция увеличения спроса на муку со стороны данных предприятий</w:t>
      </w:r>
      <w:r w:rsidR="00C32757" w:rsidRPr="00B65CA3">
        <w:rPr>
          <w:rFonts w:ascii="Times New Roman" w:hAnsi="Times New Roman" w:cs="Times New Roman"/>
          <w:sz w:val="28"/>
          <w:szCs w:val="28"/>
        </w:rPr>
        <w:t xml:space="preserve">; </w:t>
      </w:r>
      <w:r w:rsidR="00C32757">
        <w:rPr>
          <w:rFonts w:ascii="Times New Roman" w:hAnsi="Times New Roman" w:cs="Times New Roman"/>
          <w:sz w:val="28"/>
          <w:szCs w:val="28"/>
        </w:rPr>
        <w:t>возможность выйти на новый сегмент</w:t>
      </w:r>
      <w:r>
        <w:rPr>
          <w:rFonts w:ascii="Times New Roman" w:hAnsi="Times New Roman" w:cs="Times New Roman"/>
          <w:sz w:val="28"/>
          <w:szCs w:val="28"/>
        </w:rPr>
        <w:t>)</w:t>
      </w:r>
    </w:p>
    <w:p w14:paraId="55BACD9A" w14:textId="62EA345B" w:rsidR="00FD2860" w:rsidRPr="00B65CA3" w:rsidRDefault="00FD2860" w:rsidP="00866BDC">
      <w:pPr>
        <w:pStyle w:val="a9"/>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 xml:space="preserve">тенденция роста потребления в секторе </w:t>
      </w:r>
      <w:r>
        <w:rPr>
          <w:rFonts w:ascii="Times New Roman" w:hAnsi="Times New Roman" w:cs="Times New Roman"/>
          <w:sz w:val="28"/>
          <w:szCs w:val="28"/>
          <w:lang w:val="en-US"/>
        </w:rPr>
        <w:t>HoReCa</w:t>
      </w:r>
      <w:r w:rsidRPr="00B65CA3">
        <w:rPr>
          <w:rFonts w:ascii="Times New Roman" w:hAnsi="Times New Roman" w:cs="Times New Roman"/>
          <w:sz w:val="28"/>
          <w:szCs w:val="28"/>
        </w:rPr>
        <w:t xml:space="preserve"> </w:t>
      </w:r>
      <w:r w:rsidR="00C32757" w:rsidRPr="00B65CA3">
        <w:rPr>
          <w:rFonts w:ascii="Times New Roman" w:hAnsi="Times New Roman" w:cs="Times New Roman"/>
          <w:sz w:val="28"/>
          <w:szCs w:val="28"/>
        </w:rPr>
        <w:t xml:space="preserve"> (возможность выйти на новый сектор рынка муки)</w:t>
      </w:r>
    </w:p>
    <w:p w14:paraId="6B3A93E1" w14:textId="706F0CCB" w:rsidR="00FD2860" w:rsidRPr="00350073" w:rsidRDefault="00FD2860" w:rsidP="00350073">
      <w:pPr>
        <w:pStyle w:val="a9"/>
        <w:numPr>
          <w:ilvl w:val="0"/>
          <w:numId w:val="20"/>
        </w:numPr>
        <w:spacing w:line="360" w:lineRule="auto"/>
        <w:rPr>
          <w:rFonts w:ascii="Times New Roman" w:hAnsi="Times New Roman" w:cs="Times New Roman"/>
          <w:sz w:val="28"/>
          <w:szCs w:val="28"/>
        </w:rPr>
      </w:pPr>
      <w:r>
        <w:rPr>
          <w:rFonts w:ascii="Times New Roman" w:hAnsi="Times New Roman" w:cs="Times New Roman"/>
          <w:sz w:val="28"/>
          <w:szCs w:val="28"/>
        </w:rPr>
        <w:t>тенденция усиления экспорта мучной продукции</w:t>
      </w:r>
      <w:r w:rsidR="00581D7E">
        <w:rPr>
          <w:rFonts w:ascii="Times New Roman" w:hAnsi="Times New Roman" w:cs="Times New Roman"/>
          <w:sz w:val="28"/>
          <w:szCs w:val="28"/>
        </w:rPr>
        <w:t xml:space="preserve"> (возможность экспортировать продукцию в страны ближайшего зарубежья</w:t>
      </w:r>
      <w:r w:rsidR="00581D7E" w:rsidRPr="00B65CA3">
        <w:rPr>
          <w:rFonts w:ascii="Times New Roman" w:hAnsi="Times New Roman" w:cs="Times New Roman"/>
          <w:sz w:val="28"/>
          <w:szCs w:val="28"/>
        </w:rPr>
        <w:t xml:space="preserve">, </w:t>
      </w:r>
      <w:r w:rsidR="00581D7E">
        <w:rPr>
          <w:rFonts w:ascii="Times New Roman" w:hAnsi="Times New Roman" w:cs="Times New Roman"/>
          <w:sz w:val="28"/>
          <w:szCs w:val="28"/>
        </w:rPr>
        <w:t>СНГ)</w:t>
      </w:r>
    </w:p>
    <w:p w14:paraId="741AE9F7" w14:textId="73D485B5" w:rsidR="003359BE" w:rsidRPr="00B65CA3" w:rsidRDefault="00581D7E" w:rsidP="0013564E">
      <w:pPr>
        <w:spacing w:line="360" w:lineRule="auto"/>
        <w:ind w:left="357" w:firstLine="709"/>
        <w:rPr>
          <w:rFonts w:ascii="Times New Roman" w:hAnsi="Times New Roman" w:cs="Times New Roman"/>
          <w:sz w:val="28"/>
          <w:szCs w:val="28"/>
        </w:rPr>
      </w:pPr>
      <w:r w:rsidRPr="00B65CA3">
        <w:rPr>
          <w:rFonts w:ascii="Times New Roman" w:hAnsi="Times New Roman" w:cs="Times New Roman"/>
          <w:sz w:val="28"/>
          <w:szCs w:val="28"/>
        </w:rPr>
        <w:lastRenderedPageBreak/>
        <w:t>Перейдем к</w:t>
      </w:r>
      <w:r w:rsidR="003359BE" w:rsidRPr="00B65CA3">
        <w:rPr>
          <w:rFonts w:ascii="Times New Roman" w:hAnsi="Times New Roman" w:cs="Times New Roman"/>
          <w:sz w:val="28"/>
          <w:szCs w:val="28"/>
        </w:rPr>
        <w:t xml:space="preserve"> выбору и</w:t>
      </w:r>
      <w:r w:rsidRPr="00B65CA3">
        <w:rPr>
          <w:rFonts w:ascii="Times New Roman" w:hAnsi="Times New Roman" w:cs="Times New Roman"/>
          <w:sz w:val="28"/>
          <w:szCs w:val="28"/>
        </w:rPr>
        <w:t xml:space="preserve"> ранжировке</w:t>
      </w:r>
      <w:r w:rsidR="009E7201" w:rsidRPr="00B65CA3">
        <w:rPr>
          <w:rFonts w:ascii="Times New Roman" w:hAnsi="Times New Roman" w:cs="Times New Roman"/>
          <w:sz w:val="28"/>
          <w:szCs w:val="28"/>
        </w:rPr>
        <w:t xml:space="preserve"> самых важных</w:t>
      </w:r>
      <w:r w:rsidRPr="00B65CA3">
        <w:rPr>
          <w:rFonts w:ascii="Times New Roman" w:hAnsi="Times New Roman" w:cs="Times New Roman"/>
          <w:sz w:val="28"/>
          <w:szCs w:val="28"/>
        </w:rPr>
        <w:t xml:space="preserve"> элементов </w:t>
      </w:r>
      <w:r>
        <w:rPr>
          <w:rFonts w:ascii="Times New Roman" w:hAnsi="Times New Roman" w:cs="Times New Roman"/>
          <w:sz w:val="28"/>
          <w:szCs w:val="28"/>
          <w:lang w:val="en-US"/>
        </w:rPr>
        <w:t>SWOT</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анализа для компании ООО </w:t>
      </w:r>
      <w:r w:rsidRPr="00B65CA3">
        <w:rPr>
          <w:rFonts w:ascii="Times New Roman" w:hAnsi="Times New Roman" w:cs="Times New Roman"/>
          <w:sz w:val="28"/>
          <w:szCs w:val="28"/>
        </w:rPr>
        <w:t>“</w:t>
      </w:r>
      <w:r>
        <w:rPr>
          <w:rFonts w:ascii="Times New Roman" w:hAnsi="Times New Roman" w:cs="Times New Roman"/>
          <w:sz w:val="28"/>
          <w:szCs w:val="28"/>
        </w:rPr>
        <w:t>Мелькрук</w:t>
      </w:r>
      <w:r w:rsidR="00F12B8B" w:rsidRPr="00B65CA3">
        <w:rPr>
          <w:rFonts w:ascii="Times New Roman" w:hAnsi="Times New Roman" w:cs="Times New Roman"/>
          <w:sz w:val="28"/>
          <w:szCs w:val="28"/>
        </w:rPr>
        <w:t>”:</w:t>
      </w:r>
    </w:p>
    <w:tbl>
      <w:tblPr>
        <w:tblStyle w:val="af4"/>
        <w:tblW w:w="0" w:type="auto"/>
        <w:tblInd w:w="360" w:type="dxa"/>
        <w:tblLook w:val="04A0" w:firstRow="1" w:lastRow="0" w:firstColumn="1" w:lastColumn="0" w:noHBand="0" w:noVBand="1"/>
      </w:tblPr>
      <w:tblGrid>
        <w:gridCol w:w="3715"/>
        <w:gridCol w:w="2700"/>
        <w:gridCol w:w="2795"/>
      </w:tblGrid>
      <w:tr w:rsidR="00C32757" w14:paraId="0702CE0D" w14:textId="77777777" w:rsidTr="00C32757">
        <w:tc>
          <w:tcPr>
            <w:tcW w:w="3190" w:type="dxa"/>
          </w:tcPr>
          <w:p w14:paraId="7A4FC883" w14:textId="3B8E0C3B" w:rsidR="00C32757" w:rsidRPr="00801C22" w:rsidRDefault="00801C22" w:rsidP="006A77AC">
            <w:pPr>
              <w:spacing w:line="360" w:lineRule="auto"/>
              <w:rPr>
                <w:rFonts w:ascii="Times New Roman" w:hAnsi="Times New Roman" w:cs="Times New Roman"/>
                <w:i/>
                <w:sz w:val="28"/>
                <w:szCs w:val="28"/>
                <w:lang w:val="en-US"/>
              </w:rPr>
            </w:pPr>
            <w:r w:rsidRPr="00801C22">
              <w:rPr>
                <w:rFonts w:ascii="Times New Roman" w:hAnsi="Times New Roman" w:cs="Times New Roman"/>
                <w:i/>
                <w:sz w:val="28"/>
                <w:szCs w:val="28"/>
                <w:lang w:val="en-US"/>
              </w:rPr>
              <w:t>ООО “</w:t>
            </w:r>
            <w:r w:rsidRPr="00801C22">
              <w:rPr>
                <w:rFonts w:ascii="Times New Roman" w:hAnsi="Times New Roman" w:cs="Times New Roman"/>
                <w:i/>
                <w:sz w:val="28"/>
                <w:szCs w:val="28"/>
              </w:rPr>
              <w:t>Мелькрук</w:t>
            </w:r>
            <w:r w:rsidRPr="00801C22">
              <w:rPr>
                <w:rFonts w:ascii="Times New Roman" w:hAnsi="Times New Roman" w:cs="Times New Roman"/>
                <w:i/>
                <w:sz w:val="28"/>
                <w:szCs w:val="28"/>
                <w:lang w:val="en-US"/>
              </w:rPr>
              <w:t>”</w:t>
            </w:r>
          </w:p>
        </w:tc>
        <w:tc>
          <w:tcPr>
            <w:tcW w:w="3190" w:type="dxa"/>
          </w:tcPr>
          <w:p w14:paraId="319E33D2" w14:textId="77777777" w:rsidR="00C32757" w:rsidRPr="00AC5428" w:rsidRDefault="00C32757" w:rsidP="006A77AC">
            <w:pPr>
              <w:spacing w:line="360" w:lineRule="auto"/>
              <w:rPr>
                <w:rFonts w:ascii="Times New Roman" w:hAnsi="Times New Roman" w:cs="Times New Roman"/>
                <w:i/>
                <w:sz w:val="28"/>
                <w:szCs w:val="28"/>
                <w:lang w:val="en-US"/>
              </w:rPr>
            </w:pPr>
            <w:r w:rsidRPr="00AC5428">
              <w:rPr>
                <w:rFonts w:ascii="Times New Roman" w:hAnsi="Times New Roman" w:cs="Times New Roman"/>
                <w:i/>
                <w:sz w:val="28"/>
                <w:szCs w:val="28"/>
              </w:rPr>
              <w:t>Возможности</w:t>
            </w:r>
            <w:r w:rsidR="00801C22" w:rsidRPr="00AC5428">
              <w:rPr>
                <w:rFonts w:ascii="Times New Roman" w:hAnsi="Times New Roman" w:cs="Times New Roman"/>
                <w:i/>
                <w:sz w:val="28"/>
                <w:szCs w:val="28"/>
                <w:lang w:val="en-US"/>
              </w:rPr>
              <w:t>:</w:t>
            </w:r>
          </w:p>
          <w:p w14:paraId="559B2890" w14:textId="31C6BF5D" w:rsidR="00801C22" w:rsidRPr="00801C22" w:rsidRDefault="00801C22" w:rsidP="00866BDC">
            <w:pPr>
              <w:pStyle w:val="a9"/>
              <w:numPr>
                <w:ilvl w:val="0"/>
                <w:numId w:val="23"/>
              </w:numPr>
              <w:spacing w:line="360" w:lineRule="auto"/>
              <w:rPr>
                <w:rFonts w:ascii="Times New Roman" w:hAnsi="Times New Roman" w:cs="Times New Roman"/>
                <w:sz w:val="28"/>
                <w:szCs w:val="28"/>
              </w:rPr>
            </w:pPr>
            <w:r w:rsidRPr="00801C22">
              <w:rPr>
                <w:rFonts w:ascii="Times New Roman" w:hAnsi="Times New Roman" w:cs="Times New Roman"/>
                <w:sz w:val="28"/>
                <w:szCs w:val="28"/>
              </w:rPr>
              <w:t>возможность сбыта продукции на новых рыночных сегментах</w:t>
            </w:r>
          </w:p>
          <w:p w14:paraId="61CC4705" w14:textId="37881117" w:rsidR="00801C22" w:rsidRPr="00801C22" w:rsidRDefault="00801C22" w:rsidP="00866BDC">
            <w:pPr>
              <w:pStyle w:val="a9"/>
              <w:numPr>
                <w:ilvl w:val="0"/>
                <w:numId w:val="23"/>
              </w:numPr>
              <w:spacing w:line="360" w:lineRule="auto"/>
              <w:rPr>
                <w:rFonts w:ascii="Times New Roman" w:hAnsi="Times New Roman" w:cs="Times New Roman"/>
                <w:sz w:val="28"/>
                <w:szCs w:val="28"/>
              </w:rPr>
            </w:pPr>
            <w:r>
              <w:rPr>
                <w:rFonts w:ascii="Times New Roman" w:hAnsi="Times New Roman" w:cs="Times New Roman"/>
                <w:sz w:val="28"/>
                <w:szCs w:val="28"/>
              </w:rPr>
              <w:t>возможность экспорта продукции</w:t>
            </w:r>
          </w:p>
        </w:tc>
        <w:tc>
          <w:tcPr>
            <w:tcW w:w="3190" w:type="dxa"/>
          </w:tcPr>
          <w:p w14:paraId="178DB1A4" w14:textId="77777777" w:rsidR="00C32757" w:rsidRPr="00AC5428" w:rsidRDefault="00C32757" w:rsidP="006A77AC">
            <w:pPr>
              <w:spacing w:line="360" w:lineRule="auto"/>
              <w:rPr>
                <w:rFonts w:ascii="Times New Roman" w:hAnsi="Times New Roman" w:cs="Times New Roman"/>
                <w:i/>
                <w:sz w:val="28"/>
                <w:szCs w:val="28"/>
                <w:lang w:val="en-US"/>
              </w:rPr>
            </w:pPr>
            <w:proofErr w:type="spellStart"/>
            <w:r w:rsidRPr="00AC5428">
              <w:rPr>
                <w:rFonts w:ascii="Times New Roman" w:hAnsi="Times New Roman" w:cs="Times New Roman"/>
                <w:i/>
                <w:sz w:val="28"/>
                <w:szCs w:val="28"/>
                <w:lang w:val="en-US"/>
              </w:rPr>
              <w:t>Угрозы</w:t>
            </w:r>
            <w:proofErr w:type="spellEnd"/>
            <w:r w:rsidR="00801C22" w:rsidRPr="00AC5428">
              <w:rPr>
                <w:rFonts w:ascii="Times New Roman" w:hAnsi="Times New Roman" w:cs="Times New Roman"/>
                <w:i/>
                <w:sz w:val="28"/>
                <w:szCs w:val="28"/>
                <w:lang w:val="en-US"/>
              </w:rPr>
              <w:t>:</w:t>
            </w:r>
          </w:p>
          <w:p w14:paraId="2CA88560" w14:textId="323D50C3" w:rsidR="00801C22" w:rsidRDefault="00801C22" w:rsidP="00866BDC">
            <w:pPr>
              <w:pStyle w:val="a9"/>
              <w:numPr>
                <w:ilvl w:val="0"/>
                <w:numId w:val="24"/>
              </w:numPr>
              <w:spacing w:line="360" w:lineRule="auto"/>
              <w:rPr>
                <w:rFonts w:ascii="Times New Roman" w:hAnsi="Times New Roman" w:cs="Times New Roman"/>
                <w:sz w:val="28"/>
                <w:szCs w:val="28"/>
              </w:rPr>
            </w:pPr>
            <w:r w:rsidRPr="00801C22">
              <w:rPr>
                <w:rFonts w:ascii="Times New Roman" w:hAnsi="Times New Roman" w:cs="Times New Roman"/>
                <w:sz w:val="28"/>
                <w:szCs w:val="28"/>
              </w:rPr>
              <w:t>замедление роста рынка муки</w:t>
            </w:r>
          </w:p>
          <w:p w14:paraId="34231576" w14:textId="7968BFC4" w:rsidR="00E417C4" w:rsidRDefault="00E417C4" w:rsidP="00E417C4">
            <w:pPr>
              <w:pStyle w:val="a9"/>
              <w:numPr>
                <w:ilvl w:val="0"/>
                <w:numId w:val="24"/>
              </w:numPr>
              <w:rPr>
                <w:rFonts w:ascii="Times New Roman" w:hAnsi="Times New Roman" w:cs="Times New Roman"/>
                <w:sz w:val="28"/>
                <w:szCs w:val="28"/>
              </w:rPr>
            </w:pPr>
            <w:r w:rsidRPr="00E417C4">
              <w:rPr>
                <w:rFonts w:ascii="Times New Roman" w:hAnsi="Times New Roman" w:cs="Times New Roman"/>
                <w:sz w:val="28"/>
                <w:szCs w:val="28"/>
              </w:rPr>
              <w:t>зависимость от нескольких ключевых потребителей</w:t>
            </w:r>
          </w:p>
          <w:p w14:paraId="4291C1F5" w14:textId="77777777" w:rsidR="00E417C4" w:rsidRPr="00E417C4" w:rsidRDefault="00E417C4" w:rsidP="00E417C4">
            <w:pPr>
              <w:pStyle w:val="a9"/>
              <w:rPr>
                <w:rFonts w:ascii="Times New Roman" w:hAnsi="Times New Roman" w:cs="Times New Roman"/>
                <w:sz w:val="28"/>
                <w:szCs w:val="28"/>
              </w:rPr>
            </w:pPr>
          </w:p>
          <w:p w14:paraId="41F1EC28" w14:textId="77777777" w:rsidR="00801C22" w:rsidRDefault="00801C22" w:rsidP="00866BDC">
            <w:pPr>
              <w:pStyle w:val="a9"/>
              <w:numPr>
                <w:ilvl w:val="0"/>
                <w:numId w:val="24"/>
              </w:numPr>
              <w:spacing w:line="360" w:lineRule="auto"/>
              <w:rPr>
                <w:rFonts w:ascii="Times New Roman" w:hAnsi="Times New Roman" w:cs="Times New Roman"/>
                <w:sz w:val="28"/>
                <w:szCs w:val="28"/>
              </w:rPr>
            </w:pPr>
            <w:r>
              <w:rPr>
                <w:rFonts w:ascii="Times New Roman" w:hAnsi="Times New Roman" w:cs="Times New Roman"/>
                <w:sz w:val="28"/>
                <w:szCs w:val="28"/>
              </w:rPr>
              <w:t>избыточность производственных мощностей</w:t>
            </w:r>
          </w:p>
          <w:p w14:paraId="5378064E" w14:textId="77777777" w:rsidR="00801C22" w:rsidRDefault="00801C22" w:rsidP="00866BDC">
            <w:pPr>
              <w:pStyle w:val="a9"/>
              <w:numPr>
                <w:ilvl w:val="0"/>
                <w:numId w:val="24"/>
              </w:numPr>
              <w:spacing w:line="360" w:lineRule="auto"/>
              <w:rPr>
                <w:rFonts w:ascii="Times New Roman" w:hAnsi="Times New Roman" w:cs="Times New Roman"/>
                <w:sz w:val="28"/>
                <w:szCs w:val="28"/>
              </w:rPr>
            </w:pPr>
            <w:r>
              <w:rPr>
                <w:rFonts w:ascii="Times New Roman" w:hAnsi="Times New Roman" w:cs="Times New Roman"/>
                <w:sz w:val="28"/>
                <w:szCs w:val="28"/>
              </w:rPr>
              <w:t>возможность потери рыночных позиций</w:t>
            </w:r>
          </w:p>
          <w:p w14:paraId="74CD675A" w14:textId="36892F01" w:rsidR="00801C22" w:rsidRPr="00801C22" w:rsidRDefault="00801C22" w:rsidP="00866BDC">
            <w:pPr>
              <w:pStyle w:val="a9"/>
              <w:numPr>
                <w:ilvl w:val="0"/>
                <w:numId w:val="24"/>
              </w:numPr>
              <w:spacing w:line="360" w:lineRule="auto"/>
              <w:rPr>
                <w:rFonts w:ascii="Times New Roman" w:hAnsi="Times New Roman" w:cs="Times New Roman"/>
                <w:sz w:val="28"/>
                <w:szCs w:val="28"/>
              </w:rPr>
            </w:pPr>
            <w:r>
              <w:rPr>
                <w:rFonts w:ascii="Times New Roman" w:hAnsi="Times New Roman" w:cs="Times New Roman"/>
                <w:sz w:val="28"/>
                <w:szCs w:val="28"/>
              </w:rPr>
              <w:t xml:space="preserve">изменение структуры потребления в секторе </w:t>
            </w:r>
            <w:r>
              <w:rPr>
                <w:rFonts w:ascii="Times New Roman" w:hAnsi="Times New Roman" w:cs="Times New Roman"/>
                <w:sz w:val="28"/>
                <w:szCs w:val="28"/>
                <w:lang w:val="en-US"/>
              </w:rPr>
              <w:t>B</w:t>
            </w:r>
            <w:r w:rsidRPr="00B65CA3">
              <w:rPr>
                <w:rFonts w:ascii="Times New Roman" w:hAnsi="Times New Roman" w:cs="Times New Roman"/>
                <w:sz w:val="28"/>
                <w:szCs w:val="28"/>
              </w:rPr>
              <w:t>2</w:t>
            </w:r>
            <w:r>
              <w:rPr>
                <w:rFonts w:ascii="Times New Roman" w:hAnsi="Times New Roman" w:cs="Times New Roman"/>
                <w:sz w:val="28"/>
                <w:szCs w:val="28"/>
                <w:lang w:val="en-US"/>
              </w:rPr>
              <w:t>C</w:t>
            </w:r>
          </w:p>
        </w:tc>
      </w:tr>
      <w:tr w:rsidR="00C32757" w14:paraId="1C978D93" w14:textId="77777777" w:rsidTr="00C32757">
        <w:tc>
          <w:tcPr>
            <w:tcW w:w="3190" w:type="dxa"/>
          </w:tcPr>
          <w:p w14:paraId="33504C8A" w14:textId="78FD860E" w:rsidR="00DF03D6" w:rsidRPr="00AC5428" w:rsidRDefault="00C32757" w:rsidP="006A77AC">
            <w:pPr>
              <w:spacing w:line="360" w:lineRule="auto"/>
              <w:rPr>
                <w:rFonts w:ascii="Times New Roman" w:hAnsi="Times New Roman" w:cs="Times New Roman"/>
                <w:i/>
                <w:sz w:val="28"/>
                <w:szCs w:val="28"/>
                <w:lang w:val="en-US"/>
              </w:rPr>
            </w:pPr>
            <w:proofErr w:type="spellStart"/>
            <w:r w:rsidRPr="00AC5428">
              <w:rPr>
                <w:rFonts w:ascii="Times New Roman" w:hAnsi="Times New Roman" w:cs="Times New Roman"/>
                <w:i/>
                <w:sz w:val="28"/>
                <w:szCs w:val="28"/>
                <w:lang w:val="en-US"/>
              </w:rPr>
              <w:t>Сильные</w:t>
            </w:r>
            <w:proofErr w:type="spellEnd"/>
            <w:r w:rsidRPr="00AC5428">
              <w:rPr>
                <w:rFonts w:ascii="Times New Roman" w:hAnsi="Times New Roman" w:cs="Times New Roman"/>
                <w:i/>
                <w:sz w:val="28"/>
                <w:szCs w:val="28"/>
                <w:lang w:val="en-US"/>
              </w:rPr>
              <w:t xml:space="preserve"> </w:t>
            </w:r>
            <w:proofErr w:type="spellStart"/>
            <w:r w:rsidRPr="00AC5428">
              <w:rPr>
                <w:rFonts w:ascii="Times New Roman" w:hAnsi="Times New Roman" w:cs="Times New Roman"/>
                <w:i/>
                <w:sz w:val="28"/>
                <w:szCs w:val="28"/>
                <w:lang w:val="en-US"/>
              </w:rPr>
              <w:t>стороны</w:t>
            </w:r>
            <w:proofErr w:type="spellEnd"/>
            <w:r w:rsidR="00DF03D6" w:rsidRPr="00AC5428">
              <w:rPr>
                <w:rFonts w:ascii="Times New Roman" w:hAnsi="Times New Roman" w:cs="Times New Roman"/>
                <w:i/>
                <w:sz w:val="28"/>
                <w:szCs w:val="28"/>
                <w:lang w:val="en-US"/>
              </w:rPr>
              <w:t>:</w:t>
            </w:r>
          </w:p>
          <w:p w14:paraId="456D12A4" w14:textId="04710475" w:rsidR="00DF03D6" w:rsidRPr="003359BE" w:rsidRDefault="003359BE" w:rsidP="00866BDC">
            <w:pPr>
              <w:pStyle w:val="a9"/>
              <w:numPr>
                <w:ilvl w:val="0"/>
                <w:numId w:val="21"/>
              </w:numPr>
              <w:spacing w:line="360" w:lineRule="auto"/>
              <w:rPr>
                <w:rFonts w:ascii="Times New Roman" w:hAnsi="Times New Roman" w:cs="Times New Roman"/>
                <w:sz w:val="28"/>
                <w:szCs w:val="28"/>
                <w:lang w:val="en-US"/>
              </w:rPr>
            </w:pPr>
            <w:proofErr w:type="spellStart"/>
            <w:r w:rsidRPr="003359BE">
              <w:rPr>
                <w:rFonts w:ascii="Times New Roman" w:hAnsi="Times New Roman" w:cs="Times New Roman"/>
                <w:sz w:val="28"/>
                <w:szCs w:val="28"/>
                <w:lang w:val="en-US"/>
              </w:rPr>
              <w:t>наличие</w:t>
            </w:r>
            <w:proofErr w:type="spellEnd"/>
            <w:r w:rsidRPr="003359BE">
              <w:rPr>
                <w:rFonts w:ascii="Times New Roman" w:hAnsi="Times New Roman" w:cs="Times New Roman"/>
                <w:sz w:val="28"/>
                <w:szCs w:val="28"/>
                <w:lang w:val="en-US"/>
              </w:rPr>
              <w:t xml:space="preserve"> </w:t>
            </w:r>
            <w:proofErr w:type="spellStart"/>
            <w:r w:rsidRPr="003359BE">
              <w:rPr>
                <w:rFonts w:ascii="Times New Roman" w:hAnsi="Times New Roman" w:cs="Times New Roman"/>
                <w:sz w:val="28"/>
                <w:szCs w:val="28"/>
                <w:lang w:val="en-US"/>
              </w:rPr>
              <w:t>постоянного</w:t>
            </w:r>
            <w:proofErr w:type="spellEnd"/>
            <w:r w:rsidRPr="003359BE">
              <w:rPr>
                <w:rFonts w:ascii="Times New Roman" w:hAnsi="Times New Roman" w:cs="Times New Roman"/>
                <w:sz w:val="28"/>
                <w:szCs w:val="28"/>
                <w:lang w:val="en-US"/>
              </w:rPr>
              <w:t xml:space="preserve"> </w:t>
            </w:r>
            <w:proofErr w:type="spellStart"/>
            <w:r w:rsidRPr="003359BE">
              <w:rPr>
                <w:rFonts w:ascii="Times New Roman" w:hAnsi="Times New Roman" w:cs="Times New Roman"/>
                <w:sz w:val="28"/>
                <w:szCs w:val="28"/>
                <w:lang w:val="en-US"/>
              </w:rPr>
              <w:t>инвестора</w:t>
            </w:r>
            <w:proofErr w:type="spellEnd"/>
          </w:p>
          <w:p w14:paraId="7CDB4E1C" w14:textId="77777777" w:rsidR="003359BE" w:rsidRDefault="003359BE" w:rsidP="00866BDC">
            <w:pPr>
              <w:pStyle w:val="a9"/>
              <w:numPr>
                <w:ilvl w:val="0"/>
                <w:numId w:val="21"/>
              </w:numPr>
              <w:spacing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доступная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сырьевая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база</w:t>
            </w:r>
            <w:proofErr w:type="spellEnd"/>
          </w:p>
          <w:p w14:paraId="20953C50" w14:textId="77777777" w:rsidR="003359BE" w:rsidRDefault="003359BE" w:rsidP="00866BDC">
            <w:pPr>
              <w:pStyle w:val="a9"/>
              <w:numPr>
                <w:ilvl w:val="0"/>
                <w:numId w:val="21"/>
              </w:numPr>
              <w:spacing w:line="36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высокотехнологичное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производство</w:t>
            </w:r>
            <w:proofErr w:type="spellEnd"/>
          </w:p>
          <w:p w14:paraId="11A780FF" w14:textId="68B739A1" w:rsidR="003359BE" w:rsidRPr="00B65CA3" w:rsidRDefault="003359BE" w:rsidP="00866BDC">
            <w:pPr>
              <w:pStyle w:val="a9"/>
              <w:numPr>
                <w:ilvl w:val="0"/>
                <w:numId w:val="21"/>
              </w:numPr>
              <w:spacing w:line="360" w:lineRule="auto"/>
              <w:rPr>
                <w:rFonts w:ascii="Times New Roman" w:hAnsi="Times New Roman" w:cs="Times New Roman"/>
                <w:sz w:val="28"/>
                <w:szCs w:val="28"/>
              </w:rPr>
            </w:pPr>
            <w:r w:rsidRPr="00B65CA3">
              <w:rPr>
                <w:rFonts w:ascii="Times New Roman" w:hAnsi="Times New Roman" w:cs="Times New Roman"/>
                <w:sz w:val="28"/>
                <w:szCs w:val="28"/>
              </w:rPr>
              <w:t xml:space="preserve">наличие партнерств с </w:t>
            </w:r>
            <w:r w:rsidRPr="00B65CA3">
              <w:rPr>
                <w:rFonts w:ascii="Times New Roman" w:hAnsi="Times New Roman" w:cs="Times New Roman"/>
                <w:sz w:val="28"/>
                <w:szCs w:val="28"/>
              </w:rPr>
              <w:lastRenderedPageBreak/>
              <w:t>крупными потребителями</w:t>
            </w:r>
          </w:p>
        </w:tc>
        <w:tc>
          <w:tcPr>
            <w:tcW w:w="3190" w:type="dxa"/>
          </w:tcPr>
          <w:p w14:paraId="4D4717A4" w14:textId="77777777" w:rsidR="00C32757" w:rsidRPr="00B65CA3" w:rsidRDefault="00AC5428" w:rsidP="006A77AC">
            <w:pPr>
              <w:spacing w:line="360" w:lineRule="auto"/>
              <w:rPr>
                <w:rFonts w:ascii="Times New Roman" w:hAnsi="Times New Roman" w:cs="Times New Roman"/>
                <w:sz w:val="28"/>
                <w:szCs w:val="28"/>
              </w:rPr>
            </w:pPr>
            <w:r w:rsidRPr="00B65CA3">
              <w:rPr>
                <w:rFonts w:ascii="Times New Roman" w:hAnsi="Times New Roman" w:cs="Times New Roman"/>
                <w:sz w:val="28"/>
                <w:szCs w:val="28"/>
              </w:rPr>
              <w:lastRenderedPageBreak/>
              <w:t>Поле СИВ:</w:t>
            </w:r>
          </w:p>
          <w:p w14:paraId="620C79EC" w14:textId="18BB8419" w:rsidR="00AC5428" w:rsidRPr="00B65CA3" w:rsidRDefault="00AC5428" w:rsidP="006A77AC">
            <w:pPr>
              <w:spacing w:line="360" w:lineRule="auto"/>
              <w:rPr>
                <w:rFonts w:ascii="Times New Roman" w:hAnsi="Times New Roman" w:cs="Times New Roman"/>
                <w:sz w:val="28"/>
                <w:szCs w:val="28"/>
              </w:rPr>
            </w:pPr>
            <w:r w:rsidRPr="00B65CA3">
              <w:rPr>
                <w:rFonts w:ascii="Times New Roman" w:hAnsi="Times New Roman" w:cs="Times New Roman"/>
                <w:sz w:val="28"/>
                <w:szCs w:val="28"/>
              </w:rPr>
              <w:t xml:space="preserve"> </w:t>
            </w:r>
            <w:r>
              <w:rPr>
                <w:rFonts w:ascii="Times New Roman" w:hAnsi="Times New Roman" w:cs="Times New Roman"/>
                <w:sz w:val="28"/>
                <w:szCs w:val="28"/>
              </w:rPr>
              <w:t>используя сильные стороны 1</w:t>
            </w:r>
            <w:r w:rsidRPr="00B65CA3">
              <w:rPr>
                <w:rFonts w:ascii="Times New Roman" w:hAnsi="Times New Roman" w:cs="Times New Roman"/>
                <w:sz w:val="28"/>
                <w:szCs w:val="28"/>
              </w:rPr>
              <w:t xml:space="preserve">,2,3 </w:t>
            </w:r>
            <w:r>
              <w:rPr>
                <w:rFonts w:ascii="Times New Roman" w:hAnsi="Times New Roman" w:cs="Times New Roman"/>
                <w:sz w:val="28"/>
                <w:szCs w:val="28"/>
              </w:rPr>
              <w:t>обеспечить исполнение возможностей 1</w:t>
            </w:r>
            <w:r w:rsidRPr="00B65CA3">
              <w:rPr>
                <w:rFonts w:ascii="Times New Roman" w:hAnsi="Times New Roman" w:cs="Times New Roman"/>
                <w:sz w:val="28"/>
                <w:szCs w:val="28"/>
              </w:rPr>
              <w:t>,2</w:t>
            </w:r>
          </w:p>
        </w:tc>
        <w:tc>
          <w:tcPr>
            <w:tcW w:w="3190" w:type="dxa"/>
          </w:tcPr>
          <w:p w14:paraId="2CCE0A77" w14:textId="77777777" w:rsidR="00C32757" w:rsidRPr="00B65CA3" w:rsidRDefault="00AC5428" w:rsidP="006A77AC">
            <w:pPr>
              <w:spacing w:line="360" w:lineRule="auto"/>
              <w:rPr>
                <w:rFonts w:ascii="Times New Roman" w:hAnsi="Times New Roman" w:cs="Times New Roman"/>
                <w:sz w:val="28"/>
                <w:szCs w:val="28"/>
              </w:rPr>
            </w:pPr>
            <w:r>
              <w:rPr>
                <w:rFonts w:ascii="Times New Roman" w:hAnsi="Times New Roman" w:cs="Times New Roman"/>
                <w:sz w:val="28"/>
                <w:szCs w:val="28"/>
              </w:rPr>
              <w:t>Поле СИУ</w:t>
            </w:r>
            <w:r w:rsidRPr="00B65CA3">
              <w:rPr>
                <w:rFonts w:ascii="Times New Roman" w:hAnsi="Times New Roman" w:cs="Times New Roman"/>
                <w:sz w:val="28"/>
                <w:szCs w:val="28"/>
              </w:rPr>
              <w:t>:</w:t>
            </w:r>
          </w:p>
          <w:p w14:paraId="13AE30EC" w14:textId="791BD04D" w:rsidR="00AC5428" w:rsidRPr="00E417C4" w:rsidRDefault="00AC5428" w:rsidP="006A77AC">
            <w:pPr>
              <w:spacing w:line="360" w:lineRule="auto"/>
              <w:rPr>
                <w:rFonts w:ascii="Times New Roman" w:hAnsi="Times New Roman" w:cs="Times New Roman"/>
                <w:sz w:val="28"/>
                <w:szCs w:val="28"/>
              </w:rPr>
            </w:pPr>
            <w:r>
              <w:rPr>
                <w:rFonts w:ascii="Times New Roman" w:hAnsi="Times New Roman" w:cs="Times New Roman"/>
                <w:sz w:val="28"/>
                <w:szCs w:val="28"/>
              </w:rPr>
              <w:t>используя сильные стороны 1</w:t>
            </w:r>
            <w:r w:rsidRPr="00B65CA3">
              <w:rPr>
                <w:rFonts w:ascii="Times New Roman" w:hAnsi="Times New Roman" w:cs="Times New Roman"/>
                <w:sz w:val="28"/>
                <w:szCs w:val="28"/>
              </w:rPr>
              <w:t>,2</w:t>
            </w:r>
            <w:r w:rsidR="00E417C4">
              <w:rPr>
                <w:rFonts w:ascii="Times New Roman" w:hAnsi="Times New Roman" w:cs="Times New Roman"/>
                <w:sz w:val="28"/>
                <w:szCs w:val="28"/>
              </w:rPr>
              <w:t>,3,4 нейтрализовать угрозы 1,2,</w:t>
            </w:r>
            <w:r w:rsidR="00E417C4" w:rsidRPr="00E417C4">
              <w:rPr>
                <w:rFonts w:ascii="Times New Roman" w:hAnsi="Times New Roman" w:cs="Times New Roman"/>
                <w:sz w:val="28"/>
                <w:szCs w:val="28"/>
              </w:rPr>
              <w:t>3,4</w:t>
            </w:r>
          </w:p>
        </w:tc>
      </w:tr>
      <w:tr w:rsidR="00C32757" w14:paraId="0472156A" w14:textId="77777777" w:rsidTr="00C32757">
        <w:tc>
          <w:tcPr>
            <w:tcW w:w="3190" w:type="dxa"/>
          </w:tcPr>
          <w:p w14:paraId="279EB24B" w14:textId="3DA82017" w:rsidR="00C32757" w:rsidRDefault="00C32757" w:rsidP="006A77A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Слабые стороны</w:t>
            </w:r>
            <w:r w:rsidR="003359BE">
              <w:rPr>
                <w:rFonts w:ascii="Times New Roman" w:hAnsi="Times New Roman" w:cs="Times New Roman"/>
                <w:sz w:val="28"/>
                <w:szCs w:val="28"/>
                <w:lang w:val="en-US"/>
              </w:rPr>
              <w:t>:</w:t>
            </w:r>
          </w:p>
          <w:p w14:paraId="41C124AB" w14:textId="469B8E74" w:rsidR="00801C22" w:rsidRDefault="00801C22" w:rsidP="00866BDC">
            <w:pPr>
              <w:pStyle w:val="a9"/>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отсутствие целенаправленных маркетинговых активностей</w:t>
            </w:r>
          </w:p>
          <w:p w14:paraId="47DD0B1C" w14:textId="06001189" w:rsidR="00801C22" w:rsidRPr="003359BE" w:rsidRDefault="00801C22" w:rsidP="00866BDC">
            <w:pPr>
              <w:pStyle w:val="a9"/>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отсутствие собственной логистики</w:t>
            </w:r>
          </w:p>
          <w:p w14:paraId="7D1F10F2" w14:textId="4F5CAE79" w:rsidR="003359BE" w:rsidRPr="003359BE" w:rsidRDefault="00801C22" w:rsidP="00866BDC">
            <w:pPr>
              <w:pStyle w:val="a9"/>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rPr>
              <w:t>концентрация коммерческих усилий только в одном направлении рыночного сектора</w:t>
            </w:r>
          </w:p>
        </w:tc>
        <w:tc>
          <w:tcPr>
            <w:tcW w:w="3190" w:type="dxa"/>
          </w:tcPr>
          <w:p w14:paraId="6F7D25C6" w14:textId="2CD8E79B" w:rsidR="00AC5428" w:rsidRPr="00B65CA3" w:rsidRDefault="006E7F3A" w:rsidP="006A77AC">
            <w:pPr>
              <w:spacing w:line="360" w:lineRule="auto"/>
              <w:rPr>
                <w:rFonts w:ascii="Times New Roman" w:hAnsi="Times New Roman" w:cs="Times New Roman"/>
                <w:sz w:val="28"/>
                <w:szCs w:val="28"/>
              </w:rPr>
            </w:pPr>
            <w:r>
              <w:rPr>
                <w:rFonts w:ascii="Times New Roman" w:hAnsi="Times New Roman" w:cs="Times New Roman"/>
                <w:sz w:val="28"/>
                <w:szCs w:val="28"/>
              </w:rPr>
              <w:t>Поле СЛВ</w:t>
            </w:r>
            <w:r w:rsidRPr="00B65CA3">
              <w:rPr>
                <w:rFonts w:ascii="Times New Roman" w:hAnsi="Times New Roman" w:cs="Times New Roman"/>
                <w:sz w:val="28"/>
                <w:szCs w:val="28"/>
              </w:rPr>
              <w:t>:</w:t>
            </w:r>
          </w:p>
          <w:p w14:paraId="388FBD9E" w14:textId="5FF54661" w:rsidR="00C32757" w:rsidRPr="00E417C4" w:rsidRDefault="00AC5428" w:rsidP="006A77AC">
            <w:pPr>
              <w:spacing w:line="360" w:lineRule="auto"/>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Используя возможности 1</w:t>
            </w:r>
            <w:r w:rsidRPr="00B65CA3">
              <w:rPr>
                <w:rFonts w:ascii="Times New Roman" w:hAnsi="Times New Roman" w:cs="Times New Roman"/>
                <w:sz w:val="28"/>
                <w:szCs w:val="28"/>
              </w:rPr>
              <w:t xml:space="preserve">,2 </w:t>
            </w:r>
            <w:r>
              <w:rPr>
                <w:rFonts w:ascii="Times New Roman" w:hAnsi="Times New Roman" w:cs="Times New Roman"/>
                <w:sz w:val="28"/>
                <w:szCs w:val="28"/>
              </w:rPr>
              <w:t>компания способна нейтрализовать</w:t>
            </w:r>
            <w:proofErr w:type="gramEnd"/>
            <w:r>
              <w:rPr>
                <w:rFonts w:ascii="Times New Roman" w:hAnsi="Times New Roman" w:cs="Times New Roman"/>
                <w:sz w:val="28"/>
                <w:szCs w:val="28"/>
              </w:rPr>
              <w:t xml:space="preserve"> слабую силу 1</w:t>
            </w:r>
            <w:r w:rsidR="00E417C4">
              <w:rPr>
                <w:rFonts w:ascii="Times New Roman" w:hAnsi="Times New Roman" w:cs="Times New Roman"/>
                <w:sz w:val="28"/>
                <w:szCs w:val="28"/>
              </w:rPr>
              <w:t>,</w:t>
            </w:r>
            <w:r w:rsidR="00E417C4" w:rsidRPr="00E417C4">
              <w:rPr>
                <w:rFonts w:ascii="Times New Roman" w:hAnsi="Times New Roman" w:cs="Times New Roman"/>
                <w:sz w:val="28"/>
                <w:szCs w:val="28"/>
              </w:rPr>
              <w:t>3</w:t>
            </w:r>
          </w:p>
          <w:p w14:paraId="2BDA1E3C" w14:textId="19154158" w:rsidR="00AC5428" w:rsidRPr="00AC5428" w:rsidRDefault="006E7F3A" w:rsidP="006A77AC">
            <w:pPr>
              <w:spacing w:line="360" w:lineRule="auto"/>
              <w:rPr>
                <w:rFonts w:ascii="Times New Roman" w:hAnsi="Times New Roman" w:cs="Times New Roman"/>
                <w:sz w:val="28"/>
                <w:szCs w:val="28"/>
              </w:rPr>
            </w:pPr>
            <w:r w:rsidRPr="00B65CA3">
              <w:rPr>
                <w:rFonts w:ascii="Times New Roman" w:hAnsi="Times New Roman" w:cs="Times New Roman"/>
                <w:sz w:val="28"/>
                <w:szCs w:val="28"/>
              </w:rPr>
              <w:t>2) слабые</w:t>
            </w:r>
            <w:r w:rsidR="00AC5428">
              <w:rPr>
                <w:rFonts w:ascii="Times New Roman" w:hAnsi="Times New Roman" w:cs="Times New Roman"/>
                <w:sz w:val="28"/>
                <w:szCs w:val="28"/>
              </w:rPr>
              <w:t xml:space="preserve"> стороны 2</w:t>
            </w:r>
            <w:r w:rsidR="00AC5428" w:rsidRPr="00B65CA3">
              <w:rPr>
                <w:rFonts w:ascii="Times New Roman" w:hAnsi="Times New Roman" w:cs="Times New Roman"/>
                <w:sz w:val="28"/>
                <w:szCs w:val="28"/>
              </w:rPr>
              <w:t xml:space="preserve">,3 </w:t>
            </w:r>
            <w:r w:rsidR="00AC5428">
              <w:rPr>
                <w:rFonts w:ascii="Times New Roman" w:hAnsi="Times New Roman" w:cs="Times New Roman"/>
                <w:sz w:val="28"/>
                <w:szCs w:val="28"/>
              </w:rPr>
              <w:t>могут бы</w:t>
            </w:r>
            <w:r>
              <w:rPr>
                <w:rFonts w:ascii="Times New Roman" w:hAnsi="Times New Roman" w:cs="Times New Roman"/>
                <w:sz w:val="28"/>
                <w:szCs w:val="28"/>
              </w:rPr>
              <w:t>ть нейтрализованы использованием возможностей</w:t>
            </w:r>
            <w:r w:rsidR="00AC5428">
              <w:rPr>
                <w:rFonts w:ascii="Times New Roman" w:hAnsi="Times New Roman" w:cs="Times New Roman"/>
                <w:sz w:val="28"/>
                <w:szCs w:val="28"/>
              </w:rPr>
              <w:t xml:space="preserve"> 1</w:t>
            </w:r>
            <w:r w:rsidR="00AC5428" w:rsidRPr="00B65CA3">
              <w:rPr>
                <w:rFonts w:ascii="Times New Roman" w:hAnsi="Times New Roman" w:cs="Times New Roman"/>
                <w:sz w:val="28"/>
                <w:szCs w:val="28"/>
              </w:rPr>
              <w:t xml:space="preserve">,2 </w:t>
            </w:r>
            <w:r w:rsidRPr="00B65CA3">
              <w:rPr>
                <w:rFonts w:ascii="Times New Roman" w:hAnsi="Times New Roman" w:cs="Times New Roman"/>
                <w:sz w:val="28"/>
                <w:szCs w:val="28"/>
              </w:rPr>
              <w:t xml:space="preserve">с помощью </w:t>
            </w:r>
            <w:r>
              <w:rPr>
                <w:rFonts w:ascii="Times New Roman" w:hAnsi="Times New Roman" w:cs="Times New Roman"/>
                <w:sz w:val="28"/>
                <w:szCs w:val="28"/>
              </w:rPr>
              <w:t>развития</w:t>
            </w:r>
            <w:r w:rsidR="00AC5428">
              <w:rPr>
                <w:rFonts w:ascii="Times New Roman" w:hAnsi="Times New Roman" w:cs="Times New Roman"/>
                <w:sz w:val="28"/>
                <w:szCs w:val="28"/>
              </w:rPr>
              <w:t xml:space="preserve"> логистики и маркетинговых усилий на новых рыночных сегментах</w:t>
            </w:r>
          </w:p>
        </w:tc>
        <w:tc>
          <w:tcPr>
            <w:tcW w:w="3190" w:type="dxa"/>
          </w:tcPr>
          <w:p w14:paraId="5C218AEB" w14:textId="77777777" w:rsidR="00C32757" w:rsidRPr="00B65CA3" w:rsidRDefault="006E7F3A" w:rsidP="006A77AC">
            <w:pPr>
              <w:spacing w:line="360" w:lineRule="auto"/>
              <w:rPr>
                <w:rFonts w:ascii="Times New Roman" w:hAnsi="Times New Roman" w:cs="Times New Roman"/>
                <w:sz w:val="28"/>
                <w:szCs w:val="28"/>
              </w:rPr>
            </w:pPr>
            <w:r>
              <w:rPr>
                <w:rFonts w:ascii="Times New Roman" w:hAnsi="Times New Roman" w:cs="Times New Roman"/>
                <w:sz w:val="28"/>
                <w:szCs w:val="28"/>
              </w:rPr>
              <w:t>Поле СЛУ</w:t>
            </w:r>
            <w:r w:rsidRPr="00B65CA3">
              <w:rPr>
                <w:rFonts w:ascii="Times New Roman" w:hAnsi="Times New Roman" w:cs="Times New Roman"/>
                <w:sz w:val="28"/>
                <w:szCs w:val="28"/>
              </w:rPr>
              <w:t>:</w:t>
            </w:r>
          </w:p>
          <w:p w14:paraId="69C6A342" w14:textId="6A25157B" w:rsidR="006E7F3A" w:rsidRPr="00B65CA3" w:rsidRDefault="006E7F3A" w:rsidP="006A77AC">
            <w:pPr>
              <w:spacing w:line="360" w:lineRule="auto"/>
              <w:rPr>
                <w:rFonts w:ascii="Times New Roman" w:hAnsi="Times New Roman" w:cs="Times New Roman"/>
                <w:sz w:val="28"/>
                <w:szCs w:val="28"/>
              </w:rPr>
            </w:pPr>
            <w:r w:rsidRPr="00B65CA3">
              <w:rPr>
                <w:rFonts w:ascii="Times New Roman" w:hAnsi="Times New Roman" w:cs="Times New Roman"/>
                <w:sz w:val="28"/>
                <w:szCs w:val="28"/>
              </w:rPr>
              <w:t xml:space="preserve">1) </w:t>
            </w:r>
            <w:r>
              <w:rPr>
                <w:rFonts w:ascii="Times New Roman" w:hAnsi="Times New Roman" w:cs="Times New Roman"/>
                <w:sz w:val="28"/>
                <w:szCs w:val="28"/>
              </w:rPr>
              <w:t>слабые стороны 1</w:t>
            </w:r>
            <w:r w:rsidR="00E417C4">
              <w:rPr>
                <w:rFonts w:ascii="Times New Roman" w:hAnsi="Times New Roman" w:cs="Times New Roman"/>
                <w:sz w:val="28"/>
                <w:szCs w:val="28"/>
              </w:rPr>
              <w:t>,2,3</w:t>
            </w:r>
            <w:r w:rsidRPr="00B65CA3">
              <w:rPr>
                <w:rFonts w:ascii="Times New Roman" w:hAnsi="Times New Roman" w:cs="Times New Roman"/>
                <w:sz w:val="28"/>
                <w:szCs w:val="28"/>
              </w:rPr>
              <w:t xml:space="preserve"> </w:t>
            </w:r>
            <w:r>
              <w:rPr>
                <w:rFonts w:ascii="Times New Roman" w:hAnsi="Times New Roman" w:cs="Times New Roman"/>
                <w:sz w:val="28"/>
                <w:szCs w:val="28"/>
              </w:rPr>
              <w:t>могут быть нейтрализованы путем устранения угроз 1</w:t>
            </w:r>
            <w:r w:rsidRPr="00B65CA3">
              <w:rPr>
                <w:rFonts w:ascii="Times New Roman" w:hAnsi="Times New Roman" w:cs="Times New Roman"/>
                <w:sz w:val="28"/>
                <w:szCs w:val="28"/>
              </w:rPr>
              <w:t>,2,3,4</w:t>
            </w:r>
            <w:r w:rsidR="00E417C4" w:rsidRPr="00E417C4">
              <w:rPr>
                <w:rFonts w:ascii="Times New Roman" w:hAnsi="Times New Roman" w:cs="Times New Roman"/>
                <w:sz w:val="28"/>
                <w:szCs w:val="28"/>
              </w:rPr>
              <w:t>,5</w:t>
            </w:r>
            <w:r w:rsidRPr="00B65CA3">
              <w:rPr>
                <w:rFonts w:ascii="Times New Roman" w:hAnsi="Times New Roman" w:cs="Times New Roman"/>
                <w:sz w:val="28"/>
                <w:szCs w:val="28"/>
              </w:rPr>
              <w:t xml:space="preserve"> </w:t>
            </w:r>
            <w:r>
              <w:rPr>
                <w:rFonts w:ascii="Times New Roman" w:hAnsi="Times New Roman" w:cs="Times New Roman"/>
                <w:sz w:val="28"/>
                <w:szCs w:val="28"/>
              </w:rPr>
              <w:t>за счет реализации рыночных возможностей 1</w:t>
            </w:r>
            <w:r w:rsidRPr="00B65CA3">
              <w:rPr>
                <w:rFonts w:ascii="Times New Roman" w:hAnsi="Times New Roman" w:cs="Times New Roman"/>
                <w:sz w:val="28"/>
                <w:szCs w:val="28"/>
              </w:rPr>
              <w:t>,2</w:t>
            </w:r>
          </w:p>
        </w:tc>
      </w:tr>
    </w:tbl>
    <w:p w14:paraId="4DE77474" w14:textId="77777777" w:rsidR="00C32757" w:rsidRPr="00B65CA3" w:rsidRDefault="00C32757" w:rsidP="006A77AC">
      <w:pPr>
        <w:spacing w:line="360" w:lineRule="auto"/>
        <w:ind w:left="360"/>
        <w:rPr>
          <w:rFonts w:ascii="Times New Roman" w:hAnsi="Times New Roman" w:cs="Times New Roman"/>
          <w:sz w:val="28"/>
          <w:szCs w:val="28"/>
        </w:rPr>
      </w:pPr>
    </w:p>
    <w:p w14:paraId="28C872B1" w14:textId="0094C956" w:rsidR="00135B7A" w:rsidRPr="00B65CA3" w:rsidRDefault="006E7F3A" w:rsidP="002C06E6">
      <w:pPr>
        <w:rPr>
          <w:rFonts w:ascii="Times New Roman" w:hAnsi="Times New Roman" w:cs="Times New Roman"/>
          <w:sz w:val="28"/>
          <w:szCs w:val="28"/>
        </w:rPr>
      </w:pPr>
      <w:r>
        <w:rPr>
          <w:rFonts w:ascii="Times New Roman" w:hAnsi="Times New Roman" w:cs="Times New Roman"/>
          <w:sz w:val="28"/>
          <w:szCs w:val="28"/>
        </w:rPr>
        <w:t>Таблица 16</w:t>
      </w:r>
      <w:r w:rsidRPr="00B65CA3">
        <w:rPr>
          <w:rFonts w:ascii="Times New Roman" w:hAnsi="Times New Roman" w:cs="Times New Roman"/>
          <w:sz w:val="28"/>
          <w:szCs w:val="28"/>
        </w:rPr>
        <w:t xml:space="preserve"> </w:t>
      </w:r>
      <w:r>
        <w:rPr>
          <w:rFonts w:ascii="Times New Roman" w:hAnsi="Times New Roman" w:cs="Times New Roman"/>
          <w:sz w:val="28"/>
          <w:szCs w:val="28"/>
          <w:lang w:val="en-US"/>
        </w:rPr>
        <w:t>SWOT</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–анализ ООО </w:t>
      </w:r>
      <w:r w:rsidRPr="00B65CA3">
        <w:rPr>
          <w:rFonts w:ascii="Times New Roman" w:hAnsi="Times New Roman" w:cs="Times New Roman"/>
          <w:sz w:val="28"/>
          <w:szCs w:val="28"/>
        </w:rPr>
        <w:t>“</w:t>
      </w:r>
      <w:r>
        <w:rPr>
          <w:rFonts w:ascii="Times New Roman" w:hAnsi="Times New Roman" w:cs="Times New Roman"/>
          <w:sz w:val="28"/>
          <w:szCs w:val="28"/>
        </w:rPr>
        <w:t>Мелькрук</w:t>
      </w:r>
      <w:r w:rsidRPr="00B65CA3">
        <w:rPr>
          <w:rFonts w:ascii="Times New Roman" w:hAnsi="Times New Roman" w:cs="Times New Roman"/>
          <w:sz w:val="28"/>
          <w:szCs w:val="28"/>
        </w:rPr>
        <w:t>”</w:t>
      </w:r>
    </w:p>
    <w:p w14:paraId="1131DBAF" w14:textId="77777777" w:rsidR="004D0187" w:rsidRPr="00B65CA3" w:rsidRDefault="004D0187" w:rsidP="002C06E6">
      <w:pPr>
        <w:rPr>
          <w:rFonts w:ascii="Times New Roman" w:hAnsi="Times New Roman" w:cs="Times New Roman"/>
          <w:sz w:val="28"/>
          <w:szCs w:val="28"/>
        </w:rPr>
      </w:pPr>
    </w:p>
    <w:p w14:paraId="66FC90DA" w14:textId="4EC079A8" w:rsidR="006E7F3A" w:rsidRDefault="004D0187" w:rsidP="00CF0C3A">
      <w:pPr>
        <w:spacing w:line="360" w:lineRule="auto"/>
        <w:rPr>
          <w:rFonts w:ascii="Times New Roman" w:hAnsi="Times New Roman" w:cs="Times New Roman"/>
          <w:sz w:val="28"/>
          <w:szCs w:val="28"/>
        </w:rPr>
      </w:pPr>
      <w:r>
        <w:rPr>
          <w:rFonts w:ascii="Times New Roman" w:hAnsi="Times New Roman" w:cs="Times New Roman"/>
          <w:sz w:val="28"/>
          <w:szCs w:val="28"/>
        </w:rPr>
        <w:t>Сформируем</w:t>
      </w:r>
      <w:r w:rsidR="00BA3A47">
        <w:rPr>
          <w:rFonts w:ascii="Times New Roman" w:hAnsi="Times New Roman" w:cs="Times New Roman"/>
          <w:sz w:val="28"/>
          <w:szCs w:val="28"/>
        </w:rPr>
        <w:t xml:space="preserve"> две ключевые</w:t>
      </w:r>
      <w:r>
        <w:rPr>
          <w:rFonts w:ascii="Times New Roman" w:hAnsi="Times New Roman" w:cs="Times New Roman"/>
          <w:sz w:val="28"/>
          <w:szCs w:val="28"/>
        </w:rPr>
        <w:t xml:space="preserve"> стратегические альтернативы</w:t>
      </w:r>
      <w:r w:rsidRPr="00B65CA3">
        <w:rPr>
          <w:rFonts w:ascii="Times New Roman" w:hAnsi="Times New Roman" w:cs="Times New Roman"/>
          <w:sz w:val="28"/>
          <w:szCs w:val="28"/>
        </w:rPr>
        <w:t xml:space="preserve">, </w:t>
      </w:r>
      <w:r>
        <w:rPr>
          <w:rFonts w:ascii="Times New Roman" w:hAnsi="Times New Roman" w:cs="Times New Roman"/>
          <w:sz w:val="28"/>
          <w:szCs w:val="28"/>
        </w:rPr>
        <w:t>исходя из полученных результатов:</w:t>
      </w:r>
    </w:p>
    <w:p w14:paraId="74CFDDE6" w14:textId="1066E81F" w:rsidR="004D0187" w:rsidRPr="00B65CA3" w:rsidRDefault="004D0187" w:rsidP="00866BDC">
      <w:pPr>
        <w:pStyle w:val="a9"/>
        <w:numPr>
          <w:ilvl w:val="0"/>
          <w:numId w:val="25"/>
        </w:numPr>
        <w:spacing w:line="360" w:lineRule="auto"/>
        <w:rPr>
          <w:rFonts w:ascii="Times New Roman" w:hAnsi="Times New Roman" w:cs="Times New Roman"/>
          <w:sz w:val="28"/>
          <w:szCs w:val="28"/>
        </w:rPr>
      </w:pPr>
      <w:r w:rsidRPr="00BA3A47">
        <w:rPr>
          <w:rFonts w:ascii="Times New Roman" w:hAnsi="Times New Roman" w:cs="Times New Roman"/>
          <w:sz w:val="28"/>
          <w:szCs w:val="28"/>
        </w:rPr>
        <w:t xml:space="preserve">Компания ООО </w:t>
      </w:r>
      <w:r w:rsidRPr="00B65CA3">
        <w:rPr>
          <w:rFonts w:ascii="Times New Roman" w:hAnsi="Times New Roman" w:cs="Times New Roman"/>
          <w:sz w:val="28"/>
          <w:szCs w:val="28"/>
        </w:rPr>
        <w:t>“</w:t>
      </w:r>
      <w:r w:rsidRPr="00BA3A47">
        <w:rPr>
          <w:rFonts w:ascii="Times New Roman" w:hAnsi="Times New Roman" w:cs="Times New Roman"/>
          <w:sz w:val="28"/>
          <w:szCs w:val="28"/>
        </w:rPr>
        <w:t>Мелькрук</w:t>
      </w:r>
      <w:r w:rsidRPr="00B65CA3">
        <w:rPr>
          <w:rFonts w:ascii="Times New Roman" w:hAnsi="Times New Roman" w:cs="Times New Roman"/>
          <w:sz w:val="28"/>
          <w:szCs w:val="28"/>
        </w:rPr>
        <w:t xml:space="preserve">” </w:t>
      </w:r>
      <w:r w:rsidRPr="00BA3A47">
        <w:rPr>
          <w:rFonts w:ascii="Times New Roman" w:hAnsi="Times New Roman" w:cs="Times New Roman"/>
          <w:sz w:val="28"/>
          <w:szCs w:val="28"/>
        </w:rPr>
        <w:t>должна направить усилия для входа на новый рыночный сегмент в секторе промышленных переработок</w:t>
      </w:r>
      <w:r w:rsidRPr="00B65CA3">
        <w:rPr>
          <w:rFonts w:ascii="Times New Roman" w:hAnsi="Times New Roman" w:cs="Times New Roman"/>
          <w:sz w:val="28"/>
          <w:szCs w:val="28"/>
        </w:rPr>
        <w:t xml:space="preserve">, </w:t>
      </w:r>
      <w:r w:rsidRPr="00BA3A47">
        <w:rPr>
          <w:rFonts w:ascii="Times New Roman" w:hAnsi="Times New Roman" w:cs="Times New Roman"/>
          <w:sz w:val="28"/>
          <w:szCs w:val="28"/>
        </w:rPr>
        <w:t>связанного с производством полуфабрикатов (пельменей</w:t>
      </w:r>
      <w:r w:rsidRPr="00B65CA3">
        <w:rPr>
          <w:rFonts w:ascii="Times New Roman" w:hAnsi="Times New Roman" w:cs="Times New Roman"/>
          <w:sz w:val="28"/>
          <w:szCs w:val="28"/>
        </w:rPr>
        <w:t xml:space="preserve">, </w:t>
      </w:r>
      <w:r w:rsidRPr="00BA3A47">
        <w:rPr>
          <w:rFonts w:ascii="Times New Roman" w:hAnsi="Times New Roman" w:cs="Times New Roman"/>
          <w:sz w:val="28"/>
          <w:szCs w:val="28"/>
        </w:rPr>
        <w:t>мантов)</w:t>
      </w:r>
      <w:r w:rsidRPr="00B65CA3">
        <w:rPr>
          <w:rFonts w:ascii="Times New Roman" w:hAnsi="Times New Roman" w:cs="Times New Roman"/>
          <w:sz w:val="28"/>
          <w:szCs w:val="28"/>
        </w:rPr>
        <w:t xml:space="preserve">, </w:t>
      </w:r>
      <w:r w:rsidRPr="00BA3A47">
        <w:rPr>
          <w:rFonts w:ascii="Times New Roman" w:hAnsi="Times New Roman" w:cs="Times New Roman"/>
          <w:sz w:val="28"/>
          <w:szCs w:val="28"/>
        </w:rPr>
        <w:t xml:space="preserve">так как данный сегмент показывает наибольший потенциал роста в сравнении со всем сектором промышленных переработок и рынком </w:t>
      </w:r>
      <w:r w:rsidRPr="00BA3A47">
        <w:rPr>
          <w:rFonts w:ascii="Times New Roman" w:hAnsi="Times New Roman" w:cs="Times New Roman"/>
          <w:sz w:val="28"/>
          <w:szCs w:val="28"/>
        </w:rPr>
        <w:lastRenderedPageBreak/>
        <w:t>муки</w:t>
      </w:r>
      <w:r w:rsidRPr="00B65CA3">
        <w:rPr>
          <w:rFonts w:ascii="Times New Roman" w:hAnsi="Times New Roman" w:cs="Times New Roman"/>
          <w:sz w:val="28"/>
          <w:szCs w:val="28"/>
        </w:rPr>
        <w:t xml:space="preserve">, </w:t>
      </w:r>
      <w:r w:rsidRPr="00BA3A47">
        <w:rPr>
          <w:rFonts w:ascii="Times New Roman" w:hAnsi="Times New Roman" w:cs="Times New Roman"/>
          <w:sz w:val="28"/>
          <w:szCs w:val="28"/>
        </w:rPr>
        <w:t>и компания обладает потенциалом</w:t>
      </w:r>
      <w:r w:rsidRPr="00B65CA3">
        <w:rPr>
          <w:rFonts w:ascii="Times New Roman" w:hAnsi="Times New Roman" w:cs="Times New Roman"/>
          <w:sz w:val="28"/>
          <w:szCs w:val="28"/>
        </w:rPr>
        <w:t xml:space="preserve">, </w:t>
      </w:r>
      <w:r w:rsidRPr="00BA3A47">
        <w:rPr>
          <w:rFonts w:ascii="Times New Roman" w:hAnsi="Times New Roman" w:cs="Times New Roman"/>
          <w:sz w:val="28"/>
          <w:szCs w:val="28"/>
        </w:rPr>
        <w:t>связанным с наличием постоянного инвестора</w:t>
      </w:r>
      <w:r w:rsidRPr="00B65CA3">
        <w:rPr>
          <w:rFonts w:ascii="Times New Roman" w:hAnsi="Times New Roman" w:cs="Times New Roman"/>
          <w:sz w:val="28"/>
          <w:szCs w:val="28"/>
        </w:rPr>
        <w:t xml:space="preserve">, </w:t>
      </w:r>
      <w:r w:rsidRPr="00BA3A47">
        <w:rPr>
          <w:rFonts w:ascii="Times New Roman" w:hAnsi="Times New Roman" w:cs="Times New Roman"/>
          <w:sz w:val="28"/>
          <w:szCs w:val="28"/>
        </w:rPr>
        <w:t>доступной сырьевой базы и технологичного производства</w:t>
      </w:r>
      <w:r w:rsidRPr="00B65CA3">
        <w:rPr>
          <w:rFonts w:ascii="Times New Roman" w:hAnsi="Times New Roman" w:cs="Times New Roman"/>
          <w:sz w:val="28"/>
          <w:szCs w:val="28"/>
        </w:rPr>
        <w:t xml:space="preserve">, </w:t>
      </w:r>
      <w:r w:rsidRPr="00BA3A47">
        <w:rPr>
          <w:rFonts w:ascii="Times New Roman" w:hAnsi="Times New Roman" w:cs="Times New Roman"/>
          <w:sz w:val="28"/>
          <w:szCs w:val="28"/>
        </w:rPr>
        <w:t>что позволит снизить зависимость от нескольких потребителей</w:t>
      </w:r>
      <w:r w:rsidR="00BA3A47" w:rsidRPr="00B65CA3">
        <w:rPr>
          <w:rFonts w:ascii="Times New Roman" w:hAnsi="Times New Roman" w:cs="Times New Roman"/>
          <w:sz w:val="28"/>
          <w:szCs w:val="28"/>
        </w:rPr>
        <w:t xml:space="preserve">, </w:t>
      </w:r>
      <w:r w:rsidR="00BA3A47">
        <w:rPr>
          <w:rFonts w:ascii="Times New Roman" w:hAnsi="Times New Roman" w:cs="Times New Roman"/>
          <w:sz w:val="28"/>
          <w:szCs w:val="28"/>
        </w:rPr>
        <w:t>но при этом необходимо сконцентрироваться на развитии маркетинговых активностей</w:t>
      </w:r>
      <w:r w:rsidR="00BA3A47" w:rsidRPr="00B65CA3">
        <w:rPr>
          <w:rFonts w:ascii="Times New Roman" w:hAnsi="Times New Roman" w:cs="Times New Roman"/>
          <w:sz w:val="28"/>
          <w:szCs w:val="28"/>
        </w:rPr>
        <w:t xml:space="preserve">, </w:t>
      </w:r>
      <w:r w:rsidR="00BA3A47">
        <w:rPr>
          <w:rFonts w:ascii="Times New Roman" w:hAnsi="Times New Roman" w:cs="Times New Roman"/>
          <w:sz w:val="28"/>
          <w:szCs w:val="28"/>
        </w:rPr>
        <w:t xml:space="preserve">интенсификации производства и </w:t>
      </w:r>
      <w:r w:rsidR="0049554C">
        <w:rPr>
          <w:rFonts w:ascii="Times New Roman" w:hAnsi="Times New Roman" w:cs="Times New Roman"/>
          <w:sz w:val="28"/>
          <w:szCs w:val="28"/>
        </w:rPr>
        <w:t>развитии</w:t>
      </w:r>
      <w:r w:rsidR="00BA3A47">
        <w:rPr>
          <w:rFonts w:ascii="Times New Roman" w:hAnsi="Times New Roman" w:cs="Times New Roman"/>
          <w:sz w:val="28"/>
          <w:szCs w:val="28"/>
        </w:rPr>
        <w:t xml:space="preserve"> собственной логистики</w:t>
      </w:r>
      <w:r w:rsidR="00BA3A47" w:rsidRPr="00B65CA3">
        <w:rPr>
          <w:rFonts w:ascii="Times New Roman" w:hAnsi="Times New Roman" w:cs="Times New Roman"/>
          <w:sz w:val="28"/>
          <w:szCs w:val="28"/>
        </w:rPr>
        <w:t xml:space="preserve">, </w:t>
      </w:r>
      <w:r w:rsidR="00BA3A47">
        <w:rPr>
          <w:rFonts w:ascii="Times New Roman" w:hAnsi="Times New Roman" w:cs="Times New Roman"/>
          <w:sz w:val="28"/>
          <w:szCs w:val="28"/>
        </w:rPr>
        <w:t>исходя из особенностей малого и среднего бизнеса</w:t>
      </w:r>
      <w:r w:rsidR="00BA3A47" w:rsidRPr="00B65CA3">
        <w:rPr>
          <w:rFonts w:ascii="Times New Roman" w:hAnsi="Times New Roman" w:cs="Times New Roman"/>
          <w:sz w:val="28"/>
          <w:szCs w:val="28"/>
        </w:rPr>
        <w:t xml:space="preserve">, </w:t>
      </w:r>
      <w:r w:rsidR="0049554C">
        <w:rPr>
          <w:rFonts w:ascii="Times New Roman" w:hAnsi="Times New Roman" w:cs="Times New Roman"/>
          <w:sz w:val="28"/>
          <w:szCs w:val="28"/>
        </w:rPr>
        <w:t>размера</w:t>
      </w:r>
      <w:r w:rsidR="00BA3A47">
        <w:rPr>
          <w:rFonts w:ascii="Times New Roman" w:hAnsi="Times New Roman" w:cs="Times New Roman"/>
          <w:sz w:val="28"/>
          <w:szCs w:val="28"/>
        </w:rPr>
        <w:t xml:space="preserve"> компании</w:t>
      </w:r>
    </w:p>
    <w:p w14:paraId="2A7C4731" w14:textId="38477C3D" w:rsidR="00BA3A47" w:rsidRPr="00B65CA3" w:rsidRDefault="00BA3A47" w:rsidP="00866BDC">
      <w:pPr>
        <w:pStyle w:val="a9"/>
        <w:numPr>
          <w:ilvl w:val="0"/>
          <w:numId w:val="25"/>
        </w:numPr>
        <w:spacing w:line="360" w:lineRule="auto"/>
        <w:rPr>
          <w:rFonts w:ascii="Times New Roman" w:hAnsi="Times New Roman" w:cs="Times New Roman"/>
          <w:sz w:val="28"/>
          <w:szCs w:val="28"/>
        </w:rPr>
      </w:pPr>
      <w:r w:rsidRPr="00B65CA3">
        <w:rPr>
          <w:rFonts w:ascii="Times New Roman" w:hAnsi="Times New Roman" w:cs="Times New Roman"/>
          <w:sz w:val="28"/>
          <w:szCs w:val="28"/>
        </w:rPr>
        <w:t>Компания ООО “</w:t>
      </w:r>
      <w:r>
        <w:rPr>
          <w:rFonts w:ascii="Times New Roman" w:hAnsi="Times New Roman" w:cs="Times New Roman"/>
          <w:sz w:val="28"/>
          <w:szCs w:val="28"/>
        </w:rPr>
        <w:t>Мелькрук</w:t>
      </w:r>
      <w:r w:rsidRPr="00B65CA3">
        <w:rPr>
          <w:rFonts w:ascii="Times New Roman" w:hAnsi="Times New Roman" w:cs="Times New Roman"/>
          <w:sz w:val="28"/>
          <w:szCs w:val="28"/>
        </w:rPr>
        <w:t xml:space="preserve">” </w:t>
      </w:r>
      <w:r>
        <w:rPr>
          <w:rFonts w:ascii="Times New Roman" w:hAnsi="Times New Roman" w:cs="Times New Roman"/>
          <w:sz w:val="28"/>
          <w:szCs w:val="28"/>
        </w:rPr>
        <w:t>должна увеличить экспорт своей продукции в страны ближайшего зарубежья</w:t>
      </w:r>
      <w:r w:rsidRPr="00B65CA3">
        <w:rPr>
          <w:rFonts w:ascii="Times New Roman" w:hAnsi="Times New Roman" w:cs="Times New Roman"/>
          <w:sz w:val="28"/>
          <w:szCs w:val="28"/>
        </w:rPr>
        <w:t xml:space="preserve">, </w:t>
      </w:r>
      <w:r>
        <w:rPr>
          <w:rFonts w:ascii="Times New Roman" w:hAnsi="Times New Roman" w:cs="Times New Roman"/>
          <w:sz w:val="28"/>
          <w:szCs w:val="28"/>
        </w:rPr>
        <w:t>что может позволить снизить зависимость от потребителей путем их дифференциации</w:t>
      </w:r>
      <w:r w:rsidRPr="00B65CA3">
        <w:rPr>
          <w:rFonts w:ascii="Times New Roman" w:hAnsi="Times New Roman" w:cs="Times New Roman"/>
          <w:sz w:val="28"/>
          <w:szCs w:val="28"/>
        </w:rPr>
        <w:t xml:space="preserve">, </w:t>
      </w:r>
      <w:r>
        <w:rPr>
          <w:rFonts w:ascii="Times New Roman" w:hAnsi="Times New Roman" w:cs="Times New Roman"/>
          <w:sz w:val="28"/>
          <w:szCs w:val="28"/>
        </w:rPr>
        <w:t>но для этого также необходимо принять ряд мер по развитию логистики</w:t>
      </w:r>
      <w:r w:rsidRPr="00B65CA3">
        <w:rPr>
          <w:rFonts w:ascii="Times New Roman" w:hAnsi="Times New Roman" w:cs="Times New Roman"/>
          <w:sz w:val="28"/>
          <w:szCs w:val="28"/>
        </w:rPr>
        <w:t xml:space="preserve">, </w:t>
      </w:r>
      <w:r>
        <w:rPr>
          <w:rFonts w:ascii="Times New Roman" w:hAnsi="Times New Roman" w:cs="Times New Roman"/>
          <w:sz w:val="28"/>
          <w:szCs w:val="28"/>
        </w:rPr>
        <w:t>маркетинговых активностей</w:t>
      </w:r>
      <w:r w:rsidRPr="00B65CA3">
        <w:rPr>
          <w:rFonts w:ascii="Times New Roman" w:hAnsi="Times New Roman" w:cs="Times New Roman"/>
          <w:sz w:val="28"/>
          <w:szCs w:val="28"/>
        </w:rPr>
        <w:t xml:space="preserve">, </w:t>
      </w:r>
      <w:r>
        <w:rPr>
          <w:rFonts w:ascii="Times New Roman" w:hAnsi="Times New Roman" w:cs="Times New Roman"/>
          <w:sz w:val="28"/>
          <w:szCs w:val="28"/>
        </w:rPr>
        <w:t>интенсификации производства</w:t>
      </w:r>
      <w:r w:rsidRPr="00B65CA3">
        <w:rPr>
          <w:rFonts w:ascii="Times New Roman" w:hAnsi="Times New Roman" w:cs="Times New Roman"/>
          <w:sz w:val="28"/>
          <w:szCs w:val="28"/>
        </w:rPr>
        <w:t xml:space="preserve">, </w:t>
      </w:r>
      <w:r>
        <w:rPr>
          <w:rFonts w:ascii="Times New Roman" w:hAnsi="Times New Roman" w:cs="Times New Roman"/>
          <w:sz w:val="28"/>
          <w:szCs w:val="28"/>
        </w:rPr>
        <w:t>отталкиваясь от особенностей малого бизнеса</w:t>
      </w:r>
      <w:r w:rsidRPr="00B65CA3">
        <w:rPr>
          <w:rFonts w:ascii="Times New Roman" w:hAnsi="Times New Roman" w:cs="Times New Roman"/>
          <w:sz w:val="28"/>
          <w:szCs w:val="28"/>
        </w:rPr>
        <w:t xml:space="preserve">, </w:t>
      </w:r>
      <w:r w:rsidR="00616098">
        <w:rPr>
          <w:rFonts w:ascii="Times New Roman" w:hAnsi="Times New Roman" w:cs="Times New Roman"/>
          <w:sz w:val="28"/>
          <w:szCs w:val="28"/>
        </w:rPr>
        <w:t>связанных</w:t>
      </w:r>
      <w:r>
        <w:rPr>
          <w:rFonts w:ascii="Times New Roman" w:hAnsi="Times New Roman" w:cs="Times New Roman"/>
          <w:sz w:val="28"/>
          <w:szCs w:val="28"/>
        </w:rPr>
        <w:t xml:space="preserve"> с размером компанией</w:t>
      </w:r>
    </w:p>
    <w:p w14:paraId="78D287B3" w14:textId="5F9782BE" w:rsidR="00CF0C3A" w:rsidRPr="00B65CA3" w:rsidRDefault="00CF0C3A" w:rsidP="005B3289">
      <w:pPr>
        <w:spacing w:line="360" w:lineRule="auto"/>
        <w:ind w:left="357" w:firstLine="709"/>
        <w:rPr>
          <w:rFonts w:ascii="Times New Roman" w:hAnsi="Times New Roman" w:cs="Times New Roman"/>
          <w:sz w:val="28"/>
          <w:szCs w:val="28"/>
        </w:rPr>
      </w:pPr>
      <w:r>
        <w:rPr>
          <w:rFonts w:ascii="Times New Roman" w:hAnsi="Times New Roman" w:cs="Times New Roman"/>
          <w:sz w:val="28"/>
          <w:szCs w:val="28"/>
        </w:rPr>
        <w:t>Руководство компании посчитало</w:t>
      </w:r>
      <w:r w:rsidRPr="00B65CA3">
        <w:rPr>
          <w:rFonts w:ascii="Times New Roman" w:hAnsi="Times New Roman" w:cs="Times New Roman"/>
          <w:sz w:val="28"/>
          <w:szCs w:val="28"/>
        </w:rPr>
        <w:t xml:space="preserve">, </w:t>
      </w:r>
      <w:r>
        <w:rPr>
          <w:rFonts w:ascii="Times New Roman" w:hAnsi="Times New Roman" w:cs="Times New Roman"/>
          <w:sz w:val="28"/>
          <w:szCs w:val="28"/>
        </w:rPr>
        <w:t>что наиболее вероятной стратегией роста является направление усилий для входа на новый рыночный сегмент в секторе промышленных переработок в ЦФ</w:t>
      </w:r>
      <w:r w:rsidR="00B91007">
        <w:rPr>
          <w:rFonts w:ascii="Times New Roman" w:hAnsi="Times New Roman" w:cs="Times New Roman"/>
          <w:sz w:val="28"/>
          <w:szCs w:val="28"/>
        </w:rPr>
        <w:t>О и уменьшение</w:t>
      </w:r>
      <w:r>
        <w:rPr>
          <w:rFonts w:ascii="Times New Roman" w:hAnsi="Times New Roman" w:cs="Times New Roman"/>
          <w:sz w:val="28"/>
          <w:szCs w:val="28"/>
        </w:rPr>
        <w:t xml:space="preserve"> зависимости от ключевых потребителей компании</w:t>
      </w:r>
      <w:r w:rsidRPr="00B65CA3">
        <w:rPr>
          <w:rFonts w:ascii="Times New Roman" w:hAnsi="Times New Roman" w:cs="Times New Roman"/>
          <w:sz w:val="28"/>
          <w:szCs w:val="28"/>
        </w:rPr>
        <w:t xml:space="preserve">. </w:t>
      </w:r>
      <w:r w:rsidR="00347DA0">
        <w:rPr>
          <w:rFonts w:ascii="Times New Roman" w:hAnsi="Times New Roman" w:cs="Times New Roman"/>
          <w:sz w:val="28"/>
          <w:szCs w:val="28"/>
        </w:rPr>
        <w:t>В данный момент на сегменте промышленных переработок</w:t>
      </w:r>
      <w:r w:rsidR="00347DA0" w:rsidRPr="00B65CA3">
        <w:rPr>
          <w:rFonts w:ascii="Times New Roman" w:hAnsi="Times New Roman" w:cs="Times New Roman"/>
          <w:sz w:val="28"/>
          <w:szCs w:val="28"/>
        </w:rPr>
        <w:t xml:space="preserve">, </w:t>
      </w:r>
      <w:r w:rsidR="00347DA0">
        <w:rPr>
          <w:rFonts w:ascii="Times New Roman" w:hAnsi="Times New Roman" w:cs="Times New Roman"/>
          <w:sz w:val="28"/>
          <w:szCs w:val="28"/>
        </w:rPr>
        <w:t xml:space="preserve">на котором ключевыми потребителями являются производители </w:t>
      </w:r>
      <w:r w:rsidR="00AE4922">
        <w:rPr>
          <w:rFonts w:ascii="Times New Roman" w:hAnsi="Times New Roman" w:cs="Times New Roman"/>
          <w:sz w:val="28"/>
          <w:szCs w:val="28"/>
        </w:rPr>
        <w:t xml:space="preserve">мучных </w:t>
      </w:r>
      <w:r w:rsidR="00347DA0">
        <w:rPr>
          <w:rFonts w:ascii="Times New Roman" w:hAnsi="Times New Roman" w:cs="Times New Roman"/>
          <w:sz w:val="28"/>
          <w:szCs w:val="28"/>
        </w:rPr>
        <w:t>полуфабрикатов</w:t>
      </w:r>
      <w:r w:rsidR="00347DA0" w:rsidRPr="00B65CA3">
        <w:rPr>
          <w:rFonts w:ascii="Times New Roman" w:hAnsi="Times New Roman" w:cs="Times New Roman"/>
          <w:sz w:val="28"/>
          <w:szCs w:val="28"/>
        </w:rPr>
        <w:t xml:space="preserve">, </w:t>
      </w:r>
      <w:r w:rsidR="00347DA0">
        <w:rPr>
          <w:rFonts w:ascii="Times New Roman" w:hAnsi="Times New Roman" w:cs="Times New Roman"/>
          <w:sz w:val="28"/>
          <w:szCs w:val="28"/>
        </w:rPr>
        <w:t>конкуренты слабо представлены</w:t>
      </w:r>
      <w:r w:rsidR="00347DA0" w:rsidRPr="00B65CA3">
        <w:rPr>
          <w:rFonts w:ascii="Times New Roman" w:hAnsi="Times New Roman" w:cs="Times New Roman"/>
          <w:sz w:val="28"/>
          <w:szCs w:val="28"/>
        </w:rPr>
        <w:t xml:space="preserve">, </w:t>
      </w:r>
      <w:r w:rsidR="00347DA0">
        <w:rPr>
          <w:rFonts w:ascii="Times New Roman" w:hAnsi="Times New Roman" w:cs="Times New Roman"/>
          <w:sz w:val="28"/>
          <w:szCs w:val="28"/>
        </w:rPr>
        <w:t xml:space="preserve">что является отличной возможностью для компании ООО </w:t>
      </w:r>
      <w:r w:rsidR="00347DA0" w:rsidRPr="00B65CA3">
        <w:rPr>
          <w:rFonts w:ascii="Times New Roman" w:hAnsi="Times New Roman" w:cs="Times New Roman"/>
          <w:sz w:val="28"/>
          <w:szCs w:val="28"/>
        </w:rPr>
        <w:t>“</w:t>
      </w:r>
      <w:r w:rsidR="00347DA0">
        <w:rPr>
          <w:rFonts w:ascii="Times New Roman" w:hAnsi="Times New Roman" w:cs="Times New Roman"/>
          <w:sz w:val="28"/>
          <w:szCs w:val="28"/>
        </w:rPr>
        <w:t>Мелькрук</w:t>
      </w:r>
      <w:r w:rsidR="00347DA0" w:rsidRPr="00B65CA3">
        <w:rPr>
          <w:rFonts w:ascii="Times New Roman" w:hAnsi="Times New Roman" w:cs="Times New Roman"/>
          <w:sz w:val="28"/>
          <w:szCs w:val="28"/>
        </w:rPr>
        <w:t xml:space="preserve">” </w:t>
      </w:r>
      <w:r w:rsidR="00347DA0">
        <w:rPr>
          <w:rFonts w:ascii="Times New Roman" w:hAnsi="Times New Roman" w:cs="Times New Roman"/>
          <w:sz w:val="28"/>
          <w:szCs w:val="28"/>
        </w:rPr>
        <w:t>привлечь новых потребителей из данного сектора</w:t>
      </w:r>
      <w:r w:rsidR="00347DA0" w:rsidRPr="00B65CA3">
        <w:rPr>
          <w:rFonts w:ascii="Times New Roman" w:hAnsi="Times New Roman" w:cs="Times New Roman"/>
          <w:sz w:val="28"/>
          <w:szCs w:val="28"/>
        </w:rPr>
        <w:t xml:space="preserve">. </w:t>
      </w:r>
      <w:r>
        <w:rPr>
          <w:rFonts w:ascii="Times New Roman" w:hAnsi="Times New Roman" w:cs="Times New Roman"/>
          <w:sz w:val="28"/>
          <w:szCs w:val="28"/>
        </w:rPr>
        <w:t>Альтернатива с концентрацией на экспорте продукции в страны ближайшего зарубежья отпала</w:t>
      </w:r>
      <w:r w:rsidRPr="00B65CA3">
        <w:rPr>
          <w:rFonts w:ascii="Times New Roman" w:hAnsi="Times New Roman" w:cs="Times New Roman"/>
          <w:sz w:val="28"/>
          <w:szCs w:val="28"/>
        </w:rPr>
        <w:t xml:space="preserve">, </w:t>
      </w:r>
      <w:r>
        <w:rPr>
          <w:rFonts w:ascii="Times New Roman" w:hAnsi="Times New Roman" w:cs="Times New Roman"/>
          <w:sz w:val="28"/>
          <w:szCs w:val="28"/>
        </w:rPr>
        <w:t>так как в сравнении с развитием нового направления в секторе промышленных переработок</w:t>
      </w:r>
      <w:r w:rsidRPr="00B65CA3">
        <w:rPr>
          <w:rFonts w:ascii="Times New Roman" w:hAnsi="Times New Roman" w:cs="Times New Roman"/>
          <w:sz w:val="28"/>
          <w:szCs w:val="28"/>
        </w:rPr>
        <w:t xml:space="preserve">, </w:t>
      </w:r>
      <w:r>
        <w:rPr>
          <w:rFonts w:ascii="Times New Roman" w:hAnsi="Times New Roman" w:cs="Times New Roman"/>
          <w:sz w:val="28"/>
          <w:szCs w:val="28"/>
        </w:rPr>
        <w:t>данная стратегия требует значи</w:t>
      </w:r>
      <w:r w:rsidR="005B3289">
        <w:rPr>
          <w:rFonts w:ascii="Times New Roman" w:hAnsi="Times New Roman" w:cs="Times New Roman"/>
          <w:sz w:val="28"/>
          <w:szCs w:val="28"/>
        </w:rPr>
        <w:t>тельных затрат</w:t>
      </w:r>
      <w:r w:rsidR="005B3289" w:rsidRPr="00B65CA3">
        <w:rPr>
          <w:rFonts w:ascii="Times New Roman" w:hAnsi="Times New Roman" w:cs="Times New Roman"/>
          <w:sz w:val="28"/>
          <w:szCs w:val="28"/>
        </w:rPr>
        <w:t xml:space="preserve">, </w:t>
      </w:r>
      <w:r w:rsidR="005B3289">
        <w:rPr>
          <w:rFonts w:ascii="Times New Roman" w:hAnsi="Times New Roman" w:cs="Times New Roman"/>
          <w:sz w:val="28"/>
          <w:szCs w:val="28"/>
        </w:rPr>
        <w:t>связанных с развитием лог</w:t>
      </w:r>
      <w:r w:rsidR="00616098">
        <w:rPr>
          <w:rFonts w:ascii="Times New Roman" w:hAnsi="Times New Roman" w:cs="Times New Roman"/>
          <w:sz w:val="28"/>
          <w:szCs w:val="28"/>
        </w:rPr>
        <w:t>истики</w:t>
      </w:r>
      <w:r w:rsidR="00616098" w:rsidRPr="00B65CA3">
        <w:rPr>
          <w:rFonts w:ascii="Times New Roman" w:hAnsi="Times New Roman" w:cs="Times New Roman"/>
          <w:sz w:val="28"/>
          <w:szCs w:val="28"/>
        </w:rPr>
        <w:t xml:space="preserve">, </w:t>
      </w:r>
      <w:r w:rsidR="00616098">
        <w:rPr>
          <w:rFonts w:ascii="Times New Roman" w:hAnsi="Times New Roman" w:cs="Times New Roman"/>
          <w:sz w:val="28"/>
          <w:szCs w:val="28"/>
        </w:rPr>
        <w:t>маркетинговых активностей</w:t>
      </w:r>
      <w:r w:rsidR="00616098" w:rsidRPr="00B65CA3">
        <w:rPr>
          <w:rFonts w:ascii="Times New Roman" w:hAnsi="Times New Roman" w:cs="Times New Roman"/>
          <w:sz w:val="28"/>
          <w:szCs w:val="28"/>
        </w:rPr>
        <w:t>.</w:t>
      </w:r>
      <w:r w:rsidR="00383E43" w:rsidRPr="00B65CA3">
        <w:rPr>
          <w:rFonts w:ascii="Times New Roman" w:hAnsi="Times New Roman" w:cs="Times New Roman"/>
          <w:sz w:val="28"/>
          <w:szCs w:val="28"/>
        </w:rPr>
        <w:t xml:space="preserve"> </w:t>
      </w:r>
    </w:p>
    <w:p w14:paraId="330F4A79" w14:textId="22C3A5A1" w:rsidR="00347DA0" w:rsidRPr="00B65CA3" w:rsidRDefault="00383E43" w:rsidP="007A25B8">
      <w:pPr>
        <w:spacing w:line="360" w:lineRule="auto"/>
        <w:ind w:left="357" w:firstLine="709"/>
        <w:rPr>
          <w:rFonts w:ascii="Times New Roman" w:hAnsi="Times New Roman" w:cs="Times New Roman"/>
          <w:sz w:val="28"/>
          <w:szCs w:val="28"/>
        </w:rPr>
      </w:pPr>
      <w:r w:rsidRPr="00B65CA3">
        <w:rPr>
          <w:rFonts w:ascii="Times New Roman" w:hAnsi="Times New Roman" w:cs="Times New Roman"/>
          <w:sz w:val="28"/>
          <w:szCs w:val="28"/>
        </w:rPr>
        <w:t xml:space="preserve">В следующей части перейдем к </w:t>
      </w:r>
      <w:r w:rsidR="00E64761">
        <w:rPr>
          <w:rFonts w:ascii="Times New Roman" w:hAnsi="Times New Roman" w:cs="Times New Roman"/>
          <w:sz w:val="28"/>
          <w:szCs w:val="28"/>
        </w:rPr>
        <w:t xml:space="preserve">детальному </w:t>
      </w:r>
      <w:r w:rsidR="00B91007" w:rsidRPr="00B65CA3">
        <w:rPr>
          <w:rFonts w:ascii="Times New Roman" w:hAnsi="Times New Roman" w:cs="Times New Roman"/>
          <w:sz w:val="28"/>
          <w:szCs w:val="28"/>
        </w:rPr>
        <w:t xml:space="preserve">рассмотрению предложенной стратегической альтернативы и </w:t>
      </w:r>
      <w:r w:rsidRPr="00B65CA3">
        <w:rPr>
          <w:rFonts w:ascii="Times New Roman" w:hAnsi="Times New Roman" w:cs="Times New Roman"/>
          <w:sz w:val="28"/>
          <w:szCs w:val="28"/>
        </w:rPr>
        <w:t xml:space="preserve">разработке рекомендаций </w:t>
      </w:r>
      <w:r w:rsidRPr="00B65CA3">
        <w:rPr>
          <w:rFonts w:ascii="Times New Roman" w:hAnsi="Times New Roman" w:cs="Times New Roman"/>
          <w:sz w:val="28"/>
          <w:szCs w:val="28"/>
        </w:rPr>
        <w:lastRenderedPageBreak/>
        <w:t xml:space="preserve">по реализации стратегии роста по </w:t>
      </w:r>
      <w:r w:rsidR="00AA64B8" w:rsidRPr="00B65CA3">
        <w:rPr>
          <w:rFonts w:ascii="Times New Roman" w:hAnsi="Times New Roman" w:cs="Times New Roman"/>
          <w:sz w:val="28"/>
          <w:szCs w:val="28"/>
        </w:rPr>
        <w:t>выходу на новый рыночный сегмент</w:t>
      </w:r>
      <w:r w:rsidR="007706E5" w:rsidRPr="00B65CA3">
        <w:rPr>
          <w:rFonts w:ascii="Times New Roman" w:hAnsi="Times New Roman" w:cs="Times New Roman"/>
          <w:sz w:val="28"/>
          <w:szCs w:val="28"/>
        </w:rPr>
        <w:t xml:space="preserve">, </w:t>
      </w:r>
      <w:r w:rsidR="007706E5">
        <w:rPr>
          <w:rFonts w:ascii="Times New Roman" w:hAnsi="Times New Roman" w:cs="Times New Roman"/>
          <w:sz w:val="28"/>
          <w:szCs w:val="28"/>
        </w:rPr>
        <w:t>а именно осуществлению отбора потребителей</w:t>
      </w:r>
      <w:r w:rsidR="00EE5495" w:rsidRPr="00B65CA3">
        <w:rPr>
          <w:rFonts w:ascii="Times New Roman" w:hAnsi="Times New Roman" w:cs="Times New Roman"/>
          <w:sz w:val="28"/>
          <w:szCs w:val="28"/>
        </w:rPr>
        <w:t>.</w:t>
      </w:r>
    </w:p>
    <w:p w14:paraId="0E6AB572" w14:textId="77777777" w:rsidR="00F96AB5" w:rsidRPr="00B65CA3" w:rsidRDefault="00F96AB5" w:rsidP="00F96AB5">
      <w:pPr>
        <w:rPr>
          <w:rFonts w:ascii="Times New Roman" w:hAnsi="Times New Roman" w:cs="Times New Roman"/>
          <w:b/>
          <w:sz w:val="28"/>
          <w:szCs w:val="28"/>
        </w:rPr>
      </w:pPr>
      <w:r w:rsidRPr="00B65CA3">
        <w:rPr>
          <w:rFonts w:ascii="Times New Roman" w:hAnsi="Times New Roman" w:cs="Times New Roman"/>
          <w:b/>
          <w:sz w:val="28"/>
          <w:szCs w:val="28"/>
        </w:rPr>
        <w:t xml:space="preserve">3.3. </w:t>
      </w:r>
      <w:r w:rsidRPr="00F96AB5">
        <w:rPr>
          <w:rFonts w:ascii="Times New Roman" w:hAnsi="Times New Roman" w:cs="Times New Roman"/>
          <w:b/>
          <w:sz w:val="28"/>
          <w:szCs w:val="28"/>
        </w:rPr>
        <w:t xml:space="preserve">Разработка рекомендаций по реализации стратегии роста для компании ООО </w:t>
      </w:r>
      <w:r w:rsidRPr="00B65CA3">
        <w:rPr>
          <w:rFonts w:ascii="Times New Roman" w:hAnsi="Times New Roman" w:cs="Times New Roman"/>
          <w:b/>
          <w:sz w:val="28"/>
          <w:szCs w:val="28"/>
        </w:rPr>
        <w:t>“</w:t>
      </w:r>
      <w:r w:rsidRPr="00F96AB5">
        <w:rPr>
          <w:rFonts w:ascii="Times New Roman" w:hAnsi="Times New Roman" w:cs="Times New Roman"/>
          <w:b/>
          <w:sz w:val="28"/>
          <w:szCs w:val="28"/>
        </w:rPr>
        <w:t>Мелькрук</w:t>
      </w:r>
      <w:r w:rsidRPr="00B65CA3">
        <w:rPr>
          <w:rFonts w:ascii="Times New Roman" w:hAnsi="Times New Roman" w:cs="Times New Roman"/>
          <w:b/>
          <w:sz w:val="28"/>
          <w:szCs w:val="28"/>
        </w:rPr>
        <w:t>”</w:t>
      </w:r>
    </w:p>
    <w:p w14:paraId="1D959465" w14:textId="6284313A" w:rsidR="00F96AB5" w:rsidRPr="00B65CA3" w:rsidRDefault="00F96AB5" w:rsidP="00BF4ED0">
      <w:pPr>
        <w:spacing w:line="360" w:lineRule="auto"/>
        <w:ind w:firstLine="709"/>
        <w:rPr>
          <w:rFonts w:ascii="Times New Roman" w:hAnsi="Times New Roman" w:cs="Times New Roman"/>
          <w:sz w:val="28"/>
          <w:szCs w:val="28"/>
        </w:rPr>
      </w:pPr>
      <w:r w:rsidRPr="00B65CA3">
        <w:rPr>
          <w:rFonts w:ascii="Times New Roman" w:hAnsi="Times New Roman" w:cs="Times New Roman"/>
          <w:i/>
          <w:sz w:val="28"/>
          <w:szCs w:val="28"/>
        </w:rPr>
        <w:t>Стратегия роста компании</w:t>
      </w:r>
      <w:r w:rsidRPr="00B65CA3">
        <w:rPr>
          <w:rFonts w:ascii="Times New Roman" w:hAnsi="Times New Roman" w:cs="Times New Roman"/>
          <w:sz w:val="28"/>
          <w:szCs w:val="28"/>
        </w:rPr>
        <w:t xml:space="preserve"> – это выход на рыночный сегмент в секторе промышленных переработок, </w:t>
      </w:r>
      <w:r>
        <w:rPr>
          <w:rFonts w:ascii="Times New Roman" w:hAnsi="Times New Roman" w:cs="Times New Roman"/>
          <w:sz w:val="28"/>
          <w:szCs w:val="28"/>
        </w:rPr>
        <w:t>затрагивающий производств</w:t>
      </w:r>
      <w:r w:rsidR="00F901FF">
        <w:rPr>
          <w:rFonts w:ascii="Times New Roman" w:hAnsi="Times New Roman" w:cs="Times New Roman"/>
          <w:sz w:val="28"/>
          <w:szCs w:val="28"/>
        </w:rPr>
        <w:t>о полуфабрикатов, в течение двух лет</w:t>
      </w:r>
      <w:r w:rsidRPr="00B65CA3">
        <w:rPr>
          <w:rFonts w:ascii="Times New Roman" w:hAnsi="Times New Roman" w:cs="Times New Roman"/>
          <w:sz w:val="28"/>
          <w:szCs w:val="28"/>
        </w:rPr>
        <w:t>.</w:t>
      </w:r>
    </w:p>
    <w:p w14:paraId="68A24C2D" w14:textId="7C123707" w:rsidR="00F96AB5" w:rsidRPr="00AE4922" w:rsidRDefault="00D90960" w:rsidP="00F96AB5">
      <w:pPr>
        <w:spacing w:line="360" w:lineRule="auto"/>
        <w:rPr>
          <w:rFonts w:ascii="Times New Roman" w:hAnsi="Times New Roman" w:cs="Times New Roman"/>
          <w:sz w:val="28"/>
          <w:szCs w:val="28"/>
        </w:rPr>
      </w:pPr>
      <w:r w:rsidRPr="00D90960">
        <w:rPr>
          <w:rFonts w:ascii="Times New Roman" w:hAnsi="Times New Roman" w:cs="Times New Roman"/>
          <w:i/>
          <w:sz w:val="28"/>
          <w:szCs w:val="28"/>
        </w:rPr>
        <w:t>Целями</w:t>
      </w:r>
      <w:r>
        <w:rPr>
          <w:rFonts w:ascii="Times New Roman" w:hAnsi="Times New Roman" w:cs="Times New Roman"/>
          <w:sz w:val="28"/>
          <w:szCs w:val="28"/>
        </w:rPr>
        <w:t xml:space="preserve"> для</w:t>
      </w:r>
      <w:r w:rsidR="00347DA0">
        <w:rPr>
          <w:rFonts w:ascii="Times New Roman" w:hAnsi="Times New Roman" w:cs="Times New Roman"/>
          <w:sz w:val="28"/>
          <w:szCs w:val="28"/>
        </w:rPr>
        <w:t xml:space="preserve"> реализации</w:t>
      </w:r>
      <w:r w:rsidR="00F96AB5">
        <w:rPr>
          <w:rFonts w:ascii="Times New Roman" w:hAnsi="Times New Roman" w:cs="Times New Roman"/>
          <w:sz w:val="28"/>
          <w:szCs w:val="28"/>
        </w:rPr>
        <w:t xml:space="preserve"> стратегии являются</w:t>
      </w:r>
      <w:r w:rsidR="00F96AB5" w:rsidRPr="00B65CA3">
        <w:rPr>
          <w:rFonts w:ascii="Times New Roman" w:hAnsi="Times New Roman" w:cs="Times New Roman"/>
          <w:sz w:val="28"/>
          <w:szCs w:val="28"/>
        </w:rPr>
        <w:t>:</w:t>
      </w:r>
    </w:p>
    <w:p w14:paraId="696D3D54" w14:textId="0668D54A" w:rsidR="00F96AB5" w:rsidRPr="00F96AB5" w:rsidRDefault="007E0431" w:rsidP="00866BDC">
      <w:pPr>
        <w:pStyle w:val="a9"/>
        <w:numPr>
          <w:ilvl w:val="0"/>
          <w:numId w:val="26"/>
        </w:numPr>
        <w:spacing w:line="360" w:lineRule="auto"/>
        <w:rPr>
          <w:rFonts w:ascii="Times New Roman" w:hAnsi="Times New Roman" w:cs="Times New Roman"/>
          <w:sz w:val="28"/>
          <w:szCs w:val="28"/>
        </w:rPr>
      </w:pPr>
      <w:r>
        <w:rPr>
          <w:rFonts w:ascii="Times New Roman" w:hAnsi="Times New Roman" w:cs="Times New Roman"/>
          <w:sz w:val="28"/>
          <w:szCs w:val="28"/>
        </w:rPr>
        <w:t xml:space="preserve">уменьшения </w:t>
      </w:r>
      <w:r w:rsidR="00F96AB5">
        <w:rPr>
          <w:rFonts w:ascii="Times New Roman" w:hAnsi="Times New Roman" w:cs="Times New Roman"/>
          <w:sz w:val="28"/>
          <w:szCs w:val="28"/>
        </w:rPr>
        <w:t xml:space="preserve">общего объема </w:t>
      </w:r>
      <w:r>
        <w:rPr>
          <w:rFonts w:ascii="Times New Roman" w:hAnsi="Times New Roman" w:cs="Times New Roman"/>
          <w:sz w:val="28"/>
          <w:szCs w:val="28"/>
        </w:rPr>
        <w:t>поставок для текущих ключевых потребителей на 50</w:t>
      </w:r>
      <w:r w:rsidR="00AC0227" w:rsidRPr="00B65CA3">
        <w:rPr>
          <w:rFonts w:ascii="Times New Roman" w:hAnsi="Times New Roman" w:cs="Times New Roman"/>
          <w:sz w:val="28"/>
          <w:szCs w:val="28"/>
        </w:rPr>
        <w:t>% в течение двух лет</w:t>
      </w:r>
    </w:p>
    <w:p w14:paraId="7A3DCDCD" w14:textId="092A2596" w:rsidR="00F96AB5" w:rsidRPr="00B65CA3" w:rsidRDefault="00F96AB5" w:rsidP="00866BDC">
      <w:pPr>
        <w:pStyle w:val="a9"/>
        <w:numPr>
          <w:ilvl w:val="0"/>
          <w:numId w:val="26"/>
        </w:numPr>
        <w:spacing w:line="360" w:lineRule="auto"/>
        <w:rPr>
          <w:rFonts w:ascii="Times New Roman" w:hAnsi="Times New Roman" w:cs="Times New Roman"/>
          <w:sz w:val="28"/>
          <w:szCs w:val="28"/>
        </w:rPr>
      </w:pPr>
      <w:r>
        <w:rPr>
          <w:rFonts w:ascii="Times New Roman" w:hAnsi="Times New Roman" w:cs="Times New Roman"/>
          <w:sz w:val="28"/>
          <w:szCs w:val="28"/>
        </w:rPr>
        <w:t>увеличение производственной мощности по выходу муки</w:t>
      </w:r>
      <w:r w:rsidR="00BF4ED0">
        <w:rPr>
          <w:rFonts w:ascii="Times New Roman" w:hAnsi="Times New Roman" w:cs="Times New Roman"/>
          <w:sz w:val="28"/>
          <w:szCs w:val="28"/>
        </w:rPr>
        <w:t xml:space="preserve"> </w:t>
      </w:r>
      <w:r w:rsidR="00004D5B">
        <w:rPr>
          <w:rFonts w:ascii="Times New Roman" w:hAnsi="Times New Roman" w:cs="Times New Roman"/>
          <w:sz w:val="28"/>
          <w:szCs w:val="28"/>
        </w:rPr>
        <w:t xml:space="preserve">высшего сорта </w:t>
      </w:r>
      <w:r w:rsidR="00BF4ED0">
        <w:rPr>
          <w:rFonts w:ascii="Times New Roman" w:hAnsi="Times New Roman" w:cs="Times New Roman"/>
          <w:sz w:val="28"/>
          <w:szCs w:val="28"/>
        </w:rPr>
        <w:t>мельничн</w:t>
      </w:r>
      <w:r w:rsidR="006108C0">
        <w:rPr>
          <w:rFonts w:ascii="Times New Roman" w:hAnsi="Times New Roman" w:cs="Times New Roman"/>
          <w:sz w:val="28"/>
          <w:szCs w:val="28"/>
        </w:rPr>
        <w:t>ого комплекса</w:t>
      </w:r>
      <w:r w:rsidR="00CB541D">
        <w:rPr>
          <w:rFonts w:ascii="Times New Roman" w:hAnsi="Times New Roman" w:cs="Times New Roman"/>
          <w:sz w:val="28"/>
          <w:szCs w:val="28"/>
        </w:rPr>
        <w:t xml:space="preserve"> </w:t>
      </w:r>
      <w:r w:rsidR="00BF4ED0">
        <w:rPr>
          <w:rFonts w:ascii="Times New Roman" w:hAnsi="Times New Roman" w:cs="Times New Roman"/>
          <w:sz w:val="28"/>
          <w:szCs w:val="28"/>
        </w:rPr>
        <w:t>с 70</w:t>
      </w:r>
      <w:r w:rsidR="00BF4ED0" w:rsidRPr="00B65CA3">
        <w:rPr>
          <w:rFonts w:ascii="Times New Roman" w:hAnsi="Times New Roman" w:cs="Times New Roman"/>
          <w:sz w:val="28"/>
          <w:szCs w:val="28"/>
        </w:rPr>
        <w:t>%</w:t>
      </w:r>
      <w:r>
        <w:rPr>
          <w:rFonts w:ascii="Times New Roman" w:hAnsi="Times New Roman" w:cs="Times New Roman"/>
          <w:sz w:val="28"/>
          <w:szCs w:val="28"/>
        </w:rPr>
        <w:t xml:space="preserve"> до стабильных 80</w:t>
      </w:r>
      <w:r w:rsidRPr="00B65CA3">
        <w:rPr>
          <w:rFonts w:ascii="Times New Roman" w:hAnsi="Times New Roman" w:cs="Times New Roman"/>
          <w:sz w:val="28"/>
          <w:szCs w:val="28"/>
        </w:rPr>
        <w:t xml:space="preserve">% </w:t>
      </w:r>
      <w:r w:rsidR="006108C0">
        <w:rPr>
          <w:rFonts w:ascii="Times New Roman" w:hAnsi="Times New Roman" w:cs="Times New Roman"/>
          <w:sz w:val="28"/>
          <w:szCs w:val="28"/>
        </w:rPr>
        <w:t>при переработке</w:t>
      </w:r>
      <w:r w:rsidR="00A92A0D">
        <w:rPr>
          <w:rFonts w:ascii="Times New Roman" w:hAnsi="Times New Roman" w:cs="Times New Roman"/>
          <w:sz w:val="28"/>
          <w:szCs w:val="28"/>
        </w:rPr>
        <w:t xml:space="preserve"> </w:t>
      </w:r>
      <w:r>
        <w:rPr>
          <w:rFonts w:ascii="Times New Roman" w:hAnsi="Times New Roman" w:cs="Times New Roman"/>
          <w:sz w:val="28"/>
          <w:szCs w:val="28"/>
        </w:rPr>
        <w:t>40 тонн</w:t>
      </w:r>
      <w:r w:rsidR="00A92A0D">
        <w:rPr>
          <w:rFonts w:ascii="Times New Roman" w:hAnsi="Times New Roman" w:cs="Times New Roman"/>
          <w:sz w:val="28"/>
          <w:szCs w:val="28"/>
        </w:rPr>
        <w:t xml:space="preserve"> зерна</w:t>
      </w:r>
      <w:r w:rsidR="00CB541D">
        <w:rPr>
          <w:rFonts w:ascii="Times New Roman" w:hAnsi="Times New Roman" w:cs="Times New Roman"/>
          <w:sz w:val="28"/>
          <w:szCs w:val="28"/>
        </w:rPr>
        <w:t xml:space="preserve"> </w:t>
      </w:r>
    </w:p>
    <w:p w14:paraId="6BD399C0" w14:textId="6699A3C3" w:rsidR="00F96AB5" w:rsidRPr="00B65CA3" w:rsidRDefault="00BF4ED0" w:rsidP="00866BDC">
      <w:pPr>
        <w:pStyle w:val="a9"/>
        <w:numPr>
          <w:ilvl w:val="0"/>
          <w:numId w:val="26"/>
        </w:numPr>
        <w:spacing w:line="360" w:lineRule="auto"/>
        <w:rPr>
          <w:rFonts w:ascii="Times New Roman" w:hAnsi="Times New Roman" w:cs="Times New Roman"/>
          <w:sz w:val="28"/>
          <w:szCs w:val="28"/>
        </w:rPr>
      </w:pPr>
      <w:r>
        <w:rPr>
          <w:rFonts w:ascii="Times New Roman" w:hAnsi="Times New Roman" w:cs="Times New Roman"/>
          <w:sz w:val="28"/>
          <w:szCs w:val="28"/>
        </w:rPr>
        <w:t>переключение на привлечение к сотрудничеству новых потребителей пшеничной муки из производителей полуфабрикатов в  ЦФО</w:t>
      </w:r>
      <w:r w:rsidR="001A0339">
        <w:rPr>
          <w:rFonts w:ascii="Times New Roman" w:hAnsi="Times New Roman" w:cs="Times New Roman"/>
          <w:sz w:val="28"/>
          <w:szCs w:val="28"/>
        </w:rPr>
        <w:t xml:space="preserve"> в течение двух лет</w:t>
      </w:r>
      <w:r w:rsidR="00D90960">
        <w:rPr>
          <w:rFonts w:ascii="Times New Roman" w:hAnsi="Times New Roman" w:cs="Times New Roman"/>
          <w:sz w:val="28"/>
          <w:szCs w:val="28"/>
        </w:rPr>
        <w:t xml:space="preserve"> и </w:t>
      </w:r>
      <w:r w:rsidR="00CB541D">
        <w:rPr>
          <w:rFonts w:ascii="Times New Roman" w:hAnsi="Times New Roman" w:cs="Times New Roman"/>
          <w:sz w:val="28"/>
          <w:szCs w:val="28"/>
        </w:rPr>
        <w:t>увеличение</w:t>
      </w:r>
      <w:r w:rsidR="00D90960">
        <w:rPr>
          <w:rFonts w:ascii="Times New Roman" w:hAnsi="Times New Roman" w:cs="Times New Roman"/>
          <w:sz w:val="28"/>
          <w:szCs w:val="28"/>
        </w:rPr>
        <w:t xml:space="preserve"> объема п</w:t>
      </w:r>
      <w:r w:rsidR="001A0339">
        <w:rPr>
          <w:rFonts w:ascii="Times New Roman" w:hAnsi="Times New Roman" w:cs="Times New Roman"/>
          <w:sz w:val="28"/>
          <w:szCs w:val="28"/>
        </w:rPr>
        <w:t>оставок новым</w:t>
      </w:r>
      <w:r w:rsidR="003A51A0">
        <w:rPr>
          <w:rFonts w:ascii="Times New Roman" w:hAnsi="Times New Roman" w:cs="Times New Roman"/>
          <w:sz w:val="28"/>
          <w:szCs w:val="28"/>
        </w:rPr>
        <w:t xml:space="preserve"> потребителям до 75</w:t>
      </w:r>
      <w:r w:rsidR="00D90960" w:rsidRPr="00B65CA3">
        <w:rPr>
          <w:rFonts w:ascii="Times New Roman" w:hAnsi="Times New Roman" w:cs="Times New Roman"/>
          <w:sz w:val="28"/>
          <w:szCs w:val="28"/>
        </w:rPr>
        <w:t xml:space="preserve">% от общего объема продаж компании </w:t>
      </w:r>
    </w:p>
    <w:p w14:paraId="455BCFF7" w14:textId="52CE96C0" w:rsidR="00F96AB5" w:rsidRPr="00B65CA3" w:rsidRDefault="00D90960" w:rsidP="008812C8">
      <w:pPr>
        <w:spacing w:line="360" w:lineRule="auto"/>
        <w:ind w:firstLine="709"/>
        <w:rPr>
          <w:rFonts w:ascii="Times New Roman" w:hAnsi="Times New Roman" w:cs="Times New Roman"/>
          <w:sz w:val="28"/>
          <w:szCs w:val="28"/>
        </w:rPr>
      </w:pPr>
      <w:r w:rsidRPr="00D90960">
        <w:rPr>
          <w:rFonts w:ascii="Times New Roman" w:hAnsi="Times New Roman" w:cs="Times New Roman"/>
          <w:i/>
          <w:sz w:val="28"/>
          <w:szCs w:val="28"/>
        </w:rPr>
        <w:t>Миссия</w:t>
      </w:r>
      <w:r>
        <w:rPr>
          <w:rFonts w:ascii="Times New Roman" w:hAnsi="Times New Roman" w:cs="Times New Roman"/>
          <w:sz w:val="28"/>
          <w:szCs w:val="28"/>
        </w:rPr>
        <w:t xml:space="preserve"> компании при данной стратегии не меняется и представляет собой ту же формулировку</w:t>
      </w:r>
      <w:r w:rsidRPr="00B65CA3">
        <w:rPr>
          <w:rFonts w:ascii="Times New Roman" w:hAnsi="Times New Roman" w:cs="Times New Roman"/>
          <w:sz w:val="28"/>
          <w:szCs w:val="28"/>
        </w:rPr>
        <w:t xml:space="preserve">, </w:t>
      </w:r>
      <w:r>
        <w:rPr>
          <w:rFonts w:ascii="Times New Roman" w:hAnsi="Times New Roman" w:cs="Times New Roman"/>
          <w:sz w:val="28"/>
          <w:szCs w:val="28"/>
        </w:rPr>
        <w:t>которая гласит</w:t>
      </w:r>
      <w:r w:rsidRPr="00B65CA3">
        <w:rPr>
          <w:rFonts w:ascii="Times New Roman" w:hAnsi="Times New Roman" w:cs="Times New Roman"/>
          <w:sz w:val="28"/>
          <w:szCs w:val="28"/>
        </w:rPr>
        <w:t xml:space="preserve">, </w:t>
      </w:r>
      <w:r>
        <w:rPr>
          <w:rFonts w:ascii="Times New Roman" w:hAnsi="Times New Roman" w:cs="Times New Roman"/>
          <w:sz w:val="28"/>
          <w:szCs w:val="28"/>
        </w:rPr>
        <w:t>что главное для компании</w:t>
      </w:r>
      <w:r w:rsidRPr="00B65CA3">
        <w:rPr>
          <w:rFonts w:ascii="Times New Roman" w:hAnsi="Times New Roman" w:cs="Times New Roman"/>
          <w:sz w:val="28"/>
          <w:szCs w:val="28"/>
        </w:rPr>
        <w:t xml:space="preserve">, </w:t>
      </w:r>
      <w:r>
        <w:rPr>
          <w:rFonts w:ascii="Times New Roman" w:hAnsi="Times New Roman" w:cs="Times New Roman"/>
          <w:sz w:val="28"/>
          <w:szCs w:val="28"/>
        </w:rPr>
        <w:t>это поддержка в развитии сельскохозяйственного комплекса</w:t>
      </w:r>
      <w:r w:rsidRPr="00B65CA3">
        <w:rPr>
          <w:rFonts w:ascii="Times New Roman" w:hAnsi="Times New Roman" w:cs="Times New Roman"/>
          <w:sz w:val="28"/>
          <w:szCs w:val="28"/>
        </w:rPr>
        <w:t xml:space="preserve">, </w:t>
      </w:r>
      <w:r>
        <w:rPr>
          <w:rFonts w:ascii="Times New Roman" w:hAnsi="Times New Roman" w:cs="Times New Roman"/>
          <w:sz w:val="28"/>
          <w:szCs w:val="28"/>
        </w:rPr>
        <w:t>предлагающего потребителям высококачественную продукцию</w:t>
      </w:r>
      <w:r w:rsidR="00E501B2" w:rsidRPr="00B65CA3">
        <w:rPr>
          <w:rFonts w:ascii="Times New Roman" w:hAnsi="Times New Roman" w:cs="Times New Roman"/>
          <w:sz w:val="28"/>
          <w:szCs w:val="28"/>
        </w:rPr>
        <w:t>.</w:t>
      </w:r>
    </w:p>
    <w:p w14:paraId="3813E948" w14:textId="0F86D71D" w:rsidR="008812C8" w:rsidRPr="00B65CA3" w:rsidRDefault="008812C8" w:rsidP="008812C8">
      <w:pPr>
        <w:spacing w:line="360" w:lineRule="auto"/>
        <w:ind w:firstLine="709"/>
        <w:rPr>
          <w:rFonts w:ascii="Times New Roman" w:hAnsi="Times New Roman" w:cs="Times New Roman"/>
          <w:sz w:val="28"/>
          <w:szCs w:val="28"/>
        </w:rPr>
      </w:pPr>
      <w:r>
        <w:rPr>
          <w:rFonts w:ascii="Times New Roman" w:hAnsi="Times New Roman" w:cs="Times New Roman"/>
          <w:sz w:val="28"/>
          <w:szCs w:val="28"/>
        </w:rPr>
        <w:t>За счет использования сильных сторон компании</w:t>
      </w:r>
      <w:r w:rsidRPr="00B65CA3">
        <w:rPr>
          <w:rFonts w:ascii="Times New Roman" w:hAnsi="Times New Roman" w:cs="Times New Roman"/>
          <w:sz w:val="28"/>
          <w:szCs w:val="28"/>
        </w:rPr>
        <w:t xml:space="preserve">: </w:t>
      </w:r>
      <w:r>
        <w:rPr>
          <w:rFonts w:ascii="Times New Roman" w:hAnsi="Times New Roman" w:cs="Times New Roman"/>
          <w:sz w:val="28"/>
          <w:szCs w:val="28"/>
        </w:rPr>
        <w:t>технологичного комплекса</w:t>
      </w:r>
      <w:r w:rsidRPr="00B65CA3">
        <w:rPr>
          <w:rFonts w:ascii="Times New Roman" w:hAnsi="Times New Roman" w:cs="Times New Roman"/>
          <w:sz w:val="28"/>
          <w:szCs w:val="28"/>
        </w:rPr>
        <w:t xml:space="preserve">, </w:t>
      </w:r>
      <w:r>
        <w:rPr>
          <w:rFonts w:ascii="Times New Roman" w:hAnsi="Times New Roman" w:cs="Times New Roman"/>
          <w:sz w:val="28"/>
          <w:szCs w:val="28"/>
        </w:rPr>
        <w:t>финансового потенциала постоянно совершенствовать систему работы с покупателями и ценовую политику</w:t>
      </w:r>
      <w:r w:rsidRPr="00B65CA3">
        <w:rPr>
          <w:rFonts w:ascii="Times New Roman" w:hAnsi="Times New Roman" w:cs="Times New Roman"/>
          <w:sz w:val="28"/>
          <w:szCs w:val="28"/>
        </w:rPr>
        <w:t>.</w:t>
      </w:r>
    </w:p>
    <w:p w14:paraId="6C3D8792" w14:textId="298071C6" w:rsidR="008812C8" w:rsidRPr="00B65CA3" w:rsidRDefault="008812C8" w:rsidP="008812C8">
      <w:pPr>
        <w:spacing w:line="360" w:lineRule="auto"/>
        <w:ind w:firstLine="709"/>
        <w:rPr>
          <w:rFonts w:ascii="Times New Roman" w:hAnsi="Times New Roman" w:cs="Times New Roman"/>
          <w:sz w:val="28"/>
          <w:szCs w:val="28"/>
        </w:rPr>
      </w:pPr>
      <w:r w:rsidRPr="008812C8">
        <w:rPr>
          <w:rFonts w:ascii="Times New Roman" w:hAnsi="Times New Roman" w:cs="Times New Roman"/>
          <w:i/>
          <w:sz w:val="28"/>
          <w:szCs w:val="28"/>
        </w:rPr>
        <w:t>Основное направление деятельности</w:t>
      </w:r>
      <w:r>
        <w:rPr>
          <w:rFonts w:ascii="Times New Roman" w:hAnsi="Times New Roman" w:cs="Times New Roman"/>
          <w:sz w:val="28"/>
          <w:szCs w:val="28"/>
        </w:rPr>
        <w:t xml:space="preserve"> предприятия остается прежним</w:t>
      </w:r>
      <w:r w:rsidRPr="00B65CA3">
        <w:rPr>
          <w:rFonts w:ascii="Times New Roman" w:hAnsi="Times New Roman" w:cs="Times New Roman"/>
          <w:sz w:val="28"/>
          <w:szCs w:val="28"/>
        </w:rPr>
        <w:t xml:space="preserve">, </w:t>
      </w:r>
      <w:r>
        <w:rPr>
          <w:rFonts w:ascii="Times New Roman" w:hAnsi="Times New Roman" w:cs="Times New Roman"/>
          <w:sz w:val="28"/>
          <w:szCs w:val="28"/>
        </w:rPr>
        <w:t>а именно переработка пшеничной муки высшего</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первого и второго сортов и </w:t>
      </w:r>
      <w:r>
        <w:rPr>
          <w:rFonts w:ascii="Times New Roman" w:hAnsi="Times New Roman" w:cs="Times New Roman"/>
          <w:sz w:val="28"/>
          <w:szCs w:val="28"/>
        </w:rPr>
        <w:lastRenderedPageBreak/>
        <w:t>продажа продукции потребителям сектора промышленных переработок</w:t>
      </w:r>
      <w:r w:rsidR="00B148B9">
        <w:rPr>
          <w:rFonts w:ascii="Times New Roman" w:hAnsi="Times New Roman" w:cs="Times New Roman"/>
          <w:sz w:val="28"/>
          <w:szCs w:val="28"/>
        </w:rPr>
        <w:t xml:space="preserve"> и интенсификация доставок муки производителям полуфабрикатов</w:t>
      </w:r>
      <w:r w:rsidR="00B148B9" w:rsidRPr="00B65CA3">
        <w:rPr>
          <w:rFonts w:ascii="Times New Roman" w:hAnsi="Times New Roman" w:cs="Times New Roman"/>
          <w:sz w:val="28"/>
          <w:szCs w:val="28"/>
        </w:rPr>
        <w:t>.</w:t>
      </w:r>
    </w:p>
    <w:p w14:paraId="7C2B704F" w14:textId="3C3F962F" w:rsidR="00B148B9" w:rsidRPr="00B65CA3" w:rsidRDefault="00B148B9" w:rsidP="00B148B9">
      <w:pPr>
        <w:spacing w:line="360" w:lineRule="auto"/>
        <w:ind w:firstLine="709"/>
        <w:rPr>
          <w:rFonts w:ascii="Times New Roman" w:hAnsi="Times New Roman" w:cs="Times New Roman"/>
          <w:sz w:val="28"/>
          <w:szCs w:val="28"/>
        </w:rPr>
      </w:pPr>
      <w:r w:rsidRPr="00B148B9">
        <w:rPr>
          <w:rFonts w:ascii="Times New Roman" w:hAnsi="Times New Roman" w:cs="Times New Roman"/>
          <w:i/>
          <w:sz w:val="28"/>
          <w:szCs w:val="28"/>
        </w:rPr>
        <w:t xml:space="preserve">Рынок сбыта и география проекта </w:t>
      </w:r>
      <w:r w:rsidR="007E0431">
        <w:rPr>
          <w:rFonts w:ascii="Times New Roman" w:hAnsi="Times New Roman" w:cs="Times New Roman"/>
          <w:sz w:val="28"/>
          <w:szCs w:val="28"/>
        </w:rPr>
        <w:t>не меняется</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предприятие </w:t>
      </w:r>
      <w:r w:rsidR="006234CA">
        <w:rPr>
          <w:rFonts w:ascii="Times New Roman" w:hAnsi="Times New Roman" w:cs="Times New Roman"/>
          <w:sz w:val="28"/>
          <w:szCs w:val="28"/>
        </w:rPr>
        <w:t>располагается</w:t>
      </w:r>
      <w:r>
        <w:rPr>
          <w:rFonts w:ascii="Times New Roman" w:hAnsi="Times New Roman" w:cs="Times New Roman"/>
          <w:sz w:val="28"/>
          <w:szCs w:val="28"/>
        </w:rPr>
        <w:t xml:space="preserve"> на территории</w:t>
      </w:r>
      <w:r w:rsidR="006234CA">
        <w:rPr>
          <w:rFonts w:ascii="Times New Roman" w:hAnsi="Times New Roman" w:cs="Times New Roman"/>
          <w:sz w:val="28"/>
          <w:szCs w:val="28"/>
        </w:rPr>
        <w:t xml:space="preserve"> Брянской области и осуществляет</w:t>
      </w:r>
      <w:r>
        <w:rPr>
          <w:rFonts w:ascii="Times New Roman" w:hAnsi="Times New Roman" w:cs="Times New Roman"/>
          <w:sz w:val="28"/>
          <w:szCs w:val="28"/>
        </w:rPr>
        <w:t xml:space="preserve"> сб</w:t>
      </w:r>
      <w:r w:rsidR="006234CA">
        <w:rPr>
          <w:rFonts w:ascii="Times New Roman" w:hAnsi="Times New Roman" w:cs="Times New Roman"/>
          <w:sz w:val="28"/>
          <w:szCs w:val="28"/>
        </w:rPr>
        <w:t xml:space="preserve">ыт продукции </w:t>
      </w:r>
      <w:r w:rsidR="00E34923">
        <w:rPr>
          <w:rFonts w:ascii="Times New Roman" w:hAnsi="Times New Roman" w:cs="Times New Roman"/>
          <w:sz w:val="28"/>
          <w:szCs w:val="28"/>
        </w:rPr>
        <w:t xml:space="preserve">в </w:t>
      </w:r>
      <w:r w:rsidR="006234CA">
        <w:rPr>
          <w:rFonts w:ascii="Times New Roman" w:hAnsi="Times New Roman" w:cs="Times New Roman"/>
          <w:sz w:val="28"/>
          <w:szCs w:val="28"/>
        </w:rPr>
        <w:t>ЦФО и экспортирует</w:t>
      </w:r>
      <w:r w:rsidR="00E34923">
        <w:rPr>
          <w:rFonts w:ascii="Times New Roman" w:hAnsi="Times New Roman" w:cs="Times New Roman"/>
          <w:sz w:val="28"/>
          <w:szCs w:val="28"/>
        </w:rPr>
        <w:t xml:space="preserve"> продукц</w:t>
      </w:r>
      <w:r>
        <w:rPr>
          <w:rFonts w:ascii="Times New Roman" w:hAnsi="Times New Roman" w:cs="Times New Roman"/>
          <w:sz w:val="28"/>
          <w:szCs w:val="28"/>
        </w:rPr>
        <w:t>и</w:t>
      </w:r>
      <w:r w:rsidR="00E34923">
        <w:rPr>
          <w:rFonts w:ascii="Times New Roman" w:hAnsi="Times New Roman" w:cs="Times New Roman"/>
          <w:sz w:val="28"/>
          <w:szCs w:val="28"/>
        </w:rPr>
        <w:t>ю</w:t>
      </w:r>
      <w:r>
        <w:rPr>
          <w:rFonts w:ascii="Times New Roman" w:hAnsi="Times New Roman" w:cs="Times New Roman"/>
          <w:sz w:val="28"/>
          <w:szCs w:val="28"/>
        </w:rPr>
        <w:t xml:space="preserve"> в случае больших колебаний спроса</w:t>
      </w:r>
      <w:r w:rsidRPr="00B65CA3">
        <w:rPr>
          <w:rFonts w:ascii="Times New Roman" w:hAnsi="Times New Roman" w:cs="Times New Roman"/>
          <w:sz w:val="28"/>
          <w:szCs w:val="28"/>
        </w:rPr>
        <w:t>.</w:t>
      </w:r>
    </w:p>
    <w:p w14:paraId="0F2E0699" w14:textId="25EF3973" w:rsidR="00004D5B" w:rsidRPr="00B65CA3" w:rsidRDefault="00B148B9" w:rsidP="00B148B9">
      <w:pPr>
        <w:spacing w:line="360" w:lineRule="auto"/>
        <w:ind w:firstLine="709"/>
        <w:rPr>
          <w:rFonts w:ascii="Times New Roman" w:hAnsi="Times New Roman" w:cs="Times New Roman"/>
          <w:sz w:val="28"/>
          <w:szCs w:val="28"/>
        </w:rPr>
      </w:pPr>
      <w:r w:rsidRPr="00B148B9">
        <w:rPr>
          <w:rFonts w:ascii="Times New Roman" w:hAnsi="Times New Roman" w:cs="Times New Roman"/>
          <w:i/>
          <w:sz w:val="28"/>
          <w:szCs w:val="28"/>
        </w:rPr>
        <w:t>Сырьем</w:t>
      </w:r>
      <w:r>
        <w:rPr>
          <w:rFonts w:ascii="Times New Roman" w:hAnsi="Times New Roman" w:cs="Times New Roman"/>
          <w:sz w:val="28"/>
          <w:szCs w:val="28"/>
        </w:rPr>
        <w:t xml:space="preserve"> для продукции </w:t>
      </w:r>
      <w:r w:rsidR="007E0431">
        <w:rPr>
          <w:rFonts w:ascii="Times New Roman" w:hAnsi="Times New Roman" w:cs="Times New Roman"/>
          <w:sz w:val="28"/>
          <w:szCs w:val="28"/>
        </w:rPr>
        <w:t xml:space="preserve">является </w:t>
      </w:r>
      <w:r>
        <w:rPr>
          <w:rFonts w:ascii="Times New Roman" w:hAnsi="Times New Roman" w:cs="Times New Roman"/>
          <w:sz w:val="28"/>
          <w:szCs w:val="28"/>
        </w:rPr>
        <w:t>зерно</w:t>
      </w:r>
      <w:r w:rsidRPr="00B65CA3">
        <w:rPr>
          <w:rFonts w:ascii="Times New Roman" w:hAnsi="Times New Roman" w:cs="Times New Roman"/>
          <w:sz w:val="28"/>
          <w:szCs w:val="28"/>
        </w:rPr>
        <w:t xml:space="preserve">; </w:t>
      </w:r>
      <w:r>
        <w:rPr>
          <w:rFonts w:ascii="Times New Roman" w:hAnsi="Times New Roman" w:cs="Times New Roman"/>
          <w:sz w:val="28"/>
          <w:szCs w:val="28"/>
        </w:rPr>
        <w:t>интенсификация сбыта муки будет осуществляться</w:t>
      </w:r>
      <w:r w:rsidRPr="00B65CA3">
        <w:rPr>
          <w:rFonts w:ascii="Times New Roman" w:hAnsi="Times New Roman" w:cs="Times New Roman"/>
          <w:sz w:val="28"/>
          <w:szCs w:val="28"/>
        </w:rPr>
        <w:t xml:space="preserve">, </w:t>
      </w:r>
      <w:r>
        <w:rPr>
          <w:rFonts w:ascii="Times New Roman" w:hAnsi="Times New Roman" w:cs="Times New Roman"/>
          <w:sz w:val="28"/>
          <w:szCs w:val="28"/>
        </w:rPr>
        <w:t>в первую очередь</w:t>
      </w:r>
      <w:r w:rsidRPr="00B65CA3">
        <w:rPr>
          <w:rFonts w:ascii="Times New Roman" w:hAnsi="Times New Roman" w:cs="Times New Roman"/>
          <w:sz w:val="28"/>
          <w:szCs w:val="28"/>
        </w:rPr>
        <w:t xml:space="preserve">, </w:t>
      </w:r>
      <w:r>
        <w:rPr>
          <w:rFonts w:ascii="Times New Roman" w:hAnsi="Times New Roman" w:cs="Times New Roman"/>
          <w:sz w:val="28"/>
          <w:szCs w:val="28"/>
        </w:rPr>
        <w:t>за счет сокращения издержек по переработке муки</w:t>
      </w:r>
      <w:r w:rsidRPr="00B65CA3">
        <w:rPr>
          <w:rFonts w:ascii="Times New Roman" w:hAnsi="Times New Roman" w:cs="Times New Roman"/>
          <w:sz w:val="28"/>
          <w:szCs w:val="28"/>
        </w:rPr>
        <w:t xml:space="preserve">; </w:t>
      </w:r>
      <w:r>
        <w:rPr>
          <w:rFonts w:ascii="Times New Roman" w:hAnsi="Times New Roman" w:cs="Times New Roman"/>
          <w:sz w:val="28"/>
          <w:szCs w:val="28"/>
        </w:rPr>
        <w:t>текущие технологические возможности мельницы позволяют увеличить выход муки на 10</w:t>
      </w:r>
      <w:r w:rsidRPr="00B65CA3">
        <w:rPr>
          <w:rFonts w:ascii="Times New Roman" w:hAnsi="Times New Roman" w:cs="Times New Roman"/>
          <w:sz w:val="28"/>
          <w:szCs w:val="28"/>
        </w:rPr>
        <w:t>%.</w:t>
      </w:r>
      <w:r w:rsidR="00004D5B" w:rsidRPr="00B65CA3">
        <w:rPr>
          <w:rFonts w:ascii="Times New Roman" w:hAnsi="Times New Roman" w:cs="Times New Roman"/>
          <w:sz w:val="28"/>
          <w:szCs w:val="28"/>
        </w:rPr>
        <w:t xml:space="preserve"> За счет технических настроек мельницы возможно получить вместо</w:t>
      </w:r>
      <w:r w:rsidR="00E34923" w:rsidRPr="00B65CA3">
        <w:rPr>
          <w:rFonts w:ascii="Times New Roman" w:hAnsi="Times New Roman" w:cs="Times New Roman"/>
          <w:sz w:val="28"/>
          <w:szCs w:val="28"/>
        </w:rPr>
        <w:t xml:space="preserve"> 28 т. муки – </w:t>
      </w:r>
      <w:r w:rsidR="008A5390" w:rsidRPr="00B65CA3">
        <w:rPr>
          <w:rFonts w:ascii="Times New Roman" w:hAnsi="Times New Roman" w:cs="Times New Roman"/>
          <w:sz w:val="28"/>
          <w:szCs w:val="28"/>
        </w:rPr>
        <w:t xml:space="preserve">32 </w:t>
      </w:r>
      <w:r w:rsidR="008A5390">
        <w:rPr>
          <w:rFonts w:ascii="Times New Roman" w:hAnsi="Times New Roman" w:cs="Times New Roman"/>
          <w:sz w:val="28"/>
          <w:szCs w:val="28"/>
        </w:rPr>
        <w:t>т</w:t>
      </w:r>
      <w:r w:rsidR="008A5390" w:rsidRPr="00B65CA3">
        <w:rPr>
          <w:rFonts w:ascii="Times New Roman" w:hAnsi="Times New Roman" w:cs="Times New Roman"/>
          <w:sz w:val="28"/>
          <w:szCs w:val="28"/>
        </w:rPr>
        <w:t xml:space="preserve">. </w:t>
      </w:r>
      <w:r w:rsidR="008A5390">
        <w:rPr>
          <w:rFonts w:ascii="Times New Roman" w:hAnsi="Times New Roman" w:cs="Times New Roman"/>
          <w:sz w:val="28"/>
          <w:szCs w:val="28"/>
        </w:rPr>
        <w:t>муки</w:t>
      </w:r>
      <w:r w:rsidR="008A5390" w:rsidRPr="00B65CA3">
        <w:rPr>
          <w:rFonts w:ascii="Times New Roman" w:hAnsi="Times New Roman" w:cs="Times New Roman"/>
          <w:sz w:val="28"/>
          <w:szCs w:val="28"/>
        </w:rPr>
        <w:t>.</w:t>
      </w:r>
    </w:p>
    <w:p w14:paraId="5171BBEF" w14:textId="70EACF41" w:rsidR="00004D5B" w:rsidRPr="00B65CA3" w:rsidRDefault="00004D5B" w:rsidP="00B148B9">
      <w:pPr>
        <w:spacing w:line="360" w:lineRule="auto"/>
        <w:ind w:firstLine="709"/>
        <w:rPr>
          <w:rFonts w:ascii="Times New Roman" w:hAnsi="Times New Roman" w:cs="Times New Roman"/>
          <w:sz w:val="28"/>
          <w:szCs w:val="28"/>
        </w:rPr>
      </w:pPr>
      <w:r w:rsidRPr="00004D5B">
        <w:rPr>
          <w:rFonts w:ascii="Times New Roman" w:hAnsi="Times New Roman" w:cs="Times New Roman"/>
          <w:i/>
          <w:sz w:val="28"/>
          <w:szCs w:val="28"/>
        </w:rPr>
        <w:t>Ресурсы и инфраструктура компании</w:t>
      </w:r>
      <w:r>
        <w:rPr>
          <w:rFonts w:ascii="Times New Roman" w:hAnsi="Times New Roman" w:cs="Times New Roman"/>
          <w:sz w:val="28"/>
          <w:szCs w:val="28"/>
        </w:rPr>
        <w:t xml:space="preserve"> не подлежат кардинальным изменениям</w:t>
      </w:r>
      <w:r w:rsidRPr="00B65CA3">
        <w:rPr>
          <w:rFonts w:ascii="Times New Roman" w:hAnsi="Times New Roman" w:cs="Times New Roman"/>
          <w:sz w:val="28"/>
          <w:szCs w:val="28"/>
        </w:rPr>
        <w:t xml:space="preserve">. </w:t>
      </w:r>
      <w:r>
        <w:rPr>
          <w:rFonts w:ascii="Times New Roman" w:hAnsi="Times New Roman" w:cs="Times New Roman"/>
          <w:sz w:val="28"/>
          <w:szCs w:val="28"/>
        </w:rPr>
        <w:t>Для того чтобы обезопасить себя от перебоя поставок сырья</w:t>
      </w:r>
      <w:r w:rsidR="0084638E">
        <w:rPr>
          <w:rFonts w:ascii="Times New Roman" w:hAnsi="Times New Roman" w:cs="Times New Roman"/>
          <w:sz w:val="28"/>
          <w:szCs w:val="28"/>
        </w:rPr>
        <w:t xml:space="preserve"> по причине интенсификации</w:t>
      </w:r>
      <w:r>
        <w:rPr>
          <w:rFonts w:ascii="Times New Roman" w:hAnsi="Times New Roman" w:cs="Times New Roman"/>
          <w:sz w:val="28"/>
          <w:szCs w:val="28"/>
        </w:rPr>
        <w:t xml:space="preserve"> производства</w:t>
      </w:r>
      <w:r w:rsidRPr="00B65CA3">
        <w:rPr>
          <w:rFonts w:ascii="Times New Roman" w:hAnsi="Times New Roman" w:cs="Times New Roman"/>
          <w:sz w:val="28"/>
          <w:szCs w:val="28"/>
        </w:rPr>
        <w:t xml:space="preserve">, </w:t>
      </w:r>
      <w:r>
        <w:rPr>
          <w:rFonts w:ascii="Times New Roman" w:hAnsi="Times New Roman" w:cs="Times New Roman"/>
          <w:sz w:val="28"/>
          <w:szCs w:val="28"/>
        </w:rPr>
        <w:t>компания должна решить проблемы с логистикой доставок пшеничной муки</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и уменьшить </w:t>
      </w:r>
      <w:r w:rsidR="00A500F8">
        <w:rPr>
          <w:rFonts w:ascii="Times New Roman" w:hAnsi="Times New Roman" w:cs="Times New Roman"/>
          <w:sz w:val="28"/>
          <w:szCs w:val="28"/>
        </w:rPr>
        <w:t>влияния сторонних транспортных услуг для компании</w:t>
      </w:r>
      <w:r w:rsidR="00A500F8" w:rsidRPr="00B65CA3">
        <w:rPr>
          <w:rFonts w:ascii="Times New Roman" w:hAnsi="Times New Roman" w:cs="Times New Roman"/>
          <w:sz w:val="28"/>
          <w:szCs w:val="28"/>
        </w:rPr>
        <w:t xml:space="preserve">. </w:t>
      </w:r>
      <w:r w:rsidR="00A500F8">
        <w:rPr>
          <w:rFonts w:ascii="Times New Roman" w:hAnsi="Times New Roman" w:cs="Times New Roman"/>
          <w:sz w:val="28"/>
          <w:szCs w:val="28"/>
        </w:rPr>
        <w:t>Для этого необходимо приобрести два автомобиля</w:t>
      </w:r>
      <w:r w:rsidR="00A500F8" w:rsidRPr="00B65CA3">
        <w:rPr>
          <w:rFonts w:ascii="Times New Roman" w:hAnsi="Times New Roman" w:cs="Times New Roman"/>
          <w:sz w:val="28"/>
          <w:szCs w:val="28"/>
        </w:rPr>
        <w:t xml:space="preserve">, </w:t>
      </w:r>
      <w:r w:rsidR="00A500F8">
        <w:rPr>
          <w:rFonts w:ascii="Times New Roman" w:hAnsi="Times New Roman" w:cs="Times New Roman"/>
          <w:sz w:val="28"/>
          <w:szCs w:val="28"/>
        </w:rPr>
        <w:t>каждый из которых может осуществлять 4 поездки в день</w:t>
      </w:r>
      <w:r w:rsidR="00751C55" w:rsidRPr="00B65CA3">
        <w:rPr>
          <w:rFonts w:ascii="Times New Roman" w:hAnsi="Times New Roman" w:cs="Times New Roman"/>
          <w:sz w:val="28"/>
          <w:szCs w:val="28"/>
        </w:rPr>
        <w:t xml:space="preserve">; доставлять  </w:t>
      </w:r>
      <w:r w:rsidR="00751C55">
        <w:rPr>
          <w:rFonts w:ascii="Times New Roman" w:hAnsi="Times New Roman" w:cs="Times New Roman"/>
          <w:sz w:val="28"/>
          <w:szCs w:val="28"/>
        </w:rPr>
        <w:t>партнерам</w:t>
      </w:r>
      <w:r w:rsidR="00AC0227" w:rsidRPr="00B65CA3">
        <w:rPr>
          <w:rFonts w:ascii="Times New Roman" w:hAnsi="Times New Roman" w:cs="Times New Roman"/>
          <w:sz w:val="28"/>
          <w:szCs w:val="28"/>
        </w:rPr>
        <w:t xml:space="preserve"> в совокупном объеме</w:t>
      </w:r>
      <w:r w:rsidR="00A500F8" w:rsidRPr="00B65CA3">
        <w:rPr>
          <w:rFonts w:ascii="Times New Roman" w:hAnsi="Times New Roman" w:cs="Times New Roman"/>
          <w:sz w:val="28"/>
          <w:szCs w:val="28"/>
        </w:rPr>
        <w:t xml:space="preserve"> </w:t>
      </w:r>
      <w:r w:rsidR="00A500F8">
        <w:rPr>
          <w:rFonts w:ascii="Times New Roman" w:hAnsi="Times New Roman" w:cs="Times New Roman"/>
          <w:sz w:val="28"/>
          <w:szCs w:val="28"/>
        </w:rPr>
        <w:t>60 т</w:t>
      </w:r>
      <w:r w:rsidR="00A500F8" w:rsidRPr="00B65CA3">
        <w:rPr>
          <w:rFonts w:ascii="Times New Roman" w:hAnsi="Times New Roman" w:cs="Times New Roman"/>
          <w:sz w:val="28"/>
          <w:szCs w:val="28"/>
        </w:rPr>
        <w:t xml:space="preserve">. </w:t>
      </w:r>
      <w:r w:rsidR="00A500F8">
        <w:rPr>
          <w:rFonts w:ascii="Times New Roman" w:hAnsi="Times New Roman" w:cs="Times New Roman"/>
          <w:sz w:val="28"/>
          <w:szCs w:val="28"/>
        </w:rPr>
        <w:t>продукции</w:t>
      </w:r>
      <w:r w:rsidR="00A500F8" w:rsidRPr="00B65CA3">
        <w:rPr>
          <w:rFonts w:ascii="Times New Roman" w:hAnsi="Times New Roman" w:cs="Times New Roman"/>
          <w:sz w:val="28"/>
          <w:szCs w:val="28"/>
        </w:rPr>
        <w:t>.</w:t>
      </w:r>
    </w:p>
    <w:p w14:paraId="3D1DA41A" w14:textId="77777777" w:rsidR="00A500F8" w:rsidRDefault="00004D5B" w:rsidP="00A500F8">
      <w:pPr>
        <w:keepNext/>
        <w:spacing w:line="360" w:lineRule="auto"/>
      </w:pPr>
      <w:r>
        <w:rPr>
          <w:rFonts w:ascii="Times New Roman" w:hAnsi="Times New Roman" w:cs="Times New Roman"/>
          <w:sz w:val="28"/>
          <w:szCs w:val="28"/>
        </w:rPr>
        <w:t xml:space="preserve"> </w:t>
      </w:r>
      <w:r w:rsidRPr="00B65CA3">
        <w:rPr>
          <w:rFonts w:ascii="Times New Roman" w:hAnsi="Times New Roman" w:cs="Times New Roman"/>
          <w:sz w:val="28"/>
          <w:szCs w:val="28"/>
        </w:rPr>
        <w:t xml:space="preserve"> </w:t>
      </w:r>
      <w:r w:rsidR="00A500F8">
        <w:rPr>
          <w:rFonts w:ascii="Times New Roman" w:hAnsi="Times New Roman" w:cs="Times New Roman"/>
          <w:noProof/>
          <w:sz w:val="28"/>
          <w:szCs w:val="28"/>
          <w:lang w:eastAsia="ru-RU"/>
        </w:rPr>
        <w:drawing>
          <wp:inline distT="0" distB="0" distL="0" distR="0" wp14:anchorId="2EAEDBE8" wp14:editId="2198D6B7">
            <wp:extent cx="5930900" cy="800100"/>
            <wp:effectExtent l="0" t="0" r="12700" b="12700"/>
            <wp:docPr id="26" name="Изображение 26" descr="Macintosh HD:Users:aleksandrluppa:Documents:Dropbox:Скриншоты:Скриншот 2014-05-28 02.5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ksandrluppa:Documents:Dropbox:Скриншоты:Скриншот 2014-05-28 02.54.4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0900" cy="800100"/>
                    </a:xfrm>
                    <a:prstGeom prst="rect">
                      <a:avLst/>
                    </a:prstGeom>
                    <a:noFill/>
                    <a:ln>
                      <a:noFill/>
                    </a:ln>
                  </pic:spPr>
                </pic:pic>
              </a:graphicData>
            </a:graphic>
          </wp:inline>
        </w:drawing>
      </w:r>
    </w:p>
    <w:p w14:paraId="6117086B" w14:textId="36E7B078" w:rsidR="00B148B9" w:rsidRPr="00B65CA3" w:rsidRDefault="00A500F8" w:rsidP="00A500F8">
      <w:pPr>
        <w:pStyle w:val="ad"/>
        <w:rPr>
          <w:rFonts w:ascii="Times New Roman" w:hAnsi="Times New Roman" w:cs="Times New Roman"/>
          <w:b w:val="0"/>
          <w:color w:val="auto"/>
          <w:sz w:val="28"/>
          <w:szCs w:val="28"/>
        </w:rPr>
      </w:pPr>
      <w:r w:rsidRPr="00A500F8">
        <w:rPr>
          <w:rFonts w:ascii="Times New Roman" w:hAnsi="Times New Roman" w:cs="Times New Roman"/>
          <w:b w:val="0"/>
          <w:color w:val="auto"/>
          <w:sz w:val="28"/>
          <w:szCs w:val="28"/>
        </w:rPr>
        <w:t>Рисунок 45 Расчет стоимости автотранспортных средств</w:t>
      </w:r>
    </w:p>
    <w:p w14:paraId="034373EE" w14:textId="77777777" w:rsidR="00A500F8" w:rsidRPr="00B65CA3" w:rsidRDefault="00A500F8" w:rsidP="00A500F8"/>
    <w:p w14:paraId="7169CF52" w14:textId="698F6DF0" w:rsidR="00A500F8" w:rsidRPr="00B65CA3" w:rsidRDefault="002317AE" w:rsidP="007706E5">
      <w:pPr>
        <w:spacing w:line="360" w:lineRule="auto"/>
        <w:ind w:firstLine="709"/>
        <w:rPr>
          <w:rFonts w:ascii="Times New Roman" w:hAnsi="Times New Roman" w:cs="Times New Roman"/>
          <w:sz w:val="28"/>
          <w:szCs w:val="28"/>
        </w:rPr>
      </w:pPr>
      <w:r>
        <w:rPr>
          <w:rFonts w:ascii="Times New Roman" w:hAnsi="Times New Roman" w:cs="Times New Roman"/>
          <w:sz w:val="28"/>
          <w:szCs w:val="28"/>
        </w:rPr>
        <w:t>Главная задача по</w:t>
      </w:r>
      <w:r w:rsidR="007706E5">
        <w:rPr>
          <w:rFonts w:ascii="Times New Roman" w:hAnsi="Times New Roman" w:cs="Times New Roman"/>
          <w:sz w:val="28"/>
          <w:szCs w:val="28"/>
        </w:rPr>
        <w:t xml:space="preserve"> реализации поставленных целей</w:t>
      </w:r>
      <w:r>
        <w:rPr>
          <w:rFonts w:ascii="Times New Roman" w:hAnsi="Times New Roman" w:cs="Times New Roman"/>
          <w:sz w:val="28"/>
          <w:szCs w:val="28"/>
        </w:rPr>
        <w:t xml:space="preserve"> – это</w:t>
      </w:r>
      <w:r w:rsidR="007E0431">
        <w:rPr>
          <w:rFonts w:ascii="Times New Roman" w:hAnsi="Times New Roman" w:cs="Times New Roman"/>
          <w:sz w:val="28"/>
          <w:szCs w:val="28"/>
        </w:rPr>
        <w:t xml:space="preserve"> осуществление</w:t>
      </w:r>
      <w:r>
        <w:rPr>
          <w:rFonts w:ascii="Times New Roman" w:hAnsi="Times New Roman" w:cs="Times New Roman"/>
          <w:sz w:val="28"/>
          <w:szCs w:val="28"/>
        </w:rPr>
        <w:t xml:space="preserve"> </w:t>
      </w:r>
      <w:r w:rsidR="007E0431">
        <w:rPr>
          <w:rFonts w:ascii="Times New Roman" w:hAnsi="Times New Roman" w:cs="Times New Roman"/>
          <w:sz w:val="28"/>
          <w:szCs w:val="28"/>
        </w:rPr>
        <w:t xml:space="preserve">процесса </w:t>
      </w:r>
      <w:r>
        <w:rPr>
          <w:rFonts w:ascii="Times New Roman" w:hAnsi="Times New Roman" w:cs="Times New Roman"/>
          <w:sz w:val="28"/>
          <w:szCs w:val="28"/>
        </w:rPr>
        <w:t>отбор</w:t>
      </w:r>
      <w:r w:rsidR="007E0431">
        <w:rPr>
          <w:rFonts w:ascii="Times New Roman" w:hAnsi="Times New Roman" w:cs="Times New Roman"/>
          <w:sz w:val="28"/>
          <w:szCs w:val="28"/>
        </w:rPr>
        <w:t>а</w:t>
      </w:r>
      <w:r>
        <w:rPr>
          <w:rFonts w:ascii="Times New Roman" w:hAnsi="Times New Roman" w:cs="Times New Roman"/>
          <w:sz w:val="28"/>
          <w:szCs w:val="28"/>
        </w:rPr>
        <w:t xml:space="preserve"> новых потребителей</w:t>
      </w:r>
      <w:r w:rsidR="007706E5" w:rsidRPr="00B65CA3">
        <w:rPr>
          <w:rFonts w:ascii="Times New Roman" w:hAnsi="Times New Roman" w:cs="Times New Roman"/>
          <w:sz w:val="28"/>
          <w:szCs w:val="28"/>
        </w:rPr>
        <w:t xml:space="preserve">. </w:t>
      </w:r>
      <w:r w:rsidR="007706E5">
        <w:rPr>
          <w:rFonts w:ascii="Times New Roman" w:hAnsi="Times New Roman" w:cs="Times New Roman"/>
          <w:sz w:val="28"/>
          <w:szCs w:val="28"/>
        </w:rPr>
        <w:t xml:space="preserve">Так как компания ООО </w:t>
      </w:r>
      <w:r w:rsidR="007706E5" w:rsidRPr="00B65CA3">
        <w:rPr>
          <w:rFonts w:ascii="Times New Roman" w:hAnsi="Times New Roman" w:cs="Times New Roman"/>
          <w:sz w:val="28"/>
          <w:szCs w:val="28"/>
        </w:rPr>
        <w:t>“</w:t>
      </w:r>
      <w:r w:rsidR="007706E5">
        <w:rPr>
          <w:rFonts w:ascii="Times New Roman" w:hAnsi="Times New Roman" w:cs="Times New Roman"/>
          <w:sz w:val="28"/>
          <w:szCs w:val="28"/>
        </w:rPr>
        <w:t>Мелькрук</w:t>
      </w:r>
      <w:r w:rsidR="007706E5" w:rsidRPr="00B65CA3">
        <w:rPr>
          <w:rFonts w:ascii="Times New Roman" w:hAnsi="Times New Roman" w:cs="Times New Roman"/>
          <w:sz w:val="28"/>
          <w:szCs w:val="28"/>
        </w:rPr>
        <w:t xml:space="preserve">” не имеет отдела маркетинга, </w:t>
      </w:r>
      <w:r w:rsidR="007706E5">
        <w:rPr>
          <w:rFonts w:ascii="Times New Roman" w:hAnsi="Times New Roman" w:cs="Times New Roman"/>
          <w:sz w:val="28"/>
          <w:szCs w:val="28"/>
        </w:rPr>
        <w:t>то функции по привлечению новых клиентов будут лежать на коммерческом отделе</w:t>
      </w:r>
      <w:r w:rsidR="007706E5" w:rsidRPr="00B65CA3">
        <w:rPr>
          <w:rFonts w:ascii="Times New Roman" w:hAnsi="Times New Roman" w:cs="Times New Roman"/>
          <w:sz w:val="28"/>
          <w:szCs w:val="28"/>
        </w:rPr>
        <w:t xml:space="preserve">, </w:t>
      </w:r>
      <w:r w:rsidR="007706E5">
        <w:rPr>
          <w:rFonts w:ascii="Times New Roman" w:hAnsi="Times New Roman" w:cs="Times New Roman"/>
          <w:sz w:val="28"/>
          <w:szCs w:val="28"/>
        </w:rPr>
        <w:t xml:space="preserve">состоящем из отдела </w:t>
      </w:r>
      <w:r w:rsidR="007706E5">
        <w:rPr>
          <w:rFonts w:ascii="Times New Roman" w:hAnsi="Times New Roman" w:cs="Times New Roman"/>
          <w:sz w:val="28"/>
          <w:szCs w:val="28"/>
        </w:rPr>
        <w:lastRenderedPageBreak/>
        <w:t>закупок и продаж</w:t>
      </w:r>
      <w:r w:rsidR="007706E5" w:rsidRPr="00B65CA3">
        <w:rPr>
          <w:rFonts w:ascii="Times New Roman" w:hAnsi="Times New Roman" w:cs="Times New Roman"/>
          <w:sz w:val="28"/>
          <w:szCs w:val="28"/>
        </w:rPr>
        <w:t xml:space="preserve">. </w:t>
      </w:r>
      <w:r w:rsidR="007706E5">
        <w:rPr>
          <w:rFonts w:ascii="Times New Roman" w:hAnsi="Times New Roman" w:cs="Times New Roman"/>
          <w:sz w:val="28"/>
          <w:szCs w:val="28"/>
        </w:rPr>
        <w:t>Далее рассмотрим клю</w:t>
      </w:r>
      <w:r w:rsidR="00AC0227">
        <w:rPr>
          <w:rFonts w:ascii="Times New Roman" w:hAnsi="Times New Roman" w:cs="Times New Roman"/>
          <w:sz w:val="28"/>
          <w:szCs w:val="28"/>
        </w:rPr>
        <w:t>чевых потенциальных партнеров</w:t>
      </w:r>
      <w:r w:rsidR="007706E5" w:rsidRPr="00B65CA3">
        <w:rPr>
          <w:rFonts w:ascii="Times New Roman" w:hAnsi="Times New Roman" w:cs="Times New Roman"/>
          <w:sz w:val="28"/>
          <w:szCs w:val="28"/>
        </w:rPr>
        <w:t xml:space="preserve">, </w:t>
      </w:r>
      <w:r w:rsidR="007C6269">
        <w:rPr>
          <w:rFonts w:ascii="Times New Roman" w:hAnsi="Times New Roman" w:cs="Times New Roman"/>
          <w:sz w:val="28"/>
          <w:szCs w:val="28"/>
        </w:rPr>
        <w:t xml:space="preserve">производящих </w:t>
      </w:r>
      <w:r w:rsidR="007706E5">
        <w:rPr>
          <w:rFonts w:ascii="Times New Roman" w:hAnsi="Times New Roman" w:cs="Times New Roman"/>
          <w:sz w:val="28"/>
          <w:szCs w:val="28"/>
        </w:rPr>
        <w:t>полуфабрикаты</w:t>
      </w:r>
      <w:r w:rsidR="007C6269" w:rsidRPr="00B65CA3">
        <w:rPr>
          <w:rFonts w:ascii="Times New Roman" w:hAnsi="Times New Roman" w:cs="Times New Roman"/>
          <w:sz w:val="28"/>
          <w:szCs w:val="28"/>
        </w:rPr>
        <w:t xml:space="preserve">, </w:t>
      </w:r>
      <w:r w:rsidR="007C6269">
        <w:rPr>
          <w:rFonts w:ascii="Times New Roman" w:hAnsi="Times New Roman" w:cs="Times New Roman"/>
          <w:sz w:val="28"/>
          <w:szCs w:val="28"/>
        </w:rPr>
        <w:t>макаронную продукцию</w:t>
      </w:r>
      <w:r w:rsidR="007706E5">
        <w:rPr>
          <w:rFonts w:ascii="Times New Roman" w:hAnsi="Times New Roman" w:cs="Times New Roman"/>
          <w:sz w:val="28"/>
          <w:szCs w:val="28"/>
        </w:rPr>
        <w:t xml:space="preserve"> в ЦФО</w:t>
      </w:r>
      <w:r w:rsidR="007706E5" w:rsidRPr="00B65CA3">
        <w:rPr>
          <w:rFonts w:ascii="Times New Roman" w:hAnsi="Times New Roman" w:cs="Times New Roman"/>
          <w:sz w:val="28"/>
          <w:szCs w:val="28"/>
        </w:rPr>
        <w:t>.</w:t>
      </w:r>
    </w:p>
    <w:p w14:paraId="5DC6B1BC" w14:textId="4C256A85" w:rsidR="00AE4922" w:rsidRPr="00B65CA3" w:rsidRDefault="00AE4922" w:rsidP="007706E5">
      <w:pPr>
        <w:spacing w:line="360" w:lineRule="auto"/>
        <w:ind w:firstLine="709"/>
        <w:rPr>
          <w:rFonts w:ascii="Times New Roman" w:hAnsi="Times New Roman" w:cs="Times New Roman"/>
          <w:sz w:val="28"/>
          <w:szCs w:val="28"/>
        </w:rPr>
      </w:pPr>
      <w:r w:rsidRPr="00B65CA3">
        <w:rPr>
          <w:rFonts w:ascii="Times New Roman" w:hAnsi="Times New Roman" w:cs="Times New Roman"/>
          <w:sz w:val="28"/>
          <w:szCs w:val="28"/>
        </w:rPr>
        <w:t xml:space="preserve">Среди </w:t>
      </w:r>
      <w:r w:rsidR="00AC0227" w:rsidRPr="00B65CA3">
        <w:rPr>
          <w:rFonts w:ascii="Times New Roman" w:hAnsi="Times New Roman" w:cs="Times New Roman"/>
          <w:sz w:val="28"/>
          <w:szCs w:val="28"/>
        </w:rPr>
        <w:t>потенциальных потребителей</w:t>
      </w:r>
      <w:r w:rsidR="008A5390" w:rsidRPr="00B65CA3">
        <w:rPr>
          <w:rFonts w:ascii="Times New Roman" w:hAnsi="Times New Roman" w:cs="Times New Roman"/>
          <w:sz w:val="28"/>
          <w:szCs w:val="28"/>
        </w:rPr>
        <w:t xml:space="preserve">, </w:t>
      </w:r>
      <w:r w:rsidRPr="00B65CA3">
        <w:rPr>
          <w:rFonts w:ascii="Times New Roman" w:hAnsi="Times New Roman" w:cs="Times New Roman"/>
          <w:sz w:val="28"/>
          <w:szCs w:val="28"/>
        </w:rPr>
        <w:t>макаронных фабрик</w:t>
      </w:r>
      <w:r w:rsidR="00AC0227" w:rsidRPr="00B65CA3">
        <w:rPr>
          <w:rFonts w:ascii="Times New Roman" w:hAnsi="Times New Roman" w:cs="Times New Roman"/>
          <w:sz w:val="28"/>
          <w:szCs w:val="28"/>
        </w:rPr>
        <w:t xml:space="preserve"> и производителей пельменей</w:t>
      </w:r>
      <w:r w:rsidR="008A5390" w:rsidRPr="00B65CA3">
        <w:rPr>
          <w:rFonts w:ascii="Times New Roman" w:hAnsi="Times New Roman" w:cs="Times New Roman"/>
          <w:sz w:val="28"/>
          <w:szCs w:val="28"/>
        </w:rPr>
        <w:t>,</w:t>
      </w:r>
      <w:r w:rsidR="00A4720F" w:rsidRPr="00B65CA3">
        <w:rPr>
          <w:rFonts w:ascii="Times New Roman" w:hAnsi="Times New Roman" w:cs="Times New Roman"/>
          <w:sz w:val="28"/>
          <w:szCs w:val="28"/>
        </w:rPr>
        <w:t xml:space="preserve"> были отобраны такие </w:t>
      </w:r>
      <w:r w:rsidRPr="00B65CA3">
        <w:rPr>
          <w:rFonts w:ascii="Times New Roman" w:hAnsi="Times New Roman" w:cs="Times New Roman"/>
          <w:sz w:val="28"/>
          <w:szCs w:val="28"/>
        </w:rPr>
        <w:t>компании</w:t>
      </w:r>
      <w:r w:rsidR="00A4720F" w:rsidRPr="00B65CA3">
        <w:rPr>
          <w:rFonts w:ascii="Times New Roman" w:hAnsi="Times New Roman" w:cs="Times New Roman"/>
          <w:sz w:val="28"/>
          <w:szCs w:val="28"/>
        </w:rPr>
        <w:t xml:space="preserve">, </w:t>
      </w:r>
      <w:r w:rsidR="00A4720F">
        <w:rPr>
          <w:rFonts w:ascii="Times New Roman" w:hAnsi="Times New Roman" w:cs="Times New Roman"/>
          <w:sz w:val="28"/>
          <w:szCs w:val="28"/>
        </w:rPr>
        <w:t>как</w:t>
      </w:r>
      <w:r w:rsidRPr="00B65CA3">
        <w:rPr>
          <w:rFonts w:ascii="Times New Roman" w:hAnsi="Times New Roman" w:cs="Times New Roman"/>
          <w:sz w:val="28"/>
          <w:szCs w:val="28"/>
        </w:rPr>
        <w:t>:</w:t>
      </w:r>
    </w:p>
    <w:p w14:paraId="37EE0E3E" w14:textId="7F94C50B" w:rsidR="00AE4922" w:rsidRPr="00AE4922" w:rsidRDefault="00AE4922" w:rsidP="00866BDC">
      <w:pPr>
        <w:pStyle w:val="a9"/>
        <w:numPr>
          <w:ilvl w:val="0"/>
          <w:numId w:val="28"/>
        </w:numPr>
        <w:spacing w:line="360" w:lineRule="auto"/>
        <w:rPr>
          <w:rFonts w:ascii="Times New Roman" w:hAnsi="Times New Roman" w:cs="Times New Roman"/>
          <w:sz w:val="28"/>
          <w:szCs w:val="28"/>
          <w:lang w:val="en-US"/>
        </w:rPr>
      </w:pPr>
      <w:r>
        <w:rPr>
          <w:rFonts w:ascii="Times New Roman" w:hAnsi="Times New Roman" w:cs="Times New Roman"/>
          <w:sz w:val="28"/>
          <w:szCs w:val="28"/>
        </w:rPr>
        <w:t xml:space="preserve">ООО </w:t>
      </w:r>
      <w:r>
        <w:rPr>
          <w:rFonts w:ascii="Times New Roman" w:hAnsi="Times New Roman" w:cs="Times New Roman"/>
          <w:sz w:val="28"/>
          <w:szCs w:val="28"/>
          <w:lang w:val="en-US"/>
        </w:rPr>
        <w:t>“</w:t>
      </w:r>
      <w:r>
        <w:rPr>
          <w:rFonts w:ascii="Times New Roman" w:hAnsi="Times New Roman" w:cs="Times New Roman"/>
          <w:sz w:val="28"/>
          <w:szCs w:val="28"/>
        </w:rPr>
        <w:t>Маклин</w:t>
      </w:r>
      <w:r>
        <w:rPr>
          <w:rFonts w:ascii="Times New Roman" w:hAnsi="Times New Roman" w:cs="Times New Roman"/>
          <w:sz w:val="28"/>
          <w:szCs w:val="28"/>
          <w:lang w:val="en-US"/>
        </w:rPr>
        <w:t>” (</w:t>
      </w:r>
      <w:r>
        <w:rPr>
          <w:rFonts w:ascii="Times New Roman" w:hAnsi="Times New Roman" w:cs="Times New Roman"/>
          <w:sz w:val="28"/>
          <w:szCs w:val="28"/>
        </w:rPr>
        <w:t>Калужская область)</w:t>
      </w:r>
    </w:p>
    <w:p w14:paraId="3F03605E" w14:textId="5D7FB62F" w:rsidR="00AE4922" w:rsidRPr="00AE4922" w:rsidRDefault="00AE4922" w:rsidP="00866BDC">
      <w:pPr>
        <w:pStyle w:val="a9"/>
        <w:numPr>
          <w:ilvl w:val="0"/>
          <w:numId w:val="28"/>
        </w:numPr>
        <w:spacing w:line="360" w:lineRule="auto"/>
        <w:rPr>
          <w:rFonts w:ascii="Times New Roman" w:hAnsi="Times New Roman" w:cs="Times New Roman"/>
          <w:sz w:val="28"/>
          <w:szCs w:val="28"/>
          <w:lang w:val="en-US"/>
        </w:rPr>
      </w:pPr>
      <w:r>
        <w:rPr>
          <w:rFonts w:ascii="Times New Roman" w:hAnsi="Times New Roman" w:cs="Times New Roman"/>
          <w:sz w:val="28"/>
          <w:szCs w:val="28"/>
        </w:rPr>
        <w:t xml:space="preserve">ООО </w:t>
      </w:r>
      <w:r>
        <w:rPr>
          <w:rFonts w:ascii="Times New Roman" w:hAnsi="Times New Roman" w:cs="Times New Roman"/>
          <w:sz w:val="28"/>
          <w:szCs w:val="28"/>
          <w:lang w:val="en-US"/>
        </w:rPr>
        <w:t>“</w:t>
      </w:r>
      <w:r>
        <w:rPr>
          <w:rFonts w:ascii="Times New Roman" w:hAnsi="Times New Roman" w:cs="Times New Roman"/>
          <w:sz w:val="28"/>
          <w:szCs w:val="28"/>
        </w:rPr>
        <w:t>Вереск-2</w:t>
      </w:r>
      <w:r>
        <w:rPr>
          <w:rFonts w:ascii="Times New Roman" w:hAnsi="Times New Roman" w:cs="Times New Roman"/>
          <w:sz w:val="28"/>
          <w:szCs w:val="28"/>
          <w:lang w:val="en-US"/>
        </w:rPr>
        <w:t>” (</w:t>
      </w:r>
      <w:r>
        <w:rPr>
          <w:rFonts w:ascii="Times New Roman" w:hAnsi="Times New Roman" w:cs="Times New Roman"/>
          <w:sz w:val="28"/>
          <w:szCs w:val="28"/>
        </w:rPr>
        <w:t>Калужская область)</w:t>
      </w:r>
    </w:p>
    <w:p w14:paraId="3BE1B8EA" w14:textId="2469D6BC" w:rsidR="00AE4922" w:rsidRPr="00B65CA3" w:rsidRDefault="007C6269" w:rsidP="00866BDC">
      <w:pPr>
        <w:pStyle w:val="a9"/>
        <w:numPr>
          <w:ilvl w:val="0"/>
          <w:numId w:val="28"/>
        </w:numPr>
        <w:spacing w:line="360" w:lineRule="auto"/>
        <w:rPr>
          <w:rFonts w:ascii="Times New Roman" w:hAnsi="Times New Roman" w:cs="Times New Roman"/>
          <w:sz w:val="28"/>
          <w:szCs w:val="28"/>
        </w:rPr>
      </w:pPr>
      <w:r>
        <w:rPr>
          <w:rFonts w:ascii="Times New Roman" w:hAnsi="Times New Roman" w:cs="Times New Roman"/>
          <w:sz w:val="28"/>
          <w:szCs w:val="28"/>
        </w:rPr>
        <w:t xml:space="preserve">ОАО </w:t>
      </w:r>
      <w:r w:rsidRPr="00B65CA3">
        <w:rPr>
          <w:rFonts w:ascii="Times New Roman" w:hAnsi="Times New Roman" w:cs="Times New Roman"/>
          <w:sz w:val="28"/>
          <w:szCs w:val="28"/>
        </w:rPr>
        <w:t>“</w:t>
      </w:r>
      <w:r>
        <w:rPr>
          <w:rFonts w:ascii="Times New Roman" w:hAnsi="Times New Roman" w:cs="Times New Roman"/>
          <w:sz w:val="28"/>
          <w:szCs w:val="28"/>
        </w:rPr>
        <w:t>Воронежская Макаронная Фабрика</w:t>
      </w:r>
      <w:r w:rsidRPr="00B65CA3">
        <w:rPr>
          <w:rFonts w:ascii="Times New Roman" w:hAnsi="Times New Roman" w:cs="Times New Roman"/>
          <w:sz w:val="28"/>
          <w:szCs w:val="28"/>
        </w:rPr>
        <w:t xml:space="preserve">” </w:t>
      </w:r>
      <w:r>
        <w:rPr>
          <w:rFonts w:ascii="Times New Roman" w:hAnsi="Times New Roman" w:cs="Times New Roman"/>
          <w:sz w:val="28"/>
          <w:szCs w:val="28"/>
        </w:rPr>
        <w:t>(Воронеж)</w:t>
      </w:r>
    </w:p>
    <w:p w14:paraId="60D9F3C6" w14:textId="67B2F760" w:rsidR="007C6269" w:rsidRPr="00B65CA3" w:rsidRDefault="007C6269" w:rsidP="00866BDC">
      <w:pPr>
        <w:pStyle w:val="a9"/>
        <w:numPr>
          <w:ilvl w:val="0"/>
          <w:numId w:val="28"/>
        </w:numPr>
        <w:spacing w:line="360" w:lineRule="auto"/>
        <w:rPr>
          <w:rFonts w:ascii="Times New Roman" w:hAnsi="Times New Roman" w:cs="Times New Roman"/>
          <w:sz w:val="28"/>
          <w:szCs w:val="28"/>
        </w:rPr>
      </w:pPr>
      <w:r>
        <w:rPr>
          <w:rFonts w:ascii="Times New Roman" w:hAnsi="Times New Roman" w:cs="Times New Roman"/>
          <w:sz w:val="28"/>
          <w:szCs w:val="28"/>
        </w:rPr>
        <w:t xml:space="preserve">ООО </w:t>
      </w:r>
      <w:r w:rsidRPr="00B65CA3">
        <w:rPr>
          <w:rFonts w:ascii="Times New Roman" w:hAnsi="Times New Roman" w:cs="Times New Roman"/>
          <w:sz w:val="28"/>
          <w:szCs w:val="28"/>
        </w:rPr>
        <w:t>“</w:t>
      </w:r>
      <w:r>
        <w:rPr>
          <w:rFonts w:ascii="Times New Roman" w:hAnsi="Times New Roman" w:cs="Times New Roman"/>
          <w:sz w:val="28"/>
          <w:szCs w:val="28"/>
        </w:rPr>
        <w:t>Липецк-Спагетти</w:t>
      </w:r>
      <w:r w:rsidRPr="00B65CA3">
        <w:rPr>
          <w:rFonts w:ascii="Times New Roman" w:hAnsi="Times New Roman" w:cs="Times New Roman"/>
          <w:sz w:val="28"/>
          <w:szCs w:val="28"/>
        </w:rPr>
        <w:t>” (</w:t>
      </w:r>
      <w:r>
        <w:rPr>
          <w:rFonts w:ascii="Times New Roman" w:hAnsi="Times New Roman" w:cs="Times New Roman"/>
          <w:sz w:val="28"/>
          <w:szCs w:val="28"/>
        </w:rPr>
        <w:t>Липецкая область)</w:t>
      </w:r>
    </w:p>
    <w:p w14:paraId="74CE7E3D" w14:textId="2C5C3747" w:rsidR="007C6269" w:rsidRPr="00B65CA3" w:rsidRDefault="007C6269" w:rsidP="00866BDC">
      <w:pPr>
        <w:pStyle w:val="a9"/>
        <w:numPr>
          <w:ilvl w:val="0"/>
          <w:numId w:val="28"/>
        </w:numPr>
        <w:spacing w:line="360" w:lineRule="auto"/>
        <w:rPr>
          <w:rFonts w:ascii="Times New Roman" w:hAnsi="Times New Roman" w:cs="Times New Roman"/>
          <w:sz w:val="28"/>
          <w:szCs w:val="28"/>
        </w:rPr>
      </w:pPr>
      <w:r w:rsidRPr="00B65CA3">
        <w:rPr>
          <w:rFonts w:ascii="Times New Roman" w:hAnsi="Times New Roman" w:cs="Times New Roman"/>
          <w:sz w:val="28"/>
          <w:szCs w:val="28"/>
        </w:rPr>
        <w:t>ЗАО “</w:t>
      </w:r>
      <w:r>
        <w:rPr>
          <w:rFonts w:ascii="Times New Roman" w:hAnsi="Times New Roman" w:cs="Times New Roman"/>
          <w:sz w:val="28"/>
          <w:szCs w:val="28"/>
        </w:rPr>
        <w:t>Тульская Макаронная фабрика</w:t>
      </w:r>
      <w:r w:rsidRPr="00B65CA3">
        <w:rPr>
          <w:rFonts w:ascii="Times New Roman" w:hAnsi="Times New Roman" w:cs="Times New Roman"/>
          <w:sz w:val="28"/>
          <w:szCs w:val="28"/>
        </w:rPr>
        <w:t>” (</w:t>
      </w:r>
      <w:r>
        <w:rPr>
          <w:rFonts w:ascii="Times New Roman" w:hAnsi="Times New Roman" w:cs="Times New Roman"/>
          <w:sz w:val="28"/>
          <w:szCs w:val="28"/>
        </w:rPr>
        <w:t>Тула)</w:t>
      </w:r>
    </w:p>
    <w:p w14:paraId="029BC188" w14:textId="6A1C63CD" w:rsidR="007C6269" w:rsidRDefault="007C6269" w:rsidP="00866BDC">
      <w:pPr>
        <w:pStyle w:val="a9"/>
        <w:numPr>
          <w:ilvl w:val="0"/>
          <w:numId w:val="28"/>
        </w:numPr>
        <w:spacing w:line="360" w:lineRule="auto"/>
        <w:rPr>
          <w:rFonts w:ascii="Times New Roman" w:hAnsi="Times New Roman" w:cs="Times New Roman"/>
          <w:sz w:val="28"/>
          <w:szCs w:val="28"/>
          <w:lang w:val="en-US"/>
        </w:rPr>
      </w:pPr>
      <w:r>
        <w:rPr>
          <w:rFonts w:ascii="Times New Roman" w:hAnsi="Times New Roman" w:cs="Times New Roman"/>
          <w:sz w:val="28"/>
          <w:szCs w:val="28"/>
        </w:rPr>
        <w:t xml:space="preserve">ООО </w:t>
      </w:r>
      <w:r>
        <w:rPr>
          <w:rFonts w:ascii="Times New Roman" w:hAnsi="Times New Roman" w:cs="Times New Roman"/>
          <w:sz w:val="28"/>
          <w:szCs w:val="28"/>
          <w:lang w:val="en-US"/>
        </w:rPr>
        <w:t>“</w:t>
      </w:r>
      <w:r>
        <w:rPr>
          <w:rFonts w:ascii="Times New Roman" w:hAnsi="Times New Roman" w:cs="Times New Roman"/>
          <w:sz w:val="28"/>
          <w:szCs w:val="28"/>
        </w:rPr>
        <w:t>Торгпищепром</w:t>
      </w:r>
      <w:r>
        <w:rPr>
          <w:rFonts w:ascii="Times New Roman" w:hAnsi="Times New Roman" w:cs="Times New Roman"/>
          <w:sz w:val="28"/>
          <w:szCs w:val="28"/>
          <w:lang w:val="en-US"/>
        </w:rPr>
        <w:t>” (Московская область)</w:t>
      </w:r>
    </w:p>
    <w:p w14:paraId="46BF2220" w14:textId="6CA7B99E" w:rsidR="008A5390" w:rsidRPr="00B65CA3" w:rsidRDefault="007C6269" w:rsidP="00866BDC">
      <w:pPr>
        <w:pStyle w:val="a9"/>
        <w:numPr>
          <w:ilvl w:val="0"/>
          <w:numId w:val="28"/>
        </w:numPr>
        <w:spacing w:line="360" w:lineRule="auto"/>
        <w:rPr>
          <w:rFonts w:ascii="Times New Roman" w:hAnsi="Times New Roman" w:cs="Times New Roman"/>
          <w:sz w:val="28"/>
          <w:szCs w:val="28"/>
        </w:rPr>
      </w:pPr>
      <w:r w:rsidRPr="00B65CA3">
        <w:rPr>
          <w:rFonts w:ascii="Times New Roman" w:hAnsi="Times New Roman" w:cs="Times New Roman"/>
          <w:sz w:val="28"/>
          <w:szCs w:val="28"/>
        </w:rPr>
        <w:t>ОАО “</w:t>
      </w:r>
      <w:r>
        <w:rPr>
          <w:rFonts w:ascii="Times New Roman" w:hAnsi="Times New Roman" w:cs="Times New Roman"/>
          <w:sz w:val="28"/>
          <w:szCs w:val="28"/>
        </w:rPr>
        <w:t>Владимирские Макароны</w:t>
      </w:r>
      <w:r w:rsidR="00E1009D" w:rsidRPr="00B65CA3">
        <w:rPr>
          <w:rFonts w:ascii="Times New Roman" w:hAnsi="Times New Roman" w:cs="Times New Roman"/>
          <w:sz w:val="28"/>
          <w:szCs w:val="28"/>
        </w:rPr>
        <w:t>”</w:t>
      </w:r>
      <w:r>
        <w:rPr>
          <w:rFonts w:ascii="Times New Roman" w:hAnsi="Times New Roman" w:cs="Times New Roman"/>
          <w:sz w:val="28"/>
          <w:szCs w:val="28"/>
        </w:rPr>
        <w:t xml:space="preserve"> (Владимирская область)</w:t>
      </w:r>
    </w:p>
    <w:p w14:paraId="4EDFB248" w14:textId="454DB93A" w:rsidR="008A5390" w:rsidRPr="00AC0227" w:rsidRDefault="008A5390" w:rsidP="00866BDC">
      <w:pPr>
        <w:pStyle w:val="a9"/>
        <w:numPr>
          <w:ilvl w:val="0"/>
          <w:numId w:val="28"/>
        </w:numPr>
        <w:spacing w:line="360" w:lineRule="auto"/>
        <w:rPr>
          <w:rFonts w:ascii="Times New Roman" w:hAnsi="Times New Roman" w:cs="Times New Roman"/>
          <w:sz w:val="28"/>
          <w:szCs w:val="28"/>
        </w:rPr>
      </w:pPr>
      <w:r>
        <w:rPr>
          <w:rFonts w:ascii="Times New Roman" w:hAnsi="Times New Roman" w:cs="Times New Roman"/>
          <w:sz w:val="28"/>
          <w:szCs w:val="28"/>
        </w:rPr>
        <w:t xml:space="preserve">ООО </w:t>
      </w:r>
      <w:r w:rsidRPr="00AC0227">
        <w:rPr>
          <w:rFonts w:ascii="Times New Roman" w:hAnsi="Times New Roman" w:cs="Times New Roman"/>
          <w:sz w:val="28"/>
          <w:szCs w:val="28"/>
        </w:rPr>
        <w:t>“</w:t>
      </w:r>
      <w:r>
        <w:rPr>
          <w:rFonts w:ascii="Times New Roman" w:hAnsi="Times New Roman" w:cs="Times New Roman"/>
          <w:sz w:val="28"/>
          <w:szCs w:val="28"/>
        </w:rPr>
        <w:t>Перовский</w:t>
      </w:r>
      <w:r w:rsidRPr="00AC0227">
        <w:rPr>
          <w:rFonts w:ascii="Times New Roman" w:hAnsi="Times New Roman" w:cs="Times New Roman"/>
          <w:sz w:val="28"/>
          <w:szCs w:val="28"/>
        </w:rPr>
        <w:t>” (</w:t>
      </w:r>
      <w:r>
        <w:rPr>
          <w:rFonts w:ascii="Times New Roman" w:hAnsi="Times New Roman" w:cs="Times New Roman"/>
          <w:sz w:val="28"/>
          <w:szCs w:val="28"/>
        </w:rPr>
        <w:t>Рыбинск)</w:t>
      </w:r>
    </w:p>
    <w:p w14:paraId="4C53C8DE" w14:textId="318F8901" w:rsidR="008A5390" w:rsidRDefault="008A5390" w:rsidP="00866BDC">
      <w:pPr>
        <w:pStyle w:val="a9"/>
        <w:numPr>
          <w:ilvl w:val="0"/>
          <w:numId w:val="28"/>
        </w:numPr>
        <w:spacing w:line="360" w:lineRule="auto"/>
        <w:rPr>
          <w:rFonts w:ascii="Times New Roman" w:hAnsi="Times New Roman" w:cs="Times New Roman"/>
          <w:sz w:val="28"/>
          <w:szCs w:val="28"/>
        </w:rPr>
      </w:pPr>
      <w:r w:rsidRPr="00AC0227">
        <w:rPr>
          <w:rFonts w:ascii="Times New Roman" w:hAnsi="Times New Roman" w:cs="Times New Roman"/>
          <w:sz w:val="28"/>
          <w:szCs w:val="28"/>
        </w:rPr>
        <w:t>ОАО “</w:t>
      </w:r>
      <w:r>
        <w:rPr>
          <w:rFonts w:ascii="Times New Roman" w:hAnsi="Times New Roman" w:cs="Times New Roman"/>
          <w:sz w:val="28"/>
          <w:szCs w:val="28"/>
        </w:rPr>
        <w:t>Русский продукт (Ярославль)</w:t>
      </w:r>
    </w:p>
    <w:p w14:paraId="3B652029" w14:textId="1F279E7F" w:rsidR="008A5390" w:rsidRPr="00AC0227" w:rsidRDefault="008A5390" w:rsidP="00866BDC">
      <w:pPr>
        <w:pStyle w:val="a9"/>
        <w:numPr>
          <w:ilvl w:val="0"/>
          <w:numId w:val="28"/>
        </w:numPr>
        <w:spacing w:line="360" w:lineRule="auto"/>
        <w:rPr>
          <w:rFonts w:ascii="Times New Roman" w:hAnsi="Times New Roman" w:cs="Times New Roman"/>
          <w:sz w:val="28"/>
          <w:szCs w:val="28"/>
        </w:rPr>
      </w:pPr>
      <w:r w:rsidRPr="00AC0227">
        <w:rPr>
          <w:rFonts w:ascii="Times New Roman" w:hAnsi="Times New Roman" w:cs="Times New Roman"/>
          <w:sz w:val="28"/>
          <w:szCs w:val="28"/>
        </w:rPr>
        <w:t>ОАО “Бабушкины рецепты (Рязанская область)</w:t>
      </w:r>
    </w:p>
    <w:p w14:paraId="4F3CC595" w14:textId="1087769C" w:rsidR="00871128" w:rsidRDefault="00E1009D" w:rsidP="00866BDC">
      <w:pPr>
        <w:pStyle w:val="a9"/>
        <w:numPr>
          <w:ilvl w:val="0"/>
          <w:numId w:val="28"/>
        </w:numPr>
        <w:spacing w:line="360" w:lineRule="auto"/>
        <w:rPr>
          <w:rFonts w:ascii="Times New Roman" w:hAnsi="Times New Roman" w:cs="Times New Roman"/>
          <w:sz w:val="28"/>
          <w:szCs w:val="28"/>
        </w:rPr>
      </w:pPr>
      <w:r w:rsidRPr="00AC0227">
        <w:rPr>
          <w:rFonts w:ascii="Times New Roman" w:hAnsi="Times New Roman" w:cs="Times New Roman"/>
          <w:sz w:val="28"/>
          <w:szCs w:val="28"/>
        </w:rPr>
        <w:t xml:space="preserve">ООО “Эдем” </w:t>
      </w:r>
      <w:r w:rsidR="00B158C8" w:rsidRPr="00AC0227">
        <w:rPr>
          <w:rFonts w:ascii="Times New Roman" w:hAnsi="Times New Roman" w:cs="Times New Roman"/>
          <w:sz w:val="28"/>
          <w:szCs w:val="28"/>
        </w:rPr>
        <w:t>(Смоленская область)</w:t>
      </w:r>
    </w:p>
    <w:p w14:paraId="29DBE0DE" w14:textId="52DD950F" w:rsidR="00871128" w:rsidRPr="00AC0227" w:rsidRDefault="00871128" w:rsidP="00866BDC">
      <w:pPr>
        <w:pStyle w:val="a9"/>
        <w:numPr>
          <w:ilvl w:val="0"/>
          <w:numId w:val="28"/>
        </w:numPr>
        <w:spacing w:line="360" w:lineRule="auto"/>
        <w:rPr>
          <w:rFonts w:ascii="Times New Roman" w:hAnsi="Times New Roman" w:cs="Times New Roman"/>
          <w:sz w:val="28"/>
          <w:szCs w:val="28"/>
        </w:rPr>
      </w:pPr>
      <w:r w:rsidRPr="00AC0227">
        <w:rPr>
          <w:rFonts w:ascii="Times New Roman" w:hAnsi="Times New Roman" w:cs="Times New Roman"/>
          <w:sz w:val="28"/>
          <w:szCs w:val="28"/>
        </w:rPr>
        <w:t>ООО “Елисеевский МПК”</w:t>
      </w:r>
      <w:r w:rsidR="00520759" w:rsidRPr="00AC0227">
        <w:rPr>
          <w:rFonts w:ascii="Times New Roman" w:hAnsi="Times New Roman" w:cs="Times New Roman"/>
          <w:sz w:val="28"/>
          <w:szCs w:val="28"/>
        </w:rPr>
        <w:t xml:space="preserve"> (Москва)</w:t>
      </w:r>
    </w:p>
    <w:p w14:paraId="1690FA43" w14:textId="77777777" w:rsidR="00520759" w:rsidRPr="00AC0227" w:rsidRDefault="00520759" w:rsidP="00AC0227">
      <w:pPr>
        <w:spacing w:after="0" w:line="240" w:lineRule="auto"/>
        <w:ind w:left="360"/>
        <w:rPr>
          <w:rFonts w:ascii="Times New Roman" w:eastAsia="Times New Roman" w:hAnsi="Times New Roman" w:cs="Times New Roman"/>
          <w:sz w:val="28"/>
          <w:szCs w:val="28"/>
          <w:lang w:eastAsia="ru-RU"/>
        </w:rPr>
      </w:pPr>
    </w:p>
    <w:p w14:paraId="1EF45683" w14:textId="7CE1EC36" w:rsidR="008A5390" w:rsidRPr="00B65CA3" w:rsidRDefault="000F7F3A" w:rsidP="00A6113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Принципами успешного развития бизнеса для компании ООО </w:t>
      </w:r>
      <w:r w:rsidRPr="00B65CA3">
        <w:rPr>
          <w:rFonts w:ascii="Times New Roman" w:hAnsi="Times New Roman" w:cs="Times New Roman"/>
          <w:sz w:val="28"/>
          <w:szCs w:val="28"/>
        </w:rPr>
        <w:t>“</w:t>
      </w:r>
      <w:r>
        <w:rPr>
          <w:rFonts w:ascii="Times New Roman" w:hAnsi="Times New Roman" w:cs="Times New Roman"/>
          <w:sz w:val="28"/>
          <w:szCs w:val="28"/>
        </w:rPr>
        <w:t>Мелькрук</w:t>
      </w:r>
      <w:r w:rsidRPr="00B65CA3">
        <w:rPr>
          <w:rFonts w:ascii="Times New Roman" w:hAnsi="Times New Roman" w:cs="Times New Roman"/>
          <w:sz w:val="28"/>
          <w:szCs w:val="28"/>
        </w:rPr>
        <w:t>”</w:t>
      </w:r>
      <w:r>
        <w:rPr>
          <w:rFonts w:ascii="Times New Roman" w:hAnsi="Times New Roman" w:cs="Times New Roman"/>
          <w:sz w:val="28"/>
          <w:szCs w:val="28"/>
        </w:rPr>
        <w:t xml:space="preserve"> являются</w:t>
      </w:r>
      <w:r w:rsidRPr="00B65CA3">
        <w:rPr>
          <w:rFonts w:ascii="Times New Roman" w:hAnsi="Times New Roman" w:cs="Times New Roman"/>
          <w:sz w:val="28"/>
          <w:szCs w:val="28"/>
        </w:rPr>
        <w:t>: “</w:t>
      </w:r>
      <w:r>
        <w:rPr>
          <w:rFonts w:ascii="Times New Roman" w:hAnsi="Times New Roman" w:cs="Times New Roman"/>
          <w:sz w:val="28"/>
          <w:szCs w:val="28"/>
        </w:rPr>
        <w:t>высокое качество</w:t>
      </w:r>
      <w:r w:rsidRPr="00B65CA3">
        <w:rPr>
          <w:rFonts w:ascii="Times New Roman" w:hAnsi="Times New Roman" w:cs="Times New Roman"/>
          <w:sz w:val="28"/>
          <w:szCs w:val="28"/>
        </w:rPr>
        <w:t>”, “</w:t>
      </w:r>
      <w:r>
        <w:rPr>
          <w:rFonts w:ascii="Times New Roman" w:hAnsi="Times New Roman" w:cs="Times New Roman"/>
          <w:sz w:val="28"/>
          <w:szCs w:val="28"/>
        </w:rPr>
        <w:t>разумные цены</w:t>
      </w:r>
      <w:r w:rsidRPr="00B65CA3">
        <w:rPr>
          <w:rFonts w:ascii="Times New Roman" w:hAnsi="Times New Roman" w:cs="Times New Roman"/>
          <w:sz w:val="28"/>
          <w:szCs w:val="28"/>
        </w:rPr>
        <w:t>”, “</w:t>
      </w:r>
      <w:r>
        <w:rPr>
          <w:rFonts w:ascii="Times New Roman" w:hAnsi="Times New Roman" w:cs="Times New Roman"/>
          <w:sz w:val="28"/>
          <w:szCs w:val="28"/>
        </w:rPr>
        <w:t>точные сроки</w:t>
      </w:r>
      <w:r w:rsidRPr="00B65CA3">
        <w:rPr>
          <w:rFonts w:ascii="Times New Roman" w:hAnsi="Times New Roman" w:cs="Times New Roman"/>
          <w:sz w:val="28"/>
          <w:szCs w:val="28"/>
        </w:rPr>
        <w:t>”. “</w:t>
      </w:r>
      <w:r>
        <w:rPr>
          <w:rFonts w:ascii="Times New Roman" w:hAnsi="Times New Roman" w:cs="Times New Roman"/>
          <w:sz w:val="28"/>
          <w:szCs w:val="28"/>
        </w:rPr>
        <w:t>Высокое качество</w:t>
      </w:r>
      <w:r w:rsidRPr="00B65CA3">
        <w:rPr>
          <w:rFonts w:ascii="Times New Roman" w:hAnsi="Times New Roman" w:cs="Times New Roman"/>
          <w:sz w:val="28"/>
          <w:szCs w:val="28"/>
        </w:rPr>
        <w:t>”</w:t>
      </w:r>
      <w:r>
        <w:rPr>
          <w:rFonts w:ascii="Times New Roman" w:hAnsi="Times New Roman" w:cs="Times New Roman"/>
          <w:sz w:val="28"/>
          <w:szCs w:val="28"/>
        </w:rPr>
        <w:t xml:space="preserve"> обеспечивается соответствующим уровнем технологий</w:t>
      </w:r>
      <w:r w:rsidRPr="00B65CA3">
        <w:rPr>
          <w:rFonts w:ascii="Times New Roman" w:hAnsi="Times New Roman" w:cs="Times New Roman"/>
          <w:sz w:val="28"/>
          <w:szCs w:val="28"/>
        </w:rPr>
        <w:t xml:space="preserve">, </w:t>
      </w:r>
      <w:r>
        <w:rPr>
          <w:rFonts w:ascii="Times New Roman" w:hAnsi="Times New Roman" w:cs="Times New Roman"/>
          <w:sz w:val="28"/>
          <w:szCs w:val="28"/>
        </w:rPr>
        <w:t>профессиональной подготовкой кадров и контролем качества</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Поставка продукции </w:t>
      </w:r>
      <w:r w:rsidRPr="00B65CA3">
        <w:rPr>
          <w:rFonts w:ascii="Times New Roman" w:hAnsi="Times New Roman" w:cs="Times New Roman"/>
          <w:sz w:val="28"/>
          <w:szCs w:val="28"/>
        </w:rPr>
        <w:t>“</w:t>
      </w:r>
      <w:r>
        <w:rPr>
          <w:rFonts w:ascii="Times New Roman" w:hAnsi="Times New Roman" w:cs="Times New Roman"/>
          <w:sz w:val="28"/>
          <w:szCs w:val="28"/>
        </w:rPr>
        <w:t>точно в сроки</w:t>
      </w:r>
      <w:r w:rsidR="00EC5149" w:rsidRPr="00B65CA3">
        <w:rPr>
          <w:rFonts w:ascii="Times New Roman" w:hAnsi="Times New Roman" w:cs="Times New Roman"/>
          <w:sz w:val="28"/>
          <w:szCs w:val="28"/>
        </w:rPr>
        <w:t>” – конкурентное преимущество</w:t>
      </w:r>
      <w:r w:rsidRPr="00B65CA3">
        <w:rPr>
          <w:rFonts w:ascii="Times New Roman" w:hAnsi="Times New Roman" w:cs="Times New Roman"/>
          <w:sz w:val="28"/>
          <w:szCs w:val="28"/>
        </w:rPr>
        <w:t xml:space="preserve"> компании, </w:t>
      </w:r>
      <w:r w:rsidR="00EC5149">
        <w:rPr>
          <w:rFonts w:ascii="Times New Roman" w:hAnsi="Times New Roman" w:cs="Times New Roman"/>
          <w:sz w:val="28"/>
          <w:szCs w:val="28"/>
        </w:rPr>
        <w:t>реализуемое</w:t>
      </w:r>
      <w:r>
        <w:rPr>
          <w:rFonts w:ascii="Times New Roman" w:hAnsi="Times New Roman" w:cs="Times New Roman"/>
          <w:sz w:val="28"/>
          <w:szCs w:val="28"/>
        </w:rPr>
        <w:t xml:space="preserve"> за счет дост</w:t>
      </w:r>
      <w:r w:rsidR="00A61139">
        <w:rPr>
          <w:rFonts w:ascii="Times New Roman" w:hAnsi="Times New Roman" w:cs="Times New Roman"/>
          <w:sz w:val="28"/>
          <w:szCs w:val="28"/>
        </w:rPr>
        <w:t>упной сырьевой базы и гибкости</w:t>
      </w:r>
      <w:r>
        <w:rPr>
          <w:rFonts w:ascii="Times New Roman" w:hAnsi="Times New Roman" w:cs="Times New Roman"/>
          <w:sz w:val="28"/>
          <w:szCs w:val="28"/>
        </w:rPr>
        <w:t xml:space="preserve"> при реагировании на изменения спроса</w:t>
      </w:r>
      <w:r w:rsidR="00A61139" w:rsidRPr="00B65CA3">
        <w:rPr>
          <w:rFonts w:ascii="Times New Roman" w:hAnsi="Times New Roman" w:cs="Times New Roman"/>
          <w:sz w:val="28"/>
          <w:szCs w:val="28"/>
        </w:rPr>
        <w:t xml:space="preserve">, </w:t>
      </w:r>
      <w:r w:rsidR="00A61139">
        <w:rPr>
          <w:rFonts w:ascii="Times New Roman" w:hAnsi="Times New Roman" w:cs="Times New Roman"/>
          <w:sz w:val="28"/>
          <w:szCs w:val="28"/>
        </w:rPr>
        <w:t>обеспечиваемой преобладанием в общей структуре себестоимости продукции производственных издержек</w:t>
      </w:r>
      <w:r w:rsidRPr="00B65CA3">
        <w:rPr>
          <w:rFonts w:ascii="Times New Roman" w:hAnsi="Times New Roman" w:cs="Times New Roman"/>
          <w:sz w:val="28"/>
          <w:szCs w:val="28"/>
        </w:rPr>
        <w:t>. “</w:t>
      </w:r>
      <w:r>
        <w:rPr>
          <w:rFonts w:ascii="Times New Roman" w:hAnsi="Times New Roman" w:cs="Times New Roman"/>
          <w:sz w:val="28"/>
          <w:szCs w:val="28"/>
        </w:rPr>
        <w:t>Разумные цены</w:t>
      </w:r>
      <w:r w:rsidR="00751C55" w:rsidRPr="00B65CA3">
        <w:rPr>
          <w:rFonts w:ascii="Times New Roman" w:hAnsi="Times New Roman" w:cs="Times New Roman"/>
          <w:sz w:val="28"/>
          <w:szCs w:val="28"/>
        </w:rPr>
        <w:t xml:space="preserve">” – </w:t>
      </w:r>
      <w:r w:rsidR="00A61139">
        <w:rPr>
          <w:rFonts w:ascii="Times New Roman" w:hAnsi="Times New Roman" w:cs="Times New Roman"/>
          <w:sz w:val="28"/>
          <w:szCs w:val="28"/>
        </w:rPr>
        <w:t>следствие высокой производительности и низких</w:t>
      </w:r>
      <w:r>
        <w:rPr>
          <w:rFonts w:ascii="Times New Roman" w:hAnsi="Times New Roman" w:cs="Times New Roman"/>
          <w:sz w:val="28"/>
          <w:szCs w:val="28"/>
        </w:rPr>
        <w:t xml:space="preserve"> </w:t>
      </w:r>
      <w:r w:rsidR="00A61139">
        <w:rPr>
          <w:rFonts w:ascii="Times New Roman" w:hAnsi="Times New Roman" w:cs="Times New Roman"/>
          <w:sz w:val="28"/>
          <w:szCs w:val="28"/>
        </w:rPr>
        <w:t>издержек</w:t>
      </w:r>
      <w:r w:rsidR="00A61139" w:rsidRPr="00B65CA3">
        <w:rPr>
          <w:rFonts w:ascii="Times New Roman" w:hAnsi="Times New Roman" w:cs="Times New Roman"/>
          <w:sz w:val="28"/>
          <w:szCs w:val="28"/>
        </w:rPr>
        <w:t>.</w:t>
      </w:r>
    </w:p>
    <w:p w14:paraId="0A7ABD5A" w14:textId="4864855D" w:rsidR="00A61139" w:rsidRPr="00B65CA3" w:rsidRDefault="00A61139" w:rsidP="00A61139">
      <w:pPr>
        <w:spacing w:line="360" w:lineRule="auto"/>
        <w:ind w:firstLine="709"/>
        <w:rPr>
          <w:rFonts w:ascii="Times New Roman" w:hAnsi="Times New Roman" w:cs="Times New Roman"/>
          <w:sz w:val="28"/>
          <w:szCs w:val="28"/>
        </w:rPr>
      </w:pPr>
      <w:r w:rsidRPr="00B65CA3">
        <w:rPr>
          <w:rFonts w:ascii="Times New Roman" w:hAnsi="Times New Roman" w:cs="Times New Roman"/>
          <w:sz w:val="28"/>
          <w:szCs w:val="28"/>
        </w:rPr>
        <w:t xml:space="preserve">Методами для продвижения продукции на выбранный сегмент </w:t>
      </w:r>
      <w:r w:rsidR="00F44A81" w:rsidRPr="00B65CA3">
        <w:rPr>
          <w:rFonts w:ascii="Times New Roman" w:hAnsi="Times New Roman" w:cs="Times New Roman"/>
          <w:sz w:val="28"/>
          <w:szCs w:val="28"/>
        </w:rPr>
        <w:t>рынка выступят следующие маркетинговые инструменты:</w:t>
      </w:r>
    </w:p>
    <w:p w14:paraId="73C68B21" w14:textId="11B7B6DC" w:rsidR="00F44A81" w:rsidRDefault="00844F76" w:rsidP="00866BDC">
      <w:pPr>
        <w:pStyle w:val="a9"/>
        <w:numPr>
          <w:ilvl w:val="0"/>
          <w:numId w:val="29"/>
        </w:numPr>
        <w:spacing w:line="360" w:lineRule="auto"/>
        <w:rPr>
          <w:rFonts w:ascii="Times New Roman" w:hAnsi="Times New Roman" w:cs="Times New Roman"/>
          <w:sz w:val="28"/>
          <w:szCs w:val="28"/>
          <w:lang w:val="en-US"/>
        </w:rPr>
      </w:pPr>
      <w:r>
        <w:rPr>
          <w:rFonts w:ascii="Times New Roman" w:hAnsi="Times New Roman" w:cs="Times New Roman"/>
          <w:sz w:val="28"/>
          <w:szCs w:val="28"/>
        </w:rPr>
        <w:lastRenderedPageBreak/>
        <w:t>ре</w:t>
      </w:r>
      <w:r w:rsidR="00F44A81">
        <w:rPr>
          <w:rFonts w:ascii="Times New Roman" w:hAnsi="Times New Roman" w:cs="Times New Roman"/>
          <w:sz w:val="28"/>
          <w:szCs w:val="28"/>
          <w:lang w:val="en-US"/>
        </w:rPr>
        <w:t>сурсы интернета</w:t>
      </w:r>
    </w:p>
    <w:p w14:paraId="51D3753D" w14:textId="19298347" w:rsidR="00F44A81" w:rsidRDefault="00844F76" w:rsidP="00866BDC">
      <w:pPr>
        <w:pStyle w:val="a9"/>
        <w:numPr>
          <w:ilvl w:val="0"/>
          <w:numId w:val="29"/>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р</w:t>
      </w:r>
      <w:r w:rsidR="00F44A81">
        <w:rPr>
          <w:rFonts w:ascii="Times New Roman" w:hAnsi="Times New Roman" w:cs="Times New Roman"/>
          <w:sz w:val="28"/>
          <w:szCs w:val="28"/>
          <w:lang w:val="en-US"/>
        </w:rPr>
        <w:t>еклама в специализированных изданиях</w:t>
      </w:r>
    </w:p>
    <w:p w14:paraId="5CA5C60A" w14:textId="0FD5C734" w:rsidR="00F44A81" w:rsidRPr="00F44A81" w:rsidRDefault="00844F76" w:rsidP="00866BDC">
      <w:pPr>
        <w:pStyle w:val="a9"/>
        <w:numPr>
          <w:ilvl w:val="0"/>
          <w:numId w:val="29"/>
        </w:numPr>
        <w:spacing w:line="360" w:lineRule="auto"/>
        <w:rPr>
          <w:rFonts w:ascii="Times New Roman" w:hAnsi="Times New Roman" w:cs="Times New Roman"/>
          <w:sz w:val="28"/>
          <w:szCs w:val="28"/>
          <w:lang w:val="en-US"/>
        </w:rPr>
      </w:pPr>
      <w:r>
        <w:rPr>
          <w:rFonts w:ascii="Times New Roman" w:hAnsi="Times New Roman" w:cs="Times New Roman"/>
          <w:sz w:val="28"/>
          <w:szCs w:val="28"/>
        </w:rPr>
        <w:t>а</w:t>
      </w:r>
      <w:r w:rsidR="00F44A81">
        <w:rPr>
          <w:rFonts w:ascii="Times New Roman" w:hAnsi="Times New Roman" w:cs="Times New Roman"/>
          <w:sz w:val="28"/>
          <w:szCs w:val="28"/>
        </w:rPr>
        <w:t>дресная рассылка информации</w:t>
      </w:r>
    </w:p>
    <w:p w14:paraId="386E1FCB" w14:textId="453611EC" w:rsidR="00F44A81" w:rsidRPr="00F44A81" w:rsidRDefault="00F44A81" w:rsidP="00F44A81">
      <w:pPr>
        <w:spacing w:line="360" w:lineRule="auto"/>
        <w:ind w:firstLine="709"/>
        <w:rPr>
          <w:rFonts w:ascii="Times New Roman" w:hAnsi="Times New Roman" w:cs="Times New Roman"/>
          <w:sz w:val="28"/>
          <w:szCs w:val="28"/>
          <w:lang w:val="en-US"/>
        </w:rPr>
      </w:pPr>
      <w:r>
        <w:rPr>
          <w:rFonts w:ascii="Times New Roman" w:hAnsi="Times New Roman" w:cs="Times New Roman"/>
          <w:sz w:val="28"/>
          <w:szCs w:val="28"/>
        </w:rPr>
        <w:t>Основным методом продвижения продукции через интернет станет постоянное обновление и усовершенствование сайта</w:t>
      </w:r>
      <w:r w:rsidRPr="00B65CA3">
        <w:rPr>
          <w:rFonts w:ascii="Times New Roman" w:hAnsi="Times New Roman" w:cs="Times New Roman"/>
          <w:sz w:val="28"/>
          <w:szCs w:val="28"/>
        </w:rPr>
        <w:t xml:space="preserve">, </w:t>
      </w:r>
      <w:r>
        <w:rPr>
          <w:rFonts w:ascii="Times New Roman" w:hAnsi="Times New Roman" w:cs="Times New Roman"/>
          <w:sz w:val="28"/>
          <w:szCs w:val="28"/>
        </w:rPr>
        <w:t>содержащего в себе информацию о продукции компании</w:t>
      </w:r>
      <w:r w:rsidRPr="00B65CA3">
        <w:rPr>
          <w:rFonts w:ascii="Times New Roman" w:hAnsi="Times New Roman" w:cs="Times New Roman"/>
          <w:sz w:val="28"/>
          <w:szCs w:val="28"/>
        </w:rPr>
        <w:t xml:space="preserve">, </w:t>
      </w:r>
      <w:r>
        <w:rPr>
          <w:rFonts w:ascii="Times New Roman" w:hAnsi="Times New Roman" w:cs="Times New Roman"/>
          <w:sz w:val="28"/>
          <w:szCs w:val="28"/>
        </w:rPr>
        <w:t>конкурентных преимуществах компании</w:t>
      </w:r>
      <w:r w:rsidRPr="00B65CA3">
        <w:rPr>
          <w:rFonts w:ascii="Times New Roman" w:hAnsi="Times New Roman" w:cs="Times New Roman"/>
          <w:sz w:val="28"/>
          <w:szCs w:val="28"/>
        </w:rPr>
        <w:t xml:space="preserve">. </w:t>
      </w:r>
      <w:r>
        <w:rPr>
          <w:rFonts w:ascii="Times New Roman" w:hAnsi="Times New Roman" w:cs="Times New Roman"/>
          <w:sz w:val="28"/>
          <w:szCs w:val="28"/>
        </w:rPr>
        <w:t>Также будет использоваться поисковая оптимизация</w:t>
      </w:r>
      <w:r>
        <w:rPr>
          <w:rFonts w:ascii="Times New Roman" w:hAnsi="Times New Roman" w:cs="Times New Roman"/>
          <w:sz w:val="28"/>
          <w:szCs w:val="28"/>
          <w:lang w:val="en-US"/>
        </w:rPr>
        <w:t xml:space="preserve">, </w:t>
      </w:r>
      <w:r>
        <w:rPr>
          <w:rFonts w:ascii="Times New Roman" w:hAnsi="Times New Roman" w:cs="Times New Roman"/>
          <w:sz w:val="28"/>
          <w:szCs w:val="28"/>
        </w:rPr>
        <w:t>система электронного заказа</w:t>
      </w:r>
      <w:r>
        <w:rPr>
          <w:rFonts w:ascii="Times New Roman" w:hAnsi="Times New Roman" w:cs="Times New Roman"/>
          <w:sz w:val="28"/>
          <w:szCs w:val="28"/>
          <w:lang w:val="en-US"/>
        </w:rPr>
        <w:t>.</w:t>
      </w:r>
    </w:p>
    <w:p w14:paraId="50FCE1C6" w14:textId="77777777" w:rsidR="007E5DE1" w:rsidRDefault="007E5DE1" w:rsidP="007E5DE1">
      <w:pPr>
        <w:keepNext/>
        <w:spacing w:line="360" w:lineRule="auto"/>
      </w:pPr>
      <w:r>
        <w:rPr>
          <w:rFonts w:ascii="Times New Roman" w:hAnsi="Times New Roman" w:cs="Times New Roman"/>
          <w:noProof/>
          <w:sz w:val="28"/>
          <w:szCs w:val="28"/>
          <w:lang w:eastAsia="ru-RU"/>
        </w:rPr>
        <w:drawing>
          <wp:inline distT="0" distB="0" distL="0" distR="0" wp14:anchorId="12C22DBF" wp14:editId="18771729">
            <wp:extent cx="5943600" cy="1016000"/>
            <wp:effectExtent l="0" t="0" r="0" b="0"/>
            <wp:docPr id="30" name="Изображение 30" descr="Macintosh HD:Users:aleksandrluppa:Documents:Dropbox:Скриншоты:Скриншот 2014-05-30 20.3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ksandrluppa:Documents:Dropbox:Скриншоты:Скриншот 2014-05-30 20.33.5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1016000"/>
                    </a:xfrm>
                    <a:prstGeom prst="rect">
                      <a:avLst/>
                    </a:prstGeom>
                    <a:noFill/>
                    <a:ln>
                      <a:noFill/>
                    </a:ln>
                  </pic:spPr>
                </pic:pic>
              </a:graphicData>
            </a:graphic>
          </wp:inline>
        </w:drawing>
      </w:r>
    </w:p>
    <w:p w14:paraId="535D2C02" w14:textId="3695A5D7" w:rsidR="00F44A81" w:rsidRPr="00B65CA3" w:rsidRDefault="007E5DE1" w:rsidP="007E5DE1">
      <w:pPr>
        <w:pStyle w:val="ad"/>
        <w:rPr>
          <w:rFonts w:ascii="Times New Roman" w:hAnsi="Times New Roman" w:cs="Times New Roman"/>
          <w:b w:val="0"/>
          <w:color w:val="auto"/>
          <w:sz w:val="28"/>
          <w:szCs w:val="28"/>
        </w:rPr>
      </w:pPr>
      <w:r w:rsidRPr="007E5DE1">
        <w:rPr>
          <w:rFonts w:ascii="Times New Roman" w:hAnsi="Times New Roman" w:cs="Times New Roman"/>
          <w:b w:val="0"/>
          <w:color w:val="auto"/>
          <w:sz w:val="28"/>
          <w:szCs w:val="28"/>
        </w:rPr>
        <w:t>Рисунок  46 Расходы на рекламу в интернете в год</w:t>
      </w:r>
    </w:p>
    <w:p w14:paraId="03846DF3" w14:textId="15B29AF9" w:rsidR="00A61139" w:rsidRPr="00B65CA3" w:rsidRDefault="007E5DE1" w:rsidP="007E5DE1">
      <w:pPr>
        <w:spacing w:line="360" w:lineRule="auto"/>
        <w:ind w:firstLine="709"/>
        <w:rPr>
          <w:rFonts w:ascii="Times New Roman" w:hAnsi="Times New Roman" w:cs="Times New Roman"/>
          <w:sz w:val="28"/>
          <w:szCs w:val="28"/>
        </w:rPr>
      </w:pPr>
      <w:r>
        <w:rPr>
          <w:rFonts w:ascii="Times New Roman" w:hAnsi="Times New Roman" w:cs="Times New Roman"/>
          <w:sz w:val="28"/>
          <w:szCs w:val="28"/>
        </w:rPr>
        <w:t>Для размещения рекламы планируется использовать специализированные газеты</w:t>
      </w:r>
      <w:r w:rsidRPr="00B65CA3">
        <w:rPr>
          <w:rFonts w:ascii="Times New Roman" w:hAnsi="Times New Roman" w:cs="Times New Roman"/>
          <w:sz w:val="28"/>
          <w:szCs w:val="28"/>
        </w:rPr>
        <w:t xml:space="preserve">, </w:t>
      </w:r>
      <w:r>
        <w:rPr>
          <w:rFonts w:ascii="Times New Roman" w:hAnsi="Times New Roman" w:cs="Times New Roman"/>
          <w:sz w:val="28"/>
          <w:szCs w:val="28"/>
        </w:rPr>
        <w:t>журналы</w:t>
      </w:r>
      <w:r w:rsidRPr="00B65CA3">
        <w:rPr>
          <w:rFonts w:ascii="Times New Roman" w:hAnsi="Times New Roman" w:cs="Times New Roman"/>
          <w:sz w:val="28"/>
          <w:szCs w:val="28"/>
        </w:rPr>
        <w:t>.</w:t>
      </w:r>
    </w:p>
    <w:p w14:paraId="6E8F9F29" w14:textId="57BC3879" w:rsidR="00937EF2" w:rsidRDefault="007E5DE1" w:rsidP="007E5DE1">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855532E" wp14:editId="42692BA5">
            <wp:extent cx="5930900" cy="1295400"/>
            <wp:effectExtent l="0" t="0" r="12700" b="0"/>
            <wp:docPr id="31" name="Изображение 31" descr="Macintosh HD:Users:aleksandrluppa:Documents:Dropbox:Скриншоты:Скриншот 2014-05-30 20.4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ksandrluppa:Documents:Dropbox:Скриншоты:Скриншот 2014-05-30 20.40.3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0900" cy="1295400"/>
                    </a:xfrm>
                    <a:prstGeom prst="rect">
                      <a:avLst/>
                    </a:prstGeom>
                    <a:noFill/>
                    <a:ln>
                      <a:noFill/>
                    </a:ln>
                  </pic:spPr>
                </pic:pic>
              </a:graphicData>
            </a:graphic>
          </wp:inline>
        </w:drawing>
      </w:r>
    </w:p>
    <w:p w14:paraId="16D9C9D4" w14:textId="32358399" w:rsidR="00937EF2" w:rsidRDefault="007E5DE1" w:rsidP="007E5DE1">
      <w:pPr>
        <w:spacing w:line="360" w:lineRule="auto"/>
        <w:rPr>
          <w:rFonts w:ascii="Times New Roman" w:hAnsi="Times New Roman" w:cs="Times New Roman"/>
          <w:sz w:val="28"/>
          <w:szCs w:val="28"/>
        </w:rPr>
      </w:pPr>
      <w:r>
        <w:rPr>
          <w:rFonts w:ascii="Times New Roman" w:hAnsi="Times New Roman" w:cs="Times New Roman"/>
          <w:sz w:val="28"/>
          <w:szCs w:val="28"/>
        </w:rPr>
        <w:t>Рисунок 47 Расходы на рекламу в СМИ в год</w:t>
      </w:r>
    </w:p>
    <w:p w14:paraId="04741EF2" w14:textId="659901EB" w:rsidR="007E5DE1" w:rsidRPr="00B65CA3" w:rsidRDefault="007E5DE1" w:rsidP="00787FB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w:t>
      </w:r>
      <w:r w:rsidR="00751C55">
        <w:rPr>
          <w:rFonts w:ascii="Times New Roman" w:hAnsi="Times New Roman" w:cs="Times New Roman"/>
          <w:sz w:val="28"/>
          <w:szCs w:val="28"/>
        </w:rPr>
        <w:t xml:space="preserve">формате </w:t>
      </w:r>
      <w:r>
        <w:rPr>
          <w:rFonts w:ascii="Times New Roman" w:hAnsi="Times New Roman" w:cs="Times New Roman"/>
          <w:sz w:val="28"/>
          <w:szCs w:val="28"/>
        </w:rPr>
        <w:t>маркетинговых мероприятий предлагаетс</w:t>
      </w:r>
      <w:r w:rsidR="00787FB5">
        <w:rPr>
          <w:rFonts w:ascii="Times New Roman" w:hAnsi="Times New Roman" w:cs="Times New Roman"/>
          <w:sz w:val="28"/>
          <w:szCs w:val="28"/>
        </w:rPr>
        <w:t xml:space="preserve">я осуществлять рассылку </w:t>
      </w:r>
      <w:r>
        <w:rPr>
          <w:rFonts w:ascii="Times New Roman" w:hAnsi="Times New Roman" w:cs="Times New Roman"/>
          <w:sz w:val="28"/>
          <w:szCs w:val="28"/>
        </w:rPr>
        <w:t xml:space="preserve"> выбранным </w:t>
      </w:r>
      <w:r w:rsidR="00787FB5">
        <w:rPr>
          <w:rFonts w:ascii="Times New Roman" w:hAnsi="Times New Roman" w:cs="Times New Roman"/>
          <w:sz w:val="28"/>
          <w:szCs w:val="28"/>
        </w:rPr>
        <w:t>потенциальным потребителям по электронной почте</w:t>
      </w:r>
      <w:r w:rsidR="00787FB5" w:rsidRPr="00B65CA3">
        <w:rPr>
          <w:rFonts w:ascii="Times New Roman" w:hAnsi="Times New Roman" w:cs="Times New Roman"/>
          <w:sz w:val="28"/>
          <w:szCs w:val="28"/>
        </w:rPr>
        <w:t>.</w:t>
      </w:r>
    </w:p>
    <w:p w14:paraId="3C208D14" w14:textId="20E56AE4" w:rsidR="00937EF2" w:rsidRPr="00B65CA3" w:rsidRDefault="00787FB5" w:rsidP="007706E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Мероприятими по продвижению продукции </w:t>
      </w:r>
      <w:r w:rsidR="00751C55">
        <w:rPr>
          <w:rFonts w:ascii="Times New Roman" w:hAnsi="Times New Roman" w:cs="Times New Roman"/>
          <w:sz w:val="28"/>
          <w:szCs w:val="28"/>
        </w:rPr>
        <w:t>являются</w:t>
      </w:r>
      <w:r w:rsidRPr="00B65CA3">
        <w:rPr>
          <w:rFonts w:ascii="Times New Roman" w:hAnsi="Times New Roman" w:cs="Times New Roman"/>
          <w:sz w:val="28"/>
          <w:szCs w:val="28"/>
        </w:rPr>
        <w:t>:</w:t>
      </w:r>
    </w:p>
    <w:p w14:paraId="069621A5" w14:textId="3A6F76C2" w:rsidR="00787FB5" w:rsidRPr="00B65CA3" w:rsidRDefault="00751C55" w:rsidP="00866BDC">
      <w:pPr>
        <w:pStyle w:val="a9"/>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ф</w:t>
      </w:r>
      <w:r w:rsidR="00787FB5">
        <w:rPr>
          <w:rFonts w:ascii="Times New Roman" w:hAnsi="Times New Roman" w:cs="Times New Roman"/>
          <w:sz w:val="28"/>
          <w:szCs w:val="28"/>
        </w:rPr>
        <w:t>ормирование ценового предложения для оптовых компаний с учетом скидок с цены товара при достижении определенного объема продаж</w:t>
      </w:r>
    </w:p>
    <w:p w14:paraId="54262213" w14:textId="65EF4EC3" w:rsidR="00787FB5" w:rsidRPr="00B65CA3" w:rsidRDefault="00751C55" w:rsidP="00866BDC">
      <w:pPr>
        <w:pStyle w:val="a9"/>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w:t>
      </w:r>
      <w:r w:rsidR="00787FB5">
        <w:rPr>
          <w:rFonts w:ascii="Times New Roman" w:hAnsi="Times New Roman" w:cs="Times New Roman"/>
          <w:sz w:val="28"/>
          <w:szCs w:val="28"/>
        </w:rPr>
        <w:t>редоставление скидок при заключении долгосрочных контрактов о сотрудничестве</w:t>
      </w:r>
    </w:p>
    <w:p w14:paraId="644C31E2" w14:textId="01FE1688" w:rsidR="00787FB5" w:rsidRPr="00B65CA3" w:rsidRDefault="002F7E78" w:rsidP="00866BDC">
      <w:pPr>
        <w:pStyle w:val="a9"/>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р</w:t>
      </w:r>
      <w:r w:rsidR="00787FB5">
        <w:rPr>
          <w:rFonts w:ascii="Times New Roman" w:hAnsi="Times New Roman" w:cs="Times New Roman"/>
          <w:sz w:val="28"/>
          <w:szCs w:val="28"/>
        </w:rPr>
        <w:t>азработка интернет-сайта компании с возможностью электронного заказа продукции</w:t>
      </w:r>
    </w:p>
    <w:p w14:paraId="444DCB37" w14:textId="0E00505E" w:rsidR="00787FB5" w:rsidRPr="003A51A0" w:rsidRDefault="00787FB5" w:rsidP="003A51A0">
      <w:pPr>
        <w:spacing w:line="360" w:lineRule="auto"/>
        <w:ind w:left="357" w:firstLine="709"/>
        <w:rPr>
          <w:rFonts w:ascii="Times New Roman" w:hAnsi="Times New Roman" w:cs="Times New Roman"/>
          <w:sz w:val="28"/>
          <w:szCs w:val="28"/>
        </w:rPr>
      </w:pPr>
      <w:r>
        <w:rPr>
          <w:rFonts w:ascii="Times New Roman" w:hAnsi="Times New Roman" w:cs="Times New Roman"/>
          <w:sz w:val="28"/>
          <w:szCs w:val="28"/>
        </w:rPr>
        <w:t>Максимально возможная</w:t>
      </w:r>
      <w:r w:rsidR="002F0683">
        <w:rPr>
          <w:rFonts w:ascii="Times New Roman" w:hAnsi="Times New Roman" w:cs="Times New Roman"/>
          <w:sz w:val="28"/>
          <w:szCs w:val="28"/>
        </w:rPr>
        <w:t xml:space="preserve"> годовая</w:t>
      </w:r>
      <w:r>
        <w:rPr>
          <w:rFonts w:ascii="Times New Roman" w:hAnsi="Times New Roman" w:cs="Times New Roman"/>
          <w:sz w:val="28"/>
          <w:szCs w:val="28"/>
        </w:rPr>
        <w:t xml:space="preserve"> выручка </w:t>
      </w:r>
      <w:r w:rsidR="002F0683">
        <w:rPr>
          <w:rFonts w:ascii="Times New Roman" w:hAnsi="Times New Roman" w:cs="Times New Roman"/>
          <w:sz w:val="28"/>
          <w:szCs w:val="28"/>
        </w:rPr>
        <w:t>от продаж</w:t>
      </w:r>
      <w:r>
        <w:rPr>
          <w:rFonts w:ascii="Times New Roman" w:hAnsi="Times New Roman" w:cs="Times New Roman"/>
          <w:sz w:val="28"/>
          <w:szCs w:val="28"/>
        </w:rPr>
        <w:t xml:space="preserve"> пшеничной муки на данный момент составляет</w:t>
      </w:r>
      <w:r w:rsidR="002F0683" w:rsidRPr="00B65CA3">
        <w:rPr>
          <w:rFonts w:ascii="Times New Roman" w:hAnsi="Times New Roman" w:cs="Times New Roman"/>
          <w:sz w:val="28"/>
          <w:szCs w:val="28"/>
        </w:rPr>
        <w:t xml:space="preserve">  </w:t>
      </w:r>
      <w:r w:rsidR="002F0683">
        <w:rPr>
          <w:rFonts w:ascii="Times New Roman" w:hAnsi="Times New Roman" w:cs="Times New Roman"/>
          <w:sz w:val="28"/>
          <w:szCs w:val="28"/>
        </w:rPr>
        <w:t xml:space="preserve">около </w:t>
      </w:r>
      <w:r w:rsidR="002F0683" w:rsidRPr="00B65CA3">
        <w:rPr>
          <w:rFonts w:ascii="Times New Roman" w:hAnsi="Times New Roman" w:cs="Times New Roman"/>
          <w:sz w:val="28"/>
          <w:szCs w:val="28"/>
        </w:rPr>
        <w:t xml:space="preserve">202000 тыс. </w:t>
      </w:r>
      <w:r w:rsidR="002F0683">
        <w:rPr>
          <w:rFonts w:ascii="Times New Roman" w:hAnsi="Times New Roman" w:cs="Times New Roman"/>
          <w:sz w:val="28"/>
          <w:szCs w:val="28"/>
        </w:rPr>
        <w:t>руб</w:t>
      </w:r>
      <w:r w:rsidR="002F0683" w:rsidRPr="00B65CA3">
        <w:rPr>
          <w:rFonts w:ascii="Times New Roman" w:hAnsi="Times New Roman" w:cs="Times New Roman"/>
          <w:sz w:val="28"/>
          <w:szCs w:val="28"/>
        </w:rPr>
        <w:t xml:space="preserve">; при увеличении производительности мельничного комплекса она составит 222000 тыс. </w:t>
      </w:r>
      <w:r w:rsidR="002F0683">
        <w:rPr>
          <w:rFonts w:ascii="Times New Roman" w:hAnsi="Times New Roman" w:cs="Times New Roman"/>
          <w:sz w:val="28"/>
          <w:szCs w:val="28"/>
        </w:rPr>
        <w:t>руб</w:t>
      </w:r>
      <w:r w:rsidR="002F0683" w:rsidRPr="00B65CA3">
        <w:rPr>
          <w:rFonts w:ascii="Times New Roman" w:hAnsi="Times New Roman" w:cs="Times New Roman"/>
          <w:sz w:val="28"/>
          <w:szCs w:val="28"/>
        </w:rPr>
        <w:t xml:space="preserve">. </w:t>
      </w:r>
      <w:r w:rsidR="002F0683">
        <w:rPr>
          <w:rFonts w:ascii="Times New Roman" w:hAnsi="Times New Roman" w:cs="Times New Roman"/>
          <w:sz w:val="28"/>
          <w:szCs w:val="28"/>
        </w:rPr>
        <w:t xml:space="preserve">При реализации поставленных стратегических целей в течение двух лет необходимо уменьшить сбыт продукции текущим ключевым покупателям на 50 </w:t>
      </w:r>
      <w:r w:rsidR="002F0683" w:rsidRPr="00B65CA3">
        <w:rPr>
          <w:rFonts w:ascii="Times New Roman" w:hAnsi="Times New Roman" w:cs="Times New Roman"/>
          <w:sz w:val="28"/>
          <w:szCs w:val="28"/>
        </w:rPr>
        <w:t xml:space="preserve">% </w:t>
      </w:r>
      <w:r w:rsidR="002F0683">
        <w:rPr>
          <w:rFonts w:ascii="Times New Roman" w:hAnsi="Times New Roman" w:cs="Times New Roman"/>
          <w:sz w:val="28"/>
          <w:szCs w:val="28"/>
        </w:rPr>
        <w:t>и увеличить объем поставок производителям</w:t>
      </w:r>
      <w:r w:rsidR="00F96275">
        <w:rPr>
          <w:rFonts w:ascii="Times New Roman" w:hAnsi="Times New Roman" w:cs="Times New Roman"/>
          <w:sz w:val="28"/>
          <w:szCs w:val="28"/>
        </w:rPr>
        <w:t xml:space="preserve"> полуфабрикатов</w:t>
      </w:r>
      <w:r w:rsidR="003A51A0" w:rsidRPr="00B65CA3">
        <w:rPr>
          <w:rFonts w:ascii="Times New Roman" w:hAnsi="Times New Roman" w:cs="Times New Roman"/>
          <w:sz w:val="28"/>
          <w:szCs w:val="28"/>
        </w:rPr>
        <w:t xml:space="preserve">, </w:t>
      </w:r>
      <w:r w:rsidR="003A51A0">
        <w:rPr>
          <w:rFonts w:ascii="Times New Roman" w:hAnsi="Times New Roman" w:cs="Times New Roman"/>
          <w:sz w:val="28"/>
          <w:szCs w:val="28"/>
        </w:rPr>
        <w:t>что в конечном расчете  должно отразиться на увеличении объема продаж для новых потребителей до 70</w:t>
      </w:r>
      <w:r w:rsidR="003A51A0" w:rsidRPr="00B65CA3">
        <w:rPr>
          <w:rFonts w:ascii="Times New Roman" w:hAnsi="Times New Roman" w:cs="Times New Roman"/>
          <w:sz w:val="28"/>
          <w:szCs w:val="28"/>
        </w:rPr>
        <w:t xml:space="preserve">% </w:t>
      </w:r>
      <w:r w:rsidR="003A51A0">
        <w:rPr>
          <w:rFonts w:ascii="Times New Roman" w:hAnsi="Times New Roman" w:cs="Times New Roman"/>
          <w:sz w:val="28"/>
          <w:szCs w:val="28"/>
        </w:rPr>
        <w:t>от общего объема годовых продаж.</w:t>
      </w:r>
    </w:p>
    <w:p w14:paraId="69B5493C" w14:textId="77777777" w:rsidR="00937EF2" w:rsidRDefault="00937EF2" w:rsidP="003A51A0">
      <w:pPr>
        <w:spacing w:line="360" w:lineRule="auto"/>
        <w:rPr>
          <w:rFonts w:ascii="Times New Roman" w:hAnsi="Times New Roman" w:cs="Times New Roman"/>
          <w:b/>
          <w:sz w:val="28"/>
          <w:szCs w:val="28"/>
        </w:rPr>
      </w:pPr>
    </w:p>
    <w:p w14:paraId="14A126FB" w14:textId="77777777" w:rsidR="003A51A0" w:rsidRDefault="003A51A0" w:rsidP="003A51A0">
      <w:pPr>
        <w:keepNext/>
        <w:spacing w:line="360" w:lineRule="auto"/>
        <w:ind w:firstLine="709"/>
      </w:pPr>
      <w:r>
        <w:rPr>
          <w:rFonts w:ascii="Times New Roman" w:hAnsi="Times New Roman" w:cs="Times New Roman"/>
          <w:b/>
          <w:noProof/>
          <w:sz w:val="28"/>
          <w:szCs w:val="28"/>
          <w:lang w:eastAsia="ru-RU"/>
        </w:rPr>
        <w:drawing>
          <wp:inline distT="0" distB="0" distL="0" distR="0" wp14:anchorId="4C53C339" wp14:editId="4C5E0BCE">
            <wp:extent cx="4597400" cy="2755900"/>
            <wp:effectExtent l="0" t="0" r="0" b="12700"/>
            <wp:docPr id="32" name="Изображение 32" descr="Macintosh HD:Users:aleksandrluppa:Desktop:Без заго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eksandrluppa:Desktop:Без заголовка.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97400" cy="2755900"/>
                    </a:xfrm>
                    <a:prstGeom prst="rect">
                      <a:avLst/>
                    </a:prstGeom>
                    <a:noFill/>
                    <a:ln>
                      <a:noFill/>
                    </a:ln>
                  </pic:spPr>
                </pic:pic>
              </a:graphicData>
            </a:graphic>
          </wp:inline>
        </w:drawing>
      </w:r>
    </w:p>
    <w:p w14:paraId="6AC77150" w14:textId="673E0B56" w:rsidR="00937EF2" w:rsidRPr="003A51A0" w:rsidRDefault="003A51A0" w:rsidP="003A51A0">
      <w:pPr>
        <w:pStyle w:val="ad"/>
        <w:rPr>
          <w:rFonts w:ascii="Times New Roman" w:hAnsi="Times New Roman" w:cs="Times New Roman"/>
          <w:b w:val="0"/>
          <w:color w:val="auto"/>
          <w:sz w:val="28"/>
          <w:szCs w:val="28"/>
        </w:rPr>
      </w:pPr>
      <w:r w:rsidRPr="003A51A0">
        <w:rPr>
          <w:rFonts w:ascii="Times New Roman" w:hAnsi="Times New Roman" w:cs="Times New Roman"/>
          <w:b w:val="0"/>
          <w:color w:val="auto"/>
          <w:sz w:val="28"/>
          <w:szCs w:val="28"/>
        </w:rPr>
        <w:t xml:space="preserve">Рисунок </w:t>
      </w:r>
      <w:r>
        <w:rPr>
          <w:rFonts w:ascii="Times New Roman" w:hAnsi="Times New Roman" w:cs="Times New Roman"/>
          <w:b w:val="0"/>
          <w:color w:val="auto"/>
          <w:sz w:val="28"/>
          <w:szCs w:val="28"/>
        </w:rPr>
        <w:t xml:space="preserve">48 </w:t>
      </w:r>
      <w:r w:rsidRPr="003A51A0">
        <w:rPr>
          <w:rFonts w:ascii="Times New Roman" w:hAnsi="Times New Roman" w:cs="Times New Roman"/>
          <w:b w:val="0"/>
          <w:color w:val="auto"/>
          <w:sz w:val="28"/>
          <w:szCs w:val="28"/>
        </w:rPr>
        <w:t>Прогноз объема продаж различным потребителям, тыс. руб.</w:t>
      </w:r>
    </w:p>
    <w:p w14:paraId="00530732" w14:textId="24F81B7D" w:rsidR="00937EF2" w:rsidRPr="00B65CA3" w:rsidRDefault="003A51A0" w:rsidP="00F12B8B">
      <w:pPr>
        <w:spacing w:line="360" w:lineRule="auto"/>
        <w:ind w:firstLine="709"/>
        <w:rPr>
          <w:rFonts w:ascii="Times New Roman" w:hAnsi="Times New Roman" w:cs="Times New Roman"/>
          <w:sz w:val="28"/>
          <w:szCs w:val="28"/>
        </w:rPr>
      </w:pPr>
      <w:r>
        <w:rPr>
          <w:rFonts w:ascii="Times New Roman" w:hAnsi="Times New Roman" w:cs="Times New Roman"/>
          <w:sz w:val="28"/>
          <w:szCs w:val="28"/>
        </w:rPr>
        <w:t>Таким образом</w:t>
      </w:r>
      <w:r w:rsidRPr="00B65CA3">
        <w:rPr>
          <w:rFonts w:ascii="Times New Roman" w:hAnsi="Times New Roman" w:cs="Times New Roman"/>
          <w:sz w:val="28"/>
          <w:szCs w:val="28"/>
        </w:rPr>
        <w:t xml:space="preserve">, </w:t>
      </w:r>
      <w:r w:rsidR="00F12B8B">
        <w:rPr>
          <w:rFonts w:ascii="Times New Roman" w:hAnsi="Times New Roman" w:cs="Times New Roman"/>
          <w:sz w:val="28"/>
          <w:szCs w:val="28"/>
        </w:rPr>
        <w:t>текуща</w:t>
      </w:r>
      <w:r w:rsidR="00DC71AB">
        <w:rPr>
          <w:rFonts w:ascii="Times New Roman" w:hAnsi="Times New Roman" w:cs="Times New Roman"/>
          <w:sz w:val="28"/>
          <w:szCs w:val="28"/>
        </w:rPr>
        <w:t>я цепочка реализации продукции будет сконцентрирована на производителях</w:t>
      </w:r>
      <w:r w:rsidR="00F12B8B">
        <w:rPr>
          <w:rFonts w:ascii="Times New Roman" w:hAnsi="Times New Roman" w:cs="Times New Roman"/>
          <w:sz w:val="28"/>
          <w:szCs w:val="28"/>
        </w:rPr>
        <w:t xml:space="preserve"> полуфабрикатов</w:t>
      </w:r>
      <w:r w:rsidR="00F12B8B" w:rsidRPr="00B65CA3">
        <w:rPr>
          <w:rFonts w:ascii="Times New Roman" w:hAnsi="Times New Roman" w:cs="Times New Roman"/>
          <w:sz w:val="28"/>
          <w:szCs w:val="28"/>
        </w:rPr>
        <w:t>.</w:t>
      </w:r>
    </w:p>
    <w:p w14:paraId="0C47C9D5" w14:textId="03520212" w:rsidR="00937EF2" w:rsidRDefault="001A0339" w:rsidP="00751C55">
      <w:pPr>
        <w:spacing w:line="360" w:lineRule="auto"/>
        <w:ind w:firstLine="709"/>
        <w:rPr>
          <w:rFonts w:ascii="Times New Roman" w:hAnsi="Times New Roman" w:cs="Times New Roman"/>
          <w:sz w:val="28"/>
          <w:szCs w:val="28"/>
          <w:lang w:val="en-US"/>
        </w:rPr>
      </w:pPr>
      <w:r>
        <w:rPr>
          <w:rFonts w:ascii="Times New Roman" w:hAnsi="Times New Roman" w:cs="Times New Roman"/>
          <w:sz w:val="28"/>
          <w:szCs w:val="28"/>
        </w:rPr>
        <w:lastRenderedPageBreak/>
        <w:t xml:space="preserve">В третьей главе </w:t>
      </w:r>
      <w:r w:rsidR="00D5469F">
        <w:rPr>
          <w:rFonts w:ascii="Times New Roman" w:hAnsi="Times New Roman" w:cs="Times New Roman"/>
          <w:sz w:val="28"/>
          <w:szCs w:val="28"/>
        </w:rPr>
        <w:t>определяется</w:t>
      </w:r>
      <w:r w:rsidRPr="00B65CA3">
        <w:rPr>
          <w:rFonts w:ascii="Times New Roman" w:hAnsi="Times New Roman" w:cs="Times New Roman"/>
          <w:sz w:val="28"/>
          <w:szCs w:val="28"/>
        </w:rPr>
        <w:t xml:space="preserve">, </w:t>
      </w:r>
      <w:r>
        <w:rPr>
          <w:rFonts w:ascii="Times New Roman" w:hAnsi="Times New Roman" w:cs="Times New Roman"/>
          <w:sz w:val="28"/>
          <w:szCs w:val="28"/>
        </w:rPr>
        <w:t>что высокое конкурентное положение компании</w:t>
      </w:r>
      <w:r w:rsidRPr="00B65CA3">
        <w:rPr>
          <w:rFonts w:ascii="Times New Roman" w:hAnsi="Times New Roman" w:cs="Times New Roman"/>
          <w:sz w:val="28"/>
          <w:szCs w:val="28"/>
        </w:rPr>
        <w:t xml:space="preserve"> связано с особенностями регионального рынка,  </w:t>
      </w:r>
      <w:r>
        <w:rPr>
          <w:rFonts w:ascii="Times New Roman" w:hAnsi="Times New Roman" w:cs="Times New Roman"/>
          <w:sz w:val="28"/>
          <w:szCs w:val="28"/>
        </w:rPr>
        <w:t>на котором действует малое число конкурентов</w:t>
      </w:r>
      <w:r w:rsidRPr="00B65CA3">
        <w:rPr>
          <w:rFonts w:ascii="Times New Roman" w:hAnsi="Times New Roman" w:cs="Times New Roman"/>
          <w:sz w:val="28"/>
          <w:szCs w:val="28"/>
        </w:rPr>
        <w:t xml:space="preserve">; </w:t>
      </w:r>
      <w:r>
        <w:rPr>
          <w:rFonts w:ascii="Times New Roman" w:hAnsi="Times New Roman" w:cs="Times New Roman"/>
          <w:sz w:val="28"/>
          <w:szCs w:val="28"/>
        </w:rPr>
        <w:t xml:space="preserve">для дальнейшего развития компании в ЦФО </w:t>
      </w:r>
      <w:r w:rsidR="00D5469F">
        <w:rPr>
          <w:rFonts w:ascii="Times New Roman" w:hAnsi="Times New Roman" w:cs="Times New Roman"/>
          <w:sz w:val="28"/>
          <w:szCs w:val="28"/>
        </w:rPr>
        <w:t>вырабатывается</w:t>
      </w:r>
      <w:r>
        <w:rPr>
          <w:rFonts w:ascii="Times New Roman" w:hAnsi="Times New Roman" w:cs="Times New Roman"/>
          <w:sz w:val="28"/>
          <w:szCs w:val="28"/>
        </w:rPr>
        <w:t xml:space="preserve"> стратегия роста</w:t>
      </w:r>
      <w:r w:rsidRPr="00B65CA3">
        <w:rPr>
          <w:rFonts w:ascii="Times New Roman" w:hAnsi="Times New Roman" w:cs="Times New Roman"/>
          <w:sz w:val="28"/>
          <w:szCs w:val="28"/>
        </w:rPr>
        <w:t xml:space="preserve">, </w:t>
      </w:r>
      <w:r>
        <w:rPr>
          <w:rFonts w:ascii="Times New Roman" w:hAnsi="Times New Roman" w:cs="Times New Roman"/>
          <w:sz w:val="28"/>
          <w:szCs w:val="28"/>
        </w:rPr>
        <w:t>заключающаяся в увеличении поставок пшеничной муки для новой категории потребителей и снижении зависимости от текущих ключевых партнеров</w:t>
      </w:r>
      <w:r w:rsidR="00E11B87" w:rsidRPr="00B65CA3">
        <w:rPr>
          <w:rFonts w:ascii="Times New Roman" w:hAnsi="Times New Roman" w:cs="Times New Roman"/>
          <w:sz w:val="28"/>
          <w:szCs w:val="28"/>
        </w:rPr>
        <w:t xml:space="preserve">. </w:t>
      </w:r>
      <w:r>
        <w:rPr>
          <w:rFonts w:ascii="Times New Roman" w:hAnsi="Times New Roman" w:cs="Times New Roman"/>
          <w:sz w:val="28"/>
          <w:szCs w:val="28"/>
          <w:lang w:val="en-US"/>
        </w:rPr>
        <w:t>Для реализации стратегических целей</w:t>
      </w:r>
      <w:r w:rsidR="001112F5">
        <w:rPr>
          <w:rFonts w:ascii="Times New Roman" w:hAnsi="Times New Roman" w:cs="Times New Roman"/>
          <w:sz w:val="28"/>
          <w:szCs w:val="28"/>
          <w:lang w:val="en-US"/>
        </w:rPr>
        <w:t xml:space="preserve"> главными реком</w:t>
      </w:r>
      <w:r w:rsidR="00751C55">
        <w:rPr>
          <w:rFonts w:ascii="Times New Roman" w:hAnsi="Times New Roman" w:cs="Times New Roman"/>
          <w:sz w:val="28"/>
          <w:szCs w:val="28"/>
          <w:lang w:val="en-US"/>
        </w:rPr>
        <w:t>ендациями выступают:</w:t>
      </w:r>
    </w:p>
    <w:p w14:paraId="6D8E2B09" w14:textId="52CB5852" w:rsidR="00751C55" w:rsidRDefault="00751C55" w:rsidP="00866BDC">
      <w:pPr>
        <w:pStyle w:val="a9"/>
        <w:numPr>
          <w:ilvl w:val="0"/>
          <w:numId w:val="31"/>
        </w:numPr>
        <w:spacing w:line="360" w:lineRule="auto"/>
        <w:rPr>
          <w:rFonts w:ascii="Times New Roman" w:hAnsi="Times New Roman" w:cs="Times New Roman"/>
          <w:sz w:val="28"/>
          <w:szCs w:val="28"/>
        </w:rPr>
      </w:pPr>
      <w:r>
        <w:rPr>
          <w:rFonts w:ascii="Times New Roman" w:hAnsi="Times New Roman" w:cs="Times New Roman"/>
          <w:sz w:val="28"/>
          <w:szCs w:val="28"/>
        </w:rPr>
        <w:t>проведение процесса отбора новых потребителей</w:t>
      </w:r>
    </w:p>
    <w:p w14:paraId="5EDE62DA" w14:textId="5843096E" w:rsidR="00F12B8B" w:rsidRPr="004D083E" w:rsidRDefault="00751C55" w:rsidP="00866BDC">
      <w:pPr>
        <w:pStyle w:val="a9"/>
        <w:numPr>
          <w:ilvl w:val="0"/>
          <w:numId w:val="31"/>
        </w:numPr>
        <w:spacing w:line="360" w:lineRule="auto"/>
        <w:rPr>
          <w:rFonts w:ascii="Times New Roman" w:hAnsi="Times New Roman" w:cs="Times New Roman"/>
          <w:sz w:val="28"/>
          <w:szCs w:val="28"/>
        </w:rPr>
      </w:pPr>
      <w:r>
        <w:rPr>
          <w:rFonts w:ascii="Times New Roman" w:hAnsi="Times New Roman" w:cs="Times New Roman"/>
          <w:sz w:val="28"/>
          <w:szCs w:val="28"/>
        </w:rPr>
        <w:t>разработка методов продвижения на выбранный рыночный сегмент</w:t>
      </w:r>
    </w:p>
    <w:p w14:paraId="46B5DD9E" w14:textId="77777777" w:rsidR="00AA64B8" w:rsidRDefault="00AA64B8" w:rsidP="001C43EB">
      <w:pPr>
        <w:spacing w:line="360" w:lineRule="auto"/>
        <w:ind w:firstLine="709"/>
        <w:jc w:val="center"/>
        <w:rPr>
          <w:rFonts w:ascii="Times New Roman" w:hAnsi="Times New Roman" w:cs="Times New Roman"/>
          <w:b/>
          <w:sz w:val="28"/>
          <w:szCs w:val="28"/>
        </w:rPr>
      </w:pPr>
    </w:p>
    <w:p w14:paraId="4A03BEDB" w14:textId="77777777" w:rsidR="00AA64B8" w:rsidRDefault="00AA64B8" w:rsidP="001C43EB">
      <w:pPr>
        <w:spacing w:line="360" w:lineRule="auto"/>
        <w:ind w:firstLine="709"/>
        <w:jc w:val="center"/>
        <w:rPr>
          <w:rFonts w:ascii="Times New Roman" w:hAnsi="Times New Roman" w:cs="Times New Roman"/>
          <w:b/>
          <w:sz w:val="28"/>
          <w:szCs w:val="28"/>
        </w:rPr>
      </w:pPr>
    </w:p>
    <w:p w14:paraId="0CBDA3D7" w14:textId="77777777" w:rsidR="00AA64B8" w:rsidRDefault="00AA64B8" w:rsidP="001C43EB">
      <w:pPr>
        <w:spacing w:line="360" w:lineRule="auto"/>
        <w:ind w:firstLine="709"/>
        <w:jc w:val="center"/>
        <w:rPr>
          <w:rFonts w:ascii="Times New Roman" w:hAnsi="Times New Roman" w:cs="Times New Roman"/>
          <w:b/>
          <w:sz w:val="28"/>
          <w:szCs w:val="28"/>
        </w:rPr>
      </w:pPr>
    </w:p>
    <w:p w14:paraId="62431F22" w14:textId="77777777" w:rsidR="00AA64B8" w:rsidRDefault="00AA64B8" w:rsidP="001C43EB">
      <w:pPr>
        <w:spacing w:line="360" w:lineRule="auto"/>
        <w:ind w:firstLine="709"/>
        <w:jc w:val="center"/>
        <w:rPr>
          <w:rFonts w:ascii="Times New Roman" w:hAnsi="Times New Roman" w:cs="Times New Roman"/>
          <w:b/>
          <w:sz w:val="28"/>
          <w:szCs w:val="28"/>
        </w:rPr>
      </w:pPr>
    </w:p>
    <w:p w14:paraId="440E45C0" w14:textId="77777777" w:rsidR="00AA64B8" w:rsidRDefault="00AA64B8" w:rsidP="001C43EB">
      <w:pPr>
        <w:spacing w:line="360" w:lineRule="auto"/>
        <w:ind w:firstLine="709"/>
        <w:jc w:val="center"/>
        <w:rPr>
          <w:rFonts w:ascii="Times New Roman" w:hAnsi="Times New Roman" w:cs="Times New Roman"/>
          <w:b/>
          <w:sz w:val="28"/>
          <w:szCs w:val="28"/>
        </w:rPr>
      </w:pPr>
    </w:p>
    <w:p w14:paraId="7296ADE4" w14:textId="77777777" w:rsidR="00AA64B8" w:rsidRDefault="00AA64B8" w:rsidP="001C43EB">
      <w:pPr>
        <w:spacing w:line="360" w:lineRule="auto"/>
        <w:ind w:firstLine="709"/>
        <w:jc w:val="center"/>
        <w:rPr>
          <w:rFonts w:ascii="Times New Roman" w:hAnsi="Times New Roman" w:cs="Times New Roman"/>
          <w:b/>
          <w:sz w:val="28"/>
          <w:szCs w:val="28"/>
        </w:rPr>
      </w:pPr>
    </w:p>
    <w:p w14:paraId="1999E730" w14:textId="77777777" w:rsidR="00AA64B8" w:rsidRDefault="00AA64B8" w:rsidP="001C43EB">
      <w:pPr>
        <w:spacing w:line="360" w:lineRule="auto"/>
        <w:ind w:firstLine="709"/>
        <w:jc w:val="center"/>
        <w:rPr>
          <w:rFonts w:ascii="Times New Roman" w:hAnsi="Times New Roman" w:cs="Times New Roman"/>
          <w:b/>
          <w:sz w:val="28"/>
          <w:szCs w:val="28"/>
        </w:rPr>
      </w:pPr>
    </w:p>
    <w:p w14:paraId="4046CA85" w14:textId="77777777" w:rsidR="00AA64B8" w:rsidRDefault="00AA64B8" w:rsidP="001C43EB">
      <w:pPr>
        <w:spacing w:line="360" w:lineRule="auto"/>
        <w:ind w:firstLine="709"/>
        <w:jc w:val="center"/>
        <w:rPr>
          <w:rFonts w:ascii="Times New Roman" w:hAnsi="Times New Roman" w:cs="Times New Roman"/>
          <w:b/>
          <w:sz w:val="28"/>
          <w:szCs w:val="28"/>
        </w:rPr>
      </w:pPr>
    </w:p>
    <w:p w14:paraId="76D41EFD" w14:textId="77777777" w:rsidR="00AA64B8" w:rsidRDefault="00AA64B8" w:rsidP="001C43EB">
      <w:pPr>
        <w:spacing w:line="360" w:lineRule="auto"/>
        <w:ind w:firstLine="709"/>
        <w:jc w:val="center"/>
        <w:rPr>
          <w:rFonts w:ascii="Times New Roman" w:hAnsi="Times New Roman" w:cs="Times New Roman"/>
          <w:b/>
          <w:sz w:val="28"/>
          <w:szCs w:val="28"/>
        </w:rPr>
      </w:pPr>
    </w:p>
    <w:p w14:paraId="42B5C579" w14:textId="77777777" w:rsidR="00AA64B8" w:rsidRDefault="00AA64B8" w:rsidP="001C43EB">
      <w:pPr>
        <w:spacing w:line="360" w:lineRule="auto"/>
        <w:ind w:firstLine="709"/>
        <w:jc w:val="center"/>
        <w:rPr>
          <w:rFonts w:ascii="Times New Roman" w:hAnsi="Times New Roman" w:cs="Times New Roman"/>
          <w:b/>
          <w:sz w:val="28"/>
          <w:szCs w:val="28"/>
        </w:rPr>
      </w:pPr>
    </w:p>
    <w:p w14:paraId="52658CA5" w14:textId="77777777" w:rsidR="00AA64B8" w:rsidRDefault="00AA64B8" w:rsidP="001C43EB">
      <w:pPr>
        <w:spacing w:line="360" w:lineRule="auto"/>
        <w:ind w:firstLine="709"/>
        <w:jc w:val="center"/>
        <w:rPr>
          <w:rFonts w:ascii="Times New Roman" w:hAnsi="Times New Roman" w:cs="Times New Roman"/>
          <w:b/>
          <w:sz w:val="28"/>
          <w:szCs w:val="28"/>
        </w:rPr>
      </w:pPr>
    </w:p>
    <w:p w14:paraId="1CD1800B" w14:textId="77777777" w:rsidR="00AA64B8" w:rsidRDefault="00AA64B8" w:rsidP="001C43EB">
      <w:pPr>
        <w:spacing w:line="360" w:lineRule="auto"/>
        <w:ind w:firstLine="709"/>
        <w:jc w:val="center"/>
        <w:rPr>
          <w:rFonts w:ascii="Times New Roman" w:hAnsi="Times New Roman" w:cs="Times New Roman"/>
          <w:b/>
          <w:sz w:val="28"/>
          <w:szCs w:val="28"/>
        </w:rPr>
      </w:pPr>
    </w:p>
    <w:p w14:paraId="2C29E144" w14:textId="77777777" w:rsidR="00AA64B8" w:rsidRDefault="00AA64B8" w:rsidP="001C43EB">
      <w:pPr>
        <w:spacing w:line="360" w:lineRule="auto"/>
        <w:ind w:firstLine="709"/>
        <w:jc w:val="center"/>
        <w:rPr>
          <w:rFonts w:ascii="Times New Roman" w:hAnsi="Times New Roman" w:cs="Times New Roman"/>
          <w:b/>
          <w:sz w:val="28"/>
          <w:szCs w:val="28"/>
        </w:rPr>
      </w:pPr>
    </w:p>
    <w:p w14:paraId="5DB3BB2D" w14:textId="77777777" w:rsidR="00AA64B8" w:rsidRDefault="00AA64B8" w:rsidP="001C43EB">
      <w:pPr>
        <w:spacing w:line="360" w:lineRule="auto"/>
        <w:ind w:firstLine="709"/>
        <w:jc w:val="center"/>
        <w:rPr>
          <w:rFonts w:ascii="Times New Roman" w:hAnsi="Times New Roman" w:cs="Times New Roman"/>
          <w:b/>
          <w:sz w:val="28"/>
          <w:szCs w:val="28"/>
        </w:rPr>
      </w:pPr>
    </w:p>
    <w:p w14:paraId="1060649D" w14:textId="54BD7F09" w:rsidR="00BD4919" w:rsidRPr="00B65CA3" w:rsidRDefault="001C43EB" w:rsidP="001C43EB">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14:paraId="58780033" w14:textId="0F024F51" w:rsidR="003D1075" w:rsidRDefault="00D5469F" w:rsidP="00D5469F">
      <w:pPr>
        <w:spacing w:line="360" w:lineRule="auto"/>
        <w:ind w:firstLine="709"/>
        <w:rPr>
          <w:rFonts w:ascii="Times New Roman" w:hAnsi="Times New Roman" w:cs="Times New Roman"/>
          <w:sz w:val="28"/>
          <w:szCs w:val="28"/>
          <w:lang w:val="en-US"/>
        </w:rPr>
      </w:pPr>
      <w:r>
        <w:rPr>
          <w:rFonts w:ascii="Times New Roman" w:hAnsi="Times New Roman" w:cs="Times New Roman"/>
          <w:sz w:val="28"/>
          <w:szCs w:val="28"/>
        </w:rPr>
        <w:t>В ход</w:t>
      </w:r>
      <w:r w:rsidR="00D7368F">
        <w:rPr>
          <w:rFonts w:ascii="Times New Roman" w:hAnsi="Times New Roman" w:cs="Times New Roman"/>
          <w:sz w:val="28"/>
          <w:szCs w:val="28"/>
        </w:rPr>
        <w:t xml:space="preserve">е проведенного исследования </w:t>
      </w:r>
      <w:r>
        <w:rPr>
          <w:rFonts w:ascii="Times New Roman" w:hAnsi="Times New Roman" w:cs="Times New Roman"/>
          <w:sz w:val="28"/>
          <w:szCs w:val="28"/>
        </w:rPr>
        <w:t xml:space="preserve"> разработана стратегия роста для компании ООО  </w:t>
      </w:r>
      <w:r w:rsidRPr="00B65CA3">
        <w:rPr>
          <w:rFonts w:ascii="Times New Roman" w:hAnsi="Times New Roman" w:cs="Times New Roman"/>
          <w:sz w:val="28"/>
          <w:szCs w:val="28"/>
        </w:rPr>
        <w:t>“</w:t>
      </w:r>
      <w:r>
        <w:rPr>
          <w:rFonts w:ascii="Times New Roman" w:hAnsi="Times New Roman" w:cs="Times New Roman"/>
          <w:sz w:val="28"/>
          <w:szCs w:val="28"/>
        </w:rPr>
        <w:t>Мелькрук</w:t>
      </w:r>
      <w:r w:rsidR="006108C0" w:rsidRPr="00B65CA3">
        <w:rPr>
          <w:rFonts w:ascii="Times New Roman" w:hAnsi="Times New Roman" w:cs="Times New Roman"/>
          <w:sz w:val="28"/>
          <w:szCs w:val="28"/>
        </w:rPr>
        <w:t>”</w:t>
      </w:r>
      <w:r w:rsidR="000366E0" w:rsidRPr="00B65CA3">
        <w:rPr>
          <w:rFonts w:ascii="Times New Roman" w:hAnsi="Times New Roman" w:cs="Times New Roman"/>
          <w:sz w:val="28"/>
          <w:szCs w:val="28"/>
        </w:rPr>
        <w:t xml:space="preserve">. </w:t>
      </w:r>
      <w:r w:rsidR="000366E0">
        <w:rPr>
          <w:rFonts w:ascii="Times New Roman" w:hAnsi="Times New Roman" w:cs="Times New Roman"/>
          <w:sz w:val="28"/>
          <w:szCs w:val="28"/>
        </w:rPr>
        <w:t>Для достижения поставленной це</w:t>
      </w:r>
      <w:r w:rsidR="00F06AAB">
        <w:rPr>
          <w:rFonts w:ascii="Times New Roman" w:hAnsi="Times New Roman" w:cs="Times New Roman"/>
          <w:sz w:val="28"/>
          <w:szCs w:val="28"/>
        </w:rPr>
        <w:t>ли в ходе работы определены</w:t>
      </w:r>
      <w:r w:rsidR="003D1075">
        <w:rPr>
          <w:rFonts w:ascii="Times New Roman" w:hAnsi="Times New Roman" w:cs="Times New Roman"/>
          <w:sz w:val="28"/>
          <w:szCs w:val="28"/>
          <w:lang w:val="en-US"/>
        </w:rPr>
        <w:t>:</w:t>
      </w:r>
    </w:p>
    <w:p w14:paraId="62B4BA3D" w14:textId="77777777" w:rsidR="00F06AAB" w:rsidRPr="00322F37" w:rsidRDefault="000366E0" w:rsidP="00866BDC">
      <w:pPr>
        <w:pStyle w:val="a9"/>
        <w:numPr>
          <w:ilvl w:val="0"/>
          <w:numId w:val="33"/>
        </w:numPr>
        <w:spacing w:line="360" w:lineRule="auto"/>
        <w:rPr>
          <w:rFonts w:ascii="Times New Roman" w:hAnsi="Times New Roman" w:cs="Times New Roman"/>
          <w:sz w:val="28"/>
          <w:szCs w:val="28"/>
        </w:rPr>
      </w:pPr>
      <w:r w:rsidRPr="00322F37">
        <w:rPr>
          <w:rFonts w:ascii="Times New Roman" w:hAnsi="Times New Roman" w:cs="Times New Roman"/>
          <w:sz w:val="28"/>
          <w:szCs w:val="28"/>
        </w:rPr>
        <w:t>характеристики моделей стратегического процесса и особенности формирования стратегии роста для малого и среднего бизнеса</w:t>
      </w:r>
    </w:p>
    <w:p w14:paraId="7241D302" w14:textId="6FD500C3" w:rsidR="00F06AAB" w:rsidRPr="00322F37" w:rsidRDefault="00F06AAB" w:rsidP="00866BDC">
      <w:pPr>
        <w:pStyle w:val="a9"/>
        <w:numPr>
          <w:ilvl w:val="0"/>
          <w:numId w:val="33"/>
        </w:numPr>
        <w:spacing w:line="360" w:lineRule="auto"/>
        <w:rPr>
          <w:rFonts w:ascii="Times New Roman" w:hAnsi="Times New Roman" w:cs="Times New Roman"/>
          <w:sz w:val="28"/>
          <w:szCs w:val="28"/>
        </w:rPr>
      </w:pPr>
      <w:r w:rsidRPr="00322F37">
        <w:rPr>
          <w:rFonts w:ascii="Times New Roman" w:hAnsi="Times New Roman" w:cs="Times New Roman"/>
          <w:sz w:val="28"/>
          <w:szCs w:val="28"/>
        </w:rPr>
        <w:t>теоретические аспекты методов анализа внешней и внутренней среды</w:t>
      </w:r>
    </w:p>
    <w:p w14:paraId="598B2902" w14:textId="77777777" w:rsidR="00F06AAB" w:rsidRPr="00322F37" w:rsidRDefault="00F06AAB" w:rsidP="00866BDC">
      <w:pPr>
        <w:pStyle w:val="a9"/>
        <w:numPr>
          <w:ilvl w:val="0"/>
          <w:numId w:val="33"/>
        </w:numPr>
        <w:spacing w:line="360" w:lineRule="auto"/>
        <w:rPr>
          <w:rFonts w:ascii="Times New Roman" w:hAnsi="Times New Roman" w:cs="Times New Roman"/>
          <w:sz w:val="28"/>
          <w:szCs w:val="28"/>
        </w:rPr>
      </w:pPr>
      <w:r w:rsidRPr="00322F37">
        <w:rPr>
          <w:rFonts w:ascii="Times New Roman" w:hAnsi="Times New Roman" w:cs="Times New Roman"/>
          <w:sz w:val="28"/>
          <w:szCs w:val="28"/>
        </w:rPr>
        <w:t xml:space="preserve"> взаимосвязи и дополняемости методов стратегического анализа</w:t>
      </w:r>
      <w:r w:rsidR="00F41479" w:rsidRPr="00322F37">
        <w:rPr>
          <w:rFonts w:ascii="Times New Roman" w:hAnsi="Times New Roman" w:cs="Times New Roman"/>
          <w:sz w:val="28"/>
          <w:szCs w:val="28"/>
        </w:rPr>
        <w:t xml:space="preserve"> </w:t>
      </w:r>
    </w:p>
    <w:p w14:paraId="66A994EA" w14:textId="77777777" w:rsidR="00F06AAB" w:rsidRPr="00322F37" w:rsidRDefault="00F06AAB" w:rsidP="00866BDC">
      <w:pPr>
        <w:pStyle w:val="a9"/>
        <w:numPr>
          <w:ilvl w:val="0"/>
          <w:numId w:val="33"/>
        </w:numPr>
        <w:spacing w:line="360" w:lineRule="auto"/>
        <w:rPr>
          <w:rFonts w:ascii="Times New Roman" w:hAnsi="Times New Roman" w:cs="Times New Roman"/>
          <w:sz w:val="28"/>
          <w:szCs w:val="28"/>
        </w:rPr>
      </w:pPr>
      <w:r w:rsidRPr="00322F37">
        <w:rPr>
          <w:rFonts w:ascii="Times New Roman" w:hAnsi="Times New Roman" w:cs="Times New Roman"/>
          <w:sz w:val="28"/>
          <w:szCs w:val="28"/>
        </w:rPr>
        <w:t>необходимые данные для анализа внешней и внутренней среды</w:t>
      </w:r>
    </w:p>
    <w:p w14:paraId="2D7072EC" w14:textId="77777777" w:rsidR="00F06AAB" w:rsidRPr="00322F37" w:rsidRDefault="00F06AAB" w:rsidP="00866BDC">
      <w:pPr>
        <w:pStyle w:val="a9"/>
        <w:numPr>
          <w:ilvl w:val="0"/>
          <w:numId w:val="33"/>
        </w:numPr>
        <w:spacing w:line="360" w:lineRule="auto"/>
        <w:rPr>
          <w:rFonts w:ascii="Times New Roman" w:hAnsi="Times New Roman" w:cs="Times New Roman"/>
          <w:sz w:val="28"/>
          <w:szCs w:val="28"/>
        </w:rPr>
      </w:pPr>
      <w:r w:rsidRPr="00322F37">
        <w:rPr>
          <w:rFonts w:ascii="Times New Roman" w:hAnsi="Times New Roman" w:cs="Times New Roman"/>
          <w:sz w:val="28"/>
          <w:szCs w:val="28"/>
        </w:rPr>
        <w:t>ключевые тенденции рынка муки в РФ</w:t>
      </w:r>
    </w:p>
    <w:p w14:paraId="5E50AF1B" w14:textId="66AC8A1A" w:rsidR="00F06AAB" w:rsidRPr="00322F37" w:rsidRDefault="00F06AAB" w:rsidP="00866BDC">
      <w:pPr>
        <w:pStyle w:val="a9"/>
        <w:numPr>
          <w:ilvl w:val="0"/>
          <w:numId w:val="33"/>
        </w:numPr>
        <w:spacing w:line="360" w:lineRule="auto"/>
        <w:rPr>
          <w:rFonts w:ascii="Times New Roman" w:hAnsi="Times New Roman" w:cs="Times New Roman"/>
          <w:sz w:val="28"/>
          <w:szCs w:val="28"/>
        </w:rPr>
      </w:pPr>
      <w:r w:rsidRPr="00322F37">
        <w:rPr>
          <w:rFonts w:ascii="Times New Roman" w:hAnsi="Times New Roman" w:cs="Times New Roman"/>
          <w:sz w:val="28"/>
          <w:szCs w:val="28"/>
        </w:rPr>
        <w:t>движущие силы мукомольной отрасли и потенциал ее развития в РФ</w:t>
      </w:r>
    </w:p>
    <w:p w14:paraId="72AC5AFB" w14:textId="77777777" w:rsidR="00F06AAB" w:rsidRPr="00322F37" w:rsidRDefault="00F06AAB" w:rsidP="00866BDC">
      <w:pPr>
        <w:pStyle w:val="a9"/>
        <w:numPr>
          <w:ilvl w:val="0"/>
          <w:numId w:val="33"/>
        </w:numPr>
        <w:spacing w:line="360" w:lineRule="auto"/>
        <w:rPr>
          <w:rFonts w:ascii="Times New Roman" w:hAnsi="Times New Roman" w:cs="Times New Roman"/>
          <w:sz w:val="28"/>
          <w:szCs w:val="28"/>
        </w:rPr>
      </w:pPr>
      <w:r w:rsidRPr="00322F37">
        <w:rPr>
          <w:rFonts w:ascii="Times New Roman" w:hAnsi="Times New Roman" w:cs="Times New Roman"/>
          <w:sz w:val="28"/>
          <w:szCs w:val="28"/>
        </w:rPr>
        <w:t>сильные и слабые стороны компании</w:t>
      </w:r>
    </w:p>
    <w:p w14:paraId="6AB73B8F" w14:textId="77777777" w:rsidR="00F06AAB" w:rsidRPr="00322F37" w:rsidRDefault="00F06AAB" w:rsidP="00866BDC">
      <w:pPr>
        <w:pStyle w:val="a9"/>
        <w:numPr>
          <w:ilvl w:val="0"/>
          <w:numId w:val="33"/>
        </w:numPr>
        <w:spacing w:line="360" w:lineRule="auto"/>
        <w:rPr>
          <w:rFonts w:ascii="Times New Roman" w:hAnsi="Times New Roman" w:cs="Times New Roman"/>
          <w:sz w:val="28"/>
          <w:szCs w:val="28"/>
        </w:rPr>
      </w:pPr>
      <w:r w:rsidRPr="00322F37">
        <w:rPr>
          <w:rFonts w:ascii="Times New Roman" w:hAnsi="Times New Roman" w:cs="Times New Roman"/>
          <w:sz w:val="28"/>
          <w:szCs w:val="28"/>
        </w:rPr>
        <w:t>особенности текущего конкурентного положения компании</w:t>
      </w:r>
    </w:p>
    <w:p w14:paraId="02359CCB" w14:textId="77777777" w:rsidR="00322F37" w:rsidRPr="00322F37" w:rsidRDefault="00322F37" w:rsidP="00866BDC">
      <w:pPr>
        <w:pStyle w:val="a9"/>
        <w:numPr>
          <w:ilvl w:val="0"/>
          <w:numId w:val="33"/>
        </w:numPr>
        <w:spacing w:line="360" w:lineRule="auto"/>
        <w:rPr>
          <w:rFonts w:ascii="Times New Roman" w:hAnsi="Times New Roman" w:cs="Times New Roman"/>
          <w:sz w:val="28"/>
          <w:szCs w:val="28"/>
        </w:rPr>
      </w:pPr>
      <w:r w:rsidRPr="00322F37">
        <w:rPr>
          <w:rFonts w:ascii="Times New Roman" w:hAnsi="Times New Roman" w:cs="Times New Roman"/>
          <w:sz w:val="28"/>
          <w:szCs w:val="28"/>
        </w:rPr>
        <w:t>стратегические альтернативы и стратегия роста компании</w:t>
      </w:r>
    </w:p>
    <w:p w14:paraId="16046B38" w14:textId="77777777" w:rsidR="00322F37" w:rsidRPr="00322F37" w:rsidRDefault="00322F37" w:rsidP="00866BDC">
      <w:pPr>
        <w:pStyle w:val="a9"/>
        <w:numPr>
          <w:ilvl w:val="0"/>
          <w:numId w:val="33"/>
        </w:numPr>
        <w:spacing w:line="360" w:lineRule="auto"/>
        <w:rPr>
          <w:rFonts w:ascii="Times New Roman" w:hAnsi="Times New Roman" w:cs="Times New Roman"/>
          <w:sz w:val="28"/>
          <w:szCs w:val="28"/>
        </w:rPr>
      </w:pPr>
      <w:r w:rsidRPr="00322F37">
        <w:rPr>
          <w:rFonts w:ascii="Times New Roman" w:hAnsi="Times New Roman" w:cs="Times New Roman"/>
          <w:sz w:val="28"/>
          <w:szCs w:val="28"/>
        </w:rPr>
        <w:t xml:space="preserve">рекомендации для реализации стратегии роста </w:t>
      </w:r>
    </w:p>
    <w:p w14:paraId="53880972" w14:textId="24514385" w:rsidR="006108C0" w:rsidRDefault="00F41479" w:rsidP="00322F37">
      <w:pPr>
        <w:spacing w:line="360" w:lineRule="auto"/>
        <w:ind w:firstLine="709"/>
        <w:rPr>
          <w:rFonts w:ascii="Times New Roman" w:hAnsi="Times New Roman" w:cs="Times New Roman"/>
          <w:sz w:val="28"/>
          <w:szCs w:val="28"/>
        </w:rPr>
      </w:pPr>
      <w:r w:rsidRPr="00322F37">
        <w:rPr>
          <w:rFonts w:ascii="Times New Roman" w:hAnsi="Times New Roman" w:cs="Times New Roman"/>
          <w:sz w:val="28"/>
          <w:szCs w:val="28"/>
        </w:rPr>
        <w:t>В работе сделаны выводы</w:t>
      </w:r>
      <w:r w:rsidRPr="00B04C63">
        <w:rPr>
          <w:rFonts w:ascii="Times New Roman" w:hAnsi="Times New Roman" w:cs="Times New Roman"/>
          <w:sz w:val="28"/>
          <w:szCs w:val="28"/>
        </w:rPr>
        <w:t xml:space="preserve">, </w:t>
      </w:r>
      <w:r w:rsidR="003D1075" w:rsidRPr="00322F37">
        <w:rPr>
          <w:rFonts w:ascii="Times New Roman" w:hAnsi="Times New Roman" w:cs="Times New Roman"/>
          <w:sz w:val="28"/>
          <w:szCs w:val="28"/>
        </w:rPr>
        <w:t>касающиеся связующих элементов</w:t>
      </w:r>
      <w:r w:rsidR="000366E0" w:rsidRPr="00322F37">
        <w:rPr>
          <w:rFonts w:ascii="Times New Roman" w:hAnsi="Times New Roman" w:cs="Times New Roman"/>
          <w:sz w:val="28"/>
          <w:szCs w:val="28"/>
        </w:rPr>
        <w:t xml:space="preserve"> </w:t>
      </w:r>
      <w:r w:rsidRPr="00322F37">
        <w:rPr>
          <w:rFonts w:ascii="Times New Roman" w:hAnsi="Times New Roman" w:cs="Times New Roman"/>
          <w:sz w:val="28"/>
          <w:szCs w:val="28"/>
        </w:rPr>
        <w:t>моделей стратегического процесса для малого и среднего бизнеса</w:t>
      </w:r>
      <w:r w:rsidR="003D1075" w:rsidRPr="00B04C63">
        <w:rPr>
          <w:rFonts w:ascii="Times New Roman" w:hAnsi="Times New Roman" w:cs="Times New Roman"/>
          <w:sz w:val="28"/>
          <w:szCs w:val="28"/>
        </w:rPr>
        <w:t xml:space="preserve">, </w:t>
      </w:r>
      <w:r w:rsidR="003D1075" w:rsidRPr="00322F37">
        <w:rPr>
          <w:rFonts w:ascii="Times New Roman" w:hAnsi="Times New Roman" w:cs="Times New Roman"/>
          <w:sz w:val="28"/>
          <w:szCs w:val="28"/>
        </w:rPr>
        <w:t>включающих такие стадии</w:t>
      </w:r>
      <w:r w:rsidR="003D1075" w:rsidRPr="00B04C63">
        <w:rPr>
          <w:rFonts w:ascii="Times New Roman" w:hAnsi="Times New Roman" w:cs="Times New Roman"/>
          <w:sz w:val="28"/>
          <w:szCs w:val="28"/>
        </w:rPr>
        <w:t>,</w:t>
      </w:r>
      <w:r w:rsidR="003D1075" w:rsidRPr="00322F37">
        <w:rPr>
          <w:rFonts w:ascii="Times New Roman" w:hAnsi="Times New Roman" w:cs="Times New Roman"/>
          <w:sz w:val="28"/>
          <w:szCs w:val="28"/>
        </w:rPr>
        <w:t xml:space="preserve"> как</w:t>
      </w:r>
      <w:r w:rsidR="000366E0" w:rsidRPr="00322F37">
        <w:rPr>
          <w:rFonts w:ascii="Times New Roman" w:hAnsi="Times New Roman" w:cs="Times New Roman"/>
          <w:sz w:val="28"/>
          <w:szCs w:val="28"/>
        </w:rPr>
        <w:t xml:space="preserve"> стратегический анализ, стратегический выбор и реализацию стратегии</w:t>
      </w:r>
      <w:r w:rsidR="000A1CA9" w:rsidRPr="00322F37">
        <w:rPr>
          <w:rFonts w:ascii="Times New Roman" w:hAnsi="Times New Roman" w:cs="Times New Roman"/>
          <w:sz w:val="28"/>
          <w:szCs w:val="28"/>
        </w:rPr>
        <w:t xml:space="preserve">. </w:t>
      </w:r>
      <w:r w:rsidR="00C47A06">
        <w:rPr>
          <w:rFonts w:ascii="Times New Roman" w:hAnsi="Times New Roman" w:cs="Times New Roman"/>
          <w:sz w:val="28"/>
          <w:szCs w:val="28"/>
        </w:rPr>
        <w:t>Д</w:t>
      </w:r>
      <w:r w:rsidR="003D1075" w:rsidRPr="00322F37">
        <w:rPr>
          <w:rFonts w:ascii="Times New Roman" w:hAnsi="Times New Roman" w:cs="Times New Roman"/>
          <w:sz w:val="28"/>
          <w:szCs w:val="28"/>
        </w:rPr>
        <w:t>ля компаний малого и среднего бизнеса отсутствует ряд этап</w:t>
      </w:r>
      <w:r w:rsidR="00322F37">
        <w:rPr>
          <w:rFonts w:ascii="Times New Roman" w:hAnsi="Times New Roman" w:cs="Times New Roman"/>
          <w:sz w:val="28"/>
          <w:szCs w:val="28"/>
        </w:rPr>
        <w:t>ов стратегического процесса при</w:t>
      </w:r>
      <w:r w:rsidR="003D1075" w:rsidRPr="00322F37">
        <w:rPr>
          <w:rFonts w:ascii="Times New Roman" w:hAnsi="Times New Roman" w:cs="Times New Roman"/>
          <w:sz w:val="28"/>
          <w:szCs w:val="28"/>
        </w:rPr>
        <w:t xml:space="preserve"> реализации стратегии</w:t>
      </w:r>
      <w:r w:rsidR="00322F37">
        <w:rPr>
          <w:rFonts w:ascii="Times New Roman" w:hAnsi="Times New Roman" w:cs="Times New Roman"/>
          <w:sz w:val="28"/>
          <w:szCs w:val="28"/>
        </w:rPr>
        <w:t xml:space="preserve"> в связи с </w:t>
      </w:r>
      <w:r w:rsidR="00E37C1A">
        <w:rPr>
          <w:rFonts w:ascii="Times New Roman" w:hAnsi="Times New Roman" w:cs="Times New Roman"/>
          <w:sz w:val="28"/>
          <w:szCs w:val="28"/>
        </w:rPr>
        <w:t xml:space="preserve">малыми </w:t>
      </w:r>
      <w:r w:rsidR="00322F37">
        <w:rPr>
          <w:rFonts w:ascii="Times New Roman" w:hAnsi="Times New Roman" w:cs="Times New Roman"/>
          <w:sz w:val="28"/>
          <w:szCs w:val="28"/>
        </w:rPr>
        <w:t>масштабами деятельности компании</w:t>
      </w:r>
      <w:r w:rsidR="00322F37" w:rsidRPr="00B04C63">
        <w:rPr>
          <w:rFonts w:ascii="Times New Roman" w:hAnsi="Times New Roman" w:cs="Times New Roman"/>
          <w:sz w:val="28"/>
          <w:szCs w:val="28"/>
        </w:rPr>
        <w:t xml:space="preserve">, </w:t>
      </w:r>
      <w:r w:rsidR="00322F37">
        <w:rPr>
          <w:rFonts w:ascii="Times New Roman" w:hAnsi="Times New Roman" w:cs="Times New Roman"/>
          <w:sz w:val="28"/>
          <w:szCs w:val="28"/>
        </w:rPr>
        <w:t>поэтому на третьем этапе стратегического процесса</w:t>
      </w:r>
      <w:r w:rsidR="00322F37" w:rsidRPr="00B04C63">
        <w:rPr>
          <w:rFonts w:ascii="Times New Roman" w:hAnsi="Times New Roman" w:cs="Times New Roman"/>
          <w:sz w:val="28"/>
          <w:szCs w:val="28"/>
        </w:rPr>
        <w:t xml:space="preserve"> </w:t>
      </w:r>
      <w:r w:rsidR="00322F37">
        <w:rPr>
          <w:rFonts w:ascii="Times New Roman" w:hAnsi="Times New Roman" w:cs="Times New Roman"/>
          <w:sz w:val="28"/>
          <w:szCs w:val="28"/>
        </w:rPr>
        <w:t>впоследствии был разработан только перечень</w:t>
      </w:r>
      <w:r w:rsidR="00350073">
        <w:rPr>
          <w:rFonts w:ascii="Times New Roman" w:hAnsi="Times New Roman" w:cs="Times New Roman"/>
          <w:sz w:val="28"/>
          <w:szCs w:val="28"/>
        </w:rPr>
        <w:t xml:space="preserve"> рекомендаций по осуществлению</w:t>
      </w:r>
      <w:r w:rsidR="00322F37">
        <w:rPr>
          <w:rFonts w:ascii="Times New Roman" w:hAnsi="Times New Roman" w:cs="Times New Roman"/>
          <w:sz w:val="28"/>
          <w:szCs w:val="28"/>
        </w:rPr>
        <w:t xml:space="preserve"> стратегии</w:t>
      </w:r>
      <w:r w:rsidR="00322F37" w:rsidRPr="00B04C63">
        <w:rPr>
          <w:rFonts w:ascii="Times New Roman" w:hAnsi="Times New Roman" w:cs="Times New Roman"/>
          <w:sz w:val="28"/>
          <w:szCs w:val="28"/>
        </w:rPr>
        <w:t>.</w:t>
      </w:r>
      <w:r w:rsidR="001C55E1" w:rsidRPr="00B04C63">
        <w:rPr>
          <w:rFonts w:ascii="Times New Roman" w:hAnsi="Times New Roman" w:cs="Times New Roman"/>
          <w:sz w:val="28"/>
          <w:szCs w:val="28"/>
        </w:rPr>
        <w:t xml:space="preserve"> </w:t>
      </w:r>
      <w:r w:rsidR="001C55E1">
        <w:rPr>
          <w:rFonts w:ascii="Times New Roman" w:hAnsi="Times New Roman" w:cs="Times New Roman"/>
          <w:sz w:val="28"/>
          <w:szCs w:val="28"/>
        </w:rPr>
        <w:t>Стратегия роста для компаний малого и среднего бизнеса представляет собой</w:t>
      </w:r>
      <w:r w:rsidR="00526609">
        <w:rPr>
          <w:rFonts w:ascii="Times New Roman" w:hAnsi="Times New Roman" w:cs="Times New Roman"/>
          <w:sz w:val="28"/>
          <w:szCs w:val="28"/>
        </w:rPr>
        <w:t xml:space="preserve"> процесс интенсификации деятельности в пределах определенного наиболее привлекательного </w:t>
      </w:r>
      <w:r w:rsidR="00526609">
        <w:rPr>
          <w:rFonts w:ascii="Times New Roman" w:hAnsi="Times New Roman" w:cs="Times New Roman"/>
          <w:sz w:val="28"/>
          <w:szCs w:val="28"/>
        </w:rPr>
        <w:lastRenderedPageBreak/>
        <w:t>рыночного сегмента</w:t>
      </w:r>
      <w:r w:rsidR="00526609" w:rsidRPr="00B04C63">
        <w:rPr>
          <w:rFonts w:ascii="Times New Roman" w:hAnsi="Times New Roman" w:cs="Times New Roman"/>
          <w:sz w:val="28"/>
          <w:szCs w:val="28"/>
        </w:rPr>
        <w:t xml:space="preserve">. </w:t>
      </w:r>
      <w:r w:rsidR="00526609">
        <w:rPr>
          <w:rFonts w:ascii="Times New Roman" w:hAnsi="Times New Roman" w:cs="Times New Roman"/>
          <w:sz w:val="28"/>
          <w:szCs w:val="28"/>
        </w:rPr>
        <w:t>Было установлено</w:t>
      </w:r>
      <w:r w:rsidR="00526609" w:rsidRPr="00B04C63">
        <w:rPr>
          <w:rFonts w:ascii="Times New Roman" w:hAnsi="Times New Roman" w:cs="Times New Roman"/>
          <w:sz w:val="28"/>
          <w:szCs w:val="28"/>
        </w:rPr>
        <w:t xml:space="preserve">, </w:t>
      </w:r>
      <w:r w:rsidR="00526609">
        <w:rPr>
          <w:rFonts w:ascii="Times New Roman" w:hAnsi="Times New Roman" w:cs="Times New Roman"/>
          <w:sz w:val="28"/>
          <w:szCs w:val="28"/>
        </w:rPr>
        <w:t>что на стадии стратегического анализа необходимо использовать такие методы</w:t>
      </w:r>
      <w:r w:rsidR="00526609" w:rsidRPr="00B04C63">
        <w:rPr>
          <w:rFonts w:ascii="Times New Roman" w:hAnsi="Times New Roman" w:cs="Times New Roman"/>
          <w:sz w:val="28"/>
          <w:szCs w:val="28"/>
        </w:rPr>
        <w:t xml:space="preserve">, </w:t>
      </w:r>
      <w:r w:rsidR="00526609">
        <w:rPr>
          <w:rFonts w:ascii="Times New Roman" w:hAnsi="Times New Roman" w:cs="Times New Roman"/>
          <w:sz w:val="28"/>
          <w:szCs w:val="28"/>
        </w:rPr>
        <w:t>как</w:t>
      </w:r>
    </w:p>
    <w:p w14:paraId="0DF28A4F" w14:textId="75E0375C" w:rsidR="00526609" w:rsidRDefault="00866BDC" w:rsidP="00866BDC">
      <w:pPr>
        <w:pStyle w:val="a9"/>
        <w:numPr>
          <w:ilvl w:val="0"/>
          <w:numId w:val="37"/>
        </w:numPr>
        <w:spacing w:line="360" w:lineRule="auto"/>
        <w:rPr>
          <w:rFonts w:ascii="Times New Roman" w:hAnsi="Times New Roman" w:cs="Times New Roman"/>
          <w:sz w:val="28"/>
          <w:szCs w:val="28"/>
        </w:rPr>
      </w:pPr>
      <w:r>
        <w:rPr>
          <w:rFonts w:ascii="Times New Roman" w:hAnsi="Times New Roman" w:cs="Times New Roman"/>
          <w:sz w:val="28"/>
          <w:szCs w:val="28"/>
          <w:lang w:val="en-US"/>
        </w:rPr>
        <w:t>PEST-</w:t>
      </w:r>
      <w:r>
        <w:rPr>
          <w:rFonts w:ascii="Times New Roman" w:hAnsi="Times New Roman" w:cs="Times New Roman"/>
          <w:sz w:val="28"/>
          <w:szCs w:val="28"/>
        </w:rPr>
        <w:t>анализ</w:t>
      </w:r>
    </w:p>
    <w:p w14:paraId="08CB2F3F" w14:textId="4846AF11" w:rsidR="00866BDC" w:rsidRDefault="00866BDC" w:rsidP="00866BDC">
      <w:pPr>
        <w:pStyle w:val="a9"/>
        <w:numPr>
          <w:ilvl w:val="0"/>
          <w:numId w:val="37"/>
        </w:numPr>
        <w:spacing w:line="360" w:lineRule="auto"/>
        <w:rPr>
          <w:rFonts w:ascii="Times New Roman" w:hAnsi="Times New Roman" w:cs="Times New Roman"/>
          <w:sz w:val="28"/>
          <w:szCs w:val="28"/>
        </w:rPr>
      </w:pPr>
      <w:r>
        <w:rPr>
          <w:rFonts w:ascii="Times New Roman" w:hAnsi="Times New Roman" w:cs="Times New Roman"/>
          <w:sz w:val="28"/>
          <w:szCs w:val="28"/>
        </w:rPr>
        <w:t>анализ 5 сил Портера</w:t>
      </w:r>
    </w:p>
    <w:p w14:paraId="5AB6F0EC" w14:textId="7D9D58D2" w:rsidR="00866BDC" w:rsidRDefault="00866BDC" w:rsidP="00866BDC">
      <w:pPr>
        <w:pStyle w:val="a9"/>
        <w:numPr>
          <w:ilvl w:val="0"/>
          <w:numId w:val="37"/>
        </w:numPr>
        <w:spacing w:line="360" w:lineRule="auto"/>
        <w:rPr>
          <w:rFonts w:ascii="Times New Roman" w:hAnsi="Times New Roman" w:cs="Times New Roman"/>
          <w:sz w:val="28"/>
          <w:szCs w:val="28"/>
        </w:rPr>
      </w:pPr>
      <w:r>
        <w:rPr>
          <w:rFonts w:ascii="Times New Roman" w:hAnsi="Times New Roman" w:cs="Times New Roman"/>
          <w:sz w:val="28"/>
          <w:szCs w:val="28"/>
        </w:rPr>
        <w:t>анализ цепочки ценности Портера</w:t>
      </w:r>
    </w:p>
    <w:p w14:paraId="37456E18" w14:textId="7010FD04" w:rsidR="00866BDC" w:rsidRDefault="00866BDC" w:rsidP="00866BDC">
      <w:pPr>
        <w:spacing w:line="360" w:lineRule="auto"/>
        <w:rPr>
          <w:rFonts w:ascii="Times New Roman" w:hAnsi="Times New Roman" w:cs="Times New Roman"/>
          <w:sz w:val="28"/>
          <w:szCs w:val="28"/>
          <w:lang w:val="en-US"/>
        </w:rPr>
      </w:pPr>
      <w:r>
        <w:rPr>
          <w:rFonts w:ascii="Times New Roman" w:hAnsi="Times New Roman" w:cs="Times New Roman"/>
          <w:sz w:val="28"/>
          <w:szCs w:val="28"/>
        </w:rPr>
        <w:t>На стадии стратегического выбора</w:t>
      </w:r>
      <w:r>
        <w:rPr>
          <w:rFonts w:ascii="Times New Roman" w:hAnsi="Times New Roman" w:cs="Times New Roman"/>
          <w:sz w:val="28"/>
          <w:szCs w:val="28"/>
          <w:lang w:val="en-US"/>
        </w:rPr>
        <w:t>:</w:t>
      </w:r>
    </w:p>
    <w:p w14:paraId="4508722D" w14:textId="55F08535" w:rsidR="00866BDC" w:rsidRPr="00866BDC" w:rsidRDefault="00866BDC" w:rsidP="00866BDC">
      <w:pPr>
        <w:pStyle w:val="a9"/>
        <w:numPr>
          <w:ilvl w:val="0"/>
          <w:numId w:val="38"/>
        </w:numPr>
        <w:spacing w:line="360" w:lineRule="auto"/>
        <w:rPr>
          <w:rFonts w:ascii="Times New Roman" w:hAnsi="Times New Roman" w:cs="Times New Roman"/>
          <w:sz w:val="28"/>
          <w:szCs w:val="28"/>
          <w:lang w:val="en-US"/>
        </w:rPr>
      </w:pPr>
      <w:r>
        <w:rPr>
          <w:rFonts w:ascii="Times New Roman" w:hAnsi="Times New Roman" w:cs="Times New Roman"/>
          <w:sz w:val="28"/>
          <w:szCs w:val="28"/>
        </w:rPr>
        <w:t>динамический метод оценки конкурентоспособности</w:t>
      </w:r>
    </w:p>
    <w:p w14:paraId="1BE9084F" w14:textId="4E597B6F" w:rsidR="00866BDC" w:rsidRPr="00866BDC" w:rsidRDefault="00866BDC" w:rsidP="00866BDC">
      <w:pPr>
        <w:pStyle w:val="a9"/>
        <w:numPr>
          <w:ilvl w:val="0"/>
          <w:numId w:val="38"/>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SWOT-</w:t>
      </w:r>
      <w:r>
        <w:rPr>
          <w:rFonts w:ascii="Times New Roman" w:hAnsi="Times New Roman" w:cs="Times New Roman"/>
          <w:sz w:val="28"/>
          <w:szCs w:val="28"/>
        </w:rPr>
        <w:t>анализ</w:t>
      </w:r>
    </w:p>
    <w:p w14:paraId="11B8E8FA" w14:textId="0B976361" w:rsidR="00322F37" w:rsidRPr="00B04C63" w:rsidRDefault="005139B6" w:rsidP="00D5469F">
      <w:pPr>
        <w:spacing w:line="360" w:lineRule="auto"/>
        <w:ind w:firstLine="709"/>
        <w:rPr>
          <w:rFonts w:ascii="Times New Roman" w:hAnsi="Times New Roman" w:cs="Times New Roman"/>
          <w:sz w:val="28"/>
          <w:szCs w:val="28"/>
        </w:rPr>
      </w:pPr>
      <w:r>
        <w:rPr>
          <w:rFonts w:ascii="Times New Roman" w:hAnsi="Times New Roman" w:cs="Times New Roman"/>
          <w:sz w:val="28"/>
          <w:szCs w:val="28"/>
        </w:rPr>
        <w:t>В</w:t>
      </w:r>
      <w:r w:rsidR="00322F37">
        <w:rPr>
          <w:rFonts w:ascii="Times New Roman" w:hAnsi="Times New Roman" w:cs="Times New Roman"/>
          <w:sz w:val="28"/>
          <w:szCs w:val="28"/>
        </w:rPr>
        <w:t xml:space="preserve"> работе определены ключевые тенденции</w:t>
      </w:r>
      <w:r>
        <w:rPr>
          <w:rFonts w:ascii="Times New Roman" w:hAnsi="Times New Roman" w:cs="Times New Roman"/>
          <w:sz w:val="28"/>
          <w:szCs w:val="28"/>
        </w:rPr>
        <w:t xml:space="preserve"> рынка муки</w:t>
      </w:r>
      <w:r w:rsidR="00322F37" w:rsidRPr="00B04C63">
        <w:rPr>
          <w:rFonts w:ascii="Times New Roman" w:hAnsi="Times New Roman" w:cs="Times New Roman"/>
          <w:sz w:val="28"/>
          <w:szCs w:val="28"/>
        </w:rPr>
        <w:t xml:space="preserve">, </w:t>
      </w:r>
      <w:r w:rsidR="00322F37">
        <w:rPr>
          <w:rFonts w:ascii="Times New Roman" w:hAnsi="Times New Roman" w:cs="Times New Roman"/>
          <w:sz w:val="28"/>
          <w:szCs w:val="28"/>
        </w:rPr>
        <w:t>в качестве которых</w:t>
      </w:r>
      <w:r w:rsidR="00E37C1A">
        <w:rPr>
          <w:rFonts w:ascii="Times New Roman" w:hAnsi="Times New Roman" w:cs="Times New Roman"/>
          <w:sz w:val="28"/>
          <w:szCs w:val="28"/>
        </w:rPr>
        <w:t xml:space="preserve"> выступают</w:t>
      </w:r>
      <w:r w:rsidR="00E37C1A" w:rsidRPr="00B04C63">
        <w:rPr>
          <w:rFonts w:ascii="Times New Roman" w:hAnsi="Times New Roman" w:cs="Times New Roman"/>
          <w:sz w:val="28"/>
          <w:szCs w:val="28"/>
        </w:rPr>
        <w:t>:</w:t>
      </w:r>
    </w:p>
    <w:p w14:paraId="44412555" w14:textId="77777777" w:rsidR="00322F37" w:rsidRDefault="005139B6" w:rsidP="00866BDC">
      <w:pPr>
        <w:pStyle w:val="a9"/>
        <w:numPr>
          <w:ilvl w:val="0"/>
          <w:numId w:val="34"/>
        </w:numPr>
        <w:spacing w:line="360" w:lineRule="auto"/>
        <w:rPr>
          <w:rFonts w:ascii="Times New Roman" w:hAnsi="Times New Roman" w:cs="Times New Roman"/>
          <w:sz w:val="28"/>
          <w:szCs w:val="28"/>
        </w:rPr>
      </w:pPr>
      <w:r w:rsidRPr="00322F37">
        <w:rPr>
          <w:rFonts w:ascii="Times New Roman" w:hAnsi="Times New Roman" w:cs="Times New Roman"/>
          <w:sz w:val="28"/>
          <w:szCs w:val="28"/>
        </w:rPr>
        <w:t>интенсификация потребления в сегменте производителей полуфабрикатов в се</w:t>
      </w:r>
      <w:r w:rsidR="00322F37">
        <w:rPr>
          <w:rFonts w:ascii="Times New Roman" w:hAnsi="Times New Roman" w:cs="Times New Roman"/>
          <w:sz w:val="28"/>
          <w:szCs w:val="28"/>
        </w:rPr>
        <w:t>кторе промышленных переработок</w:t>
      </w:r>
    </w:p>
    <w:p w14:paraId="3B896E7D" w14:textId="77777777" w:rsidR="00322F37" w:rsidRDefault="005139B6" w:rsidP="00866BDC">
      <w:pPr>
        <w:pStyle w:val="a9"/>
        <w:numPr>
          <w:ilvl w:val="0"/>
          <w:numId w:val="34"/>
        </w:numPr>
        <w:spacing w:line="360" w:lineRule="auto"/>
        <w:rPr>
          <w:rFonts w:ascii="Times New Roman" w:hAnsi="Times New Roman" w:cs="Times New Roman"/>
          <w:sz w:val="28"/>
          <w:szCs w:val="28"/>
        </w:rPr>
      </w:pPr>
      <w:r w:rsidRPr="00322F37">
        <w:rPr>
          <w:rFonts w:ascii="Times New Roman" w:hAnsi="Times New Roman" w:cs="Times New Roman"/>
          <w:sz w:val="28"/>
          <w:szCs w:val="28"/>
        </w:rPr>
        <w:t xml:space="preserve">возрастание спроса на муку со стороны сектора </w:t>
      </w:r>
      <w:r w:rsidRPr="00322F37">
        <w:rPr>
          <w:rFonts w:ascii="Times New Roman" w:hAnsi="Times New Roman" w:cs="Times New Roman"/>
          <w:sz w:val="28"/>
          <w:szCs w:val="28"/>
          <w:lang w:val="en-US"/>
        </w:rPr>
        <w:t>Ho</w:t>
      </w:r>
      <w:r w:rsidR="007F6244" w:rsidRPr="00322F37">
        <w:rPr>
          <w:rFonts w:ascii="Times New Roman" w:hAnsi="Times New Roman" w:cs="Times New Roman"/>
          <w:sz w:val="28"/>
          <w:szCs w:val="28"/>
          <w:lang w:val="en-US"/>
        </w:rPr>
        <w:t>ReCa</w:t>
      </w:r>
      <w:r w:rsidR="00322F37">
        <w:rPr>
          <w:rFonts w:ascii="Times New Roman" w:hAnsi="Times New Roman" w:cs="Times New Roman"/>
          <w:sz w:val="28"/>
          <w:szCs w:val="28"/>
        </w:rPr>
        <w:t xml:space="preserve"> </w:t>
      </w:r>
    </w:p>
    <w:p w14:paraId="1C0E0F2D" w14:textId="30A0DA7C" w:rsidR="00322F37" w:rsidRDefault="00322F37" w:rsidP="00866BDC">
      <w:pPr>
        <w:pStyle w:val="a9"/>
        <w:numPr>
          <w:ilvl w:val="0"/>
          <w:numId w:val="34"/>
        </w:numPr>
        <w:spacing w:line="360" w:lineRule="auto"/>
        <w:rPr>
          <w:rFonts w:ascii="Times New Roman" w:hAnsi="Times New Roman" w:cs="Times New Roman"/>
          <w:sz w:val="28"/>
          <w:szCs w:val="28"/>
        </w:rPr>
      </w:pPr>
      <w:r>
        <w:rPr>
          <w:rFonts w:ascii="Times New Roman" w:hAnsi="Times New Roman" w:cs="Times New Roman"/>
          <w:sz w:val="28"/>
          <w:szCs w:val="28"/>
        </w:rPr>
        <w:t>у</w:t>
      </w:r>
      <w:r w:rsidR="007F6244" w:rsidRPr="00322F37">
        <w:rPr>
          <w:rFonts w:ascii="Times New Roman" w:hAnsi="Times New Roman" w:cs="Times New Roman"/>
          <w:sz w:val="28"/>
          <w:szCs w:val="28"/>
        </w:rPr>
        <w:t>величение экспорта муки</w:t>
      </w:r>
    </w:p>
    <w:p w14:paraId="11372B4C" w14:textId="23A53E10" w:rsidR="00322F37" w:rsidRDefault="005139B6" w:rsidP="00322F37">
      <w:pPr>
        <w:spacing w:line="360" w:lineRule="auto"/>
        <w:ind w:left="357" w:firstLine="709"/>
        <w:rPr>
          <w:rFonts w:ascii="Times New Roman" w:hAnsi="Times New Roman" w:cs="Times New Roman"/>
          <w:sz w:val="28"/>
          <w:szCs w:val="28"/>
        </w:rPr>
      </w:pPr>
      <w:r w:rsidRPr="00322F37">
        <w:rPr>
          <w:rFonts w:ascii="Times New Roman" w:hAnsi="Times New Roman" w:cs="Times New Roman"/>
          <w:sz w:val="28"/>
          <w:szCs w:val="28"/>
        </w:rPr>
        <w:t xml:space="preserve"> </w:t>
      </w:r>
      <w:r w:rsidR="00322F37">
        <w:rPr>
          <w:rFonts w:ascii="Times New Roman" w:hAnsi="Times New Roman" w:cs="Times New Roman"/>
          <w:sz w:val="28"/>
          <w:szCs w:val="28"/>
        </w:rPr>
        <w:t>В работе сделан вывод</w:t>
      </w:r>
      <w:r w:rsidR="00322F37" w:rsidRPr="00B04C63">
        <w:rPr>
          <w:rFonts w:ascii="Times New Roman" w:hAnsi="Times New Roman" w:cs="Times New Roman"/>
          <w:sz w:val="28"/>
          <w:szCs w:val="28"/>
        </w:rPr>
        <w:t xml:space="preserve">, </w:t>
      </w:r>
      <w:r w:rsidR="00322F37">
        <w:rPr>
          <w:rFonts w:ascii="Times New Roman" w:hAnsi="Times New Roman" w:cs="Times New Roman"/>
          <w:sz w:val="28"/>
          <w:szCs w:val="28"/>
        </w:rPr>
        <w:t>что г</w:t>
      </w:r>
      <w:r w:rsidR="007F6244" w:rsidRPr="00322F37">
        <w:rPr>
          <w:rFonts w:ascii="Times New Roman" w:hAnsi="Times New Roman" w:cs="Times New Roman"/>
          <w:sz w:val="28"/>
          <w:szCs w:val="28"/>
        </w:rPr>
        <w:t>лавной движущей силой отрасли является рыночная власть покупателей, так как у большинства компаний малого и среднего бизнеса несколько ключевых покупателей продукции, на которых и ориентируются компании. Потенциал мукомольной отрасли связан с модернизацией производственных мощностей, которая позволит увеличить качество муки</w:t>
      </w:r>
      <w:r w:rsidR="000C7DC7" w:rsidRPr="00322F37">
        <w:rPr>
          <w:rFonts w:ascii="Times New Roman" w:hAnsi="Times New Roman" w:cs="Times New Roman"/>
          <w:sz w:val="28"/>
          <w:szCs w:val="28"/>
        </w:rPr>
        <w:t>.</w:t>
      </w:r>
    </w:p>
    <w:p w14:paraId="523CAFA2" w14:textId="518303A0" w:rsidR="00E37C1A" w:rsidRDefault="00322F37" w:rsidP="00E37C1A">
      <w:pPr>
        <w:spacing w:line="360" w:lineRule="auto"/>
        <w:ind w:left="357" w:firstLine="709"/>
        <w:rPr>
          <w:rFonts w:ascii="Times New Roman" w:hAnsi="Times New Roman" w:cs="Times New Roman"/>
          <w:sz w:val="28"/>
          <w:szCs w:val="28"/>
        </w:rPr>
      </w:pPr>
      <w:r>
        <w:rPr>
          <w:rFonts w:ascii="Times New Roman" w:hAnsi="Times New Roman" w:cs="Times New Roman"/>
          <w:sz w:val="28"/>
          <w:szCs w:val="28"/>
        </w:rPr>
        <w:t>В ходе исследования показано</w:t>
      </w:r>
      <w:r w:rsidRPr="00B04C63">
        <w:rPr>
          <w:rFonts w:ascii="Times New Roman" w:hAnsi="Times New Roman" w:cs="Times New Roman"/>
          <w:sz w:val="28"/>
          <w:szCs w:val="28"/>
        </w:rPr>
        <w:t xml:space="preserve">, </w:t>
      </w:r>
      <w:r>
        <w:rPr>
          <w:rFonts w:ascii="Times New Roman" w:hAnsi="Times New Roman" w:cs="Times New Roman"/>
          <w:sz w:val="28"/>
          <w:szCs w:val="28"/>
        </w:rPr>
        <w:t>что г</w:t>
      </w:r>
      <w:r w:rsidR="000C7DC7" w:rsidRPr="00322F37">
        <w:rPr>
          <w:rFonts w:ascii="Times New Roman" w:hAnsi="Times New Roman" w:cs="Times New Roman"/>
          <w:sz w:val="28"/>
          <w:szCs w:val="28"/>
        </w:rPr>
        <w:t>лавная проблема компании</w:t>
      </w:r>
      <w:r w:rsidR="00641B4B" w:rsidRPr="00322F37">
        <w:rPr>
          <w:rFonts w:ascii="Times New Roman" w:hAnsi="Times New Roman" w:cs="Times New Roman"/>
          <w:sz w:val="28"/>
          <w:szCs w:val="28"/>
        </w:rPr>
        <w:t xml:space="preserve"> связана с концентрацией поставок муки нескольким потребителям</w:t>
      </w:r>
      <w:r w:rsidR="000C7DC7" w:rsidRPr="00322F37">
        <w:rPr>
          <w:rFonts w:ascii="Times New Roman" w:hAnsi="Times New Roman" w:cs="Times New Roman"/>
          <w:sz w:val="28"/>
          <w:szCs w:val="28"/>
        </w:rPr>
        <w:t xml:space="preserve">, </w:t>
      </w:r>
      <w:r w:rsidR="00641B4B" w:rsidRPr="00322F37">
        <w:rPr>
          <w:rFonts w:ascii="Times New Roman" w:hAnsi="Times New Roman" w:cs="Times New Roman"/>
          <w:sz w:val="28"/>
          <w:szCs w:val="28"/>
        </w:rPr>
        <w:t>диктующим</w:t>
      </w:r>
      <w:r w:rsidR="000C7DC7" w:rsidRPr="00322F37">
        <w:rPr>
          <w:rFonts w:ascii="Times New Roman" w:hAnsi="Times New Roman" w:cs="Times New Roman"/>
          <w:sz w:val="28"/>
          <w:szCs w:val="28"/>
        </w:rPr>
        <w:t xml:space="preserve"> рыночные условия</w:t>
      </w:r>
      <w:r w:rsidR="00641B4B" w:rsidRPr="00322F37">
        <w:rPr>
          <w:rFonts w:ascii="Times New Roman" w:hAnsi="Times New Roman" w:cs="Times New Roman"/>
          <w:sz w:val="28"/>
          <w:szCs w:val="28"/>
        </w:rPr>
        <w:t>. Как следствие, у ООО “Мелькрук” увеличивалась дебиторская задолженность.</w:t>
      </w:r>
      <w:r w:rsidR="00E37C1A">
        <w:rPr>
          <w:rFonts w:ascii="Times New Roman" w:hAnsi="Times New Roman" w:cs="Times New Roman"/>
          <w:sz w:val="28"/>
          <w:szCs w:val="28"/>
        </w:rPr>
        <w:t xml:space="preserve"> </w:t>
      </w:r>
      <w:r w:rsidR="00641B4B" w:rsidRPr="00322F37">
        <w:rPr>
          <w:rFonts w:ascii="Times New Roman" w:hAnsi="Times New Roman" w:cs="Times New Roman"/>
          <w:sz w:val="28"/>
          <w:szCs w:val="28"/>
        </w:rPr>
        <w:t xml:space="preserve">Сильные стороны компании – это наличие постоянного инвестора, доступная сырьевая база, высокотехнологичное производство и партнерство с крупными потребителями; слабые стороны – отсутствие целенаправленных </w:t>
      </w:r>
      <w:r w:rsidR="00641B4B" w:rsidRPr="00322F37">
        <w:rPr>
          <w:rFonts w:ascii="Times New Roman" w:hAnsi="Times New Roman" w:cs="Times New Roman"/>
          <w:sz w:val="28"/>
          <w:szCs w:val="28"/>
        </w:rPr>
        <w:lastRenderedPageBreak/>
        <w:t>маркетинговых активностей, отсутствие собственной логистики и концентрация коммерческих усилий только в направлении одного рыночного сектора.</w:t>
      </w:r>
      <w:r w:rsidR="00E37C1A">
        <w:rPr>
          <w:rFonts w:ascii="Times New Roman" w:hAnsi="Times New Roman" w:cs="Times New Roman"/>
          <w:sz w:val="28"/>
          <w:szCs w:val="28"/>
        </w:rPr>
        <w:t xml:space="preserve"> </w:t>
      </w:r>
      <w:r w:rsidR="006108C0">
        <w:rPr>
          <w:rFonts w:ascii="Times New Roman" w:hAnsi="Times New Roman" w:cs="Times New Roman"/>
          <w:sz w:val="28"/>
          <w:szCs w:val="28"/>
        </w:rPr>
        <w:t>Несмотря на наличие проблемы зависимости от нескольких ключевых потребителей</w:t>
      </w:r>
      <w:r w:rsidR="006108C0" w:rsidRPr="00B65CA3">
        <w:rPr>
          <w:rFonts w:ascii="Times New Roman" w:hAnsi="Times New Roman" w:cs="Times New Roman"/>
          <w:sz w:val="28"/>
          <w:szCs w:val="28"/>
        </w:rPr>
        <w:t xml:space="preserve">, </w:t>
      </w:r>
      <w:r w:rsidR="006108C0">
        <w:rPr>
          <w:rFonts w:ascii="Times New Roman" w:hAnsi="Times New Roman" w:cs="Times New Roman"/>
          <w:sz w:val="28"/>
          <w:szCs w:val="28"/>
        </w:rPr>
        <w:t>текущее конкурентное положение компании</w:t>
      </w:r>
      <w:r w:rsidR="00E37C1A">
        <w:rPr>
          <w:rFonts w:ascii="Times New Roman" w:hAnsi="Times New Roman" w:cs="Times New Roman"/>
          <w:sz w:val="28"/>
          <w:szCs w:val="28"/>
        </w:rPr>
        <w:t xml:space="preserve"> </w:t>
      </w:r>
      <w:r w:rsidR="006108C0">
        <w:rPr>
          <w:rFonts w:ascii="Times New Roman" w:hAnsi="Times New Roman" w:cs="Times New Roman"/>
          <w:sz w:val="28"/>
          <w:szCs w:val="28"/>
        </w:rPr>
        <w:t>высокое</w:t>
      </w:r>
      <w:r w:rsidR="006108C0" w:rsidRPr="00B65CA3">
        <w:rPr>
          <w:rFonts w:ascii="Times New Roman" w:hAnsi="Times New Roman" w:cs="Times New Roman"/>
          <w:sz w:val="28"/>
          <w:szCs w:val="28"/>
        </w:rPr>
        <w:t xml:space="preserve">. </w:t>
      </w:r>
    </w:p>
    <w:p w14:paraId="69EBE297" w14:textId="3912470F" w:rsidR="00E37C1A" w:rsidRPr="00B04C63" w:rsidRDefault="006108C0" w:rsidP="00E37C1A">
      <w:pPr>
        <w:spacing w:line="360" w:lineRule="auto"/>
        <w:ind w:left="357" w:firstLine="709"/>
        <w:rPr>
          <w:rFonts w:ascii="Times New Roman" w:hAnsi="Times New Roman" w:cs="Times New Roman"/>
          <w:sz w:val="28"/>
          <w:szCs w:val="28"/>
        </w:rPr>
      </w:pPr>
      <w:r>
        <w:rPr>
          <w:rFonts w:ascii="Times New Roman" w:hAnsi="Times New Roman" w:cs="Times New Roman"/>
          <w:sz w:val="28"/>
          <w:szCs w:val="28"/>
        </w:rPr>
        <w:t>Для реализации стратегии</w:t>
      </w:r>
      <w:r w:rsidR="00157B5C">
        <w:rPr>
          <w:rFonts w:ascii="Times New Roman" w:hAnsi="Times New Roman" w:cs="Times New Roman"/>
          <w:sz w:val="28"/>
          <w:szCs w:val="28"/>
        </w:rPr>
        <w:t xml:space="preserve"> роста</w:t>
      </w:r>
      <w:r>
        <w:rPr>
          <w:rFonts w:ascii="Times New Roman" w:hAnsi="Times New Roman" w:cs="Times New Roman"/>
          <w:sz w:val="28"/>
          <w:szCs w:val="28"/>
        </w:rPr>
        <w:t xml:space="preserve">  </w:t>
      </w:r>
      <w:r w:rsidR="00E37C1A">
        <w:rPr>
          <w:rFonts w:ascii="Times New Roman" w:hAnsi="Times New Roman" w:cs="Times New Roman"/>
          <w:sz w:val="28"/>
          <w:szCs w:val="28"/>
        </w:rPr>
        <w:t xml:space="preserve">в работе </w:t>
      </w:r>
      <w:r>
        <w:rPr>
          <w:rFonts w:ascii="Times New Roman" w:hAnsi="Times New Roman" w:cs="Times New Roman"/>
          <w:sz w:val="28"/>
          <w:szCs w:val="28"/>
        </w:rPr>
        <w:t>выделены такие стратегические цели</w:t>
      </w:r>
      <w:r w:rsidRPr="00B65CA3">
        <w:rPr>
          <w:rFonts w:ascii="Times New Roman" w:hAnsi="Times New Roman" w:cs="Times New Roman"/>
          <w:sz w:val="28"/>
          <w:szCs w:val="28"/>
        </w:rPr>
        <w:t xml:space="preserve">, </w:t>
      </w:r>
      <w:r>
        <w:rPr>
          <w:rFonts w:ascii="Times New Roman" w:hAnsi="Times New Roman" w:cs="Times New Roman"/>
          <w:sz w:val="28"/>
          <w:szCs w:val="28"/>
        </w:rPr>
        <w:t>как</w:t>
      </w:r>
      <w:r w:rsidR="00E37C1A" w:rsidRPr="00B04C63">
        <w:rPr>
          <w:rFonts w:ascii="Times New Roman" w:hAnsi="Times New Roman" w:cs="Times New Roman"/>
          <w:sz w:val="28"/>
          <w:szCs w:val="28"/>
        </w:rPr>
        <w:t>:</w:t>
      </w:r>
    </w:p>
    <w:p w14:paraId="70871834" w14:textId="77777777" w:rsidR="00E37C1A" w:rsidRDefault="006108C0" w:rsidP="00866BDC">
      <w:pPr>
        <w:pStyle w:val="a9"/>
        <w:numPr>
          <w:ilvl w:val="0"/>
          <w:numId w:val="39"/>
        </w:numPr>
        <w:spacing w:line="360" w:lineRule="auto"/>
        <w:rPr>
          <w:rFonts w:ascii="Times New Roman" w:hAnsi="Times New Roman" w:cs="Times New Roman"/>
          <w:sz w:val="28"/>
          <w:szCs w:val="28"/>
        </w:rPr>
      </w:pPr>
      <w:r w:rsidRPr="00866BDC">
        <w:rPr>
          <w:rFonts w:ascii="Times New Roman" w:hAnsi="Times New Roman" w:cs="Times New Roman"/>
          <w:sz w:val="28"/>
          <w:szCs w:val="28"/>
        </w:rPr>
        <w:t>снижение общего объема поставок для текущих ключевых потребителей</w:t>
      </w:r>
    </w:p>
    <w:p w14:paraId="6384B004" w14:textId="309E8EE8" w:rsidR="00866BDC" w:rsidRPr="00866BDC" w:rsidRDefault="00866BDC" w:rsidP="00866BDC">
      <w:pPr>
        <w:pStyle w:val="a9"/>
        <w:numPr>
          <w:ilvl w:val="0"/>
          <w:numId w:val="39"/>
        </w:numPr>
        <w:spacing w:line="360" w:lineRule="auto"/>
        <w:rPr>
          <w:rFonts w:ascii="Times New Roman" w:hAnsi="Times New Roman" w:cs="Times New Roman"/>
          <w:sz w:val="28"/>
          <w:szCs w:val="28"/>
        </w:rPr>
      </w:pPr>
      <w:r w:rsidRPr="00866BDC">
        <w:rPr>
          <w:rFonts w:ascii="Times New Roman" w:hAnsi="Times New Roman" w:cs="Times New Roman"/>
          <w:sz w:val="28"/>
          <w:szCs w:val="28"/>
        </w:rPr>
        <w:t>увеличение производственных мощностей по выходу муки и переключение на новых потребителей из сектора промпереработок</w:t>
      </w:r>
    </w:p>
    <w:p w14:paraId="47B865AA" w14:textId="77777777" w:rsidR="00E37C1A" w:rsidRDefault="00EC223D" w:rsidP="00E37C1A">
      <w:pPr>
        <w:spacing w:line="360" w:lineRule="auto"/>
        <w:rPr>
          <w:rFonts w:ascii="Times New Roman" w:hAnsi="Times New Roman" w:cs="Times New Roman"/>
          <w:sz w:val="28"/>
          <w:szCs w:val="28"/>
        </w:rPr>
      </w:pPr>
      <w:r w:rsidRPr="00E37C1A">
        <w:rPr>
          <w:rFonts w:ascii="Times New Roman" w:hAnsi="Times New Roman" w:cs="Times New Roman"/>
          <w:sz w:val="28"/>
          <w:szCs w:val="28"/>
        </w:rPr>
        <w:t>Главными рекомендациями по достижению поставленных целей служат:</w:t>
      </w:r>
    </w:p>
    <w:p w14:paraId="1045F247" w14:textId="77777777" w:rsidR="00E37C1A" w:rsidRDefault="00EC223D" w:rsidP="00866BDC">
      <w:pPr>
        <w:pStyle w:val="a9"/>
        <w:numPr>
          <w:ilvl w:val="0"/>
          <w:numId w:val="36"/>
        </w:numPr>
        <w:spacing w:line="360" w:lineRule="auto"/>
        <w:rPr>
          <w:rFonts w:ascii="Times New Roman" w:hAnsi="Times New Roman" w:cs="Times New Roman"/>
          <w:sz w:val="28"/>
          <w:szCs w:val="28"/>
        </w:rPr>
      </w:pPr>
      <w:r w:rsidRPr="00E37C1A">
        <w:rPr>
          <w:rFonts w:ascii="Times New Roman" w:hAnsi="Times New Roman" w:cs="Times New Roman"/>
          <w:sz w:val="28"/>
          <w:szCs w:val="28"/>
        </w:rPr>
        <w:t>формирование списка новых</w:t>
      </w:r>
      <w:r w:rsidR="00E37C1A">
        <w:rPr>
          <w:rFonts w:ascii="Times New Roman" w:hAnsi="Times New Roman" w:cs="Times New Roman"/>
          <w:sz w:val="28"/>
          <w:szCs w:val="28"/>
        </w:rPr>
        <w:t xml:space="preserve"> потенциальных партнеров в ЦФО </w:t>
      </w:r>
    </w:p>
    <w:p w14:paraId="6FEC322F" w14:textId="61A94A64" w:rsidR="00EC223D" w:rsidRPr="00E37C1A" w:rsidRDefault="00EC223D" w:rsidP="00866BDC">
      <w:pPr>
        <w:pStyle w:val="a9"/>
        <w:numPr>
          <w:ilvl w:val="0"/>
          <w:numId w:val="36"/>
        </w:numPr>
        <w:spacing w:line="360" w:lineRule="auto"/>
        <w:rPr>
          <w:rFonts w:ascii="Times New Roman" w:hAnsi="Times New Roman" w:cs="Times New Roman"/>
          <w:sz w:val="28"/>
          <w:szCs w:val="28"/>
        </w:rPr>
      </w:pPr>
      <w:r w:rsidRPr="00E37C1A">
        <w:rPr>
          <w:rFonts w:ascii="Times New Roman" w:hAnsi="Times New Roman" w:cs="Times New Roman"/>
          <w:sz w:val="28"/>
          <w:szCs w:val="28"/>
        </w:rPr>
        <w:t xml:space="preserve"> определение методов продвижения на выбранном рыночном сегменте</w:t>
      </w:r>
    </w:p>
    <w:p w14:paraId="534E283D" w14:textId="77777777" w:rsidR="00EC223D" w:rsidRDefault="00EC223D" w:rsidP="007706E5">
      <w:pPr>
        <w:spacing w:line="360" w:lineRule="auto"/>
        <w:ind w:firstLine="709"/>
        <w:rPr>
          <w:rFonts w:ascii="Times New Roman" w:hAnsi="Times New Roman" w:cs="Times New Roman"/>
          <w:b/>
          <w:sz w:val="28"/>
          <w:szCs w:val="28"/>
        </w:rPr>
      </w:pPr>
    </w:p>
    <w:p w14:paraId="33568981" w14:textId="77777777" w:rsidR="003C61C3" w:rsidRDefault="003C61C3" w:rsidP="00EC223D">
      <w:pPr>
        <w:spacing w:line="360" w:lineRule="auto"/>
        <w:rPr>
          <w:rFonts w:ascii="Times New Roman" w:hAnsi="Times New Roman" w:cs="Times New Roman"/>
          <w:b/>
          <w:sz w:val="28"/>
          <w:szCs w:val="28"/>
        </w:rPr>
      </w:pPr>
    </w:p>
    <w:p w14:paraId="3697D8FD" w14:textId="77777777" w:rsidR="00E37C1A" w:rsidRDefault="00E37C1A" w:rsidP="00EC223D">
      <w:pPr>
        <w:spacing w:line="360" w:lineRule="auto"/>
        <w:rPr>
          <w:rFonts w:ascii="Times New Roman" w:hAnsi="Times New Roman" w:cs="Times New Roman"/>
          <w:b/>
          <w:sz w:val="28"/>
          <w:szCs w:val="28"/>
        </w:rPr>
      </w:pPr>
    </w:p>
    <w:p w14:paraId="7A6C22A5" w14:textId="77777777" w:rsidR="00E37C1A" w:rsidRDefault="00E37C1A" w:rsidP="00EC223D">
      <w:pPr>
        <w:spacing w:line="360" w:lineRule="auto"/>
        <w:rPr>
          <w:rFonts w:ascii="Times New Roman" w:hAnsi="Times New Roman" w:cs="Times New Roman"/>
          <w:b/>
          <w:sz w:val="28"/>
          <w:szCs w:val="28"/>
        </w:rPr>
      </w:pPr>
    </w:p>
    <w:p w14:paraId="217A11C0" w14:textId="77777777" w:rsidR="00E37C1A" w:rsidRDefault="00E37C1A" w:rsidP="00EC223D">
      <w:pPr>
        <w:spacing w:line="360" w:lineRule="auto"/>
        <w:rPr>
          <w:rFonts w:ascii="Times New Roman" w:hAnsi="Times New Roman" w:cs="Times New Roman"/>
          <w:b/>
          <w:sz w:val="28"/>
          <w:szCs w:val="28"/>
        </w:rPr>
      </w:pPr>
    </w:p>
    <w:p w14:paraId="6307A553" w14:textId="77777777" w:rsidR="00E37C1A" w:rsidRDefault="00E37C1A" w:rsidP="00EC223D">
      <w:pPr>
        <w:spacing w:line="360" w:lineRule="auto"/>
        <w:rPr>
          <w:rFonts w:ascii="Times New Roman" w:hAnsi="Times New Roman" w:cs="Times New Roman"/>
          <w:b/>
          <w:sz w:val="28"/>
          <w:szCs w:val="28"/>
        </w:rPr>
      </w:pPr>
    </w:p>
    <w:p w14:paraId="375E524B" w14:textId="77777777" w:rsidR="00E37C1A" w:rsidRDefault="00E37C1A" w:rsidP="00EC223D">
      <w:pPr>
        <w:spacing w:line="360" w:lineRule="auto"/>
        <w:rPr>
          <w:rFonts w:ascii="Times New Roman" w:hAnsi="Times New Roman" w:cs="Times New Roman"/>
          <w:b/>
          <w:sz w:val="28"/>
          <w:szCs w:val="28"/>
        </w:rPr>
      </w:pPr>
    </w:p>
    <w:p w14:paraId="3887EBBA" w14:textId="77777777" w:rsidR="00E37C1A" w:rsidRDefault="00E37C1A" w:rsidP="00EC223D">
      <w:pPr>
        <w:spacing w:line="360" w:lineRule="auto"/>
        <w:rPr>
          <w:rFonts w:ascii="Times New Roman" w:hAnsi="Times New Roman" w:cs="Times New Roman"/>
          <w:b/>
          <w:sz w:val="28"/>
          <w:szCs w:val="28"/>
        </w:rPr>
      </w:pPr>
    </w:p>
    <w:p w14:paraId="6CF820A3" w14:textId="77777777" w:rsidR="00E37C1A" w:rsidRDefault="00E37C1A" w:rsidP="00EC223D">
      <w:pPr>
        <w:spacing w:line="360" w:lineRule="auto"/>
        <w:rPr>
          <w:rFonts w:ascii="Times New Roman" w:hAnsi="Times New Roman" w:cs="Times New Roman"/>
          <w:b/>
          <w:sz w:val="28"/>
          <w:szCs w:val="28"/>
        </w:rPr>
      </w:pPr>
    </w:p>
    <w:p w14:paraId="4DDD1686" w14:textId="77777777" w:rsidR="00866BDC" w:rsidRDefault="00866BDC" w:rsidP="00EC223D">
      <w:pPr>
        <w:spacing w:line="360" w:lineRule="auto"/>
        <w:rPr>
          <w:rFonts w:ascii="Times New Roman" w:hAnsi="Times New Roman" w:cs="Times New Roman"/>
          <w:b/>
          <w:sz w:val="28"/>
          <w:szCs w:val="28"/>
        </w:rPr>
      </w:pPr>
    </w:p>
    <w:p w14:paraId="1DB165B5" w14:textId="39979A1C" w:rsidR="00277D22" w:rsidRDefault="00937EF2" w:rsidP="00277D22">
      <w:pPr>
        <w:spacing w:line="360" w:lineRule="auto"/>
        <w:ind w:firstLine="709"/>
        <w:jc w:val="center"/>
        <w:rPr>
          <w:rFonts w:ascii="Times New Roman" w:hAnsi="Times New Roman" w:cs="Times New Roman"/>
          <w:b/>
          <w:sz w:val="28"/>
          <w:szCs w:val="28"/>
        </w:rPr>
      </w:pPr>
      <w:r w:rsidRPr="00937EF2">
        <w:rPr>
          <w:rFonts w:ascii="Times New Roman" w:hAnsi="Times New Roman" w:cs="Times New Roman"/>
          <w:b/>
          <w:sz w:val="28"/>
          <w:szCs w:val="28"/>
        </w:rPr>
        <w:lastRenderedPageBreak/>
        <w:t>Список литературы</w:t>
      </w:r>
    </w:p>
    <w:p w14:paraId="77B0B83B" w14:textId="05ED12D2" w:rsidR="005F6A77" w:rsidRPr="00B65CA3" w:rsidRDefault="00277D22" w:rsidP="00866BDC">
      <w:pPr>
        <w:pStyle w:val="a3"/>
        <w:numPr>
          <w:ilvl w:val="0"/>
          <w:numId w:val="27"/>
        </w:numPr>
        <w:spacing w:line="360" w:lineRule="auto"/>
        <w:ind w:left="714" w:hanging="357"/>
        <w:rPr>
          <w:rFonts w:ascii="Times New Roman" w:hAnsi="Times New Roman" w:cs="Times New Roman"/>
          <w:sz w:val="28"/>
          <w:szCs w:val="28"/>
        </w:rPr>
      </w:pPr>
      <w:r>
        <w:rPr>
          <w:rFonts w:ascii="Times New Roman" w:hAnsi="Times New Roman" w:cs="Times New Roman"/>
          <w:sz w:val="28"/>
          <w:szCs w:val="28"/>
        </w:rPr>
        <w:t>Федеральный закон от 29 декабря</w:t>
      </w:r>
      <w:r w:rsidR="005F6A77">
        <w:rPr>
          <w:rFonts w:ascii="Times New Roman" w:hAnsi="Times New Roman" w:cs="Times New Roman"/>
          <w:sz w:val="28"/>
          <w:szCs w:val="28"/>
        </w:rPr>
        <w:t xml:space="preserve"> 2006 г</w:t>
      </w:r>
      <w:r w:rsidR="005F6A77" w:rsidRPr="00B65CA3">
        <w:rPr>
          <w:rFonts w:ascii="Times New Roman" w:hAnsi="Times New Roman" w:cs="Times New Roman"/>
          <w:sz w:val="28"/>
          <w:szCs w:val="28"/>
        </w:rPr>
        <w:t xml:space="preserve">. </w:t>
      </w:r>
      <w:r w:rsidR="005F6A77">
        <w:rPr>
          <w:rFonts w:ascii="Times New Roman" w:hAnsi="Times New Roman" w:cs="Times New Roman"/>
          <w:sz w:val="28"/>
          <w:szCs w:val="28"/>
        </w:rPr>
        <w:t xml:space="preserve">№264 – ФЗ </w:t>
      </w:r>
      <w:r w:rsidR="005F6A77" w:rsidRPr="00B65CA3">
        <w:rPr>
          <w:rFonts w:ascii="Times New Roman" w:hAnsi="Times New Roman" w:cs="Times New Roman"/>
          <w:sz w:val="28"/>
          <w:szCs w:val="28"/>
        </w:rPr>
        <w:t>“</w:t>
      </w:r>
      <w:r w:rsidR="005F6A77">
        <w:rPr>
          <w:rFonts w:ascii="Times New Roman" w:hAnsi="Times New Roman" w:cs="Times New Roman"/>
          <w:sz w:val="28"/>
          <w:szCs w:val="28"/>
        </w:rPr>
        <w:t>О развитии сельского хозяйства</w:t>
      </w:r>
      <w:r w:rsidR="005F6A77" w:rsidRPr="00B65CA3">
        <w:rPr>
          <w:rFonts w:ascii="Times New Roman" w:hAnsi="Times New Roman" w:cs="Times New Roman"/>
          <w:sz w:val="28"/>
          <w:szCs w:val="28"/>
        </w:rPr>
        <w:t xml:space="preserve">”, </w:t>
      </w:r>
      <w:r w:rsidR="005F6A77">
        <w:rPr>
          <w:rFonts w:ascii="Times New Roman" w:hAnsi="Times New Roman" w:cs="Times New Roman"/>
          <w:sz w:val="28"/>
          <w:szCs w:val="28"/>
          <w:lang w:val="en-US"/>
        </w:rPr>
        <w:t>URL</w:t>
      </w:r>
      <w:r w:rsidR="005F6A77" w:rsidRPr="00B65CA3">
        <w:rPr>
          <w:rFonts w:ascii="Times New Roman" w:hAnsi="Times New Roman" w:cs="Times New Roman"/>
          <w:sz w:val="28"/>
          <w:szCs w:val="28"/>
        </w:rPr>
        <w:t xml:space="preserve">: </w:t>
      </w:r>
      <w:hyperlink r:id="rId85" w:anchor="block_5" w:history="1">
        <w:r w:rsidR="005F6A77" w:rsidRPr="00C41E4B">
          <w:rPr>
            <w:rStyle w:val="af3"/>
            <w:rFonts w:ascii="Times New Roman" w:hAnsi="Times New Roman" w:cs="Times New Roman"/>
            <w:sz w:val="28"/>
            <w:szCs w:val="28"/>
          </w:rPr>
          <w:t>http://base.garant.ru/12151309/#block_5</w:t>
        </w:r>
      </w:hyperlink>
      <w:r w:rsidR="005F6A77">
        <w:rPr>
          <w:rFonts w:ascii="Times New Roman" w:hAnsi="Times New Roman" w:cs="Times New Roman"/>
          <w:sz w:val="28"/>
          <w:szCs w:val="28"/>
        </w:rPr>
        <w:t xml:space="preserve"> (дата обращения 19</w:t>
      </w:r>
      <w:r w:rsidR="005F6A77" w:rsidRPr="00B65CA3">
        <w:rPr>
          <w:rFonts w:ascii="Times New Roman" w:hAnsi="Times New Roman" w:cs="Times New Roman"/>
          <w:sz w:val="28"/>
          <w:szCs w:val="28"/>
        </w:rPr>
        <w:t>.04.2014)</w:t>
      </w:r>
    </w:p>
    <w:p w14:paraId="2C033CFA" w14:textId="73FEE79F" w:rsidR="00277D22" w:rsidRPr="00B65CA3" w:rsidRDefault="005F6A77" w:rsidP="00866BDC">
      <w:pPr>
        <w:pStyle w:val="a3"/>
        <w:numPr>
          <w:ilvl w:val="0"/>
          <w:numId w:val="27"/>
        </w:numPr>
        <w:spacing w:line="360" w:lineRule="auto"/>
        <w:ind w:left="714" w:hanging="357"/>
        <w:rPr>
          <w:rFonts w:ascii="Times New Roman" w:hAnsi="Times New Roman" w:cs="Times New Roman"/>
          <w:sz w:val="28"/>
          <w:szCs w:val="28"/>
        </w:rPr>
      </w:pPr>
      <w:r w:rsidRPr="00B65CA3">
        <w:rPr>
          <w:rFonts w:ascii="Times New Roman" w:hAnsi="Times New Roman" w:cs="Times New Roman"/>
          <w:sz w:val="28"/>
          <w:szCs w:val="28"/>
        </w:rPr>
        <w:t>“</w:t>
      </w:r>
      <w:r>
        <w:rPr>
          <w:rFonts w:ascii="Times New Roman" w:hAnsi="Times New Roman" w:cs="Times New Roman"/>
          <w:sz w:val="28"/>
          <w:szCs w:val="28"/>
        </w:rPr>
        <w:t>Программа развития мукомольно-крупяной промышленности на 2012-2020 года</w:t>
      </w:r>
      <w:r w:rsidRPr="00B65CA3">
        <w:rPr>
          <w:rFonts w:ascii="Times New Roman" w:hAnsi="Times New Roman" w:cs="Times New Roman"/>
          <w:sz w:val="28"/>
          <w:szCs w:val="28"/>
        </w:rPr>
        <w:t xml:space="preserve">”, </w:t>
      </w:r>
      <w:r>
        <w:rPr>
          <w:rFonts w:ascii="Times New Roman" w:hAnsi="Times New Roman" w:cs="Times New Roman"/>
          <w:sz w:val="28"/>
          <w:szCs w:val="28"/>
          <w:lang w:val="en-US"/>
        </w:rPr>
        <w:t>URL</w:t>
      </w:r>
      <w:r w:rsidRPr="00B65CA3">
        <w:rPr>
          <w:rFonts w:ascii="Times New Roman" w:hAnsi="Times New Roman" w:cs="Times New Roman"/>
          <w:sz w:val="28"/>
          <w:szCs w:val="28"/>
        </w:rPr>
        <w:t>:</w:t>
      </w:r>
      <w:r w:rsidRPr="005F6A77">
        <w:rPr>
          <w:rFonts w:ascii="Times New Roman" w:hAnsi="Times New Roman" w:cs="Times New Roman"/>
          <w:sz w:val="28"/>
          <w:szCs w:val="28"/>
        </w:rPr>
        <w:t xml:space="preserve"> </w:t>
      </w:r>
      <w:hyperlink r:id="rId86" w:history="1">
        <w:r w:rsidRPr="00C41E4B">
          <w:rPr>
            <w:rStyle w:val="af3"/>
            <w:rFonts w:ascii="Times New Roman" w:hAnsi="Times New Roman" w:cs="Times New Roman"/>
            <w:sz w:val="28"/>
            <w:szCs w:val="28"/>
          </w:rPr>
          <w:t>http://www.sojuzmuka.ru/contents.asp?id=50</w:t>
        </w:r>
      </w:hyperlink>
      <w:r>
        <w:rPr>
          <w:rFonts w:ascii="Times New Roman" w:hAnsi="Times New Roman" w:cs="Times New Roman"/>
          <w:sz w:val="28"/>
          <w:szCs w:val="28"/>
        </w:rPr>
        <w:t xml:space="preserve"> (дата обращения 19</w:t>
      </w:r>
      <w:r w:rsidRPr="00B65CA3">
        <w:rPr>
          <w:rFonts w:ascii="Times New Roman" w:hAnsi="Times New Roman" w:cs="Times New Roman"/>
          <w:sz w:val="28"/>
          <w:szCs w:val="28"/>
        </w:rPr>
        <w:t>.04.2014)</w:t>
      </w:r>
    </w:p>
    <w:p w14:paraId="07FFF759" w14:textId="01C0B647" w:rsidR="00277D22" w:rsidRDefault="00277D22" w:rsidP="00866BDC">
      <w:pPr>
        <w:pStyle w:val="a3"/>
        <w:numPr>
          <w:ilvl w:val="0"/>
          <w:numId w:val="27"/>
        </w:numPr>
        <w:spacing w:line="360" w:lineRule="auto"/>
        <w:ind w:left="714" w:hanging="357"/>
        <w:rPr>
          <w:rFonts w:ascii="Times New Roman" w:hAnsi="Times New Roman" w:cs="Times New Roman"/>
          <w:sz w:val="28"/>
          <w:szCs w:val="28"/>
        </w:rPr>
      </w:pPr>
      <w:r w:rsidRPr="009A41FC">
        <w:rPr>
          <w:rFonts w:ascii="Times New Roman" w:hAnsi="Times New Roman" w:cs="Times New Roman"/>
          <w:sz w:val="28"/>
          <w:szCs w:val="28"/>
        </w:rPr>
        <w:t xml:space="preserve">Анализ рынка мука в России за 2009-2013 года. Прогноз на 2014-2018 года”, </w:t>
      </w:r>
      <w:r w:rsidRPr="009A41FC">
        <w:rPr>
          <w:rFonts w:ascii="Times New Roman" w:hAnsi="Times New Roman" w:cs="Times New Roman"/>
          <w:sz w:val="28"/>
          <w:szCs w:val="28"/>
          <w:lang w:val="en-US"/>
        </w:rPr>
        <w:t>BusinessStat</w:t>
      </w:r>
      <w:r w:rsidRPr="009A41FC">
        <w:rPr>
          <w:rFonts w:ascii="Times New Roman" w:hAnsi="Times New Roman" w:cs="Times New Roman"/>
          <w:sz w:val="28"/>
          <w:szCs w:val="28"/>
        </w:rPr>
        <w:t>, 2014 г.</w:t>
      </w:r>
    </w:p>
    <w:p w14:paraId="591D63F6" w14:textId="5C225427" w:rsidR="00277D22" w:rsidRDefault="00277D22" w:rsidP="00866BDC">
      <w:pPr>
        <w:pStyle w:val="a3"/>
        <w:numPr>
          <w:ilvl w:val="0"/>
          <w:numId w:val="27"/>
        </w:numPr>
        <w:spacing w:line="360" w:lineRule="auto"/>
        <w:ind w:left="714" w:hanging="357"/>
        <w:rPr>
          <w:rFonts w:ascii="Times New Roman" w:hAnsi="Times New Roman" w:cs="Times New Roman"/>
          <w:sz w:val="28"/>
          <w:szCs w:val="28"/>
        </w:rPr>
      </w:pPr>
      <w:r w:rsidRPr="00B65CA3">
        <w:rPr>
          <w:rFonts w:ascii="Times New Roman" w:hAnsi="Times New Roman" w:cs="Times New Roman"/>
          <w:sz w:val="28"/>
          <w:szCs w:val="28"/>
        </w:rPr>
        <w:t>“</w:t>
      </w:r>
      <w:r w:rsidRPr="009A41FC">
        <w:rPr>
          <w:rFonts w:ascii="Times New Roman" w:hAnsi="Times New Roman" w:cs="Times New Roman"/>
          <w:sz w:val="28"/>
          <w:szCs w:val="28"/>
        </w:rPr>
        <w:t xml:space="preserve">Логистика в России: новые пути раскрытия потенциала”, </w:t>
      </w:r>
      <w:r w:rsidRPr="009A41FC">
        <w:rPr>
          <w:rFonts w:ascii="Times New Roman" w:hAnsi="Times New Roman" w:cs="Times New Roman"/>
          <w:sz w:val="28"/>
          <w:szCs w:val="28"/>
          <w:lang w:val="en-US"/>
        </w:rPr>
        <w:t>BCG</w:t>
      </w:r>
      <w:r>
        <w:rPr>
          <w:rFonts w:ascii="Times New Roman" w:hAnsi="Times New Roman" w:cs="Times New Roman"/>
          <w:sz w:val="28"/>
          <w:szCs w:val="28"/>
        </w:rPr>
        <w:t xml:space="preserve">, </w:t>
      </w:r>
      <w:r w:rsidRPr="009A41FC">
        <w:rPr>
          <w:rFonts w:ascii="Times New Roman" w:hAnsi="Times New Roman" w:cs="Times New Roman"/>
          <w:sz w:val="28"/>
          <w:szCs w:val="28"/>
        </w:rPr>
        <w:t>2014 г</w:t>
      </w:r>
    </w:p>
    <w:p w14:paraId="250A4843" w14:textId="77777777" w:rsidR="005B041C" w:rsidRPr="005E30A8" w:rsidRDefault="005B041C" w:rsidP="00866BDC">
      <w:pPr>
        <w:pStyle w:val="a3"/>
        <w:numPr>
          <w:ilvl w:val="0"/>
          <w:numId w:val="27"/>
        </w:numPr>
        <w:spacing w:line="360" w:lineRule="auto"/>
        <w:ind w:left="714" w:hanging="357"/>
        <w:rPr>
          <w:rFonts w:ascii="Times New Roman" w:hAnsi="Times New Roman" w:cs="Times New Roman"/>
          <w:sz w:val="28"/>
          <w:szCs w:val="28"/>
        </w:rPr>
      </w:pPr>
      <w:r w:rsidRPr="005E30A8">
        <w:rPr>
          <w:rFonts w:ascii="Times New Roman" w:hAnsi="Times New Roman" w:cs="Times New Roman"/>
          <w:sz w:val="28"/>
          <w:szCs w:val="28"/>
        </w:rPr>
        <w:t>Аналоуи Ф., Карами А. “Стратегический менеджмент малых и средних предприятий”: Учебное пособие. – М.: “</w:t>
      </w:r>
      <w:proofErr w:type="spellStart"/>
      <w:r w:rsidRPr="005E30A8">
        <w:rPr>
          <w:rFonts w:ascii="Times New Roman" w:hAnsi="Times New Roman" w:cs="Times New Roman"/>
          <w:sz w:val="28"/>
          <w:szCs w:val="28"/>
        </w:rPr>
        <w:t>Юнити</w:t>
      </w:r>
      <w:proofErr w:type="spellEnd"/>
      <w:r w:rsidRPr="005E30A8">
        <w:rPr>
          <w:rFonts w:ascii="Times New Roman" w:hAnsi="Times New Roman" w:cs="Times New Roman"/>
          <w:sz w:val="28"/>
          <w:szCs w:val="28"/>
        </w:rPr>
        <w:t>”, 2005. – с.12-35</w:t>
      </w:r>
    </w:p>
    <w:p w14:paraId="01048260" w14:textId="7EE3EA74" w:rsidR="005B041C" w:rsidRPr="00B65CA3" w:rsidRDefault="005B041C" w:rsidP="00866BDC">
      <w:pPr>
        <w:pStyle w:val="a3"/>
        <w:numPr>
          <w:ilvl w:val="0"/>
          <w:numId w:val="27"/>
        </w:numPr>
        <w:spacing w:line="360" w:lineRule="auto"/>
        <w:ind w:left="714" w:hanging="357"/>
        <w:rPr>
          <w:rFonts w:ascii="Times New Roman" w:hAnsi="Times New Roman" w:cs="Times New Roman"/>
          <w:sz w:val="28"/>
          <w:szCs w:val="28"/>
        </w:rPr>
      </w:pPr>
      <w:proofErr w:type="spellStart"/>
      <w:r w:rsidRPr="00B65CA3">
        <w:rPr>
          <w:rFonts w:ascii="Times New Roman" w:hAnsi="Times New Roman" w:cs="Times New Roman"/>
          <w:sz w:val="28"/>
          <w:szCs w:val="28"/>
        </w:rPr>
        <w:t>Катькало</w:t>
      </w:r>
      <w:proofErr w:type="spellEnd"/>
      <w:r w:rsidRPr="00B65CA3">
        <w:rPr>
          <w:rFonts w:ascii="Times New Roman" w:hAnsi="Times New Roman" w:cs="Times New Roman"/>
          <w:sz w:val="28"/>
          <w:szCs w:val="28"/>
        </w:rPr>
        <w:t xml:space="preserve"> В., Чайка В., </w:t>
      </w:r>
      <w:proofErr w:type="spellStart"/>
      <w:r w:rsidRPr="00B65CA3">
        <w:rPr>
          <w:rFonts w:ascii="Times New Roman" w:hAnsi="Times New Roman" w:cs="Times New Roman"/>
          <w:sz w:val="28"/>
          <w:szCs w:val="28"/>
        </w:rPr>
        <w:t>Шемракова</w:t>
      </w:r>
      <w:proofErr w:type="spellEnd"/>
      <w:r w:rsidRPr="00B65CA3">
        <w:rPr>
          <w:rFonts w:ascii="Times New Roman" w:hAnsi="Times New Roman" w:cs="Times New Roman"/>
          <w:sz w:val="28"/>
          <w:szCs w:val="28"/>
        </w:rPr>
        <w:t xml:space="preserve"> В. “Методические указания для подготовки </w:t>
      </w:r>
      <w:r w:rsidRPr="009A41FC">
        <w:rPr>
          <w:rFonts w:ascii="Times New Roman" w:hAnsi="Times New Roman" w:cs="Times New Roman"/>
          <w:sz w:val="28"/>
          <w:szCs w:val="28"/>
          <w:lang w:val="en-US"/>
        </w:rPr>
        <w:t>SWOT</w:t>
      </w:r>
      <w:r w:rsidRPr="00B65CA3">
        <w:rPr>
          <w:rFonts w:ascii="Times New Roman" w:hAnsi="Times New Roman" w:cs="Times New Roman"/>
          <w:sz w:val="28"/>
          <w:szCs w:val="28"/>
        </w:rPr>
        <w:t>-анализа компании”, СПБ: “Издательский Дом Санкт-Петербургского университета”, 2007</w:t>
      </w:r>
    </w:p>
    <w:p w14:paraId="7A2E4C75" w14:textId="21BB6063" w:rsidR="005B041C" w:rsidRPr="005B041C" w:rsidRDefault="00937EF2" w:rsidP="00866BDC">
      <w:pPr>
        <w:pStyle w:val="a3"/>
        <w:numPr>
          <w:ilvl w:val="0"/>
          <w:numId w:val="27"/>
        </w:numPr>
        <w:spacing w:line="360" w:lineRule="auto"/>
        <w:ind w:left="714" w:hanging="357"/>
        <w:rPr>
          <w:rFonts w:ascii="Times New Roman" w:hAnsi="Times New Roman" w:cs="Times New Roman"/>
          <w:sz w:val="28"/>
          <w:szCs w:val="28"/>
        </w:rPr>
      </w:pPr>
      <w:proofErr w:type="spellStart"/>
      <w:r w:rsidRPr="005E30A8">
        <w:rPr>
          <w:rFonts w:ascii="Times New Roman" w:hAnsi="Times New Roman" w:cs="Times New Roman"/>
          <w:sz w:val="28"/>
          <w:szCs w:val="28"/>
        </w:rPr>
        <w:t>Лапыгин</w:t>
      </w:r>
      <w:proofErr w:type="spellEnd"/>
      <w:r w:rsidRPr="005E30A8">
        <w:rPr>
          <w:rFonts w:ascii="Times New Roman" w:hAnsi="Times New Roman" w:cs="Times New Roman"/>
          <w:sz w:val="28"/>
          <w:szCs w:val="28"/>
        </w:rPr>
        <w:t xml:space="preserve"> Ю. “Стратегический менеджмент”: Учебное пособие. – М.: “Инфра-м”, 2007. – с.100-113 </w:t>
      </w:r>
    </w:p>
    <w:p w14:paraId="361867FA" w14:textId="414C22F9" w:rsidR="00937EF2" w:rsidRDefault="00937EF2" w:rsidP="00866BDC">
      <w:pPr>
        <w:pStyle w:val="a3"/>
        <w:numPr>
          <w:ilvl w:val="0"/>
          <w:numId w:val="27"/>
        </w:numPr>
        <w:spacing w:line="360" w:lineRule="auto"/>
        <w:ind w:left="714" w:hanging="357"/>
        <w:rPr>
          <w:rFonts w:ascii="Times New Roman" w:hAnsi="Times New Roman" w:cs="Times New Roman"/>
          <w:sz w:val="28"/>
          <w:szCs w:val="28"/>
        </w:rPr>
      </w:pPr>
      <w:r w:rsidRPr="005E30A8">
        <w:rPr>
          <w:rFonts w:ascii="Times New Roman" w:hAnsi="Times New Roman" w:cs="Times New Roman"/>
          <w:sz w:val="28"/>
          <w:szCs w:val="28"/>
        </w:rPr>
        <w:t xml:space="preserve">Минцберг Г., </w:t>
      </w:r>
      <w:proofErr w:type="spellStart"/>
      <w:r w:rsidRPr="005E30A8">
        <w:rPr>
          <w:rFonts w:ascii="Times New Roman" w:hAnsi="Times New Roman" w:cs="Times New Roman"/>
          <w:sz w:val="28"/>
          <w:szCs w:val="28"/>
        </w:rPr>
        <w:t>Куинн</w:t>
      </w:r>
      <w:proofErr w:type="spellEnd"/>
      <w:r w:rsidRPr="005E30A8">
        <w:rPr>
          <w:rFonts w:ascii="Times New Roman" w:hAnsi="Times New Roman" w:cs="Times New Roman"/>
          <w:sz w:val="28"/>
          <w:szCs w:val="28"/>
        </w:rPr>
        <w:t xml:space="preserve"> Дж. Б., </w:t>
      </w:r>
      <w:proofErr w:type="spellStart"/>
      <w:r w:rsidRPr="005E30A8">
        <w:rPr>
          <w:rFonts w:ascii="Times New Roman" w:hAnsi="Times New Roman" w:cs="Times New Roman"/>
          <w:sz w:val="28"/>
          <w:szCs w:val="28"/>
        </w:rPr>
        <w:t>Гошал</w:t>
      </w:r>
      <w:proofErr w:type="spellEnd"/>
      <w:r w:rsidRPr="005E30A8">
        <w:rPr>
          <w:rFonts w:ascii="Times New Roman" w:hAnsi="Times New Roman" w:cs="Times New Roman"/>
          <w:sz w:val="28"/>
          <w:szCs w:val="28"/>
        </w:rPr>
        <w:t xml:space="preserve"> С. “Стратегический процесс”: Пер. с англ./Под ред. Ю. Н. </w:t>
      </w:r>
      <w:proofErr w:type="spellStart"/>
      <w:r w:rsidRPr="005E30A8">
        <w:rPr>
          <w:rFonts w:ascii="Times New Roman" w:hAnsi="Times New Roman" w:cs="Times New Roman"/>
          <w:sz w:val="28"/>
          <w:szCs w:val="28"/>
        </w:rPr>
        <w:t>Каптуревского</w:t>
      </w:r>
      <w:proofErr w:type="spellEnd"/>
      <w:r w:rsidRPr="005E30A8">
        <w:rPr>
          <w:rFonts w:ascii="Times New Roman" w:hAnsi="Times New Roman" w:cs="Times New Roman"/>
          <w:sz w:val="28"/>
          <w:szCs w:val="28"/>
        </w:rPr>
        <w:t xml:space="preserve">. – СПб.: “Питер”, 2001. – </w:t>
      </w:r>
      <w:r w:rsidRPr="005E30A8">
        <w:rPr>
          <w:rFonts w:ascii="Times New Roman" w:hAnsi="Times New Roman" w:cs="Times New Roman"/>
          <w:sz w:val="28"/>
          <w:szCs w:val="28"/>
          <w:lang w:val="en-US"/>
        </w:rPr>
        <w:t>c</w:t>
      </w:r>
      <w:r w:rsidRPr="005E30A8">
        <w:rPr>
          <w:rFonts w:ascii="Times New Roman" w:hAnsi="Times New Roman" w:cs="Times New Roman"/>
          <w:sz w:val="28"/>
          <w:szCs w:val="28"/>
        </w:rPr>
        <w:t>.74-136.</w:t>
      </w:r>
    </w:p>
    <w:p w14:paraId="71C8C560" w14:textId="1F1F80F1" w:rsidR="005B041C" w:rsidRPr="005B041C" w:rsidRDefault="005B041C" w:rsidP="00866BDC">
      <w:pPr>
        <w:pStyle w:val="a3"/>
        <w:numPr>
          <w:ilvl w:val="0"/>
          <w:numId w:val="27"/>
        </w:numPr>
        <w:spacing w:line="360" w:lineRule="auto"/>
        <w:ind w:left="714" w:hanging="357"/>
        <w:rPr>
          <w:rFonts w:ascii="Times New Roman" w:hAnsi="Times New Roman" w:cs="Times New Roman"/>
          <w:sz w:val="28"/>
          <w:szCs w:val="28"/>
          <w:lang w:val="en-US"/>
        </w:rPr>
      </w:pPr>
      <w:r w:rsidRPr="00B65CA3">
        <w:rPr>
          <w:rFonts w:ascii="Times New Roman" w:hAnsi="Times New Roman" w:cs="Times New Roman"/>
          <w:sz w:val="28"/>
          <w:szCs w:val="28"/>
        </w:rPr>
        <w:t xml:space="preserve">Портер М.  “Как конкурентные силы формируют стратегию. </w:t>
      </w:r>
      <w:r w:rsidRPr="009A41FC">
        <w:rPr>
          <w:rFonts w:ascii="Times New Roman" w:hAnsi="Times New Roman" w:cs="Times New Roman"/>
          <w:sz w:val="28"/>
          <w:szCs w:val="28"/>
          <w:lang w:val="en-US"/>
        </w:rPr>
        <w:t>Конкуренция.</w:t>
      </w:r>
      <w:r>
        <w:rPr>
          <w:rFonts w:ascii="Times New Roman" w:hAnsi="Times New Roman" w:cs="Times New Roman"/>
          <w:sz w:val="28"/>
          <w:szCs w:val="28"/>
          <w:lang w:val="en-US"/>
        </w:rPr>
        <w:t>,</w:t>
      </w:r>
      <w:r w:rsidRPr="009A41FC">
        <w:rPr>
          <w:rFonts w:ascii="Times New Roman" w:hAnsi="Times New Roman" w:cs="Times New Roman"/>
          <w:sz w:val="28"/>
          <w:szCs w:val="28"/>
          <w:lang w:val="en-US"/>
        </w:rPr>
        <w:t>” М.: “</w:t>
      </w:r>
      <w:proofErr w:type="spellStart"/>
      <w:r w:rsidRPr="009A41FC">
        <w:rPr>
          <w:rFonts w:ascii="Times New Roman" w:hAnsi="Times New Roman" w:cs="Times New Roman"/>
          <w:sz w:val="28"/>
          <w:szCs w:val="28"/>
          <w:lang w:val="en-US"/>
        </w:rPr>
        <w:t>Вильямс</w:t>
      </w:r>
      <w:proofErr w:type="spellEnd"/>
      <w:r w:rsidRPr="009A41FC">
        <w:rPr>
          <w:rFonts w:ascii="Times New Roman" w:hAnsi="Times New Roman" w:cs="Times New Roman"/>
          <w:sz w:val="28"/>
          <w:szCs w:val="28"/>
          <w:lang w:val="en-US"/>
        </w:rPr>
        <w:t>”, 2005 - с. 43 – 63</w:t>
      </w:r>
    </w:p>
    <w:p w14:paraId="69EFC4A8" w14:textId="77777777" w:rsidR="005B041C" w:rsidRDefault="005B041C" w:rsidP="00866BDC">
      <w:pPr>
        <w:pStyle w:val="a3"/>
        <w:numPr>
          <w:ilvl w:val="0"/>
          <w:numId w:val="27"/>
        </w:numPr>
        <w:spacing w:line="360" w:lineRule="auto"/>
        <w:ind w:left="714" w:hanging="357"/>
        <w:rPr>
          <w:rFonts w:ascii="Times New Roman" w:hAnsi="Times New Roman" w:cs="Times New Roman"/>
          <w:sz w:val="28"/>
          <w:szCs w:val="28"/>
        </w:rPr>
      </w:pPr>
      <w:r w:rsidRPr="005E30A8">
        <w:rPr>
          <w:rFonts w:ascii="Times New Roman" w:hAnsi="Times New Roman" w:cs="Times New Roman"/>
          <w:sz w:val="28"/>
          <w:szCs w:val="28"/>
        </w:rPr>
        <w:t xml:space="preserve">Томпсон А., Стрикленд А. «Стратегический менеджмент. Искусство разработки и реализации стратегии»: Учебник для вузов: Пер. с англ./ Под ред. Л.Г. Зайцева, М.И. Соколовой. — М.: «Банки и биржи, </w:t>
      </w:r>
      <w:proofErr w:type="spellStart"/>
      <w:r w:rsidRPr="005E30A8">
        <w:rPr>
          <w:rFonts w:ascii="Times New Roman" w:hAnsi="Times New Roman" w:cs="Times New Roman"/>
          <w:sz w:val="28"/>
          <w:szCs w:val="28"/>
        </w:rPr>
        <w:t>Юнити</w:t>
      </w:r>
      <w:proofErr w:type="spellEnd"/>
      <w:r w:rsidRPr="005E30A8">
        <w:rPr>
          <w:rFonts w:ascii="Times New Roman" w:hAnsi="Times New Roman" w:cs="Times New Roman"/>
          <w:sz w:val="28"/>
          <w:szCs w:val="28"/>
        </w:rPr>
        <w:t xml:space="preserve">», 1998. – с.42-57  </w:t>
      </w:r>
    </w:p>
    <w:p w14:paraId="575870E3" w14:textId="3FB73994" w:rsidR="005B041C" w:rsidRPr="005B041C" w:rsidRDefault="005B041C" w:rsidP="00866BDC">
      <w:pPr>
        <w:pStyle w:val="a3"/>
        <w:numPr>
          <w:ilvl w:val="0"/>
          <w:numId w:val="27"/>
        </w:numPr>
        <w:spacing w:line="360" w:lineRule="auto"/>
        <w:ind w:left="714" w:hanging="357"/>
        <w:rPr>
          <w:rFonts w:ascii="Times New Roman" w:hAnsi="Times New Roman" w:cs="Times New Roman"/>
          <w:sz w:val="28"/>
          <w:szCs w:val="28"/>
          <w:lang w:val="en-US"/>
        </w:rPr>
      </w:pPr>
      <w:r w:rsidRPr="005E30A8">
        <w:rPr>
          <w:rFonts w:ascii="Times New Roman" w:hAnsi="Times New Roman" w:cs="Times New Roman"/>
          <w:sz w:val="28"/>
          <w:szCs w:val="28"/>
          <w:lang w:val="en-US"/>
        </w:rPr>
        <w:t>Ansoff, I. “Strategies for Diversification, Harvard Business Review”, Vol. 35 Issue 5,Sep-Oct 1957, pp. 113-124</w:t>
      </w:r>
    </w:p>
    <w:p w14:paraId="6C674713" w14:textId="77777777" w:rsidR="005B041C" w:rsidRPr="005E30A8" w:rsidRDefault="005B041C" w:rsidP="00866BDC">
      <w:pPr>
        <w:pStyle w:val="a3"/>
        <w:numPr>
          <w:ilvl w:val="0"/>
          <w:numId w:val="27"/>
        </w:numPr>
        <w:spacing w:line="360" w:lineRule="auto"/>
        <w:ind w:left="714" w:hanging="357"/>
        <w:rPr>
          <w:rFonts w:ascii="Times New Roman" w:hAnsi="Times New Roman" w:cs="Times New Roman"/>
          <w:sz w:val="28"/>
          <w:szCs w:val="28"/>
          <w:lang w:val="en-US"/>
        </w:rPr>
      </w:pPr>
      <w:r w:rsidRPr="005E30A8">
        <w:rPr>
          <w:rFonts w:ascii="Times New Roman" w:hAnsi="Times New Roman" w:cs="Times New Roman"/>
          <w:sz w:val="28"/>
          <w:szCs w:val="28"/>
          <w:lang w:val="en-US"/>
        </w:rPr>
        <w:t xml:space="preserve">Ansoff, H. and Mcdonnel, I (1990) “Implementing strategic </w:t>
      </w:r>
      <w:r w:rsidRPr="005E30A8">
        <w:rPr>
          <w:rFonts w:ascii="Times New Roman" w:hAnsi="Times New Roman" w:cs="Times New Roman"/>
          <w:sz w:val="28"/>
          <w:szCs w:val="28"/>
          <w:lang w:val="en-US"/>
        </w:rPr>
        <w:lastRenderedPageBreak/>
        <w:t xml:space="preserve">management”, Prentice Hall, Englewood Cliffs, NJ   </w:t>
      </w:r>
    </w:p>
    <w:p w14:paraId="1CF54F4E" w14:textId="77777777" w:rsidR="005B041C" w:rsidRPr="005E30A8" w:rsidRDefault="005B041C" w:rsidP="00866BDC">
      <w:pPr>
        <w:pStyle w:val="a3"/>
        <w:numPr>
          <w:ilvl w:val="0"/>
          <w:numId w:val="27"/>
        </w:numPr>
        <w:spacing w:line="360" w:lineRule="auto"/>
        <w:ind w:left="714" w:hanging="357"/>
        <w:rPr>
          <w:rFonts w:ascii="Times New Roman" w:hAnsi="Times New Roman" w:cs="Times New Roman"/>
          <w:sz w:val="28"/>
          <w:szCs w:val="28"/>
          <w:lang w:val="en-US"/>
        </w:rPr>
      </w:pPr>
      <w:r w:rsidRPr="005E30A8">
        <w:rPr>
          <w:rFonts w:ascii="Times New Roman" w:hAnsi="Times New Roman" w:cs="Times New Roman"/>
          <w:sz w:val="28"/>
          <w:szCs w:val="28"/>
          <w:lang w:val="en-US"/>
        </w:rPr>
        <w:t xml:space="preserve">Cragg, P. and King, M. (1988) “Organizational characteristics and small firms’ performance revisited, Entrepreneurship Theory and Practice, 13(2), </w:t>
      </w:r>
      <w:r>
        <w:rPr>
          <w:rFonts w:ascii="Times New Roman" w:hAnsi="Times New Roman" w:cs="Times New Roman"/>
          <w:sz w:val="28"/>
          <w:szCs w:val="28"/>
          <w:lang w:val="en-US"/>
        </w:rPr>
        <w:t xml:space="preserve">pp. </w:t>
      </w:r>
      <w:r w:rsidRPr="005E30A8">
        <w:rPr>
          <w:rFonts w:ascii="Times New Roman" w:hAnsi="Times New Roman" w:cs="Times New Roman"/>
          <w:sz w:val="28"/>
          <w:szCs w:val="28"/>
          <w:lang w:val="en-US"/>
        </w:rPr>
        <w:t xml:space="preserve">49-64 </w:t>
      </w:r>
    </w:p>
    <w:p w14:paraId="59F2E361" w14:textId="77777777" w:rsidR="005B041C" w:rsidRPr="005E30A8" w:rsidRDefault="005B041C" w:rsidP="00866BDC">
      <w:pPr>
        <w:pStyle w:val="a3"/>
        <w:numPr>
          <w:ilvl w:val="0"/>
          <w:numId w:val="27"/>
        </w:numPr>
        <w:spacing w:line="360" w:lineRule="auto"/>
        <w:ind w:left="714" w:hanging="357"/>
        <w:rPr>
          <w:rFonts w:ascii="Times New Roman" w:hAnsi="Times New Roman" w:cs="Times New Roman"/>
          <w:sz w:val="28"/>
          <w:szCs w:val="28"/>
          <w:lang w:val="en-US"/>
        </w:rPr>
      </w:pPr>
      <w:r w:rsidRPr="005E30A8">
        <w:rPr>
          <w:rFonts w:ascii="Times New Roman" w:hAnsi="Times New Roman" w:cs="Times New Roman"/>
          <w:sz w:val="28"/>
          <w:szCs w:val="28"/>
          <w:lang w:val="en-US"/>
        </w:rPr>
        <w:t>Johnson, G and Scholes K. (1993) “Exploring Corporate Strategy: Text and Cases, 3</w:t>
      </w:r>
      <w:r w:rsidRPr="005E30A8">
        <w:rPr>
          <w:rFonts w:ascii="Times New Roman" w:hAnsi="Times New Roman" w:cs="Times New Roman"/>
          <w:sz w:val="28"/>
          <w:szCs w:val="28"/>
          <w:vertAlign w:val="superscript"/>
          <w:lang w:val="en-US"/>
        </w:rPr>
        <w:t>rd</w:t>
      </w:r>
      <w:r w:rsidRPr="005E30A8">
        <w:rPr>
          <w:rFonts w:ascii="Times New Roman" w:hAnsi="Times New Roman" w:cs="Times New Roman"/>
          <w:sz w:val="28"/>
          <w:szCs w:val="28"/>
          <w:lang w:val="en-US"/>
        </w:rPr>
        <w:t xml:space="preserve"> </w:t>
      </w:r>
      <w:proofErr w:type="spellStart"/>
      <w:r w:rsidRPr="005E30A8">
        <w:rPr>
          <w:rFonts w:ascii="Times New Roman" w:hAnsi="Times New Roman" w:cs="Times New Roman"/>
          <w:sz w:val="28"/>
          <w:szCs w:val="28"/>
          <w:lang w:val="en-US"/>
        </w:rPr>
        <w:t>edn</w:t>
      </w:r>
      <w:proofErr w:type="spellEnd"/>
      <w:r w:rsidRPr="005E30A8">
        <w:rPr>
          <w:rFonts w:ascii="Times New Roman" w:hAnsi="Times New Roman" w:cs="Times New Roman"/>
          <w:sz w:val="28"/>
          <w:szCs w:val="28"/>
          <w:lang w:val="en-US"/>
        </w:rPr>
        <w:t>, Prentice Hall Publications, London</w:t>
      </w:r>
    </w:p>
    <w:p w14:paraId="6452F273" w14:textId="77777777" w:rsidR="005B041C" w:rsidRDefault="005B041C" w:rsidP="00866BDC">
      <w:pPr>
        <w:pStyle w:val="a3"/>
        <w:numPr>
          <w:ilvl w:val="0"/>
          <w:numId w:val="27"/>
        </w:numPr>
        <w:spacing w:line="360" w:lineRule="auto"/>
        <w:ind w:left="714" w:hanging="357"/>
        <w:rPr>
          <w:rFonts w:ascii="Times New Roman" w:hAnsi="Times New Roman" w:cs="Times New Roman"/>
          <w:sz w:val="28"/>
          <w:szCs w:val="28"/>
          <w:lang w:val="en-US"/>
        </w:rPr>
      </w:pPr>
      <w:r w:rsidRPr="005E30A8">
        <w:rPr>
          <w:rFonts w:ascii="Times New Roman" w:hAnsi="Times New Roman" w:cs="Times New Roman"/>
          <w:sz w:val="28"/>
          <w:szCs w:val="28"/>
          <w:lang w:val="en-US"/>
        </w:rPr>
        <w:t xml:space="preserve">Robinson, R. (1982) “The importance of outsiders in small firm strategic planning”, Academy of Management Journal, 25(1), 80-93 </w:t>
      </w:r>
    </w:p>
    <w:p w14:paraId="2C6D883D" w14:textId="603CAA69" w:rsidR="005B041C" w:rsidRPr="00B65CA3" w:rsidRDefault="005B041C" w:rsidP="00866BDC">
      <w:pPr>
        <w:pStyle w:val="a3"/>
        <w:numPr>
          <w:ilvl w:val="0"/>
          <w:numId w:val="27"/>
        </w:numPr>
        <w:spacing w:line="360" w:lineRule="auto"/>
        <w:ind w:left="714" w:hanging="357"/>
        <w:rPr>
          <w:rFonts w:ascii="Times New Roman" w:hAnsi="Times New Roman" w:cs="Times New Roman"/>
          <w:sz w:val="28"/>
          <w:szCs w:val="28"/>
          <w:lang w:val="en-US"/>
        </w:rPr>
      </w:pPr>
      <w:r w:rsidRPr="005E30A8">
        <w:rPr>
          <w:rFonts w:ascii="Times New Roman" w:hAnsi="Times New Roman" w:cs="Times New Roman"/>
          <w:sz w:val="28"/>
          <w:szCs w:val="28"/>
          <w:lang w:val="en-US"/>
        </w:rPr>
        <w:t>Whittington, R (2001) “What is strategy and Does it matter”, Thompson Learning, London</w:t>
      </w:r>
    </w:p>
    <w:p w14:paraId="2928256C" w14:textId="3FF73018" w:rsidR="00937EF2" w:rsidRPr="00B65CA3" w:rsidRDefault="005E30A8" w:rsidP="00866BDC">
      <w:pPr>
        <w:pStyle w:val="a3"/>
        <w:numPr>
          <w:ilvl w:val="0"/>
          <w:numId w:val="27"/>
        </w:numPr>
        <w:spacing w:line="360" w:lineRule="auto"/>
        <w:ind w:left="714" w:hanging="357"/>
        <w:rPr>
          <w:rFonts w:ascii="Times New Roman" w:hAnsi="Times New Roman" w:cs="Times New Roman"/>
          <w:sz w:val="28"/>
          <w:szCs w:val="28"/>
          <w:lang w:val="en-US"/>
        </w:rPr>
      </w:pPr>
      <w:proofErr w:type="spellStart"/>
      <w:r w:rsidRPr="00B65CA3">
        <w:rPr>
          <w:rFonts w:ascii="Times New Roman" w:hAnsi="Times New Roman" w:cs="Times New Roman"/>
          <w:sz w:val="28"/>
          <w:szCs w:val="28"/>
          <w:lang w:val="en-US"/>
        </w:rPr>
        <w:t>Wheelen</w:t>
      </w:r>
      <w:proofErr w:type="spellEnd"/>
      <w:r w:rsidRPr="00B65CA3">
        <w:rPr>
          <w:rFonts w:ascii="Times New Roman" w:hAnsi="Times New Roman" w:cs="Times New Roman"/>
          <w:sz w:val="28"/>
          <w:szCs w:val="28"/>
          <w:lang w:val="en-US"/>
        </w:rPr>
        <w:t xml:space="preserve">, T. and Hunger, J. (1998) Strategic management and business policy, 6th </w:t>
      </w:r>
      <w:proofErr w:type="spellStart"/>
      <w:r w:rsidRPr="00B65CA3">
        <w:rPr>
          <w:rFonts w:ascii="Times New Roman" w:hAnsi="Times New Roman" w:cs="Times New Roman"/>
          <w:sz w:val="28"/>
          <w:szCs w:val="28"/>
          <w:lang w:val="en-US"/>
        </w:rPr>
        <w:t>edn</w:t>
      </w:r>
      <w:proofErr w:type="spellEnd"/>
      <w:r w:rsidRPr="00B65CA3">
        <w:rPr>
          <w:rFonts w:ascii="Times New Roman" w:hAnsi="Times New Roman" w:cs="Times New Roman"/>
          <w:sz w:val="28"/>
          <w:szCs w:val="28"/>
          <w:lang w:val="en-US"/>
        </w:rPr>
        <w:t>., Addison-Wesley Publications, New York</w:t>
      </w:r>
    </w:p>
    <w:p w14:paraId="40BFE00F" w14:textId="5055D4F8" w:rsidR="005E30A8" w:rsidRDefault="005E30A8" w:rsidP="00866BDC">
      <w:pPr>
        <w:pStyle w:val="a3"/>
        <w:numPr>
          <w:ilvl w:val="0"/>
          <w:numId w:val="27"/>
        </w:numPr>
        <w:spacing w:line="360" w:lineRule="auto"/>
        <w:ind w:left="714" w:hanging="357"/>
        <w:rPr>
          <w:rFonts w:ascii="Times New Roman" w:hAnsi="Times New Roman" w:cs="Times New Roman"/>
          <w:sz w:val="28"/>
          <w:szCs w:val="28"/>
          <w:lang w:val="en-US"/>
        </w:rPr>
      </w:pPr>
      <w:r w:rsidRPr="005E30A8">
        <w:rPr>
          <w:rFonts w:ascii="Times New Roman" w:hAnsi="Times New Roman" w:cs="Times New Roman"/>
          <w:sz w:val="28"/>
          <w:szCs w:val="28"/>
          <w:lang w:val="en-US"/>
        </w:rPr>
        <w:t>Whittington, O. (2001) “What is strategy and Does it matter?”, Thomson Learning, London</w:t>
      </w:r>
    </w:p>
    <w:p w14:paraId="01622071" w14:textId="2C8337AA" w:rsidR="005F6A77" w:rsidRPr="00B65CA3" w:rsidRDefault="005F6A77" w:rsidP="00866BDC">
      <w:pPr>
        <w:pStyle w:val="a3"/>
        <w:numPr>
          <w:ilvl w:val="0"/>
          <w:numId w:val="27"/>
        </w:numPr>
        <w:spacing w:line="360" w:lineRule="auto"/>
        <w:ind w:left="714" w:hanging="357"/>
        <w:rPr>
          <w:rFonts w:ascii="Times New Roman" w:hAnsi="Times New Roman" w:cs="Times New Roman"/>
          <w:sz w:val="28"/>
          <w:szCs w:val="28"/>
        </w:rPr>
      </w:pPr>
      <w:r w:rsidRPr="005F6A77">
        <w:rPr>
          <w:rFonts w:ascii="Times New Roman" w:hAnsi="Times New Roman" w:cs="Times New Roman"/>
          <w:sz w:val="28"/>
          <w:szCs w:val="28"/>
        </w:rPr>
        <w:t xml:space="preserve">Воронов </w:t>
      </w:r>
      <w:proofErr w:type="spellStart"/>
      <w:r w:rsidRPr="005F6A77">
        <w:rPr>
          <w:rFonts w:ascii="Times New Roman" w:hAnsi="Times New Roman" w:cs="Times New Roman"/>
          <w:sz w:val="28"/>
          <w:szCs w:val="28"/>
        </w:rPr>
        <w:t>Дм</w:t>
      </w:r>
      <w:proofErr w:type="spellEnd"/>
      <w:r w:rsidRPr="005F6A77">
        <w:rPr>
          <w:rFonts w:ascii="Times New Roman" w:hAnsi="Times New Roman" w:cs="Times New Roman"/>
          <w:sz w:val="28"/>
          <w:szCs w:val="28"/>
        </w:rPr>
        <w:t xml:space="preserve">. “Динамический метод оценки конкурентоспособности”, [электронный ресурс]: Вестник </w:t>
      </w:r>
      <w:proofErr w:type="spellStart"/>
      <w:r w:rsidRPr="005F6A77">
        <w:rPr>
          <w:rFonts w:ascii="Times New Roman" w:hAnsi="Times New Roman" w:cs="Times New Roman"/>
          <w:sz w:val="28"/>
          <w:szCs w:val="28"/>
        </w:rPr>
        <w:t>УрФУ</w:t>
      </w:r>
      <w:proofErr w:type="spellEnd"/>
      <w:r w:rsidRPr="005F6A77">
        <w:rPr>
          <w:rFonts w:ascii="Times New Roman" w:hAnsi="Times New Roman" w:cs="Times New Roman"/>
          <w:sz w:val="28"/>
          <w:szCs w:val="28"/>
        </w:rPr>
        <w:t xml:space="preserve">. –  2009. – №2, </w:t>
      </w:r>
      <w:r w:rsidRPr="005F6A77">
        <w:rPr>
          <w:rFonts w:ascii="Times New Roman" w:hAnsi="Times New Roman" w:cs="Times New Roman"/>
          <w:sz w:val="28"/>
          <w:szCs w:val="28"/>
          <w:lang w:val="en-US"/>
        </w:rPr>
        <w:t>URL</w:t>
      </w:r>
      <w:r w:rsidRPr="005F6A77">
        <w:rPr>
          <w:rFonts w:ascii="Times New Roman" w:hAnsi="Times New Roman" w:cs="Times New Roman"/>
          <w:sz w:val="28"/>
          <w:szCs w:val="28"/>
        </w:rPr>
        <w:t xml:space="preserve">: </w:t>
      </w:r>
      <w:hyperlink r:id="rId87" w:history="1">
        <w:r w:rsidRPr="005F6A77">
          <w:rPr>
            <w:rStyle w:val="af3"/>
            <w:rFonts w:ascii="Times New Roman" w:hAnsi="Times New Roman" w:cs="Times New Roman"/>
            <w:sz w:val="28"/>
            <w:szCs w:val="28"/>
          </w:rPr>
          <w:t>http://vds1234.ru/?32.html</w:t>
        </w:r>
      </w:hyperlink>
      <w:r w:rsidRPr="005F6A77">
        <w:rPr>
          <w:rFonts w:ascii="Times New Roman" w:hAnsi="Times New Roman" w:cs="Times New Roman"/>
          <w:sz w:val="28"/>
          <w:szCs w:val="28"/>
        </w:rPr>
        <w:t xml:space="preserve"> (дата обращения 19.04.2014)</w:t>
      </w:r>
    </w:p>
    <w:p w14:paraId="532948D0" w14:textId="168CEF2B" w:rsidR="005B041C" w:rsidRPr="00B65CA3" w:rsidRDefault="005B041C" w:rsidP="00866BDC">
      <w:pPr>
        <w:pStyle w:val="a3"/>
        <w:numPr>
          <w:ilvl w:val="0"/>
          <w:numId w:val="27"/>
        </w:numPr>
        <w:spacing w:line="360" w:lineRule="auto"/>
        <w:ind w:left="714" w:hanging="357"/>
        <w:rPr>
          <w:rFonts w:ascii="Times New Roman" w:hAnsi="Times New Roman" w:cs="Times New Roman"/>
          <w:sz w:val="28"/>
          <w:szCs w:val="28"/>
        </w:rPr>
      </w:pPr>
      <w:r w:rsidRPr="00B65CA3">
        <w:rPr>
          <w:rFonts w:ascii="Times New Roman" w:hAnsi="Times New Roman" w:cs="Times New Roman"/>
          <w:sz w:val="28"/>
          <w:szCs w:val="28"/>
        </w:rPr>
        <w:t>Маленков Ю. “О классификациях стратегий компаний”//</w:t>
      </w:r>
      <w:r>
        <w:rPr>
          <w:rFonts w:ascii="Times New Roman" w:hAnsi="Times New Roman" w:cs="Times New Roman"/>
          <w:sz w:val="28"/>
          <w:szCs w:val="28"/>
        </w:rPr>
        <w:t>М</w:t>
      </w:r>
      <w:r w:rsidRPr="00B65CA3">
        <w:rPr>
          <w:rFonts w:ascii="Times New Roman" w:hAnsi="Times New Roman" w:cs="Times New Roman"/>
          <w:sz w:val="28"/>
          <w:szCs w:val="28"/>
        </w:rPr>
        <w:t xml:space="preserve">осква- Эмитент – 2006 –№42, </w:t>
      </w:r>
      <w:r w:rsidRPr="005E30A8">
        <w:rPr>
          <w:rFonts w:ascii="Times New Roman" w:hAnsi="Times New Roman" w:cs="Times New Roman"/>
          <w:sz w:val="28"/>
          <w:szCs w:val="28"/>
          <w:lang w:val="en-US"/>
        </w:rPr>
        <w:t>c</w:t>
      </w:r>
      <w:r w:rsidRPr="00B65CA3">
        <w:rPr>
          <w:rFonts w:ascii="Times New Roman" w:hAnsi="Times New Roman" w:cs="Times New Roman"/>
          <w:sz w:val="28"/>
          <w:szCs w:val="28"/>
        </w:rPr>
        <w:t>.1-10</w:t>
      </w:r>
    </w:p>
    <w:p w14:paraId="0102236A" w14:textId="6143EB73" w:rsidR="005E30A8" w:rsidRPr="00B65CA3" w:rsidRDefault="00CB541D" w:rsidP="00866BDC">
      <w:pPr>
        <w:pStyle w:val="a3"/>
        <w:numPr>
          <w:ilvl w:val="0"/>
          <w:numId w:val="27"/>
        </w:numPr>
        <w:spacing w:line="360" w:lineRule="auto"/>
        <w:ind w:left="714" w:hanging="357"/>
        <w:rPr>
          <w:rFonts w:ascii="Times New Roman" w:hAnsi="Times New Roman" w:cs="Times New Roman"/>
          <w:sz w:val="28"/>
          <w:szCs w:val="28"/>
        </w:rPr>
      </w:pPr>
      <w:proofErr w:type="spellStart"/>
      <w:r w:rsidRPr="00B65CA3">
        <w:rPr>
          <w:rFonts w:ascii="Times New Roman" w:hAnsi="Times New Roman" w:cs="Times New Roman"/>
          <w:sz w:val="28"/>
          <w:szCs w:val="28"/>
        </w:rPr>
        <w:t>Пугина</w:t>
      </w:r>
      <w:proofErr w:type="spellEnd"/>
      <w:r w:rsidRPr="00B65CA3">
        <w:rPr>
          <w:rFonts w:ascii="Times New Roman" w:hAnsi="Times New Roman" w:cs="Times New Roman"/>
          <w:sz w:val="28"/>
          <w:szCs w:val="28"/>
        </w:rPr>
        <w:t xml:space="preserve"> Л.И., Родионова Е.В. “Современные аспекты стратегического управления на предприятии”// Современная экономика: пробл</w:t>
      </w:r>
      <w:r w:rsidR="00590FD8" w:rsidRPr="00B65CA3">
        <w:rPr>
          <w:rFonts w:ascii="Times New Roman" w:hAnsi="Times New Roman" w:cs="Times New Roman"/>
          <w:sz w:val="28"/>
          <w:szCs w:val="28"/>
        </w:rPr>
        <w:t xml:space="preserve">емы, тенденции, перспективы, </w:t>
      </w:r>
      <w:r w:rsidR="00590FD8">
        <w:rPr>
          <w:rFonts w:ascii="Times New Roman" w:hAnsi="Times New Roman" w:cs="Times New Roman"/>
          <w:sz w:val="28"/>
          <w:szCs w:val="28"/>
        </w:rPr>
        <w:t>Москва</w:t>
      </w:r>
      <w:r w:rsidRPr="00B65CA3">
        <w:rPr>
          <w:rFonts w:ascii="Times New Roman" w:hAnsi="Times New Roman" w:cs="Times New Roman"/>
          <w:sz w:val="28"/>
          <w:szCs w:val="28"/>
        </w:rPr>
        <w:t xml:space="preserve"> – 2009. – № 2., с. 36-68</w:t>
      </w:r>
    </w:p>
    <w:p w14:paraId="23F50450" w14:textId="2C30BE53" w:rsidR="009A41FC" w:rsidRDefault="00653DA2" w:rsidP="00866BDC">
      <w:pPr>
        <w:pStyle w:val="a3"/>
        <w:numPr>
          <w:ilvl w:val="0"/>
          <w:numId w:val="27"/>
        </w:numPr>
        <w:rPr>
          <w:rFonts w:ascii="Times New Roman" w:hAnsi="Times New Roman" w:cs="Times New Roman"/>
          <w:sz w:val="28"/>
          <w:szCs w:val="28"/>
        </w:rPr>
      </w:pPr>
      <w:hyperlink r:id="rId88" w:history="1">
        <w:r w:rsidR="009A41FC" w:rsidRPr="00C41E4B">
          <w:rPr>
            <w:rStyle w:val="af3"/>
            <w:rFonts w:ascii="Times New Roman" w:hAnsi="Times New Roman" w:cs="Times New Roman"/>
            <w:sz w:val="28"/>
            <w:szCs w:val="28"/>
            <w:lang w:val="en-US"/>
          </w:rPr>
          <w:t>http</w:t>
        </w:r>
        <w:r w:rsidR="009A41FC" w:rsidRPr="00C41E4B">
          <w:rPr>
            <w:rStyle w:val="af3"/>
            <w:rFonts w:ascii="Times New Roman" w:hAnsi="Times New Roman" w:cs="Times New Roman"/>
            <w:sz w:val="28"/>
            <w:szCs w:val="28"/>
          </w:rPr>
          <w:t>://</w:t>
        </w:r>
        <w:r w:rsidR="009A41FC" w:rsidRPr="00C41E4B">
          <w:rPr>
            <w:rStyle w:val="af3"/>
            <w:rFonts w:ascii="Times New Roman" w:hAnsi="Times New Roman" w:cs="Times New Roman"/>
            <w:sz w:val="28"/>
            <w:szCs w:val="28"/>
            <w:lang w:val="en-US"/>
          </w:rPr>
          <w:t>www</w:t>
        </w:r>
        <w:r w:rsidR="009A41FC" w:rsidRPr="00C41E4B">
          <w:rPr>
            <w:rStyle w:val="af3"/>
            <w:rFonts w:ascii="Times New Roman" w:hAnsi="Times New Roman" w:cs="Times New Roman"/>
            <w:sz w:val="28"/>
            <w:szCs w:val="28"/>
          </w:rPr>
          <w:t>.</w:t>
        </w:r>
        <w:r w:rsidR="009A41FC" w:rsidRPr="00C41E4B">
          <w:rPr>
            <w:rStyle w:val="af3"/>
            <w:rFonts w:ascii="Times New Roman" w:hAnsi="Times New Roman" w:cs="Times New Roman"/>
            <w:sz w:val="28"/>
            <w:szCs w:val="28"/>
            <w:lang w:val="en-US"/>
          </w:rPr>
          <w:t>apk</w:t>
        </w:r>
        <w:r w:rsidR="009A41FC" w:rsidRPr="00C41E4B">
          <w:rPr>
            <w:rStyle w:val="af3"/>
            <w:rFonts w:ascii="Times New Roman" w:hAnsi="Times New Roman" w:cs="Times New Roman"/>
            <w:sz w:val="28"/>
            <w:szCs w:val="28"/>
          </w:rPr>
          <w:t>-</w:t>
        </w:r>
        <w:r w:rsidR="009A41FC" w:rsidRPr="00C41E4B">
          <w:rPr>
            <w:rStyle w:val="af3"/>
            <w:rFonts w:ascii="Times New Roman" w:hAnsi="Times New Roman" w:cs="Times New Roman"/>
            <w:sz w:val="28"/>
            <w:szCs w:val="28"/>
            <w:lang w:val="en-US"/>
          </w:rPr>
          <w:t>inform</w:t>
        </w:r>
        <w:r w:rsidR="009A41FC" w:rsidRPr="00C41E4B">
          <w:rPr>
            <w:rStyle w:val="af3"/>
            <w:rFonts w:ascii="Times New Roman" w:hAnsi="Times New Roman" w:cs="Times New Roman"/>
            <w:sz w:val="28"/>
            <w:szCs w:val="28"/>
          </w:rPr>
          <w:t>.</w:t>
        </w:r>
        <w:r w:rsidR="009A41FC" w:rsidRPr="00C41E4B">
          <w:rPr>
            <w:rStyle w:val="af3"/>
            <w:rFonts w:ascii="Times New Roman" w:hAnsi="Times New Roman" w:cs="Times New Roman"/>
            <w:sz w:val="28"/>
            <w:szCs w:val="28"/>
            <w:lang w:val="en-US"/>
          </w:rPr>
          <w:t>com</w:t>
        </w:r>
        <w:r w:rsidR="009A41FC" w:rsidRPr="00C41E4B">
          <w:rPr>
            <w:rStyle w:val="af3"/>
            <w:rFonts w:ascii="Times New Roman" w:hAnsi="Times New Roman" w:cs="Times New Roman"/>
            <w:sz w:val="28"/>
            <w:szCs w:val="28"/>
          </w:rPr>
          <w:t>/</w:t>
        </w:r>
        <w:r w:rsidR="009A41FC" w:rsidRPr="00C41E4B">
          <w:rPr>
            <w:rStyle w:val="af3"/>
            <w:rFonts w:ascii="Times New Roman" w:hAnsi="Times New Roman" w:cs="Times New Roman"/>
            <w:sz w:val="28"/>
            <w:szCs w:val="28"/>
            <w:lang w:val="en-US"/>
          </w:rPr>
          <w:t>ru</w:t>
        </w:r>
        <w:r w:rsidR="009A41FC" w:rsidRPr="00C41E4B">
          <w:rPr>
            <w:rStyle w:val="af3"/>
            <w:rFonts w:ascii="Times New Roman" w:hAnsi="Times New Roman" w:cs="Times New Roman"/>
            <w:sz w:val="28"/>
            <w:szCs w:val="28"/>
          </w:rPr>
          <w:t>/</w:t>
        </w:r>
        <w:r w:rsidR="009A41FC" w:rsidRPr="00C41E4B">
          <w:rPr>
            <w:rStyle w:val="af3"/>
            <w:rFonts w:ascii="Times New Roman" w:hAnsi="Times New Roman" w:cs="Times New Roman"/>
            <w:sz w:val="28"/>
            <w:szCs w:val="28"/>
            <w:lang w:val="en-US"/>
          </w:rPr>
          <w:t>exclusive</w:t>
        </w:r>
        <w:r w:rsidR="009A41FC" w:rsidRPr="00C41E4B">
          <w:rPr>
            <w:rStyle w:val="af3"/>
            <w:rFonts w:ascii="Times New Roman" w:hAnsi="Times New Roman" w:cs="Times New Roman"/>
            <w:sz w:val="28"/>
            <w:szCs w:val="28"/>
          </w:rPr>
          <w:t>/</w:t>
        </w:r>
        <w:r w:rsidR="009A41FC" w:rsidRPr="00C41E4B">
          <w:rPr>
            <w:rStyle w:val="af3"/>
            <w:rFonts w:ascii="Times New Roman" w:hAnsi="Times New Roman" w:cs="Times New Roman"/>
            <w:sz w:val="28"/>
            <w:szCs w:val="28"/>
            <w:lang w:val="en-US"/>
          </w:rPr>
          <w:t>opinion</w:t>
        </w:r>
        <w:r w:rsidR="009A41FC" w:rsidRPr="00C41E4B">
          <w:rPr>
            <w:rStyle w:val="af3"/>
            <w:rFonts w:ascii="Times New Roman" w:hAnsi="Times New Roman" w:cs="Times New Roman"/>
            <w:sz w:val="28"/>
            <w:szCs w:val="28"/>
          </w:rPr>
          <w:t>/91853</w:t>
        </w:r>
      </w:hyperlink>
    </w:p>
    <w:p w14:paraId="09B32524" w14:textId="763ABFEB" w:rsidR="009A41FC" w:rsidRPr="009A41FC" w:rsidRDefault="009A41FC" w:rsidP="00277D22">
      <w:pPr>
        <w:pStyle w:val="a3"/>
        <w:rPr>
          <w:rFonts w:ascii="Times New Roman" w:hAnsi="Times New Roman" w:cs="Times New Roman"/>
          <w:sz w:val="28"/>
          <w:szCs w:val="28"/>
        </w:rPr>
      </w:pPr>
    </w:p>
    <w:p w14:paraId="3644C121" w14:textId="787870AA" w:rsidR="009A41FC" w:rsidRPr="00B65CA3" w:rsidRDefault="00653DA2" w:rsidP="00866BDC">
      <w:pPr>
        <w:pStyle w:val="a3"/>
        <w:numPr>
          <w:ilvl w:val="0"/>
          <w:numId w:val="27"/>
        </w:numPr>
        <w:spacing w:line="360" w:lineRule="auto"/>
        <w:ind w:left="714" w:hanging="357"/>
        <w:rPr>
          <w:rFonts w:ascii="Times New Roman" w:hAnsi="Times New Roman" w:cs="Times New Roman"/>
          <w:sz w:val="28"/>
          <w:szCs w:val="28"/>
        </w:rPr>
      </w:pPr>
      <w:hyperlink r:id="rId89" w:history="1">
        <w:r w:rsidR="005F6A77">
          <w:rPr>
            <w:rStyle w:val="af3"/>
            <w:rFonts w:ascii="Times New Roman" w:hAnsi="Times New Roman" w:cs="Times New Roman"/>
            <w:sz w:val="28"/>
            <w:szCs w:val="28"/>
          </w:rPr>
          <w:t>http://www.mcx.ru/d</w:t>
        </w:r>
        <w:r w:rsidR="009A41FC" w:rsidRPr="00C41E4B">
          <w:rPr>
            <w:rStyle w:val="af3"/>
            <w:rFonts w:ascii="Times New Roman" w:hAnsi="Times New Roman" w:cs="Times New Roman"/>
            <w:sz w:val="28"/>
            <w:szCs w:val="28"/>
          </w:rPr>
          <w:t>uments/section/v7_show/23477.65.html</w:t>
        </w:r>
      </w:hyperlink>
    </w:p>
    <w:p w14:paraId="55CC1E76" w14:textId="4BB083E8" w:rsidR="00F77A43" w:rsidRPr="00B65CA3" w:rsidRDefault="00653DA2" w:rsidP="00866BDC">
      <w:pPr>
        <w:pStyle w:val="a3"/>
        <w:numPr>
          <w:ilvl w:val="0"/>
          <w:numId w:val="27"/>
        </w:numPr>
        <w:spacing w:line="360" w:lineRule="auto"/>
        <w:ind w:left="714" w:hanging="357"/>
        <w:rPr>
          <w:rFonts w:ascii="Times New Roman" w:hAnsi="Times New Roman" w:cs="Times New Roman"/>
          <w:sz w:val="28"/>
          <w:szCs w:val="28"/>
        </w:rPr>
      </w:pPr>
      <w:hyperlink r:id="rId90" w:history="1">
        <w:r w:rsidR="009A41FC" w:rsidRPr="00C41E4B">
          <w:rPr>
            <w:rStyle w:val="af3"/>
            <w:rFonts w:ascii="Times New Roman" w:hAnsi="Times New Roman" w:cs="Times New Roman"/>
            <w:sz w:val="28"/>
            <w:szCs w:val="28"/>
          </w:rPr>
          <w:t>http://www.gks.ru/wps/wcm/connect/rosstat_main/rosstat/ru/statistics/publications/plan/</w:t>
        </w:r>
      </w:hyperlink>
    </w:p>
    <w:p w14:paraId="079739F2" w14:textId="77777777" w:rsidR="004C2EF2" w:rsidRDefault="004C2EF2" w:rsidP="00A64D25">
      <w:pPr>
        <w:spacing w:line="360" w:lineRule="auto"/>
        <w:jc w:val="right"/>
        <w:rPr>
          <w:rFonts w:ascii="Times New Roman" w:hAnsi="Times New Roman" w:cs="Times New Roman"/>
          <w:i/>
          <w:sz w:val="28"/>
          <w:szCs w:val="28"/>
        </w:rPr>
      </w:pPr>
    </w:p>
    <w:p w14:paraId="59E131FB" w14:textId="77777777" w:rsidR="00866BDC" w:rsidRDefault="00866BDC" w:rsidP="00A64D25">
      <w:pPr>
        <w:spacing w:line="360" w:lineRule="auto"/>
        <w:jc w:val="right"/>
        <w:rPr>
          <w:rFonts w:ascii="Times New Roman" w:hAnsi="Times New Roman" w:cs="Times New Roman"/>
          <w:i/>
          <w:sz w:val="28"/>
          <w:szCs w:val="28"/>
        </w:rPr>
      </w:pPr>
    </w:p>
    <w:p w14:paraId="2DA8992C" w14:textId="09BF5195" w:rsidR="00751C55" w:rsidRDefault="00FF658C" w:rsidP="00A64D25">
      <w:pPr>
        <w:spacing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1</w:t>
      </w:r>
    </w:p>
    <w:p w14:paraId="778022AD" w14:textId="0BA96D44" w:rsidR="00FF658C" w:rsidRPr="00FF658C" w:rsidRDefault="00FF658C" w:rsidP="00FF658C">
      <w:pPr>
        <w:spacing w:line="360" w:lineRule="auto"/>
        <w:jc w:val="center"/>
        <w:rPr>
          <w:rFonts w:ascii="Times New Roman" w:hAnsi="Times New Roman" w:cs="Times New Roman"/>
          <w:sz w:val="28"/>
          <w:szCs w:val="28"/>
        </w:rPr>
      </w:pPr>
      <w:r w:rsidRPr="00FF658C">
        <w:rPr>
          <w:rFonts w:ascii="Times New Roman" w:hAnsi="Times New Roman" w:cs="Times New Roman"/>
          <w:sz w:val="28"/>
          <w:szCs w:val="28"/>
        </w:rPr>
        <w:t>Фонд оплаты труда</w:t>
      </w:r>
    </w:p>
    <w:p w14:paraId="27C702B1" w14:textId="18BF17BF" w:rsidR="00157B5C" w:rsidRPr="00157B5C" w:rsidRDefault="00FF658C" w:rsidP="00157B5C">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85C39D" wp14:editId="159E9F58">
            <wp:extent cx="5930900" cy="8039100"/>
            <wp:effectExtent l="0" t="0" r="12700" b="12700"/>
            <wp:docPr id="51" name="Изображение 51" descr="Macintosh HD:Users:aleksandrluppa:Documents:Dropbox:Скриншоты:Скриншот 2014-06-01 03.0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ksandrluppa:Documents:Dropbox:Скриншоты:Скриншот 2014-06-01 03.04.4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0900" cy="8039100"/>
                    </a:xfrm>
                    <a:prstGeom prst="rect">
                      <a:avLst/>
                    </a:prstGeom>
                    <a:noFill/>
                    <a:ln>
                      <a:noFill/>
                    </a:ln>
                  </pic:spPr>
                </pic:pic>
              </a:graphicData>
            </a:graphic>
          </wp:inline>
        </w:drawing>
      </w:r>
    </w:p>
    <w:p w14:paraId="58E733FC" w14:textId="292C8C64" w:rsidR="009A41FC" w:rsidRPr="009A41FC" w:rsidRDefault="00FF658C" w:rsidP="009A41FC">
      <w:pPr>
        <w:spacing w:line="360" w:lineRule="auto"/>
        <w:jc w:val="right"/>
        <w:rPr>
          <w:rFonts w:ascii="Times New Roman" w:hAnsi="Times New Roman" w:cs="Times New Roman"/>
          <w:i/>
          <w:sz w:val="28"/>
          <w:szCs w:val="28"/>
        </w:rPr>
      </w:pPr>
      <w:r w:rsidRPr="00FF658C">
        <w:rPr>
          <w:rFonts w:ascii="Times New Roman" w:hAnsi="Times New Roman" w:cs="Times New Roman"/>
          <w:i/>
          <w:sz w:val="28"/>
          <w:szCs w:val="28"/>
        </w:rPr>
        <w:lastRenderedPageBreak/>
        <w:t>Приложение 2</w:t>
      </w:r>
    </w:p>
    <w:p w14:paraId="3C71F80A" w14:textId="3125F64C" w:rsidR="00A64D25" w:rsidRPr="00A64D25" w:rsidRDefault="00A64D25" w:rsidP="00A64D25">
      <w:pPr>
        <w:spacing w:line="360" w:lineRule="auto"/>
        <w:jc w:val="center"/>
        <w:rPr>
          <w:rFonts w:ascii="Times New Roman" w:hAnsi="Times New Roman" w:cs="Times New Roman"/>
          <w:sz w:val="28"/>
          <w:szCs w:val="28"/>
        </w:rPr>
      </w:pPr>
      <w:r w:rsidRPr="00A64D25">
        <w:rPr>
          <w:rFonts w:ascii="Times New Roman" w:hAnsi="Times New Roman" w:cs="Times New Roman"/>
          <w:sz w:val="28"/>
          <w:szCs w:val="28"/>
        </w:rPr>
        <w:t xml:space="preserve">Расчет среднеотраслевых показателей </w:t>
      </w:r>
    </w:p>
    <w:p w14:paraId="454071CD" w14:textId="0FF21738" w:rsidR="008C0986" w:rsidRPr="007E6053" w:rsidRDefault="00B66904" w:rsidP="007E6053">
      <w:pPr>
        <w:spacing w:line="360" w:lineRule="auto"/>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14:anchorId="7B45BC55" wp14:editId="50F0D9CB">
            <wp:extent cx="5626100" cy="7311390"/>
            <wp:effectExtent l="0" t="0" r="12700" b="3810"/>
            <wp:docPr id="40" name="Рисунок 40" descr="C:\Users\Alexand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Desktop\Безымянный.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26100" cy="7311390"/>
                    </a:xfrm>
                    <a:prstGeom prst="rect">
                      <a:avLst/>
                    </a:prstGeom>
                    <a:noFill/>
                    <a:ln>
                      <a:noFill/>
                    </a:ln>
                  </pic:spPr>
                </pic:pic>
              </a:graphicData>
            </a:graphic>
          </wp:inline>
        </w:drawing>
      </w:r>
    </w:p>
    <w:p w14:paraId="545A8C94" w14:textId="77777777" w:rsidR="008C0986" w:rsidRDefault="008C0986" w:rsidP="00A64D25">
      <w:pPr>
        <w:spacing w:line="360" w:lineRule="auto"/>
        <w:jc w:val="right"/>
        <w:rPr>
          <w:rFonts w:ascii="Times New Roman" w:hAnsi="Times New Roman" w:cs="Times New Roman"/>
          <w:i/>
          <w:sz w:val="28"/>
          <w:szCs w:val="28"/>
        </w:rPr>
      </w:pPr>
    </w:p>
    <w:p w14:paraId="2D12AAAD" w14:textId="77777777" w:rsidR="009A41FC" w:rsidRDefault="009A41FC" w:rsidP="00A64D25">
      <w:pPr>
        <w:spacing w:line="360" w:lineRule="auto"/>
        <w:jc w:val="right"/>
        <w:rPr>
          <w:rFonts w:ascii="Times New Roman" w:hAnsi="Times New Roman" w:cs="Times New Roman"/>
          <w:i/>
          <w:sz w:val="28"/>
          <w:szCs w:val="28"/>
        </w:rPr>
      </w:pPr>
    </w:p>
    <w:p w14:paraId="7B9B3B86" w14:textId="34EC347A" w:rsidR="00A64D25" w:rsidRDefault="00FF658C" w:rsidP="00A64D25">
      <w:pPr>
        <w:spacing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3</w:t>
      </w:r>
    </w:p>
    <w:p w14:paraId="51EC0947" w14:textId="39A639EA" w:rsidR="00534F8E" w:rsidRPr="00534F8E" w:rsidRDefault="00534F8E" w:rsidP="00534F8E">
      <w:pPr>
        <w:pStyle w:val="ad"/>
        <w:rPr>
          <w:rFonts w:ascii="Times New Roman" w:hAnsi="Times New Roman" w:cs="Times New Roman"/>
          <w:b w:val="0"/>
          <w:bCs w:val="0"/>
          <w:color w:val="auto"/>
          <w:sz w:val="28"/>
          <w:szCs w:val="28"/>
        </w:rPr>
      </w:pPr>
      <w:r w:rsidRPr="00CF43F6">
        <w:rPr>
          <w:rFonts w:ascii="Times New Roman" w:hAnsi="Times New Roman" w:cs="Times New Roman"/>
          <w:b w:val="0"/>
          <w:bCs w:val="0"/>
          <w:color w:val="auto"/>
          <w:sz w:val="28"/>
          <w:szCs w:val="28"/>
        </w:rPr>
        <w:t>Экспертная оц</w:t>
      </w:r>
      <w:r>
        <w:rPr>
          <w:rFonts w:ascii="Times New Roman" w:hAnsi="Times New Roman" w:cs="Times New Roman"/>
          <w:b w:val="0"/>
          <w:bCs w:val="0"/>
          <w:color w:val="auto"/>
          <w:sz w:val="28"/>
          <w:szCs w:val="28"/>
        </w:rPr>
        <w:t xml:space="preserve">енка степени  и вероятности влияния </w:t>
      </w:r>
      <w:r w:rsidRPr="00CF43F6">
        <w:rPr>
          <w:rFonts w:ascii="Times New Roman" w:hAnsi="Times New Roman" w:cs="Times New Roman"/>
          <w:b w:val="0"/>
          <w:bCs w:val="0"/>
          <w:color w:val="auto"/>
          <w:sz w:val="28"/>
          <w:szCs w:val="28"/>
        </w:rPr>
        <w:t>PEST-факторов</w:t>
      </w:r>
    </w:p>
    <w:tbl>
      <w:tblPr>
        <w:tblStyle w:val="11"/>
        <w:tblW w:w="11854" w:type="dxa"/>
        <w:tblInd w:w="-743" w:type="dxa"/>
        <w:tblLook w:val="0000" w:firstRow="0" w:lastRow="0" w:firstColumn="0" w:lastColumn="0" w:noHBand="0" w:noVBand="0"/>
      </w:tblPr>
      <w:tblGrid>
        <w:gridCol w:w="3007"/>
        <w:gridCol w:w="12"/>
        <w:gridCol w:w="1949"/>
        <w:gridCol w:w="501"/>
        <w:gridCol w:w="502"/>
        <w:gridCol w:w="403"/>
        <w:gridCol w:w="403"/>
        <w:gridCol w:w="1217"/>
        <w:gridCol w:w="2299"/>
        <w:gridCol w:w="23"/>
        <w:gridCol w:w="1538"/>
      </w:tblGrid>
      <w:tr w:rsidR="00534F8E" w14:paraId="17551D52" w14:textId="77777777" w:rsidTr="007E6053">
        <w:trPr>
          <w:gridAfter w:val="1"/>
          <w:wAfter w:w="1538" w:type="dxa"/>
          <w:trHeight w:val="870"/>
        </w:trPr>
        <w:tc>
          <w:tcPr>
            <w:tcW w:w="3007" w:type="dxa"/>
          </w:tcPr>
          <w:p w14:paraId="672CBF09" w14:textId="77777777" w:rsidR="00534F8E" w:rsidRPr="00B65CA3" w:rsidRDefault="00534F8E" w:rsidP="00534F8E">
            <w:pPr>
              <w:spacing w:after="200" w:line="360" w:lineRule="auto"/>
              <w:ind w:left="993" w:firstLine="709"/>
              <w:rPr>
                <w:rFonts w:ascii="Times New Roman" w:hAnsi="Times New Roman" w:cs="Times New Roman"/>
                <w:sz w:val="28"/>
                <w:szCs w:val="28"/>
              </w:rPr>
            </w:pPr>
          </w:p>
        </w:tc>
        <w:tc>
          <w:tcPr>
            <w:tcW w:w="7309" w:type="dxa"/>
            <w:gridSpan w:val="9"/>
          </w:tcPr>
          <w:p w14:paraId="3AA998BB" w14:textId="77777777" w:rsidR="00534F8E" w:rsidRPr="00EA74BF" w:rsidRDefault="00534F8E" w:rsidP="00534F8E">
            <w:pPr>
              <w:spacing w:line="360" w:lineRule="auto"/>
              <w:ind w:left="993" w:firstLine="709"/>
              <w:rPr>
                <w:rFonts w:ascii="Times New Roman" w:hAnsi="Times New Roman" w:cs="Times New Roman"/>
                <w:sz w:val="28"/>
                <w:szCs w:val="28"/>
              </w:rPr>
            </w:pPr>
            <w:r>
              <w:rPr>
                <w:rFonts w:ascii="Times New Roman" w:hAnsi="Times New Roman" w:cs="Times New Roman"/>
                <w:sz w:val="28"/>
                <w:szCs w:val="28"/>
              </w:rPr>
              <w:t>Экспертные оценки</w:t>
            </w:r>
          </w:p>
        </w:tc>
      </w:tr>
      <w:tr w:rsidR="00534F8E" w14:paraId="26AC37D0" w14:textId="77777777" w:rsidTr="007E6053">
        <w:tblPrEx>
          <w:tblLook w:val="04A0" w:firstRow="1" w:lastRow="0" w:firstColumn="1" w:lastColumn="0" w:noHBand="0" w:noVBand="1"/>
        </w:tblPrEx>
        <w:tc>
          <w:tcPr>
            <w:tcW w:w="3019" w:type="dxa"/>
            <w:gridSpan w:val="2"/>
          </w:tcPr>
          <w:p w14:paraId="37528F08" w14:textId="77777777" w:rsidR="00534F8E" w:rsidRPr="00313E9D"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Факторы</w:t>
            </w:r>
            <w:r>
              <w:rPr>
                <w:rFonts w:ascii="Times New Roman" w:hAnsi="Times New Roman" w:cs="Times New Roman"/>
                <w:b w:val="0"/>
                <w:bCs w:val="0"/>
                <w:color w:val="auto"/>
                <w:sz w:val="28"/>
                <w:szCs w:val="28"/>
                <w:lang w:val="en-US"/>
              </w:rPr>
              <w:t xml:space="preserve"> </w:t>
            </w:r>
            <w:r>
              <w:rPr>
                <w:rFonts w:ascii="Times New Roman" w:hAnsi="Times New Roman" w:cs="Times New Roman"/>
                <w:b w:val="0"/>
                <w:bCs w:val="0"/>
                <w:color w:val="auto"/>
                <w:sz w:val="28"/>
                <w:szCs w:val="28"/>
              </w:rPr>
              <w:t>и направленность влияния</w:t>
            </w:r>
          </w:p>
        </w:tc>
        <w:tc>
          <w:tcPr>
            <w:tcW w:w="1949" w:type="dxa"/>
          </w:tcPr>
          <w:p w14:paraId="7546013E" w14:textId="77777777" w:rsidR="00534F8E" w:rsidRPr="00313E9D"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Коэффициент весовой</w:t>
            </w:r>
          </w:p>
        </w:tc>
        <w:tc>
          <w:tcPr>
            <w:tcW w:w="501" w:type="dxa"/>
          </w:tcPr>
          <w:p w14:paraId="19AA917A"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1</w:t>
            </w:r>
          </w:p>
        </w:tc>
        <w:tc>
          <w:tcPr>
            <w:tcW w:w="502" w:type="dxa"/>
          </w:tcPr>
          <w:p w14:paraId="3F9BA2CD"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2</w:t>
            </w:r>
          </w:p>
        </w:tc>
        <w:tc>
          <w:tcPr>
            <w:tcW w:w="403" w:type="dxa"/>
          </w:tcPr>
          <w:p w14:paraId="50C17620"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3</w:t>
            </w:r>
          </w:p>
        </w:tc>
        <w:tc>
          <w:tcPr>
            <w:tcW w:w="403" w:type="dxa"/>
          </w:tcPr>
          <w:p w14:paraId="28DD99CB"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 xml:space="preserve"> </w:t>
            </w:r>
          </w:p>
        </w:tc>
        <w:tc>
          <w:tcPr>
            <w:tcW w:w="1217" w:type="dxa"/>
          </w:tcPr>
          <w:p w14:paraId="5861D75D"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Средняя оценка</w:t>
            </w:r>
          </w:p>
        </w:tc>
        <w:tc>
          <w:tcPr>
            <w:tcW w:w="2322" w:type="dxa"/>
            <w:gridSpan w:val="2"/>
          </w:tcPr>
          <w:p w14:paraId="3C8FE3BA"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Взвешенная оценка</w:t>
            </w:r>
          </w:p>
        </w:tc>
        <w:tc>
          <w:tcPr>
            <w:tcW w:w="1538" w:type="dxa"/>
            <w:vMerge w:val="restart"/>
            <w:tcBorders>
              <w:top w:val="nil"/>
              <w:bottom w:val="nil"/>
            </w:tcBorders>
          </w:tcPr>
          <w:p w14:paraId="77202159" w14:textId="77777777" w:rsidR="00534F8E" w:rsidRDefault="00534F8E" w:rsidP="00534F8E">
            <w:pPr>
              <w:pStyle w:val="ad"/>
              <w:rPr>
                <w:rFonts w:ascii="Times New Roman" w:hAnsi="Times New Roman" w:cs="Times New Roman"/>
                <w:b w:val="0"/>
                <w:bCs w:val="0"/>
                <w:color w:val="auto"/>
                <w:sz w:val="28"/>
                <w:szCs w:val="28"/>
              </w:rPr>
            </w:pPr>
          </w:p>
        </w:tc>
      </w:tr>
      <w:tr w:rsidR="00534F8E" w14:paraId="7CC174B5" w14:textId="77777777" w:rsidTr="007E6053">
        <w:tblPrEx>
          <w:tblLook w:val="04A0" w:firstRow="1" w:lastRow="0" w:firstColumn="1" w:lastColumn="0" w:noHBand="0" w:noVBand="1"/>
        </w:tblPrEx>
        <w:tc>
          <w:tcPr>
            <w:tcW w:w="3019" w:type="dxa"/>
            <w:gridSpan w:val="2"/>
          </w:tcPr>
          <w:p w14:paraId="37E5F05E" w14:textId="77777777" w:rsidR="00534F8E" w:rsidRPr="008D41E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Политическая стабильность государства  (-)</w:t>
            </w:r>
          </w:p>
        </w:tc>
        <w:tc>
          <w:tcPr>
            <w:tcW w:w="1949" w:type="dxa"/>
          </w:tcPr>
          <w:p w14:paraId="0B431CC5" w14:textId="77777777" w:rsidR="00534F8E" w:rsidRDefault="00534F8E" w:rsidP="00534F8E">
            <w:pPr>
              <w:rPr>
                <w:rFonts w:ascii="Times New Roman" w:hAnsi="Times New Roman" w:cs="Times New Roman"/>
                <w:sz w:val="28"/>
                <w:szCs w:val="28"/>
              </w:rPr>
            </w:pPr>
          </w:p>
          <w:p w14:paraId="28B36425" w14:textId="77777777" w:rsidR="00534F8E" w:rsidRPr="00313E9D" w:rsidRDefault="00534F8E" w:rsidP="00534F8E">
            <w:pPr>
              <w:rPr>
                <w:rFonts w:ascii="Times New Roman" w:hAnsi="Times New Roman" w:cs="Times New Roman"/>
                <w:sz w:val="28"/>
                <w:szCs w:val="28"/>
                <w:lang w:val="en-US"/>
              </w:rPr>
            </w:pPr>
            <w:r>
              <w:rPr>
                <w:rFonts w:ascii="Times New Roman" w:hAnsi="Times New Roman" w:cs="Times New Roman"/>
                <w:sz w:val="28"/>
                <w:szCs w:val="28"/>
                <w:lang w:val="en-US"/>
              </w:rPr>
              <w:t>0,2</w:t>
            </w:r>
          </w:p>
          <w:p w14:paraId="0515AA39" w14:textId="77777777" w:rsidR="00534F8E" w:rsidRPr="008D41EE" w:rsidRDefault="00534F8E" w:rsidP="00534F8E">
            <w:pPr>
              <w:pStyle w:val="ad"/>
              <w:rPr>
                <w:rFonts w:ascii="Times New Roman" w:hAnsi="Times New Roman" w:cs="Times New Roman"/>
                <w:b w:val="0"/>
                <w:bCs w:val="0"/>
                <w:color w:val="auto"/>
                <w:sz w:val="28"/>
                <w:szCs w:val="28"/>
              </w:rPr>
            </w:pPr>
          </w:p>
        </w:tc>
        <w:tc>
          <w:tcPr>
            <w:tcW w:w="501" w:type="dxa"/>
          </w:tcPr>
          <w:p w14:paraId="2B300AD3"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4</w:t>
            </w:r>
          </w:p>
        </w:tc>
        <w:tc>
          <w:tcPr>
            <w:tcW w:w="502" w:type="dxa"/>
          </w:tcPr>
          <w:p w14:paraId="6D1C0A61"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w:t>
            </w:r>
          </w:p>
        </w:tc>
        <w:tc>
          <w:tcPr>
            <w:tcW w:w="403" w:type="dxa"/>
          </w:tcPr>
          <w:p w14:paraId="67C72140"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w:t>
            </w:r>
          </w:p>
        </w:tc>
        <w:tc>
          <w:tcPr>
            <w:tcW w:w="403" w:type="dxa"/>
          </w:tcPr>
          <w:p w14:paraId="5D537162"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4</w:t>
            </w:r>
          </w:p>
        </w:tc>
        <w:tc>
          <w:tcPr>
            <w:tcW w:w="1217" w:type="dxa"/>
          </w:tcPr>
          <w:p w14:paraId="6531B456" w14:textId="77777777" w:rsidR="00534F8E" w:rsidRPr="00B61E3B"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lang w:val="en-US"/>
              </w:rPr>
              <w:t>4,5</w:t>
            </w:r>
          </w:p>
        </w:tc>
        <w:tc>
          <w:tcPr>
            <w:tcW w:w="2322" w:type="dxa"/>
            <w:gridSpan w:val="2"/>
          </w:tcPr>
          <w:p w14:paraId="3EE02B1F" w14:textId="77777777" w:rsidR="00534F8E" w:rsidRPr="000A3F4F"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0,9</w:t>
            </w:r>
          </w:p>
        </w:tc>
        <w:tc>
          <w:tcPr>
            <w:tcW w:w="1538" w:type="dxa"/>
            <w:vMerge/>
            <w:tcBorders>
              <w:bottom w:val="nil"/>
            </w:tcBorders>
          </w:tcPr>
          <w:p w14:paraId="38E322F9" w14:textId="77777777" w:rsidR="00534F8E" w:rsidRPr="000A3F4F" w:rsidRDefault="00534F8E" w:rsidP="00534F8E">
            <w:pPr>
              <w:pStyle w:val="ad"/>
              <w:rPr>
                <w:rFonts w:ascii="Times New Roman" w:hAnsi="Times New Roman" w:cs="Times New Roman"/>
                <w:b w:val="0"/>
                <w:bCs w:val="0"/>
                <w:color w:val="auto"/>
                <w:sz w:val="28"/>
                <w:szCs w:val="28"/>
                <w:lang w:val="en-US"/>
              </w:rPr>
            </w:pPr>
          </w:p>
        </w:tc>
      </w:tr>
      <w:tr w:rsidR="00534F8E" w14:paraId="4D45001C" w14:textId="77777777" w:rsidTr="007E6053">
        <w:tblPrEx>
          <w:tblLook w:val="04A0" w:firstRow="1" w:lastRow="0" w:firstColumn="1" w:lastColumn="0" w:noHBand="0" w:noVBand="1"/>
        </w:tblPrEx>
        <w:tc>
          <w:tcPr>
            <w:tcW w:w="3019" w:type="dxa"/>
            <w:gridSpan w:val="2"/>
          </w:tcPr>
          <w:p w14:paraId="24A7442F"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Уровень регулирования и контроля отрасли (+)</w:t>
            </w:r>
          </w:p>
        </w:tc>
        <w:tc>
          <w:tcPr>
            <w:tcW w:w="1949" w:type="dxa"/>
          </w:tcPr>
          <w:p w14:paraId="3FEF7F70" w14:textId="77777777" w:rsidR="00534F8E" w:rsidRPr="00313E9D"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0,05</w:t>
            </w:r>
          </w:p>
        </w:tc>
        <w:tc>
          <w:tcPr>
            <w:tcW w:w="501" w:type="dxa"/>
          </w:tcPr>
          <w:p w14:paraId="61F8C6A6" w14:textId="77777777" w:rsidR="00534F8E" w:rsidRPr="004718D0"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502" w:type="dxa"/>
          </w:tcPr>
          <w:p w14:paraId="1FE9BBC7" w14:textId="77777777" w:rsidR="00534F8E" w:rsidRPr="004718D0"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403" w:type="dxa"/>
          </w:tcPr>
          <w:p w14:paraId="64D5833A" w14:textId="77777777" w:rsidR="00534F8E" w:rsidRPr="004718D0"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4</w:t>
            </w:r>
          </w:p>
        </w:tc>
        <w:tc>
          <w:tcPr>
            <w:tcW w:w="403" w:type="dxa"/>
          </w:tcPr>
          <w:p w14:paraId="6E184247" w14:textId="77777777" w:rsidR="00534F8E" w:rsidRPr="004718D0"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1217" w:type="dxa"/>
          </w:tcPr>
          <w:p w14:paraId="33B38173" w14:textId="77777777" w:rsidR="00534F8E" w:rsidRPr="004718D0"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3,25</w:t>
            </w:r>
          </w:p>
        </w:tc>
        <w:tc>
          <w:tcPr>
            <w:tcW w:w="2322" w:type="dxa"/>
            <w:gridSpan w:val="2"/>
          </w:tcPr>
          <w:p w14:paraId="0879E2BC" w14:textId="77777777" w:rsidR="00534F8E" w:rsidRPr="000A3F4F"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0,1625</w:t>
            </w:r>
          </w:p>
        </w:tc>
        <w:tc>
          <w:tcPr>
            <w:tcW w:w="1538" w:type="dxa"/>
            <w:vMerge/>
            <w:tcBorders>
              <w:bottom w:val="nil"/>
            </w:tcBorders>
          </w:tcPr>
          <w:p w14:paraId="46FC047D" w14:textId="77777777" w:rsidR="00534F8E" w:rsidRPr="000A3F4F" w:rsidRDefault="00534F8E" w:rsidP="00534F8E">
            <w:pPr>
              <w:pStyle w:val="ad"/>
              <w:rPr>
                <w:rFonts w:ascii="Times New Roman" w:hAnsi="Times New Roman" w:cs="Times New Roman"/>
                <w:b w:val="0"/>
                <w:bCs w:val="0"/>
                <w:color w:val="auto"/>
                <w:sz w:val="28"/>
                <w:szCs w:val="28"/>
                <w:lang w:val="en-US"/>
              </w:rPr>
            </w:pPr>
          </w:p>
        </w:tc>
      </w:tr>
      <w:tr w:rsidR="00534F8E" w14:paraId="5E998226" w14:textId="77777777" w:rsidTr="007E6053">
        <w:tblPrEx>
          <w:tblLook w:val="04A0" w:firstRow="1" w:lastRow="0" w:firstColumn="1" w:lastColumn="0" w:noHBand="0" w:noVBand="1"/>
        </w:tblPrEx>
        <w:tc>
          <w:tcPr>
            <w:tcW w:w="3019" w:type="dxa"/>
            <w:gridSpan w:val="2"/>
          </w:tcPr>
          <w:p w14:paraId="6B21FDB3"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Налоговая политика в отрасли (+)</w:t>
            </w:r>
          </w:p>
        </w:tc>
        <w:tc>
          <w:tcPr>
            <w:tcW w:w="1949" w:type="dxa"/>
          </w:tcPr>
          <w:p w14:paraId="120E9977" w14:textId="77777777" w:rsidR="00534F8E" w:rsidRPr="00313E9D"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0,05</w:t>
            </w:r>
          </w:p>
        </w:tc>
        <w:tc>
          <w:tcPr>
            <w:tcW w:w="501" w:type="dxa"/>
          </w:tcPr>
          <w:p w14:paraId="55223130" w14:textId="77777777" w:rsidR="00534F8E" w:rsidRPr="00B61E3B"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4</w:t>
            </w:r>
          </w:p>
        </w:tc>
        <w:tc>
          <w:tcPr>
            <w:tcW w:w="502" w:type="dxa"/>
          </w:tcPr>
          <w:p w14:paraId="1BC5D8CE" w14:textId="77777777" w:rsidR="00534F8E" w:rsidRPr="00B61E3B"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4</w:t>
            </w:r>
          </w:p>
        </w:tc>
        <w:tc>
          <w:tcPr>
            <w:tcW w:w="403" w:type="dxa"/>
          </w:tcPr>
          <w:p w14:paraId="101B0C90" w14:textId="77777777" w:rsidR="00534F8E" w:rsidRPr="00B61E3B"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4</w:t>
            </w:r>
          </w:p>
        </w:tc>
        <w:tc>
          <w:tcPr>
            <w:tcW w:w="403" w:type="dxa"/>
          </w:tcPr>
          <w:p w14:paraId="78BDACDA" w14:textId="77777777" w:rsidR="00534F8E" w:rsidRPr="00B61E3B"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w:t>
            </w:r>
          </w:p>
        </w:tc>
        <w:tc>
          <w:tcPr>
            <w:tcW w:w="1217" w:type="dxa"/>
          </w:tcPr>
          <w:p w14:paraId="1F9D1E69" w14:textId="77777777" w:rsidR="00534F8E" w:rsidRPr="004718D0"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4,25</w:t>
            </w:r>
          </w:p>
        </w:tc>
        <w:tc>
          <w:tcPr>
            <w:tcW w:w="2322" w:type="dxa"/>
            <w:gridSpan w:val="2"/>
          </w:tcPr>
          <w:p w14:paraId="69A45551" w14:textId="77777777" w:rsidR="00534F8E" w:rsidRPr="000A3F4F"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0,2125</w:t>
            </w:r>
          </w:p>
        </w:tc>
        <w:tc>
          <w:tcPr>
            <w:tcW w:w="1538" w:type="dxa"/>
            <w:vMerge/>
            <w:tcBorders>
              <w:bottom w:val="nil"/>
            </w:tcBorders>
          </w:tcPr>
          <w:p w14:paraId="606A06F3" w14:textId="77777777" w:rsidR="00534F8E" w:rsidRPr="000A3F4F" w:rsidRDefault="00534F8E" w:rsidP="00534F8E">
            <w:pPr>
              <w:pStyle w:val="ad"/>
              <w:rPr>
                <w:rFonts w:ascii="Times New Roman" w:hAnsi="Times New Roman" w:cs="Times New Roman"/>
                <w:b w:val="0"/>
                <w:bCs w:val="0"/>
                <w:color w:val="auto"/>
                <w:sz w:val="28"/>
                <w:szCs w:val="28"/>
                <w:lang w:val="en-US"/>
              </w:rPr>
            </w:pPr>
          </w:p>
        </w:tc>
      </w:tr>
      <w:tr w:rsidR="00534F8E" w14:paraId="49A1FA75" w14:textId="77777777" w:rsidTr="007E6053">
        <w:tblPrEx>
          <w:tblLook w:val="04A0" w:firstRow="1" w:lastRow="0" w:firstColumn="1" w:lastColumn="0" w:noHBand="0" w:noVBand="1"/>
        </w:tblPrEx>
        <w:tc>
          <w:tcPr>
            <w:tcW w:w="3019" w:type="dxa"/>
            <w:gridSpan w:val="2"/>
          </w:tcPr>
          <w:p w14:paraId="4222DEE5"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Общее состояние экономики (-)</w:t>
            </w:r>
          </w:p>
        </w:tc>
        <w:tc>
          <w:tcPr>
            <w:tcW w:w="1949" w:type="dxa"/>
          </w:tcPr>
          <w:p w14:paraId="4ECDD108" w14:textId="77777777" w:rsidR="00534F8E" w:rsidRPr="00313E9D"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0,2</w:t>
            </w:r>
          </w:p>
        </w:tc>
        <w:tc>
          <w:tcPr>
            <w:tcW w:w="501" w:type="dxa"/>
          </w:tcPr>
          <w:p w14:paraId="48D8F194" w14:textId="77777777" w:rsidR="00534F8E" w:rsidRPr="00B61E3B"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5</w:t>
            </w:r>
          </w:p>
        </w:tc>
        <w:tc>
          <w:tcPr>
            <w:tcW w:w="502" w:type="dxa"/>
          </w:tcPr>
          <w:p w14:paraId="45B89428" w14:textId="77777777" w:rsidR="00534F8E" w:rsidRPr="00B61E3B"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4</w:t>
            </w:r>
          </w:p>
        </w:tc>
        <w:tc>
          <w:tcPr>
            <w:tcW w:w="403" w:type="dxa"/>
          </w:tcPr>
          <w:p w14:paraId="551890C1" w14:textId="77777777" w:rsidR="00534F8E" w:rsidRPr="00B61E3B"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3</w:t>
            </w:r>
          </w:p>
        </w:tc>
        <w:tc>
          <w:tcPr>
            <w:tcW w:w="403" w:type="dxa"/>
          </w:tcPr>
          <w:p w14:paraId="2A762E3B" w14:textId="77777777" w:rsidR="00534F8E" w:rsidRPr="004718D0"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1217" w:type="dxa"/>
          </w:tcPr>
          <w:p w14:paraId="12D8596A" w14:textId="77777777" w:rsidR="00534F8E" w:rsidRPr="004718D0"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3,75</w:t>
            </w:r>
          </w:p>
        </w:tc>
        <w:tc>
          <w:tcPr>
            <w:tcW w:w="2322" w:type="dxa"/>
            <w:gridSpan w:val="2"/>
          </w:tcPr>
          <w:p w14:paraId="10EAF208" w14:textId="77777777" w:rsidR="00534F8E" w:rsidRPr="000A3F4F"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0,75</w:t>
            </w:r>
          </w:p>
        </w:tc>
        <w:tc>
          <w:tcPr>
            <w:tcW w:w="1538" w:type="dxa"/>
            <w:vMerge/>
            <w:tcBorders>
              <w:bottom w:val="nil"/>
            </w:tcBorders>
          </w:tcPr>
          <w:p w14:paraId="2053CB10" w14:textId="77777777" w:rsidR="00534F8E" w:rsidRPr="000A3F4F" w:rsidRDefault="00534F8E" w:rsidP="00534F8E">
            <w:pPr>
              <w:pStyle w:val="ad"/>
              <w:rPr>
                <w:rFonts w:ascii="Times New Roman" w:hAnsi="Times New Roman" w:cs="Times New Roman"/>
                <w:b w:val="0"/>
                <w:bCs w:val="0"/>
                <w:color w:val="auto"/>
                <w:sz w:val="28"/>
                <w:szCs w:val="28"/>
                <w:lang w:val="en-US"/>
              </w:rPr>
            </w:pPr>
          </w:p>
        </w:tc>
      </w:tr>
      <w:tr w:rsidR="00534F8E" w14:paraId="55B9C9FD" w14:textId="77777777" w:rsidTr="007E6053">
        <w:tblPrEx>
          <w:tblLook w:val="04A0" w:firstRow="1" w:lastRow="0" w:firstColumn="1" w:lastColumn="0" w:noHBand="0" w:noVBand="1"/>
        </w:tblPrEx>
        <w:tc>
          <w:tcPr>
            <w:tcW w:w="3019" w:type="dxa"/>
            <w:gridSpan w:val="2"/>
          </w:tcPr>
          <w:p w14:paraId="66122594"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Перспективы экономического роста (-)</w:t>
            </w:r>
          </w:p>
        </w:tc>
        <w:tc>
          <w:tcPr>
            <w:tcW w:w="1949" w:type="dxa"/>
          </w:tcPr>
          <w:p w14:paraId="61389F1E" w14:textId="77777777" w:rsidR="00534F8E" w:rsidRPr="00313E9D"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0,05</w:t>
            </w:r>
          </w:p>
        </w:tc>
        <w:tc>
          <w:tcPr>
            <w:tcW w:w="501" w:type="dxa"/>
          </w:tcPr>
          <w:p w14:paraId="543D2182" w14:textId="77777777" w:rsidR="00534F8E" w:rsidRPr="00B61E3B"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3</w:t>
            </w:r>
          </w:p>
        </w:tc>
        <w:tc>
          <w:tcPr>
            <w:tcW w:w="502" w:type="dxa"/>
          </w:tcPr>
          <w:p w14:paraId="483B4960" w14:textId="77777777" w:rsidR="00534F8E" w:rsidRPr="004718D0"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2</w:t>
            </w:r>
          </w:p>
        </w:tc>
        <w:tc>
          <w:tcPr>
            <w:tcW w:w="403" w:type="dxa"/>
          </w:tcPr>
          <w:p w14:paraId="257AB6DA" w14:textId="77777777" w:rsidR="00534F8E" w:rsidRPr="004718D0"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403" w:type="dxa"/>
          </w:tcPr>
          <w:p w14:paraId="6FC58DE7" w14:textId="77777777" w:rsidR="00534F8E" w:rsidRPr="004718D0"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1217" w:type="dxa"/>
          </w:tcPr>
          <w:p w14:paraId="08E1C66A" w14:textId="77777777" w:rsidR="00534F8E" w:rsidRPr="004718D0"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2,75</w:t>
            </w:r>
          </w:p>
        </w:tc>
        <w:tc>
          <w:tcPr>
            <w:tcW w:w="2322" w:type="dxa"/>
            <w:gridSpan w:val="2"/>
          </w:tcPr>
          <w:p w14:paraId="58858EC6" w14:textId="77777777" w:rsidR="00534F8E" w:rsidRPr="000A3F4F"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0,1375</w:t>
            </w:r>
          </w:p>
        </w:tc>
        <w:tc>
          <w:tcPr>
            <w:tcW w:w="1538" w:type="dxa"/>
            <w:vMerge/>
            <w:tcBorders>
              <w:bottom w:val="nil"/>
            </w:tcBorders>
          </w:tcPr>
          <w:p w14:paraId="16C31999" w14:textId="77777777" w:rsidR="00534F8E" w:rsidRPr="000A3F4F" w:rsidRDefault="00534F8E" w:rsidP="00534F8E">
            <w:pPr>
              <w:pStyle w:val="ad"/>
              <w:rPr>
                <w:rFonts w:ascii="Times New Roman" w:hAnsi="Times New Roman" w:cs="Times New Roman"/>
                <w:b w:val="0"/>
                <w:bCs w:val="0"/>
                <w:color w:val="auto"/>
                <w:sz w:val="28"/>
                <w:szCs w:val="28"/>
                <w:lang w:val="en-US"/>
              </w:rPr>
            </w:pPr>
          </w:p>
        </w:tc>
      </w:tr>
      <w:tr w:rsidR="00534F8E" w14:paraId="510B2FEE" w14:textId="77777777" w:rsidTr="007E6053">
        <w:tblPrEx>
          <w:tblLook w:val="04A0" w:firstRow="1" w:lastRow="0" w:firstColumn="1" w:lastColumn="0" w:noHBand="0" w:noVBand="1"/>
        </w:tblPrEx>
        <w:trPr>
          <w:trHeight w:val="579"/>
        </w:trPr>
        <w:tc>
          <w:tcPr>
            <w:tcW w:w="3019" w:type="dxa"/>
            <w:gridSpan w:val="2"/>
          </w:tcPr>
          <w:p w14:paraId="5386CCB8" w14:textId="77777777" w:rsidR="00534F8E" w:rsidRDefault="00534F8E" w:rsidP="00534F8E">
            <w:pPr>
              <w:pStyle w:val="ad"/>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Изменение внешних и внутренних издержек в отрасли (-)</w:t>
            </w:r>
          </w:p>
        </w:tc>
        <w:tc>
          <w:tcPr>
            <w:tcW w:w="1949" w:type="dxa"/>
          </w:tcPr>
          <w:p w14:paraId="75689891" w14:textId="77777777" w:rsidR="00534F8E" w:rsidRPr="00313E9D"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0,05</w:t>
            </w:r>
          </w:p>
        </w:tc>
        <w:tc>
          <w:tcPr>
            <w:tcW w:w="501" w:type="dxa"/>
          </w:tcPr>
          <w:p w14:paraId="48B1D7D4"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4</w:t>
            </w:r>
          </w:p>
        </w:tc>
        <w:tc>
          <w:tcPr>
            <w:tcW w:w="502" w:type="dxa"/>
          </w:tcPr>
          <w:p w14:paraId="69B1C23F"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5</w:t>
            </w:r>
          </w:p>
        </w:tc>
        <w:tc>
          <w:tcPr>
            <w:tcW w:w="403" w:type="dxa"/>
          </w:tcPr>
          <w:p w14:paraId="6375C9BE"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5</w:t>
            </w:r>
          </w:p>
        </w:tc>
        <w:tc>
          <w:tcPr>
            <w:tcW w:w="403" w:type="dxa"/>
          </w:tcPr>
          <w:p w14:paraId="38C97C94"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4</w:t>
            </w:r>
          </w:p>
        </w:tc>
        <w:tc>
          <w:tcPr>
            <w:tcW w:w="1217" w:type="dxa"/>
          </w:tcPr>
          <w:p w14:paraId="24BD0B97"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4,5</w:t>
            </w:r>
          </w:p>
        </w:tc>
        <w:tc>
          <w:tcPr>
            <w:tcW w:w="2322" w:type="dxa"/>
            <w:gridSpan w:val="2"/>
          </w:tcPr>
          <w:p w14:paraId="037260D3" w14:textId="77777777" w:rsidR="00534F8E" w:rsidRPr="000A3F4F"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0,225</w:t>
            </w:r>
          </w:p>
        </w:tc>
        <w:tc>
          <w:tcPr>
            <w:tcW w:w="1538" w:type="dxa"/>
            <w:vMerge/>
            <w:tcBorders>
              <w:bottom w:val="nil"/>
            </w:tcBorders>
          </w:tcPr>
          <w:p w14:paraId="55F91E45" w14:textId="77777777" w:rsidR="00534F8E" w:rsidRPr="000A3F4F" w:rsidRDefault="00534F8E" w:rsidP="00534F8E">
            <w:pPr>
              <w:pStyle w:val="ad"/>
              <w:rPr>
                <w:rFonts w:ascii="Times New Roman" w:hAnsi="Times New Roman" w:cs="Times New Roman"/>
                <w:b w:val="0"/>
                <w:bCs w:val="0"/>
                <w:color w:val="auto"/>
                <w:sz w:val="28"/>
                <w:szCs w:val="28"/>
                <w:lang w:val="en-US"/>
              </w:rPr>
            </w:pPr>
          </w:p>
        </w:tc>
      </w:tr>
      <w:tr w:rsidR="00534F8E" w14:paraId="2941A203" w14:textId="77777777" w:rsidTr="007E6053">
        <w:tblPrEx>
          <w:tblLook w:val="04A0" w:firstRow="1" w:lastRow="0" w:firstColumn="1" w:lastColumn="0" w:noHBand="0" w:noVBand="1"/>
        </w:tblPrEx>
        <w:trPr>
          <w:trHeight w:val="975"/>
        </w:trPr>
        <w:tc>
          <w:tcPr>
            <w:tcW w:w="3019" w:type="dxa"/>
            <w:gridSpan w:val="2"/>
          </w:tcPr>
          <w:p w14:paraId="353AA8C2" w14:textId="77777777" w:rsidR="00534F8E" w:rsidRPr="00313E9D" w:rsidRDefault="00534F8E" w:rsidP="00534F8E">
            <w:pPr>
              <w:pStyle w:val="ad"/>
            </w:pPr>
            <w:r>
              <w:rPr>
                <w:rFonts w:ascii="Times New Roman" w:hAnsi="Times New Roman" w:cs="Times New Roman"/>
                <w:b w:val="0"/>
                <w:bCs w:val="0"/>
                <w:color w:val="auto"/>
                <w:sz w:val="28"/>
                <w:szCs w:val="28"/>
              </w:rPr>
              <w:t>Изменение структуры доходов (-)</w:t>
            </w:r>
          </w:p>
        </w:tc>
        <w:tc>
          <w:tcPr>
            <w:tcW w:w="1949" w:type="dxa"/>
          </w:tcPr>
          <w:p w14:paraId="2668F883" w14:textId="77777777" w:rsidR="00534F8E" w:rsidRPr="00313E9D" w:rsidRDefault="00534F8E" w:rsidP="00534F8E">
            <w:pPr>
              <w:pStyle w:val="ad"/>
              <w:rPr>
                <w:lang w:val="en-US"/>
              </w:rPr>
            </w:pPr>
            <w:r w:rsidRPr="00313E9D">
              <w:rPr>
                <w:rFonts w:ascii="Times New Roman" w:hAnsi="Times New Roman" w:cs="Times New Roman"/>
                <w:b w:val="0"/>
                <w:color w:val="auto"/>
                <w:sz w:val="28"/>
                <w:szCs w:val="28"/>
                <w:lang w:val="en-US"/>
              </w:rPr>
              <w:t>0,05</w:t>
            </w:r>
          </w:p>
        </w:tc>
        <w:tc>
          <w:tcPr>
            <w:tcW w:w="501" w:type="dxa"/>
          </w:tcPr>
          <w:p w14:paraId="241291DB"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502" w:type="dxa"/>
          </w:tcPr>
          <w:p w14:paraId="77725758"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403" w:type="dxa"/>
          </w:tcPr>
          <w:p w14:paraId="788DD489"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403" w:type="dxa"/>
          </w:tcPr>
          <w:p w14:paraId="741F787D"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1217" w:type="dxa"/>
          </w:tcPr>
          <w:p w14:paraId="765E42D3"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2322" w:type="dxa"/>
            <w:gridSpan w:val="2"/>
          </w:tcPr>
          <w:p w14:paraId="19369CC1" w14:textId="77777777" w:rsidR="00534F8E" w:rsidRPr="000A3F4F"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0,15</w:t>
            </w:r>
          </w:p>
        </w:tc>
        <w:tc>
          <w:tcPr>
            <w:tcW w:w="1538" w:type="dxa"/>
            <w:vMerge/>
            <w:tcBorders>
              <w:bottom w:val="nil"/>
            </w:tcBorders>
          </w:tcPr>
          <w:p w14:paraId="5F285494" w14:textId="77777777" w:rsidR="00534F8E" w:rsidRPr="000A3F4F" w:rsidRDefault="00534F8E" w:rsidP="00534F8E">
            <w:pPr>
              <w:pStyle w:val="ad"/>
              <w:rPr>
                <w:rFonts w:ascii="Times New Roman" w:hAnsi="Times New Roman" w:cs="Times New Roman"/>
                <w:b w:val="0"/>
                <w:bCs w:val="0"/>
                <w:color w:val="auto"/>
                <w:sz w:val="28"/>
                <w:szCs w:val="28"/>
                <w:lang w:val="en-US"/>
              </w:rPr>
            </w:pPr>
          </w:p>
        </w:tc>
      </w:tr>
      <w:tr w:rsidR="00534F8E" w14:paraId="7A0AA352" w14:textId="77777777" w:rsidTr="007E6053">
        <w:tblPrEx>
          <w:tblLook w:val="04A0" w:firstRow="1" w:lastRow="0" w:firstColumn="1" w:lastColumn="0" w:noHBand="0" w:noVBand="1"/>
        </w:tblPrEx>
        <w:trPr>
          <w:trHeight w:val="150"/>
        </w:trPr>
        <w:tc>
          <w:tcPr>
            <w:tcW w:w="3019" w:type="dxa"/>
            <w:gridSpan w:val="2"/>
          </w:tcPr>
          <w:p w14:paraId="55F10450" w14:textId="77777777" w:rsidR="00534F8E" w:rsidRPr="00313E9D" w:rsidRDefault="00534F8E" w:rsidP="00534F8E">
            <w:pPr>
              <w:rPr>
                <w:rFonts w:ascii="Times New Roman" w:hAnsi="Times New Roman" w:cs="Times New Roman"/>
                <w:bCs/>
                <w:sz w:val="28"/>
                <w:szCs w:val="28"/>
              </w:rPr>
            </w:pPr>
            <w:r>
              <w:rPr>
                <w:rFonts w:ascii="Times New Roman" w:hAnsi="Times New Roman" w:cs="Times New Roman"/>
                <w:bCs/>
                <w:sz w:val="28"/>
                <w:szCs w:val="28"/>
              </w:rPr>
              <w:t>Демографические изменения (-)</w:t>
            </w:r>
          </w:p>
        </w:tc>
        <w:tc>
          <w:tcPr>
            <w:tcW w:w="1949" w:type="dxa"/>
          </w:tcPr>
          <w:p w14:paraId="1A3F45E2" w14:textId="77777777" w:rsidR="00534F8E" w:rsidRPr="00313E9D" w:rsidRDefault="00534F8E" w:rsidP="00534F8E">
            <w:pPr>
              <w:rPr>
                <w:rFonts w:ascii="Times New Roman" w:hAnsi="Times New Roman" w:cs="Times New Roman"/>
                <w:bCs/>
                <w:sz w:val="28"/>
                <w:szCs w:val="28"/>
                <w:lang w:val="en-US"/>
              </w:rPr>
            </w:pPr>
            <w:r>
              <w:rPr>
                <w:rFonts w:ascii="Times New Roman" w:hAnsi="Times New Roman" w:cs="Times New Roman"/>
                <w:bCs/>
                <w:sz w:val="28"/>
                <w:szCs w:val="28"/>
                <w:lang w:val="en-US"/>
              </w:rPr>
              <w:t>0,05</w:t>
            </w:r>
          </w:p>
        </w:tc>
        <w:tc>
          <w:tcPr>
            <w:tcW w:w="501" w:type="dxa"/>
          </w:tcPr>
          <w:p w14:paraId="0868BA42" w14:textId="77777777" w:rsidR="00534F8E" w:rsidRPr="00B61E3B" w:rsidRDefault="00534F8E" w:rsidP="00534F8E">
            <w:pPr>
              <w:rPr>
                <w:rFonts w:ascii="Times New Roman" w:hAnsi="Times New Roman" w:cs="Times New Roman"/>
                <w:bCs/>
                <w:sz w:val="28"/>
                <w:szCs w:val="28"/>
                <w:lang w:val="en-US"/>
              </w:rPr>
            </w:pPr>
            <w:r w:rsidRPr="00B61E3B">
              <w:rPr>
                <w:rFonts w:ascii="Times New Roman" w:hAnsi="Times New Roman" w:cs="Times New Roman"/>
                <w:bCs/>
                <w:sz w:val="28"/>
                <w:szCs w:val="28"/>
                <w:lang w:val="en-US"/>
              </w:rPr>
              <w:t>4</w:t>
            </w:r>
          </w:p>
        </w:tc>
        <w:tc>
          <w:tcPr>
            <w:tcW w:w="502" w:type="dxa"/>
          </w:tcPr>
          <w:p w14:paraId="34BE3092"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403" w:type="dxa"/>
          </w:tcPr>
          <w:p w14:paraId="7F5A2C86"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403" w:type="dxa"/>
          </w:tcPr>
          <w:p w14:paraId="416B0891"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1217" w:type="dxa"/>
          </w:tcPr>
          <w:p w14:paraId="42346E21"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3,25</w:t>
            </w:r>
          </w:p>
        </w:tc>
        <w:tc>
          <w:tcPr>
            <w:tcW w:w="2322" w:type="dxa"/>
            <w:gridSpan w:val="2"/>
          </w:tcPr>
          <w:p w14:paraId="7071BE74" w14:textId="77777777" w:rsidR="00534F8E" w:rsidRDefault="00534F8E" w:rsidP="00534F8E">
            <w:pPr>
              <w:pStyle w:val="ad"/>
              <w:rPr>
                <w:rFonts w:ascii="Times New Roman" w:hAnsi="Times New Roman" w:cs="Times New Roman"/>
                <w:b w:val="0"/>
                <w:bCs w:val="0"/>
                <w:color w:val="auto"/>
                <w:sz w:val="28"/>
                <w:szCs w:val="28"/>
              </w:rPr>
            </w:pPr>
            <w:r w:rsidRPr="000A3F4F">
              <w:rPr>
                <w:rFonts w:ascii="Times New Roman" w:hAnsi="Times New Roman" w:cs="Times New Roman"/>
                <w:b w:val="0"/>
                <w:bCs w:val="0"/>
                <w:color w:val="auto"/>
                <w:sz w:val="28"/>
                <w:szCs w:val="28"/>
              </w:rPr>
              <w:t>0,1625</w:t>
            </w:r>
          </w:p>
        </w:tc>
        <w:tc>
          <w:tcPr>
            <w:tcW w:w="1538" w:type="dxa"/>
            <w:vMerge/>
            <w:tcBorders>
              <w:bottom w:val="nil"/>
            </w:tcBorders>
          </w:tcPr>
          <w:p w14:paraId="56A45982" w14:textId="77777777" w:rsidR="00534F8E" w:rsidRDefault="00534F8E" w:rsidP="00534F8E">
            <w:pPr>
              <w:pStyle w:val="ad"/>
              <w:rPr>
                <w:rFonts w:ascii="Times New Roman" w:hAnsi="Times New Roman" w:cs="Times New Roman"/>
                <w:b w:val="0"/>
                <w:bCs w:val="0"/>
                <w:color w:val="auto"/>
                <w:sz w:val="28"/>
                <w:szCs w:val="28"/>
              </w:rPr>
            </w:pPr>
          </w:p>
        </w:tc>
      </w:tr>
      <w:tr w:rsidR="00534F8E" w14:paraId="59A56490" w14:textId="77777777" w:rsidTr="007E6053">
        <w:tblPrEx>
          <w:tblLook w:val="04A0" w:firstRow="1" w:lastRow="0" w:firstColumn="1" w:lastColumn="0" w:noHBand="0" w:noVBand="1"/>
        </w:tblPrEx>
        <w:trPr>
          <w:trHeight w:val="735"/>
        </w:trPr>
        <w:tc>
          <w:tcPr>
            <w:tcW w:w="3019" w:type="dxa"/>
            <w:gridSpan w:val="2"/>
          </w:tcPr>
          <w:p w14:paraId="05286B7E" w14:textId="77777777" w:rsidR="00534F8E" w:rsidRPr="00313E9D" w:rsidRDefault="00534F8E" w:rsidP="00534F8E">
            <w:pPr>
              <w:rPr>
                <w:rFonts w:ascii="Times New Roman" w:hAnsi="Times New Roman" w:cs="Times New Roman"/>
                <w:bCs/>
                <w:sz w:val="28"/>
                <w:szCs w:val="28"/>
              </w:rPr>
            </w:pPr>
            <w:r>
              <w:rPr>
                <w:rFonts w:ascii="Times New Roman" w:hAnsi="Times New Roman" w:cs="Times New Roman"/>
                <w:bCs/>
                <w:sz w:val="28"/>
                <w:szCs w:val="28"/>
              </w:rPr>
              <w:t>Изменения предпочтений потребителей (-)</w:t>
            </w:r>
          </w:p>
        </w:tc>
        <w:tc>
          <w:tcPr>
            <w:tcW w:w="1949" w:type="dxa"/>
          </w:tcPr>
          <w:p w14:paraId="7AB0670F" w14:textId="77777777" w:rsidR="00534F8E" w:rsidRPr="00313E9D" w:rsidRDefault="00534F8E" w:rsidP="00534F8E">
            <w:pPr>
              <w:rPr>
                <w:rFonts w:ascii="Times New Roman" w:hAnsi="Times New Roman" w:cs="Times New Roman"/>
                <w:bCs/>
                <w:sz w:val="28"/>
                <w:szCs w:val="28"/>
                <w:lang w:val="en-US"/>
              </w:rPr>
            </w:pPr>
            <w:r>
              <w:rPr>
                <w:rFonts w:ascii="Times New Roman" w:hAnsi="Times New Roman" w:cs="Times New Roman"/>
                <w:bCs/>
                <w:sz w:val="28"/>
                <w:szCs w:val="28"/>
                <w:lang w:val="en-US"/>
              </w:rPr>
              <w:t>0,05</w:t>
            </w:r>
          </w:p>
        </w:tc>
        <w:tc>
          <w:tcPr>
            <w:tcW w:w="501" w:type="dxa"/>
          </w:tcPr>
          <w:p w14:paraId="5C6EA3AF" w14:textId="77777777" w:rsidR="00534F8E" w:rsidRPr="00B61E3B" w:rsidRDefault="00534F8E" w:rsidP="00534F8E">
            <w:pPr>
              <w:rPr>
                <w:rFonts w:ascii="Times New Roman" w:hAnsi="Times New Roman" w:cs="Times New Roman"/>
                <w:bCs/>
                <w:sz w:val="28"/>
                <w:szCs w:val="28"/>
                <w:lang w:val="en-US"/>
              </w:rPr>
            </w:pPr>
            <w:r w:rsidRPr="00B61E3B">
              <w:rPr>
                <w:rFonts w:ascii="Times New Roman" w:hAnsi="Times New Roman" w:cs="Times New Roman"/>
                <w:bCs/>
                <w:sz w:val="28"/>
                <w:szCs w:val="28"/>
                <w:lang w:val="en-US"/>
              </w:rPr>
              <w:t>2</w:t>
            </w:r>
          </w:p>
        </w:tc>
        <w:tc>
          <w:tcPr>
            <w:tcW w:w="502" w:type="dxa"/>
          </w:tcPr>
          <w:p w14:paraId="1B8A4685"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2</w:t>
            </w:r>
          </w:p>
        </w:tc>
        <w:tc>
          <w:tcPr>
            <w:tcW w:w="403" w:type="dxa"/>
          </w:tcPr>
          <w:p w14:paraId="22C01CE8"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2</w:t>
            </w:r>
          </w:p>
        </w:tc>
        <w:tc>
          <w:tcPr>
            <w:tcW w:w="403" w:type="dxa"/>
          </w:tcPr>
          <w:p w14:paraId="3F21B9C9"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2</w:t>
            </w:r>
          </w:p>
        </w:tc>
        <w:tc>
          <w:tcPr>
            <w:tcW w:w="1217" w:type="dxa"/>
          </w:tcPr>
          <w:p w14:paraId="0BE13521"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2</w:t>
            </w:r>
          </w:p>
        </w:tc>
        <w:tc>
          <w:tcPr>
            <w:tcW w:w="2299" w:type="dxa"/>
          </w:tcPr>
          <w:p w14:paraId="59BFF60C" w14:textId="77777777" w:rsidR="00534F8E" w:rsidRPr="000A3F4F"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0,5</w:t>
            </w:r>
          </w:p>
        </w:tc>
        <w:tc>
          <w:tcPr>
            <w:tcW w:w="1561" w:type="dxa"/>
            <w:gridSpan w:val="2"/>
            <w:vMerge w:val="restart"/>
            <w:tcBorders>
              <w:top w:val="nil"/>
              <w:bottom w:val="nil"/>
            </w:tcBorders>
          </w:tcPr>
          <w:p w14:paraId="344F1A01" w14:textId="77777777" w:rsidR="00534F8E" w:rsidRPr="000A3F4F" w:rsidRDefault="00534F8E" w:rsidP="00534F8E">
            <w:pPr>
              <w:pStyle w:val="ad"/>
              <w:rPr>
                <w:rFonts w:ascii="Times New Roman" w:hAnsi="Times New Roman" w:cs="Times New Roman"/>
                <w:b w:val="0"/>
                <w:bCs w:val="0"/>
                <w:color w:val="auto"/>
                <w:sz w:val="28"/>
                <w:szCs w:val="28"/>
                <w:lang w:val="en-US"/>
              </w:rPr>
            </w:pPr>
          </w:p>
        </w:tc>
      </w:tr>
      <w:tr w:rsidR="00534F8E" w14:paraId="4945370C" w14:textId="77777777" w:rsidTr="007E6053">
        <w:tblPrEx>
          <w:tblLook w:val="04A0" w:firstRow="1" w:lastRow="0" w:firstColumn="1" w:lastColumn="0" w:noHBand="0" w:noVBand="1"/>
        </w:tblPrEx>
        <w:trPr>
          <w:trHeight w:val="455"/>
        </w:trPr>
        <w:tc>
          <w:tcPr>
            <w:tcW w:w="3019" w:type="dxa"/>
            <w:gridSpan w:val="2"/>
          </w:tcPr>
          <w:p w14:paraId="390FDE1A" w14:textId="77777777" w:rsidR="00534F8E" w:rsidRDefault="00534F8E" w:rsidP="00534F8E">
            <w:pPr>
              <w:rPr>
                <w:rFonts w:ascii="Times New Roman" w:hAnsi="Times New Roman" w:cs="Times New Roman"/>
                <w:bCs/>
                <w:sz w:val="28"/>
                <w:szCs w:val="28"/>
              </w:rPr>
            </w:pPr>
            <w:r>
              <w:rPr>
                <w:rFonts w:ascii="Times New Roman" w:hAnsi="Times New Roman" w:cs="Times New Roman"/>
                <w:bCs/>
                <w:sz w:val="28"/>
                <w:szCs w:val="28"/>
              </w:rPr>
              <w:t>Влияние на рынок отраслевых производственных мощностей (-)</w:t>
            </w:r>
          </w:p>
        </w:tc>
        <w:tc>
          <w:tcPr>
            <w:tcW w:w="1949" w:type="dxa"/>
          </w:tcPr>
          <w:p w14:paraId="30C8539A" w14:textId="77777777" w:rsidR="00534F8E" w:rsidRPr="00313E9D" w:rsidRDefault="00534F8E" w:rsidP="00534F8E">
            <w:pPr>
              <w:rPr>
                <w:rFonts w:ascii="Times New Roman" w:hAnsi="Times New Roman" w:cs="Times New Roman"/>
                <w:bCs/>
                <w:sz w:val="28"/>
                <w:szCs w:val="28"/>
                <w:lang w:val="en-US"/>
              </w:rPr>
            </w:pPr>
            <w:r>
              <w:rPr>
                <w:rFonts w:ascii="Times New Roman" w:hAnsi="Times New Roman" w:cs="Times New Roman"/>
                <w:bCs/>
                <w:sz w:val="28"/>
                <w:szCs w:val="28"/>
                <w:lang w:val="en-US"/>
              </w:rPr>
              <w:t>0,15</w:t>
            </w:r>
          </w:p>
        </w:tc>
        <w:tc>
          <w:tcPr>
            <w:tcW w:w="501" w:type="dxa"/>
          </w:tcPr>
          <w:p w14:paraId="103C11B7" w14:textId="77777777" w:rsidR="00534F8E" w:rsidRPr="00B61E3B" w:rsidRDefault="00534F8E" w:rsidP="00534F8E">
            <w:pPr>
              <w:rPr>
                <w:rFonts w:ascii="Times New Roman" w:hAnsi="Times New Roman" w:cs="Times New Roman"/>
                <w:bCs/>
                <w:sz w:val="28"/>
                <w:szCs w:val="28"/>
                <w:lang w:val="en-US"/>
              </w:rPr>
            </w:pPr>
            <w:r w:rsidRPr="00B61E3B">
              <w:rPr>
                <w:rFonts w:ascii="Times New Roman" w:hAnsi="Times New Roman" w:cs="Times New Roman"/>
                <w:bCs/>
                <w:sz w:val="28"/>
                <w:szCs w:val="28"/>
                <w:lang w:val="en-US"/>
              </w:rPr>
              <w:t>4</w:t>
            </w:r>
          </w:p>
        </w:tc>
        <w:tc>
          <w:tcPr>
            <w:tcW w:w="502" w:type="dxa"/>
          </w:tcPr>
          <w:p w14:paraId="6B8059FE"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4</w:t>
            </w:r>
          </w:p>
        </w:tc>
        <w:tc>
          <w:tcPr>
            <w:tcW w:w="403" w:type="dxa"/>
          </w:tcPr>
          <w:p w14:paraId="36094E2D"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4</w:t>
            </w:r>
          </w:p>
        </w:tc>
        <w:tc>
          <w:tcPr>
            <w:tcW w:w="403" w:type="dxa"/>
          </w:tcPr>
          <w:p w14:paraId="1E08D337"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4</w:t>
            </w:r>
          </w:p>
        </w:tc>
        <w:tc>
          <w:tcPr>
            <w:tcW w:w="1217" w:type="dxa"/>
          </w:tcPr>
          <w:p w14:paraId="539BA7AA"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4</w:t>
            </w:r>
          </w:p>
        </w:tc>
        <w:tc>
          <w:tcPr>
            <w:tcW w:w="2299" w:type="dxa"/>
          </w:tcPr>
          <w:p w14:paraId="157C17ED" w14:textId="77777777" w:rsidR="00534F8E" w:rsidRPr="000A3F4F"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0,6</w:t>
            </w:r>
          </w:p>
        </w:tc>
        <w:tc>
          <w:tcPr>
            <w:tcW w:w="1561" w:type="dxa"/>
            <w:gridSpan w:val="2"/>
            <w:vMerge/>
            <w:tcBorders>
              <w:top w:val="nil"/>
              <w:bottom w:val="nil"/>
            </w:tcBorders>
          </w:tcPr>
          <w:p w14:paraId="54AE998A" w14:textId="77777777" w:rsidR="00534F8E" w:rsidRPr="000A3F4F" w:rsidRDefault="00534F8E" w:rsidP="00534F8E">
            <w:pPr>
              <w:pStyle w:val="ad"/>
              <w:rPr>
                <w:rFonts w:ascii="Times New Roman" w:hAnsi="Times New Roman" w:cs="Times New Roman"/>
                <w:b w:val="0"/>
                <w:bCs w:val="0"/>
                <w:color w:val="auto"/>
                <w:sz w:val="28"/>
                <w:szCs w:val="28"/>
                <w:lang w:val="en-US"/>
              </w:rPr>
            </w:pPr>
          </w:p>
        </w:tc>
      </w:tr>
      <w:tr w:rsidR="00534F8E" w14:paraId="4C31331A" w14:textId="77777777" w:rsidTr="007E6053">
        <w:tblPrEx>
          <w:tblLook w:val="04A0" w:firstRow="1" w:lastRow="0" w:firstColumn="1" w:lastColumn="0" w:noHBand="0" w:noVBand="1"/>
        </w:tblPrEx>
        <w:trPr>
          <w:trHeight w:val="450"/>
        </w:trPr>
        <w:tc>
          <w:tcPr>
            <w:tcW w:w="3019" w:type="dxa"/>
            <w:gridSpan w:val="2"/>
          </w:tcPr>
          <w:p w14:paraId="7F5DA11F" w14:textId="77777777" w:rsidR="00534F8E" w:rsidRDefault="00534F8E" w:rsidP="00534F8E">
            <w:pPr>
              <w:rPr>
                <w:rFonts w:ascii="Times New Roman" w:hAnsi="Times New Roman" w:cs="Times New Roman"/>
                <w:bCs/>
                <w:sz w:val="28"/>
                <w:szCs w:val="28"/>
              </w:rPr>
            </w:pPr>
            <w:r>
              <w:rPr>
                <w:rFonts w:ascii="Times New Roman" w:hAnsi="Times New Roman" w:cs="Times New Roman"/>
                <w:bCs/>
                <w:sz w:val="28"/>
                <w:szCs w:val="28"/>
              </w:rPr>
              <w:t>Влияние новых технологий (+)</w:t>
            </w:r>
          </w:p>
        </w:tc>
        <w:tc>
          <w:tcPr>
            <w:tcW w:w="1949" w:type="dxa"/>
          </w:tcPr>
          <w:p w14:paraId="45FB1354" w14:textId="77777777" w:rsidR="00534F8E" w:rsidRPr="00313E9D" w:rsidRDefault="00534F8E" w:rsidP="00534F8E">
            <w:pPr>
              <w:rPr>
                <w:rFonts w:ascii="Times New Roman" w:hAnsi="Times New Roman" w:cs="Times New Roman"/>
                <w:bCs/>
                <w:sz w:val="28"/>
                <w:szCs w:val="28"/>
                <w:lang w:val="en-US"/>
              </w:rPr>
            </w:pPr>
            <w:r>
              <w:rPr>
                <w:rFonts w:ascii="Times New Roman" w:hAnsi="Times New Roman" w:cs="Times New Roman"/>
                <w:bCs/>
                <w:sz w:val="28"/>
                <w:szCs w:val="28"/>
                <w:lang w:val="en-US"/>
              </w:rPr>
              <w:t>0,1</w:t>
            </w:r>
          </w:p>
        </w:tc>
        <w:tc>
          <w:tcPr>
            <w:tcW w:w="501" w:type="dxa"/>
          </w:tcPr>
          <w:p w14:paraId="4C215B1A" w14:textId="77777777" w:rsidR="00534F8E" w:rsidRPr="00B61E3B" w:rsidRDefault="00534F8E" w:rsidP="00534F8E">
            <w:pPr>
              <w:rPr>
                <w:rFonts w:ascii="Times New Roman" w:hAnsi="Times New Roman" w:cs="Times New Roman"/>
                <w:bCs/>
                <w:sz w:val="28"/>
                <w:szCs w:val="28"/>
                <w:lang w:val="en-US"/>
              </w:rPr>
            </w:pPr>
            <w:r w:rsidRPr="00B61E3B">
              <w:rPr>
                <w:rFonts w:ascii="Times New Roman" w:hAnsi="Times New Roman" w:cs="Times New Roman"/>
                <w:bCs/>
                <w:sz w:val="28"/>
                <w:szCs w:val="28"/>
                <w:lang w:val="en-US"/>
              </w:rPr>
              <w:t>3</w:t>
            </w:r>
          </w:p>
        </w:tc>
        <w:tc>
          <w:tcPr>
            <w:tcW w:w="502" w:type="dxa"/>
          </w:tcPr>
          <w:p w14:paraId="36B0C944"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403" w:type="dxa"/>
          </w:tcPr>
          <w:p w14:paraId="372600DB"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2</w:t>
            </w:r>
          </w:p>
        </w:tc>
        <w:tc>
          <w:tcPr>
            <w:tcW w:w="403" w:type="dxa"/>
          </w:tcPr>
          <w:p w14:paraId="47FBB284"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3</w:t>
            </w:r>
          </w:p>
        </w:tc>
        <w:tc>
          <w:tcPr>
            <w:tcW w:w="1217" w:type="dxa"/>
          </w:tcPr>
          <w:p w14:paraId="1DFC4D71" w14:textId="77777777" w:rsidR="00534F8E" w:rsidRPr="00B61E3B"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2,75</w:t>
            </w:r>
          </w:p>
        </w:tc>
        <w:tc>
          <w:tcPr>
            <w:tcW w:w="2299" w:type="dxa"/>
          </w:tcPr>
          <w:p w14:paraId="7333B992" w14:textId="77777777" w:rsidR="00534F8E" w:rsidRPr="000A3F4F" w:rsidRDefault="00534F8E" w:rsidP="00534F8E">
            <w:pPr>
              <w:pStyle w:val="ad"/>
              <w:rPr>
                <w:rFonts w:ascii="Times New Roman" w:hAnsi="Times New Roman" w:cs="Times New Roman"/>
                <w:b w:val="0"/>
                <w:bCs w:val="0"/>
                <w:color w:val="auto"/>
                <w:sz w:val="28"/>
                <w:szCs w:val="28"/>
                <w:lang w:val="en-US"/>
              </w:rPr>
            </w:pPr>
            <w:r>
              <w:rPr>
                <w:rFonts w:ascii="Times New Roman" w:hAnsi="Times New Roman" w:cs="Times New Roman"/>
                <w:b w:val="0"/>
                <w:bCs w:val="0"/>
                <w:color w:val="auto"/>
                <w:sz w:val="28"/>
                <w:szCs w:val="28"/>
                <w:lang w:val="en-US"/>
              </w:rPr>
              <w:t>0,275</w:t>
            </w:r>
          </w:p>
        </w:tc>
        <w:tc>
          <w:tcPr>
            <w:tcW w:w="1561" w:type="dxa"/>
            <w:gridSpan w:val="2"/>
            <w:vMerge/>
            <w:tcBorders>
              <w:top w:val="nil"/>
              <w:bottom w:val="nil"/>
            </w:tcBorders>
          </w:tcPr>
          <w:p w14:paraId="226307DB" w14:textId="77777777" w:rsidR="00534F8E" w:rsidRPr="000A3F4F" w:rsidRDefault="00534F8E" w:rsidP="00534F8E">
            <w:pPr>
              <w:pStyle w:val="ad"/>
              <w:rPr>
                <w:rFonts w:ascii="Times New Roman" w:hAnsi="Times New Roman" w:cs="Times New Roman"/>
                <w:b w:val="0"/>
                <w:bCs w:val="0"/>
                <w:color w:val="auto"/>
                <w:sz w:val="28"/>
                <w:szCs w:val="28"/>
                <w:lang w:val="en-US"/>
              </w:rPr>
            </w:pPr>
          </w:p>
        </w:tc>
      </w:tr>
      <w:tr w:rsidR="00534F8E" w:rsidRPr="00534F8E" w14:paraId="529732AB" w14:textId="77777777" w:rsidTr="007E6053">
        <w:tblPrEx>
          <w:tblLook w:val="04A0" w:firstRow="1" w:lastRow="0" w:firstColumn="1" w:lastColumn="0" w:noHBand="0" w:noVBand="1"/>
        </w:tblPrEx>
        <w:trPr>
          <w:gridBefore w:val="9"/>
          <w:wBefore w:w="10293" w:type="dxa"/>
          <w:trHeight w:val="322"/>
        </w:trPr>
        <w:tc>
          <w:tcPr>
            <w:tcW w:w="1561" w:type="dxa"/>
            <w:gridSpan w:val="2"/>
            <w:vMerge/>
            <w:tcBorders>
              <w:top w:val="nil"/>
              <w:left w:val="nil"/>
              <w:bottom w:val="nil"/>
            </w:tcBorders>
          </w:tcPr>
          <w:p w14:paraId="1DA15DC6" w14:textId="77777777" w:rsidR="00534F8E" w:rsidRDefault="00534F8E" w:rsidP="00534F8E">
            <w:pPr>
              <w:pStyle w:val="ad"/>
              <w:rPr>
                <w:rFonts w:ascii="Times New Roman" w:hAnsi="Times New Roman" w:cs="Times New Roman"/>
                <w:b w:val="0"/>
                <w:bCs w:val="0"/>
                <w:color w:val="auto"/>
                <w:sz w:val="28"/>
                <w:szCs w:val="28"/>
              </w:rPr>
            </w:pPr>
          </w:p>
        </w:tc>
      </w:tr>
    </w:tbl>
    <w:p w14:paraId="2CB9A974" w14:textId="77777777" w:rsidR="008C0986" w:rsidRDefault="008C0986" w:rsidP="008C0986">
      <w:pPr>
        <w:spacing w:line="360" w:lineRule="auto"/>
        <w:rPr>
          <w:rFonts w:ascii="Times New Roman" w:hAnsi="Times New Roman" w:cs="Times New Roman"/>
          <w:i/>
          <w:sz w:val="28"/>
          <w:szCs w:val="28"/>
        </w:rPr>
      </w:pPr>
    </w:p>
    <w:p w14:paraId="42E01258" w14:textId="77777777" w:rsidR="009A41FC" w:rsidRDefault="009A41FC" w:rsidP="008C0986">
      <w:pPr>
        <w:spacing w:line="360" w:lineRule="auto"/>
        <w:jc w:val="right"/>
        <w:rPr>
          <w:rFonts w:ascii="Times New Roman" w:hAnsi="Times New Roman" w:cs="Times New Roman"/>
          <w:i/>
          <w:sz w:val="28"/>
          <w:szCs w:val="28"/>
        </w:rPr>
      </w:pPr>
    </w:p>
    <w:p w14:paraId="18492AEC" w14:textId="50F95C8C" w:rsidR="008C0986" w:rsidRDefault="00FF658C" w:rsidP="008C0986">
      <w:pPr>
        <w:spacing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4</w:t>
      </w:r>
    </w:p>
    <w:p w14:paraId="6D90C5E1" w14:textId="660437DB" w:rsidR="008C0986" w:rsidRPr="008C0986" w:rsidRDefault="008C0986" w:rsidP="008C0986">
      <w:pPr>
        <w:spacing w:line="360" w:lineRule="auto"/>
        <w:jc w:val="center"/>
        <w:rPr>
          <w:rFonts w:ascii="Times New Roman" w:hAnsi="Times New Roman" w:cs="Times New Roman"/>
          <w:sz w:val="28"/>
          <w:szCs w:val="28"/>
        </w:rPr>
      </w:pPr>
      <w:r>
        <w:rPr>
          <w:rFonts w:ascii="Times New Roman" w:hAnsi="Times New Roman" w:cs="Times New Roman"/>
          <w:sz w:val="28"/>
          <w:szCs w:val="28"/>
        </w:rPr>
        <w:t>Экспертная оценка факторов модели 5 сил Портера</w:t>
      </w:r>
    </w:p>
    <w:tbl>
      <w:tblPr>
        <w:tblStyle w:val="af4"/>
        <w:tblW w:w="0" w:type="auto"/>
        <w:tblLook w:val="04A0" w:firstRow="1" w:lastRow="0" w:firstColumn="1" w:lastColumn="0" w:noHBand="0" w:noVBand="1"/>
      </w:tblPr>
      <w:tblGrid>
        <w:gridCol w:w="2424"/>
        <w:gridCol w:w="2425"/>
        <w:gridCol w:w="1416"/>
        <w:gridCol w:w="1605"/>
        <w:gridCol w:w="1700"/>
      </w:tblGrid>
      <w:tr w:rsidR="008C0986" w:rsidRPr="0048415D" w14:paraId="58A0BDF1" w14:textId="77777777" w:rsidTr="008C0986">
        <w:trPr>
          <w:trHeight w:val="315"/>
        </w:trPr>
        <w:tc>
          <w:tcPr>
            <w:tcW w:w="4420" w:type="dxa"/>
            <w:vMerge w:val="restart"/>
            <w:noWrap/>
            <w:hideMark/>
          </w:tcPr>
          <w:p w14:paraId="4A0065CB"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Параметр оценки</w:t>
            </w:r>
          </w:p>
        </w:tc>
        <w:tc>
          <w:tcPr>
            <w:tcW w:w="4420" w:type="dxa"/>
            <w:vMerge w:val="restart"/>
            <w:noWrap/>
            <w:hideMark/>
          </w:tcPr>
          <w:p w14:paraId="0C4DF038" w14:textId="77777777" w:rsidR="008C0986" w:rsidRPr="0048415D" w:rsidRDefault="008C0986" w:rsidP="008C0986">
            <w:pPr>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Комментарии</w:t>
            </w:r>
          </w:p>
        </w:tc>
        <w:tc>
          <w:tcPr>
            <w:tcW w:w="8400" w:type="dxa"/>
            <w:gridSpan w:val="3"/>
            <w:noWrap/>
            <w:hideMark/>
          </w:tcPr>
          <w:p w14:paraId="25055529"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Оценка параметра</w:t>
            </w:r>
          </w:p>
        </w:tc>
      </w:tr>
      <w:tr w:rsidR="008C0986" w:rsidRPr="0048415D" w14:paraId="406F1C05" w14:textId="77777777" w:rsidTr="008C0986">
        <w:trPr>
          <w:trHeight w:val="255"/>
        </w:trPr>
        <w:tc>
          <w:tcPr>
            <w:tcW w:w="4420" w:type="dxa"/>
            <w:vMerge/>
            <w:hideMark/>
          </w:tcPr>
          <w:p w14:paraId="29A39B4C" w14:textId="77777777" w:rsidR="008C0986" w:rsidRPr="0048415D" w:rsidRDefault="008C0986" w:rsidP="008C0986">
            <w:pPr>
              <w:ind w:firstLine="709"/>
              <w:rPr>
                <w:rFonts w:ascii="Times New Roman" w:hAnsi="Times New Roman" w:cs="Times New Roman"/>
                <w:b/>
                <w:bCs/>
                <w:noProof/>
                <w:sz w:val="28"/>
                <w:szCs w:val="28"/>
                <w:lang w:eastAsia="ru-RU"/>
              </w:rPr>
            </w:pPr>
          </w:p>
        </w:tc>
        <w:tc>
          <w:tcPr>
            <w:tcW w:w="4420" w:type="dxa"/>
            <w:vMerge/>
            <w:hideMark/>
          </w:tcPr>
          <w:p w14:paraId="048976CC" w14:textId="77777777" w:rsidR="008C0986" w:rsidRPr="0048415D" w:rsidRDefault="008C0986" w:rsidP="008C0986">
            <w:pPr>
              <w:ind w:firstLine="709"/>
              <w:rPr>
                <w:rFonts w:ascii="Times New Roman" w:hAnsi="Times New Roman" w:cs="Times New Roman"/>
                <w:b/>
                <w:bCs/>
                <w:noProof/>
                <w:sz w:val="28"/>
                <w:szCs w:val="28"/>
                <w:lang w:eastAsia="ru-RU"/>
              </w:rPr>
            </w:pPr>
          </w:p>
        </w:tc>
        <w:tc>
          <w:tcPr>
            <w:tcW w:w="2500" w:type="dxa"/>
            <w:noWrap/>
            <w:hideMark/>
          </w:tcPr>
          <w:p w14:paraId="289F2ED3"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3</w:t>
            </w:r>
          </w:p>
        </w:tc>
        <w:tc>
          <w:tcPr>
            <w:tcW w:w="2860" w:type="dxa"/>
            <w:noWrap/>
            <w:hideMark/>
          </w:tcPr>
          <w:p w14:paraId="7DD42FC3"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2</w:t>
            </w:r>
          </w:p>
        </w:tc>
        <w:tc>
          <w:tcPr>
            <w:tcW w:w="3040" w:type="dxa"/>
            <w:noWrap/>
            <w:hideMark/>
          </w:tcPr>
          <w:p w14:paraId="5039473F"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1</w:t>
            </w:r>
          </w:p>
        </w:tc>
      </w:tr>
      <w:tr w:rsidR="008C0986" w:rsidRPr="0048415D" w14:paraId="7320078B" w14:textId="77777777" w:rsidTr="008C0986">
        <w:trPr>
          <w:trHeight w:val="885"/>
        </w:trPr>
        <w:tc>
          <w:tcPr>
            <w:tcW w:w="4420" w:type="dxa"/>
            <w:vMerge w:val="restart"/>
            <w:hideMark/>
          </w:tcPr>
          <w:p w14:paraId="0192C762"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Товары-заменители "цена-качество"</w:t>
            </w:r>
          </w:p>
        </w:tc>
        <w:tc>
          <w:tcPr>
            <w:tcW w:w="4420" w:type="dxa"/>
            <w:vMerge w:val="restart"/>
            <w:hideMark/>
          </w:tcPr>
          <w:p w14:paraId="76F7ACBA" w14:textId="77777777" w:rsidR="008C0986" w:rsidRPr="0048415D" w:rsidRDefault="008C0986" w:rsidP="008C0986">
            <w:pPr>
              <w:ind w:firstLine="709"/>
              <w:rPr>
                <w:rFonts w:ascii="Times New Roman" w:hAnsi="Times New Roman" w:cs="Times New Roman"/>
                <w:i/>
                <w:iCs/>
                <w:noProof/>
                <w:sz w:val="28"/>
                <w:szCs w:val="28"/>
                <w:lang w:eastAsia="ru-RU"/>
              </w:rPr>
            </w:pPr>
            <w:r w:rsidRPr="0048415D">
              <w:rPr>
                <w:rFonts w:ascii="Times New Roman" w:hAnsi="Times New Roman" w:cs="Times New Roman"/>
                <w:i/>
                <w:iCs/>
                <w:noProof/>
                <w:sz w:val="28"/>
                <w:szCs w:val="28"/>
                <w:lang w:eastAsia="ru-RU"/>
              </w:rPr>
              <w:t>способные обеспечить тоже самое качество по более низким ценам</w:t>
            </w:r>
          </w:p>
        </w:tc>
        <w:tc>
          <w:tcPr>
            <w:tcW w:w="2500" w:type="dxa"/>
            <w:hideMark/>
          </w:tcPr>
          <w:p w14:paraId="16AA4945"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существуют и занимают высокую долю на рынке</w:t>
            </w:r>
          </w:p>
        </w:tc>
        <w:tc>
          <w:tcPr>
            <w:tcW w:w="2860" w:type="dxa"/>
            <w:hideMark/>
          </w:tcPr>
          <w:p w14:paraId="1DC99816"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существуют, но только вошли на рынок и их доля мала</w:t>
            </w:r>
          </w:p>
        </w:tc>
        <w:tc>
          <w:tcPr>
            <w:tcW w:w="3040" w:type="dxa"/>
            <w:hideMark/>
          </w:tcPr>
          <w:p w14:paraId="59DC4A6C"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не существуют</w:t>
            </w:r>
          </w:p>
        </w:tc>
      </w:tr>
      <w:tr w:rsidR="008C0986" w:rsidRPr="0048415D" w14:paraId="5DDE5688" w14:textId="77777777" w:rsidTr="008C0986">
        <w:trPr>
          <w:trHeight w:val="420"/>
        </w:trPr>
        <w:tc>
          <w:tcPr>
            <w:tcW w:w="4420" w:type="dxa"/>
            <w:vMerge/>
            <w:hideMark/>
          </w:tcPr>
          <w:p w14:paraId="2ECE586F" w14:textId="77777777" w:rsidR="008C0986" w:rsidRPr="0048415D" w:rsidRDefault="008C0986" w:rsidP="008C0986">
            <w:pPr>
              <w:ind w:firstLine="709"/>
              <w:rPr>
                <w:rFonts w:ascii="Times New Roman" w:hAnsi="Times New Roman" w:cs="Times New Roman"/>
                <w:noProof/>
                <w:sz w:val="28"/>
                <w:szCs w:val="28"/>
                <w:lang w:eastAsia="ru-RU"/>
              </w:rPr>
            </w:pPr>
          </w:p>
        </w:tc>
        <w:tc>
          <w:tcPr>
            <w:tcW w:w="4420" w:type="dxa"/>
            <w:vMerge/>
            <w:hideMark/>
          </w:tcPr>
          <w:p w14:paraId="3D235465" w14:textId="77777777" w:rsidR="008C0986" w:rsidRPr="0048415D" w:rsidRDefault="008C0986" w:rsidP="008C0986">
            <w:pPr>
              <w:ind w:firstLine="709"/>
              <w:rPr>
                <w:rFonts w:ascii="Times New Roman" w:hAnsi="Times New Roman" w:cs="Times New Roman"/>
                <w:i/>
                <w:iCs/>
                <w:noProof/>
                <w:sz w:val="28"/>
                <w:szCs w:val="28"/>
                <w:lang w:eastAsia="ru-RU"/>
              </w:rPr>
            </w:pPr>
          </w:p>
        </w:tc>
        <w:tc>
          <w:tcPr>
            <w:tcW w:w="2500" w:type="dxa"/>
            <w:hideMark/>
          </w:tcPr>
          <w:p w14:paraId="0F6977C4"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 </w:t>
            </w:r>
          </w:p>
        </w:tc>
        <w:tc>
          <w:tcPr>
            <w:tcW w:w="2860" w:type="dxa"/>
            <w:hideMark/>
          </w:tcPr>
          <w:p w14:paraId="5C246235"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 </w:t>
            </w:r>
          </w:p>
        </w:tc>
        <w:tc>
          <w:tcPr>
            <w:tcW w:w="3040" w:type="dxa"/>
            <w:hideMark/>
          </w:tcPr>
          <w:p w14:paraId="7AD87A72"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1</w:t>
            </w:r>
          </w:p>
        </w:tc>
      </w:tr>
      <w:tr w:rsidR="008C0986" w:rsidRPr="0048415D" w14:paraId="3A01AD59" w14:textId="77777777" w:rsidTr="008C0986">
        <w:trPr>
          <w:trHeight w:val="435"/>
        </w:trPr>
        <w:tc>
          <w:tcPr>
            <w:tcW w:w="8840" w:type="dxa"/>
            <w:gridSpan w:val="2"/>
            <w:hideMark/>
          </w:tcPr>
          <w:p w14:paraId="35AA87A2"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ИТОГОВЫЙ БАЛЛ</w:t>
            </w:r>
          </w:p>
        </w:tc>
        <w:tc>
          <w:tcPr>
            <w:tcW w:w="8400" w:type="dxa"/>
            <w:gridSpan w:val="3"/>
            <w:hideMark/>
          </w:tcPr>
          <w:p w14:paraId="6A221EBA"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1</w:t>
            </w:r>
          </w:p>
        </w:tc>
      </w:tr>
      <w:tr w:rsidR="008C0986" w:rsidRPr="0048415D" w14:paraId="71BCA670" w14:textId="77777777" w:rsidTr="008C0986">
        <w:trPr>
          <w:trHeight w:val="435"/>
        </w:trPr>
        <w:tc>
          <w:tcPr>
            <w:tcW w:w="8840" w:type="dxa"/>
            <w:gridSpan w:val="2"/>
            <w:hideMark/>
          </w:tcPr>
          <w:p w14:paraId="6D63F8C2"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1 балл</w:t>
            </w:r>
          </w:p>
        </w:tc>
        <w:tc>
          <w:tcPr>
            <w:tcW w:w="8400" w:type="dxa"/>
            <w:gridSpan w:val="3"/>
            <w:hideMark/>
          </w:tcPr>
          <w:p w14:paraId="2F4B2AFB"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низкий уровень угрозы со стороны товаров-заменителей</w:t>
            </w:r>
          </w:p>
        </w:tc>
      </w:tr>
      <w:tr w:rsidR="008C0986" w:rsidRPr="0048415D" w14:paraId="15739640" w14:textId="77777777" w:rsidTr="008C0986">
        <w:trPr>
          <w:trHeight w:val="450"/>
        </w:trPr>
        <w:tc>
          <w:tcPr>
            <w:tcW w:w="8840" w:type="dxa"/>
            <w:gridSpan w:val="2"/>
            <w:hideMark/>
          </w:tcPr>
          <w:p w14:paraId="6D4A0CEC"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2 балла</w:t>
            </w:r>
          </w:p>
        </w:tc>
        <w:tc>
          <w:tcPr>
            <w:tcW w:w="8400" w:type="dxa"/>
            <w:gridSpan w:val="3"/>
            <w:hideMark/>
          </w:tcPr>
          <w:p w14:paraId="4CDEABDA"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средний уровень угрозы со стороны товаров-заменителей</w:t>
            </w:r>
          </w:p>
        </w:tc>
      </w:tr>
      <w:tr w:rsidR="008C0986" w:rsidRPr="0048415D" w14:paraId="5A27D277" w14:textId="77777777" w:rsidTr="008C0986">
        <w:trPr>
          <w:trHeight w:val="495"/>
        </w:trPr>
        <w:tc>
          <w:tcPr>
            <w:tcW w:w="8840" w:type="dxa"/>
            <w:gridSpan w:val="2"/>
            <w:hideMark/>
          </w:tcPr>
          <w:p w14:paraId="0E57D6BE"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3 балла</w:t>
            </w:r>
          </w:p>
        </w:tc>
        <w:tc>
          <w:tcPr>
            <w:tcW w:w="8400" w:type="dxa"/>
            <w:gridSpan w:val="3"/>
            <w:hideMark/>
          </w:tcPr>
          <w:p w14:paraId="5AD5E10F"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высокий уровень угрозы со стороны товаров-заменителей</w:t>
            </w:r>
          </w:p>
        </w:tc>
      </w:tr>
    </w:tbl>
    <w:p w14:paraId="44C20D26" w14:textId="77777777" w:rsidR="008C0986" w:rsidRDefault="008C0986" w:rsidP="008C0986">
      <w:pPr>
        <w:spacing w:line="360" w:lineRule="auto"/>
        <w:rPr>
          <w:rFonts w:ascii="Times New Roman" w:hAnsi="Times New Roman" w:cs="Times New Roman"/>
          <w:sz w:val="28"/>
          <w:szCs w:val="28"/>
        </w:rPr>
      </w:pPr>
    </w:p>
    <w:p w14:paraId="637F568D" w14:textId="77777777" w:rsidR="008C0986" w:rsidRPr="003C1342" w:rsidRDefault="008C0986" w:rsidP="008C0986">
      <w:pPr>
        <w:spacing w:line="360" w:lineRule="auto"/>
        <w:rPr>
          <w:rFonts w:ascii="Times New Roman" w:hAnsi="Times New Roman" w:cs="Times New Roman"/>
          <w:sz w:val="28"/>
          <w:szCs w:val="28"/>
        </w:rPr>
      </w:pPr>
      <w:r>
        <w:rPr>
          <w:rFonts w:ascii="Times New Roman" w:hAnsi="Times New Roman" w:cs="Times New Roman"/>
          <w:sz w:val="28"/>
          <w:szCs w:val="28"/>
        </w:rPr>
        <w:t>Таблица 8</w:t>
      </w:r>
      <w:r>
        <w:rPr>
          <w:rFonts w:ascii="Times New Roman" w:hAnsi="Times New Roman" w:cs="Times New Roman"/>
          <w:sz w:val="28"/>
          <w:szCs w:val="28"/>
          <w:lang w:val="en-US"/>
        </w:rPr>
        <w:t xml:space="preserve"> </w:t>
      </w:r>
      <w:r>
        <w:rPr>
          <w:rFonts w:ascii="Times New Roman" w:hAnsi="Times New Roman" w:cs="Times New Roman"/>
          <w:sz w:val="28"/>
          <w:szCs w:val="28"/>
        </w:rPr>
        <w:t>угроза товаров-заменителей</w:t>
      </w:r>
    </w:p>
    <w:tbl>
      <w:tblPr>
        <w:tblStyle w:val="af4"/>
        <w:tblW w:w="0" w:type="auto"/>
        <w:tblLook w:val="04A0" w:firstRow="1" w:lastRow="0" w:firstColumn="1" w:lastColumn="0" w:noHBand="0" w:noVBand="1"/>
      </w:tblPr>
      <w:tblGrid>
        <w:gridCol w:w="2377"/>
        <w:gridCol w:w="2378"/>
        <w:gridCol w:w="1571"/>
        <w:gridCol w:w="1576"/>
        <w:gridCol w:w="1668"/>
      </w:tblGrid>
      <w:tr w:rsidR="008C0986" w:rsidRPr="0048415D" w14:paraId="1F22CD99" w14:textId="77777777" w:rsidTr="008C0986">
        <w:trPr>
          <w:trHeight w:val="315"/>
        </w:trPr>
        <w:tc>
          <w:tcPr>
            <w:tcW w:w="4420" w:type="dxa"/>
            <w:vMerge w:val="restart"/>
            <w:noWrap/>
            <w:hideMark/>
          </w:tcPr>
          <w:p w14:paraId="272840B5"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Параметр оценки</w:t>
            </w:r>
          </w:p>
        </w:tc>
        <w:tc>
          <w:tcPr>
            <w:tcW w:w="4420" w:type="dxa"/>
            <w:vMerge w:val="restart"/>
            <w:noWrap/>
            <w:hideMark/>
          </w:tcPr>
          <w:p w14:paraId="4E471F4B"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Комментарии</w:t>
            </w:r>
          </w:p>
        </w:tc>
        <w:tc>
          <w:tcPr>
            <w:tcW w:w="8400" w:type="dxa"/>
            <w:gridSpan w:val="3"/>
            <w:noWrap/>
            <w:hideMark/>
          </w:tcPr>
          <w:p w14:paraId="19885B49"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Оценка параметра</w:t>
            </w:r>
          </w:p>
        </w:tc>
      </w:tr>
      <w:tr w:rsidR="008C0986" w:rsidRPr="0048415D" w14:paraId="47E72A0E" w14:textId="77777777" w:rsidTr="008C0986">
        <w:trPr>
          <w:trHeight w:val="255"/>
        </w:trPr>
        <w:tc>
          <w:tcPr>
            <w:tcW w:w="4420" w:type="dxa"/>
            <w:vMerge/>
            <w:hideMark/>
          </w:tcPr>
          <w:p w14:paraId="15362467" w14:textId="77777777" w:rsidR="008C0986" w:rsidRPr="0048415D" w:rsidRDefault="008C0986" w:rsidP="008C0986">
            <w:pPr>
              <w:ind w:firstLine="709"/>
              <w:rPr>
                <w:rFonts w:ascii="Times New Roman" w:hAnsi="Times New Roman" w:cs="Times New Roman"/>
                <w:b/>
                <w:bCs/>
                <w:noProof/>
                <w:sz w:val="28"/>
                <w:szCs w:val="28"/>
                <w:lang w:eastAsia="ru-RU"/>
              </w:rPr>
            </w:pPr>
          </w:p>
        </w:tc>
        <w:tc>
          <w:tcPr>
            <w:tcW w:w="4420" w:type="dxa"/>
            <w:vMerge/>
            <w:hideMark/>
          </w:tcPr>
          <w:p w14:paraId="591F3146" w14:textId="77777777" w:rsidR="008C0986" w:rsidRPr="0048415D" w:rsidRDefault="008C0986" w:rsidP="008C0986">
            <w:pPr>
              <w:ind w:firstLine="709"/>
              <w:rPr>
                <w:rFonts w:ascii="Times New Roman" w:hAnsi="Times New Roman" w:cs="Times New Roman"/>
                <w:b/>
                <w:bCs/>
                <w:noProof/>
                <w:sz w:val="28"/>
                <w:szCs w:val="28"/>
                <w:lang w:eastAsia="ru-RU"/>
              </w:rPr>
            </w:pPr>
          </w:p>
        </w:tc>
        <w:tc>
          <w:tcPr>
            <w:tcW w:w="2500" w:type="dxa"/>
            <w:noWrap/>
            <w:hideMark/>
          </w:tcPr>
          <w:p w14:paraId="1CB22A91"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3</w:t>
            </w:r>
          </w:p>
        </w:tc>
        <w:tc>
          <w:tcPr>
            <w:tcW w:w="2860" w:type="dxa"/>
            <w:noWrap/>
            <w:hideMark/>
          </w:tcPr>
          <w:p w14:paraId="7A17B1DF"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2</w:t>
            </w:r>
          </w:p>
        </w:tc>
        <w:tc>
          <w:tcPr>
            <w:tcW w:w="3040" w:type="dxa"/>
            <w:noWrap/>
            <w:hideMark/>
          </w:tcPr>
          <w:p w14:paraId="7A0FB6DD"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1</w:t>
            </w:r>
          </w:p>
        </w:tc>
      </w:tr>
      <w:tr w:rsidR="008C0986" w:rsidRPr="0048415D" w14:paraId="1DF41D5D" w14:textId="77777777" w:rsidTr="008C0986">
        <w:trPr>
          <w:trHeight w:val="885"/>
        </w:trPr>
        <w:tc>
          <w:tcPr>
            <w:tcW w:w="4420" w:type="dxa"/>
            <w:vMerge w:val="restart"/>
            <w:hideMark/>
          </w:tcPr>
          <w:p w14:paraId="0A4538FA"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Количество игроков</w:t>
            </w:r>
          </w:p>
        </w:tc>
        <w:tc>
          <w:tcPr>
            <w:tcW w:w="4420" w:type="dxa"/>
            <w:vMerge w:val="restart"/>
            <w:hideMark/>
          </w:tcPr>
          <w:p w14:paraId="1CA772CA" w14:textId="77777777" w:rsidR="008C0986" w:rsidRPr="0048415D" w:rsidRDefault="008C0986" w:rsidP="008C0986">
            <w:pPr>
              <w:ind w:firstLine="709"/>
              <w:rPr>
                <w:rFonts w:ascii="Times New Roman" w:hAnsi="Times New Roman" w:cs="Times New Roman"/>
                <w:i/>
                <w:iCs/>
                <w:noProof/>
                <w:sz w:val="28"/>
                <w:szCs w:val="28"/>
                <w:lang w:eastAsia="ru-RU"/>
              </w:rPr>
            </w:pPr>
            <w:r w:rsidRPr="0048415D">
              <w:rPr>
                <w:rFonts w:ascii="Times New Roman" w:hAnsi="Times New Roman" w:cs="Times New Roman"/>
                <w:i/>
                <w:iCs/>
                <w:noProof/>
                <w:sz w:val="28"/>
                <w:szCs w:val="28"/>
                <w:lang w:eastAsia="ru-RU"/>
              </w:rPr>
              <w:t>Чем больше игроков на рынке, тем выше уровень конкуренции и риск потери доли рынка</w:t>
            </w:r>
          </w:p>
        </w:tc>
        <w:tc>
          <w:tcPr>
            <w:tcW w:w="2500" w:type="dxa"/>
            <w:hideMark/>
          </w:tcPr>
          <w:p w14:paraId="5EEB6A0D" w14:textId="77777777" w:rsidR="008C0986" w:rsidRPr="0048415D" w:rsidRDefault="008C0986" w:rsidP="008C0986">
            <w:pPr>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Высокий уровень насыщения рынка</w:t>
            </w:r>
          </w:p>
        </w:tc>
        <w:tc>
          <w:tcPr>
            <w:tcW w:w="2860" w:type="dxa"/>
            <w:hideMark/>
          </w:tcPr>
          <w:p w14:paraId="0850572F" w14:textId="77777777" w:rsidR="008C0986" w:rsidRPr="0048415D" w:rsidRDefault="008C0986" w:rsidP="008C0986">
            <w:pPr>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Средний уровень насыщения рынка (3-10)</w:t>
            </w:r>
          </w:p>
        </w:tc>
        <w:tc>
          <w:tcPr>
            <w:tcW w:w="3040" w:type="dxa"/>
            <w:hideMark/>
          </w:tcPr>
          <w:p w14:paraId="0D2D4D1E" w14:textId="77777777" w:rsidR="008C0986" w:rsidRPr="0048415D" w:rsidRDefault="008C0986" w:rsidP="008C0986">
            <w:pPr>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Небольшое количество игроков</w:t>
            </w:r>
            <w:r w:rsidRPr="0048415D">
              <w:rPr>
                <w:rFonts w:ascii="Times New Roman" w:hAnsi="Times New Roman" w:cs="Times New Roman"/>
                <w:noProof/>
                <w:sz w:val="28"/>
                <w:szCs w:val="28"/>
                <w:lang w:eastAsia="ru-RU"/>
              </w:rPr>
              <w:br/>
              <w:t xml:space="preserve"> (1-3)</w:t>
            </w:r>
          </w:p>
        </w:tc>
      </w:tr>
      <w:tr w:rsidR="008C0986" w:rsidRPr="0048415D" w14:paraId="1CA0E7BD" w14:textId="77777777" w:rsidTr="008C0986">
        <w:trPr>
          <w:trHeight w:val="420"/>
        </w:trPr>
        <w:tc>
          <w:tcPr>
            <w:tcW w:w="4420" w:type="dxa"/>
            <w:vMerge/>
            <w:hideMark/>
          </w:tcPr>
          <w:p w14:paraId="39174BBB" w14:textId="77777777" w:rsidR="008C0986" w:rsidRPr="0048415D" w:rsidRDefault="008C0986" w:rsidP="008C0986">
            <w:pPr>
              <w:ind w:firstLine="709"/>
              <w:rPr>
                <w:rFonts w:ascii="Times New Roman" w:hAnsi="Times New Roman" w:cs="Times New Roman"/>
                <w:noProof/>
                <w:sz w:val="28"/>
                <w:szCs w:val="28"/>
                <w:lang w:eastAsia="ru-RU"/>
              </w:rPr>
            </w:pPr>
          </w:p>
        </w:tc>
        <w:tc>
          <w:tcPr>
            <w:tcW w:w="4420" w:type="dxa"/>
            <w:vMerge/>
            <w:hideMark/>
          </w:tcPr>
          <w:p w14:paraId="4DC121B2" w14:textId="77777777" w:rsidR="008C0986" w:rsidRPr="0048415D" w:rsidRDefault="008C0986" w:rsidP="008C0986">
            <w:pPr>
              <w:ind w:firstLine="709"/>
              <w:rPr>
                <w:rFonts w:ascii="Times New Roman" w:hAnsi="Times New Roman" w:cs="Times New Roman"/>
                <w:i/>
                <w:iCs/>
                <w:noProof/>
                <w:sz w:val="28"/>
                <w:szCs w:val="28"/>
                <w:lang w:eastAsia="ru-RU"/>
              </w:rPr>
            </w:pPr>
          </w:p>
        </w:tc>
        <w:tc>
          <w:tcPr>
            <w:tcW w:w="2500" w:type="dxa"/>
            <w:hideMark/>
          </w:tcPr>
          <w:p w14:paraId="05367E90"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3</w:t>
            </w:r>
          </w:p>
        </w:tc>
        <w:tc>
          <w:tcPr>
            <w:tcW w:w="2860" w:type="dxa"/>
            <w:hideMark/>
          </w:tcPr>
          <w:p w14:paraId="16A20613"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 </w:t>
            </w:r>
          </w:p>
        </w:tc>
        <w:tc>
          <w:tcPr>
            <w:tcW w:w="3040" w:type="dxa"/>
            <w:hideMark/>
          </w:tcPr>
          <w:p w14:paraId="60CFBD60"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 </w:t>
            </w:r>
          </w:p>
        </w:tc>
      </w:tr>
      <w:tr w:rsidR="008C0986" w:rsidRPr="0048415D" w14:paraId="59716B49" w14:textId="77777777" w:rsidTr="008C0986">
        <w:trPr>
          <w:trHeight w:val="885"/>
        </w:trPr>
        <w:tc>
          <w:tcPr>
            <w:tcW w:w="4420" w:type="dxa"/>
            <w:vMerge w:val="restart"/>
            <w:hideMark/>
          </w:tcPr>
          <w:p w14:paraId="63E70BA9"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Темп роста рынка</w:t>
            </w:r>
          </w:p>
        </w:tc>
        <w:tc>
          <w:tcPr>
            <w:tcW w:w="4420" w:type="dxa"/>
            <w:vMerge w:val="restart"/>
            <w:hideMark/>
          </w:tcPr>
          <w:p w14:paraId="31B72F9B" w14:textId="77777777" w:rsidR="008C0986" w:rsidRPr="0048415D" w:rsidRDefault="008C0986" w:rsidP="008C0986">
            <w:pPr>
              <w:ind w:firstLine="709"/>
              <w:rPr>
                <w:rFonts w:ascii="Times New Roman" w:hAnsi="Times New Roman" w:cs="Times New Roman"/>
                <w:i/>
                <w:iCs/>
                <w:noProof/>
                <w:sz w:val="28"/>
                <w:szCs w:val="28"/>
                <w:lang w:eastAsia="ru-RU"/>
              </w:rPr>
            </w:pPr>
            <w:r w:rsidRPr="0048415D">
              <w:rPr>
                <w:rFonts w:ascii="Times New Roman" w:hAnsi="Times New Roman" w:cs="Times New Roman"/>
                <w:i/>
                <w:iCs/>
                <w:noProof/>
                <w:sz w:val="28"/>
                <w:szCs w:val="28"/>
                <w:lang w:eastAsia="ru-RU"/>
              </w:rPr>
              <w:t>Чем ниже темп роста рынка, тем выше риск постоянного передела рынка</w:t>
            </w:r>
          </w:p>
        </w:tc>
        <w:tc>
          <w:tcPr>
            <w:tcW w:w="2500" w:type="dxa"/>
            <w:hideMark/>
          </w:tcPr>
          <w:p w14:paraId="5BAA25A6" w14:textId="77777777" w:rsidR="008C0986" w:rsidRPr="0048415D" w:rsidRDefault="008C0986" w:rsidP="008C0986">
            <w:pPr>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Стагнация или снижение объема рынка</w:t>
            </w:r>
          </w:p>
        </w:tc>
        <w:tc>
          <w:tcPr>
            <w:tcW w:w="2860" w:type="dxa"/>
            <w:hideMark/>
          </w:tcPr>
          <w:p w14:paraId="29733111" w14:textId="77777777" w:rsidR="008C0986" w:rsidRPr="0048415D" w:rsidRDefault="008C0986" w:rsidP="008C0986">
            <w:pPr>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Замедляющийся, но растущий</w:t>
            </w:r>
          </w:p>
        </w:tc>
        <w:tc>
          <w:tcPr>
            <w:tcW w:w="3040" w:type="dxa"/>
            <w:hideMark/>
          </w:tcPr>
          <w:p w14:paraId="432E11E6" w14:textId="77777777" w:rsidR="008C0986" w:rsidRPr="0048415D" w:rsidRDefault="008C0986" w:rsidP="008C0986">
            <w:pPr>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Высокий</w:t>
            </w:r>
          </w:p>
        </w:tc>
      </w:tr>
      <w:tr w:rsidR="008C0986" w:rsidRPr="0048415D" w14:paraId="3200A921" w14:textId="77777777" w:rsidTr="008C0986">
        <w:trPr>
          <w:trHeight w:val="375"/>
        </w:trPr>
        <w:tc>
          <w:tcPr>
            <w:tcW w:w="4420" w:type="dxa"/>
            <w:vMerge/>
            <w:hideMark/>
          </w:tcPr>
          <w:p w14:paraId="6F2DBB57" w14:textId="77777777" w:rsidR="008C0986" w:rsidRPr="0048415D" w:rsidRDefault="008C0986" w:rsidP="008C0986">
            <w:pPr>
              <w:ind w:firstLine="709"/>
              <w:rPr>
                <w:rFonts w:ascii="Times New Roman" w:hAnsi="Times New Roman" w:cs="Times New Roman"/>
                <w:noProof/>
                <w:sz w:val="28"/>
                <w:szCs w:val="28"/>
                <w:lang w:eastAsia="ru-RU"/>
              </w:rPr>
            </w:pPr>
          </w:p>
        </w:tc>
        <w:tc>
          <w:tcPr>
            <w:tcW w:w="4420" w:type="dxa"/>
            <w:vMerge/>
            <w:hideMark/>
          </w:tcPr>
          <w:p w14:paraId="4878E10E" w14:textId="77777777" w:rsidR="008C0986" w:rsidRPr="0048415D" w:rsidRDefault="008C0986" w:rsidP="008C0986">
            <w:pPr>
              <w:ind w:firstLine="709"/>
              <w:rPr>
                <w:rFonts w:ascii="Times New Roman" w:hAnsi="Times New Roman" w:cs="Times New Roman"/>
                <w:i/>
                <w:iCs/>
                <w:noProof/>
                <w:sz w:val="28"/>
                <w:szCs w:val="28"/>
                <w:lang w:eastAsia="ru-RU"/>
              </w:rPr>
            </w:pPr>
          </w:p>
        </w:tc>
        <w:tc>
          <w:tcPr>
            <w:tcW w:w="2500" w:type="dxa"/>
            <w:hideMark/>
          </w:tcPr>
          <w:p w14:paraId="605EB804"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3</w:t>
            </w:r>
          </w:p>
        </w:tc>
        <w:tc>
          <w:tcPr>
            <w:tcW w:w="2860" w:type="dxa"/>
            <w:hideMark/>
          </w:tcPr>
          <w:p w14:paraId="2CC65ACE"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 </w:t>
            </w:r>
          </w:p>
        </w:tc>
        <w:tc>
          <w:tcPr>
            <w:tcW w:w="3040" w:type="dxa"/>
            <w:hideMark/>
          </w:tcPr>
          <w:p w14:paraId="50965326"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 </w:t>
            </w:r>
          </w:p>
        </w:tc>
      </w:tr>
      <w:tr w:rsidR="008C0986" w:rsidRPr="0048415D" w14:paraId="5B7836BE" w14:textId="77777777" w:rsidTr="008C0986">
        <w:trPr>
          <w:trHeight w:val="1425"/>
        </w:trPr>
        <w:tc>
          <w:tcPr>
            <w:tcW w:w="4420" w:type="dxa"/>
            <w:vMerge w:val="restart"/>
            <w:hideMark/>
          </w:tcPr>
          <w:p w14:paraId="5E652609"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lastRenderedPageBreak/>
              <w:t>Уровень дифференциации продукта на рынке</w:t>
            </w:r>
          </w:p>
        </w:tc>
        <w:tc>
          <w:tcPr>
            <w:tcW w:w="4420" w:type="dxa"/>
            <w:vMerge w:val="restart"/>
            <w:hideMark/>
          </w:tcPr>
          <w:p w14:paraId="6971194F" w14:textId="77777777" w:rsidR="008C0986" w:rsidRPr="0048415D" w:rsidRDefault="008C0986" w:rsidP="008C0986">
            <w:pPr>
              <w:ind w:firstLine="709"/>
              <w:rPr>
                <w:rFonts w:ascii="Times New Roman" w:hAnsi="Times New Roman" w:cs="Times New Roman"/>
                <w:i/>
                <w:iCs/>
                <w:noProof/>
                <w:sz w:val="28"/>
                <w:szCs w:val="28"/>
                <w:lang w:eastAsia="ru-RU"/>
              </w:rPr>
            </w:pPr>
            <w:r w:rsidRPr="0048415D">
              <w:rPr>
                <w:rFonts w:ascii="Times New Roman" w:hAnsi="Times New Roman" w:cs="Times New Roman"/>
                <w:i/>
                <w:iCs/>
                <w:noProof/>
                <w:sz w:val="28"/>
                <w:szCs w:val="28"/>
                <w:lang w:eastAsia="ru-RU"/>
              </w:rPr>
              <w:t>Чем ниже дифференциация продукта, чем выше стандартизация продукта - тем выше риск переключения потребителя между различными компаниями рынка</w:t>
            </w:r>
          </w:p>
        </w:tc>
        <w:tc>
          <w:tcPr>
            <w:tcW w:w="2500" w:type="dxa"/>
            <w:hideMark/>
          </w:tcPr>
          <w:p w14:paraId="32E4D713" w14:textId="77777777" w:rsidR="008C0986" w:rsidRPr="0048415D" w:rsidRDefault="008C0986" w:rsidP="008C0986">
            <w:pPr>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Компании продают стандартизированный товар</w:t>
            </w:r>
          </w:p>
        </w:tc>
        <w:tc>
          <w:tcPr>
            <w:tcW w:w="2860" w:type="dxa"/>
            <w:hideMark/>
          </w:tcPr>
          <w:p w14:paraId="101BB28C" w14:textId="77777777" w:rsidR="008C0986" w:rsidRPr="0048415D" w:rsidRDefault="008C0986" w:rsidP="008C0986">
            <w:pPr>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Товар на рынке стандартизирован по ключевым свойствам, но отличается по дополнительным преимуществам</w:t>
            </w:r>
          </w:p>
        </w:tc>
        <w:tc>
          <w:tcPr>
            <w:tcW w:w="3040" w:type="dxa"/>
            <w:hideMark/>
          </w:tcPr>
          <w:p w14:paraId="119D52A5" w14:textId="77777777" w:rsidR="008C0986" w:rsidRPr="0048415D" w:rsidRDefault="008C0986" w:rsidP="008C0986">
            <w:pPr>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Продукты компаний значимо отличаются между собой</w:t>
            </w:r>
          </w:p>
        </w:tc>
      </w:tr>
      <w:tr w:rsidR="008C0986" w:rsidRPr="0048415D" w14:paraId="70BA0A31" w14:textId="77777777" w:rsidTr="008C0986">
        <w:trPr>
          <w:trHeight w:val="420"/>
        </w:trPr>
        <w:tc>
          <w:tcPr>
            <w:tcW w:w="4420" w:type="dxa"/>
            <w:vMerge/>
            <w:hideMark/>
          </w:tcPr>
          <w:p w14:paraId="2DD8F6B5" w14:textId="77777777" w:rsidR="008C0986" w:rsidRPr="0048415D" w:rsidRDefault="008C0986" w:rsidP="008C0986">
            <w:pPr>
              <w:ind w:firstLine="709"/>
              <w:rPr>
                <w:rFonts w:ascii="Times New Roman" w:hAnsi="Times New Roman" w:cs="Times New Roman"/>
                <w:noProof/>
                <w:sz w:val="28"/>
                <w:szCs w:val="28"/>
                <w:lang w:eastAsia="ru-RU"/>
              </w:rPr>
            </w:pPr>
          </w:p>
        </w:tc>
        <w:tc>
          <w:tcPr>
            <w:tcW w:w="4420" w:type="dxa"/>
            <w:vMerge/>
            <w:hideMark/>
          </w:tcPr>
          <w:p w14:paraId="777D55DE" w14:textId="77777777" w:rsidR="008C0986" w:rsidRPr="0048415D" w:rsidRDefault="008C0986" w:rsidP="008C0986">
            <w:pPr>
              <w:ind w:firstLine="709"/>
              <w:rPr>
                <w:rFonts w:ascii="Times New Roman" w:hAnsi="Times New Roman" w:cs="Times New Roman"/>
                <w:i/>
                <w:iCs/>
                <w:noProof/>
                <w:sz w:val="28"/>
                <w:szCs w:val="28"/>
                <w:lang w:eastAsia="ru-RU"/>
              </w:rPr>
            </w:pPr>
          </w:p>
        </w:tc>
        <w:tc>
          <w:tcPr>
            <w:tcW w:w="2500" w:type="dxa"/>
            <w:hideMark/>
          </w:tcPr>
          <w:p w14:paraId="1E5416DE"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 </w:t>
            </w:r>
          </w:p>
        </w:tc>
        <w:tc>
          <w:tcPr>
            <w:tcW w:w="2860" w:type="dxa"/>
            <w:hideMark/>
          </w:tcPr>
          <w:p w14:paraId="1AFE07CF"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2</w:t>
            </w:r>
          </w:p>
        </w:tc>
        <w:tc>
          <w:tcPr>
            <w:tcW w:w="3040" w:type="dxa"/>
            <w:hideMark/>
          </w:tcPr>
          <w:p w14:paraId="1E7E5CC7"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 </w:t>
            </w:r>
          </w:p>
        </w:tc>
      </w:tr>
      <w:tr w:rsidR="008C0986" w:rsidRPr="0048415D" w14:paraId="16317DEB" w14:textId="77777777" w:rsidTr="008C0986">
        <w:trPr>
          <w:trHeight w:val="1125"/>
        </w:trPr>
        <w:tc>
          <w:tcPr>
            <w:tcW w:w="4420" w:type="dxa"/>
            <w:vMerge w:val="restart"/>
            <w:hideMark/>
          </w:tcPr>
          <w:p w14:paraId="2C25FA14"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Ограничение в повышении цен</w:t>
            </w:r>
          </w:p>
        </w:tc>
        <w:tc>
          <w:tcPr>
            <w:tcW w:w="4420" w:type="dxa"/>
            <w:vMerge w:val="restart"/>
            <w:hideMark/>
          </w:tcPr>
          <w:p w14:paraId="47F7A9E8" w14:textId="77777777" w:rsidR="008C0986" w:rsidRPr="0048415D" w:rsidRDefault="008C0986" w:rsidP="008C0986">
            <w:pPr>
              <w:ind w:firstLine="709"/>
              <w:rPr>
                <w:rFonts w:ascii="Times New Roman" w:hAnsi="Times New Roman" w:cs="Times New Roman"/>
                <w:i/>
                <w:iCs/>
                <w:noProof/>
                <w:sz w:val="28"/>
                <w:szCs w:val="28"/>
                <w:lang w:eastAsia="ru-RU"/>
              </w:rPr>
            </w:pPr>
            <w:r w:rsidRPr="0048415D">
              <w:rPr>
                <w:rFonts w:ascii="Times New Roman" w:hAnsi="Times New Roman" w:cs="Times New Roman"/>
                <w:i/>
                <w:iCs/>
                <w:noProof/>
                <w:sz w:val="28"/>
                <w:szCs w:val="28"/>
                <w:lang w:eastAsia="ru-RU"/>
              </w:rPr>
              <w:t>Чем меньше возможностей в повышении цен, тем выше риск потери прибыли при постоянном росте затрат</w:t>
            </w:r>
          </w:p>
        </w:tc>
        <w:tc>
          <w:tcPr>
            <w:tcW w:w="2500" w:type="dxa"/>
            <w:hideMark/>
          </w:tcPr>
          <w:p w14:paraId="033DFE8E"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Жесткая ценовая конкуренция на рынке, отсутствуют возможности в повышении цен</w:t>
            </w:r>
          </w:p>
        </w:tc>
        <w:tc>
          <w:tcPr>
            <w:tcW w:w="2860" w:type="dxa"/>
            <w:hideMark/>
          </w:tcPr>
          <w:p w14:paraId="7C5B35D2"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Есть возможность к повышению цен только в рамках покрытия роста затрат</w:t>
            </w:r>
          </w:p>
        </w:tc>
        <w:tc>
          <w:tcPr>
            <w:tcW w:w="3040" w:type="dxa"/>
            <w:hideMark/>
          </w:tcPr>
          <w:p w14:paraId="522CA7E3"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Всегда есть возможность к повышению цены для покрытия роста затрат и повышения прибыли</w:t>
            </w:r>
          </w:p>
        </w:tc>
      </w:tr>
      <w:tr w:rsidR="008C0986" w:rsidRPr="0048415D" w14:paraId="7F6CB962" w14:textId="77777777" w:rsidTr="008C0986">
        <w:trPr>
          <w:trHeight w:val="465"/>
        </w:trPr>
        <w:tc>
          <w:tcPr>
            <w:tcW w:w="4420" w:type="dxa"/>
            <w:vMerge/>
            <w:hideMark/>
          </w:tcPr>
          <w:p w14:paraId="03B85AAB" w14:textId="77777777" w:rsidR="008C0986" w:rsidRPr="0048415D" w:rsidRDefault="008C0986" w:rsidP="008C0986">
            <w:pPr>
              <w:ind w:firstLine="709"/>
              <w:rPr>
                <w:rFonts w:ascii="Times New Roman" w:hAnsi="Times New Roman" w:cs="Times New Roman"/>
                <w:noProof/>
                <w:sz w:val="28"/>
                <w:szCs w:val="28"/>
                <w:lang w:eastAsia="ru-RU"/>
              </w:rPr>
            </w:pPr>
          </w:p>
        </w:tc>
        <w:tc>
          <w:tcPr>
            <w:tcW w:w="4420" w:type="dxa"/>
            <w:vMerge/>
            <w:hideMark/>
          </w:tcPr>
          <w:p w14:paraId="527B11BC" w14:textId="77777777" w:rsidR="008C0986" w:rsidRPr="0048415D" w:rsidRDefault="008C0986" w:rsidP="008C0986">
            <w:pPr>
              <w:ind w:firstLine="709"/>
              <w:rPr>
                <w:rFonts w:ascii="Times New Roman" w:hAnsi="Times New Roman" w:cs="Times New Roman"/>
                <w:i/>
                <w:iCs/>
                <w:noProof/>
                <w:sz w:val="28"/>
                <w:szCs w:val="28"/>
                <w:lang w:eastAsia="ru-RU"/>
              </w:rPr>
            </w:pPr>
          </w:p>
        </w:tc>
        <w:tc>
          <w:tcPr>
            <w:tcW w:w="2500" w:type="dxa"/>
            <w:hideMark/>
          </w:tcPr>
          <w:p w14:paraId="56643B4D"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3</w:t>
            </w:r>
          </w:p>
        </w:tc>
        <w:tc>
          <w:tcPr>
            <w:tcW w:w="2860" w:type="dxa"/>
            <w:hideMark/>
          </w:tcPr>
          <w:p w14:paraId="5E43E94A"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 </w:t>
            </w:r>
          </w:p>
        </w:tc>
        <w:tc>
          <w:tcPr>
            <w:tcW w:w="3040" w:type="dxa"/>
            <w:hideMark/>
          </w:tcPr>
          <w:p w14:paraId="6E59A06F"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 </w:t>
            </w:r>
          </w:p>
        </w:tc>
      </w:tr>
      <w:tr w:rsidR="008C0986" w:rsidRPr="0048415D" w14:paraId="50769143" w14:textId="77777777" w:rsidTr="008C0986">
        <w:trPr>
          <w:trHeight w:val="435"/>
        </w:trPr>
        <w:tc>
          <w:tcPr>
            <w:tcW w:w="8840" w:type="dxa"/>
            <w:gridSpan w:val="2"/>
            <w:hideMark/>
          </w:tcPr>
          <w:p w14:paraId="0910D692"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ИТОГОВЫЙ БАЛЛ</w:t>
            </w:r>
          </w:p>
        </w:tc>
        <w:tc>
          <w:tcPr>
            <w:tcW w:w="8400" w:type="dxa"/>
            <w:gridSpan w:val="3"/>
            <w:hideMark/>
          </w:tcPr>
          <w:p w14:paraId="66045D27"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11</w:t>
            </w:r>
          </w:p>
        </w:tc>
      </w:tr>
      <w:tr w:rsidR="008C0986" w:rsidRPr="0048415D" w14:paraId="46C63F03" w14:textId="77777777" w:rsidTr="008C0986">
        <w:trPr>
          <w:trHeight w:val="495"/>
        </w:trPr>
        <w:tc>
          <w:tcPr>
            <w:tcW w:w="8840" w:type="dxa"/>
            <w:gridSpan w:val="2"/>
            <w:hideMark/>
          </w:tcPr>
          <w:p w14:paraId="6FAF86FC"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4 балла</w:t>
            </w:r>
          </w:p>
        </w:tc>
        <w:tc>
          <w:tcPr>
            <w:tcW w:w="8400" w:type="dxa"/>
            <w:gridSpan w:val="3"/>
            <w:hideMark/>
          </w:tcPr>
          <w:p w14:paraId="3BDA74F9"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Низкий уровень внутриотраслевой конкуренции</w:t>
            </w:r>
          </w:p>
        </w:tc>
      </w:tr>
      <w:tr w:rsidR="008C0986" w:rsidRPr="0048415D" w14:paraId="1D0C39B9" w14:textId="77777777" w:rsidTr="008C0986">
        <w:trPr>
          <w:trHeight w:val="420"/>
        </w:trPr>
        <w:tc>
          <w:tcPr>
            <w:tcW w:w="8840" w:type="dxa"/>
            <w:gridSpan w:val="2"/>
            <w:hideMark/>
          </w:tcPr>
          <w:p w14:paraId="3E6C25AA"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5-8 баллов</w:t>
            </w:r>
          </w:p>
        </w:tc>
        <w:tc>
          <w:tcPr>
            <w:tcW w:w="8400" w:type="dxa"/>
            <w:gridSpan w:val="3"/>
            <w:hideMark/>
          </w:tcPr>
          <w:p w14:paraId="55EDC0D9"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Средний уровень внутриотраслевой конкуренции</w:t>
            </w:r>
          </w:p>
        </w:tc>
      </w:tr>
      <w:tr w:rsidR="008C0986" w:rsidRPr="0048415D" w14:paraId="5DC14E4E" w14:textId="77777777" w:rsidTr="008C0986">
        <w:trPr>
          <w:trHeight w:val="70"/>
        </w:trPr>
        <w:tc>
          <w:tcPr>
            <w:tcW w:w="8840" w:type="dxa"/>
            <w:gridSpan w:val="2"/>
            <w:hideMark/>
          </w:tcPr>
          <w:p w14:paraId="790F2F77" w14:textId="77777777" w:rsidR="008C0986" w:rsidRPr="0048415D" w:rsidRDefault="008C0986" w:rsidP="008C0986">
            <w:pPr>
              <w:ind w:firstLine="709"/>
              <w:rPr>
                <w:rFonts w:ascii="Times New Roman" w:hAnsi="Times New Roman" w:cs="Times New Roman"/>
                <w:b/>
                <w:bCs/>
                <w:noProof/>
                <w:sz w:val="28"/>
                <w:szCs w:val="28"/>
                <w:lang w:eastAsia="ru-RU"/>
              </w:rPr>
            </w:pPr>
            <w:r w:rsidRPr="0048415D">
              <w:rPr>
                <w:rFonts w:ascii="Times New Roman" w:hAnsi="Times New Roman" w:cs="Times New Roman"/>
                <w:b/>
                <w:bCs/>
                <w:noProof/>
                <w:sz w:val="28"/>
                <w:szCs w:val="28"/>
                <w:lang w:eastAsia="ru-RU"/>
              </w:rPr>
              <w:t>9-12 баллов</w:t>
            </w:r>
          </w:p>
        </w:tc>
        <w:tc>
          <w:tcPr>
            <w:tcW w:w="8400" w:type="dxa"/>
            <w:gridSpan w:val="3"/>
            <w:hideMark/>
          </w:tcPr>
          <w:p w14:paraId="569CF073" w14:textId="77777777" w:rsidR="008C0986" w:rsidRPr="0048415D" w:rsidRDefault="008C0986" w:rsidP="008C0986">
            <w:pPr>
              <w:ind w:firstLine="709"/>
              <w:rPr>
                <w:rFonts w:ascii="Times New Roman" w:hAnsi="Times New Roman" w:cs="Times New Roman"/>
                <w:noProof/>
                <w:sz w:val="28"/>
                <w:szCs w:val="28"/>
                <w:lang w:eastAsia="ru-RU"/>
              </w:rPr>
            </w:pPr>
            <w:r w:rsidRPr="0048415D">
              <w:rPr>
                <w:rFonts w:ascii="Times New Roman" w:hAnsi="Times New Roman" w:cs="Times New Roman"/>
                <w:noProof/>
                <w:sz w:val="28"/>
                <w:szCs w:val="28"/>
                <w:lang w:eastAsia="ru-RU"/>
              </w:rPr>
              <w:t>Высокий уровень внутриотраслевой конкуренции</w:t>
            </w:r>
          </w:p>
        </w:tc>
      </w:tr>
    </w:tbl>
    <w:p w14:paraId="71255F34" w14:textId="4ADFB4C9" w:rsidR="008C0986" w:rsidRDefault="008C0986" w:rsidP="008C0986">
      <w:pPr>
        <w:spacing w:line="360" w:lineRule="auto"/>
        <w:rPr>
          <w:rFonts w:ascii="Times New Roman" w:hAnsi="Times New Roman" w:cs="Times New Roman"/>
          <w:sz w:val="28"/>
          <w:szCs w:val="28"/>
        </w:rPr>
      </w:pPr>
    </w:p>
    <w:p w14:paraId="1CF03B9E" w14:textId="77777777" w:rsidR="008C0986" w:rsidRDefault="008C0986" w:rsidP="008C0986">
      <w:pPr>
        <w:spacing w:line="360" w:lineRule="auto"/>
        <w:rPr>
          <w:rFonts w:ascii="Times New Roman" w:hAnsi="Times New Roman" w:cs="Times New Roman"/>
          <w:sz w:val="28"/>
          <w:szCs w:val="28"/>
        </w:rPr>
      </w:pPr>
    </w:p>
    <w:p w14:paraId="55717E95" w14:textId="77777777" w:rsidR="007E6053" w:rsidRDefault="007E6053" w:rsidP="008C0986">
      <w:pPr>
        <w:spacing w:line="360" w:lineRule="auto"/>
        <w:rPr>
          <w:rFonts w:ascii="Times New Roman" w:hAnsi="Times New Roman" w:cs="Times New Roman"/>
          <w:sz w:val="28"/>
          <w:szCs w:val="28"/>
        </w:rPr>
      </w:pPr>
    </w:p>
    <w:p w14:paraId="7E11FFA7" w14:textId="77777777" w:rsidR="007E6053" w:rsidRPr="003C1342" w:rsidRDefault="007E6053" w:rsidP="008C0986">
      <w:pPr>
        <w:spacing w:line="360" w:lineRule="auto"/>
        <w:rPr>
          <w:rFonts w:ascii="Times New Roman" w:hAnsi="Times New Roman" w:cs="Times New Roman"/>
          <w:sz w:val="28"/>
          <w:szCs w:val="28"/>
        </w:rPr>
      </w:pPr>
    </w:p>
    <w:tbl>
      <w:tblPr>
        <w:tblStyle w:val="af4"/>
        <w:tblW w:w="0" w:type="auto"/>
        <w:tblLook w:val="04A0" w:firstRow="1" w:lastRow="0" w:firstColumn="1" w:lastColumn="0" w:noHBand="0" w:noVBand="1"/>
      </w:tblPr>
      <w:tblGrid>
        <w:gridCol w:w="2424"/>
        <w:gridCol w:w="2425"/>
        <w:gridCol w:w="1416"/>
        <w:gridCol w:w="1605"/>
        <w:gridCol w:w="1700"/>
      </w:tblGrid>
      <w:tr w:rsidR="008C0986" w:rsidRPr="0048415D" w14:paraId="3DA76A56" w14:textId="77777777" w:rsidTr="008C0986">
        <w:trPr>
          <w:trHeight w:val="315"/>
        </w:trPr>
        <w:tc>
          <w:tcPr>
            <w:tcW w:w="4420" w:type="dxa"/>
            <w:vMerge w:val="restart"/>
            <w:noWrap/>
            <w:hideMark/>
          </w:tcPr>
          <w:p w14:paraId="41C24D7E" w14:textId="77777777" w:rsidR="008C0986" w:rsidRPr="00107942" w:rsidRDefault="008C0986" w:rsidP="008C0986">
            <w:pPr>
              <w:rPr>
                <w:rFonts w:ascii="Times New Roman" w:hAnsi="Times New Roman" w:cs="Times New Roman"/>
                <w:b/>
                <w:bCs/>
                <w:sz w:val="28"/>
                <w:szCs w:val="28"/>
              </w:rPr>
            </w:pPr>
            <w:r w:rsidRPr="00107942">
              <w:rPr>
                <w:rFonts w:ascii="Times New Roman" w:hAnsi="Times New Roman" w:cs="Times New Roman"/>
                <w:b/>
                <w:bCs/>
                <w:sz w:val="28"/>
                <w:szCs w:val="28"/>
              </w:rPr>
              <w:lastRenderedPageBreak/>
              <w:t>Параметр оценки</w:t>
            </w:r>
          </w:p>
        </w:tc>
        <w:tc>
          <w:tcPr>
            <w:tcW w:w="4420" w:type="dxa"/>
            <w:vMerge w:val="restart"/>
            <w:noWrap/>
            <w:hideMark/>
          </w:tcPr>
          <w:p w14:paraId="5623C180" w14:textId="77777777" w:rsidR="008C0986" w:rsidRPr="00107942" w:rsidRDefault="008C0986" w:rsidP="008C0986">
            <w:pPr>
              <w:rPr>
                <w:rFonts w:ascii="Times New Roman" w:hAnsi="Times New Roman" w:cs="Times New Roman"/>
                <w:b/>
                <w:bCs/>
                <w:sz w:val="28"/>
                <w:szCs w:val="28"/>
              </w:rPr>
            </w:pPr>
            <w:r w:rsidRPr="00107942">
              <w:rPr>
                <w:rFonts w:ascii="Times New Roman" w:hAnsi="Times New Roman" w:cs="Times New Roman"/>
                <w:b/>
                <w:bCs/>
                <w:sz w:val="28"/>
                <w:szCs w:val="28"/>
              </w:rPr>
              <w:t>Комментарии</w:t>
            </w:r>
          </w:p>
        </w:tc>
        <w:tc>
          <w:tcPr>
            <w:tcW w:w="8400" w:type="dxa"/>
            <w:gridSpan w:val="3"/>
            <w:noWrap/>
            <w:hideMark/>
          </w:tcPr>
          <w:p w14:paraId="34C32677" w14:textId="77777777" w:rsidR="008C0986" w:rsidRPr="00107942" w:rsidRDefault="008C0986" w:rsidP="008C0986">
            <w:pPr>
              <w:rPr>
                <w:rFonts w:ascii="Times New Roman" w:hAnsi="Times New Roman" w:cs="Times New Roman"/>
                <w:b/>
                <w:bCs/>
                <w:sz w:val="28"/>
                <w:szCs w:val="28"/>
              </w:rPr>
            </w:pPr>
            <w:r w:rsidRPr="00107942">
              <w:rPr>
                <w:rFonts w:ascii="Times New Roman" w:hAnsi="Times New Roman" w:cs="Times New Roman"/>
                <w:b/>
                <w:bCs/>
                <w:sz w:val="28"/>
                <w:szCs w:val="28"/>
              </w:rPr>
              <w:t>Оценка параметра</w:t>
            </w:r>
          </w:p>
        </w:tc>
      </w:tr>
      <w:tr w:rsidR="008C0986" w:rsidRPr="0048415D" w14:paraId="66E33863" w14:textId="77777777" w:rsidTr="008C0986">
        <w:trPr>
          <w:trHeight w:val="255"/>
        </w:trPr>
        <w:tc>
          <w:tcPr>
            <w:tcW w:w="4420" w:type="dxa"/>
            <w:vMerge/>
            <w:hideMark/>
          </w:tcPr>
          <w:p w14:paraId="5AA74D8B" w14:textId="77777777" w:rsidR="008C0986" w:rsidRPr="00107942" w:rsidRDefault="008C0986" w:rsidP="008C0986">
            <w:pPr>
              <w:rPr>
                <w:rFonts w:ascii="Times New Roman" w:hAnsi="Times New Roman" w:cs="Times New Roman"/>
                <w:b/>
                <w:bCs/>
                <w:sz w:val="28"/>
                <w:szCs w:val="28"/>
              </w:rPr>
            </w:pPr>
          </w:p>
        </w:tc>
        <w:tc>
          <w:tcPr>
            <w:tcW w:w="4420" w:type="dxa"/>
            <w:vMerge/>
            <w:hideMark/>
          </w:tcPr>
          <w:p w14:paraId="5F56A157" w14:textId="77777777" w:rsidR="008C0986" w:rsidRPr="00107942" w:rsidRDefault="008C0986" w:rsidP="008C0986">
            <w:pPr>
              <w:rPr>
                <w:rFonts w:ascii="Times New Roman" w:hAnsi="Times New Roman" w:cs="Times New Roman"/>
                <w:b/>
                <w:bCs/>
                <w:sz w:val="28"/>
                <w:szCs w:val="28"/>
              </w:rPr>
            </w:pPr>
          </w:p>
        </w:tc>
        <w:tc>
          <w:tcPr>
            <w:tcW w:w="2500" w:type="dxa"/>
            <w:noWrap/>
            <w:hideMark/>
          </w:tcPr>
          <w:p w14:paraId="19786A43" w14:textId="77777777" w:rsidR="008C0986" w:rsidRPr="00107942" w:rsidRDefault="008C0986" w:rsidP="008C0986">
            <w:pPr>
              <w:rPr>
                <w:rFonts w:ascii="Times New Roman" w:hAnsi="Times New Roman" w:cs="Times New Roman"/>
                <w:b/>
                <w:bCs/>
                <w:sz w:val="28"/>
                <w:szCs w:val="28"/>
              </w:rPr>
            </w:pPr>
            <w:r w:rsidRPr="00107942">
              <w:rPr>
                <w:rFonts w:ascii="Times New Roman" w:hAnsi="Times New Roman" w:cs="Times New Roman"/>
                <w:b/>
                <w:bCs/>
                <w:sz w:val="28"/>
                <w:szCs w:val="28"/>
              </w:rPr>
              <w:t>3</w:t>
            </w:r>
          </w:p>
        </w:tc>
        <w:tc>
          <w:tcPr>
            <w:tcW w:w="2860" w:type="dxa"/>
            <w:noWrap/>
            <w:hideMark/>
          </w:tcPr>
          <w:p w14:paraId="3B915625" w14:textId="77777777" w:rsidR="008C0986" w:rsidRPr="00107942" w:rsidRDefault="008C0986" w:rsidP="008C0986">
            <w:pPr>
              <w:rPr>
                <w:rFonts w:ascii="Times New Roman" w:hAnsi="Times New Roman" w:cs="Times New Roman"/>
                <w:b/>
                <w:bCs/>
                <w:sz w:val="28"/>
                <w:szCs w:val="28"/>
              </w:rPr>
            </w:pPr>
            <w:r w:rsidRPr="00107942">
              <w:rPr>
                <w:rFonts w:ascii="Times New Roman" w:hAnsi="Times New Roman" w:cs="Times New Roman"/>
                <w:b/>
                <w:bCs/>
                <w:sz w:val="28"/>
                <w:szCs w:val="28"/>
              </w:rPr>
              <w:t>2</w:t>
            </w:r>
          </w:p>
        </w:tc>
        <w:tc>
          <w:tcPr>
            <w:tcW w:w="3040" w:type="dxa"/>
            <w:noWrap/>
            <w:hideMark/>
          </w:tcPr>
          <w:p w14:paraId="51A2A00F" w14:textId="77777777" w:rsidR="008C0986" w:rsidRPr="00107942" w:rsidRDefault="008C0986" w:rsidP="008C0986">
            <w:pPr>
              <w:rPr>
                <w:rFonts w:ascii="Times New Roman" w:hAnsi="Times New Roman" w:cs="Times New Roman"/>
                <w:b/>
                <w:bCs/>
                <w:sz w:val="28"/>
                <w:szCs w:val="28"/>
              </w:rPr>
            </w:pPr>
            <w:r w:rsidRPr="00107942">
              <w:rPr>
                <w:rFonts w:ascii="Times New Roman" w:hAnsi="Times New Roman" w:cs="Times New Roman"/>
                <w:b/>
                <w:bCs/>
                <w:sz w:val="28"/>
                <w:szCs w:val="28"/>
              </w:rPr>
              <w:t>1</w:t>
            </w:r>
          </w:p>
        </w:tc>
      </w:tr>
      <w:tr w:rsidR="008C0986" w:rsidRPr="0048415D" w14:paraId="4D08BEC5" w14:textId="77777777" w:rsidTr="008C0986">
        <w:trPr>
          <w:trHeight w:val="885"/>
        </w:trPr>
        <w:tc>
          <w:tcPr>
            <w:tcW w:w="4420" w:type="dxa"/>
            <w:vMerge w:val="restart"/>
            <w:hideMark/>
          </w:tcPr>
          <w:p w14:paraId="35F71F1C"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Экономия на масштабе при производстве товара или услуги</w:t>
            </w:r>
          </w:p>
        </w:tc>
        <w:tc>
          <w:tcPr>
            <w:tcW w:w="4420" w:type="dxa"/>
            <w:vMerge w:val="restart"/>
            <w:hideMark/>
          </w:tcPr>
          <w:p w14:paraId="64713349"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Чем больше объем производства, тем ниже стоимость закупки материалов для производства товара, тем в меньшей степени постоянные издержки производства влияют на единицу продукции</w:t>
            </w:r>
          </w:p>
        </w:tc>
        <w:tc>
          <w:tcPr>
            <w:tcW w:w="2500" w:type="dxa"/>
            <w:hideMark/>
          </w:tcPr>
          <w:p w14:paraId="65C9679C"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отсутствует</w:t>
            </w:r>
          </w:p>
        </w:tc>
        <w:tc>
          <w:tcPr>
            <w:tcW w:w="2860" w:type="dxa"/>
            <w:hideMark/>
          </w:tcPr>
          <w:p w14:paraId="7A98C1AE"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существует только у нескольких игроков рынка</w:t>
            </w:r>
          </w:p>
        </w:tc>
        <w:tc>
          <w:tcPr>
            <w:tcW w:w="3040" w:type="dxa"/>
            <w:hideMark/>
          </w:tcPr>
          <w:p w14:paraId="514B33A2"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значимая</w:t>
            </w:r>
          </w:p>
        </w:tc>
      </w:tr>
      <w:tr w:rsidR="008C0986" w:rsidRPr="0048415D" w14:paraId="79D7681A" w14:textId="77777777" w:rsidTr="008C0986">
        <w:trPr>
          <w:trHeight w:val="420"/>
        </w:trPr>
        <w:tc>
          <w:tcPr>
            <w:tcW w:w="4420" w:type="dxa"/>
            <w:vMerge/>
            <w:hideMark/>
          </w:tcPr>
          <w:p w14:paraId="638B5B23" w14:textId="77777777" w:rsidR="008C0986" w:rsidRPr="00107942" w:rsidRDefault="008C0986" w:rsidP="008C0986">
            <w:pPr>
              <w:ind w:firstLine="709"/>
              <w:rPr>
                <w:rFonts w:ascii="Times New Roman" w:hAnsi="Times New Roman" w:cs="Times New Roman"/>
                <w:noProof/>
                <w:sz w:val="28"/>
                <w:szCs w:val="28"/>
                <w:lang w:eastAsia="ru-RU"/>
              </w:rPr>
            </w:pPr>
          </w:p>
        </w:tc>
        <w:tc>
          <w:tcPr>
            <w:tcW w:w="4420" w:type="dxa"/>
            <w:vMerge/>
            <w:hideMark/>
          </w:tcPr>
          <w:p w14:paraId="74344A2B" w14:textId="77777777" w:rsidR="008C0986" w:rsidRPr="00107942" w:rsidRDefault="008C0986" w:rsidP="008C0986">
            <w:pPr>
              <w:ind w:firstLine="709"/>
              <w:rPr>
                <w:rFonts w:ascii="Times New Roman" w:hAnsi="Times New Roman" w:cs="Times New Roman"/>
                <w:i/>
                <w:noProof/>
                <w:sz w:val="28"/>
                <w:szCs w:val="28"/>
                <w:lang w:eastAsia="ru-RU"/>
              </w:rPr>
            </w:pPr>
          </w:p>
        </w:tc>
        <w:tc>
          <w:tcPr>
            <w:tcW w:w="2500" w:type="dxa"/>
            <w:hideMark/>
          </w:tcPr>
          <w:p w14:paraId="150E4883"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 </w:t>
            </w:r>
          </w:p>
        </w:tc>
        <w:tc>
          <w:tcPr>
            <w:tcW w:w="2860" w:type="dxa"/>
            <w:hideMark/>
          </w:tcPr>
          <w:p w14:paraId="60008ADA"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2</w:t>
            </w:r>
          </w:p>
        </w:tc>
        <w:tc>
          <w:tcPr>
            <w:tcW w:w="3040" w:type="dxa"/>
            <w:hideMark/>
          </w:tcPr>
          <w:p w14:paraId="0FDBAF0E"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 </w:t>
            </w:r>
          </w:p>
        </w:tc>
      </w:tr>
      <w:tr w:rsidR="008C0986" w:rsidRPr="0048415D" w14:paraId="4490CEDD" w14:textId="77777777" w:rsidTr="008C0986">
        <w:trPr>
          <w:trHeight w:val="885"/>
        </w:trPr>
        <w:tc>
          <w:tcPr>
            <w:tcW w:w="4420" w:type="dxa"/>
            <w:vMerge w:val="restart"/>
            <w:hideMark/>
          </w:tcPr>
          <w:p w14:paraId="57C19A3D"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Сильные марки с высоким уровнем знания и лояльности</w:t>
            </w:r>
          </w:p>
        </w:tc>
        <w:tc>
          <w:tcPr>
            <w:tcW w:w="4420" w:type="dxa"/>
            <w:vMerge w:val="restart"/>
            <w:hideMark/>
          </w:tcPr>
          <w:p w14:paraId="39470C79"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Чем сильнее чувствуют себя существующие торговые марки в отрасли, тем сложнее новым игрокам в нее вступить.</w:t>
            </w:r>
          </w:p>
        </w:tc>
        <w:tc>
          <w:tcPr>
            <w:tcW w:w="2500" w:type="dxa"/>
            <w:hideMark/>
          </w:tcPr>
          <w:p w14:paraId="75B65086"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отсутствуют крупные игроки</w:t>
            </w:r>
          </w:p>
        </w:tc>
        <w:tc>
          <w:tcPr>
            <w:tcW w:w="2860" w:type="dxa"/>
            <w:hideMark/>
          </w:tcPr>
          <w:p w14:paraId="6E3C2B53"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2-3 крупных игрока держат около 50% рынка</w:t>
            </w:r>
          </w:p>
        </w:tc>
        <w:tc>
          <w:tcPr>
            <w:tcW w:w="3040" w:type="dxa"/>
            <w:hideMark/>
          </w:tcPr>
          <w:p w14:paraId="1556F8BB"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2-3 крупных игрока держат более 80% рынка</w:t>
            </w:r>
          </w:p>
        </w:tc>
      </w:tr>
      <w:tr w:rsidR="008C0986" w:rsidRPr="0048415D" w14:paraId="655942AE" w14:textId="77777777" w:rsidTr="008C0986">
        <w:trPr>
          <w:trHeight w:val="375"/>
        </w:trPr>
        <w:tc>
          <w:tcPr>
            <w:tcW w:w="4420" w:type="dxa"/>
            <w:vMerge/>
            <w:hideMark/>
          </w:tcPr>
          <w:p w14:paraId="025CBF38" w14:textId="77777777" w:rsidR="008C0986" w:rsidRPr="00107942" w:rsidRDefault="008C0986" w:rsidP="008C0986">
            <w:pPr>
              <w:ind w:firstLine="709"/>
              <w:rPr>
                <w:rFonts w:ascii="Times New Roman" w:hAnsi="Times New Roman" w:cs="Times New Roman"/>
                <w:noProof/>
                <w:sz w:val="28"/>
                <w:szCs w:val="28"/>
                <w:lang w:eastAsia="ru-RU"/>
              </w:rPr>
            </w:pPr>
          </w:p>
        </w:tc>
        <w:tc>
          <w:tcPr>
            <w:tcW w:w="4420" w:type="dxa"/>
            <w:vMerge/>
            <w:hideMark/>
          </w:tcPr>
          <w:p w14:paraId="3B206D09" w14:textId="77777777" w:rsidR="008C0986" w:rsidRPr="00107942" w:rsidRDefault="008C0986" w:rsidP="008C0986">
            <w:pPr>
              <w:ind w:firstLine="709"/>
              <w:rPr>
                <w:rFonts w:ascii="Times New Roman" w:hAnsi="Times New Roman" w:cs="Times New Roman"/>
                <w:i/>
                <w:noProof/>
                <w:sz w:val="28"/>
                <w:szCs w:val="28"/>
                <w:lang w:eastAsia="ru-RU"/>
              </w:rPr>
            </w:pPr>
          </w:p>
        </w:tc>
        <w:tc>
          <w:tcPr>
            <w:tcW w:w="2500" w:type="dxa"/>
            <w:hideMark/>
          </w:tcPr>
          <w:p w14:paraId="6603B3C2"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 </w:t>
            </w:r>
          </w:p>
        </w:tc>
        <w:tc>
          <w:tcPr>
            <w:tcW w:w="2860" w:type="dxa"/>
            <w:hideMark/>
          </w:tcPr>
          <w:p w14:paraId="371400E1"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2</w:t>
            </w:r>
          </w:p>
        </w:tc>
        <w:tc>
          <w:tcPr>
            <w:tcW w:w="3040" w:type="dxa"/>
            <w:hideMark/>
          </w:tcPr>
          <w:p w14:paraId="157284B1"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 </w:t>
            </w:r>
          </w:p>
        </w:tc>
      </w:tr>
      <w:tr w:rsidR="008C0986" w:rsidRPr="0048415D" w14:paraId="750105A9" w14:textId="77777777" w:rsidTr="008C0986">
        <w:trPr>
          <w:trHeight w:val="885"/>
        </w:trPr>
        <w:tc>
          <w:tcPr>
            <w:tcW w:w="4420" w:type="dxa"/>
            <w:vMerge w:val="restart"/>
            <w:hideMark/>
          </w:tcPr>
          <w:p w14:paraId="2C5FF8E2"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Дифференциация продукта</w:t>
            </w:r>
          </w:p>
        </w:tc>
        <w:tc>
          <w:tcPr>
            <w:tcW w:w="4420" w:type="dxa"/>
            <w:vMerge w:val="restart"/>
            <w:hideMark/>
          </w:tcPr>
          <w:p w14:paraId="78DBD09D"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Чем выше разнообразие товаров и услуг в отрасли, тем сложнее новым игрокам вступить на рынок и занять свободную нишу</w:t>
            </w:r>
          </w:p>
        </w:tc>
        <w:tc>
          <w:tcPr>
            <w:tcW w:w="2500" w:type="dxa"/>
            <w:hideMark/>
          </w:tcPr>
          <w:p w14:paraId="23DF0110"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низкий уровень разнообразия товара</w:t>
            </w:r>
          </w:p>
        </w:tc>
        <w:tc>
          <w:tcPr>
            <w:tcW w:w="2860" w:type="dxa"/>
            <w:hideMark/>
          </w:tcPr>
          <w:p w14:paraId="3D387730"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существуют микро-ниши</w:t>
            </w:r>
          </w:p>
        </w:tc>
        <w:tc>
          <w:tcPr>
            <w:tcW w:w="3040" w:type="dxa"/>
            <w:hideMark/>
          </w:tcPr>
          <w:p w14:paraId="3A414501"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все возможные ниши заняты игроками</w:t>
            </w:r>
          </w:p>
        </w:tc>
      </w:tr>
      <w:tr w:rsidR="008C0986" w:rsidRPr="0048415D" w14:paraId="4E299AA6" w14:textId="77777777" w:rsidTr="008C0986">
        <w:trPr>
          <w:trHeight w:val="420"/>
        </w:trPr>
        <w:tc>
          <w:tcPr>
            <w:tcW w:w="4420" w:type="dxa"/>
            <w:vMerge/>
            <w:hideMark/>
          </w:tcPr>
          <w:p w14:paraId="43431D7B" w14:textId="77777777" w:rsidR="008C0986" w:rsidRPr="00107942" w:rsidRDefault="008C0986" w:rsidP="008C0986">
            <w:pPr>
              <w:ind w:firstLine="709"/>
              <w:rPr>
                <w:rFonts w:ascii="Times New Roman" w:hAnsi="Times New Roman" w:cs="Times New Roman"/>
                <w:noProof/>
                <w:sz w:val="28"/>
                <w:szCs w:val="28"/>
                <w:lang w:eastAsia="ru-RU"/>
              </w:rPr>
            </w:pPr>
          </w:p>
        </w:tc>
        <w:tc>
          <w:tcPr>
            <w:tcW w:w="4420" w:type="dxa"/>
            <w:vMerge/>
            <w:hideMark/>
          </w:tcPr>
          <w:p w14:paraId="00CEBF8B" w14:textId="77777777" w:rsidR="008C0986" w:rsidRPr="00107942" w:rsidRDefault="008C0986" w:rsidP="008C0986">
            <w:pPr>
              <w:ind w:firstLine="709"/>
              <w:rPr>
                <w:rFonts w:ascii="Times New Roman" w:hAnsi="Times New Roman" w:cs="Times New Roman"/>
                <w:i/>
                <w:noProof/>
                <w:sz w:val="28"/>
                <w:szCs w:val="28"/>
                <w:lang w:eastAsia="ru-RU"/>
              </w:rPr>
            </w:pPr>
          </w:p>
        </w:tc>
        <w:tc>
          <w:tcPr>
            <w:tcW w:w="2500" w:type="dxa"/>
            <w:hideMark/>
          </w:tcPr>
          <w:p w14:paraId="1696F265"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 </w:t>
            </w:r>
          </w:p>
        </w:tc>
        <w:tc>
          <w:tcPr>
            <w:tcW w:w="2860" w:type="dxa"/>
            <w:hideMark/>
          </w:tcPr>
          <w:p w14:paraId="37DDB754"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 </w:t>
            </w:r>
          </w:p>
        </w:tc>
        <w:tc>
          <w:tcPr>
            <w:tcW w:w="3040" w:type="dxa"/>
            <w:hideMark/>
          </w:tcPr>
          <w:p w14:paraId="4FCEDE0E"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1</w:t>
            </w:r>
          </w:p>
        </w:tc>
      </w:tr>
      <w:tr w:rsidR="008C0986" w:rsidRPr="0048415D" w14:paraId="7821CAF1" w14:textId="77777777" w:rsidTr="008C0986">
        <w:trPr>
          <w:trHeight w:val="885"/>
        </w:trPr>
        <w:tc>
          <w:tcPr>
            <w:tcW w:w="4420" w:type="dxa"/>
            <w:vMerge w:val="restart"/>
            <w:hideMark/>
          </w:tcPr>
          <w:p w14:paraId="2D1EAACC"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Уровень инвестиций и затрат для входа в отрасль</w:t>
            </w:r>
          </w:p>
        </w:tc>
        <w:tc>
          <w:tcPr>
            <w:tcW w:w="4420" w:type="dxa"/>
            <w:vMerge w:val="restart"/>
            <w:hideMark/>
          </w:tcPr>
          <w:p w14:paraId="0C8B1B72"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Чем выше начальный уровень инвестиций для вступления в отрасль, тем сложнее войти в отрасль новым игрокам.</w:t>
            </w:r>
          </w:p>
        </w:tc>
        <w:tc>
          <w:tcPr>
            <w:tcW w:w="2500" w:type="dxa"/>
            <w:hideMark/>
          </w:tcPr>
          <w:p w14:paraId="4FA894E4"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низкий (окупается за  1-3 месяца работы)</w:t>
            </w:r>
          </w:p>
        </w:tc>
        <w:tc>
          <w:tcPr>
            <w:tcW w:w="2860" w:type="dxa"/>
            <w:hideMark/>
          </w:tcPr>
          <w:p w14:paraId="1164DCAD"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средний (окупается за 6-12 месяцев работы)</w:t>
            </w:r>
          </w:p>
        </w:tc>
        <w:tc>
          <w:tcPr>
            <w:tcW w:w="3040" w:type="dxa"/>
            <w:hideMark/>
          </w:tcPr>
          <w:p w14:paraId="65729743"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высокий (окупается более чем за 1 год работы)</w:t>
            </w:r>
          </w:p>
        </w:tc>
      </w:tr>
      <w:tr w:rsidR="008C0986" w:rsidRPr="0048415D" w14:paraId="4FB4C35B" w14:textId="77777777" w:rsidTr="008C0986">
        <w:trPr>
          <w:trHeight w:val="450"/>
        </w:trPr>
        <w:tc>
          <w:tcPr>
            <w:tcW w:w="4420" w:type="dxa"/>
            <w:vMerge/>
            <w:hideMark/>
          </w:tcPr>
          <w:p w14:paraId="43736514" w14:textId="77777777" w:rsidR="008C0986" w:rsidRPr="00107942" w:rsidRDefault="008C0986" w:rsidP="008C0986">
            <w:pPr>
              <w:ind w:firstLine="709"/>
              <w:rPr>
                <w:rFonts w:ascii="Times New Roman" w:hAnsi="Times New Roman" w:cs="Times New Roman"/>
                <w:noProof/>
                <w:sz w:val="28"/>
                <w:szCs w:val="28"/>
                <w:lang w:eastAsia="ru-RU"/>
              </w:rPr>
            </w:pPr>
          </w:p>
        </w:tc>
        <w:tc>
          <w:tcPr>
            <w:tcW w:w="4420" w:type="dxa"/>
            <w:vMerge/>
            <w:hideMark/>
          </w:tcPr>
          <w:p w14:paraId="3CF98EE7" w14:textId="77777777" w:rsidR="008C0986" w:rsidRPr="00107942" w:rsidRDefault="008C0986" w:rsidP="008C0986">
            <w:pPr>
              <w:ind w:firstLine="709"/>
              <w:rPr>
                <w:rFonts w:ascii="Times New Roman" w:hAnsi="Times New Roman" w:cs="Times New Roman"/>
                <w:noProof/>
                <w:sz w:val="28"/>
                <w:szCs w:val="28"/>
                <w:lang w:eastAsia="ru-RU"/>
              </w:rPr>
            </w:pPr>
          </w:p>
        </w:tc>
        <w:tc>
          <w:tcPr>
            <w:tcW w:w="2500" w:type="dxa"/>
            <w:hideMark/>
          </w:tcPr>
          <w:p w14:paraId="4CEBF734"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 </w:t>
            </w:r>
          </w:p>
        </w:tc>
        <w:tc>
          <w:tcPr>
            <w:tcW w:w="2860" w:type="dxa"/>
            <w:hideMark/>
          </w:tcPr>
          <w:p w14:paraId="13776414"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 </w:t>
            </w:r>
          </w:p>
        </w:tc>
        <w:tc>
          <w:tcPr>
            <w:tcW w:w="3040" w:type="dxa"/>
            <w:hideMark/>
          </w:tcPr>
          <w:p w14:paraId="6647131A"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1</w:t>
            </w:r>
          </w:p>
        </w:tc>
      </w:tr>
      <w:tr w:rsidR="008C0986" w:rsidRPr="0048415D" w14:paraId="56F2DCCE" w14:textId="77777777" w:rsidTr="008C0986">
        <w:trPr>
          <w:trHeight w:val="885"/>
        </w:trPr>
        <w:tc>
          <w:tcPr>
            <w:tcW w:w="4420" w:type="dxa"/>
            <w:vMerge w:val="restart"/>
            <w:hideMark/>
          </w:tcPr>
          <w:p w14:paraId="64B75E03"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lastRenderedPageBreak/>
              <w:t>Доступ к каналам распределения</w:t>
            </w:r>
          </w:p>
        </w:tc>
        <w:tc>
          <w:tcPr>
            <w:tcW w:w="4420" w:type="dxa"/>
            <w:vMerge w:val="restart"/>
            <w:hideMark/>
          </w:tcPr>
          <w:p w14:paraId="699E7EC4"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Чем сложнее добраться до целевой аудитории на рынке, тем ниже привлекательность отрасли</w:t>
            </w:r>
          </w:p>
        </w:tc>
        <w:tc>
          <w:tcPr>
            <w:tcW w:w="2500" w:type="dxa"/>
            <w:hideMark/>
          </w:tcPr>
          <w:p w14:paraId="007211B4"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доступ к каналам распределения полностью открыт</w:t>
            </w:r>
          </w:p>
        </w:tc>
        <w:tc>
          <w:tcPr>
            <w:tcW w:w="2860" w:type="dxa"/>
            <w:hideMark/>
          </w:tcPr>
          <w:p w14:paraId="331DDA78"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доступ к каналам распределения требует умеренных инвестиций</w:t>
            </w:r>
          </w:p>
        </w:tc>
        <w:tc>
          <w:tcPr>
            <w:tcW w:w="3040" w:type="dxa"/>
            <w:hideMark/>
          </w:tcPr>
          <w:p w14:paraId="1B52EA4A"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доступ к каналам распределения ограничен</w:t>
            </w:r>
          </w:p>
        </w:tc>
      </w:tr>
      <w:tr w:rsidR="008C0986" w:rsidRPr="0048415D" w14:paraId="705A1372" w14:textId="77777777" w:rsidTr="008C0986">
        <w:trPr>
          <w:trHeight w:val="465"/>
        </w:trPr>
        <w:tc>
          <w:tcPr>
            <w:tcW w:w="4420" w:type="dxa"/>
            <w:vMerge/>
            <w:hideMark/>
          </w:tcPr>
          <w:p w14:paraId="3E0DAAB5" w14:textId="77777777" w:rsidR="008C0986" w:rsidRPr="00107942" w:rsidRDefault="008C0986" w:rsidP="008C0986">
            <w:pPr>
              <w:ind w:firstLine="709"/>
              <w:rPr>
                <w:rFonts w:ascii="Times New Roman" w:hAnsi="Times New Roman" w:cs="Times New Roman"/>
                <w:noProof/>
                <w:sz w:val="28"/>
                <w:szCs w:val="28"/>
                <w:lang w:eastAsia="ru-RU"/>
              </w:rPr>
            </w:pPr>
          </w:p>
        </w:tc>
        <w:tc>
          <w:tcPr>
            <w:tcW w:w="4420" w:type="dxa"/>
            <w:vMerge/>
            <w:hideMark/>
          </w:tcPr>
          <w:p w14:paraId="2D5AB813" w14:textId="77777777" w:rsidR="008C0986" w:rsidRPr="00107942" w:rsidRDefault="008C0986" w:rsidP="008C0986">
            <w:pPr>
              <w:ind w:firstLine="709"/>
              <w:rPr>
                <w:rFonts w:ascii="Times New Roman" w:hAnsi="Times New Roman" w:cs="Times New Roman"/>
                <w:i/>
                <w:noProof/>
                <w:sz w:val="28"/>
                <w:szCs w:val="28"/>
                <w:lang w:eastAsia="ru-RU"/>
              </w:rPr>
            </w:pPr>
          </w:p>
        </w:tc>
        <w:tc>
          <w:tcPr>
            <w:tcW w:w="2500" w:type="dxa"/>
            <w:hideMark/>
          </w:tcPr>
          <w:p w14:paraId="0C546DF9"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 </w:t>
            </w:r>
          </w:p>
        </w:tc>
        <w:tc>
          <w:tcPr>
            <w:tcW w:w="2860" w:type="dxa"/>
            <w:hideMark/>
          </w:tcPr>
          <w:p w14:paraId="1E0B9E5C"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 </w:t>
            </w:r>
          </w:p>
        </w:tc>
        <w:tc>
          <w:tcPr>
            <w:tcW w:w="3040" w:type="dxa"/>
            <w:hideMark/>
          </w:tcPr>
          <w:p w14:paraId="3EC6EC0A"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1</w:t>
            </w:r>
          </w:p>
        </w:tc>
      </w:tr>
      <w:tr w:rsidR="008C0986" w:rsidRPr="0048415D" w14:paraId="7561E421" w14:textId="77777777" w:rsidTr="008C0986">
        <w:trPr>
          <w:trHeight w:val="885"/>
        </w:trPr>
        <w:tc>
          <w:tcPr>
            <w:tcW w:w="4420" w:type="dxa"/>
            <w:vMerge w:val="restart"/>
            <w:hideMark/>
          </w:tcPr>
          <w:p w14:paraId="4AA8F81F"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Политика правительства</w:t>
            </w:r>
          </w:p>
        </w:tc>
        <w:tc>
          <w:tcPr>
            <w:tcW w:w="4420" w:type="dxa"/>
            <w:vMerge w:val="restart"/>
            <w:hideMark/>
          </w:tcPr>
          <w:p w14:paraId="4F4392E7" w14:textId="77777777" w:rsidR="008C0986" w:rsidRPr="00107942" w:rsidRDefault="008C0986" w:rsidP="008C0986">
            <w:pPr>
              <w:ind w:firstLine="709"/>
              <w:rPr>
                <w:rFonts w:ascii="Times New Roman" w:hAnsi="Times New Roman" w:cs="Times New Roman"/>
                <w:i/>
                <w:noProof/>
                <w:sz w:val="28"/>
                <w:szCs w:val="28"/>
                <w:lang w:eastAsia="ru-RU"/>
              </w:rPr>
            </w:pPr>
            <w:r w:rsidRPr="00107942">
              <w:rPr>
                <w:rFonts w:ascii="Times New Roman" w:hAnsi="Times New Roman" w:cs="Times New Roman"/>
                <w:i/>
                <w:noProof/>
                <w:sz w:val="28"/>
                <w:szCs w:val="28"/>
                <w:lang w:eastAsia="ru-RU"/>
              </w:rPr>
              <w:t>Правительство может лимитировать и закрыть возможность входа в отрасль с помощью лицензирования, ограничения доступа к источникам сырья и другим важным ресурсам, регламентирования уровня цен</w:t>
            </w:r>
          </w:p>
        </w:tc>
        <w:tc>
          <w:tcPr>
            <w:tcW w:w="2500" w:type="dxa"/>
            <w:hideMark/>
          </w:tcPr>
          <w:p w14:paraId="6E67995B"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нет ограничивающих актов со стороны государства</w:t>
            </w:r>
          </w:p>
        </w:tc>
        <w:tc>
          <w:tcPr>
            <w:tcW w:w="2860" w:type="dxa"/>
            <w:hideMark/>
          </w:tcPr>
          <w:p w14:paraId="1773386A"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государство вмешивается в деятельность отрасли, но на низком уровне</w:t>
            </w:r>
          </w:p>
        </w:tc>
        <w:tc>
          <w:tcPr>
            <w:tcW w:w="3040" w:type="dxa"/>
            <w:hideMark/>
          </w:tcPr>
          <w:p w14:paraId="3A47F3D4"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государство полностью регламентирует отрасль и устанавливает ограничения</w:t>
            </w:r>
          </w:p>
        </w:tc>
      </w:tr>
      <w:tr w:rsidR="008C0986" w:rsidRPr="0048415D" w14:paraId="13AEFE74" w14:textId="77777777" w:rsidTr="008C0986">
        <w:trPr>
          <w:trHeight w:val="435"/>
        </w:trPr>
        <w:tc>
          <w:tcPr>
            <w:tcW w:w="4420" w:type="dxa"/>
            <w:vMerge/>
            <w:hideMark/>
          </w:tcPr>
          <w:p w14:paraId="4779B734" w14:textId="77777777" w:rsidR="008C0986" w:rsidRPr="00107942" w:rsidRDefault="008C0986" w:rsidP="008C0986">
            <w:pPr>
              <w:ind w:firstLine="709"/>
              <w:rPr>
                <w:rFonts w:ascii="Times New Roman" w:hAnsi="Times New Roman" w:cs="Times New Roman"/>
                <w:noProof/>
                <w:sz w:val="28"/>
                <w:szCs w:val="28"/>
                <w:lang w:eastAsia="ru-RU"/>
              </w:rPr>
            </w:pPr>
          </w:p>
        </w:tc>
        <w:tc>
          <w:tcPr>
            <w:tcW w:w="4420" w:type="dxa"/>
            <w:vMerge/>
            <w:hideMark/>
          </w:tcPr>
          <w:p w14:paraId="2376316A" w14:textId="77777777" w:rsidR="008C0986" w:rsidRPr="00107942" w:rsidRDefault="008C0986" w:rsidP="008C0986">
            <w:pPr>
              <w:ind w:firstLine="709"/>
              <w:rPr>
                <w:rFonts w:ascii="Times New Roman" w:hAnsi="Times New Roman" w:cs="Times New Roman"/>
                <w:noProof/>
                <w:sz w:val="28"/>
                <w:szCs w:val="28"/>
                <w:lang w:eastAsia="ru-RU"/>
              </w:rPr>
            </w:pPr>
          </w:p>
        </w:tc>
        <w:tc>
          <w:tcPr>
            <w:tcW w:w="2500" w:type="dxa"/>
            <w:hideMark/>
          </w:tcPr>
          <w:p w14:paraId="08527C17"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 </w:t>
            </w:r>
          </w:p>
        </w:tc>
        <w:tc>
          <w:tcPr>
            <w:tcW w:w="2860" w:type="dxa"/>
            <w:hideMark/>
          </w:tcPr>
          <w:p w14:paraId="5F6F23E5"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2</w:t>
            </w:r>
          </w:p>
        </w:tc>
        <w:tc>
          <w:tcPr>
            <w:tcW w:w="3040" w:type="dxa"/>
            <w:hideMark/>
          </w:tcPr>
          <w:p w14:paraId="45C0E21B" w14:textId="77777777" w:rsidR="008C0986" w:rsidRPr="00107942" w:rsidRDefault="008C0986" w:rsidP="008C0986">
            <w:pPr>
              <w:ind w:firstLine="709"/>
              <w:rPr>
                <w:rFonts w:ascii="Times New Roman" w:hAnsi="Times New Roman" w:cs="Times New Roman"/>
                <w:noProof/>
                <w:sz w:val="28"/>
                <w:szCs w:val="28"/>
                <w:lang w:eastAsia="ru-RU"/>
              </w:rPr>
            </w:pPr>
            <w:r w:rsidRPr="00107942">
              <w:rPr>
                <w:rFonts w:ascii="Times New Roman" w:hAnsi="Times New Roman" w:cs="Times New Roman"/>
                <w:noProof/>
                <w:sz w:val="28"/>
                <w:szCs w:val="28"/>
                <w:lang w:eastAsia="ru-RU"/>
              </w:rPr>
              <w:t> </w:t>
            </w:r>
          </w:p>
        </w:tc>
      </w:tr>
      <w:tr w:rsidR="008C0986" w:rsidRPr="0048415D" w14:paraId="2F92DCFD" w14:textId="77777777" w:rsidTr="008C0986">
        <w:trPr>
          <w:trHeight w:val="1020"/>
        </w:trPr>
        <w:tc>
          <w:tcPr>
            <w:tcW w:w="4420" w:type="dxa"/>
            <w:vMerge w:val="restart"/>
            <w:hideMark/>
          </w:tcPr>
          <w:p w14:paraId="3B64570C"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Готовность существующих игроков к снижению цен</w:t>
            </w:r>
          </w:p>
        </w:tc>
        <w:tc>
          <w:tcPr>
            <w:tcW w:w="4420" w:type="dxa"/>
            <w:vMerge w:val="restart"/>
            <w:hideMark/>
          </w:tcPr>
          <w:p w14:paraId="136C35F6" w14:textId="77777777" w:rsidR="008C0986" w:rsidRPr="00107942" w:rsidRDefault="008C0986" w:rsidP="008C0986">
            <w:pPr>
              <w:rPr>
                <w:rFonts w:ascii="Times New Roman" w:hAnsi="Times New Roman" w:cs="Times New Roman"/>
                <w:i/>
                <w:iCs/>
                <w:sz w:val="28"/>
                <w:szCs w:val="28"/>
              </w:rPr>
            </w:pPr>
            <w:r w:rsidRPr="00107942">
              <w:rPr>
                <w:rFonts w:ascii="Times New Roman" w:hAnsi="Times New Roman" w:cs="Times New Roman"/>
                <w:i/>
                <w:iCs/>
                <w:sz w:val="28"/>
                <w:szCs w:val="28"/>
              </w:rPr>
              <w:t>Если игроки могут снизить цены для сохранения доли рынка - это значимый барьер для входа новых игроков</w:t>
            </w:r>
          </w:p>
        </w:tc>
        <w:tc>
          <w:tcPr>
            <w:tcW w:w="2500" w:type="dxa"/>
            <w:hideMark/>
          </w:tcPr>
          <w:p w14:paraId="395EE699"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игроки не пойдут на снижение цен</w:t>
            </w:r>
          </w:p>
        </w:tc>
        <w:tc>
          <w:tcPr>
            <w:tcW w:w="2860" w:type="dxa"/>
            <w:hideMark/>
          </w:tcPr>
          <w:p w14:paraId="08C15952"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крупные игроки не пойдут на снижение цен</w:t>
            </w:r>
          </w:p>
        </w:tc>
        <w:tc>
          <w:tcPr>
            <w:tcW w:w="3040" w:type="dxa"/>
            <w:hideMark/>
          </w:tcPr>
          <w:p w14:paraId="7C8C5B2E"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при любой попытке ввода более дешевого предложения существующие игроки снижают цены</w:t>
            </w:r>
          </w:p>
        </w:tc>
      </w:tr>
      <w:tr w:rsidR="008C0986" w:rsidRPr="0048415D" w14:paraId="7FCBF7A0" w14:textId="77777777" w:rsidTr="008C0986">
        <w:trPr>
          <w:trHeight w:val="465"/>
        </w:trPr>
        <w:tc>
          <w:tcPr>
            <w:tcW w:w="4420" w:type="dxa"/>
            <w:vMerge/>
            <w:hideMark/>
          </w:tcPr>
          <w:p w14:paraId="30349154" w14:textId="77777777" w:rsidR="008C0986" w:rsidRPr="00107942" w:rsidRDefault="008C0986" w:rsidP="008C0986">
            <w:pPr>
              <w:rPr>
                <w:rFonts w:ascii="Times New Roman" w:hAnsi="Times New Roman" w:cs="Times New Roman"/>
                <w:sz w:val="28"/>
                <w:szCs w:val="28"/>
              </w:rPr>
            </w:pPr>
          </w:p>
        </w:tc>
        <w:tc>
          <w:tcPr>
            <w:tcW w:w="4420" w:type="dxa"/>
            <w:vMerge/>
            <w:hideMark/>
          </w:tcPr>
          <w:p w14:paraId="6BB81EED" w14:textId="77777777" w:rsidR="008C0986" w:rsidRPr="00107942" w:rsidRDefault="008C0986" w:rsidP="008C0986">
            <w:pPr>
              <w:rPr>
                <w:rFonts w:ascii="Times New Roman" w:hAnsi="Times New Roman" w:cs="Times New Roman"/>
                <w:i/>
                <w:iCs/>
                <w:sz w:val="28"/>
                <w:szCs w:val="28"/>
              </w:rPr>
            </w:pPr>
          </w:p>
        </w:tc>
        <w:tc>
          <w:tcPr>
            <w:tcW w:w="2500" w:type="dxa"/>
            <w:hideMark/>
          </w:tcPr>
          <w:p w14:paraId="11875B05"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 </w:t>
            </w:r>
          </w:p>
        </w:tc>
        <w:tc>
          <w:tcPr>
            <w:tcW w:w="2860" w:type="dxa"/>
            <w:hideMark/>
          </w:tcPr>
          <w:p w14:paraId="10BB781B"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 </w:t>
            </w:r>
          </w:p>
        </w:tc>
        <w:tc>
          <w:tcPr>
            <w:tcW w:w="3040" w:type="dxa"/>
            <w:hideMark/>
          </w:tcPr>
          <w:p w14:paraId="02FB5A83"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1</w:t>
            </w:r>
          </w:p>
        </w:tc>
      </w:tr>
      <w:tr w:rsidR="008C0986" w:rsidRPr="0048415D" w14:paraId="132306BE" w14:textId="77777777" w:rsidTr="008C0986">
        <w:trPr>
          <w:trHeight w:val="885"/>
        </w:trPr>
        <w:tc>
          <w:tcPr>
            <w:tcW w:w="4420" w:type="dxa"/>
            <w:vMerge w:val="restart"/>
            <w:hideMark/>
          </w:tcPr>
          <w:p w14:paraId="4EE7C37E"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Темп роста отрасли</w:t>
            </w:r>
          </w:p>
        </w:tc>
        <w:tc>
          <w:tcPr>
            <w:tcW w:w="4420" w:type="dxa"/>
            <w:vMerge w:val="restart"/>
            <w:hideMark/>
          </w:tcPr>
          <w:p w14:paraId="2C4387D3" w14:textId="77777777" w:rsidR="008C0986" w:rsidRPr="00107942" w:rsidRDefault="008C0986" w:rsidP="008C0986">
            <w:pPr>
              <w:rPr>
                <w:rFonts w:ascii="Times New Roman" w:hAnsi="Times New Roman" w:cs="Times New Roman"/>
                <w:i/>
                <w:iCs/>
                <w:sz w:val="28"/>
                <w:szCs w:val="28"/>
              </w:rPr>
            </w:pPr>
            <w:r w:rsidRPr="00107942">
              <w:rPr>
                <w:rFonts w:ascii="Times New Roman" w:hAnsi="Times New Roman" w:cs="Times New Roman"/>
                <w:i/>
                <w:iCs/>
                <w:sz w:val="28"/>
                <w:szCs w:val="28"/>
              </w:rPr>
              <w:t>Чем выше темп роста отрасли, тем охотнее новые игроки желают войти на рынок</w:t>
            </w:r>
          </w:p>
        </w:tc>
        <w:tc>
          <w:tcPr>
            <w:tcW w:w="2500" w:type="dxa"/>
            <w:hideMark/>
          </w:tcPr>
          <w:p w14:paraId="35BE7555"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высокий и растущий</w:t>
            </w:r>
          </w:p>
        </w:tc>
        <w:tc>
          <w:tcPr>
            <w:tcW w:w="2860" w:type="dxa"/>
            <w:hideMark/>
          </w:tcPr>
          <w:p w14:paraId="66A802E3"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замедляющийся</w:t>
            </w:r>
          </w:p>
        </w:tc>
        <w:tc>
          <w:tcPr>
            <w:tcW w:w="3040" w:type="dxa"/>
            <w:hideMark/>
          </w:tcPr>
          <w:p w14:paraId="5683A378"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стагнация или падение</w:t>
            </w:r>
          </w:p>
        </w:tc>
      </w:tr>
      <w:tr w:rsidR="008C0986" w:rsidRPr="0048415D" w14:paraId="63DB6358" w14:textId="77777777" w:rsidTr="008C0986">
        <w:trPr>
          <w:trHeight w:val="435"/>
        </w:trPr>
        <w:tc>
          <w:tcPr>
            <w:tcW w:w="4420" w:type="dxa"/>
            <w:vMerge/>
            <w:hideMark/>
          </w:tcPr>
          <w:p w14:paraId="41C659D3" w14:textId="77777777" w:rsidR="008C0986" w:rsidRPr="00107942" w:rsidRDefault="008C0986" w:rsidP="008C0986">
            <w:pPr>
              <w:rPr>
                <w:rFonts w:ascii="Times New Roman" w:hAnsi="Times New Roman" w:cs="Times New Roman"/>
                <w:sz w:val="28"/>
                <w:szCs w:val="28"/>
              </w:rPr>
            </w:pPr>
          </w:p>
        </w:tc>
        <w:tc>
          <w:tcPr>
            <w:tcW w:w="4420" w:type="dxa"/>
            <w:vMerge/>
            <w:hideMark/>
          </w:tcPr>
          <w:p w14:paraId="7170D355" w14:textId="77777777" w:rsidR="008C0986" w:rsidRPr="00107942" w:rsidRDefault="008C0986" w:rsidP="008C0986">
            <w:pPr>
              <w:rPr>
                <w:rFonts w:ascii="Times New Roman" w:hAnsi="Times New Roman" w:cs="Times New Roman"/>
                <w:i/>
                <w:iCs/>
                <w:sz w:val="28"/>
                <w:szCs w:val="28"/>
              </w:rPr>
            </w:pPr>
          </w:p>
        </w:tc>
        <w:tc>
          <w:tcPr>
            <w:tcW w:w="2500" w:type="dxa"/>
            <w:hideMark/>
          </w:tcPr>
          <w:p w14:paraId="1068625C"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 </w:t>
            </w:r>
          </w:p>
        </w:tc>
        <w:tc>
          <w:tcPr>
            <w:tcW w:w="2860" w:type="dxa"/>
            <w:hideMark/>
          </w:tcPr>
          <w:p w14:paraId="0F922E47"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 </w:t>
            </w:r>
          </w:p>
        </w:tc>
        <w:tc>
          <w:tcPr>
            <w:tcW w:w="3040" w:type="dxa"/>
            <w:hideMark/>
          </w:tcPr>
          <w:p w14:paraId="76061EE0"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1</w:t>
            </w:r>
          </w:p>
        </w:tc>
      </w:tr>
      <w:tr w:rsidR="008C0986" w:rsidRPr="0048415D" w14:paraId="31A804A3" w14:textId="77777777" w:rsidTr="008C0986">
        <w:trPr>
          <w:trHeight w:val="435"/>
        </w:trPr>
        <w:tc>
          <w:tcPr>
            <w:tcW w:w="8840" w:type="dxa"/>
            <w:gridSpan w:val="2"/>
            <w:hideMark/>
          </w:tcPr>
          <w:p w14:paraId="727F1D6D" w14:textId="77777777" w:rsidR="008C0986" w:rsidRPr="00107942" w:rsidRDefault="008C0986" w:rsidP="008C0986">
            <w:pPr>
              <w:rPr>
                <w:rFonts w:ascii="Times New Roman" w:hAnsi="Times New Roman" w:cs="Times New Roman"/>
                <w:b/>
                <w:bCs/>
                <w:sz w:val="28"/>
                <w:szCs w:val="28"/>
              </w:rPr>
            </w:pPr>
            <w:r w:rsidRPr="00107942">
              <w:rPr>
                <w:rFonts w:ascii="Times New Roman" w:hAnsi="Times New Roman" w:cs="Times New Roman"/>
                <w:b/>
                <w:bCs/>
                <w:sz w:val="28"/>
                <w:szCs w:val="28"/>
              </w:rPr>
              <w:lastRenderedPageBreak/>
              <w:t>ИТОГОВЫЙ БАЛЛ</w:t>
            </w:r>
          </w:p>
        </w:tc>
        <w:tc>
          <w:tcPr>
            <w:tcW w:w="8400" w:type="dxa"/>
            <w:gridSpan w:val="3"/>
            <w:hideMark/>
          </w:tcPr>
          <w:p w14:paraId="1198E579" w14:textId="77777777" w:rsidR="008C0986" w:rsidRPr="00107942" w:rsidRDefault="008C0986" w:rsidP="008C0986">
            <w:pPr>
              <w:rPr>
                <w:rFonts w:ascii="Times New Roman" w:hAnsi="Times New Roman" w:cs="Times New Roman"/>
                <w:b/>
                <w:bCs/>
                <w:sz w:val="28"/>
                <w:szCs w:val="28"/>
              </w:rPr>
            </w:pPr>
            <w:r w:rsidRPr="00107942">
              <w:rPr>
                <w:rFonts w:ascii="Times New Roman" w:hAnsi="Times New Roman" w:cs="Times New Roman"/>
                <w:b/>
                <w:bCs/>
                <w:sz w:val="28"/>
                <w:szCs w:val="28"/>
              </w:rPr>
              <w:t>11</w:t>
            </w:r>
          </w:p>
        </w:tc>
      </w:tr>
      <w:tr w:rsidR="008C0986" w:rsidRPr="0048415D" w14:paraId="45D18EE7" w14:textId="77777777" w:rsidTr="008C0986">
        <w:trPr>
          <w:trHeight w:val="390"/>
        </w:trPr>
        <w:tc>
          <w:tcPr>
            <w:tcW w:w="8840" w:type="dxa"/>
            <w:gridSpan w:val="2"/>
            <w:hideMark/>
          </w:tcPr>
          <w:p w14:paraId="15C6A51A" w14:textId="77777777" w:rsidR="008C0986" w:rsidRPr="00107942" w:rsidRDefault="008C0986" w:rsidP="008C0986">
            <w:pPr>
              <w:rPr>
                <w:rFonts w:ascii="Times New Roman" w:hAnsi="Times New Roman" w:cs="Times New Roman"/>
                <w:b/>
                <w:bCs/>
                <w:sz w:val="28"/>
                <w:szCs w:val="28"/>
              </w:rPr>
            </w:pPr>
            <w:r w:rsidRPr="00107942">
              <w:rPr>
                <w:rFonts w:ascii="Times New Roman" w:hAnsi="Times New Roman" w:cs="Times New Roman"/>
                <w:b/>
                <w:bCs/>
                <w:sz w:val="28"/>
                <w:szCs w:val="28"/>
              </w:rPr>
              <w:t>8-11 баллов</w:t>
            </w:r>
          </w:p>
        </w:tc>
        <w:tc>
          <w:tcPr>
            <w:tcW w:w="8400" w:type="dxa"/>
            <w:gridSpan w:val="3"/>
            <w:hideMark/>
          </w:tcPr>
          <w:p w14:paraId="00B89FA8"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Низкий уровень угрозы входа новых игроков</w:t>
            </w:r>
          </w:p>
        </w:tc>
      </w:tr>
      <w:tr w:rsidR="008C0986" w:rsidRPr="0048415D" w14:paraId="4DE6A197" w14:textId="77777777" w:rsidTr="008C0986">
        <w:trPr>
          <w:trHeight w:val="390"/>
        </w:trPr>
        <w:tc>
          <w:tcPr>
            <w:tcW w:w="8840" w:type="dxa"/>
            <w:gridSpan w:val="2"/>
            <w:hideMark/>
          </w:tcPr>
          <w:p w14:paraId="13640778" w14:textId="77777777" w:rsidR="008C0986" w:rsidRPr="00107942" w:rsidRDefault="008C0986" w:rsidP="008C0986">
            <w:pPr>
              <w:rPr>
                <w:rFonts w:ascii="Times New Roman" w:hAnsi="Times New Roman" w:cs="Times New Roman"/>
                <w:b/>
                <w:bCs/>
                <w:sz w:val="28"/>
                <w:szCs w:val="28"/>
              </w:rPr>
            </w:pPr>
            <w:r w:rsidRPr="00107942">
              <w:rPr>
                <w:rFonts w:ascii="Times New Roman" w:hAnsi="Times New Roman" w:cs="Times New Roman"/>
                <w:b/>
                <w:bCs/>
                <w:sz w:val="28"/>
                <w:szCs w:val="28"/>
              </w:rPr>
              <w:t>12-16 баллов</w:t>
            </w:r>
          </w:p>
        </w:tc>
        <w:tc>
          <w:tcPr>
            <w:tcW w:w="8400" w:type="dxa"/>
            <w:gridSpan w:val="3"/>
            <w:hideMark/>
          </w:tcPr>
          <w:p w14:paraId="7F7F3379"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Средний уровень угрозы входа новых игроков</w:t>
            </w:r>
          </w:p>
        </w:tc>
      </w:tr>
      <w:tr w:rsidR="008C0986" w:rsidRPr="0048415D" w14:paraId="7812C0B3" w14:textId="77777777" w:rsidTr="008C0986">
        <w:trPr>
          <w:trHeight w:val="390"/>
        </w:trPr>
        <w:tc>
          <w:tcPr>
            <w:tcW w:w="8840" w:type="dxa"/>
            <w:gridSpan w:val="2"/>
            <w:hideMark/>
          </w:tcPr>
          <w:p w14:paraId="23D208C8" w14:textId="77777777" w:rsidR="008C0986" w:rsidRPr="00107942" w:rsidRDefault="008C0986" w:rsidP="008C0986">
            <w:pPr>
              <w:rPr>
                <w:rFonts w:ascii="Times New Roman" w:hAnsi="Times New Roman" w:cs="Times New Roman"/>
                <w:b/>
                <w:bCs/>
                <w:sz w:val="28"/>
                <w:szCs w:val="28"/>
              </w:rPr>
            </w:pPr>
            <w:r w:rsidRPr="00107942">
              <w:rPr>
                <w:rFonts w:ascii="Times New Roman" w:hAnsi="Times New Roman" w:cs="Times New Roman"/>
                <w:b/>
                <w:bCs/>
                <w:sz w:val="28"/>
                <w:szCs w:val="28"/>
              </w:rPr>
              <w:t>17-24 балла</w:t>
            </w:r>
          </w:p>
        </w:tc>
        <w:tc>
          <w:tcPr>
            <w:tcW w:w="8400" w:type="dxa"/>
            <w:gridSpan w:val="3"/>
            <w:hideMark/>
          </w:tcPr>
          <w:p w14:paraId="4BA79BD9" w14:textId="77777777" w:rsidR="008C0986" w:rsidRPr="00107942" w:rsidRDefault="008C0986" w:rsidP="008C0986">
            <w:pPr>
              <w:rPr>
                <w:rFonts w:ascii="Times New Roman" w:hAnsi="Times New Roman" w:cs="Times New Roman"/>
                <w:sz w:val="28"/>
                <w:szCs w:val="28"/>
              </w:rPr>
            </w:pPr>
            <w:r w:rsidRPr="00107942">
              <w:rPr>
                <w:rFonts w:ascii="Times New Roman" w:hAnsi="Times New Roman" w:cs="Times New Roman"/>
                <w:sz w:val="28"/>
                <w:szCs w:val="28"/>
              </w:rPr>
              <w:t>Высокий уровень угрозы входа новых игроков</w:t>
            </w:r>
          </w:p>
        </w:tc>
      </w:tr>
    </w:tbl>
    <w:p w14:paraId="02779050" w14:textId="77777777" w:rsidR="008C0986" w:rsidRDefault="008C0986" w:rsidP="008C0986">
      <w:pPr>
        <w:spacing w:line="360" w:lineRule="auto"/>
        <w:rPr>
          <w:rFonts w:ascii="Times New Roman" w:hAnsi="Times New Roman" w:cs="Times New Roman"/>
          <w:sz w:val="28"/>
          <w:szCs w:val="28"/>
        </w:rPr>
      </w:pPr>
    </w:p>
    <w:tbl>
      <w:tblPr>
        <w:tblStyle w:val="af4"/>
        <w:tblW w:w="0" w:type="auto"/>
        <w:tblLook w:val="04A0" w:firstRow="1" w:lastRow="0" w:firstColumn="1" w:lastColumn="0" w:noHBand="0" w:noVBand="1"/>
      </w:tblPr>
      <w:tblGrid>
        <w:gridCol w:w="2387"/>
        <w:gridCol w:w="2387"/>
        <w:gridCol w:w="1541"/>
        <w:gridCol w:w="1581"/>
        <w:gridCol w:w="1674"/>
      </w:tblGrid>
      <w:tr w:rsidR="008C0986" w:rsidRPr="0048415D" w14:paraId="0A9FF290" w14:textId="77777777" w:rsidTr="008C0986">
        <w:trPr>
          <w:trHeight w:val="255"/>
        </w:trPr>
        <w:tc>
          <w:tcPr>
            <w:tcW w:w="4420" w:type="dxa"/>
            <w:vMerge w:val="restart"/>
            <w:noWrap/>
            <w:hideMark/>
          </w:tcPr>
          <w:p w14:paraId="3B4EA0CE"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lastRenderedPageBreak/>
              <w:t>Параметр оценки</w:t>
            </w:r>
          </w:p>
        </w:tc>
        <w:tc>
          <w:tcPr>
            <w:tcW w:w="4420" w:type="dxa"/>
            <w:vMerge w:val="restart"/>
            <w:noWrap/>
            <w:hideMark/>
          </w:tcPr>
          <w:p w14:paraId="527BC904"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Комментарии</w:t>
            </w:r>
          </w:p>
        </w:tc>
        <w:tc>
          <w:tcPr>
            <w:tcW w:w="8400" w:type="dxa"/>
            <w:gridSpan w:val="3"/>
            <w:noWrap/>
            <w:hideMark/>
          </w:tcPr>
          <w:p w14:paraId="71DB718C"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Оценка параметра</w:t>
            </w:r>
          </w:p>
        </w:tc>
      </w:tr>
      <w:tr w:rsidR="008C0986" w:rsidRPr="0048415D" w14:paraId="300D657B" w14:textId="77777777" w:rsidTr="008C0986">
        <w:trPr>
          <w:trHeight w:val="885"/>
        </w:trPr>
        <w:tc>
          <w:tcPr>
            <w:tcW w:w="4420" w:type="dxa"/>
            <w:vMerge/>
            <w:hideMark/>
          </w:tcPr>
          <w:p w14:paraId="3529249A" w14:textId="77777777" w:rsidR="008C0986" w:rsidRPr="00107942" w:rsidRDefault="008C0986" w:rsidP="008C0986">
            <w:pPr>
              <w:keepNext/>
              <w:rPr>
                <w:rFonts w:ascii="Times New Roman" w:hAnsi="Times New Roman" w:cs="Times New Roman"/>
                <w:b/>
                <w:bCs/>
                <w:sz w:val="28"/>
                <w:szCs w:val="28"/>
              </w:rPr>
            </w:pPr>
          </w:p>
        </w:tc>
        <w:tc>
          <w:tcPr>
            <w:tcW w:w="4420" w:type="dxa"/>
            <w:vMerge/>
            <w:hideMark/>
          </w:tcPr>
          <w:p w14:paraId="066DFAD2" w14:textId="77777777" w:rsidR="008C0986" w:rsidRPr="00107942" w:rsidRDefault="008C0986" w:rsidP="008C0986">
            <w:pPr>
              <w:keepNext/>
              <w:rPr>
                <w:rFonts w:ascii="Times New Roman" w:hAnsi="Times New Roman" w:cs="Times New Roman"/>
                <w:b/>
                <w:bCs/>
                <w:sz w:val="28"/>
                <w:szCs w:val="28"/>
              </w:rPr>
            </w:pPr>
          </w:p>
        </w:tc>
        <w:tc>
          <w:tcPr>
            <w:tcW w:w="2500" w:type="dxa"/>
            <w:noWrap/>
            <w:hideMark/>
          </w:tcPr>
          <w:p w14:paraId="443BF9B8"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3</w:t>
            </w:r>
          </w:p>
        </w:tc>
        <w:tc>
          <w:tcPr>
            <w:tcW w:w="2860" w:type="dxa"/>
            <w:noWrap/>
            <w:hideMark/>
          </w:tcPr>
          <w:p w14:paraId="4BE7E0DC"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2</w:t>
            </w:r>
          </w:p>
        </w:tc>
        <w:tc>
          <w:tcPr>
            <w:tcW w:w="3040" w:type="dxa"/>
            <w:noWrap/>
            <w:hideMark/>
          </w:tcPr>
          <w:p w14:paraId="19AA29AC"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1</w:t>
            </w:r>
          </w:p>
        </w:tc>
      </w:tr>
      <w:tr w:rsidR="008C0986" w:rsidRPr="0048415D" w14:paraId="6C247BB4" w14:textId="77777777" w:rsidTr="008C0986">
        <w:trPr>
          <w:trHeight w:val="930"/>
        </w:trPr>
        <w:tc>
          <w:tcPr>
            <w:tcW w:w="4420" w:type="dxa"/>
            <w:vMerge w:val="restart"/>
            <w:hideMark/>
          </w:tcPr>
          <w:p w14:paraId="0CFAE9CB"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Доля покупателей с большим объемом продаж</w:t>
            </w:r>
          </w:p>
        </w:tc>
        <w:tc>
          <w:tcPr>
            <w:tcW w:w="4420" w:type="dxa"/>
            <w:vMerge w:val="restart"/>
            <w:hideMark/>
          </w:tcPr>
          <w:p w14:paraId="10E7B683" w14:textId="77777777" w:rsidR="008C0986" w:rsidRPr="00107942" w:rsidRDefault="008C0986" w:rsidP="008C0986">
            <w:pPr>
              <w:keepNext/>
              <w:rPr>
                <w:rFonts w:ascii="Times New Roman" w:hAnsi="Times New Roman" w:cs="Times New Roman"/>
                <w:i/>
                <w:iCs/>
                <w:sz w:val="28"/>
                <w:szCs w:val="28"/>
              </w:rPr>
            </w:pPr>
            <w:r w:rsidRPr="00107942">
              <w:rPr>
                <w:rFonts w:ascii="Times New Roman" w:hAnsi="Times New Roman" w:cs="Times New Roman"/>
                <w:i/>
                <w:iCs/>
                <w:sz w:val="28"/>
                <w:szCs w:val="28"/>
              </w:rPr>
              <w:t xml:space="preserve">Если покупатели сконцентрированы и совершают закупки в больших масштабах, компания будет вынуждена постоянно идти им на уступки </w:t>
            </w:r>
          </w:p>
        </w:tc>
        <w:tc>
          <w:tcPr>
            <w:tcW w:w="2500" w:type="dxa"/>
            <w:hideMark/>
          </w:tcPr>
          <w:p w14:paraId="2451880C"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более 80% продаж приходится на нескольких клиентов</w:t>
            </w:r>
          </w:p>
        </w:tc>
        <w:tc>
          <w:tcPr>
            <w:tcW w:w="2860" w:type="dxa"/>
            <w:hideMark/>
          </w:tcPr>
          <w:p w14:paraId="66DD00A2"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Незначительная часть клиентов держит около 50% продаж</w:t>
            </w:r>
          </w:p>
        </w:tc>
        <w:tc>
          <w:tcPr>
            <w:tcW w:w="3040" w:type="dxa"/>
            <w:hideMark/>
          </w:tcPr>
          <w:p w14:paraId="476E439B"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Объем продаж равномерно распределен между всеми клиентами</w:t>
            </w:r>
          </w:p>
        </w:tc>
      </w:tr>
      <w:tr w:rsidR="008C0986" w:rsidRPr="0048415D" w14:paraId="0CB91877" w14:textId="77777777" w:rsidTr="008C0986">
        <w:trPr>
          <w:trHeight w:val="435"/>
        </w:trPr>
        <w:tc>
          <w:tcPr>
            <w:tcW w:w="4420" w:type="dxa"/>
            <w:vMerge/>
            <w:hideMark/>
          </w:tcPr>
          <w:p w14:paraId="4EAAA5E5" w14:textId="77777777" w:rsidR="008C0986" w:rsidRPr="00107942" w:rsidRDefault="008C0986" w:rsidP="008C0986">
            <w:pPr>
              <w:keepNext/>
              <w:rPr>
                <w:rFonts w:ascii="Times New Roman" w:hAnsi="Times New Roman" w:cs="Times New Roman"/>
                <w:sz w:val="28"/>
                <w:szCs w:val="28"/>
              </w:rPr>
            </w:pPr>
          </w:p>
        </w:tc>
        <w:tc>
          <w:tcPr>
            <w:tcW w:w="4420" w:type="dxa"/>
            <w:vMerge/>
            <w:hideMark/>
          </w:tcPr>
          <w:p w14:paraId="03AB25A0" w14:textId="77777777" w:rsidR="008C0986" w:rsidRPr="00107942" w:rsidRDefault="008C0986" w:rsidP="008C0986">
            <w:pPr>
              <w:keepNext/>
              <w:rPr>
                <w:rFonts w:ascii="Times New Roman" w:hAnsi="Times New Roman" w:cs="Times New Roman"/>
                <w:i/>
                <w:iCs/>
                <w:sz w:val="28"/>
                <w:szCs w:val="28"/>
              </w:rPr>
            </w:pPr>
          </w:p>
        </w:tc>
        <w:tc>
          <w:tcPr>
            <w:tcW w:w="2500" w:type="dxa"/>
            <w:hideMark/>
          </w:tcPr>
          <w:p w14:paraId="57CF2006"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3</w:t>
            </w:r>
          </w:p>
        </w:tc>
        <w:tc>
          <w:tcPr>
            <w:tcW w:w="2860" w:type="dxa"/>
            <w:hideMark/>
          </w:tcPr>
          <w:p w14:paraId="400C6929"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 </w:t>
            </w:r>
          </w:p>
        </w:tc>
        <w:tc>
          <w:tcPr>
            <w:tcW w:w="3040" w:type="dxa"/>
            <w:hideMark/>
          </w:tcPr>
          <w:p w14:paraId="372B21B6"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 </w:t>
            </w:r>
          </w:p>
        </w:tc>
      </w:tr>
      <w:tr w:rsidR="008C0986" w:rsidRPr="0048415D" w14:paraId="3FD9E2E8" w14:textId="77777777" w:rsidTr="008C0986">
        <w:trPr>
          <w:trHeight w:val="1005"/>
        </w:trPr>
        <w:tc>
          <w:tcPr>
            <w:tcW w:w="4420" w:type="dxa"/>
            <w:vMerge w:val="restart"/>
            <w:hideMark/>
          </w:tcPr>
          <w:p w14:paraId="33EC3C70"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Склонность к переключению на товары субституты</w:t>
            </w:r>
          </w:p>
        </w:tc>
        <w:tc>
          <w:tcPr>
            <w:tcW w:w="4420" w:type="dxa"/>
            <w:vMerge w:val="restart"/>
            <w:hideMark/>
          </w:tcPr>
          <w:p w14:paraId="08D758CD" w14:textId="77777777" w:rsidR="008C0986" w:rsidRPr="00107942" w:rsidRDefault="008C0986" w:rsidP="008C0986">
            <w:pPr>
              <w:keepNext/>
              <w:rPr>
                <w:rFonts w:ascii="Times New Roman" w:hAnsi="Times New Roman" w:cs="Times New Roman"/>
                <w:i/>
                <w:iCs/>
                <w:sz w:val="28"/>
                <w:szCs w:val="28"/>
              </w:rPr>
            </w:pPr>
            <w:r w:rsidRPr="00107942">
              <w:rPr>
                <w:rFonts w:ascii="Times New Roman" w:hAnsi="Times New Roman" w:cs="Times New Roman"/>
                <w:i/>
                <w:iCs/>
                <w:sz w:val="28"/>
                <w:szCs w:val="28"/>
              </w:rPr>
              <w:t>Чем ниже уникальность товара компании, тем выше вероятность того, что покупатель сможет найти альтернативу и не понести дополнительных рисков</w:t>
            </w:r>
          </w:p>
        </w:tc>
        <w:tc>
          <w:tcPr>
            <w:tcW w:w="2500" w:type="dxa"/>
            <w:hideMark/>
          </w:tcPr>
          <w:p w14:paraId="48766838"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товар компании не уникален, существуют полные аналоги</w:t>
            </w:r>
          </w:p>
        </w:tc>
        <w:tc>
          <w:tcPr>
            <w:tcW w:w="2860" w:type="dxa"/>
            <w:hideMark/>
          </w:tcPr>
          <w:p w14:paraId="01890B95"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 xml:space="preserve">товар компании частично уникален, есть отличительные </w:t>
            </w:r>
            <w:proofErr w:type="spellStart"/>
            <w:r w:rsidRPr="00107942">
              <w:rPr>
                <w:rFonts w:ascii="Times New Roman" w:hAnsi="Times New Roman" w:cs="Times New Roman"/>
                <w:sz w:val="28"/>
                <w:szCs w:val="28"/>
              </w:rPr>
              <w:t>хар-ки</w:t>
            </w:r>
            <w:proofErr w:type="spellEnd"/>
            <w:r w:rsidRPr="00107942">
              <w:rPr>
                <w:rFonts w:ascii="Times New Roman" w:hAnsi="Times New Roman" w:cs="Times New Roman"/>
                <w:sz w:val="28"/>
                <w:szCs w:val="28"/>
              </w:rPr>
              <w:t>, важные для клиентов</w:t>
            </w:r>
          </w:p>
        </w:tc>
        <w:tc>
          <w:tcPr>
            <w:tcW w:w="3040" w:type="dxa"/>
            <w:hideMark/>
          </w:tcPr>
          <w:p w14:paraId="018E0170"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товар компании полностью уникален, аналогов нет</w:t>
            </w:r>
          </w:p>
        </w:tc>
      </w:tr>
      <w:tr w:rsidR="008C0986" w:rsidRPr="0048415D" w14:paraId="2DA634F8" w14:textId="77777777" w:rsidTr="008C0986">
        <w:trPr>
          <w:trHeight w:val="570"/>
        </w:trPr>
        <w:tc>
          <w:tcPr>
            <w:tcW w:w="4420" w:type="dxa"/>
            <w:vMerge/>
            <w:hideMark/>
          </w:tcPr>
          <w:p w14:paraId="24E2AC9E" w14:textId="77777777" w:rsidR="008C0986" w:rsidRPr="00107942" w:rsidRDefault="008C0986" w:rsidP="008C0986">
            <w:pPr>
              <w:keepNext/>
              <w:rPr>
                <w:rFonts w:ascii="Times New Roman" w:hAnsi="Times New Roman" w:cs="Times New Roman"/>
                <w:sz w:val="28"/>
                <w:szCs w:val="28"/>
              </w:rPr>
            </w:pPr>
          </w:p>
        </w:tc>
        <w:tc>
          <w:tcPr>
            <w:tcW w:w="4420" w:type="dxa"/>
            <w:vMerge/>
            <w:hideMark/>
          </w:tcPr>
          <w:p w14:paraId="2704FBD2" w14:textId="77777777" w:rsidR="008C0986" w:rsidRPr="00107942" w:rsidRDefault="008C0986" w:rsidP="008C0986">
            <w:pPr>
              <w:keepNext/>
              <w:rPr>
                <w:rFonts w:ascii="Times New Roman" w:hAnsi="Times New Roman" w:cs="Times New Roman"/>
                <w:i/>
                <w:iCs/>
                <w:sz w:val="28"/>
                <w:szCs w:val="28"/>
              </w:rPr>
            </w:pPr>
          </w:p>
        </w:tc>
        <w:tc>
          <w:tcPr>
            <w:tcW w:w="2500" w:type="dxa"/>
            <w:hideMark/>
          </w:tcPr>
          <w:p w14:paraId="053D79A4"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 </w:t>
            </w:r>
          </w:p>
        </w:tc>
        <w:tc>
          <w:tcPr>
            <w:tcW w:w="2860" w:type="dxa"/>
            <w:hideMark/>
          </w:tcPr>
          <w:p w14:paraId="22702D98"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2</w:t>
            </w:r>
          </w:p>
        </w:tc>
        <w:tc>
          <w:tcPr>
            <w:tcW w:w="3040" w:type="dxa"/>
            <w:hideMark/>
          </w:tcPr>
          <w:p w14:paraId="4491EFB8"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 </w:t>
            </w:r>
          </w:p>
        </w:tc>
      </w:tr>
      <w:tr w:rsidR="008C0986" w:rsidRPr="0048415D" w14:paraId="7E211A3F" w14:textId="77777777" w:rsidTr="008C0986">
        <w:trPr>
          <w:trHeight w:val="915"/>
        </w:trPr>
        <w:tc>
          <w:tcPr>
            <w:tcW w:w="4420" w:type="dxa"/>
            <w:vMerge w:val="restart"/>
            <w:hideMark/>
          </w:tcPr>
          <w:p w14:paraId="5C4AE0BD"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Чувствительность к цене</w:t>
            </w:r>
          </w:p>
        </w:tc>
        <w:tc>
          <w:tcPr>
            <w:tcW w:w="4420" w:type="dxa"/>
            <w:vMerge w:val="restart"/>
            <w:hideMark/>
          </w:tcPr>
          <w:p w14:paraId="3F9C99E9" w14:textId="77777777" w:rsidR="008C0986" w:rsidRPr="00107942" w:rsidRDefault="008C0986" w:rsidP="008C0986">
            <w:pPr>
              <w:keepNext/>
              <w:rPr>
                <w:rFonts w:ascii="Times New Roman" w:hAnsi="Times New Roman" w:cs="Times New Roman"/>
                <w:i/>
                <w:iCs/>
                <w:sz w:val="28"/>
                <w:szCs w:val="28"/>
              </w:rPr>
            </w:pPr>
            <w:r w:rsidRPr="00107942">
              <w:rPr>
                <w:rFonts w:ascii="Times New Roman" w:hAnsi="Times New Roman" w:cs="Times New Roman"/>
                <w:i/>
                <w:iCs/>
                <w:sz w:val="28"/>
                <w:szCs w:val="28"/>
              </w:rPr>
              <w:t>Чем выше чувствительность к цене, тем выше вероятность того, что покупатель купит товар по более низкой цене у конкурентов</w:t>
            </w:r>
          </w:p>
        </w:tc>
        <w:tc>
          <w:tcPr>
            <w:tcW w:w="2500" w:type="dxa"/>
            <w:hideMark/>
          </w:tcPr>
          <w:p w14:paraId="75C96505"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покупатель всегда будет переключаться на товар с более низкой ценой</w:t>
            </w:r>
          </w:p>
        </w:tc>
        <w:tc>
          <w:tcPr>
            <w:tcW w:w="2860" w:type="dxa"/>
            <w:hideMark/>
          </w:tcPr>
          <w:p w14:paraId="4A3567CD"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покупатель будет переключаться только при значимой разнице в цене</w:t>
            </w:r>
          </w:p>
        </w:tc>
        <w:tc>
          <w:tcPr>
            <w:tcW w:w="3040" w:type="dxa"/>
            <w:hideMark/>
          </w:tcPr>
          <w:p w14:paraId="7DDC0E64"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покупатель абсолютно не чувствителен к цене</w:t>
            </w:r>
          </w:p>
        </w:tc>
      </w:tr>
      <w:tr w:rsidR="008C0986" w:rsidRPr="0048415D" w14:paraId="798DE47C" w14:textId="77777777" w:rsidTr="008C0986">
        <w:trPr>
          <w:trHeight w:val="450"/>
        </w:trPr>
        <w:tc>
          <w:tcPr>
            <w:tcW w:w="4420" w:type="dxa"/>
            <w:vMerge/>
            <w:hideMark/>
          </w:tcPr>
          <w:p w14:paraId="56F8CFE8" w14:textId="77777777" w:rsidR="008C0986" w:rsidRPr="00107942" w:rsidRDefault="008C0986" w:rsidP="008C0986">
            <w:pPr>
              <w:keepNext/>
              <w:rPr>
                <w:rFonts w:ascii="Times New Roman" w:hAnsi="Times New Roman" w:cs="Times New Roman"/>
                <w:sz w:val="28"/>
                <w:szCs w:val="28"/>
              </w:rPr>
            </w:pPr>
          </w:p>
        </w:tc>
        <w:tc>
          <w:tcPr>
            <w:tcW w:w="4420" w:type="dxa"/>
            <w:vMerge/>
            <w:hideMark/>
          </w:tcPr>
          <w:p w14:paraId="224CDC36" w14:textId="77777777" w:rsidR="008C0986" w:rsidRPr="00107942" w:rsidRDefault="008C0986" w:rsidP="008C0986">
            <w:pPr>
              <w:keepNext/>
              <w:rPr>
                <w:rFonts w:ascii="Times New Roman" w:hAnsi="Times New Roman" w:cs="Times New Roman"/>
                <w:i/>
                <w:iCs/>
                <w:sz w:val="28"/>
                <w:szCs w:val="28"/>
              </w:rPr>
            </w:pPr>
          </w:p>
        </w:tc>
        <w:tc>
          <w:tcPr>
            <w:tcW w:w="2500" w:type="dxa"/>
            <w:hideMark/>
          </w:tcPr>
          <w:p w14:paraId="79A8D0CA"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3</w:t>
            </w:r>
          </w:p>
        </w:tc>
        <w:tc>
          <w:tcPr>
            <w:tcW w:w="2860" w:type="dxa"/>
            <w:hideMark/>
          </w:tcPr>
          <w:p w14:paraId="5C5ED908"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 </w:t>
            </w:r>
          </w:p>
        </w:tc>
        <w:tc>
          <w:tcPr>
            <w:tcW w:w="3040" w:type="dxa"/>
            <w:hideMark/>
          </w:tcPr>
          <w:p w14:paraId="3DB8E74A"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 </w:t>
            </w:r>
          </w:p>
        </w:tc>
      </w:tr>
      <w:tr w:rsidR="008C0986" w:rsidRPr="0048415D" w14:paraId="03FA4A8A" w14:textId="77777777" w:rsidTr="008C0986">
        <w:trPr>
          <w:trHeight w:val="885"/>
        </w:trPr>
        <w:tc>
          <w:tcPr>
            <w:tcW w:w="4420" w:type="dxa"/>
            <w:vMerge w:val="restart"/>
            <w:hideMark/>
          </w:tcPr>
          <w:p w14:paraId="53836ABF"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Потребители не удовлетворены качеством существующего на рынке</w:t>
            </w:r>
          </w:p>
        </w:tc>
        <w:tc>
          <w:tcPr>
            <w:tcW w:w="4420" w:type="dxa"/>
            <w:vMerge w:val="restart"/>
            <w:hideMark/>
          </w:tcPr>
          <w:p w14:paraId="73A30B68" w14:textId="77777777" w:rsidR="008C0986" w:rsidRPr="00107942" w:rsidRDefault="008C0986" w:rsidP="008C0986">
            <w:pPr>
              <w:keepNext/>
              <w:rPr>
                <w:rFonts w:ascii="Times New Roman" w:hAnsi="Times New Roman" w:cs="Times New Roman"/>
                <w:i/>
                <w:iCs/>
                <w:sz w:val="28"/>
                <w:szCs w:val="28"/>
              </w:rPr>
            </w:pPr>
            <w:r w:rsidRPr="00107942">
              <w:rPr>
                <w:rFonts w:ascii="Times New Roman" w:hAnsi="Times New Roman" w:cs="Times New Roman"/>
                <w:i/>
                <w:iCs/>
                <w:sz w:val="28"/>
                <w:szCs w:val="28"/>
              </w:rPr>
              <w:t xml:space="preserve">Неудовлетворенность качеством порождает скрытый спрос, который может быть удовлетворен </w:t>
            </w:r>
            <w:r w:rsidRPr="00107942">
              <w:rPr>
                <w:rFonts w:ascii="Times New Roman" w:hAnsi="Times New Roman" w:cs="Times New Roman"/>
                <w:i/>
                <w:iCs/>
                <w:sz w:val="28"/>
                <w:szCs w:val="28"/>
              </w:rPr>
              <w:lastRenderedPageBreak/>
              <w:t>новым игроком рынка или конкурентом</w:t>
            </w:r>
          </w:p>
        </w:tc>
        <w:tc>
          <w:tcPr>
            <w:tcW w:w="2500" w:type="dxa"/>
            <w:hideMark/>
          </w:tcPr>
          <w:p w14:paraId="50F995CF"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lastRenderedPageBreak/>
              <w:t xml:space="preserve">неудовлетворенность ключевыми характеристиками </w:t>
            </w:r>
            <w:r w:rsidRPr="00107942">
              <w:rPr>
                <w:rFonts w:ascii="Times New Roman" w:hAnsi="Times New Roman" w:cs="Times New Roman"/>
                <w:sz w:val="28"/>
                <w:szCs w:val="28"/>
              </w:rPr>
              <w:lastRenderedPageBreak/>
              <w:t>товара</w:t>
            </w:r>
          </w:p>
        </w:tc>
        <w:tc>
          <w:tcPr>
            <w:tcW w:w="2860" w:type="dxa"/>
            <w:hideMark/>
          </w:tcPr>
          <w:p w14:paraId="11F4F7F3"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lastRenderedPageBreak/>
              <w:t>неудовлетворенность второстепенными характеристиками товара</w:t>
            </w:r>
          </w:p>
        </w:tc>
        <w:tc>
          <w:tcPr>
            <w:tcW w:w="3040" w:type="dxa"/>
            <w:hideMark/>
          </w:tcPr>
          <w:p w14:paraId="7DD8DF45"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полная удовлетворенность качеством</w:t>
            </w:r>
          </w:p>
        </w:tc>
      </w:tr>
      <w:tr w:rsidR="008C0986" w:rsidRPr="0048415D" w14:paraId="2BD78B75" w14:textId="77777777" w:rsidTr="008C0986">
        <w:trPr>
          <w:trHeight w:val="435"/>
        </w:trPr>
        <w:tc>
          <w:tcPr>
            <w:tcW w:w="4420" w:type="dxa"/>
            <w:vMerge/>
            <w:hideMark/>
          </w:tcPr>
          <w:p w14:paraId="340A35F9" w14:textId="77777777" w:rsidR="008C0986" w:rsidRPr="00107942" w:rsidRDefault="008C0986" w:rsidP="008C0986">
            <w:pPr>
              <w:keepNext/>
              <w:rPr>
                <w:rFonts w:ascii="Times New Roman" w:hAnsi="Times New Roman" w:cs="Times New Roman"/>
                <w:sz w:val="28"/>
                <w:szCs w:val="28"/>
              </w:rPr>
            </w:pPr>
          </w:p>
        </w:tc>
        <w:tc>
          <w:tcPr>
            <w:tcW w:w="4420" w:type="dxa"/>
            <w:vMerge/>
            <w:hideMark/>
          </w:tcPr>
          <w:p w14:paraId="06C560E3" w14:textId="77777777" w:rsidR="008C0986" w:rsidRPr="00107942" w:rsidRDefault="008C0986" w:rsidP="008C0986">
            <w:pPr>
              <w:keepNext/>
              <w:rPr>
                <w:rFonts w:ascii="Times New Roman" w:hAnsi="Times New Roman" w:cs="Times New Roman"/>
                <w:i/>
                <w:iCs/>
                <w:sz w:val="28"/>
                <w:szCs w:val="28"/>
              </w:rPr>
            </w:pPr>
          </w:p>
        </w:tc>
        <w:tc>
          <w:tcPr>
            <w:tcW w:w="2500" w:type="dxa"/>
            <w:hideMark/>
          </w:tcPr>
          <w:p w14:paraId="5D228642"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 </w:t>
            </w:r>
          </w:p>
        </w:tc>
        <w:tc>
          <w:tcPr>
            <w:tcW w:w="2860" w:type="dxa"/>
            <w:hideMark/>
          </w:tcPr>
          <w:p w14:paraId="108568BF"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 </w:t>
            </w:r>
          </w:p>
        </w:tc>
        <w:tc>
          <w:tcPr>
            <w:tcW w:w="3040" w:type="dxa"/>
            <w:hideMark/>
          </w:tcPr>
          <w:p w14:paraId="691027E6"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1</w:t>
            </w:r>
          </w:p>
        </w:tc>
      </w:tr>
      <w:tr w:rsidR="008C0986" w:rsidRPr="0048415D" w14:paraId="64BB8A54" w14:textId="77777777" w:rsidTr="008C0986">
        <w:trPr>
          <w:trHeight w:val="570"/>
        </w:trPr>
        <w:tc>
          <w:tcPr>
            <w:tcW w:w="8840" w:type="dxa"/>
            <w:gridSpan w:val="2"/>
            <w:hideMark/>
          </w:tcPr>
          <w:p w14:paraId="070DC65F"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ИТОГОВЫЙ БАЛЛ</w:t>
            </w:r>
          </w:p>
        </w:tc>
        <w:tc>
          <w:tcPr>
            <w:tcW w:w="8400" w:type="dxa"/>
            <w:gridSpan w:val="3"/>
            <w:hideMark/>
          </w:tcPr>
          <w:p w14:paraId="367FED33"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9</w:t>
            </w:r>
          </w:p>
        </w:tc>
      </w:tr>
      <w:tr w:rsidR="008C0986" w:rsidRPr="0048415D" w14:paraId="48B41D28" w14:textId="77777777" w:rsidTr="008C0986">
        <w:trPr>
          <w:trHeight w:val="510"/>
        </w:trPr>
        <w:tc>
          <w:tcPr>
            <w:tcW w:w="8840" w:type="dxa"/>
            <w:gridSpan w:val="2"/>
            <w:hideMark/>
          </w:tcPr>
          <w:p w14:paraId="09B69954"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4 балла</w:t>
            </w:r>
          </w:p>
        </w:tc>
        <w:tc>
          <w:tcPr>
            <w:tcW w:w="8400" w:type="dxa"/>
            <w:gridSpan w:val="3"/>
            <w:hideMark/>
          </w:tcPr>
          <w:p w14:paraId="3D24D2B4"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Низкий уровень угрозы ухода клиентов</w:t>
            </w:r>
          </w:p>
        </w:tc>
      </w:tr>
      <w:tr w:rsidR="008C0986" w:rsidRPr="0048415D" w14:paraId="50DC958D" w14:textId="77777777" w:rsidTr="008C0986">
        <w:trPr>
          <w:trHeight w:val="390"/>
        </w:trPr>
        <w:tc>
          <w:tcPr>
            <w:tcW w:w="8840" w:type="dxa"/>
            <w:gridSpan w:val="2"/>
            <w:hideMark/>
          </w:tcPr>
          <w:p w14:paraId="40CF523C"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5-8 баллов</w:t>
            </w:r>
          </w:p>
        </w:tc>
        <w:tc>
          <w:tcPr>
            <w:tcW w:w="8400" w:type="dxa"/>
            <w:gridSpan w:val="3"/>
            <w:hideMark/>
          </w:tcPr>
          <w:p w14:paraId="6C92A54E"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Средний уровень угрозы ухода клиентов</w:t>
            </w:r>
          </w:p>
        </w:tc>
      </w:tr>
      <w:tr w:rsidR="008C0986" w:rsidRPr="0048415D" w14:paraId="44027CBE" w14:textId="77777777" w:rsidTr="008C0986">
        <w:trPr>
          <w:trHeight w:val="390"/>
        </w:trPr>
        <w:tc>
          <w:tcPr>
            <w:tcW w:w="8840" w:type="dxa"/>
            <w:gridSpan w:val="2"/>
            <w:hideMark/>
          </w:tcPr>
          <w:p w14:paraId="39621193"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9-12 баллов</w:t>
            </w:r>
          </w:p>
        </w:tc>
        <w:tc>
          <w:tcPr>
            <w:tcW w:w="8400" w:type="dxa"/>
            <w:gridSpan w:val="3"/>
            <w:hideMark/>
          </w:tcPr>
          <w:p w14:paraId="0248F598"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Высокий уровень угрозы потери клиентов</w:t>
            </w:r>
          </w:p>
        </w:tc>
      </w:tr>
    </w:tbl>
    <w:p w14:paraId="2D007306" w14:textId="77777777" w:rsidR="008C0986" w:rsidRPr="00B65CA3" w:rsidRDefault="008C0986" w:rsidP="008C0986"/>
    <w:tbl>
      <w:tblPr>
        <w:tblStyle w:val="af4"/>
        <w:tblW w:w="0" w:type="auto"/>
        <w:tblLook w:val="04A0" w:firstRow="1" w:lastRow="0" w:firstColumn="1" w:lastColumn="0" w:noHBand="0" w:noVBand="1"/>
      </w:tblPr>
      <w:tblGrid>
        <w:gridCol w:w="2961"/>
        <w:gridCol w:w="2960"/>
        <w:gridCol w:w="1707"/>
        <w:gridCol w:w="1942"/>
      </w:tblGrid>
      <w:tr w:rsidR="008C0986" w:rsidRPr="00107942" w14:paraId="64DF6EA2" w14:textId="77777777" w:rsidTr="008C0986">
        <w:trPr>
          <w:trHeight w:val="255"/>
        </w:trPr>
        <w:tc>
          <w:tcPr>
            <w:tcW w:w="4420" w:type="dxa"/>
            <w:vMerge w:val="restart"/>
            <w:noWrap/>
            <w:hideMark/>
          </w:tcPr>
          <w:p w14:paraId="7849CC63"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lastRenderedPageBreak/>
              <w:t>Параметр оценки</w:t>
            </w:r>
          </w:p>
        </w:tc>
        <w:tc>
          <w:tcPr>
            <w:tcW w:w="4420" w:type="dxa"/>
            <w:vMerge w:val="restart"/>
            <w:noWrap/>
            <w:hideMark/>
          </w:tcPr>
          <w:p w14:paraId="4232FA69"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Комментарии</w:t>
            </w:r>
          </w:p>
        </w:tc>
        <w:tc>
          <w:tcPr>
            <w:tcW w:w="2500" w:type="dxa"/>
            <w:noWrap/>
            <w:hideMark/>
          </w:tcPr>
          <w:p w14:paraId="38BD5F25"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Оценка параметра</w:t>
            </w:r>
          </w:p>
        </w:tc>
        <w:tc>
          <w:tcPr>
            <w:tcW w:w="2860" w:type="dxa"/>
            <w:noWrap/>
            <w:hideMark/>
          </w:tcPr>
          <w:p w14:paraId="53F7CF7A"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 </w:t>
            </w:r>
          </w:p>
        </w:tc>
      </w:tr>
      <w:tr w:rsidR="008C0986" w:rsidRPr="00107942" w14:paraId="3556C427" w14:textId="77777777" w:rsidTr="008C0986">
        <w:trPr>
          <w:trHeight w:val="885"/>
        </w:trPr>
        <w:tc>
          <w:tcPr>
            <w:tcW w:w="4420" w:type="dxa"/>
            <w:vMerge/>
            <w:hideMark/>
          </w:tcPr>
          <w:p w14:paraId="6AA42B98" w14:textId="77777777" w:rsidR="008C0986" w:rsidRPr="00107942" w:rsidRDefault="008C0986" w:rsidP="008C0986">
            <w:pPr>
              <w:keepNext/>
              <w:rPr>
                <w:rFonts w:ascii="Times New Roman" w:hAnsi="Times New Roman" w:cs="Times New Roman"/>
                <w:b/>
                <w:bCs/>
                <w:sz w:val="28"/>
                <w:szCs w:val="28"/>
              </w:rPr>
            </w:pPr>
          </w:p>
        </w:tc>
        <w:tc>
          <w:tcPr>
            <w:tcW w:w="4420" w:type="dxa"/>
            <w:vMerge/>
            <w:hideMark/>
          </w:tcPr>
          <w:p w14:paraId="372951E4" w14:textId="77777777" w:rsidR="008C0986" w:rsidRPr="00107942" w:rsidRDefault="008C0986" w:rsidP="008C0986">
            <w:pPr>
              <w:keepNext/>
              <w:rPr>
                <w:rFonts w:ascii="Times New Roman" w:hAnsi="Times New Roman" w:cs="Times New Roman"/>
                <w:b/>
                <w:bCs/>
                <w:sz w:val="28"/>
                <w:szCs w:val="28"/>
              </w:rPr>
            </w:pPr>
          </w:p>
        </w:tc>
        <w:tc>
          <w:tcPr>
            <w:tcW w:w="2500" w:type="dxa"/>
            <w:noWrap/>
            <w:hideMark/>
          </w:tcPr>
          <w:p w14:paraId="47377257"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2</w:t>
            </w:r>
          </w:p>
        </w:tc>
        <w:tc>
          <w:tcPr>
            <w:tcW w:w="2860" w:type="dxa"/>
            <w:noWrap/>
            <w:hideMark/>
          </w:tcPr>
          <w:p w14:paraId="352A5DA1"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1</w:t>
            </w:r>
          </w:p>
        </w:tc>
      </w:tr>
      <w:tr w:rsidR="008C0986" w:rsidRPr="00107942" w14:paraId="299D59BE" w14:textId="77777777" w:rsidTr="008C0986">
        <w:trPr>
          <w:trHeight w:val="795"/>
        </w:trPr>
        <w:tc>
          <w:tcPr>
            <w:tcW w:w="4420" w:type="dxa"/>
            <w:vMerge w:val="restart"/>
            <w:hideMark/>
          </w:tcPr>
          <w:p w14:paraId="5CAFDDC3"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Количество поставщиков</w:t>
            </w:r>
          </w:p>
        </w:tc>
        <w:tc>
          <w:tcPr>
            <w:tcW w:w="4420" w:type="dxa"/>
            <w:vMerge w:val="restart"/>
            <w:hideMark/>
          </w:tcPr>
          <w:p w14:paraId="61DB7A9F" w14:textId="77777777" w:rsidR="008C0986" w:rsidRPr="00107942" w:rsidRDefault="008C0986" w:rsidP="008C0986">
            <w:pPr>
              <w:keepNext/>
              <w:rPr>
                <w:rFonts w:ascii="Times New Roman" w:hAnsi="Times New Roman" w:cs="Times New Roman"/>
                <w:i/>
                <w:iCs/>
                <w:sz w:val="28"/>
                <w:szCs w:val="28"/>
              </w:rPr>
            </w:pPr>
            <w:r w:rsidRPr="00107942">
              <w:rPr>
                <w:rFonts w:ascii="Times New Roman" w:hAnsi="Times New Roman" w:cs="Times New Roman"/>
                <w:i/>
                <w:iCs/>
                <w:sz w:val="28"/>
                <w:szCs w:val="28"/>
              </w:rPr>
              <w:t>Чем меньше поставщиков, тем выше вероятность необоснованного повышения цен</w:t>
            </w:r>
          </w:p>
        </w:tc>
        <w:tc>
          <w:tcPr>
            <w:tcW w:w="2500" w:type="dxa"/>
            <w:hideMark/>
          </w:tcPr>
          <w:p w14:paraId="3BFC1E79"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Незначительное количество поставщиков или монополия</w:t>
            </w:r>
          </w:p>
        </w:tc>
        <w:tc>
          <w:tcPr>
            <w:tcW w:w="2860" w:type="dxa"/>
            <w:hideMark/>
          </w:tcPr>
          <w:p w14:paraId="5229D356"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Широкий выбор поставщиков</w:t>
            </w:r>
          </w:p>
        </w:tc>
      </w:tr>
      <w:tr w:rsidR="008C0986" w:rsidRPr="00107942" w14:paraId="4DB6F75B" w14:textId="77777777" w:rsidTr="008C0986">
        <w:trPr>
          <w:trHeight w:val="375"/>
        </w:trPr>
        <w:tc>
          <w:tcPr>
            <w:tcW w:w="4420" w:type="dxa"/>
            <w:vMerge/>
            <w:hideMark/>
          </w:tcPr>
          <w:p w14:paraId="14889D27" w14:textId="77777777" w:rsidR="008C0986" w:rsidRPr="00107942" w:rsidRDefault="008C0986" w:rsidP="008C0986">
            <w:pPr>
              <w:keepNext/>
              <w:rPr>
                <w:rFonts w:ascii="Times New Roman" w:hAnsi="Times New Roman" w:cs="Times New Roman"/>
                <w:sz w:val="28"/>
                <w:szCs w:val="28"/>
              </w:rPr>
            </w:pPr>
          </w:p>
        </w:tc>
        <w:tc>
          <w:tcPr>
            <w:tcW w:w="4420" w:type="dxa"/>
            <w:vMerge/>
            <w:hideMark/>
          </w:tcPr>
          <w:p w14:paraId="58018D73" w14:textId="77777777" w:rsidR="008C0986" w:rsidRPr="00107942" w:rsidRDefault="008C0986" w:rsidP="008C0986">
            <w:pPr>
              <w:keepNext/>
              <w:rPr>
                <w:rFonts w:ascii="Times New Roman" w:hAnsi="Times New Roman" w:cs="Times New Roman"/>
                <w:i/>
                <w:iCs/>
                <w:sz w:val="28"/>
                <w:szCs w:val="28"/>
              </w:rPr>
            </w:pPr>
          </w:p>
        </w:tc>
        <w:tc>
          <w:tcPr>
            <w:tcW w:w="2500" w:type="dxa"/>
            <w:hideMark/>
          </w:tcPr>
          <w:p w14:paraId="4E9C5C07"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 </w:t>
            </w:r>
          </w:p>
        </w:tc>
        <w:tc>
          <w:tcPr>
            <w:tcW w:w="2860" w:type="dxa"/>
            <w:hideMark/>
          </w:tcPr>
          <w:p w14:paraId="5F835DEB"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1</w:t>
            </w:r>
          </w:p>
        </w:tc>
      </w:tr>
      <w:tr w:rsidR="008C0986" w:rsidRPr="00107942" w14:paraId="7E881F61" w14:textId="77777777" w:rsidTr="008C0986">
        <w:trPr>
          <w:trHeight w:val="915"/>
        </w:trPr>
        <w:tc>
          <w:tcPr>
            <w:tcW w:w="4420" w:type="dxa"/>
            <w:vMerge w:val="restart"/>
            <w:hideMark/>
          </w:tcPr>
          <w:p w14:paraId="7F3C48FA"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Ограниченность ресурсов поставщиков</w:t>
            </w:r>
          </w:p>
        </w:tc>
        <w:tc>
          <w:tcPr>
            <w:tcW w:w="4420" w:type="dxa"/>
            <w:vMerge w:val="restart"/>
            <w:hideMark/>
          </w:tcPr>
          <w:p w14:paraId="46C8A6BD" w14:textId="77777777" w:rsidR="008C0986" w:rsidRPr="00107942" w:rsidRDefault="008C0986" w:rsidP="008C0986">
            <w:pPr>
              <w:keepNext/>
              <w:rPr>
                <w:rFonts w:ascii="Times New Roman" w:hAnsi="Times New Roman" w:cs="Times New Roman"/>
                <w:i/>
                <w:iCs/>
                <w:sz w:val="28"/>
                <w:szCs w:val="28"/>
              </w:rPr>
            </w:pPr>
            <w:r w:rsidRPr="00107942">
              <w:rPr>
                <w:rFonts w:ascii="Times New Roman" w:hAnsi="Times New Roman" w:cs="Times New Roman"/>
                <w:i/>
                <w:iCs/>
                <w:sz w:val="28"/>
                <w:szCs w:val="28"/>
              </w:rPr>
              <w:t>Чем выше ограниченность объемов ресурсов поставщиков, тем выше вероятность роста цен</w:t>
            </w:r>
          </w:p>
        </w:tc>
        <w:tc>
          <w:tcPr>
            <w:tcW w:w="2500" w:type="dxa"/>
            <w:hideMark/>
          </w:tcPr>
          <w:p w14:paraId="1AB18DAF"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ограниченность в объемах</w:t>
            </w:r>
          </w:p>
        </w:tc>
        <w:tc>
          <w:tcPr>
            <w:tcW w:w="2860" w:type="dxa"/>
            <w:hideMark/>
          </w:tcPr>
          <w:p w14:paraId="28953111"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неограниченность в объемах</w:t>
            </w:r>
          </w:p>
        </w:tc>
      </w:tr>
      <w:tr w:rsidR="008C0986" w:rsidRPr="00107942" w14:paraId="1EF9A639" w14:textId="77777777" w:rsidTr="008C0986">
        <w:trPr>
          <w:trHeight w:val="375"/>
        </w:trPr>
        <w:tc>
          <w:tcPr>
            <w:tcW w:w="4420" w:type="dxa"/>
            <w:vMerge/>
            <w:hideMark/>
          </w:tcPr>
          <w:p w14:paraId="4728D402" w14:textId="77777777" w:rsidR="008C0986" w:rsidRPr="00107942" w:rsidRDefault="008C0986" w:rsidP="008C0986">
            <w:pPr>
              <w:keepNext/>
              <w:rPr>
                <w:rFonts w:ascii="Times New Roman" w:hAnsi="Times New Roman" w:cs="Times New Roman"/>
                <w:sz w:val="28"/>
                <w:szCs w:val="28"/>
              </w:rPr>
            </w:pPr>
          </w:p>
        </w:tc>
        <w:tc>
          <w:tcPr>
            <w:tcW w:w="4420" w:type="dxa"/>
            <w:vMerge/>
            <w:hideMark/>
          </w:tcPr>
          <w:p w14:paraId="045A2FAA" w14:textId="77777777" w:rsidR="008C0986" w:rsidRPr="00107942" w:rsidRDefault="008C0986" w:rsidP="008C0986">
            <w:pPr>
              <w:keepNext/>
              <w:rPr>
                <w:rFonts w:ascii="Times New Roman" w:hAnsi="Times New Roman" w:cs="Times New Roman"/>
                <w:i/>
                <w:iCs/>
                <w:sz w:val="28"/>
                <w:szCs w:val="28"/>
              </w:rPr>
            </w:pPr>
          </w:p>
        </w:tc>
        <w:tc>
          <w:tcPr>
            <w:tcW w:w="2500" w:type="dxa"/>
            <w:hideMark/>
          </w:tcPr>
          <w:p w14:paraId="12E3458E"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2</w:t>
            </w:r>
          </w:p>
        </w:tc>
        <w:tc>
          <w:tcPr>
            <w:tcW w:w="2860" w:type="dxa"/>
            <w:hideMark/>
          </w:tcPr>
          <w:p w14:paraId="33F0264A"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 </w:t>
            </w:r>
          </w:p>
        </w:tc>
      </w:tr>
      <w:tr w:rsidR="008C0986" w:rsidRPr="00107942" w14:paraId="12BFEBDF" w14:textId="77777777" w:rsidTr="008C0986">
        <w:trPr>
          <w:trHeight w:val="825"/>
        </w:trPr>
        <w:tc>
          <w:tcPr>
            <w:tcW w:w="4420" w:type="dxa"/>
            <w:vMerge w:val="restart"/>
            <w:hideMark/>
          </w:tcPr>
          <w:p w14:paraId="6A6A9B2B"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Издержки переключения</w:t>
            </w:r>
          </w:p>
        </w:tc>
        <w:tc>
          <w:tcPr>
            <w:tcW w:w="4420" w:type="dxa"/>
            <w:vMerge w:val="restart"/>
            <w:hideMark/>
          </w:tcPr>
          <w:p w14:paraId="16CF9EE2" w14:textId="77777777" w:rsidR="008C0986" w:rsidRPr="00107942" w:rsidRDefault="008C0986" w:rsidP="008C0986">
            <w:pPr>
              <w:keepNext/>
              <w:rPr>
                <w:rFonts w:ascii="Times New Roman" w:hAnsi="Times New Roman" w:cs="Times New Roman"/>
                <w:i/>
                <w:iCs/>
                <w:sz w:val="28"/>
                <w:szCs w:val="28"/>
              </w:rPr>
            </w:pPr>
            <w:r w:rsidRPr="00107942">
              <w:rPr>
                <w:rFonts w:ascii="Times New Roman" w:hAnsi="Times New Roman" w:cs="Times New Roman"/>
                <w:i/>
                <w:iCs/>
                <w:sz w:val="28"/>
                <w:szCs w:val="28"/>
              </w:rPr>
              <w:t>Чем выше издержки переключения, тем выше угроза к росту цен</w:t>
            </w:r>
          </w:p>
        </w:tc>
        <w:tc>
          <w:tcPr>
            <w:tcW w:w="2500" w:type="dxa"/>
            <w:hideMark/>
          </w:tcPr>
          <w:p w14:paraId="360F0AE9"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высокие издержки к переключению на других поставщиков</w:t>
            </w:r>
          </w:p>
        </w:tc>
        <w:tc>
          <w:tcPr>
            <w:tcW w:w="2860" w:type="dxa"/>
            <w:hideMark/>
          </w:tcPr>
          <w:p w14:paraId="7A225911"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низкие издержки к переключению на других поставщиков</w:t>
            </w:r>
          </w:p>
        </w:tc>
      </w:tr>
      <w:tr w:rsidR="008C0986" w:rsidRPr="00107942" w14:paraId="11FE4614" w14:textId="77777777" w:rsidTr="008C0986">
        <w:trPr>
          <w:trHeight w:val="345"/>
        </w:trPr>
        <w:tc>
          <w:tcPr>
            <w:tcW w:w="4420" w:type="dxa"/>
            <w:vMerge/>
            <w:hideMark/>
          </w:tcPr>
          <w:p w14:paraId="67C885E1" w14:textId="77777777" w:rsidR="008C0986" w:rsidRPr="00107942" w:rsidRDefault="008C0986" w:rsidP="008C0986">
            <w:pPr>
              <w:keepNext/>
              <w:rPr>
                <w:rFonts w:ascii="Times New Roman" w:hAnsi="Times New Roman" w:cs="Times New Roman"/>
                <w:sz w:val="28"/>
                <w:szCs w:val="28"/>
              </w:rPr>
            </w:pPr>
          </w:p>
        </w:tc>
        <w:tc>
          <w:tcPr>
            <w:tcW w:w="4420" w:type="dxa"/>
            <w:vMerge/>
            <w:hideMark/>
          </w:tcPr>
          <w:p w14:paraId="12C4E79A" w14:textId="77777777" w:rsidR="008C0986" w:rsidRPr="00107942" w:rsidRDefault="008C0986" w:rsidP="008C0986">
            <w:pPr>
              <w:keepNext/>
              <w:rPr>
                <w:rFonts w:ascii="Times New Roman" w:hAnsi="Times New Roman" w:cs="Times New Roman"/>
                <w:i/>
                <w:iCs/>
                <w:sz w:val="28"/>
                <w:szCs w:val="28"/>
              </w:rPr>
            </w:pPr>
          </w:p>
        </w:tc>
        <w:tc>
          <w:tcPr>
            <w:tcW w:w="2500" w:type="dxa"/>
            <w:hideMark/>
          </w:tcPr>
          <w:p w14:paraId="26F5B0C6"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 </w:t>
            </w:r>
          </w:p>
        </w:tc>
        <w:tc>
          <w:tcPr>
            <w:tcW w:w="2860" w:type="dxa"/>
            <w:hideMark/>
          </w:tcPr>
          <w:p w14:paraId="3A8B6DC1"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1</w:t>
            </w:r>
          </w:p>
        </w:tc>
      </w:tr>
      <w:tr w:rsidR="008C0986" w:rsidRPr="00107942" w14:paraId="6CCE47F4" w14:textId="77777777" w:rsidTr="008C0986">
        <w:trPr>
          <w:trHeight w:val="885"/>
        </w:trPr>
        <w:tc>
          <w:tcPr>
            <w:tcW w:w="4420" w:type="dxa"/>
            <w:vMerge w:val="restart"/>
            <w:hideMark/>
          </w:tcPr>
          <w:p w14:paraId="62D3333F"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Приоритетность направления для поставщика</w:t>
            </w:r>
          </w:p>
        </w:tc>
        <w:tc>
          <w:tcPr>
            <w:tcW w:w="4420" w:type="dxa"/>
            <w:vMerge w:val="restart"/>
            <w:hideMark/>
          </w:tcPr>
          <w:p w14:paraId="5B61EAC0" w14:textId="77777777" w:rsidR="008C0986" w:rsidRPr="00107942" w:rsidRDefault="008C0986" w:rsidP="008C0986">
            <w:pPr>
              <w:keepNext/>
              <w:rPr>
                <w:rFonts w:ascii="Times New Roman" w:hAnsi="Times New Roman" w:cs="Times New Roman"/>
                <w:i/>
                <w:iCs/>
                <w:sz w:val="28"/>
                <w:szCs w:val="28"/>
              </w:rPr>
            </w:pPr>
            <w:r w:rsidRPr="00107942">
              <w:rPr>
                <w:rFonts w:ascii="Times New Roman" w:hAnsi="Times New Roman" w:cs="Times New Roman"/>
                <w:i/>
                <w:iCs/>
                <w:sz w:val="28"/>
                <w:szCs w:val="28"/>
              </w:rPr>
              <w:t xml:space="preserve">Чем ниже приоритетность отрасли для поставщика, тем меньше внимания и усилий он в нее вкладывает, тем выше риск некачественной работы </w:t>
            </w:r>
          </w:p>
        </w:tc>
        <w:tc>
          <w:tcPr>
            <w:tcW w:w="2500" w:type="dxa"/>
            <w:hideMark/>
          </w:tcPr>
          <w:p w14:paraId="5677B30C"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низкая приоритетность отрасли для поставщика</w:t>
            </w:r>
          </w:p>
        </w:tc>
        <w:tc>
          <w:tcPr>
            <w:tcW w:w="2860" w:type="dxa"/>
            <w:hideMark/>
          </w:tcPr>
          <w:p w14:paraId="491CB165"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высокая приоритетность отрасли для поставщика</w:t>
            </w:r>
          </w:p>
        </w:tc>
      </w:tr>
      <w:tr w:rsidR="008C0986" w:rsidRPr="00107942" w14:paraId="2BAEBB14" w14:textId="77777777" w:rsidTr="008C0986">
        <w:trPr>
          <w:trHeight w:val="435"/>
        </w:trPr>
        <w:tc>
          <w:tcPr>
            <w:tcW w:w="4420" w:type="dxa"/>
            <w:vMerge/>
            <w:hideMark/>
          </w:tcPr>
          <w:p w14:paraId="40AB5ACB" w14:textId="77777777" w:rsidR="008C0986" w:rsidRPr="00107942" w:rsidRDefault="008C0986" w:rsidP="008C0986">
            <w:pPr>
              <w:keepNext/>
              <w:rPr>
                <w:rFonts w:ascii="Times New Roman" w:hAnsi="Times New Roman" w:cs="Times New Roman"/>
                <w:sz w:val="28"/>
                <w:szCs w:val="28"/>
              </w:rPr>
            </w:pPr>
          </w:p>
        </w:tc>
        <w:tc>
          <w:tcPr>
            <w:tcW w:w="4420" w:type="dxa"/>
            <w:vMerge/>
            <w:hideMark/>
          </w:tcPr>
          <w:p w14:paraId="08C70108" w14:textId="77777777" w:rsidR="008C0986" w:rsidRPr="00107942" w:rsidRDefault="008C0986" w:rsidP="008C0986">
            <w:pPr>
              <w:keepNext/>
              <w:rPr>
                <w:rFonts w:ascii="Times New Roman" w:hAnsi="Times New Roman" w:cs="Times New Roman"/>
                <w:i/>
                <w:iCs/>
                <w:sz w:val="28"/>
                <w:szCs w:val="28"/>
              </w:rPr>
            </w:pPr>
          </w:p>
        </w:tc>
        <w:tc>
          <w:tcPr>
            <w:tcW w:w="2500" w:type="dxa"/>
            <w:hideMark/>
          </w:tcPr>
          <w:p w14:paraId="557F36DE"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 </w:t>
            </w:r>
          </w:p>
        </w:tc>
        <w:tc>
          <w:tcPr>
            <w:tcW w:w="2860" w:type="dxa"/>
            <w:hideMark/>
          </w:tcPr>
          <w:p w14:paraId="0C68CDE0"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1</w:t>
            </w:r>
          </w:p>
        </w:tc>
      </w:tr>
      <w:tr w:rsidR="008C0986" w:rsidRPr="00107942" w14:paraId="6D8FA95A" w14:textId="77777777" w:rsidTr="008C0986">
        <w:trPr>
          <w:trHeight w:val="480"/>
        </w:trPr>
        <w:tc>
          <w:tcPr>
            <w:tcW w:w="8840" w:type="dxa"/>
            <w:gridSpan w:val="2"/>
            <w:hideMark/>
          </w:tcPr>
          <w:p w14:paraId="694BCAA6"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ИТОГОВЫЙ БАЛЛ</w:t>
            </w:r>
          </w:p>
        </w:tc>
        <w:tc>
          <w:tcPr>
            <w:tcW w:w="5360" w:type="dxa"/>
            <w:gridSpan w:val="2"/>
            <w:hideMark/>
          </w:tcPr>
          <w:p w14:paraId="1BAA4116"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5</w:t>
            </w:r>
          </w:p>
        </w:tc>
      </w:tr>
      <w:tr w:rsidR="008C0986" w:rsidRPr="00107942" w14:paraId="7A6CAC8F" w14:textId="77777777" w:rsidTr="008C0986">
        <w:trPr>
          <w:trHeight w:val="390"/>
        </w:trPr>
        <w:tc>
          <w:tcPr>
            <w:tcW w:w="8840" w:type="dxa"/>
            <w:gridSpan w:val="2"/>
            <w:hideMark/>
          </w:tcPr>
          <w:p w14:paraId="3B60E306"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4 балла</w:t>
            </w:r>
          </w:p>
        </w:tc>
        <w:tc>
          <w:tcPr>
            <w:tcW w:w="5360" w:type="dxa"/>
            <w:gridSpan w:val="2"/>
            <w:hideMark/>
          </w:tcPr>
          <w:p w14:paraId="0EF22471"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низкий уровень влияния поставщиков</w:t>
            </w:r>
          </w:p>
        </w:tc>
      </w:tr>
      <w:tr w:rsidR="008C0986" w:rsidRPr="00107942" w14:paraId="37887924" w14:textId="77777777" w:rsidTr="008C0986">
        <w:trPr>
          <w:trHeight w:val="390"/>
        </w:trPr>
        <w:tc>
          <w:tcPr>
            <w:tcW w:w="8840" w:type="dxa"/>
            <w:gridSpan w:val="2"/>
            <w:hideMark/>
          </w:tcPr>
          <w:p w14:paraId="3624DBEB"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5-6 баллов</w:t>
            </w:r>
          </w:p>
        </w:tc>
        <w:tc>
          <w:tcPr>
            <w:tcW w:w="5360" w:type="dxa"/>
            <w:gridSpan w:val="2"/>
            <w:hideMark/>
          </w:tcPr>
          <w:p w14:paraId="3F15847D"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средний уровень влияния поставщиков</w:t>
            </w:r>
          </w:p>
        </w:tc>
      </w:tr>
      <w:tr w:rsidR="008C0986" w:rsidRPr="00107942" w14:paraId="71BA8E41" w14:textId="77777777" w:rsidTr="008C0986">
        <w:trPr>
          <w:trHeight w:val="390"/>
        </w:trPr>
        <w:tc>
          <w:tcPr>
            <w:tcW w:w="8840" w:type="dxa"/>
            <w:gridSpan w:val="2"/>
            <w:hideMark/>
          </w:tcPr>
          <w:p w14:paraId="099C29BB" w14:textId="77777777" w:rsidR="008C0986" w:rsidRPr="00107942" w:rsidRDefault="008C0986" w:rsidP="008C0986">
            <w:pPr>
              <w:keepNext/>
              <w:rPr>
                <w:rFonts w:ascii="Times New Roman" w:hAnsi="Times New Roman" w:cs="Times New Roman"/>
                <w:b/>
                <w:bCs/>
                <w:sz w:val="28"/>
                <w:szCs w:val="28"/>
              </w:rPr>
            </w:pPr>
            <w:r w:rsidRPr="00107942">
              <w:rPr>
                <w:rFonts w:ascii="Times New Roman" w:hAnsi="Times New Roman" w:cs="Times New Roman"/>
                <w:b/>
                <w:bCs/>
                <w:sz w:val="28"/>
                <w:szCs w:val="28"/>
              </w:rPr>
              <w:t>7-8 баллов</w:t>
            </w:r>
          </w:p>
        </w:tc>
        <w:tc>
          <w:tcPr>
            <w:tcW w:w="5360" w:type="dxa"/>
            <w:gridSpan w:val="2"/>
            <w:hideMark/>
          </w:tcPr>
          <w:p w14:paraId="46F9A1A2" w14:textId="77777777" w:rsidR="008C0986" w:rsidRPr="00107942" w:rsidRDefault="008C0986" w:rsidP="008C0986">
            <w:pPr>
              <w:keepNext/>
              <w:rPr>
                <w:rFonts w:ascii="Times New Roman" w:hAnsi="Times New Roman" w:cs="Times New Roman"/>
                <w:sz w:val="28"/>
                <w:szCs w:val="28"/>
              </w:rPr>
            </w:pPr>
            <w:r w:rsidRPr="00107942">
              <w:rPr>
                <w:rFonts w:ascii="Times New Roman" w:hAnsi="Times New Roman" w:cs="Times New Roman"/>
                <w:sz w:val="28"/>
                <w:szCs w:val="28"/>
              </w:rPr>
              <w:t>высокий уровень влияния поставщиков</w:t>
            </w:r>
          </w:p>
        </w:tc>
      </w:tr>
    </w:tbl>
    <w:p w14:paraId="63CD39A4" w14:textId="77777777" w:rsidR="008C0986" w:rsidRPr="00534F8E" w:rsidRDefault="008C0986" w:rsidP="008C0986">
      <w:pPr>
        <w:rPr>
          <w:rFonts w:ascii="Times New Roman" w:hAnsi="Times New Roman" w:cs="Times New Roman"/>
          <w:sz w:val="28"/>
          <w:szCs w:val="28"/>
        </w:rPr>
      </w:pPr>
    </w:p>
    <w:p w14:paraId="11DD27B4" w14:textId="77777777" w:rsidR="008C0986" w:rsidRPr="00107942" w:rsidRDefault="008C0986" w:rsidP="008C0986">
      <w:pPr>
        <w:rPr>
          <w:rFonts w:ascii="Times New Roman" w:hAnsi="Times New Roman" w:cs="Times New Roman"/>
          <w:sz w:val="28"/>
          <w:szCs w:val="28"/>
        </w:rPr>
      </w:pPr>
    </w:p>
    <w:p w14:paraId="05497AF6" w14:textId="77777777" w:rsidR="008C0986" w:rsidRPr="00107942" w:rsidRDefault="008C0986" w:rsidP="008C0986">
      <w:pPr>
        <w:rPr>
          <w:rFonts w:ascii="Times New Roman" w:hAnsi="Times New Roman" w:cs="Times New Roman"/>
          <w:sz w:val="28"/>
          <w:szCs w:val="28"/>
        </w:rPr>
      </w:pPr>
    </w:p>
    <w:p w14:paraId="6EFED14F" w14:textId="77777777" w:rsidR="008C0986" w:rsidRPr="00107942" w:rsidRDefault="008C0986" w:rsidP="008C0986">
      <w:pPr>
        <w:rPr>
          <w:rFonts w:ascii="Times New Roman" w:hAnsi="Times New Roman" w:cs="Times New Roman"/>
          <w:sz w:val="28"/>
          <w:szCs w:val="28"/>
        </w:rPr>
      </w:pPr>
    </w:p>
    <w:p w14:paraId="34270217" w14:textId="77777777" w:rsidR="008C0986" w:rsidRDefault="008C0986" w:rsidP="008C0986">
      <w:pPr>
        <w:spacing w:line="360" w:lineRule="auto"/>
      </w:pPr>
    </w:p>
    <w:p w14:paraId="5787FDF4" w14:textId="77777777" w:rsidR="008C0986" w:rsidRDefault="008C0986" w:rsidP="008C0986">
      <w:pPr>
        <w:spacing w:line="360" w:lineRule="auto"/>
      </w:pPr>
    </w:p>
    <w:p w14:paraId="17264C11" w14:textId="77777777" w:rsidR="008C0986" w:rsidRDefault="008C0986" w:rsidP="008C0986">
      <w:pPr>
        <w:spacing w:line="360" w:lineRule="auto"/>
      </w:pPr>
    </w:p>
    <w:p w14:paraId="526B2ECB" w14:textId="77777777" w:rsidR="008C0986" w:rsidRDefault="008C0986" w:rsidP="008C0986">
      <w:pPr>
        <w:spacing w:line="360" w:lineRule="auto"/>
      </w:pPr>
    </w:p>
    <w:p w14:paraId="4C289BFC" w14:textId="77777777" w:rsidR="00534F8E" w:rsidRPr="00534F8E" w:rsidRDefault="00534F8E" w:rsidP="00534F8E">
      <w:pPr>
        <w:rPr>
          <w:rFonts w:ascii="Times New Roman" w:hAnsi="Times New Roman" w:cs="Times New Roman"/>
          <w:sz w:val="28"/>
          <w:szCs w:val="28"/>
        </w:rPr>
      </w:pPr>
    </w:p>
    <w:p w14:paraId="6D7BE859" w14:textId="77777777" w:rsidR="00534F8E" w:rsidRPr="00534F8E" w:rsidRDefault="00534F8E" w:rsidP="00534F8E">
      <w:pPr>
        <w:rPr>
          <w:rFonts w:ascii="Times New Roman" w:hAnsi="Times New Roman" w:cs="Times New Roman"/>
          <w:sz w:val="28"/>
          <w:szCs w:val="28"/>
        </w:rPr>
      </w:pPr>
    </w:p>
    <w:p w14:paraId="61224C51" w14:textId="77777777" w:rsidR="00534F8E" w:rsidRPr="00534F8E" w:rsidRDefault="00534F8E" w:rsidP="00534F8E">
      <w:pPr>
        <w:rPr>
          <w:rFonts w:ascii="Times New Roman" w:hAnsi="Times New Roman" w:cs="Times New Roman"/>
          <w:sz w:val="28"/>
          <w:szCs w:val="28"/>
        </w:rPr>
      </w:pPr>
    </w:p>
    <w:p w14:paraId="72347588" w14:textId="7BD6A360" w:rsidR="00534F8E" w:rsidRDefault="00534F8E" w:rsidP="00534F8E">
      <w:pPr>
        <w:rPr>
          <w:rFonts w:ascii="Times New Roman" w:hAnsi="Times New Roman" w:cs="Times New Roman"/>
          <w:sz w:val="28"/>
          <w:szCs w:val="28"/>
        </w:rPr>
      </w:pPr>
    </w:p>
    <w:p w14:paraId="7446A5EA" w14:textId="29688540" w:rsidR="00534F8E" w:rsidRDefault="00534F8E" w:rsidP="00534F8E">
      <w:pPr>
        <w:tabs>
          <w:tab w:val="left" w:pos="3800"/>
        </w:tabs>
        <w:rPr>
          <w:rFonts w:ascii="Times New Roman" w:hAnsi="Times New Roman" w:cs="Times New Roman"/>
          <w:sz w:val="28"/>
          <w:szCs w:val="28"/>
        </w:rPr>
      </w:pPr>
      <w:r>
        <w:rPr>
          <w:rFonts w:ascii="Times New Roman" w:hAnsi="Times New Roman" w:cs="Times New Roman"/>
          <w:sz w:val="28"/>
          <w:szCs w:val="28"/>
        </w:rPr>
        <w:tab/>
      </w:r>
    </w:p>
    <w:p w14:paraId="6281BC4F" w14:textId="77777777" w:rsidR="00534F8E" w:rsidRPr="00534F8E" w:rsidRDefault="00534F8E" w:rsidP="00534F8E">
      <w:pPr>
        <w:rPr>
          <w:rFonts w:ascii="Times New Roman" w:hAnsi="Times New Roman" w:cs="Times New Roman"/>
          <w:sz w:val="28"/>
          <w:szCs w:val="28"/>
        </w:rPr>
      </w:pPr>
    </w:p>
    <w:p w14:paraId="29CCA7CA" w14:textId="262206E1" w:rsidR="00534F8E" w:rsidRDefault="00534F8E" w:rsidP="00534F8E">
      <w:pPr>
        <w:rPr>
          <w:rFonts w:ascii="Times New Roman" w:hAnsi="Times New Roman" w:cs="Times New Roman"/>
          <w:sz w:val="28"/>
          <w:szCs w:val="28"/>
        </w:rPr>
      </w:pPr>
    </w:p>
    <w:p w14:paraId="026EB9F6" w14:textId="6CE0CC22" w:rsidR="00534F8E" w:rsidRPr="00534F8E" w:rsidRDefault="00534F8E" w:rsidP="00534F8E">
      <w:pPr>
        <w:tabs>
          <w:tab w:val="left" w:pos="1660"/>
        </w:tabs>
        <w:rPr>
          <w:rFonts w:ascii="Times New Roman" w:hAnsi="Times New Roman" w:cs="Times New Roman"/>
          <w:sz w:val="28"/>
          <w:szCs w:val="28"/>
        </w:rPr>
      </w:pPr>
      <w:r>
        <w:rPr>
          <w:rFonts w:ascii="Times New Roman" w:hAnsi="Times New Roman" w:cs="Times New Roman"/>
          <w:sz w:val="28"/>
          <w:szCs w:val="28"/>
        </w:rPr>
        <w:tab/>
      </w:r>
    </w:p>
    <w:sectPr w:rsidR="00534F8E" w:rsidRPr="00534F8E" w:rsidSect="00306F1E">
      <w:footerReference w:type="default" r:id="rId93"/>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DB17C" w14:textId="77777777" w:rsidR="00653DA2" w:rsidRDefault="00653DA2" w:rsidP="00EE17D4">
      <w:pPr>
        <w:spacing w:after="0" w:line="240" w:lineRule="auto"/>
      </w:pPr>
      <w:r>
        <w:separator/>
      </w:r>
    </w:p>
  </w:endnote>
  <w:endnote w:type="continuationSeparator" w:id="0">
    <w:p w14:paraId="5E0A429B" w14:textId="77777777" w:rsidR="00653DA2" w:rsidRDefault="00653DA2" w:rsidP="00EE1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stral">
    <w:panose1 w:val="03090702030407020403"/>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234671"/>
      <w:docPartObj>
        <w:docPartGallery w:val="Page Numbers (Bottom of Page)"/>
        <w:docPartUnique/>
      </w:docPartObj>
    </w:sdtPr>
    <w:sdtEndPr/>
    <w:sdtContent>
      <w:p w14:paraId="253746F4" w14:textId="77777777" w:rsidR="00526609" w:rsidRDefault="00526609">
        <w:pPr>
          <w:pStyle w:val="af0"/>
          <w:jc w:val="right"/>
        </w:pPr>
        <w:r>
          <w:fldChar w:fldCharType="begin"/>
        </w:r>
        <w:r>
          <w:instrText>PAGE   \* MERGEFORMAT</w:instrText>
        </w:r>
        <w:r>
          <w:fldChar w:fldCharType="separate"/>
        </w:r>
        <w:r w:rsidR="00636949">
          <w:rPr>
            <w:noProof/>
          </w:rPr>
          <w:t>4</w:t>
        </w:r>
        <w:r>
          <w:fldChar w:fldCharType="end"/>
        </w:r>
      </w:p>
    </w:sdtContent>
  </w:sdt>
  <w:p w14:paraId="54A9B63D" w14:textId="77777777" w:rsidR="00526609" w:rsidRDefault="00526609">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F4E44" w14:textId="77777777" w:rsidR="00653DA2" w:rsidRDefault="00653DA2" w:rsidP="00EE17D4">
      <w:pPr>
        <w:spacing w:after="0" w:line="240" w:lineRule="auto"/>
      </w:pPr>
      <w:r>
        <w:separator/>
      </w:r>
    </w:p>
  </w:footnote>
  <w:footnote w:type="continuationSeparator" w:id="0">
    <w:p w14:paraId="763B5DB4" w14:textId="77777777" w:rsidR="00653DA2" w:rsidRDefault="00653DA2" w:rsidP="00EE17D4">
      <w:pPr>
        <w:spacing w:after="0" w:line="240" w:lineRule="auto"/>
      </w:pPr>
      <w:r>
        <w:continuationSeparator/>
      </w:r>
    </w:p>
  </w:footnote>
  <w:footnote w:id="1">
    <w:p w14:paraId="7CC46156" w14:textId="77777777" w:rsidR="00526609" w:rsidRPr="00D72234" w:rsidRDefault="00526609">
      <w:pPr>
        <w:pStyle w:val="a3"/>
      </w:pPr>
      <w:r>
        <w:rPr>
          <w:rStyle w:val="a5"/>
        </w:rPr>
        <w:footnoteRef/>
      </w:r>
      <w:r>
        <w:t xml:space="preserve"> </w:t>
      </w:r>
      <w:proofErr w:type="spellStart"/>
      <w:r>
        <w:t>Лапыгин</w:t>
      </w:r>
      <w:proofErr w:type="spellEnd"/>
      <w:r>
        <w:t xml:space="preserve"> Ю</w:t>
      </w:r>
      <w:r w:rsidRPr="00EA7F92">
        <w:t>. “</w:t>
      </w:r>
      <w:r>
        <w:t>Стратегический менеджмент</w:t>
      </w:r>
      <w:r w:rsidRPr="00EA7F92">
        <w:t xml:space="preserve">”: </w:t>
      </w:r>
      <w:r>
        <w:t>Учебное пособие</w:t>
      </w:r>
      <w:r w:rsidRPr="00EA7F92">
        <w:t xml:space="preserve">. </w:t>
      </w:r>
      <w:r>
        <w:t>–</w:t>
      </w:r>
      <w:r w:rsidRPr="00EA7F92">
        <w:t xml:space="preserve"> </w:t>
      </w:r>
      <w:r>
        <w:t>М</w:t>
      </w:r>
      <w:r w:rsidRPr="00A52429">
        <w:t>.</w:t>
      </w:r>
      <w:r w:rsidRPr="00EA7F92">
        <w:t xml:space="preserve">: </w:t>
      </w:r>
      <w:r w:rsidRPr="00A52429">
        <w:t>“</w:t>
      </w:r>
      <w:r>
        <w:t>Инфра-м</w:t>
      </w:r>
      <w:r w:rsidRPr="00A52429">
        <w:t>”</w:t>
      </w:r>
      <w:r w:rsidRPr="00EA7F92">
        <w:t>, 2007</w:t>
      </w:r>
      <w:r w:rsidRPr="00D72234">
        <w:t xml:space="preserve">. </w:t>
      </w:r>
      <w:r>
        <w:t>–</w:t>
      </w:r>
      <w:r w:rsidRPr="00EA7F92">
        <w:t xml:space="preserve"> </w:t>
      </w:r>
      <w:r>
        <w:t>с</w:t>
      </w:r>
      <w:r w:rsidRPr="00EA7F92">
        <w:t>.100</w:t>
      </w:r>
      <w:r>
        <w:t xml:space="preserve">-113 </w:t>
      </w:r>
    </w:p>
  </w:footnote>
  <w:footnote w:id="2">
    <w:p w14:paraId="14D7107D" w14:textId="77777777" w:rsidR="00526609" w:rsidRDefault="00526609" w:rsidP="00D72234">
      <w:pPr>
        <w:pStyle w:val="a3"/>
      </w:pPr>
      <w:r>
        <w:rPr>
          <w:rStyle w:val="a5"/>
        </w:rPr>
        <w:footnoteRef/>
      </w:r>
      <w:r>
        <w:t xml:space="preserve"> Минцберг Г., </w:t>
      </w:r>
      <w:proofErr w:type="spellStart"/>
      <w:r>
        <w:t>Куинн</w:t>
      </w:r>
      <w:proofErr w:type="spellEnd"/>
      <w:r>
        <w:t xml:space="preserve"> Дж. Б., </w:t>
      </w:r>
      <w:proofErr w:type="spellStart"/>
      <w:r>
        <w:t>Гошал</w:t>
      </w:r>
      <w:proofErr w:type="spellEnd"/>
      <w:r>
        <w:t xml:space="preserve"> С. </w:t>
      </w:r>
      <w:r w:rsidRPr="00D72234">
        <w:t>“</w:t>
      </w:r>
      <w:r>
        <w:t>Стратегический процесс</w:t>
      </w:r>
      <w:r w:rsidRPr="00D72234">
        <w:t>”</w:t>
      </w:r>
      <w:r>
        <w:t>: Пер. с англ./Под ред.</w:t>
      </w:r>
    </w:p>
    <w:p w14:paraId="19A042C9" w14:textId="77777777" w:rsidR="00526609" w:rsidRPr="00D72234" w:rsidRDefault="00526609" w:rsidP="00D72234">
      <w:pPr>
        <w:pStyle w:val="a3"/>
      </w:pPr>
      <w:r>
        <w:t xml:space="preserve">Ю. Н. </w:t>
      </w:r>
      <w:proofErr w:type="spellStart"/>
      <w:r>
        <w:t>Каптуревского</w:t>
      </w:r>
      <w:proofErr w:type="spellEnd"/>
      <w:r>
        <w:t xml:space="preserve">. – СПб.: </w:t>
      </w:r>
      <w:r w:rsidRPr="00A52429">
        <w:t>“</w:t>
      </w:r>
      <w:r>
        <w:t>Питер</w:t>
      </w:r>
      <w:r w:rsidRPr="00A52429">
        <w:t>”</w:t>
      </w:r>
      <w:r>
        <w:t>, 2001.</w:t>
      </w:r>
      <w:r w:rsidRPr="00D72234">
        <w:t xml:space="preserve"> </w:t>
      </w:r>
      <w:r>
        <w:t>–</w:t>
      </w:r>
      <w:r w:rsidRPr="00D72234">
        <w:t xml:space="preserve"> </w:t>
      </w:r>
      <w:r>
        <w:rPr>
          <w:lang w:val="en-US"/>
        </w:rPr>
        <w:t>c</w:t>
      </w:r>
      <w:r w:rsidRPr="00D72234">
        <w:t>.74-136</w:t>
      </w:r>
      <w:r>
        <w:t>.</w:t>
      </w:r>
    </w:p>
  </w:footnote>
  <w:footnote w:id="3">
    <w:p w14:paraId="342ED56A" w14:textId="77777777" w:rsidR="00526609" w:rsidRDefault="00526609">
      <w:pPr>
        <w:pStyle w:val="a3"/>
        <w:rPr>
          <w:lang w:val="en-US"/>
        </w:rPr>
      </w:pPr>
      <w:r>
        <w:rPr>
          <w:rStyle w:val="a5"/>
        </w:rPr>
        <w:footnoteRef/>
      </w:r>
      <w:r w:rsidRPr="002F7F56">
        <w:rPr>
          <w:lang w:val="en-US"/>
        </w:rPr>
        <w:t xml:space="preserve"> </w:t>
      </w:r>
      <w:r>
        <w:rPr>
          <w:lang w:val="en-US"/>
        </w:rPr>
        <w:t>Whittington, R (2001) “What is strategy and Does it matter”, Thompson Learning, London</w:t>
      </w:r>
    </w:p>
    <w:p w14:paraId="03BE066C" w14:textId="77777777" w:rsidR="00526609" w:rsidRPr="002F7F56" w:rsidRDefault="00526609">
      <w:pPr>
        <w:pStyle w:val="a3"/>
        <w:rPr>
          <w:lang w:val="en-US"/>
        </w:rPr>
      </w:pPr>
    </w:p>
  </w:footnote>
  <w:footnote w:id="4">
    <w:p w14:paraId="2C091894" w14:textId="77777777" w:rsidR="00526609" w:rsidRPr="00A52429" w:rsidRDefault="00526609">
      <w:pPr>
        <w:pStyle w:val="a3"/>
      </w:pPr>
      <w:r>
        <w:rPr>
          <w:rStyle w:val="a5"/>
        </w:rPr>
        <w:footnoteRef/>
      </w:r>
      <w:r>
        <w:t xml:space="preserve"> </w:t>
      </w:r>
      <w:r w:rsidRPr="00A52429">
        <w:t>Том</w:t>
      </w:r>
      <w:r>
        <w:t>псон А</w:t>
      </w:r>
      <w:r w:rsidRPr="00A52429">
        <w:t>.</w:t>
      </w:r>
      <w:r>
        <w:t>, Стрикленд А</w:t>
      </w:r>
      <w:r w:rsidRPr="00A52429">
        <w:t xml:space="preserve">. «Стратегический менеджмент. Искусство разработки и реализации стратегии»: Учебник для вузов: Пер. с англ./ Под ред. Л.Г. Зайцева, М.И. Соколовой. — М.: «Банки и биржи, </w:t>
      </w:r>
      <w:proofErr w:type="spellStart"/>
      <w:r w:rsidRPr="00A52429">
        <w:t>Юнити</w:t>
      </w:r>
      <w:proofErr w:type="spellEnd"/>
      <w:r w:rsidRPr="00A52429">
        <w:t xml:space="preserve">», 1998. </w:t>
      </w:r>
      <w:r>
        <w:t>–</w:t>
      </w:r>
      <w:r w:rsidRPr="00A52429">
        <w:t xml:space="preserve"> </w:t>
      </w:r>
      <w:r>
        <w:t>с</w:t>
      </w:r>
      <w:r w:rsidRPr="00A52429">
        <w:t>.</w:t>
      </w:r>
      <w:r w:rsidRPr="00797D4F">
        <w:t>42-57</w:t>
      </w:r>
      <w:r w:rsidRPr="00A52429">
        <w:t xml:space="preserve"> </w:t>
      </w:r>
      <w:r>
        <w:t xml:space="preserve"> </w:t>
      </w:r>
    </w:p>
  </w:footnote>
  <w:footnote w:id="5">
    <w:p w14:paraId="7400BA35" w14:textId="77777777" w:rsidR="00526609" w:rsidRPr="00794920" w:rsidRDefault="00526609">
      <w:pPr>
        <w:pStyle w:val="a3"/>
        <w:rPr>
          <w:lang w:val="en-US"/>
        </w:rPr>
      </w:pPr>
      <w:r>
        <w:rPr>
          <w:rStyle w:val="a5"/>
        </w:rPr>
        <w:footnoteRef/>
      </w:r>
      <w:r w:rsidRPr="00794920">
        <w:rPr>
          <w:lang w:val="en-US"/>
        </w:rPr>
        <w:t xml:space="preserve"> </w:t>
      </w:r>
      <w:r>
        <w:rPr>
          <w:lang w:val="en-US"/>
        </w:rPr>
        <w:t xml:space="preserve">Ansoff, H. and Mcdonnel, I (1990) “Implementing strategic management”, Prentice Hall, Englewood Cliffs, NJ   </w:t>
      </w:r>
    </w:p>
  </w:footnote>
  <w:footnote w:id="6">
    <w:p w14:paraId="5AF4784A" w14:textId="77777777" w:rsidR="00526609" w:rsidRPr="00D13B75" w:rsidRDefault="00526609">
      <w:pPr>
        <w:pStyle w:val="a3"/>
        <w:rPr>
          <w:lang w:val="en-US"/>
        </w:rPr>
      </w:pPr>
      <w:r>
        <w:rPr>
          <w:rStyle w:val="a5"/>
        </w:rPr>
        <w:footnoteRef/>
      </w:r>
      <w:r w:rsidRPr="00D13B75">
        <w:rPr>
          <w:lang w:val="en-US"/>
        </w:rPr>
        <w:t xml:space="preserve"> </w:t>
      </w:r>
      <w:r>
        <w:rPr>
          <w:lang w:val="en-US"/>
        </w:rPr>
        <w:t>Johnson, G and Scholes K. (1993) “Exploring Corporate Strategy: Text and Cases, 3</w:t>
      </w:r>
      <w:r w:rsidRPr="00D13B75">
        <w:rPr>
          <w:vertAlign w:val="superscript"/>
          <w:lang w:val="en-US"/>
        </w:rPr>
        <w:t>rd</w:t>
      </w:r>
      <w:r>
        <w:rPr>
          <w:lang w:val="en-US"/>
        </w:rPr>
        <w:t xml:space="preserve"> </w:t>
      </w:r>
      <w:proofErr w:type="spellStart"/>
      <w:r>
        <w:rPr>
          <w:lang w:val="en-US"/>
        </w:rPr>
        <w:t>edn</w:t>
      </w:r>
      <w:proofErr w:type="spellEnd"/>
      <w:r>
        <w:rPr>
          <w:lang w:val="en-US"/>
        </w:rPr>
        <w:t>, Prentice Hall Publications, London</w:t>
      </w:r>
    </w:p>
  </w:footnote>
  <w:footnote w:id="7">
    <w:p w14:paraId="6FB7A498" w14:textId="77777777" w:rsidR="00526609" w:rsidRPr="00341DBB" w:rsidRDefault="00526609">
      <w:pPr>
        <w:pStyle w:val="a3"/>
        <w:rPr>
          <w:lang w:val="en-US"/>
        </w:rPr>
      </w:pPr>
      <w:r>
        <w:rPr>
          <w:rStyle w:val="a5"/>
        </w:rPr>
        <w:footnoteRef/>
      </w:r>
      <w:r w:rsidRPr="00341DBB">
        <w:rPr>
          <w:lang w:val="en-US"/>
        </w:rPr>
        <w:t xml:space="preserve"> </w:t>
      </w:r>
      <w:r>
        <w:rPr>
          <w:lang w:val="en-US"/>
        </w:rPr>
        <w:t xml:space="preserve">Cragg, P. and King, M. (1988) “Organizational characteristics and small firms’ performance revisited, Entrepreneurship Theory and Practice, 13(2), 49-64 </w:t>
      </w:r>
    </w:p>
  </w:footnote>
  <w:footnote w:id="8">
    <w:p w14:paraId="733242C4" w14:textId="77777777" w:rsidR="00526609" w:rsidRPr="009E0B54" w:rsidRDefault="00526609">
      <w:pPr>
        <w:pStyle w:val="a3"/>
      </w:pPr>
      <w:r>
        <w:rPr>
          <w:rStyle w:val="a5"/>
        </w:rPr>
        <w:footnoteRef/>
      </w:r>
      <w:r>
        <w:t xml:space="preserve"> Аналоуи Ф</w:t>
      </w:r>
      <w:r w:rsidRPr="009E0B54">
        <w:t xml:space="preserve">., </w:t>
      </w:r>
      <w:r>
        <w:t>Карами А</w:t>
      </w:r>
      <w:r w:rsidRPr="009E0B54">
        <w:t>. “</w:t>
      </w:r>
      <w:r>
        <w:t>Стратегический менеджмент малых и средних предприятий</w:t>
      </w:r>
      <w:r w:rsidRPr="009E0B54">
        <w:t xml:space="preserve">”: </w:t>
      </w:r>
      <w:r>
        <w:t>Учебное пособие</w:t>
      </w:r>
      <w:r w:rsidRPr="009E0B54">
        <w:t xml:space="preserve">. </w:t>
      </w:r>
      <w:r>
        <w:t>–</w:t>
      </w:r>
      <w:r w:rsidRPr="009E0B54">
        <w:t xml:space="preserve"> </w:t>
      </w:r>
      <w:r>
        <w:t>М</w:t>
      </w:r>
      <w:r w:rsidRPr="009E0B54">
        <w:t>.: “</w:t>
      </w:r>
      <w:proofErr w:type="spellStart"/>
      <w:r>
        <w:t>Юнити</w:t>
      </w:r>
      <w:proofErr w:type="spellEnd"/>
      <w:r w:rsidRPr="009E0B54">
        <w:t xml:space="preserve">”, 2005. </w:t>
      </w:r>
      <w:r>
        <w:t>–</w:t>
      </w:r>
      <w:r w:rsidRPr="009E0B54">
        <w:t xml:space="preserve"> </w:t>
      </w:r>
      <w:r>
        <w:t>с</w:t>
      </w:r>
      <w:r w:rsidRPr="009E0B54">
        <w:t>.12-35</w:t>
      </w:r>
    </w:p>
  </w:footnote>
  <w:footnote w:id="9">
    <w:p w14:paraId="6A385A9A" w14:textId="77777777" w:rsidR="00526609" w:rsidRPr="0064552C" w:rsidRDefault="00526609">
      <w:pPr>
        <w:pStyle w:val="a3"/>
        <w:rPr>
          <w:lang w:val="en-US"/>
        </w:rPr>
      </w:pPr>
      <w:r>
        <w:rPr>
          <w:rStyle w:val="a5"/>
        </w:rPr>
        <w:footnoteRef/>
      </w:r>
      <w:r w:rsidRPr="0064552C">
        <w:rPr>
          <w:lang w:val="en-US"/>
        </w:rPr>
        <w:t xml:space="preserve"> </w:t>
      </w:r>
      <w:r>
        <w:rPr>
          <w:lang w:val="en-US"/>
        </w:rPr>
        <w:t xml:space="preserve">Robinson, R. (1982) “The importance of outsiders in small firm strategic planning”, Academy of Management Journal, 25(1), 80-93 </w:t>
      </w:r>
    </w:p>
  </w:footnote>
  <w:footnote w:id="10">
    <w:p w14:paraId="0EF8BA76" w14:textId="77777777" w:rsidR="00526609" w:rsidRPr="00645495" w:rsidRDefault="00526609">
      <w:pPr>
        <w:pStyle w:val="a3"/>
        <w:rPr>
          <w:lang w:val="en-US"/>
        </w:rPr>
      </w:pPr>
      <w:r>
        <w:rPr>
          <w:rStyle w:val="a5"/>
        </w:rPr>
        <w:footnoteRef/>
      </w:r>
      <w:r w:rsidRPr="00645495">
        <w:rPr>
          <w:lang w:val="en-US"/>
        </w:rPr>
        <w:t xml:space="preserve"> </w:t>
      </w:r>
      <w:proofErr w:type="spellStart"/>
      <w:r>
        <w:rPr>
          <w:lang w:val="en-US"/>
        </w:rPr>
        <w:t>Wheelen</w:t>
      </w:r>
      <w:proofErr w:type="spellEnd"/>
      <w:r>
        <w:rPr>
          <w:lang w:val="en-US"/>
        </w:rPr>
        <w:t>, T. and Hunger, J. (1998) Strategic management and business policy, 6</w:t>
      </w:r>
      <w:r w:rsidRPr="00645495">
        <w:rPr>
          <w:vertAlign w:val="superscript"/>
          <w:lang w:val="en-US"/>
        </w:rPr>
        <w:t>th</w:t>
      </w:r>
      <w:r>
        <w:rPr>
          <w:lang w:val="en-US"/>
        </w:rPr>
        <w:t xml:space="preserve"> </w:t>
      </w:r>
      <w:proofErr w:type="spellStart"/>
      <w:r>
        <w:rPr>
          <w:lang w:val="en-US"/>
        </w:rPr>
        <w:t>edn</w:t>
      </w:r>
      <w:proofErr w:type="spellEnd"/>
      <w:r>
        <w:rPr>
          <w:lang w:val="en-US"/>
        </w:rPr>
        <w:t>., Addison-Wesley Publications, New York</w:t>
      </w:r>
    </w:p>
  </w:footnote>
  <w:footnote w:id="11">
    <w:p w14:paraId="69C56C0D" w14:textId="77777777" w:rsidR="00526609" w:rsidRPr="00780500" w:rsidRDefault="00526609" w:rsidP="0017134E">
      <w:pPr>
        <w:pStyle w:val="a3"/>
        <w:rPr>
          <w:lang w:val="en-US"/>
        </w:rPr>
      </w:pPr>
      <w:r>
        <w:rPr>
          <w:rStyle w:val="a5"/>
        </w:rPr>
        <w:footnoteRef/>
      </w:r>
      <w:r w:rsidRPr="00780500">
        <w:rPr>
          <w:lang w:val="en-US"/>
        </w:rPr>
        <w:t xml:space="preserve"> </w:t>
      </w:r>
      <w:r>
        <w:rPr>
          <w:lang w:val="en-US"/>
        </w:rPr>
        <w:t>Whittington, O. (2001) “What is strategy and Does it matter?”, Thomson Learning, London</w:t>
      </w:r>
    </w:p>
  </w:footnote>
  <w:footnote w:id="12">
    <w:p w14:paraId="4AE9A6C7" w14:textId="79CC5A29" w:rsidR="00526609" w:rsidRPr="00B65CA3" w:rsidRDefault="00526609" w:rsidP="004E1EFE">
      <w:pPr>
        <w:rPr>
          <w:rFonts w:ascii="Times" w:eastAsia="Times New Roman" w:hAnsi="Times" w:cs="Times New Roman"/>
          <w:sz w:val="20"/>
          <w:szCs w:val="20"/>
          <w:lang w:val="en-US" w:eastAsia="ru-RU"/>
        </w:rPr>
      </w:pPr>
      <w:r>
        <w:rPr>
          <w:rStyle w:val="a5"/>
        </w:rPr>
        <w:footnoteRef/>
      </w:r>
      <w:r w:rsidRPr="00B65CA3">
        <w:rPr>
          <w:lang w:val="en-US"/>
        </w:rPr>
        <w:t xml:space="preserve"> </w:t>
      </w:r>
      <w:r w:rsidRPr="00B65CA3">
        <w:rPr>
          <w:rFonts w:ascii="Helvetica" w:eastAsia="Times New Roman" w:hAnsi="Helvetica" w:cs="Times New Roman"/>
          <w:color w:val="252525"/>
          <w:sz w:val="20"/>
          <w:szCs w:val="20"/>
          <w:shd w:val="clear" w:color="auto" w:fill="FFFFFF"/>
          <w:lang w:val="en-US" w:eastAsia="ru-RU"/>
        </w:rPr>
        <w:t xml:space="preserve">Ansoff, I. </w:t>
      </w:r>
      <w:r>
        <w:rPr>
          <w:rFonts w:ascii="Times New Roman" w:eastAsia="Times New Roman" w:hAnsi="Times New Roman" w:cs="Times New Roman"/>
          <w:color w:val="252525"/>
          <w:sz w:val="20"/>
          <w:szCs w:val="20"/>
          <w:shd w:val="clear" w:color="auto" w:fill="FFFFFF"/>
          <w:lang w:val="en-US" w:eastAsia="ru-RU"/>
        </w:rPr>
        <w:t>“</w:t>
      </w:r>
      <w:r w:rsidRPr="00B65CA3">
        <w:rPr>
          <w:rFonts w:ascii="Helvetica" w:eastAsia="Times New Roman" w:hAnsi="Helvetica" w:cs="Times New Roman"/>
          <w:color w:val="252525"/>
          <w:sz w:val="20"/>
          <w:szCs w:val="20"/>
          <w:shd w:val="clear" w:color="auto" w:fill="FFFFFF"/>
          <w:lang w:val="en-US" w:eastAsia="ru-RU"/>
        </w:rPr>
        <w:t>Strategies for Diversification, Harvard Business Review</w:t>
      </w:r>
      <w:r>
        <w:rPr>
          <w:rFonts w:ascii="Times New Roman" w:eastAsia="Times New Roman" w:hAnsi="Times New Roman" w:cs="Times New Roman"/>
          <w:color w:val="252525"/>
          <w:sz w:val="20"/>
          <w:szCs w:val="20"/>
          <w:shd w:val="clear" w:color="auto" w:fill="FFFFFF"/>
          <w:lang w:val="en-US" w:eastAsia="ru-RU"/>
        </w:rPr>
        <w:t>”</w:t>
      </w:r>
      <w:r w:rsidRPr="00B65CA3">
        <w:rPr>
          <w:rFonts w:ascii="Helvetica" w:eastAsia="Times New Roman" w:hAnsi="Helvetica" w:cs="Times New Roman"/>
          <w:color w:val="252525"/>
          <w:sz w:val="20"/>
          <w:szCs w:val="20"/>
          <w:shd w:val="clear" w:color="auto" w:fill="FFFFFF"/>
          <w:lang w:val="en-US" w:eastAsia="ru-RU"/>
        </w:rPr>
        <w:t>, Vol. 35 Issue 5,Sep-Oct 1957, pp. 113-124</w:t>
      </w:r>
    </w:p>
    <w:p w14:paraId="0EE69E8C" w14:textId="5131F2C3" w:rsidR="00526609" w:rsidRPr="004E1EFE" w:rsidRDefault="00526609">
      <w:pPr>
        <w:pStyle w:val="a3"/>
        <w:rPr>
          <w:lang w:val="en-US"/>
        </w:rPr>
      </w:pPr>
    </w:p>
  </w:footnote>
  <w:footnote w:id="13">
    <w:p w14:paraId="61814B6D" w14:textId="6578BB2F" w:rsidR="00526609" w:rsidRPr="00B65CA3" w:rsidRDefault="00526609">
      <w:pPr>
        <w:pStyle w:val="a3"/>
      </w:pPr>
      <w:r>
        <w:rPr>
          <w:rStyle w:val="a5"/>
        </w:rPr>
        <w:footnoteRef/>
      </w:r>
      <w:r>
        <w:t xml:space="preserve"> Маленков Ю</w:t>
      </w:r>
      <w:r w:rsidRPr="00B65CA3">
        <w:t>. “</w:t>
      </w:r>
      <w:r>
        <w:t>О классификациях стратегий компаний</w:t>
      </w:r>
      <w:r w:rsidRPr="00B65CA3">
        <w:t xml:space="preserve">”// </w:t>
      </w:r>
      <w:r>
        <w:t>Эмитент – 2006</w:t>
      </w:r>
      <w:r w:rsidRPr="00B65CA3">
        <w:t xml:space="preserve"> –</w:t>
      </w:r>
      <w:r>
        <w:t>№42</w:t>
      </w:r>
      <w:r w:rsidRPr="00B65CA3">
        <w:t>.,</w:t>
      </w:r>
      <w:r>
        <w:rPr>
          <w:lang w:val="en-US"/>
        </w:rPr>
        <w:t>c</w:t>
      </w:r>
      <w:r w:rsidRPr="00B65CA3">
        <w:t>.1-10</w:t>
      </w:r>
    </w:p>
  </w:footnote>
  <w:footnote w:id="14">
    <w:p w14:paraId="22E3A7C5" w14:textId="512D0110" w:rsidR="00526609" w:rsidRPr="00B65CA3" w:rsidRDefault="00526609" w:rsidP="00A92336">
      <w:pPr>
        <w:pStyle w:val="a3"/>
      </w:pPr>
      <w:r>
        <w:rPr>
          <w:rStyle w:val="a5"/>
        </w:rPr>
        <w:footnoteRef/>
      </w:r>
      <w:r>
        <w:t xml:space="preserve"> </w:t>
      </w:r>
      <w:proofErr w:type="spellStart"/>
      <w:r w:rsidRPr="007A6D9F">
        <w:t>Пугина</w:t>
      </w:r>
      <w:proofErr w:type="spellEnd"/>
      <w:r w:rsidRPr="007A6D9F">
        <w:t xml:space="preserve"> Л.И., Родионова Е.В. “</w:t>
      </w:r>
      <w:r>
        <w:t>Современные аспекты стратегического управления на предприятии</w:t>
      </w:r>
      <w:r w:rsidRPr="007A6D9F">
        <w:t xml:space="preserve">”// Современная экономика: проблемы, тенденции, перспективы. </w:t>
      </w:r>
      <w:r>
        <w:t>–</w:t>
      </w:r>
      <w:r w:rsidRPr="007A6D9F">
        <w:t xml:space="preserve"> 2009. </w:t>
      </w:r>
      <w:r>
        <w:t>– № 2., с. 36-68</w:t>
      </w:r>
    </w:p>
  </w:footnote>
  <w:footnote w:id="15">
    <w:p w14:paraId="12A7EACA" w14:textId="77777777" w:rsidR="00526609" w:rsidRPr="00F85D23" w:rsidRDefault="00526609" w:rsidP="00F34A2A">
      <w:pPr>
        <w:pStyle w:val="a3"/>
      </w:pPr>
      <w:r>
        <w:rPr>
          <w:rStyle w:val="a5"/>
        </w:rPr>
        <w:footnoteRef/>
      </w:r>
      <w:r>
        <w:t xml:space="preserve"> Портер М.  </w:t>
      </w:r>
      <w:r w:rsidRPr="00F34A2A">
        <w:t>“</w:t>
      </w:r>
      <w:r>
        <w:t>Как конкурентные силы формируют стратегию</w:t>
      </w:r>
      <w:r w:rsidRPr="00F34A2A">
        <w:t>.</w:t>
      </w:r>
      <w:r>
        <w:t xml:space="preserve"> Конкуренция.</w:t>
      </w:r>
      <w:r w:rsidRPr="00F85D23">
        <w:t>”,</w:t>
      </w:r>
      <w:r>
        <w:t xml:space="preserve"> М.: </w:t>
      </w:r>
      <w:r w:rsidRPr="00F85D23">
        <w:t>“</w:t>
      </w:r>
      <w:r>
        <w:t>Вильямс</w:t>
      </w:r>
      <w:r w:rsidRPr="00F85D23">
        <w:t xml:space="preserve">”, 2005 - </w:t>
      </w:r>
    </w:p>
    <w:p w14:paraId="4EE70007" w14:textId="177AF33A" w:rsidR="00526609" w:rsidRPr="00C64675" w:rsidRDefault="00526609" w:rsidP="00F34A2A">
      <w:pPr>
        <w:pStyle w:val="a3"/>
      </w:pPr>
      <w:r>
        <w:t>с. 43 – 63</w:t>
      </w:r>
    </w:p>
  </w:footnote>
  <w:footnote w:id="16">
    <w:p w14:paraId="225560E2" w14:textId="77777777" w:rsidR="00526609" w:rsidRPr="00321720" w:rsidRDefault="00526609" w:rsidP="00D763BB">
      <w:pPr>
        <w:pStyle w:val="a3"/>
      </w:pPr>
      <w:r>
        <w:rPr>
          <w:rStyle w:val="a5"/>
        </w:rPr>
        <w:footnoteRef/>
      </w:r>
      <w:r>
        <w:t xml:space="preserve"> Керимов В</w:t>
      </w:r>
      <w:r w:rsidRPr="00297DD9">
        <w:t>. “</w:t>
      </w:r>
      <w:r>
        <w:t>Анализ бизнес-процессов</w:t>
      </w:r>
      <w:r w:rsidRPr="00297DD9">
        <w:t>”</w:t>
      </w:r>
      <w:r w:rsidRPr="0033257C">
        <w:t xml:space="preserve">// </w:t>
      </w:r>
      <w:r>
        <w:t>Москва</w:t>
      </w:r>
      <w:r w:rsidRPr="00913DCE">
        <w:t xml:space="preserve">, </w:t>
      </w:r>
      <w:r>
        <w:t>Школа университетской науки.</w:t>
      </w:r>
      <w:r w:rsidRPr="0033257C">
        <w:t xml:space="preserve"> – 2010. - </w:t>
      </w:r>
      <w:r>
        <w:t>№1</w:t>
      </w:r>
    </w:p>
  </w:footnote>
  <w:footnote w:id="17">
    <w:p w14:paraId="0EF8F2AC" w14:textId="77777777" w:rsidR="00526609" w:rsidRPr="0084671F" w:rsidRDefault="00526609">
      <w:pPr>
        <w:pStyle w:val="a3"/>
      </w:pPr>
      <w:r>
        <w:rPr>
          <w:rStyle w:val="a5"/>
        </w:rPr>
        <w:footnoteRef/>
      </w:r>
      <w:r>
        <w:t xml:space="preserve"> Воронов </w:t>
      </w:r>
      <w:proofErr w:type="spellStart"/>
      <w:r>
        <w:t>Дм</w:t>
      </w:r>
      <w:proofErr w:type="spellEnd"/>
      <w:r w:rsidRPr="00BA2FB2">
        <w:t>. “</w:t>
      </w:r>
      <w:r>
        <w:t>Динамический метод оценки конкурентоспособности</w:t>
      </w:r>
      <w:r w:rsidRPr="00BA2FB2">
        <w:t>”</w:t>
      </w:r>
      <w:r w:rsidRPr="0084671F">
        <w:t>, [</w:t>
      </w:r>
      <w:r>
        <w:t>электронный ресурс</w:t>
      </w:r>
      <w:r w:rsidRPr="0084671F">
        <w:t>]:</w:t>
      </w:r>
      <w:r>
        <w:t xml:space="preserve"> Вестник </w:t>
      </w:r>
      <w:proofErr w:type="spellStart"/>
      <w:r>
        <w:t>УрФУ</w:t>
      </w:r>
      <w:proofErr w:type="spellEnd"/>
      <w:r w:rsidRPr="0084671F">
        <w:t>.</w:t>
      </w:r>
      <w:r w:rsidRPr="00913DCE">
        <w:t xml:space="preserve"> </w:t>
      </w:r>
      <w:r>
        <w:t>–</w:t>
      </w:r>
      <w:r w:rsidRPr="00913DCE">
        <w:t xml:space="preserve">  </w:t>
      </w:r>
      <w:r w:rsidRPr="0084671F">
        <w:t>2009.</w:t>
      </w:r>
      <w:r w:rsidRPr="00913DCE">
        <w:t xml:space="preserve"> </w:t>
      </w:r>
      <w:r>
        <w:t>– №2</w:t>
      </w:r>
      <w:r w:rsidRPr="0084671F">
        <w:t xml:space="preserve">, </w:t>
      </w:r>
      <w:r>
        <w:rPr>
          <w:lang w:val="en-US"/>
        </w:rPr>
        <w:t>URL</w:t>
      </w:r>
      <w:r w:rsidRPr="0084671F">
        <w:t xml:space="preserve">: </w:t>
      </w:r>
      <w:hyperlink r:id="rId1" w:history="1">
        <w:r w:rsidRPr="005E170B">
          <w:rPr>
            <w:rStyle w:val="af3"/>
          </w:rPr>
          <w:t>http://vds1234.ru/?32.html</w:t>
        </w:r>
      </w:hyperlink>
      <w:r w:rsidRPr="0084671F">
        <w:t xml:space="preserve"> (</w:t>
      </w:r>
      <w:r>
        <w:t xml:space="preserve">дата обращения </w:t>
      </w:r>
      <w:r w:rsidRPr="0084671F">
        <w:t>19.04.2014)</w:t>
      </w:r>
    </w:p>
  </w:footnote>
  <w:footnote w:id="18">
    <w:p w14:paraId="071A6699" w14:textId="67FB98D3" w:rsidR="00526609" w:rsidRPr="00C4604B" w:rsidRDefault="00526609">
      <w:pPr>
        <w:pStyle w:val="a3"/>
      </w:pPr>
      <w:r>
        <w:rPr>
          <w:rStyle w:val="a5"/>
        </w:rPr>
        <w:footnoteRef/>
      </w:r>
      <w:r>
        <w:t xml:space="preserve"> </w:t>
      </w:r>
      <w:proofErr w:type="spellStart"/>
      <w:r>
        <w:t>Катькало</w:t>
      </w:r>
      <w:proofErr w:type="spellEnd"/>
      <w:r>
        <w:t xml:space="preserve"> В</w:t>
      </w:r>
      <w:r w:rsidRPr="00C4604B">
        <w:t xml:space="preserve">., </w:t>
      </w:r>
      <w:r>
        <w:t>Чайка В</w:t>
      </w:r>
      <w:r w:rsidRPr="00C4604B">
        <w:t xml:space="preserve">., </w:t>
      </w:r>
      <w:proofErr w:type="spellStart"/>
      <w:r>
        <w:t>Шемракова</w:t>
      </w:r>
      <w:proofErr w:type="spellEnd"/>
      <w:r>
        <w:t xml:space="preserve"> В</w:t>
      </w:r>
      <w:r w:rsidRPr="00C4604B">
        <w:t>. “</w:t>
      </w:r>
      <w:r>
        <w:t xml:space="preserve">Методические указания для подготовки </w:t>
      </w:r>
      <w:r>
        <w:rPr>
          <w:lang w:val="en-US"/>
        </w:rPr>
        <w:t>SWOT</w:t>
      </w:r>
      <w:r w:rsidRPr="00C4604B">
        <w:t>-</w:t>
      </w:r>
      <w:r>
        <w:t>анализа компании</w:t>
      </w:r>
      <w:r w:rsidRPr="00C4604B">
        <w:t xml:space="preserve">”, </w:t>
      </w:r>
      <w:r>
        <w:t>СПБ</w:t>
      </w:r>
      <w:r w:rsidRPr="00C4604B">
        <w:t>.: “</w:t>
      </w:r>
      <w:r>
        <w:t>Издательский Дом Санкт-Петербургского университета</w:t>
      </w:r>
      <w:r w:rsidRPr="00C4604B">
        <w:t>”, 2007</w:t>
      </w:r>
    </w:p>
  </w:footnote>
  <w:footnote w:id="19">
    <w:p w14:paraId="0CFA992F" w14:textId="77777777" w:rsidR="00526609" w:rsidRPr="0076194D" w:rsidRDefault="00526609" w:rsidP="0076194D">
      <w:pPr>
        <w:pStyle w:val="a3"/>
      </w:pPr>
      <w:r>
        <w:rPr>
          <w:rStyle w:val="a5"/>
        </w:rPr>
        <w:footnoteRef/>
      </w:r>
      <w:r>
        <w:t xml:space="preserve"> </w:t>
      </w:r>
      <w:r w:rsidRPr="00DF15B0">
        <w:t>http://base.garant.ru/12151309/#block_5</w:t>
      </w:r>
    </w:p>
  </w:footnote>
  <w:footnote w:id="20">
    <w:p w14:paraId="04D36071" w14:textId="77777777" w:rsidR="00526609" w:rsidRPr="0076194D" w:rsidRDefault="00526609" w:rsidP="0076194D">
      <w:pPr>
        <w:pStyle w:val="a3"/>
      </w:pPr>
      <w:r>
        <w:rPr>
          <w:rStyle w:val="a5"/>
        </w:rPr>
        <w:footnoteRef/>
      </w:r>
      <w:r>
        <w:t xml:space="preserve"> </w:t>
      </w:r>
      <w:r w:rsidRPr="00DF15B0">
        <w:t>http://www.sojuzmuka.ru/contents.asp?id=50</w:t>
      </w:r>
    </w:p>
  </w:footnote>
  <w:footnote w:id="21">
    <w:p w14:paraId="3C2783A7" w14:textId="77777777" w:rsidR="00526609" w:rsidRPr="0076194D" w:rsidRDefault="00526609" w:rsidP="0076194D">
      <w:pPr>
        <w:pStyle w:val="a3"/>
      </w:pPr>
      <w:r>
        <w:rPr>
          <w:rStyle w:val="a5"/>
        </w:rPr>
        <w:footnoteRef/>
      </w:r>
      <w:r w:rsidRPr="0076194D">
        <w:t xml:space="preserve"> </w:t>
      </w:r>
      <w:r w:rsidRPr="001B43A8">
        <w:rPr>
          <w:lang w:val="en-US"/>
        </w:rPr>
        <w:t>http</w:t>
      </w:r>
      <w:r w:rsidRPr="0076194D">
        <w:t>://</w:t>
      </w:r>
      <w:r w:rsidRPr="001B43A8">
        <w:rPr>
          <w:lang w:val="en-US"/>
        </w:rPr>
        <w:t>www</w:t>
      </w:r>
      <w:r w:rsidRPr="0076194D">
        <w:t>.</w:t>
      </w:r>
      <w:r w:rsidRPr="001B43A8">
        <w:rPr>
          <w:lang w:val="en-US"/>
        </w:rPr>
        <w:t>apk</w:t>
      </w:r>
      <w:r w:rsidRPr="0076194D">
        <w:t>-</w:t>
      </w:r>
      <w:r w:rsidRPr="001B43A8">
        <w:rPr>
          <w:lang w:val="en-US"/>
        </w:rPr>
        <w:t>inform</w:t>
      </w:r>
      <w:r w:rsidRPr="0076194D">
        <w:t>.</w:t>
      </w:r>
      <w:r w:rsidRPr="001B43A8">
        <w:rPr>
          <w:lang w:val="en-US"/>
        </w:rPr>
        <w:t>com</w:t>
      </w:r>
      <w:r w:rsidRPr="0076194D">
        <w:t>/</w:t>
      </w:r>
      <w:r w:rsidRPr="001B43A8">
        <w:rPr>
          <w:lang w:val="en-US"/>
        </w:rPr>
        <w:t>ru</w:t>
      </w:r>
      <w:r w:rsidRPr="0076194D">
        <w:t>/</w:t>
      </w:r>
      <w:r w:rsidRPr="001B43A8">
        <w:rPr>
          <w:lang w:val="en-US"/>
        </w:rPr>
        <w:t>exclusive</w:t>
      </w:r>
      <w:r w:rsidRPr="0076194D">
        <w:t>/</w:t>
      </w:r>
      <w:r w:rsidRPr="001B43A8">
        <w:rPr>
          <w:lang w:val="en-US"/>
        </w:rPr>
        <w:t>opinion</w:t>
      </w:r>
      <w:r w:rsidRPr="0076194D">
        <w:t>/91853</w:t>
      </w:r>
    </w:p>
  </w:footnote>
  <w:footnote w:id="22">
    <w:p w14:paraId="52F264C6" w14:textId="77777777" w:rsidR="00526609" w:rsidRPr="007830CD" w:rsidRDefault="00526609" w:rsidP="0076194D">
      <w:pPr>
        <w:pStyle w:val="a3"/>
      </w:pPr>
      <w:r>
        <w:rPr>
          <w:rStyle w:val="a5"/>
        </w:rPr>
        <w:footnoteRef/>
      </w:r>
      <w:r w:rsidRPr="007830CD">
        <w:t xml:space="preserve"> “</w:t>
      </w:r>
      <w:r>
        <w:t>Логистика в России</w:t>
      </w:r>
      <w:r w:rsidRPr="007830CD">
        <w:t xml:space="preserve">: </w:t>
      </w:r>
      <w:r>
        <w:t>новые пути раскрытия потенциала</w:t>
      </w:r>
      <w:r w:rsidRPr="007830CD">
        <w:t xml:space="preserve">”, </w:t>
      </w:r>
      <w:r>
        <w:rPr>
          <w:lang w:val="en-US"/>
        </w:rPr>
        <w:t>BCG</w:t>
      </w:r>
      <w:r w:rsidRPr="007830CD">
        <w:t xml:space="preserve">, 2014 </w:t>
      </w:r>
      <w:r>
        <w:t>г</w:t>
      </w:r>
    </w:p>
  </w:footnote>
  <w:footnote w:id="23">
    <w:p w14:paraId="3810E83B" w14:textId="77777777" w:rsidR="00526609" w:rsidRPr="0076194D" w:rsidRDefault="00526609" w:rsidP="0076194D">
      <w:pPr>
        <w:pStyle w:val="a3"/>
      </w:pPr>
      <w:r>
        <w:rPr>
          <w:rStyle w:val="a5"/>
        </w:rPr>
        <w:footnoteRef/>
      </w:r>
      <w:r w:rsidRPr="0076194D">
        <w:t xml:space="preserve"> </w:t>
      </w:r>
      <w:r w:rsidRPr="00E91E37">
        <w:rPr>
          <w:lang w:val="en-US"/>
        </w:rPr>
        <w:t>http</w:t>
      </w:r>
      <w:r w:rsidRPr="0076194D">
        <w:t>://</w:t>
      </w:r>
      <w:r w:rsidRPr="00E91E37">
        <w:rPr>
          <w:lang w:val="en-US"/>
        </w:rPr>
        <w:t>www</w:t>
      </w:r>
      <w:r w:rsidRPr="0076194D">
        <w:t>.</w:t>
      </w:r>
      <w:r w:rsidRPr="00E91E37">
        <w:rPr>
          <w:lang w:val="en-US"/>
        </w:rPr>
        <w:t>sojuzmuka</w:t>
      </w:r>
      <w:r w:rsidRPr="0076194D">
        <w:t>.</w:t>
      </w:r>
      <w:r w:rsidRPr="00E91E37">
        <w:rPr>
          <w:lang w:val="en-US"/>
        </w:rPr>
        <w:t>ru</w:t>
      </w:r>
      <w:r w:rsidRPr="0076194D">
        <w:t>/</w:t>
      </w:r>
      <w:r w:rsidRPr="00E91E37">
        <w:rPr>
          <w:lang w:val="en-US"/>
        </w:rPr>
        <w:t>contents</w:t>
      </w:r>
      <w:r w:rsidRPr="0076194D">
        <w:t>.</w:t>
      </w:r>
      <w:r w:rsidRPr="00E91E37">
        <w:rPr>
          <w:lang w:val="en-US"/>
        </w:rPr>
        <w:t>asp</w:t>
      </w:r>
      <w:r w:rsidRPr="0076194D">
        <w:t>?</w:t>
      </w:r>
      <w:r w:rsidRPr="00E91E37">
        <w:rPr>
          <w:lang w:val="en-US"/>
        </w:rPr>
        <w:t>id</w:t>
      </w:r>
      <w:r w:rsidRPr="0076194D">
        <w:t>=56&amp;</w:t>
      </w:r>
      <w:r w:rsidRPr="00E91E37">
        <w:rPr>
          <w:lang w:val="en-US"/>
        </w:rPr>
        <w:t>p</w:t>
      </w:r>
      <w:r w:rsidRPr="0076194D">
        <w:t>=50</w:t>
      </w:r>
    </w:p>
  </w:footnote>
  <w:footnote w:id="24">
    <w:p w14:paraId="134FAD3C" w14:textId="77777777" w:rsidR="00526609" w:rsidRPr="00235120" w:rsidRDefault="00526609" w:rsidP="007B7FA4">
      <w:pPr>
        <w:pStyle w:val="a3"/>
      </w:pPr>
      <w:r>
        <w:rPr>
          <w:rStyle w:val="a5"/>
        </w:rPr>
        <w:footnoteRef/>
      </w:r>
      <w:r>
        <w:t xml:space="preserve"> </w:t>
      </w:r>
      <w:r w:rsidRPr="00235120">
        <w:t>“</w:t>
      </w:r>
      <w:r>
        <w:t>Анализ рынка мука в России за</w:t>
      </w:r>
      <w:r w:rsidRPr="00235120">
        <w:t xml:space="preserve"> 2009-2013</w:t>
      </w:r>
      <w:r>
        <w:t xml:space="preserve"> года</w:t>
      </w:r>
      <w:r w:rsidRPr="00235120">
        <w:t>.</w:t>
      </w:r>
      <w:r w:rsidRPr="004D31BD">
        <w:t xml:space="preserve"> </w:t>
      </w:r>
      <w:r>
        <w:t>Прогноз на 2014-2018 года</w:t>
      </w:r>
      <w:r w:rsidRPr="004D31BD">
        <w:t xml:space="preserve">”, </w:t>
      </w:r>
      <w:r>
        <w:rPr>
          <w:lang w:val="en-US"/>
        </w:rPr>
        <w:t>BusinessStat</w:t>
      </w:r>
      <w:r w:rsidRPr="004D31BD">
        <w:t xml:space="preserve">, 2014 </w:t>
      </w:r>
      <w:r>
        <w:t>г</w:t>
      </w:r>
      <w:r w:rsidRPr="004D31BD">
        <w:t>.</w:t>
      </w:r>
      <w:r>
        <w:t xml:space="preserve"> </w:t>
      </w:r>
    </w:p>
  </w:footnote>
  <w:footnote w:id="25">
    <w:p w14:paraId="513E58FF" w14:textId="1F63DFD3" w:rsidR="00526609" w:rsidRPr="00100DE7" w:rsidRDefault="00526609">
      <w:pPr>
        <w:pStyle w:val="a3"/>
      </w:pPr>
      <w:r>
        <w:rPr>
          <w:rStyle w:val="a5"/>
        </w:rPr>
        <w:footnoteRef/>
      </w:r>
      <w:r>
        <w:t xml:space="preserve"> </w:t>
      </w:r>
      <w:r w:rsidRPr="00100DE7">
        <w:t>http://www.mcx.ru/documents/section/v7_show/23477.65.htm</w:t>
      </w:r>
    </w:p>
  </w:footnote>
  <w:footnote w:id="26">
    <w:p w14:paraId="5D5D82FB" w14:textId="351019C7" w:rsidR="00526609" w:rsidRPr="0037296F" w:rsidRDefault="00526609">
      <w:pPr>
        <w:pStyle w:val="a3"/>
      </w:pPr>
      <w:r>
        <w:rPr>
          <w:rStyle w:val="a5"/>
        </w:rPr>
        <w:footnoteRef/>
      </w:r>
      <w:r>
        <w:t xml:space="preserve"> </w:t>
      </w:r>
      <w:r w:rsidRPr="0037296F">
        <w:t>http://www.gks.ru/wps/wcm/connect/rosstat_main/rosstat/ru/statistics/publications/plan/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50263"/>
    <w:multiLevelType w:val="hybridMultilevel"/>
    <w:tmpl w:val="36720C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C2505"/>
    <w:multiLevelType w:val="hybridMultilevel"/>
    <w:tmpl w:val="C734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837CE"/>
    <w:multiLevelType w:val="hybridMultilevel"/>
    <w:tmpl w:val="49B64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C42DA7"/>
    <w:multiLevelType w:val="hybridMultilevel"/>
    <w:tmpl w:val="1B504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9F76BB"/>
    <w:multiLevelType w:val="multilevel"/>
    <w:tmpl w:val="55DA1CE4"/>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5">
    <w:nsid w:val="1BD612F4"/>
    <w:multiLevelType w:val="hybridMultilevel"/>
    <w:tmpl w:val="AA7CD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D44AD0"/>
    <w:multiLevelType w:val="hybridMultilevel"/>
    <w:tmpl w:val="7F0EAAF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23D01405"/>
    <w:multiLevelType w:val="hybridMultilevel"/>
    <w:tmpl w:val="8ADE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D64D24"/>
    <w:multiLevelType w:val="hybridMultilevel"/>
    <w:tmpl w:val="4ABA4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E833C8"/>
    <w:multiLevelType w:val="hybridMultilevel"/>
    <w:tmpl w:val="81C4B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DD54B8"/>
    <w:multiLevelType w:val="hybridMultilevel"/>
    <w:tmpl w:val="9A7AA8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F40812"/>
    <w:multiLevelType w:val="hybridMultilevel"/>
    <w:tmpl w:val="912229DE"/>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2">
    <w:nsid w:val="30A73B1E"/>
    <w:multiLevelType w:val="hybridMultilevel"/>
    <w:tmpl w:val="FAC4E9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1C698F"/>
    <w:multiLevelType w:val="hybridMultilevel"/>
    <w:tmpl w:val="A47E1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1701BE"/>
    <w:multiLevelType w:val="hybridMultilevel"/>
    <w:tmpl w:val="146CF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5779EB"/>
    <w:multiLevelType w:val="hybridMultilevel"/>
    <w:tmpl w:val="024219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027945"/>
    <w:multiLevelType w:val="hybridMultilevel"/>
    <w:tmpl w:val="23D60A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B2F4349"/>
    <w:multiLevelType w:val="hybridMultilevel"/>
    <w:tmpl w:val="0964A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59A5AF1"/>
    <w:multiLevelType w:val="multilevel"/>
    <w:tmpl w:val="0DB082EE"/>
    <w:lvl w:ilvl="0">
      <w:start w:val="1"/>
      <w:numFmt w:val="decimal"/>
      <w:lvlText w:val="%1."/>
      <w:lvlJc w:val="left"/>
      <w:pPr>
        <w:ind w:left="495" w:hanging="495"/>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19">
    <w:nsid w:val="4894252B"/>
    <w:multiLevelType w:val="hybridMultilevel"/>
    <w:tmpl w:val="575C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1B1407"/>
    <w:multiLevelType w:val="hybridMultilevel"/>
    <w:tmpl w:val="1E32C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7E4218"/>
    <w:multiLevelType w:val="hybridMultilevel"/>
    <w:tmpl w:val="66961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996CB6"/>
    <w:multiLevelType w:val="hybridMultilevel"/>
    <w:tmpl w:val="8492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FE1623"/>
    <w:multiLevelType w:val="hybridMultilevel"/>
    <w:tmpl w:val="FBE06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BC6706"/>
    <w:multiLevelType w:val="hybridMultilevel"/>
    <w:tmpl w:val="03262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7D1EF5"/>
    <w:multiLevelType w:val="hybridMultilevel"/>
    <w:tmpl w:val="A4BC4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923F90"/>
    <w:multiLevelType w:val="hybridMultilevel"/>
    <w:tmpl w:val="24F417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093B33"/>
    <w:multiLevelType w:val="hybridMultilevel"/>
    <w:tmpl w:val="AD18E1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0343B97"/>
    <w:multiLevelType w:val="hybridMultilevel"/>
    <w:tmpl w:val="B6345C82"/>
    <w:lvl w:ilvl="0" w:tplc="04090011">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9">
    <w:nsid w:val="745F341C"/>
    <w:multiLevelType w:val="hybridMultilevel"/>
    <w:tmpl w:val="9C82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4F1A0A"/>
    <w:multiLevelType w:val="hybridMultilevel"/>
    <w:tmpl w:val="4E824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88309F"/>
    <w:multiLevelType w:val="hybridMultilevel"/>
    <w:tmpl w:val="10E6A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944579"/>
    <w:multiLevelType w:val="hybridMultilevel"/>
    <w:tmpl w:val="E3DE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9F6698"/>
    <w:multiLevelType w:val="hybridMultilevel"/>
    <w:tmpl w:val="3432A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2B5FE3"/>
    <w:multiLevelType w:val="hybridMultilevel"/>
    <w:tmpl w:val="A010182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5">
    <w:nsid w:val="78AC40CD"/>
    <w:multiLevelType w:val="hybridMultilevel"/>
    <w:tmpl w:val="79366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4554D7"/>
    <w:multiLevelType w:val="hybridMultilevel"/>
    <w:tmpl w:val="BCA47336"/>
    <w:lvl w:ilvl="0" w:tplc="7D9076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DF33741"/>
    <w:multiLevelType w:val="hybridMultilevel"/>
    <w:tmpl w:val="67D0F2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C35CE1"/>
    <w:multiLevelType w:val="hybridMultilevel"/>
    <w:tmpl w:val="D248BB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8"/>
  </w:num>
  <w:num w:numId="3">
    <w:abstractNumId w:val="9"/>
  </w:num>
  <w:num w:numId="4">
    <w:abstractNumId w:val="2"/>
  </w:num>
  <w:num w:numId="5">
    <w:abstractNumId w:val="14"/>
  </w:num>
  <w:num w:numId="6">
    <w:abstractNumId w:val="15"/>
  </w:num>
  <w:num w:numId="7">
    <w:abstractNumId w:val="27"/>
  </w:num>
  <w:num w:numId="8">
    <w:abstractNumId w:val="36"/>
  </w:num>
  <w:num w:numId="9">
    <w:abstractNumId w:val="13"/>
  </w:num>
  <w:num w:numId="10">
    <w:abstractNumId w:val="35"/>
  </w:num>
  <w:num w:numId="11">
    <w:abstractNumId w:val="8"/>
  </w:num>
  <w:num w:numId="12">
    <w:abstractNumId w:val="20"/>
  </w:num>
  <w:num w:numId="13">
    <w:abstractNumId w:val="16"/>
  </w:num>
  <w:num w:numId="14">
    <w:abstractNumId w:val="10"/>
  </w:num>
  <w:num w:numId="15">
    <w:abstractNumId w:val="33"/>
  </w:num>
  <w:num w:numId="16">
    <w:abstractNumId w:val="3"/>
  </w:num>
  <w:num w:numId="17">
    <w:abstractNumId w:val="23"/>
  </w:num>
  <w:num w:numId="18">
    <w:abstractNumId w:val="22"/>
  </w:num>
  <w:num w:numId="19">
    <w:abstractNumId w:val="29"/>
  </w:num>
  <w:num w:numId="20">
    <w:abstractNumId w:val="17"/>
  </w:num>
  <w:num w:numId="21">
    <w:abstractNumId w:val="38"/>
  </w:num>
  <w:num w:numId="22">
    <w:abstractNumId w:val="26"/>
  </w:num>
  <w:num w:numId="23">
    <w:abstractNumId w:val="12"/>
  </w:num>
  <w:num w:numId="24">
    <w:abstractNumId w:val="30"/>
  </w:num>
  <w:num w:numId="25">
    <w:abstractNumId w:val="0"/>
  </w:num>
  <w:num w:numId="26">
    <w:abstractNumId w:val="24"/>
  </w:num>
  <w:num w:numId="27">
    <w:abstractNumId w:val="21"/>
  </w:num>
  <w:num w:numId="28">
    <w:abstractNumId w:val="28"/>
  </w:num>
  <w:num w:numId="29">
    <w:abstractNumId w:val="6"/>
  </w:num>
  <w:num w:numId="30">
    <w:abstractNumId w:val="19"/>
  </w:num>
  <w:num w:numId="31">
    <w:abstractNumId w:val="5"/>
  </w:num>
  <w:num w:numId="32">
    <w:abstractNumId w:val="4"/>
  </w:num>
  <w:num w:numId="33">
    <w:abstractNumId w:val="34"/>
  </w:num>
  <w:num w:numId="34">
    <w:abstractNumId w:val="32"/>
  </w:num>
  <w:num w:numId="35">
    <w:abstractNumId w:val="11"/>
  </w:num>
  <w:num w:numId="36">
    <w:abstractNumId w:val="31"/>
  </w:num>
  <w:num w:numId="37">
    <w:abstractNumId w:val="7"/>
  </w:num>
  <w:num w:numId="38">
    <w:abstractNumId w:val="1"/>
  </w:num>
  <w:num w:numId="39">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7D4"/>
    <w:rsid w:val="00001C14"/>
    <w:rsid w:val="00004318"/>
    <w:rsid w:val="00004D5B"/>
    <w:rsid w:val="00005867"/>
    <w:rsid w:val="000063FC"/>
    <w:rsid w:val="00011AB9"/>
    <w:rsid w:val="00012D45"/>
    <w:rsid w:val="00013DF1"/>
    <w:rsid w:val="000159A3"/>
    <w:rsid w:val="00027A07"/>
    <w:rsid w:val="000328DC"/>
    <w:rsid w:val="000352A5"/>
    <w:rsid w:val="000366E0"/>
    <w:rsid w:val="00037317"/>
    <w:rsid w:val="00040B97"/>
    <w:rsid w:val="00041B6A"/>
    <w:rsid w:val="0004574F"/>
    <w:rsid w:val="00047342"/>
    <w:rsid w:val="00064C12"/>
    <w:rsid w:val="000657DB"/>
    <w:rsid w:val="0006788A"/>
    <w:rsid w:val="000743B1"/>
    <w:rsid w:val="00084487"/>
    <w:rsid w:val="000A1001"/>
    <w:rsid w:val="000A15B2"/>
    <w:rsid w:val="000A1CA9"/>
    <w:rsid w:val="000A1D63"/>
    <w:rsid w:val="000A1F59"/>
    <w:rsid w:val="000A3F4F"/>
    <w:rsid w:val="000B2879"/>
    <w:rsid w:val="000C2632"/>
    <w:rsid w:val="000C33D7"/>
    <w:rsid w:val="000C349F"/>
    <w:rsid w:val="000C6B19"/>
    <w:rsid w:val="000C7D79"/>
    <w:rsid w:val="000C7DC7"/>
    <w:rsid w:val="000D1C9E"/>
    <w:rsid w:val="000D5B21"/>
    <w:rsid w:val="000E23DC"/>
    <w:rsid w:val="000E3D65"/>
    <w:rsid w:val="000F1E56"/>
    <w:rsid w:val="000F28D2"/>
    <w:rsid w:val="000F28E2"/>
    <w:rsid w:val="000F78C5"/>
    <w:rsid w:val="000F7F3A"/>
    <w:rsid w:val="00100DE7"/>
    <w:rsid w:val="0010612B"/>
    <w:rsid w:val="00107942"/>
    <w:rsid w:val="001112F5"/>
    <w:rsid w:val="001120B5"/>
    <w:rsid w:val="001148E5"/>
    <w:rsid w:val="00114C39"/>
    <w:rsid w:val="00120F30"/>
    <w:rsid w:val="0012113F"/>
    <w:rsid w:val="00122069"/>
    <w:rsid w:val="00123AA9"/>
    <w:rsid w:val="0013564E"/>
    <w:rsid w:val="00135B7A"/>
    <w:rsid w:val="0013661A"/>
    <w:rsid w:val="00141211"/>
    <w:rsid w:val="001461A1"/>
    <w:rsid w:val="00154F03"/>
    <w:rsid w:val="001572B0"/>
    <w:rsid w:val="00157B5C"/>
    <w:rsid w:val="00161A75"/>
    <w:rsid w:val="00161DB0"/>
    <w:rsid w:val="0017134E"/>
    <w:rsid w:val="001727BD"/>
    <w:rsid w:val="00177104"/>
    <w:rsid w:val="00184CE8"/>
    <w:rsid w:val="0018786A"/>
    <w:rsid w:val="00190E0B"/>
    <w:rsid w:val="001A0339"/>
    <w:rsid w:val="001A24DA"/>
    <w:rsid w:val="001A6A11"/>
    <w:rsid w:val="001A6EA0"/>
    <w:rsid w:val="001B2AE3"/>
    <w:rsid w:val="001B68AD"/>
    <w:rsid w:val="001C17E6"/>
    <w:rsid w:val="001C43EB"/>
    <w:rsid w:val="001C5557"/>
    <w:rsid w:val="001C55E1"/>
    <w:rsid w:val="001C6892"/>
    <w:rsid w:val="001D0B6E"/>
    <w:rsid w:val="001D0CAE"/>
    <w:rsid w:val="001D0EB3"/>
    <w:rsid w:val="001D171A"/>
    <w:rsid w:val="001D21CA"/>
    <w:rsid w:val="001D3707"/>
    <w:rsid w:val="001D75F9"/>
    <w:rsid w:val="001E5CE7"/>
    <w:rsid w:val="001F5AC0"/>
    <w:rsid w:val="001F71AE"/>
    <w:rsid w:val="001F79BA"/>
    <w:rsid w:val="00202149"/>
    <w:rsid w:val="002107E6"/>
    <w:rsid w:val="00211EF3"/>
    <w:rsid w:val="00213DE1"/>
    <w:rsid w:val="0021492A"/>
    <w:rsid w:val="00214FD6"/>
    <w:rsid w:val="00220CD2"/>
    <w:rsid w:val="00221E95"/>
    <w:rsid w:val="002244FA"/>
    <w:rsid w:val="00231300"/>
    <w:rsid w:val="002317AE"/>
    <w:rsid w:val="00235120"/>
    <w:rsid w:val="002412A2"/>
    <w:rsid w:val="00241BF2"/>
    <w:rsid w:val="00253342"/>
    <w:rsid w:val="002535A5"/>
    <w:rsid w:val="002549B6"/>
    <w:rsid w:val="0025627D"/>
    <w:rsid w:val="002619D9"/>
    <w:rsid w:val="00267514"/>
    <w:rsid w:val="00277D22"/>
    <w:rsid w:val="00277E11"/>
    <w:rsid w:val="0028232F"/>
    <w:rsid w:val="002877EE"/>
    <w:rsid w:val="0029462C"/>
    <w:rsid w:val="00297DD9"/>
    <w:rsid w:val="002A3E4C"/>
    <w:rsid w:val="002A5FC9"/>
    <w:rsid w:val="002A6277"/>
    <w:rsid w:val="002B086D"/>
    <w:rsid w:val="002B3888"/>
    <w:rsid w:val="002B3F3A"/>
    <w:rsid w:val="002B3F86"/>
    <w:rsid w:val="002C02F7"/>
    <w:rsid w:val="002C06E6"/>
    <w:rsid w:val="002C2C66"/>
    <w:rsid w:val="002C3713"/>
    <w:rsid w:val="002D5F51"/>
    <w:rsid w:val="002D6F8F"/>
    <w:rsid w:val="002E5E18"/>
    <w:rsid w:val="002F0683"/>
    <w:rsid w:val="002F2D2F"/>
    <w:rsid w:val="002F7536"/>
    <w:rsid w:val="002F7E78"/>
    <w:rsid w:val="002F7F56"/>
    <w:rsid w:val="00301F87"/>
    <w:rsid w:val="00306F1E"/>
    <w:rsid w:val="0031053B"/>
    <w:rsid w:val="00313C98"/>
    <w:rsid w:val="00313DDC"/>
    <w:rsid w:val="00313E9D"/>
    <w:rsid w:val="00321720"/>
    <w:rsid w:val="00322F37"/>
    <w:rsid w:val="00326062"/>
    <w:rsid w:val="003260DD"/>
    <w:rsid w:val="00326E90"/>
    <w:rsid w:val="00330B2F"/>
    <w:rsid w:val="0033257C"/>
    <w:rsid w:val="003359BE"/>
    <w:rsid w:val="00335C1A"/>
    <w:rsid w:val="00336F8F"/>
    <w:rsid w:val="003372E0"/>
    <w:rsid w:val="00341DBB"/>
    <w:rsid w:val="00346D20"/>
    <w:rsid w:val="00347DA0"/>
    <w:rsid w:val="00350073"/>
    <w:rsid w:val="00350F08"/>
    <w:rsid w:val="00357C3A"/>
    <w:rsid w:val="00360857"/>
    <w:rsid w:val="0036616D"/>
    <w:rsid w:val="0037296F"/>
    <w:rsid w:val="00376FA8"/>
    <w:rsid w:val="00383E43"/>
    <w:rsid w:val="003854E5"/>
    <w:rsid w:val="00385B70"/>
    <w:rsid w:val="00390439"/>
    <w:rsid w:val="00392A74"/>
    <w:rsid w:val="0039641B"/>
    <w:rsid w:val="003A51A0"/>
    <w:rsid w:val="003A5EDE"/>
    <w:rsid w:val="003B09BC"/>
    <w:rsid w:val="003B45FE"/>
    <w:rsid w:val="003C1342"/>
    <w:rsid w:val="003C61C3"/>
    <w:rsid w:val="003D1075"/>
    <w:rsid w:val="003D3CAB"/>
    <w:rsid w:val="003E0756"/>
    <w:rsid w:val="003E6A23"/>
    <w:rsid w:val="003F4EEE"/>
    <w:rsid w:val="003F6414"/>
    <w:rsid w:val="00401491"/>
    <w:rsid w:val="00403F0D"/>
    <w:rsid w:val="0040525F"/>
    <w:rsid w:val="00416AC8"/>
    <w:rsid w:val="004218D7"/>
    <w:rsid w:val="00422527"/>
    <w:rsid w:val="00423D8F"/>
    <w:rsid w:val="00425117"/>
    <w:rsid w:val="004319DB"/>
    <w:rsid w:val="0043279F"/>
    <w:rsid w:val="00435767"/>
    <w:rsid w:val="0043612B"/>
    <w:rsid w:val="00441C30"/>
    <w:rsid w:val="00443397"/>
    <w:rsid w:val="0045223D"/>
    <w:rsid w:val="00464E1A"/>
    <w:rsid w:val="004718D0"/>
    <w:rsid w:val="004748A3"/>
    <w:rsid w:val="00480EE2"/>
    <w:rsid w:val="00492060"/>
    <w:rsid w:val="0049554C"/>
    <w:rsid w:val="004971A3"/>
    <w:rsid w:val="004A0E94"/>
    <w:rsid w:val="004A1006"/>
    <w:rsid w:val="004A7340"/>
    <w:rsid w:val="004B04E3"/>
    <w:rsid w:val="004B3EC3"/>
    <w:rsid w:val="004C2EF2"/>
    <w:rsid w:val="004C5F3C"/>
    <w:rsid w:val="004C7A40"/>
    <w:rsid w:val="004D0187"/>
    <w:rsid w:val="004D083E"/>
    <w:rsid w:val="004D31BD"/>
    <w:rsid w:val="004D4CA6"/>
    <w:rsid w:val="004E0543"/>
    <w:rsid w:val="004E08BD"/>
    <w:rsid w:val="004E1EFE"/>
    <w:rsid w:val="004E2E3A"/>
    <w:rsid w:val="004E360D"/>
    <w:rsid w:val="004E57C9"/>
    <w:rsid w:val="004E6DDD"/>
    <w:rsid w:val="004F2637"/>
    <w:rsid w:val="00502BD5"/>
    <w:rsid w:val="00503975"/>
    <w:rsid w:val="0050436B"/>
    <w:rsid w:val="005069AD"/>
    <w:rsid w:val="005112B4"/>
    <w:rsid w:val="00512911"/>
    <w:rsid w:val="005139B6"/>
    <w:rsid w:val="00514577"/>
    <w:rsid w:val="00515163"/>
    <w:rsid w:val="00516203"/>
    <w:rsid w:val="00516761"/>
    <w:rsid w:val="00516E04"/>
    <w:rsid w:val="00520759"/>
    <w:rsid w:val="00526609"/>
    <w:rsid w:val="00534F8E"/>
    <w:rsid w:val="00537DF2"/>
    <w:rsid w:val="00541B64"/>
    <w:rsid w:val="0054293F"/>
    <w:rsid w:val="00542E89"/>
    <w:rsid w:val="00551FDA"/>
    <w:rsid w:val="0055369D"/>
    <w:rsid w:val="005552EB"/>
    <w:rsid w:val="00564C58"/>
    <w:rsid w:val="005658D3"/>
    <w:rsid w:val="005660A8"/>
    <w:rsid w:val="00570DC9"/>
    <w:rsid w:val="0057281C"/>
    <w:rsid w:val="00581CB8"/>
    <w:rsid w:val="00581D7E"/>
    <w:rsid w:val="00582568"/>
    <w:rsid w:val="00583872"/>
    <w:rsid w:val="005839CF"/>
    <w:rsid w:val="00590FD8"/>
    <w:rsid w:val="00592EBB"/>
    <w:rsid w:val="0059340B"/>
    <w:rsid w:val="00593515"/>
    <w:rsid w:val="005968B7"/>
    <w:rsid w:val="005A041F"/>
    <w:rsid w:val="005A0B15"/>
    <w:rsid w:val="005A7B6B"/>
    <w:rsid w:val="005B041C"/>
    <w:rsid w:val="005B1B45"/>
    <w:rsid w:val="005B3289"/>
    <w:rsid w:val="005B59A7"/>
    <w:rsid w:val="005B6B66"/>
    <w:rsid w:val="005C1313"/>
    <w:rsid w:val="005D13AE"/>
    <w:rsid w:val="005D6955"/>
    <w:rsid w:val="005D703C"/>
    <w:rsid w:val="005E0283"/>
    <w:rsid w:val="005E0E50"/>
    <w:rsid w:val="005E1FDD"/>
    <w:rsid w:val="005E30A8"/>
    <w:rsid w:val="005F489D"/>
    <w:rsid w:val="005F59E8"/>
    <w:rsid w:val="005F5FD9"/>
    <w:rsid w:val="005F6A77"/>
    <w:rsid w:val="0060065D"/>
    <w:rsid w:val="00600B6A"/>
    <w:rsid w:val="0060226F"/>
    <w:rsid w:val="006022C0"/>
    <w:rsid w:val="0060393B"/>
    <w:rsid w:val="00607270"/>
    <w:rsid w:val="006108C0"/>
    <w:rsid w:val="006131E5"/>
    <w:rsid w:val="00616098"/>
    <w:rsid w:val="00621959"/>
    <w:rsid w:val="0062278A"/>
    <w:rsid w:val="006234CA"/>
    <w:rsid w:val="006271CB"/>
    <w:rsid w:val="00631404"/>
    <w:rsid w:val="00633AD0"/>
    <w:rsid w:val="00636949"/>
    <w:rsid w:val="00637A28"/>
    <w:rsid w:val="00640533"/>
    <w:rsid w:val="00641B4B"/>
    <w:rsid w:val="006428C8"/>
    <w:rsid w:val="00645495"/>
    <w:rsid w:val="0064552C"/>
    <w:rsid w:val="0064657C"/>
    <w:rsid w:val="00646BA2"/>
    <w:rsid w:val="00652AE2"/>
    <w:rsid w:val="00653DA2"/>
    <w:rsid w:val="00660475"/>
    <w:rsid w:val="00662EAC"/>
    <w:rsid w:val="00663755"/>
    <w:rsid w:val="006760E8"/>
    <w:rsid w:val="00676C24"/>
    <w:rsid w:val="006871FB"/>
    <w:rsid w:val="00695F94"/>
    <w:rsid w:val="006A1B94"/>
    <w:rsid w:val="006A2EA9"/>
    <w:rsid w:val="006A77AC"/>
    <w:rsid w:val="006B770D"/>
    <w:rsid w:val="006C4056"/>
    <w:rsid w:val="006C5F5E"/>
    <w:rsid w:val="006C6512"/>
    <w:rsid w:val="006C660F"/>
    <w:rsid w:val="006D13FE"/>
    <w:rsid w:val="006D15FE"/>
    <w:rsid w:val="006D1AB4"/>
    <w:rsid w:val="006E23C9"/>
    <w:rsid w:val="006E5CA5"/>
    <w:rsid w:val="006E6018"/>
    <w:rsid w:val="006E6C8F"/>
    <w:rsid w:val="006E7F3A"/>
    <w:rsid w:val="006F6F9F"/>
    <w:rsid w:val="006F77FA"/>
    <w:rsid w:val="00700DAE"/>
    <w:rsid w:val="007026F7"/>
    <w:rsid w:val="007046CC"/>
    <w:rsid w:val="0070684C"/>
    <w:rsid w:val="00707CB0"/>
    <w:rsid w:val="0072001C"/>
    <w:rsid w:val="00725275"/>
    <w:rsid w:val="007309EC"/>
    <w:rsid w:val="00750CCC"/>
    <w:rsid w:val="00751C55"/>
    <w:rsid w:val="0076194D"/>
    <w:rsid w:val="00762350"/>
    <w:rsid w:val="007629D1"/>
    <w:rsid w:val="007706E5"/>
    <w:rsid w:val="00773D8C"/>
    <w:rsid w:val="00780500"/>
    <w:rsid w:val="00783614"/>
    <w:rsid w:val="00784D72"/>
    <w:rsid w:val="00786E12"/>
    <w:rsid w:val="00787FB5"/>
    <w:rsid w:val="00790823"/>
    <w:rsid w:val="00791E99"/>
    <w:rsid w:val="00792DC4"/>
    <w:rsid w:val="00794920"/>
    <w:rsid w:val="0079540C"/>
    <w:rsid w:val="0079650B"/>
    <w:rsid w:val="00797D4F"/>
    <w:rsid w:val="007A2422"/>
    <w:rsid w:val="007A24AB"/>
    <w:rsid w:val="007A25B8"/>
    <w:rsid w:val="007A6D9F"/>
    <w:rsid w:val="007B016F"/>
    <w:rsid w:val="007B1AB8"/>
    <w:rsid w:val="007B2415"/>
    <w:rsid w:val="007B4C68"/>
    <w:rsid w:val="007B5922"/>
    <w:rsid w:val="007B7B81"/>
    <w:rsid w:val="007B7FA4"/>
    <w:rsid w:val="007C0406"/>
    <w:rsid w:val="007C4419"/>
    <w:rsid w:val="007C6269"/>
    <w:rsid w:val="007C6367"/>
    <w:rsid w:val="007D08D7"/>
    <w:rsid w:val="007E0431"/>
    <w:rsid w:val="007E5DE1"/>
    <w:rsid w:val="007E6053"/>
    <w:rsid w:val="007E60F0"/>
    <w:rsid w:val="007E6743"/>
    <w:rsid w:val="007E75DC"/>
    <w:rsid w:val="007F6244"/>
    <w:rsid w:val="00801C22"/>
    <w:rsid w:val="00806D20"/>
    <w:rsid w:val="00813429"/>
    <w:rsid w:val="00816556"/>
    <w:rsid w:val="00823BE4"/>
    <w:rsid w:val="00840E72"/>
    <w:rsid w:val="0084202A"/>
    <w:rsid w:val="008420F1"/>
    <w:rsid w:val="00842E0E"/>
    <w:rsid w:val="00844F76"/>
    <w:rsid w:val="00845201"/>
    <w:rsid w:val="0084597B"/>
    <w:rsid w:val="0084638E"/>
    <w:rsid w:val="0084671F"/>
    <w:rsid w:val="00846BE8"/>
    <w:rsid w:val="00852A80"/>
    <w:rsid w:val="0086162E"/>
    <w:rsid w:val="0086206E"/>
    <w:rsid w:val="008627AB"/>
    <w:rsid w:val="00866456"/>
    <w:rsid w:val="00866BDC"/>
    <w:rsid w:val="00870E57"/>
    <w:rsid w:val="00871128"/>
    <w:rsid w:val="008726EA"/>
    <w:rsid w:val="00872D6B"/>
    <w:rsid w:val="00876DDD"/>
    <w:rsid w:val="008807A6"/>
    <w:rsid w:val="008812C8"/>
    <w:rsid w:val="00883879"/>
    <w:rsid w:val="00890822"/>
    <w:rsid w:val="0089083B"/>
    <w:rsid w:val="00893EFB"/>
    <w:rsid w:val="008A1996"/>
    <w:rsid w:val="008A48E5"/>
    <w:rsid w:val="008A4DC5"/>
    <w:rsid w:val="008A5390"/>
    <w:rsid w:val="008B46C9"/>
    <w:rsid w:val="008C0986"/>
    <w:rsid w:val="008C2ED5"/>
    <w:rsid w:val="008C32A8"/>
    <w:rsid w:val="008C3DEF"/>
    <w:rsid w:val="008C6EA6"/>
    <w:rsid w:val="008D2C24"/>
    <w:rsid w:val="008D41EE"/>
    <w:rsid w:val="008D7107"/>
    <w:rsid w:val="008E63C5"/>
    <w:rsid w:val="008F6613"/>
    <w:rsid w:val="00901A2D"/>
    <w:rsid w:val="00903653"/>
    <w:rsid w:val="00913DCE"/>
    <w:rsid w:val="0091515C"/>
    <w:rsid w:val="0091633E"/>
    <w:rsid w:val="00922284"/>
    <w:rsid w:val="00926444"/>
    <w:rsid w:val="009278AF"/>
    <w:rsid w:val="00931057"/>
    <w:rsid w:val="00937EF2"/>
    <w:rsid w:val="00942D7F"/>
    <w:rsid w:val="0094465E"/>
    <w:rsid w:val="00944913"/>
    <w:rsid w:val="00946536"/>
    <w:rsid w:val="0095073A"/>
    <w:rsid w:val="00952560"/>
    <w:rsid w:val="00954351"/>
    <w:rsid w:val="00955DD2"/>
    <w:rsid w:val="00960285"/>
    <w:rsid w:val="00965CFE"/>
    <w:rsid w:val="00966F20"/>
    <w:rsid w:val="00980049"/>
    <w:rsid w:val="00981FC8"/>
    <w:rsid w:val="0098365F"/>
    <w:rsid w:val="00991798"/>
    <w:rsid w:val="00997C6B"/>
    <w:rsid w:val="009A0BB7"/>
    <w:rsid w:val="009A2325"/>
    <w:rsid w:val="009A41FC"/>
    <w:rsid w:val="009B7924"/>
    <w:rsid w:val="009C0055"/>
    <w:rsid w:val="009C0B0C"/>
    <w:rsid w:val="009C24DD"/>
    <w:rsid w:val="009C3CD0"/>
    <w:rsid w:val="009D39FD"/>
    <w:rsid w:val="009E0AB9"/>
    <w:rsid w:val="009E0B54"/>
    <w:rsid w:val="009E7201"/>
    <w:rsid w:val="009F34BB"/>
    <w:rsid w:val="009F5EF2"/>
    <w:rsid w:val="009F6412"/>
    <w:rsid w:val="00A00A33"/>
    <w:rsid w:val="00A033A0"/>
    <w:rsid w:val="00A0765D"/>
    <w:rsid w:val="00A173CD"/>
    <w:rsid w:val="00A253EE"/>
    <w:rsid w:val="00A265CD"/>
    <w:rsid w:val="00A266EA"/>
    <w:rsid w:val="00A346D0"/>
    <w:rsid w:val="00A364A1"/>
    <w:rsid w:val="00A36B32"/>
    <w:rsid w:val="00A41689"/>
    <w:rsid w:val="00A46E14"/>
    <w:rsid w:val="00A4720F"/>
    <w:rsid w:val="00A500F8"/>
    <w:rsid w:val="00A52429"/>
    <w:rsid w:val="00A54B8C"/>
    <w:rsid w:val="00A553F7"/>
    <w:rsid w:val="00A61139"/>
    <w:rsid w:val="00A64D25"/>
    <w:rsid w:val="00A73232"/>
    <w:rsid w:val="00A84489"/>
    <w:rsid w:val="00A85808"/>
    <w:rsid w:val="00A92336"/>
    <w:rsid w:val="00A92A0D"/>
    <w:rsid w:val="00A96E52"/>
    <w:rsid w:val="00AA1B73"/>
    <w:rsid w:val="00AA330F"/>
    <w:rsid w:val="00AA64B8"/>
    <w:rsid w:val="00AB5F69"/>
    <w:rsid w:val="00AC0227"/>
    <w:rsid w:val="00AC23FF"/>
    <w:rsid w:val="00AC33F2"/>
    <w:rsid w:val="00AC5428"/>
    <w:rsid w:val="00AC7CC8"/>
    <w:rsid w:val="00AD1F52"/>
    <w:rsid w:val="00AD2FA5"/>
    <w:rsid w:val="00AD3F0E"/>
    <w:rsid w:val="00AD464E"/>
    <w:rsid w:val="00AE0182"/>
    <w:rsid w:val="00AE17DF"/>
    <w:rsid w:val="00AE26E2"/>
    <w:rsid w:val="00AE41A3"/>
    <w:rsid w:val="00AE4922"/>
    <w:rsid w:val="00AF4100"/>
    <w:rsid w:val="00AF468A"/>
    <w:rsid w:val="00AF6A0B"/>
    <w:rsid w:val="00B01786"/>
    <w:rsid w:val="00B04C63"/>
    <w:rsid w:val="00B07D11"/>
    <w:rsid w:val="00B148B9"/>
    <w:rsid w:val="00B158C8"/>
    <w:rsid w:val="00B158D0"/>
    <w:rsid w:val="00B22064"/>
    <w:rsid w:val="00B220AC"/>
    <w:rsid w:val="00B27F26"/>
    <w:rsid w:val="00B30705"/>
    <w:rsid w:val="00B308CE"/>
    <w:rsid w:val="00B32A52"/>
    <w:rsid w:val="00B332F7"/>
    <w:rsid w:val="00B33971"/>
    <w:rsid w:val="00B33CCD"/>
    <w:rsid w:val="00B33F85"/>
    <w:rsid w:val="00B41093"/>
    <w:rsid w:val="00B4359B"/>
    <w:rsid w:val="00B43A25"/>
    <w:rsid w:val="00B43F4A"/>
    <w:rsid w:val="00B5058B"/>
    <w:rsid w:val="00B52CA4"/>
    <w:rsid w:val="00B552D1"/>
    <w:rsid w:val="00B5537B"/>
    <w:rsid w:val="00B55958"/>
    <w:rsid w:val="00B56E87"/>
    <w:rsid w:val="00B57453"/>
    <w:rsid w:val="00B61E3B"/>
    <w:rsid w:val="00B65CA3"/>
    <w:rsid w:val="00B66904"/>
    <w:rsid w:val="00B71BEE"/>
    <w:rsid w:val="00B7368C"/>
    <w:rsid w:val="00B775E0"/>
    <w:rsid w:val="00B80699"/>
    <w:rsid w:val="00B8096F"/>
    <w:rsid w:val="00B8686D"/>
    <w:rsid w:val="00B91007"/>
    <w:rsid w:val="00B94228"/>
    <w:rsid w:val="00B96E90"/>
    <w:rsid w:val="00B97B08"/>
    <w:rsid w:val="00BA2FB2"/>
    <w:rsid w:val="00BA3A47"/>
    <w:rsid w:val="00BB0C7B"/>
    <w:rsid w:val="00BB7562"/>
    <w:rsid w:val="00BC790B"/>
    <w:rsid w:val="00BD35E7"/>
    <w:rsid w:val="00BD4919"/>
    <w:rsid w:val="00BD585E"/>
    <w:rsid w:val="00BD5899"/>
    <w:rsid w:val="00BD76FC"/>
    <w:rsid w:val="00BE2140"/>
    <w:rsid w:val="00BE4B5C"/>
    <w:rsid w:val="00BE4E11"/>
    <w:rsid w:val="00BE7F92"/>
    <w:rsid w:val="00BF387A"/>
    <w:rsid w:val="00BF4ED0"/>
    <w:rsid w:val="00C015F6"/>
    <w:rsid w:val="00C01F2B"/>
    <w:rsid w:val="00C03052"/>
    <w:rsid w:val="00C03234"/>
    <w:rsid w:val="00C04BF0"/>
    <w:rsid w:val="00C0632A"/>
    <w:rsid w:val="00C13982"/>
    <w:rsid w:val="00C1435A"/>
    <w:rsid w:val="00C1448D"/>
    <w:rsid w:val="00C17E34"/>
    <w:rsid w:val="00C24C53"/>
    <w:rsid w:val="00C31629"/>
    <w:rsid w:val="00C318CF"/>
    <w:rsid w:val="00C31CA3"/>
    <w:rsid w:val="00C32757"/>
    <w:rsid w:val="00C36B06"/>
    <w:rsid w:val="00C428F8"/>
    <w:rsid w:val="00C43905"/>
    <w:rsid w:val="00C44377"/>
    <w:rsid w:val="00C4604B"/>
    <w:rsid w:val="00C47A06"/>
    <w:rsid w:val="00C5398A"/>
    <w:rsid w:val="00C57237"/>
    <w:rsid w:val="00C6141F"/>
    <w:rsid w:val="00C64675"/>
    <w:rsid w:val="00C67540"/>
    <w:rsid w:val="00C67B25"/>
    <w:rsid w:val="00C73C6A"/>
    <w:rsid w:val="00C7621E"/>
    <w:rsid w:val="00C77B88"/>
    <w:rsid w:val="00C81373"/>
    <w:rsid w:val="00C84654"/>
    <w:rsid w:val="00C8630E"/>
    <w:rsid w:val="00C87C86"/>
    <w:rsid w:val="00C92E1D"/>
    <w:rsid w:val="00C93438"/>
    <w:rsid w:val="00C95463"/>
    <w:rsid w:val="00C97C94"/>
    <w:rsid w:val="00CA3BB5"/>
    <w:rsid w:val="00CA4BF4"/>
    <w:rsid w:val="00CB541D"/>
    <w:rsid w:val="00CC2DB1"/>
    <w:rsid w:val="00CC3DBC"/>
    <w:rsid w:val="00CC4012"/>
    <w:rsid w:val="00CC522F"/>
    <w:rsid w:val="00CC5EE1"/>
    <w:rsid w:val="00CE1A27"/>
    <w:rsid w:val="00CE6B7E"/>
    <w:rsid w:val="00CE762F"/>
    <w:rsid w:val="00CE7F2B"/>
    <w:rsid w:val="00CF0C3A"/>
    <w:rsid w:val="00CF43F6"/>
    <w:rsid w:val="00CF4C4A"/>
    <w:rsid w:val="00D026D8"/>
    <w:rsid w:val="00D0530A"/>
    <w:rsid w:val="00D07971"/>
    <w:rsid w:val="00D13B75"/>
    <w:rsid w:val="00D141FB"/>
    <w:rsid w:val="00D15251"/>
    <w:rsid w:val="00D20BB7"/>
    <w:rsid w:val="00D22686"/>
    <w:rsid w:val="00D276BC"/>
    <w:rsid w:val="00D33CEA"/>
    <w:rsid w:val="00D33E8B"/>
    <w:rsid w:val="00D34389"/>
    <w:rsid w:val="00D5102C"/>
    <w:rsid w:val="00D5248B"/>
    <w:rsid w:val="00D5469F"/>
    <w:rsid w:val="00D61943"/>
    <w:rsid w:val="00D72234"/>
    <w:rsid w:val="00D72579"/>
    <w:rsid w:val="00D7368F"/>
    <w:rsid w:val="00D73D8A"/>
    <w:rsid w:val="00D763BB"/>
    <w:rsid w:val="00D763DA"/>
    <w:rsid w:val="00D827B9"/>
    <w:rsid w:val="00D90960"/>
    <w:rsid w:val="00D93941"/>
    <w:rsid w:val="00D94C1C"/>
    <w:rsid w:val="00DA2859"/>
    <w:rsid w:val="00DA6C5E"/>
    <w:rsid w:val="00DB0D95"/>
    <w:rsid w:val="00DB595C"/>
    <w:rsid w:val="00DB726F"/>
    <w:rsid w:val="00DB7A76"/>
    <w:rsid w:val="00DC1D5B"/>
    <w:rsid w:val="00DC2319"/>
    <w:rsid w:val="00DC71AB"/>
    <w:rsid w:val="00DD010B"/>
    <w:rsid w:val="00DD141F"/>
    <w:rsid w:val="00DD2582"/>
    <w:rsid w:val="00DD3F27"/>
    <w:rsid w:val="00DD66EC"/>
    <w:rsid w:val="00DE3E45"/>
    <w:rsid w:val="00DE6BCF"/>
    <w:rsid w:val="00DF03D6"/>
    <w:rsid w:val="00DF2315"/>
    <w:rsid w:val="00E011F7"/>
    <w:rsid w:val="00E01255"/>
    <w:rsid w:val="00E013DE"/>
    <w:rsid w:val="00E0419D"/>
    <w:rsid w:val="00E05C5D"/>
    <w:rsid w:val="00E1009D"/>
    <w:rsid w:val="00E11B87"/>
    <w:rsid w:val="00E144EF"/>
    <w:rsid w:val="00E15B1C"/>
    <w:rsid w:val="00E1646D"/>
    <w:rsid w:val="00E22083"/>
    <w:rsid w:val="00E34923"/>
    <w:rsid w:val="00E35C60"/>
    <w:rsid w:val="00E37C1A"/>
    <w:rsid w:val="00E417C4"/>
    <w:rsid w:val="00E42114"/>
    <w:rsid w:val="00E45B65"/>
    <w:rsid w:val="00E501B2"/>
    <w:rsid w:val="00E55E61"/>
    <w:rsid w:val="00E5696A"/>
    <w:rsid w:val="00E56FEC"/>
    <w:rsid w:val="00E60073"/>
    <w:rsid w:val="00E61A90"/>
    <w:rsid w:val="00E61D2A"/>
    <w:rsid w:val="00E635C1"/>
    <w:rsid w:val="00E64761"/>
    <w:rsid w:val="00E64BD0"/>
    <w:rsid w:val="00E66CBE"/>
    <w:rsid w:val="00E72AA6"/>
    <w:rsid w:val="00E74587"/>
    <w:rsid w:val="00E75775"/>
    <w:rsid w:val="00E7679B"/>
    <w:rsid w:val="00E77F8A"/>
    <w:rsid w:val="00E901F9"/>
    <w:rsid w:val="00E9529E"/>
    <w:rsid w:val="00E9539B"/>
    <w:rsid w:val="00E96EF4"/>
    <w:rsid w:val="00EA1533"/>
    <w:rsid w:val="00EA2232"/>
    <w:rsid w:val="00EA39BB"/>
    <w:rsid w:val="00EA517F"/>
    <w:rsid w:val="00EA74BF"/>
    <w:rsid w:val="00EA7F92"/>
    <w:rsid w:val="00EB1DFE"/>
    <w:rsid w:val="00EB467D"/>
    <w:rsid w:val="00EB6165"/>
    <w:rsid w:val="00EB72DF"/>
    <w:rsid w:val="00EC10F2"/>
    <w:rsid w:val="00EC223D"/>
    <w:rsid w:val="00EC5149"/>
    <w:rsid w:val="00EC5CA9"/>
    <w:rsid w:val="00ED035F"/>
    <w:rsid w:val="00ED068D"/>
    <w:rsid w:val="00EE0D96"/>
    <w:rsid w:val="00EE17D4"/>
    <w:rsid w:val="00EE4325"/>
    <w:rsid w:val="00EE5495"/>
    <w:rsid w:val="00EE59CF"/>
    <w:rsid w:val="00EF7362"/>
    <w:rsid w:val="00F01342"/>
    <w:rsid w:val="00F04AE7"/>
    <w:rsid w:val="00F0654D"/>
    <w:rsid w:val="00F06AAB"/>
    <w:rsid w:val="00F12B8B"/>
    <w:rsid w:val="00F164B9"/>
    <w:rsid w:val="00F16FFC"/>
    <w:rsid w:val="00F176BA"/>
    <w:rsid w:val="00F20B97"/>
    <w:rsid w:val="00F20EDD"/>
    <w:rsid w:val="00F2264A"/>
    <w:rsid w:val="00F22A9D"/>
    <w:rsid w:val="00F22B00"/>
    <w:rsid w:val="00F301B9"/>
    <w:rsid w:val="00F331C5"/>
    <w:rsid w:val="00F344FC"/>
    <w:rsid w:val="00F34A2A"/>
    <w:rsid w:val="00F41479"/>
    <w:rsid w:val="00F422DF"/>
    <w:rsid w:val="00F43525"/>
    <w:rsid w:val="00F44A81"/>
    <w:rsid w:val="00F45304"/>
    <w:rsid w:val="00F46C04"/>
    <w:rsid w:val="00F47D5D"/>
    <w:rsid w:val="00F50C59"/>
    <w:rsid w:val="00F51E07"/>
    <w:rsid w:val="00F562B4"/>
    <w:rsid w:val="00F601A5"/>
    <w:rsid w:val="00F67B7C"/>
    <w:rsid w:val="00F7114A"/>
    <w:rsid w:val="00F77A43"/>
    <w:rsid w:val="00F8065B"/>
    <w:rsid w:val="00F83586"/>
    <w:rsid w:val="00F8395B"/>
    <w:rsid w:val="00F83ACF"/>
    <w:rsid w:val="00F8585D"/>
    <w:rsid w:val="00F85D23"/>
    <w:rsid w:val="00F901FF"/>
    <w:rsid w:val="00F92EC4"/>
    <w:rsid w:val="00F934B1"/>
    <w:rsid w:val="00F94C73"/>
    <w:rsid w:val="00F96275"/>
    <w:rsid w:val="00F96AB5"/>
    <w:rsid w:val="00FA5B9E"/>
    <w:rsid w:val="00FA626A"/>
    <w:rsid w:val="00FB2BEB"/>
    <w:rsid w:val="00FB5133"/>
    <w:rsid w:val="00FB63EB"/>
    <w:rsid w:val="00FB7D1A"/>
    <w:rsid w:val="00FC2C8C"/>
    <w:rsid w:val="00FC5BDE"/>
    <w:rsid w:val="00FD2860"/>
    <w:rsid w:val="00FD45B7"/>
    <w:rsid w:val="00FD51F5"/>
    <w:rsid w:val="00FD57DF"/>
    <w:rsid w:val="00FE11AE"/>
    <w:rsid w:val="00FE1AE5"/>
    <w:rsid w:val="00FE377B"/>
    <w:rsid w:val="00FF3B31"/>
    <w:rsid w:val="00FF658C"/>
    <w:rsid w:val="00FF7E6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2A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428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EE17D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4">
    <w:name w:val="Текст сноски Знак"/>
    <w:basedOn w:val="a0"/>
    <w:link w:val="a3"/>
    <w:semiHidden/>
    <w:rsid w:val="00EE17D4"/>
    <w:rPr>
      <w:rFonts w:ascii="Arial" w:eastAsia="Times New Roman" w:hAnsi="Arial" w:cs="Arial"/>
      <w:sz w:val="20"/>
      <w:szCs w:val="20"/>
      <w:lang w:eastAsia="ru-RU"/>
    </w:rPr>
  </w:style>
  <w:style w:type="character" w:styleId="a5">
    <w:name w:val="footnote reference"/>
    <w:uiPriority w:val="99"/>
    <w:semiHidden/>
    <w:rsid w:val="00EE17D4"/>
    <w:rPr>
      <w:vertAlign w:val="superscript"/>
    </w:rPr>
  </w:style>
  <w:style w:type="character" w:customStyle="1" w:styleId="10">
    <w:name w:val="Заголовок 1 Знак"/>
    <w:basedOn w:val="a0"/>
    <w:link w:val="1"/>
    <w:uiPriority w:val="9"/>
    <w:rsid w:val="006428C8"/>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semiHidden/>
    <w:unhideWhenUsed/>
    <w:qFormat/>
    <w:rsid w:val="006428C8"/>
    <w:pPr>
      <w:outlineLvl w:val="9"/>
    </w:pPr>
    <w:rPr>
      <w:lang w:eastAsia="ru-RU"/>
    </w:rPr>
  </w:style>
  <w:style w:type="paragraph" w:styleId="a7">
    <w:name w:val="Balloon Text"/>
    <w:basedOn w:val="a"/>
    <w:link w:val="a8"/>
    <w:uiPriority w:val="99"/>
    <w:semiHidden/>
    <w:unhideWhenUsed/>
    <w:rsid w:val="006428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28C8"/>
    <w:rPr>
      <w:rFonts w:ascii="Tahoma" w:hAnsi="Tahoma" w:cs="Tahoma"/>
      <w:sz w:val="16"/>
      <w:szCs w:val="16"/>
    </w:rPr>
  </w:style>
  <w:style w:type="paragraph" w:styleId="a9">
    <w:name w:val="List Paragraph"/>
    <w:basedOn w:val="a"/>
    <w:uiPriority w:val="34"/>
    <w:qFormat/>
    <w:rsid w:val="006428C8"/>
    <w:pPr>
      <w:ind w:left="720"/>
      <w:contextualSpacing/>
    </w:pPr>
  </w:style>
  <w:style w:type="paragraph" w:styleId="aa">
    <w:name w:val="endnote text"/>
    <w:basedOn w:val="a"/>
    <w:link w:val="ab"/>
    <w:uiPriority w:val="99"/>
    <w:semiHidden/>
    <w:unhideWhenUsed/>
    <w:rsid w:val="006C6512"/>
    <w:pPr>
      <w:spacing w:after="0" w:line="240" w:lineRule="auto"/>
    </w:pPr>
    <w:rPr>
      <w:sz w:val="20"/>
      <w:szCs w:val="20"/>
    </w:rPr>
  </w:style>
  <w:style w:type="character" w:customStyle="1" w:styleId="ab">
    <w:name w:val="Текст концевой сноски Знак"/>
    <w:basedOn w:val="a0"/>
    <w:link w:val="aa"/>
    <w:uiPriority w:val="99"/>
    <w:semiHidden/>
    <w:rsid w:val="006C6512"/>
    <w:rPr>
      <w:sz w:val="20"/>
      <w:szCs w:val="20"/>
    </w:rPr>
  </w:style>
  <w:style w:type="character" w:styleId="ac">
    <w:name w:val="endnote reference"/>
    <w:basedOn w:val="a0"/>
    <w:uiPriority w:val="99"/>
    <w:semiHidden/>
    <w:unhideWhenUsed/>
    <w:rsid w:val="006C6512"/>
    <w:rPr>
      <w:vertAlign w:val="superscript"/>
    </w:rPr>
  </w:style>
  <w:style w:type="character" w:customStyle="1" w:styleId="apple-converted-space">
    <w:name w:val="apple-converted-space"/>
    <w:basedOn w:val="a0"/>
    <w:rsid w:val="00A52429"/>
  </w:style>
  <w:style w:type="paragraph" w:styleId="ad">
    <w:name w:val="caption"/>
    <w:basedOn w:val="a"/>
    <w:next w:val="a"/>
    <w:uiPriority w:val="35"/>
    <w:unhideWhenUsed/>
    <w:qFormat/>
    <w:rsid w:val="007A24AB"/>
    <w:pPr>
      <w:spacing w:line="240" w:lineRule="auto"/>
    </w:pPr>
    <w:rPr>
      <w:b/>
      <w:bCs/>
      <w:color w:val="4F81BD" w:themeColor="accent1"/>
      <w:sz w:val="18"/>
      <w:szCs w:val="18"/>
    </w:rPr>
  </w:style>
  <w:style w:type="paragraph" w:styleId="ae">
    <w:name w:val="header"/>
    <w:basedOn w:val="a"/>
    <w:link w:val="af"/>
    <w:uiPriority w:val="99"/>
    <w:unhideWhenUsed/>
    <w:rsid w:val="00306F1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06F1E"/>
  </w:style>
  <w:style w:type="paragraph" w:styleId="af0">
    <w:name w:val="footer"/>
    <w:basedOn w:val="a"/>
    <w:link w:val="af1"/>
    <w:uiPriority w:val="99"/>
    <w:unhideWhenUsed/>
    <w:rsid w:val="00306F1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06F1E"/>
  </w:style>
  <w:style w:type="character" w:styleId="af2">
    <w:name w:val="Placeholder Text"/>
    <w:basedOn w:val="a0"/>
    <w:uiPriority w:val="99"/>
    <w:semiHidden/>
    <w:rsid w:val="0031053B"/>
    <w:rPr>
      <w:color w:val="808080"/>
    </w:rPr>
  </w:style>
  <w:style w:type="character" w:styleId="af3">
    <w:name w:val="Hyperlink"/>
    <w:basedOn w:val="a0"/>
    <w:uiPriority w:val="99"/>
    <w:unhideWhenUsed/>
    <w:rsid w:val="0084671F"/>
    <w:rPr>
      <w:color w:val="0000FF" w:themeColor="hyperlink"/>
      <w:u w:val="single"/>
    </w:rPr>
  </w:style>
  <w:style w:type="table" w:styleId="af4">
    <w:name w:val="Table Grid"/>
    <w:basedOn w:val="a1"/>
    <w:uiPriority w:val="59"/>
    <w:rsid w:val="00330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4"/>
    <w:uiPriority w:val="59"/>
    <w:rsid w:val="0076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Light Shading"/>
    <w:basedOn w:val="a1"/>
    <w:uiPriority w:val="60"/>
    <w:rsid w:val="008D41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6">
    <w:name w:val="Normal (Web)"/>
    <w:basedOn w:val="a"/>
    <w:uiPriority w:val="99"/>
    <w:semiHidden/>
    <w:unhideWhenUsed/>
    <w:rsid w:val="005B59A7"/>
    <w:pPr>
      <w:spacing w:before="100" w:beforeAutospacing="1" w:after="100" w:afterAutospacing="1" w:line="240" w:lineRule="auto"/>
    </w:pPr>
    <w:rPr>
      <w:rFonts w:ascii="Times" w:eastAsiaTheme="minorEastAsia" w:hAnsi="Times" w:cs="Times New Roman"/>
      <w:sz w:val="20"/>
      <w:szCs w:val="20"/>
      <w:lang w:eastAsia="ru-RU"/>
    </w:rPr>
  </w:style>
  <w:style w:type="character" w:styleId="af7">
    <w:name w:val="FollowedHyperlink"/>
    <w:basedOn w:val="a0"/>
    <w:uiPriority w:val="99"/>
    <w:semiHidden/>
    <w:unhideWhenUsed/>
    <w:rsid w:val="005F6A77"/>
    <w:rPr>
      <w:color w:val="800080" w:themeColor="followedHyperlink"/>
      <w:u w:val="single"/>
    </w:rPr>
  </w:style>
  <w:style w:type="paragraph" w:styleId="2">
    <w:name w:val="toc 2"/>
    <w:basedOn w:val="a"/>
    <w:next w:val="a"/>
    <w:autoRedefine/>
    <w:uiPriority w:val="39"/>
    <w:unhideWhenUsed/>
    <w:qFormat/>
    <w:rsid w:val="00B65CA3"/>
    <w:pPr>
      <w:spacing w:after="100"/>
      <w:ind w:left="220"/>
    </w:pPr>
    <w:rPr>
      <w:rFonts w:eastAsiaTheme="minorEastAsia"/>
      <w:lang w:eastAsia="ru-RU"/>
    </w:rPr>
  </w:style>
  <w:style w:type="paragraph" w:styleId="12">
    <w:name w:val="toc 1"/>
    <w:basedOn w:val="a"/>
    <w:next w:val="a"/>
    <w:autoRedefine/>
    <w:uiPriority w:val="39"/>
    <w:unhideWhenUsed/>
    <w:qFormat/>
    <w:rsid w:val="00B65CA3"/>
    <w:pPr>
      <w:spacing w:after="100"/>
    </w:pPr>
    <w:rPr>
      <w:rFonts w:eastAsiaTheme="minorEastAsia"/>
      <w:lang w:eastAsia="ru-RU"/>
    </w:rPr>
  </w:style>
  <w:style w:type="paragraph" w:styleId="3">
    <w:name w:val="toc 3"/>
    <w:basedOn w:val="a"/>
    <w:next w:val="a"/>
    <w:autoRedefine/>
    <w:uiPriority w:val="39"/>
    <w:semiHidden/>
    <w:unhideWhenUsed/>
    <w:qFormat/>
    <w:rsid w:val="00B65CA3"/>
    <w:pPr>
      <w:spacing w:after="100"/>
      <w:ind w:left="44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428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EE17D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4">
    <w:name w:val="Текст сноски Знак"/>
    <w:basedOn w:val="a0"/>
    <w:link w:val="a3"/>
    <w:semiHidden/>
    <w:rsid w:val="00EE17D4"/>
    <w:rPr>
      <w:rFonts w:ascii="Arial" w:eastAsia="Times New Roman" w:hAnsi="Arial" w:cs="Arial"/>
      <w:sz w:val="20"/>
      <w:szCs w:val="20"/>
      <w:lang w:eastAsia="ru-RU"/>
    </w:rPr>
  </w:style>
  <w:style w:type="character" w:styleId="a5">
    <w:name w:val="footnote reference"/>
    <w:uiPriority w:val="99"/>
    <w:semiHidden/>
    <w:rsid w:val="00EE17D4"/>
    <w:rPr>
      <w:vertAlign w:val="superscript"/>
    </w:rPr>
  </w:style>
  <w:style w:type="character" w:customStyle="1" w:styleId="10">
    <w:name w:val="Заголовок 1 Знак"/>
    <w:basedOn w:val="a0"/>
    <w:link w:val="1"/>
    <w:uiPriority w:val="9"/>
    <w:rsid w:val="006428C8"/>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semiHidden/>
    <w:unhideWhenUsed/>
    <w:qFormat/>
    <w:rsid w:val="006428C8"/>
    <w:pPr>
      <w:outlineLvl w:val="9"/>
    </w:pPr>
    <w:rPr>
      <w:lang w:eastAsia="ru-RU"/>
    </w:rPr>
  </w:style>
  <w:style w:type="paragraph" w:styleId="a7">
    <w:name w:val="Balloon Text"/>
    <w:basedOn w:val="a"/>
    <w:link w:val="a8"/>
    <w:uiPriority w:val="99"/>
    <w:semiHidden/>
    <w:unhideWhenUsed/>
    <w:rsid w:val="006428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28C8"/>
    <w:rPr>
      <w:rFonts w:ascii="Tahoma" w:hAnsi="Tahoma" w:cs="Tahoma"/>
      <w:sz w:val="16"/>
      <w:szCs w:val="16"/>
    </w:rPr>
  </w:style>
  <w:style w:type="paragraph" w:styleId="a9">
    <w:name w:val="List Paragraph"/>
    <w:basedOn w:val="a"/>
    <w:uiPriority w:val="34"/>
    <w:qFormat/>
    <w:rsid w:val="006428C8"/>
    <w:pPr>
      <w:ind w:left="720"/>
      <w:contextualSpacing/>
    </w:pPr>
  </w:style>
  <w:style w:type="paragraph" w:styleId="aa">
    <w:name w:val="endnote text"/>
    <w:basedOn w:val="a"/>
    <w:link w:val="ab"/>
    <w:uiPriority w:val="99"/>
    <w:semiHidden/>
    <w:unhideWhenUsed/>
    <w:rsid w:val="006C6512"/>
    <w:pPr>
      <w:spacing w:after="0" w:line="240" w:lineRule="auto"/>
    </w:pPr>
    <w:rPr>
      <w:sz w:val="20"/>
      <w:szCs w:val="20"/>
    </w:rPr>
  </w:style>
  <w:style w:type="character" w:customStyle="1" w:styleId="ab">
    <w:name w:val="Текст концевой сноски Знак"/>
    <w:basedOn w:val="a0"/>
    <w:link w:val="aa"/>
    <w:uiPriority w:val="99"/>
    <w:semiHidden/>
    <w:rsid w:val="006C6512"/>
    <w:rPr>
      <w:sz w:val="20"/>
      <w:szCs w:val="20"/>
    </w:rPr>
  </w:style>
  <w:style w:type="character" w:styleId="ac">
    <w:name w:val="endnote reference"/>
    <w:basedOn w:val="a0"/>
    <w:uiPriority w:val="99"/>
    <w:semiHidden/>
    <w:unhideWhenUsed/>
    <w:rsid w:val="006C6512"/>
    <w:rPr>
      <w:vertAlign w:val="superscript"/>
    </w:rPr>
  </w:style>
  <w:style w:type="character" w:customStyle="1" w:styleId="apple-converted-space">
    <w:name w:val="apple-converted-space"/>
    <w:basedOn w:val="a0"/>
    <w:rsid w:val="00A52429"/>
  </w:style>
  <w:style w:type="paragraph" w:styleId="ad">
    <w:name w:val="caption"/>
    <w:basedOn w:val="a"/>
    <w:next w:val="a"/>
    <w:uiPriority w:val="35"/>
    <w:unhideWhenUsed/>
    <w:qFormat/>
    <w:rsid w:val="007A24AB"/>
    <w:pPr>
      <w:spacing w:line="240" w:lineRule="auto"/>
    </w:pPr>
    <w:rPr>
      <w:b/>
      <w:bCs/>
      <w:color w:val="4F81BD" w:themeColor="accent1"/>
      <w:sz w:val="18"/>
      <w:szCs w:val="18"/>
    </w:rPr>
  </w:style>
  <w:style w:type="paragraph" w:styleId="ae">
    <w:name w:val="header"/>
    <w:basedOn w:val="a"/>
    <w:link w:val="af"/>
    <w:uiPriority w:val="99"/>
    <w:unhideWhenUsed/>
    <w:rsid w:val="00306F1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06F1E"/>
  </w:style>
  <w:style w:type="paragraph" w:styleId="af0">
    <w:name w:val="footer"/>
    <w:basedOn w:val="a"/>
    <w:link w:val="af1"/>
    <w:uiPriority w:val="99"/>
    <w:unhideWhenUsed/>
    <w:rsid w:val="00306F1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06F1E"/>
  </w:style>
  <w:style w:type="character" w:styleId="af2">
    <w:name w:val="Placeholder Text"/>
    <w:basedOn w:val="a0"/>
    <w:uiPriority w:val="99"/>
    <w:semiHidden/>
    <w:rsid w:val="0031053B"/>
    <w:rPr>
      <w:color w:val="808080"/>
    </w:rPr>
  </w:style>
  <w:style w:type="character" w:styleId="af3">
    <w:name w:val="Hyperlink"/>
    <w:basedOn w:val="a0"/>
    <w:uiPriority w:val="99"/>
    <w:unhideWhenUsed/>
    <w:rsid w:val="0084671F"/>
    <w:rPr>
      <w:color w:val="0000FF" w:themeColor="hyperlink"/>
      <w:u w:val="single"/>
    </w:rPr>
  </w:style>
  <w:style w:type="table" w:styleId="af4">
    <w:name w:val="Table Grid"/>
    <w:basedOn w:val="a1"/>
    <w:uiPriority w:val="59"/>
    <w:rsid w:val="00330B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4"/>
    <w:uiPriority w:val="59"/>
    <w:rsid w:val="00761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Light Shading"/>
    <w:basedOn w:val="a1"/>
    <w:uiPriority w:val="60"/>
    <w:rsid w:val="008D41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6">
    <w:name w:val="Normal (Web)"/>
    <w:basedOn w:val="a"/>
    <w:uiPriority w:val="99"/>
    <w:semiHidden/>
    <w:unhideWhenUsed/>
    <w:rsid w:val="005B59A7"/>
    <w:pPr>
      <w:spacing w:before="100" w:beforeAutospacing="1" w:after="100" w:afterAutospacing="1" w:line="240" w:lineRule="auto"/>
    </w:pPr>
    <w:rPr>
      <w:rFonts w:ascii="Times" w:eastAsiaTheme="minorEastAsia" w:hAnsi="Times" w:cs="Times New Roman"/>
      <w:sz w:val="20"/>
      <w:szCs w:val="20"/>
      <w:lang w:eastAsia="ru-RU"/>
    </w:rPr>
  </w:style>
  <w:style w:type="character" w:styleId="af7">
    <w:name w:val="FollowedHyperlink"/>
    <w:basedOn w:val="a0"/>
    <w:uiPriority w:val="99"/>
    <w:semiHidden/>
    <w:unhideWhenUsed/>
    <w:rsid w:val="005F6A77"/>
    <w:rPr>
      <w:color w:val="800080" w:themeColor="followedHyperlink"/>
      <w:u w:val="single"/>
    </w:rPr>
  </w:style>
  <w:style w:type="paragraph" w:styleId="2">
    <w:name w:val="toc 2"/>
    <w:basedOn w:val="a"/>
    <w:next w:val="a"/>
    <w:autoRedefine/>
    <w:uiPriority w:val="39"/>
    <w:unhideWhenUsed/>
    <w:qFormat/>
    <w:rsid w:val="00B65CA3"/>
    <w:pPr>
      <w:spacing w:after="100"/>
      <w:ind w:left="220"/>
    </w:pPr>
    <w:rPr>
      <w:rFonts w:eastAsiaTheme="minorEastAsia"/>
      <w:lang w:eastAsia="ru-RU"/>
    </w:rPr>
  </w:style>
  <w:style w:type="paragraph" w:styleId="12">
    <w:name w:val="toc 1"/>
    <w:basedOn w:val="a"/>
    <w:next w:val="a"/>
    <w:autoRedefine/>
    <w:uiPriority w:val="39"/>
    <w:unhideWhenUsed/>
    <w:qFormat/>
    <w:rsid w:val="00B65CA3"/>
    <w:pPr>
      <w:spacing w:after="100"/>
    </w:pPr>
    <w:rPr>
      <w:rFonts w:eastAsiaTheme="minorEastAsia"/>
      <w:lang w:eastAsia="ru-RU"/>
    </w:rPr>
  </w:style>
  <w:style w:type="paragraph" w:styleId="3">
    <w:name w:val="toc 3"/>
    <w:basedOn w:val="a"/>
    <w:next w:val="a"/>
    <w:autoRedefine/>
    <w:uiPriority w:val="39"/>
    <w:semiHidden/>
    <w:unhideWhenUsed/>
    <w:qFormat/>
    <w:rsid w:val="00B65CA3"/>
    <w:pPr>
      <w:spacing w:after="100"/>
      <w:ind w:left="44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0938">
      <w:bodyDiv w:val="1"/>
      <w:marLeft w:val="0"/>
      <w:marRight w:val="0"/>
      <w:marTop w:val="0"/>
      <w:marBottom w:val="0"/>
      <w:divBdr>
        <w:top w:val="none" w:sz="0" w:space="0" w:color="auto"/>
        <w:left w:val="none" w:sz="0" w:space="0" w:color="auto"/>
        <w:bottom w:val="none" w:sz="0" w:space="0" w:color="auto"/>
        <w:right w:val="none" w:sz="0" w:space="0" w:color="auto"/>
      </w:divBdr>
      <w:divsChild>
        <w:div w:id="1508860158">
          <w:marLeft w:val="150"/>
          <w:marRight w:val="150"/>
          <w:marTop w:val="0"/>
          <w:marBottom w:val="300"/>
          <w:divBdr>
            <w:top w:val="none" w:sz="0" w:space="0" w:color="auto"/>
            <w:left w:val="none" w:sz="0" w:space="0" w:color="auto"/>
            <w:bottom w:val="none" w:sz="0" w:space="0" w:color="auto"/>
            <w:right w:val="none" w:sz="0" w:space="0" w:color="auto"/>
          </w:divBdr>
        </w:div>
      </w:divsChild>
    </w:div>
    <w:div w:id="144204994">
      <w:bodyDiv w:val="1"/>
      <w:marLeft w:val="0"/>
      <w:marRight w:val="0"/>
      <w:marTop w:val="0"/>
      <w:marBottom w:val="0"/>
      <w:divBdr>
        <w:top w:val="none" w:sz="0" w:space="0" w:color="auto"/>
        <w:left w:val="none" w:sz="0" w:space="0" w:color="auto"/>
        <w:bottom w:val="none" w:sz="0" w:space="0" w:color="auto"/>
        <w:right w:val="none" w:sz="0" w:space="0" w:color="auto"/>
      </w:divBdr>
    </w:div>
    <w:div w:id="231358039">
      <w:bodyDiv w:val="1"/>
      <w:marLeft w:val="0"/>
      <w:marRight w:val="0"/>
      <w:marTop w:val="0"/>
      <w:marBottom w:val="0"/>
      <w:divBdr>
        <w:top w:val="none" w:sz="0" w:space="0" w:color="auto"/>
        <w:left w:val="none" w:sz="0" w:space="0" w:color="auto"/>
        <w:bottom w:val="none" w:sz="0" w:space="0" w:color="auto"/>
        <w:right w:val="none" w:sz="0" w:space="0" w:color="auto"/>
      </w:divBdr>
    </w:div>
    <w:div w:id="393161643">
      <w:bodyDiv w:val="1"/>
      <w:marLeft w:val="0"/>
      <w:marRight w:val="0"/>
      <w:marTop w:val="0"/>
      <w:marBottom w:val="0"/>
      <w:divBdr>
        <w:top w:val="none" w:sz="0" w:space="0" w:color="auto"/>
        <w:left w:val="none" w:sz="0" w:space="0" w:color="auto"/>
        <w:bottom w:val="none" w:sz="0" w:space="0" w:color="auto"/>
        <w:right w:val="none" w:sz="0" w:space="0" w:color="auto"/>
      </w:divBdr>
    </w:div>
    <w:div w:id="586617190">
      <w:bodyDiv w:val="1"/>
      <w:marLeft w:val="0"/>
      <w:marRight w:val="0"/>
      <w:marTop w:val="0"/>
      <w:marBottom w:val="0"/>
      <w:divBdr>
        <w:top w:val="none" w:sz="0" w:space="0" w:color="auto"/>
        <w:left w:val="none" w:sz="0" w:space="0" w:color="auto"/>
        <w:bottom w:val="none" w:sz="0" w:space="0" w:color="auto"/>
        <w:right w:val="none" w:sz="0" w:space="0" w:color="auto"/>
      </w:divBdr>
    </w:div>
    <w:div w:id="836766379">
      <w:bodyDiv w:val="1"/>
      <w:marLeft w:val="0"/>
      <w:marRight w:val="0"/>
      <w:marTop w:val="0"/>
      <w:marBottom w:val="0"/>
      <w:divBdr>
        <w:top w:val="none" w:sz="0" w:space="0" w:color="auto"/>
        <w:left w:val="none" w:sz="0" w:space="0" w:color="auto"/>
        <w:bottom w:val="none" w:sz="0" w:space="0" w:color="auto"/>
        <w:right w:val="none" w:sz="0" w:space="0" w:color="auto"/>
      </w:divBdr>
    </w:div>
    <w:div w:id="1075127943">
      <w:bodyDiv w:val="1"/>
      <w:marLeft w:val="0"/>
      <w:marRight w:val="0"/>
      <w:marTop w:val="0"/>
      <w:marBottom w:val="0"/>
      <w:divBdr>
        <w:top w:val="none" w:sz="0" w:space="0" w:color="auto"/>
        <w:left w:val="none" w:sz="0" w:space="0" w:color="auto"/>
        <w:bottom w:val="none" w:sz="0" w:space="0" w:color="auto"/>
        <w:right w:val="none" w:sz="0" w:space="0" w:color="auto"/>
      </w:divBdr>
    </w:div>
    <w:div w:id="1080100985">
      <w:bodyDiv w:val="1"/>
      <w:marLeft w:val="0"/>
      <w:marRight w:val="0"/>
      <w:marTop w:val="0"/>
      <w:marBottom w:val="0"/>
      <w:divBdr>
        <w:top w:val="none" w:sz="0" w:space="0" w:color="auto"/>
        <w:left w:val="none" w:sz="0" w:space="0" w:color="auto"/>
        <w:bottom w:val="none" w:sz="0" w:space="0" w:color="auto"/>
        <w:right w:val="none" w:sz="0" w:space="0" w:color="auto"/>
      </w:divBdr>
    </w:div>
    <w:div w:id="1448622625">
      <w:bodyDiv w:val="1"/>
      <w:marLeft w:val="0"/>
      <w:marRight w:val="0"/>
      <w:marTop w:val="0"/>
      <w:marBottom w:val="0"/>
      <w:divBdr>
        <w:top w:val="none" w:sz="0" w:space="0" w:color="auto"/>
        <w:left w:val="none" w:sz="0" w:space="0" w:color="auto"/>
        <w:bottom w:val="none" w:sz="0" w:space="0" w:color="auto"/>
        <w:right w:val="none" w:sz="0" w:space="0" w:color="auto"/>
      </w:divBdr>
    </w:div>
    <w:div w:id="1633365073">
      <w:bodyDiv w:val="1"/>
      <w:marLeft w:val="0"/>
      <w:marRight w:val="0"/>
      <w:marTop w:val="0"/>
      <w:marBottom w:val="0"/>
      <w:divBdr>
        <w:top w:val="none" w:sz="0" w:space="0" w:color="auto"/>
        <w:left w:val="none" w:sz="0" w:space="0" w:color="auto"/>
        <w:bottom w:val="none" w:sz="0" w:space="0" w:color="auto"/>
        <w:right w:val="none" w:sz="0" w:space="0" w:color="auto"/>
      </w:divBdr>
    </w:div>
    <w:div w:id="199564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image" Target="media/image11.png"/><Relationship Id="rId21" Type="http://schemas.microsoft.com/office/2007/relationships/diagramDrawing" Target="diagrams/drawing2.xml"/><Relationship Id="rId34" Type="http://schemas.openxmlformats.org/officeDocument/2006/relationships/image" Target="media/image6.jpeg"/><Relationship Id="rId42" Type="http://schemas.openxmlformats.org/officeDocument/2006/relationships/chart" Target="charts/chart2.xm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jpeg"/><Relationship Id="rId63" Type="http://schemas.openxmlformats.org/officeDocument/2006/relationships/image" Target="media/image30.jpeg"/><Relationship Id="rId68" Type="http://schemas.openxmlformats.org/officeDocument/2006/relationships/image" Target="media/image35.png"/><Relationship Id="rId76" Type="http://schemas.openxmlformats.org/officeDocument/2006/relationships/image" Target="media/image38.jpeg"/><Relationship Id="rId84" Type="http://schemas.openxmlformats.org/officeDocument/2006/relationships/image" Target="media/image46.jpeg"/><Relationship Id="rId89" Type="http://schemas.openxmlformats.org/officeDocument/2006/relationships/hyperlink" Target="http://www.mcx.ru/documents/section/v7_show/23477.65.html" TargetMode="External"/><Relationship Id="rId7" Type="http://schemas.openxmlformats.org/officeDocument/2006/relationships/footnotes" Target="footnotes.xml"/><Relationship Id="rId71" Type="http://schemas.openxmlformats.org/officeDocument/2006/relationships/diagramLayout" Target="diagrams/layout5.xml"/><Relationship Id="rId92"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diagramQuickStyle" Target="diagrams/quickStyle4.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3.jpeg"/><Relationship Id="rId74" Type="http://schemas.microsoft.com/office/2007/relationships/diagramDrawing" Target="diagrams/drawing5.xml"/><Relationship Id="rId79" Type="http://schemas.openxmlformats.org/officeDocument/2006/relationships/image" Target="media/image41.png"/><Relationship Id="rId87" Type="http://schemas.openxmlformats.org/officeDocument/2006/relationships/hyperlink" Target="http://vds1234.ru/?32.html" TargetMode="External"/><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image" Target="media/image44.png"/><Relationship Id="rId90" Type="http://schemas.openxmlformats.org/officeDocument/2006/relationships/hyperlink" Target="http://www.gks.ru/wps/wcm/connect/rosstat_main/rosstat/ru/statistics/publications/plan/" TargetMode="External"/><Relationship Id="rId95" Type="http://schemas.openxmlformats.org/officeDocument/2006/relationships/theme" Target="theme/theme1.xml"/><Relationship Id="rId19" Type="http://schemas.openxmlformats.org/officeDocument/2006/relationships/diagramQuickStyle" Target="diagrams/quickStyle2.xm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image" Target="media/image7.jpeg"/><Relationship Id="rId43" Type="http://schemas.openxmlformats.org/officeDocument/2006/relationships/chart" Target="charts/chart3.xml"/><Relationship Id="rId48" Type="http://schemas.openxmlformats.org/officeDocument/2006/relationships/image" Target="media/image16.png"/><Relationship Id="rId56" Type="http://schemas.openxmlformats.org/officeDocument/2006/relationships/image" Target="media/image24.jpeg"/><Relationship Id="rId64" Type="http://schemas.openxmlformats.org/officeDocument/2006/relationships/image" Target="media/image31.jpeg"/><Relationship Id="rId69" Type="http://schemas.openxmlformats.org/officeDocument/2006/relationships/image" Target="media/image36.png"/><Relationship Id="rId77"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diagramQuickStyle" Target="diagrams/quickStyle5.xml"/><Relationship Id="rId80" Type="http://schemas.openxmlformats.org/officeDocument/2006/relationships/image" Target="media/image42.png"/><Relationship Id="rId85" Type="http://schemas.openxmlformats.org/officeDocument/2006/relationships/hyperlink" Target="http://base.garant.ru/12151309/"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4.png"/><Relationship Id="rId59" Type="http://schemas.openxmlformats.org/officeDocument/2006/relationships/chart" Target="charts/chart5.xml"/><Relationship Id="rId67" Type="http://schemas.openxmlformats.org/officeDocument/2006/relationships/image" Target="media/image34.png"/><Relationship Id="rId20" Type="http://schemas.openxmlformats.org/officeDocument/2006/relationships/diagramColors" Target="diagrams/colors2.xml"/><Relationship Id="rId41" Type="http://schemas.openxmlformats.org/officeDocument/2006/relationships/chart" Target="charts/chart1.xml"/><Relationship Id="rId54" Type="http://schemas.openxmlformats.org/officeDocument/2006/relationships/image" Target="media/image22.jpeg"/><Relationship Id="rId62" Type="http://schemas.openxmlformats.org/officeDocument/2006/relationships/image" Target="media/image29.jpeg"/><Relationship Id="rId70" Type="http://schemas.openxmlformats.org/officeDocument/2006/relationships/diagramData" Target="diagrams/data5.xml"/><Relationship Id="rId75" Type="http://schemas.openxmlformats.org/officeDocument/2006/relationships/image" Target="media/image37.jpeg"/><Relationship Id="rId83" Type="http://schemas.openxmlformats.org/officeDocument/2006/relationships/image" Target="media/image45.png"/><Relationship Id="rId88" Type="http://schemas.openxmlformats.org/officeDocument/2006/relationships/hyperlink" Target="http://www.apk-inform.com/ru/exclusive/opinion/91853" TargetMode="External"/><Relationship Id="rId91"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image" Target="media/image8.jpeg"/><Relationship Id="rId49" Type="http://schemas.openxmlformats.org/officeDocument/2006/relationships/image" Target="media/image17.png"/><Relationship Id="rId57" Type="http://schemas.openxmlformats.org/officeDocument/2006/relationships/image" Target="media/image25.jpeg"/><Relationship Id="rId10" Type="http://schemas.openxmlformats.org/officeDocument/2006/relationships/image" Target="media/image2.jpeg"/><Relationship Id="rId31" Type="http://schemas.microsoft.com/office/2007/relationships/diagramDrawing" Target="diagrams/drawing4.xml"/><Relationship Id="rId44" Type="http://schemas.openxmlformats.org/officeDocument/2006/relationships/chart" Target="charts/chart4.xml"/><Relationship Id="rId52" Type="http://schemas.openxmlformats.org/officeDocument/2006/relationships/image" Target="media/image20.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diagramColors" Target="diagrams/colors5.xml"/><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hyperlink" Target="http://www.sojuzmuka.ru/contents.asp?id=50"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vds1234.ru/?32.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Лист1!$B$4</c:f>
              <c:strCache>
                <c:ptCount val="1"/>
                <c:pt idx="0">
                  <c:v>Спрос на муку, тыс. т.</c:v>
                </c:pt>
              </c:strCache>
            </c:strRef>
          </c:tx>
          <c:invertIfNegative val="0"/>
          <c:cat>
            <c:numRef>
              <c:f>Лист1!$C$3:$G$3</c:f>
              <c:numCache>
                <c:formatCode>General</c:formatCode>
                <c:ptCount val="5"/>
                <c:pt idx="0">
                  <c:v>2009</c:v>
                </c:pt>
                <c:pt idx="1">
                  <c:v>2010</c:v>
                </c:pt>
                <c:pt idx="2">
                  <c:v>2011</c:v>
                </c:pt>
                <c:pt idx="3">
                  <c:v>2012</c:v>
                </c:pt>
                <c:pt idx="4">
                  <c:v>2013</c:v>
                </c:pt>
              </c:numCache>
            </c:numRef>
          </c:cat>
          <c:val>
            <c:numRef>
              <c:f>Лист1!$C$4:$G$4</c:f>
              <c:numCache>
                <c:formatCode>General</c:formatCode>
                <c:ptCount val="5"/>
                <c:pt idx="0">
                  <c:v>10276</c:v>
                </c:pt>
                <c:pt idx="1">
                  <c:v>9959</c:v>
                </c:pt>
                <c:pt idx="2">
                  <c:v>10098</c:v>
                </c:pt>
                <c:pt idx="3">
                  <c:v>10331</c:v>
                </c:pt>
                <c:pt idx="4">
                  <c:v>10071</c:v>
                </c:pt>
              </c:numCache>
            </c:numRef>
          </c:val>
        </c:ser>
        <c:dLbls>
          <c:showLegendKey val="0"/>
          <c:showVal val="0"/>
          <c:showCatName val="0"/>
          <c:showSerName val="0"/>
          <c:showPercent val="0"/>
          <c:showBubbleSize val="0"/>
        </c:dLbls>
        <c:gapWidth val="150"/>
        <c:axId val="75936128"/>
        <c:axId val="75937664"/>
      </c:barChart>
      <c:catAx>
        <c:axId val="75936128"/>
        <c:scaling>
          <c:orientation val="minMax"/>
        </c:scaling>
        <c:delete val="0"/>
        <c:axPos val="b"/>
        <c:numFmt formatCode="General" sourceLinked="1"/>
        <c:majorTickMark val="out"/>
        <c:minorTickMark val="none"/>
        <c:tickLblPos val="nextTo"/>
        <c:crossAx val="75937664"/>
        <c:crosses val="autoZero"/>
        <c:auto val="1"/>
        <c:lblAlgn val="ctr"/>
        <c:lblOffset val="100"/>
        <c:noMultiLvlLbl val="0"/>
      </c:catAx>
      <c:valAx>
        <c:axId val="75937664"/>
        <c:scaling>
          <c:orientation val="minMax"/>
        </c:scaling>
        <c:delete val="0"/>
        <c:axPos val="l"/>
        <c:majorGridlines/>
        <c:numFmt formatCode="General" sourceLinked="1"/>
        <c:majorTickMark val="out"/>
        <c:minorTickMark val="none"/>
        <c:tickLblPos val="nextTo"/>
        <c:crossAx val="7593612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Лист1!$B$4</c:f>
              <c:strCache>
                <c:ptCount val="1"/>
                <c:pt idx="0">
                  <c:v>Спрос на муку, тыс. т.</c:v>
                </c:pt>
              </c:strCache>
            </c:strRef>
          </c:tx>
          <c:invertIfNegative val="0"/>
          <c:cat>
            <c:numRef>
              <c:f>Лист1!$C$3:$G$3</c:f>
              <c:numCache>
                <c:formatCode>General</c:formatCode>
                <c:ptCount val="5"/>
                <c:pt idx="0">
                  <c:v>2014</c:v>
                </c:pt>
                <c:pt idx="1">
                  <c:v>2015</c:v>
                </c:pt>
                <c:pt idx="2">
                  <c:v>2016</c:v>
                </c:pt>
                <c:pt idx="3">
                  <c:v>2017</c:v>
                </c:pt>
                <c:pt idx="4">
                  <c:v>2018</c:v>
                </c:pt>
              </c:numCache>
            </c:numRef>
          </c:cat>
          <c:val>
            <c:numRef>
              <c:f>Лист1!$C$4:$G$4</c:f>
              <c:numCache>
                <c:formatCode>General</c:formatCode>
                <c:ptCount val="5"/>
                <c:pt idx="0">
                  <c:v>10210</c:v>
                </c:pt>
                <c:pt idx="1">
                  <c:v>10111</c:v>
                </c:pt>
                <c:pt idx="2">
                  <c:v>10029</c:v>
                </c:pt>
                <c:pt idx="3">
                  <c:v>9947</c:v>
                </c:pt>
                <c:pt idx="4">
                  <c:v>9887</c:v>
                </c:pt>
              </c:numCache>
            </c:numRef>
          </c:val>
        </c:ser>
        <c:dLbls>
          <c:showLegendKey val="0"/>
          <c:showVal val="0"/>
          <c:showCatName val="0"/>
          <c:showSerName val="0"/>
          <c:showPercent val="0"/>
          <c:showBubbleSize val="0"/>
        </c:dLbls>
        <c:gapWidth val="150"/>
        <c:axId val="75945856"/>
        <c:axId val="75947392"/>
      </c:barChart>
      <c:catAx>
        <c:axId val="75945856"/>
        <c:scaling>
          <c:orientation val="minMax"/>
        </c:scaling>
        <c:delete val="0"/>
        <c:axPos val="b"/>
        <c:numFmt formatCode="General" sourceLinked="1"/>
        <c:majorTickMark val="out"/>
        <c:minorTickMark val="none"/>
        <c:tickLblPos val="nextTo"/>
        <c:crossAx val="75947392"/>
        <c:crosses val="autoZero"/>
        <c:auto val="1"/>
        <c:lblAlgn val="ctr"/>
        <c:lblOffset val="100"/>
        <c:noMultiLvlLbl val="0"/>
      </c:catAx>
      <c:valAx>
        <c:axId val="75947392"/>
        <c:scaling>
          <c:orientation val="minMax"/>
        </c:scaling>
        <c:delete val="0"/>
        <c:axPos val="l"/>
        <c:majorGridlines/>
        <c:numFmt formatCode="General" sourceLinked="1"/>
        <c:majorTickMark val="out"/>
        <c:minorTickMark val="none"/>
        <c:tickLblPos val="nextTo"/>
        <c:crossAx val="7594585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ru-RU"/>
              <a:t>Продажи муки в натуральном объеме по секторам</a:t>
            </a:r>
            <a:r>
              <a:rPr lang="en-US"/>
              <a:t>, </a:t>
            </a:r>
            <a:r>
              <a:rPr lang="ru-RU"/>
              <a:t>РФ (в </a:t>
            </a:r>
            <a:r>
              <a:rPr lang="en-US"/>
              <a:t>%)</a:t>
            </a:r>
            <a:endParaRPr lang="ru-RU"/>
          </a:p>
        </c:rich>
      </c:tx>
      <c:overlay val="0"/>
    </c:title>
    <c:autoTitleDeleted val="0"/>
    <c:plotArea>
      <c:layout/>
      <c:barChart>
        <c:barDir val="col"/>
        <c:grouping val="clustered"/>
        <c:varyColors val="0"/>
        <c:ser>
          <c:idx val="0"/>
          <c:order val="0"/>
          <c:tx>
            <c:strRef>
              <c:f>Лист1!$C$27</c:f>
              <c:strCache>
                <c:ptCount val="1"/>
                <c:pt idx="0">
                  <c:v>2009-2013 гг</c:v>
                </c:pt>
              </c:strCache>
            </c:strRef>
          </c:tx>
          <c:invertIfNegative val="0"/>
          <c:cat>
            <c:strRef>
              <c:f>Лист1!$B$28:$B$30</c:f>
              <c:strCache>
                <c:ptCount val="3"/>
                <c:pt idx="0">
                  <c:v>промышленная переработка</c:v>
                </c:pt>
                <c:pt idx="1">
                  <c:v>HoReCa</c:v>
                </c:pt>
                <c:pt idx="2">
                  <c:v>розничные продажи</c:v>
                </c:pt>
              </c:strCache>
            </c:strRef>
          </c:cat>
          <c:val>
            <c:numRef>
              <c:f>Лист1!$C$28:$C$30</c:f>
              <c:numCache>
                <c:formatCode>0.00%</c:formatCode>
                <c:ptCount val="3"/>
                <c:pt idx="0">
                  <c:v>0.78800000000000003</c:v>
                </c:pt>
                <c:pt idx="1">
                  <c:v>0.14899999999999999</c:v>
                </c:pt>
                <c:pt idx="2">
                  <c:v>6.3E-2</c:v>
                </c:pt>
              </c:numCache>
            </c:numRef>
          </c:val>
        </c:ser>
        <c:ser>
          <c:idx val="1"/>
          <c:order val="1"/>
          <c:tx>
            <c:strRef>
              <c:f>Лист1!$D$27</c:f>
              <c:strCache>
                <c:ptCount val="1"/>
                <c:pt idx="0">
                  <c:v>2014-2018 гг</c:v>
                </c:pt>
              </c:strCache>
            </c:strRef>
          </c:tx>
          <c:invertIfNegative val="0"/>
          <c:cat>
            <c:strRef>
              <c:f>Лист1!$B$28:$B$30</c:f>
              <c:strCache>
                <c:ptCount val="3"/>
                <c:pt idx="0">
                  <c:v>промышленная переработка</c:v>
                </c:pt>
                <c:pt idx="1">
                  <c:v>HoReCa</c:v>
                </c:pt>
                <c:pt idx="2">
                  <c:v>розничные продажи</c:v>
                </c:pt>
              </c:strCache>
            </c:strRef>
          </c:cat>
          <c:val>
            <c:numRef>
              <c:f>Лист1!$D$28:$D$30</c:f>
              <c:numCache>
                <c:formatCode>0.00%</c:formatCode>
                <c:ptCount val="3"/>
                <c:pt idx="0">
                  <c:v>0.76900000000000002</c:v>
                </c:pt>
                <c:pt idx="1">
                  <c:v>0.14699999999999999</c:v>
                </c:pt>
                <c:pt idx="2">
                  <c:v>8.4000000000000005E-2</c:v>
                </c:pt>
              </c:numCache>
            </c:numRef>
          </c:val>
        </c:ser>
        <c:dLbls>
          <c:showLegendKey val="0"/>
          <c:showVal val="1"/>
          <c:showCatName val="0"/>
          <c:showSerName val="0"/>
          <c:showPercent val="0"/>
          <c:showBubbleSize val="0"/>
        </c:dLbls>
        <c:gapWidth val="150"/>
        <c:overlap val="-25"/>
        <c:axId val="92927488"/>
        <c:axId val="92929024"/>
      </c:barChart>
      <c:catAx>
        <c:axId val="92927488"/>
        <c:scaling>
          <c:orientation val="minMax"/>
        </c:scaling>
        <c:delete val="0"/>
        <c:axPos val="b"/>
        <c:majorTickMark val="none"/>
        <c:minorTickMark val="none"/>
        <c:tickLblPos val="nextTo"/>
        <c:crossAx val="92929024"/>
        <c:crosses val="autoZero"/>
        <c:auto val="1"/>
        <c:lblAlgn val="ctr"/>
        <c:lblOffset val="100"/>
        <c:noMultiLvlLbl val="0"/>
      </c:catAx>
      <c:valAx>
        <c:axId val="92929024"/>
        <c:scaling>
          <c:orientation val="minMax"/>
        </c:scaling>
        <c:delete val="1"/>
        <c:axPos val="l"/>
        <c:numFmt formatCode="0.00%" sourceLinked="1"/>
        <c:majorTickMark val="none"/>
        <c:minorTickMark val="none"/>
        <c:tickLblPos val="nextTo"/>
        <c:crossAx val="92927488"/>
        <c:crosses val="autoZero"/>
        <c:crossBetween val="between"/>
      </c:valAx>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ru-RU"/>
              <a:t>Стоимостный объем продаж (млрд. р.)</a:t>
            </a:r>
          </a:p>
        </c:rich>
      </c:tx>
      <c:overlay val="0"/>
    </c:title>
    <c:autoTitleDeleted val="0"/>
    <c:plotArea>
      <c:layout/>
      <c:barChart>
        <c:barDir val="col"/>
        <c:grouping val="clustered"/>
        <c:varyColors val="0"/>
        <c:ser>
          <c:idx val="0"/>
          <c:order val="0"/>
          <c:tx>
            <c:strRef>
              <c:f>Лист1!$B$35</c:f>
              <c:strCache>
                <c:ptCount val="1"/>
                <c:pt idx="0">
                  <c:v>стоимостный объем продаж (млрд. р.)</c:v>
                </c:pt>
              </c:strCache>
            </c:strRef>
          </c:tx>
          <c:invertIfNegative val="0"/>
          <c:cat>
            <c:numRef>
              <c:f>Лист1!$C$34:$E$34</c:f>
              <c:numCache>
                <c:formatCode>General</c:formatCode>
                <c:ptCount val="3"/>
                <c:pt idx="0">
                  <c:v>2009</c:v>
                </c:pt>
                <c:pt idx="1">
                  <c:v>2013</c:v>
                </c:pt>
                <c:pt idx="2">
                  <c:v>2018</c:v>
                </c:pt>
              </c:numCache>
            </c:numRef>
          </c:cat>
          <c:val>
            <c:numRef>
              <c:f>Лист1!$C$35:$E$35</c:f>
              <c:numCache>
                <c:formatCode>General</c:formatCode>
                <c:ptCount val="3"/>
                <c:pt idx="0">
                  <c:v>111.8</c:v>
                </c:pt>
                <c:pt idx="1">
                  <c:v>163.4</c:v>
                </c:pt>
                <c:pt idx="2">
                  <c:v>195.5</c:v>
                </c:pt>
              </c:numCache>
            </c:numRef>
          </c:val>
        </c:ser>
        <c:dLbls>
          <c:showLegendKey val="0"/>
          <c:showVal val="0"/>
          <c:showCatName val="0"/>
          <c:showSerName val="0"/>
          <c:showPercent val="0"/>
          <c:showBubbleSize val="0"/>
        </c:dLbls>
        <c:gapWidth val="150"/>
        <c:axId val="151665664"/>
        <c:axId val="151667456"/>
      </c:barChart>
      <c:catAx>
        <c:axId val="151665664"/>
        <c:scaling>
          <c:orientation val="minMax"/>
        </c:scaling>
        <c:delete val="0"/>
        <c:axPos val="b"/>
        <c:numFmt formatCode="General" sourceLinked="1"/>
        <c:majorTickMark val="out"/>
        <c:minorTickMark val="none"/>
        <c:tickLblPos val="nextTo"/>
        <c:crossAx val="151667456"/>
        <c:crosses val="autoZero"/>
        <c:auto val="1"/>
        <c:lblAlgn val="ctr"/>
        <c:lblOffset val="100"/>
        <c:noMultiLvlLbl val="0"/>
      </c:catAx>
      <c:valAx>
        <c:axId val="151667456"/>
        <c:scaling>
          <c:orientation val="minMax"/>
        </c:scaling>
        <c:delete val="0"/>
        <c:axPos val="l"/>
        <c:majorGridlines/>
        <c:numFmt formatCode="General" sourceLinked="1"/>
        <c:majorTickMark val="out"/>
        <c:minorTickMark val="none"/>
        <c:tickLblPos val="nextTo"/>
        <c:crossAx val="15166566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plotArea>
      <c:layout/>
      <c:barChart>
        <c:barDir val="col"/>
        <c:grouping val="clustered"/>
        <c:varyColors val="0"/>
        <c:ser>
          <c:idx val="0"/>
          <c:order val="0"/>
          <c:tx>
            <c:strRef>
              <c:f>Лист2!$B$11</c:f>
              <c:strCache>
                <c:ptCount val="1"/>
                <c:pt idx="0">
                  <c:v>Предложение муки, тыс. т.</c:v>
                </c:pt>
              </c:strCache>
            </c:strRef>
          </c:tx>
          <c:invertIfNegative val="0"/>
          <c:cat>
            <c:numRef>
              <c:f>Лист2!$C$10:$G$10</c:f>
              <c:numCache>
                <c:formatCode>General</c:formatCode>
                <c:ptCount val="5"/>
                <c:pt idx="0">
                  <c:v>2014</c:v>
                </c:pt>
                <c:pt idx="1">
                  <c:v>2015</c:v>
                </c:pt>
                <c:pt idx="2">
                  <c:v>2016</c:v>
                </c:pt>
                <c:pt idx="3">
                  <c:v>2017</c:v>
                </c:pt>
                <c:pt idx="4">
                  <c:v>2018</c:v>
                </c:pt>
              </c:numCache>
            </c:numRef>
          </c:cat>
          <c:val>
            <c:numRef>
              <c:f>Лист2!$C$11:$G$11</c:f>
              <c:numCache>
                <c:formatCode>General</c:formatCode>
                <c:ptCount val="5"/>
                <c:pt idx="0">
                  <c:v>12931</c:v>
                </c:pt>
                <c:pt idx="1">
                  <c:v>12830</c:v>
                </c:pt>
                <c:pt idx="2">
                  <c:v>12758</c:v>
                </c:pt>
                <c:pt idx="3">
                  <c:v>12707</c:v>
                </c:pt>
                <c:pt idx="4">
                  <c:v>12665</c:v>
                </c:pt>
              </c:numCache>
            </c:numRef>
          </c:val>
        </c:ser>
        <c:dLbls>
          <c:showLegendKey val="0"/>
          <c:showVal val="0"/>
          <c:showCatName val="0"/>
          <c:showSerName val="0"/>
          <c:showPercent val="0"/>
          <c:showBubbleSize val="0"/>
        </c:dLbls>
        <c:gapWidth val="150"/>
        <c:axId val="92869376"/>
        <c:axId val="92870912"/>
      </c:barChart>
      <c:catAx>
        <c:axId val="92869376"/>
        <c:scaling>
          <c:orientation val="minMax"/>
        </c:scaling>
        <c:delete val="0"/>
        <c:axPos val="b"/>
        <c:numFmt formatCode="General" sourceLinked="1"/>
        <c:majorTickMark val="out"/>
        <c:minorTickMark val="none"/>
        <c:tickLblPos val="nextTo"/>
        <c:crossAx val="92870912"/>
        <c:crosses val="autoZero"/>
        <c:auto val="1"/>
        <c:lblAlgn val="ctr"/>
        <c:lblOffset val="100"/>
        <c:noMultiLvlLbl val="0"/>
      </c:catAx>
      <c:valAx>
        <c:axId val="92870912"/>
        <c:scaling>
          <c:orientation val="minMax"/>
        </c:scaling>
        <c:delete val="0"/>
        <c:axPos val="l"/>
        <c:majorGridlines/>
        <c:numFmt formatCode="General" sourceLinked="1"/>
        <c:majorTickMark val="out"/>
        <c:minorTickMark val="none"/>
        <c:tickLblPos val="nextTo"/>
        <c:crossAx val="92869376"/>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DC776E-13BD-472A-AE1D-8DEB3120FADF}" type="doc">
      <dgm:prSet loTypeId="urn:microsoft.com/office/officeart/2005/8/layout/hProcess9" loCatId="process" qsTypeId="urn:microsoft.com/office/officeart/2005/8/quickstyle/simple1" qsCatId="simple" csTypeId="urn:microsoft.com/office/officeart/2005/8/colors/accent1_2" csCatId="accent1" phldr="1"/>
      <dgm:spPr/>
    </dgm:pt>
    <dgm:pt modelId="{BFF27CED-C6C9-49D6-91EB-5F4D29104A69}">
      <dgm:prSet phldrT="[Текст]"/>
      <dgm:spPr/>
      <dgm:t>
        <a:bodyPr/>
        <a:lstStyle/>
        <a:p>
          <a:r>
            <a:rPr lang="ru-RU"/>
            <a:t>стратегический анализ</a:t>
          </a:r>
        </a:p>
      </dgm:t>
    </dgm:pt>
    <dgm:pt modelId="{7FD72A53-CBE6-4C98-B6A8-8401F3F5FE16}" type="parTrans" cxnId="{0191457A-EDEB-423A-99DB-33467438378E}">
      <dgm:prSet/>
      <dgm:spPr/>
      <dgm:t>
        <a:bodyPr/>
        <a:lstStyle/>
        <a:p>
          <a:endParaRPr lang="ru-RU"/>
        </a:p>
      </dgm:t>
    </dgm:pt>
    <dgm:pt modelId="{1A07462E-1964-4F16-B047-4864E713DB03}" type="sibTrans" cxnId="{0191457A-EDEB-423A-99DB-33467438378E}">
      <dgm:prSet/>
      <dgm:spPr/>
      <dgm:t>
        <a:bodyPr/>
        <a:lstStyle/>
        <a:p>
          <a:endParaRPr lang="ru-RU"/>
        </a:p>
      </dgm:t>
    </dgm:pt>
    <dgm:pt modelId="{CB218BB6-C020-4EA4-AAAB-A703970230F7}">
      <dgm:prSet phldrT="[Текст]"/>
      <dgm:spPr/>
      <dgm:t>
        <a:bodyPr/>
        <a:lstStyle/>
        <a:p>
          <a:r>
            <a:rPr lang="ru-RU"/>
            <a:t>стратегический выбор</a:t>
          </a:r>
        </a:p>
      </dgm:t>
    </dgm:pt>
    <dgm:pt modelId="{01D17B10-60D8-43D8-9130-00232A180426}" type="parTrans" cxnId="{0AE03FEA-170B-49E4-9E23-E45E429FFD58}">
      <dgm:prSet/>
      <dgm:spPr/>
      <dgm:t>
        <a:bodyPr/>
        <a:lstStyle/>
        <a:p>
          <a:endParaRPr lang="ru-RU"/>
        </a:p>
      </dgm:t>
    </dgm:pt>
    <dgm:pt modelId="{6A9FF47D-10AE-4F0E-B04F-6D4E99424C2C}" type="sibTrans" cxnId="{0AE03FEA-170B-49E4-9E23-E45E429FFD58}">
      <dgm:prSet/>
      <dgm:spPr/>
      <dgm:t>
        <a:bodyPr/>
        <a:lstStyle/>
        <a:p>
          <a:endParaRPr lang="ru-RU"/>
        </a:p>
      </dgm:t>
    </dgm:pt>
    <dgm:pt modelId="{438A6EFF-E85E-442F-9A16-068E036167E4}">
      <dgm:prSet phldrT="[Текст]"/>
      <dgm:spPr/>
      <dgm:t>
        <a:bodyPr/>
        <a:lstStyle/>
        <a:p>
          <a:r>
            <a:rPr lang="ru-RU"/>
            <a:t>реализация стратегии</a:t>
          </a:r>
        </a:p>
      </dgm:t>
    </dgm:pt>
    <dgm:pt modelId="{00B172D6-FC60-49C4-B0C7-1E7E04C1FC74}" type="parTrans" cxnId="{5E8F9853-0820-4B01-AB99-8AD2A8382F53}">
      <dgm:prSet/>
      <dgm:spPr/>
      <dgm:t>
        <a:bodyPr/>
        <a:lstStyle/>
        <a:p>
          <a:endParaRPr lang="ru-RU"/>
        </a:p>
      </dgm:t>
    </dgm:pt>
    <dgm:pt modelId="{89ABC88D-E402-4671-B9F0-32177DAAB4E9}" type="sibTrans" cxnId="{5E8F9853-0820-4B01-AB99-8AD2A8382F53}">
      <dgm:prSet/>
      <dgm:spPr/>
      <dgm:t>
        <a:bodyPr/>
        <a:lstStyle/>
        <a:p>
          <a:endParaRPr lang="ru-RU"/>
        </a:p>
      </dgm:t>
    </dgm:pt>
    <dgm:pt modelId="{C18563D3-2BC4-4910-9206-2BFA19A1B964}" type="pres">
      <dgm:prSet presAssocID="{EFDC776E-13BD-472A-AE1D-8DEB3120FADF}" presName="CompostProcess" presStyleCnt="0">
        <dgm:presLayoutVars>
          <dgm:dir/>
          <dgm:resizeHandles val="exact"/>
        </dgm:presLayoutVars>
      </dgm:prSet>
      <dgm:spPr/>
    </dgm:pt>
    <dgm:pt modelId="{18784574-78F5-4381-9498-55966B7ADF8F}" type="pres">
      <dgm:prSet presAssocID="{EFDC776E-13BD-472A-AE1D-8DEB3120FADF}" presName="arrow" presStyleLbl="bgShp" presStyleIdx="0" presStyleCnt="1"/>
      <dgm:spPr/>
    </dgm:pt>
    <dgm:pt modelId="{05FA2D73-605C-4607-B46D-77C3CC546EF8}" type="pres">
      <dgm:prSet presAssocID="{EFDC776E-13BD-472A-AE1D-8DEB3120FADF}" presName="linearProcess" presStyleCnt="0"/>
      <dgm:spPr/>
    </dgm:pt>
    <dgm:pt modelId="{C234A093-61E6-461A-A6F7-460AD6DF286E}" type="pres">
      <dgm:prSet presAssocID="{BFF27CED-C6C9-49D6-91EB-5F4D29104A69}" presName="textNode" presStyleLbl="node1" presStyleIdx="0" presStyleCnt="3">
        <dgm:presLayoutVars>
          <dgm:bulletEnabled val="1"/>
        </dgm:presLayoutVars>
      </dgm:prSet>
      <dgm:spPr/>
      <dgm:t>
        <a:bodyPr/>
        <a:lstStyle/>
        <a:p>
          <a:endParaRPr lang="ru-RU"/>
        </a:p>
      </dgm:t>
    </dgm:pt>
    <dgm:pt modelId="{A3C3A684-B0F2-4C24-B8C4-622BD8D7ED39}" type="pres">
      <dgm:prSet presAssocID="{1A07462E-1964-4F16-B047-4864E713DB03}" presName="sibTrans" presStyleCnt="0"/>
      <dgm:spPr/>
    </dgm:pt>
    <dgm:pt modelId="{8FD001BA-0748-4B3D-AA03-76F9C48F5788}" type="pres">
      <dgm:prSet presAssocID="{CB218BB6-C020-4EA4-AAAB-A703970230F7}" presName="textNode" presStyleLbl="node1" presStyleIdx="1" presStyleCnt="3">
        <dgm:presLayoutVars>
          <dgm:bulletEnabled val="1"/>
        </dgm:presLayoutVars>
      </dgm:prSet>
      <dgm:spPr/>
      <dgm:t>
        <a:bodyPr/>
        <a:lstStyle/>
        <a:p>
          <a:endParaRPr lang="ru-RU"/>
        </a:p>
      </dgm:t>
    </dgm:pt>
    <dgm:pt modelId="{A66D5693-5729-405D-81FB-7CF7EB3D045E}" type="pres">
      <dgm:prSet presAssocID="{6A9FF47D-10AE-4F0E-B04F-6D4E99424C2C}" presName="sibTrans" presStyleCnt="0"/>
      <dgm:spPr/>
    </dgm:pt>
    <dgm:pt modelId="{0E6BA955-148E-493A-BDF3-8BE167F28694}" type="pres">
      <dgm:prSet presAssocID="{438A6EFF-E85E-442F-9A16-068E036167E4}" presName="textNode" presStyleLbl="node1" presStyleIdx="2" presStyleCnt="3">
        <dgm:presLayoutVars>
          <dgm:bulletEnabled val="1"/>
        </dgm:presLayoutVars>
      </dgm:prSet>
      <dgm:spPr/>
      <dgm:t>
        <a:bodyPr/>
        <a:lstStyle/>
        <a:p>
          <a:endParaRPr lang="ru-RU"/>
        </a:p>
      </dgm:t>
    </dgm:pt>
  </dgm:ptLst>
  <dgm:cxnLst>
    <dgm:cxn modelId="{0191457A-EDEB-423A-99DB-33467438378E}" srcId="{EFDC776E-13BD-472A-AE1D-8DEB3120FADF}" destId="{BFF27CED-C6C9-49D6-91EB-5F4D29104A69}" srcOrd="0" destOrd="0" parTransId="{7FD72A53-CBE6-4C98-B6A8-8401F3F5FE16}" sibTransId="{1A07462E-1964-4F16-B047-4864E713DB03}"/>
    <dgm:cxn modelId="{3F197E6E-4EB1-4029-9737-AD1973085C2D}" type="presOf" srcId="{CB218BB6-C020-4EA4-AAAB-A703970230F7}" destId="{8FD001BA-0748-4B3D-AA03-76F9C48F5788}" srcOrd="0" destOrd="0" presId="urn:microsoft.com/office/officeart/2005/8/layout/hProcess9"/>
    <dgm:cxn modelId="{0AE03FEA-170B-49E4-9E23-E45E429FFD58}" srcId="{EFDC776E-13BD-472A-AE1D-8DEB3120FADF}" destId="{CB218BB6-C020-4EA4-AAAB-A703970230F7}" srcOrd="1" destOrd="0" parTransId="{01D17B10-60D8-43D8-9130-00232A180426}" sibTransId="{6A9FF47D-10AE-4F0E-B04F-6D4E99424C2C}"/>
    <dgm:cxn modelId="{BA0F8DDB-BC8B-40AB-BA42-A81EF3EB910D}" type="presOf" srcId="{438A6EFF-E85E-442F-9A16-068E036167E4}" destId="{0E6BA955-148E-493A-BDF3-8BE167F28694}" srcOrd="0" destOrd="0" presId="urn:microsoft.com/office/officeart/2005/8/layout/hProcess9"/>
    <dgm:cxn modelId="{37C29160-FCE9-4D23-AFF5-03486784A619}" type="presOf" srcId="{EFDC776E-13BD-472A-AE1D-8DEB3120FADF}" destId="{C18563D3-2BC4-4910-9206-2BFA19A1B964}" srcOrd="0" destOrd="0" presId="urn:microsoft.com/office/officeart/2005/8/layout/hProcess9"/>
    <dgm:cxn modelId="{EC41C1CE-FCAA-4E6A-884A-22F30B5A8212}" type="presOf" srcId="{BFF27CED-C6C9-49D6-91EB-5F4D29104A69}" destId="{C234A093-61E6-461A-A6F7-460AD6DF286E}" srcOrd="0" destOrd="0" presId="urn:microsoft.com/office/officeart/2005/8/layout/hProcess9"/>
    <dgm:cxn modelId="{5E8F9853-0820-4B01-AB99-8AD2A8382F53}" srcId="{EFDC776E-13BD-472A-AE1D-8DEB3120FADF}" destId="{438A6EFF-E85E-442F-9A16-068E036167E4}" srcOrd="2" destOrd="0" parTransId="{00B172D6-FC60-49C4-B0C7-1E7E04C1FC74}" sibTransId="{89ABC88D-E402-4671-B9F0-32177DAAB4E9}"/>
    <dgm:cxn modelId="{26184318-461B-4183-825E-C34B962BCB66}" type="presParOf" srcId="{C18563D3-2BC4-4910-9206-2BFA19A1B964}" destId="{18784574-78F5-4381-9498-55966B7ADF8F}" srcOrd="0" destOrd="0" presId="urn:microsoft.com/office/officeart/2005/8/layout/hProcess9"/>
    <dgm:cxn modelId="{6107F4B4-7543-425F-A17F-F1051DAD10BD}" type="presParOf" srcId="{C18563D3-2BC4-4910-9206-2BFA19A1B964}" destId="{05FA2D73-605C-4607-B46D-77C3CC546EF8}" srcOrd="1" destOrd="0" presId="urn:microsoft.com/office/officeart/2005/8/layout/hProcess9"/>
    <dgm:cxn modelId="{6A8CC9C8-564A-425D-9480-A199BDDA3B36}" type="presParOf" srcId="{05FA2D73-605C-4607-B46D-77C3CC546EF8}" destId="{C234A093-61E6-461A-A6F7-460AD6DF286E}" srcOrd="0" destOrd="0" presId="urn:microsoft.com/office/officeart/2005/8/layout/hProcess9"/>
    <dgm:cxn modelId="{08C7357E-7A0C-4900-B2FD-87624D1D2610}" type="presParOf" srcId="{05FA2D73-605C-4607-B46D-77C3CC546EF8}" destId="{A3C3A684-B0F2-4C24-B8C4-622BD8D7ED39}" srcOrd="1" destOrd="0" presId="urn:microsoft.com/office/officeart/2005/8/layout/hProcess9"/>
    <dgm:cxn modelId="{1E5DD890-EB7E-43F3-AFA0-69281FC868C8}" type="presParOf" srcId="{05FA2D73-605C-4607-B46D-77C3CC546EF8}" destId="{8FD001BA-0748-4B3D-AA03-76F9C48F5788}" srcOrd="2" destOrd="0" presId="urn:microsoft.com/office/officeart/2005/8/layout/hProcess9"/>
    <dgm:cxn modelId="{8917EEE7-9545-4047-A85E-9FC78EA6D371}" type="presParOf" srcId="{05FA2D73-605C-4607-B46D-77C3CC546EF8}" destId="{A66D5693-5729-405D-81FB-7CF7EB3D045E}" srcOrd="3" destOrd="0" presId="urn:microsoft.com/office/officeart/2005/8/layout/hProcess9"/>
    <dgm:cxn modelId="{68F36B70-6242-4997-B748-B31DE8D998E4}" type="presParOf" srcId="{05FA2D73-605C-4607-B46D-77C3CC546EF8}" destId="{0E6BA955-148E-493A-BDF3-8BE167F28694}"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C035B7-4153-B04B-84DD-31F11D2864D1}" type="doc">
      <dgm:prSet loTypeId="urn:microsoft.com/office/officeart/2005/8/layout/process4" loCatId="" qsTypeId="urn:microsoft.com/office/officeart/2005/8/quickstyle/simple4" qsCatId="simple" csTypeId="urn:microsoft.com/office/officeart/2005/8/colors/accent1_2" csCatId="accent1" phldr="1"/>
      <dgm:spPr/>
      <dgm:t>
        <a:bodyPr/>
        <a:lstStyle/>
        <a:p>
          <a:endParaRPr lang="ru-RU"/>
        </a:p>
      </dgm:t>
    </dgm:pt>
    <dgm:pt modelId="{E4FEF368-7289-994C-BBFE-90980C1A789A}">
      <dgm:prSet phldrT="[Текст]"/>
      <dgm:spPr/>
      <dgm:t>
        <a:bodyPr/>
        <a:lstStyle/>
        <a:p>
          <a:r>
            <a:rPr lang="ru-RU"/>
            <a:t>стратегический анализ</a:t>
          </a:r>
        </a:p>
      </dgm:t>
    </dgm:pt>
    <dgm:pt modelId="{2403C208-E873-0148-BA9C-AD415EB95E81}" type="parTrans" cxnId="{3BD4E0EF-93D4-2E47-A183-68ED851C6CB8}">
      <dgm:prSet/>
      <dgm:spPr/>
      <dgm:t>
        <a:bodyPr/>
        <a:lstStyle/>
        <a:p>
          <a:endParaRPr lang="ru-RU"/>
        </a:p>
      </dgm:t>
    </dgm:pt>
    <dgm:pt modelId="{E111B401-00DB-3B42-A04E-B7741FF3FEF4}" type="sibTrans" cxnId="{3BD4E0EF-93D4-2E47-A183-68ED851C6CB8}">
      <dgm:prSet/>
      <dgm:spPr/>
      <dgm:t>
        <a:bodyPr/>
        <a:lstStyle/>
        <a:p>
          <a:endParaRPr lang="ru-RU"/>
        </a:p>
      </dgm:t>
    </dgm:pt>
    <dgm:pt modelId="{A25AFB09-148E-6347-8A79-AB475AB8CD87}">
      <dgm:prSet phldrT="[Текст]"/>
      <dgm:spPr/>
      <dgm:t>
        <a:bodyPr/>
        <a:lstStyle/>
        <a:p>
          <a:r>
            <a:rPr lang="en-US"/>
            <a:t>Pest- </a:t>
          </a:r>
          <a:r>
            <a:rPr lang="ru-RU"/>
            <a:t>анализ</a:t>
          </a:r>
          <a:r>
            <a:rPr lang="en-US"/>
            <a:t>; </a:t>
          </a:r>
          <a:r>
            <a:rPr lang="ru-RU"/>
            <a:t>5 сил Портера</a:t>
          </a:r>
        </a:p>
      </dgm:t>
    </dgm:pt>
    <dgm:pt modelId="{07AD7BFF-B3FD-9B4B-BAD0-1E4CFBE5AC54}" type="parTrans" cxnId="{CDC0EA62-61A9-2442-BDAA-44D8150C0D96}">
      <dgm:prSet/>
      <dgm:spPr/>
      <dgm:t>
        <a:bodyPr/>
        <a:lstStyle/>
        <a:p>
          <a:endParaRPr lang="ru-RU"/>
        </a:p>
      </dgm:t>
    </dgm:pt>
    <dgm:pt modelId="{EBB9035A-A5FB-2648-BE2C-388BCB469CEA}" type="sibTrans" cxnId="{CDC0EA62-61A9-2442-BDAA-44D8150C0D96}">
      <dgm:prSet/>
      <dgm:spPr/>
      <dgm:t>
        <a:bodyPr/>
        <a:lstStyle/>
        <a:p>
          <a:endParaRPr lang="ru-RU"/>
        </a:p>
      </dgm:t>
    </dgm:pt>
    <dgm:pt modelId="{01DD406A-E399-3447-AF8E-ED40DD926074}">
      <dgm:prSet phldrT="[Текст]"/>
      <dgm:spPr/>
      <dgm:t>
        <a:bodyPr/>
        <a:lstStyle/>
        <a:p>
          <a:r>
            <a:rPr lang="ru-RU"/>
            <a:t>цепочка ценности Портера</a:t>
          </a:r>
        </a:p>
      </dgm:t>
    </dgm:pt>
    <dgm:pt modelId="{666DFD18-6263-9447-9F61-BD67C8867B1D}" type="parTrans" cxnId="{876CE639-307B-4748-AAAE-484245831C0A}">
      <dgm:prSet/>
      <dgm:spPr/>
      <dgm:t>
        <a:bodyPr/>
        <a:lstStyle/>
        <a:p>
          <a:endParaRPr lang="ru-RU"/>
        </a:p>
      </dgm:t>
    </dgm:pt>
    <dgm:pt modelId="{41CE435B-1D2F-5E47-8F9E-B27E70555CB1}" type="sibTrans" cxnId="{876CE639-307B-4748-AAAE-484245831C0A}">
      <dgm:prSet/>
      <dgm:spPr/>
      <dgm:t>
        <a:bodyPr/>
        <a:lstStyle/>
        <a:p>
          <a:endParaRPr lang="ru-RU"/>
        </a:p>
      </dgm:t>
    </dgm:pt>
    <dgm:pt modelId="{9860BB75-F255-CB46-940B-8643CE48EF68}">
      <dgm:prSet phldrT="[Текст]"/>
      <dgm:spPr/>
      <dgm:t>
        <a:bodyPr/>
        <a:lstStyle/>
        <a:p>
          <a:r>
            <a:rPr lang="ru-RU"/>
            <a:t>стратегический выбор</a:t>
          </a:r>
        </a:p>
      </dgm:t>
    </dgm:pt>
    <dgm:pt modelId="{49C5446A-A0F5-1546-9B85-A218AA09C59B}" type="parTrans" cxnId="{1DE83B8C-6BF7-4E49-AA50-BC7798E5F7ED}">
      <dgm:prSet/>
      <dgm:spPr/>
      <dgm:t>
        <a:bodyPr/>
        <a:lstStyle/>
        <a:p>
          <a:endParaRPr lang="ru-RU"/>
        </a:p>
      </dgm:t>
    </dgm:pt>
    <dgm:pt modelId="{900E15AB-0879-4141-A12E-BE61703656DC}" type="sibTrans" cxnId="{1DE83B8C-6BF7-4E49-AA50-BC7798E5F7ED}">
      <dgm:prSet/>
      <dgm:spPr/>
      <dgm:t>
        <a:bodyPr/>
        <a:lstStyle/>
        <a:p>
          <a:endParaRPr lang="ru-RU"/>
        </a:p>
      </dgm:t>
    </dgm:pt>
    <dgm:pt modelId="{29577162-ED9C-724F-94F2-ED6C8221F79A}">
      <dgm:prSet phldrT="[Текст]"/>
      <dgm:spPr/>
      <dgm:t>
        <a:bodyPr/>
        <a:lstStyle/>
        <a:p>
          <a:r>
            <a:rPr lang="ru-RU"/>
            <a:t>динамический метод оценки конкурентоспособности</a:t>
          </a:r>
        </a:p>
      </dgm:t>
    </dgm:pt>
    <dgm:pt modelId="{3F88A230-8B52-1F4C-A161-3362E940F5A9}" type="parTrans" cxnId="{37BF2A04-56E7-4747-9D15-6021A4EBA0BA}">
      <dgm:prSet/>
      <dgm:spPr/>
      <dgm:t>
        <a:bodyPr/>
        <a:lstStyle/>
        <a:p>
          <a:endParaRPr lang="ru-RU"/>
        </a:p>
      </dgm:t>
    </dgm:pt>
    <dgm:pt modelId="{4A0B77D1-708F-3D4B-A583-247288FC1172}" type="sibTrans" cxnId="{37BF2A04-56E7-4747-9D15-6021A4EBA0BA}">
      <dgm:prSet/>
      <dgm:spPr/>
      <dgm:t>
        <a:bodyPr/>
        <a:lstStyle/>
        <a:p>
          <a:endParaRPr lang="ru-RU"/>
        </a:p>
      </dgm:t>
    </dgm:pt>
    <dgm:pt modelId="{9CBA2903-3465-384A-9A8F-AB9736CD1515}">
      <dgm:prSet phldrT="[Текст]"/>
      <dgm:spPr/>
      <dgm:t>
        <a:bodyPr/>
        <a:lstStyle/>
        <a:p>
          <a:r>
            <a:rPr lang="en-US"/>
            <a:t>SWOT -</a:t>
          </a:r>
          <a:r>
            <a:rPr lang="ru-RU"/>
            <a:t>анализ</a:t>
          </a:r>
        </a:p>
      </dgm:t>
    </dgm:pt>
    <dgm:pt modelId="{54732394-DB8E-AF49-8F2A-34579455ACB3}" type="parTrans" cxnId="{44C5CDD5-C3BA-E444-8547-B02D654C98CC}">
      <dgm:prSet/>
      <dgm:spPr/>
      <dgm:t>
        <a:bodyPr/>
        <a:lstStyle/>
        <a:p>
          <a:endParaRPr lang="ru-RU"/>
        </a:p>
      </dgm:t>
    </dgm:pt>
    <dgm:pt modelId="{965F91D2-3DAE-FF42-9C0B-B3212EEF9020}" type="sibTrans" cxnId="{44C5CDD5-C3BA-E444-8547-B02D654C98CC}">
      <dgm:prSet/>
      <dgm:spPr/>
      <dgm:t>
        <a:bodyPr/>
        <a:lstStyle/>
        <a:p>
          <a:endParaRPr lang="ru-RU"/>
        </a:p>
      </dgm:t>
    </dgm:pt>
    <dgm:pt modelId="{AC044433-F397-E44A-AA7F-C17543A56723}">
      <dgm:prSet phldrT="[Текст]"/>
      <dgm:spPr/>
      <dgm:t>
        <a:bodyPr/>
        <a:lstStyle/>
        <a:p>
          <a:r>
            <a:rPr lang="ru-RU"/>
            <a:t>реализация стратегии</a:t>
          </a:r>
        </a:p>
      </dgm:t>
    </dgm:pt>
    <dgm:pt modelId="{CFCE84F5-1958-B349-A17F-BEB462E069BE}" type="parTrans" cxnId="{7A636F61-59E2-3944-88BB-A3254191F59C}">
      <dgm:prSet/>
      <dgm:spPr/>
      <dgm:t>
        <a:bodyPr/>
        <a:lstStyle/>
        <a:p>
          <a:endParaRPr lang="ru-RU"/>
        </a:p>
      </dgm:t>
    </dgm:pt>
    <dgm:pt modelId="{9DC5CEF5-7E0E-3F4C-9D0D-42F181607C45}" type="sibTrans" cxnId="{7A636F61-59E2-3944-88BB-A3254191F59C}">
      <dgm:prSet/>
      <dgm:spPr/>
      <dgm:t>
        <a:bodyPr/>
        <a:lstStyle/>
        <a:p>
          <a:endParaRPr lang="ru-RU"/>
        </a:p>
      </dgm:t>
    </dgm:pt>
    <dgm:pt modelId="{1872B1AC-C3C4-9E47-AB8B-DA507429261C}">
      <dgm:prSet phldrT="[Текст]"/>
      <dgm:spPr/>
      <dgm:t>
        <a:bodyPr/>
        <a:lstStyle/>
        <a:p>
          <a:r>
            <a:rPr lang="ru-RU"/>
            <a:t>формирование стратегических целей и задач</a:t>
          </a:r>
        </a:p>
      </dgm:t>
    </dgm:pt>
    <dgm:pt modelId="{11E1BA4F-9E83-2946-A895-3ECDCE6A6068}" type="parTrans" cxnId="{273AC602-7C30-204D-913C-001F635631A5}">
      <dgm:prSet/>
      <dgm:spPr/>
      <dgm:t>
        <a:bodyPr/>
        <a:lstStyle/>
        <a:p>
          <a:endParaRPr lang="ru-RU"/>
        </a:p>
      </dgm:t>
    </dgm:pt>
    <dgm:pt modelId="{5E889988-256C-9945-BD99-A053EEBD6C1F}" type="sibTrans" cxnId="{273AC602-7C30-204D-913C-001F635631A5}">
      <dgm:prSet/>
      <dgm:spPr/>
      <dgm:t>
        <a:bodyPr/>
        <a:lstStyle/>
        <a:p>
          <a:endParaRPr lang="ru-RU"/>
        </a:p>
      </dgm:t>
    </dgm:pt>
    <dgm:pt modelId="{C61AF62C-08D6-1640-8C27-CE8488878497}">
      <dgm:prSet phldrT="[Текст]"/>
      <dgm:spPr/>
      <dgm:t>
        <a:bodyPr/>
        <a:lstStyle/>
        <a:p>
          <a:r>
            <a:rPr lang="ru-RU"/>
            <a:t>разработка рекомендаций по реализации выбранной стратегии</a:t>
          </a:r>
        </a:p>
      </dgm:t>
    </dgm:pt>
    <dgm:pt modelId="{AD942283-ED62-D34A-BA00-3B8C1148AA58}" type="parTrans" cxnId="{51D4F988-B541-284E-B11B-4D5E2634767B}">
      <dgm:prSet/>
      <dgm:spPr/>
      <dgm:t>
        <a:bodyPr/>
        <a:lstStyle/>
        <a:p>
          <a:endParaRPr lang="ru-RU"/>
        </a:p>
      </dgm:t>
    </dgm:pt>
    <dgm:pt modelId="{8CD8BFA6-DE12-3B4E-A899-3AB38276C6A8}" type="sibTrans" cxnId="{51D4F988-B541-284E-B11B-4D5E2634767B}">
      <dgm:prSet/>
      <dgm:spPr/>
      <dgm:t>
        <a:bodyPr/>
        <a:lstStyle/>
        <a:p>
          <a:endParaRPr lang="ru-RU"/>
        </a:p>
      </dgm:t>
    </dgm:pt>
    <dgm:pt modelId="{24DD133B-D039-9841-ABE4-51AAAF055E70}" type="pres">
      <dgm:prSet presAssocID="{BEC035B7-4153-B04B-84DD-31F11D2864D1}" presName="Name0" presStyleCnt="0">
        <dgm:presLayoutVars>
          <dgm:dir/>
          <dgm:animLvl val="lvl"/>
          <dgm:resizeHandles val="exact"/>
        </dgm:presLayoutVars>
      </dgm:prSet>
      <dgm:spPr/>
      <dgm:t>
        <a:bodyPr/>
        <a:lstStyle/>
        <a:p>
          <a:endParaRPr lang="ru-RU"/>
        </a:p>
      </dgm:t>
    </dgm:pt>
    <dgm:pt modelId="{8BC020B3-ADFD-5A4E-92B5-64C5058BB85F}" type="pres">
      <dgm:prSet presAssocID="{AC044433-F397-E44A-AA7F-C17543A56723}" presName="boxAndChildren" presStyleCnt="0"/>
      <dgm:spPr/>
    </dgm:pt>
    <dgm:pt modelId="{2CAF4274-7E31-514C-818A-D83388753A24}" type="pres">
      <dgm:prSet presAssocID="{AC044433-F397-E44A-AA7F-C17543A56723}" presName="parentTextBox" presStyleLbl="node1" presStyleIdx="0" presStyleCnt="3"/>
      <dgm:spPr/>
      <dgm:t>
        <a:bodyPr/>
        <a:lstStyle/>
        <a:p>
          <a:endParaRPr lang="ru-RU"/>
        </a:p>
      </dgm:t>
    </dgm:pt>
    <dgm:pt modelId="{44CB01FB-03BE-3C4A-8048-9125AA618968}" type="pres">
      <dgm:prSet presAssocID="{AC044433-F397-E44A-AA7F-C17543A56723}" presName="entireBox" presStyleLbl="node1" presStyleIdx="0" presStyleCnt="3"/>
      <dgm:spPr/>
      <dgm:t>
        <a:bodyPr/>
        <a:lstStyle/>
        <a:p>
          <a:endParaRPr lang="ru-RU"/>
        </a:p>
      </dgm:t>
    </dgm:pt>
    <dgm:pt modelId="{2CB8DED0-4ABB-054D-B7AE-7F6E36A85EE2}" type="pres">
      <dgm:prSet presAssocID="{AC044433-F397-E44A-AA7F-C17543A56723}" presName="descendantBox" presStyleCnt="0"/>
      <dgm:spPr/>
    </dgm:pt>
    <dgm:pt modelId="{D5E242F3-5A66-EF48-AE30-F121813CB32C}" type="pres">
      <dgm:prSet presAssocID="{1872B1AC-C3C4-9E47-AB8B-DA507429261C}" presName="childTextBox" presStyleLbl="fgAccFollowNode1" presStyleIdx="0" presStyleCnt="6">
        <dgm:presLayoutVars>
          <dgm:bulletEnabled val="1"/>
        </dgm:presLayoutVars>
      </dgm:prSet>
      <dgm:spPr/>
      <dgm:t>
        <a:bodyPr/>
        <a:lstStyle/>
        <a:p>
          <a:endParaRPr lang="ru-RU"/>
        </a:p>
      </dgm:t>
    </dgm:pt>
    <dgm:pt modelId="{B87CB051-70AF-6C44-8F7A-9EA3D790A31F}" type="pres">
      <dgm:prSet presAssocID="{C61AF62C-08D6-1640-8C27-CE8488878497}" presName="childTextBox" presStyleLbl="fgAccFollowNode1" presStyleIdx="1" presStyleCnt="6">
        <dgm:presLayoutVars>
          <dgm:bulletEnabled val="1"/>
        </dgm:presLayoutVars>
      </dgm:prSet>
      <dgm:spPr/>
      <dgm:t>
        <a:bodyPr/>
        <a:lstStyle/>
        <a:p>
          <a:endParaRPr lang="ru-RU"/>
        </a:p>
      </dgm:t>
    </dgm:pt>
    <dgm:pt modelId="{3EA5F05D-1739-E243-BE1A-6C5BF4555B8A}" type="pres">
      <dgm:prSet presAssocID="{900E15AB-0879-4141-A12E-BE61703656DC}" presName="sp" presStyleCnt="0"/>
      <dgm:spPr/>
    </dgm:pt>
    <dgm:pt modelId="{7309647D-9FBD-0C44-A374-88CB465F4B2C}" type="pres">
      <dgm:prSet presAssocID="{9860BB75-F255-CB46-940B-8643CE48EF68}" presName="arrowAndChildren" presStyleCnt="0"/>
      <dgm:spPr/>
    </dgm:pt>
    <dgm:pt modelId="{3FB38C38-6661-C44F-B057-A4E0A1DCC5DF}" type="pres">
      <dgm:prSet presAssocID="{9860BB75-F255-CB46-940B-8643CE48EF68}" presName="parentTextArrow" presStyleLbl="node1" presStyleIdx="0" presStyleCnt="3"/>
      <dgm:spPr/>
      <dgm:t>
        <a:bodyPr/>
        <a:lstStyle/>
        <a:p>
          <a:endParaRPr lang="ru-RU"/>
        </a:p>
      </dgm:t>
    </dgm:pt>
    <dgm:pt modelId="{01CD3FBE-6E0F-734C-BD5B-37F6BCFFDA14}" type="pres">
      <dgm:prSet presAssocID="{9860BB75-F255-CB46-940B-8643CE48EF68}" presName="arrow" presStyleLbl="node1" presStyleIdx="1" presStyleCnt="3"/>
      <dgm:spPr/>
      <dgm:t>
        <a:bodyPr/>
        <a:lstStyle/>
        <a:p>
          <a:endParaRPr lang="ru-RU"/>
        </a:p>
      </dgm:t>
    </dgm:pt>
    <dgm:pt modelId="{5405459C-B31E-5F4C-8557-ED97B1AA4F40}" type="pres">
      <dgm:prSet presAssocID="{9860BB75-F255-CB46-940B-8643CE48EF68}" presName="descendantArrow" presStyleCnt="0"/>
      <dgm:spPr/>
    </dgm:pt>
    <dgm:pt modelId="{F7155F45-455E-D047-AD68-BFF98C6528D9}" type="pres">
      <dgm:prSet presAssocID="{29577162-ED9C-724F-94F2-ED6C8221F79A}" presName="childTextArrow" presStyleLbl="fgAccFollowNode1" presStyleIdx="2" presStyleCnt="6">
        <dgm:presLayoutVars>
          <dgm:bulletEnabled val="1"/>
        </dgm:presLayoutVars>
      </dgm:prSet>
      <dgm:spPr/>
      <dgm:t>
        <a:bodyPr/>
        <a:lstStyle/>
        <a:p>
          <a:endParaRPr lang="ru-RU"/>
        </a:p>
      </dgm:t>
    </dgm:pt>
    <dgm:pt modelId="{1C808AFE-0826-BB44-AD95-CCF07E89E2A2}" type="pres">
      <dgm:prSet presAssocID="{9CBA2903-3465-384A-9A8F-AB9736CD1515}" presName="childTextArrow" presStyleLbl="fgAccFollowNode1" presStyleIdx="3" presStyleCnt="6">
        <dgm:presLayoutVars>
          <dgm:bulletEnabled val="1"/>
        </dgm:presLayoutVars>
      </dgm:prSet>
      <dgm:spPr/>
      <dgm:t>
        <a:bodyPr/>
        <a:lstStyle/>
        <a:p>
          <a:endParaRPr lang="ru-RU"/>
        </a:p>
      </dgm:t>
    </dgm:pt>
    <dgm:pt modelId="{745F2C39-94BA-0E49-BFA3-0CE796501835}" type="pres">
      <dgm:prSet presAssocID="{E111B401-00DB-3B42-A04E-B7741FF3FEF4}" presName="sp" presStyleCnt="0"/>
      <dgm:spPr/>
    </dgm:pt>
    <dgm:pt modelId="{98BAECD2-53D6-9C40-90C0-804433A3E870}" type="pres">
      <dgm:prSet presAssocID="{E4FEF368-7289-994C-BBFE-90980C1A789A}" presName="arrowAndChildren" presStyleCnt="0"/>
      <dgm:spPr/>
    </dgm:pt>
    <dgm:pt modelId="{8BC1A9B4-5C0C-E64E-99AD-8619F0ECDB0E}" type="pres">
      <dgm:prSet presAssocID="{E4FEF368-7289-994C-BBFE-90980C1A789A}" presName="parentTextArrow" presStyleLbl="node1" presStyleIdx="1" presStyleCnt="3"/>
      <dgm:spPr/>
      <dgm:t>
        <a:bodyPr/>
        <a:lstStyle/>
        <a:p>
          <a:endParaRPr lang="ru-RU"/>
        </a:p>
      </dgm:t>
    </dgm:pt>
    <dgm:pt modelId="{BF5F72B3-57DC-9949-9AAA-CDA8BECC2722}" type="pres">
      <dgm:prSet presAssocID="{E4FEF368-7289-994C-BBFE-90980C1A789A}" presName="arrow" presStyleLbl="node1" presStyleIdx="2" presStyleCnt="3"/>
      <dgm:spPr/>
      <dgm:t>
        <a:bodyPr/>
        <a:lstStyle/>
        <a:p>
          <a:endParaRPr lang="ru-RU"/>
        </a:p>
      </dgm:t>
    </dgm:pt>
    <dgm:pt modelId="{F15A5CDC-37ED-5749-AFDB-914BA3528664}" type="pres">
      <dgm:prSet presAssocID="{E4FEF368-7289-994C-BBFE-90980C1A789A}" presName="descendantArrow" presStyleCnt="0"/>
      <dgm:spPr/>
    </dgm:pt>
    <dgm:pt modelId="{2460B078-7BD0-D147-96EE-739085F57502}" type="pres">
      <dgm:prSet presAssocID="{A25AFB09-148E-6347-8A79-AB475AB8CD87}" presName="childTextArrow" presStyleLbl="fgAccFollowNode1" presStyleIdx="4" presStyleCnt="6">
        <dgm:presLayoutVars>
          <dgm:bulletEnabled val="1"/>
        </dgm:presLayoutVars>
      </dgm:prSet>
      <dgm:spPr/>
      <dgm:t>
        <a:bodyPr/>
        <a:lstStyle/>
        <a:p>
          <a:endParaRPr lang="ru-RU"/>
        </a:p>
      </dgm:t>
    </dgm:pt>
    <dgm:pt modelId="{40B08EF0-9A22-0F4D-A7CC-5CF99B3653A0}" type="pres">
      <dgm:prSet presAssocID="{01DD406A-E399-3447-AF8E-ED40DD926074}" presName="childTextArrow" presStyleLbl="fgAccFollowNode1" presStyleIdx="5" presStyleCnt="6">
        <dgm:presLayoutVars>
          <dgm:bulletEnabled val="1"/>
        </dgm:presLayoutVars>
      </dgm:prSet>
      <dgm:spPr/>
      <dgm:t>
        <a:bodyPr/>
        <a:lstStyle/>
        <a:p>
          <a:endParaRPr lang="ru-RU"/>
        </a:p>
      </dgm:t>
    </dgm:pt>
  </dgm:ptLst>
  <dgm:cxnLst>
    <dgm:cxn modelId="{44C5CDD5-C3BA-E444-8547-B02D654C98CC}" srcId="{9860BB75-F255-CB46-940B-8643CE48EF68}" destId="{9CBA2903-3465-384A-9A8F-AB9736CD1515}" srcOrd="1" destOrd="0" parTransId="{54732394-DB8E-AF49-8F2A-34579455ACB3}" sibTransId="{965F91D2-3DAE-FF42-9C0B-B3212EEF9020}"/>
    <dgm:cxn modelId="{6A77AAF7-098B-4D48-8779-D957DCCBC3A8}" type="presOf" srcId="{01DD406A-E399-3447-AF8E-ED40DD926074}" destId="{40B08EF0-9A22-0F4D-A7CC-5CF99B3653A0}" srcOrd="0" destOrd="0" presId="urn:microsoft.com/office/officeart/2005/8/layout/process4"/>
    <dgm:cxn modelId="{3BD4E0EF-93D4-2E47-A183-68ED851C6CB8}" srcId="{BEC035B7-4153-B04B-84DD-31F11D2864D1}" destId="{E4FEF368-7289-994C-BBFE-90980C1A789A}" srcOrd="0" destOrd="0" parTransId="{2403C208-E873-0148-BA9C-AD415EB95E81}" sibTransId="{E111B401-00DB-3B42-A04E-B7741FF3FEF4}"/>
    <dgm:cxn modelId="{1DE83B8C-6BF7-4E49-AA50-BC7798E5F7ED}" srcId="{BEC035B7-4153-B04B-84DD-31F11D2864D1}" destId="{9860BB75-F255-CB46-940B-8643CE48EF68}" srcOrd="1" destOrd="0" parTransId="{49C5446A-A0F5-1546-9B85-A218AA09C59B}" sibTransId="{900E15AB-0879-4141-A12E-BE61703656DC}"/>
    <dgm:cxn modelId="{3556CF42-C975-42F1-85CD-A147A1DEB96F}" type="presOf" srcId="{E4FEF368-7289-994C-BBFE-90980C1A789A}" destId="{8BC1A9B4-5C0C-E64E-99AD-8619F0ECDB0E}" srcOrd="0" destOrd="0" presId="urn:microsoft.com/office/officeart/2005/8/layout/process4"/>
    <dgm:cxn modelId="{1E1B804B-2642-4B16-A805-E52B56957A38}" type="presOf" srcId="{9860BB75-F255-CB46-940B-8643CE48EF68}" destId="{01CD3FBE-6E0F-734C-BD5B-37F6BCFFDA14}" srcOrd="1" destOrd="0" presId="urn:microsoft.com/office/officeart/2005/8/layout/process4"/>
    <dgm:cxn modelId="{273AC602-7C30-204D-913C-001F635631A5}" srcId="{AC044433-F397-E44A-AA7F-C17543A56723}" destId="{1872B1AC-C3C4-9E47-AB8B-DA507429261C}" srcOrd="0" destOrd="0" parTransId="{11E1BA4F-9E83-2946-A895-3ECDCE6A6068}" sibTransId="{5E889988-256C-9945-BD99-A053EEBD6C1F}"/>
    <dgm:cxn modelId="{5CA13C46-5CC7-42E6-B037-F78139439A6C}" type="presOf" srcId="{AC044433-F397-E44A-AA7F-C17543A56723}" destId="{44CB01FB-03BE-3C4A-8048-9125AA618968}" srcOrd="1" destOrd="0" presId="urn:microsoft.com/office/officeart/2005/8/layout/process4"/>
    <dgm:cxn modelId="{ABBE8EBC-1604-41E7-9EA0-49E88AD5D704}" type="presOf" srcId="{BEC035B7-4153-B04B-84DD-31F11D2864D1}" destId="{24DD133B-D039-9841-ABE4-51AAAF055E70}" srcOrd="0" destOrd="0" presId="urn:microsoft.com/office/officeart/2005/8/layout/process4"/>
    <dgm:cxn modelId="{63CC69EB-EE3A-4A1D-944F-F83DB812376B}" type="presOf" srcId="{A25AFB09-148E-6347-8A79-AB475AB8CD87}" destId="{2460B078-7BD0-D147-96EE-739085F57502}" srcOrd="0" destOrd="0" presId="urn:microsoft.com/office/officeart/2005/8/layout/process4"/>
    <dgm:cxn modelId="{7A636F61-59E2-3944-88BB-A3254191F59C}" srcId="{BEC035B7-4153-B04B-84DD-31F11D2864D1}" destId="{AC044433-F397-E44A-AA7F-C17543A56723}" srcOrd="2" destOrd="0" parTransId="{CFCE84F5-1958-B349-A17F-BEB462E069BE}" sibTransId="{9DC5CEF5-7E0E-3F4C-9D0D-42F181607C45}"/>
    <dgm:cxn modelId="{285942D9-F373-45A5-B7EE-2BE76DC75B2E}" type="presOf" srcId="{9860BB75-F255-CB46-940B-8643CE48EF68}" destId="{3FB38C38-6661-C44F-B057-A4E0A1DCC5DF}" srcOrd="0" destOrd="0" presId="urn:microsoft.com/office/officeart/2005/8/layout/process4"/>
    <dgm:cxn modelId="{37BF2A04-56E7-4747-9D15-6021A4EBA0BA}" srcId="{9860BB75-F255-CB46-940B-8643CE48EF68}" destId="{29577162-ED9C-724F-94F2-ED6C8221F79A}" srcOrd="0" destOrd="0" parTransId="{3F88A230-8B52-1F4C-A161-3362E940F5A9}" sibTransId="{4A0B77D1-708F-3D4B-A583-247288FC1172}"/>
    <dgm:cxn modelId="{C16DB387-AC27-4035-8187-F47C4954BCC4}" type="presOf" srcId="{C61AF62C-08D6-1640-8C27-CE8488878497}" destId="{B87CB051-70AF-6C44-8F7A-9EA3D790A31F}" srcOrd="0" destOrd="0" presId="urn:microsoft.com/office/officeart/2005/8/layout/process4"/>
    <dgm:cxn modelId="{9B5223ED-1726-4194-B8C8-A4CAC77967BA}" type="presOf" srcId="{AC044433-F397-E44A-AA7F-C17543A56723}" destId="{2CAF4274-7E31-514C-818A-D83388753A24}" srcOrd="0" destOrd="0" presId="urn:microsoft.com/office/officeart/2005/8/layout/process4"/>
    <dgm:cxn modelId="{CDC0EA62-61A9-2442-BDAA-44D8150C0D96}" srcId="{E4FEF368-7289-994C-BBFE-90980C1A789A}" destId="{A25AFB09-148E-6347-8A79-AB475AB8CD87}" srcOrd="0" destOrd="0" parTransId="{07AD7BFF-B3FD-9B4B-BAD0-1E4CFBE5AC54}" sibTransId="{EBB9035A-A5FB-2648-BE2C-388BCB469CEA}"/>
    <dgm:cxn modelId="{5C815A2C-901A-4556-A7C7-F1FD9FC0C190}" type="presOf" srcId="{E4FEF368-7289-994C-BBFE-90980C1A789A}" destId="{BF5F72B3-57DC-9949-9AAA-CDA8BECC2722}" srcOrd="1" destOrd="0" presId="urn:microsoft.com/office/officeart/2005/8/layout/process4"/>
    <dgm:cxn modelId="{64B82969-AE66-4CD9-ADC3-502850F2DF38}" type="presOf" srcId="{9CBA2903-3465-384A-9A8F-AB9736CD1515}" destId="{1C808AFE-0826-BB44-AD95-CCF07E89E2A2}" srcOrd="0" destOrd="0" presId="urn:microsoft.com/office/officeart/2005/8/layout/process4"/>
    <dgm:cxn modelId="{51D4F988-B541-284E-B11B-4D5E2634767B}" srcId="{AC044433-F397-E44A-AA7F-C17543A56723}" destId="{C61AF62C-08D6-1640-8C27-CE8488878497}" srcOrd="1" destOrd="0" parTransId="{AD942283-ED62-D34A-BA00-3B8C1148AA58}" sibTransId="{8CD8BFA6-DE12-3B4E-A899-3AB38276C6A8}"/>
    <dgm:cxn modelId="{D04107D7-9B62-4E76-BE82-19893F6B4A3C}" type="presOf" srcId="{1872B1AC-C3C4-9E47-AB8B-DA507429261C}" destId="{D5E242F3-5A66-EF48-AE30-F121813CB32C}" srcOrd="0" destOrd="0" presId="urn:microsoft.com/office/officeart/2005/8/layout/process4"/>
    <dgm:cxn modelId="{F080808B-D5F4-4E14-82BF-BA3C677F126F}" type="presOf" srcId="{29577162-ED9C-724F-94F2-ED6C8221F79A}" destId="{F7155F45-455E-D047-AD68-BFF98C6528D9}" srcOrd="0" destOrd="0" presId="urn:microsoft.com/office/officeart/2005/8/layout/process4"/>
    <dgm:cxn modelId="{876CE639-307B-4748-AAAE-484245831C0A}" srcId="{E4FEF368-7289-994C-BBFE-90980C1A789A}" destId="{01DD406A-E399-3447-AF8E-ED40DD926074}" srcOrd="1" destOrd="0" parTransId="{666DFD18-6263-9447-9F61-BD67C8867B1D}" sibTransId="{41CE435B-1D2F-5E47-8F9E-B27E70555CB1}"/>
    <dgm:cxn modelId="{05004C3F-9256-4567-B8A9-1A482CD8188B}" type="presParOf" srcId="{24DD133B-D039-9841-ABE4-51AAAF055E70}" destId="{8BC020B3-ADFD-5A4E-92B5-64C5058BB85F}" srcOrd="0" destOrd="0" presId="urn:microsoft.com/office/officeart/2005/8/layout/process4"/>
    <dgm:cxn modelId="{F6A4FFC8-0499-41DA-B012-701C671D3FC2}" type="presParOf" srcId="{8BC020B3-ADFD-5A4E-92B5-64C5058BB85F}" destId="{2CAF4274-7E31-514C-818A-D83388753A24}" srcOrd="0" destOrd="0" presId="urn:microsoft.com/office/officeart/2005/8/layout/process4"/>
    <dgm:cxn modelId="{D37A2E44-B19B-4B66-B483-08632DB320BF}" type="presParOf" srcId="{8BC020B3-ADFD-5A4E-92B5-64C5058BB85F}" destId="{44CB01FB-03BE-3C4A-8048-9125AA618968}" srcOrd="1" destOrd="0" presId="urn:microsoft.com/office/officeart/2005/8/layout/process4"/>
    <dgm:cxn modelId="{5C1861FE-613E-47E0-B41B-B4744D34C91B}" type="presParOf" srcId="{8BC020B3-ADFD-5A4E-92B5-64C5058BB85F}" destId="{2CB8DED0-4ABB-054D-B7AE-7F6E36A85EE2}" srcOrd="2" destOrd="0" presId="urn:microsoft.com/office/officeart/2005/8/layout/process4"/>
    <dgm:cxn modelId="{39C64180-2098-4AE3-A2F0-1968CAFBB851}" type="presParOf" srcId="{2CB8DED0-4ABB-054D-B7AE-7F6E36A85EE2}" destId="{D5E242F3-5A66-EF48-AE30-F121813CB32C}" srcOrd="0" destOrd="0" presId="urn:microsoft.com/office/officeart/2005/8/layout/process4"/>
    <dgm:cxn modelId="{3C66FC6B-22D4-49EE-8CB0-E748B5ADBB5D}" type="presParOf" srcId="{2CB8DED0-4ABB-054D-B7AE-7F6E36A85EE2}" destId="{B87CB051-70AF-6C44-8F7A-9EA3D790A31F}" srcOrd="1" destOrd="0" presId="urn:microsoft.com/office/officeart/2005/8/layout/process4"/>
    <dgm:cxn modelId="{AA1C5338-11DC-456C-BFC1-4F11B64F44F1}" type="presParOf" srcId="{24DD133B-D039-9841-ABE4-51AAAF055E70}" destId="{3EA5F05D-1739-E243-BE1A-6C5BF4555B8A}" srcOrd="1" destOrd="0" presId="urn:microsoft.com/office/officeart/2005/8/layout/process4"/>
    <dgm:cxn modelId="{664C8228-3CAE-4026-951D-26FDC9F1FF67}" type="presParOf" srcId="{24DD133B-D039-9841-ABE4-51AAAF055E70}" destId="{7309647D-9FBD-0C44-A374-88CB465F4B2C}" srcOrd="2" destOrd="0" presId="urn:microsoft.com/office/officeart/2005/8/layout/process4"/>
    <dgm:cxn modelId="{8B41952A-97A3-4F5A-B523-843E186614D7}" type="presParOf" srcId="{7309647D-9FBD-0C44-A374-88CB465F4B2C}" destId="{3FB38C38-6661-C44F-B057-A4E0A1DCC5DF}" srcOrd="0" destOrd="0" presId="urn:microsoft.com/office/officeart/2005/8/layout/process4"/>
    <dgm:cxn modelId="{D6A85BAB-E28C-4FC6-88B9-24AD86B48B31}" type="presParOf" srcId="{7309647D-9FBD-0C44-A374-88CB465F4B2C}" destId="{01CD3FBE-6E0F-734C-BD5B-37F6BCFFDA14}" srcOrd="1" destOrd="0" presId="urn:microsoft.com/office/officeart/2005/8/layout/process4"/>
    <dgm:cxn modelId="{2828F123-9D29-4BBC-959A-827AE226C944}" type="presParOf" srcId="{7309647D-9FBD-0C44-A374-88CB465F4B2C}" destId="{5405459C-B31E-5F4C-8557-ED97B1AA4F40}" srcOrd="2" destOrd="0" presId="urn:microsoft.com/office/officeart/2005/8/layout/process4"/>
    <dgm:cxn modelId="{B59EB42E-AA01-471F-8A71-74E5DCA851CB}" type="presParOf" srcId="{5405459C-B31E-5F4C-8557-ED97B1AA4F40}" destId="{F7155F45-455E-D047-AD68-BFF98C6528D9}" srcOrd="0" destOrd="0" presId="urn:microsoft.com/office/officeart/2005/8/layout/process4"/>
    <dgm:cxn modelId="{E339B119-10EE-49B6-AB92-8C02E62E94CB}" type="presParOf" srcId="{5405459C-B31E-5F4C-8557-ED97B1AA4F40}" destId="{1C808AFE-0826-BB44-AD95-CCF07E89E2A2}" srcOrd="1" destOrd="0" presId="urn:microsoft.com/office/officeart/2005/8/layout/process4"/>
    <dgm:cxn modelId="{0171291E-B0D8-420A-B3A6-FBB88C5C5ADA}" type="presParOf" srcId="{24DD133B-D039-9841-ABE4-51AAAF055E70}" destId="{745F2C39-94BA-0E49-BFA3-0CE796501835}" srcOrd="3" destOrd="0" presId="urn:microsoft.com/office/officeart/2005/8/layout/process4"/>
    <dgm:cxn modelId="{08828E3C-898D-4F4F-9CA6-59C068AE0D92}" type="presParOf" srcId="{24DD133B-D039-9841-ABE4-51AAAF055E70}" destId="{98BAECD2-53D6-9C40-90C0-804433A3E870}" srcOrd="4" destOrd="0" presId="urn:microsoft.com/office/officeart/2005/8/layout/process4"/>
    <dgm:cxn modelId="{45FE17F5-6C3A-4F45-BFEA-7AEF68BCAEFD}" type="presParOf" srcId="{98BAECD2-53D6-9C40-90C0-804433A3E870}" destId="{8BC1A9B4-5C0C-E64E-99AD-8619F0ECDB0E}" srcOrd="0" destOrd="0" presId="urn:microsoft.com/office/officeart/2005/8/layout/process4"/>
    <dgm:cxn modelId="{3EA31B66-0FA2-4724-B36E-763BCB843608}" type="presParOf" srcId="{98BAECD2-53D6-9C40-90C0-804433A3E870}" destId="{BF5F72B3-57DC-9949-9AAA-CDA8BECC2722}" srcOrd="1" destOrd="0" presId="urn:microsoft.com/office/officeart/2005/8/layout/process4"/>
    <dgm:cxn modelId="{007C2F44-AE39-4EDC-950E-AFB1B2BD50FC}" type="presParOf" srcId="{98BAECD2-53D6-9C40-90C0-804433A3E870}" destId="{F15A5CDC-37ED-5749-AFDB-914BA3528664}" srcOrd="2" destOrd="0" presId="urn:microsoft.com/office/officeart/2005/8/layout/process4"/>
    <dgm:cxn modelId="{BA5BBE8D-6C00-4DC5-9760-1172548456D9}" type="presParOf" srcId="{F15A5CDC-37ED-5749-AFDB-914BA3528664}" destId="{2460B078-7BD0-D147-96EE-739085F57502}" srcOrd="0" destOrd="0" presId="urn:microsoft.com/office/officeart/2005/8/layout/process4"/>
    <dgm:cxn modelId="{EB371424-0C6D-42F4-B386-6813C07B923B}" type="presParOf" srcId="{F15A5CDC-37ED-5749-AFDB-914BA3528664}" destId="{40B08EF0-9A22-0F4D-A7CC-5CF99B3653A0}" srcOrd="1" destOrd="0" presId="urn:microsoft.com/office/officeart/2005/8/layout/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2C251BC-8A60-4AF9-A6A9-566E9728AEEC}"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ru-RU"/>
        </a:p>
      </dgm:t>
    </dgm:pt>
    <dgm:pt modelId="{B3F99C7E-01D3-4802-8D1F-5E55AFD74CC4}">
      <dgm:prSet phldrT="[Текст]"/>
      <dgm:spPr/>
      <dgm:t>
        <a:bodyPr/>
        <a:lstStyle/>
        <a:p>
          <a:pPr algn="ctr"/>
          <a:r>
            <a:rPr lang="ru-RU"/>
            <a:t>внутриотраслевая конкуренция</a:t>
          </a:r>
        </a:p>
      </dgm:t>
    </dgm:pt>
    <dgm:pt modelId="{5457287E-3033-4B05-83BE-27F71BFACA04}" type="parTrans" cxnId="{ED2C085C-B4E2-4EB0-A64F-AAFB1271B17F}">
      <dgm:prSet/>
      <dgm:spPr/>
      <dgm:t>
        <a:bodyPr/>
        <a:lstStyle/>
        <a:p>
          <a:pPr algn="ctr"/>
          <a:endParaRPr lang="ru-RU"/>
        </a:p>
      </dgm:t>
    </dgm:pt>
    <dgm:pt modelId="{1D4245AC-659F-430D-9733-83C604E08369}" type="sibTrans" cxnId="{ED2C085C-B4E2-4EB0-A64F-AAFB1271B17F}">
      <dgm:prSet/>
      <dgm:spPr/>
      <dgm:t>
        <a:bodyPr/>
        <a:lstStyle/>
        <a:p>
          <a:pPr algn="ctr"/>
          <a:endParaRPr lang="ru-RU"/>
        </a:p>
      </dgm:t>
    </dgm:pt>
    <dgm:pt modelId="{B1671989-4F5A-4A3D-AD4A-413C1C114816}">
      <dgm:prSet phldrT="[Текст]"/>
      <dgm:spPr/>
      <dgm:t>
        <a:bodyPr/>
        <a:lstStyle/>
        <a:p>
          <a:pPr algn="ctr"/>
          <a:r>
            <a:rPr lang="ru-RU"/>
            <a:t>угроза появления новых игроков</a:t>
          </a:r>
        </a:p>
      </dgm:t>
    </dgm:pt>
    <dgm:pt modelId="{945DCCDB-A3C4-4066-89BC-0DADEA8C77AC}" type="parTrans" cxnId="{420E0376-24A3-4594-82FF-02896D66F916}">
      <dgm:prSet/>
      <dgm:spPr/>
      <dgm:t>
        <a:bodyPr/>
        <a:lstStyle/>
        <a:p>
          <a:pPr algn="ctr"/>
          <a:endParaRPr lang="ru-RU"/>
        </a:p>
      </dgm:t>
    </dgm:pt>
    <dgm:pt modelId="{43361FB7-9C19-4CD8-9C32-86F8A643B39A}" type="sibTrans" cxnId="{420E0376-24A3-4594-82FF-02896D66F916}">
      <dgm:prSet/>
      <dgm:spPr/>
      <dgm:t>
        <a:bodyPr/>
        <a:lstStyle/>
        <a:p>
          <a:pPr algn="ctr"/>
          <a:endParaRPr lang="ru-RU"/>
        </a:p>
      </dgm:t>
    </dgm:pt>
    <dgm:pt modelId="{5554A203-66F4-4E7A-9153-F23EAA05AF37}">
      <dgm:prSet phldrT="[Текст]"/>
      <dgm:spPr/>
      <dgm:t>
        <a:bodyPr/>
        <a:lstStyle/>
        <a:p>
          <a:pPr algn="ctr"/>
          <a:r>
            <a:rPr lang="ru-RU"/>
            <a:t>рыночная власть покупателей</a:t>
          </a:r>
        </a:p>
      </dgm:t>
    </dgm:pt>
    <dgm:pt modelId="{142633DC-FB3D-46FE-8506-739B5740F931}" type="parTrans" cxnId="{1A7CCF88-D9FF-4E5F-AECC-14F32D86BA19}">
      <dgm:prSet/>
      <dgm:spPr/>
      <dgm:t>
        <a:bodyPr/>
        <a:lstStyle/>
        <a:p>
          <a:pPr algn="ctr"/>
          <a:endParaRPr lang="ru-RU"/>
        </a:p>
      </dgm:t>
    </dgm:pt>
    <dgm:pt modelId="{DCBAC3BD-4DBD-4A0C-B231-8EF2FFE9A53C}" type="sibTrans" cxnId="{1A7CCF88-D9FF-4E5F-AECC-14F32D86BA19}">
      <dgm:prSet/>
      <dgm:spPr/>
      <dgm:t>
        <a:bodyPr/>
        <a:lstStyle/>
        <a:p>
          <a:pPr algn="ctr"/>
          <a:endParaRPr lang="ru-RU"/>
        </a:p>
      </dgm:t>
    </dgm:pt>
    <dgm:pt modelId="{332E6913-7191-4464-925F-6C38673F585B}">
      <dgm:prSet phldrT="[Текст]"/>
      <dgm:spPr/>
      <dgm:t>
        <a:bodyPr/>
        <a:lstStyle/>
        <a:p>
          <a:pPr algn="ctr"/>
          <a:r>
            <a:rPr lang="ru-RU"/>
            <a:t>угроа зпоявления заменителей</a:t>
          </a:r>
        </a:p>
      </dgm:t>
    </dgm:pt>
    <dgm:pt modelId="{99135E90-3C89-49A7-9CE7-7AE272AA5C69}" type="sibTrans" cxnId="{F6F592CE-56F9-4EC6-93C8-7D35F65EFC3C}">
      <dgm:prSet/>
      <dgm:spPr/>
      <dgm:t>
        <a:bodyPr/>
        <a:lstStyle/>
        <a:p>
          <a:pPr algn="ctr"/>
          <a:endParaRPr lang="ru-RU"/>
        </a:p>
      </dgm:t>
    </dgm:pt>
    <dgm:pt modelId="{61901181-0DB0-47C6-86C8-22D772EABBCB}" type="parTrans" cxnId="{F6F592CE-56F9-4EC6-93C8-7D35F65EFC3C}">
      <dgm:prSet/>
      <dgm:spPr/>
      <dgm:t>
        <a:bodyPr/>
        <a:lstStyle/>
        <a:p>
          <a:pPr algn="ctr"/>
          <a:endParaRPr lang="ru-RU"/>
        </a:p>
      </dgm:t>
    </dgm:pt>
    <dgm:pt modelId="{4901B885-8C1E-49ED-9273-A47FFA33A09F}">
      <dgm:prSet phldrT="[Текст]"/>
      <dgm:spPr/>
      <dgm:t>
        <a:bodyPr/>
        <a:lstStyle/>
        <a:p>
          <a:pPr algn="ctr"/>
          <a:r>
            <a:rPr lang="ru-RU"/>
            <a:t>рыночная власть поставщиков</a:t>
          </a:r>
        </a:p>
      </dgm:t>
    </dgm:pt>
    <dgm:pt modelId="{27CDEE17-9109-4378-865F-FF5B4A906FBD}" type="sibTrans" cxnId="{C00563A1-FE52-472B-8AF6-3867E0EDE837}">
      <dgm:prSet/>
      <dgm:spPr/>
      <dgm:t>
        <a:bodyPr/>
        <a:lstStyle/>
        <a:p>
          <a:pPr algn="ctr"/>
          <a:endParaRPr lang="ru-RU"/>
        </a:p>
      </dgm:t>
    </dgm:pt>
    <dgm:pt modelId="{A853C59A-5805-461F-91B7-82246D69F088}" type="parTrans" cxnId="{C00563A1-FE52-472B-8AF6-3867E0EDE837}">
      <dgm:prSet/>
      <dgm:spPr/>
      <dgm:t>
        <a:bodyPr/>
        <a:lstStyle/>
        <a:p>
          <a:pPr algn="ctr"/>
          <a:endParaRPr lang="ru-RU"/>
        </a:p>
      </dgm:t>
    </dgm:pt>
    <dgm:pt modelId="{73E7C45A-1FC9-461C-92BB-3EA33D67DE65}" type="pres">
      <dgm:prSet presAssocID="{32C251BC-8A60-4AF9-A6A9-566E9728AEEC}" presName="composite" presStyleCnt="0">
        <dgm:presLayoutVars>
          <dgm:chMax val="1"/>
          <dgm:dir/>
          <dgm:resizeHandles val="exact"/>
        </dgm:presLayoutVars>
      </dgm:prSet>
      <dgm:spPr/>
      <dgm:t>
        <a:bodyPr/>
        <a:lstStyle/>
        <a:p>
          <a:endParaRPr lang="ru-RU"/>
        </a:p>
      </dgm:t>
    </dgm:pt>
    <dgm:pt modelId="{C4F74969-154C-40CB-9E53-7634FBCE1197}" type="pres">
      <dgm:prSet presAssocID="{32C251BC-8A60-4AF9-A6A9-566E9728AEEC}" presName="radial" presStyleCnt="0">
        <dgm:presLayoutVars>
          <dgm:animLvl val="ctr"/>
        </dgm:presLayoutVars>
      </dgm:prSet>
      <dgm:spPr/>
    </dgm:pt>
    <dgm:pt modelId="{04782A36-4384-4625-BB75-89D7A7FA0DCB}" type="pres">
      <dgm:prSet presAssocID="{B3F99C7E-01D3-4802-8D1F-5E55AFD74CC4}" presName="centerShape" presStyleLbl="vennNode1" presStyleIdx="0" presStyleCnt="5"/>
      <dgm:spPr/>
      <dgm:t>
        <a:bodyPr/>
        <a:lstStyle/>
        <a:p>
          <a:endParaRPr lang="ru-RU"/>
        </a:p>
      </dgm:t>
    </dgm:pt>
    <dgm:pt modelId="{9D387F89-91AE-40A5-A997-E8FA4BC566B2}" type="pres">
      <dgm:prSet presAssocID="{B1671989-4F5A-4A3D-AD4A-413C1C114816}" presName="node" presStyleLbl="vennNode1" presStyleIdx="1" presStyleCnt="5">
        <dgm:presLayoutVars>
          <dgm:bulletEnabled val="1"/>
        </dgm:presLayoutVars>
      </dgm:prSet>
      <dgm:spPr/>
      <dgm:t>
        <a:bodyPr/>
        <a:lstStyle/>
        <a:p>
          <a:endParaRPr lang="ru-RU"/>
        </a:p>
      </dgm:t>
    </dgm:pt>
    <dgm:pt modelId="{6511BFFB-D593-4A06-A66C-D7B5E310B3DB}" type="pres">
      <dgm:prSet presAssocID="{5554A203-66F4-4E7A-9153-F23EAA05AF37}" presName="node" presStyleLbl="vennNode1" presStyleIdx="2" presStyleCnt="5">
        <dgm:presLayoutVars>
          <dgm:bulletEnabled val="1"/>
        </dgm:presLayoutVars>
      </dgm:prSet>
      <dgm:spPr/>
      <dgm:t>
        <a:bodyPr/>
        <a:lstStyle/>
        <a:p>
          <a:endParaRPr lang="ru-RU"/>
        </a:p>
      </dgm:t>
    </dgm:pt>
    <dgm:pt modelId="{3296339B-9556-4FA5-B33E-E775D50DFD46}" type="pres">
      <dgm:prSet presAssocID="{332E6913-7191-4464-925F-6C38673F585B}" presName="node" presStyleLbl="vennNode1" presStyleIdx="3" presStyleCnt="5">
        <dgm:presLayoutVars>
          <dgm:bulletEnabled val="1"/>
        </dgm:presLayoutVars>
      </dgm:prSet>
      <dgm:spPr/>
      <dgm:t>
        <a:bodyPr/>
        <a:lstStyle/>
        <a:p>
          <a:endParaRPr lang="ru-RU"/>
        </a:p>
      </dgm:t>
    </dgm:pt>
    <dgm:pt modelId="{64C9F9FC-AA83-4DB8-A130-900562FBD9FF}" type="pres">
      <dgm:prSet presAssocID="{4901B885-8C1E-49ED-9273-A47FFA33A09F}" presName="node" presStyleLbl="vennNode1" presStyleIdx="4" presStyleCnt="5">
        <dgm:presLayoutVars>
          <dgm:bulletEnabled val="1"/>
        </dgm:presLayoutVars>
      </dgm:prSet>
      <dgm:spPr/>
      <dgm:t>
        <a:bodyPr/>
        <a:lstStyle/>
        <a:p>
          <a:endParaRPr lang="ru-RU"/>
        </a:p>
      </dgm:t>
    </dgm:pt>
  </dgm:ptLst>
  <dgm:cxnLst>
    <dgm:cxn modelId="{F6F592CE-56F9-4EC6-93C8-7D35F65EFC3C}" srcId="{B3F99C7E-01D3-4802-8D1F-5E55AFD74CC4}" destId="{332E6913-7191-4464-925F-6C38673F585B}" srcOrd="2" destOrd="0" parTransId="{61901181-0DB0-47C6-86C8-22D772EABBCB}" sibTransId="{99135E90-3C89-49A7-9CE7-7AE272AA5C69}"/>
    <dgm:cxn modelId="{8D561E76-6DFE-4788-A272-FA8742030BE4}" type="presOf" srcId="{32C251BC-8A60-4AF9-A6A9-566E9728AEEC}" destId="{73E7C45A-1FC9-461C-92BB-3EA33D67DE65}" srcOrd="0" destOrd="0" presId="urn:microsoft.com/office/officeart/2005/8/layout/radial3"/>
    <dgm:cxn modelId="{1A7CCF88-D9FF-4E5F-AECC-14F32D86BA19}" srcId="{B3F99C7E-01D3-4802-8D1F-5E55AFD74CC4}" destId="{5554A203-66F4-4E7A-9153-F23EAA05AF37}" srcOrd="1" destOrd="0" parTransId="{142633DC-FB3D-46FE-8506-739B5740F931}" sibTransId="{DCBAC3BD-4DBD-4A0C-B231-8EF2FFE9A53C}"/>
    <dgm:cxn modelId="{F6223696-E1C7-48C6-A8A9-899D82A4FE64}" type="presOf" srcId="{B3F99C7E-01D3-4802-8D1F-5E55AFD74CC4}" destId="{04782A36-4384-4625-BB75-89D7A7FA0DCB}" srcOrd="0" destOrd="0" presId="urn:microsoft.com/office/officeart/2005/8/layout/radial3"/>
    <dgm:cxn modelId="{204DAA07-D40A-43B4-9CF7-80E9DC421D9E}" type="presOf" srcId="{B1671989-4F5A-4A3D-AD4A-413C1C114816}" destId="{9D387F89-91AE-40A5-A997-E8FA4BC566B2}" srcOrd="0" destOrd="0" presId="urn:microsoft.com/office/officeart/2005/8/layout/radial3"/>
    <dgm:cxn modelId="{7F4BC463-7F40-4D55-8316-57D5DC8F83EF}" type="presOf" srcId="{4901B885-8C1E-49ED-9273-A47FFA33A09F}" destId="{64C9F9FC-AA83-4DB8-A130-900562FBD9FF}" srcOrd="0" destOrd="0" presId="urn:microsoft.com/office/officeart/2005/8/layout/radial3"/>
    <dgm:cxn modelId="{420E0376-24A3-4594-82FF-02896D66F916}" srcId="{B3F99C7E-01D3-4802-8D1F-5E55AFD74CC4}" destId="{B1671989-4F5A-4A3D-AD4A-413C1C114816}" srcOrd="0" destOrd="0" parTransId="{945DCCDB-A3C4-4066-89BC-0DADEA8C77AC}" sibTransId="{43361FB7-9C19-4CD8-9C32-86F8A643B39A}"/>
    <dgm:cxn modelId="{AFF6A1A7-A32E-4937-8299-30E65C86F4FB}" type="presOf" srcId="{5554A203-66F4-4E7A-9153-F23EAA05AF37}" destId="{6511BFFB-D593-4A06-A66C-D7B5E310B3DB}" srcOrd="0" destOrd="0" presId="urn:microsoft.com/office/officeart/2005/8/layout/radial3"/>
    <dgm:cxn modelId="{ED2C085C-B4E2-4EB0-A64F-AAFB1271B17F}" srcId="{32C251BC-8A60-4AF9-A6A9-566E9728AEEC}" destId="{B3F99C7E-01D3-4802-8D1F-5E55AFD74CC4}" srcOrd="0" destOrd="0" parTransId="{5457287E-3033-4B05-83BE-27F71BFACA04}" sibTransId="{1D4245AC-659F-430D-9733-83C604E08369}"/>
    <dgm:cxn modelId="{35721705-21C9-47DA-95F2-13E8AE3112C5}" type="presOf" srcId="{332E6913-7191-4464-925F-6C38673F585B}" destId="{3296339B-9556-4FA5-B33E-E775D50DFD46}" srcOrd="0" destOrd="0" presId="urn:microsoft.com/office/officeart/2005/8/layout/radial3"/>
    <dgm:cxn modelId="{C00563A1-FE52-472B-8AF6-3867E0EDE837}" srcId="{B3F99C7E-01D3-4802-8D1F-5E55AFD74CC4}" destId="{4901B885-8C1E-49ED-9273-A47FFA33A09F}" srcOrd="3" destOrd="0" parTransId="{A853C59A-5805-461F-91B7-82246D69F088}" sibTransId="{27CDEE17-9109-4378-865F-FF5B4A906FBD}"/>
    <dgm:cxn modelId="{928C6EA5-239B-454F-A914-E316ECD7DAE0}" type="presParOf" srcId="{73E7C45A-1FC9-461C-92BB-3EA33D67DE65}" destId="{C4F74969-154C-40CB-9E53-7634FBCE1197}" srcOrd="0" destOrd="0" presId="urn:microsoft.com/office/officeart/2005/8/layout/radial3"/>
    <dgm:cxn modelId="{F056EB7E-A8C8-4AED-8057-FAD8EDFFE6A5}" type="presParOf" srcId="{C4F74969-154C-40CB-9E53-7634FBCE1197}" destId="{04782A36-4384-4625-BB75-89D7A7FA0DCB}" srcOrd="0" destOrd="0" presId="urn:microsoft.com/office/officeart/2005/8/layout/radial3"/>
    <dgm:cxn modelId="{A19AD7D4-BEE9-497C-95E5-D7CB39BA232F}" type="presParOf" srcId="{C4F74969-154C-40CB-9E53-7634FBCE1197}" destId="{9D387F89-91AE-40A5-A997-E8FA4BC566B2}" srcOrd="1" destOrd="0" presId="urn:microsoft.com/office/officeart/2005/8/layout/radial3"/>
    <dgm:cxn modelId="{330ACAED-DAE5-4A22-8BCD-8A4B57AE728C}" type="presParOf" srcId="{C4F74969-154C-40CB-9E53-7634FBCE1197}" destId="{6511BFFB-D593-4A06-A66C-D7B5E310B3DB}" srcOrd="2" destOrd="0" presId="urn:microsoft.com/office/officeart/2005/8/layout/radial3"/>
    <dgm:cxn modelId="{681A52DF-3DD8-4CB4-99E7-0A2AD806E77F}" type="presParOf" srcId="{C4F74969-154C-40CB-9E53-7634FBCE1197}" destId="{3296339B-9556-4FA5-B33E-E775D50DFD46}" srcOrd="3" destOrd="0" presId="urn:microsoft.com/office/officeart/2005/8/layout/radial3"/>
    <dgm:cxn modelId="{8D35B7C1-58D8-44C2-849D-4DC4B881B673}" type="presParOf" srcId="{C4F74969-154C-40CB-9E53-7634FBCE1197}" destId="{64C9F9FC-AA83-4DB8-A130-900562FBD9FF}" srcOrd="4" destOrd="0" presId="urn:microsoft.com/office/officeart/2005/8/layout/radial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DA58FD-EC3A-4622-AAFF-108E5BC1950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CDCFC5B7-2C9B-404A-A7C8-8F3A1417CADF}">
      <dgm:prSet phldrT="[Текст]"/>
      <dgm:spPr/>
      <dgm:t>
        <a:bodyPr/>
        <a:lstStyle/>
        <a:p>
          <a:r>
            <a:rPr lang="ru-RU"/>
            <a:t>материально-техничесеое обеспечение</a:t>
          </a:r>
        </a:p>
        <a:p>
          <a:endParaRPr lang="ru-RU"/>
        </a:p>
      </dgm:t>
    </dgm:pt>
    <dgm:pt modelId="{81E6B6A5-2F98-43EA-9133-A7A9E076401C}" type="parTrans" cxnId="{EFD95BF7-A2FD-498A-BE8E-5A76AE1A4D3D}">
      <dgm:prSet/>
      <dgm:spPr/>
      <dgm:t>
        <a:bodyPr/>
        <a:lstStyle/>
        <a:p>
          <a:endParaRPr lang="ru-RU"/>
        </a:p>
      </dgm:t>
    </dgm:pt>
    <dgm:pt modelId="{2EB8C915-BCA4-4313-B198-EEDCBA8028A8}" type="sibTrans" cxnId="{EFD95BF7-A2FD-498A-BE8E-5A76AE1A4D3D}">
      <dgm:prSet/>
      <dgm:spPr/>
      <dgm:t>
        <a:bodyPr/>
        <a:lstStyle/>
        <a:p>
          <a:endParaRPr lang="ru-RU"/>
        </a:p>
      </dgm:t>
    </dgm:pt>
    <dgm:pt modelId="{82A1C34B-A113-4D58-8063-EF7943B375AC}">
      <dgm:prSet phldrT="[Текст]"/>
      <dgm:spPr/>
      <dgm:t>
        <a:bodyPr/>
        <a:lstStyle/>
        <a:p>
          <a:r>
            <a:rPr lang="ru-RU"/>
            <a:t>входящие поставки</a:t>
          </a:r>
        </a:p>
      </dgm:t>
    </dgm:pt>
    <dgm:pt modelId="{0DCA32F8-48CE-4AB9-822D-2835DD1E56ED}" type="parTrans" cxnId="{257023DD-032A-4E4B-919E-17777F6DEAC7}">
      <dgm:prSet/>
      <dgm:spPr/>
      <dgm:t>
        <a:bodyPr/>
        <a:lstStyle/>
        <a:p>
          <a:endParaRPr lang="ru-RU"/>
        </a:p>
      </dgm:t>
    </dgm:pt>
    <dgm:pt modelId="{5E0BB97F-9F42-4064-A950-45F5C1F0924B}" type="sibTrans" cxnId="{257023DD-032A-4E4B-919E-17777F6DEAC7}">
      <dgm:prSet/>
      <dgm:spPr/>
      <dgm:t>
        <a:bodyPr/>
        <a:lstStyle/>
        <a:p>
          <a:endParaRPr lang="ru-RU"/>
        </a:p>
      </dgm:t>
    </dgm:pt>
    <dgm:pt modelId="{C42EE188-DE33-4040-99F7-C1CC8EB3AD17}">
      <dgm:prSet phldrT="[Текст]"/>
      <dgm:spPr/>
      <dgm:t>
        <a:bodyPr/>
        <a:lstStyle/>
        <a:p>
          <a:r>
            <a:rPr lang="ru-RU"/>
            <a:t>производство</a:t>
          </a:r>
        </a:p>
      </dgm:t>
    </dgm:pt>
    <dgm:pt modelId="{64B13D1E-D81E-4306-AD43-6C77363C2E59}" type="parTrans" cxnId="{CCA1E96C-9CD4-4417-BC8F-49596931380B}">
      <dgm:prSet/>
      <dgm:spPr/>
      <dgm:t>
        <a:bodyPr/>
        <a:lstStyle/>
        <a:p>
          <a:endParaRPr lang="ru-RU"/>
        </a:p>
      </dgm:t>
    </dgm:pt>
    <dgm:pt modelId="{AA17239B-3C70-4FDB-A646-951CC1B25F63}" type="sibTrans" cxnId="{CCA1E96C-9CD4-4417-BC8F-49596931380B}">
      <dgm:prSet/>
      <dgm:spPr/>
      <dgm:t>
        <a:bodyPr/>
        <a:lstStyle/>
        <a:p>
          <a:endParaRPr lang="ru-RU"/>
        </a:p>
      </dgm:t>
    </dgm:pt>
    <dgm:pt modelId="{4919E471-7B30-4632-8AE1-E0CA0CA72B36}">
      <dgm:prSet phldrT="[Текст]"/>
      <dgm:spPr/>
      <dgm:t>
        <a:bodyPr/>
        <a:lstStyle/>
        <a:p>
          <a:r>
            <a:rPr lang="ru-RU"/>
            <a:t>УЧР</a:t>
          </a:r>
        </a:p>
      </dgm:t>
    </dgm:pt>
    <dgm:pt modelId="{69390671-51FA-4837-A832-F392D71F8C55}" type="parTrans" cxnId="{3A0E03FA-1F96-4E13-A340-814CBA1854D2}">
      <dgm:prSet/>
      <dgm:spPr/>
      <dgm:t>
        <a:bodyPr/>
        <a:lstStyle/>
        <a:p>
          <a:endParaRPr lang="ru-RU"/>
        </a:p>
      </dgm:t>
    </dgm:pt>
    <dgm:pt modelId="{DFB74837-AD3B-4838-94E4-6D0F99CA3A26}" type="sibTrans" cxnId="{3A0E03FA-1F96-4E13-A340-814CBA1854D2}">
      <dgm:prSet/>
      <dgm:spPr/>
      <dgm:t>
        <a:bodyPr/>
        <a:lstStyle/>
        <a:p>
          <a:endParaRPr lang="ru-RU"/>
        </a:p>
      </dgm:t>
    </dgm:pt>
    <dgm:pt modelId="{F0A02D50-5363-4BA7-B010-58756CEBD74C}">
      <dgm:prSet phldrT="[Текст]"/>
      <dgm:spPr/>
      <dgm:t>
        <a:bodyPr/>
        <a:lstStyle/>
        <a:p>
          <a:r>
            <a:rPr lang="ru-RU"/>
            <a:t>исходящие поставки</a:t>
          </a:r>
        </a:p>
      </dgm:t>
    </dgm:pt>
    <dgm:pt modelId="{FD4CC75F-34D4-476D-8869-7C1CBB096EA0}" type="parTrans" cxnId="{55B4E241-2BCA-490C-A271-975196DFA3D9}">
      <dgm:prSet/>
      <dgm:spPr/>
      <dgm:t>
        <a:bodyPr/>
        <a:lstStyle/>
        <a:p>
          <a:endParaRPr lang="ru-RU"/>
        </a:p>
      </dgm:t>
    </dgm:pt>
    <dgm:pt modelId="{17BE6531-AFFF-455C-972D-98BD3AAACF4D}" type="sibTrans" cxnId="{55B4E241-2BCA-490C-A271-975196DFA3D9}">
      <dgm:prSet/>
      <dgm:spPr/>
      <dgm:t>
        <a:bodyPr/>
        <a:lstStyle/>
        <a:p>
          <a:endParaRPr lang="ru-RU"/>
        </a:p>
      </dgm:t>
    </dgm:pt>
    <dgm:pt modelId="{26E005B2-4D86-49C0-8986-D3F997748029}">
      <dgm:prSet phldrT="[Текст]"/>
      <dgm:spPr/>
      <dgm:t>
        <a:bodyPr/>
        <a:lstStyle/>
        <a:p>
          <a:r>
            <a:rPr lang="ru-RU"/>
            <a:t>НИОКР и инфраструктура</a:t>
          </a:r>
        </a:p>
      </dgm:t>
    </dgm:pt>
    <dgm:pt modelId="{9C62879B-BF4C-4C6B-AA68-D737245976AA}" type="parTrans" cxnId="{EFD5BD78-B985-4FEA-9146-C9F9F1D286B2}">
      <dgm:prSet/>
      <dgm:spPr/>
      <dgm:t>
        <a:bodyPr/>
        <a:lstStyle/>
        <a:p>
          <a:endParaRPr lang="ru-RU"/>
        </a:p>
      </dgm:t>
    </dgm:pt>
    <dgm:pt modelId="{A3C8F4EB-92CB-4BF2-8044-01863A8D1BC9}" type="sibTrans" cxnId="{EFD5BD78-B985-4FEA-9146-C9F9F1D286B2}">
      <dgm:prSet/>
      <dgm:spPr/>
      <dgm:t>
        <a:bodyPr/>
        <a:lstStyle/>
        <a:p>
          <a:endParaRPr lang="ru-RU"/>
        </a:p>
      </dgm:t>
    </dgm:pt>
    <dgm:pt modelId="{11B3921D-8522-43AB-A571-BC76DA8F40E7}">
      <dgm:prSet phldrT="[Текст]"/>
      <dgm:spPr/>
      <dgm:t>
        <a:bodyPr/>
        <a:lstStyle/>
        <a:p>
          <a:r>
            <a:rPr lang="ru-RU"/>
            <a:t>маркетинг и продажи</a:t>
          </a:r>
        </a:p>
      </dgm:t>
    </dgm:pt>
    <dgm:pt modelId="{33B66DD1-B48A-4938-896F-DC1079BA68C8}" type="parTrans" cxnId="{14E0B0C7-DDEF-454F-AA88-D77E5036A94B}">
      <dgm:prSet/>
      <dgm:spPr/>
      <dgm:t>
        <a:bodyPr/>
        <a:lstStyle/>
        <a:p>
          <a:endParaRPr lang="ru-RU"/>
        </a:p>
      </dgm:t>
    </dgm:pt>
    <dgm:pt modelId="{C4A81186-7FA4-4211-B187-27F70D2E3F3B}" type="sibTrans" cxnId="{14E0B0C7-DDEF-454F-AA88-D77E5036A94B}">
      <dgm:prSet/>
      <dgm:spPr/>
      <dgm:t>
        <a:bodyPr/>
        <a:lstStyle/>
        <a:p>
          <a:endParaRPr lang="ru-RU"/>
        </a:p>
      </dgm:t>
    </dgm:pt>
    <dgm:pt modelId="{EED053D8-BCEB-4CCF-92C0-551D1255FF82}">
      <dgm:prSet phldrT="[Текст]"/>
      <dgm:spPr/>
      <dgm:t>
        <a:bodyPr/>
        <a:lstStyle/>
        <a:p>
          <a:r>
            <a:rPr lang="ru-RU"/>
            <a:t>сервис</a:t>
          </a:r>
        </a:p>
      </dgm:t>
    </dgm:pt>
    <dgm:pt modelId="{0EE9B767-33E5-4D48-9E40-CACDBABC4742}" type="parTrans" cxnId="{5C70679D-B6A5-4B64-A95A-82CE7A3810C4}">
      <dgm:prSet/>
      <dgm:spPr/>
      <dgm:t>
        <a:bodyPr/>
        <a:lstStyle/>
        <a:p>
          <a:endParaRPr lang="ru-RU"/>
        </a:p>
      </dgm:t>
    </dgm:pt>
    <dgm:pt modelId="{553DE5E3-65F5-4D90-A75F-3FDB0D7AACEE}" type="sibTrans" cxnId="{5C70679D-B6A5-4B64-A95A-82CE7A3810C4}">
      <dgm:prSet/>
      <dgm:spPr/>
      <dgm:t>
        <a:bodyPr/>
        <a:lstStyle/>
        <a:p>
          <a:endParaRPr lang="ru-RU"/>
        </a:p>
      </dgm:t>
    </dgm:pt>
    <dgm:pt modelId="{252DF3D3-D994-4911-83F0-B964823CF051}" type="pres">
      <dgm:prSet presAssocID="{DCDA58FD-EC3A-4622-AAFF-108E5BC1950A}" presName="linearFlow" presStyleCnt="0">
        <dgm:presLayoutVars>
          <dgm:dir/>
          <dgm:animLvl val="lvl"/>
          <dgm:resizeHandles val="exact"/>
        </dgm:presLayoutVars>
      </dgm:prSet>
      <dgm:spPr/>
      <dgm:t>
        <a:bodyPr/>
        <a:lstStyle/>
        <a:p>
          <a:endParaRPr lang="ru-RU"/>
        </a:p>
      </dgm:t>
    </dgm:pt>
    <dgm:pt modelId="{E010CECF-E29A-4A62-8341-94E7B1637623}" type="pres">
      <dgm:prSet presAssocID="{CDCFC5B7-2C9B-404A-A7C8-8F3A1417CADF}" presName="composite" presStyleCnt="0"/>
      <dgm:spPr/>
    </dgm:pt>
    <dgm:pt modelId="{6A1EA217-1074-47FD-87D2-16C6CE321DF1}" type="pres">
      <dgm:prSet presAssocID="{CDCFC5B7-2C9B-404A-A7C8-8F3A1417CADF}" presName="parentText" presStyleLbl="alignNode1" presStyleIdx="0" presStyleCnt="3" custScaleY="162495">
        <dgm:presLayoutVars>
          <dgm:chMax val="1"/>
          <dgm:bulletEnabled val="1"/>
        </dgm:presLayoutVars>
      </dgm:prSet>
      <dgm:spPr/>
      <dgm:t>
        <a:bodyPr/>
        <a:lstStyle/>
        <a:p>
          <a:endParaRPr lang="ru-RU"/>
        </a:p>
      </dgm:t>
    </dgm:pt>
    <dgm:pt modelId="{0A31E7A8-2A6C-4318-A1E0-789AFD8A1F0A}" type="pres">
      <dgm:prSet presAssocID="{CDCFC5B7-2C9B-404A-A7C8-8F3A1417CADF}" presName="descendantText" presStyleLbl="alignAcc1" presStyleIdx="0" presStyleCnt="3">
        <dgm:presLayoutVars>
          <dgm:bulletEnabled val="1"/>
        </dgm:presLayoutVars>
      </dgm:prSet>
      <dgm:spPr/>
      <dgm:t>
        <a:bodyPr/>
        <a:lstStyle/>
        <a:p>
          <a:endParaRPr lang="ru-RU"/>
        </a:p>
      </dgm:t>
    </dgm:pt>
    <dgm:pt modelId="{736961C6-C8B4-49ED-9CE7-2F3736806124}" type="pres">
      <dgm:prSet presAssocID="{2EB8C915-BCA4-4313-B198-EEDCBA8028A8}" presName="sp" presStyleCnt="0"/>
      <dgm:spPr/>
    </dgm:pt>
    <dgm:pt modelId="{F59B2A85-B9B2-4736-85FE-018FB94F4A42}" type="pres">
      <dgm:prSet presAssocID="{4919E471-7B30-4632-8AE1-E0CA0CA72B36}" presName="composite" presStyleCnt="0"/>
      <dgm:spPr/>
    </dgm:pt>
    <dgm:pt modelId="{61637F89-9060-49A6-B133-0CF4F48D4EF0}" type="pres">
      <dgm:prSet presAssocID="{4919E471-7B30-4632-8AE1-E0CA0CA72B36}" presName="parentText" presStyleLbl="alignNode1" presStyleIdx="1" presStyleCnt="3">
        <dgm:presLayoutVars>
          <dgm:chMax val="1"/>
          <dgm:bulletEnabled val="1"/>
        </dgm:presLayoutVars>
      </dgm:prSet>
      <dgm:spPr/>
      <dgm:t>
        <a:bodyPr/>
        <a:lstStyle/>
        <a:p>
          <a:endParaRPr lang="ru-RU"/>
        </a:p>
      </dgm:t>
    </dgm:pt>
    <dgm:pt modelId="{A3476BF6-E7BF-41E2-AB6C-70CFBB3ABA26}" type="pres">
      <dgm:prSet presAssocID="{4919E471-7B30-4632-8AE1-E0CA0CA72B36}" presName="descendantText" presStyleLbl="alignAcc1" presStyleIdx="1" presStyleCnt="3">
        <dgm:presLayoutVars>
          <dgm:bulletEnabled val="1"/>
        </dgm:presLayoutVars>
      </dgm:prSet>
      <dgm:spPr/>
      <dgm:t>
        <a:bodyPr/>
        <a:lstStyle/>
        <a:p>
          <a:endParaRPr lang="ru-RU"/>
        </a:p>
      </dgm:t>
    </dgm:pt>
    <dgm:pt modelId="{38D3F253-7170-461E-A766-D853FFDCAB0E}" type="pres">
      <dgm:prSet presAssocID="{DFB74837-AD3B-4838-94E4-6D0F99CA3A26}" presName="sp" presStyleCnt="0"/>
      <dgm:spPr/>
    </dgm:pt>
    <dgm:pt modelId="{A6136BE6-D75B-44D3-ABE4-2090A149BB4A}" type="pres">
      <dgm:prSet presAssocID="{26E005B2-4D86-49C0-8986-D3F997748029}" presName="composite" presStyleCnt="0"/>
      <dgm:spPr/>
    </dgm:pt>
    <dgm:pt modelId="{D2FFBCD9-D6C5-4811-B875-649B9DD585EE}" type="pres">
      <dgm:prSet presAssocID="{26E005B2-4D86-49C0-8986-D3F997748029}" presName="parentText" presStyleLbl="alignNode1" presStyleIdx="2" presStyleCnt="3" custScaleY="129640">
        <dgm:presLayoutVars>
          <dgm:chMax val="1"/>
          <dgm:bulletEnabled val="1"/>
        </dgm:presLayoutVars>
      </dgm:prSet>
      <dgm:spPr/>
      <dgm:t>
        <a:bodyPr/>
        <a:lstStyle/>
        <a:p>
          <a:endParaRPr lang="ru-RU"/>
        </a:p>
      </dgm:t>
    </dgm:pt>
    <dgm:pt modelId="{A7CB43B9-283A-403A-8C39-2B5465AD1AA9}" type="pres">
      <dgm:prSet presAssocID="{26E005B2-4D86-49C0-8986-D3F997748029}" presName="descendantText" presStyleLbl="alignAcc1" presStyleIdx="2" presStyleCnt="3">
        <dgm:presLayoutVars>
          <dgm:bulletEnabled val="1"/>
        </dgm:presLayoutVars>
      </dgm:prSet>
      <dgm:spPr/>
      <dgm:t>
        <a:bodyPr/>
        <a:lstStyle/>
        <a:p>
          <a:endParaRPr lang="ru-RU"/>
        </a:p>
      </dgm:t>
    </dgm:pt>
  </dgm:ptLst>
  <dgm:cxnLst>
    <dgm:cxn modelId="{257023DD-032A-4E4B-919E-17777F6DEAC7}" srcId="{CDCFC5B7-2C9B-404A-A7C8-8F3A1417CADF}" destId="{82A1C34B-A113-4D58-8063-EF7943B375AC}" srcOrd="0" destOrd="0" parTransId="{0DCA32F8-48CE-4AB9-822D-2835DD1E56ED}" sibTransId="{5E0BB97F-9F42-4064-A950-45F5C1F0924B}"/>
    <dgm:cxn modelId="{5C70679D-B6A5-4B64-A95A-82CE7A3810C4}" srcId="{26E005B2-4D86-49C0-8986-D3F997748029}" destId="{EED053D8-BCEB-4CCF-92C0-551D1255FF82}" srcOrd="1" destOrd="0" parTransId="{0EE9B767-33E5-4D48-9E40-CACDBABC4742}" sibTransId="{553DE5E3-65F5-4D90-A75F-3FDB0D7AACEE}"/>
    <dgm:cxn modelId="{3A0E03FA-1F96-4E13-A340-814CBA1854D2}" srcId="{DCDA58FD-EC3A-4622-AAFF-108E5BC1950A}" destId="{4919E471-7B30-4632-8AE1-E0CA0CA72B36}" srcOrd="1" destOrd="0" parTransId="{69390671-51FA-4837-A832-F392D71F8C55}" sibTransId="{DFB74837-AD3B-4838-94E4-6D0F99CA3A26}"/>
    <dgm:cxn modelId="{EFD95BF7-A2FD-498A-BE8E-5A76AE1A4D3D}" srcId="{DCDA58FD-EC3A-4622-AAFF-108E5BC1950A}" destId="{CDCFC5B7-2C9B-404A-A7C8-8F3A1417CADF}" srcOrd="0" destOrd="0" parTransId="{81E6B6A5-2F98-43EA-9133-A7A9E076401C}" sibTransId="{2EB8C915-BCA4-4313-B198-EEDCBA8028A8}"/>
    <dgm:cxn modelId="{79572999-5F0F-45C6-8331-B67972E58981}" type="presOf" srcId="{DCDA58FD-EC3A-4622-AAFF-108E5BC1950A}" destId="{252DF3D3-D994-4911-83F0-B964823CF051}" srcOrd="0" destOrd="0" presId="urn:microsoft.com/office/officeart/2005/8/layout/chevron2"/>
    <dgm:cxn modelId="{B68B091B-6E95-41E4-A077-16C86AEE6010}" type="presOf" srcId="{C42EE188-DE33-4040-99F7-C1CC8EB3AD17}" destId="{0A31E7A8-2A6C-4318-A1E0-789AFD8A1F0A}" srcOrd="0" destOrd="1" presId="urn:microsoft.com/office/officeart/2005/8/layout/chevron2"/>
    <dgm:cxn modelId="{411190ED-44B4-470C-A89B-CC4656BDDA3C}" type="presOf" srcId="{F0A02D50-5363-4BA7-B010-58756CEBD74C}" destId="{A3476BF6-E7BF-41E2-AB6C-70CFBB3ABA26}" srcOrd="0" destOrd="0" presId="urn:microsoft.com/office/officeart/2005/8/layout/chevron2"/>
    <dgm:cxn modelId="{EFD5BD78-B985-4FEA-9146-C9F9F1D286B2}" srcId="{DCDA58FD-EC3A-4622-AAFF-108E5BC1950A}" destId="{26E005B2-4D86-49C0-8986-D3F997748029}" srcOrd="2" destOrd="0" parTransId="{9C62879B-BF4C-4C6B-AA68-D737245976AA}" sibTransId="{A3C8F4EB-92CB-4BF2-8044-01863A8D1BC9}"/>
    <dgm:cxn modelId="{B0D00485-7BAB-43AA-904F-0CD82A07AE7B}" type="presOf" srcId="{4919E471-7B30-4632-8AE1-E0CA0CA72B36}" destId="{61637F89-9060-49A6-B133-0CF4F48D4EF0}" srcOrd="0" destOrd="0" presId="urn:microsoft.com/office/officeart/2005/8/layout/chevron2"/>
    <dgm:cxn modelId="{14E0B0C7-DDEF-454F-AA88-D77E5036A94B}" srcId="{26E005B2-4D86-49C0-8986-D3F997748029}" destId="{11B3921D-8522-43AB-A571-BC76DA8F40E7}" srcOrd="0" destOrd="0" parTransId="{33B66DD1-B48A-4938-896F-DC1079BA68C8}" sibTransId="{C4A81186-7FA4-4211-B187-27F70D2E3F3B}"/>
    <dgm:cxn modelId="{CCA1E96C-9CD4-4417-BC8F-49596931380B}" srcId="{CDCFC5B7-2C9B-404A-A7C8-8F3A1417CADF}" destId="{C42EE188-DE33-4040-99F7-C1CC8EB3AD17}" srcOrd="1" destOrd="0" parTransId="{64B13D1E-D81E-4306-AD43-6C77363C2E59}" sibTransId="{AA17239B-3C70-4FDB-A646-951CC1B25F63}"/>
    <dgm:cxn modelId="{767BD3DB-E662-4788-BCE1-69276EB098FB}" type="presOf" srcId="{EED053D8-BCEB-4CCF-92C0-551D1255FF82}" destId="{A7CB43B9-283A-403A-8C39-2B5465AD1AA9}" srcOrd="0" destOrd="1" presId="urn:microsoft.com/office/officeart/2005/8/layout/chevron2"/>
    <dgm:cxn modelId="{C1C60268-DF00-455F-98F4-33B40A18DB53}" type="presOf" srcId="{11B3921D-8522-43AB-A571-BC76DA8F40E7}" destId="{A7CB43B9-283A-403A-8C39-2B5465AD1AA9}" srcOrd="0" destOrd="0" presId="urn:microsoft.com/office/officeart/2005/8/layout/chevron2"/>
    <dgm:cxn modelId="{E31F0ED1-1EC6-49EF-A104-B27F9585770B}" type="presOf" srcId="{CDCFC5B7-2C9B-404A-A7C8-8F3A1417CADF}" destId="{6A1EA217-1074-47FD-87D2-16C6CE321DF1}" srcOrd="0" destOrd="0" presId="urn:microsoft.com/office/officeart/2005/8/layout/chevron2"/>
    <dgm:cxn modelId="{7AAD02F1-D483-47C0-A389-6367A4F54CCB}" type="presOf" srcId="{26E005B2-4D86-49C0-8986-D3F997748029}" destId="{D2FFBCD9-D6C5-4811-B875-649B9DD585EE}" srcOrd="0" destOrd="0" presId="urn:microsoft.com/office/officeart/2005/8/layout/chevron2"/>
    <dgm:cxn modelId="{55B4E241-2BCA-490C-A271-975196DFA3D9}" srcId="{4919E471-7B30-4632-8AE1-E0CA0CA72B36}" destId="{F0A02D50-5363-4BA7-B010-58756CEBD74C}" srcOrd="0" destOrd="0" parTransId="{FD4CC75F-34D4-476D-8869-7C1CBB096EA0}" sibTransId="{17BE6531-AFFF-455C-972D-98BD3AAACF4D}"/>
    <dgm:cxn modelId="{592295E3-E4C5-458C-B5A6-9E28EFE170E8}" type="presOf" srcId="{82A1C34B-A113-4D58-8063-EF7943B375AC}" destId="{0A31E7A8-2A6C-4318-A1E0-789AFD8A1F0A}" srcOrd="0" destOrd="0" presId="urn:microsoft.com/office/officeart/2005/8/layout/chevron2"/>
    <dgm:cxn modelId="{C61EFBF2-F470-4BAB-917B-37F058996031}" type="presParOf" srcId="{252DF3D3-D994-4911-83F0-B964823CF051}" destId="{E010CECF-E29A-4A62-8341-94E7B1637623}" srcOrd="0" destOrd="0" presId="urn:microsoft.com/office/officeart/2005/8/layout/chevron2"/>
    <dgm:cxn modelId="{64B9E257-039C-4438-88DC-F1C9CC2C2694}" type="presParOf" srcId="{E010CECF-E29A-4A62-8341-94E7B1637623}" destId="{6A1EA217-1074-47FD-87D2-16C6CE321DF1}" srcOrd="0" destOrd="0" presId="urn:microsoft.com/office/officeart/2005/8/layout/chevron2"/>
    <dgm:cxn modelId="{BC7E5913-AEE3-421F-81F5-2BAE4AB405ED}" type="presParOf" srcId="{E010CECF-E29A-4A62-8341-94E7B1637623}" destId="{0A31E7A8-2A6C-4318-A1E0-789AFD8A1F0A}" srcOrd="1" destOrd="0" presId="urn:microsoft.com/office/officeart/2005/8/layout/chevron2"/>
    <dgm:cxn modelId="{C65A0084-C0A5-413A-83C4-E9FF0824FCBF}" type="presParOf" srcId="{252DF3D3-D994-4911-83F0-B964823CF051}" destId="{736961C6-C8B4-49ED-9CE7-2F3736806124}" srcOrd="1" destOrd="0" presId="urn:microsoft.com/office/officeart/2005/8/layout/chevron2"/>
    <dgm:cxn modelId="{C478E641-A9A6-4334-BD23-E5DB862AD08D}" type="presParOf" srcId="{252DF3D3-D994-4911-83F0-B964823CF051}" destId="{F59B2A85-B9B2-4736-85FE-018FB94F4A42}" srcOrd="2" destOrd="0" presId="urn:microsoft.com/office/officeart/2005/8/layout/chevron2"/>
    <dgm:cxn modelId="{C8974ABF-78CC-4645-9BDF-BFCA69A40084}" type="presParOf" srcId="{F59B2A85-B9B2-4736-85FE-018FB94F4A42}" destId="{61637F89-9060-49A6-B133-0CF4F48D4EF0}" srcOrd="0" destOrd="0" presId="urn:microsoft.com/office/officeart/2005/8/layout/chevron2"/>
    <dgm:cxn modelId="{F8AB5791-F43D-42FA-B349-8BF2617315ED}" type="presParOf" srcId="{F59B2A85-B9B2-4736-85FE-018FB94F4A42}" destId="{A3476BF6-E7BF-41E2-AB6C-70CFBB3ABA26}" srcOrd="1" destOrd="0" presId="urn:microsoft.com/office/officeart/2005/8/layout/chevron2"/>
    <dgm:cxn modelId="{21D84491-E478-4726-A18A-FF45434FBC25}" type="presParOf" srcId="{252DF3D3-D994-4911-83F0-B964823CF051}" destId="{38D3F253-7170-461E-A766-D853FFDCAB0E}" srcOrd="3" destOrd="0" presId="urn:microsoft.com/office/officeart/2005/8/layout/chevron2"/>
    <dgm:cxn modelId="{39ECD7C9-4F43-4494-BF14-99F69AB7A13C}" type="presParOf" srcId="{252DF3D3-D994-4911-83F0-B964823CF051}" destId="{A6136BE6-D75B-44D3-ABE4-2090A149BB4A}" srcOrd="4" destOrd="0" presId="urn:microsoft.com/office/officeart/2005/8/layout/chevron2"/>
    <dgm:cxn modelId="{2557F1DE-0744-4D4D-9157-6ECDA8816D42}" type="presParOf" srcId="{A6136BE6-D75B-44D3-ABE4-2090A149BB4A}" destId="{D2FFBCD9-D6C5-4811-B875-649B9DD585EE}" srcOrd="0" destOrd="0" presId="urn:microsoft.com/office/officeart/2005/8/layout/chevron2"/>
    <dgm:cxn modelId="{366A9E10-D21A-4773-9135-7D1E18C40B42}" type="presParOf" srcId="{A6136BE6-D75B-44D3-ABE4-2090A149BB4A}" destId="{A7CB43B9-283A-403A-8C39-2B5465AD1AA9}"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057839C-D80A-E54A-A7C7-579844CB49B1}" type="doc">
      <dgm:prSet loTypeId="urn:microsoft.com/office/officeart/2009/3/layout/IncreasingArrowsProcess" loCatId="" qsTypeId="urn:microsoft.com/office/officeart/2005/8/quickstyle/simple4" qsCatId="simple" csTypeId="urn:microsoft.com/office/officeart/2005/8/colors/accent1_2" csCatId="accent1" phldr="1"/>
      <dgm:spPr/>
      <dgm:t>
        <a:bodyPr/>
        <a:lstStyle/>
        <a:p>
          <a:endParaRPr lang="ru-RU"/>
        </a:p>
      </dgm:t>
    </dgm:pt>
    <dgm:pt modelId="{791E7B5C-1B7B-3D42-AB6A-1BF40CC63F7C}">
      <dgm:prSet phldrT="[Текст]"/>
      <dgm:spPr/>
      <dgm:t>
        <a:bodyPr/>
        <a:lstStyle/>
        <a:p>
          <a:r>
            <a:rPr lang="ru-RU"/>
            <a:t>обеспечение поставок сырья</a:t>
          </a:r>
        </a:p>
      </dgm:t>
    </dgm:pt>
    <dgm:pt modelId="{01B6825C-5BB5-9E40-9688-86FB9E4A6CAA}" type="parTrans" cxnId="{6284101F-DE9D-234A-806C-63D43DE5EB1E}">
      <dgm:prSet/>
      <dgm:spPr/>
      <dgm:t>
        <a:bodyPr/>
        <a:lstStyle/>
        <a:p>
          <a:endParaRPr lang="ru-RU"/>
        </a:p>
      </dgm:t>
    </dgm:pt>
    <dgm:pt modelId="{798E0752-44A4-0F4D-A859-7589824EF95C}" type="sibTrans" cxnId="{6284101F-DE9D-234A-806C-63D43DE5EB1E}">
      <dgm:prSet/>
      <dgm:spPr/>
      <dgm:t>
        <a:bodyPr/>
        <a:lstStyle/>
        <a:p>
          <a:endParaRPr lang="ru-RU"/>
        </a:p>
      </dgm:t>
    </dgm:pt>
    <dgm:pt modelId="{8D0F20AC-02ED-BD44-9F21-0638CCB9D730}">
      <dgm:prSet phldrT="[Текст]"/>
      <dgm:spPr/>
      <dgm:t>
        <a:bodyPr/>
        <a:lstStyle/>
        <a:p>
          <a:r>
            <a:rPr lang="ru-RU"/>
            <a:t>осуществление заказов</a:t>
          </a:r>
        </a:p>
        <a:p>
          <a:r>
            <a:rPr lang="ru-RU"/>
            <a:t>заключение контрактов</a:t>
          </a:r>
        </a:p>
        <a:p>
          <a:r>
            <a:rPr lang="ru-RU"/>
            <a:t>закупка пшеницы</a:t>
          </a:r>
        </a:p>
        <a:p>
          <a:r>
            <a:rPr lang="ru-RU"/>
            <a:t>доставка пшеницы</a:t>
          </a:r>
        </a:p>
        <a:p>
          <a:r>
            <a:rPr lang="ru-RU"/>
            <a:t>складирование и хранение</a:t>
          </a:r>
        </a:p>
      </dgm:t>
    </dgm:pt>
    <dgm:pt modelId="{805C44DF-23DC-5740-8AB5-8F44A297599F}" type="parTrans" cxnId="{2F18225C-D97D-0A43-A8DC-AD4CBF851F26}">
      <dgm:prSet/>
      <dgm:spPr/>
      <dgm:t>
        <a:bodyPr/>
        <a:lstStyle/>
        <a:p>
          <a:endParaRPr lang="ru-RU"/>
        </a:p>
      </dgm:t>
    </dgm:pt>
    <dgm:pt modelId="{039757A6-9B41-A942-86A6-AFCF5C3786AC}" type="sibTrans" cxnId="{2F18225C-D97D-0A43-A8DC-AD4CBF851F26}">
      <dgm:prSet/>
      <dgm:spPr/>
      <dgm:t>
        <a:bodyPr/>
        <a:lstStyle/>
        <a:p>
          <a:endParaRPr lang="ru-RU"/>
        </a:p>
      </dgm:t>
    </dgm:pt>
    <dgm:pt modelId="{1959A59E-5110-154D-9070-F0457782BAE3}">
      <dgm:prSet phldrT="[Текст]"/>
      <dgm:spPr/>
      <dgm:t>
        <a:bodyPr/>
        <a:lstStyle/>
        <a:p>
          <a:r>
            <a:rPr lang="ru-RU"/>
            <a:t>производство</a:t>
          </a:r>
        </a:p>
      </dgm:t>
    </dgm:pt>
    <dgm:pt modelId="{8C94B861-72CF-564F-BC4B-F29A043C53F2}" type="parTrans" cxnId="{A3CFC33E-2BFE-F546-A765-2FD0147F46F1}">
      <dgm:prSet/>
      <dgm:spPr/>
      <dgm:t>
        <a:bodyPr/>
        <a:lstStyle/>
        <a:p>
          <a:endParaRPr lang="ru-RU"/>
        </a:p>
      </dgm:t>
    </dgm:pt>
    <dgm:pt modelId="{01EA077E-5D41-014C-B899-19CF5189FDFF}" type="sibTrans" cxnId="{A3CFC33E-2BFE-F546-A765-2FD0147F46F1}">
      <dgm:prSet/>
      <dgm:spPr/>
      <dgm:t>
        <a:bodyPr/>
        <a:lstStyle/>
        <a:p>
          <a:endParaRPr lang="ru-RU"/>
        </a:p>
      </dgm:t>
    </dgm:pt>
    <dgm:pt modelId="{5C4A17D2-DE90-AA44-ABCC-1EC4254A6B61}">
      <dgm:prSet phldrT="[Текст]"/>
      <dgm:spPr/>
      <dgm:t>
        <a:bodyPr/>
        <a:lstStyle/>
        <a:p>
          <a:r>
            <a:rPr lang="ru-RU"/>
            <a:t>оценка качества пшеницы</a:t>
          </a:r>
        </a:p>
        <a:p>
          <a:r>
            <a:rPr lang="ru-RU"/>
            <a:t>процесс переработки</a:t>
          </a:r>
        </a:p>
        <a:p>
          <a:r>
            <a:rPr lang="ru-RU"/>
            <a:t>складирование и хранение</a:t>
          </a:r>
        </a:p>
        <a:p>
          <a:r>
            <a:rPr lang="ru-RU"/>
            <a:t>проверка качества произведенной муки</a:t>
          </a:r>
        </a:p>
      </dgm:t>
    </dgm:pt>
    <dgm:pt modelId="{F8B9FADF-F27A-7448-8867-EFBA9A6F9207}" type="parTrans" cxnId="{B5469F0C-22AA-434B-8F7A-B1014B6A11A8}">
      <dgm:prSet/>
      <dgm:spPr/>
      <dgm:t>
        <a:bodyPr/>
        <a:lstStyle/>
        <a:p>
          <a:endParaRPr lang="ru-RU"/>
        </a:p>
      </dgm:t>
    </dgm:pt>
    <dgm:pt modelId="{7081656E-BAAE-3E4F-9F02-739D5C06A187}" type="sibTrans" cxnId="{B5469F0C-22AA-434B-8F7A-B1014B6A11A8}">
      <dgm:prSet/>
      <dgm:spPr/>
      <dgm:t>
        <a:bodyPr/>
        <a:lstStyle/>
        <a:p>
          <a:endParaRPr lang="ru-RU"/>
        </a:p>
      </dgm:t>
    </dgm:pt>
    <dgm:pt modelId="{3A9AD158-1055-D246-AEB0-0C80F6720E4F}">
      <dgm:prSet phldrT="[Текст]"/>
      <dgm:spPr/>
      <dgm:t>
        <a:bodyPr/>
        <a:lstStyle/>
        <a:p>
          <a:r>
            <a:rPr lang="ru-RU"/>
            <a:t>сбыт</a:t>
          </a:r>
        </a:p>
      </dgm:t>
    </dgm:pt>
    <dgm:pt modelId="{7E34BA33-4CC1-934F-8103-16682B4F9365}" type="parTrans" cxnId="{790C2C23-6871-F743-A3A7-679AD435F901}">
      <dgm:prSet/>
      <dgm:spPr/>
      <dgm:t>
        <a:bodyPr/>
        <a:lstStyle/>
        <a:p>
          <a:endParaRPr lang="ru-RU"/>
        </a:p>
      </dgm:t>
    </dgm:pt>
    <dgm:pt modelId="{AF8216A9-DC2D-FB40-A789-5B7E2DF93E12}" type="sibTrans" cxnId="{790C2C23-6871-F743-A3A7-679AD435F901}">
      <dgm:prSet/>
      <dgm:spPr/>
      <dgm:t>
        <a:bodyPr/>
        <a:lstStyle/>
        <a:p>
          <a:endParaRPr lang="ru-RU"/>
        </a:p>
      </dgm:t>
    </dgm:pt>
    <dgm:pt modelId="{94F99ACE-C3FC-BF43-80D3-0E0A7D44B3D6}">
      <dgm:prSet phldrT="[Текст]"/>
      <dgm:spPr/>
      <dgm:t>
        <a:bodyPr/>
        <a:lstStyle/>
        <a:p>
          <a:r>
            <a:rPr lang="ru-RU"/>
            <a:t>получение заказов</a:t>
          </a:r>
        </a:p>
        <a:p>
          <a:r>
            <a:rPr lang="ru-RU"/>
            <a:t>заключение контрактов</a:t>
          </a:r>
        </a:p>
        <a:p>
          <a:r>
            <a:rPr lang="ru-RU"/>
            <a:t>поставка муки</a:t>
          </a:r>
        </a:p>
        <a:p>
          <a:r>
            <a:rPr lang="ru-RU"/>
            <a:t>прием оплаты</a:t>
          </a:r>
        </a:p>
      </dgm:t>
    </dgm:pt>
    <dgm:pt modelId="{7C3BDD1D-E859-D143-8187-C33D3E95AF9F}" type="parTrans" cxnId="{A3A04841-24B5-7046-B1AB-F05A658E1323}">
      <dgm:prSet/>
      <dgm:spPr/>
      <dgm:t>
        <a:bodyPr/>
        <a:lstStyle/>
        <a:p>
          <a:endParaRPr lang="ru-RU"/>
        </a:p>
      </dgm:t>
    </dgm:pt>
    <dgm:pt modelId="{0E23E85C-9151-2846-A225-2BF81A17F825}" type="sibTrans" cxnId="{A3A04841-24B5-7046-B1AB-F05A658E1323}">
      <dgm:prSet/>
      <dgm:spPr/>
      <dgm:t>
        <a:bodyPr/>
        <a:lstStyle/>
        <a:p>
          <a:endParaRPr lang="ru-RU"/>
        </a:p>
      </dgm:t>
    </dgm:pt>
    <dgm:pt modelId="{109B08AA-5F8D-E14B-A382-AFAF255F2DB7}" type="pres">
      <dgm:prSet presAssocID="{D057839C-D80A-E54A-A7C7-579844CB49B1}" presName="Name0" presStyleCnt="0">
        <dgm:presLayoutVars>
          <dgm:chMax val="5"/>
          <dgm:chPref val="5"/>
          <dgm:dir/>
          <dgm:animLvl val="lvl"/>
        </dgm:presLayoutVars>
      </dgm:prSet>
      <dgm:spPr/>
      <dgm:t>
        <a:bodyPr/>
        <a:lstStyle/>
        <a:p>
          <a:endParaRPr lang="ru-RU"/>
        </a:p>
      </dgm:t>
    </dgm:pt>
    <dgm:pt modelId="{E8413745-2352-C047-8132-6E08DF62112C}" type="pres">
      <dgm:prSet presAssocID="{791E7B5C-1B7B-3D42-AB6A-1BF40CC63F7C}" presName="parentText1" presStyleLbl="node1" presStyleIdx="0" presStyleCnt="3">
        <dgm:presLayoutVars>
          <dgm:chMax/>
          <dgm:chPref val="3"/>
          <dgm:bulletEnabled val="1"/>
        </dgm:presLayoutVars>
      </dgm:prSet>
      <dgm:spPr/>
      <dgm:t>
        <a:bodyPr/>
        <a:lstStyle/>
        <a:p>
          <a:endParaRPr lang="ru-RU"/>
        </a:p>
      </dgm:t>
    </dgm:pt>
    <dgm:pt modelId="{151AF194-AB0F-D242-8FA7-4AAC33F52308}" type="pres">
      <dgm:prSet presAssocID="{791E7B5C-1B7B-3D42-AB6A-1BF40CC63F7C}" presName="childText1" presStyleLbl="solidAlignAcc1" presStyleIdx="0" presStyleCnt="3">
        <dgm:presLayoutVars>
          <dgm:chMax val="0"/>
          <dgm:chPref val="0"/>
          <dgm:bulletEnabled val="1"/>
        </dgm:presLayoutVars>
      </dgm:prSet>
      <dgm:spPr/>
      <dgm:t>
        <a:bodyPr/>
        <a:lstStyle/>
        <a:p>
          <a:endParaRPr lang="ru-RU"/>
        </a:p>
      </dgm:t>
    </dgm:pt>
    <dgm:pt modelId="{6D618FED-8EA6-2A42-AE46-68F5A95F47CB}" type="pres">
      <dgm:prSet presAssocID="{1959A59E-5110-154D-9070-F0457782BAE3}" presName="parentText2" presStyleLbl="node1" presStyleIdx="1" presStyleCnt="3">
        <dgm:presLayoutVars>
          <dgm:chMax/>
          <dgm:chPref val="3"/>
          <dgm:bulletEnabled val="1"/>
        </dgm:presLayoutVars>
      </dgm:prSet>
      <dgm:spPr/>
      <dgm:t>
        <a:bodyPr/>
        <a:lstStyle/>
        <a:p>
          <a:endParaRPr lang="ru-RU"/>
        </a:p>
      </dgm:t>
    </dgm:pt>
    <dgm:pt modelId="{19B0821C-28F0-514A-97AC-B5F2492E951D}" type="pres">
      <dgm:prSet presAssocID="{1959A59E-5110-154D-9070-F0457782BAE3}" presName="childText2" presStyleLbl="solidAlignAcc1" presStyleIdx="1" presStyleCnt="3">
        <dgm:presLayoutVars>
          <dgm:chMax val="0"/>
          <dgm:chPref val="0"/>
          <dgm:bulletEnabled val="1"/>
        </dgm:presLayoutVars>
      </dgm:prSet>
      <dgm:spPr/>
      <dgm:t>
        <a:bodyPr/>
        <a:lstStyle/>
        <a:p>
          <a:endParaRPr lang="ru-RU"/>
        </a:p>
      </dgm:t>
    </dgm:pt>
    <dgm:pt modelId="{E7BF2DAD-A2B1-324F-BE2E-095A3A101875}" type="pres">
      <dgm:prSet presAssocID="{3A9AD158-1055-D246-AEB0-0C80F6720E4F}" presName="parentText3" presStyleLbl="node1" presStyleIdx="2" presStyleCnt="3">
        <dgm:presLayoutVars>
          <dgm:chMax/>
          <dgm:chPref val="3"/>
          <dgm:bulletEnabled val="1"/>
        </dgm:presLayoutVars>
      </dgm:prSet>
      <dgm:spPr/>
      <dgm:t>
        <a:bodyPr/>
        <a:lstStyle/>
        <a:p>
          <a:endParaRPr lang="ru-RU"/>
        </a:p>
      </dgm:t>
    </dgm:pt>
    <dgm:pt modelId="{C07BCEFA-9A30-1B44-9237-DF5F447DFB3E}" type="pres">
      <dgm:prSet presAssocID="{3A9AD158-1055-D246-AEB0-0C80F6720E4F}" presName="childText3" presStyleLbl="solidAlignAcc1" presStyleIdx="2" presStyleCnt="3">
        <dgm:presLayoutVars>
          <dgm:chMax val="0"/>
          <dgm:chPref val="0"/>
          <dgm:bulletEnabled val="1"/>
        </dgm:presLayoutVars>
      </dgm:prSet>
      <dgm:spPr/>
      <dgm:t>
        <a:bodyPr/>
        <a:lstStyle/>
        <a:p>
          <a:endParaRPr lang="ru-RU"/>
        </a:p>
      </dgm:t>
    </dgm:pt>
  </dgm:ptLst>
  <dgm:cxnLst>
    <dgm:cxn modelId="{6284101F-DE9D-234A-806C-63D43DE5EB1E}" srcId="{D057839C-D80A-E54A-A7C7-579844CB49B1}" destId="{791E7B5C-1B7B-3D42-AB6A-1BF40CC63F7C}" srcOrd="0" destOrd="0" parTransId="{01B6825C-5BB5-9E40-9688-86FB9E4A6CAA}" sibTransId="{798E0752-44A4-0F4D-A859-7589824EF95C}"/>
    <dgm:cxn modelId="{2F18225C-D97D-0A43-A8DC-AD4CBF851F26}" srcId="{791E7B5C-1B7B-3D42-AB6A-1BF40CC63F7C}" destId="{8D0F20AC-02ED-BD44-9F21-0638CCB9D730}" srcOrd="0" destOrd="0" parTransId="{805C44DF-23DC-5740-8AB5-8F44A297599F}" sibTransId="{039757A6-9B41-A942-86A6-AFCF5C3786AC}"/>
    <dgm:cxn modelId="{F052DD3E-97C5-46D8-BAB5-DACE1FD296C6}" type="presOf" srcId="{1959A59E-5110-154D-9070-F0457782BAE3}" destId="{6D618FED-8EA6-2A42-AE46-68F5A95F47CB}" srcOrd="0" destOrd="0" presId="urn:microsoft.com/office/officeart/2009/3/layout/IncreasingArrowsProcess"/>
    <dgm:cxn modelId="{E353B65C-D05A-463D-854D-9075F55FD87C}" type="presOf" srcId="{3A9AD158-1055-D246-AEB0-0C80F6720E4F}" destId="{E7BF2DAD-A2B1-324F-BE2E-095A3A101875}" srcOrd="0" destOrd="0" presId="urn:microsoft.com/office/officeart/2009/3/layout/IncreasingArrowsProcess"/>
    <dgm:cxn modelId="{A3CFC33E-2BFE-F546-A765-2FD0147F46F1}" srcId="{D057839C-D80A-E54A-A7C7-579844CB49B1}" destId="{1959A59E-5110-154D-9070-F0457782BAE3}" srcOrd="1" destOrd="0" parTransId="{8C94B861-72CF-564F-BC4B-F29A043C53F2}" sibTransId="{01EA077E-5D41-014C-B899-19CF5189FDFF}"/>
    <dgm:cxn modelId="{790C2C23-6871-F743-A3A7-679AD435F901}" srcId="{D057839C-D80A-E54A-A7C7-579844CB49B1}" destId="{3A9AD158-1055-D246-AEB0-0C80F6720E4F}" srcOrd="2" destOrd="0" parTransId="{7E34BA33-4CC1-934F-8103-16682B4F9365}" sibTransId="{AF8216A9-DC2D-FB40-A789-5B7E2DF93E12}"/>
    <dgm:cxn modelId="{36E9C75A-49A8-4EC4-8F4C-8CBE8F4DD1B6}" type="presOf" srcId="{94F99ACE-C3FC-BF43-80D3-0E0A7D44B3D6}" destId="{C07BCEFA-9A30-1B44-9237-DF5F447DFB3E}" srcOrd="0" destOrd="0" presId="urn:microsoft.com/office/officeart/2009/3/layout/IncreasingArrowsProcess"/>
    <dgm:cxn modelId="{EE3B0772-2326-4660-B7BA-EA3B0FA848A1}" type="presOf" srcId="{D057839C-D80A-E54A-A7C7-579844CB49B1}" destId="{109B08AA-5F8D-E14B-A382-AFAF255F2DB7}" srcOrd="0" destOrd="0" presId="urn:microsoft.com/office/officeart/2009/3/layout/IncreasingArrowsProcess"/>
    <dgm:cxn modelId="{FB429129-50C8-48A9-BC30-FA82695E5A1E}" type="presOf" srcId="{5C4A17D2-DE90-AA44-ABCC-1EC4254A6B61}" destId="{19B0821C-28F0-514A-97AC-B5F2492E951D}" srcOrd="0" destOrd="0" presId="urn:microsoft.com/office/officeart/2009/3/layout/IncreasingArrowsProcess"/>
    <dgm:cxn modelId="{A3A04841-24B5-7046-B1AB-F05A658E1323}" srcId="{3A9AD158-1055-D246-AEB0-0C80F6720E4F}" destId="{94F99ACE-C3FC-BF43-80D3-0E0A7D44B3D6}" srcOrd="0" destOrd="0" parTransId="{7C3BDD1D-E859-D143-8187-C33D3E95AF9F}" sibTransId="{0E23E85C-9151-2846-A225-2BF81A17F825}"/>
    <dgm:cxn modelId="{B5469F0C-22AA-434B-8F7A-B1014B6A11A8}" srcId="{1959A59E-5110-154D-9070-F0457782BAE3}" destId="{5C4A17D2-DE90-AA44-ABCC-1EC4254A6B61}" srcOrd="0" destOrd="0" parTransId="{F8B9FADF-F27A-7448-8867-EFBA9A6F9207}" sibTransId="{7081656E-BAAE-3E4F-9F02-739D5C06A187}"/>
    <dgm:cxn modelId="{5663ABC2-B828-4C72-B38B-008765D49D97}" type="presOf" srcId="{791E7B5C-1B7B-3D42-AB6A-1BF40CC63F7C}" destId="{E8413745-2352-C047-8132-6E08DF62112C}" srcOrd="0" destOrd="0" presId="urn:microsoft.com/office/officeart/2009/3/layout/IncreasingArrowsProcess"/>
    <dgm:cxn modelId="{9669890E-A31F-485D-BD88-B7D0ED587926}" type="presOf" srcId="{8D0F20AC-02ED-BD44-9F21-0638CCB9D730}" destId="{151AF194-AB0F-D242-8FA7-4AAC33F52308}" srcOrd="0" destOrd="0" presId="urn:microsoft.com/office/officeart/2009/3/layout/IncreasingArrowsProcess"/>
    <dgm:cxn modelId="{A683624A-D997-46B9-B31B-B80736A5194A}" type="presParOf" srcId="{109B08AA-5F8D-E14B-A382-AFAF255F2DB7}" destId="{E8413745-2352-C047-8132-6E08DF62112C}" srcOrd="0" destOrd="0" presId="urn:microsoft.com/office/officeart/2009/3/layout/IncreasingArrowsProcess"/>
    <dgm:cxn modelId="{181662CE-D0E7-4AF5-BA42-99C397BB3272}" type="presParOf" srcId="{109B08AA-5F8D-E14B-A382-AFAF255F2DB7}" destId="{151AF194-AB0F-D242-8FA7-4AAC33F52308}" srcOrd="1" destOrd="0" presId="urn:microsoft.com/office/officeart/2009/3/layout/IncreasingArrowsProcess"/>
    <dgm:cxn modelId="{53F23502-6E90-461F-959E-60268A5674B3}" type="presParOf" srcId="{109B08AA-5F8D-E14B-A382-AFAF255F2DB7}" destId="{6D618FED-8EA6-2A42-AE46-68F5A95F47CB}" srcOrd="2" destOrd="0" presId="urn:microsoft.com/office/officeart/2009/3/layout/IncreasingArrowsProcess"/>
    <dgm:cxn modelId="{539B6FC4-2578-4C07-9875-5BF63ACAEE3B}" type="presParOf" srcId="{109B08AA-5F8D-E14B-A382-AFAF255F2DB7}" destId="{19B0821C-28F0-514A-97AC-B5F2492E951D}" srcOrd="3" destOrd="0" presId="urn:microsoft.com/office/officeart/2009/3/layout/IncreasingArrowsProcess"/>
    <dgm:cxn modelId="{E196530C-EFDE-424D-A2E4-74AACDED9C0A}" type="presParOf" srcId="{109B08AA-5F8D-E14B-A382-AFAF255F2DB7}" destId="{E7BF2DAD-A2B1-324F-BE2E-095A3A101875}" srcOrd="4" destOrd="0" presId="urn:microsoft.com/office/officeart/2009/3/layout/IncreasingArrowsProcess"/>
    <dgm:cxn modelId="{5423BD8D-B495-46BF-A49C-23D883EACBE4}" type="presParOf" srcId="{109B08AA-5F8D-E14B-A382-AFAF255F2DB7}" destId="{C07BCEFA-9A30-1B44-9237-DF5F447DFB3E}" srcOrd="5" destOrd="0" presId="urn:microsoft.com/office/officeart/2009/3/layout/IncreasingArrowsProcess"/>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784574-78F5-4381-9498-55966B7ADF8F}">
      <dsp:nvSpPr>
        <dsp:cNvPr id="0" name=""/>
        <dsp:cNvSpPr/>
      </dsp:nvSpPr>
      <dsp:spPr>
        <a:xfrm>
          <a:off x="411479" y="0"/>
          <a:ext cx="4663440" cy="22955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234A093-61E6-461A-A6F7-460AD6DF286E}">
      <dsp:nvSpPr>
        <dsp:cNvPr id="0" name=""/>
        <dsp:cNvSpPr/>
      </dsp:nvSpPr>
      <dsp:spPr>
        <a:xfrm>
          <a:off x="5893" y="688657"/>
          <a:ext cx="1765935" cy="9182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стратегический анализ</a:t>
          </a:r>
        </a:p>
      </dsp:txBody>
      <dsp:txXfrm>
        <a:off x="50716" y="733480"/>
        <a:ext cx="1676289" cy="828564"/>
      </dsp:txXfrm>
    </dsp:sp>
    <dsp:sp modelId="{8FD001BA-0748-4B3D-AA03-76F9C48F5788}">
      <dsp:nvSpPr>
        <dsp:cNvPr id="0" name=""/>
        <dsp:cNvSpPr/>
      </dsp:nvSpPr>
      <dsp:spPr>
        <a:xfrm>
          <a:off x="1860232" y="688657"/>
          <a:ext cx="1765935" cy="9182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стратегический выбор</a:t>
          </a:r>
        </a:p>
      </dsp:txBody>
      <dsp:txXfrm>
        <a:off x="1905055" y="733480"/>
        <a:ext cx="1676289" cy="828564"/>
      </dsp:txXfrm>
    </dsp:sp>
    <dsp:sp modelId="{0E6BA955-148E-493A-BDF3-8BE167F28694}">
      <dsp:nvSpPr>
        <dsp:cNvPr id="0" name=""/>
        <dsp:cNvSpPr/>
      </dsp:nvSpPr>
      <dsp:spPr>
        <a:xfrm>
          <a:off x="3714571" y="688657"/>
          <a:ext cx="1765935" cy="9182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t>реализация стратегии</a:t>
          </a:r>
        </a:p>
      </dsp:txBody>
      <dsp:txXfrm>
        <a:off x="3759394" y="733480"/>
        <a:ext cx="1676289" cy="8285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CB01FB-03BE-3C4A-8048-9125AA618968}">
      <dsp:nvSpPr>
        <dsp:cNvPr id="0" name=""/>
        <dsp:cNvSpPr/>
      </dsp:nvSpPr>
      <dsp:spPr>
        <a:xfrm>
          <a:off x="0" y="2042963"/>
          <a:ext cx="5486400" cy="67054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реализация стратегии</a:t>
          </a:r>
        </a:p>
      </dsp:txBody>
      <dsp:txXfrm>
        <a:off x="0" y="2042963"/>
        <a:ext cx="5486400" cy="362095"/>
      </dsp:txXfrm>
    </dsp:sp>
    <dsp:sp modelId="{D5E242F3-5A66-EF48-AE30-F121813CB32C}">
      <dsp:nvSpPr>
        <dsp:cNvPr id="0" name=""/>
        <dsp:cNvSpPr/>
      </dsp:nvSpPr>
      <dsp:spPr>
        <a:xfrm>
          <a:off x="0" y="2391648"/>
          <a:ext cx="2743199" cy="308451"/>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t>формирование стратегических целей и задач</a:t>
          </a:r>
        </a:p>
      </dsp:txBody>
      <dsp:txXfrm>
        <a:off x="0" y="2391648"/>
        <a:ext cx="2743199" cy="308451"/>
      </dsp:txXfrm>
    </dsp:sp>
    <dsp:sp modelId="{B87CB051-70AF-6C44-8F7A-9EA3D790A31F}">
      <dsp:nvSpPr>
        <dsp:cNvPr id="0" name=""/>
        <dsp:cNvSpPr/>
      </dsp:nvSpPr>
      <dsp:spPr>
        <a:xfrm>
          <a:off x="2743200" y="2391648"/>
          <a:ext cx="2743199" cy="308451"/>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t>разработка рекомендаций по реализации выбранной стратегии</a:t>
          </a:r>
        </a:p>
      </dsp:txBody>
      <dsp:txXfrm>
        <a:off x="2743200" y="2391648"/>
        <a:ext cx="2743199" cy="308451"/>
      </dsp:txXfrm>
    </dsp:sp>
    <dsp:sp modelId="{01CD3FBE-6E0F-734C-BD5B-37F6BCFFDA14}">
      <dsp:nvSpPr>
        <dsp:cNvPr id="0" name=""/>
        <dsp:cNvSpPr/>
      </dsp:nvSpPr>
      <dsp:spPr>
        <a:xfrm rot="10800000">
          <a:off x="0" y="1021721"/>
          <a:ext cx="5486400" cy="1031300"/>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стратегический выбор</a:t>
          </a:r>
        </a:p>
      </dsp:txBody>
      <dsp:txXfrm rot="-10800000">
        <a:off x="0" y="1021721"/>
        <a:ext cx="5486400" cy="361986"/>
      </dsp:txXfrm>
    </dsp:sp>
    <dsp:sp modelId="{F7155F45-455E-D047-AD68-BFF98C6528D9}">
      <dsp:nvSpPr>
        <dsp:cNvPr id="0" name=""/>
        <dsp:cNvSpPr/>
      </dsp:nvSpPr>
      <dsp:spPr>
        <a:xfrm>
          <a:off x="0" y="1383708"/>
          <a:ext cx="2743199" cy="30835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t>динамический метод оценки конкурентоспособности</a:t>
          </a:r>
        </a:p>
      </dsp:txBody>
      <dsp:txXfrm>
        <a:off x="0" y="1383708"/>
        <a:ext cx="2743199" cy="308358"/>
      </dsp:txXfrm>
    </dsp:sp>
    <dsp:sp modelId="{1C808AFE-0826-BB44-AD95-CCF07E89E2A2}">
      <dsp:nvSpPr>
        <dsp:cNvPr id="0" name=""/>
        <dsp:cNvSpPr/>
      </dsp:nvSpPr>
      <dsp:spPr>
        <a:xfrm>
          <a:off x="2743200" y="1383708"/>
          <a:ext cx="2743199" cy="30835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SWOT -</a:t>
          </a:r>
          <a:r>
            <a:rPr lang="ru-RU" sz="1000" kern="1200"/>
            <a:t>анализ</a:t>
          </a:r>
        </a:p>
      </dsp:txBody>
      <dsp:txXfrm>
        <a:off x="2743200" y="1383708"/>
        <a:ext cx="2743199" cy="308358"/>
      </dsp:txXfrm>
    </dsp:sp>
    <dsp:sp modelId="{BF5F72B3-57DC-9949-9AAA-CDA8BECC2722}">
      <dsp:nvSpPr>
        <dsp:cNvPr id="0" name=""/>
        <dsp:cNvSpPr/>
      </dsp:nvSpPr>
      <dsp:spPr>
        <a:xfrm rot="10800000">
          <a:off x="0" y="479"/>
          <a:ext cx="5486400" cy="1031300"/>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стратегический анализ</a:t>
          </a:r>
        </a:p>
      </dsp:txBody>
      <dsp:txXfrm rot="-10800000">
        <a:off x="0" y="479"/>
        <a:ext cx="5486400" cy="361986"/>
      </dsp:txXfrm>
    </dsp:sp>
    <dsp:sp modelId="{2460B078-7BD0-D147-96EE-739085F57502}">
      <dsp:nvSpPr>
        <dsp:cNvPr id="0" name=""/>
        <dsp:cNvSpPr/>
      </dsp:nvSpPr>
      <dsp:spPr>
        <a:xfrm>
          <a:off x="0" y="362466"/>
          <a:ext cx="2743199" cy="30835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Pest- </a:t>
          </a:r>
          <a:r>
            <a:rPr lang="ru-RU" sz="1000" kern="1200"/>
            <a:t>анализ</a:t>
          </a:r>
          <a:r>
            <a:rPr lang="en-US" sz="1000" kern="1200"/>
            <a:t>; </a:t>
          </a:r>
          <a:r>
            <a:rPr lang="ru-RU" sz="1000" kern="1200"/>
            <a:t>5 сил Портера</a:t>
          </a:r>
        </a:p>
      </dsp:txBody>
      <dsp:txXfrm>
        <a:off x="0" y="362466"/>
        <a:ext cx="2743199" cy="308358"/>
      </dsp:txXfrm>
    </dsp:sp>
    <dsp:sp modelId="{40B08EF0-9A22-0F4D-A7CC-5CF99B3653A0}">
      <dsp:nvSpPr>
        <dsp:cNvPr id="0" name=""/>
        <dsp:cNvSpPr/>
      </dsp:nvSpPr>
      <dsp:spPr>
        <a:xfrm>
          <a:off x="2743200" y="362466"/>
          <a:ext cx="2743199" cy="30835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kern="1200"/>
            <a:t>цепочка ценности Портера</a:t>
          </a:r>
        </a:p>
      </dsp:txBody>
      <dsp:txXfrm>
        <a:off x="2743200" y="362466"/>
        <a:ext cx="2743199" cy="3083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782A36-4384-4625-BB75-89D7A7FA0DCB}">
      <dsp:nvSpPr>
        <dsp:cNvPr id="0" name=""/>
        <dsp:cNvSpPr/>
      </dsp:nvSpPr>
      <dsp:spPr>
        <a:xfrm>
          <a:off x="1485676" y="699864"/>
          <a:ext cx="1743521" cy="174352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t>внутриотраслевая конкуренция</a:t>
          </a:r>
        </a:p>
      </dsp:txBody>
      <dsp:txXfrm>
        <a:off x="1741009" y="955197"/>
        <a:ext cx="1232855" cy="1232855"/>
      </dsp:txXfrm>
    </dsp:sp>
    <dsp:sp modelId="{9D387F89-91AE-40A5-A997-E8FA4BC566B2}">
      <dsp:nvSpPr>
        <dsp:cNvPr id="0" name=""/>
        <dsp:cNvSpPr/>
      </dsp:nvSpPr>
      <dsp:spPr>
        <a:xfrm>
          <a:off x="1921557" y="311"/>
          <a:ext cx="871760" cy="87176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угроза появления новых игроков</a:t>
          </a:r>
        </a:p>
      </dsp:txBody>
      <dsp:txXfrm>
        <a:off x="2049223" y="127977"/>
        <a:ext cx="616428" cy="616428"/>
      </dsp:txXfrm>
    </dsp:sp>
    <dsp:sp modelId="{6511BFFB-D593-4A06-A66C-D7B5E310B3DB}">
      <dsp:nvSpPr>
        <dsp:cNvPr id="0" name=""/>
        <dsp:cNvSpPr/>
      </dsp:nvSpPr>
      <dsp:spPr>
        <a:xfrm>
          <a:off x="3056990" y="1135744"/>
          <a:ext cx="871760" cy="87176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рыночная власть покупателей</a:t>
          </a:r>
        </a:p>
      </dsp:txBody>
      <dsp:txXfrm>
        <a:off x="3184656" y="1263410"/>
        <a:ext cx="616428" cy="616428"/>
      </dsp:txXfrm>
    </dsp:sp>
    <dsp:sp modelId="{3296339B-9556-4FA5-B33E-E775D50DFD46}">
      <dsp:nvSpPr>
        <dsp:cNvPr id="0" name=""/>
        <dsp:cNvSpPr/>
      </dsp:nvSpPr>
      <dsp:spPr>
        <a:xfrm>
          <a:off x="1921557" y="2271178"/>
          <a:ext cx="871760" cy="87176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угроа зпоявления заменителей</a:t>
          </a:r>
        </a:p>
      </dsp:txBody>
      <dsp:txXfrm>
        <a:off x="2049223" y="2398844"/>
        <a:ext cx="616428" cy="616428"/>
      </dsp:txXfrm>
    </dsp:sp>
    <dsp:sp modelId="{64C9F9FC-AA83-4DB8-A130-900562FBD9FF}">
      <dsp:nvSpPr>
        <dsp:cNvPr id="0" name=""/>
        <dsp:cNvSpPr/>
      </dsp:nvSpPr>
      <dsp:spPr>
        <a:xfrm>
          <a:off x="786123" y="1135744"/>
          <a:ext cx="871760" cy="871760"/>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t>рыночная власть поставщиков</a:t>
          </a:r>
        </a:p>
      </dsp:txBody>
      <dsp:txXfrm>
        <a:off x="913789" y="1263410"/>
        <a:ext cx="616428" cy="61642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1EA217-1074-47FD-87D2-16C6CE321DF1}">
      <dsp:nvSpPr>
        <dsp:cNvPr id="0" name=""/>
        <dsp:cNvSpPr/>
      </dsp:nvSpPr>
      <dsp:spPr>
        <a:xfrm rot="5400000">
          <a:off x="-500765" y="500931"/>
          <a:ext cx="1759486" cy="75795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материально-техничесеое обеспечение</a:t>
          </a:r>
        </a:p>
        <a:p>
          <a:pPr lvl="0" algn="ctr" defTabSz="355600">
            <a:lnSpc>
              <a:spcPct val="90000"/>
            </a:lnSpc>
            <a:spcBef>
              <a:spcPct val="0"/>
            </a:spcBef>
            <a:spcAft>
              <a:spcPct val="35000"/>
            </a:spcAft>
          </a:pPr>
          <a:endParaRPr lang="ru-RU" sz="800" kern="1200"/>
        </a:p>
      </dsp:txBody>
      <dsp:txXfrm rot="-5400000">
        <a:off x="0" y="379144"/>
        <a:ext cx="757956" cy="1001530"/>
      </dsp:txXfrm>
    </dsp:sp>
    <dsp:sp modelId="{0A31E7A8-2A6C-4318-A1E0-789AFD8A1F0A}">
      <dsp:nvSpPr>
        <dsp:cNvPr id="0" name=""/>
        <dsp:cNvSpPr/>
      </dsp:nvSpPr>
      <dsp:spPr>
        <a:xfrm rot="5400000">
          <a:off x="2770269" y="-1673801"/>
          <a:ext cx="703816" cy="47284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ru-RU" sz="2000" kern="1200"/>
            <a:t>входящие поставки</a:t>
          </a:r>
        </a:p>
        <a:p>
          <a:pPr marL="228600" lvl="1" indent="-228600" algn="l" defTabSz="889000">
            <a:lnSpc>
              <a:spcPct val="90000"/>
            </a:lnSpc>
            <a:spcBef>
              <a:spcPct val="0"/>
            </a:spcBef>
            <a:spcAft>
              <a:spcPct val="15000"/>
            </a:spcAft>
            <a:buChar char="••"/>
          </a:pPr>
          <a:r>
            <a:rPr lang="ru-RU" sz="2000" kern="1200"/>
            <a:t>производство</a:t>
          </a:r>
        </a:p>
      </dsp:txBody>
      <dsp:txXfrm rot="-5400000">
        <a:off x="757956" y="372869"/>
        <a:ext cx="4694086" cy="635102"/>
      </dsp:txXfrm>
    </dsp:sp>
    <dsp:sp modelId="{61637F89-9060-49A6-B133-0CF4F48D4EF0}">
      <dsp:nvSpPr>
        <dsp:cNvPr id="0" name=""/>
        <dsp:cNvSpPr/>
      </dsp:nvSpPr>
      <dsp:spPr>
        <a:xfrm rot="5400000">
          <a:off x="-162419" y="1775335"/>
          <a:ext cx="1082794" cy="75795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УЧР</a:t>
          </a:r>
        </a:p>
      </dsp:txBody>
      <dsp:txXfrm rot="-5400000">
        <a:off x="0" y="1991894"/>
        <a:ext cx="757956" cy="324838"/>
      </dsp:txXfrm>
    </dsp:sp>
    <dsp:sp modelId="{A3476BF6-E7BF-41E2-AB6C-70CFBB3ABA26}">
      <dsp:nvSpPr>
        <dsp:cNvPr id="0" name=""/>
        <dsp:cNvSpPr/>
      </dsp:nvSpPr>
      <dsp:spPr>
        <a:xfrm rot="5400000">
          <a:off x="2770269" y="-399397"/>
          <a:ext cx="703816" cy="47284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ru-RU" sz="2000" kern="1200"/>
            <a:t>исходящие поставки</a:t>
          </a:r>
        </a:p>
      </dsp:txBody>
      <dsp:txXfrm rot="-5400000">
        <a:off x="757956" y="1647273"/>
        <a:ext cx="4694086" cy="635102"/>
      </dsp:txXfrm>
    </dsp:sp>
    <dsp:sp modelId="{D2FFBCD9-D6C5-4811-B875-649B9DD585EE}">
      <dsp:nvSpPr>
        <dsp:cNvPr id="0" name=""/>
        <dsp:cNvSpPr/>
      </dsp:nvSpPr>
      <dsp:spPr>
        <a:xfrm rot="5400000">
          <a:off x="-322889" y="2871863"/>
          <a:ext cx="1403734" cy="75795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НИОКР и инфраструктура</a:t>
          </a:r>
        </a:p>
      </dsp:txBody>
      <dsp:txXfrm rot="-5400000">
        <a:off x="0" y="2927952"/>
        <a:ext cx="757956" cy="645778"/>
      </dsp:txXfrm>
    </dsp:sp>
    <dsp:sp modelId="{A7CB43B9-283A-403A-8C39-2B5465AD1AA9}">
      <dsp:nvSpPr>
        <dsp:cNvPr id="0" name=""/>
        <dsp:cNvSpPr/>
      </dsp:nvSpPr>
      <dsp:spPr>
        <a:xfrm rot="5400000">
          <a:off x="2770269" y="697130"/>
          <a:ext cx="703816" cy="472844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ru-RU" sz="2000" kern="1200"/>
            <a:t>маркетинг и продажи</a:t>
          </a:r>
        </a:p>
        <a:p>
          <a:pPr marL="228600" lvl="1" indent="-228600" algn="l" defTabSz="889000">
            <a:lnSpc>
              <a:spcPct val="90000"/>
            </a:lnSpc>
            <a:spcBef>
              <a:spcPct val="0"/>
            </a:spcBef>
            <a:spcAft>
              <a:spcPct val="15000"/>
            </a:spcAft>
            <a:buChar char="••"/>
          </a:pPr>
          <a:r>
            <a:rPr lang="ru-RU" sz="2000" kern="1200"/>
            <a:t>сервис</a:t>
          </a:r>
        </a:p>
      </dsp:txBody>
      <dsp:txXfrm rot="-5400000">
        <a:off x="757956" y="2743801"/>
        <a:ext cx="4694086" cy="6351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413745-2352-C047-8132-6E08DF62112C}">
      <dsp:nvSpPr>
        <dsp:cNvPr id="0" name=""/>
        <dsp:cNvSpPr/>
      </dsp:nvSpPr>
      <dsp:spPr>
        <a:xfrm>
          <a:off x="0" y="267425"/>
          <a:ext cx="5486400" cy="799028"/>
        </a:xfrm>
        <a:prstGeom prst="rightArrow">
          <a:avLst>
            <a:gd name="adj1" fmla="val 50000"/>
            <a:gd name="adj2" fmla="val 5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254000" bIns="126846" numCol="1" spcCol="1270" anchor="ctr" anchorCtr="0">
          <a:noAutofit/>
        </a:bodyPr>
        <a:lstStyle/>
        <a:p>
          <a:pPr lvl="0" algn="l" defTabSz="666750">
            <a:lnSpc>
              <a:spcPct val="90000"/>
            </a:lnSpc>
            <a:spcBef>
              <a:spcPct val="0"/>
            </a:spcBef>
            <a:spcAft>
              <a:spcPct val="35000"/>
            </a:spcAft>
          </a:pPr>
          <a:r>
            <a:rPr lang="ru-RU" sz="1500" kern="1200"/>
            <a:t>обеспечение поставок сырья</a:t>
          </a:r>
        </a:p>
      </dsp:txBody>
      <dsp:txXfrm>
        <a:off x="0" y="467182"/>
        <a:ext cx="5286643" cy="399514"/>
      </dsp:txXfrm>
    </dsp:sp>
    <dsp:sp modelId="{151AF194-AB0F-D242-8FA7-4AAC33F52308}">
      <dsp:nvSpPr>
        <dsp:cNvPr id="0" name=""/>
        <dsp:cNvSpPr/>
      </dsp:nvSpPr>
      <dsp:spPr>
        <a:xfrm>
          <a:off x="0" y="883591"/>
          <a:ext cx="1689811" cy="1539223"/>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t>осуществление заказов</a:t>
          </a:r>
        </a:p>
        <a:p>
          <a:pPr lvl="0" algn="l" defTabSz="533400">
            <a:lnSpc>
              <a:spcPct val="90000"/>
            </a:lnSpc>
            <a:spcBef>
              <a:spcPct val="0"/>
            </a:spcBef>
            <a:spcAft>
              <a:spcPct val="35000"/>
            </a:spcAft>
          </a:pPr>
          <a:r>
            <a:rPr lang="ru-RU" sz="1200" kern="1200"/>
            <a:t>заключение контрактов</a:t>
          </a:r>
        </a:p>
        <a:p>
          <a:pPr lvl="0" algn="l" defTabSz="533400">
            <a:lnSpc>
              <a:spcPct val="90000"/>
            </a:lnSpc>
            <a:spcBef>
              <a:spcPct val="0"/>
            </a:spcBef>
            <a:spcAft>
              <a:spcPct val="35000"/>
            </a:spcAft>
          </a:pPr>
          <a:r>
            <a:rPr lang="ru-RU" sz="1200" kern="1200"/>
            <a:t>закупка пшеницы</a:t>
          </a:r>
        </a:p>
        <a:p>
          <a:pPr lvl="0" algn="l" defTabSz="533400">
            <a:lnSpc>
              <a:spcPct val="90000"/>
            </a:lnSpc>
            <a:spcBef>
              <a:spcPct val="0"/>
            </a:spcBef>
            <a:spcAft>
              <a:spcPct val="35000"/>
            </a:spcAft>
          </a:pPr>
          <a:r>
            <a:rPr lang="ru-RU" sz="1200" kern="1200"/>
            <a:t>доставка пшеницы</a:t>
          </a:r>
        </a:p>
        <a:p>
          <a:pPr lvl="0" algn="l" defTabSz="533400">
            <a:lnSpc>
              <a:spcPct val="90000"/>
            </a:lnSpc>
            <a:spcBef>
              <a:spcPct val="0"/>
            </a:spcBef>
            <a:spcAft>
              <a:spcPct val="35000"/>
            </a:spcAft>
          </a:pPr>
          <a:r>
            <a:rPr lang="ru-RU" sz="1200" kern="1200"/>
            <a:t>складирование и хранение</a:t>
          </a:r>
        </a:p>
      </dsp:txBody>
      <dsp:txXfrm>
        <a:off x="0" y="883591"/>
        <a:ext cx="1689811" cy="1539223"/>
      </dsp:txXfrm>
    </dsp:sp>
    <dsp:sp modelId="{6D618FED-8EA6-2A42-AE46-68F5A95F47CB}">
      <dsp:nvSpPr>
        <dsp:cNvPr id="0" name=""/>
        <dsp:cNvSpPr/>
      </dsp:nvSpPr>
      <dsp:spPr>
        <a:xfrm>
          <a:off x="1689811" y="533768"/>
          <a:ext cx="3796588" cy="799028"/>
        </a:xfrm>
        <a:prstGeom prst="rightArrow">
          <a:avLst>
            <a:gd name="adj1" fmla="val 50000"/>
            <a:gd name="adj2" fmla="val 5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254000" bIns="126846" numCol="1" spcCol="1270" anchor="ctr" anchorCtr="0">
          <a:noAutofit/>
        </a:bodyPr>
        <a:lstStyle/>
        <a:p>
          <a:pPr lvl="0" algn="l" defTabSz="666750">
            <a:lnSpc>
              <a:spcPct val="90000"/>
            </a:lnSpc>
            <a:spcBef>
              <a:spcPct val="0"/>
            </a:spcBef>
            <a:spcAft>
              <a:spcPct val="35000"/>
            </a:spcAft>
          </a:pPr>
          <a:r>
            <a:rPr lang="ru-RU" sz="1500" kern="1200"/>
            <a:t>производство</a:t>
          </a:r>
        </a:p>
      </dsp:txBody>
      <dsp:txXfrm>
        <a:off x="1689811" y="733525"/>
        <a:ext cx="3596831" cy="399514"/>
      </dsp:txXfrm>
    </dsp:sp>
    <dsp:sp modelId="{19B0821C-28F0-514A-97AC-B5F2492E951D}">
      <dsp:nvSpPr>
        <dsp:cNvPr id="0" name=""/>
        <dsp:cNvSpPr/>
      </dsp:nvSpPr>
      <dsp:spPr>
        <a:xfrm>
          <a:off x="1689811" y="1149934"/>
          <a:ext cx="1689811" cy="1539223"/>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t>оценка качества пшеницы</a:t>
          </a:r>
        </a:p>
        <a:p>
          <a:pPr lvl="0" algn="l" defTabSz="533400">
            <a:lnSpc>
              <a:spcPct val="90000"/>
            </a:lnSpc>
            <a:spcBef>
              <a:spcPct val="0"/>
            </a:spcBef>
            <a:spcAft>
              <a:spcPct val="35000"/>
            </a:spcAft>
          </a:pPr>
          <a:r>
            <a:rPr lang="ru-RU" sz="1200" kern="1200"/>
            <a:t>процесс переработки</a:t>
          </a:r>
        </a:p>
        <a:p>
          <a:pPr lvl="0" algn="l" defTabSz="533400">
            <a:lnSpc>
              <a:spcPct val="90000"/>
            </a:lnSpc>
            <a:spcBef>
              <a:spcPct val="0"/>
            </a:spcBef>
            <a:spcAft>
              <a:spcPct val="35000"/>
            </a:spcAft>
          </a:pPr>
          <a:r>
            <a:rPr lang="ru-RU" sz="1200" kern="1200"/>
            <a:t>складирование и хранение</a:t>
          </a:r>
        </a:p>
        <a:p>
          <a:pPr lvl="0" algn="l" defTabSz="533400">
            <a:lnSpc>
              <a:spcPct val="90000"/>
            </a:lnSpc>
            <a:spcBef>
              <a:spcPct val="0"/>
            </a:spcBef>
            <a:spcAft>
              <a:spcPct val="35000"/>
            </a:spcAft>
          </a:pPr>
          <a:r>
            <a:rPr lang="ru-RU" sz="1200" kern="1200"/>
            <a:t>проверка качества произведенной муки</a:t>
          </a:r>
        </a:p>
      </dsp:txBody>
      <dsp:txXfrm>
        <a:off x="1689811" y="1149934"/>
        <a:ext cx="1689811" cy="1539223"/>
      </dsp:txXfrm>
    </dsp:sp>
    <dsp:sp modelId="{E7BF2DAD-A2B1-324F-BE2E-095A3A101875}">
      <dsp:nvSpPr>
        <dsp:cNvPr id="0" name=""/>
        <dsp:cNvSpPr/>
      </dsp:nvSpPr>
      <dsp:spPr>
        <a:xfrm>
          <a:off x="3379622" y="800111"/>
          <a:ext cx="2106777" cy="799028"/>
        </a:xfrm>
        <a:prstGeom prst="rightArrow">
          <a:avLst>
            <a:gd name="adj1" fmla="val 50000"/>
            <a:gd name="adj2" fmla="val 5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254000" bIns="126846" numCol="1" spcCol="1270" anchor="ctr" anchorCtr="0">
          <a:noAutofit/>
        </a:bodyPr>
        <a:lstStyle/>
        <a:p>
          <a:pPr lvl="0" algn="l" defTabSz="666750">
            <a:lnSpc>
              <a:spcPct val="90000"/>
            </a:lnSpc>
            <a:spcBef>
              <a:spcPct val="0"/>
            </a:spcBef>
            <a:spcAft>
              <a:spcPct val="35000"/>
            </a:spcAft>
          </a:pPr>
          <a:r>
            <a:rPr lang="ru-RU" sz="1500" kern="1200"/>
            <a:t>сбыт</a:t>
          </a:r>
        </a:p>
      </dsp:txBody>
      <dsp:txXfrm>
        <a:off x="3379622" y="999868"/>
        <a:ext cx="1907020" cy="399514"/>
      </dsp:txXfrm>
    </dsp:sp>
    <dsp:sp modelId="{C07BCEFA-9A30-1B44-9237-DF5F447DFB3E}">
      <dsp:nvSpPr>
        <dsp:cNvPr id="0" name=""/>
        <dsp:cNvSpPr/>
      </dsp:nvSpPr>
      <dsp:spPr>
        <a:xfrm>
          <a:off x="3379622" y="1416277"/>
          <a:ext cx="1689811" cy="1516697"/>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kern="1200"/>
            <a:t>получение заказов</a:t>
          </a:r>
        </a:p>
        <a:p>
          <a:pPr lvl="0" algn="l" defTabSz="533400">
            <a:lnSpc>
              <a:spcPct val="90000"/>
            </a:lnSpc>
            <a:spcBef>
              <a:spcPct val="0"/>
            </a:spcBef>
            <a:spcAft>
              <a:spcPct val="35000"/>
            </a:spcAft>
          </a:pPr>
          <a:r>
            <a:rPr lang="ru-RU" sz="1200" kern="1200"/>
            <a:t>заключение контрактов</a:t>
          </a:r>
        </a:p>
        <a:p>
          <a:pPr lvl="0" algn="l" defTabSz="533400">
            <a:lnSpc>
              <a:spcPct val="90000"/>
            </a:lnSpc>
            <a:spcBef>
              <a:spcPct val="0"/>
            </a:spcBef>
            <a:spcAft>
              <a:spcPct val="35000"/>
            </a:spcAft>
          </a:pPr>
          <a:r>
            <a:rPr lang="ru-RU" sz="1200" kern="1200"/>
            <a:t>поставка муки</a:t>
          </a:r>
        </a:p>
        <a:p>
          <a:pPr lvl="0" algn="l" defTabSz="533400">
            <a:lnSpc>
              <a:spcPct val="90000"/>
            </a:lnSpc>
            <a:spcBef>
              <a:spcPct val="0"/>
            </a:spcBef>
            <a:spcAft>
              <a:spcPct val="35000"/>
            </a:spcAft>
          </a:pPr>
          <a:r>
            <a:rPr lang="ru-RU" sz="1200" kern="1200"/>
            <a:t>прием оплаты</a:t>
          </a:r>
        </a:p>
      </dsp:txBody>
      <dsp:txXfrm>
        <a:off x="3379622" y="1416277"/>
        <a:ext cx="1689811" cy="151669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A82C1-3DC3-468A-BEAD-399FFD96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21366</TotalTime>
  <Pages>101</Pages>
  <Words>17895</Words>
  <Characters>102003</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119659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АРТ</cp:lastModifiedBy>
  <cp:revision>150</cp:revision>
  <dcterms:created xsi:type="dcterms:W3CDTF">2014-04-07T14:48:00Z</dcterms:created>
  <dcterms:modified xsi:type="dcterms:W3CDTF">2014-06-08T22:23:00Z</dcterms:modified>
</cp:coreProperties>
</file>