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1827281998"/>
        <w:docPartObj>
          <w:docPartGallery w:val="Cover Pages"/>
          <w:docPartUnique/>
        </w:docPartObj>
      </w:sdtPr>
      <w:sdtContent>
        <w:p w:rsidR="00B13287" w:rsidRPr="004862EB" w:rsidRDefault="00B13287" w:rsidP="004862EB">
          <w:pPr>
            <w:jc w:val="center"/>
            <w:rPr>
              <w:rFonts w:ascii="Times New Roman" w:hAnsi="Times New Roman" w:cs="Times New Roman"/>
              <w:sz w:val="28"/>
              <w:szCs w:val="28"/>
            </w:rPr>
          </w:pPr>
          <w:r w:rsidRPr="004862EB">
            <w:rPr>
              <w:rFonts w:ascii="Times New Roman" w:hAnsi="Times New Roman" w:cs="Times New Roman"/>
              <w:b/>
              <w:sz w:val="28"/>
              <w:szCs w:val="28"/>
            </w:rPr>
            <w:t>Правительство Российской Федерации</w:t>
          </w:r>
        </w:p>
        <w:p w:rsidR="00B13287" w:rsidRPr="004862EB" w:rsidRDefault="00B13287" w:rsidP="004862EB">
          <w:pPr>
            <w:jc w:val="center"/>
            <w:rPr>
              <w:rFonts w:ascii="Times New Roman" w:hAnsi="Times New Roman" w:cs="Times New Roman"/>
              <w:b/>
              <w:sz w:val="28"/>
              <w:szCs w:val="28"/>
            </w:rPr>
          </w:pPr>
        </w:p>
        <w:p w:rsidR="00B13287" w:rsidRPr="004862EB" w:rsidRDefault="00B13287" w:rsidP="004862EB">
          <w:pPr>
            <w:jc w:val="center"/>
            <w:rPr>
              <w:rFonts w:ascii="Times New Roman" w:hAnsi="Times New Roman" w:cs="Times New Roman"/>
              <w:b/>
              <w:sz w:val="28"/>
              <w:szCs w:val="28"/>
            </w:rPr>
          </w:pPr>
          <w:r w:rsidRPr="004862EB">
            <w:rPr>
              <w:rFonts w:ascii="Times New Roman" w:hAnsi="Times New Roman" w:cs="Times New Roman"/>
              <w:b/>
              <w:sz w:val="28"/>
              <w:szCs w:val="28"/>
            </w:rPr>
            <w:t>Федеральное государственное автономное образовательное учреждение</w:t>
          </w:r>
        </w:p>
        <w:p w:rsidR="00B13287" w:rsidRPr="004862EB" w:rsidRDefault="00B13287" w:rsidP="004862EB">
          <w:pPr>
            <w:jc w:val="center"/>
            <w:rPr>
              <w:rFonts w:ascii="Times New Roman" w:hAnsi="Times New Roman" w:cs="Times New Roman"/>
              <w:b/>
              <w:sz w:val="28"/>
              <w:szCs w:val="28"/>
            </w:rPr>
          </w:pPr>
          <w:r w:rsidRPr="004862EB">
            <w:rPr>
              <w:rFonts w:ascii="Times New Roman" w:hAnsi="Times New Roman" w:cs="Times New Roman"/>
              <w:b/>
              <w:sz w:val="28"/>
              <w:szCs w:val="28"/>
            </w:rPr>
            <w:t>высшего профессионального образования</w:t>
          </w:r>
        </w:p>
        <w:p w:rsidR="00B13287" w:rsidRPr="004862EB" w:rsidRDefault="00B13287" w:rsidP="004862EB">
          <w:pPr>
            <w:jc w:val="center"/>
            <w:rPr>
              <w:rFonts w:ascii="Times New Roman" w:hAnsi="Times New Roman" w:cs="Times New Roman"/>
              <w:b/>
              <w:sz w:val="28"/>
              <w:szCs w:val="28"/>
            </w:rPr>
          </w:pPr>
        </w:p>
        <w:p w:rsidR="00B13287" w:rsidRPr="004862EB" w:rsidRDefault="00B13287" w:rsidP="004862EB">
          <w:pPr>
            <w:jc w:val="center"/>
            <w:rPr>
              <w:rFonts w:ascii="Times New Roman" w:hAnsi="Times New Roman" w:cs="Times New Roman"/>
              <w:b/>
              <w:sz w:val="28"/>
              <w:szCs w:val="28"/>
            </w:rPr>
          </w:pPr>
          <w:r w:rsidRPr="004862EB">
            <w:rPr>
              <w:rFonts w:ascii="Times New Roman" w:hAnsi="Times New Roman" w:cs="Times New Roman"/>
              <w:b/>
              <w:sz w:val="28"/>
              <w:szCs w:val="28"/>
            </w:rPr>
            <w:t xml:space="preserve">«Национальный исследовательский университет </w:t>
          </w:r>
          <w:r w:rsidRPr="004862EB">
            <w:rPr>
              <w:rFonts w:ascii="Times New Roman" w:hAnsi="Times New Roman" w:cs="Times New Roman"/>
              <w:b/>
              <w:sz w:val="28"/>
              <w:szCs w:val="28"/>
            </w:rPr>
            <w:br/>
            <w:t>«Высшая школа экономики»</w:t>
          </w:r>
        </w:p>
        <w:p w:rsidR="00B13287" w:rsidRPr="004862EB" w:rsidRDefault="00B13287" w:rsidP="004862EB">
          <w:pPr>
            <w:jc w:val="center"/>
            <w:rPr>
              <w:rFonts w:ascii="Times New Roman" w:hAnsi="Times New Roman" w:cs="Times New Roman"/>
              <w:sz w:val="28"/>
              <w:szCs w:val="28"/>
            </w:rPr>
          </w:pPr>
        </w:p>
        <w:p w:rsidR="00B13287" w:rsidRPr="004862EB" w:rsidRDefault="00B13287" w:rsidP="004862EB">
          <w:pPr>
            <w:jc w:val="center"/>
            <w:rPr>
              <w:rFonts w:ascii="Times New Roman" w:hAnsi="Times New Roman" w:cs="Times New Roman"/>
              <w:b/>
              <w:sz w:val="28"/>
              <w:szCs w:val="28"/>
            </w:rPr>
          </w:pPr>
          <w:r w:rsidRPr="004862EB">
            <w:rPr>
              <w:rFonts w:ascii="Times New Roman" w:hAnsi="Times New Roman" w:cs="Times New Roman"/>
              <w:b/>
              <w:sz w:val="28"/>
              <w:szCs w:val="28"/>
            </w:rPr>
            <w:t>Факультет менеджмента</w:t>
          </w:r>
        </w:p>
        <w:p w:rsidR="00B13287" w:rsidRPr="004862EB" w:rsidRDefault="004862EB" w:rsidP="004862EB">
          <w:pPr>
            <w:jc w:val="center"/>
            <w:rPr>
              <w:rFonts w:ascii="Times New Roman" w:hAnsi="Times New Roman" w:cs="Times New Roman"/>
              <w:b/>
              <w:sz w:val="28"/>
              <w:szCs w:val="28"/>
            </w:rPr>
          </w:pPr>
          <w:r w:rsidRPr="004862EB">
            <w:rPr>
              <w:rFonts w:ascii="Times New Roman" w:hAnsi="Times New Roman" w:cs="Times New Roman"/>
              <w:b/>
              <w:sz w:val="28"/>
              <w:szCs w:val="28"/>
            </w:rPr>
            <w:t>Кафе</w:t>
          </w:r>
          <w:r w:rsidR="00B13287" w:rsidRPr="004862EB">
            <w:rPr>
              <w:rFonts w:ascii="Times New Roman" w:hAnsi="Times New Roman" w:cs="Times New Roman"/>
              <w:b/>
              <w:sz w:val="28"/>
              <w:szCs w:val="28"/>
            </w:rPr>
            <w:t>дра общего и стратегического менеджмента</w:t>
          </w:r>
        </w:p>
        <w:p w:rsidR="00B13287" w:rsidRPr="004862EB" w:rsidRDefault="00B13287" w:rsidP="004862EB">
          <w:pPr>
            <w:jc w:val="center"/>
            <w:rPr>
              <w:rFonts w:ascii="Times New Roman" w:hAnsi="Times New Roman" w:cs="Times New Roman"/>
              <w:b/>
              <w:sz w:val="28"/>
              <w:szCs w:val="28"/>
            </w:rPr>
          </w:pPr>
        </w:p>
        <w:p w:rsidR="00B13287" w:rsidRPr="00B13287" w:rsidRDefault="00B13287" w:rsidP="00B13287">
          <w:pPr>
            <w:jc w:val="center"/>
            <w:rPr>
              <w:rFonts w:ascii="Times New Roman" w:hAnsi="Times New Roman" w:cs="Times New Roman"/>
              <w:b/>
              <w:sz w:val="24"/>
              <w:szCs w:val="24"/>
            </w:rPr>
          </w:pPr>
        </w:p>
        <w:p w:rsidR="00B13287" w:rsidRPr="00B13287" w:rsidRDefault="00B13287" w:rsidP="00B13287">
          <w:pPr>
            <w:jc w:val="center"/>
            <w:rPr>
              <w:rFonts w:ascii="Times New Roman" w:hAnsi="Times New Roman" w:cs="Times New Roman"/>
              <w:b/>
              <w:bCs/>
              <w:sz w:val="24"/>
              <w:szCs w:val="24"/>
            </w:rPr>
          </w:pPr>
          <w:r w:rsidRPr="00B13287">
            <w:rPr>
              <w:rFonts w:ascii="Times New Roman" w:hAnsi="Times New Roman" w:cs="Times New Roman"/>
              <w:b/>
              <w:sz w:val="24"/>
              <w:szCs w:val="24"/>
            </w:rPr>
            <w:t>БАКАЛАВРСКАЯ РАБОТА</w:t>
          </w:r>
        </w:p>
        <w:p w:rsidR="00B13287" w:rsidRPr="00B13287" w:rsidRDefault="00B13287" w:rsidP="00B13287">
          <w:pPr>
            <w:jc w:val="center"/>
            <w:rPr>
              <w:rFonts w:ascii="Times New Roman" w:hAnsi="Times New Roman" w:cs="Times New Roman"/>
              <w:b/>
              <w:bCs/>
              <w:sz w:val="24"/>
              <w:szCs w:val="24"/>
            </w:rPr>
          </w:pPr>
        </w:p>
        <w:p w:rsidR="00B13287" w:rsidRPr="004862EB" w:rsidRDefault="00B13287" w:rsidP="00B13287">
          <w:pPr>
            <w:jc w:val="center"/>
            <w:rPr>
              <w:rFonts w:ascii="Times New Roman" w:hAnsi="Times New Roman" w:cs="Times New Roman"/>
              <w:sz w:val="28"/>
              <w:szCs w:val="28"/>
            </w:rPr>
          </w:pPr>
          <w:r w:rsidRPr="004862EB">
            <w:rPr>
              <w:rFonts w:ascii="Times New Roman" w:hAnsi="Times New Roman" w:cs="Times New Roman"/>
              <w:sz w:val="28"/>
              <w:szCs w:val="28"/>
            </w:rPr>
            <w:t>На тему: «Соответствие организационной структуры компании особенностям отрасли (на примере компании "N", оп</w:t>
          </w:r>
          <w:r w:rsidR="00EB1003">
            <w:rPr>
              <w:rFonts w:ascii="Times New Roman" w:hAnsi="Times New Roman" w:cs="Times New Roman"/>
              <w:sz w:val="28"/>
              <w:szCs w:val="28"/>
            </w:rPr>
            <w:t>ерирующей в медиа отрасли</w:t>
          </w:r>
          <w:r w:rsidRPr="004862EB">
            <w:rPr>
              <w:rFonts w:ascii="Times New Roman" w:hAnsi="Times New Roman" w:cs="Times New Roman"/>
              <w:sz w:val="28"/>
              <w:szCs w:val="28"/>
            </w:rPr>
            <w:t>)»</w:t>
          </w:r>
        </w:p>
        <w:p w:rsidR="00B13287" w:rsidRPr="00B13287" w:rsidRDefault="00B13287" w:rsidP="00B13287">
          <w:pPr>
            <w:rPr>
              <w:rFonts w:ascii="Times New Roman" w:hAnsi="Times New Roman" w:cs="Times New Roman"/>
              <w:sz w:val="24"/>
              <w:szCs w:val="24"/>
            </w:rPr>
          </w:pPr>
          <w:bookmarkStart w:id="0" w:name="_GoBack"/>
          <w:bookmarkEnd w:id="0"/>
        </w:p>
        <w:p w:rsidR="00B13287" w:rsidRDefault="00B13287" w:rsidP="00B13287">
          <w:pPr>
            <w:jc w:val="right"/>
            <w:rPr>
              <w:rFonts w:ascii="Times New Roman" w:hAnsi="Times New Roman" w:cs="Times New Roman"/>
              <w:sz w:val="24"/>
              <w:szCs w:val="24"/>
            </w:rPr>
          </w:pPr>
          <w:r w:rsidRPr="00B13287">
            <w:rPr>
              <w:rFonts w:ascii="Times New Roman" w:hAnsi="Times New Roman" w:cs="Times New Roman"/>
              <w:sz w:val="24"/>
              <w:szCs w:val="24"/>
            </w:rPr>
            <w:t>С</w:t>
          </w:r>
          <w:r>
            <w:rPr>
              <w:rFonts w:ascii="Times New Roman" w:hAnsi="Times New Roman" w:cs="Times New Roman"/>
              <w:sz w:val="24"/>
              <w:szCs w:val="24"/>
            </w:rPr>
            <w:t>тудентка группы №422</w:t>
          </w:r>
        </w:p>
        <w:p w:rsidR="00B13287" w:rsidRPr="00B13287" w:rsidRDefault="00B13287" w:rsidP="00B13287">
          <w:pPr>
            <w:jc w:val="right"/>
            <w:rPr>
              <w:rFonts w:ascii="Times New Roman" w:hAnsi="Times New Roman" w:cs="Times New Roman"/>
              <w:sz w:val="24"/>
              <w:szCs w:val="24"/>
            </w:rPr>
          </w:pPr>
          <w:proofErr w:type="spellStart"/>
          <w:r>
            <w:rPr>
              <w:rFonts w:ascii="Times New Roman" w:hAnsi="Times New Roman" w:cs="Times New Roman"/>
              <w:sz w:val="24"/>
              <w:szCs w:val="24"/>
            </w:rPr>
            <w:t>Козеева</w:t>
          </w:r>
          <w:proofErr w:type="spellEnd"/>
          <w:r>
            <w:rPr>
              <w:rFonts w:ascii="Times New Roman" w:hAnsi="Times New Roman" w:cs="Times New Roman"/>
              <w:sz w:val="24"/>
              <w:szCs w:val="24"/>
            </w:rPr>
            <w:t xml:space="preserve"> Алина </w:t>
          </w:r>
          <w:r w:rsidRPr="00B13287">
            <w:rPr>
              <w:rFonts w:ascii="Times New Roman" w:hAnsi="Times New Roman" w:cs="Times New Roman"/>
              <w:sz w:val="24"/>
              <w:szCs w:val="24"/>
            </w:rPr>
            <w:t>Владимировна</w:t>
          </w:r>
        </w:p>
        <w:p w:rsidR="00B13287" w:rsidRPr="00B13287" w:rsidRDefault="00B13287" w:rsidP="00B13287">
          <w:pPr>
            <w:jc w:val="right"/>
            <w:rPr>
              <w:rFonts w:ascii="Times New Roman" w:hAnsi="Times New Roman" w:cs="Times New Roman"/>
              <w:sz w:val="24"/>
              <w:szCs w:val="24"/>
            </w:rPr>
          </w:pPr>
          <w:r w:rsidRPr="00B13287">
            <w:rPr>
              <w:rFonts w:ascii="Times New Roman" w:hAnsi="Times New Roman" w:cs="Times New Roman"/>
              <w:sz w:val="24"/>
              <w:szCs w:val="24"/>
            </w:rPr>
            <w:t>Руководитель ВКР</w:t>
          </w:r>
        </w:p>
        <w:p w:rsidR="00B13287" w:rsidRPr="00B13287" w:rsidRDefault="004862EB" w:rsidP="00B13287">
          <w:pPr>
            <w:jc w:val="right"/>
            <w:rPr>
              <w:rFonts w:ascii="Times New Roman" w:hAnsi="Times New Roman" w:cs="Times New Roman"/>
              <w:sz w:val="24"/>
              <w:szCs w:val="24"/>
            </w:rPr>
          </w:pPr>
          <w:r>
            <w:rPr>
              <w:rFonts w:ascii="Times New Roman" w:hAnsi="Times New Roman" w:cs="Times New Roman"/>
              <w:sz w:val="24"/>
              <w:szCs w:val="24"/>
            </w:rPr>
            <w:t>К.э.</w:t>
          </w:r>
          <w:r w:rsidR="00B13287" w:rsidRPr="00B13287">
            <w:rPr>
              <w:rFonts w:ascii="Times New Roman" w:hAnsi="Times New Roman" w:cs="Times New Roman"/>
              <w:sz w:val="24"/>
              <w:szCs w:val="24"/>
            </w:rPr>
            <w:t xml:space="preserve">н., </w:t>
          </w:r>
          <w:r w:rsidR="00B13287">
            <w:rPr>
              <w:rFonts w:ascii="Times New Roman" w:hAnsi="Times New Roman" w:cs="Times New Roman"/>
              <w:sz w:val="24"/>
              <w:szCs w:val="24"/>
            </w:rPr>
            <w:t xml:space="preserve">доцент </w:t>
          </w:r>
          <w:proofErr w:type="spellStart"/>
          <w:r w:rsidR="00B13287" w:rsidRPr="00B13287">
            <w:rPr>
              <w:rFonts w:ascii="Times New Roman" w:hAnsi="Times New Roman" w:cs="Times New Roman"/>
              <w:sz w:val="24"/>
              <w:szCs w:val="24"/>
            </w:rPr>
            <w:t>Предводителева</w:t>
          </w:r>
          <w:proofErr w:type="spellEnd"/>
          <w:r w:rsidR="00B13287" w:rsidRPr="00B13287">
            <w:rPr>
              <w:rFonts w:ascii="Times New Roman" w:hAnsi="Times New Roman" w:cs="Times New Roman"/>
              <w:sz w:val="24"/>
              <w:szCs w:val="24"/>
            </w:rPr>
            <w:t xml:space="preserve"> Мари</w:t>
          </w:r>
          <w:r w:rsidR="00B13287">
            <w:rPr>
              <w:rFonts w:ascii="Times New Roman" w:hAnsi="Times New Roman" w:cs="Times New Roman"/>
              <w:sz w:val="24"/>
              <w:szCs w:val="24"/>
            </w:rPr>
            <w:t xml:space="preserve">на </w:t>
          </w:r>
          <w:r w:rsidR="00B13287" w:rsidRPr="00B13287">
            <w:rPr>
              <w:rFonts w:ascii="Times New Roman" w:hAnsi="Times New Roman" w:cs="Times New Roman"/>
              <w:sz w:val="24"/>
              <w:szCs w:val="24"/>
            </w:rPr>
            <w:t>Дмитриевна</w:t>
          </w:r>
        </w:p>
        <w:p w:rsidR="00B13287" w:rsidRPr="00B13287" w:rsidRDefault="00B13287" w:rsidP="00B13287">
          <w:pPr>
            <w:jc w:val="right"/>
            <w:rPr>
              <w:rFonts w:ascii="Times New Roman" w:hAnsi="Times New Roman" w:cs="Times New Roman"/>
              <w:sz w:val="24"/>
              <w:szCs w:val="24"/>
              <w:vertAlign w:val="subscript"/>
            </w:rPr>
          </w:pPr>
        </w:p>
        <w:p w:rsidR="00B13287" w:rsidRPr="00B13287" w:rsidRDefault="00B13287" w:rsidP="00B13287">
          <w:pPr>
            <w:jc w:val="center"/>
            <w:rPr>
              <w:rFonts w:ascii="Times New Roman" w:hAnsi="Times New Roman" w:cs="Times New Roman"/>
              <w:sz w:val="24"/>
              <w:szCs w:val="24"/>
            </w:rPr>
          </w:pPr>
        </w:p>
        <w:p w:rsidR="00B13287" w:rsidRDefault="00B13287" w:rsidP="00B13287">
          <w:pPr>
            <w:jc w:val="center"/>
            <w:rPr>
              <w:rFonts w:ascii="Times New Roman" w:hAnsi="Times New Roman" w:cs="Times New Roman"/>
              <w:sz w:val="24"/>
              <w:szCs w:val="24"/>
            </w:rPr>
          </w:pPr>
        </w:p>
        <w:p w:rsidR="00B13287" w:rsidRPr="00B13287" w:rsidRDefault="00B13287" w:rsidP="00B13287">
          <w:pPr>
            <w:jc w:val="center"/>
            <w:rPr>
              <w:rFonts w:ascii="Times New Roman" w:hAnsi="Times New Roman" w:cs="Times New Roman"/>
              <w:sz w:val="24"/>
              <w:szCs w:val="24"/>
            </w:rPr>
          </w:pPr>
        </w:p>
        <w:p w:rsidR="004862EB" w:rsidRDefault="004862EB" w:rsidP="004862EB">
          <w:pPr>
            <w:jc w:val="center"/>
            <w:rPr>
              <w:rFonts w:ascii="Times New Roman" w:hAnsi="Times New Roman" w:cs="Times New Roman"/>
              <w:sz w:val="24"/>
              <w:szCs w:val="24"/>
            </w:rPr>
          </w:pPr>
        </w:p>
        <w:p w:rsidR="004862EB" w:rsidRDefault="004862EB" w:rsidP="004862EB">
          <w:pPr>
            <w:jc w:val="center"/>
            <w:rPr>
              <w:rFonts w:ascii="Times New Roman" w:hAnsi="Times New Roman" w:cs="Times New Roman"/>
              <w:sz w:val="24"/>
              <w:szCs w:val="24"/>
            </w:rPr>
          </w:pPr>
        </w:p>
        <w:p w:rsidR="00B13287" w:rsidRPr="00B13287" w:rsidRDefault="00B13287" w:rsidP="004862EB">
          <w:pPr>
            <w:jc w:val="center"/>
            <w:rPr>
              <w:rFonts w:ascii="Times New Roman" w:hAnsi="Times New Roman" w:cs="Times New Roman"/>
              <w:sz w:val="24"/>
              <w:szCs w:val="24"/>
            </w:rPr>
          </w:pPr>
          <w:r w:rsidRPr="00B13287">
            <w:rPr>
              <w:rFonts w:ascii="Times New Roman" w:hAnsi="Times New Roman" w:cs="Times New Roman"/>
              <w:sz w:val="24"/>
              <w:szCs w:val="24"/>
            </w:rPr>
            <w:t>Москва 2014</w:t>
          </w:r>
        </w:p>
      </w:sdtContent>
    </w:sdt>
    <w:sdt>
      <w:sdtPr>
        <w:id w:val="-198453612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98453B" w:rsidRPr="00B13287" w:rsidRDefault="0098453B" w:rsidP="00B13287">
          <w:pPr>
            <w:pStyle w:val="af"/>
          </w:pPr>
          <w:r>
            <w:t>Оглавление</w:t>
          </w:r>
        </w:p>
        <w:p w:rsidR="00BA71CE" w:rsidRDefault="0098453B">
          <w:pPr>
            <w:pStyle w:val="13"/>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90166185" w:history="1">
            <w:r w:rsidR="00BA71CE" w:rsidRPr="00E740A6">
              <w:rPr>
                <w:rStyle w:val="ae"/>
                <w:noProof/>
              </w:rPr>
              <w:t>Введение</w:t>
            </w:r>
            <w:r w:rsidR="00BA71CE">
              <w:rPr>
                <w:noProof/>
                <w:webHidden/>
              </w:rPr>
              <w:tab/>
            </w:r>
            <w:r w:rsidR="00BA71CE">
              <w:rPr>
                <w:noProof/>
                <w:webHidden/>
              </w:rPr>
              <w:fldChar w:fldCharType="begin"/>
            </w:r>
            <w:r w:rsidR="00BA71CE">
              <w:rPr>
                <w:noProof/>
                <w:webHidden/>
              </w:rPr>
              <w:instrText xml:space="preserve"> PAGEREF _Toc390166185 \h </w:instrText>
            </w:r>
            <w:r w:rsidR="00BA71CE">
              <w:rPr>
                <w:noProof/>
                <w:webHidden/>
              </w:rPr>
            </w:r>
            <w:r w:rsidR="00BA71CE">
              <w:rPr>
                <w:noProof/>
                <w:webHidden/>
              </w:rPr>
              <w:fldChar w:fldCharType="separate"/>
            </w:r>
            <w:r w:rsidR="00BA71CE">
              <w:rPr>
                <w:noProof/>
                <w:webHidden/>
              </w:rPr>
              <w:t>2</w:t>
            </w:r>
            <w:r w:rsidR="00BA71CE">
              <w:rPr>
                <w:noProof/>
                <w:webHidden/>
              </w:rPr>
              <w:fldChar w:fldCharType="end"/>
            </w:r>
          </w:hyperlink>
        </w:p>
        <w:p w:rsidR="00BA71CE" w:rsidRDefault="00BA71CE">
          <w:pPr>
            <w:pStyle w:val="13"/>
            <w:tabs>
              <w:tab w:val="right" w:leader="dot" w:pos="9345"/>
            </w:tabs>
            <w:rPr>
              <w:rFonts w:eastAsiaTheme="minorEastAsia"/>
              <w:noProof/>
              <w:lang w:eastAsia="ru-RU"/>
            </w:rPr>
          </w:pPr>
          <w:hyperlink w:anchor="_Toc390166186" w:history="1">
            <w:r w:rsidRPr="00E740A6">
              <w:rPr>
                <w:rStyle w:val="ae"/>
                <w:rFonts w:ascii="Times New Roman" w:hAnsi="Times New Roman" w:cs="Times New Roman"/>
                <w:noProof/>
              </w:rPr>
              <w:t>Глава 1. Теоретические концепции дизайна организационной структуры компании.</w:t>
            </w:r>
            <w:r>
              <w:rPr>
                <w:noProof/>
                <w:webHidden/>
              </w:rPr>
              <w:tab/>
            </w:r>
            <w:r>
              <w:rPr>
                <w:noProof/>
                <w:webHidden/>
              </w:rPr>
              <w:fldChar w:fldCharType="begin"/>
            </w:r>
            <w:r>
              <w:rPr>
                <w:noProof/>
                <w:webHidden/>
              </w:rPr>
              <w:instrText xml:space="preserve"> PAGEREF _Toc390166186 \h </w:instrText>
            </w:r>
            <w:r>
              <w:rPr>
                <w:noProof/>
                <w:webHidden/>
              </w:rPr>
            </w:r>
            <w:r>
              <w:rPr>
                <w:noProof/>
                <w:webHidden/>
              </w:rPr>
              <w:fldChar w:fldCharType="separate"/>
            </w:r>
            <w:r>
              <w:rPr>
                <w:noProof/>
                <w:webHidden/>
              </w:rPr>
              <w:t>4</w:t>
            </w:r>
            <w:r>
              <w:rPr>
                <w:noProof/>
                <w:webHidden/>
              </w:rPr>
              <w:fldChar w:fldCharType="end"/>
            </w:r>
          </w:hyperlink>
        </w:p>
        <w:p w:rsidR="00BA71CE" w:rsidRDefault="00BA71CE">
          <w:pPr>
            <w:pStyle w:val="21"/>
            <w:tabs>
              <w:tab w:val="left" w:pos="880"/>
              <w:tab w:val="right" w:leader="dot" w:pos="9345"/>
            </w:tabs>
            <w:rPr>
              <w:rFonts w:eastAsiaTheme="minorEastAsia"/>
              <w:noProof/>
              <w:lang w:eastAsia="ru-RU"/>
            </w:rPr>
          </w:pPr>
          <w:hyperlink w:anchor="_Toc390166187" w:history="1">
            <w:r w:rsidRPr="00E740A6">
              <w:rPr>
                <w:rStyle w:val="ae"/>
                <w:rFonts w:ascii="Times New Roman" w:hAnsi="Times New Roman" w:cs="Times New Roman"/>
                <w:noProof/>
              </w:rPr>
              <w:t>1.1.</w:t>
            </w:r>
            <w:r>
              <w:rPr>
                <w:rFonts w:eastAsiaTheme="minorEastAsia"/>
                <w:noProof/>
                <w:lang w:eastAsia="ru-RU"/>
              </w:rPr>
              <w:tab/>
            </w:r>
            <w:r w:rsidRPr="00E740A6">
              <w:rPr>
                <w:rStyle w:val="ae"/>
                <w:rFonts w:ascii="Times New Roman" w:hAnsi="Times New Roman" w:cs="Times New Roman"/>
                <w:noProof/>
              </w:rPr>
              <w:t>Особенности организационной структуры компании</w:t>
            </w:r>
            <w:r>
              <w:rPr>
                <w:noProof/>
                <w:webHidden/>
              </w:rPr>
              <w:tab/>
            </w:r>
            <w:r>
              <w:rPr>
                <w:noProof/>
                <w:webHidden/>
              </w:rPr>
              <w:fldChar w:fldCharType="begin"/>
            </w:r>
            <w:r>
              <w:rPr>
                <w:noProof/>
                <w:webHidden/>
              </w:rPr>
              <w:instrText xml:space="preserve"> PAGEREF _Toc390166187 \h </w:instrText>
            </w:r>
            <w:r>
              <w:rPr>
                <w:noProof/>
                <w:webHidden/>
              </w:rPr>
            </w:r>
            <w:r>
              <w:rPr>
                <w:noProof/>
                <w:webHidden/>
              </w:rPr>
              <w:fldChar w:fldCharType="separate"/>
            </w:r>
            <w:r>
              <w:rPr>
                <w:noProof/>
                <w:webHidden/>
              </w:rPr>
              <w:t>4</w:t>
            </w:r>
            <w:r>
              <w:rPr>
                <w:noProof/>
                <w:webHidden/>
              </w:rPr>
              <w:fldChar w:fldCharType="end"/>
            </w:r>
          </w:hyperlink>
        </w:p>
        <w:p w:rsidR="00BA71CE" w:rsidRDefault="00BA71CE">
          <w:pPr>
            <w:pStyle w:val="31"/>
            <w:tabs>
              <w:tab w:val="left" w:pos="1320"/>
              <w:tab w:val="right" w:leader="dot" w:pos="9345"/>
            </w:tabs>
            <w:rPr>
              <w:rFonts w:eastAsiaTheme="minorEastAsia"/>
              <w:noProof/>
              <w:lang w:eastAsia="ru-RU"/>
            </w:rPr>
          </w:pPr>
          <w:hyperlink w:anchor="_Toc390166188" w:history="1">
            <w:r w:rsidRPr="00E740A6">
              <w:rPr>
                <w:rStyle w:val="ae"/>
                <w:rFonts w:ascii="Times New Roman" w:hAnsi="Times New Roman" w:cs="Times New Roman"/>
                <w:noProof/>
              </w:rPr>
              <w:t>1.1.1.</w:t>
            </w:r>
            <w:r>
              <w:rPr>
                <w:rFonts w:eastAsiaTheme="minorEastAsia"/>
                <w:noProof/>
                <w:lang w:eastAsia="ru-RU"/>
              </w:rPr>
              <w:tab/>
            </w:r>
            <w:r w:rsidRPr="00E740A6">
              <w:rPr>
                <w:rStyle w:val="ae"/>
                <w:rFonts w:ascii="Times New Roman" w:hAnsi="Times New Roman" w:cs="Times New Roman"/>
                <w:noProof/>
              </w:rPr>
              <w:t>Понятие и основные характеристики организационной структуры</w:t>
            </w:r>
            <w:r>
              <w:rPr>
                <w:noProof/>
                <w:webHidden/>
              </w:rPr>
              <w:tab/>
            </w:r>
            <w:r>
              <w:rPr>
                <w:noProof/>
                <w:webHidden/>
              </w:rPr>
              <w:fldChar w:fldCharType="begin"/>
            </w:r>
            <w:r>
              <w:rPr>
                <w:noProof/>
                <w:webHidden/>
              </w:rPr>
              <w:instrText xml:space="preserve"> PAGEREF _Toc390166188 \h </w:instrText>
            </w:r>
            <w:r>
              <w:rPr>
                <w:noProof/>
                <w:webHidden/>
              </w:rPr>
            </w:r>
            <w:r>
              <w:rPr>
                <w:noProof/>
                <w:webHidden/>
              </w:rPr>
              <w:fldChar w:fldCharType="separate"/>
            </w:r>
            <w:r>
              <w:rPr>
                <w:noProof/>
                <w:webHidden/>
              </w:rPr>
              <w:t>4</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189" w:history="1">
            <w:r w:rsidRPr="00E740A6">
              <w:rPr>
                <w:rStyle w:val="ae"/>
                <w:rFonts w:ascii="Times New Roman" w:hAnsi="Times New Roman" w:cs="Times New Roman"/>
                <w:noProof/>
              </w:rPr>
              <w:t>1.1.2.Виды организационных структур.</w:t>
            </w:r>
            <w:r>
              <w:rPr>
                <w:noProof/>
                <w:webHidden/>
              </w:rPr>
              <w:tab/>
            </w:r>
            <w:r>
              <w:rPr>
                <w:noProof/>
                <w:webHidden/>
              </w:rPr>
              <w:fldChar w:fldCharType="begin"/>
            </w:r>
            <w:r>
              <w:rPr>
                <w:noProof/>
                <w:webHidden/>
              </w:rPr>
              <w:instrText xml:space="preserve"> PAGEREF _Toc390166189 \h </w:instrText>
            </w:r>
            <w:r>
              <w:rPr>
                <w:noProof/>
                <w:webHidden/>
              </w:rPr>
            </w:r>
            <w:r>
              <w:rPr>
                <w:noProof/>
                <w:webHidden/>
              </w:rPr>
              <w:fldChar w:fldCharType="separate"/>
            </w:r>
            <w:r>
              <w:rPr>
                <w:noProof/>
                <w:webHidden/>
              </w:rPr>
              <w:t>9</w:t>
            </w:r>
            <w:r>
              <w:rPr>
                <w:noProof/>
                <w:webHidden/>
              </w:rPr>
              <w:fldChar w:fldCharType="end"/>
            </w:r>
          </w:hyperlink>
        </w:p>
        <w:p w:rsidR="00BA71CE" w:rsidRDefault="00BA71CE">
          <w:pPr>
            <w:pStyle w:val="21"/>
            <w:tabs>
              <w:tab w:val="left" w:pos="880"/>
              <w:tab w:val="right" w:leader="dot" w:pos="9345"/>
            </w:tabs>
            <w:rPr>
              <w:rFonts w:eastAsiaTheme="minorEastAsia"/>
              <w:noProof/>
              <w:lang w:eastAsia="ru-RU"/>
            </w:rPr>
          </w:pPr>
          <w:hyperlink w:anchor="_Toc390166190" w:history="1">
            <w:r w:rsidRPr="00E740A6">
              <w:rPr>
                <w:rStyle w:val="ae"/>
                <w:rFonts w:ascii="Times New Roman" w:hAnsi="Times New Roman" w:cs="Times New Roman"/>
                <w:noProof/>
              </w:rPr>
              <w:t>1.2.</w:t>
            </w:r>
            <w:r>
              <w:rPr>
                <w:rFonts w:eastAsiaTheme="minorEastAsia"/>
                <w:noProof/>
                <w:lang w:eastAsia="ru-RU"/>
              </w:rPr>
              <w:tab/>
            </w:r>
            <w:r w:rsidRPr="00E740A6">
              <w:rPr>
                <w:rStyle w:val="ae"/>
                <w:rFonts w:ascii="Times New Roman" w:hAnsi="Times New Roman" w:cs="Times New Roman"/>
                <w:noProof/>
              </w:rPr>
              <w:t>Анализ  факторов, влияющих на дизайн организационной структуры.</w:t>
            </w:r>
            <w:r>
              <w:rPr>
                <w:noProof/>
                <w:webHidden/>
              </w:rPr>
              <w:tab/>
            </w:r>
            <w:r>
              <w:rPr>
                <w:noProof/>
                <w:webHidden/>
              </w:rPr>
              <w:fldChar w:fldCharType="begin"/>
            </w:r>
            <w:r>
              <w:rPr>
                <w:noProof/>
                <w:webHidden/>
              </w:rPr>
              <w:instrText xml:space="preserve"> PAGEREF _Toc390166190 \h </w:instrText>
            </w:r>
            <w:r>
              <w:rPr>
                <w:noProof/>
                <w:webHidden/>
              </w:rPr>
            </w:r>
            <w:r>
              <w:rPr>
                <w:noProof/>
                <w:webHidden/>
              </w:rPr>
              <w:fldChar w:fldCharType="separate"/>
            </w:r>
            <w:r>
              <w:rPr>
                <w:noProof/>
                <w:webHidden/>
              </w:rPr>
              <w:t>11</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191" w:history="1">
            <w:r w:rsidRPr="00E740A6">
              <w:rPr>
                <w:rStyle w:val="ae"/>
                <w:rFonts w:ascii="Times New Roman" w:hAnsi="Times New Roman" w:cs="Times New Roman"/>
                <w:noProof/>
              </w:rPr>
              <w:t>1.2.1.  Концепция ситуационных факторов Г. Минцберга</w:t>
            </w:r>
            <w:r w:rsidRPr="00E740A6">
              <w:rPr>
                <w:rStyle w:val="ae"/>
                <w:noProof/>
              </w:rPr>
              <w:t>.</w:t>
            </w:r>
            <w:r>
              <w:rPr>
                <w:noProof/>
                <w:webHidden/>
              </w:rPr>
              <w:tab/>
            </w:r>
            <w:r>
              <w:rPr>
                <w:noProof/>
                <w:webHidden/>
              </w:rPr>
              <w:fldChar w:fldCharType="begin"/>
            </w:r>
            <w:r>
              <w:rPr>
                <w:noProof/>
                <w:webHidden/>
              </w:rPr>
              <w:instrText xml:space="preserve"> PAGEREF _Toc390166191 \h </w:instrText>
            </w:r>
            <w:r>
              <w:rPr>
                <w:noProof/>
                <w:webHidden/>
              </w:rPr>
            </w:r>
            <w:r>
              <w:rPr>
                <w:noProof/>
                <w:webHidden/>
              </w:rPr>
              <w:fldChar w:fldCharType="separate"/>
            </w:r>
            <w:r>
              <w:rPr>
                <w:noProof/>
                <w:webHidden/>
              </w:rPr>
              <w:t>11</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192" w:history="1">
            <w:r w:rsidRPr="00E740A6">
              <w:rPr>
                <w:rStyle w:val="ae"/>
                <w:rFonts w:ascii="Times New Roman" w:hAnsi="Times New Roman" w:cs="Times New Roman"/>
                <w:noProof/>
              </w:rPr>
              <w:t>1.2.2. Модель «пяти конфигураций организационной структуры» Г.Минцберга.</w:t>
            </w:r>
            <w:r>
              <w:rPr>
                <w:noProof/>
                <w:webHidden/>
              </w:rPr>
              <w:tab/>
            </w:r>
            <w:r>
              <w:rPr>
                <w:noProof/>
                <w:webHidden/>
              </w:rPr>
              <w:fldChar w:fldCharType="begin"/>
            </w:r>
            <w:r>
              <w:rPr>
                <w:noProof/>
                <w:webHidden/>
              </w:rPr>
              <w:instrText xml:space="preserve"> PAGEREF _Toc390166192 \h </w:instrText>
            </w:r>
            <w:r>
              <w:rPr>
                <w:noProof/>
                <w:webHidden/>
              </w:rPr>
            </w:r>
            <w:r>
              <w:rPr>
                <w:noProof/>
                <w:webHidden/>
              </w:rPr>
              <w:fldChar w:fldCharType="separate"/>
            </w:r>
            <w:r>
              <w:rPr>
                <w:noProof/>
                <w:webHidden/>
              </w:rPr>
              <w:t>14</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193" w:history="1">
            <w:r w:rsidRPr="00E740A6">
              <w:rPr>
                <w:rStyle w:val="ae"/>
                <w:rFonts w:ascii="Times New Roman" w:hAnsi="Times New Roman" w:cs="Times New Roman"/>
                <w:noProof/>
              </w:rPr>
              <w:t>1.2.3.Особенность связи организационной структуры с особенностями отрасли, в которой функционирует компания.</w:t>
            </w:r>
            <w:r>
              <w:rPr>
                <w:noProof/>
                <w:webHidden/>
              </w:rPr>
              <w:tab/>
            </w:r>
            <w:r>
              <w:rPr>
                <w:noProof/>
                <w:webHidden/>
              </w:rPr>
              <w:fldChar w:fldCharType="begin"/>
            </w:r>
            <w:r>
              <w:rPr>
                <w:noProof/>
                <w:webHidden/>
              </w:rPr>
              <w:instrText xml:space="preserve"> PAGEREF _Toc390166193 \h </w:instrText>
            </w:r>
            <w:r>
              <w:rPr>
                <w:noProof/>
                <w:webHidden/>
              </w:rPr>
            </w:r>
            <w:r>
              <w:rPr>
                <w:noProof/>
                <w:webHidden/>
              </w:rPr>
              <w:fldChar w:fldCharType="separate"/>
            </w:r>
            <w:r>
              <w:rPr>
                <w:noProof/>
                <w:webHidden/>
              </w:rPr>
              <w:t>25</w:t>
            </w:r>
            <w:r>
              <w:rPr>
                <w:noProof/>
                <w:webHidden/>
              </w:rPr>
              <w:fldChar w:fldCharType="end"/>
            </w:r>
          </w:hyperlink>
        </w:p>
        <w:p w:rsidR="00BA71CE" w:rsidRDefault="00BA71CE">
          <w:pPr>
            <w:pStyle w:val="13"/>
            <w:tabs>
              <w:tab w:val="right" w:leader="dot" w:pos="9345"/>
            </w:tabs>
            <w:rPr>
              <w:rFonts w:eastAsiaTheme="minorEastAsia"/>
              <w:noProof/>
              <w:lang w:eastAsia="ru-RU"/>
            </w:rPr>
          </w:pPr>
          <w:hyperlink w:anchor="_Toc390166194" w:history="1">
            <w:r w:rsidRPr="00E740A6">
              <w:rPr>
                <w:rStyle w:val="ae"/>
                <w:rFonts w:ascii="Times New Roman" w:hAnsi="Times New Roman" w:cs="Times New Roman"/>
                <w:noProof/>
              </w:rPr>
              <w:t>Глава 2. Основные методы стратегического анализа отрасли.</w:t>
            </w:r>
            <w:r>
              <w:rPr>
                <w:noProof/>
                <w:webHidden/>
              </w:rPr>
              <w:tab/>
            </w:r>
            <w:r>
              <w:rPr>
                <w:noProof/>
                <w:webHidden/>
              </w:rPr>
              <w:fldChar w:fldCharType="begin"/>
            </w:r>
            <w:r>
              <w:rPr>
                <w:noProof/>
                <w:webHidden/>
              </w:rPr>
              <w:instrText xml:space="preserve"> PAGEREF _Toc390166194 \h </w:instrText>
            </w:r>
            <w:r>
              <w:rPr>
                <w:noProof/>
                <w:webHidden/>
              </w:rPr>
            </w:r>
            <w:r>
              <w:rPr>
                <w:noProof/>
                <w:webHidden/>
              </w:rPr>
              <w:fldChar w:fldCharType="separate"/>
            </w:r>
            <w:r>
              <w:rPr>
                <w:noProof/>
                <w:webHidden/>
              </w:rPr>
              <w:t>28</w:t>
            </w:r>
            <w:r>
              <w:rPr>
                <w:noProof/>
                <w:webHidden/>
              </w:rPr>
              <w:fldChar w:fldCharType="end"/>
            </w:r>
          </w:hyperlink>
        </w:p>
        <w:p w:rsidR="00BA71CE" w:rsidRDefault="00BA71CE">
          <w:pPr>
            <w:pStyle w:val="21"/>
            <w:tabs>
              <w:tab w:val="right" w:leader="dot" w:pos="9345"/>
            </w:tabs>
            <w:rPr>
              <w:rFonts w:eastAsiaTheme="minorEastAsia"/>
              <w:noProof/>
              <w:lang w:eastAsia="ru-RU"/>
            </w:rPr>
          </w:pPr>
          <w:hyperlink w:anchor="_Toc390166195" w:history="1">
            <w:r w:rsidRPr="00E740A6">
              <w:rPr>
                <w:rStyle w:val="ae"/>
                <w:rFonts w:ascii="Times New Roman" w:hAnsi="Times New Roman" w:cs="Times New Roman"/>
                <w:noProof/>
              </w:rPr>
              <w:t>2.1. Модель анализа компании, оперирующей в медиа отрасли, Айрис А. и Бюген Ж.</w:t>
            </w:r>
            <w:r>
              <w:rPr>
                <w:noProof/>
                <w:webHidden/>
              </w:rPr>
              <w:tab/>
            </w:r>
            <w:r>
              <w:rPr>
                <w:noProof/>
                <w:webHidden/>
              </w:rPr>
              <w:fldChar w:fldCharType="begin"/>
            </w:r>
            <w:r>
              <w:rPr>
                <w:noProof/>
                <w:webHidden/>
              </w:rPr>
              <w:instrText xml:space="preserve"> PAGEREF _Toc390166195 \h </w:instrText>
            </w:r>
            <w:r>
              <w:rPr>
                <w:noProof/>
                <w:webHidden/>
              </w:rPr>
            </w:r>
            <w:r>
              <w:rPr>
                <w:noProof/>
                <w:webHidden/>
              </w:rPr>
              <w:fldChar w:fldCharType="separate"/>
            </w:r>
            <w:r>
              <w:rPr>
                <w:noProof/>
                <w:webHidden/>
              </w:rPr>
              <w:t>28</w:t>
            </w:r>
            <w:r>
              <w:rPr>
                <w:noProof/>
                <w:webHidden/>
              </w:rPr>
              <w:fldChar w:fldCharType="end"/>
            </w:r>
          </w:hyperlink>
        </w:p>
        <w:p w:rsidR="00BA71CE" w:rsidRDefault="00BA71CE">
          <w:pPr>
            <w:pStyle w:val="21"/>
            <w:tabs>
              <w:tab w:val="right" w:leader="dot" w:pos="9345"/>
            </w:tabs>
            <w:rPr>
              <w:rFonts w:eastAsiaTheme="minorEastAsia"/>
              <w:noProof/>
              <w:lang w:eastAsia="ru-RU"/>
            </w:rPr>
          </w:pPr>
          <w:hyperlink w:anchor="_Toc390166196" w:history="1">
            <w:r w:rsidRPr="00E740A6">
              <w:rPr>
                <w:rStyle w:val="ae"/>
                <w:rFonts w:ascii="Times New Roman" w:hAnsi="Times New Roman" w:cs="Times New Roman"/>
                <w:noProof/>
              </w:rPr>
              <w:t>2.2.Экономические показатели отрасли, ее жизненный цикл и ключевые факторы успеха.</w:t>
            </w:r>
            <w:r>
              <w:rPr>
                <w:noProof/>
                <w:webHidden/>
              </w:rPr>
              <w:tab/>
            </w:r>
            <w:r>
              <w:rPr>
                <w:noProof/>
                <w:webHidden/>
              </w:rPr>
              <w:fldChar w:fldCharType="begin"/>
            </w:r>
            <w:r>
              <w:rPr>
                <w:noProof/>
                <w:webHidden/>
              </w:rPr>
              <w:instrText xml:space="preserve"> PAGEREF _Toc390166196 \h </w:instrText>
            </w:r>
            <w:r>
              <w:rPr>
                <w:noProof/>
                <w:webHidden/>
              </w:rPr>
            </w:r>
            <w:r>
              <w:rPr>
                <w:noProof/>
                <w:webHidden/>
              </w:rPr>
              <w:fldChar w:fldCharType="separate"/>
            </w:r>
            <w:r>
              <w:rPr>
                <w:noProof/>
                <w:webHidden/>
              </w:rPr>
              <w:t>33</w:t>
            </w:r>
            <w:r>
              <w:rPr>
                <w:noProof/>
                <w:webHidden/>
              </w:rPr>
              <w:fldChar w:fldCharType="end"/>
            </w:r>
          </w:hyperlink>
        </w:p>
        <w:p w:rsidR="00BA71CE" w:rsidRDefault="00BA71CE">
          <w:pPr>
            <w:pStyle w:val="21"/>
            <w:tabs>
              <w:tab w:val="right" w:leader="dot" w:pos="9345"/>
            </w:tabs>
            <w:rPr>
              <w:rFonts w:eastAsiaTheme="minorEastAsia"/>
              <w:noProof/>
              <w:lang w:eastAsia="ru-RU"/>
            </w:rPr>
          </w:pPr>
          <w:hyperlink w:anchor="_Toc390166197" w:history="1">
            <w:r w:rsidRPr="00E740A6">
              <w:rPr>
                <w:rStyle w:val="ae"/>
                <w:rFonts w:ascii="Times New Roman" w:hAnsi="Times New Roman" w:cs="Times New Roman"/>
                <w:noProof/>
              </w:rPr>
              <w:t>2.3.Конкурентный анализ отрасли на основе модели М.Портера.</w:t>
            </w:r>
            <w:r>
              <w:rPr>
                <w:noProof/>
                <w:webHidden/>
              </w:rPr>
              <w:tab/>
            </w:r>
            <w:r>
              <w:rPr>
                <w:noProof/>
                <w:webHidden/>
              </w:rPr>
              <w:fldChar w:fldCharType="begin"/>
            </w:r>
            <w:r>
              <w:rPr>
                <w:noProof/>
                <w:webHidden/>
              </w:rPr>
              <w:instrText xml:space="preserve"> PAGEREF _Toc390166197 \h </w:instrText>
            </w:r>
            <w:r>
              <w:rPr>
                <w:noProof/>
                <w:webHidden/>
              </w:rPr>
            </w:r>
            <w:r>
              <w:rPr>
                <w:noProof/>
                <w:webHidden/>
              </w:rPr>
              <w:fldChar w:fldCharType="separate"/>
            </w:r>
            <w:r>
              <w:rPr>
                <w:noProof/>
                <w:webHidden/>
              </w:rPr>
              <w:t>36</w:t>
            </w:r>
            <w:r>
              <w:rPr>
                <w:noProof/>
                <w:webHidden/>
              </w:rPr>
              <w:fldChar w:fldCharType="end"/>
            </w:r>
          </w:hyperlink>
        </w:p>
        <w:p w:rsidR="00BA71CE" w:rsidRDefault="00BA71CE">
          <w:pPr>
            <w:pStyle w:val="21"/>
            <w:tabs>
              <w:tab w:val="right" w:leader="dot" w:pos="9345"/>
            </w:tabs>
            <w:rPr>
              <w:rFonts w:eastAsiaTheme="minorEastAsia"/>
              <w:noProof/>
              <w:lang w:eastAsia="ru-RU"/>
            </w:rPr>
          </w:pPr>
          <w:hyperlink w:anchor="_Toc390166198" w:history="1">
            <w:r w:rsidRPr="00E740A6">
              <w:rPr>
                <w:rStyle w:val="ae"/>
                <w:rFonts w:ascii="Times New Roman" w:hAnsi="Times New Roman" w:cs="Times New Roman"/>
                <w:noProof/>
              </w:rPr>
              <w:t>2.4. Определение стратегических групп конкурентов в отрасли и построение карты стратегических групп.</w:t>
            </w:r>
            <w:r>
              <w:rPr>
                <w:noProof/>
                <w:webHidden/>
              </w:rPr>
              <w:tab/>
            </w:r>
            <w:r>
              <w:rPr>
                <w:noProof/>
                <w:webHidden/>
              </w:rPr>
              <w:fldChar w:fldCharType="begin"/>
            </w:r>
            <w:r>
              <w:rPr>
                <w:noProof/>
                <w:webHidden/>
              </w:rPr>
              <w:instrText xml:space="preserve"> PAGEREF _Toc390166198 \h </w:instrText>
            </w:r>
            <w:r>
              <w:rPr>
                <w:noProof/>
                <w:webHidden/>
              </w:rPr>
            </w:r>
            <w:r>
              <w:rPr>
                <w:noProof/>
                <w:webHidden/>
              </w:rPr>
              <w:fldChar w:fldCharType="separate"/>
            </w:r>
            <w:r>
              <w:rPr>
                <w:noProof/>
                <w:webHidden/>
              </w:rPr>
              <w:t>39</w:t>
            </w:r>
            <w:r>
              <w:rPr>
                <w:noProof/>
                <w:webHidden/>
              </w:rPr>
              <w:fldChar w:fldCharType="end"/>
            </w:r>
          </w:hyperlink>
        </w:p>
        <w:p w:rsidR="00BA71CE" w:rsidRDefault="00BA71CE">
          <w:pPr>
            <w:pStyle w:val="13"/>
            <w:tabs>
              <w:tab w:val="right" w:leader="dot" w:pos="9345"/>
            </w:tabs>
            <w:rPr>
              <w:rFonts w:eastAsiaTheme="minorEastAsia"/>
              <w:noProof/>
              <w:lang w:eastAsia="ru-RU"/>
            </w:rPr>
          </w:pPr>
          <w:hyperlink w:anchor="_Toc390166199" w:history="1">
            <w:r w:rsidRPr="00E740A6">
              <w:rPr>
                <w:rStyle w:val="ae"/>
                <w:rFonts w:ascii="Times New Roman" w:hAnsi="Times New Roman" w:cs="Times New Roman"/>
                <w:noProof/>
              </w:rPr>
              <w:t>Глава 3. Анализ соответствия организационной структуры компании «N» особенностям медиа отрасли России.</w:t>
            </w:r>
            <w:r>
              <w:rPr>
                <w:noProof/>
                <w:webHidden/>
              </w:rPr>
              <w:tab/>
            </w:r>
            <w:r>
              <w:rPr>
                <w:noProof/>
                <w:webHidden/>
              </w:rPr>
              <w:fldChar w:fldCharType="begin"/>
            </w:r>
            <w:r>
              <w:rPr>
                <w:noProof/>
                <w:webHidden/>
              </w:rPr>
              <w:instrText xml:space="preserve"> PAGEREF _Toc390166199 \h </w:instrText>
            </w:r>
            <w:r>
              <w:rPr>
                <w:noProof/>
                <w:webHidden/>
              </w:rPr>
            </w:r>
            <w:r>
              <w:rPr>
                <w:noProof/>
                <w:webHidden/>
              </w:rPr>
              <w:fldChar w:fldCharType="separate"/>
            </w:r>
            <w:r>
              <w:rPr>
                <w:noProof/>
                <w:webHidden/>
              </w:rPr>
              <w:t>41</w:t>
            </w:r>
            <w:r>
              <w:rPr>
                <w:noProof/>
                <w:webHidden/>
              </w:rPr>
              <w:fldChar w:fldCharType="end"/>
            </w:r>
          </w:hyperlink>
        </w:p>
        <w:p w:rsidR="00BA71CE" w:rsidRDefault="00BA71CE">
          <w:pPr>
            <w:pStyle w:val="21"/>
            <w:tabs>
              <w:tab w:val="right" w:leader="dot" w:pos="9345"/>
            </w:tabs>
            <w:rPr>
              <w:rFonts w:eastAsiaTheme="minorEastAsia"/>
              <w:noProof/>
              <w:lang w:eastAsia="ru-RU"/>
            </w:rPr>
          </w:pPr>
          <w:hyperlink w:anchor="_Toc390166200" w:history="1">
            <w:r w:rsidRPr="00E740A6">
              <w:rPr>
                <w:rStyle w:val="ae"/>
                <w:rFonts w:ascii="Times New Roman" w:hAnsi="Times New Roman" w:cs="Times New Roman"/>
                <w:noProof/>
              </w:rPr>
              <w:t>3.1. Анализ деятельности копании «</w:t>
            </w:r>
            <w:r w:rsidRPr="00E740A6">
              <w:rPr>
                <w:rStyle w:val="ae"/>
                <w:rFonts w:ascii="Times New Roman" w:hAnsi="Times New Roman" w:cs="Times New Roman"/>
                <w:noProof/>
                <w:lang w:val="en-US"/>
              </w:rPr>
              <w:t>N</w:t>
            </w:r>
            <w:r w:rsidRPr="00E740A6">
              <w:rPr>
                <w:rStyle w:val="ae"/>
                <w:rFonts w:ascii="Times New Roman" w:hAnsi="Times New Roman" w:cs="Times New Roman"/>
                <w:noProof/>
              </w:rPr>
              <w:t>».</w:t>
            </w:r>
            <w:r>
              <w:rPr>
                <w:noProof/>
                <w:webHidden/>
              </w:rPr>
              <w:tab/>
            </w:r>
            <w:r>
              <w:rPr>
                <w:noProof/>
                <w:webHidden/>
              </w:rPr>
              <w:fldChar w:fldCharType="begin"/>
            </w:r>
            <w:r>
              <w:rPr>
                <w:noProof/>
                <w:webHidden/>
              </w:rPr>
              <w:instrText xml:space="preserve"> PAGEREF _Toc390166200 \h </w:instrText>
            </w:r>
            <w:r>
              <w:rPr>
                <w:noProof/>
                <w:webHidden/>
              </w:rPr>
            </w:r>
            <w:r>
              <w:rPr>
                <w:noProof/>
                <w:webHidden/>
              </w:rPr>
              <w:fldChar w:fldCharType="separate"/>
            </w:r>
            <w:r>
              <w:rPr>
                <w:noProof/>
                <w:webHidden/>
              </w:rPr>
              <w:t>41</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201" w:history="1">
            <w:r w:rsidRPr="00E740A6">
              <w:rPr>
                <w:rStyle w:val="ae"/>
                <w:rFonts w:ascii="Times New Roman" w:hAnsi="Times New Roman" w:cs="Times New Roman"/>
                <w:noProof/>
              </w:rPr>
              <w:t>3.1.1. Основные характеристики деятельности компании «</w:t>
            </w:r>
            <w:r w:rsidRPr="00E740A6">
              <w:rPr>
                <w:rStyle w:val="ae"/>
                <w:rFonts w:ascii="Times New Roman" w:hAnsi="Times New Roman" w:cs="Times New Roman"/>
                <w:noProof/>
                <w:lang w:val="en-US"/>
              </w:rPr>
              <w:t>N</w:t>
            </w:r>
            <w:r w:rsidRPr="00E740A6">
              <w:rPr>
                <w:rStyle w:val="ae"/>
                <w:rFonts w:ascii="Times New Roman" w:hAnsi="Times New Roman" w:cs="Times New Roman"/>
                <w:noProof/>
              </w:rPr>
              <w:t>».</w:t>
            </w:r>
            <w:r>
              <w:rPr>
                <w:noProof/>
                <w:webHidden/>
              </w:rPr>
              <w:tab/>
            </w:r>
            <w:r>
              <w:rPr>
                <w:noProof/>
                <w:webHidden/>
              </w:rPr>
              <w:fldChar w:fldCharType="begin"/>
            </w:r>
            <w:r>
              <w:rPr>
                <w:noProof/>
                <w:webHidden/>
              </w:rPr>
              <w:instrText xml:space="preserve"> PAGEREF _Toc390166201 \h </w:instrText>
            </w:r>
            <w:r>
              <w:rPr>
                <w:noProof/>
                <w:webHidden/>
              </w:rPr>
            </w:r>
            <w:r>
              <w:rPr>
                <w:noProof/>
                <w:webHidden/>
              </w:rPr>
              <w:fldChar w:fldCharType="separate"/>
            </w:r>
            <w:r>
              <w:rPr>
                <w:noProof/>
                <w:webHidden/>
              </w:rPr>
              <w:t>41</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202" w:history="1">
            <w:r w:rsidRPr="00E740A6">
              <w:rPr>
                <w:rStyle w:val="ae"/>
                <w:rFonts w:ascii="Times New Roman" w:hAnsi="Times New Roman" w:cs="Times New Roman"/>
                <w:noProof/>
              </w:rPr>
              <w:t>3.1.2.  Анализ организационной структуры компании «</w:t>
            </w:r>
            <w:r w:rsidRPr="00E740A6">
              <w:rPr>
                <w:rStyle w:val="ae"/>
                <w:rFonts w:ascii="Times New Roman" w:hAnsi="Times New Roman" w:cs="Times New Roman"/>
                <w:noProof/>
                <w:lang w:val="en-US"/>
              </w:rPr>
              <w:t>N</w:t>
            </w:r>
            <w:r w:rsidRPr="00E740A6">
              <w:rPr>
                <w:rStyle w:val="ae"/>
                <w:rFonts w:ascii="Times New Roman" w:hAnsi="Times New Roman" w:cs="Times New Roman"/>
                <w:noProof/>
              </w:rPr>
              <w:t>»</w:t>
            </w:r>
            <w:r>
              <w:rPr>
                <w:noProof/>
                <w:webHidden/>
              </w:rPr>
              <w:tab/>
            </w:r>
            <w:r>
              <w:rPr>
                <w:noProof/>
                <w:webHidden/>
              </w:rPr>
              <w:fldChar w:fldCharType="begin"/>
            </w:r>
            <w:r>
              <w:rPr>
                <w:noProof/>
                <w:webHidden/>
              </w:rPr>
              <w:instrText xml:space="preserve"> PAGEREF _Toc390166202 \h </w:instrText>
            </w:r>
            <w:r>
              <w:rPr>
                <w:noProof/>
                <w:webHidden/>
              </w:rPr>
            </w:r>
            <w:r>
              <w:rPr>
                <w:noProof/>
                <w:webHidden/>
              </w:rPr>
              <w:fldChar w:fldCharType="separate"/>
            </w:r>
            <w:r>
              <w:rPr>
                <w:noProof/>
                <w:webHidden/>
              </w:rPr>
              <w:t>45</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203" w:history="1">
            <w:r w:rsidRPr="00E740A6">
              <w:rPr>
                <w:rStyle w:val="ae"/>
                <w:rFonts w:ascii="Times New Roman" w:hAnsi="Times New Roman" w:cs="Times New Roman"/>
                <w:noProof/>
              </w:rPr>
              <w:t>3.1.3. Анализ компании «</w:t>
            </w:r>
            <w:r w:rsidRPr="00E740A6">
              <w:rPr>
                <w:rStyle w:val="ae"/>
                <w:rFonts w:ascii="Times New Roman" w:hAnsi="Times New Roman" w:cs="Times New Roman"/>
                <w:noProof/>
                <w:lang w:val="en-US"/>
              </w:rPr>
              <w:t>N</w:t>
            </w:r>
            <w:r w:rsidRPr="00E740A6">
              <w:rPr>
                <w:rStyle w:val="ae"/>
                <w:rFonts w:ascii="Times New Roman" w:hAnsi="Times New Roman" w:cs="Times New Roman"/>
                <w:noProof/>
              </w:rPr>
              <w:t>», с помощью инструмента А. Айрис и Ж. Бюген.</w:t>
            </w:r>
            <w:r>
              <w:rPr>
                <w:noProof/>
                <w:webHidden/>
              </w:rPr>
              <w:tab/>
            </w:r>
            <w:r>
              <w:rPr>
                <w:noProof/>
                <w:webHidden/>
              </w:rPr>
              <w:fldChar w:fldCharType="begin"/>
            </w:r>
            <w:r>
              <w:rPr>
                <w:noProof/>
                <w:webHidden/>
              </w:rPr>
              <w:instrText xml:space="preserve"> PAGEREF _Toc390166203 \h </w:instrText>
            </w:r>
            <w:r>
              <w:rPr>
                <w:noProof/>
                <w:webHidden/>
              </w:rPr>
            </w:r>
            <w:r>
              <w:rPr>
                <w:noProof/>
                <w:webHidden/>
              </w:rPr>
              <w:fldChar w:fldCharType="separate"/>
            </w:r>
            <w:r>
              <w:rPr>
                <w:noProof/>
                <w:webHidden/>
              </w:rPr>
              <w:t>48</w:t>
            </w:r>
            <w:r>
              <w:rPr>
                <w:noProof/>
                <w:webHidden/>
              </w:rPr>
              <w:fldChar w:fldCharType="end"/>
            </w:r>
          </w:hyperlink>
        </w:p>
        <w:p w:rsidR="00BA71CE" w:rsidRDefault="00BA71CE">
          <w:pPr>
            <w:pStyle w:val="21"/>
            <w:tabs>
              <w:tab w:val="right" w:leader="dot" w:pos="9345"/>
            </w:tabs>
            <w:rPr>
              <w:rFonts w:eastAsiaTheme="minorEastAsia"/>
              <w:noProof/>
              <w:lang w:eastAsia="ru-RU"/>
            </w:rPr>
          </w:pPr>
          <w:hyperlink w:anchor="_Toc390166204" w:history="1">
            <w:r w:rsidRPr="00E740A6">
              <w:rPr>
                <w:rStyle w:val="ae"/>
                <w:rFonts w:ascii="Times New Roman" w:hAnsi="Times New Roman" w:cs="Times New Roman"/>
                <w:noProof/>
              </w:rPr>
              <w:t>3.2. Специфика функционирования медиа отрасли</w:t>
            </w:r>
            <w:r>
              <w:rPr>
                <w:noProof/>
                <w:webHidden/>
              </w:rPr>
              <w:tab/>
            </w:r>
            <w:r>
              <w:rPr>
                <w:noProof/>
                <w:webHidden/>
              </w:rPr>
              <w:fldChar w:fldCharType="begin"/>
            </w:r>
            <w:r>
              <w:rPr>
                <w:noProof/>
                <w:webHidden/>
              </w:rPr>
              <w:instrText xml:space="preserve"> PAGEREF _Toc390166204 \h </w:instrText>
            </w:r>
            <w:r>
              <w:rPr>
                <w:noProof/>
                <w:webHidden/>
              </w:rPr>
            </w:r>
            <w:r>
              <w:rPr>
                <w:noProof/>
                <w:webHidden/>
              </w:rPr>
              <w:fldChar w:fldCharType="separate"/>
            </w:r>
            <w:r>
              <w:rPr>
                <w:noProof/>
                <w:webHidden/>
              </w:rPr>
              <w:t>50</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205" w:history="1">
            <w:r w:rsidRPr="00E740A6">
              <w:rPr>
                <w:rStyle w:val="ae"/>
                <w:rFonts w:ascii="Times New Roman" w:hAnsi="Times New Roman" w:cs="Times New Roman"/>
                <w:noProof/>
              </w:rPr>
              <w:t>3.2.1. Экономические показатели медиа отрасли России, стадия ее жизненного цикла и ключевые факторы успеха.</w:t>
            </w:r>
            <w:r>
              <w:rPr>
                <w:noProof/>
                <w:webHidden/>
              </w:rPr>
              <w:tab/>
            </w:r>
            <w:r>
              <w:rPr>
                <w:noProof/>
                <w:webHidden/>
              </w:rPr>
              <w:fldChar w:fldCharType="begin"/>
            </w:r>
            <w:r>
              <w:rPr>
                <w:noProof/>
                <w:webHidden/>
              </w:rPr>
              <w:instrText xml:space="preserve"> PAGEREF _Toc390166205 \h </w:instrText>
            </w:r>
            <w:r>
              <w:rPr>
                <w:noProof/>
                <w:webHidden/>
              </w:rPr>
            </w:r>
            <w:r>
              <w:rPr>
                <w:noProof/>
                <w:webHidden/>
              </w:rPr>
              <w:fldChar w:fldCharType="separate"/>
            </w:r>
            <w:r>
              <w:rPr>
                <w:noProof/>
                <w:webHidden/>
              </w:rPr>
              <w:t>50</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206" w:history="1">
            <w:r w:rsidRPr="00E740A6">
              <w:rPr>
                <w:rStyle w:val="ae"/>
                <w:rFonts w:ascii="Times New Roman" w:hAnsi="Times New Roman" w:cs="Times New Roman"/>
                <w:noProof/>
              </w:rPr>
              <w:t>3.2.3. Конкурентный анализ медиа отрасли  России на основе модели «пять сил» М.Портера.</w:t>
            </w:r>
            <w:r>
              <w:rPr>
                <w:noProof/>
                <w:webHidden/>
              </w:rPr>
              <w:tab/>
            </w:r>
            <w:r>
              <w:rPr>
                <w:noProof/>
                <w:webHidden/>
              </w:rPr>
              <w:fldChar w:fldCharType="begin"/>
            </w:r>
            <w:r>
              <w:rPr>
                <w:noProof/>
                <w:webHidden/>
              </w:rPr>
              <w:instrText xml:space="preserve"> PAGEREF _Toc390166206 \h </w:instrText>
            </w:r>
            <w:r>
              <w:rPr>
                <w:noProof/>
                <w:webHidden/>
              </w:rPr>
            </w:r>
            <w:r>
              <w:rPr>
                <w:noProof/>
                <w:webHidden/>
              </w:rPr>
              <w:fldChar w:fldCharType="separate"/>
            </w:r>
            <w:r>
              <w:rPr>
                <w:noProof/>
                <w:webHidden/>
              </w:rPr>
              <w:t>56</w:t>
            </w:r>
            <w:r>
              <w:rPr>
                <w:noProof/>
                <w:webHidden/>
              </w:rPr>
              <w:fldChar w:fldCharType="end"/>
            </w:r>
          </w:hyperlink>
        </w:p>
        <w:p w:rsidR="00BA71CE" w:rsidRDefault="00BA71CE">
          <w:pPr>
            <w:pStyle w:val="31"/>
            <w:tabs>
              <w:tab w:val="right" w:leader="dot" w:pos="9345"/>
            </w:tabs>
            <w:rPr>
              <w:rFonts w:eastAsiaTheme="minorEastAsia"/>
              <w:noProof/>
              <w:lang w:eastAsia="ru-RU"/>
            </w:rPr>
          </w:pPr>
          <w:hyperlink w:anchor="_Toc390166207" w:history="1">
            <w:r w:rsidRPr="00E740A6">
              <w:rPr>
                <w:rStyle w:val="ae"/>
                <w:rFonts w:ascii="Times New Roman" w:hAnsi="Times New Roman" w:cs="Times New Roman"/>
                <w:noProof/>
              </w:rPr>
              <w:t>3.2.4. Определение стратегических групп конкурентов в медиа отрасли России и построение карты стратегических групп.</w:t>
            </w:r>
            <w:r>
              <w:rPr>
                <w:noProof/>
                <w:webHidden/>
              </w:rPr>
              <w:tab/>
            </w:r>
            <w:r>
              <w:rPr>
                <w:noProof/>
                <w:webHidden/>
              </w:rPr>
              <w:fldChar w:fldCharType="begin"/>
            </w:r>
            <w:r>
              <w:rPr>
                <w:noProof/>
                <w:webHidden/>
              </w:rPr>
              <w:instrText xml:space="preserve"> PAGEREF _Toc390166207 \h </w:instrText>
            </w:r>
            <w:r>
              <w:rPr>
                <w:noProof/>
                <w:webHidden/>
              </w:rPr>
            </w:r>
            <w:r>
              <w:rPr>
                <w:noProof/>
                <w:webHidden/>
              </w:rPr>
              <w:fldChar w:fldCharType="separate"/>
            </w:r>
            <w:r>
              <w:rPr>
                <w:noProof/>
                <w:webHidden/>
              </w:rPr>
              <w:t>62</w:t>
            </w:r>
            <w:r>
              <w:rPr>
                <w:noProof/>
                <w:webHidden/>
              </w:rPr>
              <w:fldChar w:fldCharType="end"/>
            </w:r>
          </w:hyperlink>
        </w:p>
        <w:p w:rsidR="00BA71CE" w:rsidRDefault="00BA71CE">
          <w:pPr>
            <w:pStyle w:val="21"/>
            <w:tabs>
              <w:tab w:val="right" w:leader="dot" w:pos="9345"/>
            </w:tabs>
            <w:rPr>
              <w:rFonts w:eastAsiaTheme="minorEastAsia"/>
              <w:noProof/>
              <w:lang w:eastAsia="ru-RU"/>
            </w:rPr>
          </w:pPr>
          <w:hyperlink w:anchor="_Toc390166208" w:history="1">
            <w:r w:rsidRPr="00E740A6">
              <w:rPr>
                <w:rStyle w:val="ae"/>
                <w:rFonts w:ascii="Times New Roman" w:hAnsi="Times New Roman" w:cs="Times New Roman"/>
                <w:noProof/>
              </w:rPr>
              <w:t>3.3. Анализ соответствия организационной структуры компании «N» особенностям  медиа отрасли России</w:t>
            </w:r>
            <w:r>
              <w:rPr>
                <w:noProof/>
                <w:webHidden/>
              </w:rPr>
              <w:tab/>
            </w:r>
            <w:r>
              <w:rPr>
                <w:noProof/>
                <w:webHidden/>
              </w:rPr>
              <w:fldChar w:fldCharType="begin"/>
            </w:r>
            <w:r>
              <w:rPr>
                <w:noProof/>
                <w:webHidden/>
              </w:rPr>
              <w:instrText xml:space="preserve"> PAGEREF _Toc390166208 \h </w:instrText>
            </w:r>
            <w:r>
              <w:rPr>
                <w:noProof/>
                <w:webHidden/>
              </w:rPr>
            </w:r>
            <w:r>
              <w:rPr>
                <w:noProof/>
                <w:webHidden/>
              </w:rPr>
              <w:fldChar w:fldCharType="separate"/>
            </w:r>
            <w:r>
              <w:rPr>
                <w:noProof/>
                <w:webHidden/>
              </w:rPr>
              <w:t>65</w:t>
            </w:r>
            <w:r>
              <w:rPr>
                <w:noProof/>
                <w:webHidden/>
              </w:rPr>
              <w:fldChar w:fldCharType="end"/>
            </w:r>
          </w:hyperlink>
        </w:p>
        <w:p w:rsidR="00BA71CE" w:rsidRDefault="00BA71CE">
          <w:pPr>
            <w:pStyle w:val="13"/>
            <w:tabs>
              <w:tab w:val="right" w:leader="dot" w:pos="9345"/>
            </w:tabs>
            <w:rPr>
              <w:rFonts w:eastAsiaTheme="minorEastAsia"/>
              <w:noProof/>
              <w:lang w:eastAsia="ru-RU"/>
            </w:rPr>
          </w:pPr>
          <w:hyperlink w:anchor="_Toc390166209" w:history="1">
            <w:r w:rsidRPr="00E740A6">
              <w:rPr>
                <w:rStyle w:val="ae"/>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_Toc390166209 \h </w:instrText>
            </w:r>
            <w:r>
              <w:rPr>
                <w:noProof/>
                <w:webHidden/>
              </w:rPr>
            </w:r>
            <w:r>
              <w:rPr>
                <w:noProof/>
                <w:webHidden/>
              </w:rPr>
              <w:fldChar w:fldCharType="separate"/>
            </w:r>
            <w:r>
              <w:rPr>
                <w:noProof/>
                <w:webHidden/>
              </w:rPr>
              <w:t>68</w:t>
            </w:r>
            <w:r>
              <w:rPr>
                <w:noProof/>
                <w:webHidden/>
              </w:rPr>
              <w:fldChar w:fldCharType="end"/>
            </w:r>
          </w:hyperlink>
        </w:p>
        <w:p w:rsidR="00BA71CE" w:rsidRDefault="00BA71CE">
          <w:pPr>
            <w:pStyle w:val="13"/>
            <w:tabs>
              <w:tab w:val="right" w:leader="dot" w:pos="9345"/>
            </w:tabs>
            <w:rPr>
              <w:rFonts w:eastAsiaTheme="minorEastAsia"/>
              <w:noProof/>
              <w:lang w:eastAsia="ru-RU"/>
            </w:rPr>
          </w:pPr>
          <w:hyperlink w:anchor="_Toc390166210" w:history="1">
            <w:r w:rsidRPr="00E740A6">
              <w:rPr>
                <w:rStyle w:val="ae"/>
                <w:rFonts w:ascii="Times New Roman" w:hAnsi="Times New Roman" w:cs="Times New Roman"/>
                <w:noProof/>
              </w:rPr>
              <w:t>Список используемой литературы.</w:t>
            </w:r>
            <w:r>
              <w:rPr>
                <w:noProof/>
                <w:webHidden/>
              </w:rPr>
              <w:tab/>
            </w:r>
            <w:r>
              <w:rPr>
                <w:noProof/>
                <w:webHidden/>
              </w:rPr>
              <w:fldChar w:fldCharType="begin"/>
            </w:r>
            <w:r>
              <w:rPr>
                <w:noProof/>
                <w:webHidden/>
              </w:rPr>
              <w:instrText xml:space="preserve"> PAGEREF _Toc390166210 \h </w:instrText>
            </w:r>
            <w:r>
              <w:rPr>
                <w:noProof/>
                <w:webHidden/>
              </w:rPr>
            </w:r>
            <w:r>
              <w:rPr>
                <w:noProof/>
                <w:webHidden/>
              </w:rPr>
              <w:fldChar w:fldCharType="separate"/>
            </w:r>
            <w:r>
              <w:rPr>
                <w:noProof/>
                <w:webHidden/>
              </w:rPr>
              <w:t>71</w:t>
            </w:r>
            <w:r>
              <w:rPr>
                <w:noProof/>
                <w:webHidden/>
              </w:rPr>
              <w:fldChar w:fldCharType="end"/>
            </w:r>
          </w:hyperlink>
        </w:p>
        <w:p w:rsidR="00BA71CE" w:rsidRDefault="00BA71CE">
          <w:pPr>
            <w:pStyle w:val="13"/>
            <w:tabs>
              <w:tab w:val="right" w:leader="dot" w:pos="9345"/>
            </w:tabs>
            <w:rPr>
              <w:rFonts w:eastAsiaTheme="minorEastAsia"/>
              <w:noProof/>
              <w:lang w:eastAsia="ru-RU"/>
            </w:rPr>
          </w:pPr>
          <w:hyperlink w:anchor="_Toc390166211" w:history="1">
            <w:r w:rsidRPr="00E740A6">
              <w:rPr>
                <w:rStyle w:val="ae"/>
                <w:rFonts w:ascii="Times New Roman" w:hAnsi="Times New Roman" w:cs="Times New Roman"/>
                <w:noProof/>
              </w:rPr>
              <w:t>Приложение 1.</w:t>
            </w:r>
            <w:r>
              <w:rPr>
                <w:noProof/>
                <w:webHidden/>
              </w:rPr>
              <w:tab/>
            </w:r>
            <w:r>
              <w:rPr>
                <w:noProof/>
                <w:webHidden/>
              </w:rPr>
              <w:fldChar w:fldCharType="begin"/>
            </w:r>
            <w:r>
              <w:rPr>
                <w:noProof/>
                <w:webHidden/>
              </w:rPr>
              <w:instrText xml:space="preserve"> PAGEREF _Toc390166211 \h </w:instrText>
            </w:r>
            <w:r>
              <w:rPr>
                <w:noProof/>
                <w:webHidden/>
              </w:rPr>
            </w:r>
            <w:r>
              <w:rPr>
                <w:noProof/>
                <w:webHidden/>
              </w:rPr>
              <w:fldChar w:fldCharType="separate"/>
            </w:r>
            <w:r>
              <w:rPr>
                <w:noProof/>
                <w:webHidden/>
              </w:rPr>
              <w:t>74</w:t>
            </w:r>
            <w:r>
              <w:rPr>
                <w:noProof/>
                <w:webHidden/>
              </w:rPr>
              <w:fldChar w:fldCharType="end"/>
            </w:r>
          </w:hyperlink>
        </w:p>
        <w:p w:rsidR="00BA71CE" w:rsidRDefault="00BA71CE">
          <w:pPr>
            <w:pStyle w:val="13"/>
            <w:tabs>
              <w:tab w:val="right" w:leader="dot" w:pos="9345"/>
            </w:tabs>
            <w:rPr>
              <w:rFonts w:eastAsiaTheme="minorEastAsia"/>
              <w:noProof/>
              <w:lang w:eastAsia="ru-RU"/>
            </w:rPr>
          </w:pPr>
          <w:hyperlink w:anchor="_Toc390166212" w:history="1">
            <w:r w:rsidRPr="00E740A6">
              <w:rPr>
                <w:rStyle w:val="ae"/>
                <w:rFonts w:ascii="Times New Roman" w:hAnsi="Times New Roman" w:cs="Times New Roman"/>
                <w:noProof/>
              </w:rPr>
              <w:t>Приложение 2.</w:t>
            </w:r>
            <w:r>
              <w:rPr>
                <w:noProof/>
                <w:webHidden/>
              </w:rPr>
              <w:tab/>
            </w:r>
            <w:r>
              <w:rPr>
                <w:noProof/>
                <w:webHidden/>
              </w:rPr>
              <w:fldChar w:fldCharType="begin"/>
            </w:r>
            <w:r>
              <w:rPr>
                <w:noProof/>
                <w:webHidden/>
              </w:rPr>
              <w:instrText xml:space="preserve"> PAGEREF _Toc390166212 \h </w:instrText>
            </w:r>
            <w:r>
              <w:rPr>
                <w:noProof/>
                <w:webHidden/>
              </w:rPr>
            </w:r>
            <w:r>
              <w:rPr>
                <w:noProof/>
                <w:webHidden/>
              </w:rPr>
              <w:fldChar w:fldCharType="separate"/>
            </w:r>
            <w:r>
              <w:rPr>
                <w:noProof/>
                <w:webHidden/>
              </w:rPr>
              <w:t>76</w:t>
            </w:r>
            <w:r>
              <w:rPr>
                <w:noProof/>
                <w:webHidden/>
              </w:rPr>
              <w:fldChar w:fldCharType="end"/>
            </w:r>
          </w:hyperlink>
        </w:p>
        <w:p w:rsidR="0098453B" w:rsidRDefault="0098453B">
          <w:r>
            <w:rPr>
              <w:b/>
              <w:bCs/>
            </w:rPr>
            <w:fldChar w:fldCharType="end"/>
          </w:r>
        </w:p>
      </w:sdtContent>
    </w:sdt>
    <w:p w:rsidR="00F6187A" w:rsidRPr="00130079" w:rsidRDefault="00E11803" w:rsidP="0098453B">
      <w:pPr>
        <w:pStyle w:val="11"/>
        <w:rPr>
          <w:rFonts w:ascii="Times New Roman" w:hAnsi="Times New Roman" w:cs="Times New Roman"/>
          <w:color w:val="auto"/>
        </w:rPr>
      </w:pPr>
      <w:bookmarkStart w:id="1" w:name="_Toc390166185"/>
      <w:r w:rsidRPr="00130079">
        <w:rPr>
          <w:rFonts w:ascii="Times New Roman" w:hAnsi="Times New Roman" w:cs="Times New Roman"/>
          <w:color w:val="auto"/>
        </w:rPr>
        <w:lastRenderedPageBreak/>
        <w:t>Введение</w:t>
      </w:r>
      <w:bookmarkEnd w:id="1"/>
    </w:p>
    <w:p w:rsidR="00854C74" w:rsidRDefault="00B561DE" w:rsidP="00540F60">
      <w:pPr>
        <w:spacing w:line="360" w:lineRule="auto"/>
        <w:rPr>
          <w:rFonts w:ascii="Times New Roman" w:hAnsi="Times New Roman" w:cs="Times New Roman"/>
          <w:sz w:val="28"/>
          <w:szCs w:val="28"/>
        </w:rPr>
      </w:pPr>
      <w:r>
        <w:rPr>
          <w:rFonts w:ascii="Times New Roman" w:hAnsi="Times New Roman" w:cs="Times New Roman"/>
          <w:sz w:val="28"/>
          <w:szCs w:val="28"/>
        </w:rPr>
        <w:t xml:space="preserve">С развитием и ростом </w:t>
      </w:r>
      <w:r w:rsidR="00854C74">
        <w:rPr>
          <w:rFonts w:ascii="Times New Roman" w:hAnsi="Times New Roman" w:cs="Times New Roman"/>
          <w:sz w:val="28"/>
          <w:szCs w:val="28"/>
        </w:rPr>
        <w:t>компании меняется не только ее размер и количество произведенной продукции, а также стратегия и основные цели.</w:t>
      </w:r>
      <w:r w:rsidR="00E11803">
        <w:rPr>
          <w:rFonts w:ascii="Times New Roman" w:hAnsi="Times New Roman" w:cs="Times New Roman"/>
          <w:sz w:val="28"/>
          <w:szCs w:val="28"/>
        </w:rPr>
        <w:t xml:space="preserve"> В процессе ее функционирования </w:t>
      </w:r>
      <w:r w:rsidR="00854C74">
        <w:rPr>
          <w:rFonts w:ascii="Times New Roman" w:hAnsi="Times New Roman" w:cs="Times New Roman"/>
          <w:sz w:val="28"/>
          <w:szCs w:val="28"/>
        </w:rPr>
        <w:t xml:space="preserve">появляются новые возможности, которые могут способствовать успеху и </w:t>
      </w:r>
      <w:r w:rsidR="00BA1724">
        <w:rPr>
          <w:rFonts w:ascii="Times New Roman" w:hAnsi="Times New Roman" w:cs="Times New Roman"/>
          <w:sz w:val="28"/>
          <w:szCs w:val="28"/>
        </w:rPr>
        <w:t xml:space="preserve">росту </w:t>
      </w:r>
      <w:r w:rsidR="00854C74">
        <w:rPr>
          <w:rFonts w:ascii="Times New Roman" w:hAnsi="Times New Roman" w:cs="Times New Roman"/>
          <w:sz w:val="28"/>
          <w:szCs w:val="28"/>
        </w:rPr>
        <w:t xml:space="preserve">прибыльности. </w:t>
      </w:r>
      <w:r w:rsidR="00E11803">
        <w:rPr>
          <w:rFonts w:ascii="Times New Roman" w:hAnsi="Times New Roman" w:cs="Times New Roman"/>
          <w:sz w:val="28"/>
          <w:szCs w:val="28"/>
        </w:rPr>
        <w:t>Это влечет</w:t>
      </w:r>
      <w:r w:rsidR="00854C74">
        <w:rPr>
          <w:rFonts w:ascii="Times New Roman" w:hAnsi="Times New Roman" w:cs="Times New Roman"/>
          <w:sz w:val="28"/>
          <w:szCs w:val="28"/>
        </w:rPr>
        <w:t xml:space="preserve"> за </w:t>
      </w:r>
      <w:r w:rsidR="00E11803">
        <w:rPr>
          <w:rFonts w:ascii="Times New Roman" w:hAnsi="Times New Roman" w:cs="Times New Roman"/>
          <w:sz w:val="28"/>
          <w:szCs w:val="28"/>
        </w:rPr>
        <w:t xml:space="preserve">собой необходимость </w:t>
      </w:r>
      <w:proofErr w:type="gramStart"/>
      <w:r w:rsidR="00E11803">
        <w:rPr>
          <w:rFonts w:ascii="Times New Roman" w:hAnsi="Times New Roman" w:cs="Times New Roman"/>
          <w:sz w:val="28"/>
          <w:szCs w:val="28"/>
        </w:rPr>
        <w:t>пересмотра</w:t>
      </w:r>
      <w:proofErr w:type="gramEnd"/>
      <w:r w:rsidR="00E11803">
        <w:rPr>
          <w:rFonts w:ascii="Times New Roman" w:hAnsi="Times New Roman" w:cs="Times New Roman"/>
          <w:sz w:val="28"/>
          <w:szCs w:val="28"/>
        </w:rPr>
        <w:t xml:space="preserve"> </w:t>
      </w:r>
      <w:r w:rsidR="00854C74">
        <w:rPr>
          <w:rFonts w:ascii="Times New Roman" w:hAnsi="Times New Roman" w:cs="Times New Roman"/>
          <w:sz w:val="28"/>
          <w:szCs w:val="28"/>
        </w:rPr>
        <w:t xml:space="preserve">как </w:t>
      </w:r>
      <w:r w:rsidR="006E0433">
        <w:rPr>
          <w:rFonts w:ascii="Times New Roman" w:hAnsi="Times New Roman" w:cs="Times New Roman"/>
          <w:sz w:val="28"/>
          <w:szCs w:val="28"/>
        </w:rPr>
        <w:t xml:space="preserve">организационной </w:t>
      </w:r>
      <w:r w:rsidR="00854C74">
        <w:rPr>
          <w:rFonts w:ascii="Times New Roman" w:hAnsi="Times New Roman" w:cs="Times New Roman"/>
          <w:sz w:val="28"/>
          <w:szCs w:val="28"/>
        </w:rPr>
        <w:t xml:space="preserve">структуры компании, так и направленности </w:t>
      </w:r>
      <w:r w:rsidR="00E11803">
        <w:rPr>
          <w:rFonts w:ascii="Times New Roman" w:hAnsi="Times New Roman" w:cs="Times New Roman"/>
          <w:sz w:val="28"/>
          <w:szCs w:val="28"/>
        </w:rPr>
        <w:t xml:space="preserve">ее </w:t>
      </w:r>
      <w:r w:rsidR="00854C74">
        <w:rPr>
          <w:rFonts w:ascii="Times New Roman" w:hAnsi="Times New Roman" w:cs="Times New Roman"/>
          <w:sz w:val="28"/>
          <w:szCs w:val="28"/>
        </w:rPr>
        <w:t xml:space="preserve">деятельности.  </w:t>
      </w:r>
      <w:r w:rsidR="00E11803">
        <w:rPr>
          <w:rFonts w:ascii="Times New Roman" w:hAnsi="Times New Roman" w:cs="Times New Roman"/>
          <w:sz w:val="28"/>
          <w:szCs w:val="28"/>
        </w:rPr>
        <w:t>Дизайн организационной структуры предполагает, что во внимание будет принят выделенный ряд факторов, в том числе особенности внешней среды, в частности особенности отрасли.</w:t>
      </w:r>
    </w:p>
    <w:p w:rsidR="00414460" w:rsidRDefault="00E11803" w:rsidP="00540F60">
      <w:pPr>
        <w:spacing w:line="360" w:lineRule="auto"/>
        <w:rPr>
          <w:rFonts w:ascii="Times New Roman" w:hAnsi="Times New Roman" w:cs="Times New Roman"/>
          <w:sz w:val="28"/>
          <w:szCs w:val="28"/>
        </w:rPr>
      </w:pPr>
      <w:r>
        <w:rPr>
          <w:rFonts w:ascii="Times New Roman" w:hAnsi="Times New Roman" w:cs="Times New Roman"/>
          <w:sz w:val="28"/>
          <w:szCs w:val="28"/>
        </w:rPr>
        <w:t xml:space="preserve">Медиа отрасль России на данный момент является динамичной и претерпевает множество изменений, как в технической составляющей, так и  </w:t>
      </w:r>
      <w:r w:rsidR="00BA1724">
        <w:rPr>
          <w:rFonts w:ascii="Times New Roman" w:hAnsi="Times New Roman" w:cs="Times New Roman"/>
          <w:sz w:val="28"/>
          <w:szCs w:val="28"/>
        </w:rPr>
        <w:t xml:space="preserve">в </w:t>
      </w:r>
      <w:r>
        <w:rPr>
          <w:rFonts w:ascii="Times New Roman" w:hAnsi="Times New Roman" w:cs="Times New Roman"/>
          <w:sz w:val="28"/>
          <w:szCs w:val="28"/>
        </w:rPr>
        <w:t xml:space="preserve">потребительских предпочтениях. </w:t>
      </w:r>
      <w:r w:rsidR="00BA1724">
        <w:rPr>
          <w:rFonts w:ascii="Times New Roman" w:hAnsi="Times New Roman" w:cs="Times New Roman"/>
          <w:sz w:val="28"/>
          <w:szCs w:val="28"/>
        </w:rPr>
        <w:t>О</w:t>
      </w:r>
      <w:r w:rsidR="00414460">
        <w:rPr>
          <w:rFonts w:ascii="Times New Roman" w:hAnsi="Times New Roman" w:cs="Times New Roman"/>
          <w:sz w:val="28"/>
          <w:szCs w:val="28"/>
        </w:rPr>
        <w:t>перирующая в российской медиа отрасли</w:t>
      </w:r>
      <w:r w:rsidR="00BA1724">
        <w:rPr>
          <w:rFonts w:ascii="Times New Roman" w:hAnsi="Times New Roman" w:cs="Times New Roman"/>
          <w:sz w:val="28"/>
          <w:szCs w:val="28"/>
        </w:rPr>
        <w:t xml:space="preserve"> к</w:t>
      </w:r>
      <w:r w:rsidR="00BA1724" w:rsidRPr="00BA1724">
        <w:rPr>
          <w:rFonts w:ascii="Times New Roman" w:hAnsi="Times New Roman" w:cs="Times New Roman"/>
          <w:sz w:val="28"/>
          <w:szCs w:val="28"/>
        </w:rPr>
        <w:t>омпания «N»</w:t>
      </w:r>
      <w:r w:rsidR="00414460">
        <w:rPr>
          <w:rFonts w:ascii="Times New Roman" w:hAnsi="Times New Roman" w:cs="Times New Roman"/>
          <w:sz w:val="28"/>
          <w:szCs w:val="28"/>
        </w:rPr>
        <w:t>, неизбежно сталкивается с данными изменениями, что влияет на ее деятельность и стратегию.</w:t>
      </w:r>
    </w:p>
    <w:p w:rsidR="00E8487A" w:rsidRPr="00E8487A" w:rsidRDefault="00E8487A" w:rsidP="00E8487A">
      <w:pPr>
        <w:spacing w:line="360" w:lineRule="auto"/>
        <w:rPr>
          <w:rFonts w:ascii="Times New Roman" w:hAnsi="Times New Roman" w:cs="Times New Roman"/>
          <w:sz w:val="28"/>
          <w:szCs w:val="28"/>
        </w:rPr>
      </w:pPr>
      <w:r w:rsidRPr="00E8487A">
        <w:rPr>
          <w:rFonts w:ascii="Times New Roman" w:hAnsi="Times New Roman" w:cs="Times New Roman"/>
          <w:sz w:val="28"/>
          <w:szCs w:val="28"/>
        </w:rPr>
        <w:t>Целью данной работы является разработка комплекса рекомендаций по изменению организационной структуры компании «</w:t>
      </w:r>
      <w:r w:rsidRPr="00E8487A">
        <w:rPr>
          <w:rFonts w:ascii="Times New Roman" w:hAnsi="Times New Roman" w:cs="Times New Roman"/>
          <w:sz w:val="28"/>
          <w:szCs w:val="28"/>
          <w:lang w:val="en-US"/>
        </w:rPr>
        <w:t>N</w:t>
      </w:r>
      <w:r w:rsidRPr="00E8487A">
        <w:rPr>
          <w:rFonts w:ascii="Times New Roman" w:hAnsi="Times New Roman" w:cs="Times New Roman"/>
          <w:sz w:val="28"/>
          <w:szCs w:val="28"/>
        </w:rPr>
        <w:t>», на основе анализа соответствия организационной структуры компании «N»  особенностям российской медиа отрасли.</w:t>
      </w:r>
    </w:p>
    <w:p w:rsidR="00E8487A" w:rsidRDefault="00E8487A" w:rsidP="00540F60">
      <w:pPr>
        <w:spacing w:line="360" w:lineRule="auto"/>
        <w:rPr>
          <w:rFonts w:ascii="Times New Roman" w:hAnsi="Times New Roman" w:cs="Times New Roman"/>
          <w:sz w:val="28"/>
          <w:szCs w:val="28"/>
        </w:rPr>
      </w:pPr>
      <w:r w:rsidRPr="00E8487A">
        <w:rPr>
          <w:rFonts w:ascii="Times New Roman" w:hAnsi="Times New Roman" w:cs="Times New Roman"/>
          <w:sz w:val="28"/>
          <w:szCs w:val="28"/>
        </w:rPr>
        <w:t>Объектом исследования является компания «N» , оперирующая в российской медиа отрасли в сегменте производства видео контента.</w:t>
      </w:r>
    </w:p>
    <w:p w:rsidR="00CC2D86" w:rsidRDefault="00CC2D86" w:rsidP="00540F60">
      <w:pPr>
        <w:spacing w:line="360" w:lineRule="auto"/>
        <w:rPr>
          <w:rFonts w:ascii="Times New Roman" w:hAnsi="Times New Roman" w:cs="Times New Roman"/>
          <w:sz w:val="28"/>
          <w:szCs w:val="28"/>
        </w:rPr>
      </w:pPr>
      <w:r>
        <w:rPr>
          <w:rFonts w:ascii="Times New Roman" w:hAnsi="Times New Roman" w:cs="Times New Roman"/>
          <w:sz w:val="28"/>
          <w:szCs w:val="28"/>
        </w:rPr>
        <w:t>Предме</w:t>
      </w:r>
      <w:r w:rsidR="00BA1724">
        <w:rPr>
          <w:rFonts w:ascii="Times New Roman" w:hAnsi="Times New Roman" w:cs="Times New Roman"/>
          <w:sz w:val="28"/>
          <w:szCs w:val="28"/>
        </w:rPr>
        <w:t xml:space="preserve">том исследования является </w:t>
      </w:r>
      <w:r>
        <w:rPr>
          <w:rFonts w:ascii="Times New Roman" w:hAnsi="Times New Roman" w:cs="Times New Roman"/>
          <w:sz w:val="28"/>
          <w:szCs w:val="28"/>
        </w:rPr>
        <w:t>связь организационной структуры компании и особенностей отрасли, в которой она оперирует.</w:t>
      </w:r>
    </w:p>
    <w:p w:rsidR="00CC2D86" w:rsidRDefault="00CC2D86" w:rsidP="00540F60">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выполнения поставленной цели необходимо </w:t>
      </w:r>
      <w:r w:rsidR="006E0433">
        <w:rPr>
          <w:rFonts w:ascii="Times New Roman" w:hAnsi="Times New Roman" w:cs="Times New Roman"/>
          <w:sz w:val="28"/>
          <w:szCs w:val="28"/>
        </w:rPr>
        <w:t>реализовать</w:t>
      </w:r>
      <w:r>
        <w:rPr>
          <w:rFonts w:ascii="Times New Roman" w:hAnsi="Times New Roman" w:cs="Times New Roman"/>
          <w:sz w:val="28"/>
          <w:szCs w:val="28"/>
        </w:rPr>
        <w:t xml:space="preserve"> ряд задач:</w:t>
      </w:r>
    </w:p>
    <w:p w:rsidR="008062A3" w:rsidRDefault="008062A3" w:rsidP="00CC2D86">
      <w:pPr>
        <w:pStyle w:val="a3"/>
        <w:numPr>
          <w:ilvl w:val="0"/>
          <w:numId w:val="42"/>
        </w:numPr>
        <w:spacing w:line="360" w:lineRule="auto"/>
        <w:rPr>
          <w:rFonts w:ascii="Times New Roman" w:hAnsi="Times New Roman" w:cs="Times New Roman"/>
          <w:sz w:val="28"/>
          <w:szCs w:val="28"/>
        </w:rPr>
      </w:pPr>
      <w:r w:rsidRPr="008062A3">
        <w:rPr>
          <w:rFonts w:ascii="Times New Roman" w:hAnsi="Times New Roman" w:cs="Times New Roman"/>
          <w:sz w:val="28"/>
          <w:szCs w:val="28"/>
        </w:rPr>
        <w:t>С</w:t>
      </w:r>
      <w:r w:rsidR="006E0433" w:rsidRPr="008062A3">
        <w:rPr>
          <w:rFonts w:ascii="Times New Roman" w:hAnsi="Times New Roman" w:cs="Times New Roman"/>
          <w:sz w:val="28"/>
          <w:szCs w:val="28"/>
        </w:rPr>
        <w:t xml:space="preserve">истематизировать </w:t>
      </w:r>
      <w:r w:rsidRPr="008062A3">
        <w:rPr>
          <w:rFonts w:ascii="Times New Roman" w:hAnsi="Times New Roman" w:cs="Times New Roman"/>
          <w:sz w:val="28"/>
          <w:szCs w:val="28"/>
        </w:rPr>
        <w:t xml:space="preserve">подходы к дизайну </w:t>
      </w:r>
      <w:r>
        <w:rPr>
          <w:rFonts w:ascii="Times New Roman" w:hAnsi="Times New Roman" w:cs="Times New Roman"/>
          <w:sz w:val="28"/>
          <w:szCs w:val="28"/>
        </w:rPr>
        <w:t>организационной структуры</w:t>
      </w:r>
    </w:p>
    <w:p w:rsidR="008062A3" w:rsidRDefault="008062A3" w:rsidP="00CC2D86">
      <w:pPr>
        <w:pStyle w:val="a3"/>
        <w:numPr>
          <w:ilvl w:val="0"/>
          <w:numId w:val="42"/>
        </w:numPr>
        <w:spacing w:line="360" w:lineRule="auto"/>
        <w:rPr>
          <w:rFonts w:ascii="Times New Roman" w:hAnsi="Times New Roman" w:cs="Times New Roman"/>
          <w:sz w:val="28"/>
          <w:szCs w:val="28"/>
        </w:rPr>
      </w:pPr>
      <w:r>
        <w:rPr>
          <w:rFonts w:ascii="Times New Roman" w:hAnsi="Times New Roman" w:cs="Times New Roman"/>
          <w:sz w:val="28"/>
          <w:szCs w:val="28"/>
        </w:rPr>
        <w:t>Обобщить теоретические концепции анализа отрасли.</w:t>
      </w:r>
    </w:p>
    <w:p w:rsidR="00F20F85" w:rsidRPr="008062A3" w:rsidRDefault="00F20F85" w:rsidP="00CC2D86">
      <w:pPr>
        <w:pStyle w:val="a3"/>
        <w:numPr>
          <w:ilvl w:val="0"/>
          <w:numId w:val="42"/>
        </w:numPr>
        <w:spacing w:line="360" w:lineRule="auto"/>
        <w:rPr>
          <w:rFonts w:ascii="Times New Roman" w:hAnsi="Times New Roman" w:cs="Times New Roman"/>
          <w:sz w:val="28"/>
          <w:szCs w:val="28"/>
        </w:rPr>
      </w:pPr>
      <w:r w:rsidRPr="008062A3">
        <w:rPr>
          <w:rFonts w:ascii="Times New Roman" w:hAnsi="Times New Roman" w:cs="Times New Roman"/>
          <w:sz w:val="28"/>
          <w:szCs w:val="28"/>
        </w:rPr>
        <w:t>Охарактеризовать деятельность компании «</w:t>
      </w:r>
      <w:r w:rsidRPr="008062A3">
        <w:rPr>
          <w:rFonts w:ascii="Times New Roman" w:hAnsi="Times New Roman" w:cs="Times New Roman"/>
          <w:sz w:val="28"/>
          <w:szCs w:val="28"/>
          <w:lang w:val="en-US"/>
        </w:rPr>
        <w:t>N</w:t>
      </w:r>
      <w:r w:rsidRPr="008062A3">
        <w:rPr>
          <w:rFonts w:ascii="Times New Roman" w:hAnsi="Times New Roman" w:cs="Times New Roman"/>
          <w:sz w:val="28"/>
          <w:szCs w:val="28"/>
        </w:rPr>
        <w:t>»</w:t>
      </w:r>
      <w:r w:rsidR="008062A3">
        <w:rPr>
          <w:rFonts w:ascii="Times New Roman" w:hAnsi="Times New Roman" w:cs="Times New Roman"/>
          <w:sz w:val="28"/>
          <w:szCs w:val="28"/>
        </w:rPr>
        <w:t>.</w:t>
      </w:r>
    </w:p>
    <w:p w:rsidR="00CC2D86" w:rsidRDefault="006E0433" w:rsidP="00CC2D86">
      <w:pPr>
        <w:pStyle w:val="a3"/>
        <w:numPr>
          <w:ilvl w:val="0"/>
          <w:numId w:val="42"/>
        </w:numPr>
        <w:spacing w:line="360" w:lineRule="auto"/>
        <w:rPr>
          <w:rFonts w:ascii="Times New Roman" w:hAnsi="Times New Roman" w:cs="Times New Roman"/>
          <w:sz w:val="28"/>
          <w:szCs w:val="28"/>
        </w:rPr>
      </w:pPr>
      <w:r>
        <w:rPr>
          <w:rFonts w:ascii="Times New Roman" w:hAnsi="Times New Roman" w:cs="Times New Roman"/>
          <w:sz w:val="28"/>
          <w:szCs w:val="28"/>
        </w:rPr>
        <w:t>Проанализировать организационную структуру</w:t>
      </w:r>
      <w:r w:rsidR="00CC2D86">
        <w:rPr>
          <w:rFonts w:ascii="Times New Roman" w:hAnsi="Times New Roman" w:cs="Times New Roman"/>
          <w:sz w:val="28"/>
          <w:szCs w:val="28"/>
        </w:rPr>
        <w:t xml:space="preserve"> компании «</w:t>
      </w:r>
      <w:r w:rsidR="00CC2D86">
        <w:rPr>
          <w:rFonts w:ascii="Times New Roman" w:hAnsi="Times New Roman" w:cs="Times New Roman"/>
          <w:sz w:val="28"/>
          <w:szCs w:val="28"/>
          <w:lang w:val="en-US"/>
        </w:rPr>
        <w:t>N</w:t>
      </w:r>
      <w:r w:rsidR="00CC2D86">
        <w:rPr>
          <w:rFonts w:ascii="Times New Roman" w:hAnsi="Times New Roman" w:cs="Times New Roman"/>
          <w:sz w:val="28"/>
          <w:szCs w:val="28"/>
        </w:rPr>
        <w:t>»</w:t>
      </w:r>
      <w:r w:rsidR="008062A3">
        <w:rPr>
          <w:rFonts w:ascii="Times New Roman" w:hAnsi="Times New Roman" w:cs="Times New Roman"/>
          <w:sz w:val="28"/>
          <w:szCs w:val="28"/>
        </w:rPr>
        <w:t>.</w:t>
      </w:r>
    </w:p>
    <w:p w:rsidR="00CC2D86" w:rsidRDefault="008062A3" w:rsidP="00F20F85">
      <w:pPr>
        <w:pStyle w:val="a3"/>
        <w:numPr>
          <w:ilvl w:val="0"/>
          <w:numId w:val="4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w:t>
      </w:r>
      <w:r w:rsidR="00CC2D86">
        <w:rPr>
          <w:rFonts w:ascii="Times New Roman" w:hAnsi="Times New Roman" w:cs="Times New Roman"/>
          <w:sz w:val="28"/>
          <w:szCs w:val="28"/>
        </w:rPr>
        <w:t>ыявить</w:t>
      </w:r>
      <w:r>
        <w:rPr>
          <w:rFonts w:ascii="Times New Roman" w:hAnsi="Times New Roman" w:cs="Times New Roman"/>
          <w:sz w:val="28"/>
          <w:szCs w:val="28"/>
        </w:rPr>
        <w:t xml:space="preserve"> </w:t>
      </w:r>
      <w:r w:rsidR="00CC2D86">
        <w:rPr>
          <w:rFonts w:ascii="Times New Roman" w:hAnsi="Times New Roman" w:cs="Times New Roman"/>
          <w:sz w:val="28"/>
          <w:szCs w:val="28"/>
        </w:rPr>
        <w:t>особенности</w:t>
      </w:r>
      <w:r>
        <w:rPr>
          <w:rFonts w:ascii="Times New Roman" w:hAnsi="Times New Roman" w:cs="Times New Roman"/>
          <w:sz w:val="28"/>
          <w:szCs w:val="28"/>
        </w:rPr>
        <w:t xml:space="preserve"> медиа отрасли России.</w:t>
      </w:r>
    </w:p>
    <w:p w:rsidR="008062A3" w:rsidRDefault="008062A3" w:rsidP="00F20F85">
      <w:pPr>
        <w:pStyle w:val="a3"/>
        <w:numPr>
          <w:ilvl w:val="0"/>
          <w:numId w:val="42"/>
        </w:numPr>
        <w:spacing w:line="360" w:lineRule="auto"/>
        <w:rPr>
          <w:rFonts w:ascii="Times New Roman" w:hAnsi="Times New Roman" w:cs="Times New Roman"/>
          <w:sz w:val="28"/>
          <w:szCs w:val="28"/>
        </w:rPr>
      </w:pPr>
      <w:r>
        <w:rPr>
          <w:rFonts w:ascii="Times New Roman" w:hAnsi="Times New Roman" w:cs="Times New Roman"/>
          <w:sz w:val="28"/>
          <w:szCs w:val="28"/>
        </w:rPr>
        <w:t>Произвести анализ соответствия организационной структуры компании «</w:t>
      </w:r>
      <w:r>
        <w:rPr>
          <w:rFonts w:ascii="Times New Roman" w:hAnsi="Times New Roman" w:cs="Times New Roman"/>
          <w:sz w:val="28"/>
          <w:szCs w:val="28"/>
          <w:lang w:val="en-US"/>
        </w:rPr>
        <w:t>N</w:t>
      </w:r>
      <w:r>
        <w:rPr>
          <w:rFonts w:ascii="Times New Roman" w:hAnsi="Times New Roman" w:cs="Times New Roman"/>
          <w:sz w:val="28"/>
          <w:szCs w:val="28"/>
        </w:rPr>
        <w:t>» особенностям российской медиа отрасли.</w:t>
      </w:r>
    </w:p>
    <w:p w:rsidR="008062A3" w:rsidRDefault="008062A3" w:rsidP="00F20F85">
      <w:pPr>
        <w:pStyle w:val="a3"/>
        <w:numPr>
          <w:ilvl w:val="0"/>
          <w:numId w:val="42"/>
        </w:numPr>
        <w:spacing w:line="360" w:lineRule="auto"/>
        <w:rPr>
          <w:rFonts w:ascii="Times New Roman" w:hAnsi="Times New Roman" w:cs="Times New Roman"/>
          <w:sz w:val="28"/>
          <w:szCs w:val="28"/>
        </w:rPr>
      </w:pPr>
      <w:r>
        <w:rPr>
          <w:rFonts w:ascii="Times New Roman" w:hAnsi="Times New Roman" w:cs="Times New Roman"/>
          <w:sz w:val="28"/>
          <w:szCs w:val="28"/>
        </w:rPr>
        <w:t>Разработать рекомендации компании «</w:t>
      </w:r>
      <w:r>
        <w:rPr>
          <w:rFonts w:ascii="Times New Roman" w:hAnsi="Times New Roman" w:cs="Times New Roman"/>
          <w:sz w:val="28"/>
          <w:szCs w:val="28"/>
          <w:lang w:val="en-US"/>
        </w:rPr>
        <w:t>N</w:t>
      </w:r>
      <w:r>
        <w:rPr>
          <w:rFonts w:ascii="Times New Roman" w:hAnsi="Times New Roman" w:cs="Times New Roman"/>
          <w:sz w:val="28"/>
          <w:szCs w:val="28"/>
        </w:rPr>
        <w:t>» по изменению организационной структуры в соответствии с особенностями медиа отрасли.</w:t>
      </w:r>
    </w:p>
    <w:p w:rsidR="00CC2D86" w:rsidRDefault="008062A3" w:rsidP="00CC2D86">
      <w:pPr>
        <w:spacing w:line="360" w:lineRule="auto"/>
        <w:rPr>
          <w:rFonts w:ascii="Times New Roman" w:hAnsi="Times New Roman" w:cs="Times New Roman"/>
          <w:sz w:val="28"/>
          <w:szCs w:val="28"/>
        </w:rPr>
      </w:pPr>
      <w:r>
        <w:rPr>
          <w:rFonts w:ascii="Times New Roman" w:hAnsi="Times New Roman" w:cs="Times New Roman"/>
          <w:sz w:val="28"/>
          <w:szCs w:val="28"/>
        </w:rPr>
        <w:t>Данная работа</w:t>
      </w:r>
      <w:r w:rsidR="00CC2D86">
        <w:rPr>
          <w:rFonts w:ascii="Times New Roman" w:hAnsi="Times New Roman" w:cs="Times New Roman"/>
          <w:sz w:val="28"/>
          <w:szCs w:val="28"/>
        </w:rPr>
        <w:t xml:space="preserve"> </w:t>
      </w:r>
      <w:r w:rsidR="00F20F85">
        <w:rPr>
          <w:rFonts w:ascii="Times New Roman" w:hAnsi="Times New Roman" w:cs="Times New Roman"/>
          <w:sz w:val="28"/>
          <w:szCs w:val="28"/>
        </w:rPr>
        <w:t>в</w:t>
      </w:r>
      <w:r w:rsidR="006E0433">
        <w:rPr>
          <w:rFonts w:ascii="Times New Roman" w:hAnsi="Times New Roman" w:cs="Times New Roman"/>
          <w:sz w:val="28"/>
          <w:szCs w:val="28"/>
        </w:rPr>
        <w:t>ключает</w:t>
      </w:r>
      <w:r>
        <w:rPr>
          <w:rFonts w:ascii="Times New Roman" w:hAnsi="Times New Roman" w:cs="Times New Roman"/>
          <w:sz w:val="28"/>
          <w:szCs w:val="28"/>
        </w:rPr>
        <w:t xml:space="preserve"> три</w:t>
      </w:r>
      <w:r w:rsidR="00CC2D86">
        <w:rPr>
          <w:rFonts w:ascii="Times New Roman" w:hAnsi="Times New Roman" w:cs="Times New Roman"/>
          <w:sz w:val="28"/>
          <w:szCs w:val="28"/>
        </w:rPr>
        <w:t xml:space="preserve"> главы. В первой главе </w:t>
      </w:r>
      <w:r w:rsidR="001A3E38">
        <w:rPr>
          <w:rFonts w:ascii="Times New Roman" w:hAnsi="Times New Roman" w:cs="Times New Roman"/>
          <w:sz w:val="28"/>
          <w:szCs w:val="28"/>
        </w:rPr>
        <w:t xml:space="preserve">производится анализ существующих концепций и методов исследования организационной структуры компании. </w:t>
      </w:r>
      <w:r>
        <w:rPr>
          <w:rFonts w:ascii="Times New Roman" w:hAnsi="Times New Roman" w:cs="Times New Roman"/>
          <w:sz w:val="28"/>
          <w:szCs w:val="28"/>
        </w:rPr>
        <w:t xml:space="preserve">Также в этой главе рассмотрены основные типы организационных </w:t>
      </w:r>
      <w:r w:rsidR="001A3E38">
        <w:rPr>
          <w:rFonts w:ascii="Times New Roman" w:hAnsi="Times New Roman" w:cs="Times New Roman"/>
          <w:sz w:val="28"/>
          <w:szCs w:val="28"/>
        </w:rPr>
        <w:t>структур, влияние ситуационных факторов на дизайн структуры, концепция пяти конфигураций</w:t>
      </w:r>
      <w:r w:rsidR="007E189D">
        <w:rPr>
          <w:rFonts w:ascii="Times New Roman" w:hAnsi="Times New Roman" w:cs="Times New Roman"/>
          <w:sz w:val="28"/>
          <w:szCs w:val="28"/>
        </w:rPr>
        <w:t xml:space="preserve"> организационной структуры</w:t>
      </w:r>
      <w:r w:rsidR="001A3E38">
        <w:rPr>
          <w:rFonts w:ascii="Times New Roman" w:hAnsi="Times New Roman" w:cs="Times New Roman"/>
          <w:sz w:val="28"/>
          <w:szCs w:val="28"/>
        </w:rPr>
        <w:t xml:space="preserve"> Г. </w:t>
      </w:r>
      <w:proofErr w:type="spellStart"/>
      <w:r w:rsidR="001A3E38">
        <w:rPr>
          <w:rFonts w:ascii="Times New Roman" w:hAnsi="Times New Roman" w:cs="Times New Roman"/>
          <w:sz w:val="28"/>
          <w:szCs w:val="28"/>
        </w:rPr>
        <w:t>Минцберга</w:t>
      </w:r>
      <w:proofErr w:type="spellEnd"/>
      <w:r w:rsidR="001A3E38">
        <w:rPr>
          <w:rFonts w:ascii="Times New Roman" w:hAnsi="Times New Roman" w:cs="Times New Roman"/>
          <w:sz w:val="28"/>
          <w:szCs w:val="28"/>
        </w:rPr>
        <w:t>.</w:t>
      </w:r>
    </w:p>
    <w:p w:rsidR="001A3E38" w:rsidRDefault="001A3E38" w:rsidP="00CC2D86">
      <w:pPr>
        <w:spacing w:line="360" w:lineRule="auto"/>
        <w:rPr>
          <w:rFonts w:ascii="Times New Roman" w:hAnsi="Times New Roman" w:cs="Times New Roman"/>
          <w:sz w:val="28"/>
          <w:szCs w:val="28"/>
        </w:rPr>
      </w:pPr>
      <w:r>
        <w:rPr>
          <w:rFonts w:ascii="Times New Roman" w:hAnsi="Times New Roman" w:cs="Times New Roman"/>
          <w:sz w:val="28"/>
          <w:szCs w:val="28"/>
        </w:rPr>
        <w:t>Во второй главе рассматриваются основные методы анализа отрасли, а также инструмент анализа</w:t>
      </w:r>
      <w:r w:rsidR="007E189D">
        <w:rPr>
          <w:rFonts w:ascii="Times New Roman" w:hAnsi="Times New Roman" w:cs="Times New Roman"/>
          <w:sz w:val="28"/>
          <w:szCs w:val="28"/>
        </w:rPr>
        <w:t xml:space="preserve"> ключевых внутренних факторов</w:t>
      </w:r>
      <w:r>
        <w:rPr>
          <w:rFonts w:ascii="Times New Roman" w:hAnsi="Times New Roman" w:cs="Times New Roman"/>
          <w:sz w:val="28"/>
          <w:szCs w:val="28"/>
        </w:rPr>
        <w:t xml:space="preserve"> медиа компании, разработанный </w:t>
      </w:r>
      <w:proofErr w:type="spellStart"/>
      <w:r w:rsidR="006E0433">
        <w:rPr>
          <w:rFonts w:ascii="Times New Roman" w:hAnsi="Times New Roman" w:cs="Times New Roman"/>
          <w:sz w:val="28"/>
          <w:szCs w:val="28"/>
        </w:rPr>
        <w:t>А.</w:t>
      </w:r>
      <w:r>
        <w:rPr>
          <w:rFonts w:ascii="Times New Roman" w:hAnsi="Times New Roman" w:cs="Times New Roman"/>
          <w:sz w:val="28"/>
          <w:szCs w:val="28"/>
        </w:rPr>
        <w:t>Айрис</w:t>
      </w:r>
      <w:proofErr w:type="spellEnd"/>
      <w:r>
        <w:rPr>
          <w:rFonts w:ascii="Times New Roman" w:hAnsi="Times New Roman" w:cs="Times New Roman"/>
          <w:sz w:val="28"/>
          <w:szCs w:val="28"/>
        </w:rPr>
        <w:t xml:space="preserve"> и </w:t>
      </w:r>
      <w:proofErr w:type="spellStart"/>
      <w:r w:rsidR="006E0433">
        <w:rPr>
          <w:rFonts w:ascii="Times New Roman" w:hAnsi="Times New Roman" w:cs="Times New Roman"/>
          <w:sz w:val="28"/>
          <w:szCs w:val="28"/>
        </w:rPr>
        <w:t>Ж.</w:t>
      </w:r>
      <w:r w:rsidR="007E189D">
        <w:rPr>
          <w:rFonts w:ascii="Times New Roman" w:hAnsi="Times New Roman" w:cs="Times New Roman"/>
          <w:sz w:val="28"/>
          <w:szCs w:val="28"/>
        </w:rPr>
        <w:t>Бюген</w:t>
      </w:r>
      <w:proofErr w:type="spellEnd"/>
      <w:r w:rsidR="007E189D">
        <w:rPr>
          <w:rFonts w:ascii="Times New Roman" w:hAnsi="Times New Roman" w:cs="Times New Roman"/>
          <w:sz w:val="28"/>
          <w:szCs w:val="28"/>
        </w:rPr>
        <w:t>, позволяющий отнести компанию к тому или иному сегменту медиа индустрии.</w:t>
      </w:r>
    </w:p>
    <w:p w:rsidR="00AC2FA7" w:rsidRPr="00AC2FA7" w:rsidRDefault="001A3E38" w:rsidP="00CC2D86">
      <w:pPr>
        <w:spacing w:line="360" w:lineRule="auto"/>
        <w:rPr>
          <w:rFonts w:ascii="Times New Roman" w:hAnsi="Times New Roman" w:cs="Times New Roman"/>
          <w:sz w:val="28"/>
          <w:szCs w:val="28"/>
        </w:rPr>
      </w:pPr>
      <w:r>
        <w:rPr>
          <w:rFonts w:ascii="Times New Roman" w:hAnsi="Times New Roman" w:cs="Times New Roman"/>
          <w:sz w:val="28"/>
          <w:szCs w:val="28"/>
        </w:rPr>
        <w:t xml:space="preserve">Третья глава </w:t>
      </w:r>
      <w:r w:rsidR="007E189D">
        <w:rPr>
          <w:rFonts w:ascii="Times New Roman" w:hAnsi="Times New Roman" w:cs="Times New Roman"/>
          <w:sz w:val="28"/>
          <w:szCs w:val="28"/>
        </w:rPr>
        <w:t>включает в себя характеристику деятельности компании «</w:t>
      </w:r>
      <w:r w:rsidR="007E189D">
        <w:rPr>
          <w:rFonts w:ascii="Times New Roman" w:hAnsi="Times New Roman" w:cs="Times New Roman"/>
          <w:sz w:val="28"/>
          <w:szCs w:val="28"/>
          <w:lang w:val="en-US"/>
        </w:rPr>
        <w:t>N</w:t>
      </w:r>
      <w:r w:rsidR="007E189D">
        <w:rPr>
          <w:rFonts w:ascii="Times New Roman" w:hAnsi="Times New Roman" w:cs="Times New Roman"/>
          <w:sz w:val="28"/>
          <w:szCs w:val="28"/>
        </w:rPr>
        <w:t>»</w:t>
      </w:r>
      <w:r w:rsidR="00AC2FA7">
        <w:rPr>
          <w:rFonts w:ascii="Times New Roman" w:hAnsi="Times New Roman" w:cs="Times New Roman"/>
          <w:sz w:val="28"/>
          <w:szCs w:val="28"/>
        </w:rPr>
        <w:t>, анализ</w:t>
      </w:r>
      <w:r>
        <w:rPr>
          <w:rFonts w:ascii="Times New Roman" w:hAnsi="Times New Roman" w:cs="Times New Roman"/>
          <w:sz w:val="28"/>
          <w:szCs w:val="28"/>
        </w:rPr>
        <w:t xml:space="preserve"> орга</w:t>
      </w:r>
      <w:r w:rsidR="00AC2FA7">
        <w:rPr>
          <w:rFonts w:ascii="Times New Roman" w:hAnsi="Times New Roman" w:cs="Times New Roman"/>
          <w:sz w:val="28"/>
          <w:szCs w:val="28"/>
        </w:rPr>
        <w:t>низационной структуры компании</w:t>
      </w:r>
      <w:r>
        <w:rPr>
          <w:rFonts w:ascii="Times New Roman" w:hAnsi="Times New Roman" w:cs="Times New Roman"/>
          <w:sz w:val="28"/>
          <w:szCs w:val="28"/>
        </w:rPr>
        <w:t xml:space="preserve">, </w:t>
      </w:r>
      <w:r w:rsidR="00AC2FA7">
        <w:rPr>
          <w:rFonts w:ascii="Times New Roman" w:hAnsi="Times New Roman" w:cs="Times New Roman"/>
          <w:sz w:val="28"/>
          <w:szCs w:val="28"/>
        </w:rPr>
        <w:t xml:space="preserve">анализ российской </w:t>
      </w:r>
      <w:r>
        <w:rPr>
          <w:rFonts w:ascii="Times New Roman" w:hAnsi="Times New Roman" w:cs="Times New Roman"/>
          <w:sz w:val="28"/>
          <w:szCs w:val="28"/>
        </w:rPr>
        <w:t>медиа отрасли.</w:t>
      </w:r>
      <w:r w:rsidR="00AC2FA7">
        <w:rPr>
          <w:rFonts w:ascii="Times New Roman" w:hAnsi="Times New Roman" w:cs="Times New Roman"/>
          <w:sz w:val="28"/>
          <w:szCs w:val="28"/>
        </w:rPr>
        <w:t xml:space="preserve"> В последнем разделе данной главы приводится результаты анализа соответствия организационной структуры компании «</w:t>
      </w:r>
      <w:r w:rsidR="00AC2FA7">
        <w:rPr>
          <w:rFonts w:ascii="Times New Roman" w:hAnsi="Times New Roman" w:cs="Times New Roman"/>
          <w:sz w:val="28"/>
          <w:szCs w:val="28"/>
          <w:lang w:val="en-US"/>
        </w:rPr>
        <w:t>N</w:t>
      </w:r>
      <w:r w:rsidR="00AC2FA7">
        <w:rPr>
          <w:rFonts w:ascii="Times New Roman" w:hAnsi="Times New Roman" w:cs="Times New Roman"/>
          <w:sz w:val="28"/>
          <w:szCs w:val="28"/>
        </w:rPr>
        <w:t>» особенностям медиа отрасли России.</w:t>
      </w:r>
    </w:p>
    <w:p w:rsidR="001A3E38" w:rsidRDefault="001A3E38" w:rsidP="00CC2D86">
      <w:pPr>
        <w:spacing w:line="360" w:lineRule="auto"/>
        <w:rPr>
          <w:rFonts w:ascii="Times New Roman" w:hAnsi="Times New Roman" w:cs="Times New Roman"/>
          <w:sz w:val="28"/>
          <w:szCs w:val="28"/>
        </w:rPr>
      </w:pPr>
      <w:r>
        <w:rPr>
          <w:rFonts w:ascii="Times New Roman" w:hAnsi="Times New Roman" w:cs="Times New Roman"/>
          <w:sz w:val="28"/>
          <w:szCs w:val="28"/>
        </w:rPr>
        <w:t>Результатом выпускной квалификационной работы</w:t>
      </w:r>
      <w:r w:rsidR="00AC2FA7">
        <w:rPr>
          <w:rFonts w:ascii="Times New Roman" w:hAnsi="Times New Roman" w:cs="Times New Roman"/>
          <w:sz w:val="28"/>
          <w:szCs w:val="28"/>
        </w:rPr>
        <w:t xml:space="preserve">, отраженном в заключении, </w:t>
      </w:r>
      <w:r>
        <w:rPr>
          <w:rFonts w:ascii="Times New Roman" w:hAnsi="Times New Roman" w:cs="Times New Roman"/>
          <w:sz w:val="28"/>
          <w:szCs w:val="28"/>
        </w:rPr>
        <w:t xml:space="preserve"> </w:t>
      </w:r>
      <w:r w:rsidR="006E0433">
        <w:rPr>
          <w:rFonts w:ascii="Times New Roman" w:hAnsi="Times New Roman" w:cs="Times New Roman"/>
          <w:sz w:val="28"/>
          <w:szCs w:val="28"/>
        </w:rPr>
        <w:t>является комплекс</w:t>
      </w:r>
      <w:r>
        <w:rPr>
          <w:rFonts w:ascii="Times New Roman" w:hAnsi="Times New Roman" w:cs="Times New Roman"/>
          <w:sz w:val="28"/>
          <w:szCs w:val="28"/>
        </w:rPr>
        <w:t xml:space="preserve"> рекомендаций по </w:t>
      </w:r>
      <w:r w:rsidR="00AC2FA7">
        <w:rPr>
          <w:rFonts w:ascii="Times New Roman" w:hAnsi="Times New Roman" w:cs="Times New Roman"/>
          <w:sz w:val="28"/>
          <w:szCs w:val="28"/>
        </w:rPr>
        <w:t>изменению</w:t>
      </w:r>
      <w:r>
        <w:rPr>
          <w:rFonts w:ascii="Times New Roman" w:hAnsi="Times New Roman" w:cs="Times New Roman"/>
          <w:sz w:val="28"/>
          <w:szCs w:val="28"/>
        </w:rPr>
        <w:t xml:space="preserve"> организационной структуры для компании «</w:t>
      </w:r>
      <w:r>
        <w:rPr>
          <w:rFonts w:ascii="Times New Roman" w:hAnsi="Times New Roman" w:cs="Times New Roman"/>
          <w:sz w:val="28"/>
          <w:szCs w:val="28"/>
          <w:lang w:val="en-US"/>
        </w:rPr>
        <w:t>N</w:t>
      </w:r>
      <w:r>
        <w:rPr>
          <w:rFonts w:ascii="Times New Roman" w:hAnsi="Times New Roman" w:cs="Times New Roman"/>
          <w:sz w:val="28"/>
          <w:szCs w:val="28"/>
        </w:rPr>
        <w:t>» с учетом особенностей медиа отрасли России.</w:t>
      </w:r>
    </w:p>
    <w:p w:rsidR="00373ABB" w:rsidRPr="00592960" w:rsidRDefault="000812C9" w:rsidP="00540F60">
      <w:pPr>
        <w:spacing w:line="360" w:lineRule="auto"/>
        <w:rPr>
          <w:rFonts w:ascii="Times New Roman" w:hAnsi="Times New Roman" w:cs="Times New Roman"/>
          <w:sz w:val="28"/>
          <w:szCs w:val="28"/>
        </w:rPr>
      </w:pPr>
      <w:r>
        <w:rPr>
          <w:rFonts w:ascii="Times New Roman" w:hAnsi="Times New Roman" w:cs="Times New Roman"/>
          <w:sz w:val="28"/>
          <w:szCs w:val="28"/>
        </w:rPr>
        <w:t>В приложении отражены</w:t>
      </w:r>
      <w:r w:rsidRPr="00D7157F">
        <w:rPr>
          <w:rFonts w:ascii="Times New Roman" w:hAnsi="Times New Roman" w:cs="Times New Roman"/>
          <w:sz w:val="28"/>
          <w:szCs w:val="28"/>
        </w:rPr>
        <w:t xml:space="preserve"> </w:t>
      </w:r>
      <w:r w:rsidR="00D7157F">
        <w:rPr>
          <w:rFonts w:ascii="Times New Roman" w:hAnsi="Times New Roman" w:cs="Times New Roman"/>
          <w:sz w:val="28"/>
          <w:szCs w:val="28"/>
        </w:rPr>
        <w:t xml:space="preserve">дополнительные материалы в виде примера </w:t>
      </w:r>
      <w:r w:rsidR="00592960">
        <w:rPr>
          <w:rFonts w:ascii="Times New Roman" w:hAnsi="Times New Roman" w:cs="Times New Roman"/>
          <w:sz w:val="28"/>
          <w:szCs w:val="28"/>
        </w:rPr>
        <w:t xml:space="preserve">использованной в анализе </w:t>
      </w:r>
      <w:r w:rsidR="00D7157F">
        <w:rPr>
          <w:rFonts w:ascii="Times New Roman" w:hAnsi="Times New Roman" w:cs="Times New Roman"/>
          <w:sz w:val="28"/>
          <w:szCs w:val="28"/>
        </w:rPr>
        <w:t>анкеты, а также иллюстраций, не вошедших в общий текст работы.</w:t>
      </w:r>
    </w:p>
    <w:p w:rsidR="009D77EA" w:rsidRPr="00F4509C" w:rsidRDefault="009D77EA" w:rsidP="0098453B">
      <w:pPr>
        <w:pStyle w:val="11"/>
        <w:rPr>
          <w:rFonts w:ascii="Times New Roman" w:hAnsi="Times New Roman" w:cs="Times New Roman"/>
          <w:color w:val="auto"/>
        </w:rPr>
      </w:pPr>
      <w:bookmarkStart w:id="2" w:name="_Toc390166186"/>
      <w:r w:rsidRPr="00F4509C">
        <w:rPr>
          <w:rFonts w:ascii="Times New Roman" w:hAnsi="Times New Roman" w:cs="Times New Roman"/>
          <w:color w:val="auto"/>
        </w:rPr>
        <w:lastRenderedPageBreak/>
        <w:t>Глава 1. Теоретич</w:t>
      </w:r>
      <w:r w:rsidR="000546D7">
        <w:rPr>
          <w:rFonts w:ascii="Times New Roman" w:hAnsi="Times New Roman" w:cs="Times New Roman"/>
          <w:color w:val="auto"/>
        </w:rPr>
        <w:t xml:space="preserve">еские концепции дизайна </w:t>
      </w:r>
      <w:r w:rsidRPr="00F4509C">
        <w:rPr>
          <w:rFonts w:ascii="Times New Roman" w:hAnsi="Times New Roman" w:cs="Times New Roman"/>
          <w:color w:val="auto"/>
        </w:rPr>
        <w:t>организационной структуры компании.</w:t>
      </w:r>
      <w:bookmarkEnd w:id="2"/>
    </w:p>
    <w:p w:rsidR="009119CD" w:rsidRPr="00DA0479" w:rsidRDefault="009119CD" w:rsidP="0098453B">
      <w:pPr>
        <w:pStyle w:val="2"/>
        <w:numPr>
          <w:ilvl w:val="1"/>
          <w:numId w:val="49"/>
        </w:numPr>
        <w:rPr>
          <w:rFonts w:ascii="Times New Roman" w:hAnsi="Times New Roman" w:cs="Times New Roman"/>
          <w:color w:val="auto"/>
          <w:sz w:val="28"/>
          <w:szCs w:val="28"/>
        </w:rPr>
      </w:pPr>
      <w:bookmarkStart w:id="3" w:name="_Toc390166187"/>
      <w:r w:rsidRPr="00DA0479">
        <w:rPr>
          <w:rFonts w:ascii="Times New Roman" w:hAnsi="Times New Roman" w:cs="Times New Roman"/>
          <w:color w:val="auto"/>
          <w:sz w:val="28"/>
          <w:szCs w:val="28"/>
        </w:rPr>
        <w:t>Особенности организационной структуры компании</w:t>
      </w:r>
      <w:bookmarkEnd w:id="3"/>
    </w:p>
    <w:p w:rsidR="00F4509C" w:rsidRPr="00F4509C" w:rsidRDefault="001947CB" w:rsidP="00F4509C">
      <w:pPr>
        <w:pStyle w:val="3"/>
        <w:numPr>
          <w:ilvl w:val="2"/>
          <w:numId w:val="49"/>
        </w:numPr>
        <w:rPr>
          <w:rFonts w:ascii="Times New Roman" w:hAnsi="Times New Roman" w:cs="Times New Roman"/>
          <w:color w:val="auto"/>
          <w:sz w:val="28"/>
          <w:szCs w:val="28"/>
        </w:rPr>
      </w:pPr>
      <w:bookmarkStart w:id="4" w:name="_Toc390166188"/>
      <w:r w:rsidRPr="00F4509C">
        <w:rPr>
          <w:rFonts w:ascii="Times New Roman" w:hAnsi="Times New Roman" w:cs="Times New Roman"/>
          <w:color w:val="auto"/>
          <w:sz w:val="28"/>
          <w:szCs w:val="28"/>
        </w:rPr>
        <w:t>Понятие и о</w:t>
      </w:r>
      <w:r w:rsidR="00655EFE" w:rsidRPr="00F4509C">
        <w:rPr>
          <w:rFonts w:ascii="Times New Roman" w:hAnsi="Times New Roman" w:cs="Times New Roman"/>
          <w:color w:val="auto"/>
          <w:sz w:val="28"/>
          <w:szCs w:val="28"/>
        </w:rPr>
        <w:t>сновные характеристики организационной структуры</w:t>
      </w:r>
      <w:bookmarkEnd w:id="4"/>
    </w:p>
    <w:p w:rsidR="00F4509C" w:rsidRPr="00F4509C" w:rsidRDefault="00F4509C" w:rsidP="00F4509C"/>
    <w:p w:rsidR="00655EFE" w:rsidRPr="00540F60" w:rsidRDefault="00655EFE"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Каждая организация обладает системой взаимодействующих элементов, которым для поддержания всех рабочих процессов необходимо иметь налаженные коммуникации, координацию и интеграцию прилагаемых усилий.  Система таких элементов представляет собой организационную структуру. В данное понятие включаются следующие ключевые компоненты:</w:t>
      </w:r>
    </w:p>
    <w:p w:rsidR="00655EFE" w:rsidRPr="00540F60" w:rsidRDefault="00655EFE" w:rsidP="00540F60">
      <w:pPr>
        <w:numPr>
          <w:ilvl w:val="0"/>
          <w:numId w:val="2"/>
        </w:numPr>
        <w:spacing w:line="360" w:lineRule="auto"/>
        <w:rPr>
          <w:rFonts w:ascii="Times New Roman" w:hAnsi="Times New Roman" w:cs="Times New Roman"/>
          <w:sz w:val="28"/>
          <w:szCs w:val="28"/>
        </w:rPr>
      </w:pPr>
      <w:r w:rsidRPr="00540F60">
        <w:rPr>
          <w:rFonts w:ascii="Times New Roman" w:hAnsi="Times New Roman" w:cs="Times New Roman"/>
          <w:sz w:val="28"/>
          <w:szCs w:val="28"/>
        </w:rPr>
        <w:t>Формальные отношения отчетности, включая уровни иерархии и объем контроля менеджеров</w:t>
      </w:r>
    </w:p>
    <w:p w:rsidR="00AA2E78" w:rsidRPr="00540F60" w:rsidRDefault="00655EFE" w:rsidP="00540F60">
      <w:pPr>
        <w:numPr>
          <w:ilvl w:val="0"/>
          <w:numId w:val="2"/>
        </w:numPr>
        <w:spacing w:line="360" w:lineRule="auto"/>
        <w:rPr>
          <w:rFonts w:ascii="Times New Roman" w:hAnsi="Times New Roman" w:cs="Times New Roman"/>
          <w:sz w:val="28"/>
          <w:szCs w:val="28"/>
        </w:rPr>
      </w:pPr>
      <w:r w:rsidRPr="00540F60">
        <w:rPr>
          <w:rFonts w:ascii="Times New Roman" w:hAnsi="Times New Roman" w:cs="Times New Roman"/>
          <w:sz w:val="28"/>
          <w:szCs w:val="28"/>
        </w:rPr>
        <w:t>Объединение индивидов в подразделения и подразделений в целостную организацию</w:t>
      </w:r>
    </w:p>
    <w:p w:rsidR="00655EFE" w:rsidRPr="00540F60" w:rsidRDefault="00655EFE" w:rsidP="00540F60">
      <w:pPr>
        <w:numPr>
          <w:ilvl w:val="0"/>
          <w:numId w:val="2"/>
        </w:numPr>
        <w:spacing w:line="360" w:lineRule="auto"/>
        <w:rPr>
          <w:rFonts w:ascii="Times New Roman" w:hAnsi="Times New Roman" w:cs="Times New Roman"/>
          <w:sz w:val="28"/>
          <w:szCs w:val="28"/>
        </w:rPr>
      </w:pPr>
      <w:r w:rsidRPr="00540F60">
        <w:rPr>
          <w:rFonts w:ascii="Times New Roman" w:hAnsi="Times New Roman" w:cs="Times New Roman"/>
          <w:sz w:val="28"/>
          <w:szCs w:val="28"/>
        </w:rPr>
        <w:t>Разработка систем, гарантирующих эффективную коммуникацию, координацию и интегра</w:t>
      </w:r>
      <w:r w:rsidR="00870754">
        <w:rPr>
          <w:rFonts w:ascii="Times New Roman" w:hAnsi="Times New Roman" w:cs="Times New Roman"/>
          <w:sz w:val="28"/>
          <w:szCs w:val="28"/>
        </w:rPr>
        <w:t xml:space="preserve">цию усилий всех подразделений </w:t>
      </w:r>
      <w:proofErr w:type="gramStart"/>
      <w:r w:rsidR="00870754" w:rsidRPr="00870754">
        <w:rPr>
          <w:rFonts w:ascii="Times New Roman" w:hAnsi="Times New Roman" w:cs="Times New Roman"/>
          <w:sz w:val="28"/>
          <w:szCs w:val="28"/>
        </w:rPr>
        <w:t xml:space="preserve">( </w:t>
      </w:r>
      <w:proofErr w:type="spellStart"/>
      <w:proofErr w:type="gramEnd"/>
      <w:r w:rsidR="00870754">
        <w:rPr>
          <w:rFonts w:ascii="Times New Roman" w:hAnsi="Times New Roman" w:cs="Times New Roman"/>
          <w:sz w:val="28"/>
          <w:szCs w:val="28"/>
        </w:rPr>
        <w:t>Дафт</w:t>
      </w:r>
      <w:proofErr w:type="spellEnd"/>
      <w:r w:rsidR="00870754">
        <w:rPr>
          <w:rFonts w:ascii="Times New Roman" w:hAnsi="Times New Roman" w:cs="Times New Roman"/>
          <w:sz w:val="28"/>
          <w:szCs w:val="28"/>
        </w:rPr>
        <w:t xml:space="preserve"> Р.Л. 2009)</w:t>
      </w:r>
    </w:p>
    <w:p w:rsidR="00655EFE" w:rsidRPr="00540F60" w:rsidRDefault="00655EFE"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 xml:space="preserve">Из вышесказанного можно сделать вывод, что важнейшей функцией организационной структуры является разделение процесса труда на отдельные рабочие задачи, а также достижение координации </w:t>
      </w:r>
      <w:r w:rsidR="009119CD">
        <w:rPr>
          <w:rFonts w:ascii="Times New Roman" w:hAnsi="Times New Roman" w:cs="Times New Roman"/>
          <w:sz w:val="28"/>
          <w:szCs w:val="28"/>
        </w:rPr>
        <w:t>действий по решению этих задач</w:t>
      </w:r>
      <w:r w:rsidR="000A3E24">
        <w:rPr>
          <w:rFonts w:ascii="Times New Roman" w:hAnsi="Times New Roman" w:cs="Times New Roman"/>
          <w:sz w:val="28"/>
          <w:szCs w:val="28"/>
        </w:rPr>
        <w:t xml:space="preserve"> </w:t>
      </w:r>
      <w:r w:rsidR="00870754">
        <w:rPr>
          <w:rFonts w:ascii="Times New Roman" w:hAnsi="Times New Roman" w:cs="Times New Roman"/>
          <w:sz w:val="28"/>
          <w:szCs w:val="28"/>
        </w:rPr>
        <w:t>(</w:t>
      </w:r>
      <w:proofErr w:type="spellStart"/>
      <w:r w:rsidR="00870754">
        <w:rPr>
          <w:rFonts w:ascii="Times New Roman" w:hAnsi="Times New Roman" w:cs="Times New Roman"/>
          <w:sz w:val="28"/>
          <w:szCs w:val="28"/>
        </w:rPr>
        <w:t>Минцберг</w:t>
      </w:r>
      <w:proofErr w:type="spellEnd"/>
      <w:r w:rsidR="00870754">
        <w:rPr>
          <w:rFonts w:ascii="Times New Roman" w:hAnsi="Times New Roman" w:cs="Times New Roman"/>
          <w:sz w:val="28"/>
          <w:szCs w:val="28"/>
        </w:rPr>
        <w:t xml:space="preserve"> Г. 2004)</w:t>
      </w:r>
      <w:r w:rsidR="009119CD">
        <w:rPr>
          <w:rFonts w:ascii="Times New Roman" w:hAnsi="Times New Roman" w:cs="Times New Roman"/>
          <w:sz w:val="28"/>
          <w:szCs w:val="28"/>
        </w:rPr>
        <w:t xml:space="preserve">. </w:t>
      </w:r>
      <w:r w:rsidR="00711231" w:rsidRPr="00540F60">
        <w:rPr>
          <w:rFonts w:ascii="Times New Roman" w:hAnsi="Times New Roman" w:cs="Times New Roman"/>
          <w:sz w:val="28"/>
          <w:szCs w:val="28"/>
        </w:rPr>
        <w:t xml:space="preserve"> Учитывая последнее, выделяют координационные механизмы,</w:t>
      </w:r>
      <w:r w:rsidRPr="00540F60">
        <w:rPr>
          <w:rFonts w:ascii="Times New Roman" w:hAnsi="Times New Roman" w:cs="Times New Roman"/>
          <w:sz w:val="28"/>
          <w:szCs w:val="28"/>
        </w:rPr>
        <w:t xml:space="preserve">  основываясь на которых,  строятся коммуника</w:t>
      </w:r>
      <w:r w:rsidR="00870754">
        <w:rPr>
          <w:rFonts w:ascii="Times New Roman" w:hAnsi="Times New Roman" w:cs="Times New Roman"/>
          <w:sz w:val="28"/>
          <w:szCs w:val="28"/>
        </w:rPr>
        <w:t>ции и контроль в организации (</w:t>
      </w:r>
      <w:proofErr w:type="spellStart"/>
      <w:r w:rsidR="00870754">
        <w:rPr>
          <w:rFonts w:ascii="Times New Roman" w:hAnsi="Times New Roman" w:cs="Times New Roman"/>
          <w:sz w:val="28"/>
          <w:szCs w:val="28"/>
        </w:rPr>
        <w:t>Минцберг</w:t>
      </w:r>
      <w:proofErr w:type="spellEnd"/>
      <w:r w:rsidR="00870754">
        <w:rPr>
          <w:rFonts w:ascii="Times New Roman" w:hAnsi="Times New Roman" w:cs="Times New Roman"/>
          <w:sz w:val="28"/>
          <w:szCs w:val="28"/>
        </w:rPr>
        <w:t xml:space="preserve"> Г. 2001)</w:t>
      </w:r>
      <w:r w:rsidRPr="00540F60">
        <w:rPr>
          <w:rFonts w:ascii="Times New Roman" w:hAnsi="Times New Roman" w:cs="Times New Roman"/>
          <w:sz w:val="28"/>
          <w:szCs w:val="28"/>
        </w:rPr>
        <w:t>:</w:t>
      </w:r>
    </w:p>
    <w:p w:rsidR="00655EFE" w:rsidRPr="00540F60" w:rsidRDefault="00655EFE" w:rsidP="00540F60">
      <w:pPr>
        <w:numPr>
          <w:ilvl w:val="0"/>
          <w:numId w:val="4"/>
        </w:numPr>
        <w:spacing w:line="360" w:lineRule="auto"/>
        <w:rPr>
          <w:rFonts w:ascii="Times New Roman" w:hAnsi="Times New Roman" w:cs="Times New Roman"/>
          <w:bCs/>
          <w:sz w:val="28"/>
          <w:szCs w:val="28"/>
        </w:rPr>
      </w:pPr>
      <w:r w:rsidRPr="00540F60">
        <w:rPr>
          <w:rFonts w:ascii="Times New Roman" w:hAnsi="Times New Roman" w:cs="Times New Roman"/>
          <w:b/>
          <w:bCs/>
          <w:sz w:val="28"/>
          <w:szCs w:val="28"/>
        </w:rPr>
        <w:t>Взаимное согласование</w:t>
      </w:r>
      <w:r w:rsidRPr="00540F60">
        <w:rPr>
          <w:rFonts w:ascii="Times New Roman" w:hAnsi="Times New Roman" w:cs="Times New Roman"/>
          <w:bCs/>
          <w:sz w:val="28"/>
          <w:szCs w:val="28"/>
        </w:rPr>
        <w:t>. Это простейшая форма взаимодействия, основанная на неформальных коммуникациях. Контроль осуществляется работниками самостоятельно.</w:t>
      </w:r>
    </w:p>
    <w:p w:rsidR="00655EFE" w:rsidRPr="00540F60" w:rsidRDefault="00655EFE" w:rsidP="00540F60">
      <w:pPr>
        <w:numPr>
          <w:ilvl w:val="0"/>
          <w:numId w:val="4"/>
        </w:numPr>
        <w:spacing w:line="360" w:lineRule="auto"/>
        <w:rPr>
          <w:rFonts w:ascii="Times New Roman" w:hAnsi="Times New Roman" w:cs="Times New Roman"/>
          <w:bCs/>
          <w:sz w:val="28"/>
          <w:szCs w:val="28"/>
        </w:rPr>
      </w:pPr>
      <w:r w:rsidRPr="00540F60">
        <w:rPr>
          <w:rFonts w:ascii="Times New Roman" w:hAnsi="Times New Roman" w:cs="Times New Roman"/>
          <w:b/>
          <w:bCs/>
          <w:sz w:val="28"/>
          <w:szCs w:val="28"/>
        </w:rPr>
        <w:lastRenderedPageBreak/>
        <w:t xml:space="preserve">Прямой </w:t>
      </w:r>
      <w:r w:rsidR="00A668BD" w:rsidRPr="00540F60">
        <w:rPr>
          <w:rFonts w:ascii="Times New Roman" w:hAnsi="Times New Roman" w:cs="Times New Roman"/>
          <w:b/>
          <w:bCs/>
          <w:sz w:val="28"/>
          <w:szCs w:val="28"/>
        </w:rPr>
        <w:t>контроль</w:t>
      </w:r>
      <w:r w:rsidRPr="00540F60">
        <w:rPr>
          <w:rFonts w:ascii="Times New Roman" w:hAnsi="Times New Roman" w:cs="Times New Roman"/>
          <w:b/>
          <w:bCs/>
          <w:sz w:val="28"/>
          <w:szCs w:val="28"/>
        </w:rPr>
        <w:t>.</w:t>
      </w:r>
      <w:r w:rsidRPr="00540F60">
        <w:rPr>
          <w:rFonts w:ascii="Times New Roman" w:hAnsi="Times New Roman" w:cs="Times New Roman"/>
          <w:bCs/>
          <w:sz w:val="28"/>
          <w:szCs w:val="28"/>
        </w:rPr>
        <w:t xml:space="preserve">  Более усложненная форма за счет появления центра управления процессами. Как правило, это руководитель команды, знающий все в своем деле.</w:t>
      </w:r>
    </w:p>
    <w:p w:rsidR="00711231" w:rsidRPr="00540F60" w:rsidRDefault="00655EFE" w:rsidP="00540F60">
      <w:pPr>
        <w:numPr>
          <w:ilvl w:val="0"/>
          <w:numId w:val="4"/>
        </w:numPr>
        <w:spacing w:line="360" w:lineRule="auto"/>
        <w:rPr>
          <w:rFonts w:ascii="Times New Roman" w:hAnsi="Times New Roman" w:cs="Times New Roman"/>
          <w:bCs/>
          <w:sz w:val="28"/>
          <w:szCs w:val="28"/>
        </w:rPr>
      </w:pPr>
      <w:r w:rsidRPr="00540F60">
        <w:rPr>
          <w:rFonts w:ascii="Times New Roman" w:hAnsi="Times New Roman" w:cs="Times New Roman"/>
          <w:b/>
          <w:bCs/>
          <w:sz w:val="28"/>
          <w:szCs w:val="28"/>
        </w:rPr>
        <w:t>С</w:t>
      </w:r>
      <w:r w:rsidR="00E8487A">
        <w:rPr>
          <w:rFonts w:ascii="Times New Roman" w:hAnsi="Times New Roman" w:cs="Times New Roman"/>
          <w:b/>
          <w:bCs/>
          <w:sz w:val="28"/>
          <w:szCs w:val="28"/>
        </w:rPr>
        <w:t>тандартизация</w:t>
      </w:r>
      <w:r w:rsidR="00711231" w:rsidRPr="00540F60">
        <w:rPr>
          <w:rFonts w:ascii="Times New Roman" w:hAnsi="Times New Roman" w:cs="Times New Roman"/>
          <w:bCs/>
          <w:sz w:val="28"/>
          <w:szCs w:val="28"/>
        </w:rPr>
        <w:t>:</w:t>
      </w:r>
    </w:p>
    <w:p w:rsidR="00655EFE" w:rsidRPr="00540F60" w:rsidRDefault="00A668BD" w:rsidP="00540F60">
      <w:pPr>
        <w:pStyle w:val="a3"/>
        <w:numPr>
          <w:ilvl w:val="2"/>
          <w:numId w:val="6"/>
        </w:numPr>
        <w:spacing w:line="360" w:lineRule="auto"/>
        <w:rPr>
          <w:rFonts w:ascii="Times New Roman" w:hAnsi="Times New Roman" w:cs="Times New Roman"/>
          <w:bCs/>
          <w:sz w:val="28"/>
          <w:szCs w:val="28"/>
        </w:rPr>
      </w:pPr>
      <w:r w:rsidRPr="00540F60">
        <w:rPr>
          <w:rFonts w:ascii="Times New Roman" w:hAnsi="Times New Roman" w:cs="Times New Roman"/>
          <w:b/>
          <w:bCs/>
          <w:sz w:val="28"/>
          <w:szCs w:val="28"/>
        </w:rPr>
        <w:t>рабочих процессов</w:t>
      </w:r>
      <w:r w:rsidR="00655EFE" w:rsidRPr="00540F60">
        <w:rPr>
          <w:rFonts w:ascii="Times New Roman" w:hAnsi="Times New Roman" w:cs="Times New Roman"/>
          <w:bCs/>
          <w:sz w:val="28"/>
          <w:szCs w:val="28"/>
        </w:rPr>
        <w:t>.  Данный механизм предполагает полную спецификацию работ. Создаются определенные инструкции и стандарты, описывающие рабочую деятельность.</w:t>
      </w:r>
    </w:p>
    <w:p w:rsidR="00711231" w:rsidRPr="00540F60" w:rsidRDefault="00655EFE" w:rsidP="00540F60">
      <w:pPr>
        <w:pStyle w:val="a3"/>
        <w:numPr>
          <w:ilvl w:val="2"/>
          <w:numId w:val="6"/>
        </w:numPr>
        <w:spacing w:line="360" w:lineRule="auto"/>
        <w:rPr>
          <w:rFonts w:ascii="Times New Roman" w:hAnsi="Times New Roman" w:cs="Times New Roman"/>
          <w:bCs/>
          <w:sz w:val="28"/>
          <w:szCs w:val="28"/>
        </w:rPr>
      </w:pPr>
      <w:r w:rsidRPr="00540F60">
        <w:rPr>
          <w:rFonts w:ascii="Times New Roman" w:hAnsi="Times New Roman" w:cs="Times New Roman"/>
          <w:b/>
          <w:bCs/>
          <w:sz w:val="28"/>
          <w:szCs w:val="28"/>
        </w:rPr>
        <w:t>выпуска</w:t>
      </w:r>
      <w:r w:rsidRPr="00540F60">
        <w:rPr>
          <w:rFonts w:ascii="Times New Roman" w:hAnsi="Times New Roman" w:cs="Times New Roman"/>
          <w:bCs/>
          <w:sz w:val="28"/>
          <w:szCs w:val="28"/>
        </w:rPr>
        <w:t>.  Механизм основан на стандартизации результатов труда и предполагает заранее стандартизированные рабочие процессы.</w:t>
      </w:r>
    </w:p>
    <w:p w:rsidR="00655EFE" w:rsidRPr="00540F60" w:rsidRDefault="00655EFE" w:rsidP="00540F60">
      <w:pPr>
        <w:pStyle w:val="a3"/>
        <w:numPr>
          <w:ilvl w:val="2"/>
          <w:numId w:val="6"/>
        </w:numPr>
        <w:spacing w:line="360" w:lineRule="auto"/>
        <w:rPr>
          <w:rFonts w:ascii="Times New Roman" w:hAnsi="Times New Roman" w:cs="Times New Roman"/>
          <w:bCs/>
          <w:sz w:val="28"/>
          <w:szCs w:val="28"/>
        </w:rPr>
      </w:pPr>
      <w:r w:rsidRPr="00540F60">
        <w:rPr>
          <w:rFonts w:ascii="Times New Roman" w:hAnsi="Times New Roman" w:cs="Times New Roman"/>
          <w:b/>
          <w:bCs/>
          <w:sz w:val="28"/>
          <w:szCs w:val="28"/>
        </w:rPr>
        <w:t>навыков и знаний</w:t>
      </w:r>
      <w:r w:rsidRPr="00540F60">
        <w:rPr>
          <w:rFonts w:ascii="Times New Roman" w:hAnsi="Times New Roman" w:cs="Times New Roman"/>
          <w:bCs/>
          <w:sz w:val="28"/>
          <w:szCs w:val="28"/>
        </w:rPr>
        <w:t>.  Основанием данного механизма служит спецификация квалификации работников. Здесь важным критерием соответствия работника организации выступает его уровень подготовки.</w:t>
      </w:r>
    </w:p>
    <w:p w:rsidR="00AA2E78" w:rsidRPr="00540F60" w:rsidRDefault="00655EFE" w:rsidP="00540F60">
      <w:pPr>
        <w:pStyle w:val="a3"/>
        <w:numPr>
          <w:ilvl w:val="2"/>
          <w:numId w:val="6"/>
        </w:numPr>
        <w:spacing w:line="360" w:lineRule="auto"/>
        <w:rPr>
          <w:rFonts w:ascii="Times New Roman" w:hAnsi="Times New Roman" w:cs="Times New Roman"/>
          <w:bCs/>
          <w:sz w:val="28"/>
          <w:szCs w:val="28"/>
        </w:rPr>
      </w:pPr>
      <w:r w:rsidRPr="00540F60">
        <w:rPr>
          <w:rFonts w:ascii="Times New Roman" w:hAnsi="Times New Roman" w:cs="Times New Roman"/>
          <w:b/>
          <w:bCs/>
          <w:sz w:val="28"/>
          <w:szCs w:val="28"/>
        </w:rPr>
        <w:t>норм</w:t>
      </w:r>
      <w:r w:rsidRPr="00540F60">
        <w:rPr>
          <w:rFonts w:ascii="Times New Roman" w:hAnsi="Times New Roman" w:cs="Times New Roman"/>
          <w:bCs/>
          <w:sz w:val="28"/>
          <w:szCs w:val="28"/>
        </w:rPr>
        <w:t>. В данном случае  весь коллектив разделяет общие убеждения, опираясь на которые, сотрудники выполняют  работы.</w:t>
      </w:r>
    </w:p>
    <w:p w:rsidR="002B51DF" w:rsidRDefault="00655EFE"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При усложнении вида работы усложняется</w:t>
      </w:r>
      <w:r w:rsidR="000A3E24">
        <w:rPr>
          <w:rFonts w:ascii="Times New Roman" w:hAnsi="Times New Roman" w:cs="Times New Roman"/>
          <w:sz w:val="28"/>
          <w:szCs w:val="28"/>
        </w:rPr>
        <w:t xml:space="preserve">  и форма механизма координации</w:t>
      </w:r>
      <w:r w:rsidRPr="00540F60">
        <w:rPr>
          <w:rFonts w:ascii="Times New Roman" w:hAnsi="Times New Roman" w:cs="Times New Roman"/>
          <w:sz w:val="28"/>
          <w:szCs w:val="28"/>
        </w:rPr>
        <w:t>: от взаимного согласования и прямого контроля до стандартизации навыков и знаний.</w:t>
      </w:r>
    </w:p>
    <w:p w:rsidR="002B51DF" w:rsidRDefault="000A3E24" w:rsidP="00540F60">
      <w:pPr>
        <w:spacing w:line="360" w:lineRule="auto"/>
        <w:rPr>
          <w:rFonts w:ascii="Times New Roman" w:hAnsi="Times New Roman" w:cs="Times New Roman"/>
          <w:sz w:val="28"/>
          <w:szCs w:val="28"/>
        </w:rPr>
      </w:pPr>
      <w:r>
        <w:rPr>
          <w:rFonts w:ascii="Times New Roman" w:hAnsi="Times New Roman" w:cs="Times New Roman"/>
          <w:sz w:val="28"/>
          <w:szCs w:val="28"/>
        </w:rPr>
        <w:t>Следуя</w:t>
      </w:r>
      <w:r w:rsidR="002B51DF">
        <w:rPr>
          <w:rFonts w:ascii="Times New Roman" w:hAnsi="Times New Roman" w:cs="Times New Roman"/>
          <w:sz w:val="28"/>
          <w:szCs w:val="28"/>
        </w:rPr>
        <w:t xml:space="preserve"> концепции</w:t>
      </w:r>
      <w:r>
        <w:rPr>
          <w:rFonts w:ascii="Times New Roman" w:hAnsi="Times New Roman" w:cs="Times New Roman"/>
          <w:sz w:val="28"/>
          <w:szCs w:val="28"/>
        </w:rPr>
        <w:t xml:space="preserve"> « пяти конфигураций организационной структуры»</w:t>
      </w:r>
      <w:r w:rsidR="002B51DF">
        <w:rPr>
          <w:rFonts w:ascii="Times New Roman" w:hAnsi="Times New Roman" w:cs="Times New Roman"/>
          <w:sz w:val="28"/>
          <w:szCs w:val="28"/>
        </w:rPr>
        <w:t xml:space="preserve"> </w:t>
      </w:r>
      <w:proofErr w:type="spellStart"/>
      <w:r w:rsidR="002B51DF">
        <w:rPr>
          <w:rFonts w:ascii="Times New Roman" w:hAnsi="Times New Roman" w:cs="Times New Roman"/>
          <w:sz w:val="28"/>
          <w:szCs w:val="28"/>
        </w:rPr>
        <w:t>Г.Минциберга</w:t>
      </w:r>
      <w:proofErr w:type="spellEnd"/>
      <w:r w:rsidR="002B51DF">
        <w:rPr>
          <w:rFonts w:ascii="Times New Roman" w:hAnsi="Times New Roman" w:cs="Times New Roman"/>
          <w:sz w:val="28"/>
          <w:szCs w:val="28"/>
        </w:rPr>
        <w:t xml:space="preserve"> </w:t>
      </w:r>
      <w:r w:rsidR="00D51B58">
        <w:rPr>
          <w:rFonts w:ascii="Times New Roman" w:hAnsi="Times New Roman" w:cs="Times New Roman"/>
          <w:sz w:val="28"/>
          <w:szCs w:val="28"/>
        </w:rPr>
        <w:t xml:space="preserve"> </w:t>
      </w:r>
      <w:r w:rsidR="00870754">
        <w:rPr>
          <w:rFonts w:ascii="Times New Roman" w:hAnsi="Times New Roman" w:cs="Times New Roman"/>
          <w:sz w:val="28"/>
          <w:szCs w:val="28"/>
        </w:rPr>
        <w:t>[5</w:t>
      </w:r>
      <w:r w:rsidR="00D51B58" w:rsidRPr="00D51B58">
        <w:rPr>
          <w:rFonts w:ascii="Times New Roman" w:hAnsi="Times New Roman" w:cs="Times New Roman"/>
          <w:sz w:val="28"/>
          <w:szCs w:val="28"/>
        </w:rPr>
        <w:t>]</w:t>
      </w:r>
      <w:r>
        <w:rPr>
          <w:rFonts w:ascii="Times New Roman" w:hAnsi="Times New Roman" w:cs="Times New Roman"/>
          <w:sz w:val="28"/>
          <w:szCs w:val="28"/>
        </w:rPr>
        <w:t xml:space="preserve"> </w:t>
      </w:r>
      <w:r w:rsidR="002B51DF">
        <w:rPr>
          <w:rFonts w:ascii="Times New Roman" w:hAnsi="Times New Roman" w:cs="Times New Roman"/>
          <w:sz w:val="28"/>
          <w:szCs w:val="28"/>
        </w:rPr>
        <w:t xml:space="preserve">структура состоит из пяти частей. Основой организации </w:t>
      </w:r>
      <w:r w:rsidR="00FC22A2">
        <w:rPr>
          <w:rFonts w:ascii="Times New Roman" w:hAnsi="Times New Roman" w:cs="Times New Roman"/>
          <w:sz w:val="28"/>
          <w:szCs w:val="28"/>
        </w:rPr>
        <w:t xml:space="preserve">являются </w:t>
      </w:r>
      <w:r w:rsidR="002B51DF" w:rsidRPr="00AC5016">
        <w:rPr>
          <w:rFonts w:ascii="Times New Roman" w:hAnsi="Times New Roman" w:cs="Times New Roman"/>
          <w:b/>
          <w:sz w:val="28"/>
          <w:szCs w:val="28"/>
        </w:rPr>
        <w:t xml:space="preserve">операторы </w:t>
      </w:r>
      <w:r w:rsidR="002B51DF">
        <w:rPr>
          <w:rFonts w:ascii="Times New Roman" w:hAnsi="Times New Roman" w:cs="Times New Roman"/>
          <w:sz w:val="28"/>
          <w:szCs w:val="28"/>
        </w:rPr>
        <w:t xml:space="preserve">– персонал, который выполняет базовые работы по производству. Они </w:t>
      </w:r>
      <w:r w:rsidR="00FC22A2">
        <w:rPr>
          <w:rFonts w:ascii="Times New Roman" w:hAnsi="Times New Roman" w:cs="Times New Roman"/>
          <w:sz w:val="28"/>
          <w:szCs w:val="28"/>
        </w:rPr>
        <w:t>составляют операционное ядро организации. Если компания молода и небольшая по размерам, то операторы контролируют и организуют свою деятельность самостоятельно. С усложнением формы организации  происходит разделение труда среди операторов и возникает потребность в профессиональном менеджменте, который будет осуществлять прямой контроль над операционным ядром.</w:t>
      </w:r>
      <w:r w:rsidR="003C37CC">
        <w:rPr>
          <w:rFonts w:ascii="Times New Roman" w:hAnsi="Times New Roman" w:cs="Times New Roman"/>
          <w:sz w:val="28"/>
          <w:szCs w:val="28"/>
        </w:rPr>
        <w:t xml:space="preserve"> Таким образом, появляется стратегическая верхушка организации, которую  называют </w:t>
      </w:r>
      <w:r w:rsidR="003C37CC" w:rsidRPr="00AC5016">
        <w:rPr>
          <w:rFonts w:ascii="Times New Roman" w:hAnsi="Times New Roman" w:cs="Times New Roman"/>
          <w:b/>
          <w:sz w:val="28"/>
          <w:szCs w:val="28"/>
        </w:rPr>
        <w:t>апексом</w:t>
      </w:r>
      <w:r w:rsidR="003C37CC">
        <w:rPr>
          <w:rFonts w:ascii="Times New Roman" w:hAnsi="Times New Roman" w:cs="Times New Roman"/>
          <w:sz w:val="28"/>
          <w:szCs w:val="28"/>
        </w:rPr>
        <w:t xml:space="preserve">. С </w:t>
      </w:r>
      <w:r w:rsidR="003C37CC">
        <w:rPr>
          <w:rFonts w:ascii="Times New Roman" w:hAnsi="Times New Roman" w:cs="Times New Roman"/>
          <w:sz w:val="28"/>
          <w:szCs w:val="28"/>
        </w:rPr>
        <w:lastRenderedPageBreak/>
        <w:t xml:space="preserve">расширением организации происходит увеличение управляющего звена, появляется </w:t>
      </w:r>
      <w:r w:rsidR="003C37CC" w:rsidRPr="00AC5016">
        <w:rPr>
          <w:rFonts w:ascii="Times New Roman" w:hAnsi="Times New Roman" w:cs="Times New Roman"/>
          <w:b/>
          <w:sz w:val="28"/>
          <w:szCs w:val="28"/>
        </w:rPr>
        <w:t>с</w:t>
      </w:r>
      <w:r w:rsidR="00AC5016" w:rsidRPr="00AC5016">
        <w:rPr>
          <w:rFonts w:ascii="Times New Roman" w:hAnsi="Times New Roman" w:cs="Times New Roman"/>
          <w:b/>
          <w:sz w:val="28"/>
          <w:szCs w:val="28"/>
        </w:rPr>
        <w:t>рединная линия</w:t>
      </w:r>
      <w:r w:rsidR="003C37CC">
        <w:rPr>
          <w:rFonts w:ascii="Times New Roman" w:hAnsi="Times New Roman" w:cs="Times New Roman"/>
          <w:sz w:val="28"/>
          <w:szCs w:val="28"/>
        </w:rPr>
        <w:t>, которая</w:t>
      </w:r>
      <w:r w:rsidR="00AC5016">
        <w:rPr>
          <w:rFonts w:ascii="Times New Roman" w:hAnsi="Times New Roman" w:cs="Times New Roman"/>
          <w:sz w:val="28"/>
          <w:szCs w:val="28"/>
        </w:rPr>
        <w:t xml:space="preserve"> </w:t>
      </w:r>
      <w:r w:rsidR="009B577A">
        <w:rPr>
          <w:rFonts w:ascii="Times New Roman" w:hAnsi="Times New Roman" w:cs="Times New Roman"/>
          <w:sz w:val="28"/>
          <w:szCs w:val="28"/>
        </w:rPr>
        <w:t xml:space="preserve">представляет собой промежуточный слой между операционным ядром и стратегической верхушкой. Также данный процесс способствует новому виду разделения труда – административному. </w:t>
      </w:r>
      <w:r w:rsidR="001042CB">
        <w:rPr>
          <w:rFonts w:ascii="Times New Roman" w:hAnsi="Times New Roman" w:cs="Times New Roman"/>
          <w:sz w:val="28"/>
          <w:szCs w:val="28"/>
        </w:rPr>
        <w:t xml:space="preserve"> </w:t>
      </w:r>
    </w:p>
    <w:p w:rsidR="00770184" w:rsidRDefault="001042CB" w:rsidP="00540F60">
      <w:pPr>
        <w:spacing w:line="360" w:lineRule="auto"/>
        <w:rPr>
          <w:rFonts w:ascii="Times New Roman" w:hAnsi="Times New Roman" w:cs="Times New Roman"/>
          <w:sz w:val="28"/>
          <w:szCs w:val="28"/>
        </w:rPr>
      </w:pPr>
      <w:r>
        <w:rPr>
          <w:rFonts w:ascii="Times New Roman" w:hAnsi="Times New Roman" w:cs="Times New Roman"/>
          <w:sz w:val="28"/>
          <w:szCs w:val="28"/>
        </w:rPr>
        <w:t>С усложнением и расширением</w:t>
      </w:r>
      <w:r w:rsidR="00D51B58">
        <w:rPr>
          <w:rFonts w:ascii="Times New Roman" w:hAnsi="Times New Roman" w:cs="Times New Roman"/>
          <w:sz w:val="28"/>
          <w:szCs w:val="28"/>
        </w:rPr>
        <w:t xml:space="preserve"> организации появляется потребность в стандартизации процессов, которую осуществляют </w:t>
      </w:r>
      <w:r w:rsidR="00D51B58" w:rsidRPr="00D51B58">
        <w:rPr>
          <w:rFonts w:ascii="Times New Roman" w:hAnsi="Times New Roman" w:cs="Times New Roman"/>
          <w:b/>
          <w:sz w:val="28"/>
          <w:szCs w:val="28"/>
        </w:rPr>
        <w:t>аналитики</w:t>
      </w:r>
      <w:r w:rsidR="00D51B58">
        <w:rPr>
          <w:rFonts w:ascii="Times New Roman" w:hAnsi="Times New Roman" w:cs="Times New Roman"/>
          <w:sz w:val="28"/>
          <w:szCs w:val="28"/>
        </w:rPr>
        <w:t xml:space="preserve">. Данные сотрудники также выполняют административные функции, однако они отличаются от деятельности апекса. Аналитики представляют собой </w:t>
      </w:r>
      <w:proofErr w:type="gramStart"/>
      <w:r w:rsidR="00D51B58">
        <w:rPr>
          <w:rFonts w:ascii="Times New Roman" w:hAnsi="Times New Roman" w:cs="Times New Roman"/>
          <w:sz w:val="28"/>
          <w:szCs w:val="28"/>
        </w:rPr>
        <w:t>определенную</w:t>
      </w:r>
      <w:proofErr w:type="gramEnd"/>
      <w:r w:rsidR="00D51B58">
        <w:rPr>
          <w:rFonts w:ascii="Times New Roman" w:hAnsi="Times New Roman" w:cs="Times New Roman"/>
          <w:sz w:val="28"/>
          <w:szCs w:val="28"/>
        </w:rPr>
        <w:t xml:space="preserve"> </w:t>
      </w:r>
      <w:proofErr w:type="spellStart"/>
      <w:r w:rsidR="00D51B58">
        <w:rPr>
          <w:rFonts w:ascii="Times New Roman" w:hAnsi="Times New Roman" w:cs="Times New Roman"/>
          <w:sz w:val="28"/>
          <w:szCs w:val="28"/>
        </w:rPr>
        <w:t>техноструктуру</w:t>
      </w:r>
      <w:proofErr w:type="spellEnd"/>
      <w:r w:rsidR="00D51B58">
        <w:rPr>
          <w:rFonts w:ascii="Times New Roman" w:hAnsi="Times New Roman" w:cs="Times New Roman"/>
          <w:sz w:val="28"/>
          <w:szCs w:val="28"/>
        </w:rPr>
        <w:t xml:space="preserve">,  которая находится вне линейной иерархии организации.  </w:t>
      </w:r>
      <w:r w:rsidR="00770184">
        <w:rPr>
          <w:rFonts w:ascii="Times New Roman" w:hAnsi="Times New Roman" w:cs="Times New Roman"/>
          <w:sz w:val="28"/>
          <w:szCs w:val="28"/>
        </w:rPr>
        <w:t>Техноструктура эффективна только в том случае</w:t>
      </w:r>
      <w:proofErr w:type="gramStart"/>
      <w:r w:rsidR="00770184">
        <w:rPr>
          <w:rFonts w:ascii="Times New Roman" w:hAnsi="Times New Roman" w:cs="Times New Roman"/>
          <w:sz w:val="28"/>
          <w:szCs w:val="28"/>
        </w:rPr>
        <w:t xml:space="preserve"> ,</w:t>
      </w:r>
      <w:proofErr w:type="gramEnd"/>
      <w:r w:rsidR="00770184">
        <w:rPr>
          <w:rFonts w:ascii="Times New Roman" w:hAnsi="Times New Roman" w:cs="Times New Roman"/>
          <w:sz w:val="28"/>
          <w:szCs w:val="28"/>
        </w:rPr>
        <w:t xml:space="preserve"> когда использование аналитических инструментов положительным образом влияет на производительность труда других сотрудников.</w:t>
      </w:r>
    </w:p>
    <w:p w:rsidR="00DE36F7" w:rsidRDefault="00DE36F7" w:rsidP="00540F60">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Развитие организации порождает необходимость в создании подразделения, которое занимается дополнительным обслуживанием. В данном случае имеется в виду все вспомогательные процессы, начиная от уборки помещений, заканчивая организацией питания. Эту часть называют </w:t>
      </w:r>
      <w:r w:rsidRPr="00DE36F7">
        <w:rPr>
          <w:rFonts w:ascii="Times New Roman" w:hAnsi="Times New Roman" w:cs="Times New Roman"/>
          <w:b/>
          <w:sz w:val="28"/>
          <w:szCs w:val="28"/>
        </w:rPr>
        <w:t>вспомогательной</w:t>
      </w:r>
      <w:r w:rsidR="000A3E24">
        <w:rPr>
          <w:rFonts w:ascii="Times New Roman" w:hAnsi="Times New Roman" w:cs="Times New Roman"/>
          <w:sz w:val="28"/>
          <w:szCs w:val="28"/>
        </w:rPr>
        <w:t xml:space="preserve"> (рис.1</w:t>
      </w:r>
      <w:r>
        <w:rPr>
          <w:rFonts w:ascii="Times New Roman" w:hAnsi="Times New Roman" w:cs="Times New Roman"/>
          <w:sz w:val="28"/>
          <w:szCs w:val="28"/>
        </w:rPr>
        <w:t>)</w:t>
      </w:r>
      <w:r w:rsidR="000A3E24">
        <w:rPr>
          <w:rFonts w:ascii="Times New Roman" w:hAnsi="Times New Roman" w:cs="Times New Roman"/>
          <w:sz w:val="28"/>
          <w:szCs w:val="28"/>
        </w:rPr>
        <w:t>.</w:t>
      </w:r>
    </w:p>
    <w:p w:rsidR="00D51B58" w:rsidRDefault="00D51B58" w:rsidP="00D51B5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B8E4528" wp14:editId="0BFFD73E">
            <wp:extent cx="3324225" cy="28212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2119" cy="2827967"/>
                    </a:xfrm>
                    <a:prstGeom prst="rect">
                      <a:avLst/>
                    </a:prstGeom>
                    <a:noFill/>
                    <a:ln>
                      <a:noFill/>
                    </a:ln>
                  </pic:spPr>
                </pic:pic>
              </a:graphicData>
            </a:graphic>
          </wp:inline>
        </w:drawing>
      </w:r>
    </w:p>
    <w:p w:rsidR="00DE36F7" w:rsidRDefault="00DE36F7" w:rsidP="000A3E24">
      <w:pPr>
        <w:spacing w:line="360" w:lineRule="auto"/>
        <w:jc w:val="center"/>
        <w:rPr>
          <w:rFonts w:ascii="Times New Roman" w:hAnsi="Times New Roman" w:cs="Times New Roman"/>
          <w:sz w:val="28"/>
          <w:szCs w:val="28"/>
        </w:rPr>
      </w:pPr>
      <w:r>
        <w:rPr>
          <w:rFonts w:ascii="Times New Roman" w:hAnsi="Times New Roman" w:cs="Times New Roman"/>
          <w:sz w:val="28"/>
          <w:szCs w:val="28"/>
        </w:rPr>
        <w:t>Рис.1.</w:t>
      </w:r>
      <w:r w:rsidR="000A3E24">
        <w:rPr>
          <w:rFonts w:ascii="Times New Roman" w:hAnsi="Times New Roman" w:cs="Times New Roman"/>
          <w:sz w:val="28"/>
          <w:szCs w:val="28"/>
        </w:rPr>
        <w:t xml:space="preserve"> Основные части организации</w:t>
      </w:r>
    </w:p>
    <w:p w:rsidR="002A6AEB" w:rsidRPr="00540F60" w:rsidRDefault="000A3E24" w:rsidP="002A6AE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Из</w:t>
      </w:r>
      <w:r w:rsidR="002A6AEB">
        <w:rPr>
          <w:rFonts w:ascii="Times New Roman" w:hAnsi="Times New Roman" w:cs="Times New Roman"/>
          <w:sz w:val="28"/>
          <w:szCs w:val="28"/>
        </w:rPr>
        <w:t xml:space="preserve"> полученной схемы видно, что техноструктура, </w:t>
      </w:r>
      <w:proofErr w:type="gramStart"/>
      <w:r w:rsidR="002A6AEB">
        <w:rPr>
          <w:rFonts w:ascii="Times New Roman" w:hAnsi="Times New Roman" w:cs="Times New Roman"/>
          <w:sz w:val="28"/>
          <w:szCs w:val="28"/>
        </w:rPr>
        <w:t>представляющая</w:t>
      </w:r>
      <w:proofErr w:type="gramEnd"/>
      <w:r w:rsidR="002A6AEB">
        <w:rPr>
          <w:rFonts w:ascii="Times New Roman" w:hAnsi="Times New Roman" w:cs="Times New Roman"/>
          <w:sz w:val="28"/>
          <w:szCs w:val="28"/>
        </w:rPr>
        <w:t xml:space="preserve"> собой аналитиков, и вспомогательный персонал  отделены от главного ствола власти. Срединная линия, техноструктура и вспомогательный персонал составляют собой среднее звено организации, разделяющее низовое операционное ядро и стратегический апекс. Срединная линия включает в себя линейных менеджеров, которые являются связующими между операционным ядром и стратегическим апексом</w:t>
      </w:r>
      <w:r w:rsidR="00770184">
        <w:rPr>
          <w:rFonts w:ascii="Times New Roman" w:hAnsi="Times New Roman" w:cs="Times New Roman"/>
          <w:sz w:val="28"/>
          <w:szCs w:val="28"/>
        </w:rPr>
        <w:t>.</w:t>
      </w:r>
    </w:p>
    <w:p w:rsidR="00655EFE" w:rsidRPr="00540F60" w:rsidRDefault="00655EFE"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В любой организации информация движется по вертикальным  и горизонтальным каналам.  С помощью первых осуществляется контроль деятельности, вторые обеспечивают координацию и коммуникацию. Задачей менеджера является создание такого типа организационной структуры, который обеспечивал бы успешное движение информации, как по горизонтали, так и по вертикали. В зависимости от частоты использования одного или другого канала зависит характер принятия решений. Организация, чьи решения принимаются верхними уровнями иерархии, является централизованной. В ином случае, когда процесс принятия решений делегирован низовым уровням иерархии и задействованы в основном горизонтальные каналы передачи информации, организацию называют децентрализованной.</w:t>
      </w:r>
    </w:p>
    <w:p w:rsidR="00655EFE" w:rsidRPr="00540F60" w:rsidRDefault="00D03504" w:rsidP="00540F60">
      <w:pPr>
        <w:spacing w:line="360" w:lineRule="auto"/>
        <w:rPr>
          <w:rFonts w:ascii="Times New Roman" w:hAnsi="Times New Roman" w:cs="Times New Roman"/>
          <w:sz w:val="28"/>
          <w:szCs w:val="28"/>
        </w:rPr>
      </w:pPr>
      <w:r>
        <w:rPr>
          <w:rFonts w:ascii="Times New Roman" w:hAnsi="Times New Roman" w:cs="Times New Roman"/>
          <w:sz w:val="28"/>
          <w:szCs w:val="28"/>
        </w:rPr>
        <w:t>Централизации</w:t>
      </w:r>
      <w:r w:rsidR="00655EFE" w:rsidRPr="00540F60">
        <w:rPr>
          <w:rFonts w:ascii="Times New Roman" w:hAnsi="Times New Roman" w:cs="Times New Roman"/>
          <w:sz w:val="28"/>
          <w:szCs w:val="28"/>
        </w:rPr>
        <w:t xml:space="preserve"> </w:t>
      </w:r>
      <w:r>
        <w:rPr>
          <w:rFonts w:ascii="Times New Roman" w:hAnsi="Times New Roman" w:cs="Times New Roman"/>
          <w:sz w:val="28"/>
          <w:szCs w:val="28"/>
        </w:rPr>
        <w:t>решений присущи строгая иерархия</w:t>
      </w:r>
      <w:r w:rsidR="00655EFE" w:rsidRPr="00540F60">
        <w:rPr>
          <w:rFonts w:ascii="Times New Roman" w:hAnsi="Times New Roman" w:cs="Times New Roman"/>
          <w:sz w:val="28"/>
          <w:szCs w:val="28"/>
        </w:rPr>
        <w:t xml:space="preserve">, спецификация работ, существование множества жестких правил и преобладание вертикальных коммуникаций с обязательной отчетностью. Такие организации, как правило, нацелены на экономическую эффективность и контроль. </w:t>
      </w:r>
    </w:p>
    <w:p w:rsidR="0090219F" w:rsidRPr="00540F60" w:rsidRDefault="00655EFE"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В децентрализованных компаниях происходит распределение задач и полномочий ме</w:t>
      </w:r>
      <w:r w:rsidR="0090219F" w:rsidRPr="00540F60">
        <w:rPr>
          <w:rFonts w:ascii="Times New Roman" w:hAnsi="Times New Roman" w:cs="Times New Roman"/>
          <w:sz w:val="28"/>
          <w:szCs w:val="28"/>
        </w:rPr>
        <w:t xml:space="preserve">жду низовыми уровнями иерархии. В связи с этим наблюдается преобладание горизонтальных коммуникаций и непосредственного общения между сотрудниками. Децентрализация позволяет создать множество рабочих групп и команд при минимальных правилах и нежесткой иерархии. </w:t>
      </w:r>
      <w:proofErr w:type="gramStart"/>
      <w:r w:rsidR="0090219F" w:rsidRPr="00540F60">
        <w:rPr>
          <w:rFonts w:ascii="Times New Roman" w:hAnsi="Times New Roman" w:cs="Times New Roman"/>
          <w:sz w:val="28"/>
          <w:szCs w:val="28"/>
        </w:rPr>
        <w:t>В</w:t>
      </w:r>
      <w:proofErr w:type="gramEnd"/>
      <w:r w:rsidR="0090219F" w:rsidRPr="00540F60">
        <w:rPr>
          <w:rFonts w:ascii="Times New Roman" w:hAnsi="Times New Roman" w:cs="Times New Roman"/>
          <w:sz w:val="28"/>
          <w:szCs w:val="28"/>
        </w:rPr>
        <w:t xml:space="preserve"> </w:t>
      </w:r>
      <w:proofErr w:type="gramStart"/>
      <w:r w:rsidR="0090219F" w:rsidRPr="00540F60">
        <w:rPr>
          <w:rFonts w:ascii="Times New Roman" w:hAnsi="Times New Roman" w:cs="Times New Roman"/>
          <w:sz w:val="28"/>
          <w:szCs w:val="28"/>
        </w:rPr>
        <w:t>подобного</w:t>
      </w:r>
      <w:proofErr w:type="gramEnd"/>
      <w:r w:rsidR="0090219F" w:rsidRPr="00540F60">
        <w:rPr>
          <w:rFonts w:ascii="Times New Roman" w:hAnsi="Times New Roman" w:cs="Times New Roman"/>
          <w:sz w:val="28"/>
          <w:szCs w:val="28"/>
        </w:rPr>
        <w:t xml:space="preserve"> рода компаниях основной </w:t>
      </w:r>
      <w:r w:rsidR="0090219F" w:rsidRPr="00540F60">
        <w:rPr>
          <w:rFonts w:ascii="Times New Roman" w:hAnsi="Times New Roman" w:cs="Times New Roman"/>
          <w:sz w:val="28"/>
          <w:szCs w:val="28"/>
        </w:rPr>
        <w:lastRenderedPageBreak/>
        <w:t>а</w:t>
      </w:r>
      <w:r w:rsidR="00D03504">
        <w:rPr>
          <w:rFonts w:ascii="Times New Roman" w:hAnsi="Times New Roman" w:cs="Times New Roman"/>
          <w:sz w:val="28"/>
          <w:szCs w:val="28"/>
        </w:rPr>
        <w:t>кцент принято делать на обучении организации</w:t>
      </w:r>
      <w:r w:rsidR="0090219F" w:rsidRPr="00540F60">
        <w:rPr>
          <w:rFonts w:ascii="Times New Roman" w:hAnsi="Times New Roman" w:cs="Times New Roman"/>
          <w:sz w:val="28"/>
          <w:szCs w:val="28"/>
        </w:rPr>
        <w:t>: решения принимаются не одним главным отделом, а множеством менеджеров разных подразделений, что таким образом позволяет задействовать и обучить большее количество сотрудников.</w:t>
      </w:r>
    </w:p>
    <w:p w:rsidR="0090219F" w:rsidRPr="00540F60" w:rsidRDefault="0090219F"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 xml:space="preserve">Для обеспечения успешного  функционирования организации необходимо найти оптимальное соотношение контроля по вертикали и непосредственного сотрудничества по горизонтали, которое соответствовало </w:t>
      </w:r>
      <w:r w:rsidR="00D03504">
        <w:rPr>
          <w:rFonts w:ascii="Times New Roman" w:hAnsi="Times New Roman" w:cs="Times New Roman"/>
          <w:sz w:val="28"/>
          <w:szCs w:val="28"/>
        </w:rPr>
        <w:t xml:space="preserve">бы </w:t>
      </w:r>
      <w:r w:rsidRPr="00540F60">
        <w:rPr>
          <w:rFonts w:ascii="Times New Roman" w:hAnsi="Times New Roman" w:cs="Times New Roman"/>
          <w:sz w:val="28"/>
          <w:szCs w:val="28"/>
        </w:rPr>
        <w:t>требованиям внешней и внутренней среды компании.</w:t>
      </w:r>
    </w:p>
    <w:p w:rsidR="0090219F" w:rsidRPr="00540F60" w:rsidRDefault="00E52C84"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При проектировании организационной культуры учитывается  хар</w:t>
      </w:r>
      <w:r w:rsidR="00D03504">
        <w:rPr>
          <w:rFonts w:ascii="Times New Roman" w:hAnsi="Times New Roman" w:cs="Times New Roman"/>
          <w:sz w:val="28"/>
          <w:szCs w:val="28"/>
        </w:rPr>
        <w:t xml:space="preserve">актер процесса принятия решений, </w:t>
      </w:r>
      <w:r w:rsidRPr="00540F60">
        <w:rPr>
          <w:rFonts w:ascii="Times New Roman" w:hAnsi="Times New Roman" w:cs="Times New Roman"/>
          <w:sz w:val="28"/>
          <w:szCs w:val="28"/>
        </w:rPr>
        <w:t>а также несколько немаловажных  факторов, таких как виды работ, отношение отчетности и принц</w:t>
      </w:r>
      <w:r w:rsidR="009119CD">
        <w:rPr>
          <w:rFonts w:ascii="Times New Roman" w:hAnsi="Times New Roman" w:cs="Times New Roman"/>
          <w:sz w:val="28"/>
          <w:szCs w:val="28"/>
        </w:rPr>
        <w:t>ипы формирования подразделений</w:t>
      </w:r>
      <w:r w:rsidR="00870754">
        <w:rPr>
          <w:rFonts w:ascii="Times New Roman" w:hAnsi="Times New Roman" w:cs="Times New Roman"/>
          <w:sz w:val="28"/>
          <w:szCs w:val="28"/>
        </w:rPr>
        <w:t xml:space="preserve"> (</w:t>
      </w:r>
      <w:proofErr w:type="spellStart"/>
      <w:r w:rsidR="00870754">
        <w:rPr>
          <w:rFonts w:ascii="Times New Roman" w:hAnsi="Times New Roman" w:cs="Times New Roman"/>
          <w:sz w:val="28"/>
          <w:szCs w:val="28"/>
        </w:rPr>
        <w:t>Дафт</w:t>
      </w:r>
      <w:proofErr w:type="spellEnd"/>
      <w:r w:rsidR="00870754">
        <w:rPr>
          <w:rFonts w:ascii="Times New Roman" w:hAnsi="Times New Roman" w:cs="Times New Roman"/>
          <w:sz w:val="28"/>
          <w:szCs w:val="28"/>
        </w:rPr>
        <w:t xml:space="preserve"> Р.Л. 2009)</w:t>
      </w:r>
      <w:r w:rsidR="009119CD">
        <w:rPr>
          <w:rFonts w:ascii="Times New Roman" w:hAnsi="Times New Roman" w:cs="Times New Roman"/>
          <w:sz w:val="28"/>
          <w:szCs w:val="28"/>
        </w:rPr>
        <w:t>.</w:t>
      </w:r>
    </w:p>
    <w:p w:rsidR="00E52C84" w:rsidRPr="00540F60" w:rsidRDefault="00DD4CD4" w:rsidP="00540F60">
      <w:pPr>
        <w:spacing w:line="360" w:lineRule="auto"/>
        <w:rPr>
          <w:rFonts w:ascii="Times New Roman" w:hAnsi="Times New Roman" w:cs="Times New Roman"/>
          <w:sz w:val="28"/>
          <w:szCs w:val="28"/>
        </w:rPr>
      </w:pPr>
      <w:r w:rsidRPr="00540F60">
        <w:rPr>
          <w:rFonts w:ascii="Times New Roman" w:hAnsi="Times New Roman" w:cs="Times New Roman"/>
          <w:b/>
          <w:sz w:val="28"/>
          <w:szCs w:val="28"/>
        </w:rPr>
        <w:t>Виды выполняемых работ</w:t>
      </w:r>
      <w:r w:rsidR="00D03504">
        <w:rPr>
          <w:rFonts w:ascii="Times New Roman" w:hAnsi="Times New Roman" w:cs="Times New Roman"/>
          <w:sz w:val="28"/>
          <w:szCs w:val="28"/>
        </w:rPr>
        <w:t xml:space="preserve"> непосредственным образом влияю</w:t>
      </w:r>
      <w:r w:rsidRPr="00540F60">
        <w:rPr>
          <w:rFonts w:ascii="Times New Roman" w:hAnsi="Times New Roman" w:cs="Times New Roman"/>
          <w:sz w:val="28"/>
          <w:szCs w:val="28"/>
        </w:rPr>
        <w:t>т на формирование организационной культуры компании. В небольших организациях, как правило, организационная структура построена на базе разных функций выполняемых работ. С ростом масштаба компании происходит увеличение таких функций, структура становится менее управляемой и как следствие данного процесса, происходит усложнение ее формы.</w:t>
      </w:r>
    </w:p>
    <w:p w:rsidR="00022113" w:rsidRPr="00540F60" w:rsidRDefault="00DD4CD4"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 xml:space="preserve">Такой фактор, как </w:t>
      </w:r>
      <w:r w:rsidRPr="00540F60">
        <w:rPr>
          <w:rFonts w:ascii="Times New Roman" w:hAnsi="Times New Roman" w:cs="Times New Roman"/>
          <w:b/>
          <w:sz w:val="28"/>
          <w:szCs w:val="28"/>
        </w:rPr>
        <w:t>отношение отчетности</w:t>
      </w:r>
      <w:r w:rsidRPr="00540F60">
        <w:rPr>
          <w:rFonts w:ascii="Times New Roman" w:hAnsi="Times New Roman" w:cs="Times New Roman"/>
          <w:sz w:val="28"/>
          <w:szCs w:val="28"/>
        </w:rPr>
        <w:t xml:space="preserve">, определяет иерархию и характер процесса согласования решений в организации. </w:t>
      </w:r>
      <w:r w:rsidR="00022113" w:rsidRPr="00540F60">
        <w:rPr>
          <w:rFonts w:ascii="Times New Roman" w:hAnsi="Times New Roman" w:cs="Times New Roman"/>
          <w:sz w:val="28"/>
          <w:szCs w:val="28"/>
        </w:rPr>
        <w:t>Как правило, отношение отчетности</w:t>
      </w:r>
      <w:r w:rsidR="00331E56" w:rsidRPr="00540F60">
        <w:rPr>
          <w:rFonts w:ascii="Times New Roman" w:hAnsi="Times New Roman" w:cs="Times New Roman"/>
          <w:sz w:val="28"/>
          <w:szCs w:val="28"/>
        </w:rPr>
        <w:t>,</w:t>
      </w:r>
      <w:r w:rsidR="00D03504">
        <w:rPr>
          <w:rFonts w:ascii="Times New Roman" w:hAnsi="Times New Roman" w:cs="Times New Roman"/>
          <w:sz w:val="28"/>
          <w:szCs w:val="28"/>
        </w:rPr>
        <w:t xml:space="preserve"> показывает, </w:t>
      </w:r>
      <w:r w:rsidR="00022113" w:rsidRPr="00540F60">
        <w:rPr>
          <w:rFonts w:ascii="Times New Roman" w:hAnsi="Times New Roman" w:cs="Times New Roman"/>
          <w:sz w:val="28"/>
          <w:szCs w:val="28"/>
        </w:rPr>
        <w:t>насколько сильны вертикальные коммуникации в компании.</w:t>
      </w:r>
    </w:p>
    <w:p w:rsidR="00331E56" w:rsidRDefault="00331E56"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 xml:space="preserve">Третьим фактором является </w:t>
      </w:r>
      <w:r w:rsidRPr="00540F60">
        <w:rPr>
          <w:rFonts w:ascii="Times New Roman" w:hAnsi="Times New Roman" w:cs="Times New Roman"/>
          <w:b/>
          <w:sz w:val="28"/>
          <w:szCs w:val="28"/>
        </w:rPr>
        <w:t>принцип формирования подразделений</w:t>
      </w:r>
      <w:r w:rsidRPr="00540F60">
        <w:rPr>
          <w:rFonts w:ascii="Times New Roman" w:hAnsi="Times New Roman" w:cs="Times New Roman"/>
          <w:sz w:val="28"/>
          <w:szCs w:val="28"/>
        </w:rPr>
        <w:t xml:space="preserve">, который определяет разнообразие форм рабочих групп и команд. Выделяют несколько видов групп: функциональные </w:t>
      </w:r>
      <w:proofErr w:type="gramStart"/>
      <w:r w:rsidRPr="00540F60">
        <w:rPr>
          <w:rFonts w:ascii="Times New Roman" w:hAnsi="Times New Roman" w:cs="Times New Roman"/>
          <w:sz w:val="28"/>
          <w:szCs w:val="28"/>
        </w:rPr>
        <w:t xml:space="preserve">( </w:t>
      </w:r>
      <w:proofErr w:type="gramEnd"/>
      <w:r w:rsidRPr="00540F60">
        <w:rPr>
          <w:rFonts w:ascii="Times New Roman" w:hAnsi="Times New Roman" w:cs="Times New Roman"/>
          <w:sz w:val="28"/>
          <w:szCs w:val="28"/>
        </w:rPr>
        <w:t xml:space="preserve">объединение лиц, выполняющих схожие работы), </w:t>
      </w:r>
      <w:proofErr w:type="spellStart"/>
      <w:r w:rsidRPr="00540F60">
        <w:rPr>
          <w:rFonts w:ascii="Times New Roman" w:hAnsi="Times New Roman" w:cs="Times New Roman"/>
          <w:sz w:val="28"/>
          <w:szCs w:val="28"/>
        </w:rPr>
        <w:t>дивизиональные</w:t>
      </w:r>
      <w:proofErr w:type="spellEnd"/>
      <w:r w:rsidRPr="00540F60">
        <w:rPr>
          <w:rFonts w:ascii="Times New Roman" w:hAnsi="Times New Roman" w:cs="Times New Roman"/>
          <w:sz w:val="28"/>
          <w:szCs w:val="28"/>
        </w:rPr>
        <w:t xml:space="preserve"> (объединение происходит по видам производимого продукта или услуги), </w:t>
      </w:r>
      <w:proofErr w:type="spellStart"/>
      <w:r w:rsidRPr="00540F60">
        <w:rPr>
          <w:rFonts w:ascii="Times New Roman" w:hAnsi="Times New Roman" w:cs="Times New Roman"/>
          <w:sz w:val="28"/>
          <w:szCs w:val="28"/>
        </w:rPr>
        <w:t>мультифокусные</w:t>
      </w:r>
      <w:proofErr w:type="spellEnd"/>
      <w:r w:rsidRPr="00540F60">
        <w:rPr>
          <w:rFonts w:ascii="Times New Roman" w:hAnsi="Times New Roman" w:cs="Times New Roman"/>
          <w:sz w:val="28"/>
          <w:szCs w:val="28"/>
        </w:rPr>
        <w:t xml:space="preserve"> (матричный тип </w:t>
      </w:r>
      <w:r w:rsidRPr="00540F60">
        <w:rPr>
          <w:rFonts w:ascii="Times New Roman" w:hAnsi="Times New Roman" w:cs="Times New Roman"/>
          <w:sz w:val="28"/>
          <w:szCs w:val="28"/>
        </w:rPr>
        <w:lastRenderedPageBreak/>
        <w:t>групп, который предполагает существование двух структурных  альтернатив одновременно) и горизонтальные (организация сотрудников на основании производственных процессов). Также выделяют модульную группировку</w:t>
      </w:r>
      <w:proofErr w:type="gramStart"/>
      <w:r w:rsidRPr="00540F60">
        <w:rPr>
          <w:rFonts w:ascii="Times New Roman" w:hAnsi="Times New Roman" w:cs="Times New Roman"/>
          <w:sz w:val="28"/>
          <w:szCs w:val="28"/>
        </w:rPr>
        <w:t xml:space="preserve"> ,</w:t>
      </w:r>
      <w:proofErr w:type="gramEnd"/>
      <w:r w:rsidRPr="00540F60">
        <w:rPr>
          <w:rFonts w:ascii="Times New Roman" w:hAnsi="Times New Roman" w:cs="Times New Roman"/>
          <w:sz w:val="28"/>
          <w:szCs w:val="28"/>
        </w:rPr>
        <w:t xml:space="preserve"> при которой процесс взаимодействия между подразделениями происходит как между самостоятельными организациями, которые обмениваются информацией</w:t>
      </w:r>
      <w:r w:rsidR="00256F79" w:rsidRPr="00540F60">
        <w:rPr>
          <w:rFonts w:ascii="Times New Roman" w:hAnsi="Times New Roman" w:cs="Times New Roman"/>
          <w:sz w:val="28"/>
          <w:szCs w:val="28"/>
        </w:rPr>
        <w:t xml:space="preserve"> и принимают решения , используя</w:t>
      </w:r>
      <w:r w:rsidRPr="00540F60">
        <w:rPr>
          <w:rFonts w:ascii="Times New Roman" w:hAnsi="Times New Roman" w:cs="Times New Roman"/>
          <w:sz w:val="28"/>
          <w:szCs w:val="28"/>
        </w:rPr>
        <w:t xml:space="preserve"> информационные технологии</w:t>
      </w:r>
      <w:r w:rsidR="000A3E24">
        <w:rPr>
          <w:rFonts w:ascii="Times New Roman" w:hAnsi="Times New Roman" w:cs="Times New Roman"/>
          <w:sz w:val="28"/>
          <w:szCs w:val="28"/>
        </w:rPr>
        <w:t xml:space="preserve"> </w:t>
      </w:r>
      <w:r w:rsidR="00870754">
        <w:rPr>
          <w:rFonts w:ascii="Times New Roman" w:hAnsi="Times New Roman" w:cs="Times New Roman"/>
          <w:sz w:val="28"/>
          <w:szCs w:val="28"/>
        </w:rPr>
        <w:t xml:space="preserve"> (</w:t>
      </w:r>
      <w:proofErr w:type="spellStart"/>
      <w:r w:rsidR="00870754">
        <w:rPr>
          <w:rFonts w:ascii="Times New Roman" w:hAnsi="Times New Roman" w:cs="Times New Roman"/>
          <w:sz w:val="28"/>
          <w:szCs w:val="28"/>
        </w:rPr>
        <w:t>Дафт</w:t>
      </w:r>
      <w:proofErr w:type="spellEnd"/>
      <w:r w:rsidR="00870754">
        <w:rPr>
          <w:rFonts w:ascii="Times New Roman" w:hAnsi="Times New Roman" w:cs="Times New Roman"/>
          <w:sz w:val="28"/>
          <w:szCs w:val="28"/>
        </w:rPr>
        <w:t xml:space="preserve"> Р.Л. 2009)</w:t>
      </w:r>
      <w:r w:rsidRPr="00540F60">
        <w:rPr>
          <w:rFonts w:ascii="Times New Roman" w:hAnsi="Times New Roman" w:cs="Times New Roman"/>
          <w:sz w:val="28"/>
          <w:szCs w:val="28"/>
        </w:rPr>
        <w:t>.</w:t>
      </w:r>
    </w:p>
    <w:p w:rsidR="00907BE0" w:rsidRPr="00F4509C" w:rsidRDefault="009C1E2D" w:rsidP="009C1E2D">
      <w:pPr>
        <w:pStyle w:val="3"/>
        <w:rPr>
          <w:rFonts w:ascii="Times New Roman" w:hAnsi="Times New Roman" w:cs="Times New Roman"/>
          <w:color w:val="auto"/>
          <w:sz w:val="28"/>
          <w:szCs w:val="28"/>
        </w:rPr>
      </w:pPr>
      <w:bookmarkStart w:id="5" w:name="_Toc390166189"/>
      <w:r w:rsidRPr="00F4509C">
        <w:rPr>
          <w:rFonts w:ascii="Times New Roman" w:hAnsi="Times New Roman" w:cs="Times New Roman"/>
          <w:color w:val="auto"/>
          <w:sz w:val="28"/>
          <w:szCs w:val="28"/>
        </w:rPr>
        <w:t>1.1.2.</w:t>
      </w:r>
      <w:r w:rsidR="00907BE0" w:rsidRPr="00F4509C">
        <w:rPr>
          <w:rFonts w:ascii="Times New Roman" w:hAnsi="Times New Roman" w:cs="Times New Roman"/>
          <w:color w:val="auto"/>
          <w:sz w:val="28"/>
          <w:szCs w:val="28"/>
        </w:rPr>
        <w:t>Виды организационных структур.</w:t>
      </w:r>
      <w:bookmarkEnd w:id="5"/>
    </w:p>
    <w:p w:rsidR="004A56D3" w:rsidRDefault="007C3AF5" w:rsidP="00540F60">
      <w:pPr>
        <w:spacing w:line="360" w:lineRule="auto"/>
        <w:rPr>
          <w:rFonts w:ascii="Times New Roman" w:hAnsi="Times New Roman" w:cs="Times New Roman"/>
          <w:sz w:val="28"/>
          <w:szCs w:val="28"/>
        </w:rPr>
      </w:pPr>
      <w:r w:rsidRPr="00540F60">
        <w:rPr>
          <w:rFonts w:ascii="Times New Roman" w:hAnsi="Times New Roman" w:cs="Times New Roman"/>
          <w:sz w:val="28"/>
          <w:szCs w:val="28"/>
        </w:rPr>
        <w:t xml:space="preserve">Конструируя  организационную структуру, компания принимает во внимание множество факторов, которые будут описаны ниже. В зависимости от степени их влияния на организацию и соотношения между собой, формируются различные принципы </w:t>
      </w:r>
      <w:r w:rsidR="00182E1F" w:rsidRPr="00540F60">
        <w:rPr>
          <w:rFonts w:ascii="Times New Roman" w:hAnsi="Times New Roman" w:cs="Times New Roman"/>
          <w:sz w:val="28"/>
          <w:szCs w:val="28"/>
        </w:rPr>
        <w:t>д</w:t>
      </w:r>
      <w:r w:rsidR="00870754">
        <w:rPr>
          <w:rFonts w:ascii="Times New Roman" w:hAnsi="Times New Roman" w:cs="Times New Roman"/>
          <w:sz w:val="28"/>
          <w:szCs w:val="28"/>
        </w:rPr>
        <w:t>изайна организационных структур</w:t>
      </w:r>
      <w:r w:rsidR="009119CD">
        <w:rPr>
          <w:rFonts w:ascii="Times New Roman" w:hAnsi="Times New Roman" w:cs="Times New Roman"/>
          <w:sz w:val="28"/>
          <w:szCs w:val="28"/>
        </w:rPr>
        <w:t>.</w:t>
      </w:r>
      <w:r w:rsidR="00E8487A">
        <w:rPr>
          <w:rFonts w:ascii="Times New Roman" w:hAnsi="Times New Roman" w:cs="Times New Roman"/>
          <w:sz w:val="28"/>
          <w:szCs w:val="28"/>
        </w:rPr>
        <w:t xml:space="preserve"> Различают следующие виды структур: функциональная, дивизиональная, матричная и горизонтальная  (</w:t>
      </w:r>
      <w:r w:rsidR="00870754">
        <w:rPr>
          <w:rFonts w:ascii="Times New Roman" w:hAnsi="Times New Roman" w:cs="Times New Roman"/>
          <w:sz w:val="28"/>
          <w:szCs w:val="28"/>
        </w:rPr>
        <w:t xml:space="preserve">см. </w:t>
      </w:r>
      <w:r w:rsidR="00E8487A">
        <w:rPr>
          <w:rFonts w:ascii="Times New Roman" w:hAnsi="Times New Roman" w:cs="Times New Roman"/>
          <w:sz w:val="28"/>
          <w:szCs w:val="28"/>
        </w:rPr>
        <w:t>приложение 1).</w:t>
      </w:r>
    </w:p>
    <w:p w:rsidR="004E7F5F" w:rsidRDefault="004E7F5F" w:rsidP="004E7F5F">
      <w:pPr>
        <w:spacing w:line="360" w:lineRule="auto"/>
        <w:rPr>
          <w:rFonts w:ascii="Times New Roman" w:hAnsi="Times New Roman" w:cs="Times New Roman"/>
          <w:sz w:val="28"/>
          <w:szCs w:val="28"/>
        </w:rPr>
      </w:pPr>
      <w:r w:rsidRPr="004E7F5F">
        <w:rPr>
          <w:rFonts w:ascii="Times New Roman" w:hAnsi="Times New Roman" w:cs="Times New Roman"/>
          <w:b/>
          <w:sz w:val="28"/>
          <w:szCs w:val="28"/>
        </w:rPr>
        <w:t>1.</w:t>
      </w:r>
      <w:r>
        <w:rPr>
          <w:rFonts w:ascii="Times New Roman" w:hAnsi="Times New Roman" w:cs="Times New Roman"/>
          <w:b/>
          <w:sz w:val="28"/>
          <w:szCs w:val="28"/>
        </w:rPr>
        <w:t xml:space="preserve">  </w:t>
      </w:r>
      <w:r w:rsidR="009119CD" w:rsidRPr="004E7F5F">
        <w:rPr>
          <w:rFonts w:ascii="Times New Roman" w:hAnsi="Times New Roman" w:cs="Times New Roman"/>
          <w:b/>
          <w:sz w:val="28"/>
          <w:szCs w:val="28"/>
        </w:rPr>
        <w:t>Функциональная структура</w:t>
      </w:r>
      <w:r w:rsidR="009119CD" w:rsidRPr="004E7F5F">
        <w:rPr>
          <w:rFonts w:ascii="Times New Roman" w:hAnsi="Times New Roman" w:cs="Times New Roman"/>
          <w:sz w:val="28"/>
          <w:szCs w:val="28"/>
        </w:rPr>
        <w:t>. Данный вид структуры присущ небольшим организациям</w:t>
      </w:r>
      <w:r w:rsidR="007E3BDD" w:rsidRPr="004E7F5F">
        <w:rPr>
          <w:rFonts w:ascii="Times New Roman" w:hAnsi="Times New Roman" w:cs="Times New Roman"/>
          <w:sz w:val="28"/>
          <w:szCs w:val="28"/>
        </w:rPr>
        <w:t xml:space="preserve"> и эффективен при производстве ограниченной номенклатуры продуктов.</w:t>
      </w:r>
      <w:r w:rsidR="009119CD" w:rsidRPr="004E7F5F">
        <w:rPr>
          <w:rFonts w:ascii="Times New Roman" w:hAnsi="Times New Roman" w:cs="Times New Roman"/>
          <w:sz w:val="28"/>
          <w:szCs w:val="28"/>
        </w:rPr>
        <w:t xml:space="preserve"> </w:t>
      </w:r>
      <w:r w:rsidR="007E3BDD" w:rsidRPr="004E7F5F">
        <w:rPr>
          <w:rFonts w:ascii="Times New Roman" w:hAnsi="Times New Roman" w:cs="Times New Roman"/>
          <w:sz w:val="28"/>
          <w:szCs w:val="28"/>
        </w:rPr>
        <w:t>П</w:t>
      </w:r>
      <w:r w:rsidR="009119CD" w:rsidRPr="004E7F5F">
        <w:rPr>
          <w:rFonts w:ascii="Times New Roman" w:hAnsi="Times New Roman" w:cs="Times New Roman"/>
          <w:sz w:val="28"/>
          <w:szCs w:val="28"/>
        </w:rPr>
        <w:t>одразделения</w:t>
      </w:r>
      <w:r w:rsidR="007E3BDD" w:rsidRPr="004E7F5F">
        <w:rPr>
          <w:rFonts w:ascii="Times New Roman" w:hAnsi="Times New Roman" w:cs="Times New Roman"/>
          <w:sz w:val="28"/>
          <w:szCs w:val="28"/>
        </w:rPr>
        <w:t xml:space="preserve"> </w:t>
      </w:r>
      <w:r w:rsidR="009119CD" w:rsidRPr="004E7F5F">
        <w:rPr>
          <w:rFonts w:ascii="Times New Roman" w:hAnsi="Times New Roman" w:cs="Times New Roman"/>
          <w:sz w:val="28"/>
          <w:szCs w:val="28"/>
        </w:rPr>
        <w:t>строятся по принципу общности выполняемой функции</w:t>
      </w:r>
      <w:r w:rsidR="007E3BDD" w:rsidRPr="004E7F5F">
        <w:rPr>
          <w:rFonts w:ascii="Times New Roman" w:hAnsi="Times New Roman" w:cs="Times New Roman"/>
          <w:sz w:val="28"/>
          <w:szCs w:val="28"/>
        </w:rPr>
        <w:t xml:space="preserve">. Организацию пронизывают мощные вертикальные связи, поэтому она является централизованной. Преимуществами такого вида организационных структур является то, что их </w:t>
      </w:r>
      <w:r w:rsidR="00DD35F3">
        <w:rPr>
          <w:rFonts w:ascii="Times New Roman" w:hAnsi="Times New Roman" w:cs="Times New Roman"/>
          <w:sz w:val="28"/>
          <w:szCs w:val="28"/>
        </w:rPr>
        <w:t>дизайн</w:t>
      </w:r>
      <w:r w:rsidR="007E3BDD" w:rsidRPr="004E7F5F">
        <w:rPr>
          <w:rFonts w:ascii="Times New Roman" w:hAnsi="Times New Roman" w:cs="Times New Roman"/>
          <w:sz w:val="28"/>
          <w:szCs w:val="28"/>
        </w:rPr>
        <w:t xml:space="preserve"> является экономичным, растет профессионализм внутри подразделений, а также повышается эффективность достижения функциональных целей. Явными недостатком функциональной структуры является ее неспособность подстраиваться под изменения динамичной внешней среды. Также ввиду сильной централизации структуры происходит перегрузка  верхних уровней иерархии, что оказывает влияние на всю работу организации.  </w:t>
      </w:r>
      <w:r w:rsidRPr="004E7F5F">
        <w:rPr>
          <w:rFonts w:ascii="Times New Roman" w:hAnsi="Times New Roman" w:cs="Times New Roman"/>
          <w:sz w:val="28"/>
          <w:szCs w:val="28"/>
        </w:rPr>
        <w:t>Весомым минусом данного вида структуры является слабая горизонтальная коммуникация и координация подразделений, что ведет к замедлению работы организации и отсутствию инноваций.</w:t>
      </w:r>
    </w:p>
    <w:p w:rsidR="004E7F5F" w:rsidRDefault="004E7F5F" w:rsidP="004E7F5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F77D84">
        <w:rPr>
          <w:rFonts w:ascii="Times New Roman" w:hAnsi="Times New Roman" w:cs="Times New Roman"/>
          <w:b/>
          <w:sz w:val="28"/>
          <w:szCs w:val="28"/>
        </w:rPr>
        <w:t>Дивизиональная структура</w:t>
      </w:r>
      <w:r w:rsidR="00D03504">
        <w:rPr>
          <w:rFonts w:ascii="Times New Roman" w:hAnsi="Times New Roman" w:cs="Times New Roman"/>
          <w:sz w:val="28"/>
          <w:szCs w:val="28"/>
        </w:rPr>
        <w:t xml:space="preserve"> п</w:t>
      </w:r>
      <w:r w:rsidR="00F77D84">
        <w:rPr>
          <w:rFonts w:ascii="Times New Roman" w:hAnsi="Times New Roman" w:cs="Times New Roman"/>
          <w:sz w:val="28"/>
          <w:szCs w:val="28"/>
        </w:rPr>
        <w:t xml:space="preserve">рисуща крупным компаниям с широкой продуктовой номенклатурой или с несколькими проектами.  </w:t>
      </w:r>
      <w:r w:rsidR="00F77D84" w:rsidRPr="00F77D84">
        <w:rPr>
          <w:rFonts w:ascii="Times New Roman" w:hAnsi="Times New Roman" w:cs="Times New Roman"/>
          <w:sz w:val="28"/>
          <w:szCs w:val="28"/>
        </w:rPr>
        <w:t>Подразделения дробятся на группы по продуктовому, проектному или региональному принц</w:t>
      </w:r>
      <w:r w:rsidR="00F77D84">
        <w:rPr>
          <w:rFonts w:ascii="Times New Roman" w:hAnsi="Times New Roman" w:cs="Times New Roman"/>
          <w:sz w:val="28"/>
          <w:szCs w:val="28"/>
        </w:rPr>
        <w:t>ипу. Характерной чертой организации такого типа является</w:t>
      </w:r>
      <w:r w:rsidR="009152C1">
        <w:rPr>
          <w:rFonts w:ascii="Times New Roman" w:hAnsi="Times New Roman" w:cs="Times New Roman"/>
          <w:sz w:val="28"/>
          <w:szCs w:val="28"/>
        </w:rPr>
        <w:t xml:space="preserve"> децентрализация, </w:t>
      </w:r>
      <w:r w:rsidR="00352308">
        <w:rPr>
          <w:rFonts w:ascii="Times New Roman" w:hAnsi="Times New Roman" w:cs="Times New Roman"/>
          <w:sz w:val="28"/>
          <w:szCs w:val="28"/>
        </w:rPr>
        <w:t>которая</w:t>
      </w:r>
      <w:r w:rsidR="009152C1">
        <w:rPr>
          <w:rFonts w:ascii="Times New Roman" w:hAnsi="Times New Roman" w:cs="Times New Roman"/>
          <w:sz w:val="28"/>
          <w:szCs w:val="28"/>
        </w:rPr>
        <w:t xml:space="preserve"> способствует высокой координации и налаживанию</w:t>
      </w:r>
      <w:r w:rsidR="00352308">
        <w:rPr>
          <w:rFonts w:ascii="Times New Roman" w:hAnsi="Times New Roman" w:cs="Times New Roman"/>
          <w:sz w:val="28"/>
          <w:szCs w:val="28"/>
        </w:rPr>
        <w:t xml:space="preserve"> тесного взаимодействия с потребителями. Существенным преимуществом дивизиональной структуры является ее гибкость по отношению к внешней среде и адаптивность к внутренним изменениям. Однако дизайн и функционирование данного вида структуры гораздо менее экономичное по сравнению с функциональным видом. Еще одним недостатком является сложность в стандартизации и интеграции разных продуктовых единиц компании.</w:t>
      </w:r>
    </w:p>
    <w:p w:rsidR="00AC091E" w:rsidRPr="004E7F5F" w:rsidRDefault="00AC091E" w:rsidP="004E7F5F">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AC091E">
        <w:rPr>
          <w:rFonts w:ascii="Times New Roman" w:hAnsi="Times New Roman" w:cs="Times New Roman"/>
          <w:b/>
          <w:sz w:val="28"/>
          <w:szCs w:val="28"/>
        </w:rPr>
        <w:t>Матричная структура.</w:t>
      </w:r>
      <w:r>
        <w:rPr>
          <w:rFonts w:ascii="Times New Roman" w:hAnsi="Times New Roman" w:cs="Times New Roman"/>
          <w:sz w:val="28"/>
          <w:szCs w:val="28"/>
        </w:rPr>
        <w:t xml:space="preserve"> Данная </w:t>
      </w:r>
      <w:proofErr w:type="spellStart"/>
      <w:r>
        <w:rPr>
          <w:rFonts w:ascii="Times New Roman" w:hAnsi="Times New Roman" w:cs="Times New Roman"/>
          <w:sz w:val="28"/>
          <w:szCs w:val="28"/>
        </w:rPr>
        <w:t>м</w:t>
      </w:r>
      <w:r w:rsidRPr="00AC091E">
        <w:rPr>
          <w:rFonts w:ascii="Times New Roman" w:hAnsi="Times New Roman" w:cs="Times New Roman"/>
          <w:sz w:val="28"/>
          <w:szCs w:val="28"/>
        </w:rPr>
        <w:t>ультифокусная</w:t>
      </w:r>
      <w:proofErr w:type="spellEnd"/>
      <w:r w:rsidRPr="00AC091E">
        <w:rPr>
          <w:rFonts w:ascii="Times New Roman" w:hAnsi="Times New Roman" w:cs="Times New Roman"/>
          <w:sz w:val="28"/>
          <w:szCs w:val="28"/>
        </w:rPr>
        <w:t xml:space="preserve"> структура, одновременно использующая связи по вертикали и по горизонтали</w:t>
      </w:r>
      <w:r w:rsidR="00A91D5E">
        <w:rPr>
          <w:rFonts w:ascii="Times New Roman" w:hAnsi="Times New Roman" w:cs="Times New Roman"/>
          <w:sz w:val="28"/>
          <w:szCs w:val="28"/>
        </w:rPr>
        <w:t>, в большей степени подходит среднему бизнесу</w:t>
      </w:r>
      <w:r w:rsidRPr="00AC091E">
        <w:rPr>
          <w:rFonts w:ascii="Times New Roman" w:hAnsi="Times New Roman" w:cs="Times New Roman"/>
          <w:sz w:val="28"/>
          <w:szCs w:val="28"/>
        </w:rPr>
        <w:t>. Исполнители подчиняются менеджеру по фун</w:t>
      </w:r>
      <w:r>
        <w:rPr>
          <w:rFonts w:ascii="Times New Roman" w:hAnsi="Times New Roman" w:cs="Times New Roman"/>
          <w:sz w:val="28"/>
          <w:szCs w:val="28"/>
        </w:rPr>
        <w:t>к</w:t>
      </w:r>
      <w:r w:rsidRPr="00AC091E">
        <w:rPr>
          <w:rFonts w:ascii="Times New Roman" w:hAnsi="Times New Roman" w:cs="Times New Roman"/>
          <w:sz w:val="28"/>
          <w:szCs w:val="28"/>
        </w:rPr>
        <w:t>ции и менеджеру по продукту (проекту)</w:t>
      </w:r>
      <w:r>
        <w:rPr>
          <w:rFonts w:ascii="Times New Roman" w:hAnsi="Times New Roman" w:cs="Times New Roman"/>
          <w:sz w:val="28"/>
          <w:szCs w:val="28"/>
        </w:rPr>
        <w:t xml:space="preserve">.  Таким образом, организация способна удовлетворять двойственные потребности клиентов и быть более гибкой по отношению к динамичной окружающей среде. Более того, </w:t>
      </w:r>
      <w:r w:rsidR="00A91D5E">
        <w:rPr>
          <w:rFonts w:ascii="Times New Roman" w:hAnsi="Times New Roman" w:cs="Times New Roman"/>
          <w:sz w:val="28"/>
          <w:szCs w:val="28"/>
        </w:rPr>
        <w:t xml:space="preserve">матричная структура позволяет принимать комплексные решения и эффективно распределять </w:t>
      </w:r>
      <w:r w:rsidR="0026489C">
        <w:rPr>
          <w:rFonts w:ascii="Times New Roman" w:hAnsi="Times New Roman" w:cs="Times New Roman"/>
          <w:sz w:val="28"/>
          <w:szCs w:val="28"/>
        </w:rPr>
        <w:t>персонал по разным видам работ.  Также персонал матричной организации получает как функциональные, так и специальные знания и навыки. К негат</w:t>
      </w:r>
      <w:r w:rsidR="00CB27A8">
        <w:rPr>
          <w:rFonts w:ascii="Times New Roman" w:hAnsi="Times New Roman" w:cs="Times New Roman"/>
          <w:sz w:val="28"/>
          <w:szCs w:val="28"/>
        </w:rPr>
        <w:t xml:space="preserve">ивным сторонам данной структуры, в первую очередь, </w:t>
      </w:r>
      <w:r w:rsidR="0026489C">
        <w:rPr>
          <w:rFonts w:ascii="Times New Roman" w:hAnsi="Times New Roman" w:cs="Times New Roman"/>
          <w:sz w:val="28"/>
          <w:szCs w:val="28"/>
        </w:rPr>
        <w:t>можно отнести нарушение основного закона управления о единоначалии, что влечет за собой сложн</w:t>
      </w:r>
      <w:r w:rsidR="00CB27A8">
        <w:rPr>
          <w:rFonts w:ascii="Times New Roman" w:hAnsi="Times New Roman" w:cs="Times New Roman"/>
          <w:sz w:val="28"/>
          <w:szCs w:val="28"/>
        </w:rPr>
        <w:t>ости в организации коммуникаций и увеличение длительности всех рабочих процессов. Матричная структура требует от сотрудников высоких коммуникативных способностей,  адаптивности и понимания. Еще одной сложностью является поддержание баланса между</w:t>
      </w:r>
      <w:r w:rsidR="00CB27A8" w:rsidRPr="00CB27A8">
        <w:rPr>
          <w:rFonts w:ascii="Times New Roman" w:hAnsi="Times New Roman" w:cs="Times New Roman"/>
          <w:sz w:val="28"/>
          <w:szCs w:val="28"/>
        </w:rPr>
        <w:t xml:space="preserve"> функциона</w:t>
      </w:r>
      <w:r w:rsidR="00CB27A8">
        <w:rPr>
          <w:rFonts w:ascii="Times New Roman" w:hAnsi="Times New Roman" w:cs="Times New Roman"/>
          <w:sz w:val="28"/>
          <w:szCs w:val="28"/>
        </w:rPr>
        <w:t xml:space="preserve">льным и продуктовым (проектным) </w:t>
      </w:r>
      <w:r w:rsidR="00CB27A8" w:rsidRPr="00CB27A8">
        <w:rPr>
          <w:rFonts w:ascii="Times New Roman" w:hAnsi="Times New Roman" w:cs="Times New Roman"/>
          <w:sz w:val="28"/>
          <w:szCs w:val="28"/>
        </w:rPr>
        <w:t>менеджментом</w:t>
      </w:r>
      <w:r w:rsidR="00CB27A8">
        <w:rPr>
          <w:rFonts w:ascii="Times New Roman" w:hAnsi="Times New Roman" w:cs="Times New Roman"/>
          <w:sz w:val="28"/>
          <w:szCs w:val="28"/>
        </w:rPr>
        <w:t>.</w:t>
      </w:r>
    </w:p>
    <w:p w:rsidR="00907BE0" w:rsidRDefault="00584FFA" w:rsidP="00540F60">
      <w:pPr>
        <w:spacing w:line="360" w:lineRule="auto"/>
        <w:rPr>
          <w:rFonts w:ascii="Times New Roman" w:hAnsi="Times New Roman" w:cs="Times New Roman"/>
          <w:sz w:val="28"/>
          <w:szCs w:val="28"/>
        </w:rPr>
      </w:pPr>
      <w:r w:rsidRPr="00584FFA">
        <w:rPr>
          <w:rFonts w:ascii="Times New Roman" w:hAnsi="Times New Roman" w:cs="Times New Roman"/>
          <w:b/>
          <w:sz w:val="28"/>
          <w:szCs w:val="28"/>
        </w:rPr>
        <w:lastRenderedPageBreak/>
        <w:t xml:space="preserve">4. Горизонтальная (командная\процессная) организационная структура. </w:t>
      </w:r>
      <w:r>
        <w:rPr>
          <w:rFonts w:ascii="Times New Roman" w:hAnsi="Times New Roman" w:cs="Times New Roman"/>
          <w:b/>
          <w:sz w:val="28"/>
          <w:szCs w:val="28"/>
        </w:rPr>
        <w:t xml:space="preserve"> </w:t>
      </w:r>
      <w:r w:rsidRPr="00584FFA">
        <w:rPr>
          <w:rFonts w:ascii="Times New Roman" w:hAnsi="Times New Roman" w:cs="Times New Roman"/>
          <w:sz w:val="28"/>
          <w:szCs w:val="28"/>
        </w:rPr>
        <w:t xml:space="preserve">Объединяет сотрудников вокруг </w:t>
      </w:r>
      <w:proofErr w:type="gramStart"/>
      <w:r w:rsidRPr="00584FFA">
        <w:rPr>
          <w:rFonts w:ascii="Times New Roman" w:hAnsi="Times New Roman" w:cs="Times New Roman"/>
          <w:sz w:val="28"/>
          <w:szCs w:val="28"/>
        </w:rPr>
        <w:t>кросс-функционального</w:t>
      </w:r>
      <w:proofErr w:type="gramEnd"/>
      <w:r w:rsidRPr="00584FFA">
        <w:rPr>
          <w:rFonts w:ascii="Times New Roman" w:hAnsi="Times New Roman" w:cs="Times New Roman"/>
          <w:sz w:val="28"/>
          <w:szCs w:val="28"/>
        </w:rPr>
        <w:t xml:space="preserve"> процесса в команды, которые полностью обслуживают определенный процесс от начала до конца.</w:t>
      </w:r>
      <w:r>
        <w:rPr>
          <w:rFonts w:ascii="Times New Roman" w:hAnsi="Times New Roman" w:cs="Times New Roman"/>
          <w:sz w:val="28"/>
          <w:szCs w:val="28"/>
        </w:rPr>
        <w:t xml:space="preserve"> </w:t>
      </w:r>
      <w:r w:rsidRPr="00584FFA">
        <w:rPr>
          <w:rFonts w:ascii="Times New Roman" w:hAnsi="Times New Roman" w:cs="Times New Roman"/>
          <w:sz w:val="28"/>
          <w:szCs w:val="28"/>
        </w:rPr>
        <w:t>С</w:t>
      </w:r>
      <w:r>
        <w:rPr>
          <w:rFonts w:ascii="Times New Roman" w:hAnsi="Times New Roman" w:cs="Times New Roman"/>
          <w:sz w:val="28"/>
          <w:szCs w:val="28"/>
        </w:rPr>
        <w:t>т</w:t>
      </w:r>
      <w:r w:rsidRPr="00584FFA">
        <w:rPr>
          <w:rFonts w:ascii="Times New Roman" w:hAnsi="Times New Roman" w:cs="Times New Roman"/>
          <w:sz w:val="28"/>
          <w:szCs w:val="28"/>
        </w:rPr>
        <w:t xml:space="preserve">руктура исключает иерархию </w:t>
      </w:r>
      <w:r w:rsidR="00F76EFB">
        <w:rPr>
          <w:rFonts w:ascii="Times New Roman" w:hAnsi="Times New Roman" w:cs="Times New Roman"/>
          <w:sz w:val="28"/>
          <w:szCs w:val="28"/>
        </w:rPr>
        <w:t>и границы между подразделениями, таким образом, сотрудники находятся в постоянном взаимодействии и получают расширенное представление о целях организации. Поскольку в организации такого плана процесс выходит на первый план, происходит быстрое реагирование на изменения в потребностях клиента, что также говорит</w:t>
      </w:r>
      <w:r w:rsidR="00D03504">
        <w:rPr>
          <w:rFonts w:ascii="Times New Roman" w:hAnsi="Times New Roman" w:cs="Times New Roman"/>
          <w:sz w:val="28"/>
          <w:szCs w:val="28"/>
        </w:rPr>
        <w:t xml:space="preserve"> о</w:t>
      </w:r>
      <w:r w:rsidR="00F76EFB">
        <w:rPr>
          <w:rFonts w:ascii="Times New Roman" w:hAnsi="Times New Roman" w:cs="Times New Roman"/>
          <w:sz w:val="28"/>
          <w:szCs w:val="28"/>
        </w:rPr>
        <w:t xml:space="preserve"> гибкости структуры по отношению к динамичной внешней среде. Весомым плюсом </w:t>
      </w:r>
      <w:r w:rsidR="002B29C7">
        <w:rPr>
          <w:rFonts w:ascii="Times New Roman" w:hAnsi="Times New Roman" w:cs="Times New Roman"/>
          <w:sz w:val="28"/>
          <w:szCs w:val="28"/>
        </w:rPr>
        <w:t>горизонтальной организационной структуры является преобладание творческого</w:t>
      </w:r>
      <w:r w:rsidR="002B29C7" w:rsidRPr="002B29C7">
        <w:rPr>
          <w:rFonts w:ascii="Times New Roman" w:hAnsi="Times New Roman" w:cs="Times New Roman"/>
          <w:sz w:val="28"/>
          <w:szCs w:val="28"/>
        </w:rPr>
        <w:t xml:space="preserve"> подход</w:t>
      </w:r>
      <w:r w:rsidR="002B29C7">
        <w:rPr>
          <w:rFonts w:ascii="Times New Roman" w:hAnsi="Times New Roman" w:cs="Times New Roman"/>
          <w:sz w:val="28"/>
          <w:szCs w:val="28"/>
        </w:rPr>
        <w:t>а</w:t>
      </w:r>
      <w:r w:rsidR="002B29C7" w:rsidRPr="002B29C7">
        <w:rPr>
          <w:rFonts w:ascii="Times New Roman" w:hAnsi="Times New Roman" w:cs="Times New Roman"/>
          <w:sz w:val="28"/>
          <w:szCs w:val="28"/>
        </w:rPr>
        <w:t xml:space="preserve"> со стороны сотрудников,</w:t>
      </w:r>
      <w:r w:rsidR="002B29C7">
        <w:rPr>
          <w:rFonts w:ascii="Times New Roman" w:hAnsi="Times New Roman" w:cs="Times New Roman"/>
          <w:sz w:val="28"/>
          <w:szCs w:val="28"/>
        </w:rPr>
        <w:t xml:space="preserve"> что способствует повышению их удовлетворенности</w:t>
      </w:r>
      <w:r w:rsidR="002B29C7" w:rsidRPr="002B29C7">
        <w:rPr>
          <w:rFonts w:ascii="Times New Roman" w:hAnsi="Times New Roman" w:cs="Times New Roman"/>
          <w:sz w:val="28"/>
          <w:szCs w:val="28"/>
        </w:rPr>
        <w:t xml:space="preserve"> трудом</w:t>
      </w:r>
      <w:r w:rsidR="002B29C7">
        <w:rPr>
          <w:rFonts w:ascii="Times New Roman" w:hAnsi="Times New Roman" w:cs="Times New Roman"/>
          <w:sz w:val="28"/>
          <w:szCs w:val="28"/>
        </w:rPr>
        <w:t xml:space="preserve"> и, как следствие, повышение показателей производительности. К минусам такого вида структуры можно отнести большие затраты на создание эффективно работающей структуры. Более того, как правило, имеет место сопротивление новой структуре со стороны управляющего звена компании, поскольку происходит исключение иерархии. Негативной стороной горизонтальной структуры является предъявление высоких требований к квалификации со стороны сотрудников и в то же время ограничение возможности развития и карьерного роста.</w:t>
      </w:r>
    </w:p>
    <w:p w:rsidR="009119CD" w:rsidRPr="000546D7" w:rsidRDefault="009119CD" w:rsidP="009C1E2D">
      <w:pPr>
        <w:pStyle w:val="2"/>
        <w:rPr>
          <w:rFonts w:ascii="Times New Roman" w:hAnsi="Times New Roman" w:cs="Times New Roman"/>
          <w:color w:val="auto"/>
          <w:sz w:val="28"/>
          <w:szCs w:val="28"/>
        </w:rPr>
      </w:pPr>
      <w:bookmarkStart w:id="6" w:name="_Toc390166190"/>
      <w:r w:rsidRPr="000546D7">
        <w:rPr>
          <w:rFonts w:ascii="Times New Roman" w:hAnsi="Times New Roman" w:cs="Times New Roman"/>
          <w:color w:val="auto"/>
          <w:sz w:val="28"/>
          <w:szCs w:val="28"/>
        </w:rPr>
        <w:t>1.2.</w:t>
      </w:r>
      <w:r w:rsidRPr="000546D7">
        <w:rPr>
          <w:rFonts w:ascii="Times New Roman" w:hAnsi="Times New Roman" w:cs="Times New Roman"/>
          <w:color w:val="auto"/>
          <w:sz w:val="28"/>
          <w:szCs w:val="28"/>
        </w:rPr>
        <w:tab/>
        <w:t>Анализ  факторов, влияющих на дизайн организационной структуры.</w:t>
      </w:r>
      <w:bookmarkEnd w:id="6"/>
    </w:p>
    <w:p w:rsidR="00907BE0" w:rsidRDefault="009D77EA" w:rsidP="009C1E2D">
      <w:pPr>
        <w:pStyle w:val="3"/>
      </w:pPr>
      <w:bookmarkStart w:id="7" w:name="_Toc390166191"/>
      <w:r w:rsidRPr="000546D7">
        <w:rPr>
          <w:rFonts w:ascii="Times New Roman" w:hAnsi="Times New Roman" w:cs="Times New Roman"/>
          <w:color w:val="auto"/>
          <w:sz w:val="28"/>
          <w:szCs w:val="28"/>
        </w:rPr>
        <w:t>1.2.1.  Концепция ситуационных факторов</w:t>
      </w:r>
      <w:r w:rsidR="00F04690" w:rsidRPr="000546D7">
        <w:rPr>
          <w:rFonts w:ascii="Times New Roman" w:hAnsi="Times New Roman" w:cs="Times New Roman"/>
          <w:color w:val="auto"/>
          <w:sz w:val="28"/>
          <w:szCs w:val="28"/>
        </w:rPr>
        <w:t xml:space="preserve"> Г</w:t>
      </w:r>
      <w:r w:rsidRPr="000546D7">
        <w:rPr>
          <w:rFonts w:ascii="Times New Roman" w:hAnsi="Times New Roman" w:cs="Times New Roman"/>
          <w:color w:val="auto"/>
          <w:sz w:val="28"/>
          <w:szCs w:val="28"/>
        </w:rPr>
        <w:t>.</w:t>
      </w:r>
      <w:r w:rsidR="00F04690" w:rsidRPr="000546D7">
        <w:rPr>
          <w:rFonts w:ascii="Times New Roman" w:hAnsi="Times New Roman" w:cs="Times New Roman"/>
          <w:color w:val="auto"/>
          <w:sz w:val="28"/>
          <w:szCs w:val="28"/>
        </w:rPr>
        <w:t xml:space="preserve"> </w:t>
      </w:r>
      <w:proofErr w:type="spellStart"/>
      <w:r w:rsidR="00F04690" w:rsidRPr="000546D7">
        <w:rPr>
          <w:rFonts w:ascii="Times New Roman" w:hAnsi="Times New Roman" w:cs="Times New Roman"/>
          <w:color w:val="auto"/>
          <w:sz w:val="28"/>
          <w:szCs w:val="28"/>
        </w:rPr>
        <w:t>Минцберга</w:t>
      </w:r>
      <w:proofErr w:type="spellEnd"/>
      <w:r w:rsidR="00F04690">
        <w:t>.</w:t>
      </w:r>
      <w:bookmarkEnd w:id="7"/>
    </w:p>
    <w:p w:rsidR="00F04690" w:rsidRDefault="00F04690" w:rsidP="00907BE0">
      <w:pPr>
        <w:spacing w:line="360" w:lineRule="auto"/>
        <w:rPr>
          <w:rFonts w:ascii="Times New Roman" w:hAnsi="Times New Roman" w:cs="Times New Roman"/>
          <w:sz w:val="28"/>
          <w:szCs w:val="28"/>
        </w:rPr>
      </w:pPr>
      <w:r w:rsidRPr="00F04690">
        <w:rPr>
          <w:rFonts w:ascii="Times New Roman" w:hAnsi="Times New Roman" w:cs="Times New Roman"/>
          <w:sz w:val="28"/>
          <w:szCs w:val="28"/>
        </w:rPr>
        <w:t xml:space="preserve">Г. </w:t>
      </w:r>
      <w:proofErr w:type="spellStart"/>
      <w:r w:rsidRPr="00F04690">
        <w:rPr>
          <w:rFonts w:ascii="Times New Roman" w:hAnsi="Times New Roman" w:cs="Times New Roman"/>
          <w:sz w:val="28"/>
          <w:szCs w:val="28"/>
        </w:rPr>
        <w:t>Мин</w:t>
      </w:r>
      <w:r w:rsidR="00165481">
        <w:rPr>
          <w:rFonts w:ascii="Times New Roman" w:hAnsi="Times New Roman" w:cs="Times New Roman"/>
          <w:sz w:val="28"/>
          <w:szCs w:val="28"/>
        </w:rPr>
        <w:t>цберг</w:t>
      </w:r>
      <w:proofErr w:type="spellEnd"/>
      <w:r w:rsidR="00165481">
        <w:rPr>
          <w:rFonts w:ascii="Times New Roman" w:hAnsi="Times New Roman" w:cs="Times New Roman"/>
          <w:sz w:val="28"/>
          <w:szCs w:val="28"/>
        </w:rPr>
        <w:t xml:space="preserve"> [2] выдвигает два предположения: согласно первому,</w:t>
      </w:r>
      <w:r w:rsidR="00F23D92">
        <w:rPr>
          <w:rFonts w:ascii="Times New Roman" w:hAnsi="Times New Roman" w:cs="Times New Roman"/>
          <w:sz w:val="28"/>
          <w:szCs w:val="28"/>
        </w:rPr>
        <w:t xml:space="preserve"> </w:t>
      </w:r>
      <w:r w:rsidR="00165481">
        <w:rPr>
          <w:rFonts w:ascii="Times New Roman" w:hAnsi="Times New Roman" w:cs="Times New Roman"/>
          <w:sz w:val="28"/>
          <w:szCs w:val="28"/>
        </w:rPr>
        <w:t xml:space="preserve">эффективный дизайн </w:t>
      </w:r>
      <w:r w:rsidRPr="00F04690">
        <w:rPr>
          <w:rFonts w:ascii="Times New Roman" w:hAnsi="Times New Roman" w:cs="Times New Roman"/>
          <w:sz w:val="28"/>
          <w:szCs w:val="28"/>
        </w:rPr>
        <w:t>структуры требует соответствия между ситуационными факторами и параметрами дизайна</w:t>
      </w:r>
      <w:r w:rsidR="00165481">
        <w:rPr>
          <w:rFonts w:ascii="Times New Roman" w:hAnsi="Times New Roman" w:cs="Times New Roman"/>
          <w:sz w:val="28"/>
          <w:szCs w:val="28"/>
        </w:rPr>
        <w:t>, второе предположение</w:t>
      </w:r>
      <w:proofErr w:type="gramStart"/>
      <w:r w:rsidR="00165481">
        <w:rPr>
          <w:rFonts w:ascii="Times New Roman" w:hAnsi="Times New Roman" w:cs="Times New Roman"/>
          <w:sz w:val="28"/>
          <w:szCs w:val="28"/>
        </w:rPr>
        <w:t xml:space="preserve"> ,</w:t>
      </w:r>
      <w:proofErr w:type="gramEnd"/>
      <w:r w:rsidR="00165481">
        <w:rPr>
          <w:rFonts w:ascii="Times New Roman" w:hAnsi="Times New Roman" w:cs="Times New Roman"/>
          <w:sz w:val="28"/>
          <w:szCs w:val="28"/>
        </w:rPr>
        <w:t xml:space="preserve"> гласит о том, что эффективный дизайн</w:t>
      </w:r>
      <w:r w:rsidRPr="00F04690">
        <w:rPr>
          <w:rFonts w:ascii="Times New Roman" w:hAnsi="Times New Roman" w:cs="Times New Roman"/>
          <w:sz w:val="28"/>
          <w:szCs w:val="28"/>
        </w:rPr>
        <w:t xml:space="preserve"> структуры зависит от </w:t>
      </w:r>
      <w:r>
        <w:rPr>
          <w:rFonts w:ascii="Times New Roman" w:hAnsi="Times New Roman" w:cs="Times New Roman"/>
          <w:sz w:val="28"/>
          <w:szCs w:val="28"/>
        </w:rPr>
        <w:t>внутренне</w:t>
      </w:r>
      <w:r w:rsidRPr="00F04690">
        <w:rPr>
          <w:rFonts w:ascii="Times New Roman" w:hAnsi="Times New Roman" w:cs="Times New Roman"/>
          <w:sz w:val="28"/>
          <w:szCs w:val="28"/>
        </w:rPr>
        <w:t>й последовательн</w:t>
      </w:r>
      <w:r w:rsidR="00165481">
        <w:rPr>
          <w:rFonts w:ascii="Times New Roman" w:hAnsi="Times New Roman" w:cs="Times New Roman"/>
          <w:sz w:val="28"/>
          <w:szCs w:val="28"/>
        </w:rPr>
        <w:t>ости параметров дизайна. Однако</w:t>
      </w:r>
      <w:r>
        <w:rPr>
          <w:rFonts w:ascii="Times New Roman" w:hAnsi="Times New Roman" w:cs="Times New Roman"/>
          <w:sz w:val="28"/>
          <w:szCs w:val="28"/>
        </w:rPr>
        <w:t xml:space="preserve"> </w:t>
      </w:r>
      <w:r w:rsidRPr="00F04690">
        <w:rPr>
          <w:rFonts w:ascii="Times New Roman" w:hAnsi="Times New Roman" w:cs="Times New Roman"/>
          <w:sz w:val="28"/>
          <w:szCs w:val="28"/>
        </w:rPr>
        <w:t xml:space="preserve">данные </w:t>
      </w:r>
      <w:r w:rsidR="00165481">
        <w:rPr>
          <w:rFonts w:ascii="Times New Roman" w:hAnsi="Times New Roman" w:cs="Times New Roman"/>
          <w:sz w:val="28"/>
          <w:szCs w:val="28"/>
        </w:rPr>
        <w:t xml:space="preserve">выражения </w:t>
      </w:r>
      <w:r w:rsidRPr="00F04690">
        <w:rPr>
          <w:rFonts w:ascii="Times New Roman" w:hAnsi="Times New Roman" w:cs="Times New Roman"/>
          <w:sz w:val="28"/>
          <w:szCs w:val="28"/>
        </w:rPr>
        <w:t xml:space="preserve">не противоречат друг другу,  более того, они подлежат объединению в гипотезу </w:t>
      </w:r>
      <w:r w:rsidRPr="00D03504">
        <w:rPr>
          <w:rFonts w:ascii="Times New Roman" w:hAnsi="Times New Roman" w:cs="Times New Roman"/>
          <w:sz w:val="28"/>
          <w:szCs w:val="28"/>
        </w:rPr>
        <w:t>расширенной конфигурации</w:t>
      </w:r>
      <w:r w:rsidRPr="00F04690">
        <w:rPr>
          <w:rFonts w:ascii="Times New Roman" w:hAnsi="Times New Roman" w:cs="Times New Roman"/>
          <w:sz w:val="28"/>
          <w:szCs w:val="28"/>
        </w:rPr>
        <w:t xml:space="preserve">: эффективное построение структуры зависит от </w:t>
      </w:r>
      <w:r w:rsidRPr="00F04690">
        <w:rPr>
          <w:rFonts w:ascii="Times New Roman" w:hAnsi="Times New Roman" w:cs="Times New Roman"/>
          <w:sz w:val="28"/>
          <w:szCs w:val="28"/>
        </w:rPr>
        <w:lastRenderedPageBreak/>
        <w:t xml:space="preserve">последовательности  между параметрами дизайна и ситуационными факторами. </w:t>
      </w:r>
    </w:p>
    <w:p w:rsidR="00F04690" w:rsidRPr="00F04690" w:rsidRDefault="00F04690" w:rsidP="00907BE0">
      <w:pPr>
        <w:spacing w:line="360" w:lineRule="auto"/>
        <w:rPr>
          <w:rFonts w:ascii="Times New Roman" w:hAnsi="Times New Roman" w:cs="Times New Roman"/>
          <w:sz w:val="28"/>
          <w:szCs w:val="28"/>
        </w:rPr>
      </w:pPr>
      <w:r>
        <w:rPr>
          <w:rFonts w:ascii="Times New Roman" w:hAnsi="Times New Roman" w:cs="Times New Roman"/>
          <w:sz w:val="28"/>
          <w:szCs w:val="28"/>
        </w:rPr>
        <w:t>Прежде чем производить дальнейшие рассуждения о гипотезе расширенной конфигурации необходимо дать характеристику всем ситуационным факторам:</w:t>
      </w:r>
    </w:p>
    <w:p w:rsidR="00524668" w:rsidRPr="00540F60" w:rsidRDefault="00524668" w:rsidP="00540F60">
      <w:pPr>
        <w:pStyle w:val="a3"/>
        <w:numPr>
          <w:ilvl w:val="0"/>
          <w:numId w:val="5"/>
        </w:numPr>
        <w:spacing w:line="360" w:lineRule="auto"/>
        <w:rPr>
          <w:rFonts w:ascii="Times New Roman" w:hAnsi="Times New Roman" w:cs="Times New Roman"/>
          <w:b/>
          <w:sz w:val="28"/>
          <w:szCs w:val="28"/>
        </w:rPr>
      </w:pPr>
      <w:r w:rsidRPr="00540F60">
        <w:rPr>
          <w:rFonts w:ascii="Times New Roman" w:hAnsi="Times New Roman" w:cs="Times New Roman"/>
          <w:b/>
          <w:sz w:val="28"/>
          <w:szCs w:val="28"/>
        </w:rPr>
        <w:t>Возраст и размер организации.</w:t>
      </w:r>
    </w:p>
    <w:p w:rsidR="00524668" w:rsidRPr="00540F60" w:rsidRDefault="00931BA0" w:rsidP="00540F60">
      <w:pPr>
        <w:spacing w:line="360" w:lineRule="auto"/>
        <w:ind w:left="360"/>
        <w:rPr>
          <w:rFonts w:ascii="Times New Roman" w:hAnsi="Times New Roman" w:cs="Times New Roman"/>
          <w:sz w:val="28"/>
          <w:szCs w:val="28"/>
        </w:rPr>
      </w:pPr>
      <w:r w:rsidRPr="00540F60">
        <w:rPr>
          <w:rFonts w:ascii="Times New Roman" w:hAnsi="Times New Roman" w:cs="Times New Roman"/>
          <w:sz w:val="28"/>
          <w:szCs w:val="28"/>
        </w:rPr>
        <w:t>Наблюдается закономерность, при которой, чем дольше компания существует на рынке, тем более формализованное поведение она будет использовать. Такая же ситуация происходит и в крупных компаниях: в первом случае менеджеры за много лет находят оптимальную форму поведения и не отходят от нее, во втором варианте происходит эффект масштаба, на котором также закрепляется определенная модель поведения.</w:t>
      </w:r>
    </w:p>
    <w:p w:rsidR="00931BA0" w:rsidRPr="00540F60" w:rsidRDefault="00931BA0" w:rsidP="00540F60">
      <w:pPr>
        <w:spacing w:line="360" w:lineRule="auto"/>
        <w:ind w:left="360"/>
        <w:rPr>
          <w:rFonts w:ascii="Times New Roman" w:hAnsi="Times New Roman" w:cs="Times New Roman"/>
          <w:sz w:val="28"/>
          <w:szCs w:val="28"/>
        </w:rPr>
      </w:pPr>
      <w:r w:rsidRPr="00540F60">
        <w:rPr>
          <w:rFonts w:ascii="Times New Roman" w:hAnsi="Times New Roman" w:cs="Times New Roman"/>
          <w:sz w:val="28"/>
          <w:szCs w:val="28"/>
        </w:rPr>
        <w:t>Более того, от размера компании зависит специализация работ  и, как следствие, тщательность разработки организационной структуры.  Специализация присуща крупным компаниям, а значит и стру</w:t>
      </w:r>
      <w:r w:rsidR="006468A6" w:rsidRPr="00540F60">
        <w:rPr>
          <w:rFonts w:ascii="Times New Roman" w:hAnsi="Times New Roman" w:cs="Times New Roman"/>
          <w:sz w:val="28"/>
          <w:szCs w:val="28"/>
        </w:rPr>
        <w:t>ктура у них будет более проработ</w:t>
      </w:r>
      <w:r w:rsidRPr="00540F60">
        <w:rPr>
          <w:rFonts w:ascii="Times New Roman" w:hAnsi="Times New Roman" w:cs="Times New Roman"/>
          <w:sz w:val="28"/>
          <w:szCs w:val="28"/>
        </w:rPr>
        <w:t>анной.</w:t>
      </w:r>
    </w:p>
    <w:p w:rsidR="006468A6" w:rsidRPr="00540F60" w:rsidRDefault="006468A6" w:rsidP="00540F60">
      <w:pPr>
        <w:spacing w:line="360" w:lineRule="auto"/>
        <w:ind w:left="360"/>
        <w:rPr>
          <w:rFonts w:ascii="Times New Roman" w:hAnsi="Times New Roman" w:cs="Times New Roman"/>
          <w:sz w:val="28"/>
          <w:szCs w:val="28"/>
        </w:rPr>
      </w:pPr>
      <w:r w:rsidRPr="00540F60">
        <w:rPr>
          <w:rFonts w:ascii="Times New Roman" w:hAnsi="Times New Roman" w:cs="Times New Roman"/>
          <w:sz w:val="28"/>
          <w:szCs w:val="28"/>
        </w:rPr>
        <w:t>С ростом масштаба компании происходит и укрупнен</w:t>
      </w:r>
      <w:r w:rsidR="00F04690">
        <w:rPr>
          <w:rFonts w:ascii="Times New Roman" w:hAnsi="Times New Roman" w:cs="Times New Roman"/>
          <w:sz w:val="28"/>
          <w:szCs w:val="28"/>
        </w:rPr>
        <w:t xml:space="preserve">ие структурных единиц. За счет </w:t>
      </w:r>
      <w:r w:rsidRPr="00540F60">
        <w:rPr>
          <w:rFonts w:ascii="Times New Roman" w:hAnsi="Times New Roman" w:cs="Times New Roman"/>
          <w:sz w:val="28"/>
          <w:szCs w:val="28"/>
        </w:rPr>
        <w:t>существования вышеописанных процессов (формализации и специализации) менеджерам становится легче контролировать большее количество сотрудников.</w:t>
      </w:r>
    </w:p>
    <w:p w:rsidR="006468A6" w:rsidRPr="00540F60" w:rsidRDefault="006468A6" w:rsidP="00540F60">
      <w:pPr>
        <w:pStyle w:val="a3"/>
        <w:numPr>
          <w:ilvl w:val="0"/>
          <w:numId w:val="5"/>
        </w:numPr>
        <w:spacing w:line="360" w:lineRule="auto"/>
        <w:rPr>
          <w:rFonts w:ascii="Times New Roman" w:hAnsi="Times New Roman" w:cs="Times New Roman"/>
          <w:sz w:val="28"/>
          <w:szCs w:val="28"/>
        </w:rPr>
      </w:pPr>
      <w:r w:rsidRPr="00540F60">
        <w:rPr>
          <w:rFonts w:ascii="Times New Roman" w:hAnsi="Times New Roman" w:cs="Times New Roman"/>
          <w:b/>
          <w:sz w:val="28"/>
          <w:szCs w:val="28"/>
        </w:rPr>
        <w:t>Техническая система</w:t>
      </w:r>
      <w:r w:rsidRPr="00540F60">
        <w:rPr>
          <w:rFonts w:ascii="Times New Roman" w:hAnsi="Times New Roman" w:cs="Times New Roman"/>
          <w:sz w:val="28"/>
          <w:szCs w:val="28"/>
        </w:rPr>
        <w:t>. Под технической системой понимают  набор инструментов, с помощью</w:t>
      </w:r>
      <w:r w:rsidR="00B26846">
        <w:rPr>
          <w:rFonts w:ascii="Times New Roman" w:hAnsi="Times New Roman" w:cs="Times New Roman"/>
          <w:sz w:val="28"/>
          <w:szCs w:val="28"/>
        </w:rPr>
        <w:t xml:space="preserve"> которых происходит производство</w:t>
      </w:r>
      <w:r w:rsidRPr="00540F60">
        <w:rPr>
          <w:rFonts w:ascii="Times New Roman" w:hAnsi="Times New Roman" w:cs="Times New Roman"/>
          <w:sz w:val="28"/>
          <w:szCs w:val="28"/>
        </w:rPr>
        <w:t xml:space="preserve"> товаров и услуг.</w:t>
      </w:r>
    </w:p>
    <w:p w:rsidR="00B26846" w:rsidRDefault="00B26846" w:rsidP="00540F60">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Операционная деятельности организации, в которой техническая система высоко регулируема, является высоко формализованной, что влечет за собой бюрократизацию. </w:t>
      </w:r>
    </w:p>
    <w:p w:rsidR="006468A6" w:rsidRPr="00540F60" w:rsidRDefault="006468A6" w:rsidP="00540F60">
      <w:pPr>
        <w:spacing w:line="360" w:lineRule="auto"/>
        <w:ind w:left="360"/>
        <w:rPr>
          <w:rFonts w:ascii="Times New Roman" w:hAnsi="Times New Roman" w:cs="Times New Roman"/>
          <w:sz w:val="28"/>
          <w:szCs w:val="28"/>
        </w:rPr>
      </w:pPr>
      <w:r w:rsidRPr="00540F60">
        <w:rPr>
          <w:rFonts w:ascii="Times New Roman" w:hAnsi="Times New Roman" w:cs="Times New Roman"/>
          <w:sz w:val="28"/>
          <w:szCs w:val="28"/>
        </w:rPr>
        <w:lastRenderedPageBreak/>
        <w:t>В зависимости от сложности технологической системы происходит подбор и обучение рабочего персонала: чем сложнее технологии, тем более квалифицированный труд  необходим компании.</w:t>
      </w:r>
    </w:p>
    <w:p w:rsidR="00B26846" w:rsidRDefault="005C1DF3" w:rsidP="00B26846">
      <w:pPr>
        <w:spacing w:line="360" w:lineRule="auto"/>
        <w:ind w:left="360"/>
        <w:rPr>
          <w:rFonts w:ascii="Times New Roman" w:hAnsi="Times New Roman" w:cs="Times New Roman"/>
          <w:sz w:val="28"/>
          <w:szCs w:val="28"/>
        </w:rPr>
      </w:pPr>
      <w:r w:rsidRPr="00540F60">
        <w:rPr>
          <w:rFonts w:ascii="Times New Roman" w:hAnsi="Times New Roman" w:cs="Times New Roman"/>
          <w:sz w:val="28"/>
          <w:szCs w:val="28"/>
        </w:rPr>
        <w:t>При автоматизации некоторых процессов в организации заметно сокращается бюрократическая составляющая административного ядра</w:t>
      </w:r>
      <w:proofErr w:type="gramStart"/>
      <w:r w:rsidRPr="00540F60">
        <w:rPr>
          <w:rFonts w:ascii="Times New Roman" w:hAnsi="Times New Roman" w:cs="Times New Roman"/>
          <w:sz w:val="28"/>
          <w:szCs w:val="28"/>
        </w:rPr>
        <w:t xml:space="preserve"> ,</w:t>
      </w:r>
      <w:proofErr w:type="gramEnd"/>
      <w:r w:rsidRPr="00540F60">
        <w:rPr>
          <w:rFonts w:ascii="Times New Roman" w:hAnsi="Times New Roman" w:cs="Times New Roman"/>
          <w:sz w:val="28"/>
          <w:szCs w:val="28"/>
        </w:rPr>
        <w:t xml:space="preserve"> происходит трансформация организационной структуры из бюрократической в органическую. Это означает уменьшение административного аппарата, поскольку их функции заметно сокращаются  в связи с использованием </w:t>
      </w:r>
      <w:r w:rsidR="00B26846">
        <w:rPr>
          <w:rFonts w:ascii="Times New Roman" w:hAnsi="Times New Roman" w:cs="Times New Roman"/>
          <w:sz w:val="28"/>
          <w:szCs w:val="28"/>
        </w:rPr>
        <w:t>не человеческого</w:t>
      </w:r>
      <w:proofErr w:type="gramStart"/>
      <w:r w:rsidR="00B26846">
        <w:rPr>
          <w:rFonts w:ascii="Times New Roman" w:hAnsi="Times New Roman" w:cs="Times New Roman"/>
          <w:sz w:val="28"/>
          <w:szCs w:val="28"/>
        </w:rPr>
        <w:t xml:space="preserve"> ,</w:t>
      </w:r>
      <w:proofErr w:type="gramEnd"/>
      <w:r w:rsidR="00B26846">
        <w:rPr>
          <w:rFonts w:ascii="Times New Roman" w:hAnsi="Times New Roman" w:cs="Times New Roman"/>
          <w:sz w:val="28"/>
          <w:szCs w:val="28"/>
        </w:rPr>
        <w:t xml:space="preserve"> а машинного труда.</w:t>
      </w:r>
    </w:p>
    <w:p w:rsidR="00CC6C0C" w:rsidRPr="00B26846" w:rsidRDefault="00CC6C0C" w:rsidP="00B26846">
      <w:pPr>
        <w:pStyle w:val="a3"/>
        <w:numPr>
          <w:ilvl w:val="0"/>
          <w:numId w:val="5"/>
        </w:numPr>
        <w:spacing w:line="360" w:lineRule="auto"/>
        <w:rPr>
          <w:rFonts w:ascii="Times New Roman" w:hAnsi="Times New Roman" w:cs="Times New Roman"/>
          <w:b/>
          <w:sz w:val="28"/>
          <w:szCs w:val="28"/>
        </w:rPr>
      </w:pPr>
      <w:r w:rsidRPr="00B26846">
        <w:rPr>
          <w:rFonts w:ascii="Times New Roman" w:hAnsi="Times New Roman" w:cs="Times New Roman"/>
          <w:b/>
          <w:sz w:val="28"/>
          <w:szCs w:val="28"/>
        </w:rPr>
        <w:t xml:space="preserve">Власть. </w:t>
      </w:r>
    </w:p>
    <w:p w:rsidR="008B62E6" w:rsidRPr="00540F60" w:rsidRDefault="00A717F6" w:rsidP="00540F60">
      <w:pPr>
        <w:spacing w:line="360" w:lineRule="auto"/>
        <w:ind w:left="360"/>
        <w:rPr>
          <w:rFonts w:ascii="Times New Roman" w:hAnsi="Times New Roman" w:cs="Times New Roman"/>
          <w:sz w:val="28"/>
          <w:szCs w:val="28"/>
        </w:rPr>
      </w:pPr>
      <w:r w:rsidRPr="00540F60">
        <w:rPr>
          <w:rFonts w:ascii="Times New Roman" w:hAnsi="Times New Roman" w:cs="Times New Roman"/>
          <w:sz w:val="28"/>
          <w:szCs w:val="28"/>
        </w:rPr>
        <w:t xml:space="preserve">Присутствие сильного внешнего контроля </w:t>
      </w:r>
      <w:proofErr w:type="gramStart"/>
      <w:r w:rsidRPr="00540F60">
        <w:rPr>
          <w:rFonts w:ascii="Times New Roman" w:hAnsi="Times New Roman" w:cs="Times New Roman"/>
          <w:sz w:val="28"/>
          <w:szCs w:val="28"/>
        </w:rPr>
        <w:t>над</w:t>
      </w:r>
      <w:proofErr w:type="gramEnd"/>
      <w:r w:rsidRPr="00540F60">
        <w:rPr>
          <w:rFonts w:ascii="Times New Roman" w:hAnsi="Times New Roman" w:cs="Times New Roman"/>
          <w:sz w:val="28"/>
          <w:szCs w:val="28"/>
        </w:rPr>
        <w:t xml:space="preserve"> организации делает ее более формализованной и централизованной. Это объясняется тем</w:t>
      </w:r>
      <w:proofErr w:type="gramStart"/>
      <w:r w:rsidRPr="00540F60">
        <w:rPr>
          <w:rFonts w:ascii="Times New Roman" w:hAnsi="Times New Roman" w:cs="Times New Roman"/>
          <w:sz w:val="28"/>
          <w:szCs w:val="28"/>
        </w:rPr>
        <w:t xml:space="preserve"> ,</w:t>
      </w:r>
      <w:proofErr w:type="gramEnd"/>
      <w:r w:rsidRPr="00540F60">
        <w:rPr>
          <w:rFonts w:ascii="Times New Roman" w:hAnsi="Times New Roman" w:cs="Times New Roman"/>
          <w:sz w:val="28"/>
          <w:szCs w:val="28"/>
        </w:rPr>
        <w:t xml:space="preserve"> что для облегчения контроля извне , вся ответственность сосредотачивается на одном лице, которое принимает решение, либо происходит жесткая стандартизация работ, что так же упрощает процесс управления.</w:t>
      </w:r>
    </w:p>
    <w:p w:rsidR="00A717F6" w:rsidRPr="00540F60" w:rsidRDefault="00A717F6" w:rsidP="00540F60">
      <w:pPr>
        <w:pStyle w:val="a3"/>
        <w:numPr>
          <w:ilvl w:val="0"/>
          <w:numId w:val="5"/>
        </w:numPr>
        <w:spacing w:line="360" w:lineRule="auto"/>
        <w:rPr>
          <w:rFonts w:ascii="Times New Roman" w:hAnsi="Times New Roman" w:cs="Times New Roman"/>
          <w:b/>
          <w:sz w:val="28"/>
          <w:szCs w:val="28"/>
        </w:rPr>
      </w:pPr>
      <w:r w:rsidRPr="00540F60">
        <w:rPr>
          <w:rFonts w:ascii="Times New Roman" w:hAnsi="Times New Roman" w:cs="Times New Roman"/>
          <w:b/>
          <w:sz w:val="28"/>
          <w:szCs w:val="28"/>
        </w:rPr>
        <w:t>Мода.</w:t>
      </w:r>
    </w:p>
    <w:p w:rsidR="00711231" w:rsidRDefault="00E8487A" w:rsidP="005135C5">
      <w:pPr>
        <w:spacing w:line="360" w:lineRule="auto"/>
        <w:ind w:left="360"/>
        <w:rPr>
          <w:rFonts w:ascii="Times New Roman" w:hAnsi="Times New Roman" w:cs="Times New Roman"/>
          <w:sz w:val="28"/>
          <w:szCs w:val="28"/>
        </w:rPr>
      </w:pPr>
      <w:r>
        <w:rPr>
          <w:rFonts w:ascii="Times New Roman" w:hAnsi="Times New Roman" w:cs="Times New Roman"/>
          <w:sz w:val="28"/>
          <w:szCs w:val="28"/>
        </w:rPr>
        <w:t>Такой феномен</w:t>
      </w:r>
      <w:r w:rsidR="00A717F6" w:rsidRPr="00540F60">
        <w:rPr>
          <w:rFonts w:ascii="Times New Roman" w:hAnsi="Times New Roman" w:cs="Times New Roman"/>
          <w:sz w:val="28"/>
          <w:szCs w:val="28"/>
        </w:rPr>
        <w:t>, как мода на определенные организационные формы, также влияет на проектирование структуры компании.  В некоторых случаях компании выбирают наиболее популярные на момент времени форму структуры, которая может не соответствовать требованиям организации,  что влечет за собой появление «структур –</w:t>
      </w:r>
      <w:r w:rsidR="00B949F2">
        <w:rPr>
          <w:rFonts w:ascii="Times New Roman" w:hAnsi="Times New Roman" w:cs="Times New Roman"/>
          <w:sz w:val="28"/>
          <w:szCs w:val="28"/>
        </w:rPr>
        <w:t xml:space="preserve"> </w:t>
      </w:r>
      <w:r w:rsidR="00A717F6" w:rsidRPr="00540F60">
        <w:rPr>
          <w:rFonts w:ascii="Times New Roman" w:hAnsi="Times New Roman" w:cs="Times New Roman"/>
          <w:sz w:val="28"/>
          <w:szCs w:val="28"/>
        </w:rPr>
        <w:t>однодневок» [3], которые не оправдывают себя.</w:t>
      </w:r>
    </w:p>
    <w:p w:rsidR="00B26846" w:rsidRPr="00B26846" w:rsidRDefault="00B26846" w:rsidP="00B26846">
      <w:pPr>
        <w:numPr>
          <w:ilvl w:val="0"/>
          <w:numId w:val="5"/>
        </w:numPr>
        <w:spacing w:line="360" w:lineRule="auto"/>
        <w:rPr>
          <w:rFonts w:ascii="Times New Roman" w:hAnsi="Times New Roman" w:cs="Times New Roman"/>
          <w:sz w:val="28"/>
          <w:szCs w:val="28"/>
        </w:rPr>
      </w:pPr>
      <w:r w:rsidRPr="00B26846">
        <w:rPr>
          <w:rFonts w:ascii="Times New Roman" w:hAnsi="Times New Roman" w:cs="Times New Roman"/>
          <w:b/>
          <w:sz w:val="28"/>
          <w:szCs w:val="28"/>
        </w:rPr>
        <w:t>Внешняя среда.</w:t>
      </w:r>
      <w:r w:rsidRPr="00B26846">
        <w:rPr>
          <w:rFonts w:ascii="Times New Roman" w:hAnsi="Times New Roman" w:cs="Times New Roman"/>
          <w:sz w:val="28"/>
          <w:szCs w:val="28"/>
        </w:rPr>
        <w:t xml:space="preserve"> Внешней средой называют окружение компании, </w:t>
      </w:r>
      <w:proofErr w:type="gramStart"/>
      <w:r w:rsidRPr="00B26846">
        <w:rPr>
          <w:rFonts w:ascii="Times New Roman" w:hAnsi="Times New Roman" w:cs="Times New Roman"/>
          <w:sz w:val="28"/>
          <w:szCs w:val="28"/>
        </w:rPr>
        <w:t>включая экономические и политические составляющее, а</w:t>
      </w:r>
      <w:proofErr w:type="gramEnd"/>
      <w:r w:rsidRPr="00B26846">
        <w:rPr>
          <w:rFonts w:ascii="Times New Roman" w:hAnsi="Times New Roman" w:cs="Times New Roman"/>
          <w:sz w:val="28"/>
          <w:szCs w:val="28"/>
        </w:rPr>
        <w:t xml:space="preserve"> также рыночные факторы.</w:t>
      </w:r>
    </w:p>
    <w:p w:rsidR="00B26846" w:rsidRPr="00B26846" w:rsidRDefault="00B26846" w:rsidP="00B26846">
      <w:pPr>
        <w:spacing w:line="360" w:lineRule="auto"/>
        <w:ind w:left="360"/>
        <w:rPr>
          <w:rFonts w:ascii="Times New Roman" w:hAnsi="Times New Roman" w:cs="Times New Roman"/>
          <w:sz w:val="28"/>
          <w:szCs w:val="28"/>
        </w:rPr>
      </w:pPr>
      <w:r w:rsidRPr="00B26846">
        <w:rPr>
          <w:rFonts w:ascii="Times New Roman" w:hAnsi="Times New Roman" w:cs="Times New Roman"/>
          <w:sz w:val="28"/>
          <w:szCs w:val="28"/>
        </w:rPr>
        <w:lastRenderedPageBreak/>
        <w:t>Чем динамичнее внешняя среда организации ( частые колебания спроса</w:t>
      </w:r>
      <w:proofErr w:type="gramStart"/>
      <w:r w:rsidRPr="00B26846">
        <w:rPr>
          <w:rFonts w:ascii="Times New Roman" w:hAnsi="Times New Roman" w:cs="Times New Roman"/>
          <w:sz w:val="28"/>
          <w:szCs w:val="28"/>
        </w:rPr>
        <w:t xml:space="preserve"> ,</w:t>
      </w:r>
      <w:proofErr w:type="gramEnd"/>
      <w:r w:rsidRPr="00B26846">
        <w:rPr>
          <w:rFonts w:ascii="Times New Roman" w:hAnsi="Times New Roman" w:cs="Times New Roman"/>
          <w:sz w:val="28"/>
          <w:szCs w:val="28"/>
        </w:rPr>
        <w:t xml:space="preserve"> изменение моды, быстрые перемены в потребностях покупателей) , тем более органичной становится ее структура. Существуя в условиях нестабильно внешней среды, компания должна проявлять максимальную гибкость и адаптивность для </w:t>
      </w:r>
      <w:r>
        <w:rPr>
          <w:rFonts w:ascii="Times New Roman" w:hAnsi="Times New Roman" w:cs="Times New Roman"/>
          <w:sz w:val="28"/>
          <w:szCs w:val="28"/>
        </w:rPr>
        <w:t xml:space="preserve">того, чтобы продолжать успешно </w:t>
      </w:r>
      <w:r w:rsidRPr="00B26846">
        <w:rPr>
          <w:rFonts w:ascii="Times New Roman" w:hAnsi="Times New Roman" w:cs="Times New Roman"/>
          <w:sz w:val="28"/>
          <w:szCs w:val="28"/>
        </w:rPr>
        <w:t xml:space="preserve">функционировать. </w:t>
      </w:r>
    </w:p>
    <w:p w:rsidR="00B26846" w:rsidRDefault="00B26846" w:rsidP="00B26846">
      <w:pPr>
        <w:spacing w:line="360" w:lineRule="auto"/>
        <w:ind w:left="360"/>
        <w:rPr>
          <w:rFonts w:ascii="Times New Roman" w:hAnsi="Times New Roman" w:cs="Times New Roman"/>
          <w:sz w:val="28"/>
          <w:szCs w:val="28"/>
        </w:rPr>
      </w:pPr>
      <w:r w:rsidRPr="00B26846">
        <w:rPr>
          <w:rFonts w:ascii="Times New Roman" w:hAnsi="Times New Roman" w:cs="Times New Roman"/>
          <w:sz w:val="28"/>
          <w:szCs w:val="28"/>
        </w:rPr>
        <w:t>Степень сложности внешней среды также влияет на организационную струк</w:t>
      </w:r>
      <w:r w:rsidR="00165481">
        <w:rPr>
          <w:rFonts w:ascii="Times New Roman" w:hAnsi="Times New Roman" w:cs="Times New Roman"/>
          <w:sz w:val="28"/>
          <w:szCs w:val="28"/>
        </w:rPr>
        <w:t>туру компании: чем сложнее среда</w:t>
      </w:r>
      <w:r w:rsidRPr="00B26846">
        <w:rPr>
          <w:rFonts w:ascii="Times New Roman" w:hAnsi="Times New Roman" w:cs="Times New Roman"/>
          <w:sz w:val="28"/>
          <w:szCs w:val="28"/>
        </w:rPr>
        <w:t>, тем более децентрализована  структура. Это объясняется тем, что в сложной среде поток информации велик, поэтому его сложно обрабатывать</w:t>
      </w:r>
      <w:r w:rsidR="00165481">
        <w:rPr>
          <w:rFonts w:ascii="Times New Roman" w:hAnsi="Times New Roman" w:cs="Times New Roman"/>
          <w:sz w:val="28"/>
          <w:szCs w:val="28"/>
        </w:rPr>
        <w:t xml:space="preserve"> в</w:t>
      </w:r>
      <w:r w:rsidRPr="00B26846">
        <w:rPr>
          <w:rFonts w:ascii="Times New Roman" w:hAnsi="Times New Roman" w:cs="Times New Roman"/>
          <w:sz w:val="28"/>
          <w:szCs w:val="28"/>
        </w:rPr>
        <w:t xml:space="preserve"> централизованном</w:t>
      </w:r>
      <w:r w:rsidR="00165481">
        <w:rPr>
          <w:rFonts w:ascii="Times New Roman" w:hAnsi="Times New Roman" w:cs="Times New Roman"/>
          <w:sz w:val="28"/>
          <w:szCs w:val="28"/>
        </w:rPr>
        <w:t xml:space="preserve"> ядре</w:t>
      </w:r>
      <w:r w:rsidRPr="00B26846">
        <w:rPr>
          <w:rFonts w:ascii="Times New Roman" w:hAnsi="Times New Roman" w:cs="Times New Roman"/>
          <w:sz w:val="28"/>
          <w:szCs w:val="28"/>
        </w:rPr>
        <w:t>. Децентрализация упрощает процесс принятия решений в таком случае, а также делает его более эффективным.</w:t>
      </w:r>
    </w:p>
    <w:p w:rsidR="0060679A" w:rsidRPr="00B26846" w:rsidRDefault="0079523C" w:rsidP="00E8487A">
      <w:pPr>
        <w:spacing w:line="360" w:lineRule="auto"/>
        <w:ind w:left="360"/>
        <w:rPr>
          <w:rFonts w:ascii="Times New Roman" w:hAnsi="Times New Roman" w:cs="Times New Roman"/>
          <w:sz w:val="28"/>
          <w:szCs w:val="28"/>
        </w:rPr>
      </w:pPr>
      <w:r>
        <w:rPr>
          <w:rFonts w:ascii="Times New Roman" w:hAnsi="Times New Roman" w:cs="Times New Roman"/>
          <w:sz w:val="28"/>
          <w:szCs w:val="28"/>
        </w:rPr>
        <w:t>Вопрос взаимосвязи особенностей внешней среды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организационной структуры буд</w:t>
      </w:r>
      <w:r w:rsidR="00E8487A">
        <w:rPr>
          <w:rFonts w:ascii="Times New Roman" w:hAnsi="Times New Roman" w:cs="Times New Roman"/>
          <w:sz w:val="28"/>
          <w:szCs w:val="28"/>
        </w:rPr>
        <w:t>ут рассмотрены подробнее далее.</w:t>
      </w:r>
    </w:p>
    <w:p w:rsidR="00B26846" w:rsidRPr="00B26846" w:rsidRDefault="00B26846" w:rsidP="00B26846">
      <w:pPr>
        <w:spacing w:line="360" w:lineRule="auto"/>
        <w:ind w:left="360"/>
        <w:rPr>
          <w:rFonts w:ascii="Times New Roman" w:hAnsi="Times New Roman" w:cs="Times New Roman"/>
          <w:sz w:val="28"/>
          <w:szCs w:val="28"/>
        </w:rPr>
      </w:pPr>
      <w:r w:rsidRPr="00B26846">
        <w:rPr>
          <w:rFonts w:ascii="Times New Roman" w:hAnsi="Times New Roman" w:cs="Times New Roman"/>
          <w:sz w:val="28"/>
          <w:szCs w:val="28"/>
        </w:rPr>
        <w:t>В зависимости от рода диверсификации на рынке компании  выбирают основания для дробления структуры на дивизионы. Таким образом, компания может основывать свою структуру на видах товара,  географическом признаке и других факторах.</w:t>
      </w:r>
    </w:p>
    <w:p w:rsidR="00B26846" w:rsidRPr="000546D7" w:rsidRDefault="00B26846" w:rsidP="00B26846">
      <w:pPr>
        <w:spacing w:line="360" w:lineRule="auto"/>
        <w:ind w:left="360"/>
        <w:rPr>
          <w:rFonts w:ascii="Times New Roman" w:hAnsi="Times New Roman" w:cs="Times New Roman"/>
          <w:sz w:val="28"/>
          <w:szCs w:val="28"/>
        </w:rPr>
      </w:pPr>
      <w:r w:rsidRPr="00B26846">
        <w:rPr>
          <w:rFonts w:ascii="Times New Roman" w:hAnsi="Times New Roman" w:cs="Times New Roman"/>
          <w:sz w:val="28"/>
          <w:szCs w:val="28"/>
        </w:rPr>
        <w:t>В ситуациях, когда внешняя среда является враждебной и несет определенные угрозы компании, происходит централизация принятия решений. Это позволяет ужесточить контроль и увеличить скорость принятия важных решений.</w:t>
      </w:r>
    </w:p>
    <w:p w:rsidR="00B26846" w:rsidRPr="000546D7" w:rsidRDefault="00E8487A" w:rsidP="009C1E2D">
      <w:pPr>
        <w:pStyle w:val="3"/>
        <w:rPr>
          <w:rFonts w:ascii="Times New Roman" w:hAnsi="Times New Roman" w:cs="Times New Roman"/>
          <w:sz w:val="28"/>
          <w:szCs w:val="28"/>
        </w:rPr>
      </w:pPr>
      <w:bookmarkStart w:id="8" w:name="_Toc390166192"/>
      <w:r w:rsidRPr="000546D7">
        <w:rPr>
          <w:rFonts w:ascii="Times New Roman" w:hAnsi="Times New Roman" w:cs="Times New Roman"/>
          <w:sz w:val="28"/>
          <w:szCs w:val="28"/>
        </w:rPr>
        <w:t xml:space="preserve">1.2.2. Модель «пяти конфигураций организационной структуры» </w:t>
      </w:r>
      <w:proofErr w:type="spellStart"/>
      <w:r w:rsidRPr="000546D7">
        <w:rPr>
          <w:rFonts w:ascii="Times New Roman" w:hAnsi="Times New Roman" w:cs="Times New Roman"/>
          <w:sz w:val="28"/>
          <w:szCs w:val="28"/>
        </w:rPr>
        <w:t>Г.Минцберга</w:t>
      </w:r>
      <w:proofErr w:type="spellEnd"/>
      <w:r w:rsidR="006D7A85" w:rsidRPr="000546D7">
        <w:rPr>
          <w:rFonts w:ascii="Times New Roman" w:hAnsi="Times New Roman" w:cs="Times New Roman"/>
          <w:sz w:val="28"/>
          <w:szCs w:val="28"/>
        </w:rPr>
        <w:t>.</w:t>
      </w:r>
      <w:bookmarkEnd w:id="8"/>
    </w:p>
    <w:p w:rsidR="00A0431E" w:rsidRDefault="00A0431E" w:rsidP="005135C5">
      <w:pPr>
        <w:spacing w:line="360" w:lineRule="auto"/>
        <w:ind w:left="360"/>
        <w:rPr>
          <w:rFonts w:ascii="Times New Roman" w:hAnsi="Times New Roman" w:cs="Times New Roman"/>
          <w:sz w:val="28"/>
          <w:szCs w:val="28"/>
        </w:rPr>
      </w:pPr>
      <w:proofErr w:type="spellStart"/>
      <w:r>
        <w:rPr>
          <w:rFonts w:ascii="Times New Roman" w:hAnsi="Times New Roman" w:cs="Times New Roman"/>
          <w:sz w:val="28"/>
          <w:szCs w:val="28"/>
        </w:rPr>
        <w:t>Г.Минцберг</w:t>
      </w:r>
      <w:proofErr w:type="spellEnd"/>
      <w:r>
        <w:rPr>
          <w:rFonts w:ascii="Times New Roman" w:hAnsi="Times New Roman" w:cs="Times New Roman"/>
          <w:sz w:val="28"/>
          <w:szCs w:val="28"/>
        </w:rPr>
        <w:t xml:space="preserve"> </w:t>
      </w:r>
      <w:r w:rsidRPr="00A0431E">
        <w:rPr>
          <w:rFonts w:ascii="Times New Roman" w:hAnsi="Times New Roman" w:cs="Times New Roman"/>
          <w:sz w:val="28"/>
          <w:szCs w:val="28"/>
        </w:rPr>
        <w:t xml:space="preserve">[3] </w:t>
      </w:r>
      <w:r>
        <w:rPr>
          <w:rFonts w:ascii="Times New Roman" w:hAnsi="Times New Roman" w:cs="Times New Roman"/>
          <w:sz w:val="28"/>
          <w:szCs w:val="28"/>
        </w:rPr>
        <w:t>в своей концепции пяти конфигураций представляет структуру организации, как противоборство основ</w:t>
      </w:r>
      <w:r w:rsidR="00E8487A">
        <w:rPr>
          <w:rFonts w:ascii="Times New Roman" w:hAnsi="Times New Roman" w:cs="Times New Roman"/>
          <w:sz w:val="28"/>
          <w:szCs w:val="28"/>
        </w:rPr>
        <w:t>ных устремлений ее частей (рис.7</w:t>
      </w:r>
      <w:r>
        <w:rPr>
          <w:rFonts w:ascii="Times New Roman" w:hAnsi="Times New Roman" w:cs="Times New Roman"/>
          <w:sz w:val="28"/>
          <w:szCs w:val="28"/>
        </w:rPr>
        <w:t xml:space="preserve">). На </w:t>
      </w:r>
      <w:r w:rsidR="00870754">
        <w:rPr>
          <w:rFonts w:ascii="Times New Roman" w:hAnsi="Times New Roman" w:cs="Times New Roman"/>
          <w:sz w:val="28"/>
          <w:szCs w:val="28"/>
        </w:rPr>
        <w:t xml:space="preserve">основании данных сил выделяют пять </w:t>
      </w:r>
      <w:r>
        <w:rPr>
          <w:rFonts w:ascii="Times New Roman" w:hAnsi="Times New Roman" w:cs="Times New Roman"/>
          <w:sz w:val="28"/>
          <w:szCs w:val="28"/>
        </w:rPr>
        <w:t>основных конфигураций организационной структуры:</w:t>
      </w:r>
    </w:p>
    <w:p w:rsidR="00A0431E" w:rsidRDefault="00A0431E" w:rsidP="00A0431E">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Устремление стратегического апекса к централизации порождает простую структуру</w:t>
      </w:r>
    </w:p>
    <w:p w:rsidR="00A0431E" w:rsidRDefault="00A0431E" w:rsidP="00A0431E">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Борьба техноструктуры за стандартизацию порождает механистическую бюрократию</w:t>
      </w:r>
    </w:p>
    <w:p w:rsidR="00A0431E" w:rsidRDefault="00A0431E" w:rsidP="00A0431E">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Желание операционного ядра минимизировать деятельность администраторов ведет к появлению профессиональной бюрократии</w:t>
      </w:r>
    </w:p>
    <w:p w:rsidR="00A0431E" w:rsidRDefault="00A0431E" w:rsidP="00A0431E">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Стремление менеджеров срединной линии к автономии дает толчок для появления дивизиональной структуры</w:t>
      </w:r>
    </w:p>
    <w:p w:rsidR="00A0431E" w:rsidRPr="00A0431E" w:rsidRDefault="00A0431E" w:rsidP="00A0431E">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Тяга вспомогательного персонала к коллаборации и автономии приводит к появлению адхократии.</w:t>
      </w:r>
    </w:p>
    <w:p w:rsidR="00655EFE" w:rsidRDefault="00215C61" w:rsidP="00215C61">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0F1127A" wp14:editId="6B5ED1EC">
            <wp:extent cx="3493591" cy="2796296"/>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369" cy="2797719"/>
                    </a:xfrm>
                    <a:prstGeom prst="rect">
                      <a:avLst/>
                    </a:prstGeom>
                    <a:noFill/>
                    <a:ln>
                      <a:noFill/>
                    </a:ln>
                  </pic:spPr>
                </pic:pic>
              </a:graphicData>
            </a:graphic>
          </wp:inline>
        </w:drawing>
      </w:r>
    </w:p>
    <w:p w:rsidR="00A0431E" w:rsidRDefault="00E8487A" w:rsidP="00A0431E">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7</w:t>
      </w:r>
      <w:r w:rsidR="00A0431E">
        <w:rPr>
          <w:rFonts w:ascii="Times New Roman" w:hAnsi="Times New Roman" w:cs="Times New Roman"/>
          <w:sz w:val="28"/>
          <w:szCs w:val="28"/>
        </w:rPr>
        <w:t>. Пять движущих сил организации.</w:t>
      </w:r>
    </w:p>
    <w:p w:rsidR="00A72BC6" w:rsidRDefault="00A72BC6" w:rsidP="00A72BC6">
      <w:pPr>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 рассмотреть каждую из конфигураций подробнее.</w:t>
      </w:r>
    </w:p>
    <w:p w:rsidR="000F4201" w:rsidRPr="00BC6E6C" w:rsidRDefault="000F4201" w:rsidP="00A0431E">
      <w:pPr>
        <w:spacing w:line="360" w:lineRule="auto"/>
        <w:rPr>
          <w:rFonts w:ascii="Times New Roman" w:hAnsi="Times New Roman" w:cs="Times New Roman"/>
          <w:b/>
          <w:sz w:val="28"/>
          <w:szCs w:val="28"/>
        </w:rPr>
      </w:pPr>
      <w:r w:rsidRPr="00BC6E6C">
        <w:rPr>
          <w:rFonts w:ascii="Times New Roman" w:hAnsi="Times New Roman" w:cs="Times New Roman"/>
          <w:b/>
          <w:sz w:val="28"/>
          <w:szCs w:val="28"/>
        </w:rPr>
        <w:t>1.Простая структура</w:t>
      </w:r>
    </w:p>
    <w:p w:rsidR="00036A4C" w:rsidRDefault="00036A4C" w:rsidP="000F4201">
      <w:pPr>
        <w:spacing w:line="360" w:lineRule="auto"/>
        <w:rPr>
          <w:rFonts w:ascii="Times New Roman" w:hAnsi="Times New Roman" w:cs="Times New Roman"/>
          <w:sz w:val="28"/>
          <w:szCs w:val="28"/>
        </w:rPr>
      </w:pPr>
      <w:r>
        <w:rPr>
          <w:rFonts w:ascii="Times New Roman" w:hAnsi="Times New Roman" w:cs="Times New Roman"/>
          <w:sz w:val="28"/>
          <w:szCs w:val="28"/>
        </w:rPr>
        <w:t>К организациям с простой структурой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правило, относятся молодые, небольшие предприятия, с простой, но динамичной внешней средой, с почти неразвитой </w:t>
      </w:r>
      <w:proofErr w:type="spellStart"/>
      <w:r>
        <w:rPr>
          <w:rFonts w:ascii="Times New Roman" w:hAnsi="Times New Roman" w:cs="Times New Roman"/>
          <w:sz w:val="28"/>
          <w:szCs w:val="28"/>
        </w:rPr>
        <w:t>техноструктурой</w:t>
      </w:r>
      <w:proofErr w:type="spellEnd"/>
      <w:r>
        <w:rPr>
          <w:rFonts w:ascii="Times New Roman" w:hAnsi="Times New Roman" w:cs="Times New Roman"/>
          <w:sz w:val="28"/>
          <w:szCs w:val="28"/>
        </w:rPr>
        <w:t xml:space="preserve"> и с невысокой иерархие</w:t>
      </w:r>
      <w:r w:rsidR="00BC6E6C">
        <w:rPr>
          <w:rFonts w:ascii="Times New Roman" w:hAnsi="Times New Roman" w:cs="Times New Roman"/>
          <w:sz w:val="28"/>
          <w:szCs w:val="28"/>
        </w:rPr>
        <w:t>й</w:t>
      </w:r>
      <w:r>
        <w:rPr>
          <w:rFonts w:ascii="Times New Roman" w:hAnsi="Times New Roman" w:cs="Times New Roman"/>
          <w:sz w:val="28"/>
          <w:szCs w:val="28"/>
        </w:rPr>
        <w:t>.</w:t>
      </w:r>
    </w:p>
    <w:p w:rsidR="00036A4C" w:rsidRDefault="00036A4C" w:rsidP="000F4201">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Основным координационным механизмом, используемым простой структурой, является прямой контроль, поскольку  техноструктура (если она </w:t>
      </w:r>
      <w:r>
        <w:rPr>
          <w:rFonts w:ascii="Times New Roman" w:hAnsi="Times New Roman" w:cs="Times New Roman"/>
          <w:sz w:val="28"/>
          <w:szCs w:val="28"/>
        </w:rPr>
        <w:lastRenderedPageBreak/>
        <w:t>присутствует) не сильно развита,  а также наблюдается незначительное разделение труда и малая численность вспомогательного персонала. Как правило, такие структуры централизованы</w:t>
      </w:r>
      <w:r w:rsidR="00B75291">
        <w:rPr>
          <w:rFonts w:ascii="Times New Roman" w:hAnsi="Times New Roman" w:cs="Times New Roman"/>
          <w:sz w:val="28"/>
          <w:szCs w:val="28"/>
        </w:rPr>
        <w:t>.</w:t>
      </w:r>
    </w:p>
    <w:p w:rsidR="00B75291" w:rsidRDefault="00B75291" w:rsidP="000F4201">
      <w:pPr>
        <w:spacing w:line="360" w:lineRule="auto"/>
        <w:rPr>
          <w:rFonts w:ascii="Times New Roman" w:hAnsi="Times New Roman" w:cs="Times New Roman"/>
          <w:sz w:val="28"/>
          <w:szCs w:val="28"/>
        </w:rPr>
      </w:pPr>
      <w:r>
        <w:rPr>
          <w:rFonts w:ascii="Times New Roman" w:hAnsi="Times New Roman" w:cs="Times New Roman"/>
          <w:sz w:val="28"/>
          <w:szCs w:val="28"/>
        </w:rPr>
        <w:t>Ключевой частью организации является стратегический апекс – все главные  решения принимаются высшим руководством.  Часто в простых организациях происходят прямые коммуникации между  непосредственно высшим руководством и сотрудниками, поэтому  срединная линия невелика или отсутствует и тогда организация состоит только из стратегического апе</w:t>
      </w:r>
      <w:r w:rsidR="00E8487A">
        <w:rPr>
          <w:rFonts w:ascii="Times New Roman" w:hAnsi="Times New Roman" w:cs="Times New Roman"/>
          <w:sz w:val="28"/>
          <w:szCs w:val="28"/>
        </w:rPr>
        <w:t>кса и операционного ядра (рис. 8</w:t>
      </w:r>
      <w:r>
        <w:rPr>
          <w:rFonts w:ascii="Times New Roman" w:hAnsi="Times New Roman" w:cs="Times New Roman"/>
          <w:sz w:val="28"/>
          <w:szCs w:val="28"/>
        </w:rPr>
        <w:t xml:space="preserve">).  </w:t>
      </w:r>
    </w:p>
    <w:p w:rsidR="00B75291" w:rsidRDefault="00B75291" w:rsidP="00B75291">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A83176" wp14:editId="627E56E7">
            <wp:extent cx="4714875" cy="1733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1733550"/>
                    </a:xfrm>
                    <a:prstGeom prst="rect">
                      <a:avLst/>
                    </a:prstGeom>
                    <a:noFill/>
                    <a:ln>
                      <a:noFill/>
                    </a:ln>
                  </pic:spPr>
                </pic:pic>
              </a:graphicData>
            </a:graphic>
          </wp:inline>
        </w:drawing>
      </w:r>
    </w:p>
    <w:p w:rsidR="00B75291" w:rsidRDefault="00E8487A" w:rsidP="00B75291">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8</w:t>
      </w:r>
      <w:r w:rsidR="00B75291">
        <w:rPr>
          <w:rFonts w:ascii="Times New Roman" w:hAnsi="Times New Roman" w:cs="Times New Roman"/>
          <w:sz w:val="28"/>
          <w:szCs w:val="28"/>
        </w:rPr>
        <w:t>. Простая структура.</w:t>
      </w:r>
    </w:p>
    <w:p w:rsidR="00BC6E6C" w:rsidRDefault="00BC6E6C" w:rsidP="00BC6E6C">
      <w:pPr>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Организации, использующие простую структуру, оперируют в простой, но динамичной среде. Поэтому структура такой компании должна быть органичной, адаптироваться к изменениям условий внешней среды. </w:t>
      </w:r>
    </w:p>
    <w:p w:rsidR="00BC6E6C" w:rsidRDefault="00BC6E6C" w:rsidP="00BC6E6C">
      <w:pPr>
        <w:spacing w:line="360" w:lineRule="auto"/>
        <w:rPr>
          <w:rFonts w:ascii="Times New Roman" w:hAnsi="Times New Roman" w:cs="Times New Roman"/>
          <w:sz w:val="28"/>
          <w:szCs w:val="28"/>
        </w:rPr>
      </w:pPr>
      <w:r>
        <w:rPr>
          <w:rFonts w:ascii="Times New Roman" w:hAnsi="Times New Roman" w:cs="Times New Roman"/>
          <w:sz w:val="28"/>
          <w:szCs w:val="28"/>
        </w:rPr>
        <w:t>Часто простая структура встречается в предпринимательской фирме – фирме, которой управляет единственный собственник. Такая организация характеризуется своей активностью и инновационностью, а также отсутствием излишней бюрократии.</w:t>
      </w:r>
    </w:p>
    <w:p w:rsidR="00BC6E6C" w:rsidRDefault="00BC6E6C" w:rsidP="00BC6E6C">
      <w:pPr>
        <w:spacing w:line="360" w:lineRule="auto"/>
        <w:rPr>
          <w:rFonts w:ascii="Times New Roman" w:hAnsi="Times New Roman" w:cs="Times New Roman"/>
          <w:sz w:val="28"/>
          <w:szCs w:val="28"/>
        </w:rPr>
      </w:pPr>
      <w:r>
        <w:rPr>
          <w:rFonts w:ascii="Times New Roman" w:hAnsi="Times New Roman" w:cs="Times New Roman"/>
          <w:sz w:val="28"/>
          <w:szCs w:val="28"/>
        </w:rPr>
        <w:t>Выделяют следующие достоинства простой структуры:</w:t>
      </w:r>
    </w:p>
    <w:p w:rsidR="00BC6E6C" w:rsidRDefault="00BC6E6C" w:rsidP="00BC6E6C">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Адаптивность и гибкость по отношению к внешней среде</w:t>
      </w:r>
    </w:p>
    <w:p w:rsidR="00BC6E6C" w:rsidRDefault="00BC6E6C" w:rsidP="00BC6E6C">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Осознание всеми сотрудниками миссии организации</w:t>
      </w:r>
    </w:p>
    <w:p w:rsidR="00146AC8" w:rsidRPr="00146AC8" w:rsidRDefault="00146AC8" w:rsidP="00146AC8">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Стратегическая реакция подкреплена полным знанием операционного ядра.</w:t>
      </w:r>
    </w:p>
    <w:p w:rsidR="00BC6E6C" w:rsidRDefault="00BC6E6C" w:rsidP="00BC6E6C">
      <w:pPr>
        <w:spacing w:line="360" w:lineRule="auto"/>
        <w:rPr>
          <w:rFonts w:ascii="Times New Roman" w:hAnsi="Times New Roman" w:cs="Times New Roman"/>
          <w:sz w:val="28"/>
          <w:szCs w:val="28"/>
        </w:rPr>
      </w:pPr>
      <w:r>
        <w:rPr>
          <w:rFonts w:ascii="Times New Roman" w:hAnsi="Times New Roman" w:cs="Times New Roman"/>
          <w:sz w:val="28"/>
          <w:szCs w:val="28"/>
        </w:rPr>
        <w:t>Основными недостатками простой структуры являются:</w:t>
      </w:r>
    </w:p>
    <w:p w:rsidR="00BC6E6C" w:rsidRDefault="00146AC8" w:rsidP="00BC6E6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Большой риск – все важные решения принимается одним человеком, которого сложно заменить.</w:t>
      </w:r>
    </w:p>
    <w:p w:rsidR="00146AC8" w:rsidRDefault="00146AC8" w:rsidP="00BC6E6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Дисбаланс стратегических и оперативных вопросов</w:t>
      </w:r>
    </w:p>
    <w:p w:rsidR="00B75291" w:rsidRPr="00146AC8" w:rsidRDefault="00146AC8" w:rsidP="00B75291">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Подавление индивидуальности сотрудников и их конформизм, за счет сосредоточения всей власти и ответственности в руках одного руководителя</w:t>
      </w:r>
    </w:p>
    <w:p w:rsidR="000F4201" w:rsidRPr="00146AC8" w:rsidRDefault="00036A4C" w:rsidP="000F4201">
      <w:pPr>
        <w:spacing w:line="360" w:lineRule="auto"/>
        <w:rPr>
          <w:rFonts w:ascii="Times New Roman" w:hAnsi="Times New Roman" w:cs="Times New Roman"/>
          <w:b/>
          <w:sz w:val="28"/>
          <w:szCs w:val="28"/>
        </w:rPr>
      </w:pPr>
      <w:r w:rsidRPr="00146AC8">
        <w:rPr>
          <w:rFonts w:ascii="Times New Roman" w:hAnsi="Times New Roman" w:cs="Times New Roman"/>
          <w:b/>
          <w:sz w:val="28"/>
          <w:szCs w:val="28"/>
        </w:rPr>
        <w:t xml:space="preserve"> </w:t>
      </w:r>
      <w:r w:rsidR="000F4201" w:rsidRPr="00146AC8">
        <w:rPr>
          <w:rFonts w:ascii="Times New Roman" w:hAnsi="Times New Roman" w:cs="Times New Roman"/>
          <w:b/>
          <w:sz w:val="28"/>
          <w:szCs w:val="28"/>
        </w:rPr>
        <w:t>2.Механистическая бюрократия</w:t>
      </w:r>
    </w:p>
    <w:p w:rsidR="008F5514" w:rsidRDefault="000028B2" w:rsidP="000F4201">
      <w:pPr>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базирующаяся на механистической бюрократии, характеризуется четкой иерархией, стандартизированным трудом, наличием большого числа рабочих уровней, налаженными формализованными коммуникациями и крупным размером организационных единиц. </w:t>
      </w:r>
      <w:r w:rsidR="008F5514">
        <w:rPr>
          <w:rFonts w:ascii="Times New Roman" w:hAnsi="Times New Roman" w:cs="Times New Roman"/>
          <w:sz w:val="28"/>
          <w:szCs w:val="28"/>
        </w:rPr>
        <w:t xml:space="preserve">Как правило, это зрелые, </w:t>
      </w:r>
      <w:r>
        <w:rPr>
          <w:rFonts w:ascii="Times New Roman" w:hAnsi="Times New Roman" w:cs="Times New Roman"/>
          <w:sz w:val="28"/>
          <w:szCs w:val="28"/>
        </w:rPr>
        <w:t>крупные компании</w:t>
      </w:r>
      <w:r w:rsidR="008F5514">
        <w:rPr>
          <w:rFonts w:ascii="Times New Roman" w:hAnsi="Times New Roman" w:cs="Times New Roman"/>
          <w:sz w:val="28"/>
          <w:szCs w:val="28"/>
        </w:rPr>
        <w:t xml:space="preserve">, с достаточно сильным внешним контролем, оперирующие в простой и стабильной внешней среде. </w:t>
      </w:r>
    </w:p>
    <w:p w:rsidR="000028B2" w:rsidRDefault="000028B2" w:rsidP="000F4201">
      <w:pPr>
        <w:spacing w:line="360" w:lineRule="auto"/>
        <w:rPr>
          <w:rFonts w:ascii="Times New Roman" w:hAnsi="Times New Roman" w:cs="Times New Roman"/>
          <w:sz w:val="28"/>
          <w:szCs w:val="28"/>
        </w:rPr>
      </w:pPr>
      <w:r>
        <w:rPr>
          <w:rFonts w:ascii="Times New Roman" w:hAnsi="Times New Roman" w:cs="Times New Roman"/>
          <w:sz w:val="28"/>
          <w:szCs w:val="28"/>
        </w:rPr>
        <w:t xml:space="preserve">Механистическая бюрократия  в качестве основного механизма координации использует стандартизацию </w:t>
      </w:r>
      <w:r w:rsidR="008F5514">
        <w:rPr>
          <w:rFonts w:ascii="Times New Roman" w:hAnsi="Times New Roman" w:cs="Times New Roman"/>
          <w:sz w:val="28"/>
          <w:szCs w:val="28"/>
        </w:rPr>
        <w:t>процессов труда</w:t>
      </w:r>
      <w:r>
        <w:rPr>
          <w:rFonts w:ascii="Times New Roman" w:hAnsi="Times New Roman" w:cs="Times New Roman"/>
          <w:sz w:val="28"/>
          <w:szCs w:val="28"/>
        </w:rPr>
        <w:t xml:space="preserve">. </w:t>
      </w:r>
      <w:r w:rsidR="008F5514">
        <w:rPr>
          <w:rFonts w:ascii="Times New Roman" w:hAnsi="Times New Roman" w:cs="Times New Roman"/>
          <w:sz w:val="28"/>
          <w:szCs w:val="28"/>
        </w:rPr>
        <w:t xml:space="preserve"> </w:t>
      </w:r>
    </w:p>
    <w:p w:rsidR="008F5514" w:rsidRDefault="00377979" w:rsidP="000F4201">
      <w:pPr>
        <w:spacing w:line="360" w:lineRule="auto"/>
        <w:rPr>
          <w:rFonts w:ascii="Times New Roman" w:hAnsi="Times New Roman" w:cs="Times New Roman"/>
          <w:sz w:val="28"/>
          <w:szCs w:val="28"/>
        </w:rPr>
      </w:pPr>
      <w:r>
        <w:rPr>
          <w:rFonts w:ascii="Times New Roman" w:hAnsi="Times New Roman" w:cs="Times New Roman"/>
          <w:sz w:val="28"/>
          <w:szCs w:val="28"/>
        </w:rPr>
        <w:t>Операционное ядро выполняет простые, часто повторяющиеся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однообразные задачи. Деятельность операторов сильно стандартизирована и обложена множествами правил.  Деятельность операционного труда характеризуется четким разделением труда и формализацией всех процессов.</w:t>
      </w:r>
    </w:p>
    <w:p w:rsidR="00377979" w:rsidRDefault="00377979" w:rsidP="000F4201">
      <w:pPr>
        <w:spacing w:line="360" w:lineRule="auto"/>
        <w:rPr>
          <w:rFonts w:ascii="Times New Roman" w:hAnsi="Times New Roman" w:cs="Times New Roman"/>
          <w:sz w:val="28"/>
          <w:szCs w:val="28"/>
        </w:rPr>
      </w:pPr>
      <w:r>
        <w:rPr>
          <w:rFonts w:ascii="Times New Roman" w:hAnsi="Times New Roman" w:cs="Times New Roman"/>
          <w:sz w:val="28"/>
          <w:szCs w:val="28"/>
        </w:rPr>
        <w:t xml:space="preserve">В механистической бюрократии присутствует сильно развитая срединная линия, особенно ее часть, примыкающая к операционному ядру.  Основными задачами данного компонента является помощь в устранении проблем, возникающих в операционном ядре,  связь аналитиков из техноструктуры с операторами, с целью внедрения разработанных стандартов, а также </w:t>
      </w:r>
      <w:r>
        <w:rPr>
          <w:rFonts w:ascii="Times New Roman" w:hAnsi="Times New Roman" w:cs="Times New Roman"/>
          <w:sz w:val="28"/>
          <w:szCs w:val="28"/>
        </w:rPr>
        <w:lastRenderedPageBreak/>
        <w:t>поддержание вертикальных коммуникаций между апексом и операционным ядром.</w:t>
      </w:r>
    </w:p>
    <w:p w:rsidR="00884C14" w:rsidRDefault="00884C14" w:rsidP="000F4201">
      <w:pPr>
        <w:spacing w:line="360" w:lineRule="auto"/>
        <w:rPr>
          <w:rFonts w:ascii="Times New Roman" w:hAnsi="Times New Roman" w:cs="Times New Roman"/>
          <w:sz w:val="28"/>
          <w:szCs w:val="28"/>
        </w:rPr>
      </w:pPr>
      <w:r>
        <w:rPr>
          <w:rFonts w:ascii="Times New Roman" w:hAnsi="Times New Roman" w:cs="Times New Roman"/>
          <w:sz w:val="28"/>
          <w:szCs w:val="28"/>
        </w:rPr>
        <w:t>В связи с тем, что основой контроля и координации в механистической бюр</w:t>
      </w:r>
      <w:r w:rsidR="00E8487A">
        <w:rPr>
          <w:rFonts w:ascii="Times New Roman" w:hAnsi="Times New Roman" w:cs="Times New Roman"/>
          <w:sz w:val="28"/>
          <w:szCs w:val="28"/>
        </w:rPr>
        <w:t>ократии является стандартизация</w:t>
      </w:r>
      <w:r>
        <w:rPr>
          <w:rFonts w:ascii="Times New Roman" w:hAnsi="Times New Roman" w:cs="Times New Roman"/>
          <w:sz w:val="28"/>
          <w:szCs w:val="28"/>
        </w:rPr>
        <w:t>, к</w:t>
      </w:r>
      <w:r w:rsidR="00377979">
        <w:rPr>
          <w:rFonts w:ascii="Times New Roman" w:hAnsi="Times New Roman" w:cs="Times New Roman"/>
          <w:sz w:val="28"/>
          <w:szCs w:val="28"/>
        </w:rPr>
        <w:t>лючевым компонентом</w:t>
      </w:r>
      <w:r>
        <w:rPr>
          <w:rFonts w:ascii="Times New Roman" w:hAnsi="Times New Roman" w:cs="Times New Roman"/>
          <w:sz w:val="28"/>
          <w:szCs w:val="28"/>
        </w:rPr>
        <w:t xml:space="preserve"> данной структуры</w:t>
      </w:r>
      <w:r w:rsidR="00377979">
        <w:rPr>
          <w:rFonts w:ascii="Times New Roman" w:hAnsi="Times New Roman" w:cs="Times New Roman"/>
          <w:sz w:val="28"/>
          <w:szCs w:val="28"/>
        </w:rPr>
        <w:t xml:space="preserve"> является техноструктура, </w:t>
      </w:r>
      <w:r>
        <w:rPr>
          <w:rFonts w:ascii="Times New Roman" w:hAnsi="Times New Roman" w:cs="Times New Roman"/>
          <w:sz w:val="28"/>
          <w:szCs w:val="28"/>
        </w:rPr>
        <w:t>разрабатывающая основные стандарты. Аналитики из техноструктуры обладают неформальной властью, поскольку они стандартизируют труд всех остальных работников, тем самым обеспечивая функционирование целой организации. Без аналитиков данный тип структуры не смог бы нор</w:t>
      </w:r>
      <w:r w:rsidR="00E8487A">
        <w:rPr>
          <w:rFonts w:ascii="Times New Roman" w:hAnsi="Times New Roman" w:cs="Times New Roman"/>
          <w:sz w:val="28"/>
          <w:szCs w:val="28"/>
        </w:rPr>
        <w:t>мально существовать</w:t>
      </w:r>
      <w:r>
        <w:rPr>
          <w:rFonts w:ascii="Times New Roman" w:hAnsi="Times New Roman" w:cs="Times New Roman"/>
          <w:sz w:val="28"/>
          <w:szCs w:val="28"/>
        </w:rPr>
        <w:t>.</w:t>
      </w:r>
    </w:p>
    <w:p w:rsidR="00C81A6B" w:rsidRDefault="00884C14" w:rsidP="000F4201">
      <w:pPr>
        <w:spacing w:line="360" w:lineRule="auto"/>
        <w:rPr>
          <w:rFonts w:ascii="Times New Roman" w:hAnsi="Times New Roman" w:cs="Times New Roman"/>
          <w:sz w:val="28"/>
          <w:szCs w:val="28"/>
        </w:rPr>
      </w:pPr>
      <w:r>
        <w:rPr>
          <w:rFonts w:ascii="Times New Roman" w:hAnsi="Times New Roman" w:cs="Times New Roman"/>
          <w:sz w:val="28"/>
          <w:szCs w:val="28"/>
        </w:rPr>
        <w:t xml:space="preserve">Официальная же власть в механистической бюрократии принадлежит </w:t>
      </w:r>
      <w:r w:rsidR="00C81A6B">
        <w:rPr>
          <w:rFonts w:ascii="Times New Roman" w:hAnsi="Times New Roman" w:cs="Times New Roman"/>
          <w:sz w:val="28"/>
          <w:szCs w:val="28"/>
        </w:rPr>
        <w:t>апексу, основной задачей  которого является наладка всех бюрократических механизмов и формирование общей стратегии.</w:t>
      </w:r>
    </w:p>
    <w:p w:rsidR="00377979" w:rsidRDefault="00C81A6B" w:rsidP="000F4201">
      <w:pPr>
        <w:spacing w:line="360" w:lineRule="auto"/>
        <w:rPr>
          <w:rFonts w:ascii="Times New Roman" w:hAnsi="Times New Roman" w:cs="Times New Roman"/>
          <w:sz w:val="28"/>
          <w:szCs w:val="28"/>
        </w:rPr>
      </w:pPr>
      <w:r>
        <w:rPr>
          <w:rFonts w:ascii="Times New Roman" w:hAnsi="Times New Roman" w:cs="Times New Roman"/>
          <w:sz w:val="28"/>
          <w:szCs w:val="28"/>
        </w:rPr>
        <w:t>Наличие  полюсов  формальной и неформальной власти  позволяет сделать вывод о том, что организации данного типа централизованы по вертикали и слегка децентрализованы по горизонтали</w:t>
      </w:r>
      <w:r w:rsidR="00E8487A">
        <w:rPr>
          <w:rFonts w:ascii="Times New Roman" w:hAnsi="Times New Roman" w:cs="Times New Roman"/>
          <w:sz w:val="28"/>
          <w:szCs w:val="28"/>
        </w:rPr>
        <w:t xml:space="preserve"> (рис.9</w:t>
      </w:r>
      <w:r w:rsidR="00884C14">
        <w:rPr>
          <w:rFonts w:ascii="Times New Roman" w:hAnsi="Times New Roman" w:cs="Times New Roman"/>
          <w:sz w:val="28"/>
          <w:szCs w:val="28"/>
        </w:rPr>
        <w:t>).</w:t>
      </w:r>
    </w:p>
    <w:p w:rsidR="00377979" w:rsidRDefault="00377979" w:rsidP="000F4201">
      <w:pPr>
        <w:spacing w:line="360" w:lineRule="auto"/>
        <w:rPr>
          <w:rFonts w:ascii="Times New Roman" w:hAnsi="Times New Roman" w:cs="Times New Roman"/>
          <w:sz w:val="28"/>
          <w:szCs w:val="28"/>
        </w:rPr>
      </w:pPr>
    </w:p>
    <w:p w:rsidR="008F5514" w:rsidRDefault="008F5514" w:rsidP="008F551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3D8D05C" wp14:editId="4FBE173D">
            <wp:extent cx="4946650" cy="271018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6650" cy="2710180"/>
                    </a:xfrm>
                    <a:prstGeom prst="rect">
                      <a:avLst/>
                    </a:prstGeom>
                    <a:noFill/>
                    <a:ln>
                      <a:noFill/>
                    </a:ln>
                  </pic:spPr>
                </pic:pic>
              </a:graphicData>
            </a:graphic>
          </wp:inline>
        </w:drawing>
      </w:r>
    </w:p>
    <w:p w:rsidR="00884C14" w:rsidRDefault="00E8487A" w:rsidP="008F5514">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9</w:t>
      </w:r>
      <w:r w:rsidR="00884C14">
        <w:rPr>
          <w:rFonts w:ascii="Times New Roman" w:hAnsi="Times New Roman" w:cs="Times New Roman"/>
          <w:sz w:val="28"/>
          <w:szCs w:val="28"/>
        </w:rPr>
        <w:t>. Механистическая бюрократия</w:t>
      </w:r>
    </w:p>
    <w:p w:rsidR="00884C14" w:rsidRDefault="00884C14" w:rsidP="00884C14">
      <w:pPr>
        <w:spacing w:line="360" w:lineRule="auto"/>
        <w:rPr>
          <w:rFonts w:ascii="Times New Roman" w:hAnsi="Times New Roman" w:cs="Times New Roman"/>
          <w:sz w:val="28"/>
          <w:szCs w:val="28"/>
        </w:rPr>
      </w:pPr>
      <w:r>
        <w:rPr>
          <w:rFonts w:ascii="Times New Roman" w:hAnsi="Times New Roman" w:cs="Times New Roman"/>
          <w:sz w:val="28"/>
          <w:szCs w:val="28"/>
        </w:rPr>
        <w:t>Основными преимуществами механистической бюрократии называют:</w:t>
      </w:r>
    </w:p>
    <w:p w:rsidR="00C81A6B" w:rsidRDefault="00C81A6B" w:rsidP="00C81A6B">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Высокая рациональность</w:t>
      </w:r>
    </w:p>
    <w:p w:rsidR="00C81A6B" w:rsidRDefault="00C81A6B" w:rsidP="00C81A6B">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Точность и скорость процессов</w:t>
      </w:r>
    </w:p>
    <w:p w:rsidR="00C81A6B" w:rsidRPr="00C81A6B" w:rsidRDefault="00C81A6B" w:rsidP="00C81A6B">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Надежный и легко подаваемый контролю механизм организации</w:t>
      </w:r>
    </w:p>
    <w:p w:rsidR="00884C14" w:rsidRDefault="00884C14" w:rsidP="00884C14">
      <w:pPr>
        <w:spacing w:line="360" w:lineRule="auto"/>
        <w:rPr>
          <w:rFonts w:ascii="Times New Roman" w:hAnsi="Times New Roman" w:cs="Times New Roman"/>
          <w:sz w:val="28"/>
          <w:szCs w:val="28"/>
        </w:rPr>
      </w:pPr>
      <w:r>
        <w:rPr>
          <w:rFonts w:ascii="Times New Roman" w:hAnsi="Times New Roman" w:cs="Times New Roman"/>
          <w:sz w:val="28"/>
          <w:szCs w:val="28"/>
        </w:rPr>
        <w:t>К недостаткам относят:</w:t>
      </w:r>
    </w:p>
    <w:p w:rsidR="00884C14" w:rsidRDefault="00884C14" w:rsidP="00884C14">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Постоянные конфликты </w:t>
      </w:r>
    </w:p>
    <w:p w:rsidR="00884C14" w:rsidRDefault="00884C14" w:rsidP="00884C14">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Навязчивая идея контроля</w:t>
      </w:r>
    </w:p>
    <w:p w:rsidR="00884C14" w:rsidRDefault="00884C14" w:rsidP="00884C14">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Отсутствие гибкости по отношению к внешней среде</w:t>
      </w:r>
    </w:p>
    <w:p w:rsidR="00C81A6B" w:rsidRPr="00C81A6B" w:rsidRDefault="00C81A6B" w:rsidP="00C81A6B">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Низкая удовлетворенность трудом со стороны сотрудников</w:t>
      </w:r>
    </w:p>
    <w:p w:rsidR="000F4201" w:rsidRDefault="000F4201" w:rsidP="000F4201">
      <w:pPr>
        <w:spacing w:line="360" w:lineRule="auto"/>
        <w:rPr>
          <w:rFonts w:ascii="Times New Roman" w:hAnsi="Times New Roman" w:cs="Times New Roman"/>
          <w:b/>
          <w:sz w:val="28"/>
          <w:szCs w:val="28"/>
        </w:rPr>
      </w:pPr>
      <w:r w:rsidRPr="00C81A6B">
        <w:rPr>
          <w:rFonts w:ascii="Times New Roman" w:hAnsi="Times New Roman" w:cs="Times New Roman"/>
          <w:b/>
          <w:sz w:val="28"/>
          <w:szCs w:val="28"/>
        </w:rPr>
        <w:t>3.Профессиональная бюрократия</w:t>
      </w:r>
    </w:p>
    <w:p w:rsidR="0065702C" w:rsidRDefault="0065702C" w:rsidP="000F4201">
      <w:pPr>
        <w:spacing w:line="360" w:lineRule="auto"/>
        <w:rPr>
          <w:rFonts w:ascii="Times New Roman" w:hAnsi="Times New Roman" w:cs="Times New Roman"/>
          <w:sz w:val="28"/>
          <w:szCs w:val="28"/>
        </w:rPr>
      </w:pPr>
      <w:r>
        <w:rPr>
          <w:rFonts w:ascii="Times New Roman" w:hAnsi="Times New Roman" w:cs="Times New Roman"/>
          <w:sz w:val="28"/>
          <w:szCs w:val="28"/>
        </w:rPr>
        <w:t>Организации, относящиеся к типу профессиональной бюрократии, базируют свою деятельность на квалификации и знании профессионалов. Внешняя среда в данном случае является сложной и стабильной. Примером такого рода организации может служить учебные заведения, аудиторские компании, больницы, социальные службы.</w:t>
      </w:r>
    </w:p>
    <w:p w:rsidR="00AC627D" w:rsidRDefault="00AC627D" w:rsidP="000F4201">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Основной координационный механизм профессионально бюрократии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тандартизация навыков и знаний, что оказывает влияние на процесс принятия сотрудников на работу: кандидат должен обладать соответственной квалификацией и уровнем воспитания.</w:t>
      </w:r>
    </w:p>
    <w:p w:rsidR="00AA2E78" w:rsidRDefault="00AA2E78" w:rsidP="000F4201">
      <w:pPr>
        <w:spacing w:line="360" w:lineRule="auto"/>
        <w:rPr>
          <w:rFonts w:ascii="Times New Roman" w:hAnsi="Times New Roman" w:cs="Times New Roman"/>
          <w:sz w:val="28"/>
          <w:szCs w:val="28"/>
        </w:rPr>
      </w:pPr>
      <w:r w:rsidRPr="00AA2E78">
        <w:rPr>
          <w:rFonts w:ascii="Times New Roman" w:hAnsi="Times New Roman" w:cs="Times New Roman"/>
          <w:sz w:val="28"/>
          <w:szCs w:val="28"/>
        </w:rPr>
        <w:t>Стандарты профессиональной бюрократии, в отличие от механистической, возникают за пределами организации  в саморегулирующихся профессиональных группах. Также данный вид бюрократии полагается не на иерархическую власть, а на власть экспертов – профессионалов</w:t>
      </w:r>
    </w:p>
    <w:p w:rsidR="00AC627D" w:rsidRDefault="00AC627D" w:rsidP="000F4201">
      <w:pPr>
        <w:spacing w:line="360" w:lineRule="auto"/>
        <w:rPr>
          <w:rFonts w:ascii="Times New Roman" w:hAnsi="Times New Roman" w:cs="Times New Roman"/>
          <w:sz w:val="28"/>
          <w:szCs w:val="28"/>
        </w:rPr>
      </w:pPr>
      <w:r>
        <w:rPr>
          <w:rFonts w:ascii="Times New Roman" w:hAnsi="Times New Roman" w:cs="Times New Roman"/>
          <w:sz w:val="28"/>
          <w:szCs w:val="28"/>
        </w:rPr>
        <w:t xml:space="preserve">Ключевой частью организации является операционной ядро. Операторы обладают необходимой квалификацией и работают независимо друг от друга, но в тесно взаимосвязи с клиентом. Сотрудники по большей части самостоятельно  контролируют и координируют процесс труда. </w:t>
      </w:r>
      <w:r w:rsidR="00AA2E78">
        <w:rPr>
          <w:rFonts w:ascii="Times New Roman" w:hAnsi="Times New Roman" w:cs="Times New Roman"/>
          <w:sz w:val="28"/>
          <w:szCs w:val="28"/>
        </w:rPr>
        <w:t xml:space="preserve"> Это говорит о децентрализованной структуре организации.</w:t>
      </w:r>
    </w:p>
    <w:p w:rsidR="00EC49D7" w:rsidRPr="0065702C" w:rsidRDefault="00AA2E78" w:rsidP="000F420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Достаточно обширную часть структуры занимает вспомогательный персонал, который обслуживает операционное ядро.</w:t>
      </w:r>
      <w:r w:rsidR="00EC49D7">
        <w:rPr>
          <w:rFonts w:ascii="Times New Roman" w:hAnsi="Times New Roman" w:cs="Times New Roman"/>
          <w:sz w:val="28"/>
          <w:szCs w:val="28"/>
        </w:rPr>
        <w:t xml:space="preserve"> </w:t>
      </w:r>
      <w:r>
        <w:rPr>
          <w:rFonts w:ascii="Times New Roman" w:hAnsi="Times New Roman" w:cs="Times New Roman"/>
          <w:sz w:val="28"/>
          <w:szCs w:val="28"/>
        </w:rPr>
        <w:t xml:space="preserve"> Срединная линия и техноструктура наоборот, являются узкими и очень немногочис</w:t>
      </w:r>
      <w:r w:rsidR="00E8487A">
        <w:rPr>
          <w:rFonts w:ascii="Times New Roman" w:hAnsi="Times New Roman" w:cs="Times New Roman"/>
          <w:sz w:val="28"/>
          <w:szCs w:val="28"/>
        </w:rPr>
        <w:t>ленными по своему составу (рис. 10</w:t>
      </w:r>
      <w:r>
        <w:rPr>
          <w:rFonts w:ascii="Times New Roman" w:hAnsi="Times New Roman" w:cs="Times New Roman"/>
          <w:sz w:val="28"/>
          <w:szCs w:val="28"/>
        </w:rPr>
        <w:t xml:space="preserve">). </w:t>
      </w:r>
    </w:p>
    <w:p w:rsidR="00C81A6B" w:rsidRDefault="0065702C" w:rsidP="0065702C">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8E5361" wp14:editId="5121905F">
            <wp:extent cx="5248275" cy="1895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1895475"/>
                    </a:xfrm>
                    <a:prstGeom prst="rect">
                      <a:avLst/>
                    </a:prstGeom>
                    <a:noFill/>
                    <a:ln>
                      <a:noFill/>
                    </a:ln>
                  </pic:spPr>
                </pic:pic>
              </a:graphicData>
            </a:graphic>
          </wp:inline>
        </w:drawing>
      </w:r>
    </w:p>
    <w:p w:rsidR="0065702C" w:rsidRDefault="00E8487A" w:rsidP="0065702C">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10</w:t>
      </w:r>
      <w:r w:rsidR="0065702C">
        <w:rPr>
          <w:rFonts w:ascii="Times New Roman" w:hAnsi="Times New Roman" w:cs="Times New Roman"/>
          <w:sz w:val="28"/>
          <w:szCs w:val="28"/>
        </w:rPr>
        <w:t>. Профессиональная бюрократия</w:t>
      </w:r>
    </w:p>
    <w:p w:rsidR="00AA2E78" w:rsidRDefault="00EC49D7" w:rsidP="00AA2E78">
      <w:pPr>
        <w:spacing w:line="360" w:lineRule="auto"/>
        <w:rPr>
          <w:rFonts w:ascii="Times New Roman" w:hAnsi="Times New Roman" w:cs="Times New Roman"/>
          <w:sz w:val="28"/>
          <w:szCs w:val="28"/>
        </w:rPr>
      </w:pPr>
      <w:r>
        <w:rPr>
          <w:rFonts w:ascii="Times New Roman" w:hAnsi="Times New Roman" w:cs="Times New Roman"/>
          <w:sz w:val="28"/>
          <w:szCs w:val="28"/>
        </w:rPr>
        <w:t>Главными достоинствами профессиональной бюрократии являются:</w:t>
      </w:r>
    </w:p>
    <w:p w:rsidR="00EC49D7" w:rsidRDefault="00EC49D7" w:rsidP="00EC49D7">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Высококвалифицированные сотрудники, направленность на качество</w:t>
      </w:r>
    </w:p>
    <w:p w:rsidR="00EC49D7" w:rsidRDefault="00165481" w:rsidP="00EC49D7">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Структура д</w:t>
      </w:r>
      <w:r w:rsidR="00EC49D7">
        <w:rPr>
          <w:rFonts w:ascii="Times New Roman" w:hAnsi="Times New Roman" w:cs="Times New Roman"/>
          <w:sz w:val="28"/>
          <w:szCs w:val="28"/>
        </w:rPr>
        <w:t>емократична, защищает сотрудников от внешнего давления</w:t>
      </w:r>
    </w:p>
    <w:p w:rsidR="00F86EF5" w:rsidRDefault="00F86EF5" w:rsidP="00EC49D7">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Структура ориентирована на рынок и на потребности клиента</w:t>
      </w:r>
    </w:p>
    <w:p w:rsidR="00EC49D7" w:rsidRDefault="00AE20E7" w:rsidP="00AE20E7">
      <w:pPr>
        <w:spacing w:line="360" w:lineRule="auto"/>
        <w:rPr>
          <w:rFonts w:ascii="Times New Roman" w:hAnsi="Times New Roman" w:cs="Times New Roman"/>
          <w:sz w:val="28"/>
          <w:szCs w:val="28"/>
        </w:rPr>
      </w:pPr>
      <w:r>
        <w:rPr>
          <w:rFonts w:ascii="Times New Roman" w:hAnsi="Times New Roman" w:cs="Times New Roman"/>
          <w:sz w:val="28"/>
          <w:szCs w:val="28"/>
        </w:rPr>
        <w:t>К недостаткам можно отнести:</w:t>
      </w:r>
    </w:p>
    <w:p w:rsidR="00AE20E7" w:rsidRDefault="00AE20E7" w:rsidP="00AE20E7">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Из-за отсутствия контроля нет возможности быстрой корректировки </w:t>
      </w:r>
      <w:r w:rsidR="00165481">
        <w:rPr>
          <w:rFonts w:ascii="Times New Roman" w:hAnsi="Times New Roman" w:cs="Times New Roman"/>
          <w:sz w:val="28"/>
          <w:szCs w:val="28"/>
        </w:rPr>
        <w:t xml:space="preserve"> ошибок, </w:t>
      </w:r>
      <w:r>
        <w:rPr>
          <w:rFonts w:ascii="Times New Roman" w:hAnsi="Times New Roman" w:cs="Times New Roman"/>
          <w:sz w:val="28"/>
          <w:szCs w:val="28"/>
        </w:rPr>
        <w:t>возник</w:t>
      </w:r>
      <w:r w:rsidR="00165481">
        <w:rPr>
          <w:rFonts w:ascii="Times New Roman" w:hAnsi="Times New Roman" w:cs="Times New Roman"/>
          <w:sz w:val="28"/>
          <w:szCs w:val="28"/>
        </w:rPr>
        <w:t>ающих в операционном ядре</w:t>
      </w:r>
    </w:p>
    <w:p w:rsidR="00AE20E7" w:rsidRDefault="00AE20E7" w:rsidP="00AE20E7">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Проблема координации операционного ядра и вспомогательного персонала.</w:t>
      </w:r>
    </w:p>
    <w:p w:rsidR="00AE20E7" w:rsidRDefault="00AE20E7" w:rsidP="00AE20E7">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Проблема координации профессионалов</w:t>
      </w:r>
    </w:p>
    <w:p w:rsidR="00AE20E7" w:rsidRDefault="00AE20E7" w:rsidP="00AE20E7">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Постоянные конфликты</w:t>
      </w:r>
    </w:p>
    <w:p w:rsidR="00AE20E7" w:rsidRDefault="00AE20E7" w:rsidP="00AE20E7">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Игнорирование профессионалами общих целей организации</w:t>
      </w:r>
    </w:p>
    <w:p w:rsidR="00AE20E7" w:rsidRPr="00AE20E7" w:rsidRDefault="00AE20E7" w:rsidP="00AE20E7">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Сопротивление инновациям</w:t>
      </w:r>
    </w:p>
    <w:p w:rsidR="000F4201" w:rsidRPr="00F86EF5" w:rsidRDefault="000F4201" w:rsidP="000F4201">
      <w:pPr>
        <w:spacing w:line="360" w:lineRule="auto"/>
        <w:rPr>
          <w:rFonts w:ascii="Times New Roman" w:hAnsi="Times New Roman" w:cs="Times New Roman"/>
          <w:b/>
          <w:sz w:val="28"/>
          <w:szCs w:val="28"/>
        </w:rPr>
      </w:pPr>
      <w:r w:rsidRPr="00F86EF5">
        <w:rPr>
          <w:rFonts w:ascii="Times New Roman" w:hAnsi="Times New Roman" w:cs="Times New Roman"/>
          <w:b/>
          <w:sz w:val="28"/>
          <w:szCs w:val="28"/>
        </w:rPr>
        <w:t xml:space="preserve">4. </w:t>
      </w:r>
      <w:r w:rsidR="00542947" w:rsidRPr="00F86EF5">
        <w:rPr>
          <w:rFonts w:ascii="Times New Roman" w:hAnsi="Times New Roman" w:cs="Times New Roman"/>
          <w:b/>
          <w:sz w:val="28"/>
          <w:szCs w:val="28"/>
        </w:rPr>
        <w:t>Дивизиональная форма</w:t>
      </w:r>
    </w:p>
    <w:p w:rsidR="00F86EF5" w:rsidRDefault="00056516" w:rsidP="000F420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Данный тип структуры характерен для крупных организаций, оперирующих н</w:t>
      </w:r>
      <w:r w:rsidR="00165481">
        <w:rPr>
          <w:rFonts w:ascii="Times New Roman" w:hAnsi="Times New Roman" w:cs="Times New Roman"/>
          <w:sz w:val="28"/>
          <w:szCs w:val="28"/>
        </w:rPr>
        <w:t>а</w:t>
      </w:r>
      <w:r>
        <w:rPr>
          <w:rFonts w:ascii="Times New Roman" w:hAnsi="Times New Roman" w:cs="Times New Roman"/>
          <w:sz w:val="28"/>
          <w:szCs w:val="28"/>
        </w:rPr>
        <w:t xml:space="preserve"> диверсифицированных рынках.  Широко </w:t>
      </w:r>
      <w:proofErr w:type="gramStart"/>
      <w:r>
        <w:rPr>
          <w:rFonts w:ascii="Times New Roman" w:hAnsi="Times New Roman" w:cs="Times New Roman"/>
          <w:sz w:val="28"/>
          <w:szCs w:val="28"/>
        </w:rPr>
        <w:t>распространена</w:t>
      </w:r>
      <w:proofErr w:type="gramEnd"/>
      <w:r>
        <w:rPr>
          <w:rFonts w:ascii="Times New Roman" w:hAnsi="Times New Roman" w:cs="Times New Roman"/>
          <w:sz w:val="28"/>
          <w:szCs w:val="28"/>
        </w:rPr>
        <w:t xml:space="preserve"> в развитых промышленных компаниях. </w:t>
      </w:r>
    </w:p>
    <w:p w:rsidR="00056516" w:rsidRDefault="00056516" w:rsidP="000F4201">
      <w:pPr>
        <w:spacing w:line="360" w:lineRule="auto"/>
        <w:rPr>
          <w:rFonts w:ascii="Times New Roman" w:hAnsi="Times New Roman" w:cs="Times New Roman"/>
          <w:sz w:val="28"/>
          <w:szCs w:val="28"/>
        </w:rPr>
      </w:pPr>
      <w:r>
        <w:rPr>
          <w:rFonts w:ascii="Times New Roman" w:hAnsi="Times New Roman" w:cs="Times New Roman"/>
          <w:sz w:val="28"/>
          <w:szCs w:val="28"/>
        </w:rPr>
        <w:t>Основным механизмом координации</w:t>
      </w:r>
      <w:r w:rsidR="00FE7CF8">
        <w:rPr>
          <w:rFonts w:ascii="Times New Roman" w:hAnsi="Times New Roman" w:cs="Times New Roman"/>
          <w:sz w:val="28"/>
          <w:szCs w:val="28"/>
        </w:rPr>
        <w:t xml:space="preserve"> дивизиональная форма</w:t>
      </w:r>
      <w:r>
        <w:rPr>
          <w:rFonts w:ascii="Times New Roman" w:hAnsi="Times New Roman" w:cs="Times New Roman"/>
          <w:sz w:val="28"/>
          <w:szCs w:val="28"/>
        </w:rPr>
        <w:t xml:space="preserve"> использует стандартизацию выпуска. </w:t>
      </w:r>
    </w:p>
    <w:p w:rsidR="00FE7CF8" w:rsidRDefault="00FE7CF8" w:rsidP="000F4201">
      <w:pPr>
        <w:spacing w:line="360" w:lineRule="auto"/>
        <w:rPr>
          <w:rFonts w:ascii="Times New Roman" w:hAnsi="Times New Roman" w:cs="Times New Roman"/>
          <w:sz w:val="28"/>
          <w:szCs w:val="28"/>
        </w:rPr>
      </w:pPr>
      <w:r>
        <w:rPr>
          <w:rFonts w:ascii="Times New Roman" w:hAnsi="Times New Roman" w:cs="Times New Roman"/>
          <w:sz w:val="28"/>
          <w:szCs w:val="28"/>
        </w:rPr>
        <w:t>Основной частью структуры является срединная линия. На ее верхних уровнях группируются организационные единицы, в каждой из которых происходит дублирование операционных функций. Таким образом, единицы являются полуавтономными  и могут не координировать свою деятельность друг с другом (рис.</w:t>
      </w:r>
      <w:r w:rsidR="000A3E24">
        <w:rPr>
          <w:rFonts w:ascii="Times New Roman" w:hAnsi="Times New Roman" w:cs="Times New Roman"/>
          <w:sz w:val="28"/>
          <w:szCs w:val="28"/>
        </w:rPr>
        <w:t xml:space="preserve"> </w:t>
      </w:r>
      <w:r w:rsidR="00E8487A">
        <w:rPr>
          <w:rFonts w:ascii="Times New Roman" w:hAnsi="Times New Roman" w:cs="Times New Roman"/>
          <w:sz w:val="28"/>
          <w:szCs w:val="28"/>
        </w:rPr>
        <w:t>11</w:t>
      </w:r>
      <w:r>
        <w:rPr>
          <w:rFonts w:ascii="Times New Roman" w:hAnsi="Times New Roman" w:cs="Times New Roman"/>
          <w:sz w:val="28"/>
          <w:szCs w:val="28"/>
        </w:rPr>
        <w:t>).</w:t>
      </w:r>
    </w:p>
    <w:p w:rsidR="00FE7CF8" w:rsidRDefault="00FE7CF8" w:rsidP="00FE7CF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FAC6814" wp14:editId="64217964">
            <wp:extent cx="4715510" cy="1707515"/>
            <wp:effectExtent l="0" t="0" r="889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5510" cy="1707515"/>
                    </a:xfrm>
                    <a:prstGeom prst="rect">
                      <a:avLst/>
                    </a:prstGeom>
                    <a:noFill/>
                    <a:ln>
                      <a:noFill/>
                    </a:ln>
                  </pic:spPr>
                </pic:pic>
              </a:graphicData>
            </a:graphic>
          </wp:inline>
        </w:drawing>
      </w:r>
    </w:p>
    <w:p w:rsidR="00FE7CF8" w:rsidRDefault="00FE7CF8" w:rsidP="00FE7CF8">
      <w:pPr>
        <w:spacing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0A3E24">
        <w:rPr>
          <w:rFonts w:ascii="Times New Roman" w:hAnsi="Times New Roman" w:cs="Times New Roman"/>
          <w:sz w:val="28"/>
          <w:szCs w:val="28"/>
        </w:rPr>
        <w:t xml:space="preserve"> </w:t>
      </w:r>
      <w:r w:rsidR="00E8487A">
        <w:rPr>
          <w:rFonts w:ascii="Times New Roman" w:hAnsi="Times New Roman" w:cs="Times New Roman"/>
          <w:sz w:val="28"/>
          <w:szCs w:val="28"/>
        </w:rPr>
        <w:t>11</w:t>
      </w:r>
      <w:r>
        <w:rPr>
          <w:rFonts w:ascii="Times New Roman" w:hAnsi="Times New Roman" w:cs="Times New Roman"/>
          <w:sz w:val="28"/>
          <w:szCs w:val="28"/>
        </w:rPr>
        <w:t>. Дивизиональная функция</w:t>
      </w:r>
    </w:p>
    <w:p w:rsidR="004D5B43" w:rsidRPr="004D5B43" w:rsidRDefault="004D5B43" w:rsidP="004D5B43">
      <w:pPr>
        <w:spacing w:line="360" w:lineRule="auto"/>
        <w:rPr>
          <w:rFonts w:ascii="Times New Roman" w:hAnsi="Times New Roman" w:cs="Times New Roman"/>
          <w:sz w:val="28"/>
          <w:szCs w:val="28"/>
        </w:rPr>
      </w:pPr>
      <w:r w:rsidRPr="004D5B43">
        <w:rPr>
          <w:rFonts w:ascii="Times New Roman" w:hAnsi="Times New Roman" w:cs="Times New Roman"/>
          <w:sz w:val="28"/>
          <w:szCs w:val="28"/>
        </w:rPr>
        <w:t xml:space="preserve">Из последнего можно сделать вывод о том, что дивизиональная форма является децентрализованной структурой, однако необходимо заметить, что децентрализация носит ограниченный </w:t>
      </w:r>
      <w:r w:rsidR="00FC01D5">
        <w:rPr>
          <w:rFonts w:ascii="Times New Roman" w:hAnsi="Times New Roman" w:cs="Times New Roman"/>
          <w:sz w:val="28"/>
          <w:szCs w:val="28"/>
        </w:rPr>
        <w:t xml:space="preserve">вертикальный характер, поскольку происходит </w:t>
      </w:r>
      <w:r w:rsidRPr="004D5B43">
        <w:rPr>
          <w:rFonts w:ascii="Times New Roman" w:hAnsi="Times New Roman" w:cs="Times New Roman"/>
          <w:sz w:val="28"/>
          <w:szCs w:val="28"/>
        </w:rPr>
        <w:t>делегиров</w:t>
      </w:r>
      <w:r w:rsidR="00FC01D5">
        <w:rPr>
          <w:rFonts w:ascii="Times New Roman" w:hAnsi="Times New Roman" w:cs="Times New Roman"/>
          <w:sz w:val="28"/>
          <w:szCs w:val="28"/>
        </w:rPr>
        <w:t>ание</w:t>
      </w:r>
      <w:r w:rsidRPr="004D5B43">
        <w:rPr>
          <w:rFonts w:ascii="Times New Roman" w:hAnsi="Times New Roman" w:cs="Times New Roman"/>
          <w:sz w:val="28"/>
          <w:szCs w:val="28"/>
        </w:rPr>
        <w:t xml:space="preserve"> некоторых полномочий центра менеджерам более низкого уровня.</w:t>
      </w:r>
      <w:r w:rsidR="00C16510">
        <w:rPr>
          <w:rFonts w:ascii="Times New Roman" w:hAnsi="Times New Roman" w:cs="Times New Roman"/>
          <w:sz w:val="28"/>
          <w:szCs w:val="28"/>
        </w:rPr>
        <w:t xml:space="preserve"> Однако подразделения остаются автономными и самостоятельно формируют стратегии для своих рынков и контролируют операционную деятельность.</w:t>
      </w:r>
    </w:p>
    <w:p w:rsidR="004D5B43" w:rsidRDefault="004D5B43" w:rsidP="004D5B43">
      <w:pPr>
        <w:spacing w:line="360" w:lineRule="auto"/>
        <w:rPr>
          <w:rFonts w:ascii="Times New Roman" w:hAnsi="Times New Roman" w:cs="Times New Roman"/>
          <w:sz w:val="28"/>
          <w:szCs w:val="28"/>
        </w:rPr>
      </w:pPr>
      <w:r>
        <w:rPr>
          <w:rFonts w:ascii="Times New Roman" w:hAnsi="Times New Roman" w:cs="Times New Roman"/>
          <w:sz w:val="28"/>
          <w:szCs w:val="28"/>
        </w:rPr>
        <w:t xml:space="preserve">Ключевым параметром дизайна  является система контроля над исполнением. Высшее руководство передает часть властных полномочий </w:t>
      </w:r>
      <w:r>
        <w:rPr>
          <w:rFonts w:ascii="Times New Roman" w:hAnsi="Times New Roman" w:cs="Times New Roman"/>
          <w:sz w:val="28"/>
          <w:szCs w:val="28"/>
        </w:rPr>
        <w:lastRenderedPageBreak/>
        <w:t xml:space="preserve">менеджерам организационных единиц, но также жестко контролирует </w:t>
      </w:r>
      <w:r w:rsidR="00C93741">
        <w:rPr>
          <w:rFonts w:ascii="Times New Roman" w:hAnsi="Times New Roman" w:cs="Times New Roman"/>
          <w:sz w:val="28"/>
          <w:szCs w:val="28"/>
        </w:rPr>
        <w:t>результаты деятельности с помощью четко определенных стандартов.</w:t>
      </w:r>
    </w:p>
    <w:p w:rsidR="00C16510" w:rsidRDefault="00626095" w:rsidP="004D5B43">
      <w:pPr>
        <w:spacing w:line="360" w:lineRule="auto"/>
        <w:rPr>
          <w:rFonts w:ascii="Times New Roman" w:hAnsi="Times New Roman" w:cs="Times New Roman"/>
          <w:sz w:val="28"/>
          <w:szCs w:val="28"/>
        </w:rPr>
      </w:pPr>
      <w:r>
        <w:rPr>
          <w:rFonts w:ascii="Times New Roman" w:hAnsi="Times New Roman" w:cs="Times New Roman"/>
          <w:sz w:val="28"/>
          <w:szCs w:val="28"/>
        </w:rPr>
        <w:t>Весомое</w:t>
      </w:r>
      <w:r w:rsidR="00FC01D5">
        <w:rPr>
          <w:rFonts w:ascii="Times New Roman" w:hAnsi="Times New Roman" w:cs="Times New Roman"/>
          <w:sz w:val="28"/>
          <w:szCs w:val="28"/>
        </w:rPr>
        <w:t xml:space="preserve"> значение в дивизиональной форме имеет штаб-к</w:t>
      </w:r>
      <w:r>
        <w:rPr>
          <w:rFonts w:ascii="Times New Roman" w:hAnsi="Times New Roman" w:cs="Times New Roman"/>
          <w:sz w:val="28"/>
          <w:szCs w:val="28"/>
        </w:rPr>
        <w:t>вартира</w:t>
      </w:r>
      <w:r w:rsidR="00FC01D5">
        <w:rPr>
          <w:rFonts w:ascii="Times New Roman" w:hAnsi="Times New Roman" w:cs="Times New Roman"/>
          <w:sz w:val="28"/>
          <w:szCs w:val="28"/>
        </w:rPr>
        <w:t>, которая представляет собой апекс организации. Штаб квартира выполняет следующие функции: распределение финансов между организационными единицами, разработка системы контроля организационных единиц</w:t>
      </w:r>
      <w:proofErr w:type="gramStart"/>
      <w:r w:rsidR="00FC01D5">
        <w:rPr>
          <w:rFonts w:ascii="Times New Roman" w:hAnsi="Times New Roman" w:cs="Times New Roman"/>
          <w:sz w:val="28"/>
          <w:szCs w:val="28"/>
        </w:rPr>
        <w:t xml:space="preserve"> ,</w:t>
      </w:r>
      <w:proofErr w:type="gramEnd"/>
      <w:r w:rsidR="00FC01D5">
        <w:rPr>
          <w:rFonts w:ascii="Times New Roman" w:hAnsi="Times New Roman" w:cs="Times New Roman"/>
          <w:sz w:val="28"/>
          <w:szCs w:val="28"/>
        </w:rPr>
        <w:t xml:space="preserve"> назначение и смещение руководителей организационных единиц, распределение вспомогательных </w:t>
      </w:r>
      <w:r>
        <w:rPr>
          <w:rFonts w:ascii="Times New Roman" w:hAnsi="Times New Roman" w:cs="Times New Roman"/>
          <w:sz w:val="28"/>
          <w:szCs w:val="28"/>
        </w:rPr>
        <w:t>услуг</w:t>
      </w:r>
      <w:r w:rsidR="00FC01D5">
        <w:rPr>
          <w:rFonts w:ascii="Times New Roman" w:hAnsi="Times New Roman" w:cs="Times New Roman"/>
          <w:sz w:val="28"/>
          <w:szCs w:val="28"/>
        </w:rPr>
        <w:t>. Также важной задачей менеджеров штаб квартиры является личное наблюдение за деятельностью вверенных им подразделений, происходит частичное возвращение к прямому контролю.</w:t>
      </w:r>
    </w:p>
    <w:p w:rsidR="00626095" w:rsidRDefault="00626095" w:rsidP="004D5B43">
      <w:pPr>
        <w:spacing w:line="360" w:lineRule="auto"/>
        <w:rPr>
          <w:rFonts w:ascii="Times New Roman" w:hAnsi="Times New Roman" w:cs="Times New Roman"/>
          <w:sz w:val="28"/>
          <w:szCs w:val="28"/>
        </w:rPr>
      </w:pPr>
      <w:r>
        <w:rPr>
          <w:rFonts w:ascii="Times New Roman" w:hAnsi="Times New Roman" w:cs="Times New Roman"/>
          <w:sz w:val="28"/>
          <w:szCs w:val="28"/>
        </w:rPr>
        <w:t>Преимуществами дивизиональной структуры являются:</w:t>
      </w:r>
    </w:p>
    <w:p w:rsidR="00626095" w:rsidRDefault="00626095" w:rsidP="00626095">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Эффективное размещение капитала, снижение рисков</w:t>
      </w:r>
    </w:p>
    <w:p w:rsidR="00626095" w:rsidRDefault="00626095" w:rsidP="00626095">
      <w:pPr>
        <w:pStyle w:val="a3"/>
        <w:numPr>
          <w:ilvl w:val="0"/>
          <w:numId w:val="18"/>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Внутренняя</w:t>
      </w:r>
      <w:proofErr w:type="gramEnd"/>
      <w:r>
        <w:rPr>
          <w:rFonts w:ascii="Times New Roman" w:hAnsi="Times New Roman" w:cs="Times New Roman"/>
          <w:sz w:val="28"/>
          <w:szCs w:val="28"/>
        </w:rPr>
        <w:t xml:space="preserve"> обучаемость персонала, в частности, менеджмента</w:t>
      </w:r>
    </w:p>
    <w:p w:rsidR="00626095" w:rsidRDefault="0004598D" w:rsidP="00626095">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Быстрота реакции и стратегическая оперативность</w:t>
      </w:r>
    </w:p>
    <w:p w:rsidR="0004598D" w:rsidRDefault="0004598D" w:rsidP="0004598D">
      <w:pPr>
        <w:spacing w:line="360" w:lineRule="auto"/>
        <w:rPr>
          <w:rFonts w:ascii="Times New Roman" w:hAnsi="Times New Roman" w:cs="Times New Roman"/>
          <w:sz w:val="28"/>
          <w:szCs w:val="28"/>
        </w:rPr>
      </w:pPr>
      <w:r>
        <w:rPr>
          <w:rFonts w:ascii="Times New Roman" w:hAnsi="Times New Roman" w:cs="Times New Roman"/>
          <w:sz w:val="28"/>
          <w:szCs w:val="28"/>
        </w:rPr>
        <w:t>К недостаткам дивизиональной структуры относят:</w:t>
      </w:r>
    </w:p>
    <w:p w:rsidR="0004598D" w:rsidRDefault="0004598D" w:rsidP="0004598D">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Желание менеджеров высшего эшелона повышения своего контроля над подразделениями, что нарушает основной принцип дивизионализации</w:t>
      </w:r>
    </w:p>
    <w:p w:rsidR="0004598D" w:rsidRDefault="0004598D" w:rsidP="0004598D">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Сокрытие важной негативной информации менеджерами подразделений от штаб-квартиры</w:t>
      </w:r>
    </w:p>
    <w:p w:rsidR="00FC01D5" w:rsidRPr="0004598D" w:rsidRDefault="0004598D" w:rsidP="004D5B43">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Сопротивление инновациям</w:t>
      </w:r>
    </w:p>
    <w:p w:rsidR="00542947" w:rsidRPr="00F769C8" w:rsidRDefault="00F769C8" w:rsidP="00F769C8">
      <w:pPr>
        <w:spacing w:line="360" w:lineRule="auto"/>
        <w:rPr>
          <w:rFonts w:ascii="Times New Roman" w:hAnsi="Times New Roman" w:cs="Times New Roman"/>
          <w:b/>
          <w:sz w:val="28"/>
          <w:szCs w:val="28"/>
        </w:rPr>
      </w:pPr>
      <w:r w:rsidRPr="00F769C8">
        <w:rPr>
          <w:rFonts w:ascii="Times New Roman" w:hAnsi="Times New Roman" w:cs="Times New Roman"/>
          <w:b/>
          <w:sz w:val="28"/>
          <w:szCs w:val="28"/>
        </w:rPr>
        <w:t>5.</w:t>
      </w:r>
      <w:r>
        <w:rPr>
          <w:rFonts w:ascii="Times New Roman" w:hAnsi="Times New Roman" w:cs="Times New Roman"/>
          <w:b/>
          <w:sz w:val="28"/>
          <w:szCs w:val="28"/>
        </w:rPr>
        <w:t xml:space="preserve"> </w:t>
      </w:r>
      <w:r w:rsidR="00542947" w:rsidRPr="00F769C8">
        <w:rPr>
          <w:rFonts w:ascii="Times New Roman" w:hAnsi="Times New Roman" w:cs="Times New Roman"/>
          <w:b/>
          <w:sz w:val="28"/>
          <w:szCs w:val="28"/>
        </w:rPr>
        <w:t>Адхократия</w:t>
      </w:r>
    </w:p>
    <w:p w:rsidR="00542947" w:rsidRDefault="00045340" w:rsidP="000F4201">
      <w:pPr>
        <w:spacing w:line="360" w:lineRule="auto"/>
        <w:rPr>
          <w:rFonts w:ascii="Times New Roman" w:hAnsi="Times New Roman" w:cs="Times New Roman"/>
          <w:sz w:val="28"/>
          <w:szCs w:val="28"/>
        </w:rPr>
      </w:pPr>
      <w:r>
        <w:rPr>
          <w:rFonts w:ascii="Times New Roman" w:hAnsi="Times New Roman" w:cs="Times New Roman"/>
          <w:sz w:val="28"/>
          <w:szCs w:val="28"/>
        </w:rPr>
        <w:t>Данный тип организационной структуры характерен для молодых компаний, занимающи</w:t>
      </w:r>
      <w:r w:rsidR="00885AE1">
        <w:rPr>
          <w:rFonts w:ascii="Times New Roman" w:hAnsi="Times New Roman" w:cs="Times New Roman"/>
          <w:sz w:val="28"/>
          <w:szCs w:val="28"/>
        </w:rPr>
        <w:t>х</w:t>
      </w:r>
      <w:r>
        <w:rPr>
          <w:rFonts w:ascii="Times New Roman" w:hAnsi="Times New Roman" w:cs="Times New Roman"/>
          <w:sz w:val="28"/>
          <w:szCs w:val="28"/>
        </w:rPr>
        <w:t>ся и</w:t>
      </w:r>
      <w:r w:rsidR="00885AE1">
        <w:rPr>
          <w:rFonts w:ascii="Times New Roman" w:hAnsi="Times New Roman" w:cs="Times New Roman"/>
          <w:sz w:val="28"/>
          <w:szCs w:val="28"/>
        </w:rPr>
        <w:t>нновационной деятельностью. Внешняя среда таких организаций сложная и динамичная, поэтому структура успешной компании должна соответствовать и быть гибкой и адаптивной.</w:t>
      </w:r>
    </w:p>
    <w:p w:rsidR="00E140FE" w:rsidRDefault="00E140FE" w:rsidP="000F420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Для организации, имеющей структуру адхократии, не подходит ни один из предыдущих координационных механизмов: стандартизация деятельности противоречит появлениям инноваций, а прямое подчинение не является эффективным, поскольку все информационные процессы в данном случае протекают легко и неформально. Главным координационным механизмом для адхократии является взаимное согласование, что соответствует главной задачи такой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неформальным коммуникациям.</w:t>
      </w:r>
    </w:p>
    <w:p w:rsidR="00E140FE" w:rsidRDefault="00E140FE" w:rsidP="000F4201">
      <w:pPr>
        <w:spacing w:line="360" w:lineRule="auto"/>
        <w:rPr>
          <w:rFonts w:ascii="Times New Roman" w:hAnsi="Times New Roman" w:cs="Times New Roman"/>
          <w:sz w:val="28"/>
          <w:szCs w:val="28"/>
        </w:rPr>
      </w:pPr>
      <w:r>
        <w:rPr>
          <w:rFonts w:ascii="Times New Roman" w:hAnsi="Times New Roman" w:cs="Times New Roman"/>
          <w:sz w:val="28"/>
          <w:szCs w:val="28"/>
        </w:rPr>
        <w:t xml:space="preserve">Адхократия характеризуется наличием </w:t>
      </w:r>
      <w:r w:rsidR="00E4686A">
        <w:rPr>
          <w:rFonts w:ascii="Times New Roman" w:hAnsi="Times New Roman" w:cs="Times New Roman"/>
          <w:sz w:val="28"/>
          <w:szCs w:val="28"/>
        </w:rPr>
        <w:t xml:space="preserve">большего числа менеджеров, состоящего из функциональных, операционных, вспомогательных менеджеров, а также руководителей проектов.  Данная структура является достаточно децентрализованной, поскольку в организации не существует единого центра принятия решений. </w:t>
      </w:r>
    </w:p>
    <w:p w:rsidR="00E4686A" w:rsidRDefault="00E4686A" w:rsidP="000F4201">
      <w:pPr>
        <w:spacing w:line="360" w:lineRule="auto"/>
        <w:rPr>
          <w:rFonts w:ascii="Times New Roman" w:hAnsi="Times New Roman" w:cs="Times New Roman"/>
          <w:sz w:val="28"/>
          <w:szCs w:val="28"/>
        </w:rPr>
      </w:pPr>
      <w:r>
        <w:rPr>
          <w:rFonts w:ascii="Times New Roman" w:hAnsi="Times New Roman" w:cs="Times New Roman"/>
          <w:sz w:val="28"/>
          <w:szCs w:val="28"/>
        </w:rPr>
        <w:t>Выделяют две основные формы адхократии – операционную и административную.</w:t>
      </w:r>
    </w:p>
    <w:p w:rsidR="00E140FE" w:rsidRDefault="00E4686A" w:rsidP="000F4201">
      <w:pPr>
        <w:spacing w:line="360" w:lineRule="auto"/>
        <w:rPr>
          <w:rFonts w:ascii="Times New Roman" w:hAnsi="Times New Roman" w:cs="Times New Roman"/>
          <w:sz w:val="28"/>
          <w:szCs w:val="28"/>
        </w:rPr>
      </w:pPr>
      <w:r>
        <w:rPr>
          <w:rFonts w:ascii="Times New Roman" w:hAnsi="Times New Roman" w:cs="Times New Roman"/>
          <w:sz w:val="28"/>
          <w:szCs w:val="28"/>
        </w:rPr>
        <w:t>Операционная адхократия осуществляет инновационную деятельность по контракту, заключенным с клиентом.</w:t>
      </w:r>
      <w:r w:rsidR="008211D3">
        <w:rPr>
          <w:rFonts w:ascii="Times New Roman" w:hAnsi="Times New Roman" w:cs="Times New Roman"/>
          <w:sz w:val="28"/>
          <w:szCs w:val="28"/>
        </w:rPr>
        <w:t xml:space="preserve"> Для такого типа организации характерна связь между административной и операционной деятельностью, поскольку выполнение заказа клиента невозможно отделить от планирования и контроля.</w:t>
      </w:r>
    </w:p>
    <w:p w:rsidR="008211D3" w:rsidRDefault="008211D3" w:rsidP="000F4201">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Административная</w:t>
      </w:r>
      <w:proofErr w:type="gramEnd"/>
      <w:r>
        <w:rPr>
          <w:rFonts w:ascii="Times New Roman" w:hAnsi="Times New Roman" w:cs="Times New Roman"/>
          <w:sz w:val="28"/>
          <w:szCs w:val="28"/>
        </w:rPr>
        <w:t xml:space="preserve"> адхократия не ставит перед собой целью обслуживание клиентов, а функционирует в интересах самой организации.  В данном типе структуры административная деятельность отделена от операционной.</w:t>
      </w:r>
    </w:p>
    <w:p w:rsidR="002854F6" w:rsidRDefault="008211D3" w:rsidP="000F4201">
      <w:pPr>
        <w:spacing w:line="360" w:lineRule="auto"/>
        <w:rPr>
          <w:rFonts w:ascii="Times New Roman" w:hAnsi="Times New Roman" w:cs="Times New Roman"/>
          <w:sz w:val="28"/>
          <w:szCs w:val="28"/>
        </w:rPr>
      </w:pPr>
      <w:r>
        <w:rPr>
          <w:rFonts w:ascii="Times New Roman" w:hAnsi="Times New Roman" w:cs="Times New Roman"/>
          <w:sz w:val="28"/>
          <w:szCs w:val="28"/>
        </w:rPr>
        <w:t>Основной частью организации в адхократии выступает вспомогательный персонал, котор</w:t>
      </w:r>
      <w:r w:rsidR="002854F6">
        <w:rPr>
          <w:rFonts w:ascii="Times New Roman" w:hAnsi="Times New Roman" w:cs="Times New Roman"/>
          <w:sz w:val="28"/>
          <w:szCs w:val="28"/>
        </w:rPr>
        <w:t>ый</w:t>
      </w:r>
      <w:r>
        <w:rPr>
          <w:rFonts w:ascii="Times New Roman" w:hAnsi="Times New Roman" w:cs="Times New Roman"/>
          <w:sz w:val="28"/>
          <w:szCs w:val="28"/>
        </w:rPr>
        <w:t xml:space="preserve"> представляет собой группу талантливых специалистов, вокруг которых строятся основные проекты компании</w:t>
      </w:r>
      <w:r w:rsidR="00E8487A">
        <w:rPr>
          <w:rFonts w:ascii="Times New Roman" w:hAnsi="Times New Roman" w:cs="Times New Roman"/>
          <w:sz w:val="28"/>
          <w:szCs w:val="28"/>
        </w:rPr>
        <w:t xml:space="preserve"> (рис. 12</w:t>
      </w:r>
      <w:r w:rsidR="002854F6">
        <w:rPr>
          <w:rFonts w:ascii="Times New Roman" w:hAnsi="Times New Roman" w:cs="Times New Roman"/>
          <w:sz w:val="28"/>
          <w:szCs w:val="28"/>
        </w:rPr>
        <w:t>)</w:t>
      </w:r>
      <w:r>
        <w:rPr>
          <w:rFonts w:ascii="Times New Roman" w:hAnsi="Times New Roman" w:cs="Times New Roman"/>
          <w:sz w:val="28"/>
          <w:szCs w:val="28"/>
        </w:rPr>
        <w:t xml:space="preserve">.  Стратегический апекс часто сливается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срединной линией и вспомогательным персоналом, поскольку </w:t>
      </w:r>
      <w:r w:rsidR="002854F6">
        <w:rPr>
          <w:rFonts w:ascii="Times New Roman" w:hAnsi="Times New Roman" w:cs="Times New Roman"/>
          <w:sz w:val="28"/>
          <w:szCs w:val="28"/>
        </w:rPr>
        <w:t xml:space="preserve">процесс определения стратегии не </w:t>
      </w:r>
      <w:r w:rsidR="002854F6">
        <w:rPr>
          <w:rFonts w:ascii="Times New Roman" w:hAnsi="Times New Roman" w:cs="Times New Roman"/>
          <w:sz w:val="28"/>
          <w:szCs w:val="28"/>
        </w:rPr>
        <w:lastRenderedPageBreak/>
        <w:t xml:space="preserve">имеет четко определенного места в адхократии. Главное задачей высшего руководства является обеспечение связи организации с внешней средой. </w:t>
      </w:r>
    </w:p>
    <w:p w:rsidR="00E140FE" w:rsidRDefault="00E140FE" w:rsidP="00E140FE">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3ADF05" wp14:editId="348AC006">
            <wp:extent cx="4981575" cy="3038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575" cy="3038475"/>
                    </a:xfrm>
                    <a:prstGeom prst="rect">
                      <a:avLst/>
                    </a:prstGeom>
                    <a:noFill/>
                    <a:ln>
                      <a:noFill/>
                    </a:ln>
                  </pic:spPr>
                </pic:pic>
              </a:graphicData>
            </a:graphic>
          </wp:inline>
        </w:drawing>
      </w:r>
    </w:p>
    <w:p w:rsidR="00E140FE" w:rsidRDefault="00E8487A" w:rsidP="00E140FE">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12</w:t>
      </w:r>
      <w:r w:rsidR="00E140FE">
        <w:rPr>
          <w:rFonts w:ascii="Times New Roman" w:hAnsi="Times New Roman" w:cs="Times New Roman"/>
          <w:sz w:val="28"/>
          <w:szCs w:val="28"/>
        </w:rPr>
        <w:t>. Адхократия.</w:t>
      </w:r>
    </w:p>
    <w:p w:rsidR="002854F6" w:rsidRDefault="002854F6" w:rsidP="002854F6">
      <w:pPr>
        <w:spacing w:line="360" w:lineRule="auto"/>
        <w:rPr>
          <w:rFonts w:ascii="Times New Roman" w:hAnsi="Times New Roman" w:cs="Times New Roman"/>
          <w:sz w:val="28"/>
          <w:szCs w:val="28"/>
        </w:rPr>
      </w:pPr>
      <w:r>
        <w:rPr>
          <w:rFonts w:ascii="Times New Roman" w:hAnsi="Times New Roman" w:cs="Times New Roman"/>
          <w:sz w:val="28"/>
          <w:szCs w:val="28"/>
        </w:rPr>
        <w:t>К преимуществам адхократии относятся:</w:t>
      </w:r>
    </w:p>
    <w:p w:rsidR="002854F6" w:rsidRDefault="002854F6" w:rsidP="002854F6">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Инновационность</w:t>
      </w:r>
    </w:p>
    <w:p w:rsidR="002854F6" w:rsidRPr="00290E00" w:rsidRDefault="002854F6" w:rsidP="00290E00">
      <w:pPr>
        <w:pStyle w:val="a3"/>
        <w:numPr>
          <w:ilvl w:val="0"/>
          <w:numId w:val="20"/>
        </w:numPr>
        <w:rPr>
          <w:rFonts w:ascii="Times New Roman" w:hAnsi="Times New Roman" w:cs="Times New Roman"/>
          <w:sz w:val="28"/>
          <w:szCs w:val="28"/>
        </w:rPr>
      </w:pPr>
      <w:r w:rsidRPr="002854F6">
        <w:rPr>
          <w:rFonts w:ascii="Times New Roman" w:hAnsi="Times New Roman" w:cs="Times New Roman"/>
          <w:sz w:val="28"/>
          <w:szCs w:val="28"/>
        </w:rPr>
        <w:t>Полное соответствие внешней среде</w:t>
      </w:r>
    </w:p>
    <w:p w:rsidR="002854F6" w:rsidRDefault="002854F6" w:rsidP="002854F6">
      <w:pPr>
        <w:spacing w:line="360" w:lineRule="auto"/>
        <w:rPr>
          <w:rFonts w:ascii="Times New Roman" w:hAnsi="Times New Roman" w:cs="Times New Roman"/>
          <w:sz w:val="28"/>
          <w:szCs w:val="28"/>
        </w:rPr>
      </w:pPr>
      <w:r>
        <w:rPr>
          <w:rFonts w:ascii="Times New Roman" w:hAnsi="Times New Roman" w:cs="Times New Roman"/>
          <w:sz w:val="28"/>
          <w:szCs w:val="28"/>
        </w:rPr>
        <w:t>Недостатками адхократии являются:</w:t>
      </w:r>
    </w:p>
    <w:p w:rsidR="002854F6" w:rsidRDefault="002854F6" w:rsidP="002854F6">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Непостоянный характер, зависимость от заказов</w:t>
      </w:r>
    </w:p>
    <w:p w:rsidR="002854F6" w:rsidRDefault="00290E00" w:rsidP="002854F6">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Неопределенность и неразбериха внутри организации</w:t>
      </w:r>
    </w:p>
    <w:p w:rsidR="00290E00" w:rsidRDefault="00290E00" w:rsidP="002854F6">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Очень политизирована</w:t>
      </w:r>
    </w:p>
    <w:p w:rsidR="00290E00" w:rsidRDefault="00290E00" w:rsidP="002854F6">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Конфликты и агрессивность</w:t>
      </w:r>
    </w:p>
    <w:p w:rsidR="00290E00" w:rsidRDefault="00290E00" w:rsidP="002854F6">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Несбалансированность трудовой нагрузки</w:t>
      </w:r>
    </w:p>
    <w:p w:rsidR="00290E00" w:rsidRDefault="00290E00" w:rsidP="00290E00">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Постоянная тяга к нецелесообразным трансформациям</w:t>
      </w:r>
    </w:p>
    <w:p w:rsidR="0079523C" w:rsidRPr="000546D7" w:rsidRDefault="00A72BC6" w:rsidP="009C1E2D">
      <w:pPr>
        <w:pStyle w:val="3"/>
        <w:rPr>
          <w:rFonts w:ascii="Times New Roman" w:hAnsi="Times New Roman" w:cs="Times New Roman"/>
          <w:sz w:val="28"/>
          <w:szCs w:val="28"/>
        </w:rPr>
      </w:pPr>
      <w:r w:rsidRPr="00A72BC6">
        <w:lastRenderedPageBreak/>
        <w:t xml:space="preserve"> </w:t>
      </w:r>
      <w:bookmarkStart w:id="9" w:name="_Toc390166193"/>
      <w:r w:rsidR="00F4509C" w:rsidRPr="000546D7">
        <w:rPr>
          <w:rFonts w:ascii="Times New Roman" w:hAnsi="Times New Roman" w:cs="Times New Roman"/>
          <w:color w:val="auto"/>
          <w:sz w:val="28"/>
          <w:szCs w:val="28"/>
        </w:rPr>
        <w:t>1.2</w:t>
      </w:r>
      <w:r w:rsidR="009C1E2D" w:rsidRPr="000546D7">
        <w:rPr>
          <w:rFonts w:ascii="Times New Roman" w:hAnsi="Times New Roman" w:cs="Times New Roman"/>
          <w:color w:val="auto"/>
          <w:sz w:val="28"/>
          <w:szCs w:val="28"/>
        </w:rPr>
        <w:t>.3</w:t>
      </w:r>
      <w:r w:rsidR="000546D7" w:rsidRPr="000546D7">
        <w:rPr>
          <w:rFonts w:ascii="Times New Roman" w:hAnsi="Times New Roman" w:cs="Times New Roman"/>
          <w:color w:val="auto"/>
          <w:sz w:val="28"/>
          <w:szCs w:val="28"/>
        </w:rPr>
        <w:t>.</w:t>
      </w:r>
      <w:r w:rsidR="000546D7">
        <w:rPr>
          <w:rFonts w:ascii="Times New Roman" w:hAnsi="Times New Roman" w:cs="Times New Roman"/>
          <w:color w:val="auto"/>
          <w:sz w:val="28"/>
          <w:szCs w:val="28"/>
        </w:rPr>
        <w:t xml:space="preserve">Особенность </w:t>
      </w:r>
      <w:r w:rsidR="0079523C" w:rsidRPr="000546D7">
        <w:rPr>
          <w:rFonts w:ascii="Times New Roman" w:hAnsi="Times New Roman" w:cs="Times New Roman"/>
          <w:color w:val="auto"/>
          <w:sz w:val="28"/>
          <w:szCs w:val="28"/>
        </w:rPr>
        <w:t>связи организационной структуры с особенностями отрасли, в которой функционирует компания</w:t>
      </w:r>
      <w:r w:rsidR="009C1E2D" w:rsidRPr="000546D7">
        <w:rPr>
          <w:rFonts w:ascii="Times New Roman" w:hAnsi="Times New Roman" w:cs="Times New Roman"/>
          <w:color w:val="auto"/>
          <w:sz w:val="28"/>
          <w:szCs w:val="28"/>
        </w:rPr>
        <w:t>.</w:t>
      </w:r>
      <w:bookmarkEnd w:id="9"/>
    </w:p>
    <w:p w:rsidR="00001A29" w:rsidRDefault="0079523C" w:rsidP="00A72BC6">
      <w:pPr>
        <w:spacing w:line="360" w:lineRule="auto"/>
        <w:rPr>
          <w:rFonts w:ascii="Times New Roman" w:hAnsi="Times New Roman" w:cs="Times New Roman"/>
          <w:sz w:val="28"/>
          <w:szCs w:val="28"/>
        </w:rPr>
      </w:pPr>
      <w:r>
        <w:rPr>
          <w:rFonts w:ascii="Times New Roman" w:hAnsi="Times New Roman" w:cs="Times New Roman"/>
          <w:sz w:val="28"/>
          <w:szCs w:val="28"/>
        </w:rPr>
        <w:t>Как уже было сказано ран</w:t>
      </w:r>
      <w:r w:rsidR="008804D2">
        <w:rPr>
          <w:rFonts w:ascii="Times New Roman" w:hAnsi="Times New Roman" w:cs="Times New Roman"/>
          <w:sz w:val="28"/>
          <w:szCs w:val="28"/>
        </w:rPr>
        <w:t>ее, каждая компания функционируе</w:t>
      </w:r>
      <w:r>
        <w:rPr>
          <w:rFonts w:ascii="Times New Roman" w:hAnsi="Times New Roman" w:cs="Times New Roman"/>
          <w:sz w:val="28"/>
          <w:szCs w:val="28"/>
        </w:rPr>
        <w:t>т в определенных условиях, которые диктуются внешним окружением. Это влияет на деятельность компании, а также на ее внутреннюю организацию.</w:t>
      </w:r>
    </w:p>
    <w:p w:rsidR="0079523C" w:rsidRDefault="0079523C" w:rsidP="00A72BC6">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Г.Минцберг</w:t>
      </w:r>
      <w:proofErr w:type="spellEnd"/>
      <w:r w:rsidR="00F23D92">
        <w:rPr>
          <w:rFonts w:ascii="Times New Roman" w:hAnsi="Times New Roman" w:cs="Times New Roman"/>
          <w:sz w:val="28"/>
          <w:szCs w:val="28"/>
        </w:rPr>
        <w:t xml:space="preserve"> утверждает</w:t>
      </w:r>
      <w:r>
        <w:rPr>
          <w:rFonts w:ascii="Times New Roman" w:hAnsi="Times New Roman" w:cs="Times New Roman"/>
          <w:sz w:val="28"/>
          <w:szCs w:val="28"/>
        </w:rPr>
        <w:t>, что существует определенная связь между параметрами внешней среды и дизайном организационной структуры компании. Для выявления связи необходимо рассмотреть основные параметры внешней среды:</w:t>
      </w:r>
      <w:r w:rsidR="00F769C8">
        <w:rPr>
          <w:rFonts w:ascii="Times New Roman" w:hAnsi="Times New Roman" w:cs="Times New Roman"/>
          <w:sz w:val="28"/>
          <w:szCs w:val="28"/>
        </w:rPr>
        <w:t xml:space="preserve"> стабильность, сложность, разнообразие рынка и враждебность.</w:t>
      </w:r>
    </w:p>
    <w:p w:rsidR="0079523C" w:rsidRDefault="0079523C" w:rsidP="00A72BC6">
      <w:pPr>
        <w:spacing w:line="360" w:lineRule="auto"/>
        <w:rPr>
          <w:rFonts w:ascii="Times New Roman" w:hAnsi="Times New Roman" w:cs="Times New Roman"/>
          <w:sz w:val="28"/>
          <w:szCs w:val="28"/>
        </w:rPr>
      </w:pPr>
      <w:r w:rsidRPr="00C832F2">
        <w:rPr>
          <w:rFonts w:ascii="Times New Roman" w:hAnsi="Times New Roman" w:cs="Times New Roman"/>
          <w:b/>
          <w:sz w:val="28"/>
          <w:szCs w:val="28"/>
        </w:rPr>
        <w:t>Стабильность.</w:t>
      </w:r>
      <w:r>
        <w:rPr>
          <w:rFonts w:ascii="Times New Roman" w:hAnsi="Times New Roman" w:cs="Times New Roman"/>
          <w:sz w:val="28"/>
          <w:szCs w:val="28"/>
        </w:rPr>
        <w:t xml:space="preserve">  Окружающая среда компании может характеризоваться, как стабильным состоянием, так и крайне динамичным. На данный параметр влияют множество факторов, которые можно проанализировать с помощью </w:t>
      </w:r>
      <w:r>
        <w:rPr>
          <w:rFonts w:ascii="Times New Roman" w:hAnsi="Times New Roman" w:cs="Times New Roman"/>
          <w:sz w:val="28"/>
          <w:szCs w:val="28"/>
          <w:lang w:val="en-US"/>
        </w:rPr>
        <w:t>PEST</w:t>
      </w:r>
      <w:r w:rsidRPr="00C832F2">
        <w:rPr>
          <w:rFonts w:ascii="Times New Roman" w:hAnsi="Times New Roman" w:cs="Times New Roman"/>
          <w:sz w:val="28"/>
          <w:szCs w:val="28"/>
        </w:rPr>
        <w:t>-</w:t>
      </w:r>
      <w:r>
        <w:rPr>
          <w:rFonts w:ascii="Times New Roman" w:hAnsi="Times New Roman" w:cs="Times New Roman"/>
          <w:sz w:val="28"/>
          <w:szCs w:val="28"/>
        </w:rPr>
        <w:t>анализа.</w:t>
      </w:r>
    </w:p>
    <w:p w:rsidR="0079523C" w:rsidRDefault="00C832F2" w:rsidP="00A72BC6">
      <w:pPr>
        <w:spacing w:line="360" w:lineRule="auto"/>
        <w:rPr>
          <w:rFonts w:ascii="Times New Roman" w:hAnsi="Times New Roman" w:cs="Times New Roman"/>
          <w:sz w:val="28"/>
          <w:szCs w:val="28"/>
        </w:rPr>
      </w:pPr>
      <w:r>
        <w:rPr>
          <w:rFonts w:ascii="Times New Roman" w:hAnsi="Times New Roman" w:cs="Times New Roman"/>
          <w:sz w:val="28"/>
          <w:szCs w:val="28"/>
        </w:rPr>
        <w:t xml:space="preserve">В разных типах окружения от компании требуется разная реакция. В стабильной среде компании не сложно предсказать </w:t>
      </w:r>
      <w:proofErr w:type="gramStart"/>
      <w:r>
        <w:rPr>
          <w:rFonts w:ascii="Times New Roman" w:hAnsi="Times New Roman" w:cs="Times New Roman"/>
          <w:sz w:val="28"/>
          <w:szCs w:val="28"/>
        </w:rPr>
        <w:t>дальнейшую ситуацию</w:t>
      </w:r>
      <w:proofErr w:type="gramEnd"/>
      <w:r>
        <w:rPr>
          <w:rFonts w:ascii="Times New Roman" w:hAnsi="Times New Roman" w:cs="Times New Roman"/>
          <w:sz w:val="28"/>
          <w:szCs w:val="28"/>
        </w:rPr>
        <w:t xml:space="preserve"> в отрасли, поэтому руководство пытается спланировать деятельность до мельчайших деталей. Как правило, в конечном итоге компании приходят к инструменту стандартизации.</w:t>
      </w:r>
    </w:p>
    <w:p w:rsidR="00C832F2" w:rsidRDefault="00C832F2" w:rsidP="00A72BC6">
      <w:pPr>
        <w:spacing w:line="360" w:lineRule="auto"/>
        <w:rPr>
          <w:rFonts w:ascii="Times New Roman" w:hAnsi="Times New Roman" w:cs="Times New Roman"/>
          <w:sz w:val="28"/>
          <w:szCs w:val="28"/>
        </w:rPr>
      </w:pPr>
      <w:r>
        <w:rPr>
          <w:rFonts w:ascii="Times New Roman" w:hAnsi="Times New Roman" w:cs="Times New Roman"/>
          <w:sz w:val="28"/>
          <w:szCs w:val="28"/>
        </w:rPr>
        <w:t>В динамично среде, напротив, требуется гибкость организации, ее способность адаптироваться к переменчивым и непредсказуемым условиям окружения. В таких компаниях стандартизация невозможна, используется инструмент децентрализации для избавления организации от излишней бюрократии, тем самым делая ее гораздо более органичной и подвижной.</w:t>
      </w:r>
    </w:p>
    <w:p w:rsidR="00C832F2" w:rsidRDefault="00C832F2" w:rsidP="00A72BC6">
      <w:pPr>
        <w:spacing w:line="360" w:lineRule="auto"/>
        <w:rPr>
          <w:rFonts w:ascii="Times New Roman" w:hAnsi="Times New Roman" w:cs="Times New Roman"/>
          <w:sz w:val="28"/>
          <w:szCs w:val="28"/>
        </w:rPr>
      </w:pPr>
      <w:r w:rsidRPr="00C832F2">
        <w:rPr>
          <w:rFonts w:ascii="Times New Roman" w:hAnsi="Times New Roman" w:cs="Times New Roman"/>
          <w:b/>
          <w:sz w:val="28"/>
          <w:szCs w:val="28"/>
        </w:rPr>
        <w:t>Сложность</w:t>
      </w:r>
      <w:r>
        <w:rPr>
          <w:rFonts w:ascii="Times New Roman" w:hAnsi="Times New Roman" w:cs="Times New Roman"/>
          <w:sz w:val="28"/>
          <w:szCs w:val="28"/>
        </w:rPr>
        <w:t xml:space="preserve">. Окружающая среда компании может различаться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простой до сложной. Данный параметр связан с технологией изготовления и характеристиками товара.</w:t>
      </w:r>
    </w:p>
    <w:p w:rsidR="00C832F2" w:rsidRDefault="00C832F2" w:rsidP="00A72BC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Компании, производящие стандартизированный продукт, как правило, оперируют в простой среде. </w:t>
      </w:r>
    </w:p>
    <w:p w:rsidR="00C832F2" w:rsidRDefault="00C832F2" w:rsidP="00A72BC6">
      <w:pPr>
        <w:spacing w:line="360" w:lineRule="auto"/>
        <w:rPr>
          <w:rFonts w:ascii="Times New Roman" w:hAnsi="Times New Roman" w:cs="Times New Roman"/>
          <w:sz w:val="28"/>
          <w:szCs w:val="28"/>
        </w:rPr>
      </w:pPr>
      <w:r>
        <w:rPr>
          <w:rFonts w:ascii="Times New Roman" w:hAnsi="Times New Roman" w:cs="Times New Roman"/>
          <w:sz w:val="28"/>
          <w:szCs w:val="28"/>
        </w:rPr>
        <w:t>Сложной является та внешняя среда, находясь в которой компании затрачивают множество усилий и профессиональных знаний для производства одной единицы продукта.</w:t>
      </w:r>
    </w:p>
    <w:p w:rsidR="00C832F2" w:rsidRDefault="00C832F2" w:rsidP="00A72BC6">
      <w:pPr>
        <w:spacing w:line="360" w:lineRule="auto"/>
        <w:rPr>
          <w:rFonts w:ascii="Times New Roman" w:hAnsi="Times New Roman" w:cs="Times New Roman"/>
          <w:sz w:val="28"/>
          <w:szCs w:val="28"/>
        </w:rPr>
      </w:pPr>
      <w:r>
        <w:rPr>
          <w:rFonts w:ascii="Times New Roman" w:hAnsi="Times New Roman" w:cs="Times New Roman"/>
          <w:sz w:val="28"/>
          <w:szCs w:val="28"/>
        </w:rPr>
        <w:t>Сложность внешней среды влияет на организационную структуру через разнообразие видов работ, которые приходится выполнять в процессе производства продукта. Таким образом, компании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оперирующие в простой среде тяготеют к централизации и стандартизации, а компании, находящиеся в сложной среде </w:t>
      </w:r>
      <w:r w:rsidR="002F0027">
        <w:rPr>
          <w:rFonts w:ascii="Times New Roman" w:hAnsi="Times New Roman" w:cs="Times New Roman"/>
          <w:sz w:val="28"/>
          <w:szCs w:val="28"/>
        </w:rPr>
        <w:t>к децентрализации и гибкости.</w:t>
      </w:r>
    </w:p>
    <w:p w:rsidR="002F0027" w:rsidRDefault="002F0027" w:rsidP="00A72BC6">
      <w:pPr>
        <w:spacing w:line="360" w:lineRule="auto"/>
        <w:rPr>
          <w:rFonts w:ascii="Times New Roman" w:hAnsi="Times New Roman" w:cs="Times New Roman"/>
          <w:sz w:val="28"/>
          <w:szCs w:val="28"/>
        </w:rPr>
      </w:pPr>
      <w:r w:rsidRPr="002F0027">
        <w:rPr>
          <w:rFonts w:ascii="Times New Roman" w:hAnsi="Times New Roman" w:cs="Times New Roman"/>
          <w:b/>
          <w:sz w:val="28"/>
          <w:szCs w:val="28"/>
        </w:rPr>
        <w:t>Разнообразие рынка.</w:t>
      </w:r>
      <w:r>
        <w:rPr>
          <w:rFonts w:ascii="Times New Roman" w:hAnsi="Times New Roman" w:cs="Times New Roman"/>
          <w:sz w:val="28"/>
          <w:szCs w:val="28"/>
        </w:rPr>
        <w:t xml:space="preserve">  В данном случае рынки разнятся от </w:t>
      </w:r>
      <w:proofErr w:type="gramStart"/>
      <w:r>
        <w:rPr>
          <w:rFonts w:ascii="Times New Roman" w:hAnsi="Times New Roman" w:cs="Times New Roman"/>
          <w:sz w:val="28"/>
          <w:szCs w:val="28"/>
        </w:rPr>
        <w:t>единых</w:t>
      </w:r>
      <w:proofErr w:type="gramEnd"/>
      <w:r>
        <w:rPr>
          <w:rFonts w:ascii="Times New Roman" w:hAnsi="Times New Roman" w:cs="Times New Roman"/>
          <w:sz w:val="28"/>
          <w:szCs w:val="28"/>
        </w:rPr>
        <w:t xml:space="preserve"> или интегрированных  до диверсифицированных. Разнообразие может заключаться, как в</w:t>
      </w:r>
      <w:r w:rsidR="00165481">
        <w:rPr>
          <w:rFonts w:ascii="Times New Roman" w:hAnsi="Times New Roman" w:cs="Times New Roman"/>
          <w:sz w:val="28"/>
          <w:szCs w:val="28"/>
        </w:rPr>
        <w:t>о</w:t>
      </w:r>
      <w:r>
        <w:rPr>
          <w:rFonts w:ascii="Times New Roman" w:hAnsi="Times New Roman" w:cs="Times New Roman"/>
          <w:sz w:val="28"/>
          <w:szCs w:val="28"/>
        </w:rPr>
        <w:t xml:space="preserve"> множестве видов продуктов, так и в различных региональных единицах, а также </w:t>
      </w:r>
      <w:r w:rsidR="00165481">
        <w:rPr>
          <w:rFonts w:ascii="Times New Roman" w:hAnsi="Times New Roman" w:cs="Times New Roman"/>
          <w:sz w:val="28"/>
          <w:szCs w:val="28"/>
        </w:rPr>
        <w:t>в разных видах</w:t>
      </w:r>
      <w:r>
        <w:rPr>
          <w:rFonts w:ascii="Times New Roman" w:hAnsi="Times New Roman" w:cs="Times New Roman"/>
          <w:sz w:val="28"/>
          <w:szCs w:val="28"/>
        </w:rPr>
        <w:t xml:space="preserve"> клиентов.</w:t>
      </w:r>
    </w:p>
    <w:p w:rsidR="002F0027" w:rsidRDefault="002F0027" w:rsidP="00A72BC6">
      <w:pPr>
        <w:spacing w:line="360" w:lineRule="auto"/>
        <w:rPr>
          <w:rFonts w:ascii="Times New Roman" w:hAnsi="Times New Roman" w:cs="Times New Roman"/>
          <w:sz w:val="28"/>
          <w:szCs w:val="28"/>
        </w:rPr>
      </w:pPr>
      <w:r>
        <w:rPr>
          <w:rFonts w:ascii="Times New Roman" w:hAnsi="Times New Roman" w:cs="Times New Roman"/>
          <w:sz w:val="28"/>
          <w:szCs w:val="28"/>
        </w:rPr>
        <w:t>Данный параметр влияет на разбиение структуры компании на организационные единицы: оперируя на диверсифицированном рынке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компания будет стремиться к  разбиению структуры на подразделения, на интегрированных рынках –нет.</w:t>
      </w:r>
    </w:p>
    <w:p w:rsidR="0079523C" w:rsidRPr="0079523C" w:rsidRDefault="002F0027" w:rsidP="00A72BC6">
      <w:pPr>
        <w:spacing w:line="360" w:lineRule="auto"/>
        <w:rPr>
          <w:rFonts w:ascii="Times New Roman" w:hAnsi="Times New Roman" w:cs="Times New Roman"/>
          <w:sz w:val="28"/>
          <w:szCs w:val="28"/>
        </w:rPr>
      </w:pPr>
      <w:r w:rsidRPr="002F0027">
        <w:rPr>
          <w:rFonts w:ascii="Times New Roman" w:hAnsi="Times New Roman" w:cs="Times New Roman"/>
          <w:b/>
          <w:sz w:val="28"/>
          <w:szCs w:val="28"/>
        </w:rPr>
        <w:t>Враждебность.</w:t>
      </w:r>
      <w:r>
        <w:rPr>
          <w:rFonts w:ascii="Times New Roman" w:hAnsi="Times New Roman" w:cs="Times New Roman"/>
          <w:sz w:val="28"/>
          <w:szCs w:val="28"/>
        </w:rPr>
        <w:t xml:space="preserve"> Внешняя среда компании может быть как враждебной, так и благоприятной. Враждебная среда, как правило, отличается своей динамичностью и требует от компаний соответствующей скорости реакции. Благоприятная среда способствует созданию подходящих условий для функционирования организации.</w:t>
      </w:r>
    </w:p>
    <w:p w:rsidR="0079523C" w:rsidRDefault="00A125FB" w:rsidP="0079523C">
      <w:pPr>
        <w:spacing w:line="360" w:lineRule="auto"/>
        <w:rPr>
          <w:rFonts w:ascii="Times New Roman" w:hAnsi="Times New Roman" w:cs="Times New Roman"/>
          <w:sz w:val="28"/>
          <w:szCs w:val="28"/>
        </w:rPr>
      </w:pPr>
      <w:r>
        <w:rPr>
          <w:rFonts w:ascii="Times New Roman" w:hAnsi="Times New Roman" w:cs="Times New Roman"/>
          <w:sz w:val="28"/>
          <w:szCs w:val="28"/>
        </w:rPr>
        <w:t>Следуя анализируемым параметрам внешне</w:t>
      </w:r>
      <w:r w:rsidR="00870754">
        <w:rPr>
          <w:rFonts w:ascii="Times New Roman" w:hAnsi="Times New Roman" w:cs="Times New Roman"/>
          <w:sz w:val="28"/>
          <w:szCs w:val="28"/>
        </w:rPr>
        <w:t xml:space="preserve">й среды, </w:t>
      </w:r>
      <w:proofErr w:type="spellStart"/>
      <w:r w:rsidR="00870754">
        <w:rPr>
          <w:rFonts w:ascii="Times New Roman" w:hAnsi="Times New Roman" w:cs="Times New Roman"/>
          <w:sz w:val="28"/>
          <w:szCs w:val="28"/>
        </w:rPr>
        <w:t>Г.Минцберг</w:t>
      </w:r>
      <w:proofErr w:type="spellEnd"/>
      <w:r w:rsidR="00870754">
        <w:rPr>
          <w:rFonts w:ascii="Times New Roman" w:hAnsi="Times New Roman" w:cs="Times New Roman"/>
          <w:sz w:val="28"/>
          <w:szCs w:val="28"/>
        </w:rPr>
        <w:t xml:space="preserve"> разработал четыре</w:t>
      </w:r>
      <w:r>
        <w:rPr>
          <w:rFonts w:ascii="Times New Roman" w:hAnsi="Times New Roman" w:cs="Times New Roman"/>
          <w:sz w:val="28"/>
          <w:szCs w:val="28"/>
        </w:rPr>
        <w:t xml:space="preserve"> типа организационных структур, соответствующих особенностям окружения (таблица 1):</w:t>
      </w:r>
    </w:p>
    <w:p w:rsidR="009C1E2D" w:rsidRDefault="009C1E2D" w:rsidP="00A125FB">
      <w:pPr>
        <w:spacing w:line="360" w:lineRule="auto"/>
        <w:jc w:val="right"/>
        <w:rPr>
          <w:rFonts w:ascii="Times New Roman" w:hAnsi="Times New Roman" w:cs="Times New Roman"/>
          <w:sz w:val="28"/>
          <w:szCs w:val="28"/>
        </w:rPr>
      </w:pPr>
    </w:p>
    <w:p w:rsidR="00A125FB" w:rsidRDefault="00A125FB" w:rsidP="00A125FB">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w:t>
      </w:r>
      <w:r w:rsidR="00027BA3">
        <w:rPr>
          <w:rFonts w:ascii="Times New Roman" w:hAnsi="Times New Roman" w:cs="Times New Roman"/>
          <w:sz w:val="28"/>
          <w:szCs w:val="28"/>
        </w:rPr>
        <w:t xml:space="preserve"> </w:t>
      </w:r>
      <w:r>
        <w:rPr>
          <w:rFonts w:ascii="Times New Roman" w:hAnsi="Times New Roman" w:cs="Times New Roman"/>
          <w:sz w:val="28"/>
          <w:szCs w:val="28"/>
        </w:rPr>
        <w:t>1.</w:t>
      </w:r>
    </w:p>
    <w:p w:rsidR="00A125FB" w:rsidRPr="0079523C" w:rsidRDefault="00A125FB" w:rsidP="00A125FB">
      <w:pPr>
        <w:spacing w:line="360" w:lineRule="auto"/>
        <w:jc w:val="center"/>
        <w:rPr>
          <w:rFonts w:ascii="Times New Roman" w:hAnsi="Times New Roman" w:cs="Times New Roman"/>
          <w:sz w:val="28"/>
          <w:szCs w:val="28"/>
        </w:rPr>
      </w:pPr>
      <w:r>
        <w:rPr>
          <w:rFonts w:ascii="Times New Roman" w:hAnsi="Times New Roman" w:cs="Times New Roman"/>
          <w:sz w:val="28"/>
          <w:szCs w:val="28"/>
        </w:rPr>
        <w:t>Типы организационных структур</w:t>
      </w:r>
      <w:r w:rsidR="00F769C8">
        <w:rPr>
          <w:rFonts w:ascii="Times New Roman" w:hAnsi="Times New Roman" w:cs="Times New Roman"/>
          <w:sz w:val="28"/>
          <w:szCs w:val="28"/>
        </w:rPr>
        <w:t xml:space="preserve"> по </w:t>
      </w:r>
      <w:proofErr w:type="spellStart"/>
      <w:r w:rsidR="00F769C8">
        <w:rPr>
          <w:rFonts w:ascii="Times New Roman" w:hAnsi="Times New Roman" w:cs="Times New Roman"/>
          <w:sz w:val="28"/>
          <w:szCs w:val="28"/>
        </w:rPr>
        <w:t>Г.Минцбергу</w:t>
      </w:r>
      <w:proofErr w:type="spellEnd"/>
      <w:r w:rsidR="00027BA3">
        <w:rPr>
          <w:rFonts w:ascii="Times New Roman" w:hAnsi="Times New Roman" w:cs="Times New Roman"/>
          <w:sz w:val="28"/>
          <w:szCs w:val="28"/>
        </w:rPr>
        <w:t>.</w:t>
      </w:r>
    </w:p>
    <w:tbl>
      <w:tblPr>
        <w:tblStyle w:val="a4"/>
        <w:tblW w:w="0" w:type="auto"/>
        <w:tblInd w:w="360" w:type="dxa"/>
        <w:tblLook w:val="04A0" w:firstRow="1" w:lastRow="0" w:firstColumn="1" w:lastColumn="0" w:noHBand="0" w:noVBand="1"/>
      </w:tblPr>
      <w:tblGrid>
        <w:gridCol w:w="2976"/>
        <w:gridCol w:w="3117"/>
        <w:gridCol w:w="3118"/>
      </w:tblGrid>
      <w:tr w:rsidR="0079523C" w:rsidRPr="0079523C" w:rsidTr="00E11803">
        <w:tc>
          <w:tcPr>
            <w:tcW w:w="3190" w:type="dxa"/>
          </w:tcPr>
          <w:p w:rsidR="0079523C" w:rsidRPr="0079523C" w:rsidRDefault="0079523C" w:rsidP="0079523C">
            <w:pPr>
              <w:spacing w:after="200" w:line="360" w:lineRule="auto"/>
              <w:rPr>
                <w:rFonts w:ascii="Times New Roman" w:hAnsi="Times New Roman" w:cs="Times New Roman"/>
                <w:sz w:val="28"/>
                <w:szCs w:val="28"/>
              </w:rPr>
            </w:pPr>
            <w:r w:rsidRPr="0079523C">
              <w:rPr>
                <w:rFonts w:ascii="Times New Roman" w:hAnsi="Times New Roman" w:cs="Times New Roman"/>
                <w:sz w:val="28"/>
                <w:szCs w:val="28"/>
              </w:rPr>
              <w:t>Окружающая среда</w:t>
            </w:r>
          </w:p>
        </w:tc>
        <w:tc>
          <w:tcPr>
            <w:tcW w:w="3190" w:type="dxa"/>
          </w:tcPr>
          <w:p w:rsidR="0079523C" w:rsidRPr="0079523C" w:rsidRDefault="0079523C" w:rsidP="0079523C">
            <w:pPr>
              <w:spacing w:after="200" w:line="360" w:lineRule="auto"/>
              <w:rPr>
                <w:rFonts w:ascii="Times New Roman" w:hAnsi="Times New Roman" w:cs="Times New Roman"/>
                <w:sz w:val="28"/>
                <w:szCs w:val="28"/>
              </w:rPr>
            </w:pPr>
            <w:r w:rsidRPr="0079523C">
              <w:rPr>
                <w:rFonts w:ascii="Times New Roman" w:hAnsi="Times New Roman" w:cs="Times New Roman"/>
                <w:sz w:val="28"/>
                <w:szCs w:val="28"/>
              </w:rPr>
              <w:t>Стабильная</w:t>
            </w:r>
          </w:p>
        </w:tc>
        <w:tc>
          <w:tcPr>
            <w:tcW w:w="3191" w:type="dxa"/>
          </w:tcPr>
          <w:p w:rsidR="0079523C" w:rsidRPr="0079523C" w:rsidRDefault="0079523C" w:rsidP="0079523C">
            <w:pPr>
              <w:spacing w:after="200" w:line="360" w:lineRule="auto"/>
              <w:rPr>
                <w:rFonts w:ascii="Times New Roman" w:hAnsi="Times New Roman" w:cs="Times New Roman"/>
                <w:sz w:val="28"/>
                <w:szCs w:val="28"/>
              </w:rPr>
            </w:pPr>
            <w:r w:rsidRPr="0079523C">
              <w:rPr>
                <w:rFonts w:ascii="Times New Roman" w:hAnsi="Times New Roman" w:cs="Times New Roman"/>
                <w:sz w:val="28"/>
                <w:szCs w:val="28"/>
              </w:rPr>
              <w:t>Динамичная</w:t>
            </w:r>
          </w:p>
        </w:tc>
      </w:tr>
      <w:tr w:rsidR="0079523C" w:rsidRPr="0079523C" w:rsidTr="00E11803">
        <w:tc>
          <w:tcPr>
            <w:tcW w:w="3190" w:type="dxa"/>
          </w:tcPr>
          <w:p w:rsidR="0079523C" w:rsidRPr="0079523C" w:rsidRDefault="0079523C" w:rsidP="0079523C">
            <w:pPr>
              <w:spacing w:after="200" w:line="360" w:lineRule="auto"/>
              <w:rPr>
                <w:rFonts w:ascii="Times New Roman" w:hAnsi="Times New Roman" w:cs="Times New Roman"/>
                <w:sz w:val="28"/>
                <w:szCs w:val="28"/>
              </w:rPr>
            </w:pPr>
            <w:r w:rsidRPr="0079523C">
              <w:rPr>
                <w:rFonts w:ascii="Times New Roman" w:hAnsi="Times New Roman" w:cs="Times New Roman"/>
                <w:sz w:val="28"/>
                <w:szCs w:val="28"/>
              </w:rPr>
              <w:t>Сложная</w:t>
            </w:r>
          </w:p>
        </w:tc>
        <w:tc>
          <w:tcPr>
            <w:tcW w:w="3190" w:type="dxa"/>
          </w:tcPr>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Децентрализованная</w:t>
            </w:r>
          </w:p>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Бюрократическая</w:t>
            </w:r>
          </w:p>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(стандартизация навыков)</w:t>
            </w:r>
          </w:p>
        </w:tc>
        <w:tc>
          <w:tcPr>
            <w:tcW w:w="3191" w:type="dxa"/>
          </w:tcPr>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Децентрализованная</w:t>
            </w:r>
          </w:p>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Органическая</w:t>
            </w:r>
          </w:p>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(взаимное согласование)</w:t>
            </w:r>
          </w:p>
        </w:tc>
      </w:tr>
      <w:tr w:rsidR="0079523C" w:rsidRPr="0079523C" w:rsidTr="00E11803">
        <w:tc>
          <w:tcPr>
            <w:tcW w:w="3190" w:type="dxa"/>
          </w:tcPr>
          <w:p w:rsidR="0079523C" w:rsidRPr="0079523C" w:rsidRDefault="0079523C" w:rsidP="0079523C">
            <w:pPr>
              <w:spacing w:after="200" w:line="360" w:lineRule="auto"/>
              <w:rPr>
                <w:rFonts w:ascii="Times New Roman" w:hAnsi="Times New Roman" w:cs="Times New Roman"/>
                <w:sz w:val="28"/>
                <w:szCs w:val="28"/>
              </w:rPr>
            </w:pPr>
            <w:r w:rsidRPr="0079523C">
              <w:rPr>
                <w:rFonts w:ascii="Times New Roman" w:hAnsi="Times New Roman" w:cs="Times New Roman"/>
                <w:sz w:val="28"/>
                <w:szCs w:val="28"/>
              </w:rPr>
              <w:t>Простая</w:t>
            </w:r>
          </w:p>
        </w:tc>
        <w:tc>
          <w:tcPr>
            <w:tcW w:w="3190" w:type="dxa"/>
          </w:tcPr>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Централизованная</w:t>
            </w:r>
          </w:p>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Бюрократическая</w:t>
            </w:r>
          </w:p>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(стандартизация процессов труда)</w:t>
            </w:r>
          </w:p>
        </w:tc>
        <w:tc>
          <w:tcPr>
            <w:tcW w:w="3191" w:type="dxa"/>
          </w:tcPr>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 xml:space="preserve">Централизованная </w:t>
            </w:r>
          </w:p>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Органическая</w:t>
            </w:r>
          </w:p>
          <w:p w:rsidR="0079523C" w:rsidRPr="0079523C" w:rsidRDefault="0079523C" w:rsidP="0079523C">
            <w:pPr>
              <w:spacing w:after="200" w:line="360" w:lineRule="auto"/>
              <w:rPr>
                <w:rFonts w:ascii="Times New Roman" w:hAnsi="Times New Roman" w:cs="Times New Roman"/>
                <w:i/>
                <w:sz w:val="28"/>
                <w:szCs w:val="28"/>
              </w:rPr>
            </w:pPr>
            <w:r w:rsidRPr="0079523C">
              <w:rPr>
                <w:rFonts w:ascii="Times New Roman" w:hAnsi="Times New Roman" w:cs="Times New Roman"/>
                <w:i/>
                <w:sz w:val="28"/>
                <w:szCs w:val="28"/>
              </w:rPr>
              <w:t>(прямой контроль)</w:t>
            </w:r>
          </w:p>
        </w:tc>
      </w:tr>
    </w:tbl>
    <w:p w:rsidR="00001A29" w:rsidRDefault="00001A29" w:rsidP="00A72BC6">
      <w:pPr>
        <w:spacing w:line="360" w:lineRule="auto"/>
        <w:rPr>
          <w:rFonts w:ascii="Times New Roman" w:hAnsi="Times New Roman" w:cs="Times New Roman"/>
          <w:b/>
          <w:sz w:val="28"/>
          <w:szCs w:val="28"/>
        </w:rPr>
      </w:pPr>
    </w:p>
    <w:p w:rsidR="008804D2" w:rsidRDefault="008804D2" w:rsidP="00A72BC6">
      <w:pPr>
        <w:spacing w:line="360" w:lineRule="auto"/>
        <w:rPr>
          <w:rFonts w:ascii="Times New Roman" w:hAnsi="Times New Roman" w:cs="Times New Roman"/>
          <w:sz w:val="28"/>
          <w:szCs w:val="28"/>
        </w:rPr>
      </w:pPr>
      <w:r>
        <w:rPr>
          <w:rFonts w:ascii="Times New Roman" w:hAnsi="Times New Roman" w:cs="Times New Roman"/>
          <w:sz w:val="28"/>
          <w:szCs w:val="28"/>
        </w:rPr>
        <w:t>Отрасль, в которой оперирует компания, является элементом внешней среды. На данном основании можно сделать вывод о том, что особенности отрасли также влияют на организационную структуру компании.</w:t>
      </w:r>
    </w:p>
    <w:p w:rsidR="00373ABB" w:rsidRPr="00373ABB" w:rsidRDefault="008804D2" w:rsidP="00A72BC6">
      <w:pPr>
        <w:spacing w:line="360" w:lineRule="auto"/>
        <w:rPr>
          <w:rFonts w:ascii="Times New Roman" w:hAnsi="Times New Roman" w:cs="Times New Roman"/>
          <w:sz w:val="28"/>
          <w:szCs w:val="28"/>
        </w:rPr>
      </w:pPr>
      <w:r>
        <w:rPr>
          <w:rFonts w:ascii="Times New Roman" w:hAnsi="Times New Roman" w:cs="Times New Roman"/>
          <w:sz w:val="28"/>
          <w:szCs w:val="28"/>
        </w:rPr>
        <w:t>Дальнейшее исследование будет нацелено на выделение особенностей медиа отрасли России, с помощью которых можно будет охарактеризовать часть внешней среды организации.</w:t>
      </w:r>
    </w:p>
    <w:p w:rsidR="0098453B" w:rsidRDefault="0098453B" w:rsidP="00A72BC6">
      <w:pPr>
        <w:spacing w:line="360" w:lineRule="auto"/>
        <w:rPr>
          <w:rFonts w:ascii="Times New Roman" w:hAnsi="Times New Roman" w:cs="Times New Roman"/>
          <w:b/>
          <w:sz w:val="28"/>
          <w:szCs w:val="28"/>
        </w:rPr>
      </w:pPr>
    </w:p>
    <w:p w:rsidR="0098453B" w:rsidRDefault="0098453B" w:rsidP="00A72BC6">
      <w:pPr>
        <w:spacing w:line="360" w:lineRule="auto"/>
        <w:rPr>
          <w:rFonts w:ascii="Times New Roman" w:hAnsi="Times New Roman" w:cs="Times New Roman"/>
          <w:b/>
          <w:sz w:val="28"/>
          <w:szCs w:val="28"/>
        </w:rPr>
      </w:pPr>
    </w:p>
    <w:p w:rsidR="0098453B" w:rsidRDefault="0098453B" w:rsidP="00A72BC6">
      <w:pPr>
        <w:spacing w:line="360" w:lineRule="auto"/>
        <w:rPr>
          <w:rFonts w:ascii="Times New Roman" w:hAnsi="Times New Roman" w:cs="Times New Roman"/>
          <w:b/>
          <w:sz w:val="28"/>
          <w:szCs w:val="28"/>
        </w:rPr>
      </w:pPr>
    </w:p>
    <w:p w:rsidR="0098453B" w:rsidRDefault="0098453B" w:rsidP="00A72BC6">
      <w:pPr>
        <w:spacing w:line="360" w:lineRule="auto"/>
        <w:rPr>
          <w:rFonts w:ascii="Times New Roman" w:hAnsi="Times New Roman" w:cs="Times New Roman"/>
          <w:b/>
          <w:sz w:val="28"/>
          <w:szCs w:val="28"/>
        </w:rPr>
      </w:pPr>
    </w:p>
    <w:p w:rsidR="0098453B" w:rsidRDefault="0098453B" w:rsidP="00A72BC6">
      <w:pPr>
        <w:spacing w:line="360" w:lineRule="auto"/>
        <w:rPr>
          <w:rFonts w:ascii="Times New Roman" w:hAnsi="Times New Roman" w:cs="Times New Roman"/>
          <w:b/>
          <w:sz w:val="28"/>
          <w:szCs w:val="28"/>
        </w:rPr>
      </w:pPr>
    </w:p>
    <w:p w:rsidR="00A72BC6" w:rsidRPr="000546D7" w:rsidRDefault="00A72BC6" w:rsidP="009C1E2D">
      <w:pPr>
        <w:pStyle w:val="1"/>
        <w:rPr>
          <w:rFonts w:ascii="Times New Roman" w:hAnsi="Times New Roman" w:cs="Times New Roman"/>
          <w:color w:val="auto"/>
        </w:rPr>
      </w:pPr>
      <w:bookmarkStart w:id="10" w:name="_Toc390166194"/>
      <w:r w:rsidRPr="000546D7">
        <w:rPr>
          <w:rFonts w:ascii="Times New Roman" w:hAnsi="Times New Roman" w:cs="Times New Roman"/>
          <w:color w:val="auto"/>
        </w:rPr>
        <w:lastRenderedPageBreak/>
        <w:t>Глава 2. Основные методы стратегического анализа отрасли.</w:t>
      </w:r>
      <w:bookmarkEnd w:id="10"/>
    </w:p>
    <w:p w:rsidR="00001A29" w:rsidRPr="000546D7" w:rsidRDefault="00001A29" w:rsidP="009C1E2D">
      <w:pPr>
        <w:pStyle w:val="2"/>
        <w:rPr>
          <w:rFonts w:ascii="Times New Roman" w:hAnsi="Times New Roman" w:cs="Times New Roman"/>
          <w:color w:val="auto"/>
          <w:sz w:val="28"/>
          <w:szCs w:val="28"/>
        </w:rPr>
      </w:pPr>
      <w:bookmarkStart w:id="11" w:name="_Toc390166195"/>
      <w:r w:rsidRPr="000546D7">
        <w:rPr>
          <w:rFonts w:ascii="Times New Roman" w:hAnsi="Times New Roman" w:cs="Times New Roman"/>
          <w:color w:val="auto"/>
          <w:sz w:val="28"/>
          <w:szCs w:val="28"/>
        </w:rPr>
        <w:t>2.1. Модель анализа ко</w:t>
      </w:r>
      <w:r w:rsidR="00165481" w:rsidRPr="000546D7">
        <w:rPr>
          <w:rFonts w:ascii="Times New Roman" w:hAnsi="Times New Roman" w:cs="Times New Roman"/>
          <w:color w:val="auto"/>
          <w:sz w:val="28"/>
          <w:szCs w:val="28"/>
        </w:rPr>
        <w:t>мпании, оперирующей в медиа отр</w:t>
      </w:r>
      <w:r w:rsidRPr="000546D7">
        <w:rPr>
          <w:rFonts w:ascii="Times New Roman" w:hAnsi="Times New Roman" w:cs="Times New Roman"/>
          <w:color w:val="auto"/>
          <w:sz w:val="28"/>
          <w:szCs w:val="28"/>
        </w:rPr>
        <w:t>а</w:t>
      </w:r>
      <w:r w:rsidR="00165481" w:rsidRPr="000546D7">
        <w:rPr>
          <w:rFonts w:ascii="Times New Roman" w:hAnsi="Times New Roman" w:cs="Times New Roman"/>
          <w:color w:val="auto"/>
          <w:sz w:val="28"/>
          <w:szCs w:val="28"/>
        </w:rPr>
        <w:t>с</w:t>
      </w:r>
      <w:r w:rsidR="000546D7" w:rsidRPr="000546D7">
        <w:rPr>
          <w:rFonts w:ascii="Times New Roman" w:hAnsi="Times New Roman" w:cs="Times New Roman"/>
          <w:color w:val="auto"/>
          <w:sz w:val="28"/>
          <w:szCs w:val="28"/>
        </w:rPr>
        <w:t xml:space="preserve">ли, </w:t>
      </w:r>
      <w:r w:rsidRPr="000546D7">
        <w:rPr>
          <w:rFonts w:ascii="Times New Roman" w:hAnsi="Times New Roman" w:cs="Times New Roman"/>
          <w:color w:val="auto"/>
          <w:sz w:val="28"/>
          <w:szCs w:val="28"/>
        </w:rPr>
        <w:t>Айрис</w:t>
      </w:r>
      <w:r w:rsidR="00165481" w:rsidRPr="000546D7">
        <w:rPr>
          <w:rFonts w:ascii="Times New Roman" w:hAnsi="Times New Roman" w:cs="Times New Roman"/>
          <w:color w:val="auto"/>
          <w:sz w:val="28"/>
          <w:szCs w:val="28"/>
        </w:rPr>
        <w:t xml:space="preserve"> А.</w:t>
      </w:r>
      <w:r w:rsidRPr="000546D7">
        <w:rPr>
          <w:rFonts w:ascii="Times New Roman" w:hAnsi="Times New Roman" w:cs="Times New Roman"/>
          <w:color w:val="auto"/>
          <w:sz w:val="28"/>
          <w:szCs w:val="28"/>
        </w:rPr>
        <w:t xml:space="preserve"> и </w:t>
      </w:r>
      <w:proofErr w:type="spellStart"/>
      <w:r w:rsidRPr="000546D7">
        <w:rPr>
          <w:rFonts w:ascii="Times New Roman" w:hAnsi="Times New Roman" w:cs="Times New Roman"/>
          <w:color w:val="auto"/>
          <w:sz w:val="28"/>
          <w:szCs w:val="28"/>
        </w:rPr>
        <w:t>Бюген</w:t>
      </w:r>
      <w:proofErr w:type="spellEnd"/>
      <w:r w:rsidR="00165481" w:rsidRPr="000546D7">
        <w:rPr>
          <w:rFonts w:ascii="Times New Roman" w:hAnsi="Times New Roman" w:cs="Times New Roman"/>
          <w:color w:val="auto"/>
          <w:sz w:val="28"/>
          <w:szCs w:val="28"/>
        </w:rPr>
        <w:t xml:space="preserve"> Ж</w:t>
      </w:r>
      <w:r w:rsidRPr="000546D7">
        <w:rPr>
          <w:rFonts w:ascii="Times New Roman" w:hAnsi="Times New Roman" w:cs="Times New Roman"/>
          <w:color w:val="auto"/>
          <w:sz w:val="28"/>
          <w:szCs w:val="28"/>
        </w:rPr>
        <w:t>.</w:t>
      </w:r>
      <w:bookmarkEnd w:id="11"/>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Медиа индустрия имеет свои характерные особенности, которые отличают ее от остальных отраслей. Необходимо обозначить данные черты, для разъяснения специфики медиа отрасли.</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 xml:space="preserve">Значимым является то, что область  медиа индустрии принято разбивать  по типу производимого продукта на две крупных группы. Первая - печатные медиа, куда входят книги, журналы, газеты и остальные средства массовой информации, представляющие собой </w:t>
      </w:r>
      <w:proofErr w:type="gramStart"/>
      <w:r w:rsidRPr="00001A29">
        <w:rPr>
          <w:rFonts w:ascii="Times New Roman" w:hAnsi="Times New Roman" w:cs="Times New Roman"/>
          <w:sz w:val="28"/>
          <w:szCs w:val="28"/>
        </w:rPr>
        <w:t>напечатанный</w:t>
      </w:r>
      <w:proofErr w:type="gramEnd"/>
      <w:r w:rsidRPr="00001A29">
        <w:rPr>
          <w:rFonts w:ascii="Times New Roman" w:hAnsi="Times New Roman" w:cs="Times New Roman"/>
          <w:sz w:val="28"/>
          <w:szCs w:val="28"/>
        </w:rPr>
        <w:t xml:space="preserve"> контент. Вторая группа представляет собой элек</w:t>
      </w:r>
      <w:r w:rsidR="00165481">
        <w:rPr>
          <w:rFonts w:ascii="Times New Roman" w:hAnsi="Times New Roman" w:cs="Times New Roman"/>
          <w:sz w:val="28"/>
          <w:szCs w:val="28"/>
        </w:rPr>
        <w:t>тронные медиа, включающие в себя</w:t>
      </w:r>
      <w:r w:rsidRPr="00001A29">
        <w:rPr>
          <w:rFonts w:ascii="Times New Roman" w:hAnsi="Times New Roman" w:cs="Times New Roman"/>
          <w:sz w:val="28"/>
          <w:szCs w:val="28"/>
        </w:rPr>
        <w:t xml:space="preserve"> телевидение, радио, музыку,  кинофильмы, игры и Интернет.  Представленные группы имеют различия не только в способах доставки контента до конечного потребителя, но и в общих принципах функционирования компаний.</w:t>
      </w:r>
    </w:p>
    <w:p w:rsidR="00001A29" w:rsidRPr="00001A29" w:rsidRDefault="00870754" w:rsidP="00001A29">
      <w:pPr>
        <w:spacing w:line="36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Айрис А. и </w:t>
      </w:r>
      <w:proofErr w:type="spellStart"/>
      <w:r>
        <w:rPr>
          <w:rFonts w:ascii="Times New Roman" w:hAnsi="Times New Roman" w:cs="Times New Roman"/>
          <w:sz w:val="28"/>
          <w:szCs w:val="28"/>
        </w:rPr>
        <w:t>Бюген</w:t>
      </w:r>
      <w:proofErr w:type="spellEnd"/>
      <w:r>
        <w:rPr>
          <w:rFonts w:ascii="Times New Roman" w:hAnsi="Times New Roman" w:cs="Times New Roman"/>
          <w:sz w:val="28"/>
          <w:szCs w:val="28"/>
        </w:rPr>
        <w:t xml:space="preserve"> Ж. [2] </w:t>
      </w:r>
      <w:r w:rsidR="00001A29" w:rsidRPr="00001A29">
        <w:rPr>
          <w:rFonts w:ascii="Times New Roman" w:hAnsi="Times New Roman" w:cs="Times New Roman"/>
          <w:sz w:val="28"/>
          <w:szCs w:val="28"/>
        </w:rPr>
        <w:t>утверждают, что для понимания динамики в рамках каждого сегмента медиа отрасли необходимо для каждого из них рассматривать ряд ключевых внутренних факторо</w:t>
      </w:r>
      <w:r>
        <w:rPr>
          <w:rFonts w:ascii="Times New Roman" w:hAnsi="Times New Roman" w:cs="Times New Roman"/>
          <w:sz w:val="28"/>
          <w:szCs w:val="28"/>
        </w:rPr>
        <w:t>в. К  данным факторам относятся</w:t>
      </w:r>
      <w:r w:rsidR="00001A29" w:rsidRPr="00001A29">
        <w:rPr>
          <w:rFonts w:ascii="Times New Roman" w:hAnsi="Times New Roman" w:cs="Times New Roman"/>
          <w:sz w:val="28"/>
          <w:szCs w:val="28"/>
        </w:rPr>
        <w:t>:</w:t>
      </w:r>
    </w:p>
    <w:p w:rsidR="00001A29" w:rsidRPr="00001A29" w:rsidRDefault="00001A29" w:rsidP="00001A29">
      <w:pPr>
        <w:numPr>
          <w:ilvl w:val="0"/>
          <w:numId w:val="33"/>
        </w:numPr>
        <w:spacing w:line="360" w:lineRule="auto"/>
        <w:rPr>
          <w:rFonts w:ascii="Times New Roman" w:hAnsi="Times New Roman" w:cs="Times New Roman"/>
          <w:sz w:val="28"/>
          <w:szCs w:val="28"/>
        </w:rPr>
      </w:pPr>
      <w:r w:rsidRPr="00001A29">
        <w:rPr>
          <w:rFonts w:ascii="Times New Roman" w:hAnsi="Times New Roman" w:cs="Times New Roman"/>
          <w:sz w:val="28"/>
          <w:szCs w:val="28"/>
        </w:rPr>
        <w:t>Модель получения дохода</w:t>
      </w:r>
    </w:p>
    <w:p w:rsidR="00001A29" w:rsidRPr="00001A29" w:rsidRDefault="00001A29" w:rsidP="00001A29">
      <w:pPr>
        <w:numPr>
          <w:ilvl w:val="0"/>
          <w:numId w:val="33"/>
        </w:numPr>
        <w:spacing w:line="360" w:lineRule="auto"/>
        <w:rPr>
          <w:rFonts w:ascii="Times New Roman" w:hAnsi="Times New Roman" w:cs="Times New Roman"/>
          <w:sz w:val="28"/>
          <w:szCs w:val="28"/>
        </w:rPr>
      </w:pPr>
      <w:r w:rsidRPr="00001A29">
        <w:rPr>
          <w:rFonts w:ascii="Times New Roman" w:hAnsi="Times New Roman" w:cs="Times New Roman"/>
          <w:sz w:val="28"/>
          <w:szCs w:val="28"/>
        </w:rPr>
        <w:t>Отношение к потребителю</w:t>
      </w:r>
    </w:p>
    <w:p w:rsidR="00001A29" w:rsidRPr="00001A29" w:rsidRDefault="00001A29" w:rsidP="00001A29">
      <w:pPr>
        <w:numPr>
          <w:ilvl w:val="0"/>
          <w:numId w:val="33"/>
        </w:numPr>
        <w:spacing w:line="360" w:lineRule="auto"/>
        <w:rPr>
          <w:rFonts w:ascii="Times New Roman" w:hAnsi="Times New Roman" w:cs="Times New Roman"/>
          <w:sz w:val="28"/>
          <w:szCs w:val="28"/>
        </w:rPr>
      </w:pPr>
      <w:r w:rsidRPr="00001A29">
        <w:rPr>
          <w:rFonts w:ascii="Times New Roman" w:hAnsi="Times New Roman" w:cs="Times New Roman"/>
          <w:sz w:val="28"/>
          <w:szCs w:val="28"/>
        </w:rPr>
        <w:t>Тип контента</w:t>
      </w:r>
    </w:p>
    <w:p w:rsidR="00001A29" w:rsidRPr="00001A29" w:rsidRDefault="00001A29" w:rsidP="00001A29">
      <w:pPr>
        <w:numPr>
          <w:ilvl w:val="0"/>
          <w:numId w:val="33"/>
        </w:numPr>
        <w:spacing w:line="360" w:lineRule="auto"/>
        <w:rPr>
          <w:rFonts w:ascii="Times New Roman" w:hAnsi="Times New Roman" w:cs="Times New Roman"/>
          <w:sz w:val="28"/>
          <w:szCs w:val="28"/>
        </w:rPr>
      </w:pPr>
      <w:r w:rsidRPr="00001A29">
        <w:rPr>
          <w:rFonts w:ascii="Times New Roman" w:hAnsi="Times New Roman" w:cs="Times New Roman"/>
          <w:sz w:val="28"/>
          <w:szCs w:val="28"/>
        </w:rPr>
        <w:t>Позиция в цепочке создания стоимости</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Первым выделенным фактором является тип модели получения дохода. Для сферы медиа индустрии характерны следующие типы моделей:</w:t>
      </w:r>
    </w:p>
    <w:p w:rsidR="00001A29" w:rsidRPr="00001A29" w:rsidRDefault="00001A29" w:rsidP="00001A29">
      <w:pPr>
        <w:numPr>
          <w:ilvl w:val="0"/>
          <w:numId w:val="34"/>
        </w:numPr>
        <w:spacing w:line="360" w:lineRule="auto"/>
        <w:rPr>
          <w:rFonts w:ascii="Times New Roman" w:hAnsi="Times New Roman" w:cs="Times New Roman"/>
          <w:sz w:val="28"/>
          <w:szCs w:val="28"/>
        </w:rPr>
      </w:pPr>
      <w:r w:rsidRPr="00001A29">
        <w:rPr>
          <w:rFonts w:ascii="Times New Roman" w:hAnsi="Times New Roman" w:cs="Times New Roman"/>
          <w:sz w:val="28"/>
          <w:szCs w:val="28"/>
        </w:rPr>
        <w:t>Доход от рекламы.</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lastRenderedPageBreak/>
        <w:t xml:space="preserve">Поскольку  во многих подгруппах медиа индустрии отсутствует плата за контент, компании получают финансирование за счет продажи рекламного места или времени. При использовании данной модели  для увеличения уровня прибыли компании стремятся к оптимизации показателя охвата аудитории внутри целевой группы, интересной  конкретному рекламодателю (число потребителей медиа продукта).  В данном случае происходит взаимодействие медиа-компаний с потребителями на уровне </w:t>
      </w:r>
      <w:r w:rsidRPr="00001A29">
        <w:rPr>
          <w:rFonts w:ascii="Times New Roman" w:hAnsi="Times New Roman" w:cs="Times New Roman"/>
          <w:sz w:val="28"/>
          <w:szCs w:val="28"/>
          <w:lang w:val="en-US"/>
        </w:rPr>
        <w:t>B</w:t>
      </w:r>
      <w:r w:rsidRPr="00001A29">
        <w:rPr>
          <w:rFonts w:ascii="Times New Roman" w:hAnsi="Times New Roman" w:cs="Times New Roman"/>
          <w:sz w:val="28"/>
          <w:szCs w:val="28"/>
        </w:rPr>
        <w:t>2</w:t>
      </w:r>
      <w:r w:rsidRPr="00001A29">
        <w:rPr>
          <w:rFonts w:ascii="Times New Roman" w:hAnsi="Times New Roman" w:cs="Times New Roman"/>
          <w:sz w:val="28"/>
          <w:szCs w:val="28"/>
          <w:lang w:val="en-US"/>
        </w:rPr>
        <w:t>B</w:t>
      </w:r>
      <w:r w:rsidRPr="00001A29">
        <w:rPr>
          <w:rFonts w:ascii="Times New Roman" w:hAnsi="Times New Roman" w:cs="Times New Roman"/>
          <w:sz w:val="28"/>
          <w:szCs w:val="28"/>
        </w:rPr>
        <w:t xml:space="preserve"> (</w:t>
      </w:r>
      <w:r w:rsidRPr="00001A29">
        <w:rPr>
          <w:rFonts w:ascii="Times New Roman" w:hAnsi="Times New Roman" w:cs="Times New Roman"/>
          <w:sz w:val="28"/>
          <w:szCs w:val="28"/>
          <w:lang w:val="en-US"/>
        </w:rPr>
        <w:t>business</w:t>
      </w:r>
      <w:r w:rsidRPr="00001A29">
        <w:rPr>
          <w:rFonts w:ascii="Times New Roman" w:hAnsi="Times New Roman" w:cs="Times New Roman"/>
          <w:sz w:val="28"/>
          <w:szCs w:val="28"/>
        </w:rPr>
        <w:t xml:space="preserve"> </w:t>
      </w:r>
      <w:r w:rsidRPr="00001A29">
        <w:rPr>
          <w:rFonts w:ascii="Times New Roman" w:hAnsi="Times New Roman" w:cs="Times New Roman"/>
          <w:sz w:val="28"/>
          <w:szCs w:val="28"/>
          <w:lang w:val="en-US"/>
        </w:rPr>
        <w:t>to</w:t>
      </w:r>
      <w:r w:rsidRPr="00001A29">
        <w:rPr>
          <w:rFonts w:ascii="Times New Roman" w:hAnsi="Times New Roman" w:cs="Times New Roman"/>
          <w:sz w:val="28"/>
          <w:szCs w:val="28"/>
        </w:rPr>
        <w:t xml:space="preserve"> </w:t>
      </w:r>
      <w:r w:rsidRPr="00001A29">
        <w:rPr>
          <w:rFonts w:ascii="Times New Roman" w:hAnsi="Times New Roman" w:cs="Times New Roman"/>
          <w:sz w:val="28"/>
          <w:szCs w:val="28"/>
          <w:lang w:val="en-US"/>
        </w:rPr>
        <w:t>business</w:t>
      </w:r>
      <w:r w:rsidRPr="00001A29">
        <w:rPr>
          <w:rFonts w:ascii="Times New Roman" w:hAnsi="Times New Roman" w:cs="Times New Roman"/>
          <w:sz w:val="28"/>
          <w:szCs w:val="28"/>
        </w:rPr>
        <w:t xml:space="preserve">) . </w:t>
      </w:r>
    </w:p>
    <w:p w:rsidR="00001A29" w:rsidRPr="00001A29" w:rsidRDefault="00001A29" w:rsidP="00001A29">
      <w:pPr>
        <w:numPr>
          <w:ilvl w:val="0"/>
          <w:numId w:val="34"/>
        </w:numPr>
        <w:spacing w:line="360" w:lineRule="auto"/>
        <w:rPr>
          <w:rFonts w:ascii="Times New Roman" w:hAnsi="Times New Roman" w:cs="Times New Roman"/>
          <w:sz w:val="28"/>
          <w:szCs w:val="28"/>
        </w:rPr>
      </w:pPr>
      <w:r w:rsidRPr="00001A29">
        <w:rPr>
          <w:rFonts w:ascii="Times New Roman" w:hAnsi="Times New Roman" w:cs="Times New Roman"/>
          <w:sz w:val="28"/>
          <w:szCs w:val="28"/>
        </w:rPr>
        <w:t>Доход от продаж</w:t>
      </w:r>
    </w:p>
    <w:p w:rsidR="00001A29" w:rsidRPr="00001A29" w:rsidRDefault="00001A29" w:rsidP="00001A29">
      <w:pPr>
        <w:numPr>
          <w:ilvl w:val="2"/>
          <w:numId w:val="35"/>
        </w:numPr>
        <w:spacing w:line="360" w:lineRule="auto"/>
        <w:rPr>
          <w:rFonts w:ascii="Times New Roman" w:hAnsi="Times New Roman" w:cs="Times New Roman"/>
          <w:sz w:val="28"/>
          <w:szCs w:val="28"/>
        </w:rPr>
      </w:pPr>
      <w:r w:rsidRPr="00001A29">
        <w:rPr>
          <w:rFonts w:ascii="Times New Roman" w:hAnsi="Times New Roman" w:cs="Times New Roman"/>
          <w:sz w:val="28"/>
          <w:szCs w:val="28"/>
        </w:rPr>
        <w:t xml:space="preserve">Подписка или абонентская плата. </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 xml:space="preserve">Данную модель  используют  сегменты коммерческого и кабельного телевидения, газеты, журналы и книжные клубы. Основной задачей данной модели является оптимизация показателя жизненного цикла клиента, т.е. текущую ценность вероятных будущих доходов, полученных от конкретного покупателя, с общей удовлетворенностью покупателя.  Жизненный цикл в данном случае можно проиллюстрировать с помощью «воронки» использования медиа - продукта, разработанной в ходе анализа деятельности электронных медиа компанией </w:t>
      </w:r>
      <w:r w:rsidRPr="00001A29">
        <w:rPr>
          <w:rFonts w:ascii="Times New Roman" w:hAnsi="Times New Roman" w:cs="Times New Roman"/>
          <w:sz w:val="28"/>
          <w:szCs w:val="28"/>
          <w:lang w:val="en-US"/>
        </w:rPr>
        <w:t>McKinsey</w:t>
      </w:r>
      <w:r w:rsidR="009B5192">
        <w:rPr>
          <w:rFonts w:ascii="Times New Roman" w:hAnsi="Times New Roman" w:cs="Times New Roman"/>
          <w:sz w:val="28"/>
          <w:szCs w:val="28"/>
        </w:rPr>
        <w:t xml:space="preserve"> в 2000 году (</w:t>
      </w:r>
      <w:r w:rsidR="00E8487A">
        <w:rPr>
          <w:rFonts w:ascii="Times New Roman" w:hAnsi="Times New Roman" w:cs="Times New Roman"/>
          <w:sz w:val="28"/>
          <w:szCs w:val="28"/>
        </w:rPr>
        <w:t>рис. 13</w:t>
      </w:r>
      <w:r w:rsidRPr="00001A29">
        <w:rPr>
          <w:rFonts w:ascii="Times New Roman" w:hAnsi="Times New Roman" w:cs="Times New Roman"/>
          <w:sz w:val="28"/>
          <w:szCs w:val="28"/>
        </w:rPr>
        <w:t>).</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noProof/>
          <w:sz w:val="28"/>
          <w:szCs w:val="28"/>
          <w:lang w:eastAsia="ru-RU"/>
        </w:rPr>
        <w:lastRenderedPageBreak/>
        <w:drawing>
          <wp:inline distT="0" distB="0" distL="0" distR="0" wp14:anchorId="49F56DBC" wp14:editId="677FB10B">
            <wp:extent cx="5486400" cy="3200400"/>
            <wp:effectExtent l="0" t="0" r="19050" b="1905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01A29" w:rsidRPr="00001A29" w:rsidRDefault="00E8487A" w:rsidP="00001A29">
      <w:pPr>
        <w:spacing w:line="360" w:lineRule="auto"/>
        <w:rPr>
          <w:rFonts w:ascii="Times New Roman" w:hAnsi="Times New Roman" w:cs="Times New Roman"/>
          <w:sz w:val="28"/>
          <w:szCs w:val="28"/>
        </w:rPr>
      </w:pPr>
      <w:r>
        <w:rPr>
          <w:rFonts w:ascii="Times New Roman" w:hAnsi="Times New Roman" w:cs="Times New Roman"/>
          <w:sz w:val="28"/>
          <w:szCs w:val="28"/>
        </w:rPr>
        <w:t>Рис. 13</w:t>
      </w:r>
      <w:r w:rsidR="00001A29" w:rsidRPr="00001A29">
        <w:rPr>
          <w:rFonts w:ascii="Times New Roman" w:hAnsi="Times New Roman" w:cs="Times New Roman"/>
          <w:sz w:val="28"/>
          <w:szCs w:val="28"/>
        </w:rPr>
        <w:t xml:space="preserve">. «Воронка» использования медиа продукта </w:t>
      </w:r>
      <w:r w:rsidR="00001A29" w:rsidRPr="00001A29">
        <w:rPr>
          <w:rFonts w:ascii="Times New Roman" w:hAnsi="Times New Roman" w:cs="Times New Roman"/>
          <w:sz w:val="28"/>
          <w:szCs w:val="28"/>
          <w:lang w:val="en-US"/>
        </w:rPr>
        <w:t>McKinsey</w:t>
      </w:r>
    </w:p>
    <w:p w:rsidR="00001A29" w:rsidRPr="00001A29" w:rsidRDefault="00001A29" w:rsidP="00001A29">
      <w:pPr>
        <w:numPr>
          <w:ilvl w:val="2"/>
          <w:numId w:val="35"/>
        </w:numPr>
        <w:spacing w:line="360" w:lineRule="auto"/>
        <w:rPr>
          <w:rFonts w:ascii="Times New Roman" w:hAnsi="Times New Roman" w:cs="Times New Roman"/>
          <w:sz w:val="28"/>
          <w:szCs w:val="28"/>
        </w:rPr>
      </w:pPr>
      <w:r w:rsidRPr="00001A29">
        <w:rPr>
          <w:rFonts w:ascii="Times New Roman" w:hAnsi="Times New Roman" w:cs="Times New Roman"/>
          <w:sz w:val="28"/>
          <w:szCs w:val="28"/>
        </w:rPr>
        <w:t xml:space="preserve">Продажа в розницу, реализация единичной продукции. </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Как правило, моделью продаж в розницу используют в группе  кинофильмов, книг, журналов и газет.  В случае использования этой модели уровень дохода во многом зависит от популярности продаваемого медиа продукта, поэтому большая часть бюджета компании распределяется на маркетинговые инструменты.</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Более того, в таких компаниях принято использовать модель  управления реальными опционами (</w:t>
      </w:r>
      <w:proofErr w:type="spellStart"/>
      <w:r w:rsidRPr="00001A29">
        <w:rPr>
          <w:rFonts w:ascii="Times New Roman" w:hAnsi="Times New Roman" w:cs="Times New Roman"/>
          <w:sz w:val="28"/>
          <w:szCs w:val="28"/>
        </w:rPr>
        <w:t>real</w:t>
      </w:r>
      <w:proofErr w:type="spellEnd"/>
      <w:r w:rsidRPr="00001A29">
        <w:rPr>
          <w:rFonts w:ascii="Times New Roman" w:hAnsi="Times New Roman" w:cs="Times New Roman"/>
          <w:sz w:val="28"/>
          <w:szCs w:val="28"/>
        </w:rPr>
        <w:t xml:space="preserve"> </w:t>
      </w:r>
      <w:proofErr w:type="spellStart"/>
      <w:r w:rsidRPr="00001A29">
        <w:rPr>
          <w:rFonts w:ascii="Times New Roman" w:hAnsi="Times New Roman" w:cs="Times New Roman"/>
          <w:sz w:val="28"/>
          <w:szCs w:val="28"/>
        </w:rPr>
        <w:t>option</w:t>
      </w:r>
      <w:proofErr w:type="spellEnd"/>
      <w:r w:rsidRPr="00001A29">
        <w:rPr>
          <w:rFonts w:ascii="Times New Roman" w:hAnsi="Times New Roman" w:cs="Times New Roman"/>
          <w:sz w:val="28"/>
          <w:szCs w:val="28"/>
        </w:rPr>
        <w:t xml:space="preserve"> </w:t>
      </w:r>
      <w:proofErr w:type="spellStart"/>
      <w:r w:rsidRPr="00001A29">
        <w:rPr>
          <w:rFonts w:ascii="Times New Roman" w:hAnsi="Times New Roman" w:cs="Times New Roman"/>
          <w:sz w:val="28"/>
          <w:szCs w:val="28"/>
        </w:rPr>
        <w:t>management</w:t>
      </w:r>
      <w:proofErr w:type="spellEnd"/>
      <w:r w:rsidRPr="00001A29">
        <w:rPr>
          <w:rFonts w:ascii="Times New Roman" w:hAnsi="Times New Roman" w:cs="Times New Roman"/>
          <w:sz w:val="28"/>
          <w:szCs w:val="28"/>
        </w:rPr>
        <w:t>), которая предполагает инвестирование в большое количество потенциальных будущих лидеров продаж (опционов), вместе с пониманием того, когда можно осуществлять инвестирование, а когда необходимо перестат</w:t>
      </w:r>
      <w:r w:rsidR="008229FD">
        <w:rPr>
          <w:rFonts w:ascii="Times New Roman" w:hAnsi="Times New Roman" w:cs="Times New Roman"/>
          <w:sz w:val="28"/>
          <w:szCs w:val="28"/>
        </w:rPr>
        <w:t>ь вкладывать деньги в опцион (Айрис</w:t>
      </w:r>
      <w:proofErr w:type="gramStart"/>
      <w:r w:rsidR="008229FD">
        <w:rPr>
          <w:rFonts w:ascii="Times New Roman" w:hAnsi="Times New Roman" w:cs="Times New Roman"/>
          <w:sz w:val="28"/>
          <w:szCs w:val="28"/>
        </w:rPr>
        <w:t xml:space="preserve"> ,</w:t>
      </w:r>
      <w:proofErr w:type="gramEnd"/>
      <w:r w:rsidR="008229FD">
        <w:rPr>
          <w:rFonts w:ascii="Times New Roman" w:hAnsi="Times New Roman" w:cs="Times New Roman"/>
          <w:sz w:val="28"/>
          <w:szCs w:val="28"/>
        </w:rPr>
        <w:t xml:space="preserve"> </w:t>
      </w:r>
      <w:proofErr w:type="spellStart"/>
      <w:r w:rsidR="008229FD">
        <w:rPr>
          <w:rFonts w:ascii="Times New Roman" w:hAnsi="Times New Roman" w:cs="Times New Roman"/>
          <w:sz w:val="28"/>
          <w:szCs w:val="28"/>
        </w:rPr>
        <w:t>Бюген</w:t>
      </w:r>
      <w:proofErr w:type="spellEnd"/>
      <w:r w:rsidR="008229FD">
        <w:rPr>
          <w:rFonts w:ascii="Times New Roman" w:hAnsi="Times New Roman" w:cs="Times New Roman"/>
          <w:sz w:val="28"/>
          <w:szCs w:val="28"/>
        </w:rPr>
        <w:t>, 2010)</w:t>
      </w:r>
      <w:r w:rsidRPr="00001A29">
        <w:rPr>
          <w:rFonts w:ascii="Times New Roman" w:hAnsi="Times New Roman" w:cs="Times New Roman"/>
          <w:sz w:val="28"/>
          <w:szCs w:val="28"/>
        </w:rPr>
        <w:t>.</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Под вторым фактором  «отношение к потребителю» подразумевается  тип взаимодействия,  который компания выбирает для построения связей с потребителем.  Принято выделять три типа отношений:</w:t>
      </w:r>
    </w:p>
    <w:p w:rsidR="00001A29" w:rsidRPr="00001A29" w:rsidRDefault="00001A29" w:rsidP="00001A29">
      <w:pPr>
        <w:numPr>
          <w:ilvl w:val="0"/>
          <w:numId w:val="36"/>
        </w:numPr>
        <w:spacing w:line="360" w:lineRule="auto"/>
        <w:rPr>
          <w:rFonts w:ascii="Times New Roman" w:hAnsi="Times New Roman" w:cs="Times New Roman"/>
          <w:sz w:val="28"/>
          <w:szCs w:val="28"/>
        </w:rPr>
      </w:pPr>
      <w:r w:rsidRPr="00001A29">
        <w:rPr>
          <w:rFonts w:ascii="Times New Roman" w:hAnsi="Times New Roman" w:cs="Times New Roman"/>
          <w:sz w:val="28"/>
          <w:szCs w:val="28"/>
        </w:rPr>
        <w:lastRenderedPageBreak/>
        <w:t>Максимизация охвата аудитории без выделения индивидуальных потребителей.  В данной модели важно общее число потребителей в целевой аудитории, а не личный подход к каждому. Традиционно эта модель применяется в сегментах некоммерческого телевидения, а также печатных СМИ, продающихся в розницу.</w:t>
      </w:r>
    </w:p>
    <w:p w:rsidR="00001A29" w:rsidRPr="00001A29" w:rsidRDefault="00001A29" w:rsidP="00001A29">
      <w:pPr>
        <w:numPr>
          <w:ilvl w:val="0"/>
          <w:numId w:val="36"/>
        </w:numPr>
        <w:spacing w:line="360" w:lineRule="auto"/>
        <w:rPr>
          <w:rFonts w:ascii="Times New Roman" w:hAnsi="Times New Roman" w:cs="Times New Roman"/>
          <w:sz w:val="28"/>
          <w:szCs w:val="28"/>
        </w:rPr>
      </w:pPr>
      <w:r w:rsidRPr="00001A29">
        <w:rPr>
          <w:rFonts w:ascii="Times New Roman" w:hAnsi="Times New Roman" w:cs="Times New Roman"/>
          <w:sz w:val="28"/>
          <w:szCs w:val="28"/>
        </w:rPr>
        <w:t xml:space="preserve">Личный подход к каждому потребителю. Зачастую эта модель встречается в секторе печатных изданий, продающихся  по подписке, а также в сегменте интернет – провайдеров  и операторов кабельного телевидения. Основной целью компаний, выстраивающих личные взаимоотношения с  потребителем, является привлечение наиболее состоятельных и лояльных клиентов, оптимизация среднего дохода от одного потребителя </w:t>
      </w:r>
      <w:proofErr w:type="gramStart"/>
      <w:r w:rsidRPr="00001A29">
        <w:rPr>
          <w:rFonts w:ascii="Times New Roman" w:hAnsi="Times New Roman" w:cs="Times New Roman"/>
          <w:sz w:val="28"/>
          <w:szCs w:val="28"/>
        </w:rPr>
        <w:t xml:space="preserve">( </w:t>
      </w:r>
      <w:proofErr w:type="gramEnd"/>
      <w:r w:rsidRPr="00001A29">
        <w:rPr>
          <w:rFonts w:ascii="Times New Roman" w:hAnsi="Times New Roman" w:cs="Times New Roman"/>
          <w:sz w:val="28"/>
          <w:szCs w:val="28"/>
          <w:lang w:val="en-US"/>
        </w:rPr>
        <w:t>average</w:t>
      </w:r>
      <w:r w:rsidRPr="00001A29">
        <w:rPr>
          <w:rFonts w:ascii="Times New Roman" w:hAnsi="Times New Roman" w:cs="Times New Roman"/>
          <w:sz w:val="28"/>
          <w:szCs w:val="28"/>
        </w:rPr>
        <w:t xml:space="preserve"> </w:t>
      </w:r>
      <w:r w:rsidRPr="00001A29">
        <w:rPr>
          <w:rFonts w:ascii="Times New Roman" w:hAnsi="Times New Roman" w:cs="Times New Roman"/>
          <w:sz w:val="28"/>
          <w:szCs w:val="28"/>
          <w:lang w:val="en-US"/>
        </w:rPr>
        <w:t>revenue</w:t>
      </w:r>
      <w:r w:rsidRPr="00001A29">
        <w:rPr>
          <w:rFonts w:ascii="Times New Roman" w:hAnsi="Times New Roman" w:cs="Times New Roman"/>
          <w:sz w:val="28"/>
          <w:szCs w:val="28"/>
        </w:rPr>
        <w:t xml:space="preserve"> </w:t>
      </w:r>
      <w:r w:rsidRPr="00001A29">
        <w:rPr>
          <w:rFonts w:ascii="Times New Roman" w:hAnsi="Times New Roman" w:cs="Times New Roman"/>
          <w:sz w:val="28"/>
          <w:szCs w:val="28"/>
          <w:lang w:val="en-US"/>
        </w:rPr>
        <w:t>per</w:t>
      </w:r>
      <w:r w:rsidRPr="00001A29">
        <w:rPr>
          <w:rFonts w:ascii="Times New Roman" w:hAnsi="Times New Roman" w:cs="Times New Roman"/>
          <w:sz w:val="28"/>
          <w:szCs w:val="28"/>
        </w:rPr>
        <w:t xml:space="preserve"> </w:t>
      </w:r>
      <w:r w:rsidRPr="00001A29">
        <w:rPr>
          <w:rFonts w:ascii="Times New Roman" w:hAnsi="Times New Roman" w:cs="Times New Roman"/>
          <w:sz w:val="28"/>
          <w:szCs w:val="28"/>
          <w:lang w:val="en-US"/>
        </w:rPr>
        <w:t>user</w:t>
      </w:r>
      <w:r w:rsidRPr="00001A29">
        <w:rPr>
          <w:rFonts w:ascii="Times New Roman" w:hAnsi="Times New Roman" w:cs="Times New Roman"/>
          <w:sz w:val="28"/>
          <w:szCs w:val="28"/>
        </w:rPr>
        <w:t xml:space="preserve">) и удержание потребителей контента. </w:t>
      </w:r>
    </w:p>
    <w:p w:rsidR="00001A29" w:rsidRPr="00001A29" w:rsidRDefault="00001A29" w:rsidP="00001A29">
      <w:pPr>
        <w:numPr>
          <w:ilvl w:val="0"/>
          <w:numId w:val="36"/>
        </w:numPr>
        <w:spacing w:line="360" w:lineRule="auto"/>
        <w:rPr>
          <w:rFonts w:ascii="Times New Roman" w:hAnsi="Times New Roman" w:cs="Times New Roman"/>
          <w:sz w:val="28"/>
          <w:szCs w:val="28"/>
        </w:rPr>
      </w:pPr>
      <w:r w:rsidRPr="00001A29">
        <w:rPr>
          <w:rFonts w:ascii="Times New Roman" w:hAnsi="Times New Roman" w:cs="Times New Roman"/>
          <w:sz w:val="28"/>
          <w:szCs w:val="28"/>
        </w:rPr>
        <w:t>Взаимодействие</w:t>
      </w:r>
      <w:r w:rsidRPr="00001A29">
        <w:rPr>
          <w:rFonts w:ascii="Times New Roman" w:hAnsi="Times New Roman" w:cs="Times New Roman"/>
          <w:sz w:val="28"/>
          <w:szCs w:val="28"/>
          <w:lang w:val="en-US"/>
        </w:rPr>
        <w:t xml:space="preserve"> B2B (business to business).  </w:t>
      </w:r>
      <w:r w:rsidRPr="00001A29">
        <w:rPr>
          <w:rFonts w:ascii="Times New Roman" w:hAnsi="Times New Roman" w:cs="Times New Roman"/>
          <w:sz w:val="28"/>
          <w:szCs w:val="28"/>
        </w:rPr>
        <w:t>Выстраивая данный тип взаимоотношений, медиа компания производит контент, ориентированный на организации и компании. Этот контент может являться, как конечным продуктом, так и промежуточным – все зависит от положения медиа компании в цепочке создания ценности.</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Третьим фактором является «позиция в цепочке создания ценности». Отталкиваясь от данного критерия, можно выделить следующие категории компаний:</w:t>
      </w:r>
    </w:p>
    <w:p w:rsidR="00001A29" w:rsidRPr="00001A29" w:rsidRDefault="00001A29" w:rsidP="00001A29">
      <w:pPr>
        <w:numPr>
          <w:ilvl w:val="0"/>
          <w:numId w:val="37"/>
        </w:numPr>
        <w:spacing w:line="360" w:lineRule="auto"/>
        <w:rPr>
          <w:rFonts w:ascii="Times New Roman" w:hAnsi="Times New Roman" w:cs="Times New Roman"/>
          <w:sz w:val="28"/>
          <w:szCs w:val="28"/>
        </w:rPr>
      </w:pPr>
      <w:r w:rsidRPr="00001A29">
        <w:rPr>
          <w:rFonts w:ascii="Times New Roman" w:hAnsi="Times New Roman" w:cs="Times New Roman"/>
          <w:sz w:val="28"/>
          <w:szCs w:val="28"/>
        </w:rPr>
        <w:t>Компании, работающие на рынке медиа производства. Организации, за</w:t>
      </w:r>
      <w:r w:rsidR="009B5192">
        <w:rPr>
          <w:rFonts w:ascii="Times New Roman" w:hAnsi="Times New Roman" w:cs="Times New Roman"/>
          <w:sz w:val="28"/>
          <w:szCs w:val="28"/>
        </w:rPr>
        <w:t xml:space="preserve">нятые деятельностью такого типа, </w:t>
      </w:r>
      <w:r w:rsidRPr="00001A29">
        <w:rPr>
          <w:rFonts w:ascii="Times New Roman" w:hAnsi="Times New Roman" w:cs="Times New Roman"/>
          <w:sz w:val="28"/>
          <w:szCs w:val="28"/>
        </w:rPr>
        <w:t>самостоятельно производят уникальный контент, который перепродают другим компаниям, либо конечным потребителям</w:t>
      </w:r>
      <w:r w:rsidR="009B5192">
        <w:rPr>
          <w:rFonts w:ascii="Times New Roman" w:hAnsi="Times New Roman" w:cs="Times New Roman"/>
          <w:sz w:val="28"/>
          <w:szCs w:val="28"/>
        </w:rPr>
        <w:t>.</w:t>
      </w:r>
    </w:p>
    <w:p w:rsidR="00001A29" w:rsidRPr="00001A29" w:rsidRDefault="00001A29" w:rsidP="00001A29">
      <w:pPr>
        <w:numPr>
          <w:ilvl w:val="0"/>
          <w:numId w:val="37"/>
        </w:numPr>
        <w:spacing w:line="360" w:lineRule="auto"/>
        <w:rPr>
          <w:rFonts w:ascii="Times New Roman" w:hAnsi="Times New Roman" w:cs="Times New Roman"/>
          <w:sz w:val="28"/>
          <w:szCs w:val="28"/>
        </w:rPr>
      </w:pPr>
      <w:r w:rsidRPr="00001A29">
        <w:rPr>
          <w:rFonts w:ascii="Times New Roman" w:hAnsi="Times New Roman" w:cs="Times New Roman"/>
          <w:sz w:val="28"/>
          <w:szCs w:val="28"/>
        </w:rPr>
        <w:t xml:space="preserve">Компании, обрабатывающие </w:t>
      </w:r>
      <w:proofErr w:type="gramStart"/>
      <w:r w:rsidRPr="00001A29">
        <w:rPr>
          <w:rFonts w:ascii="Times New Roman" w:hAnsi="Times New Roman" w:cs="Times New Roman"/>
          <w:sz w:val="28"/>
          <w:szCs w:val="28"/>
        </w:rPr>
        <w:t>произведенный</w:t>
      </w:r>
      <w:proofErr w:type="gramEnd"/>
      <w:r w:rsidRPr="00001A29">
        <w:rPr>
          <w:rFonts w:ascii="Times New Roman" w:hAnsi="Times New Roman" w:cs="Times New Roman"/>
          <w:sz w:val="28"/>
          <w:szCs w:val="28"/>
        </w:rPr>
        <w:t xml:space="preserve"> контент. Организации данного плана занимаются поисками привлекательного контента, который далее преобразуют в необходимый формат и продают конечному потребителю.</w:t>
      </w:r>
    </w:p>
    <w:p w:rsidR="00001A29" w:rsidRPr="00001A29" w:rsidRDefault="00001A29" w:rsidP="00001A29">
      <w:pPr>
        <w:numPr>
          <w:ilvl w:val="0"/>
          <w:numId w:val="37"/>
        </w:numPr>
        <w:spacing w:line="360" w:lineRule="auto"/>
        <w:rPr>
          <w:rFonts w:ascii="Times New Roman" w:hAnsi="Times New Roman" w:cs="Times New Roman"/>
          <w:sz w:val="28"/>
          <w:szCs w:val="28"/>
        </w:rPr>
      </w:pPr>
      <w:r w:rsidRPr="00001A29">
        <w:rPr>
          <w:rFonts w:ascii="Times New Roman" w:hAnsi="Times New Roman" w:cs="Times New Roman"/>
          <w:sz w:val="28"/>
          <w:szCs w:val="28"/>
        </w:rPr>
        <w:lastRenderedPageBreak/>
        <w:t>Компании – дистрибьюторы.  Данные организации создают и развивают необходимую инфраструктуру  для доставки и распространения медиа продуктов.  Они представляют собой кабельные сети, беспроводные соединения, интернет – сервисы.</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К следующему фактору относится «тип контента», который можно разбить по типу содержащейся в нем информации на группу информационно-новостного контента и на контент развлекательного характера.  Для первой группы важными вопросами является учет политической конъюнктуры, а также беспристрастности и объективности. Для второй группы данные проб</w:t>
      </w:r>
      <w:r w:rsidR="00217473">
        <w:rPr>
          <w:rFonts w:ascii="Times New Roman" w:hAnsi="Times New Roman" w:cs="Times New Roman"/>
          <w:sz w:val="28"/>
          <w:szCs w:val="28"/>
        </w:rPr>
        <w:t>лемы не являются столь острыми.</w:t>
      </w: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sz w:val="28"/>
          <w:szCs w:val="28"/>
        </w:rPr>
        <w:t>В настоящих политических и экономических условиях сложились общие тенденции для медиа-</w:t>
      </w:r>
      <w:r w:rsidR="008229FD">
        <w:rPr>
          <w:rFonts w:ascii="Times New Roman" w:hAnsi="Times New Roman" w:cs="Times New Roman"/>
          <w:sz w:val="28"/>
          <w:szCs w:val="28"/>
        </w:rPr>
        <w:t xml:space="preserve">компаний. Айрис А. и </w:t>
      </w:r>
      <w:proofErr w:type="spellStart"/>
      <w:r w:rsidR="008229FD">
        <w:rPr>
          <w:rFonts w:ascii="Times New Roman" w:hAnsi="Times New Roman" w:cs="Times New Roman"/>
          <w:sz w:val="28"/>
          <w:szCs w:val="28"/>
        </w:rPr>
        <w:t>Бюген</w:t>
      </w:r>
      <w:proofErr w:type="spellEnd"/>
      <w:r w:rsidR="008229FD">
        <w:rPr>
          <w:rFonts w:ascii="Times New Roman" w:hAnsi="Times New Roman" w:cs="Times New Roman"/>
          <w:sz w:val="28"/>
          <w:szCs w:val="28"/>
        </w:rPr>
        <w:t xml:space="preserve"> Ж. [2</w:t>
      </w:r>
      <w:r w:rsidRPr="00001A29">
        <w:rPr>
          <w:rFonts w:ascii="Times New Roman" w:hAnsi="Times New Roman" w:cs="Times New Roman"/>
          <w:sz w:val="28"/>
          <w:szCs w:val="28"/>
        </w:rPr>
        <w:t>] выделяют следующие из них:</w:t>
      </w:r>
    </w:p>
    <w:p w:rsidR="00001A29" w:rsidRPr="00001A29" w:rsidRDefault="00001A29" w:rsidP="00001A29">
      <w:pPr>
        <w:numPr>
          <w:ilvl w:val="1"/>
          <w:numId w:val="36"/>
        </w:numPr>
        <w:spacing w:line="360" w:lineRule="auto"/>
        <w:rPr>
          <w:rFonts w:ascii="Times New Roman" w:hAnsi="Times New Roman" w:cs="Times New Roman"/>
          <w:sz w:val="28"/>
          <w:szCs w:val="28"/>
        </w:rPr>
      </w:pPr>
      <w:r w:rsidRPr="00001A29">
        <w:rPr>
          <w:rFonts w:ascii="Times New Roman" w:hAnsi="Times New Roman" w:cs="Times New Roman"/>
          <w:sz w:val="28"/>
          <w:szCs w:val="28"/>
        </w:rPr>
        <w:t>Постоянное изменение и модернизация контента. Данная тенденция связана с тем, что медиа контент, как продукт, имеет свой срок годнос</w:t>
      </w:r>
      <w:r w:rsidR="009B5192">
        <w:rPr>
          <w:rFonts w:ascii="Times New Roman" w:hAnsi="Times New Roman" w:cs="Times New Roman"/>
          <w:sz w:val="28"/>
          <w:szCs w:val="28"/>
        </w:rPr>
        <w:t>ти, и очень быстро становится неактуальным</w:t>
      </w:r>
      <w:r w:rsidRPr="00001A29">
        <w:rPr>
          <w:rFonts w:ascii="Times New Roman" w:hAnsi="Times New Roman" w:cs="Times New Roman"/>
          <w:sz w:val="28"/>
          <w:szCs w:val="28"/>
        </w:rPr>
        <w:t>. Поэтому медиа компании озабочены тем, чтобы их продукт постоянно развивался и имел новизну каждый раз.</w:t>
      </w:r>
    </w:p>
    <w:p w:rsidR="00001A29" w:rsidRPr="00001A29" w:rsidRDefault="00001A29" w:rsidP="00001A29">
      <w:pPr>
        <w:numPr>
          <w:ilvl w:val="1"/>
          <w:numId w:val="36"/>
        </w:numPr>
        <w:spacing w:line="360" w:lineRule="auto"/>
        <w:rPr>
          <w:rFonts w:ascii="Times New Roman" w:hAnsi="Times New Roman" w:cs="Times New Roman"/>
          <w:sz w:val="28"/>
          <w:szCs w:val="28"/>
        </w:rPr>
      </w:pPr>
      <w:r w:rsidRPr="00001A29">
        <w:rPr>
          <w:rFonts w:ascii="Times New Roman" w:hAnsi="Times New Roman" w:cs="Times New Roman"/>
          <w:sz w:val="28"/>
          <w:szCs w:val="28"/>
        </w:rPr>
        <w:t>Ориентация на три составляющих рынка. Медиа компании вынуждены конкурировать в трех плоскостях: за качественный контент (авторы), за конечную пользовательскую аудиторию (рынок потребителей) и за корпоративные маркетинговые бюджеты (рекламодатели)</w:t>
      </w:r>
      <w:r w:rsidRPr="00001A29">
        <w:rPr>
          <w:rFonts w:ascii="Times New Roman" w:hAnsi="Times New Roman" w:cs="Times New Roman"/>
          <w:sz w:val="28"/>
          <w:szCs w:val="28"/>
          <w:lang w:val="en-US"/>
        </w:rPr>
        <w:t xml:space="preserve"> (</w:t>
      </w:r>
      <w:r w:rsidRPr="00001A29">
        <w:rPr>
          <w:rFonts w:ascii="Times New Roman" w:hAnsi="Times New Roman" w:cs="Times New Roman"/>
          <w:sz w:val="28"/>
          <w:szCs w:val="28"/>
        </w:rPr>
        <w:t>рис. 14)</w:t>
      </w:r>
    </w:p>
    <w:p w:rsidR="00001A29" w:rsidRPr="00001A29" w:rsidRDefault="00001A29" w:rsidP="00001A29">
      <w:pPr>
        <w:spacing w:line="360" w:lineRule="auto"/>
        <w:rPr>
          <w:rFonts w:ascii="Times New Roman" w:hAnsi="Times New Roman" w:cs="Times New Roman"/>
          <w:sz w:val="28"/>
          <w:szCs w:val="28"/>
        </w:rPr>
      </w:pPr>
    </w:p>
    <w:p w:rsidR="00001A29" w:rsidRPr="00001A29" w:rsidRDefault="00001A29" w:rsidP="00001A29">
      <w:pPr>
        <w:spacing w:line="360" w:lineRule="auto"/>
        <w:rPr>
          <w:rFonts w:ascii="Times New Roman" w:hAnsi="Times New Roman" w:cs="Times New Roman"/>
          <w:sz w:val="28"/>
          <w:szCs w:val="28"/>
        </w:rPr>
      </w:pPr>
    </w:p>
    <w:p w:rsidR="00001A29" w:rsidRPr="00001A29" w:rsidRDefault="00001A29" w:rsidP="00001A29">
      <w:pPr>
        <w:spacing w:line="360" w:lineRule="auto"/>
        <w:rPr>
          <w:rFonts w:ascii="Times New Roman" w:hAnsi="Times New Roman" w:cs="Times New Roman"/>
          <w:sz w:val="28"/>
          <w:szCs w:val="28"/>
        </w:rPr>
      </w:pPr>
    </w:p>
    <w:p w:rsidR="00001A29" w:rsidRPr="00001A29" w:rsidRDefault="00001A29" w:rsidP="00001A29">
      <w:pPr>
        <w:spacing w:line="360" w:lineRule="auto"/>
        <w:rPr>
          <w:rFonts w:ascii="Times New Roman" w:hAnsi="Times New Roman" w:cs="Times New Roman"/>
          <w:sz w:val="28"/>
          <w:szCs w:val="28"/>
        </w:rPr>
      </w:pPr>
      <w:r w:rsidRPr="00001A29">
        <w:rPr>
          <w:rFonts w:ascii="Times New Roman" w:hAnsi="Times New Roman" w:cs="Times New Roman"/>
          <w:noProof/>
          <w:sz w:val="28"/>
          <w:szCs w:val="28"/>
          <w:lang w:eastAsia="ru-RU"/>
        </w:rPr>
        <w:lastRenderedPageBreak/>
        <w:drawing>
          <wp:inline distT="0" distB="0" distL="0" distR="0" wp14:anchorId="28B7D47B" wp14:editId="2F5F3239">
            <wp:extent cx="5486400" cy="3200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01A29" w:rsidRPr="00001A29" w:rsidRDefault="00001A29" w:rsidP="00E8487A">
      <w:pPr>
        <w:spacing w:line="360" w:lineRule="auto"/>
        <w:jc w:val="center"/>
        <w:rPr>
          <w:rFonts w:ascii="Times New Roman" w:hAnsi="Times New Roman" w:cs="Times New Roman"/>
          <w:sz w:val="28"/>
          <w:szCs w:val="28"/>
        </w:rPr>
      </w:pPr>
      <w:r w:rsidRPr="00001A29">
        <w:rPr>
          <w:rFonts w:ascii="Times New Roman" w:hAnsi="Times New Roman" w:cs="Times New Roman"/>
          <w:sz w:val="28"/>
          <w:szCs w:val="28"/>
        </w:rPr>
        <w:t>Рис.14. Три составляющие медиа рынка</w:t>
      </w:r>
    </w:p>
    <w:p w:rsidR="00001A29" w:rsidRPr="00001A29" w:rsidRDefault="00001A29" w:rsidP="00001A29">
      <w:pPr>
        <w:numPr>
          <w:ilvl w:val="1"/>
          <w:numId w:val="36"/>
        </w:numPr>
        <w:spacing w:line="360" w:lineRule="auto"/>
        <w:rPr>
          <w:rFonts w:ascii="Times New Roman" w:hAnsi="Times New Roman" w:cs="Times New Roman"/>
          <w:sz w:val="28"/>
          <w:szCs w:val="28"/>
        </w:rPr>
      </w:pPr>
      <w:r w:rsidRPr="00001A29">
        <w:rPr>
          <w:rFonts w:ascii="Times New Roman" w:hAnsi="Times New Roman" w:cs="Times New Roman"/>
          <w:sz w:val="28"/>
          <w:szCs w:val="28"/>
        </w:rPr>
        <w:t>Функционирование в условиях многочисленных местных рынков</w:t>
      </w:r>
    </w:p>
    <w:p w:rsidR="00001A29" w:rsidRPr="00001A29" w:rsidRDefault="00001A29" w:rsidP="00001A29">
      <w:pPr>
        <w:numPr>
          <w:ilvl w:val="1"/>
          <w:numId w:val="36"/>
        </w:numPr>
        <w:spacing w:line="360" w:lineRule="auto"/>
        <w:rPr>
          <w:rFonts w:ascii="Times New Roman" w:hAnsi="Times New Roman" w:cs="Times New Roman"/>
          <w:sz w:val="28"/>
          <w:szCs w:val="28"/>
        </w:rPr>
      </w:pPr>
      <w:r w:rsidRPr="00001A29">
        <w:rPr>
          <w:rFonts w:ascii="Times New Roman" w:hAnsi="Times New Roman" w:cs="Times New Roman"/>
          <w:sz w:val="28"/>
          <w:szCs w:val="28"/>
        </w:rPr>
        <w:t>Поиск разумного соотношения между экономической целесообразностью и социальными ценностями. Медиа компании несут колоссальную ответственность перед обществом, поскольку являются одним из инструментов социализации человека.</w:t>
      </w:r>
    </w:p>
    <w:p w:rsidR="00001A29" w:rsidRDefault="00001A29" w:rsidP="00A72BC6">
      <w:pPr>
        <w:spacing w:line="360" w:lineRule="auto"/>
        <w:rPr>
          <w:rFonts w:ascii="Times New Roman" w:hAnsi="Times New Roman" w:cs="Times New Roman"/>
          <w:sz w:val="28"/>
          <w:szCs w:val="28"/>
        </w:rPr>
      </w:pPr>
      <w:r w:rsidRPr="00001A29">
        <w:rPr>
          <w:rFonts w:ascii="Times New Roman" w:hAnsi="Times New Roman" w:cs="Times New Roman"/>
          <w:sz w:val="28"/>
          <w:szCs w:val="28"/>
        </w:rPr>
        <w:t>Из вышесказанного можно сделать вывод о том, что медиа индустрия является динамичной и непростой средой для построения бизнеса.</w:t>
      </w:r>
    </w:p>
    <w:p w:rsidR="00313DAE" w:rsidRPr="000546D7" w:rsidRDefault="009C1E2D" w:rsidP="009C1E2D">
      <w:pPr>
        <w:pStyle w:val="2"/>
        <w:rPr>
          <w:rFonts w:ascii="Times New Roman" w:hAnsi="Times New Roman" w:cs="Times New Roman"/>
          <w:color w:val="auto"/>
          <w:sz w:val="28"/>
          <w:szCs w:val="28"/>
        </w:rPr>
      </w:pPr>
      <w:bookmarkStart w:id="12" w:name="_Toc390166196"/>
      <w:r w:rsidRPr="000546D7">
        <w:rPr>
          <w:rFonts w:ascii="Times New Roman" w:hAnsi="Times New Roman" w:cs="Times New Roman"/>
          <w:color w:val="auto"/>
          <w:sz w:val="28"/>
          <w:szCs w:val="28"/>
        </w:rPr>
        <w:t>2.2</w:t>
      </w:r>
      <w:r w:rsidR="00313DAE" w:rsidRPr="000546D7">
        <w:rPr>
          <w:rFonts w:ascii="Times New Roman" w:hAnsi="Times New Roman" w:cs="Times New Roman"/>
          <w:color w:val="auto"/>
          <w:sz w:val="28"/>
          <w:szCs w:val="28"/>
        </w:rPr>
        <w:t>.Э</w:t>
      </w:r>
      <w:r w:rsidR="000546D7">
        <w:rPr>
          <w:rFonts w:ascii="Times New Roman" w:hAnsi="Times New Roman" w:cs="Times New Roman"/>
          <w:color w:val="auto"/>
          <w:sz w:val="28"/>
          <w:szCs w:val="28"/>
        </w:rPr>
        <w:t>кономические показатели отрасли</w:t>
      </w:r>
      <w:r w:rsidR="00313DAE" w:rsidRPr="000546D7">
        <w:rPr>
          <w:rFonts w:ascii="Times New Roman" w:hAnsi="Times New Roman" w:cs="Times New Roman"/>
          <w:color w:val="auto"/>
          <w:sz w:val="28"/>
          <w:szCs w:val="28"/>
        </w:rPr>
        <w:t>, ее жизненный цикл и ключевые факторы успеха.</w:t>
      </w:r>
      <w:bookmarkEnd w:id="12"/>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Для того чтобы начать анализировать какую-либо отрасль, необходимо определить ее основные экономические показатели. К ним относятся:</w:t>
      </w:r>
    </w:p>
    <w:p w:rsidR="00313DAE" w:rsidRPr="00313DAE" w:rsidRDefault="00313DAE" w:rsidP="00313DAE">
      <w:pPr>
        <w:numPr>
          <w:ilvl w:val="0"/>
          <w:numId w:val="29"/>
        </w:numPr>
        <w:spacing w:line="360" w:lineRule="auto"/>
        <w:rPr>
          <w:rFonts w:ascii="Times New Roman" w:hAnsi="Times New Roman" w:cs="Times New Roman"/>
          <w:sz w:val="28"/>
          <w:szCs w:val="28"/>
        </w:rPr>
      </w:pPr>
      <w:r w:rsidRPr="00313DAE">
        <w:rPr>
          <w:rFonts w:ascii="Times New Roman" w:hAnsi="Times New Roman" w:cs="Times New Roman"/>
          <w:sz w:val="28"/>
          <w:szCs w:val="28"/>
        </w:rPr>
        <w:t>Размер рынка. Данный показатель можно определить путем расчета емкости рынка:</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 xml:space="preserve">Е= </w:t>
      </w:r>
      <w:r w:rsidRPr="00313DAE">
        <w:rPr>
          <w:rFonts w:ascii="Times New Roman" w:hAnsi="Times New Roman" w:cs="Times New Roman"/>
          <w:sz w:val="28"/>
          <w:szCs w:val="28"/>
          <w:lang w:val="en-US"/>
        </w:rPr>
        <w:t>Q</w:t>
      </w:r>
      <w:r w:rsidRPr="00313DAE">
        <w:rPr>
          <w:rFonts w:ascii="Times New Roman" w:hAnsi="Times New Roman" w:cs="Times New Roman"/>
          <w:sz w:val="28"/>
          <w:szCs w:val="28"/>
        </w:rPr>
        <w:t>*</w:t>
      </w:r>
      <w:r w:rsidRPr="00313DAE">
        <w:rPr>
          <w:rFonts w:ascii="Times New Roman" w:hAnsi="Times New Roman" w:cs="Times New Roman"/>
          <w:sz w:val="28"/>
          <w:szCs w:val="28"/>
          <w:lang w:val="en-US"/>
        </w:rPr>
        <w:t>P</w:t>
      </w:r>
      <w:r w:rsidRPr="00313DAE">
        <w:rPr>
          <w:rFonts w:ascii="Times New Roman" w:hAnsi="Times New Roman" w:cs="Times New Roman"/>
          <w:sz w:val="28"/>
          <w:szCs w:val="28"/>
        </w:rPr>
        <w:t xml:space="preserve"> , где</w:t>
      </w:r>
      <w:proofErr w:type="gramStart"/>
      <w:r w:rsidRPr="00313DAE">
        <w:rPr>
          <w:rFonts w:ascii="Times New Roman" w:hAnsi="Times New Roman" w:cs="Times New Roman"/>
          <w:sz w:val="28"/>
          <w:szCs w:val="28"/>
        </w:rPr>
        <w:t xml:space="preserve"> Е</w:t>
      </w:r>
      <w:proofErr w:type="gramEnd"/>
      <w:r w:rsidRPr="00313DAE">
        <w:rPr>
          <w:rFonts w:ascii="Times New Roman" w:hAnsi="Times New Roman" w:cs="Times New Roman"/>
          <w:sz w:val="28"/>
          <w:szCs w:val="28"/>
        </w:rPr>
        <w:t xml:space="preserve"> – емкость рынка в денежном выражении, </w:t>
      </w:r>
      <w:r w:rsidRPr="00313DAE">
        <w:rPr>
          <w:rFonts w:ascii="Times New Roman" w:hAnsi="Times New Roman" w:cs="Times New Roman"/>
          <w:sz w:val="28"/>
          <w:szCs w:val="28"/>
          <w:lang w:val="en-US"/>
        </w:rPr>
        <w:t>Q</w:t>
      </w:r>
      <w:r w:rsidRPr="00313DAE">
        <w:rPr>
          <w:rFonts w:ascii="Times New Roman" w:hAnsi="Times New Roman" w:cs="Times New Roman"/>
          <w:sz w:val="28"/>
          <w:szCs w:val="28"/>
        </w:rPr>
        <w:t xml:space="preserve">  - количество товара, потребляемого за период,  </w:t>
      </w:r>
      <w:r w:rsidRPr="00313DAE">
        <w:rPr>
          <w:rFonts w:ascii="Times New Roman" w:hAnsi="Times New Roman" w:cs="Times New Roman"/>
          <w:sz w:val="28"/>
          <w:szCs w:val="28"/>
          <w:lang w:val="en-US"/>
        </w:rPr>
        <w:t>P</w:t>
      </w:r>
      <w:r w:rsidRPr="00313DAE">
        <w:rPr>
          <w:rFonts w:ascii="Times New Roman" w:hAnsi="Times New Roman" w:cs="Times New Roman"/>
          <w:sz w:val="28"/>
          <w:szCs w:val="28"/>
        </w:rPr>
        <w:t>- цена за единицу товара.</w:t>
      </w:r>
    </w:p>
    <w:p w:rsidR="00313DAE" w:rsidRPr="00313DAE" w:rsidRDefault="00313DAE" w:rsidP="00313DAE">
      <w:pPr>
        <w:numPr>
          <w:ilvl w:val="0"/>
          <w:numId w:val="29"/>
        </w:numPr>
        <w:spacing w:line="360" w:lineRule="auto"/>
        <w:rPr>
          <w:rFonts w:ascii="Times New Roman" w:hAnsi="Times New Roman" w:cs="Times New Roman"/>
          <w:sz w:val="28"/>
          <w:szCs w:val="28"/>
        </w:rPr>
      </w:pPr>
      <w:r w:rsidRPr="00313DAE">
        <w:rPr>
          <w:rFonts w:ascii="Times New Roman" w:hAnsi="Times New Roman" w:cs="Times New Roman"/>
          <w:sz w:val="28"/>
          <w:szCs w:val="28"/>
        </w:rPr>
        <w:lastRenderedPageBreak/>
        <w:t xml:space="preserve">Темпы роста рынка. </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T = (</w:t>
      </w:r>
      <w:r w:rsidRPr="00313DAE">
        <w:rPr>
          <w:rFonts w:ascii="Times New Roman" w:hAnsi="Times New Roman" w:cs="Times New Roman"/>
          <w:sz w:val="28"/>
          <w:szCs w:val="28"/>
          <w:lang w:val="en-US"/>
        </w:rPr>
        <w:t>V</w:t>
      </w:r>
      <w:r w:rsidRPr="00313DAE">
        <w:rPr>
          <w:rFonts w:ascii="Times New Roman" w:hAnsi="Times New Roman" w:cs="Times New Roman"/>
          <w:sz w:val="28"/>
          <w:szCs w:val="28"/>
        </w:rPr>
        <w:t xml:space="preserve">-V1) / V * 12 / t + 1 , где </w:t>
      </w:r>
      <w:r w:rsidRPr="00313DAE">
        <w:rPr>
          <w:rFonts w:ascii="Times New Roman" w:hAnsi="Times New Roman" w:cs="Times New Roman"/>
          <w:sz w:val="28"/>
          <w:szCs w:val="28"/>
          <w:lang w:val="en-US"/>
        </w:rPr>
        <w:t>T</w:t>
      </w:r>
      <w:r w:rsidRPr="00313DAE">
        <w:rPr>
          <w:rFonts w:ascii="Times New Roman" w:hAnsi="Times New Roman" w:cs="Times New Roman"/>
          <w:sz w:val="28"/>
          <w:szCs w:val="28"/>
        </w:rPr>
        <w:t xml:space="preserve"> –темп роста рынка, </w:t>
      </w:r>
      <w:r w:rsidRPr="00313DAE">
        <w:rPr>
          <w:rFonts w:ascii="Times New Roman" w:hAnsi="Times New Roman" w:cs="Times New Roman"/>
          <w:sz w:val="28"/>
          <w:szCs w:val="28"/>
          <w:lang w:val="en-US"/>
        </w:rPr>
        <w:t>V</w:t>
      </w:r>
      <w:r w:rsidRPr="00313DAE">
        <w:rPr>
          <w:rFonts w:ascii="Times New Roman" w:hAnsi="Times New Roman" w:cs="Times New Roman"/>
          <w:sz w:val="28"/>
          <w:szCs w:val="28"/>
        </w:rPr>
        <w:t xml:space="preserve">-объем рынка в конце базисного года, </w:t>
      </w:r>
      <w:r w:rsidRPr="00313DAE">
        <w:rPr>
          <w:rFonts w:ascii="Times New Roman" w:hAnsi="Times New Roman" w:cs="Times New Roman"/>
          <w:sz w:val="28"/>
          <w:szCs w:val="28"/>
          <w:lang w:val="en-US"/>
        </w:rPr>
        <w:t>V</w:t>
      </w:r>
      <w:r w:rsidRPr="00313DAE">
        <w:rPr>
          <w:rFonts w:ascii="Times New Roman" w:hAnsi="Times New Roman" w:cs="Times New Roman"/>
          <w:sz w:val="28"/>
          <w:szCs w:val="28"/>
        </w:rPr>
        <w:t xml:space="preserve">1 – объем рынка в  конце анализируемого периода, </w:t>
      </w:r>
      <w:r w:rsidRPr="00313DAE">
        <w:rPr>
          <w:rFonts w:ascii="Times New Roman" w:hAnsi="Times New Roman" w:cs="Times New Roman"/>
          <w:sz w:val="28"/>
          <w:szCs w:val="28"/>
          <w:lang w:val="en-US"/>
        </w:rPr>
        <w:t>t</w:t>
      </w:r>
      <w:r w:rsidRPr="00313DAE">
        <w:rPr>
          <w:rFonts w:ascii="Times New Roman" w:hAnsi="Times New Roman" w:cs="Times New Roman"/>
          <w:sz w:val="28"/>
          <w:szCs w:val="28"/>
        </w:rPr>
        <w:t xml:space="preserve"> –длительность периода. </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 xml:space="preserve">Если </w:t>
      </w:r>
      <w:r w:rsidRPr="00313DAE">
        <w:rPr>
          <w:rFonts w:ascii="Times New Roman" w:hAnsi="Times New Roman" w:cs="Times New Roman"/>
          <w:sz w:val="28"/>
          <w:szCs w:val="28"/>
          <w:lang w:val="en-US"/>
        </w:rPr>
        <w:t>T</w:t>
      </w:r>
      <w:r w:rsidRPr="00313DAE">
        <w:rPr>
          <w:rFonts w:ascii="Times New Roman" w:hAnsi="Times New Roman" w:cs="Times New Roman"/>
          <w:sz w:val="28"/>
          <w:szCs w:val="28"/>
        </w:rPr>
        <w:t>&gt; 1.4, то рынок находится в стадии ускоренного роста; если между 0,7 &lt;</w:t>
      </w:r>
      <w:r w:rsidRPr="00313DAE">
        <w:rPr>
          <w:rFonts w:ascii="Times New Roman" w:hAnsi="Times New Roman" w:cs="Times New Roman"/>
          <w:sz w:val="28"/>
          <w:szCs w:val="28"/>
          <w:lang w:val="en-US"/>
        </w:rPr>
        <w:t>T</w:t>
      </w:r>
      <w:r w:rsidRPr="00313DAE">
        <w:rPr>
          <w:rFonts w:ascii="Times New Roman" w:hAnsi="Times New Roman" w:cs="Times New Roman"/>
          <w:sz w:val="28"/>
          <w:szCs w:val="28"/>
        </w:rPr>
        <w:t xml:space="preserve">&lt; 1,4 – то рынок в состоянии стагнации; если </w:t>
      </w:r>
      <w:r w:rsidRPr="00313DAE">
        <w:rPr>
          <w:rFonts w:ascii="Times New Roman" w:hAnsi="Times New Roman" w:cs="Times New Roman"/>
          <w:sz w:val="28"/>
          <w:szCs w:val="28"/>
          <w:lang w:val="en-US"/>
        </w:rPr>
        <w:t>T</w:t>
      </w:r>
      <w:r w:rsidRPr="00313DAE">
        <w:rPr>
          <w:rFonts w:ascii="Times New Roman" w:hAnsi="Times New Roman" w:cs="Times New Roman"/>
          <w:sz w:val="28"/>
          <w:szCs w:val="28"/>
        </w:rPr>
        <w:t xml:space="preserve"> &lt;0,7 – ожидается кризис рынка.</w:t>
      </w:r>
    </w:p>
    <w:p w:rsidR="00313DAE" w:rsidRPr="00313DAE" w:rsidRDefault="00313DAE" w:rsidP="00313DAE">
      <w:pPr>
        <w:numPr>
          <w:ilvl w:val="0"/>
          <w:numId w:val="29"/>
        </w:numPr>
        <w:spacing w:line="360" w:lineRule="auto"/>
        <w:rPr>
          <w:rFonts w:ascii="Times New Roman" w:hAnsi="Times New Roman" w:cs="Times New Roman"/>
          <w:sz w:val="28"/>
          <w:szCs w:val="28"/>
        </w:rPr>
      </w:pPr>
      <w:r w:rsidRPr="00313DAE">
        <w:rPr>
          <w:rFonts w:ascii="Times New Roman" w:hAnsi="Times New Roman" w:cs="Times New Roman"/>
          <w:sz w:val="28"/>
          <w:szCs w:val="28"/>
        </w:rPr>
        <w:t>Количество конкурентов и их относительные масштабы</w:t>
      </w:r>
    </w:p>
    <w:p w:rsidR="00313DAE" w:rsidRPr="00313DAE" w:rsidRDefault="00313DAE" w:rsidP="00313DAE">
      <w:pPr>
        <w:numPr>
          <w:ilvl w:val="0"/>
          <w:numId w:val="29"/>
        </w:numPr>
        <w:spacing w:line="360" w:lineRule="auto"/>
        <w:rPr>
          <w:rFonts w:ascii="Times New Roman" w:hAnsi="Times New Roman" w:cs="Times New Roman"/>
          <w:sz w:val="28"/>
          <w:szCs w:val="28"/>
        </w:rPr>
      </w:pPr>
      <w:r w:rsidRPr="00313DAE">
        <w:rPr>
          <w:rFonts w:ascii="Times New Roman" w:hAnsi="Times New Roman" w:cs="Times New Roman"/>
          <w:sz w:val="28"/>
          <w:szCs w:val="28"/>
        </w:rPr>
        <w:t>Количество покупателей и их относительные масштабы</w:t>
      </w:r>
    </w:p>
    <w:p w:rsidR="00313DAE" w:rsidRPr="00313DAE" w:rsidRDefault="00313DAE" w:rsidP="00313DAE">
      <w:pPr>
        <w:numPr>
          <w:ilvl w:val="0"/>
          <w:numId w:val="29"/>
        </w:numPr>
        <w:spacing w:line="360" w:lineRule="auto"/>
        <w:rPr>
          <w:rFonts w:ascii="Times New Roman" w:hAnsi="Times New Roman" w:cs="Times New Roman"/>
          <w:sz w:val="28"/>
          <w:szCs w:val="28"/>
        </w:rPr>
      </w:pPr>
      <w:r w:rsidRPr="00313DAE">
        <w:rPr>
          <w:rFonts w:ascii="Times New Roman" w:hAnsi="Times New Roman" w:cs="Times New Roman"/>
          <w:sz w:val="28"/>
          <w:szCs w:val="28"/>
        </w:rPr>
        <w:t xml:space="preserve">Направление интеграции основных конкурентов </w:t>
      </w:r>
    </w:p>
    <w:p w:rsidR="00313DAE" w:rsidRPr="00313DAE" w:rsidRDefault="00313DAE" w:rsidP="00313DAE">
      <w:pPr>
        <w:numPr>
          <w:ilvl w:val="0"/>
          <w:numId w:val="29"/>
        </w:numPr>
        <w:spacing w:line="360" w:lineRule="auto"/>
        <w:rPr>
          <w:rFonts w:ascii="Times New Roman" w:hAnsi="Times New Roman" w:cs="Times New Roman"/>
          <w:sz w:val="28"/>
          <w:szCs w:val="28"/>
        </w:rPr>
      </w:pPr>
      <w:r w:rsidRPr="00313DAE">
        <w:rPr>
          <w:rFonts w:ascii="Times New Roman" w:hAnsi="Times New Roman" w:cs="Times New Roman"/>
          <w:sz w:val="28"/>
          <w:szCs w:val="28"/>
        </w:rPr>
        <w:t>Наличие эффекта обучаемости, заключающегося в усвоении работниками  основных знаний и навыков. За счет повышения опыта и профессионализма сотрудников затраты на бизнес снижаются</w:t>
      </w:r>
    </w:p>
    <w:p w:rsidR="00313DAE" w:rsidRPr="00313DAE" w:rsidRDefault="00313DAE" w:rsidP="00313DAE">
      <w:pPr>
        <w:numPr>
          <w:ilvl w:val="0"/>
          <w:numId w:val="29"/>
        </w:numPr>
        <w:spacing w:line="360" w:lineRule="auto"/>
        <w:rPr>
          <w:rFonts w:ascii="Times New Roman" w:hAnsi="Times New Roman" w:cs="Times New Roman"/>
          <w:sz w:val="28"/>
          <w:szCs w:val="28"/>
        </w:rPr>
      </w:pPr>
      <w:r w:rsidRPr="00313DAE">
        <w:rPr>
          <w:rFonts w:ascii="Times New Roman" w:hAnsi="Times New Roman" w:cs="Times New Roman"/>
          <w:sz w:val="28"/>
          <w:szCs w:val="28"/>
        </w:rPr>
        <w:t>Возможность экономии на масштабе</w:t>
      </w:r>
    </w:p>
    <w:p w:rsidR="00313DAE" w:rsidRPr="00313DAE" w:rsidRDefault="00313DAE" w:rsidP="00313DAE">
      <w:pPr>
        <w:numPr>
          <w:ilvl w:val="0"/>
          <w:numId w:val="29"/>
        </w:numPr>
        <w:spacing w:line="360" w:lineRule="auto"/>
        <w:rPr>
          <w:rFonts w:ascii="Times New Roman" w:hAnsi="Times New Roman" w:cs="Times New Roman"/>
          <w:sz w:val="28"/>
          <w:szCs w:val="28"/>
        </w:rPr>
      </w:pPr>
      <w:r w:rsidRPr="00313DAE">
        <w:rPr>
          <w:rFonts w:ascii="Times New Roman" w:hAnsi="Times New Roman" w:cs="Times New Roman"/>
          <w:sz w:val="28"/>
          <w:szCs w:val="28"/>
        </w:rPr>
        <w:t>Скорость технологических изменений</w:t>
      </w:r>
    </w:p>
    <w:p w:rsidR="00313DAE" w:rsidRPr="00313DAE" w:rsidRDefault="00313DAE" w:rsidP="00313DAE">
      <w:pPr>
        <w:numPr>
          <w:ilvl w:val="0"/>
          <w:numId w:val="29"/>
        </w:numPr>
        <w:spacing w:line="360" w:lineRule="auto"/>
        <w:rPr>
          <w:rFonts w:ascii="Times New Roman" w:hAnsi="Times New Roman" w:cs="Times New Roman"/>
          <w:sz w:val="28"/>
          <w:szCs w:val="28"/>
        </w:rPr>
      </w:pPr>
      <w:r w:rsidRPr="00313DAE">
        <w:rPr>
          <w:rFonts w:ascii="Times New Roman" w:hAnsi="Times New Roman" w:cs="Times New Roman"/>
          <w:sz w:val="28"/>
          <w:szCs w:val="28"/>
        </w:rPr>
        <w:t>Высота входных барьеров, выражаемая в величине первоначальных инвестиций</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 xml:space="preserve">Наряду с экономическими показателями для анализа отрасли используется модель ключевых факторов успеха (КФУ). </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 xml:space="preserve">Ключевые факторы успеха – это элементы компании, позволяющие ей повысить свою прибыль и занимать благоприятное место на рынке по отношению к конкурентам. </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 xml:space="preserve">К числу КФУ могут относиться разработанная компанией стратегия, технологии, маркетинговая политика, особые свойства товаров, высокий </w:t>
      </w:r>
      <w:r w:rsidRPr="00313DAE">
        <w:rPr>
          <w:rFonts w:ascii="Times New Roman" w:hAnsi="Times New Roman" w:cs="Times New Roman"/>
          <w:sz w:val="28"/>
          <w:szCs w:val="28"/>
        </w:rPr>
        <w:lastRenderedPageBreak/>
        <w:t xml:space="preserve">профессионализм сотрудников, хорошая репутация компании  и другие. Основная характеристика КФУ заключается в том, что благодаря данным фактором компания имеет реальное преимущество на рынке, что способствует повышению прибыльности. </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Выделение КФУ позволяет менеджменту компании лучше узнать отрасль, понять приоритетность факторов и</w:t>
      </w:r>
      <w:proofErr w:type="gramStart"/>
      <w:r w:rsidRPr="00313DAE">
        <w:rPr>
          <w:rFonts w:ascii="Times New Roman" w:hAnsi="Times New Roman" w:cs="Times New Roman"/>
          <w:sz w:val="28"/>
          <w:szCs w:val="28"/>
        </w:rPr>
        <w:t xml:space="preserve"> ,</w:t>
      </w:r>
      <w:proofErr w:type="gramEnd"/>
      <w:r w:rsidRPr="00313DAE">
        <w:rPr>
          <w:rFonts w:ascii="Times New Roman" w:hAnsi="Times New Roman" w:cs="Times New Roman"/>
          <w:sz w:val="28"/>
          <w:szCs w:val="28"/>
        </w:rPr>
        <w:t xml:space="preserve"> основываясь на данных сведениях, создать эффективную стратегию и поставить правильные цели. Метод определения КФУ нацелен на создание устойчивого конкурентного преимущества, с помощью которого компания сможет долгое время успешно функционировать в отрасли.</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Стратегические</w:t>
      </w:r>
      <w:r>
        <w:rPr>
          <w:rFonts w:ascii="Times New Roman" w:hAnsi="Times New Roman" w:cs="Times New Roman"/>
          <w:sz w:val="28"/>
          <w:szCs w:val="28"/>
        </w:rPr>
        <w:t xml:space="preserve"> возможности отрасли завися</w:t>
      </w:r>
      <w:r w:rsidRPr="00313DAE">
        <w:rPr>
          <w:rFonts w:ascii="Times New Roman" w:hAnsi="Times New Roman" w:cs="Times New Roman"/>
          <w:sz w:val="28"/>
          <w:szCs w:val="28"/>
        </w:rPr>
        <w:t>т от стадии жизненного цикла, на которой она находится. Модель жизненного цикла отрасли была изложена М</w:t>
      </w:r>
      <w:r w:rsidR="008229FD">
        <w:rPr>
          <w:rFonts w:ascii="Times New Roman" w:hAnsi="Times New Roman" w:cs="Times New Roman"/>
          <w:sz w:val="28"/>
          <w:szCs w:val="28"/>
        </w:rPr>
        <w:t>. Портером [7</w:t>
      </w:r>
      <w:r w:rsidRPr="00313DAE">
        <w:rPr>
          <w:rFonts w:ascii="Times New Roman" w:hAnsi="Times New Roman" w:cs="Times New Roman"/>
          <w:sz w:val="28"/>
          <w:szCs w:val="28"/>
        </w:rPr>
        <w:t>], который считает, что интенсивность конкуренции в отрасли зависит от зрелости рынка. Более того, в зависимости от стадии цикла, на которой находится отрасль, происходит формирование определенных внутренних правил, осознав которые  компания сможет эффективнее организовывать свою деятельность.</w:t>
      </w:r>
    </w:p>
    <w:p w:rsidR="00313DAE" w:rsidRPr="00313DAE" w:rsidRDefault="008229FD" w:rsidP="00313DAE">
      <w:pPr>
        <w:spacing w:line="360" w:lineRule="auto"/>
        <w:rPr>
          <w:rFonts w:ascii="Times New Roman" w:hAnsi="Times New Roman" w:cs="Times New Roman"/>
          <w:sz w:val="28"/>
          <w:szCs w:val="28"/>
        </w:rPr>
      </w:pPr>
      <w:r>
        <w:rPr>
          <w:rFonts w:ascii="Times New Roman" w:hAnsi="Times New Roman" w:cs="Times New Roman"/>
          <w:sz w:val="28"/>
          <w:szCs w:val="28"/>
        </w:rPr>
        <w:t>Выделяют  четыре с</w:t>
      </w:r>
      <w:r w:rsidR="00313DAE" w:rsidRPr="00313DAE">
        <w:rPr>
          <w:rFonts w:ascii="Times New Roman" w:hAnsi="Times New Roman" w:cs="Times New Roman"/>
          <w:sz w:val="28"/>
          <w:szCs w:val="28"/>
        </w:rPr>
        <w:t>тадии жизненного цикла отрасли:</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1</w:t>
      </w:r>
      <w:r w:rsidRPr="00313DAE">
        <w:rPr>
          <w:rFonts w:ascii="Times New Roman" w:hAnsi="Times New Roman" w:cs="Times New Roman"/>
          <w:b/>
          <w:sz w:val="28"/>
          <w:szCs w:val="28"/>
        </w:rPr>
        <w:t>. Становление отрасли.</w:t>
      </w:r>
      <w:r w:rsidRPr="00313DAE">
        <w:rPr>
          <w:rFonts w:ascii="Times New Roman" w:hAnsi="Times New Roman" w:cs="Times New Roman"/>
          <w:sz w:val="28"/>
          <w:szCs w:val="28"/>
        </w:rPr>
        <w:t xml:space="preserve">  На данной стадии темпы роста рынка высоки, количество конкурентов небольшое, отсутствует какая-либо угроза со стороны товаров-субститутов, происходит н</w:t>
      </w:r>
      <w:r w:rsidR="009B5192">
        <w:rPr>
          <w:rFonts w:ascii="Times New Roman" w:hAnsi="Times New Roman" w:cs="Times New Roman"/>
          <w:sz w:val="28"/>
          <w:szCs w:val="28"/>
        </w:rPr>
        <w:t xml:space="preserve">алаживание технологий. Однако </w:t>
      </w:r>
      <w:r w:rsidRPr="00313DAE">
        <w:rPr>
          <w:rFonts w:ascii="Times New Roman" w:hAnsi="Times New Roman" w:cs="Times New Roman"/>
          <w:sz w:val="28"/>
          <w:szCs w:val="28"/>
        </w:rPr>
        <w:t>на данном этапе потребление товара и усл</w:t>
      </w:r>
      <w:r w:rsidR="009B5192">
        <w:rPr>
          <w:rFonts w:ascii="Times New Roman" w:hAnsi="Times New Roman" w:cs="Times New Roman"/>
          <w:sz w:val="28"/>
          <w:szCs w:val="28"/>
        </w:rPr>
        <w:t>уги со стороны покупателей незначительно.</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2</w:t>
      </w:r>
      <w:r w:rsidRPr="00313DAE">
        <w:rPr>
          <w:rFonts w:ascii="Times New Roman" w:hAnsi="Times New Roman" w:cs="Times New Roman"/>
          <w:b/>
          <w:sz w:val="28"/>
          <w:szCs w:val="28"/>
        </w:rPr>
        <w:t>. Рост</w:t>
      </w:r>
      <w:r w:rsidRPr="00313DAE">
        <w:rPr>
          <w:rFonts w:ascii="Times New Roman" w:hAnsi="Times New Roman" w:cs="Times New Roman"/>
          <w:sz w:val="28"/>
          <w:szCs w:val="28"/>
        </w:rPr>
        <w:t>. Отрасль укрупняется, но продолжает расти высокими темпами. Конкуренты по-прежнему малочисленны, но появляются первые новички, заимствующие технологию у старых игроков.  Отрасль становится привлекательнее</w:t>
      </w:r>
      <w:proofErr w:type="gramStart"/>
      <w:r w:rsidRPr="00313DAE">
        <w:rPr>
          <w:rFonts w:ascii="Times New Roman" w:hAnsi="Times New Roman" w:cs="Times New Roman"/>
          <w:sz w:val="28"/>
          <w:szCs w:val="28"/>
        </w:rPr>
        <w:t xml:space="preserve"> ,</w:t>
      </w:r>
      <w:proofErr w:type="gramEnd"/>
      <w:r w:rsidRPr="00313DAE">
        <w:rPr>
          <w:rFonts w:ascii="Times New Roman" w:hAnsi="Times New Roman" w:cs="Times New Roman"/>
          <w:sz w:val="28"/>
          <w:szCs w:val="28"/>
        </w:rPr>
        <w:t xml:space="preserve"> поскольку основные участники увеличивают свои продажи и прибыль</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lastRenderedPageBreak/>
        <w:t xml:space="preserve">3. </w:t>
      </w:r>
      <w:r w:rsidRPr="00313DAE">
        <w:rPr>
          <w:rFonts w:ascii="Times New Roman" w:hAnsi="Times New Roman" w:cs="Times New Roman"/>
          <w:b/>
          <w:sz w:val="28"/>
          <w:szCs w:val="28"/>
        </w:rPr>
        <w:t>Зрелость</w:t>
      </w:r>
      <w:r w:rsidRPr="00313DAE">
        <w:rPr>
          <w:rFonts w:ascii="Times New Roman" w:hAnsi="Times New Roman" w:cs="Times New Roman"/>
          <w:sz w:val="28"/>
          <w:szCs w:val="28"/>
        </w:rPr>
        <w:t>. Наступает стабилизация отрасли, темпы роста снижаются. Конкуренция интенсивна за счет увеличения числа конкурентов. По той же причине увеличивается дифференциация продукции, цены постепенно начинают снижаться. Потребление товара  или услуги максимально, увеличивается частота потребления.</w:t>
      </w:r>
    </w:p>
    <w:p w:rsidR="00313DAE" w:rsidRPr="00313DAE" w:rsidRDefault="00313DAE" w:rsidP="00313DAE">
      <w:pPr>
        <w:spacing w:line="360" w:lineRule="auto"/>
        <w:rPr>
          <w:rFonts w:ascii="Times New Roman" w:hAnsi="Times New Roman" w:cs="Times New Roman"/>
          <w:sz w:val="28"/>
          <w:szCs w:val="28"/>
        </w:rPr>
      </w:pPr>
      <w:r w:rsidRPr="00313DAE">
        <w:rPr>
          <w:rFonts w:ascii="Times New Roman" w:hAnsi="Times New Roman" w:cs="Times New Roman"/>
          <w:sz w:val="28"/>
          <w:szCs w:val="28"/>
        </w:rPr>
        <w:t xml:space="preserve">4. </w:t>
      </w:r>
      <w:r w:rsidRPr="00313DAE">
        <w:rPr>
          <w:rFonts w:ascii="Times New Roman" w:hAnsi="Times New Roman" w:cs="Times New Roman"/>
          <w:b/>
          <w:sz w:val="28"/>
          <w:szCs w:val="28"/>
        </w:rPr>
        <w:t>Старение</w:t>
      </w:r>
      <w:r w:rsidRPr="00313DAE">
        <w:rPr>
          <w:rFonts w:ascii="Times New Roman" w:hAnsi="Times New Roman" w:cs="Times New Roman"/>
          <w:sz w:val="28"/>
          <w:szCs w:val="28"/>
        </w:rPr>
        <w:t>. Динамика продаж снижается, спрос падает. Многочисленный выход копаний из отрасли. Оперировать продолжают только самые крупные и сильные игроки.</w:t>
      </w:r>
    </w:p>
    <w:p w:rsidR="00313DAE" w:rsidRPr="00313DAE" w:rsidRDefault="00313DAE" w:rsidP="00313DAE">
      <w:pPr>
        <w:spacing w:line="360" w:lineRule="auto"/>
        <w:jc w:val="center"/>
        <w:rPr>
          <w:rFonts w:ascii="Times New Roman" w:hAnsi="Times New Roman" w:cs="Times New Roman"/>
          <w:sz w:val="28"/>
          <w:szCs w:val="28"/>
        </w:rPr>
      </w:pPr>
      <w:r w:rsidRPr="00313DAE">
        <w:rPr>
          <w:rFonts w:ascii="Times New Roman" w:hAnsi="Times New Roman" w:cs="Times New Roman"/>
          <w:noProof/>
          <w:sz w:val="28"/>
          <w:szCs w:val="28"/>
          <w:lang w:eastAsia="ru-RU"/>
        </w:rPr>
        <w:drawing>
          <wp:inline distT="0" distB="0" distL="0" distR="0" wp14:anchorId="72168FBE" wp14:editId="66956076">
            <wp:extent cx="4733925" cy="25622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t-line.png"/>
                    <pic:cNvPicPr/>
                  </pic:nvPicPr>
                  <pic:blipFill>
                    <a:blip r:embed="rId26">
                      <a:extLst>
                        <a:ext uri="{28A0092B-C50C-407E-A947-70E740481C1C}">
                          <a14:useLocalDpi xmlns:a14="http://schemas.microsoft.com/office/drawing/2010/main" val="0"/>
                        </a:ext>
                      </a:extLst>
                    </a:blip>
                    <a:stretch>
                      <a:fillRect/>
                    </a:stretch>
                  </pic:blipFill>
                  <pic:spPr>
                    <a:xfrm>
                      <a:off x="0" y="0"/>
                      <a:ext cx="4739150" cy="2565053"/>
                    </a:xfrm>
                    <a:prstGeom prst="rect">
                      <a:avLst/>
                    </a:prstGeom>
                  </pic:spPr>
                </pic:pic>
              </a:graphicData>
            </a:graphic>
          </wp:inline>
        </w:drawing>
      </w:r>
    </w:p>
    <w:p w:rsidR="00313DAE" w:rsidRPr="00313DAE" w:rsidRDefault="00E8487A" w:rsidP="00313DAE">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15</w:t>
      </w:r>
      <w:r w:rsidR="00313DAE" w:rsidRPr="00313DAE">
        <w:rPr>
          <w:rFonts w:ascii="Times New Roman" w:hAnsi="Times New Roman" w:cs="Times New Roman"/>
          <w:sz w:val="28"/>
          <w:szCs w:val="28"/>
        </w:rPr>
        <w:t>. Модель жизненного цикла отрасли</w:t>
      </w:r>
    </w:p>
    <w:p w:rsidR="00313DAE" w:rsidRPr="00313DAE" w:rsidRDefault="00313DAE" w:rsidP="00A72BC6">
      <w:pPr>
        <w:spacing w:line="360" w:lineRule="auto"/>
        <w:rPr>
          <w:rFonts w:ascii="Times New Roman" w:hAnsi="Times New Roman" w:cs="Times New Roman"/>
          <w:sz w:val="28"/>
          <w:szCs w:val="28"/>
        </w:rPr>
      </w:pPr>
      <w:r>
        <w:rPr>
          <w:rFonts w:ascii="Times New Roman" w:hAnsi="Times New Roman" w:cs="Times New Roman"/>
          <w:sz w:val="28"/>
          <w:szCs w:val="28"/>
        </w:rPr>
        <w:t xml:space="preserve">Путем определения стадии жизненного цикла анализируемой </w:t>
      </w:r>
      <w:proofErr w:type="gramStart"/>
      <w:r>
        <w:rPr>
          <w:rFonts w:ascii="Times New Roman" w:hAnsi="Times New Roman" w:cs="Times New Roman"/>
          <w:sz w:val="28"/>
          <w:szCs w:val="28"/>
        </w:rPr>
        <w:t>отрасли</w:t>
      </w:r>
      <w:proofErr w:type="gramEnd"/>
      <w:r>
        <w:rPr>
          <w:rFonts w:ascii="Times New Roman" w:hAnsi="Times New Roman" w:cs="Times New Roman"/>
          <w:sz w:val="28"/>
          <w:szCs w:val="28"/>
        </w:rPr>
        <w:t xml:space="preserve"> возможно определить ее основной потенциал и спрогнозировать дальнейшее положение дел.</w:t>
      </w:r>
    </w:p>
    <w:p w:rsidR="00A72BC6" w:rsidRPr="000546D7" w:rsidRDefault="009C1E2D" w:rsidP="00F4509C">
      <w:pPr>
        <w:pStyle w:val="2"/>
        <w:rPr>
          <w:rFonts w:ascii="Times New Roman" w:hAnsi="Times New Roman" w:cs="Times New Roman"/>
          <w:color w:val="auto"/>
          <w:sz w:val="28"/>
          <w:szCs w:val="28"/>
        </w:rPr>
      </w:pPr>
      <w:bookmarkStart w:id="13" w:name="_Toc390166197"/>
      <w:r w:rsidRPr="000546D7">
        <w:rPr>
          <w:rFonts w:ascii="Times New Roman" w:hAnsi="Times New Roman" w:cs="Times New Roman"/>
          <w:color w:val="auto"/>
          <w:sz w:val="28"/>
          <w:szCs w:val="28"/>
        </w:rPr>
        <w:t>2.3</w:t>
      </w:r>
      <w:r w:rsidR="00A72BC6" w:rsidRPr="000546D7">
        <w:rPr>
          <w:rFonts w:ascii="Times New Roman" w:hAnsi="Times New Roman" w:cs="Times New Roman"/>
          <w:color w:val="auto"/>
          <w:sz w:val="28"/>
          <w:szCs w:val="28"/>
        </w:rPr>
        <w:t xml:space="preserve">.Конкурентный анализ отрасли на основе модели </w:t>
      </w:r>
      <w:proofErr w:type="spellStart"/>
      <w:r w:rsidR="00A72BC6" w:rsidRPr="000546D7">
        <w:rPr>
          <w:rFonts w:ascii="Times New Roman" w:hAnsi="Times New Roman" w:cs="Times New Roman"/>
          <w:color w:val="auto"/>
          <w:sz w:val="28"/>
          <w:szCs w:val="28"/>
        </w:rPr>
        <w:t>М.Портера</w:t>
      </w:r>
      <w:proofErr w:type="spellEnd"/>
      <w:r w:rsidR="00A72BC6" w:rsidRPr="000546D7">
        <w:rPr>
          <w:rFonts w:ascii="Times New Roman" w:hAnsi="Times New Roman" w:cs="Times New Roman"/>
          <w:color w:val="auto"/>
          <w:sz w:val="28"/>
          <w:szCs w:val="28"/>
        </w:rPr>
        <w:t>.</w:t>
      </w:r>
      <w:bookmarkEnd w:id="13"/>
    </w:p>
    <w:p w:rsidR="00A72BC6" w:rsidRDefault="00571B4A" w:rsidP="00A72BC6">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Профессор Гарвардской школы бизнеса </w:t>
      </w:r>
      <w:proofErr w:type="spellStart"/>
      <w:r>
        <w:rPr>
          <w:rFonts w:ascii="Times New Roman" w:hAnsi="Times New Roman" w:cs="Times New Roman"/>
          <w:sz w:val="28"/>
          <w:szCs w:val="28"/>
        </w:rPr>
        <w:t>М.Портер</w:t>
      </w:r>
      <w:proofErr w:type="spellEnd"/>
      <w:r>
        <w:rPr>
          <w:rFonts w:ascii="Times New Roman" w:hAnsi="Times New Roman" w:cs="Times New Roman"/>
          <w:sz w:val="28"/>
          <w:szCs w:val="28"/>
        </w:rPr>
        <w:t xml:space="preserve"> </w:t>
      </w:r>
      <w:r w:rsidR="008229FD">
        <w:rPr>
          <w:rFonts w:ascii="Times New Roman" w:hAnsi="Times New Roman" w:cs="Times New Roman"/>
          <w:sz w:val="28"/>
          <w:szCs w:val="28"/>
        </w:rPr>
        <w:t>[7</w:t>
      </w:r>
      <w:r w:rsidRPr="00571B4A">
        <w:rPr>
          <w:rFonts w:ascii="Times New Roman" w:hAnsi="Times New Roman" w:cs="Times New Roman"/>
          <w:sz w:val="28"/>
          <w:szCs w:val="28"/>
        </w:rPr>
        <w:t xml:space="preserve">] </w:t>
      </w:r>
      <w:r>
        <w:rPr>
          <w:rFonts w:ascii="Times New Roman" w:hAnsi="Times New Roman" w:cs="Times New Roman"/>
          <w:sz w:val="28"/>
          <w:szCs w:val="28"/>
        </w:rPr>
        <w:t>выделяет</w:t>
      </w:r>
      <w:r w:rsidR="004334E5">
        <w:rPr>
          <w:rFonts w:ascii="Times New Roman" w:hAnsi="Times New Roman" w:cs="Times New Roman"/>
          <w:sz w:val="28"/>
          <w:szCs w:val="28"/>
        </w:rPr>
        <w:t xml:space="preserve"> следующие</w:t>
      </w:r>
      <w:r>
        <w:rPr>
          <w:rFonts w:ascii="Times New Roman" w:hAnsi="Times New Roman" w:cs="Times New Roman"/>
          <w:sz w:val="28"/>
          <w:szCs w:val="28"/>
        </w:rPr>
        <w:t xml:space="preserve"> пять конкурентных сил, которые оказывают непосредственное влияние на копании, оперирующие в отрасли</w:t>
      </w:r>
      <w:r w:rsidR="004334E5">
        <w:rPr>
          <w:rFonts w:ascii="Times New Roman" w:hAnsi="Times New Roman" w:cs="Times New Roman"/>
          <w:sz w:val="28"/>
          <w:szCs w:val="28"/>
        </w:rPr>
        <w:t>: угроза входа новых игроков, угроза поставщиков, угроза покупателей, угроза товаров-субститутов, конкуренция среди существующих игроков</w:t>
      </w:r>
      <w:r>
        <w:rPr>
          <w:rFonts w:ascii="Times New Roman" w:hAnsi="Times New Roman" w:cs="Times New Roman"/>
          <w:sz w:val="28"/>
          <w:szCs w:val="28"/>
        </w:rPr>
        <w:t>.</w:t>
      </w:r>
      <w:r w:rsidR="004334E5">
        <w:rPr>
          <w:rFonts w:ascii="Times New Roman" w:hAnsi="Times New Roman" w:cs="Times New Roman"/>
          <w:sz w:val="28"/>
          <w:szCs w:val="28"/>
        </w:rPr>
        <w:t xml:space="preserve"> </w:t>
      </w:r>
      <w:proofErr w:type="spellStart"/>
      <w:r w:rsidR="004334E5">
        <w:rPr>
          <w:rFonts w:ascii="Times New Roman" w:hAnsi="Times New Roman" w:cs="Times New Roman"/>
          <w:sz w:val="28"/>
          <w:szCs w:val="28"/>
        </w:rPr>
        <w:t>М.Портер</w:t>
      </w:r>
      <w:proofErr w:type="spellEnd"/>
      <w:r w:rsidR="004334E5">
        <w:rPr>
          <w:rFonts w:ascii="Times New Roman" w:hAnsi="Times New Roman" w:cs="Times New Roman"/>
          <w:sz w:val="28"/>
          <w:szCs w:val="28"/>
        </w:rPr>
        <w:t xml:space="preserve"> утверждает, что понимание влияния </w:t>
      </w:r>
      <w:r w:rsidR="004334E5">
        <w:rPr>
          <w:rFonts w:ascii="Times New Roman" w:hAnsi="Times New Roman" w:cs="Times New Roman"/>
          <w:sz w:val="28"/>
          <w:szCs w:val="28"/>
        </w:rPr>
        <w:lastRenderedPageBreak/>
        <w:t xml:space="preserve">каждой из приведенных выше сил обеспечивает базу для прогнозирования и выстраивания долгосрочной стратегии компании. </w:t>
      </w:r>
    </w:p>
    <w:p w:rsidR="008D355B" w:rsidRPr="005E1689" w:rsidRDefault="008D355B" w:rsidP="008D355B">
      <w:pPr>
        <w:spacing w:line="360" w:lineRule="auto"/>
        <w:rPr>
          <w:rFonts w:ascii="Times New Roman" w:hAnsi="Times New Roman" w:cs="Times New Roman"/>
          <w:b/>
          <w:sz w:val="28"/>
          <w:szCs w:val="28"/>
        </w:rPr>
      </w:pPr>
      <w:r w:rsidRPr="005E1689">
        <w:rPr>
          <w:rFonts w:ascii="Times New Roman" w:hAnsi="Times New Roman" w:cs="Times New Roman"/>
          <w:b/>
          <w:sz w:val="28"/>
          <w:szCs w:val="28"/>
        </w:rPr>
        <w:t xml:space="preserve">1. Угроза входа новых игроков. </w:t>
      </w:r>
    </w:p>
    <w:p w:rsidR="008D355B" w:rsidRDefault="008D355B" w:rsidP="008D355B">
      <w:pPr>
        <w:spacing w:line="360" w:lineRule="auto"/>
        <w:rPr>
          <w:rFonts w:ascii="Times New Roman" w:hAnsi="Times New Roman" w:cs="Times New Roman"/>
          <w:sz w:val="28"/>
          <w:szCs w:val="28"/>
        </w:rPr>
      </w:pPr>
      <w:r>
        <w:rPr>
          <w:rFonts w:ascii="Times New Roman" w:hAnsi="Times New Roman" w:cs="Times New Roman"/>
          <w:sz w:val="28"/>
          <w:szCs w:val="28"/>
        </w:rPr>
        <w:t>Появление новых игроков вызывает борьбу за разделение долей существующих игроков,  что может вызвать изменение цен, издержек и масштаб инвестиций, необходимых для выживания в конкуренции. Масштаб данной силы зависит от высоты входных барьеров: если барьеры входа в отрасль низкие, то появление новых игроков является сильным фактором. Б</w:t>
      </w:r>
      <w:r w:rsidR="006F1D20">
        <w:rPr>
          <w:rFonts w:ascii="Times New Roman" w:hAnsi="Times New Roman" w:cs="Times New Roman"/>
          <w:sz w:val="28"/>
          <w:szCs w:val="28"/>
        </w:rPr>
        <w:t>арьеры входа</w:t>
      </w:r>
      <w:r>
        <w:rPr>
          <w:rFonts w:ascii="Times New Roman" w:hAnsi="Times New Roman" w:cs="Times New Roman"/>
          <w:sz w:val="28"/>
          <w:szCs w:val="28"/>
        </w:rPr>
        <w:t xml:space="preserve"> состоят из следующих факторов:</w:t>
      </w:r>
    </w:p>
    <w:p w:rsidR="008D355B" w:rsidRDefault="008D355B" w:rsidP="008D355B">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Экономия на масштабе существующих игроков</w:t>
      </w:r>
    </w:p>
    <w:p w:rsidR="008D355B" w:rsidRDefault="006F1D20" w:rsidP="008D355B">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Доверие покупателей, как правило, отдается существующим компаниям</w:t>
      </w:r>
    </w:p>
    <w:p w:rsidR="006F1D20" w:rsidRDefault="006F1D20" w:rsidP="008D355B">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Высокие издержки переключения покупателей</w:t>
      </w:r>
    </w:p>
    <w:p w:rsidR="006F1D20" w:rsidRDefault="006F1D20" w:rsidP="006F1D20">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Большой объем первоначальных инвестиций</w:t>
      </w:r>
    </w:p>
    <w:p w:rsidR="006F1D20" w:rsidRDefault="006F1D20" w:rsidP="006F1D20">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Неравномерный доступ к сбытовой цепи</w:t>
      </w:r>
    </w:p>
    <w:p w:rsidR="006F1D20" w:rsidRDefault="006F1D20" w:rsidP="006F1D20">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Политика государства, создающая дополнительные входные барьеры для новичков</w:t>
      </w:r>
    </w:p>
    <w:p w:rsidR="006F1D20" w:rsidRDefault="006F1D20" w:rsidP="006F1D20">
      <w:pPr>
        <w:spacing w:line="360" w:lineRule="auto"/>
        <w:ind w:left="360"/>
        <w:rPr>
          <w:rFonts w:ascii="Times New Roman" w:hAnsi="Times New Roman" w:cs="Times New Roman"/>
          <w:sz w:val="28"/>
          <w:szCs w:val="28"/>
        </w:rPr>
      </w:pPr>
      <w:r w:rsidRPr="006F1D20">
        <w:rPr>
          <w:rFonts w:ascii="Times New Roman" w:hAnsi="Times New Roman" w:cs="Times New Roman"/>
          <w:sz w:val="28"/>
          <w:szCs w:val="28"/>
        </w:rPr>
        <w:t>Также угроза новых конкурентов зависит от ожидаемой реакции уже существующих игроков, поскольку в их распоряжении гораздо больше инструментов воздействия на конкуренцию.</w:t>
      </w:r>
    </w:p>
    <w:p w:rsidR="006F1D20" w:rsidRPr="005E1689" w:rsidRDefault="006F1D20" w:rsidP="006F1D20">
      <w:pPr>
        <w:spacing w:line="360" w:lineRule="auto"/>
        <w:ind w:left="360"/>
        <w:rPr>
          <w:rFonts w:ascii="Times New Roman" w:hAnsi="Times New Roman" w:cs="Times New Roman"/>
          <w:b/>
          <w:sz w:val="28"/>
          <w:szCs w:val="28"/>
        </w:rPr>
      </w:pPr>
      <w:r w:rsidRPr="005E1689">
        <w:rPr>
          <w:rFonts w:ascii="Times New Roman" w:hAnsi="Times New Roman" w:cs="Times New Roman"/>
          <w:b/>
          <w:sz w:val="28"/>
          <w:szCs w:val="28"/>
        </w:rPr>
        <w:t>2.Угроза поставщиков.</w:t>
      </w:r>
    </w:p>
    <w:p w:rsidR="006F1D20" w:rsidRDefault="004334E5" w:rsidP="006F1D20">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К поставщикам относятся компании, которые обеспечивают отрасль сырьем, оборудованием, а также рабочей силой. </w:t>
      </w:r>
      <w:r w:rsidR="006F1D20">
        <w:rPr>
          <w:rFonts w:ascii="Times New Roman" w:hAnsi="Times New Roman" w:cs="Times New Roman"/>
          <w:sz w:val="28"/>
          <w:szCs w:val="28"/>
        </w:rPr>
        <w:t xml:space="preserve">Поставщики могут воздействовать на конкуренцию в отрасли путем установления высоких цен, </w:t>
      </w:r>
      <w:r w:rsidR="008D1931">
        <w:rPr>
          <w:rFonts w:ascii="Times New Roman" w:hAnsi="Times New Roman" w:cs="Times New Roman"/>
          <w:sz w:val="28"/>
          <w:szCs w:val="28"/>
        </w:rPr>
        <w:t>о</w:t>
      </w:r>
      <w:r>
        <w:rPr>
          <w:rFonts w:ascii="Times New Roman" w:hAnsi="Times New Roman" w:cs="Times New Roman"/>
          <w:sz w:val="28"/>
          <w:szCs w:val="28"/>
        </w:rPr>
        <w:t xml:space="preserve">граниченного качества сервиса </w:t>
      </w:r>
      <w:r w:rsidR="008D1931">
        <w:rPr>
          <w:rFonts w:ascii="Times New Roman" w:hAnsi="Times New Roman" w:cs="Times New Roman"/>
          <w:sz w:val="28"/>
          <w:szCs w:val="28"/>
        </w:rPr>
        <w:t xml:space="preserve">или </w:t>
      </w:r>
      <w:r w:rsidRPr="004334E5">
        <w:rPr>
          <w:rFonts w:ascii="Times New Roman" w:hAnsi="Times New Roman" w:cs="Times New Roman"/>
          <w:sz w:val="28"/>
          <w:szCs w:val="28"/>
        </w:rPr>
        <w:t>у</w:t>
      </w:r>
      <w:r>
        <w:rPr>
          <w:rFonts w:ascii="Times New Roman" w:hAnsi="Times New Roman" w:cs="Times New Roman"/>
          <w:sz w:val="28"/>
          <w:szCs w:val="28"/>
        </w:rPr>
        <w:t>становки особых</w:t>
      </w:r>
      <w:r w:rsidRPr="004334E5">
        <w:rPr>
          <w:rFonts w:ascii="Times New Roman" w:hAnsi="Times New Roman" w:cs="Times New Roman"/>
          <w:sz w:val="28"/>
          <w:szCs w:val="28"/>
        </w:rPr>
        <w:t xml:space="preserve"> условий</w:t>
      </w:r>
      <w:r w:rsidR="008D1931">
        <w:rPr>
          <w:rFonts w:ascii="Times New Roman" w:hAnsi="Times New Roman" w:cs="Times New Roman"/>
          <w:sz w:val="28"/>
          <w:szCs w:val="28"/>
        </w:rPr>
        <w:t xml:space="preserve"> для существующих участников отрасли. </w:t>
      </w:r>
    </w:p>
    <w:p w:rsidR="008D1931" w:rsidRDefault="008D1931" w:rsidP="006F1D20">
      <w:pPr>
        <w:spacing w:line="360" w:lineRule="auto"/>
        <w:ind w:left="360"/>
        <w:rPr>
          <w:rFonts w:ascii="Times New Roman" w:hAnsi="Times New Roman" w:cs="Times New Roman"/>
          <w:sz w:val="28"/>
          <w:szCs w:val="28"/>
        </w:rPr>
      </w:pPr>
      <w:r>
        <w:rPr>
          <w:rFonts w:ascii="Times New Roman" w:hAnsi="Times New Roman" w:cs="Times New Roman"/>
          <w:sz w:val="28"/>
          <w:szCs w:val="28"/>
        </w:rPr>
        <w:t>Поставщики имеют мощную силу в случае, если:</w:t>
      </w:r>
    </w:p>
    <w:p w:rsidR="008D1931" w:rsidRDefault="008D1931" w:rsidP="008D1931">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Их количество ограничено на рынке</w:t>
      </w:r>
    </w:p>
    <w:p w:rsidR="008D1931" w:rsidRDefault="008D1931" w:rsidP="008D1931">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Поставщики </w:t>
      </w:r>
      <w:proofErr w:type="gramStart"/>
      <w:r>
        <w:rPr>
          <w:rFonts w:ascii="Times New Roman" w:hAnsi="Times New Roman" w:cs="Times New Roman"/>
          <w:sz w:val="28"/>
          <w:szCs w:val="28"/>
        </w:rPr>
        <w:t>обслуживают множество других отраслей и не зависит</w:t>
      </w:r>
      <w:proofErr w:type="gramEnd"/>
      <w:r>
        <w:rPr>
          <w:rFonts w:ascii="Times New Roman" w:hAnsi="Times New Roman" w:cs="Times New Roman"/>
          <w:sz w:val="28"/>
          <w:szCs w:val="28"/>
        </w:rPr>
        <w:t xml:space="preserve"> от конкретной отрасли</w:t>
      </w:r>
    </w:p>
    <w:p w:rsidR="008D1931" w:rsidRDefault="008D1931" w:rsidP="008D1931">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Высоки издержки переключения поставщиков</w:t>
      </w:r>
    </w:p>
    <w:p w:rsidR="008D1931" w:rsidRDefault="008D1931" w:rsidP="008D1931">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Поставщики обладает дифференцируемым продуктом</w:t>
      </w:r>
    </w:p>
    <w:p w:rsidR="008D1931" w:rsidRDefault="008D1931" w:rsidP="008D1931">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Не существует товара –</w:t>
      </w:r>
      <w:r w:rsidR="004334E5">
        <w:rPr>
          <w:rFonts w:ascii="Times New Roman" w:hAnsi="Times New Roman" w:cs="Times New Roman"/>
          <w:sz w:val="28"/>
          <w:szCs w:val="28"/>
        </w:rPr>
        <w:t xml:space="preserve"> </w:t>
      </w:r>
      <w:r>
        <w:rPr>
          <w:rFonts w:ascii="Times New Roman" w:hAnsi="Times New Roman" w:cs="Times New Roman"/>
          <w:sz w:val="28"/>
          <w:szCs w:val="28"/>
        </w:rPr>
        <w:t>субститута для поставляемого товара</w:t>
      </w:r>
    </w:p>
    <w:p w:rsidR="006611AC" w:rsidRPr="004F065D" w:rsidRDefault="008D1931" w:rsidP="006611AC">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Высокая угроза интеграции вперед со стороны поставщиков</w:t>
      </w:r>
    </w:p>
    <w:p w:rsidR="008D1931" w:rsidRPr="005E1689" w:rsidRDefault="008D1931" w:rsidP="008D1931">
      <w:pPr>
        <w:spacing w:line="360" w:lineRule="auto"/>
        <w:rPr>
          <w:rFonts w:ascii="Times New Roman" w:hAnsi="Times New Roman" w:cs="Times New Roman"/>
          <w:b/>
          <w:sz w:val="28"/>
          <w:szCs w:val="28"/>
        </w:rPr>
      </w:pPr>
      <w:r w:rsidRPr="005E1689">
        <w:rPr>
          <w:rFonts w:ascii="Times New Roman" w:hAnsi="Times New Roman" w:cs="Times New Roman"/>
          <w:b/>
          <w:sz w:val="28"/>
          <w:szCs w:val="28"/>
        </w:rPr>
        <w:t>3.Угроза покупателей.</w:t>
      </w:r>
    </w:p>
    <w:p w:rsidR="008D1931" w:rsidRDefault="008D1931" w:rsidP="008D1931">
      <w:pPr>
        <w:spacing w:line="360" w:lineRule="auto"/>
        <w:rPr>
          <w:rFonts w:ascii="Times New Roman" w:hAnsi="Times New Roman" w:cs="Times New Roman"/>
          <w:sz w:val="28"/>
          <w:szCs w:val="28"/>
        </w:rPr>
      </w:pPr>
      <w:r>
        <w:rPr>
          <w:rFonts w:ascii="Times New Roman" w:hAnsi="Times New Roman" w:cs="Times New Roman"/>
          <w:sz w:val="28"/>
          <w:szCs w:val="28"/>
        </w:rPr>
        <w:t>Покупатели имеют ощутимое воздействие на отра</w:t>
      </w:r>
      <w:r w:rsidR="004B71E8">
        <w:rPr>
          <w:rFonts w:ascii="Times New Roman" w:hAnsi="Times New Roman" w:cs="Times New Roman"/>
          <w:sz w:val="28"/>
          <w:szCs w:val="28"/>
        </w:rPr>
        <w:t>сль в слу</w:t>
      </w:r>
      <w:r w:rsidR="004F065D">
        <w:rPr>
          <w:rFonts w:ascii="Times New Roman" w:hAnsi="Times New Roman" w:cs="Times New Roman"/>
          <w:sz w:val="28"/>
          <w:szCs w:val="28"/>
        </w:rPr>
        <w:t>ч</w:t>
      </w:r>
      <w:r w:rsidR="004B71E8">
        <w:rPr>
          <w:rFonts w:ascii="Times New Roman" w:hAnsi="Times New Roman" w:cs="Times New Roman"/>
          <w:sz w:val="28"/>
          <w:szCs w:val="28"/>
        </w:rPr>
        <w:t>ае, если их переговор</w:t>
      </w:r>
      <w:r>
        <w:rPr>
          <w:rFonts w:ascii="Times New Roman" w:hAnsi="Times New Roman" w:cs="Times New Roman"/>
          <w:sz w:val="28"/>
          <w:szCs w:val="28"/>
        </w:rPr>
        <w:t xml:space="preserve">ная позиция с продавцами высока. </w:t>
      </w:r>
      <w:r w:rsidR="004B71E8">
        <w:rPr>
          <w:rFonts w:ascii="Times New Roman" w:hAnsi="Times New Roman" w:cs="Times New Roman"/>
          <w:sz w:val="28"/>
          <w:szCs w:val="28"/>
        </w:rPr>
        <w:t>Покупатели могут быть чувствительны к цене и качеству продукта, что может влиять на изменение их предпочтений в стороны разных игроков.</w:t>
      </w:r>
    </w:p>
    <w:p w:rsidR="004B71E8" w:rsidRDefault="004B71E8" w:rsidP="008D1931">
      <w:pPr>
        <w:spacing w:line="360" w:lineRule="auto"/>
        <w:rPr>
          <w:rFonts w:ascii="Times New Roman" w:hAnsi="Times New Roman" w:cs="Times New Roman"/>
          <w:sz w:val="28"/>
          <w:szCs w:val="28"/>
        </w:rPr>
      </w:pPr>
      <w:r>
        <w:rPr>
          <w:rFonts w:ascii="Times New Roman" w:hAnsi="Times New Roman" w:cs="Times New Roman"/>
          <w:sz w:val="28"/>
          <w:szCs w:val="28"/>
        </w:rPr>
        <w:t>Группа покупателей имеют сильную переговорную позицию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w:t>
      </w:r>
    </w:p>
    <w:p w:rsidR="004B71E8" w:rsidRDefault="004B71E8" w:rsidP="004B71E8">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Товар отрасли стандартизирован</w:t>
      </w:r>
    </w:p>
    <w:p w:rsidR="004B71E8" w:rsidRDefault="004B71E8" w:rsidP="004B71E8">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Число покупателей ниже числа продавцов</w:t>
      </w:r>
    </w:p>
    <w:p w:rsidR="004B71E8" w:rsidRDefault="004B71E8" w:rsidP="004B71E8">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Издержки переключения покупателей низки</w:t>
      </w:r>
    </w:p>
    <w:p w:rsidR="004B71E8" w:rsidRDefault="004B71E8" w:rsidP="004B71E8">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Высока угроза интеграции вперед</w:t>
      </w:r>
    </w:p>
    <w:p w:rsidR="004F065D" w:rsidRPr="004F065D" w:rsidRDefault="004F065D" w:rsidP="004F065D">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Покупатели, которые не являются конечными потребителями продукта, </w:t>
      </w:r>
      <w:r w:rsidR="00AD2D1E">
        <w:rPr>
          <w:rFonts w:ascii="Times New Roman" w:hAnsi="Times New Roman" w:cs="Times New Roman"/>
          <w:sz w:val="28"/>
          <w:szCs w:val="28"/>
        </w:rPr>
        <w:t>так же обладают выделенными выше характеристиками</w:t>
      </w:r>
      <w:r>
        <w:rPr>
          <w:rFonts w:ascii="Times New Roman" w:hAnsi="Times New Roman" w:cs="Times New Roman"/>
          <w:sz w:val="28"/>
          <w:szCs w:val="28"/>
        </w:rPr>
        <w:t xml:space="preserve">. </w:t>
      </w:r>
      <w:r w:rsidR="00AD2D1E">
        <w:rPr>
          <w:rFonts w:ascii="Times New Roman" w:hAnsi="Times New Roman" w:cs="Times New Roman"/>
          <w:sz w:val="28"/>
          <w:szCs w:val="28"/>
        </w:rPr>
        <w:t xml:space="preserve">Однако  существует одно дополнение: промежуточные покупатели получают значительную рыночную власть в случае, если они имеют большое влияние на решения конечных потребителей о покупке продукта. </w:t>
      </w:r>
    </w:p>
    <w:p w:rsidR="004B71E8" w:rsidRPr="005E1689" w:rsidRDefault="004B71E8" w:rsidP="004B71E8">
      <w:pPr>
        <w:spacing w:line="360" w:lineRule="auto"/>
        <w:rPr>
          <w:rFonts w:ascii="Times New Roman" w:hAnsi="Times New Roman" w:cs="Times New Roman"/>
          <w:b/>
          <w:sz w:val="28"/>
          <w:szCs w:val="28"/>
        </w:rPr>
      </w:pPr>
      <w:r w:rsidRPr="005E1689">
        <w:rPr>
          <w:rFonts w:ascii="Times New Roman" w:hAnsi="Times New Roman" w:cs="Times New Roman"/>
          <w:b/>
          <w:sz w:val="28"/>
          <w:szCs w:val="28"/>
        </w:rPr>
        <w:t>4.Угроза товаров-субститутов</w:t>
      </w:r>
    </w:p>
    <w:p w:rsidR="004B71E8" w:rsidRDefault="004B71E8" w:rsidP="004B71E8">
      <w:pPr>
        <w:spacing w:line="360" w:lineRule="auto"/>
        <w:rPr>
          <w:rFonts w:ascii="Times New Roman" w:hAnsi="Times New Roman" w:cs="Times New Roman"/>
          <w:sz w:val="28"/>
          <w:szCs w:val="28"/>
        </w:rPr>
      </w:pPr>
      <w:r>
        <w:rPr>
          <w:rFonts w:ascii="Times New Roman" w:hAnsi="Times New Roman" w:cs="Times New Roman"/>
          <w:sz w:val="28"/>
          <w:szCs w:val="28"/>
        </w:rPr>
        <w:t>Субститутами являются товары, со сходн</w:t>
      </w:r>
      <w:r w:rsidR="006F1EC7">
        <w:rPr>
          <w:rFonts w:ascii="Times New Roman" w:hAnsi="Times New Roman" w:cs="Times New Roman"/>
          <w:sz w:val="28"/>
          <w:szCs w:val="28"/>
        </w:rPr>
        <w:t xml:space="preserve">ыми потребительскими свойствами и функциями. Как правило, данная сила действует на отрасль косвенно. Иногда существование товаров - субститутов сложно заметить, поскольку </w:t>
      </w:r>
      <w:r w:rsidR="006F1EC7">
        <w:rPr>
          <w:rFonts w:ascii="Times New Roman" w:hAnsi="Times New Roman" w:cs="Times New Roman"/>
          <w:sz w:val="28"/>
          <w:szCs w:val="28"/>
        </w:rPr>
        <w:lastRenderedPageBreak/>
        <w:t>они могут появиться внезапно путем выведения нового товара или смены потребительских предпочтений. Это делает данную силу более весомой, поскольку компания может быть не готова отреагировать на угрозу</w:t>
      </w:r>
      <w:proofErr w:type="gramStart"/>
      <w:r w:rsidR="006F1EC7">
        <w:rPr>
          <w:rFonts w:ascii="Times New Roman" w:hAnsi="Times New Roman" w:cs="Times New Roman"/>
          <w:sz w:val="28"/>
          <w:szCs w:val="28"/>
        </w:rPr>
        <w:t xml:space="preserve"> .</w:t>
      </w:r>
      <w:proofErr w:type="gramEnd"/>
    </w:p>
    <w:p w:rsidR="004B71E8" w:rsidRDefault="006F1EC7" w:rsidP="004B71E8">
      <w:pPr>
        <w:spacing w:line="360" w:lineRule="auto"/>
        <w:rPr>
          <w:rFonts w:ascii="Times New Roman" w:hAnsi="Times New Roman" w:cs="Times New Roman"/>
          <w:sz w:val="28"/>
          <w:szCs w:val="28"/>
        </w:rPr>
      </w:pPr>
      <w:r>
        <w:rPr>
          <w:rFonts w:ascii="Times New Roman" w:hAnsi="Times New Roman" w:cs="Times New Roman"/>
          <w:sz w:val="28"/>
          <w:szCs w:val="28"/>
        </w:rPr>
        <w:t>У</w:t>
      </w:r>
      <w:r w:rsidR="004B71E8">
        <w:rPr>
          <w:rFonts w:ascii="Times New Roman" w:hAnsi="Times New Roman" w:cs="Times New Roman"/>
          <w:sz w:val="28"/>
          <w:szCs w:val="28"/>
        </w:rPr>
        <w:t>гроза</w:t>
      </w:r>
      <w:r>
        <w:rPr>
          <w:rFonts w:ascii="Times New Roman" w:hAnsi="Times New Roman" w:cs="Times New Roman"/>
          <w:sz w:val="28"/>
          <w:szCs w:val="28"/>
        </w:rPr>
        <w:t xml:space="preserve"> товаров-субститутов</w:t>
      </w:r>
      <w:r w:rsidR="004B71E8">
        <w:rPr>
          <w:rFonts w:ascii="Times New Roman" w:hAnsi="Times New Roman" w:cs="Times New Roman"/>
          <w:sz w:val="28"/>
          <w:szCs w:val="28"/>
        </w:rPr>
        <w:t xml:space="preserve"> велика, если</w:t>
      </w:r>
      <w:proofErr w:type="gramStart"/>
      <w:r w:rsidR="004B71E8">
        <w:rPr>
          <w:rFonts w:ascii="Times New Roman" w:hAnsi="Times New Roman" w:cs="Times New Roman"/>
          <w:sz w:val="28"/>
          <w:szCs w:val="28"/>
        </w:rPr>
        <w:t xml:space="preserve"> :</w:t>
      </w:r>
      <w:proofErr w:type="gramEnd"/>
    </w:p>
    <w:p w:rsidR="004B71E8" w:rsidRDefault="004B71E8" w:rsidP="004B71E8">
      <w:pPr>
        <w:pStyle w:val="a3"/>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Их соотношение цена-качество привлекательнее</w:t>
      </w:r>
    </w:p>
    <w:p w:rsidR="005E1689" w:rsidRDefault="004B71E8" w:rsidP="005E1689">
      <w:pPr>
        <w:pStyle w:val="a3"/>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Издержки переключения </w:t>
      </w:r>
      <w:r w:rsidR="005E1689">
        <w:rPr>
          <w:rFonts w:ascii="Times New Roman" w:hAnsi="Times New Roman" w:cs="Times New Roman"/>
          <w:sz w:val="28"/>
          <w:szCs w:val="28"/>
        </w:rPr>
        <w:t>покупателей низки</w:t>
      </w:r>
    </w:p>
    <w:p w:rsidR="005E1689" w:rsidRPr="005E1689" w:rsidRDefault="005E1689" w:rsidP="005E1689">
      <w:pPr>
        <w:spacing w:line="360" w:lineRule="auto"/>
        <w:rPr>
          <w:rFonts w:ascii="Times New Roman" w:hAnsi="Times New Roman" w:cs="Times New Roman"/>
          <w:b/>
          <w:sz w:val="28"/>
          <w:szCs w:val="28"/>
        </w:rPr>
      </w:pPr>
      <w:r w:rsidRPr="005E1689">
        <w:rPr>
          <w:rFonts w:ascii="Times New Roman" w:hAnsi="Times New Roman" w:cs="Times New Roman"/>
          <w:b/>
          <w:sz w:val="28"/>
          <w:szCs w:val="28"/>
        </w:rPr>
        <w:t>5. Конкуренция среди существующих игроков.</w:t>
      </w:r>
    </w:p>
    <w:p w:rsidR="005E1689" w:rsidRDefault="005E1689" w:rsidP="005E1689">
      <w:pPr>
        <w:spacing w:line="360" w:lineRule="auto"/>
        <w:rPr>
          <w:rFonts w:ascii="Times New Roman" w:hAnsi="Times New Roman" w:cs="Times New Roman"/>
          <w:sz w:val="28"/>
          <w:szCs w:val="28"/>
        </w:rPr>
      </w:pPr>
      <w:r>
        <w:rPr>
          <w:rFonts w:ascii="Times New Roman" w:hAnsi="Times New Roman" w:cs="Times New Roman"/>
          <w:sz w:val="28"/>
          <w:szCs w:val="28"/>
        </w:rPr>
        <w:t xml:space="preserve">Данный вид конкуренции принимает множество форм: снижение цен, вывод новых товаров, агрессивная маркетинговая политика, улучшение сервиса и прочее. </w:t>
      </w:r>
      <w:r w:rsidR="00063ED3">
        <w:rPr>
          <w:rFonts w:ascii="Times New Roman" w:hAnsi="Times New Roman" w:cs="Times New Roman"/>
          <w:sz w:val="28"/>
          <w:szCs w:val="28"/>
        </w:rPr>
        <w:t xml:space="preserve">Ожесточенная </w:t>
      </w:r>
      <w:r w:rsidR="006F1EC7">
        <w:rPr>
          <w:rFonts w:ascii="Times New Roman" w:hAnsi="Times New Roman" w:cs="Times New Roman"/>
          <w:sz w:val="28"/>
          <w:szCs w:val="28"/>
        </w:rPr>
        <w:t>конкуренци</w:t>
      </w:r>
      <w:r w:rsidR="00063ED3">
        <w:rPr>
          <w:rFonts w:ascii="Times New Roman" w:hAnsi="Times New Roman" w:cs="Times New Roman"/>
          <w:sz w:val="28"/>
          <w:szCs w:val="28"/>
        </w:rPr>
        <w:t>я</w:t>
      </w:r>
      <w:r w:rsidR="006F1EC7">
        <w:rPr>
          <w:rFonts w:ascii="Times New Roman" w:hAnsi="Times New Roman" w:cs="Times New Roman"/>
          <w:sz w:val="28"/>
          <w:szCs w:val="28"/>
        </w:rPr>
        <w:t xml:space="preserve"> ограничивает</w:t>
      </w:r>
      <w:r w:rsidR="00063ED3">
        <w:rPr>
          <w:rFonts w:ascii="Times New Roman" w:hAnsi="Times New Roman" w:cs="Times New Roman"/>
          <w:sz w:val="28"/>
          <w:szCs w:val="28"/>
        </w:rPr>
        <w:t xml:space="preserve"> прибыльность отрасли. Степень, с которой данный фактор снижает прибыльность предприятий в отрасли зависит от интенсивности конкуренц</w:t>
      </w:r>
      <w:proofErr w:type="gramStart"/>
      <w:r w:rsidR="00063ED3">
        <w:rPr>
          <w:rFonts w:ascii="Times New Roman" w:hAnsi="Times New Roman" w:cs="Times New Roman"/>
          <w:sz w:val="28"/>
          <w:szCs w:val="28"/>
        </w:rPr>
        <w:t>ии и ее</w:t>
      </w:r>
      <w:proofErr w:type="gramEnd"/>
      <w:r w:rsidR="00063ED3">
        <w:rPr>
          <w:rFonts w:ascii="Times New Roman" w:hAnsi="Times New Roman" w:cs="Times New Roman"/>
          <w:sz w:val="28"/>
          <w:szCs w:val="28"/>
        </w:rPr>
        <w:t xml:space="preserve"> основания.</w:t>
      </w:r>
    </w:p>
    <w:p w:rsidR="005E1689" w:rsidRDefault="005E1689" w:rsidP="005E1689">
      <w:pPr>
        <w:spacing w:line="360" w:lineRule="auto"/>
        <w:rPr>
          <w:rFonts w:ascii="Times New Roman" w:hAnsi="Times New Roman" w:cs="Times New Roman"/>
          <w:sz w:val="28"/>
          <w:szCs w:val="28"/>
        </w:rPr>
      </w:pPr>
      <w:r>
        <w:rPr>
          <w:rFonts w:ascii="Times New Roman" w:hAnsi="Times New Roman" w:cs="Times New Roman"/>
          <w:sz w:val="28"/>
          <w:szCs w:val="28"/>
        </w:rPr>
        <w:t>Конкуренция между игроками является ожесточенной, если</w:t>
      </w:r>
    </w:p>
    <w:p w:rsidR="005E1689" w:rsidRDefault="005E1689" w:rsidP="005E1689">
      <w:pPr>
        <w:pStyle w:val="a3"/>
        <w:numPr>
          <w:ilvl w:val="0"/>
          <w:numId w:val="26"/>
        </w:numPr>
        <w:spacing w:line="360" w:lineRule="auto"/>
        <w:rPr>
          <w:rFonts w:ascii="Times New Roman" w:hAnsi="Times New Roman" w:cs="Times New Roman"/>
          <w:sz w:val="28"/>
          <w:szCs w:val="28"/>
        </w:rPr>
      </w:pPr>
      <w:r>
        <w:rPr>
          <w:rFonts w:ascii="Times New Roman" w:hAnsi="Times New Roman" w:cs="Times New Roman"/>
          <w:sz w:val="28"/>
          <w:szCs w:val="28"/>
        </w:rPr>
        <w:t>Число игроков велико, или их размер и власть абсолютно одинаковы</w:t>
      </w:r>
    </w:p>
    <w:p w:rsidR="005E1689" w:rsidRDefault="005E1689" w:rsidP="005E1689">
      <w:pPr>
        <w:pStyle w:val="a3"/>
        <w:numPr>
          <w:ilvl w:val="0"/>
          <w:numId w:val="26"/>
        </w:numPr>
        <w:spacing w:line="360" w:lineRule="auto"/>
        <w:rPr>
          <w:rFonts w:ascii="Times New Roman" w:hAnsi="Times New Roman" w:cs="Times New Roman"/>
          <w:sz w:val="28"/>
          <w:szCs w:val="28"/>
        </w:rPr>
      </w:pPr>
      <w:r>
        <w:rPr>
          <w:rFonts w:ascii="Times New Roman" w:hAnsi="Times New Roman" w:cs="Times New Roman"/>
          <w:sz w:val="28"/>
          <w:szCs w:val="28"/>
        </w:rPr>
        <w:t>Незначительный темп роста отрасли</w:t>
      </w:r>
    </w:p>
    <w:p w:rsidR="005E1689" w:rsidRDefault="005E1689" w:rsidP="005E1689">
      <w:pPr>
        <w:pStyle w:val="a3"/>
        <w:numPr>
          <w:ilvl w:val="0"/>
          <w:numId w:val="26"/>
        </w:numPr>
        <w:spacing w:line="360" w:lineRule="auto"/>
        <w:rPr>
          <w:rFonts w:ascii="Times New Roman" w:hAnsi="Times New Roman" w:cs="Times New Roman"/>
          <w:sz w:val="28"/>
          <w:szCs w:val="28"/>
        </w:rPr>
      </w:pPr>
      <w:r>
        <w:rPr>
          <w:rFonts w:ascii="Times New Roman" w:hAnsi="Times New Roman" w:cs="Times New Roman"/>
          <w:sz w:val="28"/>
          <w:szCs w:val="28"/>
        </w:rPr>
        <w:t>Существующие барьеры</w:t>
      </w:r>
      <w:r w:rsidR="0072000C">
        <w:rPr>
          <w:rFonts w:ascii="Times New Roman" w:hAnsi="Times New Roman" w:cs="Times New Roman"/>
          <w:sz w:val="28"/>
          <w:szCs w:val="28"/>
        </w:rPr>
        <w:t xml:space="preserve"> входа</w:t>
      </w:r>
      <w:r>
        <w:rPr>
          <w:rFonts w:ascii="Times New Roman" w:hAnsi="Times New Roman" w:cs="Times New Roman"/>
          <w:sz w:val="28"/>
          <w:szCs w:val="28"/>
        </w:rPr>
        <w:t xml:space="preserve"> высоки</w:t>
      </w:r>
    </w:p>
    <w:p w:rsidR="00063ED3" w:rsidRPr="00063ED3" w:rsidRDefault="00063ED3" w:rsidP="00063ED3">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Особенно разрушительной для отрасли является ценовая конкуренция, поскольку в этом случае все доходы производителей идут потребителям </w:t>
      </w:r>
      <w:r w:rsidR="00BE7B4D">
        <w:rPr>
          <w:rFonts w:ascii="Times New Roman" w:hAnsi="Times New Roman" w:cs="Times New Roman"/>
          <w:sz w:val="28"/>
          <w:szCs w:val="28"/>
        </w:rPr>
        <w:t>выпускаемого продукта.</w:t>
      </w:r>
    </w:p>
    <w:p w:rsidR="00F52383" w:rsidRPr="000546D7" w:rsidRDefault="009C1E2D" w:rsidP="00F4509C">
      <w:pPr>
        <w:pStyle w:val="2"/>
        <w:rPr>
          <w:rFonts w:ascii="Times New Roman" w:hAnsi="Times New Roman" w:cs="Times New Roman"/>
          <w:b w:val="0"/>
          <w:color w:val="auto"/>
          <w:sz w:val="28"/>
          <w:szCs w:val="28"/>
        </w:rPr>
      </w:pPr>
      <w:bookmarkStart w:id="14" w:name="_Toc390166198"/>
      <w:r w:rsidRPr="000546D7">
        <w:rPr>
          <w:rStyle w:val="20"/>
          <w:rFonts w:ascii="Times New Roman" w:hAnsi="Times New Roman" w:cs="Times New Roman"/>
          <w:b/>
          <w:color w:val="auto"/>
          <w:sz w:val="28"/>
          <w:szCs w:val="28"/>
        </w:rPr>
        <w:t>2.4</w:t>
      </w:r>
      <w:r w:rsidR="00F52383" w:rsidRPr="000546D7">
        <w:rPr>
          <w:rStyle w:val="20"/>
          <w:rFonts w:ascii="Times New Roman" w:hAnsi="Times New Roman" w:cs="Times New Roman"/>
          <w:b/>
          <w:color w:val="auto"/>
          <w:sz w:val="28"/>
          <w:szCs w:val="28"/>
        </w:rPr>
        <w:t>. Определение стратегических групп конкурентов в отрасли и построение карты</w:t>
      </w:r>
      <w:r w:rsidRPr="000546D7">
        <w:rPr>
          <w:rStyle w:val="20"/>
          <w:rFonts w:ascii="Times New Roman" w:hAnsi="Times New Roman" w:cs="Times New Roman"/>
          <w:b/>
          <w:color w:val="auto"/>
          <w:sz w:val="28"/>
          <w:szCs w:val="28"/>
        </w:rPr>
        <w:t xml:space="preserve"> стратегических групп</w:t>
      </w:r>
      <w:r w:rsidR="00F52383" w:rsidRPr="000546D7">
        <w:rPr>
          <w:rFonts w:ascii="Times New Roman" w:hAnsi="Times New Roman" w:cs="Times New Roman"/>
          <w:b w:val="0"/>
          <w:color w:val="auto"/>
          <w:sz w:val="28"/>
          <w:szCs w:val="28"/>
        </w:rPr>
        <w:t>.</w:t>
      </w:r>
      <w:bookmarkEnd w:id="14"/>
      <w:r w:rsidR="00F52383" w:rsidRPr="000546D7">
        <w:rPr>
          <w:rFonts w:ascii="Times New Roman" w:hAnsi="Times New Roman" w:cs="Times New Roman"/>
          <w:b w:val="0"/>
          <w:color w:val="auto"/>
          <w:sz w:val="28"/>
          <w:szCs w:val="28"/>
        </w:rPr>
        <w:t xml:space="preserve"> </w:t>
      </w:r>
    </w:p>
    <w:p w:rsidR="005E1689" w:rsidRDefault="00F52383" w:rsidP="0072000C">
      <w:pPr>
        <w:spacing w:line="360" w:lineRule="auto"/>
        <w:rPr>
          <w:rFonts w:ascii="Times New Roman" w:hAnsi="Times New Roman" w:cs="Times New Roman"/>
          <w:sz w:val="28"/>
          <w:szCs w:val="28"/>
        </w:rPr>
      </w:pPr>
      <w:r>
        <w:rPr>
          <w:rFonts w:ascii="Times New Roman" w:hAnsi="Times New Roman" w:cs="Times New Roman"/>
          <w:sz w:val="28"/>
          <w:szCs w:val="28"/>
        </w:rPr>
        <w:t xml:space="preserve">Метод определения стратегических групп конкурентов в отрасли позволяет проанализировать конкурентные позиции компаний, оперирующих в одной отрасли.  Если число компаний настолько велико, что каждую из них сложно проанализировать по отдельности, формируются  стратегическая группа конкурентов. В стратегическую группу входят компании, конкурирующие между собой, имеющие схожую стратегию и занимающие приблизительно </w:t>
      </w:r>
      <w:r>
        <w:rPr>
          <w:rFonts w:ascii="Times New Roman" w:hAnsi="Times New Roman" w:cs="Times New Roman"/>
          <w:sz w:val="28"/>
          <w:szCs w:val="28"/>
        </w:rPr>
        <w:lastRenderedPageBreak/>
        <w:t xml:space="preserve">одинаковое место на рынке. Также данные компании могут обладать иными </w:t>
      </w:r>
      <w:r w:rsidR="009226C5">
        <w:rPr>
          <w:rFonts w:ascii="Times New Roman" w:hAnsi="Times New Roman" w:cs="Times New Roman"/>
          <w:sz w:val="28"/>
          <w:szCs w:val="28"/>
        </w:rPr>
        <w:t>схожими характеристиками такими</w:t>
      </w:r>
      <w:r>
        <w:rPr>
          <w:rFonts w:ascii="Times New Roman" w:hAnsi="Times New Roman" w:cs="Times New Roman"/>
          <w:sz w:val="28"/>
          <w:szCs w:val="28"/>
        </w:rPr>
        <w:t>, как ассортимент, технологии, целевая аудитория, маркетинговые методы и прочее.</w:t>
      </w:r>
    </w:p>
    <w:p w:rsidR="00F52383" w:rsidRDefault="00AB4147" w:rsidP="0072000C">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Компании, состоящие в одной стратегической группе, являются ближайшими конкурентами, а компании находящиеся в ближайшей конкурентной группе -  их вторыми конкурентами. </w:t>
      </w:r>
    </w:p>
    <w:p w:rsidR="00AB4147" w:rsidRDefault="00AB4147" w:rsidP="00AB4147">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После того, как стратегические группы определены, необходимо составить карту конкурентов.  Для ее построения изначально необходимо определить </w:t>
      </w:r>
      <w:r w:rsidR="004F18B1">
        <w:rPr>
          <w:rFonts w:ascii="Times New Roman" w:hAnsi="Times New Roman" w:cs="Times New Roman"/>
          <w:sz w:val="28"/>
          <w:szCs w:val="28"/>
        </w:rPr>
        <w:t>два дифференцирующих фактора</w:t>
      </w:r>
      <w:r>
        <w:rPr>
          <w:rFonts w:ascii="Times New Roman" w:hAnsi="Times New Roman" w:cs="Times New Roman"/>
          <w:sz w:val="28"/>
          <w:szCs w:val="28"/>
        </w:rPr>
        <w:t xml:space="preserve"> отрасли. Это может быть географическое положение, ценовой фактор, продуктовый ассортимент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количество предоставляемых услуг и другие. После </w:t>
      </w:r>
      <w:r w:rsidR="004F18B1">
        <w:rPr>
          <w:rFonts w:ascii="Times New Roman" w:hAnsi="Times New Roman" w:cs="Times New Roman"/>
          <w:sz w:val="28"/>
          <w:szCs w:val="28"/>
        </w:rPr>
        <w:t>выбора</w:t>
      </w:r>
      <w:r>
        <w:rPr>
          <w:rFonts w:ascii="Times New Roman" w:hAnsi="Times New Roman" w:cs="Times New Roman"/>
          <w:sz w:val="28"/>
          <w:szCs w:val="28"/>
        </w:rPr>
        <w:t xml:space="preserve"> факторов необходимо нанести </w:t>
      </w:r>
      <w:r w:rsidR="004F18B1">
        <w:rPr>
          <w:rFonts w:ascii="Times New Roman" w:hAnsi="Times New Roman" w:cs="Times New Roman"/>
          <w:sz w:val="28"/>
          <w:szCs w:val="28"/>
        </w:rPr>
        <w:t>точки, обозначающие местоположение компании в отрасли, на систему координат, определяемую двумя факторами. Затем происходит объединение компаний, чье местоположение приблизительно совпадает, в окружности, представляющие собой стратегические группы.  Диаметр окружности должен соответствовать доле объема продаж группы по отношению к общему объему продаж</w:t>
      </w:r>
      <w:r w:rsidR="00816487">
        <w:rPr>
          <w:rFonts w:ascii="Times New Roman" w:hAnsi="Times New Roman" w:cs="Times New Roman"/>
          <w:sz w:val="28"/>
          <w:szCs w:val="28"/>
        </w:rPr>
        <w:t xml:space="preserve"> отрасли.</w:t>
      </w:r>
    </w:p>
    <w:p w:rsidR="008D355B" w:rsidRDefault="00816487" w:rsidP="005E1689">
      <w:pPr>
        <w:spacing w:line="360" w:lineRule="auto"/>
        <w:rPr>
          <w:rFonts w:ascii="Times New Roman" w:hAnsi="Times New Roman" w:cs="Times New Roman"/>
          <w:sz w:val="28"/>
          <w:szCs w:val="28"/>
        </w:rPr>
      </w:pPr>
      <w:r>
        <w:rPr>
          <w:rFonts w:ascii="Times New Roman" w:hAnsi="Times New Roman" w:cs="Times New Roman"/>
          <w:sz w:val="28"/>
          <w:szCs w:val="28"/>
        </w:rPr>
        <w:t>Карты стратегических групп показывают, какое влияние и на какие группы оказываю</w:t>
      </w:r>
      <w:r w:rsidR="001E1E4E">
        <w:rPr>
          <w:rFonts w:ascii="Times New Roman" w:hAnsi="Times New Roman" w:cs="Times New Roman"/>
          <w:sz w:val="28"/>
          <w:szCs w:val="28"/>
        </w:rPr>
        <w:t>т движущие силы отрасли</w:t>
      </w:r>
      <w:r>
        <w:rPr>
          <w:rFonts w:ascii="Times New Roman" w:hAnsi="Times New Roman" w:cs="Times New Roman"/>
          <w:sz w:val="28"/>
          <w:szCs w:val="28"/>
        </w:rPr>
        <w:t xml:space="preserve">. </w:t>
      </w:r>
      <w:proofErr w:type="gramStart"/>
      <w:r>
        <w:rPr>
          <w:rFonts w:ascii="Times New Roman" w:hAnsi="Times New Roman" w:cs="Times New Roman"/>
          <w:sz w:val="28"/>
          <w:szCs w:val="28"/>
        </w:rPr>
        <w:t>Также с</w:t>
      </w:r>
      <w:r w:rsidR="001E1E4E">
        <w:rPr>
          <w:rFonts w:ascii="Times New Roman" w:hAnsi="Times New Roman" w:cs="Times New Roman"/>
          <w:sz w:val="28"/>
          <w:szCs w:val="28"/>
        </w:rPr>
        <w:t xml:space="preserve"> помощью карты можно определить,  </w:t>
      </w:r>
      <w:r>
        <w:rPr>
          <w:rFonts w:ascii="Times New Roman" w:hAnsi="Times New Roman" w:cs="Times New Roman"/>
          <w:sz w:val="28"/>
          <w:szCs w:val="28"/>
        </w:rPr>
        <w:t xml:space="preserve">от каких факторов зависит разница в потенциальной прибыльность  разных </w:t>
      </w:r>
      <w:r w:rsidR="001E1E4E">
        <w:rPr>
          <w:rFonts w:ascii="Times New Roman" w:hAnsi="Times New Roman" w:cs="Times New Roman"/>
          <w:sz w:val="28"/>
          <w:szCs w:val="28"/>
        </w:rPr>
        <w:t>групп</w:t>
      </w:r>
      <w:r>
        <w:rPr>
          <w:rFonts w:ascii="Times New Roman" w:hAnsi="Times New Roman" w:cs="Times New Roman"/>
          <w:sz w:val="28"/>
          <w:szCs w:val="28"/>
        </w:rPr>
        <w:t>.</w:t>
      </w:r>
      <w:proofErr w:type="gramEnd"/>
    </w:p>
    <w:p w:rsidR="001E1E4E" w:rsidRDefault="001E1E4E" w:rsidP="005E1689">
      <w:pPr>
        <w:spacing w:line="360" w:lineRule="auto"/>
        <w:rPr>
          <w:rFonts w:ascii="Times New Roman" w:hAnsi="Times New Roman" w:cs="Times New Roman"/>
          <w:sz w:val="28"/>
          <w:szCs w:val="28"/>
        </w:rPr>
      </w:pPr>
      <w:r>
        <w:rPr>
          <w:rFonts w:ascii="Times New Roman" w:hAnsi="Times New Roman" w:cs="Times New Roman"/>
          <w:sz w:val="28"/>
          <w:szCs w:val="28"/>
        </w:rPr>
        <w:t>После проведения данного анализа компания может принять решение о перемещении в другую группу, которая находится на более благоприятной позиции.</w:t>
      </w:r>
    </w:p>
    <w:p w:rsidR="00CE386C" w:rsidRDefault="00313DAE" w:rsidP="00CE386C">
      <w:pPr>
        <w:spacing w:line="360" w:lineRule="auto"/>
        <w:rPr>
          <w:rFonts w:ascii="Times New Roman" w:hAnsi="Times New Roman" w:cs="Times New Roman"/>
          <w:sz w:val="28"/>
          <w:szCs w:val="28"/>
        </w:rPr>
      </w:pPr>
      <w:r>
        <w:rPr>
          <w:rFonts w:ascii="Times New Roman" w:hAnsi="Times New Roman" w:cs="Times New Roman"/>
          <w:sz w:val="28"/>
          <w:szCs w:val="28"/>
        </w:rPr>
        <w:t>Использование</w:t>
      </w:r>
      <w:r w:rsidR="00DE285C">
        <w:rPr>
          <w:rFonts w:ascii="Times New Roman" w:hAnsi="Times New Roman" w:cs="Times New Roman"/>
          <w:sz w:val="28"/>
          <w:szCs w:val="28"/>
        </w:rPr>
        <w:t xml:space="preserve"> вышеописанных методов анализа отрасли </w:t>
      </w:r>
      <w:r>
        <w:rPr>
          <w:rFonts w:ascii="Times New Roman" w:hAnsi="Times New Roman" w:cs="Times New Roman"/>
          <w:sz w:val="28"/>
          <w:szCs w:val="28"/>
        </w:rPr>
        <w:t>позволит сделать комплексный анализ российской медиа отрасли  и выявить ряд ее особенностей.</w:t>
      </w:r>
    </w:p>
    <w:p w:rsidR="00313DAE" w:rsidRPr="00CE386C" w:rsidRDefault="00313DAE" w:rsidP="00CE386C">
      <w:pPr>
        <w:spacing w:line="360" w:lineRule="auto"/>
        <w:rPr>
          <w:rFonts w:ascii="Times New Roman" w:hAnsi="Times New Roman" w:cs="Times New Roman"/>
          <w:sz w:val="28"/>
          <w:szCs w:val="28"/>
        </w:rPr>
      </w:pPr>
    </w:p>
    <w:p w:rsidR="00145374" w:rsidRPr="000546D7" w:rsidRDefault="00486EEA" w:rsidP="009C1E2D">
      <w:pPr>
        <w:pStyle w:val="1"/>
        <w:rPr>
          <w:rFonts w:ascii="Times New Roman" w:hAnsi="Times New Roman" w:cs="Times New Roman"/>
          <w:color w:val="auto"/>
        </w:rPr>
      </w:pPr>
      <w:bookmarkStart w:id="15" w:name="_Toc390166199"/>
      <w:r w:rsidRPr="000546D7">
        <w:rPr>
          <w:rFonts w:ascii="Times New Roman" w:hAnsi="Times New Roman" w:cs="Times New Roman"/>
          <w:color w:val="auto"/>
        </w:rPr>
        <w:t>Глава 3</w:t>
      </w:r>
      <w:r w:rsidR="00145374" w:rsidRPr="000546D7">
        <w:rPr>
          <w:rFonts w:ascii="Times New Roman" w:hAnsi="Times New Roman" w:cs="Times New Roman"/>
          <w:color w:val="auto"/>
        </w:rPr>
        <w:t>. Анализ соответствия организационной структуры компании «N» особенностям медиа отрасли России.</w:t>
      </w:r>
      <w:bookmarkEnd w:id="15"/>
    </w:p>
    <w:p w:rsidR="009A0866" w:rsidRPr="000546D7" w:rsidRDefault="00486EEA" w:rsidP="009C1E2D">
      <w:pPr>
        <w:pStyle w:val="2"/>
        <w:rPr>
          <w:rFonts w:ascii="Times New Roman" w:hAnsi="Times New Roman" w:cs="Times New Roman"/>
          <w:color w:val="auto"/>
          <w:sz w:val="28"/>
          <w:szCs w:val="28"/>
        </w:rPr>
      </w:pPr>
      <w:bookmarkStart w:id="16" w:name="_Toc390166200"/>
      <w:r w:rsidRPr="000546D7">
        <w:rPr>
          <w:rFonts w:ascii="Times New Roman" w:hAnsi="Times New Roman" w:cs="Times New Roman"/>
          <w:color w:val="auto"/>
          <w:sz w:val="28"/>
          <w:szCs w:val="28"/>
        </w:rPr>
        <w:t>3</w:t>
      </w:r>
      <w:r w:rsidR="00145374" w:rsidRPr="000546D7">
        <w:rPr>
          <w:rFonts w:ascii="Times New Roman" w:hAnsi="Times New Roman" w:cs="Times New Roman"/>
          <w:color w:val="auto"/>
          <w:sz w:val="28"/>
          <w:szCs w:val="28"/>
        </w:rPr>
        <w:t>.1. Анализ деятельности копании «</w:t>
      </w:r>
      <w:r w:rsidR="00145374" w:rsidRPr="000546D7">
        <w:rPr>
          <w:rFonts w:ascii="Times New Roman" w:hAnsi="Times New Roman" w:cs="Times New Roman"/>
          <w:color w:val="auto"/>
          <w:sz w:val="28"/>
          <w:szCs w:val="28"/>
          <w:lang w:val="en-US"/>
        </w:rPr>
        <w:t>N</w:t>
      </w:r>
      <w:r w:rsidR="00145374" w:rsidRPr="000546D7">
        <w:rPr>
          <w:rFonts w:ascii="Times New Roman" w:hAnsi="Times New Roman" w:cs="Times New Roman"/>
          <w:color w:val="auto"/>
          <w:sz w:val="28"/>
          <w:szCs w:val="28"/>
        </w:rPr>
        <w:t>».</w:t>
      </w:r>
      <w:bookmarkEnd w:id="16"/>
    </w:p>
    <w:p w:rsidR="00145374" w:rsidRPr="000546D7" w:rsidRDefault="00486EEA" w:rsidP="009C1E2D">
      <w:pPr>
        <w:pStyle w:val="3"/>
        <w:rPr>
          <w:rFonts w:ascii="Times New Roman" w:hAnsi="Times New Roman" w:cs="Times New Roman"/>
          <w:color w:val="auto"/>
          <w:sz w:val="28"/>
          <w:szCs w:val="28"/>
        </w:rPr>
      </w:pPr>
      <w:bookmarkStart w:id="17" w:name="_Toc390166201"/>
      <w:r w:rsidRPr="000546D7">
        <w:rPr>
          <w:rFonts w:ascii="Times New Roman" w:hAnsi="Times New Roman" w:cs="Times New Roman"/>
          <w:color w:val="auto"/>
          <w:sz w:val="28"/>
          <w:szCs w:val="28"/>
        </w:rPr>
        <w:t>3</w:t>
      </w:r>
      <w:r w:rsidR="00145374" w:rsidRPr="000546D7">
        <w:rPr>
          <w:rFonts w:ascii="Times New Roman" w:hAnsi="Times New Roman" w:cs="Times New Roman"/>
          <w:color w:val="auto"/>
          <w:sz w:val="28"/>
          <w:szCs w:val="28"/>
        </w:rPr>
        <w:t>.1.1. Основные характеристики деятельности компании «</w:t>
      </w:r>
      <w:r w:rsidR="00145374" w:rsidRPr="000546D7">
        <w:rPr>
          <w:rFonts w:ascii="Times New Roman" w:hAnsi="Times New Roman" w:cs="Times New Roman"/>
          <w:color w:val="auto"/>
          <w:sz w:val="28"/>
          <w:szCs w:val="28"/>
          <w:lang w:val="en-US"/>
        </w:rPr>
        <w:t>N</w:t>
      </w:r>
      <w:r w:rsidR="00145374" w:rsidRPr="000546D7">
        <w:rPr>
          <w:rFonts w:ascii="Times New Roman" w:hAnsi="Times New Roman" w:cs="Times New Roman"/>
          <w:color w:val="auto"/>
          <w:sz w:val="28"/>
          <w:szCs w:val="28"/>
        </w:rPr>
        <w:t>».</w:t>
      </w:r>
      <w:bookmarkEnd w:id="17"/>
    </w:p>
    <w:p w:rsidR="00FC657E" w:rsidRPr="00FC657E" w:rsidRDefault="00FC657E" w:rsidP="00145374">
      <w:pPr>
        <w:spacing w:line="360" w:lineRule="auto"/>
        <w:rPr>
          <w:rFonts w:ascii="Times New Roman" w:hAnsi="Times New Roman" w:cs="Times New Roman"/>
          <w:b/>
          <w:sz w:val="28"/>
          <w:szCs w:val="28"/>
        </w:rPr>
      </w:pPr>
      <w:r w:rsidRPr="00FC657E">
        <w:rPr>
          <w:rFonts w:ascii="Times New Roman" w:hAnsi="Times New Roman" w:cs="Times New Roman"/>
          <w:b/>
          <w:sz w:val="28"/>
          <w:szCs w:val="28"/>
        </w:rPr>
        <w:t>История.</w:t>
      </w:r>
    </w:p>
    <w:p w:rsidR="00145374" w:rsidRPr="00145374" w:rsidRDefault="00145374" w:rsidP="00145374">
      <w:pPr>
        <w:rPr>
          <w:rFonts w:ascii="Times New Roman" w:hAnsi="Times New Roman" w:cs="Times New Roman"/>
          <w:sz w:val="28"/>
          <w:szCs w:val="28"/>
        </w:rPr>
      </w:pPr>
      <w:proofErr w:type="spellStart"/>
      <w:r w:rsidRPr="00145374">
        <w:rPr>
          <w:rFonts w:ascii="Times New Roman" w:hAnsi="Times New Roman" w:cs="Times New Roman"/>
          <w:sz w:val="28"/>
          <w:szCs w:val="28"/>
        </w:rPr>
        <w:t>Продакшн</w:t>
      </w:r>
      <w:proofErr w:type="spellEnd"/>
      <w:r w:rsidRPr="00145374">
        <w:rPr>
          <w:rFonts w:ascii="Times New Roman" w:hAnsi="Times New Roman" w:cs="Times New Roman"/>
          <w:sz w:val="28"/>
          <w:szCs w:val="28"/>
        </w:rPr>
        <w:t>-студия  «</w:t>
      </w:r>
      <w:r w:rsidRPr="00145374">
        <w:rPr>
          <w:rFonts w:ascii="Times New Roman" w:hAnsi="Times New Roman" w:cs="Times New Roman"/>
          <w:sz w:val="28"/>
          <w:szCs w:val="28"/>
          <w:lang w:val="en-US"/>
        </w:rPr>
        <w:t>N</w:t>
      </w:r>
      <w:r w:rsidRPr="00145374">
        <w:rPr>
          <w:rFonts w:ascii="Times New Roman" w:hAnsi="Times New Roman" w:cs="Times New Roman"/>
          <w:sz w:val="28"/>
          <w:szCs w:val="28"/>
        </w:rPr>
        <w:t>» существует на рынке медиа 6 лет. За данный период времени высококвалифицированным коллективом компании было произведено свыше 500 телевизионных программ и документальных фильмов, получивших признание профессионального сообщества (проект «</w:t>
      </w:r>
      <w:proofErr w:type="spellStart"/>
      <w:r w:rsidRPr="00145374">
        <w:rPr>
          <w:rFonts w:ascii="Times New Roman" w:hAnsi="Times New Roman" w:cs="Times New Roman"/>
          <w:sz w:val="28"/>
          <w:szCs w:val="28"/>
        </w:rPr>
        <w:t>Инфомания</w:t>
      </w:r>
      <w:proofErr w:type="spellEnd"/>
      <w:r w:rsidRPr="00145374">
        <w:rPr>
          <w:rFonts w:ascii="Times New Roman" w:hAnsi="Times New Roman" w:cs="Times New Roman"/>
          <w:sz w:val="28"/>
          <w:szCs w:val="28"/>
        </w:rPr>
        <w:t>» был дважды  номинирован на премию «</w:t>
      </w:r>
      <w:proofErr w:type="spellStart"/>
      <w:r w:rsidRPr="00145374">
        <w:rPr>
          <w:rFonts w:ascii="Times New Roman" w:hAnsi="Times New Roman" w:cs="Times New Roman"/>
          <w:sz w:val="28"/>
          <w:szCs w:val="28"/>
        </w:rPr>
        <w:t>Тефи</w:t>
      </w:r>
      <w:proofErr w:type="spellEnd"/>
      <w:r w:rsidRPr="00145374">
        <w:rPr>
          <w:rFonts w:ascii="Times New Roman" w:hAnsi="Times New Roman" w:cs="Times New Roman"/>
          <w:sz w:val="28"/>
          <w:szCs w:val="28"/>
        </w:rPr>
        <w:t xml:space="preserve">»). </w:t>
      </w:r>
    </w:p>
    <w:p w:rsidR="00FC657E" w:rsidRDefault="00FC657E" w:rsidP="00145374">
      <w:pPr>
        <w:rPr>
          <w:rFonts w:ascii="Times New Roman" w:hAnsi="Times New Roman" w:cs="Times New Roman"/>
          <w:sz w:val="28"/>
          <w:szCs w:val="28"/>
        </w:rPr>
      </w:pPr>
      <w:r w:rsidRPr="00FC657E">
        <w:rPr>
          <w:rFonts w:ascii="Times New Roman" w:hAnsi="Times New Roman" w:cs="Times New Roman"/>
          <w:sz w:val="28"/>
          <w:szCs w:val="28"/>
        </w:rPr>
        <w:t xml:space="preserve">Миссия компании состоит в </w:t>
      </w:r>
      <w:r>
        <w:rPr>
          <w:rFonts w:ascii="Times New Roman" w:hAnsi="Times New Roman" w:cs="Times New Roman"/>
          <w:sz w:val="28"/>
          <w:szCs w:val="28"/>
        </w:rPr>
        <w:t>производстве</w:t>
      </w:r>
      <w:r w:rsidRPr="00FC657E">
        <w:rPr>
          <w:rFonts w:ascii="Times New Roman" w:hAnsi="Times New Roman" w:cs="Times New Roman"/>
          <w:sz w:val="28"/>
          <w:szCs w:val="28"/>
        </w:rPr>
        <w:t xml:space="preserve"> </w:t>
      </w:r>
      <w:proofErr w:type="gramStart"/>
      <w:r w:rsidRPr="00FC657E">
        <w:rPr>
          <w:rFonts w:ascii="Times New Roman" w:hAnsi="Times New Roman" w:cs="Times New Roman"/>
          <w:sz w:val="28"/>
          <w:szCs w:val="28"/>
        </w:rPr>
        <w:t>качественного</w:t>
      </w:r>
      <w:proofErr w:type="gramEnd"/>
      <w:r w:rsidRPr="00FC657E">
        <w:rPr>
          <w:rFonts w:ascii="Times New Roman" w:hAnsi="Times New Roman" w:cs="Times New Roman"/>
          <w:sz w:val="28"/>
          <w:szCs w:val="28"/>
        </w:rPr>
        <w:t xml:space="preserve"> и оригинального конте</w:t>
      </w:r>
      <w:r>
        <w:rPr>
          <w:rFonts w:ascii="Times New Roman" w:hAnsi="Times New Roman" w:cs="Times New Roman"/>
          <w:sz w:val="28"/>
          <w:szCs w:val="28"/>
        </w:rPr>
        <w:t>нта, который помогает клиентам</w:t>
      </w:r>
      <w:r w:rsidRPr="00FC657E">
        <w:rPr>
          <w:rFonts w:ascii="Times New Roman" w:hAnsi="Times New Roman" w:cs="Times New Roman"/>
          <w:sz w:val="28"/>
          <w:szCs w:val="28"/>
        </w:rPr>
        <w:t xml:space="preserve"> создать </w:t>
      </w:r>
      <w:r>
        <w:rPr>
          <w:rFonts w:ascii="Times New Roman" w:hAnsi="Times New Roman" w:cs="Times New Roman"/>
          <w:sz w:val="28"/>
          <w:szCs w:val="28"/>
        </w:rPr>
        <w:t xml:space="preserve">и поддерживать </w:t>
      </w:r>
      <w:r w:rsidRPr="00FC657E">
        <w:rPr>
          <w:rFonts w:ascii="Times New Roman" w:hAnsi="Times New Roman" w:cs="Times New Roman"/>
          <w:sz w:val="28"/>
          <w:szCs w:val="28"/>
        </w:rPr>
        <w:t>стойкую положительную репутацию на рынке.</w:t>
      </w:r>
    </w:p>
    <w:p w:rsidR="00145374" w:rsidRPr="00001A29" w:rsidRDefault="00145374" w:rsidP="00145374">
      <w:pPr>
        <w:rPr>
          <w:rFonts w:ascii="Times New Roman" w:hAnsi="Times New Roman" w:cs="Times New Roman"/>
          <w:sz w:val="28"/>
          <w:szCs w:val="28"/>
        </w:rPr>
      </w:pPr>
      <w:r w:rsidRPr="00145374">
        <w:rPr>
          <w:rFonts w:ascii="Times New Roman" w:hAnsi="Times New Roman" w:cs="Times New Roman"/>
          <w:sz w:val="28"/>
          <w:szCs w:val="28"/>
        </w:rPr>
        <w:t>Компания помимо производства видео</w:t>
      </w:r>
      <w:r w:rsidR="009B5192">
        <w:rPr>
          <w:rFonts w:ascii="Times New Roman" w:hAnsi="Times New Roman" w:cs="Times New Roman"/>
          <w:sz w:val="28"/>
          <w:szCs w:val="28"/>
        </w:rPr>
        <w:t xml:space="preserve"> </w:t>
      </w:r>
      <w:r w:rsidRPr="00145374">
        <w:rPr>
          <w:rFonts w:ascii="Times New Roman" w:hAnsi="Times New Roman" w:cs="Times New Roman"/>
          <w:sz w:val="28"/>
          <w:szCs w:val="28"/>
        </w:rPr>
        <w:t xml:space="preserve">контента осуществляет деятельность в области графики и дизайна. За 2012 год дизайн-отдел произвел 165 400 секунд </w:t>
      </w:r>
      <w:proofErr w:type="spellStart"/>
      <w:r w:rsidRPr="00145374">
        <w:rPr>
          <w:rFonts w:ascii="Times New Roman" w:hAnsi="Times New Roman" w:cs="Times New Roman"/>
          <w:sz w:val="28"/>
          <w:szCs w:val="28"/>
        </w:rPr>
        <w:t>инфографики</w:t>
      </w:r>
      <w:proofErr w:type="spellEnd"/>
      <w:r w:rsidRPr="00145374">
        <w:rPr>
          <w:rFonts w:ascii="Times New Roman" w:hAnsi="Times New Roman" w:cs="Times New Roman"/>
          <w:sz w:val="28"/>
          <w:szCs w:val="28"/>
        </w:rPr>
        <w:t xml:space="preserve"> и 13 970 секунд 3Д-графики.</w:t>
      </w:r>
      <w:r w:rsidR="009B5192">
        <w:rPr>
          <w:rFonts w:ascii="Times New Roman" w:hAnsi="Times New Roman" w:cs="Times New Roman"/>
          <w:sz w:val="28"/>
          <w:szCs w:val="28"/>
        </w:rPr>
        <w:t xml:space="preserve"> Помимо этого </w:t>
      </w:r>
      <w:proofErr w:type="spellStart"/>
      <w:r w:rsidR="009B5192">
        <w:rPr>
          <w:rFonts w:ascii="Times New Roman" w:hAnsi="Times New Roman" w:cs="Times New Roman"/>
          <w:sz w:val="28"/>
          <w:szCs w:val="28"/>
        </w:rPr>
        <w:t>продакшн</w:t>
      </w:r>
      <w:proofErr w:type="spellEnd"/>
      <w:r w:rsidR="009B5192">
        <w:rPr>
          <w:rFonts w:ascii="Times New Roman" w:hAnsi="Times New Roman" w:cs="Times New Roman"/>
          <w:sz w:val="28"/>
          <w:szCs w:val="28"/>
        </w:rPr>
        <w:t>-студией «</w:t>
      </w:r>
      <w:r w:rsidR="009B5192">
        <w:rPr>
          <w:rFonts w:ascii="Times New Roman" w:hAnsi="Times New Roman" w:cs="Times New Roman"/>
          <w:sz w:val="28"/>
          <w:szCs w:val="28"/>
          <w:lang w:val="en-US"/>
        </w:rPr>
        <w:t>N</w:t>
      </w:r>
      <w:r w:rsidR="009B5192">
        <w:rPr>
          <w:rFonts w:ascii="Times New Roman" w:hAnsi="Times New Roman" w:cs="Times New Roman"/>
          <w:sz w:val="28"/>
          <w:szCs w:val="28"/>
        </w:rPr>
        <w:t xml:space="preserve">» </w:t>
      </w:r>
      <w:r w:rsidRPr="00145374">
        <w:rPr>
          <w:rFonts w:ascii="Times New Roman" w:hAnsi="Times New Roman" w:cs="Times New Roman"/>
          <w:sz w:val="28"/>
          <w:szCs w:val="28"/>
        </w:rPr>
        <w:t>предоставляются услуги копирайтинга и написания сценариев</w:t>
      </w:r>
      <w:r w:rsidR="00001A29">
        <w:rPr>
          <w:rFonts w:ascii="Times New Roman" w:hAnsi="Times New Roman" w:cs="Times New Roman"/>
          <w:sz w:val="28"/>
          <w:szCs w:val="28"/>
        </w:rPr>
        <w:t>. Поэтому деятельность компании «</w:t>
      </w:r>
      <w:r w:rsidR="00001A29">
        <w:rPr>
          <w:rFonts w:ascii="Times New Roman" w:hAnsi="Times New Roman" w:cs="Times New Roman"/>
          <w:sz w:val="28"/>
          <w:szCs w:val="28"/>
          <w:lang w:val="en-US"/>
        </w:rPr>
        <w:t>N</w:t>
      </w:r>
      <w:r w:rsidR="00001A29">
        <w:rPr>
          <w:rFonts w:ascii="Times New Roman" w:hAnsi="Times New Roman" w:cs="Times New Roman"/>
          <w:sz w:val="28"/>
          <w:szCs w:val="28"/>
        </w:rPr>
        <w:t>» можно назвать диверсифицированной и выделить следующие нап</w:t>
      </w:r>
      <w:r w:rsidR="00E8487A">
        <w:rPr>
          <w:rFonts w:ascii="Times New Roman" w:hAnsi="Times New Roman" w:cs="Times New Roman"/>
          <w:sz w:val="28"/>
          <w:szCs w:val="28"/>
        </w:rPr>
        <w:t>равления ее деятельности (рис. 16</w:t>
      </w:r>
      <w:r w:rsidR="00001A29">
        <w:rPr>
          <w:rFonts w:ascii="Times New Roman" w:hAnsi="Times New Roman" w:cs="Times New Roman"/>
          <w:sz w:val="28"/>
          <w:szCs w:val="28"/>
        </w:rPr>
        <w:t>):</w:t>
      </w:r>
    </w:p>
    <w:p w:rsidR="004C6D72" w:rsidRDefault="004C6D72" w:rsidP="0014537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A2730D" wp14:editId="72246793">
            <wp:extent cx="5229225" cy="2276475"/>
            <wp:effectExtent l="0" t="19050" r="0" b="476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FC657E" w:rsidRDefault="00E8487A" w:rsidP="00FC657E">
      <w:pPr>
        <w:jc w:val="center"/>
        <w:rPr>
          <w:rFonts w:ascii="Times New Roman" w:hAnsi="Times New Roman" w:cs="Times New Roman"/>
          <w:sz w:val="28"/>
          <w:szCs w:val="28"/>
        </w:rPr>
      </w:pPr>
      <w:r>
        <w:rPr>
          <w:rFonts w:ascii="Times New Roman" w:hAnsi="Times New Roman" w:cs="Times New Roman"/>
          <w:sz w:val="28"/>
          <w:szCs w:val="28"/>
        </w:rPr>
        <w:t>Рис. 16</w:t>
      </w:r>
      <w:r w:rsidR="004C6D72">
        <w:rPr>
          <w:rFonts w:ascii="Times New Roman" w:hAnsi="Times New Roman" w:cs="Times New Roman"/>
          <w:sz w:val="28"/>
          <w:szCs w:val="28"/>
        </w:rPr>
        <w:t>.  Направления деятельности компании «</w:t>
      </w:r>
      <w:r w:rsidR="004C6D72">
        <w:rPr>
          <w:rFonts w:ascii="Times New Roman" w:hAnsi="Times New Roman" w:cs="Times New Roman"/>
          <w:sz w:val="28"/>
          <w:szCs w:val="28"/>
          <w:lang w:val="en-US"/>
        </w:rPr>
        <w:t>N</w:t>
      </w:r>
      <w:r w:rsidR="004C6D72">
        <w:rPr>
          <w:rFonts w:ascii="Times New Roman" w:hAnsi="Times New Roman" w:cs="Times New Roman"/>
          <w:sz w:val="28"/>
          <w:szCs w:val="28"/>
        </w:rPr>
        <w:t>»</w:t>
      </w:r>
    </w:p>
    <w:p w:rsidR="00C50E09" w:rsidRDefault="00C50E09" w:rsidP="00C50E09">
      <w:pPr>
        <w:rPr>
          <w:rFonts w:ascii="Times New Roman" w:hAnsi="Times New Roman" w:cs="Times New Roman"/>
          <w:sz w:val="28"/>
          <w:szCs w:val="28"/>
        </w:rPr>
      </w:pPr>
    </w:p>
    <w:p w:rsidR="00C50E09" w:rsidRDefault="00C50E09" w:rsidP="00C50E09">
      <w:pPr>
        <w:rPr>
          <w:rFonts w:ascii="Times New Roman" w:hAnsi="Times New Roman" w:cs="Times New Roman"/>
          <w:sz w:val="28"/>
          <w:szCs w:val="28"/>
        </w:rPr>
      </w:pPr>
      <w:r>
        <w:rPr>
          <w:rFonts w:ascii="Times New Roman" w:hAnsi="Times New Roman" w:cs="Times New Roman"/>
          <w:sz w:val="28"/>
          <w:szCs w:val="28"/>
        </w:rPr>
        <w:lastRenderedPageBreak/>
        <w:t xml:space="preserve">За последние 4 года компания показывает стабильные финансовые результаты и занимает </w:t>
      </w:r>
      <w:r w:rsidR="00E8487A">
        <w:rPr>
          <w:rFonts w:ascii="Times New Roman" w:hAnsi="Times New Roman" w:cs="Times New Roman"/>
          <w:sz w:val="28"/>
          <w:szCs w:val="28"/>
        </w:rPr>
        <w:t>прочную позицию на рынке (рис. 17</w:t>
      </w:r>
      <w:r>
        <w:rPr>
          <w:rFonts w:ascii="Times New Roman" w:hAnsi="Times New Roman" w:cs="Times New Roman"/>
          <w:sz w:val="28"/>
          <w:szCs w:val="28"/>
        </w:rPr>
        <w:t>).</w:t>
      </w:r>
    </w:p>
    <w:p w:rsidR="00C50E09" w:rsidRDefault="0091307F" w:rsidP="00C50E09">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9A678E5" wp14:editId="0278EB32">
            <wp:extent cx="4584700" cy="275590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50E09" w:rsidRDefault="00E8487A" w:rsidP="00C50E09">
      <w:pPr>
        <w:jc w:val="center"/>
        <w:rPr>
          <w:rFonts w:ascii="Times New Roman" w:hAnsi="Times New Roman" w:cs="Times New Roman"/>
          <w:sz w:val="28"/>
          <w:szCs w:val="28"/>
        </w:rPr>
      </w:pPr>
      <w:r>
        <w:rPr>
          <w:rFonts w:ascii="Times New Roman" w:hAnsi="Times New Roman" w:cs="Times New Roman"/>
          <w:sz w:val="28"/>
          <w:szCs w:val="28"/>
        </w:rPr>
        <w:t>Рис. 17</w:t>
      </w:r>
      <w:r w:rsidR="00C50E09">
        <w:rPr>
          <w:rFonts w:ascii="Times New Roman" w:hAnsi="Times New Roman" w:cs="Times New Roman"/>
          <w:sz w:val="28"/>
          <w:szCs w:val="28"/>
        </w:rPr>
        <w:t>. Динамика объема чистой выручки компании «</w:t>
      </w:r>
      <w:r w:rsidR="00C50E09">
        <w:rPr>
          <w:rFonts w:ascii="Times New Roman" w:hAnsi="Times New Roman" w:cs="Times New Roman"/>
          <w:sz w:val="28"/>
          <w:szCs w:val="28"/>
          <w:lang w:val="en-US"/>
        </w:rPr>
        <w:t>N</w:t>
      </w:r>
      <w:r w:rsidR="00C50E09">
        <w:rPr>
          <w:rFonts w:ascii="Times New Roman" w:hAnsi="Times New Roman" w:cs="Times New Roman"/>
          <w:sz w:val="28"/>
          <w:szCs w:val="28"/>
        </w:rPr>
        <w:t>».</w:t>
      </w:r>
    </w:p>
    <w:p w:rsidR="0091307F" w:rsidRDefault="0091307F" w:rsidP="00C50E09">
      <w:pPr>
        <w:jc w:val="center"/>
        <w:rPr>
          <w:rFonts w:ascii="Times New Roman" w:hAnsi="Times New Roman" w:cs="Times New Roman"/>
          <w:sz w:val="28"/>
          <w:szCs w:val="28"/>
        </w:rPr>
      </w:pPr>
    </w:p>
    <w:p w:rsidR="00E067A8" w:rsidRDefault="00E067A8" w:rsidP="00E067A8">
      <w:pPr>
        <w:rPr>
          <w:rFonts w:ascii="Times New Roman" w:hAnsi="Times New Roman" w:cs="Times New Roman"/>
          <w:sz w:val="28"/>
          <w:szCs w:val="28"/>
        </w:rPr>
      </w:pPr>
      <w:r>
        <w:rPr>
          <w:rFonts w:ascii="Times New Roman" w:hAnsi="Times New Roman" w:cs="Times New Roman"/>
          <w:sz w:val="28"/>
          <w:szCs w:val="28"/>
        </w:rPr>
        <w:t>Наиболее прибыльным является направ</w:t>
      </w:r>
      <w:r w:rsidR="00ED6BA9">
        <w:rPr>
          <w:rFonts w:ascii="Times New Roman" w:hAnsi="Times New Roman" w:cs="Times New Roman"/>
          <w:sz w:val="28"/>
          <w:szCs w:val="28"/>
        </w:rPr>
        <w:t xml:space="preserve">ление видео производства,  его доля </w:t>
      </w:r>
      <w:r>
        <w:rPr>
          <w:rFonts w:ascii="Times New Roman" w:hAnsi="Times New Roman" w:cs="Times New Roman"/>
          <w:sz w:val="28"/>
          <w:szCs w:val="28"/>
        </w:rPr>
        <w:t xml:space="preserve">составляет 67% от общей прибыли </w:t>
      </w:r>
      <w:r w:rsidR="00ED6BA9">
        <w:rPr>
          <w:rFonts w:ascii="Times New Roman" w:hAnsi="Times New Roman" w:cs="Times New Roman"/>
          <w:sz w:val="28"/>
          <w:szCs w:val="28"/>
        </w:rPr>
        <w:t>компании. Вторым по прибыльности является направление производства графики – 28%, остальн</w:t>
      </w:r>
      <w:r w:rsidR="00E8487A">
        <w:rPr>
          <w:rFonts w:ascii="Times New Roman" w:hAnsi="Times New Roman" w:cs="Times New Roman"/>
          <w:sz w:val="28"/>
          <w:szCs w:val="28"/>
        </w:rPr>
        <w:t>ое занимает копирайтинг (рис. 18</w:t>
      </w:r>
      <w:r w:rsidR="00ED6BA9">
        <w:rPr>
          <w:rFonts w:ascii="Times New Roman" w:hAnsi="Times New Roman" w:cs="Times New Roman"/>
          <w:sz w:val="28"/>
          <w:szCs w:val="28"/>
        </w:rPr>
        <w:t>).</w:t>
      </w:r>
    </w:p>
    <w:p w:rsidR="00ED6BA9" w:rsidRDefault="00ED6BA9" w:rsidP="00ED6BA9">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E39655" wp14:editId="7D0B2B6C">
            <wp:extent cx="4584700" cy="2755900"/>
            <wp:effectExtent l="0" t="0" r="635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D6BA9" w:rsidRPr="00ED6BA9" w:rsidRDefault="00E8487A" w:rsidP="00ED6BA9">
      <w:pPr>
        <w:jc w:val="center"/>
        <w:rPr>
          <w:rFonts w:ascii="Times New Roman" w:hAnsi="Times New Roman" w:cs="Times New Roman"/>
          <w:sz w:val="28"/>
          <w:szCs w:val="28"/>
        </w:rPr>
      </w:pPr>
      <w:r>
        <w:rPr>
          <w:rFonts w:ascii="Times New Roman" w:hAnsi="Times New Roman" w:cs="Times New Roman"/>
          <w:sz w:val="28"/>
          <w:szCs w:val="28"/>
        </w:rPr>
        <w:t>Рис.18</w:t>
      </w:r>
      <w:r w:rsidR="00ED6BA9">
        <w:rPr>
          <w:rFonts w:ascii="Times New Roman" w:hAnsi="Times New Roman" w:cs="Times New Roman"/>
          <w:sz w:val="28"/>
          <w:szCs w:val="28"/>
        </w:rPr>
        <w:t>. Доли разных направлений деятельности в чистой прибыли компании «</w:t>
      </w:r>
      <w:r w:rsidR="00ED6BA9">
        <w:rPr>
          <w:rFonts w:ascii="Times New Roman" w:hAnsi="Times New Roman" w:cs="Times New Roman"/>
          <w:sz w:val="28"/>
          <w:szCs w:val="28"/>
          <w:lang w:val="en-US"/>
        </w:rPr>
        <w:t>N</w:t>
      </w:r>
      <w:r w:rsidR="00ED6BA9">
        <w:rPr>
          <w:rFonts w:ascii="Times New Roman" w:hAnsi="Times New Roman" w:cs="Times New Roman"/>
          <w:sz w:val="28"/>
          <w:szCs w:val="28"/>
        </w:rPr>
        <w:t>»</w:t>
      </w:r>
    </w:p>
    <w:p w:rsidR="00ED6BA9" w:rsidRDefault="00ED6BA9" w:rsidP="00001A29">
      <w:pPr>
        <w:rPr>
          <w:rFonts w:ascii="Times New Roman" w:hAnsi="Times New Roman" w:cs="Times New Roman"/>
          <w:b/>
          <w:sz w:val="28"/>
          <w:szCs w:val="28"/>
        </w:rPr>
      </w:pPr>
    </w:p>
    <w:p w:rsidR="00FC657E" w:rsidRPr="00FC657E" w:rsidRDefault="00FC657E" w:rsidP="00001A29">
      <w:pPr>
        <w:rPr>
          <w:rFonts w:ascii="Times New Roman" w:hAnsi="Times New Roman" w:cs="Times New Roman"/>
          <w:b/>
          <w:sz w:val="28"/>
          <w:szCs w:val="28"/>
        </w:rPr>
      </w:pPr>
      <w:r w:rsidRPr="00FC657E">
        <w:rPr>
          <w:rFonts w:ascii="Times New Roman" w:hAnsi="Times New Roman" w:cs="Times New Roman"/>
          <w:b/>
          <w:sz w:val="28"/>
          <w:szCs w:val="28"/>
        </w:rPr>
        <w:lastRenderedPageBreak/>
        <w:t xml:space="preserve">Потребители. </w:t>
      </w:r>
    </w:p>
    <w:p w:rsidR="00145374" w:rsidRPr="00145374" w:rsidRDefault="00145374" w:rsidP="00145374">
      <w:pPr>
        <w:rPr>
          <w:rFonts w:ascii="Times New Roman" w:hAnsi="Times New Roman" w:cs="Times New Roman"/>
          <w:sz w:val="28"/>
          <w:szCs w:val="28"/>
        </w:rPr>
      </w:pPr>
      <w:r w:rsidRPr="00145374">
        <w:rPr>
          <w:rFonts w:ascii="Times New Roman" w:hAnsi="Times New Roman" w:cs="Times New Roman"/>
          <w:sz w:val="28"/>
          <w:szCs w:val="28"/>
        </w:rPr>
        <w:t xml:space="preserve">Основными клиентами компании являются крупные государственные и негосударственные компании (Аэрофлот, </w:t>
      </w:r>
      <w:proofErr w:type="spellStart"/>
      <w:r w:rsidRPr="00145374">
        <w:rPr>
          <w:rFonts w:ascii="Times New Roman" w:hAnsi="Times New Roman" w:cs="Times New Roman"/>
          <w:sz w:val="28"/>
          <w:szCs w:val="28"/>
          <w:lang w:val="en-US"/>
        </w:rPr>
        <w:t>Yota</w:t>
      </w:r>
      <w:proofErr w:type="spellEnd"/>
      <w:r w:rsidRPr="00145374">
        <w:rPr>
          <w:rFonts w:ascii="Times New Roman" w:hAnsi="Times New Roman" w:cs="Times New Roman"/>
          <w:sz w:val="28"/>
          <w:szCs w:val="28"/>
        </w:rPr>
        <w:t xml:space="preserve"> , </w:t>
      </w:r>
      <w:proofErr w:type="spellStart"/>
      <w:r w:rsidRPr="00145374">
        <w:rPr>
          <w:rFonts w:ascii="Times New Roman" w:hAnsi="Times New Roman" w:cs="Times New Roman"/>
          <w:sz w:val="28"/>
          <w:szCs w:val="28"/>
        </w:rPr>
        <w:t>Ростех</w:t>
      </w:r>
      <w:proofErr w:type="spellEnd"/>
      <w:r w:rsidRPr="00145374">
        <w:rPr>
          <w:rFonts w:ascii="Times New Roman" w:hAnsi="Times New Roman" w:cs="Times New Roman"/>
          <w:sz w:val="28"/>
          <w:szCs w:val="28"/>
        </w:rPr>
        <w:t xml:space="preserve"> и другие), а также телевизионные каналы ( Россия 1, ТНТ, СТС</w:t>
      </w:r>
      <w:proofErr w:type="gramStart"/>
      <w:r w:rsidRPr="00145374">
        <w:rPr>
          <w:rFonts w:ascii="Times New Roman" w:hAnsi="Times New Roman" w:cs="Times New Roman"/>
          <w:sz w:val="28"/>
          <w:szCs w:val="28"/>
        </w:rPr>
        <w:t xml:space="preserve"> ,</w:t>
      </w:r>
      <w:proofErr w:type="gramEnd"/>
      <w:r w:rsidRPr="00145374">
        <w:rPr>
          <w:rFonts w:ascii="Times New Roman" w:hAnsi="Times New Roman" w:cs="Times New Roman"/>
          <w:sz w:val="28"/>
          <w:szCs w:val="28"/>
        </w:rPr>
        <w:t xml:space="preserve"> </w:t>
      </w:r>
      <w:proofErr w:type="spellStart"/>
      <w:r w:rsidRPr="00145374">
        <w:rPr>
          <w:rFonts w:ascii="Times New Roman" w:hAnsi="Times New Roman" w:cs="Times New Roman"/>
          <w:sz w:val="28"/>
          <w:szCs w:val="28"/>
        </w:rPr>
        <w:t>Рен-Тв</w:t>
      </w:r>
      <w:proofErr w:type="spellEnd"/>
      <w:r w:rsidRPr="00145374">
        <w:rPr>
          <w:rFonts w:ascii="Times New Roman" w:hAnsi="Times New Roman" w:cs="Times New Roman"/>
          <w:sz w:val="28"/>
          <w:szCs w:val="28"/>
        </w:rPr>
        <w:t xml:space="preserve"> и другие).</w:t>
      </w:r>
    </w:p>
    <w:p w:rsidR="00FC657E" w:rsidRPr="00FC657E" w:rsidRDefault="00FC657E" w:rsidP="00145374">
      <w:pPr>
        <w:rPr>
          <w:rFonts w:ascii="Times New Roman" w:hAnsi="Times New Roman" w:cs="Times New Roman"/>
          <w:b/>
          <w:sz w:val="28"/>
          <w:szCs w:val="28"/>
        </w:rPr>
      </w:pPr>
      <w:r w:rsidRPr="00FC657E">
        <w:rPr>
          <w:rFonts w:ascii="Times New Roman" w:hAnsi="Times New Roman" w:cs="Times New Roman"/>
          <w:b/>
          <w:sz w:val="28"/>
          <w:szCs w:val="28"/>
        </w:rPr>
        <w:t>Основные конкуренты.</w:t>
      </w:r>
    </w:p>
    <w:p w:rsidR="00145374" w:rsidRDefault="00145374" w:rsidP="00145374">
      <w:pPr>
        <w:rPr>
          <w:rFonts w:ascii="Times New Roman" w:hAnsi="Times New Roman" w:cs="Times New Roman"/>
          <w:sz w:val="28"/>
          <w:szCs w:val="28"/>
        </w:rPr>
      </w:pPr>
      <w:r w:rsidRPr="00145374">
        <w:rPr>
          <w:rFonts w:ascii="Times New Roman" w:hAnsi="Times New Roman" w:cs="Times New Roman"/>
          <w:sz w:val="28"/>
          <w:szCs w:val="28"/>
        </w:rPr>
        <w:t>Основными конкурентами по всем направлениям деятельности студии «</w:t>
      </w:r>
      <w:r w:rsidRPr="00145374">
        <w:rPr>
          <w:rFonts w:ascii="Times New Roman" w:hAnsi="Times New Roman" w:cs="Times New Roman"/>
          <w:sz w:val="28"/>
          <w:szCs w:val="28"/>
          <w:lang w:val="en-US"/>
        </w:rPr>
        <w:t>N</w:t>
      </w:r>
      <w:r w:rsidRPr="00145374">
        <w:rPr>
          <w:rFonts w:ascii="Times New Roman" w:hAnsi="Times New Roman" w:cs="Times New Roman"/>
          <w:sz w:val="28"/>
          <w:szCs w:val="28"/>
        </w:rPr>
        <w:t>»  являются такие компании, как «</w:t>
      </w:r>
      <w:proofErr w:type="spellStart"/>
      <w:r w:rsidRPr="00145374">
        <w:rPr>
          <w:rFonts w:ascii="Times New Roman" w:hAnsi="Times New Roman" w:cs="Times New Roman"/>
          <w:sz w:val="28"/>
          <w:szCs w:val="28"/>
          <w:lang w:val="en-US"/>
        </w:rPr>
        <w:t>Sila</w:t>
      </w:r>
      <w:proofErr w:type="spellEnd"/>
      <w:r w:rsidRPr="00145374">
        <w:rPr>
          <w:rFonts w:ascii="Times New Roman" w:hAnsi="Times New Roman" w:cs="Times New Roman"/>
          <w:sz w:val="28"/>
          <w:szCs w:val="28"/>
        </w:rPr>
        <w:t xml:space="preserve"> </w:t>
      </w:r>
      <w:proofErr w:type="spellStart"/>
      <w:r w:rsidRPr="00145374">
        <w:rPr>
          <w:rFonts w:ascii="Times New Roman" w:hAnsi="Times New Roman" w:cs="Times New Roman"/>
          <w:sz w:val="28"/>
          <w:szCs w:val="28"/>
          <w:lang w:val="en-US"/>
        </w:rPr>
        <w:t>Sveta</w:t>
      </w:r>
      <w:proofErr w:type="spellEnd"/>
      <w:r w:rsidRPr="00145374">
        <w:rPr>
          <w:rFonts w:ascii="Times New Roman" w:hAnsi="Times New Roman" w:cs="Times New Roman"/>
          <w:sz w:val="28"/>
          <w:szCs w:val="28"/>
        </w:rPr>
        <w:t>», «Михайлов и партнеры», «</w:t>
      </w:r>
      <w:r w:rsidRPr="00145374">
        <w:rPr>
          <w:rFonts w:ascii="Times New Roman" w:hAnsi="Times New Roman" w:cs="Times New Roman"/>
          <w:sz w:val="28"/>
          <w:szCs w:val="28"/>
          <w:lang w:val="en-US"/>
        </w:rPr>
        <w:t>EMG</w:t>
      </w:r>
      <w:r w:rsidRPr="00145374">
        <w:rPr>
          <w:rFonts w:ascii="Times New Roman" w:hAnsi="Times New Roman" w:cs="Times New Roman"/>
          <w:sz w:val="28"/>
          <w:szCs w:val="28"/>
        </w:rPr>
        <w:t>»,  «А-медиа».  Главным конкурентным преимуществом компания считает качество произведенного контента, благодаря которому  на протяжении всего времени работы студии удается выстраивать крепкие долгосрочные отношения с клиентами.</w:t>
      </w:r>
    </w:p>
    <w:p w:rsidR="00FC657E" w:rsidRPr="00FC657E" w:rsidRDefault="00FC657E" w:rsidP="00145374">
      <w:pPr>
        <w:rPr>
          <w:rFonts w:ascii="Times New Roman" w:hAnsi="Times New Roman" w:cs="Times New Roman"/>
          <w:b/>
          <w:sz w:val="28"/>
          <w:szCs w:val="28"/>
        </w:rPr>
      </w:pPr>
      <w:r w:rsidRPr="00FC657E">
        <w:rPr>
          <w:rFonts w:ascii="Times New Roman" w:hAnsi="Times New Roman" w:cs="Times New Roman"/>
          <w:b/>
          <w:sz w:val="28"/>
          <w:szCs w:val="28"/>
        </w:rPr>
        <w:t>Организационная культура.</w:t>
      </w:r>
    </w:p>
    <w:p w:rsidR="0057186F" w:rsidRDefault="00FC657E" w:rsidP="0057186F">
      <w:pPr>
        <w:rPr>
          <w:rFonts w:ascii="Times New Roman" w:hAnsi="Times New Roman" w:cs="Times New Roman"/>
          <w:sz w:val="28"/>
          <w:szCs w:val="28"/>
        </w:rPr>
      </w:pPr>
      <w:r>
        <w:rPr>
          <w:rFonts w:ascii="Times New Roman" w:hAnsi="Times New Roman" w:cs="Times New Roman"/>
          <w:sz w:val="28"/>
          <w:szCs w:val="28"/>
        </w:rPr>
        <w:t>В рамках выполнения настоящего исследования</w:t>
      </w:r>
      <w:r w:rsidR="0057186F">
        <w:rPr>
          <w:rFonts w:ascii="Times New Roman" w:hAnsi="Times New Roman" w:cs="Times New Roman"/>
          <w:sz w:val="28"/>
          <w:szCs w:val="28"/>
        </w:rPr>
        <w:t xml:space="preserve"> произведено исследование организационной культуры компании методом </w:t>
      </w:r>
      <w:r w:rsidR="0057186F">
        <w:rPr>
          <w:rFonts w:ascii="Times New Roman" w:hAnsi="Times New Roman" w:cs="Times New Roman"/>
          <w:sz w:val="28"/>
          <w:szCs w:val="28"/>
          <w:lang w:val="en-US"/>
        </w:rPr>
        <w:t>OCAI</w:t>
      </w:r>
      <w:r w:rsidR="0057186F">
        <w:rPr>
          <w:rFonts w:ascii="Times New Roman" w:hAnsi="Times New Roman" w:cs="Times New Roman"/>
          <w:sz w:val="28"/>
          <w:szCs w:val="28"/>
        </w:rPr>
        <w:t xml:space="preserve">. </w:t>
      </w:r>
      <w:r w:rsidR="0057186F" w:rsidRPr="0057186F">
        <w:rPr>
          <w:rFonts w:ascii="Times New Roman" w:hAnsi="Times New Roman" w:cs="Times New Roman"/>
          <w:sz w:val="28"/>
          <w:szCs w:val="28"/>
        </w:rPr>
        <w:t>С использованием разработанных опросников было проведено анкетирование, в котором участвовало 20 респондентов – все сотрудники компании</w:t>
      </w:r>
      <w:r w:rsidR="008229FD">
        <w:rPr>
          <w:rFonts w:ascii="Times New Roman" w:hAnsi="Times New Roman" w:cs="Times New Roman"/>
          <w:sz w:val="28"/>
          <w:szCs w:val="28"/>
        </w:rPr>
        <w:t xml:space="preserve"> (см. </w:t>
      </w:r>
      <w:r w:rsidR="00E8487A">
        <w:rPr>
          <w:rFonts w:ascii="Times New Roman" w:hAnsi="Times New Roman" w:cs="Times New Roman"/>
          <w:sz w:val="28"/>
          <w:szCs w:val="28"/>
        </w:rPr>
        <w:t>приложение 2)</w:t>
      </w:r>
      <w:r w:rsidR="0057186F" w:rsidRPr="0057186F">
        <w:rPr>
          <w:rFonts w:ascii="Times New Roman" w:hAnsi="Times New Roman" w:cs="Times New Roman"/>
          <w:sz w:val="28"/>
          <w:szCs w:val="28"/>
        </w:rPr>
        <w:t>. На основе полученных ответов был разработан профиль организационной культуры компании «</w:t>
      </w:r>
      <w:r w:rsidR="0057186F" w:rsidRPr="0057186F">
        <w:rPr>
          <w:rFonts w:ascii="Times New Roman" w:hAnsi="Times New Roman" w:cs="Times New Roman"/>
          <w:sz w:val="28"/>
          <w:szCs w:val="28"/>
          <w:lang w:val="en-US"/>
        </w:rPr>
        <w:t>N</w:t>
      </w:r>
      <w:r w:rsidR="00E8487A">
        <w:rPr>
          <w:rFonts w:ascii="Times New Roman" w:hAnsi="Times New Roman" w:cs="Times New Roman"/>
          <w:sz w:val="28"/>
          <w:szCs w:val="28"/>
        </w:rPr>
        <w:t>» (рис. 19</w:t>
      </w:r>
      <w:r w:rsidR="0057186F" w:rsidRPr="0057186F">
        <w:rPr>
          <w:rFonts w:ascii="Times New Roman" w:hAnsi="Times New Roman" w:cs="Times New Roman"/>
          <w:sz w:val="28"/>
          <w:szCs w:val="28"/>
        </w:rPr>
        <w:t xml:space="preserve">). </w:t>
      </w:r>
    </w:p>
    <w:p w:rsidR="0057186F" w:rsidRDefault="0057186F" w:rsidP="0057186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08DB842" wp14:editId="47E296B7">
            <wp:extent cx="5949950" cy="33350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9950" cy="3335020"/>
                    </a:xfrm>
                    <a:prstGeom prst="rect">
                      <a:avLst/>
                    </a:prstGeom>
                    <a:noFill/>
                  </pic:spPr>
                </pic:pic>
              </a:graphicData>
            </a:graphic>
          </wp:inline>
        </w:drawing>
      </w:r>
    </w:p>
    <w:p w:rsidR="0057186F" w:rsidRPr="0057186F" w:rsidRDefault="0057186F" w:rsidP="0057186F">
      <w:pPr>
        <w:jc w:val="center"/>
        <w:rPr>
          <w:rFonts w:ascii="Times New Roman" w:hAnsi="Times New Roman" w:cs="Times New Roman"/>
          <w:sz w:val="28"/>
          <w:szCs w:val="28"/>
        </w:rPr>
      </w:pPr>
      <w:r>
        <w:rPr>
          <w:rFonts w:ascii="Times New Roman" w:hAnsi="Times New Roman" w:cs="Times New Roman"/>
          <w:sz w:val="28"/>
          <w:szCs w:val="28"/>
        </w:rPr>
        <w:t>Рис.</w:t>
      </w:r>
      <w:r w:rsidR="00E8487A">
        <w:rPr>
          <w:rFonts w:ascii="Times New Roman" w:hAnsi="Times New Roman" w:cs="Times New Roman"/>
          <w:sz w:val="28"/>
          <w:szCs w:val="28"/>
        </w:rPr>
        <w:t xml:space="preserve"> 19</w:t>
      </w:r>
      <w:r>
        <w:rPr>
          <w:rFonts w:ascii="Times New Roman" w:hAnsi="Times New Roman" w:cs="Times New Roman"/>
          <w:sz w:val="28"/>
          <w:szCs w:val="28"/>
        </w:rPr>
        <w:t xml:space="preserve">. </w:t>
      </w:r>
      <w:r w:rsidRPr="0057186F">
        <w:rPr>
          <w:rFonts w:ascii="Times New Roman" w:hAnsi="Times New Roman" w:cs="Times New Roman"/>
          <w:sz w:val="28"/>
          <w:szCs w:val="28"/>
        </w:rPr>
        <w:t>Общий профиль организационной культуры компании «</w:t>
      </w:r>
      <w:r w:rsidRPr="0057186F">
        <w:rPr>
          <w:rFonts w:ascii="Times New Roman" w:hAnsi="Times New Roman" w:cs="Times New Roman"/>
          <w:sz w:val="28"/>
          <w:szCs w:val="28"/>
          <w:lang w:val="en-US"/>
        </w:rPr>
        <w:t>N</w:t>
      </w:r>
      <w:r w:rsidRPr="0057186F">
        <w:rPr>
          <w:rFonts w:ascii="Times New Roman" w:hAnsi="Times New Roman" w:cs="Times New Roman"/>
          <w:sz w:val="28"/>
          <w:szCs w:val="28"/>
        </w:rPr>
        <w:t>»</w:t>
      </w:r>
    </w:p>
    <w:p w:rsidR="00161911" w:rsidRPr="00161911" w:rsidRDefault="00161911" w:rsidP="00161911">
      <w:pPr>
        <w:rPr>
          <w:rFonts w:ascii="Times New Roman" w:hAnsi="Times New Roman" w:cs="Times New Roman"/>
          <w:sz w:val="28"/>
          <w:szCs w:val="28"/>
        </w:rPr>
      </w:pPr>
      <w:r w:rsidRPr="00161911">
        <w:rPr>
          <w:rFonts w:ascii="Times New Roman" w:hAnsi="Times New Roman" w:cs="Times New Roman"/>
          <w:sz w:val="28"/>
          <w:szCs w:val="28"/>
        </w:rPr>
        <w:lastRenderedPageBreak/>
        <w:t xml:space="preserve">Сектор №1 представляет собой  клановую культуру, сектор №2 - </w:t>
      </w:r>
      <w:proofErr w:type="spellStart"/>
      <w:r w:rsidRPr="00161911">
        <w:rPr>
          <w:rFonts w:ascii="Times New Roman" w:hAnsi="Times New Roman" w:cs="Times New Roman"/>
          <w:sz w:val="28"/>
          <w:szCs w:val="28"/>
        </w:rPr>
        <w:t>адхократическую</w:t>
      </w:r>
      <w:proofErr w:type="spellEnd"/>
      <w:r w:rsidRPr="00161911">
        <w:rPr>
          <w:rFonts w:ascii="Times New Roman" w:hAnsi="Times New Roman" w:cs="Times New Roman"/>
          <w:sz w:val="28"/>
          <w:szCs w:val="28"/>
        </w:rPr>
        <w:t>, № 3 – рыночную, №4- бюрократическую.</w:t>
      </w:r>
    </w:p>
    <w:p w:rsidR="00161911" w:rsidRPr="00161911" w:rsidRDefault="00161911" w:rsidP="00161911">
      <w:pPr>
        <w:rPr>
          <w:rFonts w:ascii="Times New Roman" w:hAnsi="Times New Roman" w:cs="Times New Roman"/>
          <w:sz w:val="28"/>
          <w:szCs w:val="28"/>
        </w:rPr>
      </w:pPr>
      <w:r w:rsidRPr="00161911">
        <w:rPr>
          <w:rFonts w:ascii="Times New Roman" w:hAnsi="Times New Roman" w:cs="Times New Roman"/>
          <w:sz w:val="28"/>
          <w:szCs w:val="28"/>
        </w:rPr>
        <w:t>Сплошная линия отражает то, как оценивают  настоящую организационную культуру</w:t>
      </w:r>
      <w:r w:rsidR="009B5192">
        <w:rPr>
          <w:rFonts w:ascii="Times New Roman" w:hAnsi="Times New Roman" w:cs="Times New Roman"/>
          <w:sz w:val="28"/>
          <w:szCs w:val="28"/>
        </w:rPr>
        <w:t xml:space="preserve"> сотрудники</w:t>
      </w:r>
      <w:r w:rsidRPr="00161911">
        <w:rPr>
          <w:rFonts w:ascii="Times New Roman" w:hAnsi="Times New Roman" w:cs="Times New Roman"/>
          <w:sz w:val="28"/>
          <w:szCs w:val="28"/>
        </w:rPr>
        <w:t xml:space="preserve">, а пунктирная, то какой, по мнению сотрудников, она должна быть. </w:t>
      </w:r>
    </w:p>
    <w:p w:rsidR="0057186F" w:rsidRPr="0057186F" w:rsidRDefault="00161911" w:rsidP="00145374">
      <w:pPr>
        <w:rPr>
          <w:rFonts w:ascii="Times New Roman" w:hAnsi="Times New Roman" w:cs="Times New Roman"/>
          <w:sz w:val="28"/>
          <w:szCs w:val="28"/>
        </w:rPr>
      </w:pPr>
      <w:r w:rsidRPr="00161911">
        <w:rPr>
          <w:rFonts w:ascii="Times New Roman" w:hAnsi="Times New Roman" w:cs="Times New Roman"/>
          <w:sz w:val="28"/>
          <w:szCs w:val="28"/>
        </w:rPr>
        <w:t>На основании проведенного анализа можно сделать вывод о том, что организационная культура компании «</w:t>
      </w:r>
      <w:r w:rsidRPr="00161911">
        <w:rPr>
          <w:rFonts w:ascii="Times New Roman" w:hAnsi="Times New Roman" w:cs="Times New Roman"/>
          <w:sz w:val="28"/>
          <w:szCs w:val="28"/>
          <w:lang w:val="en-US"/>
        </w:rPr>
        <w:t>N</w:t>
      </w:r>
      <w:r w:rsidRPr="00161911">
        <w:rPr>
          <w:rFonts w:ascii="Times New Roman" w:hAnsi="Times New Roman" w:cs="Times New Roman"/>
          <w:sz w:val="28"/>
          <w:szCs w:val="28"/>
        </w:rPr>
        <w:t>»  является клановой по своему типу, а также о том, что сотрудники в целом довольны организационной культурой.</w:t>
      </w:r>
    </w:p>
    <w:p w:rsidR="00FC657E" w:rsidRPr="00FC657E" w:rsidRDefault="00FC657E" w:rsidP="00145374">
      <w:pPr>
        <w:rPr>
          <w:rFonts w:ascii="Times New Roman" w:hAnsi="Times New Roman" w:cs="Times New Roman"/>
          <w:b/>
          <w:sz w:val="28"/>
          <w:szCs w:val="28"/>
        </w:rPr>
      </w:pPr>
      <w:r w:rsidRPr="00FC657E">
        <w:rPr>
          <w:rFonts w:ascii="Times New Roman" w:hAnsi="Times New Roman" w:cs="Times New Roman"/>
          <w:b/>
          <w:sz w:val="28"/>
          <w:szCs w:val="28"/>
        </w:rPr>
        <w:t>Жизненный цикл</w:t>
      </w:r>
      <w:r>
        <w:rPr>
          <w:rFonts w:ascii="Times New Roman" w:hAnsi="Times New Roman" w:cs="Times New Roman"/>
          <w:b/>
          <w:sz w:val="28"/>
          <w:szCs w:val="28"/>
        </w:rPr>
        <w:t xml:space="preserve"> по </w:t>
      </w:r>
      <w:proofErr w:type="spellStart"/>
      <w:r>
        <w:rPr>
          <w:rFonts w:ascii="Times New Roman" w:hAnsi="Times New Roman" w:cs="Times New Roman"/>
          <w:b/>
          <w:sz w:val="28"/>
          <w:szCs w:val="28"/>
        </w:rPr>
        <w:t>И.Адизесу</w:t>
      </w:r>
      <w:proofErr w:type="spellEnd"/>
      <w:r w:rsidRPr="00FC657E">
        <w:rPr>
          <w:rFonts w:ascii="Times New Roman" w:hAnsi="Times New Roman" w:cs="Times New Roman"/>
          <w:b/>
          <w:sz w:val="28"/>
          <w:szCs w:val="28"/>
        </w:rPr>
        <w:t>.</w:t>
      </w:r>
    </w:p>
    <w:p w:rsidR="00B86E9D" w:rsidRDefault="00B86E9D" w:rsidP="00145374">
      <w:pPr>
        <w:rPr>
          <w:rFonts w:ascii="Times New Roman" w:hAnsi="Times New Roman" w:cs="Times New Roman"/>
          <w:sz w:val="28"/>
          <w:szCs w:val="28"/>
        </w:rPr>
      </w:pPr>
      <w:r>
        <w:rPr>
          <w:rFonts w:ascii="Times New Roman" w:hAnsi="Times New Roman" w:cs="Times New Roman"/>
          <w:sz w:val="28"/>
          <w:szCs w:val="28"/>
        </w:rPr>
        <w:t>К</w:t>
      </w:r>
      <w:r w:rsidRPr="00B86E9D">
        <w:rPr>
          <w:rFonts w:ascii="Times New Roman" w:hAnsi="Times New Roman" w:cs="Times New Roman"/>
          <w:sz w:val="28"/>
          <w:szCs w:val="28"/>
        </w:rPr>
        <w:t xml:space="preserve">омпания успешна на занимаемом рынке и финансово стабильна.  По жизненному циклу организации И. </w:t>
      </w:r>
      <w:proofErr w:type="spellStart"/>
      <w:r w:rsidRPr="00B86E9D">
        <w:rPr>
          <w:rFonts w:ascii="Times New Roman" w:hAnsi="Times New Roman" w:cs="Times New Roman"/>
          <w:sz w:val="28"/>
          <w:szCs w:val="28"/>
        </w:rPr>
        <w:t>Адизеса</w:t>
      </w:r>
      <w:proofErr w:type="spellEnd"/>
      <w:r>
        <w:rPr>
          <w:rFonts w:ascii="Times New Roman" w:hAnsi="Times New Roman" w:cs="Times New Roman"/>
          <w:sz w:val="28"/>
          <w:szCs w:val="28"/>
        </w:rPr>
        <w:t xml:space="preserve"> </w:t>
      </w:r>
      <w:r w:rsidR="008229FD">
        <w:rPr>
          <w:rFonts w:ascii="Times New Roman" w:hAnsi="Times New Roman" w:cs="Times New Roman"/>
          <w:sz w:val="28"/>
          <w:szCs w:val="28"/>
        </w:rPr>
        <w:t>[1</w:t>
      </w:r>
      <w:r w:rsidRPr="00B86E9D">
        <w:rPr>
          <w:rFonts w:ascii="Times New Roman" w:hAnsi="Times New Roman" w:cs="Times New Roman"/>
          <w:sz w:val="28"/>
          <w:szCs w:val="28"/>
        </w:rPr>
        <w:t>] компания нахо</w:t>
      </w:r>
      <w:r>
        <w:rPr>
          <w:rFonts w:ascii="Times New Roman" w:hAnsi="Times New Roman" w:cs="Times New Roman"/>
          <w:sz w:val="28"/>
          <w:szCs w:val="28"/>
        </w:rPr>
        <w:t xml:space="preserve">дится на стадии «юность» </w:t>
      </w:r>
      <w:r w:rsidRPr="00B86E9D">
        <w:rPr>
          <w:rFonts w:ascii="Times New Roman" w:hAnsi="Times New Roman" w:cs="Times New Roman"/>
          <w:sz w:val="28"/>
          <w:szCs w:val="28"/>
        </w:rPr>
        <w:t>для которой характерны изменения в организационной структуре,  децентрализация, изменения в штате компании, поиск путей оптимизации деятельности и рассмотрение н</w:t>
      </w:r>
      <w:r>
        <w:rPr>
          <w:rFonts w:ascii="Times New Roman" w:hAnsi="Times New Roman" w:cs="Times New Roman"/>
          <w:sz w:val="28"/>
          <w:szCs w:val="28"/>
        </w:rPr>
        <w:t>овых направлений для развития</w:t>
      </w:r>
      <w:r w:rsidR="00BC28E8">
        <w:rPr>
          <w:rFonts w:ascii="Times New Roman" w:hAnsi="Times New Roman" w:cs="Times New Roman"/>
          <w:sz w:val="28"/>
          <w:szCs w:val="28"/>
        </w:rPr>
        <w:t xml:space="preserve"> (рис. </w:t>
      </w:r>
      <w:r w:rsidR="00E8487A">
        <w:rPr>
          <w:rFonts w:ascii="Times New Roman" w:hAnsi="Times New Roman" w:cs="Times New Roman"/>
          <w:sz w:val="28"/>
          <w:szCs w:val="28"/>
        </w:rPr>
        <w:t>20</w:t>
      </w:r>
      <w:r w:rsidR="00BC28E8">
        <w:rPr>
          <w:rFonts w:ascii="Times New Roman" w:hAnsi="Times New Roman" w:cs="Times New Roman"/>
          <w:sz w:val="28"/>
          <w:szCs w:val="28"/>
        </w:rPr>
        <w:t>)</w:t>
      </w:r>
      <w:r>
        <w:rPr>
          <w:rFonts w:ascii="Times New Roman" w:hAnsi="Times New Roman" w:cs="Times New Roman"/>
          <w:sz w:val="28"/>
          <w:szCs w:val="28"/>
        </w:rPr>
        <w:t xml:space="preserve">. </w:t>
      </w:r>
    </w:p>
    <w:p w:rsidR="00BC28E8" w:rsidRDefault="00BC28E8" w:rsidP="00BC28E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ABCC30B" wp14:editId="169371AA">
            <wp:extent cx="4667250" cy="305628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ц.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72310" cy="3059601"/>
                    </a:xfrm>
                    <a:prstGeom prst="rect">
                      <a:avLst/>
                    </a:prstGeom>
                  </pic:spPr>
                </pic:pic>
              </a:graphicData>
            </a:graphic>
          </wp:inline>
        </w:drawing>
      </w:r>
    </w:p>
    <w:p w:rsidR="00BC28E8" w:rsidRDefault="00E8487A" w:rsidP="00BC28E8">
      <w:pPr>
        <w:jc w:val="center"/>
        <w:rPr>
          <w:rFonts w:ascii="Times New Roman" w:hAnsi="Times New Roman" w:cs="Times New Roman"/>
          <w:sz w:val="28"/>
          <w:szCs w:val="28"/>
        </w:rPr>
      </w:pPr>
      <w:r>
        <w:rPr>
          <w:rFonts w:ascii="Times New Roman" w:hAnsi="Times New Roman" w:cs="Times New Roman"/>
          <w:sz w:val="28"/>
          <w:szCs w:val="28"/>
        </w:rPr>
        <w:t>Рис. 20</w:t>
      </w:r>
      <w:r w:rsidR="00BC28E8">
        <w:rPr>
          <w:rFonts w:ascii="Times New Roman" w:hAnsi="Times New Roman" w:cs="Times New Roman"/>
          <w:sz w:val="28"/>
          <w:szCs w:val="28"/>
        </w:rPr>
        <w:t xml:space="preserve">. Жизненный цикл организации по </w:t>
      </w:r>
      <w:proofErr w:type="spellStart"/>
      <w:r w:rsidR="00BC28E8">
        <w:rPr>
          <w:rFonts w:ascii="Times New Roman" w:hAnsi="Times New Roman" w:cs="Times New Roman"/>
          <w:sz w:val="28"/>
          <w:szCs w:val="28"/>
        </w:rPr>
        <w:t>И.Адизесу</w:t>
      </w:r>
      <w:proofErr w:type="spellEnd"/>
      <w:r w:rsidR="00BC28E8">
        <w:rPr>
          <w:rFonts w:ascii="Times New Roman" w:hAnsi="Times New Roman" w:cs="Times New Roman"/>
          <w:sz w:val="28"/>
          <w:szCs w:val="28"/>
        </w:rPr>
        <w:t>.</w:t>
      </w:r>
    </w:p>
    <w:p w:rsidR="00BC28E8" w:rsidRDefault="00BC28E8" w:rsidP="00BC28E8">
      <w:pPr>
        <w:rPr>
          <w:rFonts w:ascii="Times New Roman" w:hAnsi="Times New Roman" w:cs="Times New Roman"/>
          <w:sz w:val="28"/>
          <w:szCs w:val="28"/>
        </w:rPr>
      </w:pPr>
      <w:r w:rsidRPr="00BC28E8">
        <w:rPr>
          <w:rFonts w:ascii="Times New Roman" w:hAnsi="Times New Roman" w:cs="Times New Roman"/>
          <w:sz w:val="28"/>
          <w:szCs w:val="28"/>
        </w:rPr>
        <w:t xml:space="preserve">На данном этапе развития компания поставила перед собой следующую стратегическую цель: к 2016 году выйти на рынок  услуги </w:t>
      </w:r>
      <w:r w:rsidRPr="00BC28E8">
        <w:rPr>
          <w:rFonts w:ascii="Times New Roman" w:hAnsi="Times New Roman" w:cs="Times New Roman"/>
          <w:sz w:val="28"/>
          <w:szCs w:val="28"/>
          <w:lang w:val="en-US"/>
        </w:rPr>
        <w:t>VFX</w:t>
      </w:r>
      <w:r w:rsidRPr="00BC28E8">
        <w:rPr>
          <w:rFonts w:ascii="Times New Roman" w:hAnsi="Times New Roman" w:cs="Times New Roman"/>
          <w:sz w:val="28"/>
          <w:szCs w:val="28"/>
        </w:rPr>
        <w:t xml:space="preserve"> и стать полноправным участником рынка.</w:t>
      </w:r>
    </w:p>
    <w:p w:rsidR="00FC657E" w:rsidRDefault="00FC657E" w:rsidP="00145374">
      <w:pPr>
        <w:rPr>
          <w:rFonts w:ascii="Times New Roman" w:hAnsi="Times New Roman" w:cs="Times New Roman"/>
          <w:b/>
          <w:sz w:val="28"/>
          <w:szCs w:val="28"/>
        </w:rPr>
      </w:pPr>
      <w:r w:rsidRPr="00FC657E">
        <w:rPr>
          <w:rFonts w:ascii="Times New Roman" w:hAnsi="Times New Roman" w:cs="Times New Roman"/>
          <w:b/>
          <w:sz w:val="28"/>
          <w:szCs w:val="28"/>
        </w:rPr>
        <w:t>Персонал.</w:t>
      </w:r>
    </w:p>
    <w:p w:rsidR="00ED6BA9" w:rsidRDefault="00BC28E8" w:rsidP="00FC657E">
      <w:pPr>
        <w:rPr>
          <w:rFonts w:ascii="Times New Roman" w:hAnsi="Times New Roman" w:cs="Times New Roman"/>
          <w:b/>
          <w:sz w:val="28"/>
          <w:szCs w:val="28"/>
        </w:rPr>
      </w:pPr>
      <w:r>
        <w:rPr>
          <w:rFonts w:ascii="Times New Roman" w:hAnsi="Times New Roman" w:cs="Times New Roman"/>
          <w:sz w:val="28"/>
          <w:szCs w:val="28"/>
        </w:rPr>
        <w:lastRenderedPageBreak/>
        <w:t>В</w:t>
      </w:r>
      <w:r w:rsidR="00FC657E" w:rsidRPr="00FC657E">
        <w:rPr>
          <w:rFonts w:ascii="Times New Roman" w:hAnsi="Times New Roman" w:cs="Times New Roman"/>
          <w:sz w:val="28"/>
          <w:szCs w:val="28"/>
        </w:rPr>
        <w:t xml:space="preserve"> штате компании насчитывается 20 сотрудников.  Для осуществления крупных проектов привлекаются дополнительные человеческие ресурсы путем использования </w:t>
      </w:r>
      <w:proofErr w:type="spellStart"/>
      <w:r w:rsidR="00FC657E" w:rsidRPr="00FC657E">
        <w:rPr>
          <w:rFonts w:ascii="Times New Roman" w:hAnsi="Times New Roman" w:cs="Times New Roman"/>
          <w:sz w:val="28"/>
          <w:szCs w:val="28"/>
        </w:rPr>
        <w:t>фриланса</w:t>
      </w:r>
      <w:proofErr w:type="spellEnd"/>
      <w:r w:rsidR="00FC657E" w:rsidRPr="00FC657E">
        <w:rPr>
          <w:rFonts w:ascii="Times New Roman" w:hAnsi="Times New Roman" w:cs="Times New Roman"/>
          <w:sz w:val="28"/>
          <w:szCs w:val="28"/>
        </w:rPr>
        <w:t xml:space="preserve"> и аутсорсинга.</w:t>
      </w:r>
      <w:r w:rsidR="00FC657E" w:rsidRPr="00FC657E">
        <w:rPr>
          <w:rFonts w:ascii="Times New Roman" w:hAnsi="Times New Roman" w:cs="Times New Roman"/>
          <w:b/>
          <w:sz w:val="28"/>
          <w:szCs w:val="28"/>
        </w:rPr>
        <w:t xml:space="preserve"> </w:t>
      </w:r>
    </w:p>
    <w:p w:rsidR="002B73B3" w:rsidRDefault="002B73B3" w:rsidP="00FC657E">
      <w:pPr>
        <w:rPr>
          <w:rFonts w:ascii="Times New Roman" w:hAnsi="Times New Roman" w:cs="Times New Roman"/>
          <w:sz w:val="28"/>
          <w:szCs w:val="28"/>
        </w:rPr>
      </w:pPr>
      <w:r>
        <w:rPr>
          <w:rFonts w:ascii="Times New Roman" w:hAnsi="Times New Roman" w:cs="Times New Roman"/>
          <w:sz w:val="28"/>
          <w:szCs w:val="28"/>
        </w:rPr>
        <w:t>Руководящее звено компании составляют генеральный директор и исполнительный продюсер. Помимо руководящих позиций присутствуют должности творческой  и технической направленности, такие как сценаристы, режиссеры, операторы, монтажеры, графические дизайнеры. В качестве вспомогательного персонала в компании работают юристы, бухгалтеры и финансисты, администраторы.</w:t>
      </w:r>
    </w:p>
    <w:p w:rsidR="002B73B3" w:rsidRPr="002B73B3" w:rsidRDefault="002B73B3" w:rsidP="00FC657E">
      <w:pPr>
        <w:rPr>
          <w:rFonts w:ascii="Times New Roman" w:hAnsi="Times New Roman" w:cs="Times New Roman"/>
          <w:sz w:val="28"/>
          <w:szCs w:val="28"/>
        </w:rPr>
      </w:pPr>
      <w:r>
        <w:rPr>
          <w:rFonts w:ascii="Times New Roman" w:hAnsi="Times New Roman" w:cs="Times New Roman"/>
          <w:sz w:val="28"/>
          <w:szCs w:val="28"/>
        </w:rPr>
        <w:t>Главной чертой персонала компании является наличие высшего образования, а также опыт работы на занимаемой должности не менее года. Таким образом, в компании формируется штат профессионалов, которые успешно справляются с любой задачей, поставленной руководством и клиентом.</w:t>
      </w:r>
    </w:p>
    <w:p w:rsidR="00FC657E" w:rsidRPr="00FC657E" w:rsidRDefault="00FC657E" w:rsidP="00145374">
      <w:pPr>
        <w:rPr>
          <w:rFonts w:ascii="Times New Roman" w:hAnsi="Times New Roman" w:cs="Times New Roman"/>
          <w:b/>
          <w:sz w:val="28"/>
          <w:szCs w:val="28"/>
        </w:rPr>
      </w:pPr>
      <w:r>
        <w:rPr>
          <w:rFonts w:ascii="Times New Roman" w:hAnsi="Times New Roman" w:cs="Times New Roman"/>
          <w:b/>
          <w:sz w:val="28"/>
          <w:szCs w:val="28"/>
        </w:rPr>
        <w:t>Видение и цели.</w:t>
      </w:r>
    </w:p>
    <w:p w:rsidR="004C6D72" w:rsidRPr="004C6D72" w:rsidRDefault="004C6D72" w:rsidP="00145374">
      <w:pPr>
        <w:rPr>
          <w:rFonts w:ascii="Times New Roman" w:hAnsi="Times New Roman" w:cs="Times New Roman"/>
          <w:sz w:val="28"/>
          <w:szCs w:val="28"/>
        </w:rPr>
      </w:pPr>
      <w:r>
        <w:rPr>
          <w:rFonts w:ascii="Times New Roman" w:hAnsi="Times New Roman" w:cs="Times New Roman"/>
          <w:sz w:val="28"/>
          <w:szCs w:val="28"/>
        </w:rPr>
        <w:t xml:space="preserve">К началу 2016 года компания видит себя лидером на рынке производства видео контента, а также успешным игроком на рынке графического дизайна и услуги </w:t>
      </w:r>
      <w:r>
        <w:rPr>
          <w:rFonts w:ascii="Times New Roman" w:hAnsi="Times New Roman" w:cs="Times New Roman"/>
          <w:sz w:val="28"/>
          <w:szCs w:val="28"/>
          <w:lang w:val="en-US"/>
        </w:rPr>
        <w:t>VFX</w:t>
      </w:r>
      <w:r>
        <w:rPr>
          <w:rFonts w:ascii="Times New Roman" w:hAnsi="Times New Roman" w:cs="Times New Roman"/>
          <w:sz w:val="28"/>
          <w:szCs w:val="28"/>
        </w:rPr>
        <w:t>.</w:t>
      </w:r>
      <w:r w:rsidRPr="004C6D72">
        <w:rPr>
          <w:rFonts w:ascii="Times New Roman" w:hAnsi="Times New Roman" w:cs="Times New Roman"/>
          <w:sz w:val="28"/>
          <w:szCs w:val="28"/>
        </w:rPr>
        <w:t xml:space="preserve"> </w:t>
      </w:r>
    </w:p>
    <w:p w:rsidR="002B28C2" w:rsidRDefault="002B28C2" w:rsidP="00145374">
      <w:pPr>
        <w:rPr>
          <w:rFonts w:ascii="Times New Roman" w:hAnsi="Times New Roman" w:cs="Times New Roman"/>
          <w:sz w:val="28"/>
          <w:szCs w:val="28"/>
        </w:rPr>
      </w:pPr>
      <w:r>
        <w:rPr>
          <w:rFonts w:ascii="Times New Roman" w:hAnsi="Times New Roman" w:cs="Times New Roman"/>
          <w:sz w:val="28"/>
          <w:szCs w:val="28"/>
        </w:rPr>
        <w:t xml:space="preserve">Для выполнения </w:t>
      </w:r>
      <w:r w:rsidR="004C6D72">
        <w:rPr>
          <w:rFonts w:ascii="Times New Roman" w:hAnsi="Times New Roman" w:cs="Times New Roman"/>
          <w:sz w:val="28"/>
          <w:szCs w:val="28"/>
        </w:rPr>
        <w:t>стратегических целей</w:t>
      </w:r>
      <w:r>
        <w:rPr>
          <w:rFonts w:ascii="Times New Roman" w:hAnsi="Times New Roman" w:cs="Times New Roman"/>
          <w:sz w:val="28"/>
          <w:szCs w:val="28"/>
        </w:rPr>
        <w:t xml:space="preserve"> компании необходимо расширить свой штат технических специалистов, а также </w:t>
      </w:r>
      <w:r w:rsidR="007A0CE1">
        <w:rPr>
          <w:rFonts w:ascii="Times New Roman" w:hAnsi="Times New Roman" w:cs="Times New Roman"/>
          <w:sz w:val="28"/>
          <w:szCs w:val="28"/>
        </w:rPr>
        <w:t xml:space="preserve">добавить в структуру менеджеров по проектам, поскольку с выходом на новый рынок ожидается рост числа заказов. </w:t>
      </w:r>
      <w:r w:rsidR="00161911">
        <w:rPr>
          <w:rFonts w:ascii="Times New Roman" w:hAnsi="Times New Roman" w:cs="Times New Roman"/>
          <w:sz w:val="28"/>
          <w:szCs w:val="28"/>
        </w:rPr>
        <w:t xml:space="preserve"> Соответственно, присутствует потребность в </w:t>
      </w:r>
      <w:proofErr w:type="spellStart"/>
      <w:r w:rsidR="00161911">
        <w:rPr>
          <w:rFonts w:ascii="Times New Roman" w:hAnsi="Times New Roman" w:cs="Times New Roman"/>
          <w:sz w:val="28"/>
          <w:szCs w:val="28"/>
        </w:rPr>
        <w:t>редизайне</w:t>
      </w:r>
      <w:proofErr w:type="spellEnd"/>
      <w:r w:rsidR="00161911">
        <w:rPr>
          <w:rFonts w:ascii="Times New Roman" w:hAnsi="Times New Roman" w:cs="Times New Roman"/>
          <w:sz w:val="28"/>
          <w:szCs w:val="28"/>
        </w:rPr>
        <w:t xml:space="preserve"> организационной структуры.</w:t>
      </w:r>
    </w:p>
    <w:p w:rsidR="004C6D72" w:rsidRPr="000546D7" w:rsidRDefault="00486EEA" w:rsidP="009C1E2D">
      <w:pPr>
        <w:pStyle w:val="3"/>
        <w:rPr>
          <w:rFonts w:ascii="Times New Roman" w:hAnsi="Times New Roman" w:cs="Times New Roman"/>
          <w:color w:val="auto"/>
          <w:sz w:val="28"/>
          <w:szCs w:val="28"/>
        </w:rPr>
      </w:pPr>
      <w:bookmarkStart w:id="18" w:name="_Toc390166202"/>
      <w:r w:rsidRPr="000546D7">
        <w:rPr>
          <w:rFonts w:ascii="Times New Roman" w:hAnsi="Times New Roman" w:cs="Times New Roman"/>
          <w:color w:val="auto"/>
          <w:sz w:val="28"/>
          <w:szCs w:val="28"/>
        </w:rPr>
        <w:t>3</w:t>
      </w:r>
      <w:r w:rsidR="00161911" w:rsidRPr="000546D7">
        <w:rPr>
          <w:rFonts w:ascii="Times New Roman" w:hAnsi="Times New Roman" w:cs="Times New Roman"/>
          <w:color w:val="auto"/>
          <w:sz w:val="28"/>
          <w:szCs w:val="28"/>
        </w:rPr>
        <w:t>.</w:t>
      </w:r>
      <w:r w:rsidRPr="000546D7">
        <w:rPr>
          <w:rFonts w:ascii="Times New Roman" w:hAnsi="Times New Roman" w:cs="Times New Roman"/>
          <w:color w:val="auto"/>
          <w:sz w:val="28"/>
          <w:szCs w:val="28"/>
        </w:rPr>
        <w:t>1.</w:t>
      </w:r>
      <w:r w:rsidR="00161911" w:rsidRPr="000546D7">
        <w:rPr>
          <w:rFonts w:ascii="Times New Roman" w:hAnsi="Times New Roman" w:cs="Times New Roman"/>
          <w:color w:val="auto"/>
          <w:sz w:val="28"/>
          <w:szCs w:val="28"/>
        </w:rPr>
        <w:t>2.  Анализ организационной структуры компании «</w:t>
      </w:r>
      <w:r w:rsidR="00161911" w:rsidRPr="000546D7">
        <w:rPr>
          <w:rFonts w:ascii="Times New Roman" w:hAnsi="Times New Roman" w:cs="Times New Roman"/>
          <w:color w:val="auto"/>
          <w:sz w:val="28"/>
          <w:szCs w:val="28"/>
          <w:lang w:val="en-US"/>
        </w:rPr>
        <w:t>N</w:t>
      </w:r>
      <w:r w:rsidR="00161911" w:rsidRPr="000546D7">
        <w:rPr>
          <w:rFonts w:ascii="Times New Roman" w:hAnsi="Times New Roman" w:cs="Times New Roman"/>
          <w:color w:val="auto"/>
          <w:sz w:val="28"/>
          <w:szCs w:val="28"/>
        </w:rPr>
        <w:t>»</w:t>
      </w:r>
      <w:bookmarkEnd w:id="18"/>
    </w:p>
    <w:p w:rsidR="007A0CE1" w:rsidRDefault="004D067A" w:rsidP="00145374">
      <w:pPr>
        <w:rPr>
          <w:rFonts w:ascii="Times New Roman" w:hAnsi="Times New Roman" w:cs="Times New Roman"/>
          <w:sz w:val="28"/>
          <w:szCs w:val="28"/>
        </w:rPr>
      </w:pPr>
      <w:r w:rsidRPr="004D067A">
        <w:rPr>
          <w:rFonts w:ascii="Times New Roman" w:hAnsi="Times New Roman" w:cs="Times New Roman"/>
          <w:sz w:val="28"/>
          <w:szCs w:val="28"/>
        </w:rPr>
        <w:t>Организационная структура компании имеет функциональный ви</w:t>
      </w:r>
      <w:r w:rsidR="008229FD">
        <w:rPr>
          <w:rFonts w:ascii="Times New Roman" w:hAnsi="Times New Roman" w:cs="Times New Roman"/>
          <w:sz w:val="28"/>
          <w:szCs w:val="28"/>
        </w:rPr>
        <w:t>д: на данный момент действуют три</w:t>
      </w:r>
      <w:r w:rsidR="00274BB3">
        <w:rPr>
          <w:rFonts w:ascii="Times New Roman" w:hAnsi="Times New Roman" w:cs="Times New Roman"/>
          <w:sz w:val="28"/>
          <w:szCs w:val="28"/>
        </w:rPr>
        <w:t xml:space="preserve"> производственных отдела  и </w:t>
      </w:r>
      <w:r w:rsidR="008229FD">
        <w:rPr>
          <w:rFonts w:ascii="Times New Roman" w:hAnsi="Times New Roman" w:cs="Times New Roman"/>
          <w:sz w:val="28"/>
          <w:szCs w:val="28"/>
        </w:rPr>
        <w:t xml:space="preserve">пять </w:t>
      </w:r>
      <w:proofErr w:type="gramStart"/>
      <w:r w:rsidRPr="004D067A">
        <w:rPr>
          <w:rFonts w:ascii="Times New Roman" w:hAnsi="Times New Roman" w:cs="Times New Roman"/>
          <w:sz w:val="28"/>
          <w:szCs w:val="28"/>
        </w:rPr>
        <w:lastRenderedPageBreak/>
        <w:t>непроизводственных</w:t>
      </w:r>
      <w:proofErr w:type="gramEnd"/>
      <w:r w:rsidRPr="004D067A">
        <w:rPr>
          <w:rFonts w:ascii="Times New Roman" w:hAnsi="Times New Roman" w:cs="Times New Roman"/>
          <w:sz w:val="28"/>
          <w:szCs w:val="28"/>
        </w:rPr>
        <w:t xml:space="preserve"> (рис.</w:t>
      </w:r>
      <w:r w:rsidR="00E8487A">
        <w:rPr>
          <w:rFonts w:ascii="Times New Roman" w:hAnsi="Times New Roman" w:cs="Times New Roman"/>
          <w:sz w:val="28"/>
          <w:szCs w:val="28"/>
        </w:rPr>
        <w:t xml:space="preserve"> 21</w:t>
      </w:r>
      <w:r w:rsidRPr="004D067A">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317C331E" wp14:editId="04C1CDC2">
            <wp:extent cx="6054090" cy="284099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54090" cy="2840990"/>
                    </a:xfrm>
                    <a:prstGeom prst="rect">
                      <a:avLst/>
                    </a:prstGeom>
                    <a:noFill/>
                  </pic:spPr>
                </pic:pic>
              </a:graphicData>
            </a:graphic>
          </wp:inline>
        </w:drawing>
      </w:r>
    </w:p>
    <w:p w:rsidR="004D067A" w:rsidRDefault="00E8487A" w:rsidP="004D067A">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ab/>
        <w:t>Рис. 21</w:t>
      </w:r>
      <w:r w:rsidR="004D067A">
        <w:rPr>
          <w:rFonts w:ascii="Times New Roman" w:hAnsi="Times New Roman" w:cs="Times New Roman"/>
          <w:sz w:val="28"/>
          <w:szCs w:val="28"/>
        </w:rPr>
        <w:t xml:space="preserve">. </w:t>
      </w:r>
      <w:r w:rsidR="004D067A" w:rsidRPr="004D067A">
        <w:rPr>
          <w:rFonts w:ascii="Times New Roman" w:hAnsi="Times New Roman" w:cs="Times New Roman"/>
          <w:sz w:val="28"/>
          <w:szCs w:val="28"/>
        </w:rPr>
        <w:t>Организационная структура компании «</w:t>
      </w:r>
      <w:r w:rsidR="004D067A" w:rsidRPr="004D067A">
        <w:rPr>
          <w:rFonts w:ascii="Times New Roman" w:hAnsi="Times New Roman" w:cs="Times New Roman"/>
          <w:sz w:val="28"/>
          <w:szCs w:val="28"/>
          <w:lang w:val="en-US"/>
        </w:rPr>
        <w:t>N</w:t>
      </w:r>
      <w:r w:rsidR="004D067A" w:rsidRPr="004D067A">
        <w:rPr>
          <w:rFonts w:ascii="Times New Roman" w:hAnsi="Times New Roman" w:cs="Times New Roman"/>
          <w:sz w:val="28"/>
          <w:szCs w:val="28"/>
        </w:rPr>
        <w:t>».</w:t>
      </w:r>
      <w:r w:rsidR="004D067A">
        <w:rPr>
          <w:rFonts w:ascii="Times New Roman" w:hAnsi="Times New Roman" w:cs="Times New Roman"/>
          <w:sz w:val="28"/>
          <w:szCs w:val="28"/>
        </w:rPr>
        <w:tab/>
      </w:r>
    </w:p>
    <w:p w:rsidR="002A1242" w:rsidRDefault="00274BB3" w:rsidP="004D067A">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К про</w:t>
      </w:r>
      <w:r w:rsidR="008229FD">
        <w:rPr>
          <w:rFonts w:ascii="Times New Roman" w:hAnsi="Times New Roman" w:cs="Times New Roman"/>
          <w:sz w:val="28"/>
          <w:szCs w:val="28"/>
        </w:rPr>
        <w:t>изводственным отделам относятся</w:t>
      </w:r>
      <w:r w:rsidR="002A1242">
        <w:rPr>
          <w:rFonts w:ascii="Times New Roman" w:hAnsi="Times New Roman" w:cs="Times New Roman"/>
          <w:sz w:val="28"/>
          <w:szCs w:val="28"/>
        </w:rPr>
        <w:t>:</w:t>
      </w:r>
    </w:p>
    <w:p w:rsidR="002A1242" w:rsidRDefault="00274BB3" w:rsidP="002A1242">
      <w:pPr>
        <w:pStyle w:val="a3"/>
        <w:numPr>
          <w:ilvl w:val="0"/>
          <w:numId w:val="30"/>
        </w:numPr>
        <w:tabs>
          <w:tab w:val="center" w:pos="4677"/>
          <w:tab w:val="left" w:pos="8445"/>
        </w:tabs>
        <w:rPr>
          <w:rFonts w:ascii="Times New Roman" w:hAnsi="Times New Roman" w:cs="Times New Roman"/>
          <w:sz w:val="28"/>
          <w:szCs w:val="28"/>
        </w:rPr>
      </w:pPr>
      <w:r w:rsidRPr="002A1242">
        <w:rPr>
          <w:rFonts w:ascii="Times New Roman" w:hAnsi="Times New Roman" w:cs="Times New Roman"/>
          <w:sz w:val="28"/>
          <w:szCs w:val="28"/>
        </w:rPr>
        <w:t>операторский цех (отвечают за съемки видео)</w:t>
      </w:r>
    </w:p>
    <w:p w:rsidR="002A1242" w:rsidRDefault="00274BB3" w:rsidP="002A1242">
      <w:pPr>
        <w:pStyle w:val="a3"/>
        <w:numPr>
          <w:ilvl w:val="0"/>
          <w:numId w:val="30"/>
        </w:numPr>
        <w:tabs>
          <w:tab w:val="center" w:pos="4677"/>
          <w:tab w:val="left" w:pos="8445"/>
        </w:tabs>
        <w:rPr>
          <w:rFonts w:ascii="Times New Roman" w:hAnsi="Times New Roman" w:cs="Times New Roman"/>
          <w:sz w:val="28"/>
          <w:szCs w:val="28"/>
        </w:rPr>
      </w:pPr>
      <w:r w:rsidRPr="002A1242">
        <w:rPr>
          <w:rFonts w:ascii="Times New Roman" w:hAnsi="Times New Roman" w:cs="Times New Roman"/>
          <w:sz w:val="28"/>
          <w:szCs w:val="28"/>
        </w:rPr>
        <w:t xml:space="preserve"> дизайнерский отдел (производство графики), </w:t>
      </w:r>
    </w:p>
    <w:p w:rsidR="002A1242" w:rsidRDefault="008229FD" w:rsidP="002A1242">
      <w:pPr>
        <w:pStyle w:val="a3"/>
        <w:numPr>
          <w:ilvl w:val="0"/>
          <w:numId w:val="30"/>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отдел монтажа и режиссуры (</w:t>
      </w:r>
      <w:r w:rsidR="00274BB3" w:rsidRPr="002A1242">
        <w:rPr>
          <w:rFonts w:ascii="Times New Roman" w:hAnsi="Times New Roman" w:cs="Times New Roman"/>
          <w:sz w:val="28"/>
          <w:szCs w:val="28"/>
        </w:rPr>
        <w:t xml:space="preserve">монтаж отснятого операторским цехом видео, производство сценариев и копирайтинг).  </w:t>
      </w:r>
    </w:p>
    <w:p w:rsidR="002A1242" w:rsidRDefault="00274BB3" w:rsidP="002A1242">
      <w:pPr>
        <w:tabs>
          <w:tab w:val="center" w:pos="4677"/>
          <w:tab w:val="left" w:pos="8445"/>
        </w:tabs>
        <w:rPr>
          <w:rFonts w:ascii="Times New Roman" w:hAnsi="Times New Roman" w:cs="Times New Roman"/>
          <w:sz w:val="28"/>
          <w:szCs w:val="28"/>
        </w:rPr>
      </w:pPr>
      <w:r w:rsidRPr="002A1242">
        <w:rPr>
          <w:rFonts w:ascii="Times New Roman" w:hAnsi="Times New Roman" w:cs="Times New Roman"/>
          <w:sz w:val="28"/>
          <w:szCs w:val="28"/>
        </w:rPr>
        <w:t>Группа непро</w:t>
      </w:r>
      <w:r w:rsidR="002A1242">
        <w:rPr>
          <w:rFonts w:ascii="Times New Roman" w:hAnsi="Times New Roman" w:cs="Times New Roman"/>
          <w:sz w:val="28"/>
          <w:szCs w:val="28"/>
        </w:rPr>
        <w:t>изводственных отделов включает в себя:</w:t>
      </w:r>
    </w:p>
    <w:p w:rsidR="002A1242" w:rsidRDefault="002A1242" w:rsidP="002A1242">
      <w:pPr>
        <w:pStyle w:val="a3"/>
        <w:numPr>
          <w:ilvl w:val="0"/>
          <w:numId w:val="31"/>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отдел</w:t>
      </w:r>
      <w:r w:rsidR="00274BB3" w:rsidRPr="002A1242">
        <w:rPr>
          <w:rFonts w:ascii="Times New Roman" w:hAnsi="Times New Roman" w:cs="Times New Roman"/>
          <w:sz w:val="28"/>
          <w:szCs w:val="28"/>
        </w:rPr>
        <w:t xml:space="preserve"> продюсирования</w:t>
      </w:r>
      <w:r>
        <w:rPr>
          <w:rFonts w:ascii="Times New Roman" w:hAnsi="Times New Roman" w:cs="Times New Roman"/>
          <w:sz w:val="28"/>
          <w:szCs w:val="28"/>
        </w:rPr>
        <w:t xml:space="preserve"> </w:t>
      </w:r>
      <w:r w:rsidR="00274BB3" w:rsidRPr="002A1242">
        <w:rPr>
          <w:rFonts w:ascii="Times New Roman" w:hAnsi="Times New Roman" w:cs="Times New Roman"/>
          <w:sz w:val="28"/>
          <w:szCs w:val="28"/>
        </w:rPr>
        <w:t xml:space="preserve"> (поиск клиентов, ведение переговоров, управление проектами)</w:t>
      </w:r>
    </w:p>
    <w:p w:rsidR="002A1242" w:rsidRDefault="008229FD" w:rsidP="002A1242">
      <w:pPr>
        <w:pStyle w:val="a3"/>
        <w:numPr>
          <w:ilvl w:val="0"/>
          <w:numId w:val="31"/>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юридического отдела (</w:t>
      </w:r>
      <w:r w:rsidR="00274BB3" w:rsidRPr="002A1242">
        <w:rPr>
          <w:rFonts w:ascii="Times New Roman" w:hAnsi="Times New Roman" w:cs="Times New Roman"/>
          <w:sz w:val="28"/>
          <w:szCs w:val="28"/>
        </w:rPr>
        <w:t>проверка соответствия законам всех документов, оказа</w:t>
      </w:r>
      <w:r w:rsidR="002A1242">
        <w:rPr>
          <w:rFonts w:ascii="Times New Roman" w:hAnsi="Times New Roman" w:cs="Times New Roman"/>
          <w:sz w:val="28"/>
          <w:szCs w:val="28"/>
        </w:rPr>
        <w:t>ние юридической помощи)</w:t>
      </w:r>
    </w:p>
    <w:p w:rsidR="002A1242" w:rsidRDefault="008229FD" w:rsidP="002A1242">
      <w:pPr>
        <w:pStyle w:val="a3"/>
        <w:numPr>
          <w:ilvl w:val="0"/>
          <w:numId w:val="31"/>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финансового отдела (</w:t>
      </w:r>
      <w:r w:rsidR="00274BB3" w:rsidRPr="002A1242">
        <w:rPr>
          <w:rFonts w:ascii="Times New Roman" w:hAnsi="Times New Roman" w:cs="Times New Roman"/>
          <w:sz w:val="28"/>
          <w:szCs w:val="28"/>
        </w:rPr>
        <w:t>ве</w:t>
      </w:r>
      <w:r w:rsidR="002A1242" w:rsidRPr="002A1242">
        <w:rPr>
          <w:rFonts w:ascii="Times New Roman" w:hAnsi="Times New Roman" w:cs="Times New Roman"/>
          <w:sz w:val="28"/>
          <w:szCs w:val="28"/>
        </w:rPr>
        <w:t>дение и планирование бюджета)</w:t>
      </w:r>
    </w:p>
    <w:p w:rsidR="002A1242" w:rsidRDefault="002A1242" w:rsidP="002A1242">
      <w:pPr>
        <w:pStyle w:val="a3"/>
        <w:numPr>
          <w:ilvl w:val="0"/>
          <w:numId w:val="31"/>
        </w:numPr>
        <w:tabs>
          <w:tab w:val="center" w:pos="4677"/>
          <w:tab w:val="left" w:pos="8445"/>
        </w:tabs>
        <w:rPr>
          <w:rFonts w:ascii="Times New Roman" w:hAnsi="Times New Roman" w:cs="Times New Roman"/>
          <w:sz w:val="28"/>
          <w:szCs w:val="28"/>
        </w:rPr>
      </w:pPr>
      <w:r w:rsidRPr="002A1242">
        <w:rPr>
          <w:rFonts w:ascii="Times New Roman" w:hAnsi="Times New Roman" w:cs="Times New Roman"/>
          <w:sz w:val="28"/>
          <w:szCs w:val="28"/>
        </w:rPr>
        <w:t>ад</w:t>
      </w:r>
      <w:r>
        <w:rPr>
          <w:rFonts w:ascii="Times New Roman" w:hAnsi="Times New Roman" w:cs="Times New Roman"/>
          <w:sz w:val="28"/>
          <w:szCs w:val="28"/>
        </w:rPr>
        <w:t xml:space="preserve">министративный </w:t>
      </w:r>
      <w:r w:rsidR="008229FD">
        <w:rPr>
          <w:rFonts w:ascii="Times New Roman" w:hAnsi="Times New Roman" w:cs="Times New Roman"/>
          <w:sz w:val="28"/>
          <w:szCs w:val="28"/>
        </w:rPr>
        <w:t>отдел (</w:t>
      </w:r>
      <w:r w:rsidRPr="002A1242">
        <w:rPr>
          <w:rFonts w:ascii="Times New Roman" w:hAnsi="Times New Roman" w:cs="Times New Roman"/>
          <w:sz w:val="28"/>
          <w:szCs w:val="28"/>
        </w:rPr>
        <w:t>организация делопроизводства, помощь в протекающих процессах</w:t>
      </w:r>
      <w:r>
        <w:rPr>
          <w:rFonts w:ascii="Times New Roman" w:hAnsi="Times New Roman" w:cs="Times New Roman"/>
          <w:sz w:val="28"/>
          <w:szCs w:val="28"/>
        </w:rPr>
        <w:t>)</w:t>
      </w:r>
    </w:p>
    <w:p w:rsidR="002A1242" w:rsidRDefault="002A1242" w:rsidP="002A1242">
      <w:pPr>
        <w:pStyle w:val="a3"/>
        <w:numPr>
          <w:ilvl w:val="0"/>
          <w:numId w:val="31"/>
        </w:numPr>
        <w:tabs>
          <w:tab w:val="center" w:pos="4677"/>
          <w:tab w:val="left" w:pos="8445"/>
        </w:tabs>
        <w:rPr>
          <w:rFonts w:ascii="Times New Roman" w:hAnsi="Times New Roman" w:cs="Times New Roman"/>
          <w:sz w:val="28"/>
          <w:szCs w:val="28"/>
        </w:rPr>
      </w:pPr>
      <w:r w:rsidRPr="002A1242">
        <w:rPr>
          <w:rFonts w:ascii="Times New Roman" w:hAnsi="Times New Roman" w:cs="Times New Roman"/>
          <w:sz w:val="28"/>
          <w:szCs w:val="28"/>
        </w:rPr>
        <w:t xml:space="preserve"> исполнительный продюсер</w:t>
      </w:r>
      <w:r>
        <w:rPr>
          <w:rFonts w:ascii="Times New Roman" w:hAnsi="Times New Roman" w:cs="Times New Roman"/>
          <w:sz w:val="28"/>
          <w:szCs w:val="28"/>
        </w:rPr>
        <w:t xml:space="preserve">  (контроль</w:t>
      </w:r>
      <w:r w:rsidRPr="002A1242">
        <w:rPr>
          <w:rFonts w:ascii="Times New Roman" w:hAnsi="Times New Roman" w:cs="Times New Roman"/>
          <w:sz w:val="28"/>
          <w:szCs w:val="28"/>
        </w:rPr>
        <w:t xml:space="preserve"> над исполнением процессов</w:t>
      </w:r>
      <w:r>
        <w:rPr>
          <w:rFonts w:ascii="Times New Roman" w:hAnsi="Times New Roman" w:cs="Times New Roman"/>
          <w:sz w:val="28"/>
          <w:szCs w:val="28"/>
        </w:rPr>
        <w:t xml:space="preserve"> и планирование</w:t>
      </w:r>
      <w:r w:rsidRPr="002A1242">
        <w:rPr>
          <w:rFonts w:ascii="Times New Roman" w:hAnsi="Times New Roman" w:cs="Times New Roman"/>
          <w:sz w:val="28"/>
          <w:szCs w:val="28"/>
        </w:rPr>
        <w:t xml:space="preserve"> </w:t>
      </w:r>
      <w:r>
        <w:rPr>
          <w:rFonts w:ascii="Times New Roman" w:hAnsi="Times New Roman" w:cs="Times New Roman"/>
          <w:sz w:val="28"/>
          <w:szCs w:val="28"/>
        </w:rPr>
        <w:t>операционной деятельности)</w:t>
      </w:r>
    </w:p>
    <w:p w:rsidR="002F1DB9" w:rsidRDefault="00660CFC" w:rsidP="002A1242">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 xml:space="preserve">Рассмотрим организационную структуру с помощью модели пяти конфигураций </w:t>
      </w:r>
      <w:proofErr w:type="spellStart"/>
      <w:r>
        <w:rPr>
          <w:rFonts w:ascii="Times New Roman" w:hAnsi="Times New Roman" w:cs="Times New Roman"/>
          <w:sz w:val="28"/>
          <w:szCs w:val="28"/>
        </w:rPr>
        <w:t>Г.Минцберга</w:t>
      </w:r>
      <w:proofErr w:type="spellEnd"/>
      <w:r>
        <w:rPr>
          <w:rFonts w:ascii="Times New Roman" w:hAnsi="Times New Roman" w:cs="Times New Roman"/>
          <w:sz w:val="28"/>
          <w:szCs w:val="28"/>
        </w:rPr>
        <w:t>. Изначально необходимо разбить структуру на основные ее составляющие части.</w:t>
      </w:r>
    </w:p>
    <w:p w:rsidR="00660CFC" w:rsidRDefault="00660CFC" w:rsidP="002A1242">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lastRenderedPageBreak/>
        <w:t>К стратегическому апексу относится генеральный директор, в чьих руках сосредотачивается все полномочия по принятию важных решений, а также вся ответственность.</w:t>
      </w:r>
    </w:p>
    <w:p w:rsidR="00660CFC" w:rsidRDefault="00660CFC" w:rsidP="002A1242">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Срединную линию представляет собой исполнительный директор – он является связующим звеном между операционно</w:t>
      </w:r>
      <w:r w:rsidR="00E16C41">
        <w:rPr>
          <w:rFonts w:ascii="Times New Roman" w:hAnsi="Times New Roman" w:cs="Times New Roman"/>
          <w:sz w:val="28"/>
          <w:szCs w:val="28"/>
        </w:rPr>
        <w:t>й частью и апексом и исполняет функции контроля и планирования.</w:t>
      </w:r>
    </w:p>
    <w:p w:rsidR="00E16C41" w:rsidRDefault="00E16C41" w:rsidP="002A1242">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Операционным ядром является в</w:t>
      </w:r>
      <w:r w:rsidR="00B86E4D">
        <w:rPr>
          <w:rFonts w:ascii="Times New Roman" w:hAnsi="Times New Roman" w:cs="Times New Roman"/>
          <w:sz w:val="28"/>
          <w:szCs w:val="28"/>
        </w:rPr>
        <w:t>се производственные отделы (</w:t>
      </w:r>
      <w:r>
        <w:rPr>
          <w:rFonts w:ascii="Times New Roman" w:hAnsi="Times New Roman" w:cs="Times New Roman"/>
          <w:sz w:val="28"/>
          <w:szCs w:val="28"/>
        </w:rPr>
        <w:t xml:space="preserve">операторский цех, дизайнерский отдел, отдел монтажа и </w:t>
      </w:r>
      <w:r w:rsidR="008229FD">
        <w:rPr>
          <w:rFonts w:ascii="Times New Roman" w:hAnsi="Times New Roman" w:cs="Times New Roman"/>
          <w:sz w:val="28"/>
          <w:szCs w:val="28"/>
        </w:rPr>
        <w:t>режиссуры)</w:t>
      </w:r>
      <w:r w:rsidR="00B86E4D">
        <w:rPr>
          <w:rFonts w:ascii="Times New Roman" w:hAnsi="Times New Roman" w:cs="Times New Roman"/>
          <w:sz w:val="28"/>
          <w:szCs w:val="28"/>
        </w:rPr>
        <w:t xml:space="preserve">, а также </w:t>
      </w:r>
      <w:r w:rsidR="00FF2981">
        <w:rPr>
          <w:rFonts w:ascii="Times New Roman" w:hAnsi="Times New Roman" w:cs="Times New Roman"/>
          <w:sz w:val="28"/>
          <w:szCs w:val="28"/>
        </w:rPr>
        <w:t>продюсерский</w:t>
      </w:r>
      <w:r w:rsidR="00B86E4D">
        <w:rPr>
          <w:rFonts w:ascii="Times New Roman" w:hAnsi="Times New Roman" w:cs="Times New Roman"/>
          <w:sz w:val="28"/>
          <w:szCs w:val="28"/>
        </w:rPr>
        <w:t xml:space="preserve"> отдел, поскольку он также выполняет операционные функции. </w:t>
      </w:r>
    </w:p>
    <w:p w:rsidR="00B86E4D" w:rsidRDefault="00B86E4D" w:rsidP="002A1242">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Юридический, финансовый и административный отделы будут составлять вспомогательный персонал</w:t>
      </w:r>
      <w:r w:rsidR="00FF2981">
        <w:rPr>
          <w:rFonts w:ascii="Times New Roman" w:hAnsi="Times New Roman" w:cs="Times New Roman"/>
          <w:sz w:val="28"/>
          <w:szCs w:val="28"/>
        </w:rPr>
        <w:t>, немногочислен</w:t>
      </w:r>
      <w:r>
        <w:rPr>
          <w:rFonts w:ascii="Times New Roman" w:hAnsi="Times New Roman" w:cs="Times New Roman"/>
          <w:sz w:val="28"/>
          <w:szCs w:val="28"/>
        </w:rPr>
        <w:t>н</w:t>
      </w:r>
      <w:r w:rsidR="00FF2981">
        <w:rPr>
          <w:rFonts w:ascii="Times New Roman" w:hAnsi="Times New Roman" w:cs="Times New Roman"/>
          <w:sz w:val="28"/>
          <w:szCs w:val="28"/>
        </w:rPr>
        <w:t xml:space="preserve">ый </w:t>
      </w:r>
      <w:r w:rsidR="00FF2981" w:rsidRPr="00FF2981">
        <w:rPr>
          <w:rFonts w:ascii="Times New Roman" w:hAnsi="Times New Roman" w:cs="Times New Roman"/>
          <w:sz w:val="28"/>
          <w:szCs w:val="28"/>
        </w:rPr>
        <w:t>по своему составу</w:t>
      </w:r>
      <w:r w:rsidR="00FF2981">
        <w:rPr>
          <w:rFonts w:ascii="Times New Roman" w:hAnsi="Times New Roman" w:cs="Times New Roman"/>
          <w:sz w:val="28"/>
          <w:szCs w:val="28"/>
        </w:rPr>
        <w:t>.</w:t>
      </w:r>
    </w:p>
    <w:p w:rsidR="00FF2981" w:rsidRDefault="00FF2981" w:rsidP="002A1242">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 xml:space="preserve">Техноструктура отсутствует, поскольку  в ней нет необходимости. Компания молода и небольшая по размерам, поэтому отсутствует потребность в консультировании. Более того, творческая специфика деятельности компании не способствует разработке стандартов. </w:t>
      </w:r>
    </w:p>
    <w:p w:rsidR="00FF2981" w:rsidRDefault="00FF2981" w:rsidP="002A1242">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347866">
        <w:rPr>
          <w:rFonts w:ascii="Times New Roman" w:hAnsi="Times New Roman" w:cs="Times New Roman"/>
          <w:sz w:val="28"/>
          <w:szCs w:val="28"/>
        </w:rPr>
        <w:t>описанием вышеизложенных компаний получаем следующую схему организационной структуры компании</w:t>
      </w:r>
      <w:r w:rsidR="00E8487A">
        <w:rPr>
          <w:rFonts w:ascii="Times New Roman" w:hAnsi="Times New Roman" w:cs="Times New Roman"/>
          <w:sz w:val="28"/>
          <w:szCs w:val="28"/>
        </w:rPr>
        <w:t xml:space="preserve"> (рис. 22</w:t>
      </w:r>
      <w:r w:rsidR="0044213B">
        <w:rPr>
          <w:rFonts w:ascii="Times New Roman" w:hAnsi="Times New Roman" w:cs="Times New Roman"/>
          <w:sz w:val="28"/>
          <w:szCs w:val="28"/>
        </w:rPr>
        <w:t>)</w:t>
      </w:r>
      <w:r w:rsidR="00347866">
        <w:rPr>
          <w:rFonts w:ascii="Times New Roman" w:hAnsi="Times New Roman" w:cs="Times New Roman"/>
          <w:sz w:val="28"/>
          <w:szCs w:val="28"/>
        </w:rPr>
        <w:t xml:space="preserve">. </w:t>
      </w:r>
    </w:p>
    <w:p w:rsidR="00347866" w:rsidRDefault="0044213B" w:rsidP="00347866">
      <w:pPr>
        <w:tabs>
          <w:tab w:val="center" w:pos="4677"/>
          <w:tab w:val="left" w:pos="8445"/>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9FF465F" wp14:editId="713B7B82">
            <wp:extent cx="4686300" cy="1828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стая структура.jpg"/>
                    <pic:cNvPicPr/>
                  </pic:nvPicPr>
                  <pic:blipFill>
                    <a:blip r:embed="rId37">
                      <a:extLst>
                        <a:ext uri="{28A0092B-C50C-407E-A947-70E740481C1C}">
                          <a14:useLocalDpi xmlns:a14="http://schemas.microsoft.com/office/drawing/2010/main" val="0"/>
                        </a:ext>
                      </a:extLst>
                    </a:blip>
                    <a:stretch>
                      <a:fillRect/>
                    </a:stretch>
                  </pic:blipFill>
                  <pic:spPr>
                    <a:xfrm>
                      <a:off x="0" y="0"/>
                      <a:ext cx="4686300" cy="1828800"/>
                    </a:xfrm>
                    <a:prstGeom prst="rect">
                      <a:avLst/>
                    </a:prstGeom>
                  </pic:spPr>
                </pic:pic>
              </a:graphicData>
            </a:graphic>
          </wp:inline>
        </w:drawing>
      </w:r>
    </w:p>
    <w:p w:rsidR="0044213B" w:rsidRPr="0044213B" w:rsidRDefault="00E8487A" w:rsidP="00347866">
      <w:pPr>
        <w:tabs>
          <w:tab w:val="center" w:pos="4677"/>
          <w:tab w:val="left" w:pos="8445"/>
        </w:tabs>
        <w:jc w:val="center"/>
        <w:rPr>
          <w:rFonts w:ascii="Times New Roman" w:hAnsi="Times New Roman" w:cs="Times New Roman"/>
          <w:sz w:val="28"/>
          <w:szCs w:val="28"/>
        </w:rPr>
      </w:pPr>
      <w:r>
        <w:rPr>
          <w:rFonts w:ascii="Times New Roman" w:hAnsi="Times New Roman" w:cs="Times New Roman"/>
          <w:sz w:val="28"/>
          <w:szCs w:val="28"/>
        </w:rPr>
        <w:t>Рис. 22</w:t>
      </w:r>
      <w:r w:rsidR="0044213B">
        <w:rPr>
          <w:rFonts w:ascii="Times New Roman" w:hAnsi="Times New Roman" w:cs="Times New Roman"/>
          <w:sz w:val="28"/>
          <w:szCs w:val="28"/>
        </w:rPr>
        <w:t>. Организационная структура компании «</w:t>
      </w:r>
      <w:r w:rsidR="0044213B">
        <w:rPr>
          <w:rFonts w:ascii="Times New Roman" w:hAnsi="Times New Roman" w:cs="Times New Roman"/>
          <w:sz w:val="28"/>
          <w:szCs w:val="28"/>
          <w:lang w:val="en-US"/>
        </w:rPr>
        <w:t>N</w:t>
      </w:r>
      <w:r w:rsidR="0044213B">
        <w:rPr>
          <w:rFonts w:ascii="Times New Roman" w:hAnsi="Times New Roman" w:cs="Times New Roman"/>
          <w:sz w:val="28"/>
          <w:szCs w:val="28"/>
        </w:rPr>
        <w:t>»</w:t>
      </w:r>
    </w:p>
    <w:p w:rsidR="004D067A" w:rsidRPr="00B4129B" w:rsidRDefault="003D5FBA" w:rsidP="00B4129B">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Структура является плоской и центра</w:t>
      </w:r>
      <w:r w:rsidR="00B4129B">
        <w:rPr>
          <w:rFonts w:ascii="Times New Roman" w:hAnsi="Times New Roman" w:cs="Times New Roman"/>
          <w:sz w:val="28"/>
          <w:szCs w:val="28"/>
        </w:rPr>
        <w:t>лизованной с невысокой управленческой иерархией.</w:t>
      </w:r>
    </w:p>
    <w:p w:rsidR="002A1242" w:rsidRDefault="003D5FBA" w:rsidP="002A1242">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Коммуникации протекают</w:t>
      </w:r>
      <w:r w:rsidR="00B4129B">
        <w:rPr>
          <w:rFonts w:ascii="Times New Roman" w:hAnsi="Times New Roman" w:cs="Times New Roman"/>
          <w:sz w:val="28"/>
          <w:szCs w:val="28"/>
        </w:rPr>
        <w:t xml:space="preserve"> свободно</w:t>
      </w:r>
      <w:r>
        <w:rPr>
          <w:rFonts w:ascii="Times New Roman" w:hAnsi="Times New Roman" w:cs="Times New Roman"/>
          <w:sz w:val="28"/>
          <w:szCs w:val="28"/>
        </w:rPr>
        <w:t>, как по вертикали, так и по горизонтали. Поскольку происходит обслуживание отделами друг друга и сотрудникам из разных функциональных единиц приходится взаимодействовать ежедневно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горизонтальные коммуникации сильны. Более того они носят неформальный характер в связи с возрастной составляющей сотрудников, а также творческой направленности их де</w:t>
      </w:r>
      <w:r w:rsidR="00C6531B">
        <w:rPr>
          <w:rFonts w:ascii="Times New Roman" w:hAnsi="Times New Roman" w:cs="Times New Roman"/>
          <w:sz w:val="28"/>
          <w:szCs w:val="28"/>
        </w:rPr>
        <w:t>я</w:t>
      </w:r>
      <w:r>
        <w:rPr>
          <w:rFonts w:ascii="Times New Roman" w:hAnsi="Times New Roman" w:cs="Times New Roman"/>
          <w:sz w:val="28"/>
          <w:szCs w:val="28"/>
        </w:rPr>
        <w:t>тельности.</w:t>
      </w:r>
    </w:p>
    <w:p w:rsidR="003D5FBA" w:rsidRDefault="003D5FBA" w:rsidP="002A1242">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lastRenderedPageBreak/>
        <w:t xml:space="preserve">Вертикальные коммуникации </w:t>
      </w:r>
      <w:r w:rsidR="0044213B">
        <w:rPr>
          <w:rFonts w:ascii="Times New Roman" w:hAnsi="Times New Roman" w:cs="Times New Roman"/>
          <w:sz w:val="28"/>
          <w:szCs w:val="28"/>
        </w:rPr>
        <w:t>также носят неформальный характер, поскольку руководитель компании имеет возможность лично общаться с каждым сотруднико</w:t>
      </w:r>
      <w:r w:rsidR="00ED32EF">
        <w:rPr>
          <w:rFonts w:ascii="Times New Roman" w:hAnsi="Times New Roman" w:cs="Times New Roman"/>
          <w:sz w:val="28"/>
          <w:szCs w:val="28"/>
        </w:rPr>
        <w:t xml:space="preserve">м. </w:t>
      </w:r>
    </w:p>
    <w:p w:rsidR="00623379" w:rsidRDefault="00623379" w:rsidP="004D067A">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Внешняя среда компании является динамичной, поскольку производимый продукт связан с изменяющимися технологиями, а также потребительскими предпочтениями (подробнее внешняя среда будет проанализирована в следующем отделе).</w:t>
      </w:r>
      <w:r w:rsidR="000B581D">
        <w:rPr>
          <w:rFonts w:ascii="Times New Roman" w:hAnsi="Times New Roman" w:cs="Times New Roman"/>
          <w:sz w:val="28"/>
          <w:szCs w:val="28"/>
        </w:rPr>
        <w:t xml:space="preserve"> Более того, продукт связан с творческими процессами, что говорит о невозможности существования в стабильной среде.</w:t>
      </w:r>
    </w:p>
    <w:p w:rsidR="00623379" w:rsidRDefault="00623379" w:rsidP="004D067A">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Принимая во внимание вышесказанное, можно сделать краткий вывод по структуре организации:</w:t>
      </w:r>
    </w:p>
    <w:p w:rsidR="002A1242" w:rsidRDefault="00623379" w:rsidP="00623379">
      <w:pPr>
        <w:pStyle w:val="a3"/>
        <w:numPr>
          <w:ilvl w:val="0"/>
          <w:numId w:val="32"/>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Структура централизована, основной частью в ней является апекс</w:t>
      </w:r>
    </w:p>
    <w:p w:rsidR="00623379" w:rsidRDefault="00FD02B0" w:rsidP="00623379">
      <w:pPr>
        <w:pStyle w:val="a3"/>
        <w:numPr>
          <w:ilvl w:val="0"/>
          <w:numId w:val="32"/>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Присутствует расширенное</w:t>
      </w:r>
      <w:r w:rsidR="00623379">
        <w:rPr>
          <w:rFonts w:ascii="Times New Roman" w:hAnsi="Times New Roman" w:cs="Times New Roman"/>
          <w:sz w:val="28"/>
          <w:szCs w:val="28"/>
        </w:rPr>
        <w:t xml:space="preserve"> операционное ядро</w:t>
      </w:r>
    </w:p>
    <w:p w:rsidR="00623379" w:rsidRDefault="00623379" w:rsidP="00623379">
      <w:pPr>
        <w:pStyle w:val="a3"/>
        <w:numPr>
          <w:ilvl w:val="0"/>
          <w:numId w:val="32"/>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Отсутствует техноструктура</w:t>
      </w:r>
    </w:p>
    <w:p w:rsidR="00623379" w:rsidRDefault="00623379" w:rsidP="00623379">
      <w:pPr>
        <w:pStyle w:val="a3"/>
        <w:numPr>
          <w:ilvl w:val="0"/>
          <w:numId w:val="32"/>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Малая численность вспомогательного персонала</w:t>
      </w:r>
    </w:p>
    <w:p w:rsidR="00623379" w:rsidRDefault="00623379" w:rsidP="00623379">
      <w:pPr>
        <w:pStyle w:val="a3"/>
        <w:numPr>
          <w:ilvl w:val="0"/>
          <w:numId w:val="32"/>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Невысокая управленческая иерархия</w:t>
      </w:r>
    </w:p>
    <w:p w:rsidR="00623379" w:rsidRDefault="00623379" w:rsidP="000B581D">
      <w:pPr>
        <w:pStyle w:val="a3"/>
        <w:numPr>
          <w:ilvl w:val="0"/>
          <w:numId w:val="32"/>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Вертикальные и горизонтальные коммуникации протекают свободно и неформально</w:t>
      </w:r>
    </w:p>
    <w:p w:rsidR="000B581D" w:rsidRDefault="000B581D" w:rsidP="000B581D">
      <w:pPr>
        <w:pStyle w:val="a3"/>
        <w:numPr>
          <w:ilvl w:val="0"/>
          <w:numId w:val="32"/>
        </w:num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Динамичная внешняя среда</w:t>
      </w:r>
    </w:p>
    <w:p w:rsidR="000B581D" w:rsidRPr="000B581D" w:rsidRDefault="000B581D" w:rsidP="000B581D">
      <w:pPr>
        <w:tabs>
          <w:tab w:val="center" w:pos="4677"/>
          <w:tab w:val="left" w:pos="8445"/>
        </w:tabs>
        <w:rPr>
          <w:rFonts w:ascii="Times New Roman" w:hAnsi="Times New Roman" w:cs="Times New Roman"/>
          <w:sz w:val="28"/>
          <w:szCs w:val="28"/>
        </w:rPr>
      </w:pPr>
      <w:r>
        <w:rPr>
          <w:rFonts w:ascii="Times New Roman" w:hAnsi="Times New Roman" w:cs="Times New Roman"/>
          <w:sz w:val="28"/>
          <w:szCs w:val="28"/>
        </w:rPr>
        <w:t xml:space="preserve">По концепции «пяти конфигураций» </w:t>
      </w:r>
      <w:proofErr w:type="spellStart"/>
      <w:r>
        <w:rPr>
          <w:rFonts w:ascii="Times New Roman" w:hAnsi="Times New Roman" w:cs="Times New Roman"/>
          <w:sz w:val="28"/>
          <w:szCs w:val="28"/>
        </w:rPr>
        <w:t>Г.Минцберга</w:t>
      </w:r>
      <w:proofErr w:type="spellEnd"/>
      <w:r>
        <w:rPr>
          <w:rFonts w:ascii="Times New Roman" w:hAnsi="Times New Roman" w:cs="Times New Roman"/>
          <w:sz w:val="28"/>
          <w:szCs w:val="28"/>
        </w:rPr>
        <w:t xml:space="preserve">  в основе данной компании лежит «простая структура».</w:t>
      </w:r>
    </w:p>
    <w:p w:rsidR="008D355B" w:rsidRPr="008D355B" w:rsidRDefault="008C6F03" w:rsidP="008D355B">
      <w:r>
        <w:rPr>
          <w:rFonts w:ascii="Times New Roman" w:hAnsi="Times New Roman" w:cs="Times New Roman"/>
          <w:sz w:val="28"/>
          <w:szCs w:val="28"/>
        </w:rPr>
        <w:t>Поскольку стратегической целью компании является выход на новый рынок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поддержание позиций на уже завоеванных рынках, компании требуется расширение, как операционн</w:t>
      </w:r>
      <w:r w:rsidR="0027542F">
        <w:rPr>
          <w:rFonts w:ascii="Times New Roman" w:hAnsi="Times New Roman" w:cs="Times New Roman"/>
          <w:sz w:val="28"/>
          <w:szCs w:val="28"/>
        </w:rPr>
        <w:t>ого ядра, так</w:t>
      </w:r>
      <w:r>
        <w:rPr>
          <w:rFonts w:ascii="Times New Roman" w:hAnsi="Times New Roman" w:cs="Times New Roman"/>
          <w:sz w:val="28"/>
          <w:szCs w:val="28"/>
        </w:rPr>
        <w:t xml:space="preserve"> и управленческого звена, что может повлечь за собой редизайн организационной структуры.</w:t>
      </w:r>
    </w:p>
    <w:p w:rsidR="0027542F" w:rsidRPr="000546D7" w:rsidRDefault="00486EEA" w:rsidP="009C1E2D">
      <w:pPr>
        <w:pStyle w:val="3"/>
        <w:rPr>
          <w:rFonts w:ascii="Times New Roman" w:hAnsi="Times New Roman" w:cs="Times New Roman"/>
          <w:color w:val="auto"/>
          <w:sz w:val="28"/>
          <w:szCs w:val="28"/>
        </w:rPr>
      </w:pPr>
      <w:bookmarkStart w:id="19" w:name="_Toc390166203"/>
      <w:r w:rsidRPr="000546D7">
        <w:rPr>
          <w:rFonts w:ascii="Times New Roman" w:hAnsi="Times New Roman" w:cs="Times New Roman"/>
          <w:color w:val="auto"/>
          <w:sz w:val="28"/>
          <w:szCs w:val="28"/>
        </w:rPr>
        <w:t>3.1.3. Анализ компании</w:t>
      </w:r>
      <w:r w:rsidR="003211EA" w:rsidRPr="000546D7">
        <w:rPr>
          <w:rFonts w:ascii="Times New Roman" w:hAnsi="Times New Roman" w:cs="Times New Roman"/>
          <w:color w:val="auto"/>
          <w:sz w:val="28"/>
          <w:szCs w:val="28"/>
        </w:rPr>
        <w:t xml:space="preserve"> «</w:t>
      </w:r>
      <w:r w:rsidR="003211EA" w:rsidRPr="000546D7">
        <w:rPr>
          <w:rFonts w:ascii="Times New Roman" w:hAnsi="Times New Roman" w:cs="Times New Roman"/>
          <w:color w:val="auto"/>
          <w:sz w:val="28"/>
          <w:szCs w:val="28"/>
          <w:lang w:val="en-US"/>
        </w:rPr>
        <w:t>N</w:t>
      </w:r>
      <w:r w:rsidR="003211EA" w:rsidRPr="000546D7">
        <w:rPr>
          <w:rFonts w:ascii="Times New Roman" w:hAnsi="Times New Roman" w:cs="Times New Roman"/>
          <w:color w:val="auto"/>
          <w:sz w:val="28"/>
          <w:szCs w:val="28"/>
        </w:rPr>
        <w:t>»</w:t>
      </w:r>
      <w:r w:rsidRPr="000546D7">
        <w:rPr>
          <w:rFonts w:ascii="Times New Roman" w:hAnsi="Times New Roman" w:cs="Times New Roman"/>
          <w:color w:val="auto"/>
          <w:sz w:val="28"/>
          <w:szCs w:val="28"/>
        </w:rPr>
        <w:t xml:space="preserve">, с помощью инструмента </w:t>
      </w:r>
      <w:r w:rsidR="002B1954" w:rsidRPr="000546D7">
        <w:rPr>
          <w:rFonts w:ascii="Times New Roman" w:hAnsi="Times New Roman" w:cs="Times New Roman"/>
          <w:color w:val="auto"/>
          <w:sz w:val="28"/>
          <w:szCs w:val="28"/>
        </w:rPr>
        <w:t xml:space="preserve">А. </w:t>
      </w:r>
      <w:r w:rsidRPr="000546D7">
        <w:rPr>
          <w:rFonts w:ascii="Times New Roman" w:hAnsi="Times New Roman" w:cs="Times New Roman"/>
          <w:color w:val="auto"/>
          <w:sz w:val="28"/>
          <w:szCs w:val="28"/>
        </w:rPr>
        <w:t xml:space="preserve">Айрис и </w:t>
      </w:r>
      <w:r w:rsidR="002B1954" w:rsidRPr="000546D7">
        <w:rPr>
          <w:rFonts w:ascii="Times New Roman" w:hAnsi="Times New Roman" w:cs="Times New Roman"/>
          <w:color w:val="auto"/>
          <w:sz w:val="28"/>
          <w:szCs w:val="28"/>
        </w:rPr>
        <w:t xml:space="preserve">Ж. </w:t>
      </w:r>
      <w:proofErr w:type="spellStart"/>
      <w:r w:rsidRPr="000546D7">
        <w:rPr>
          <w:rFonts w:ascii="Times New Roman" w:hAnsi="Times New Roman" w:cs="Times New Roman"/>
          <w:color w:val="auto"/>
          <w:sz w:val="28"/>
          <w:szCs w:val="28"/>
        </w:rPr>
        <w:t>Бюген</w:t>
      </w:r>
      <w:proofErr w:type="spellEnd"/>
      <w:r w:rsidRPr="000546D7">
        <w:rPr>
          <w:rFonts w:ascii="Times New Roman" w:hAnsi="Times New Roman" w:cs="Times New Roman"/>
          <w:color w:val="auto"/>
          <w:sz w:val="28"/>
          <w:szCs w:val="28"/>
        </w:rPr>
        <w:t>.</w:t>
      </w:r>
      <w:bookmarkEnd w:id="19"/>
    </w:p>
    <w:p w:rsidR="00562CE0" w:rsidRDefault="00562CE0" w:rsidP="00A72BC6">
      <w:pPr>
        <w:spacing w:line="360" w:lineRule="auto"/>
        <w:rPr>
          <w:rFonts w:ascii="Times New Roman" w:hAnsi="Times New Roman" w:cs="Times New Roman"/>
          <w:sz w:val="28"/>
          <w:szCs w:val="28"/>
        </w:rPr>
      </w:pPr>
      <w:r>
        <w:rPr>
          <w:rFonts w:ascii="Times New Roman" w:hAnsi="Times New Roman" w:cs="Times New Roman"/>
          <w:sz w:val="28"/>
          <w:szCs w:val="28"/>
        </w:rPr>
        <w:t>Используя вышеописанный инс</w:t>
      </w:r>
      <w:r w:rsidR="00486EEA">
        <w:rPr>
          <w:rFonts w:ascii="Times New Roman" w:hAnsi="Times New Roman" w:cs="Times New Roman"/>
          <w:sz w:val="28"/>
          <w:szCs w:val="28"/>
        </w:rPr>
        <w:t>трумент</w:t>
      </w:r>
      <w:r>
        <w:rPr>
          <w:rFonts w:ascii="Times New Roman" w:hAnsi="Times New Roman" w:cs="Times New Roman"/>
          <w:sz w:val="28"/>
          <w:szCs w:val="28"/>
        </w:rPr>
        <w:t xml:space="preserve">, предложенный Айрис и </w:t>
      </w:r>
      <w:proofErr w:type="spellStart"/>
      <w:r>
        <w:rPr>
          <w:rFonts w:ascii="Times New Roman" w:hAnsi="Times New Roman" w:cs="Times New Roman"/>
          <w:sz w:val="28"/>
          <w:szCs w:val="28"/>
        </w:rPr>
        <w:t>Бюген</w:t>
      </w:r>
      <w:proofErr w:type="spellEnd"/>
      <w:r>
        <w:rPr>
          <w:rFonts w:ascii="Times New Roman" w:hAnsi="Times New Roman" w:cs="Times New Roman"/>
          <w:sz w:val="28"/>
          <w:szCs w:val="28"/>
        </w:rPr>
        <w:t xml:space="preserve">, проанализируем </w:t>
      </w:r>
      <w:proofErr w:type="spellStart"/>
      <w:r>
        <w:rPr>
          <w:rFonts w:ascii="Times New Roman" w:hAnsi="Times New Roman" w:cs="Times New Roman"/>
          <w:sz w:val="28"/>
          <w:szCs w:val="28"/>
        </w:rPr>
        <w:t>продакшн</w:t>
      </w:r>
      <w:proofErr w:type="spellEnd"/>
      <w:r>
        <w:rPr>
          <w:rFonts w:ascii="Times New Roman" w:hAnsi="Times New Roman" w:cs="Times New Roman"/>
          <w:sz w:val="28"/>
          <w:szCs w:val="28"/>
        </w:rPr>
        <w:t>-студию «</w:t>
      </w:r>
      <w:r>
        <w:rPr>
          <w:rFonts w:ascii="Times New Roman" w:hAnsi="Times New Roman" w:cs="Times New Roman"/>
          <w:sz w:val="28"/>
          <w:szCs w:val="28"/>
          <w:lang w:val="en-US"/>
        </w:rPr>
        <w:t>N</w:t>
      </w:r>
      <w:r>
        <w:rPr>
          <w:rFonts w:ascii="Times New Roman" w:hAnsi="Times New Roman" w:cs="Times New Roman"/>
          <w:sz w:val="28"/>
          <w:szCs w:val="28"/>
        </w:rPr>
        <w:t>»:</w:t>
      </w:r>
    </w:p>
    <w:p w:rsidR="00562CE0" w:rsidRPr="00405230" w:rsidRDefault="00405230" w:rsidP="00405230">
      <w:pPr>
        <w:spacing w:line="360" w:lineRule="auto"/>
        <w:rPr>
          <w:rFonts w:ascii="Times New Roman" w:hAnsi="Times New Roman" w:cs="Times New Roman"/>
          <w:sz w:val="28"/>
          <w:szCs w:val="28"/>
        </w:rPr>
      </w:pPr>
      <w:r>
        <w:rPr>
          <w:rFonts w:ascii="Times New Roman" w:hAnsi="Times New Roman" w:cs="Times New Roman"/>
          <w:b/>
          <w:sz w:val="28"/>
          <w:szCs w:val="28"/>
        </w:rPr>
        <w:t>М</w:t>
      </w:r>
      <w:r w:rsidR="00562CE0" w:rsidRPr="00405230">
        <w:rPr>
          <w:rFonts w:ascii="Times New Roman" w:hAnsi="Times New Roman" w:cs="Times New Roman"/>
          <w:b/>
          <w:sz w:val="28"/>
          <w:szCs w:val="28"/>
        </w:rPr>
        <w:t>одель получения дохода</w:t>
      </w:r>
      <w:r w:rsidR="00562CE0" w:rsidRPr="00405230">
        <w:rPr>
          <w:rFonts w:ascii="Times New Roman" w:hAnsi="Times New Roman" w:cs="Times New Roman"/>
          <w:sz w:val="28"/>
          <w:szCs w:val="28"/>
        </w:rPr>
        <w:t>. Компания «</w:t>
      </w:r>
      <w:r w:rsidR="00562CE0" w:rsidRPr="00405230">
        <w:rPr>
          <w:rFonts w:ascii="Times New Roman" w:hAnsi="Times New Roman" w:cs="Times New Roman"/>
          <w:sz w:val="28"/>
          <w:szCs w:val="28"/>
          <w:lang w:val="en-US"/>
        </w:rPr>
        <w:t>N</w:t>
      </w:r>
      <w:r w:rsidR="00562CE0" w:rsidRPr="00405230">
        <w:rPr>
          <w:rFonts w:ascii="Times New Roman" w:hAnsi="Times New Roman" w:cs="Times New Roman"/>
          <w:sz w:val="28"/>
          <w:szCs w:val="28"/>
        </w:rPr>
        <w:t>» использует доход от продаж единичной продукции в качестве модели получения дохода. К</w:t>
      </w:r>
      <w:r w:rsidR="00BB230F" w:rsidRPr="00405230">
        <w:rPr>
          <w:rFonts w:ascii="Times New Roman" w:hAnsi="Times New Roman" w:cs="Times New Roman"/>
          <w:sz w:val="28"/>
          <w:szCs w:val="28"/>
        </w:rPr>
        <w:t>аждый заказ клиента уникален и требует индивидуальной разработки.</w:t>
      </w:r>
      <w:r w:rsidRPr="00405230">
        <w:rPr>
          <w:rFonts w:ascii="Times New Roman" w:hAnsi="Times New Roman" w:cs="Times New Roman"/>
          <w:sz w:val="28"/>
          <w:szCs w:val="28"/>
        </w:rPr>
        <w:t xml:space="preserve"> Поэтому производство имеет единич</w:t>
      </w:r>
      <w:r>
        <w:rPr>
          <w:rFonts w:ascii="Times New Roman" w:hAnsi="Times New Roman" w:cs="Times New Roman"/>
          <w:sz w:val="28"/>
          <w:szCs w:val="28"/>
        </w:rPr>
        <w:t>ный характер</w:t>
      </w:r>
      <w:r w:rsidRPr="00405230">
        <w:rPr>
          <w:rFonts w:ascii="Times New Roman" w:hAnsi="Times New Roman" w:cs="Times New Roman"/>
          <w:sz w:val="28"/>
          <w:szCs w:val="28"/>
        </w:rPr>
        <w:t xml:space="preserve">, в соответствии с требованиями и целями клиента. </w:t>
      </w:r>
    </w:p>
    <w:p w:rsidR="00BB230F" w:rsidRPr="00405230" w:rsidRDefault="00BB230F" w:rsidP="00405230">
      <w:pPr>
        <w:spacing w:line="360" w:lineRule="auto"/>
        <w:rPr>
          <w:rFonts w:ascii="Times New Roman" w:hAnsi="Times New Roman" w:cs="Times New Roman"/>
          <w:sz w:val="28"/>
          <w:szCs w:val="28"/>
        </w:rPr>
      </w:pPr>
      <w:r w:rsidRPr="00405230">
        <w:rPr>
          <w:rFonts w:ascii="Times New Roman" w:hAnsi="Times New Roman" w:cs="Times New Roman"/>
          <w:b/>
          <w:sz w:val="28"/>
          <w:szCs w:val="28"/>
        </w:rPr>
        <w:lastRenderedPageBreak/>
        <w:t>Отношение к потребителю</w:t>
      </w:r>
      <w:r w:rsidRPr="00405230">
        <w:rPr>
          <w:rFonts w:ascii="Times New Roman" w:hAnsi="Times New Roman" w:cs="Times New Roman"/>
          <w:sz w:val="28"/>
          <w:szCs w:val="28"/>
        </w:rPr>
        <w:t>.  Тип взаимодействия с потребителем –</w:t>
      </w:r>
      <w:r w:rsidRPr="00405230">
        <w:rPr>
          <w:rFonts w:ascii="Times New Roman" w:hAnsi="Times New Roman" w:cs="Times New Roman"/>
          <w:sz w:val="28"/>
          <w:szCs w:val="28"/>
          <w:lang w:val="en-US"/>
        </w:rPr>
        <w:t>B</w:t>
      </w:r>
      <w:r w:rsidRPr="00405230">
        <w:rPr>
          <w:rFonts w:ascii="Times New Roman" w:hAnsi="Times New Roman" w:cs="Times New Roman"/>
          <w:sz w:val="28"/>
          <w:szCs w:val="28"/>
        </w:rPr>
        <w:t>2</w:t>
      </w:r>
      <w:r w:rsidRPr="00405230">
        <w:rPr>
          <w:rFonts w:ascii="Times New Roman" w:hAnsi="Times New Roman" w:cs="Times New Roman"/>
          <w:sz w:val="28"/>
          <w:szCs w:val="28"/>
          <w:lang w:val="en-US"/>
        </w:rPr>
        <w:t>B</w:t>
      </w:r>
      <w:r w:rsidRPr="00405230">
        <w:rPr>
          <w:rFonts w:ascii="Times New Roman" w:hAnsi="Times New Roman" w:cs="Times New Roman"/>
          <w:sz w:val="28"/>
          <w:szCs w:val="28"/>
        </w:rPr>
        <w:t xml:space="preserve">. </w:t>
      </w:r>
      <w:r w:rsidR="00405230" w:rsidRPr="00405230">
        <w:rPr>
          <w:rFonts w:ascii="Times New Roman" w:hAnsi="Times New Roman" w:cs="Times New Roman"/>
          <w:sz w:val="28"/>
          <w:szCs w:val="28"/>
        </w:rPr>
        <w:t xml:space="preserve"> </w:t>
      </w:r>
      <w:proofErr w:type="gramStart"/>
      <w:r w:rsidR="00405230" w:rsidRPr="00405230">
        <w:rPr>
          <w:rFonts w:ascii="Times New Roman" w:hAnsi="Times New Roman" w:cs="Times New Roman"/>
          <w:sz w:val="28"/>
          <w:szCs w:val="28"/>
        </w:rPr>
        <w:t xml:space="preserve">Поскольку потребителями </w:t>
      </w:r>
      <w:proofErr w:type="spellStart"/>
      <w:r w:rsidR="00405230" w:rsidRPr="00405230">
        <w:rPr>
          <w:rFonts w:ascii="Times New Roman" w:hAnsi="Times New Roman" w:cs="Times New Roman"/>
          <w:sz w:val="28"/>
          <w:szCs w:val="28"/>
        </w:rPr>
        <w:t>продакшн</w:t>
      </w:r>
      <w:proofErr w:type="spellEnd"/>
      <w:r w:rsidR="00405230" w:rsidRPr="00405230">
        <w:rPr>
          <w:rFonts w:ascii="Times New Roman" w:hAnsi="Times New Roman" w:cs="Times New Roman"/>
          <w:sz w:val="28"/>
          <w:szCs w:val="28"/>
        </w:rPr>
        <w:t xml:space="preserve"> –</w:t>
      </w:r>
      <w:r w:rsidR="00405230">
        <w:rPr>
          <w:rFonts w:ascii="Times New Roman" w:hAnsi="Times New Roman" w:cs="Times New Roman"/>
          <w:sz w:val="28"/>
          <w:szCs w:val="28"/>
        </w:rPr>
        <w:t xml:space="preserve"> </w:t>
      </w:r>
      <w:r w:rsidR="00405230" w:rsidRPr="00405230">
        <w:rPr>
          <w:rFonts w:ascii="Times New Roman" w:hAnsi="Times New Roman" w:cs="Times New Roman"/>
          <w:sz w:val="28"/>
          <w:szCs w:val="28"/>
        </w:rPr>
        <w:t>студии «</w:t>
      </w:r>
      <w:r w:rsidR="00405230" w:rsidRPr="00405230">
        <w:rPr>
          <w:rFonts w:ascii="Times New Roman" w:hAnsi="Times New Roman" w:cs="Times New Roman"/>
          <w:sz w:val="28"/>
          <w:szCs w:val="28"/>
          <w:lang w:val="en-US"/>
        </w:rPr>
        <w:t>N</w:t>
      </w:r>
      <w:r w:rsidR="00405230" w:rsidRPr="00405230">
        <w:rPr>
          <w:rFonts w:ascii="Times New Roman" w:hAnsi="Times New Roman" w:cs="Times New Roman"/>
          <w:sz w:val="28"/>
          <w:szCs w:val="28"/>
        </w:rPr>
        <w:t xml:space="preserve">»  являются другие компании из данной и других отраслей, </w:t>
      </w:r>
      <w:r w:rsidR="00405230">
        <w:rPr>
          <w:rFonts w:ascii="Times New Roman" w:hAnsi="Times New Roman" w:cs="Times New Roman"/>
          <w:sz w:val="28"/>
          <w:szCs w:val="28"/>
        </w:rPr>
        <w:t xml:space="preserve"> </w:t>
      </w:r>
      <w:r w:rsidR="00405230" w:rsidRPr="00405230">
        <w:rPr>
          <w:rFonts w:ascii="Times New Roman" w:hAnsi="Times New Roman" w:cs="Times New Roman"/>
          <w:sz w:val="28"/>
          <w:szCs w:val="28"/>
        </w:rPr>
        <w:t>выстраиваются долгосрочные партнерские отношения.</w:t>
      </w:r>
      <w:proofErr w:type="gramEnd"/>
      <w:r w:rsidR="00405230">
        <w:rPr>
          <w:rFonts w:ascii="Times New Roman" w:hAnsi="Times New Roman" w:cs="Times New Roman"/>
          <w:sz w:val="28"/>
          <w:szCs w:val="28"/>
        </w:rPr>
        <w:t xml:space="preserve"> Более того,  происходит интенсивный обмен информацией между компанией - производителем и клиентом</w:t>
      </w:r>
      <w:r w:rsidR="00E7642F">
        <w:rPr>
          <w:rFonts w:ascii="Times New Roman" w:hAnsi="Times New Roman" w:cs="Times New Roman"/>
          <w:sz w:val="28"/>
          <w:szCs w:val="28"/>
        </w:rPr>
        <w:t xml:space="preserve">. Компания-производитель открывает всю финансовую информацию по проекту перед компанией – заказчиком. </w:t>
      </w:r>
      <w:r w:rsidR="00405230" w:rsidRPr="00405230">
        <w:rPr>
          <w:rFonts w:ascii="Times New Roman" w:hAnsi="Times New Roman" w:cs="Times New Roman"/>
          <w:sz w:val="28"/>
          <w:szCs w:val="28"/>
        </w:rPr>
        <w:t xml:space="preserve"> </w:t>
      </w:r>
      <w:r w:rsidR="00E7642F">
        <w:rPr>
          <w:rFonts w:ascii="Times New Roman" w:hAnsi="Times New Roman" w:cs="Times New Roman"/>
          <w:sz w:val="28"/>
          <w:szCs w:val="28"/>
        </w:rPr>
        <w:t>В данном виде взаимодействия очень важен профессионализм сотрудников компани</w:t>
      </w:r>
      <w:proofErr w:type="gramStart"/>
      <w:r w:rsidR="00E7642F">
        <w:rPr>
          <w:rFonts w:ascii="Times New Roman" w:hAnsi="Times New Roman" w:cs="Times New Roman"/>
          <w:sz w:val="28"/>
          <w:szCs w:val="28"/>
        </w:rPr>
        <w:t>и-</w:t>
      </w:r>
      <w:proofErr w:type="gramEnd"/>
      <w:r w:rsidR="00E7642F">
        <w:rPr>
          <w:rFonts w:ascii="Times New Roman" w:hAnsi="Times New Roman" w:cs="Times New Roman"/>
          <w:sz w:val="28"/>
          <w:szCs w:val="28"/>
        </w:rPr>
        <w:t xml:space="preserve"> производителей, это является решающим фактором при выборе компанией –заказчиком партнеров. </w:t>
      </w:r>
      <w:r w:rsidRPr="00405230">
        <w:rPr>
          <w:rFonts w:ascii="Times New Roman" w:hAnsi="Times New Roman" w:cs="Times New Roman"/>
          <w:sz w:val="28"/>
          <w:szCs w:val="28"/>
        </w:rPr>
        <w:t xml:space="preserve">В зависимости от предпочтений </w:t>
      </w:r>
      <w:r w:rsidR="00E7642F">
        <w:rPr>
          <w:rFonts w:ascii="Times New Roman" w:hAnsi="Times New Roman" w:cs="Times New Roman"/>
          <w:sz w:val="28"/>
          <w:szCs w:val="28"/>
        </w:rPr>
        <w:t xml:space="preserve">и целей </w:t>
      </w:r>
      <w:r w:rsidRPr="00405230">
        <w:rPr>
          <w:rFonts w:ascii="Times New Roman" w:hAnsi="Times New Roman" w:cs="Times New Roman"/>
          <w:sz w:val="28"/>
          <w:szCs w:val="28"/>
        </w:rPr>
        <w:t>клиента выпускается как конечный продукт, так и промежуточный.</w:t>
      </w:r>
    </w:p>
    <w:p w:rsidR="00BB230F" w:rsidRPr="00405230" w:rsidRDefault="00BB230F" w:rsidP="00405230">
      <w:pPr>
        <w:spacing w:line="360" w:lineRule="auto"/>
        <w:rPr>
          <w:rFonts w:ascii="Times New Roman" w:hAnsi="Times New Roman" w:cs="Times New Roman"/>
          <w:sz w:val="28"/>
          <w:szCs w:val="28"/>
        </w:rPr>
      </w:pPr>
      <w:r w:rsidRPr="00405230">
        <w:rPr>
          <w:rFonts w:ascii="Times New Roman" w:hAnsi="Times New Roman" w:cs="Times New Roman"/>
          <w:b/>
          <w:sz w:val="28"/>
          <w:szCs w:val="28"/>
        </w:rPr>
        <w:t>Позиция в цепочке создания ценности</w:t>
      </w:r>
      <w:r w:rsidRPr="00405230">
        <w:rPr>
          <w:rFonts w:ascii="Times New Roman" w:hAnsi="Times New Roman" w:cs="Times New Roman"/>
          <w:sz w:val="28"/>
          <w:szCs w:val="28"/>
        </w:rPr>
        <w:t xml:space="preserve">. </w:t>
      </w:r>
      <w:proofErr w:type="spellStart"/>
      <w:r w:rsidRPr="00405230">
        <w:rPr>
          <w:rFonts w:ascii="Times New Roman" w:hAnsi="Times New Roman" w:cs="Times New Roman"/>
          <w:sz w:val="28"/>
          <w:szCs w:val="28"/>
        </w:rPr>
        <w:t>Продакшн</w:t>
      </w:r>
      <w:proofErr w:type="spellEnd"/>
      <w:r w:rsidRPr="00405230">
        <w:rPr>
          <w:rFonts w:ascii="Times New Roman" w:hAnsi="Times New Roman" w:cs="Times New Roman"/>
          <w:sz w:val="28"/>
          <w:szCs w:val="28"/>
        </w:rPr>
        <w:t xml:space="preserve"> –</w:t>
      </w:r>
      <w:r w:rsidR="00FB4248">
        <w:rPr>
          <w:rFonts w:ascii="Times New Roman" w:hAnsi="Times New Roman" w:cs="Times New Roman"/>
          <w:sz w:val="28"/>
          <w:szCs w:val="28"/>
        </w:rPr>
        <w:t xml:space="preserve"> </w:t>
      </w:r>
      <w:r w:rsidRPr="00405230">
        <w:rPr>
          <w:rFonts w:ascii="Times New Roman" w:hAnsi="Times New Roman" w:cs="Times New Roman"/>
          <w:sz w:val="28"/>
          <w:szCs w:val="28"/>
        </w:rPr>
        <w:t>студия «</w:t>
      </w:r>
      <w:r w:rsidRPr="00405230">
        <w:rPr>
          <w:rFonts w:ascii="Times New Roman" w:hAnsi="Times New Roman" w:cs="Times New Roman"/>
          <w:sz w:val="28"/>
          <w:szCs w:val="28"/>
          <w:lang w:val="en-US"/>
        </w:rPr>
        <w:t>N</w:t>
      </w:r>
      <w:r w:rsidRPr="00405230">
        <w:rPr>
          <w:rFonts w:ascii="Times New Roman" w:hAnsi="Times New Roman" w:cs="Times New Roman"/>
          <w:sz w:val="28"/>
          <w:szCs w:val="28"/>
        </w:rPr>
        <w:t>» работает на рынке медиа прои</w:t>
      </w:r>
      <w:r w:rsidR="00FB4248">
        <w:rPr>
          <w:rFonts w:ascii="Times New Roman" w:hAnsi="Times New Roman" w:cs="Times New Roman"/>
          <w:sz w:val="28"/>
          <w:szCs w:val="28"/>
        </w:rPr>
        <w:t xml:space="preserve">зводства. Произведенный контент </w:t>
      </w:r>
      <w:r w:rsidRPr="00405230">
        <w:rPr>
          <w:rFonts w:ascii="Times New Roman" w:hAnsi="Times New Roman" w:cs="Times New Roman"/>
          <w:sz w:val="28"/>
          <w:szCs w:val="28"/>
        </w:rPr>
        <w:t>продается</w:t>
      </w:r>
      <w:r w:rsidR="00FB4248">
        <w:rPr>
          <w:rFonts w:ascii="Times New Roman" w:hAnsi="Times New Roman" w:cs="Times New Roman"/>
          <w:sz w:val="28"/>
          <w:szCs w:val="28"/>
        </w:rPr>
        <w:t xml:space="preserve"> </w:t>
      </w:r>
      <w:r w:rsidRPr="00405230">
        <w:rPr>
          <w:rFonts w:ascii="Times New Roman" w:hAnsi="Times New Roman" w:cs="Times New Roman"/>
          <w:sz w:val="28"/>
          <w:szCs w:val="28"/>
        </w:rPr>
        <w:t>компаниям-дистрибьюторам, которые доводят пр</w:t>
      </w:r>
      <w:r w:rsidR="00FB4248">
        <w:rPr>
          <w:rFonts w:ascii="Times New Roman" w:hAnsi="Times New Roman" w:cs="Times New Roman"/>
          <w:sz w:val="28"/>
          <w:szCs w:val="28"/>
        </w:rPr>
        <w:t>одукт до конечного потребителя с помощью своих каналов распределения. В таком случае компания занимает промежуточную позицию в цепочке создания ценности. Если компания - заказчик приобретает контент рекламного характера, то компания –</w:t>
      </w:r>
      <w:r w:rsidR="002D15EB">
        <w:rPr>
          <w:rFonts w:ascii="Times New Roman" w:hAnsi="Times New Roman" w:cs="Times New Roman"/>
          <w:sz w:val="28"/>
          <w:szCs w:val="28"/>
        </w:rPr>
        <w:t xml:space="preserve"> </w:t>
      </w:r>
      <w:r w:rsidR="00FB4248">
        <w:rPr>
          <w:rFonts w:ascii="Times New Roman" w:hAnsi="Times New Roman" w:cs="Times New Roman"/>
          <w:sz w:val="28"/>
          <w:szCs w:val="28"/>
        </w:rPr>
        <w:t xml:space="preserve">производитель находится  </w:t>
      </w:r>
      <w:r w:rsidR="00114804">
        <w:rPr>
          <w:rFonts w:ascii="Times New Roman" w:hAnsi="Times New Roman" w:cs="Times New Roman"/>
          <w:sz w:val="28"/>
          <w:szCs w:val="28"/>
        </w:rPr>
        <w:t>в конце цепочки.</w:t>
      </w:r>
    </w:p>
    <w:p w:rsidR="00BB230F" w:rsidRDefault="002E670C" w:rsidP="00405230">
      <w:pPr>
        <w:spacing w:line="360" w:lineRule="auto"/>
        <w:rPr>
          <w:rFonts w:ascii="Times New Roman" w:hAnsi="Times New Roman" w:cs="Times New Roman"/>
          <w:sz w:val="28"/>
          <w:szCs w:val="28"/>
        </w:rPr>
      </w:pPr>
      <w:r w:rsidRPr="00405230">
        <w:rPr>
          <w:rFonts w:ascii="Times New Roman" w:hAnsi="Times New Roman" w:cs="Times New Roman"/>
          <w:b/>
          <w:sz w:val="28"/>
          <w:szCs w:val="28"/>
        </w:rPr>
        <w:t xml:space="preserve">Тип контента. </w:t>
      </w:r>
      <w:r w:rsidRPr="00405230">
        <w:rPr>
          <w:rFonts w:ascii="Times New Roman" w:hAnsi="Times New Roman" w:cs="Times New Roman"/>
          <w:sz w:val="28"/>
          <w:szCs w:val="28"/>
        </w:rPr>
        <w:t>Анализируемая компания производит телевизионные программы, документальные фильмы</w:t>
      </w:r>
      <w:r w:rsidR="00114804">
        <w:rPr>
          <w:rFonts w:ascii="Times New Roman" w:hAnsi="Times New Roman" w:cs="Times New Roman"/>
          <w:sz w:val="28"/>
          <w:szCs w:val="28"/>
        </w:rPr>
        <w:t>, интернет - видео</w:t>
      </w:r>
      <w:r w:rsidRPr="00405230">
        <w:rPr>
          <w:rFonts w:ascii="Times New Roman" w:hAnsi="Times New Roman" w:cs="Times New Roman"/>
          <w:sz w:val="28"/>
          <w:szCs w:val="28"/>
        </w:rPr>
        <w:t xml:space="preserve"> и графику. </w:t>
      </w:r>
      <w:r w:rsidR="00114804">
        <w:rPr>
          <w:rFonts w:ascii="Times New Roman" w:hAnsi="Times New Roman" w:cs="Times New Roman"/>
          <w:sz w:val="28"/>
          <w:szCs w:val="28"/>
        </w:rPr>
        <w:t xml:space="preserve"> </w:t>
      </w:r>
      <w:r w:rsidRPr="00405230">
        <w:rPr>
          <w:rFonts w:ascii="Times New Roman" w:hAnsi="Times New Roman" w:cs="Times New Roman"/>
          <w:sz w:val="28"/>
          <w:szCs w:val="28"/>
        </w:rPr>
        <w:t xml:space="preserve">Данный тип контента носит больше развлекательный </w:t>
      </w:r>
      <w:r w:rsidR="00306EE4" w:rsidRPr="00405230">
        <w:rPr>
          <w:rFonts w:ascii="Times New Roman" w:hAnsi="Times New Roman" w:cs="Times New Roman"/>
          <w:sz w:val="28"/>
          <w:szCs w:val="28"/>
        </w:rPr>
        <w:t>характер,</w:t>
      </w:r>
      <w:r w:rsidRPr="00405230">
        <w:rPr>
          <w:rFonts w:ascii="Times New Roman" w:hAnsi="Times New Roman" w:cs="Times New Roman"/>
          <w:sz w:val="28"/>
          <w:szCs w:val="28"/>
        </w:rPr>
        <w:t xml:space="preserve"> чем информационный.</w:t>
      </w:r>
    </w:p>
    <w:p w:rsidR="00486EEA" w:rsidRPr="00E8487A" w:rsidRDefault="00114804" w:rsidP="00E8487A">
      <w:pPr>
        <w:spacing w:line="360" w:lineRule="auto"/>
        <w:rPr>
          <w:rFonts w:ascii="Times New Roman" w:hAnsi="Times New Roman" w:cs="Times New Roman"/>
          <w:b/>
          <w:sz w:val="28"/>
          <w:szCs w:val="28"/>
        </w:rPr>
      </w:pPr>
      <w:r>
        <w:rPr>
          <w:rFonts w:ascii="Times New Roman" w:hAnsi="Times New Roman" w:cs="Times New Roman"/>
          <w:sz w:val="28"/>
          <w:szCs w:val="28"/>
        </w:rPr>
        <w:t>К особенностям медиа-контента относится его неограниченность -  продукт не портится после его потребления, поэтому он может быть продан повторно. Однако, специфика деятельности компании «</w:t>
      </w:r>
      <w:r>
        <w:rPr>
          <w:rFonts w:ascii="Times New Roman" w:hAnsi="Times New Roman" w:cs="Times New Roman"/>
          <w:sz w:val="28"/>
          <w:szCs w:val="28"/>
          <w:lang w:val="en-US"/>
        </w:rPr>
        <w:t>N</w:t>
      </w:r>
      <w:r>
        <w:rPr>
          <w:rFonts w:ascii="Times New Roman" w:hAnsi="Times New Roman" w:cs="Times New Roman"/>
          <w:sz w:val="28"/>
          <w:szCs w:val="28"/>
        </w:rPr>
        <w:t xml:space="preserve">» не позволяет перепродавать контент, поскольку с переходом продукта к клиенту переходят и все уникальные права на его обладание. </w:t>
      </w:r>
    </w:p>
    <w:p w:rsidR="00184165" w:rsidRPr="000546D7" w:rsidRDefault="00184165" w:rsidP="009C1E2D">
      <w:pPr>
        <w:pStyle w:val="2"/>
        <w:rPr>
          <w:rFonts w:ascii="Times New Roman" w:hAnsi="Times New Roman" w:cs="Times New Roman"/>
          <w:color w:val="auto"/>
          <w:sz w:val="28"/>
          <w:szCs w:val="28"/>
        </w:rPr>
      </w:pPr>
      <w:bookmarkStart w:id="20" w:name="_Toc390166204"/>
      <w:r w:rsidRPr="000546D7">
        <w:rPr>
          <w:rFonts w:ascii="Times New Roman" w:hAnsi="Times New Roman" w:cs="Times New Roman"/>
          <w:color w:val="auto"/>
          <w:sz w:val="28"/>
          <w:szCs w:val="28"/>
        </w:rPr>
        <w:lastRenderedPageBreak/>
        <w:t>3.2. Специфика функционирования медиа отрасли</w:t>
      </w:r>
      <w:bookmarkEnd w:id="20"/>
      <w:r w:rsidRPr="000546D7">
        <w:rPr>
          <w:rFonts w:ascii="Times New Roman" w:hAnsi="Times New Roman" w:cs="Times New Roman"/>
          <w:color w:val="auto"/>
          <w:sz w:val="28"/>
          <w:szCs w:val="28"/>
        </w:rPr>
        <w:t xml:space="preserve"> </w:t>
      </w:r>
      <w:r w:rsidRPr="000546D7">
        <w:rPr>
          <w:rFonts w:ascii="Times New Roman" w:hAnsi="Times New Roman" w:cs="Times New Roman"/>
          <w:color w:val="auto"/>
          <w:sz w:val="28"/>
          <w:szCs w:val="28"/>
        </w:rPr>
        <w:tab/>
      </w:r>
    </w:p>
    <w:p w:rsidR="00184165" w:rsidRPr="000546D7" w:rsidRDefault="00184165" w:rsidP="009C1E2D">
      <w:pPr>
        <w:pStyle w:val="3"/>
        <w:rPr>
          <w:rFonts w:ascii="Times New Roman" w:hAnsi="Times New Roman" w:cs="Times New Roman"/>
          <w:color w:val="auto"/>
          <w:sz w:val="28"/>
          <w:szCs w:val="28"/>
        </w:rPr>
      </w:pPr>
      <w:bookmarkStart w:id="21" w:name="_Toc390166205"/>
      <w:r w:rsidRPr="000546D7">
        <w:rPr>
          <w:rFonts w:ascii="Times New Roman" w:hAnsi="Times New Roman" w:cs="Times New Roman"/>
          <w:color w:val="auto"/>
          <w:sz w:val="28"/>
          <w:szCs w:val="28"/>
        </w:rPr>
        <w:t>3.2.1. Экономические п</w:t>
      </w:r>
      <w:r w:rsidR="000546D7">
        <w:rPr>
          <w:rFonts w:ascii="Times New Roman" w:hAnsi="Times New Roman" w:cs="Times New Roman"/>
          <w:color w:val="auto"/>
          <w:sz w:val="28"/>
          <w:szCs w:val="28"/>
        </w:rPr>
        <w:t>оказатели медиа отрасли России, стадия ее жизненного цикла и</w:t>
      </w:r>
      <w:r w:rsidRPr="000546D7">
        <w:rPr>
          <w:rFonts w:ascii="Times New Roman" w:hAnsi="Times New Roman" w:cs="Times New Roman"/>
          <w:color w:val="auto"/>
          <w:sz w:val="28"/>
          <w:szCs w:val="28"/>
        </w:rPr>
        <w:t xml:space="preserve"> ключевые факторы успеха.</w:t>
      </w:r>
      <w:bookmarkEnd w:id="21"/>
    </w:p>
    <w:p w:rsidR="002E670C" w:rsidRPr="00305B67" w:rsidRDefault="00824FF4" w:rsidP="00221240">
      <w:pPr>
        <w:spacing w:line="360" w:lineRule="auto"/>
        <w:rPr>
          <w:rFonts w:ascii="Times New Roman" w:hAnsi="Times New Roman" w:cs="Times New Roman"/>
          <w:sz w:val="28"/>
          <w:szCs w:val="28"/>
        </w:rPr>
      </w:pPr>
      <w:r>
        <w:rPr>
          <w:rFonts w:ascii="Times New Roman" w:hAnsi="Times New Roman" w:cs="Times New Roman"/>
          <w:sz w:val="28"/>
          <w:szCs w:val="28"/>
        </w:rPr>
        <w:t>Медиа отрасль является одной из наиболее динамично развивающихся сфер бизнеса в настоящее время. Специалисты прогнозируют глобальный рост медиа рынка на 5,6 % в год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лет</w:t>
      </w:r>
      <w:r w:rsidR="008229FD">
        <w:rPr>
          <w:rFonts w:ascii="Times New Roman" w:hAnsi="Times New Roman" w:cs="Times New Roman"/>
          <w:sz w:val="28"/>
          <w:szCs w:val="28"/>
        </w:rPr>
        <w:t xml:space="preserve"> </w:t>
      </w:r>
      <w:r w:rsidR="008229FD" w:rsidRPr="008229FD">
        <w:rPr>
          <w:rFonts w:ascii="Times New Roman" w:hAnsi="Times New Roman" w:cs="Times New Roman"/>
          <w:sz w:val="28"/>
          <w:szCs w:val="28"/>
        </w:rPr>
        <w:t>(</w:t>
      </w:r>
      <w:r w:rsidR="008229FD">
        <w:rPr>
          <w:rFonts w:ascii="Times New Roman" w:hAnsi="Times New Roman" w:cs="Times New Roman"/>
          <w:sz w:val="28"/>
          <w:szCs w:val="28"/>
          <w:lang w:val="en-US"/>
        </w:rPr>
        <w:t>PWC</w:t>
      </w:r>
      <w:r w:rsidR="008229FD" w:rsidRPr="008229FD">
        <w:rPr>
          <w:rFonts w:ascii="Times New Roman" w:hAnsi="Times New Roman" w:cs="Times New Roman"/>
          <w:sz w:val="28"/>
          <w:szCs w:val="28"/>
        </w:rPr>
        <w:t>, 2012)</w:t>
      </w:r>
      <w:r w:rsidRPr="00824FF4">
        <w:rPr>
          <w:rFonts w:ascii="Times New Roman" w:hAnsi="Times New Roman" w:cs="Times New Roman"/>
          <w:sz w:val="28"/>
          <w:szCs w:val="28"/>
        </w:rPr>
        <w:t xml:space="preserve">. </w:t>
      </w:r>
      <w:r w:rsidR="00221240" w:rsidRPr="00221240">
        <w:rPr>
          <w:rFonts w:ascii="Times New Roman" w:hAnsi="Times New Roman" w:cs="Times New Roman"/>
          <w:sz w:val="28"/>
          <w:szCs w:val="28"/>
        </w:rPr>
        <w:t xml:space="preserve">Согласно </w:t>
      </w:r>
      <w:r w:rsidR="00221240">
        <w:rPr>
          <w:rFonts w:ascii="Times New Roman" w:hAnsi="Times New Roman" w:cs="Times New Roman"/>
          <w:sz w:val="28"/>
          <w:szCs w:val="28"/>
        </w:rPr>
        <w:t xml:space="preserve">проведенному в 2012 году международной компанией </w:t>
      </w:r>
      <w:proofErr w:type="spellStart"/>
      <w:r w:rsidR="00221240" w:rsidRPr="00221240">
        <w:rPr>
          <w:rFonts w:ascii="Times New Roman" w:hAnsi="Times New Roman" w:cs="Times New Roman"/>
          <w:sz w:val="28"/>
          <w:szCs w:val="28"/>
        </w:rPr>
        <w:t>Deloitte</w:t>
      </w:r>
      <w:proofErr w:type="spellEnd"/>
      <w:r w:rsidR="00221240" w:rsidRPr="00221240">
        <w:rPr>
          <w:rFonts w:ascii="Times New Roman" w:hAnsi="Times New Roman" w:cs="Times New Roman"/>
          <w:sz w:val="28"/>
          <w:szCs w:val="28"/>
        </w:rPr>
        <w:t xml:space="preserve"> опросу венчур</w:t>
      </w:r>
      <w:r w:rsidR="00221240">
        <w:rPr>
          <w:rFonts w:ascii="Times New Roman" w:hAnsi="Times New Roman" w:cs="Times New Roman"/>
          <w:sz w:val="28"/>
          <w:szCs w:val="28"/>
        </w:rPr>
        <w:t>ных инвесторов из разных стран</w:t>
      </w:r>
      <w:r w:rsidR="008229FD">
        <w:rPr>
          <w:rFonts w:ascii="Times New Roman" w:hAnsi="Times New Roman" w:cs="Times New Roman"/>
          <w:sz w:val="28"/>
          <w:szCs w:val="28"/>
        </w:rPr>
        <w:t xml:space="preserve"> </w:t>
      </w:r>
      <w:r w:rsidR="008229FD" w:rsidRPr="008229FD">
        <w:rPr>
          <w:rFonts w:ascii="Times New Roman" w:hAnsi="Times New Roman" w:cs="Times New Roman"/>
          <w:sz w:val="28"/>
          <w:szCs w:val="28"/>
        </w:rPr>
        <w:t>[24]</w:t>
      </w:r>
      <w:r w:rsidR="00221240">
        <w:rPr>
          <w:rFonts w:ascii="Times New Roman" w:hAnsi="Times New Roman" w:cs="Times New Roman"/>
          <w:sz w:val="28"/>
          <w:szCs w:val="28"/>
        </w:rPr>
        <w:t>,</w:t>
      </w:r>
      <w:r w:rsidR="00221240" w:rsidRPr="00221240">
        <w:rPr>
          <w:rFonts w:ascii="Times New Roman" w:hAnsi="Times New Roman" w:cs="Times New Roman"/>
          <w:sz w:val="28"/>
          <w:szCs w:val="28"/>
        </w:rPr>
        <w:t xml:space="preserve"> проекты в области медиа коммуникаций и «новых медиа» являются для них одними из </w:t>
      </w:r>
      <w:r w:rsidR="00221240" w:rsidRPr="00221240">
        <w:rPr>
          <w:rFonts w:ascii="Times New Roman" w:hAnsi="Times New Roman" w:cs="Times New Roman"/>
          <w:bCs/>
          <w:sz w:val="28"/>
          <w:szCs w:val="28"/>
        </w:rPr>
        <w:t>наиболее привлекательных</w:t>
      </w:r>
      <w:r w:rsidR="00221240" w:rsidRPr="00221240">
        <w:rPr>
          <w:rFonts w:ascii="Times New Roman" w:hAnsi="Times New Roman" w:cs="Times New Roman"/>
          <w:sz w:val="28"/>
          <w:szCs w:val="28"/>
        </w:rPr>
        <w:t>.</w:t>
      </w:r>
      <w:r w:rsidR="002E38DE">
        <w:rPr>
          <w:rFonts w:ascii="Times New Roman" w:hAnsi="Times New Roman" w:cs="Times New Roman"/>
          <w:sz w:val="28"/>
          <w:szCs w:val="28"/>
        </w:rPr>
        <w:t xml:space="preserve"> Около 10% всех совершаемых инвестиций в России приходитс</w:t>
      </w:r>
      <w:r w:rsidR="00305B67">
        <w:rPr>
          <w:rFonts w:ascii="Times New Roman" w:hAnsi="Times New Roman" w:cs="Times New Roman"/>
          <w:sz w:val="28"/>
          <w:szCs w:val="28"/>
        </w:rPr>
        <w:t>я на сегмент мультимедиа и игр</w:t>
      </w:r>
      <w:r w:rsidR="00305B67" w:rsidRPr="00305B67">
        <w:rPr>
          <w:rFonts w:ascii="Times New Roman" w:hAnsi="Times New Roman" w:cs="Times New Roman"/>
          <w:sz w:val="28"/>
          <w:szCs w:val="28"/>
        </w:rPr>
        <w:t>[25]</w:t>
      </w:r>
      <w:r w:rsidR="00305B67">
        <w:rPr>
          <w:rFonts w:ascii="Times New Roman" w:hAnsi="Times New Roman" w:cs="Times New Roman"/>
          <w:sz w:val="28"/>
          <w:szCs w:val="28"/>
        </w:rPr>
        <w:t>.</w:t>
      </w:r>
    </w:p>
    <w:p w:rsidR="002E38DE" w:rsidRDefault="002E38DE" w:rsidP="002E38DE">
      <w:pPr>
        <w:spacing w:line="360" w:lineRule="auto"/>
        <w:rPr>
          <w:rFonts w:ascii="Times New Roman" w:hAnsi="Times New Roman" w:cs="Times New Roman"/>
          <w:sz w:val="28"/>
          <w:szCs w:val="28"/>
        </w:rPr>
      </w:pPr>
      <w:r>
        <w:rPr>
          <w:rFonts w:ascii="Times New Roman" w:hAnsi="Times New Roman" w:cs="Times New Roman"/>
          <w:sz w:val="28"/>
          <w:szCs w:val="28"/>
        </w:rPr>
        <w:t>Возвращаясь к общемировым тенденциям</w:t>
      </w:r>
      <w:r w:rsidR="00956D9A">
        <w:rPr>
          <w:rFonts w:ascii="Times New Roman" w:hAnsi="Times New Roman" w:cs="Times New Roman"/>
          <w:sz w:val="28"/>
          <w:szCs w:val="28"/>
        </w:rPr>
        <w:t>,</w:t>
      </w:r>
      <w:r>
        <w:rPr>
          <w:rFonts w:ascii="Times New Roman" w:hAnsi="Times New Roman" w:cs="Times New Roman"/>
          <w:sz w:val="28"/>
          <w:szCs w:val="28"/>
        </w:rPr>
        <w:t xml:space="preserve"> стоит заметить, что ключевой рост медиа отрасли придется на  так называемые, страны-звезды</w:t>
      </w:r>
      <w:r w:rsidR="003211EA">
        <w:rPr>
          <w:rFonts w:ascii="Times New Roman" w:hAnsi="Times New Roman" w:cs="Times New Roman"/>
          <w:sz w:val="28"/>
          <w:szCs w:val="28"/>
        </w:rPr>
        <w:t xml:space="preserve"> </w:t>
      </w:r>
      <w:r w:rsidR="00305B67" w:rsidRPr="00305B67">
        <w:rPr>
          <w:rFonts w:ascii="Times New Roman" w:hAnsi="Times New Roman" w:cs="Times New Roman"/>
          <w:sz w:val="28"/>
          <w:szCs w:val="28"/>
        </w:rPr>
        <w:t>(</w:t>
      </w:r>
      <w:r w:rsidR="003211EA">
        <w:rPr>
          <w:rFonts w:ascii="Times New Roman" w:hAnsi="Times New Roman" w:cs="Times New Roman"/>
          <w:sz w:val="28"/>
          <w:szCs w:val="28"/>
          <w:lang w:val="en-US"/>
        </w:rPr>
        <w:t>PWC</w:t>
      </w:r>
      <w:r w:rsidR="00305B67" w:rsidRPr="00305B67">
        <w:rPr>
          <w:rFonts w:ascii="Times New Roman" w:hAnsi="Times New Roman" w:cs="Times New Roman"/>
          <w:sz w:val="28"/>
          <w:szCs w:val="28"/>
        </w:rPr>
        <w:t>, 2012)</w:t>
      </w:r>
      <w:r>
        <w:rPr>
          <w:rFonts w:ascii="Times New Roman" w:hAnsi="Times New Roman" w:cs="Times New Roman"/>
          <w:sz w:val="28"/>
          <w:szCs w:val="28"/>
        </w:rPr>
        <w:t xml:space="preserve">, в чье число входят Китай, </w:t>
      </w:r>
      <w:r w:rsidRPr="002E38DE">
        <w:rPr>
          <w:rFonts w:ascii="Times New Roman" w:hAnsi="Times New Roman" w:cs="Times New Roman"/>
          <w:sz w:val="28"/>
          <w:szCs w:val="28"/>
        </w:rPr>
        <w:t>Б</w:t>
      </w:r>
      <w:r>
        <w:rPr>
          <w:rFonts w:ascii="Times New Roman" w:hAnsi="Times New Roman" w:cs="Times New Roman"/>
          <w:sz w:val="28"/>
          <w:szCs w:val="28"/>
        </w:rPr>
        <w:t>разилия, Индия, Россия,</w:t>
      </w:r>
      <w:r w:rsidR="00FD02B0">
        <w:rPr>
          <w:rFonts w:ascii="Times New Roman" w:hAnsi="Times New Roman" w:cs="Times New Roman"/>
          <w:sz w:val="28"/>
          <w:szCs w:val="28"/>
        </w:rPr>
        <w:t xml:space="preserve"> страны Ближнего Востока и Северной Африки</w:t>
      </w:r>
      <w:r>
        <w:rPr>
          <w:rFonts w:ascii="Times New Roman" w:hAnsi="Times New Roman" w:cs="Times New Roman"/>
          <w:sz w:val="28"/>
          <w:szCs w:val="28"/>
        </w:rPr>
        <w:t xml:space="preserve">, Мексика, </w:t>
      </w:r>
      <w:r w:rsidRPr="002E38DE">
        <w:rPr>
          <w:rFonts w:ascii="Times New Roman" w:hAnsi="Times New Roman" w:cs="Times New Roman"/>
          <w:sz w:val="28"/>
          <w:szCs w:val="28"/>
        </w:rPr>
        <w:t>Индонезия и Аргентина</w:t>
      </w:r>
      <w:r>
        <w:rPr>
          <w:rFonts w:ascii="Times New Roman" w:hAnsi="Times New Roman" w:cs="Times New Roman"/>
          <w:sz w:val="28"/>
          <w:szCs w:val="28"/>
        </w:rPr>
        <w:t>. На долю данных стран,  по мнению экспертов, придется порядка 22% мировой выручки в 2017 году, в сравнении с 12% в 2008 году</w:t>
      </w:r>
      <w:r w:rsidR="003211EA">
        <w:rPr>
          <w:rFonts w:ascii="Times New Roman" w:hAnsi="Times New Roman" w:cs="Times New Roman"/>
          <w:sz w:val="28"/>
          <w:szCs w:val="28"/>
        </w:rPr>
        <w:t xml:space="preserve"> (таблица </w:t>
      </w:r>
      <w:r w:rsidR="003211EA" w:rsidRPr="003211EA">
        <w:rPr>
          <w:rFonts w:ascii="Times New Roman" w:hAnsi="Times New Roman" w:cs="Times New Roman"/>
          <w:sz w:val="28"/>
          <w:szCs w:val="28"/>
        </w:rPr>
        <w:t>2</w:t>
      </w:r>
      <w:r w:rsidR="0007258D">
        <w:rPr>
          <w:rFonts w:ascii="Times New Roman" w:hAnsi="Times New Roman" w:cs="Times New Roman"/>
          <w:sz w:val="28"/>
          <w:szCs w:val="28"/>
        </w:rPr>
        <w:t>)</w:t>
      </w:r>
      <w:r>
        <w:rPr>
          <w:rFonts w:ascii="Times New Roman" w:hAnsi="Times New Roman" w:cs="Times New Roman"/>
          <w:sz w:val="28"/>
          <w:szCs w:val="28"/>
        </w:rPr>
        <w:t>.</w:t>
      </w:r>
    </w:p>
    <w:p w:rsidR="0007258D" w:rsidRDefault="003211EA" w:rsidP="0007258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Pr="000812C9">
        <w:rPr>
          <w:rFonts w:ascii="Times New Roman" w:hAnsi="Times New Roman" w:cs="Times New Roman"/>
          <w:sz w:val="28"/>
          <w:szCs w:val="28"/>
        </w:rPr>
        <w:t>2</w:t>
      </w:r>
      <w:r w:rsidR="0007258D">
        <w:rPr>
          <w:rFonts w:ascii="Times New Roman" w:hAnsi="Times New Roman" w:cs="Times New Roman"/>
          <w:sz w:val="28"/>
          <w:szCs w:val="28"/>
        </w:rPr>
        <w:t>.</w:t>
      </w:r>
    </w:p>
    <w:p w:rsidR="0007258D" w:rsidRDefault="0007258D" w:rsidP="0007258D">
      <w:pPr>
        <w:spacing w:line="360" w:lineRule="auto"/>
        <w:jc w:val="center"/>
        <w:rPr>
          <w:rFonts w:ascii="Times New Roman" w:hAnsi="Times New Roman" w:cs="Times New Roman"/>
          <w:sz w:val="28"/>
          <w:szCs w:val="28"/>
        </w:rPr>
      </w:pPr>
      <w:r>
        <w:rPr>
          <w:rFonts w:ascii="Times New Roman" w:hAnsi="Times New Roman" w:cs="Times New Roman"/>
          <w:sz w:val="28"/>
          <w:szCs w:val="28"/>
        </w:rPr>
        <w:t>Крупнейшие рынки по объему развлечений и СМИ.</w:t>
      </w:r>
    </w:p>
    <w:tbl>
      <w:tblPr>
        <w:tblStyle w:val="a4"/>
        <w:tblW w:w="0" w:type="auto"/>
        <w:tblLook w:val="04A0" w:firstRow="1" w:lastRow="0" w:firstColumn="1" w:lastColumn="0" w:noHBand="0" w:noVBand="1"/>
      </w:tblPr>
      <w:tblGrid>
        <w:gridCol w:w="2201"/>
        <w:gridCol w:w="1430"/>
        <w:gridCol w:w="1420"/>
        <w:gridCol w:w="1408"/>
        <w:gridCol w:w="1408"/>
        <w:gridCol w:w="1704"/>
      </w:tblGrid>
      <w:tr w:rsidR="0007258D" w:rsidTr="0007258D">
        <w:tc>
          <w:tcPr>
            <w:tcW w:w="2201" w:type="dxa"/>
            <w:vMerge w:val="restart"/>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Страна</w:t>
            </w:r>
          </w:p>
        </w:tc>
        <w:tc>
          <w:tcPr>
            <w:tcW w:w="2850" w:type="dxa"/>
            <w:gridSpan w:val="2"/>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 xml:space="preserve">Рынок развлечений и СМИ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долл</w:t>
            </w:r>
            <w:proofErr w:type="spellEnd"/>
            <w:r>
              <w:rPr>
                <w:rFonts w:ascii="Times New Roman" w:hAnsi="Times New Roman" w:cs="Times New Roman"/>
                <w:sz w:val="28"/>
                <w:szCs w:val="28"/>
              </w:rPr>
              <w:t xml:space="preserve"> США</w:t>
            </w:r>
          </w:p>
        </w:tc>
        <w:tc>
          <w:tcPr>
            <w:tcW w:w="2816" w:type="dxa"/>
            <w:gridSpan w:val="2"/>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Место в мире по объему рынка</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Совокупные темпы годового роста</w:t>
            </w:r>
          </w:p>
        </w:tc>
      </w:tr>
      <w:tr w:rsidR="0007258D" w:rsidTr="0007258D">
        <w:tc>
          <w:tcPr>
            <w:tcW w:w="2201" w:type="dxa"/>
            <w:vMerge/>
          </w:tcPr>
          <w:p w:rsidR="0007258D" w:rsidRDefault="0007258D" w:rsidP="002E38DE">
            <w:pPr>
              <w:spacing w:line="360" w:lineRule="auto"/>
              <w:rPr>
                <w:rFonts w:ascii="Times New Roman" w:hAnsi="Times New Roman" w:cs="Times New Roman"/>
                <w:sz w:val="28"/>
                <w:szCs w:val="28"/>
              </w:rPr>
            </w:pP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2012</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2017</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2012</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2017</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2013-2017</w:t>
            </w:r>
          </w:p>
        </w:tc>
      </w:tr>
      <w:tr w:rsidR="0007258D" w:rsidTr="0007258D">
        <w:tc>
          <w:tcPr>
            <w:tcW w:w="2201"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США</w:t>
            </w: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498 884</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632 094</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4,8%</w:t>
            </w:r>
          </w:p>
        </w:tc>
      </w:tr>
      <w:tr w:rsidR="0007258D" w:rsidTr="0007258D">
        <w:tc>
          <w:tcPr>
            <w:tcW w:w="2201"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Япония</w:t>
            </w: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191 621</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203 602</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07258D" w:rsidTr="0007258D">
        <w:tc>
          <w:tcPr>
            <w:tcW w:w="2201"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Китай</w:t>
            </w: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115 280</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202 765</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12,0%</w:t>
            </w:r>
          </w:p>
        </w:tc>
      </w:tr>
      <w:tr w:rsidR="0007258D" w:rsidTr="0007258D">
        <w:tc>
          <w:tcPr>
            <w:tcW w:w="2201"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Германия</w:t>
            </w: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97 439</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110 023</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2,5%</w:t>
            </w:r>
          </w:p>
        </w:tc>
      </w:tr>
      <w:tr w:rsidR="0007258D" w:rsidTr="0007258D">
        <w:tc>
          <w:tcPr>
            <w:tcW w:w="2201"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Великобритания</w:t>
            </w: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85 548</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103 864</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4,0%</w:t>
            </w:r>
          </w:p>
        </w:tc>
      </w:tr>
      <w:tr w:rsidR="0007258D" w:rsidTr="0007258D">
        <w:tc>
          <w:tcPr>
            <w:tcW w:w="2201"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Бразилия</w:t>
            </w: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42 514</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70 991</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10,8%</w:t>
            </w:r>
          </w:p>
        </w:tc>
      </w:tr>
      <w:tr w:rsidR="0007258D" w:rsidTr="0007258D">
        <w:tc>
          <w:tcPr>
            <w:tcW w:w="2201"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Индия</w:t>
            </w: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22 890</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43 075</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13,5%</w:t>
            </w:r>
          </w:p>
        </w:tc>
      </w:tr>
      <w:tr w:rsidR="0007258D" w:rsidTr="0007258D">
        <w:tc>
          <w:tcPr>
            <w:tcW w:w="2201" w:type="dxa"/>
          </w:tcPr>
          <w:p w:rsidR="0007258D" w:rsidRDefault="00FD02B0" w:rsidP="002E38DE">
            <w:pPr>
              <w:spacing w:line="360" w:lineRule="auto"/>
              <w:rPr>
                <w:rFonts w:ascii="Times New Roman" w:hAnsi="Times New Roman" w:cs="Times New Roman"/>
                <w:sz w:val="28"/>
                <w:szCs w:val="28"/>
              </w:rPr>
            </w:pPr>
            <w:r>
              <w:rPr>
                <w:rFonts w:ascii="Times New Roman" w:hAnsi="Times New Roman" w:cs="Times New Roman"/>
                <w:sz w:val="28"/>
                <w:szCs w:val="28"/>
              </w:rPr>
              <w:t>Страны Ближнего</w:t>
            </w:r>
            <w:r w:rsidR="0007258D">
              <w:rPr>
                <w:rFonts w:ascii="Times New Roman" w:hAnsi="Times New Roman" w:cs="Times New Roman"/>
                <w:sz w:val="28"/>
                <w:szCs w:val="28"/>
              </w:rPr>
              <w:t xml:space="preserve"> Восток</w:t>
            </w:r>
            <w:r>
              <w:rPr>
                <w:rFonts w:ascii="Times New Roman" w:hAnsi="Times New Roman" w:cs="Times New Roman"/>
                <w:sz w:val="28"/>
                <w:szCs w:val="28"/>
              </w:rPr>
              <w:t>а и Северной Африки</w:t>
            </w: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19 383</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40 094</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17</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15,6%</w:t>
            </w:r>
          </w:p>
        </w:tc>
      </w:tr>
      <w:tr w:rsidR="0007258D" w:rsidTr="0007258D">
        <w:tc>
          <w:tcPr>
            <w:tcW w:w="2201"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Россия</w:t>
            </w:r>
          </w:p>
        </w:tc>
        <w:tc>
          <w:tcPr>
            <w:tcW w:w="143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25 236</w:t>
            </w:r>
          </w:p>
        </w:tc>
        <w:tc>
          <w:tcPr>
            <w:tcW w:w="1420"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39 764</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1408"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1704" w:type="dxa"/>
          </w:tcPr>
          <w:p w:rsidR="0007258D" w:rsidRDefault="0007258D" w:rsidP="002E38DE">
            <w:pPr>
              <w:spacing w:line="360" w:lineRule="auto"/>
              <w:rPr>
                <w:rFonts w:ascii="Times New Roman" w:hAnsi="Times New Roman" w:cs="Times New Roman"/>
                <w:sz w:val="28"/>
                <w:szCs w:val="28"/>
              </w:rPr>
            </w:pPr>
            <w:r>
              <w:rPr>
                <w:rFonts w:ascii="Times New Roman" w:hAnsi="Times New Roman" w:cs="Times New Roman"/>
                <w:sz w:val="28"/>
                <w:szCs w:val="28"/>
              </w:rPr>
              <w:t>9,4%</w:t>
            </w:r>
          </w:p>
        </w:tc>
      </w:tr>
    </w:tbl>
    <w:p w:rsidR="0007258D" w:rsidRDefault="0007258D" w:rsidP="002E38DE">
      <w:pPr>
        <w:spacing w:line="360" w:lineRule="auto"/>
        <w:rPr>
          <w:rFonts w:ascii="Times New Roman" w:hAnsi="Times New Roman" w:cs="Times New Roman"/>
          <w:sz w:val="28"/>
          <w:szCs w:val="28"/>
        </w:rPr>
      </w:pPr>
    </w:p>
    <w:p w:rsidR="0007258D" w:rsidRDefault="00B451DD" w:rsidP="002E38DE">
      <w:pPr>
        <w:spacing w:line="360" w:lineRule="auto"/>
        <w:rPr>
          <w:rFonts w:ascii="Times New Roman" w:hAnsi="Times New Roman" w:cs="Times New Roman"/>
          <w:sz w:val="28"/>
          <w:szCs w:val="28"/>
        </w:rPr>
      </w:pPr>
      <w:r>
        <w:rPr>
          <w:rFonts w:ascii="Times New Roman" w:hAnsi="Times New Roman" w:cs="Times New Roman"/>
          <w:sz w:val="28"/>
          <w:szCs w:val="28"/>
        </w:rPr>
        <w:t>Основной тенденцией на глобальном рынке медиа является увеличение потребления цифрового контента с помощью мобильных устройств, а также все более активное использование сети Интернет потребителями, что стимулирует всех остальных участников отрасли к более быстрой опе</w:t>
      </w:r>
      <w:r w:rsidR="00D77088">
        <w:rPr>
          <w:rFonts w:ascii="Times New Roman" w:hAnsi="Times New Roman" w:cs="Times New Roman"/>
          <w:sz w:val="28"/>
          <w:szCs w:val="28"/>
        </w:rPr>
        <w:t>ративной реакции</w:t>
      </w:r>
      <w:r>
        <w:rPr>
          <w:rFonts w:ascii="Times New Roman" w:hAnsi="Times New Roman" w:cs="Times New Roman"/>
          <w:sz w:val="28"/>
          <w:szCs w:val="28"/>
        </w:rPr>
        <w:t xml:space="preserve">, а также к увеличению применения инноваций. </w:t>
      </w:r>
    </w:p>
    <w:p w:rsidR="00B451DD" w:rsidRDefault="00B451DD" w:rsidP="002E38DE">
      <w:pPr>
        <w:spacing w:line="360" w:lineRule="auto"/>
        <w:rPr>
          <w:rFonts w:ascii="Times New Roman" w:hAnsi="Times New Roman" w:cs="Times New Roman"/>
          <w:sz w:val="28"/>
          <w:szCs w:val="28"/>
        </w:rPr>
      </w:pPr>
      <w:r>
        <w:rPr>
          <w:rFonts w:ascii="Times New Roman" w:hAnsi="Times New Roman" w:cs="Times New Roman"/>
          <w:sz w:val="28"/>
          <w:szCs w:val="28"/>
        </w:rPr>
        <w:t>Относительно таких участников отрасли, как производители контента, отмечается их стремление к более тесной взаимосвязи с конечными потребителями, для понимания их ожиданий и потребностей. Это становится возможным путем использования социальных сетей, а также разработки новых бизнес моделей.</w:t>
      </w:r>
    </w:p>
    <w:p w:rsidR="00B451DD" w:rsidRDefault="00D77088" w:rsidP="002E38DE">
      <w:pPr>
        <w:spacing w:line="360" w:lineRule="auto"/>
        <w:rPr>
          <w:rFonts w:ascii="Times New Roman" w:hAnsi="Times New Roman" w:cs="Times New Roman"/>
          <w:sz w:val="28"/>
          <w:szCs w:val="28"/>
        </w:rPr>
      </w:pPr>
      <w:r>
        <w:rPr>
          <w:rFonts w:ascii="Times New Roman" w:hAnsi="Times New Roman" w:cs="Times New Roman"/>
          <w:sz w:val="28"/>
          <w:szCs w:val="28"/>
        </w:rPr>
        <w:t>Динамика развития Российской меди</w:t>
      </w:r>
      <w:r w:rsidR="00FD02B0">
        <w:rPr>
          <w:rFonts w:ascii="Times New Roman" w:hAnsi="Times New Roman" w:cs="Times New Roman"/>
          <w:sz w:val="28"/>
          <w:szCs w:val="28"/>
        </w:rPr>
        <w:t>а отрасли остается стабильной (</w:t>
      </w:r>
      <w:r>
        <w:rPr>
          <w:rFonts w:ascii="Times New Roman" w:hAnsi="Times New Roman" w:cs="Times New Roman"/>
          <w:sz w:val="28"/>
          <w:szCs w:val="28"/>
        </w:rPr>
        <w:t>в 2012 году  рынок медиа вырос на 12% по отношению к 2011 году, что выше прошлогоднего показателя на 2,2 пункта</w:t>
      </w:r>
      <w:r w:rsidR="00305B67" w:rsidRPr="00305B67">
        <w:rPr>
          <w:rFonts w:ascii="Times New Roman" w:hAnsi="Times New Roman" w:cs="Times New Roman"/>
          <w:sz w:val="28"/>
          <w:szCs w:val="28"/>
        </w:rPr>
        <w:t xml:space="preserve"> [10]</w:t>
      </w:r>
      <w:r>
        <w:rPr>
          <w:rFonts w:ascii="Times New Roman" w:hAnsi="Times New Roman" w:cs="Times New Roman"/>
          <w:sz w:val="28"/>
          <w:szCs w:val="28"/>
        </w:rPr>
        <w:t>)</w:t>
      </w:r>
      <w:r w:rsidRPr="00D77088">
        <w:rPr>
          <w:rFonts w:ascii="Times New Roman" w:hAnsi="Times New Roman" w:cs="Times New Roman"/>
          <w:sz w:val="28"/>
          <w:szCs w:val="28"/>
        </w:rPr>
        <w:t xml:space="preserve">. </w:t>
      </w:r>
      <w:proofErr w:type="gramStart"/>
      <w:r>
        <w:rPr>
          <w:rFonts w:ascii="Times New Roman" w:hAnsi="Times New Roman" w:cs="Times New Roman"/>
          <w:sz w:val="28"/>
          <w:szCs w:val="28"/>
        </w:rPr>
        <w:t>Более того, как было сказано ранее, российский медиа рынок является одним из наиболее перспективных для инвестирования, специалисты прогнозируют 9, 4 % среднего</w:t>
      </w:r>
      <w:r w:rsidR="00027BA3">
        <w:rPr>
          <w:rFonts w:ascii="Times New Roman" w:hAnsi="Times New Roman" w:cs="Times New Roman"/>
          <w:sz w:val="28"/>
          <w:szCs w:val="28"/>
        </w:rPr>
        <w:t>дового темпа роста до 2017 года</w:t>
      </w:r>
      <w:r>
        <w:rPr>
          <w:rFonts w:ascii="Times New Roman" w:hAnsi="Times New Roman" w:cs="Times New Roman"/>
          <w:sz w:val="28"/>
          <w:szCs w:val="28"/>
        </w:rPr>
        <w:t>.</w:t>
      </w:r>
      <w:proofErr w:type="gramEnd"/>
    </w:p>
    <w:p w:rsidR="005D015A" w:rsidRDefault="005D015A" w:rsidP="002E38DE">
      <w:pPr>
        <w:spacing w:line="360" w:lineRule="auto"/>
        <w:rPr>
          <w:rFonts w:ascii="Times New Roman" w:hAnsi="Times New Roman" w:cs="Times New Roman"/>
          <w:sz w:val="28"/>
          <w:szCs w:val="28"/>
        </w:rPr>
      </w:pPr>
      <w:r w:rsidRPr="005D015A">
        <w:rPr>
          <w:rFonts w:ascii="Times New Roman" w:hAnsi="Times New Roman" w:cs="Times New Roman"/>
          <w:sz w:val="28"/>
          <w:szCs w:val="28"/>
        </w:rPr>
        <w:t xml:space="preserve">Медиа отрасль России находится на стадии роста на данный момент времени: отрасль продолжает расти, но замедляющимися темпами. </w:t>
      </w:r>
      <w:r w:rsidRPr="005D015A">
        <w:rPr>
          <w:rFonts w:ascii="Times New Roman" w:hAnsi="Times New Roman" w:cs="Times New Roman"/>
          <w:sz w:val="28"/>
          <w:szCs w:val="28"/>
        </w:rPr>
        <w:lastRenderedPageBreak/>
        <w:t>Количество новых молодых компаний, пытающихся занять свое место, растет. Прибыльность игроков рынка увеличивается. Интерес потребителей к услугам медиа компаний растет, частота потребления увеличивается.</w:t>
      </w:r>
    </w:p>
    <w:p w:rsidR="00D77088" w:rsidRDefault="00C22BEC" w:rsidP="002E38DE">
      <w:pPr>
        <w:spacing w:line="360" w:lineRule="auto"/>
        <w:rPr>
          <w:rFonts w:ascii="Times New Roman" w:hAnsi="Times New Roman" w:cs="Times New Roman"/>
          <w:sz w:val="28"/>
          <w:szCs w:val="28"/>
        </w:rPr>
      </w:pPr>
      <w:r>
        <w:rPr>
          <w:rFonts w:ascii="Times New Roman" w:hAnsi="Times New Roman" w:cs="Times New Roman"/>
          <w:sz w:val="28"/>
          <w:szCs w:val="28"/>
        </w:rPr>
        <w:t>Анализируемая компания оперирует в сегменте производства цифрового контента, поэтому далее будет рассмотрена  данная область медиа отрасли России.</w:t>
      </w:r>
      <w:r w:rsidR="006B6EF3">
        <w:rPr>
          <w:rFonts w:ascii="Times New Roman" w:hAnsi="Times New Roman" w:cs="Times New Roman"/>
          <w:sz w:val="28"/>
          <w:szCs w:val="28"/>
        </w:rPr>
        <w:t xml:space="preserve"> </w:t>
      </w:r>
    </w:p>
    <w:p w:rsidR="004B573C" w:rsidRDefault="004B573C" w:rsidP="002E38DE">
      <w:pPr>
        <w:spacing w:line="360" w:lineRule="auto"/>
        <w:rPr>
          <w:rFonts w:ascii="Times New Roman" w:hAnsi="Times New Roman" w:cs="Times New Roman"/>
          <w:sz w:val="28"/>
          <w:szCs w:val="28"/>
        </w:rPr>
      </w:pPr>
      <w:r>
        <w:rPr>
          <w:rFonts w:ascii="Times New Roman" w:hAnsi="Times New Roman" w:cs="Times New Roman"/>
          <w:sz w:val="28"/>
          <w:szCs w:val="28"/>
        </w:rPr>
        <w:t>В функционировании данной области медиа задействованы следующие участники: производители контента, дистрибьюторы и потребители. Схема оперирования сегмента цифрового</w:t>
      </w:r>
      <w:r w:rsidR="00027BA3">
        <w:rPr>
          <w:rFonts w:ascii="Times New Roman" w:hAnsi="Times New Roman" w:cs="Times New Roman"/>
          <w:sz w:val="28"/>
          <w:szCs w:val="28"/>
        </w:rPr>
        <w:t xml:space="preserve"> медиа представлена ниже</w:t>
      </w:r>
      <w:r w:rsidR="00305B67" w:rsidRPr="00305B67">
        <w:rPr>
          <w:rFonts w:ascii="Times New Roman" w:hAnsi="Times New Roman" w:cs="Times New Roman"/>
          <w:sz w:val="28"/>
          <w:szCs w:val="28"/>
        </w:rPr>
        <w:t>(</w:t>
      </w:r>
      <w:r w:rsidR="00305B67" w:rsidRPr="00305B67">
        <w:rPr>
          <w:rFonts w:ascii="Times New Roman" w:hAnsi="Times New Roman" w:cs="Times New Roman"/>
          <w:sz w:val="28"/>
          <w:szCs w:val="28"/>
          <w:lang w:val="en-US"/>
        </w:rPr>
        <w:t>J</w:t>
      </w:r>
      <w:r w:rsidR="00305B67" w:rsidRPr="00305B67">
        <w:rPr>
          <w:rFonts w:ascii="Times New Roman" w:hAnsi="Times New Roman" w:cs="Times New Roman"/>
          <w:sz w:val="28"/>
          <w:szCs w:val="28"/>
        </w:rPr>
        <w:t>’</w:t>
      </w:r>
      <w:r w:rsidR="00305B67" w:rsidRPr="00305B67">
        <w:rPr>
          <w:rFonts w:ascii="Times New Roman" w:hAnsi="Times New Roman" w:cs="Times New Roman"/>
          <w:sz w:val="28"/>
          <w:szCs w:val="28"/>
          <w:lang w:val="en-US"/>
        </w:rPr>
        <w:t>son</w:t>
      </w:r>
      <w:r w:rsidR="00305B67" w:rsidRPr="00305B67">
        <w:rPr>
          <w:rFonts w:ascii="Times New Roman" w:hAnsi="Times New Roman" w:cs="Times New Roman"/>
          <w:sz w:val="28"/>
          <w:szCs w:val="28"/>
        </w:rPr>
        <w:t xml:space="preserve"> &amp; </w:t>
      </w:r>
      <w:r w:rsidR="00305B67" w:rsidRPr="00305B67">
        <w:rPr>
          <w:rFonts w:ascii="Times New Roman" w:hAnsi="Times New Roman" w:cs="Times New Roman"/>
          <w:sz w:val="28"/>
          <w:szCs w:val="28"/>
          <w:lang w:val="en-US"/>
        </w:rPr>
        <w:t>Partners</w:t>
      </w:r>
      <w:r w:rsidR="00305B67" w:rsidRPr="00305B67">
        <w:rPr>
          <w:rFonts w:ascii="Times New Roman" w:hAnsi="Times New Roman" w:cs="Times New Roman"/>
          <w:sz w:val="28"/>
          <w:szCs w:val="28"/>
        </w:rPr>
        <w:t xml:space="preserve"> </w:t>
      </w:r>
      <w:r w:rsidR="00305B67" w:rsidRPr="00305B67">
        <w:rPr>
          <w:rFonts w:ascii="Times New Roman" w:hAnsi="Times New Roman" w:cs="Times New Roman"/>
          <w:sz w:val="28"/>
          <w:szCs w:val="28"/>
          <w:lang w:val="en-US"/>
        </w:rPr>
        <w:t>Consulting</w:t>
      </w:r>
      <w:r w:rsidR="00305B67" w:rsidRPr="00305B67">
        <w:rPr>
          <w:rFonts w:ascii="Times New Roman" w:hAnsi="Times New Roman" w:cs="Times New Roman"/>
          <w:sz w:val="28"/>
          <w:szCs w:val="28"/>
        </w:rPr>
        <w:t>, 2010)</w:t>
      </w:r>
      <w:r w:rsidR="00027BA3">
        <w:rPr>
          <w:rFonts w:ascii="Times New Roman" w:hAnsi="Times New Roman" w:cs="Times New Roman"/>
          <w:sz w:val="28"/>
          <w:szCs w:val="28"/>
        </w:rPr>
        <w:t xml:space="preserve"> (рис. 23</w:t>
      </w:r>
      <w:r>
        <w:rPr>
          <w:rFonts w:ascii="Times New Roman" w:hAnsi="Times New Roman" w:cs="Times New Roman"/>
          <w:sz w:val="28"/>
          <w:szCs w:val="28"/>
        </w:rPr>
        <w:t>).</w:t>
      </w:r>
    </w:p>
    <w:p w:rsidR="00AC633D" w:rsidRPr="00027BA3" w:rsidRDefault="00AC633D" w:rsidP="00AC633D">
      <w:pPr>
        <w:rPr>
          <w:rFonts w:ascii="Calibri" w:eastAsia="Calibri" w:hAnsi="Calibri" w:cs="Times New Roman"/>
        </w:rPr>
      </w:pPr>
      <w:r w:rsidRPr="00AC633D">
        <w:rPr>
          <w:rFonts w:ascii="Calibri" w:eastAsia="Calibri" w:hAnsi="Calibri" w:cs="Times New Roman"/>
          <w:noProof/>
          <w:lang w:eastAsia="ru-RU"/>
        </w:rPr>
        <mc:AlternateContent>
          <mc:Choice Requires="wpg">
            <w:drawing>
              <wp:inline distT="0" distB="0" distL="0" distR="0" wp14:anchorId="11FE11A1" wp14:editId="5AF71A70">
                <wp:extent cx="6162675" cy="4733925"/>
                <wp:effectExtent l="0" t="0" r="28575" b="28575"/>
                <wp:docPr id="21" name="Group 55"/>
                <wp:cNvGraphicFramePr/>
                <a:graphic xmlns:a="http://schemas.openxmlformats.org/drawingml/2006/main">
                  <a:graphicData uri="http://schemas.microsoft.com/office/word/2010/wordprocessingGroup">
                    <wpg:wgp>
                      <wpg:cNvGrpSpPr/>
                      <wpg:grpSpPr>
                        <a:xfrm>
                          <a:off x="0" y="0"/>
                          <a:ext cx="6162675" cy="4733925"/>
                          <a:chOff x="0" y="0"/>
                          <a:chExt cx="6162675" cy="4733925"/>
                        </a:xfrm>
                      </wpg:grpSpPr>
                      <wps:wsp>
                        <wps:cNvPr id="22" name="Rectangle 4"/>
                        <wps:cNvSpPr/>
                        <wps:spPr>
                          <a:xfrm>
                            <a:off x="2247900" y="1276350"/>
                            <a:ext cx="1171575" cy="657225"/>
                          </a:xfrm>
                          <a:prstGeom prst="rect">
                            <a:avLst/>
                          </a:prstGeom>
                          <a:solidFill>
                            <a:sysClr val="window" lastClr="FFFFFF"/>
                          </a:solidFill>
                          <a:ln w="25400" cap="flat" cmpd="sng" algn="ctr">
                            <a:solidFill>
                              <a:srgbClr val="F79646"/>
                            </a:solidFill>
                            <a:prstDash val="solid"/>
                          </a:ln>
                          <a:effectLst/>
                        </wps:spPr>
                        <wps:txbx>
                          <w:txbxContent>
                            <w:p w:rsidR="00B13287" w:rsidRDefault="00B13287" w:rsidP="00AC633D">
                              <w:pPr>
                                <w:jc w:val="center"/>
                                <w:rPr>
                                  <w:color w:val="000000" w:themeColor="text1"/>
                                </w:rPr>
                              </w:pPr>
                              <w:r>
                                <w:rPr>
                                  <w:color w:val="000000" w:themeColor="text1"/>
                                </w:rPr>
                                <w:t>Офлайн-дистрибуция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5"/>
                        <wps:cNvSpPr/>
                        <wps:spPr>
                          <a:xfrm>
                            <a:off x="2247900" y="3600450"/>
                            <a:ext cx="1171575" cy="657225"/>
                          </a:xfrm>
                          <a:prstGeom prst="rect">
                            <a:avLst/>
                          </a:prstGeom>
                          <a:solidFill>
                            <a:sysClr val="window" lastClr="FFFFFF"/>
                          </a:solidFill>
                          <a:ln w="25400" cap="flat" cmpd="sng" algn="ctr">
                            <a:solidFill>
                              <a:srgbClr val="F79646"/>
                            </a:solidFill>
                            <a:prstDash val="solid"/>
                          </a:ln>
                          <a:effectLst/>
                        </wps:spPr>
                        <wps:txbx>
                          <w:txbxContent>
                            <w:p w:rsidR="00B13287" w:rsidRDefault="00B13287" w:rsidP="00AC633D">
                              <w:pPr>
                                <w:jc w:val="center"/>
                              </w:pPr>
                              <w:r>
                                <w:t>Цифровые каналы передач</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6"/>
                        <wps:cNvSpPr/>
                        <wps:spPr>
                          <a:xfrm>
                            <a:off x="2247900" y="2438400"/>
                            <a:ext cx="1171575" cy="685800"/>
                          </a:xfrm>
                          <a:prstGeom prst="rect">
                            <a:avLst/>
                          </a:prstGeom>
                          <a:solidFill>
                            <a:sysClr val="window" lastClr="FFFFFF"/>
                          </a:solidFill>
                          <a:ln w="25400" cap="flat" cmpd="sng" algn="ctr">
                            <a:solidFill>
                              <a:srgbClr val="F79646"/>
                            </a:solidFill>
                            <a:prstDash val="solid"/>
                          </a:ln>
                          <a:effectLst/>
                        </wps:spPr>
                        <wps:txbx>
                          <w:txbxContent>
                            <w:p w:rsidR="00B13287" w:rsidRDefault="00B13287" w:rsidP="00AC633D">
                              <w:pPr>
                                <w:jc w:val="center"/>
                                <w:rPr>
                                  <w:color w:val="000000" w:themeColor="text1"/>
                                </w:rPr>
                              </w:pPr>
                              <w:r>
                                <w:rPr>
                                  <w:color w:val="000000" w:themeColor="text1"/>
                                </w:rPr>
                                <w:t>Аналоговые каналы передач</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5" name="Group 54"/>
                        <wpg:cNvGrpSpPr/>
                        <wpg:grpSpPr>
                          <a:xfrm>
                            <a:off x="0" y="0"/>
                            <a:ext cx="6162675" cy="4733925"/>
                            <a:chOff x="0" y="0"/>
                            <a:chExt cx="6162675" cy="4733925"/>
                          </a:xfrm>
                        </wpg:grpSpPr>
                        <wps:wsp>
                          <wps:cNvPr id="26" name="Rectangle 1"/>
                          <wps:cNvSpPr/>
                          <wps:spPr>
                            <a:xfrm>
                              <a:off x="123825" y="0"/>
                              <a:ext cx="1257300" cy="628650"/>
                            </a:xfrm>
                            <a:prstGeom prst="rect">
                              <a:avLst/>
                            </a:prstGeom>
                            <a:solidFill>
                              <a:sysClr val="window" lastClr="FFFFFF"/>
                            </a:solidFill>
                            <a:ln w="25400" cap="flat" cmpd="sng" algn="ctr">
                              <a:noFill/>
                              <a:prstDash val="solid"/>
                            </a:ln>
                            <a:effectLst/>
                          </wps:spPr>
                          <wps:txbx>
                            <w:txbxContent>
                              <w:p w:rsidR="00B13287" w:rsidRDefault="00B13287" w:rsidP="00AC633D">
                                <w:r>
                                  <w:t>Виды контента</w:t>
                                </w:r>
                              </w:p>
                            </w:txbxContent>
                          </wps:txbx>
                          <wps:bodyPr rot="0" spcFirstLastPara="0" vert="horz" wrap="square" lIns="91440" tIns="45720" rIns="91440" bIns="45720" numCol="1" spcCol="0" rtlCol="0" fromWordArt="0" anchor="ctr" anchorCtr="0" forceAA="0" compatLnSpc="1">
                            <a:noAutofit/>
                          </wps:bodyPr>
                        </wps:wsp>
                        <wps:wsp>
                          <wps:cNvPr id="27" name="Rectangle 2"/>
                          <wps:cNvSpPr/>
                          <wps:spPr>
                            <a:xfrm>
                              <a:off x="2247900" y="0"/>
                              <a:ext cx="1257300" cy="704850"/>
                            </a:xfrm>
                            <a:prstGeom prst="rect">
                              <a:avLst/>
                            </a:prstGeom>
                            <a:noFill/>
                            <a:ln w="25400" cap="flat" cmpd="sng" algn="ctr">
                              <a:noFill/>
                              <a:prstDash val="solid"/>
                            </a:ln>
                            <a:effectLst/>
                          </wps:spPr>
                          <wps:txbx>
                            <w:txbxContent>
                              <w:p w:rsidR="00B13287" w:rsidRDefault="00B13287" w:rsidP="00AC633D">
                                <w:pPr>
                                  <w:jc w:val="center"/>
                                </w:pPr>
                                <w:r>
                                  <w:t>Способы дистрибуции контента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3"/>
                          <wps:cNvSpPr/>
                          <wps:spPr>
                            <a:xfrm>
                              <a:off x="4314825" y="0"/>
                              <a:ext cx="1257300" cy="628650"/>
                            </a:xfrm>
                            <a:prstGeom prst="rect">
                              <a:avLst/>
                            </a:prstGeom>
                            <a:noFill/>
                            <a:ln w="25400" cap="flat" cmpd="sng" algn="ctr">
                              <a:noFill/>
                              <a:prstDash val="solid"/>
                            </a:ln>
                            <a:effectLst/>
                          </wps:spPr>
                          <wps:txbx>
                            <w:txbxContent>
                              <w:p w:rsidR="00B13287" w:rsidRDefault="00B13287" w:rsidP="00AC633D">
                                <w:pPr>
                                  <w:jc w:val="center"/>
                                </w:pPr>
                                <w:r>
                                  <w:t>Устройство для потребления контента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7"/>
                          <wps:cNvSpPr/>
                          <wps:spPr>
                            <a:xfrm>
                              <a:off x="0" y="790575"/>
                              <a:ext cx="1504950" cy="390525"/>
                            </a:xfrm>
                            <a:prstGeom prst="rect">
                              <a:avLst/>
                            </a:prstGeom>
                            <a:solidFill>
                              <a:sysClr val="window" lastClr="FFFFFF"/>
                            </a:solidFill>
                            <a:ln w="25400" cap="flat" cmpd="sng" algn="ctr">
                              <a:solidFill>
                                <a:srgbClr val="4BACC6"/>
                              </a:solidFill>
                              <a:prstDash val="solid"/>
                            </a:ln>
                            <a:effectLst/>
                          </wps:spPr>
                          <wps:txbx>
                            <w:txbxContent>
                              <w:p w:rsidR="00B13287" w:rsidRDefault="00B13287" w:rsidP="00AC633D">
                                <w:pPr>
                                  <w:jc w:val="center"/>
                                  <w:rPr>
                                    <w:color w:val="000000" w:themeColor="text1"/>
                                  </w:rPr>
                                </w:pPr>
                                <w:r>
                                  <w:rPr>
                                    <w:color w:val="000000" w:themeColor="text1"/>
                                  </w:rPr>
                                  <w:t>Текст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9"/>
                          <wps:cNvSpPr/>
                          <wps:spPr>
                            <a:xfrm>
                              <a:off x="0" y="3486150"/>
                              <a:ext cx="1504950" cy="390525"/>
                            </a:xfrm>
                            <a:prstGeom prst="rect">
                              <a:avLst/>
                            </a:prstGeom>
                            <a:solidFill>
                              <a:sysClr val="window" lastClr="FFFFFF"/>
                            </a:solidFill>
                            <a:ln w="25400" cap="flat" cmpd="sng" algn="ctr">
                              <a:solidFill>
                                <a:srgbClr val="4BACC6"/>
                              </a:solidFill>
                              <a:prstDash val="solid"/>
                            </a:ln>
                            <a:effectLst/>
                          </wps:spPr>
                          <wps:txbx>
                            <w:txbxContent>
                              <w:p w:rsidR="00B13287" w:rsidRDefault="00B13287" w:rsidP="00AC633D">
                                <w:pPr>
                                  <w:jc w:val="center"/>
                                </w:pPr>
                                <w:r>
                                  <w:t>Видео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10"/>
                          <wps:cNvSpPr/>
                          <wps:spPr>
                            <a:xfrm>
                              <a:off x="0" y="1724025"/>
                              <a:ext cx="1504950" cy="390525"/>
                            </a:xfrm>
                            <a:prstGeom prst="rect">
                              <a:avLst/>
                            </a:prstGeom>
                            <a:solidFill>
                              <a:sysClr val="window" lastClr="FFFFFF"/>
                            </a:solidFill>
                            <a:ln w="25400" cap="flat" cmpd="sng" algn="ctr">
                              <a:solidFill>
                                <a:srgbClr val="4BACC6"/>
                              </a:solidFill>
                              <a:prstDash val="solid"/>
                            </a:ln>
                            <a:effectLst/>
                          </wps:spPr>
                          <wps:txbx>
                            <w:txbxContent>
                              <w:p w:rsidR="00B13287" w:rsidRDefault="00B13287" w:rsidP="00AC633D">
                                <w:pPr>
                                  <w:jc w:val="center"/>
                                  <w:rPr>
                                    <w:color w:val="000000" w:themeColor="text1"/>
                                  </w:rPr>
                                </w:pPr>
                                <w:r>
                                  <w:rPr>
                                    <w:color w:val="000000" w:themeColor="text1"/>
                                  </w:rPr>
                                  <w:t>Графика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11"/>
                          <wps:cNvSpPr/>
                          <wps:spPr>
                            <a:xfrm>
                              <a:off x="0" y="2619375"/>
                              <a:ext cx="1504950" cy="390525"/>
                            </a:xfrm>
                            <a:prstGeom prst="rect">
                              <a:avLst/>
                            </a:prstGeom>
                            <a:solidFill>
                              <a:sysClr val="window" lastClr="FFFFFF"/>
                            </a:solidFill>
                            <a:ln w="25400" cap="flat" cmpd="sng" algn="ctr">
                              <a:solidFill>
                                <a:srgbClr val="4BACC6"/>
                              </a:solidFill>
                              <a:prstDash val="solid"/>
                            </a:ln>
                            <a:effectLst/>
                          </wps:spPr>
                          <wps:txbx>
                            <w:txbxContent>
                              <w:p w:rsidR="00B13287" w:rsidRDefault="00B13287" w:rsidP="00AC633D">
                                <w:pPr>
                                  <w:jc w:val="center"/>
                                </w:pPr>
                                <w:r>
                                  <w:t>Аудио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12"/>
                          <wps:cNvSpPr/>
                          <wps:spPr>
                            <a:xfrm>
                              <a:off x="9525" y="4343400"/>
                              <a:ext cx="1504950" cy="390525"/>
                            </a:xfrm>
                            <a:prstGeom prst="rect">
                              <a:avLst/>
                            </a:prstGeom>
                            <a:solidFill>
                              <a:sysClr val="window" lastClr="FFFFFF"/>
                            </a:solidFill>
                            <a:ln w="25400" cap="flat" cmpd="sng" algn="ctr">
                              <a:solidFill>
                                <a:srgbClr val="4BACC6"/>
                              </a:solidFill>
                              <a:prstDash val="solid"/>
                            </a:ln>
                            <a:effectLst/>
                          </wps:spPr>
                          <wps:txbx>
                            <w:txbxContent>
                              <w:p w:rsidR="00B13287" w:rsidRDefault="00B13287" w:rsidP="00AC633D">
                                <w:pPr>
                                  <w:jc w:val="center"/>
                                </w:pPr>
                                <w:r>
                                  <w:t>Игры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25"/>
                          <wps:cNvSpPr/>
                          <wps:spPr>
                            <a:xfrm>
                              <a:off x="4124325" y="781050"/>
                              <a:ext cx="2038350" cy="1047750"/>
                            </a:xfrm>
                            <a:prstGeom prst="rect">
                              <a:avLst/>
                            </a:prstGeom>
                            <a:solidFill>
                              <a:sysClr val="window" lastClr="FFFFFF"/>
                            </a:solidFill>
                            <a:ln w="25400" cap="flat" cmpd="sng" algn="ctr">
                              <a:solidFill>
                                <a:srgbClr val="9BBB59"/>
                              </a:solidFill>
                              <a:prstDash val="solid"/>
                            </a:ln>
                            <a:effectLst/>
                          </wps:spPr>
                          <wps:txbx>
                            <w:txbxContent>
                              <w:p w:rsidR="00B13287" w:rsidRDefault="00B13287" w:rsidP="00AC633D">
                                <w:pPr>
                                  <w:jc w:val="center"/>
                                  <w:rPr>
                                    <w:color w:val="000000" w:themeColor="text1"/>
                                  </w:rPr>
                                </w:pPr>
                                <w:r>
                                  <w:rPr>
                                    <w:color w:val="000000" w:themeColor="text1"/>
                                  </w:rPr>
                                  <w:t>Несетевые устройства потребления (</w:t>
                                </w:r>
                                <w:r>
                                  <w:rPr>
                                    <w:color w:val="000000" w:themeColor="text1"/>
                                    <w:lang w:val="en-US"/>
                                  </w:rPr>
                                  <w:t>LP</w:t>
                                </w:r>
                                <w:r>
                                  <w:rPr>
                                    <w:color w:val="000000" w:themeColor="text1"/>
                                  </w:rPr>
                                  <w:t xml:space="preserve">-проигрыватель, </w:t>
                                </w:r>
                                <w:r>
                                  <w:rPr>
                                    <w:color w:val="000000" w:themeColor="text1"/>
                                    <w:lang w:val="en-US"/>
                                  </w:rPr>
                                  <w:t>DVD</w:t>
                                </w:r>
                                <w:r>
                                  <w:rPr>
                                    <w:color w:val="000000" w:themeColor="text1"/>
                                  </w:rPr>
                                  <w:t xml:space="preserve">-плеер, </w:t>
                                </w:r>
                                <w:r>
                                  <w:rPr>
                                    <w:color w:val="000000" w:themeColor="text1"/>
                                    <w:lang w:val="en-US"/>
                                  </w:rPr>
                                  <w:t>CD</w:t>
                                </w:r>
                                <w:r>
                                  <w:rPr>
                                    <w:color w:val="000000" w:themeColor="text1"/>
                                  </w:rPr>
                                  <w:t>-проигрыватель, игровые приставки и др.)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26"/>
                          <wps:cNvSpPr/>
                          <wps:spPr>
                            <a:xfrm>
                              <a:off x="4124325" y="1933575"/>
                              <a:ext cx="2038350" cy="495300"/>
                            </a:xfrm>
                            <a:prstGeom prst="rect">
                              <a:avLst/>
                            </a:prstGeom>
                            <a:solidFill>
                              <a:sysClr val="window" lastClr="FFFFFF"/>
                            </a:solidFill>
                            <a:ln w="25400" cap="flat" cmpd="sng" algn="ctr">
                              <a:solidFill>
                                <a:srgbClr val="9BBB59"/>
                              </a:solidFill>
                              <a:prstDash val="solid"/>
                            </a:ln>
                            <a:effectLst/>
                          </wps:spPr>
                          <wps:txbx>
                            <w:txbxContent>
                              <w:p w:rsidR="00B13287" w:rsidRDefault="00B13287" w:rsidP="00AC633D">
                                <w:pPr>
                                  <w:jc w:val="center"/>
                                  <w:rPr>
                                    <w:color w:val="000000" w:themeColor="text1"/>
                                  </w:rPr>
                                </w:pPr>
                                <w:r>
                                  <w:rPr>
                                    <w:color w:val="000000" w:themeColor="text1"/>
                                  </w:rPr>
                                  <w:t>Аналоговые телевизоры и радиоприемники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27"/>
                          <wps:cNvSpPr/>
                          <wps:spPr>
                            <a:xfrm>
                              <a:off x="4124325" y="2962275"/>
                              <a:ext cx="2038350" cy="381000"/>
                            </a:xfrm>
                            <a:prstGeom prst="rect">
                              <a:avLst/>
                            </a:prstGeom>
                            <a:solidFill>
                              <a:sysClr val="window" lastClr="FFFFFF"/>
                            </a:solidFill>
                            <a:ln w="25400" cap="flat" cmpd="sng" algn="ctr">
                              <a:solidFill>
                                <a:srgbClr val="9BBB59"/>
                              </a:solidFill>
                              <a:prstDash val="solid"/>
                            </a:ln>
                            <a:effectLst/>
                          </wps:spPr>
                          <wps:txbx>
                            <w:txbxContent>
                              <w:p w:rsidR="00B13287" w:rsidRDefault="00B13287" w:rsidP="00AC633D">
                                <w:pPr>
                                  <w:jc w:val="center"/>
                                </w:pPr>
                                <w:r>
                                  <w:rPr>
                                    <w:lang w:val="en-US"/>
                                  </w:rPr>
                                  <w:t xml:space="preserve">STB </w:t>
                                </w:r>
                                <w:r>
                                  <w:t>+ аналоговые телевизоры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28"/>
                          <wps:cNvSpPr/>
                          <wps:spPr>
                            <a:xfrm>
                              <a:off x="4124325" y="2495550"/>
                              <a:ext cx="2038350" cy="381000"/>
                            </a:xfrm>
                            <a:prstGeom prst="rect">
                              <a:avLst/>
                            </a:prstGeom>
                            <a:solidFill>
                              <a:sysClr val="window" lastClr="FFFFFF"/>
                            </a:solidFill>
                            <a:ln w="25400" cap="flat" cmpd="sng" algn="ctr">
                              <a:solidFill>
                                <a:srgbClr val="9BBB59"/>
                              </a:solidFill>
                              <a:prstDash val="solid"/>
                            </a:ln>
                            <a:effectLst/>
                          </wps:spPr>
                          <wps:txbx>
                            <w:txbxContent>
                              <w:p w:rsidR="00B13287" w:rsidRDefault="00B13287" w:rsidP="00AC633D">
                                <w:pPr>
                                  <w:jc w:val="center"/>
                                </w:pPr>
                                <w:r>
                                  <w:t>Компьютеры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29"/>
                          <wps:cNvSpPr/>
                          <wps:spPr>
                            <a:xfrm>
                              <a:off x="4124325" y="4343400"/>
                              <a:ext cx="2038350" cy="381000"/>
                            </a:xfrm>
                            <a:prstGeom prst="rect">
                              <a:avLst/>
                            </a:prstGeom>
                            <a:solidFill>
                              <a:sysClr val="window" lastClr="FFFFFF"/>
                            </a:solidFill>
                            <a:ln w="25400" cap="flat" cmpd="sng" algn="ctr">
                              <a:solidFill>
                                <a:srgbClr val="9BBB59"/>
                              </a:solidFill>
                              <a:prstDash val="solid"/>
                            </a:ln>
                            <a:effectLst/>
                          </wps:spPr>
                          <wps:txbx>
                            <w:txbxContent>
                              <w:p w:rsidR="00B13287" w:rsidRDefault="00B13287" w:rsidP="00AC633D">
                                <w:pPr>
                                  <w:jc w:val="center"/>
                                  <w:rPr>
                                    <w:lang w:val="en-US"/>
                                  </w:rPr>
                                </w:pPr>
                                <w:r>
                                  <w:rPr>
                                    <w:lang w:val="en-US"/>
                                  </w:rPr>
                                  <w:t>Smart 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0"/>
                          <wps:cNvSpPr/>
                          <wps:spPr>
                            <a:xfrm>
                              <a:off x="4124325" y="3429000"/>
                              <a:ext cx="2038350" cy="381000"/>
                            </a:xfrm>
                            <a:prstGeom prst="rect">
                              <a:avLst/>
                            </a:prstGeom>
                            <a:solidFill>
                              <a:sysClr val="window" lastClr="FFFFFF"/>
                            </a:solidFill>
                            <a:ln w="25400" cap="flat" cmpd="sng" algn="ctr">
                              <a:solidFill>
                                <a:srgbClr val="9BBB59"/>
                              </a:solidFill>
                              <a:prstDash val="solid"/>
                            </a:ln>
                            <a:effectLst/>
                          </wps:spPr>
                          <wps:txbx>
                            <w:txbxContent>
                              <w:p w:rsidR="00B13287" w:rsidRDefault="00B13287" w:rsidP="00AC633D">
                                <w:pPr>
                                  <w:jc w:val="center"/>
                                </w:pPr>
                                <w:r>
                                  <w:t xml:space="preserve">Смартфоны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31"/>
                          <wps:cNvSpPr/>
                          <wps:spPr>
                            <a:xfrm>
                              <a:off x="4124325" y="3876675"/>
                              <a:ext cx="2038350" cy="381000"/>
                            </a:xfrm>
                            <a:prstGeom prst="rect">
                              <a:avLst/>
                            </a:prstGeom>
                            <a:solidFill>
                              <a:sysClr val="window" lastClr="FFFFFF"/>
                            </a:solidFill>
                            <a:ln w="25400" cap="flat" cmpd="sng" algn="ctr">
                              <a:solidFill>
                                <a:srgbClr val="9BBB59"/>
                              </a:solidFill>
                              <a:prstDash val="solid"/>
                            </a:ln>
                            <a:effectLst/>
                          </wps:spPr>
                          <wps:txbx>
                            <w:txbxContent>
                              <w:p w:rsidR="00B13287" w:rsidRDefault="00B13287" w:rsidP="00AC633D">
                                <w:pPr>
                                  <w:jc w:val="center"/>
                                </w:pPr>
                                <w:r>
                                  <w:t xml:space="preserve">Планшеты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1" name="Group 53"/>
                          <wpg:cNvGrpSpPr/>
                          <wpg:grpSpPr>
                            <a:xfrm>
                              <a:off x="1504950" y="990600"/>
                              <a:ext cx="2619375" cy="3543300"/>
                              <a:chOff x="1504950" y="990600"/>
                              <a:chExt cx="2619375" cy="3543300"/>
                            </a:xfrm>
                          </wpg:grpSpPr>
                          <wps:wsp>
                            <wps:cNvPr id="42" name="Straight Arrow Connector 41"/>
                            <wps:cNvCnPr/>
                            <wps:spPr>
                              <a:xfrm>
                                <a:off x="1514475" y="3676650"/>
                                <a:ext cx="733425"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cNvPr id="43" name="Group 52"/>
                            <wpg:cNvGrpSpPr/>
                            <wpg:grpSpPr>
                              <a:xfrm>
                                <a:off x="1504950" y="990600"/>
                                <a:ext cx="2619375" cy="3543300"/>
                                <a:chOff x="1504950" y="990600"/>
                                <a:chExt cx="2619375" cy="3543300"/>
                              </a:xfrm>
                            </wpg:grpSpPr>
                            <wps:wsp>
                              <wps:cNvPr id="44" name="Straight Arrow Connector 32"/>
                              <wps:cNvCnPr/>
                              <wps:spPr>
                                <a:xfrm>
                                  <a:off x="1514475" y="990600"/>
                                  <a:ext cx="733425"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5" name="Straight Arrow Connector 33"/>
                              <wps:cNvCnPr/>
                              <wps:spPr>
                                <a:xfrm>
                                  <a:off x="1514475" y="990600"/>
                                  <a:ext cx="733425" cy="2952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6" name="Straight Arrow Connector 34"/>
                              <wps:cNvCnPr/>
                              <wps:spPr>
                                <a:xfrm flipV="1">
                                  <a:off x="1514475" y="1619250"/>
                                  <a:ext cx="733425"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7" name="Straight Arrow Connector 35"/>
                              <wps:cNvCnPr/>
                              <wps:spPr>
                                <a:xfrm>
                                  <a:off x="1514475" y="1933575"/>
                                  <a:ext cx="733425" cy="2009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Straight Arrow Connector 36"/>
                              <wps:cNvCnPr/>
                              <wps:spPr>
                                <a:xfrm flipV="1">
                                  <a:off x="1514475" y="1619250"/>
                                  <a:ext cx="733425" cy="1200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Straight Arrow Connector 37"/>
                              <wps:cNvCnPr/>
                              <wps:spPr>
                                <a:xfrm>
                                  <a:off x="1504950" y="2819400"/>
                                  <a:ext cx="742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Straight Arrow Connector 38"/>
                              <wps:cNvCnPr/>
                              <wps:spPr>
                                <a:xfrm>
                                  <a:off x="1504950" y="2819400"/>
                                  <a:ext cx="742950" cy="1123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1" name="Straight Arrow Connector 39"/>
                              <wps:cNvCnPr/>
                              <wps:spPr>
                                <a:xfrm flipV="1">
                                  <a:off x="1514475" y="1619250"/>
                                  <a:ext cx="733425" cy="2057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2" name="Straight Arrow Connector 40"/>
                              <wps:cNvCnPr/>
                              <wps:spPr>
                                <a:xfrm flipV="1">
                                  <a:off x="1514475" y="2819400"/>
                                  <a:ext cx="733425" cy="857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3" name="Straight Arrow Connector 42"/>
                              <wps:cNvCnPr/>
                              <wps:spPr>
                                <a:xfrm flipV="1">
                                  <a:off x="1514475" y="1619250"/>
                                  <a:ext cx="733425" cy="2914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4" name="Straight Arrow Connector 43"/>
                              <wps:cNvCnPr/>
                              <wps:spPr>
                                <a:xfrm flipV="1">
                                  <a:off x="1514475" y="3943350"/>
                                  <a:ext cx="733425" cy="590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5" name="Straight Arrow Connector 44"/>
                              <wps:cNvCnPr/>
                              <wps:spPr>
                                <a:xfrm flipV="1">
                                  <a:off x="3419475" y="1323975"/>
                                  <a:ext cx="70485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6" name="Straight Arrow Connector 45"/>
                              <wps:cNvCnPr/>
                              <wps:spPr>
                                <a:xfrm>
                                  <a:off x="3419475" y="1619250"/>
                                  <a:ext cx="704850" cy="1095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7" name="Straight Arrow Connector 46"/>
                              <wps:cNvCnPr/>
                              <wps:spPr>
                                <a:xfrm flipV="1">
                                  <a:off x="3419475" y="2190750"/>
                                  <a:ext cx="704850"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8" name="Straight Arrow Connector 47"/>
                              <wps:cNvCnPr/>
                              <wps:spPr>
                                <a:xfrm flipV="1">
                                  <a:off x="3419475" y="2714625"/>
                                  <a:ext cx="704850" cy="1228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9" name="Straight Arrow Connector 48"/>
                              <wps:cNvCnPr/>
                              <wps:spPr>
                                <a:xfrm flipV="1">
                                  <a:off x="3419475" y="3171825"/>
                                  <a:ext cx="704850" cy="771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Straight Arrow Connector 49"/>
                              <wps:cNvCnPr/>
                              <wps:spPr>
                                <a:xfrm flipV="1">
                                  <a:off x="3419475" y="3600450"/>
                                  <a:ext cx="70485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1" name="Straight Arrow Connector 50"/>
                              <wps:cNvCnPr/>
                              <wps:spPr>
                                <a:xfrm>
                                  <a:off x="3419475" y="3943350"/>
                                  <a:ext cx="704850"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2" name="Straight Arrow Connector 51"/>
                              <wps:cNvCnPr/>
                              <wps:spPr>
                                <a:xfrm>
                                  <a:off x="3419475" y="3943350"/>
                                  <a:ext cx="704850" cy="590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grpSp>
                      </wpg:grpSp>
                    </wpg:wgp>
                  </a:graphicData>
                </a:graphic>
              </wp:inline>
            </w:drawing>
          </mc:Choice>
          <mc:Fallback>
            <w:pict>
              <v:group id="Group 55" o:spid="_x0000_s1026" style="width:485.25pt;height:372.75pt;mso-position-horizontal-relative:char;mso-position-vertical-relative:line" coordsize="61626,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">
                <v:rect id="Rectangle 4" o:spid="_x0000_s1027" style="position:absolute;left:22479;top:12763;width:11715;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iRsMA&#10;AADbAAAADwAAAGRycy9kb3ducmV2LnhtbESPQWvCQBSE7wX/w/IEb3VjDlKjq4hS6EWhqYf29sg+&#10;N8HdtyG7ifHfu4VCj8PMfMNsdqOzYqAuNJ4VLOYZCOLK64aNgsvX++sbiBCRNVrPpOBBAXbbycsG&#10;C+3v/ElDGY1IEA4FKqhjbAspQ1WTwzD3LXHyrr5zGJPsjNQd3hPcWZln2VI6bDgt1NjSoabqVvZO&#10;wfFkVsO3vUTL17GX5qcvy9VZqdl03K9BRBrjf/iv/aEV5Dn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5iRsMAAADbAAAADwAAAAAAAAAAAAAAAACYAgAAZHJzL2Rv&#10;d25yZXYueG1sUEsFBgAAAAAEAAQA9QAAAIgDAAAAAA==&#10;" fillcolor="window" strokecolor="#f79646" strokeweight="2pt">
                  <v:textbox>
                    <w:txbxContent>
                      <w:p w:rsidR="00B13287" w:rsidRDefault="00B13287" w:rsidP="00AC633D">
                        <w:pPr>
                          <w:jc w:val="center"/>
                          <w:rPr>
                            <w:color w:val="000000" w:themeColor="text1"/>
                          </w:rPr>
                        </w:pPr>
                        <w:r>
                          <w:rPr>
                            <w:color w:val="000000" w:themeColor="text1"/>
                          </w:rPr>
                          <w:t>Офлайн-дистрибуция</w:t>
                        </w:r>
                      </w:p>
                    </w:txbxContent>
                  </v:textbox>
                </v:rect>
                <v:rect id="Rectangle 5" o:spid="_x0000_s1028" style="position:absolute;left:22479;top:36004;width:11715;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H3cMA&#10;AADbAAAADwAAAGRycy9kb3ducmV2LnhtbESPQWsCMRSE74L/ITyhN81qQerWKKIIXlpw9dDeHptn&#10;dmnysmyy6/bfN4LQ4zAz3zDr7eCs6KkNtWcF81kGgrj0umaj4Ho5Tt9AhIis0XomBb8UYLsZj9aY&#10;a3/nM/VFNCJBOOSooIqxyaUMZUUOw8w3xMm7+dZhTLI1Urd4T3Bn5SLLltJhzWmhwob2FZU/RecU&#10;HD7Mqv+y12j5NnTSfHdFsfpU6mUy7N5BRBrif/jZPmkFi1d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LH3cMAAADbAAAADwAAAAAAAAAAAAAAAACYAgAAZHJzL2Rv&#10;d25yZXYueG1sUEsFBgAAAAAEAAQA9QAAAIgDAAAAAA==&#10;" fillcolor="window" strokecolor="#f79646" strokeweight="2pt">
                  <v:textbox>
                    <w:txbxContent>
                      <w:p w:rsidR="00B13287" w:rsidRDefault="00B13287" w:rsidP="00AC633D">
                        <w:pPr>
                          <w:jc w:val="center"/>
                        </w:pPr>
                        <w:r>
                          <w:t>Цифровые каналы передач</w:t>
                        </w:r>
                      </w:p>
                    </w:txbxContent>
                  </v:textbox>
                </v:rect>
                <v:rect id="Rectangle 6" o:spid="_x0000_s1029" style="position:absolute;left:22479;top:24384;width:117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fqcMA&#10;AADbAAAADwAAAGRycy9kb3ducmV2LnhtbESPQWsCMRSE74L/ITyhN80qRerWKKIIXlpw9dDeHptn&#10;dmnysmyy6/bfN4LQ4zAz3zDr7eCs6KkNtWcF81kGgrj0umaj4Ho5Tt9AhIis0XomBb8UYLsZj9aY&#10;a3/nM/VFNCJBOOSooIqxyaUMZUUOw8w3xMm7+dZhTLI1Urd4T3Bn5SLLltJhzWmhwob2FZU/RecU&#10;HD7Mqv+y12j5NnTSfHdFsfpU6mUy7N5BRBrif/jZPmkFi1d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fqcMAAADbAAAADwAAAAAAAAAAAAAAAACYAgAAZHJzL2Rv&#10;d25yZXYueG1sUEsFBgAAAAAEAAQA9QAAAIgDAAAAAA==&#10;" fillcolor="window" strokecolor="#f79646" strokeweight="2pt">
                  <v:textbox>
                    <w:txbxContent>
                      <w:p w:rsidR="00B13287" w:rsidRDefault="00B13287" w:rsidP="00AC633D">
                        <w:pPr>
                          <w:jc w:val="center"/>
                          <w:rPr>
                            <w:color w:val="000000" w:themeColor="text1"/>
                          </w:rPr>
                        </w:pPr>
                        <w:r>
                          <w:rPr>
                            <w:color w:val="000000" w:themeColor="text1"/>
                          </w:rPr>
                          <w:t>Аналоговые каналы передач</w:t>
                        </w:r>
                      </w:p>
                    </w:txbxContent>
                  </v:textbox>
                </v:rect>
                <v:group id="Group 54" o:spid="_x0000_s1030" style="position:absolute;width:61626;height:47339" coordsize="61626,47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 o:spid="_x0000_s1031" style="position:absolute;left:1238;width:1257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6h8IA&#10;AADbAAAADwAAAGRycy9kb3ducmV2LnhtbESPwWrDMBBE74H+g9hCbomcFEJxIocQaMmhh9YtPa+t&#10;jWxsrYyk2M7fV4VCj8PMvGEOx9n2YiQfWscKNusMBHHtdMtGwdfny+oZRIjIGnvHpOBOAY7Fw+KA&#10;uXYTf9BYRiMShEOOCpoYh1zKUDdkMazdQJy8q/MWY5LeSO1xSnDby22W7aTFltNCgwOdG6q78mYV&#10;jG+b90o/fXemfI3GT1j1Br1Sy8f5tAcRaY7/4b/2RSvY7uD3S/o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jqHwgAAANsAAAAPAAAAAAAAAAAAAAAAAJgCAABkcnMvZG93&#10;bnJldi54bWxQSwUGAAAAAAQABAD1AAAAhwMAAAAA&#10;" fillcolor="window" stroked="f" strokeweight="2pt">
                    <v:textbox>
                      <w:txbxContent>
                        <w:p w:rsidR="00B13287" w:rsidRDefault="00B13287" w:rsidP="00AC633D">
                          <w:r>
                            <w:t>Виды контента</w:t>
                          </w:r>
                        </w:p>
                      </w:txbxContent>
                    </v:textbox>
                  </v:rect>
                  <v:rect id="Rectangle 2" o:spid="_x0000_s1032" style="position:absolute;left:22479;width:12573;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gY8IA&#10;AADbAAAADwAAAGRycy9kb3ducmV2LnhtbESPQYvCMBSE7wv+h/CEva2pIrtSjVJEZT1qBfH2bJ5t&#10;tXkpTaz132+EBY/DzHzDzBadqURLjSstKxgOIhDEmdUl5woO6fprAsJ5ZI2VZVLwJAeLee9jhrG2&#10;D95Ru/e5CBB2MSoovK9jKV1WkEE3sDVx8C62MeiDbHKpG3wEuKnkKIq+pcGSw0KBNS0Lym77u1Hg&#10;zu02fdbJ8Xpy2TlZsUnH241Sn/0umYLw1Pl3+L/9qxWMfu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WBjwgAAANsAAAAPAAAAAAAAAAAAAAAAAJgCAABkcnMvZG93&#10;bnJldi54bWxQSwUGAAAAAAQABAD1AAAAhwMAAAAA&#10;" filled="f" stroked="f" strokeweight="2pt">
                    <v:textbox>
                      <w:txbxContent>
                        <w:p w:rsidR="00B13287" w:rsidRDefault="00B13287" w:rsidP="00AC633D">
                          <w:pPr>
                            <w:jc w:val="center"/>
                          </w:pPr>
                          <w:r>
                            <w:t>Способы дистрибуции контента</w:t>
                          </w:r>
                        </w:p>
                      </w:txbxContent>
                    </v:textbox>
                  </v:rect>
                  <v:rect id="Rectangle 3" o:spid="_x0000_s1033" style="position:absolute;left:43148;width:1257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0EcAA&#10;AADbAAAADwAAAGRycy9kb3ducmV2LnhtbERPTWuDQBC9B/Iflgn0lqyREop1FSlpaY7VQult4k7U&#10;1J0Vd2v033cPgR4f7zvNZ9OLiUbXWVaw30UgiGurO24UfFav2ycQziNr7C2TgoUc5Nl6lWKi7Y0/&#10;aCp9I0IIuwQVtN4PiZSubsmg29mBOHAXOxr0AY6N1CPeQrjpZRxFB2mw49DQ4kAvLdU/5a9R4M7T&#10;qVqG4uv67epzcWRTPZ7elHrYzMUzCE+z/xff3e9aQRz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L0EcAAAADbAAAADwAAAAAAAAAAAAAAAACYAgAAZHJzL2Rvd25y&#10;ZXYueG1sUEsFBgAAAAAEAAQA9QAAAIUDAAAAAA==&#10;" filled="f" stroked="f" strokeweight="2pt">
                    <v:textbox>
                      <w:txbxContent>
                        <w:p w:rsidR="00B13287" w:rsidRDefault="00B13287" w:rsidP="00AC633D">
                          <w:pPr>
                            <w:jc w:val="center"/>
                          </w:pPr>
                          <w:r>
                            <w:t>Устройство для потребления контента</w:t>
                          </w:r>
                        </w:p>
                      </w:txbxContent>
                    </v:textbox>
                  </v:rect>
                  <v:rect id="Rectangle 7" o:spid="_x0000_s1034" style="position:absolute;top:7905;width:15049;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waMIA&#10;AADbAAAADwAAAGRycy9kb3ducmV2LnhtbESPQYvCMBSE78L+h/AW9iKa6kHdapRFkBUEwVbY66N5&#10;2xabl5JEW/+9EQSPw8x8w6w2vWnEjZyvLSuYjBMQxIXVNZcKzvlutADhA7LGxjIpuJOHzfpjsMJU&#10;245PdMtCKSKEfYoKqhDaVEpfVGTQj21LHL1/6wyGKF0ptcMuwk0jp0kykwZrjgsVtrStqLhkV6Ng&#10;cW0Os+6ic5eZuePJkfXf8Fepr8/+ZwkiUB/e4Vd7rxVMv+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HBowgAAANsAAAAPAAAAAAAAAAAAAAAAAJgCAABkcnMvZG93&#10;bnJldi54bWxQSwUGAAAAAAQABAD1AAAAhwMAAAAA&#10;" fillcolor="window" strokecolor="#4bacc6" strokeweight="2pt">
                    <v:textbox>
                      <w:txbxContent>
                        <w:p w:rsidR="00B13287" w:rsidRDefault="00B13287" w:rsidP="00AC633D">
                          <w:pPr>
                            <w:jc w:val="center"/>
                            <w:rPr>
                              <w:color w:val="000000" w:themeColor="text1"/>
                            </w:rPr>
                          </w:pPr>
                          <w:r>
                            <w:rPr>
                              <w:color w:val="000000" w:themeColor="text1"/>
                            </w:rPr>
                            <w:t>Текст</w:t>
                          </w:r>
                        </w:p>
                      </w:txbxContent>
                    </v:textbox>
                  </v:rect>
                  <v:rect id="Rectangle 9" o:spid="_x0000_s1035" style="position:absolute;top:34861;width:1504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9PKL8A&#10;AADbAAAADwAAAGRycy9kb3ducmV2LnhtbERPTYvCMBC9C/6HMMJeRFNdUKmmIoIoLCxsFbwOzdiW&#10;NpOSRNv99+awsMfH+97tB9OKFzlfW1awmCcgiAuray4V3K6n2QaED8gaW8uk4Jc87LPxaIeptj3/&#10;0CsPpYgh7FNUUIXQpVL6oiKDfm474sg9rDMYInSl1A77GG5auUySlTRYc2yosKNjRUWTP42CzbP9&#10;WvWNvrrcrB0vvlnfp2elPibDYQsi0BD+xX/ui1bwGdfHL/EHy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08ovwAAANsAAAAPAAAAAAAAAAAAAAAAAJgCAABkcnMvZG93bnJl&#10;di54bWxQSwUGAAAAAAQABAD1AAAAhAMAAAAA&#10;" fillcolor="window" strokecolor="#4bacc6" strokeweight="2pt">
                    <v:textbox>
                      <w:txbxContent>
                        <w:p w:rsidR="00B13287" w:rsidRDefault="00B13287" w:rsidP="00AC633D">
                          <w:pPr>
                            <w:jc w:val="center"/>
                          </w:pPr>
                          <w:r>
                            <w:t>Видео</w:t>
                          </w:r>
                        </w:p>
                      </w:txbxContent>
                    </v:textbox>
                  </v:rect>
                  <v:rect id="Rectangle 10" o:spid="_x0000_s1036" style="position:absolute;top:17240;width:1504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s8IA&#10;AADbAAAADwAAAGRycy9kb3ducmV2LnhtbESPQYvCMBSE7wv+h/AEL4umVVCpRhFBFBYWtgpeH82z&#10;LTYvJYm2/vuNsLDHYWa+Ydbb3jTiSc7XlhWkkwQEcWF1zaWCy/kwXoLwAVljY5kUvMjDdjP4WGOm&#10;bcc/9MxDKSKEfYYKqhDaTEpfVGTQT2xLHL2bdQZDlK6U2mEX4aaR0ySZS4M1x4UKW9pXVNzzh1Gw&#10;fDRf8+6uzy43C8fpN+vr51Gp0bDfrUAE6sN/+K990gpmKby/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zwgAAANsAAAAPAAAAAAAAAAAAAAAAAJgCAABkcnMvZG93&#10;bnJldi54bWxQSwUGAAAAAAQABAD1AAAAhwMAAAAA&#10;" fillcolor="window" strokecolor="#4bacc6" strokeweight="2pt">
                    <v:textbox>
                      <w:txbxContent>
                        <w:p w:rsidR="00B13287" w:rsidRDefault="00B13287" w:rsidP="00AC633D">
                          <w:pPr>
                            <w:jc w:val="center"/>
                            <w:rPr>
                              <w:color w:val="000000" w:themeColor="text1"/>
                            </w:rPr>
                          </w:pPr>
                          <w:r>
                            <w:rPr>
                              <w:color w:val="000000" w:themeColor="text1"/>
                            </w:rPr>
                            <w:t>Графика</w:t>
                          </w:r>
                        </w:p>
                      </w:txbxContent>
                    </v:textbox>
                  </v:rect>
                  <v:rect id="Rectangle 11" o:spid="_x0000_s1037" style="position:absolute;top:26193;width:15049;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0xMEA&#10;AADbAAAADwAAAGRycy9kb3ducmV2LnhtbESPQYvCMBSE74L/ITzBi2iqgko1iiwsCgvCVsHro3m2&#10;xealJNHWf78RhD0OM/MNs9l1phZPcr6yrGA6SUAQ51ZXXCi4nL/HKxA+IGusLZOCF3nYbfu9Daba&#10;tvxLzywUIkLYp6igDKFJpfR5SQb9xDbE0btZZzBE6QqpHbYRbmo5S5KFNFhxXCixoa+S8nv2MApW&#10;j/pn0d712WVm6Xh6Yn0dHZQaDrr9GkSgLvyHP+2jVjCfwft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hdMTBAAAA2wAAAA8AAAAAAAAAAAAAAAAAmAIAAGRycy9kb3du&#10;cmV2LnhtbFBLBQYAAAAABAAEAPUAAACGAwAAAAA=&#10;" fillcolor="window" strokecolor="#4bacc6" strokeweight="2pt">
                    <v:textbox>
                      <w:txbxContent>
                        <w:p w:rsidR="00B13287" w:rsidRDefault="00B13287" w:rsidP="00AC633D">
                          <w:pPr>
                            <w:jc w:val="center"/>
                          </w:pPr>
                          <w:r>
                            <w:t>Аудио</w:t>
                          </w:r>
                        </w:p>
                      </w:txbxContent>
                    </v:textbox>
                  </v:rect>
                  <v:rect id="Rectangle 12" o:spid="_x0000_s1038" style="position:absolute;left:95;top:43434;width:1504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RX8MA&#10;AADbAAAADwAAAGRycy9kb3ducmV2LnhtbESPQWvCQBSE7wX/w/KEXorZ2ICG6CpSKBUKhUbB6yP7&#10;TILZt2F3TdJ/7xYKPQ4z8w2z3U+mEwM531pWsExSEMSV1S3XCs6n90UOwgdkjZ1lUvBDHva72dMW&#10;C21H/qahDLWIEPYFKmhC6AspfdWQQZ/Ynjh6V+sMhihdLbXDMcJNJ1/TdCUNthwXGuzpraHqVt6N&#10;gvzefa7Gmz650qwdL79YX14+lHqeT4cNiEBT+A//tY9aQZbB75f4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3RX8MAAADbAAAADwAAAAAAAAAAAAAAAACYAgAAZHJzL2Rv&#10;d25yZXYueG1sUEsFBgAAAAAEAAQA9QAAAIgDAAAAAA==&#10;" fillcolor="window" strokecolor="#4bacc6" strokeweight="2pt">
                    <v:textbox>
                      <w:txbxContent>
                        <w:p w:rsidR="00B13287" w:rsidRDefault="00B13287" w:rsidP="00AC633D">
                          <w:pPr>
                            <w:jc w:val="center"/>
                          </w:pPr>
                          <w:r>
                            <w:t>Игры</w:t>
                          </w:r>
                        </w:p>
                      </w:txbxContent>
                    </v:textbox>
                  </v:rect>
                  <v:rect id="Rectangle 25" o:spid="_x0000_s1039" style="position:absolute;left:41243;top:7810;width:20383;height:1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0GMMA&#10;AADbAAAADwAAAGRycy9kb3ducmV2LnhtbESPUWvCMBSF3wf7D+EO9jZTVylSjSKOFWG+2O0HXJpr&#10;U0xuuibT+u8XQfDxcM75Dme5Hp0VZxpC51nBdJKBIG687rhV8PP9+TYHESKyRuuZFFwpwHr1/LTE&#10;UvsLH+hcx1YkCIcSFZgY+1LK0BhyGCa+J07e0Q8OY5JDK/WAlwR3Vr5nWSEddpwWDPa0NdSc6j+n&#10;wOazfVbMD7bOP6rpV2V+i2pbKPX6Mm4WICKN8RG+t3daQT6D2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L0GMMAAADbAAAADwAAAAAAAAAAAAAAAACYAgAAZHJzL2Rv&#10;d25yZXYueG1sUEsFBgAAAAAEAAQA9QAAAIgDAAAAAA==&#10;" fillcolor="window" strokecolor="#9bbb59" strokeweight="2pt">
                    <v:textbox>
                      <w:txbxContent>
                        <w:p w:rsidR="00B13287" w:rsidRDefault="00B13287" w:rsidP="00AC633D">
                          <w:pPr>
                            <w:jc w:val="center"/>
                            <w:rPr>
                              <w:color w:val="000000" w:themeColor="text1"/>
                            </w:rPr>
                          </w:pPr>
                          <w:r>
                            <w:rPr>
                              <w:color w:val="000000" w:themeColor="text1"/>
                            </w:rPr>
                            <w:t>Несетевые устройства потребления (</w:t>
                          </w:r>
                          <w:r>
                            <w:rPr>
                              <w:color w:val="000000" w:themeColor="text1"/>
                              <w:lang w:val="en-US"/>
                            </w:rPr>
                            <w:t>LP</w:t>
                          </w:r>
                          <w:r>
                            <w:rPr>
                              <w:color w:val="000000" w:themeColor="text1"/>
                            </w:rPr>
                            <w:t xml:space="preserve">-проигрыватель, </w:t>
                          </w:r>
                          <w:r>
                            <w:rPr>
                              <w:color w:val="000000" w:themeColor="text1"/>
                              <w:lang w:val="en-US"/>
                            </w:rPr>
                            <w:t>DVD</w:t>
                          </w:r>
                          <w:r>
                            <w:rPr>
                              <w:color w:val="000000" w:themeColor="text1"/>
                            </w:rPr>
                            <w:t xml:space="preserve">-плеер, </w:t>
                          </w:r>
                          <w:r>
                            <w:rPr>
                              <w:color w:val="000000" w:themeColor="text1"/>
                              <w:lang w:val="en-US"/>
                            </w:rPr>
                            <w:t>CD</w:t>
                          </w:r>
                          <w:r>
                            <w:rPr>
                              <w:color w:val="000000" w:themeColor="text1"/>
                            </w:rPr>
                            <w:t>-проигрыватель, игровые приставки и др.)</w:t>
                          </w:r>
                        </w:p>
                      </w:txbxContent>
                    </v:textbox>
                  </v:rect>
                  <v:rect id="Rectangle 26" o:spid="_x0000_s1040" style="position:absolute;left:41243;top:19335;width:2038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Rg8QA&#10;AADbAAAADwAAAGRycy9kb3ducmV2LnhtbESPUWvCMBSF3wf7D+EKvs3UdSvSGWU4LAP3YrcfcGnu&#10;mmJy0zWZ1n9vBMHHwznnO5zlenRWHGkInWcF81kGgrjxuuNWwc/39mkBIkRkjdYzKThTgPXq8WGJ&#10;pfYn3tOxjq1IEA4lKjAx9qWUoTHkMMx8T5y8Xz84jEkOrdQDnhLcWfmcZYV02HFaMNjTxlBzqP+d&#10;Apu/fGXFYm/r/KOa7yrzV1SbQqnpZHx/AxFpjPfwrf2pFeSv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YPEAAAA2wAAAA8AAAAAAAAAAAAAAAAAmAIAAGRycy9k&#10;b3ducmV2LnhtbFBLBQYAAAAABAAEAPUAAACJAwAAAAA=&#10;" fillcolor="window" strokecolor="#9bbb59" strokeweight="2pt">
                    <v:textbox>
                      <w:txbxContent>
                        <w:p w:rsidR="00B13287" w:rsidRDefault="00B13287" w:rsidP="00AC633D">
                          <w:pPr>
                            <w:jc w:val="center"/>
                            <w:rPr>
                              <w:color w:val="000000" w:themeColor="text1"/>
                            </w:rPr>
                          </w:pPr>
                          <w:r>
                            <w:rPr>
                              <w:color w:val="000000" w:themeColor="text1"/>
                            </w:rPr>
                            <w:t>Аналоговые телевизоры и радиоприемники</w:t>
                          </w:r>
                        </w:p>
                      </w:txbxContent>
                    </v:textbox>
                  </v:rect>
                  <v:rect id="Rectangle 27" o:spid="_x0000_s1041" style="position:absolute;left:41243;top:29622;width:203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P9MQA&#10;AADbAAAADwAAAGRycy9kb3ducmV2LnhtbESPwWrDMBBE74X+g9hCb42cuojgRAklJabQXuLkAxZr&#10;Y5lIK9dSEvfvq0Khx2Fm3jCrzeSduNIY+8Aa5rMCBHEbTM+dhuNh97QAEROyQReYNHxThM36/m6F&#10;lQk33tO1SZ3IEI4VarApDZWUsbXkMc7CQJy9Uxg9pizHTpoRbxnunXwuCiU99pwXLA60tdSem4vX&#10;4MqXz0It9q4p3+r5R22/VL1VWj8+TK9LEImm9B/+a78bDaWC3y/5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z/TEAAAA2wAAAA8AAAAAAAAAAAAAAAAAmAIAAGRycy9k&#10;b3ducmV2LnhtbFBLBQYAAAAABAAEAPUAAACJAwAAAAA=&#10;" fillcolor="window" strokecolor="#9bbb59" strokeweight="2pt">
                    <v:textbox>
                      <w:txbxContent>
                        <w:p w:rsidR="00B13287" w:rsidRDefault="00B13287" w:rsidP="00AC633D">
                          <w:pPr>
                            <w:jc w:val="center"/>
                          </w:pPr>
                          <w:r>
                            <w:rPr>
                              <w:lang w:val="en-US"/>
                            </w:rPr>
                            <w:t xml:space="preserve">STB </w:t>
                          </w:r>
                          <w:r>
                            <w:t>+ аналоговые телевизоры</w:t>
                          </w:r>
                        </w:p>
                      </w:txbxContent>
                    </v:textbox>
                  </v:rect>
                  <v:rect id="Rectangle 28" o:spid="_x0000_s1042" style="position:absolute;left:41243;top:24955;width:203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qb8QA&#10;AADbAAAADwAAAGRycy9kb3ducmV2LnhtbESPUWvCMBSF3wf7D+EOfJupVqp0RhnKymB7se4HXJpr&#10;U0xuuibT+u8XYbDHwznnO5z1dnRWXGgInWcFs2kGgrjxuuNWwdfx7XkFIkRkjdYzKbhRgO3m8WGN&#10;pfZXPtCljq1IEA4lKjAx9qWUoTHkMEx9T5y8kx8cxiSHVuoBrwnurJxnWSEddpwWDPa0M9Sc6x+n&#10;wOaLz6xYHWyd76vZR2W+i2pXKDV5Gl9fQEQa43/4r/2uFeRLuH9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gam/EAAAA2wAAAA8AAAAAAAAAAAAAAAAAmAIAAGRycy9k&#10;b3ducmV2LnhtbFBLBQYAAAAABAAEAPUAAACJAwAAAAA=&#10;" fillcolor="window" strokecolor="#9bbb59" strokeweight="2pt">
                    <v:textbox>
                      <w:txbxContent>
                        <w:p w:rsidR="00B13287" w:rsidRDefault="00B13287" w:rsidP="00AC633D">
                          <w:pPr>
                            <w:jc w:val="center"/>
                          </w:pPr>
                          <w:r>
                            <w:t>Компьютеры</w:t>
                          </w:r>
                        </w:p>
                      </w:txbxContent>
                    </v:textbox>
                  </v:rect>
                  <v:rect id="Rectangle 29" o:spid="_x0000_s1043" style="position:absolute;left:41243;top:43434;width:203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AA&#10;AADbAAAADwAAAGRycy9kb3ducmV2LnhtbERP3WrCMBS+H/gO4QjezVQ7ilSjiGIZbDd2e4BDc2yK&#10;yUltonZvv1wMdvnx/W92o7PiQUPoPCtYzDMQxI3XHbcKvr9OrysQISJrtJ5JwQ8F2G0nLxsstX/y&#10;mR51bEUK4VCiAhNjX0oZGkMOw9z3xIm7+MFhTHBopR7wmcKdlcssK6TDjlODwZ4OhpprfXcKbP72&#10;mRWrs63zY7X4qMytqA6FUrPpuF+DiDTGf/Gf+10ryNP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cAAAADbAAAADwAAAAAAAAAAAAAAAACYAgAAZHJzL2Rvd25y&#10;ZXYueG1sUEsFBgAAAAAEAAQA9QAAAIUDAAAAAA==&#10;" fillcolor="window" strokecolor="#9bbb59" strokeweight="2pt">
                    <v:textbox>
                      <w:txbxContent>
                        <w:p w:rsidR="00B13287" w:rsidRDefault="00B13287" w:rsidP="00AC633D">
                          <w:pPr>
                            <w:jc w:val="center"/>
                            <w:rPr>
                              <w:lang w:val="en-US"/>
                            </w:rPr>
                          </w:pPr>
                          <w:r>
                            <w:rPr>
                              <w:lang w:val="en-US"/>
                            </w:rPr>
                            <w:t>Smart TV</w:t>
                          </w:r>
                        </w:p>
                      </w:txbxContent>
                    </v:textbox>
                  </v:rect>
                  <v:rect id="Rectangle 30" o:spid="_x0000_s1044" style="position:absolute;left:41243;top:34290;width:203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bhsQA&#10;AADbAAAADwAAAGRycy9kb3ducmV2LnhtbESPUWvCMBSF3wf7D+EOfJupVopWowxlZbC9WP0Bl+au&#10;KUtuuibT+u8XYbDHwznnO5zNbnRWXGgInWcFs2kGgrjxuuNWwfn0+rwEESKyRuuZFNwowG77+LDB&#10;UvsrH+lSx1YkCIcSFZgY+1LK0BhyGKa+J07epx8cxiSHVuoBrwnurJxnWSEddpwWDPa0N9R81T9O&#10;gc0XH1mxPNo6P1Sz98p8F9W+UGryNL6sQUQa43/4r/2mFeQruH9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W4bEAAAA2wAAAA8AAAAAAAAAAAAAAAAAmAIAAGRycy9k&#10;b3ducmV2LnhtbFBLBQYAAAAABAAEAPUAAACJAwAAAAA=&#10;" fillcolor="window" strokecolor="#9bbb59" strokeweight="2pt">
                    <v:textbox>
                      <w:txbxContent>
                        <w:p w:rsidR="00B13287" w:rsidRDefault="00B13287" w:rsidP="00AC633D">
                          <w:pPr>
                            <w:jc w:val="center"/>
                          </w:pPr>
                          <w:r>
                            <w:t xml:space="preserve">Смартфоны </w:t>
                          </w:r>
                        </w:p>
                      </w:txbxContent>
                    </v:textbox>
                  </v:rect>
                  <v:rect id="Rectangle 31" o:spid="_x0000_s1045" style="position:absolute;left:41243;top:38766;width:203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ZsAA&#10;AADbAAAADwAAAGRycy9kb3ducmV2LnhtbERP3WrCMBS+H/gO4QjezdQpRTqjiGNFmDfWPcChOTbF&#10;5KQ2mda3NxcDLz++/9VmcFbcqA+tZwWzaQaCuPa65UbB7+n7fQkiRGSN1jMpeFCAzXr0tsJC+zsf&#10;6VbFRqQQDgUqMDF2hZShNuQwTH1HnLiz7x3GBPtG6h7vKdxZ+ZFluXTYcmow2NHOUH2p/pwCO18c&#10;snx5tNX8q5z9lOaal7tcqcl42H6CiDTEl/jfvdcKFml9+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ZsAAAADbAAAADwAAAAAAAAAAAAAAAACYAgAAZHJzL2Rvd25y&#10;ZXYueG1sUEsFBgAAAAAEAAQA9QAAAIUDAAAAAA==&#10;" fillcolor="window" strokecolor="#9bbb59" strokeweight="2pt">
                    <v:textbox>
                      <w:txbxContent>
                        <w:p w:rsidR="00B13287" w:rsidRDefault="00B13287" w:rsidP="00AC633D">
                          <w:pPr>
                            <w:jc w:val="center"/>
                          </w:pPr>
                          <w:r>
                            <w:t xml:space="preserve">Планшеты </w:t>
                          </w:r>
                        </w:p>
                      </w:txbxContent>
                    </v:textbox>
                  </v:rect>
                  <v:group id="Group 53" o:spid="_x0000_s1046" style="position:absolute;left:15049;top:9906;width:26194;height:35433" coordorigin="15049,9906" coordsize="26193,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41" o:spid="_x0000_s1047" type="#_x0000_t32" style="position:absolute;left:15144;top:36766;width:7335;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group id="Group 52" o:spid="_x0000_s1048" style="position:absolute;left:15049;top:9906;width:26194;height:35433" coordorigin="15049,9906" coordsize="26193,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Straight Arrow Connector 32" o:spid="_x0000_s1049" type="#_x0000_t32" style="position:absolute;left:15144;top:9906;width:7335;height:6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Straight Arrow Connector 33" o:spid="_x0000_s1050" type="#_x0000_t32" style="position:absolute;left:15144;top:9906;width:7335;height:29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hjMQAAADbAAAADwAAAGRycy9kb3ducmV2LnhtbESPQWvCQBSE70L/w/IKvZS6Ma22pG5E&#10;hFrBk1ro9ZF9yYZk34bsGuO/7xYEj8PMfMMsV6NtxUC9rx0rmE0TEMSF0zVXCn5OXy8fIHxA1tg6&#10;JgVX8rDKHyZLzLS78IGGY6hEhLDPUIEJocuk9IUhi37qOuLola63GKLsK6l7vES4bWWaJAtpsea4&#10;YLCjjaGiOZ6tgjLVNHtufs33+xzLzf41HYZ2q9TT47j+BBFoDPfwrb3TCt7m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2GMxAAAANsAAAAPAAAAAAAAAAAA&#10;AAAAAKECAABkcnMvZG93bnJldi54bWxQSwUGAAAAAAQABAD5AAAAkgMAAAAA&#10;">
                        <v:stroke endarrow="open"/>
                      </v:shape>
                      <v:shape id="Straight Arrow Connector 34" o:spid="_x0000_s1051" type="#_x0000_t32" style="position:absolute;left:15144;top:16192;width:7335;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CknMUAAADbAAAADwAAAGRycy9kb3ducmV2LnhtbESPQWvCQBSE74L/YXmCF6kbrYh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CknMUAAADbAAAADwAAAAAAAAAA&#10;AAAAAAChAgAAZHJzL2Rvd25yZXYueG1sUEsFBgAAAAAEAAQA+QAAAJMDAAAAAA==&#10;">
                        <v:stroke endarrow="open"/>
                      </v:shape>
                      <v:shape id="Straight Arrow Connector 35" o:spid="_x0000_s1052" type="#_x0000_t32" style="position:absolute;left:15144;top:19335;width:7335;height:20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aYMQAAADbAAAADwAAAGRycy9kb3ducmV2LnhtbESPQWvCQBSE70L/w/IKvZS6Ma21pG5E&#10;hFrBk1ro9ZF9yYZk34bsGuO/7xYEj8PMfMMsV6NtxUC9rx0rmE0TEMSF0zVXCn5OXy8fIHxA1tg6&#10;JgVX8rDKHyZLzLS78IGGY6hEhLDPUIEJocuk9IUhi37qOuLola63GKLsK6l7vES4bWWaJO/SYs1x&#10;wWBHG0NFczxbBWWqafbc/JrvxR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VpgxAAAANsAAAAPAAAAAAAAAAAA&#10;AAAAAKECAABkcnMvZG93bnJldi54bWxQSwUGAAAAAAQABAD5AAAAkgMAAAAA&#10;">
                        <v:stroke endarrow="open"/>
                      </v:shape>
                      <v:shape id="Straight Arrow Connector 36" o:spid="_x0000_s1053" type="#_x0000_t32" style="position:absolute;left:15144;top:16192;width:7335;height:12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Straight Arrow Connector 37" o:spid="_x0000_s1054" type="#_x0000_t32" style="position:absolute;left:15049;top:28194;width:7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icQAAADbAAAADwAAAGRycy9kb3ducmV2LnhtbESPQWvCQBSE70L/w/KEXkrdmGrV6CpF&#10;aBU8mRa8PrIv2WD2bchuY/rvu4WCx2FmvmE2u8E2oqfO144VTCcJCOLC6ZorBV+f789LED4ga2wc&#10;k4If8rDbPow2mGl34zP1eahEhLDPUIEJoc2k9IUhi37iWuLola6zGKLsKqk7vEW4bWSaJK/SYs1x&#10;wWBLe0PFNf+2CspU0/TpejGHxRzL/ekl7fvmQ6nH8fC2BhFoCPfwf/uoFcx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5muJxAAAANsAAAAPAAAAAAAAAAAA&#10;AAAAAKECAABkcnMvZG93bnJldi54bWxQSwUGAAAAAAQABAD5AAAAkgMAAAAA&#10;">
                        <v:stroke endarrow="open"/>
                      </v:shape>
                      <v:shape id="Straight Arrow Connector 38" o:spid="_x0000_s1055" type="#_x0000_t32" style="position:absolute;left:15049;top:28194;width:7430;height:1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UycEAAADbAAAADwAAAGRycy9kb3ducmV2LnhtbERPz2vCMBS+C/sfwhvsIja1Uh2dUYaw&#10;OfBkN9j10bw2xealNFnb/ffLYeDx4/u9P862EyMNvnWsYJ2kIIgrp1tuFHx9vq2eQfiArLFzTAp+&#10;ycPx8LDYY6HdxFcay9CIGMK+QAUmhL6Q0leGLPrE9cSRq91gMUQ4NFIPOMVw28ksTbfSYsuxwWBP&#10;J0PVrfyxCupM03p5+zbnXY716bLJxrF7V+rpcX59ARFoDnfxv/tDK8j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VTJwQAAANsAAAAPAAAAAAAAAAAAAAAA&#10;AKECAABkcnMvZG93bnJldi54bWxQSwUGAAAAAAQABAD5AAAAjwMAAAAA&#10;">
                        <v:stroke endarrow="open"/>
                      </v:shape>
                      <v:shape id="Straight Arrow Connector 39" o:spid="_x0000_s1056" type="#_x0000_t32" style="position:absolute;left:15144;top:16192;width:7335;height:205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CqNcYAAADbAAAADwAAAGRycy9kb3ducmV2LnhtbESPQWvCQBSE70L/w/IKvUjdWLG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gqjXGAAAA2wAAAA8AAAAAAAAA&#10;AAAAAAAAoQIAAGRycy9kb3ducmV2LnhtbFBLBQYAAAAABAAEAPkAAACUAwAAAAA=&#10;">
                        <v:stroke endarrow="open"/>
                      </v:shape>
                      <v:shape id="Straight Arrow Connector 40" o:spid="_x0000_s1057" type="#_x0000_t32" style="position:absolute;left:15144;top:28194;width:7335;height:8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I0QsUAAADbAAAADwAAAGRycy9kb3ducmV2LnhtbESPQWvCQBSE70L/w/IKXqRuVCwhdZUi&#10;CCKCaHvp7ZF9yYZm38bsGqO/vlsQPA4z8w2zWPW2Fh21vnKsYDJOQBDnTldcKvj+2rylIHxA1lg7&#10;JgU38rBavgwWmGl35SN1p1CKCGGfoQITQpNJ6XNDFv3YNcTRK1xrMUTZllK3eI1wW8tpkrxLixXH&#10;BYMNrQ3lv6eLVTA6/lRlUVz2Nz+7H9JkdzibvFNq+Np/foAI1Idn+NHeagXz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I0QsUAAADbAAAADwAAAAAAAAAA&#10;AAAAAAChAgAAZHJzL2Rvd25yZXYueG1sUEsFBgAAAAAEAAQA+QAAAJMDAAAAAA==&#10;">
                        <v:stroke endarrow="open"/>
                      </v:shape>
                      <v:shape id="Straight Arrow Connector 42" o:spid="_x0000_s1058" type="#_x0000_t32" style="position:absolute;left:15144;top:16192;width:7335;height:29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R2cYAAADbAAAADwAAAGRycy9kb3ducmV2LnhtbESPT2vCQBTE7wW/w/KEXopuWqlIdBOk&#10;UCilIP65eHtkX7LB7Ns0u8bYT+8KBY/DzPyGWeWDbURPna8dK3idJiCIC6drrhQc9p+TBQgfkDU2&#10;jknBlTzk2ehphal2F95SvwuViBD2KSowIbSplL4wZNFPXUscvdJ1FkOUXSV1h5cIt418S5K5tFhz&#10;XDDY0oeh4rQ7WwUv22NdleX55+pnf5tF8r35NUWv1PN4WC9BBBrCI/zf/tIK3m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kdnGAAAA2wAAAA8AAAAAAAAA&#10;AAAAAAAAoQIAAGRycy9kb3ducmV2LnhtbFBLBQYAAAAABAAEAPkAAACUAwAAAAA=&#10;">
                        <v:stroke endarrow="open"/>
                      </v:shape>
                      <v:shape id="Straight Arrow Connector 43" o:spid="_x0000_s1059" type="#_x0000_t32" style="position:absolute;left:15144;top:39433;width:7335;height:5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JrcYAAADbAAAADwAAAGRycy9kb3ducmV2LnhtbESPQWvCQBSE74L/YXmCF2k2tbVImlWk&#10;IEgpiNpLb4/sSzY0+zZm1xj767uFgsdhZr5h8vVgG9FT52vHCh6TFARx4XTNlYLP0/ZhCcIHZI2N&#10;Y1JwIw/r1XiUY6bdlQ/UH0MlIoR9hgpMCG0mpS8MWfSJa4mjV7rOYoiyq6Tu8BrhtpHzNH2RFmuO&#10;CwZbejNUfB8vVsHs8FVXZXn5uPmnn/0yfd+fTdErNZ0Mm1cQgYZwD/+3d1rB4hn+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XCa3GAAAA2wAAAA8AAAAAAAAA&#10;AAAAAAAAoQIAAGRycy9kb3ducmV2LnhtbFBLBQYAAAAABAAEAPkAAACUAwAAAAA=&#10;">
                        <v:stroke endarrow="open"/>
                      </v:shape>
                      <v:shape id="Straight Arrow Connector 44" o:spid="_x0000_s1060" type="#_x0000_t32" style="position:absolute;left:34194;top:13239;width:7049;height: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sNsUAAADbAAAADwAAAGRycy9kb3ducmV2LnhtbESPT4vCMBTE74LfITzBi6zprijSNYos&#10;LCyyIP65eHs0r02xeek2sdb99EYQPA4z8xtmsepsJVpqfOlYwfs4AUGcOV1yoeB4+H6bg/ABWWPl&#10;mBTcyMNq2e8tMNXuyjtq96EQEcI+RQUmhDqV0meGLPqxq4mjl7vGYoiyKaRu8BrhtpIfSTKTFkuO&#10;CwZr+jKUnfcXq2C0O5VFnl9+b37yv50nm+2fyVqlhoNu/QkiUBde4Wf7RyuYTu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usNsUAAADbAAAADwAAAAAAAAAA&#10;AAAAAAChAgAAZHJzL2Rvd25yZXYueG1sUEsFBgAAAAAEAAQA+QAAAJMDAAAAAA==&#10;">
                        <v:stroke endarrow="open"/>
                      </v:shape>
                      <v:shape id="Straight Arrow Connector 45" o:spid="_x0000_s1061" type="#_x0000_t32" style="position:absolute;left:34194;top:16192;width:7049;height:10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pJsQAAADbAAAADwAAAGRycy9kb3ducmV2LnhtbESPQWvCQBSE74X+h+UVvBTdGDGVmFWK&#10;YFvoSS14fWRfsiHZtyG7jem/7wqFHoeZ+YYp9pPtxEiDbxwrWC4SEMSl0w3XCr4ux/kGhA/IGjvH&#10;pOCHPOx3jw8F5trd+ETjOdQiQtjnqMCE0OdS+tKQRb9wPXH0KjdYDFEOtdQD3iLcdjJNkkxabDgu&#10;GOzpYKhsz99WQZVqWj63V/P+ssbq8LlKx7F7U2r2NL1uQQSawn/4r/2hFawz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GkmxAAAANsAAAAPAAAAAAAAAAAA&#10;AAAAAKECAABkcnMvZG93bnJldi54bWxQSwUGAAAAAAQABAD5AAAAkgMAAAAA&#10;">
                        <v:stroke endarrow="open"/>
                      </v:shape>
                      <v:shape id="Straight Arrow Connector 46" o:spid="_x0000_s1062" type="#_x0000_t32" style="position:absolute;left:34194;top:21907;width:7049;height:6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WX2sYAAADbAAAADwAAAGRycy9kb3ducmV2LnhtbESPQWvCQBSE74L/YXmCF2k2tdR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Fl9rGAAAA2wAAAA8AAAAAAAAA&#10;AAAAAAAAoQIAAGRycy9kb3ducmV2LnhtbFBLBQYAAAAABAAEAPkAAACUAwAAAAA=&#10;">
                        <v:stroke endarrow="open"/>
                      </v:shape>
                      <v:shape id="Straight Arrow Connector 47" o:spid="_x0000_s1063" type="#_x0000_t32" style="position:absolute;left:34194;top:27146;width:7049;height:12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DqMEAAADbAAAADwAAAGRycy9kb3ducmV2LnhtbERPTYvCMBC9C/sfwix4kTVVcZFqlEUQ&#10;RARR97K3oZk2xWbSbWKt/npzEDw+3vdi1dlKtNT40rGC0TABQZw5XXKh4Pe8+ZqB8AFZY+WYFNzJ&#10;w2r50Vtgqt2Nj9SeQiFiCPsUFZgQ6lRKnxmy6IeuJo5c7hqLIcKmkLrBWwy3lRwnybe0WHJsMFjT&#10;2lB2OV2tgsHxryzy/Lq/+8njMEt2h3+TtUr1P7ufOYhAXXiLX+6tVjCNY+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2gOowQAAANsAAAAPAAAAAAAAAAAAAAAA&#10;AKECAABkcnMvZG93bnJldi54bWxQSwUGAAAAAAQABAD5AAAAjwMAAAAA&#10;">
                        <v:stroke endarrow="open"/>
                      </v:shape>
                      <v:shape id="Straight Arrow Connector 48" o:spid="_x0000_s1064" type="#_x0000_t32" style="position:absolute;left:34194;top:31718;width:7049;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mM8YAAADbAAAADwAAAGRycy9kb3ducmV2LnhtbESPQWvCQBSE70L/w/IKXqRubLH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jPGAAAA2wAAAA8AAAAAAAAA&#10;AAAAAAAAoQIAAGRycy9kb3ducmV2LnhtbFBLBQYAAAAABAAEAPkAAACUAwAAAAA=&#10;">
                        <v:stroke endarrow="open"/>
                      </v:shape>
                      <v:shape id="Straight Arrow Connector 49" o:spid="_x0000_s1065" type="#_x0000_t32" style="position:absolute;left:34194;top:36004;width:7049;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FE8EAAADbAAAADwAAAGRycy9kb3ducmV2LnhtbERPTYvCMBC9C/6HMIIXWVMVpHSNIguC&#10;yIKoe9nb0EybYjPpNrHW/fXmIHh8vO/Vpre16Kj1lWMFs2kCgjh3uuJSwc9l95GC8AFZY+2YFDzI&#10;w2Y9HKww0+7OJ+rOoRQxhH2GCkwITSalzw1Z9FPXEEeucK3FEGFbSt3iPYbbWs6TZCktVhwbDDb0&#10;ZSi/nm9WweT0W5VFcft++MX/MU0Oxz+Td0qNR/32E0SgPrzFL/deK1jG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MUTwQAAANsAAAAPAAAAAAAAAAAAAAAA&#10;AKECAABkcnMvZG93bnJldi54bWxQSwUGAAAAAAQABAD5AAAAjwMAAAAA&#10;">
                        <v:stroke endarrow="open"/>
                      </v:shape>
                      <v:shape id="Straight Arrow Connector 50" o:spid="_x0000_s1066" type="#_x0000_t32" style="position:absolute;left:34194;top:39433;width:7049;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v:shape id="Straight Arrow Connector 51" o:spid="_x0000_s1067" type="#_x0000_t32" style="position:absolute;left:34194;top:39433;width:7049;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stroke endarrow="open"/>
                      </v:shape>
                    </v:group>
                  </v:group>
                </v:group>
                <w10:anchorlock/>
              </v:group>
            </w:pict>
          </mc:Fallback>
        </mc:AlternateContent>
      </w:r>
    </w:p>
    <w:p w:rsidR="00C22BEC" w:rsidRDefault="00C22BEC" w:rsidP="002E38DE">
      <w:pPr>
        <w:spacing w:line="360" w:lineRule="auto"/>
        <w:rPr>
          <w:rFonts w:ascii="Times New Roman" w:hAnsi="Times New Roman" w:cs="Times New Roman"/>
          <w:sz w:val="28"/>
          <w:szCs w:val="28"/>
        </w:rPr>
      </w:pPr>
    </w:p>
    <w:p w:rsidR="00AC5613" w:rsidRDefault="00027BA3" w:rsidP="002E38D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Рис. 24</w:t>
      </w:r>
      <w:r w:rsidR="00AC5613">
        <w:rPr>
          <w:rFonts w:ascii="Times New Roman" w:hAnsi="Times New Roman" w:cs="Times New Roman"/>
          <w:sz w:val="28"/>
          <w:szCs w:val="28"/>
        </w:rPr>
        <w:t>. Экосистема производства, распространения и потребления контента</w:t>
      </w:r>
      <w:r w:rsidR="00305B67" w:rsidRPr="00305B67">
        <w:rPr>
          <w:rFonts w:ascii="Times New Roman" w:hAnsi="Times New Roman" w:cs="Times New Roman"/>
          <w:sz w:val="28"/>
          <w:szCs w:val="28"/>
        </w:rPr>
        <w:t xml:space="preserve"> (</w:t>
      </w:r>
      <w:proofErr w:type="spellStart"/>
      <w:r w:rsidR="00305B67" w:rsidRPr="00305B67">
        <w:rPr>
          <w:rFonts w:ascii="Times New Roman" w:hAnsi="Times New Roman" w:cs="Times New Roman"/>
          <w:sz w:val="28"/>
          <w:szCs w:val="28"/>
        </w:rPr>
        <w:t>J’son</w:t>
      </w:r>
      <w:proofErr w:type="spellEnd"/>
      <w:r w:rsidR="00305B67" w:rsidRPr="00305B67">
        <w:rPr>
          <w:rFonts w:ascii="Times New Roman" w:hAnsi="Times New Roman" w:cs="Times New Roman"/>
          <w:sz w:val="28"/>
          <w:szCs w:val="28"/>
        </w:rPr>
        <w:t xml:space="preserve"> &amp; </w:t>
      </w:r>
      <w:proofErr w:type="spellStart"/>
      <w:r w:rsidR="00305B67" w:rsidRPr="00305B67">
        <w:rPr>
          <w:rFonts w:ascii="Times New Roman" w:hAnsi="Times New Roman" w:cs="Times New Roman"/>
          <w:sz w:val="28"/>
          <w:szCs w:val="28"/>
        </w:rPr>
        <w:t>Partners</w:t>
      </w:r>
      <w:proofErr w:type="spellEnd"/>
      <w:r w:rsidR="00305B67" w:rsidRPr="00305B67">
        <w:rPr>
          <w:rFonts w:ascii="Times New Roman" w:hAnsi="Times New Roman" w:cs="Times New Roman"/>
          <w:sz w:val="28"/>
          <w:szCs w:val="28"/>
        </w:rPr>
        <w:t xml:space="preserve"> </w:t>
      </w:r>
      <w:proofErr w:type="spellStart"/>
      <w:r w:rsidR="00305B67" w:rsidRPr="00305B67">
        <w:rPr>
          <w:rFonts w:ascii="Times New Roman" w:hAnsi="Times New Roman" w:cs="Times New Roman"/>
          <w:sz w:val="28"/>
          <w:szCs w:val="28"/>
        </w:rPr>
        <w:t>Consulting</w:t>
      </w:r>
      <w:proofErr w:type="spellEnd"/>
      <w:r w:rsidR="00305B67" w:rsidRPr="00305B67">
        <w:rPr>
          <w:rFonts w:ascii="Times New Roman" w:hAnsi="Times New Roman" w:cs="Times New Roman"/>
          <w:sz w:val="28"/>
          <w:szCs w:val="28"/>
        </w:rPr>
        <w:t>, 2010)</w:t>
      </w:r>
      <w:r w:rsidR="00AC5613">
        <w:rPr>
          <w:rFonts w:ascii="Times New Roman" w:hAnsi="Times New Roman" w:cs="Times New Roman"/>
          <w:sz w:val="28"/>
          <w:szCs w:val="28"/>
        </w:rPr>
        <w:t>.</w:t>
      </w:r>
    </w:p>
    <w:p w:rsidR="008C51A0" w:rsidRDefault="008C51A0" w:rsidP="002E38DE">
      <w:pPr>
        <w:spacing w:line="360" w:lineRule="auto"/>
        <w:rPr>
          <w:rFonts w:ascii="Times New Roman" w:hAnsi="Times New Roman" w:cs="Times New Roman"/>
          <w:sz w:val="28"/>
          <w:szCs w:val="28"/>
        </w:rPr>
      </w:pPr>
      <w:r>
        <w:rPr>
          <w:rFonts w:ascii="Times New Roman" w:hAnsi="Times New Roman" w:cs="Times New Roman"/>
          <w:sz w:val="28"/>
          <w:szCs w:val="28"/>
        </w:rPr>
        <w:t>В своей динамике рынок цифрового контента показывает стабильный рост, специалисты прогнозируют увеличение объемов</w:t>
      </w:r>
      <w:r w:rsidR="00027BA3">
        <w:rPr>
          <w:rFonts w:ascii="Times New Roman" w:hAnsi="Times New Roman" w:cs="Times New Roman"/>
          <w:sz w:val="28"/>
          <w:szCs w:val="28"/>
        </w:rPr>
        <w:t xml:space="preserve"> рынка до 2,5 </w:t>
      </w:r>
      <w:proofErr w:type="gramStart"/>
      <w:r w:rsidR="00027BA3">
        <w:rPr>
          <w:rFonts w:ascii="Times New Roman" w:hAnsi="Times New Roman" w:cs="Times New Roman"/>
          <w:sz w:val="28"/>
          <w:szCs w:val="28"/>
        </w:rPr>
        <w:t>млрд</w:t>
      </w:r>
      <w:proofErr w:type="gramEnd"/>
      <w:r w:rsidR="00027BA3">
        <w:rPr>
          <w:rFonts w:ascii="Times New Roman" w:hAnsi="Times New Roman" w:cs="Times New Roman"/>
          <w:sz w:val="28"/>
          <w:szCs w:val="28"/>
        </w:rPr>
        <w:t xml:space="preserve"> </w:t>
      </w:r>
      <w:proofErr w:type="spellStart"/>
      <w:r w:rsidR="00027BA3">
        <w:rPr>
          <w:rFonts w:ascii="Times New Roman" w:hAnsi="Times New Roman" w:cs="Times New Roman"/>
          <w:sz w:val="28"/>
          <w:szCs w:val="28"/>
        </w:rPr>
        <w:t>долл</w:t>
      </w:r>
      <w:proofErr w:type="spellEnd"/>
      <w:r w:rsidR="00027BA3">
        <w:rPr>
          <w:rFonts w:ascii="Times New Roman" w:hAnsi="Times New Roman" w:cs="Times New Roman"/>
          <w:sz w:val="28"/>
          <w:szCs w:val="28"/>
        </w:rPr>
        <w:t xml:space="preserve"> (рис. 25</w:t>
      </w:r>
      <w:r>
        <w:rPr>
          <w:rFonts w:ascii="Times New Roman" w:hAnsi="Times New Roman" w:cs="Times New Roman"/>
          <w:sz w:val="28"/>
          <w:szCs w:val="28"/>
        </w:rPr>
        <w:t>).</w:t>
      </w:r>
    </w:p>
    <w:p w:rsidR="008C51A0" w:rsidRDefault="008C51A0" w:rsidP="008C51A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4BE296E" wp14:editId="1E484CA3">
            <wp:extent cx="4584700" cy="2755900"/>
            <wp:effectExtent l="0" t="0" r="635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C51A0" w:rsidRPr="00305B67" w:rsidRDefault="00027BA3" w:rsidP="008C51A0">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25</w:t>
      </w:r>
      <w:r w:rsidR="008C51A0">
        <w:rPr>
          <w:rFonts w:ascii="Times New Roman" w:hAnsi="Times New Roman" w:cs="Times New Roman"/>
          <w:sz w:val="28"/>
          <w:szCs w:val="28"/>
        </w:rPr>
        <w:t xml:space="preserve">. Прогноз объема рынка цифрового контента РФ в денежном выражении, </w:t>
      </w:r>
      <w:proofErr w:type="gramStart"/>
      <w:r w:rsidR="008C51A0">
        <w:rPr>
          <w:rFonts w:ascii="Times New Roman" w:hAnsi="Times New Roman" w:cs="Times New Roman"/>
          <w:sz w:val="28"/>
          <w:szCs w:val="28"/>
        </w:rPr>
        <w:t>млн</w:t>
      </w:r>
      <w:proofErr w:type="gramEnd"/>
      <w:r w:rsidR="008C51A0">
        <w:rPr>
          <w:rFonts w:ascii="Times New Roman" w:hAnsi="Times New Roman" w:cs="Times New Roman"/>
          <w:sz w:val="28"/>
          <w:szCs w:val="28"/>
        </w:rPr>
        <w:t xml:space="preserve"> </w:t>
      </w:r>
      <w:proofErr w:type="spellStart"/>
      <w:r w:rsidR="008C51A0">
        <w:rPr>
          <w:rFonts w:ascii="Times New Roman" w:hAnsi="Times New Roman" w:cs="Times New Roman"/>
          <w:sz w:val="28"/>
          <w:szCs w:val="28"/>
        </w:rPr>
        <w:t>долл</w:t>
      </w:r>
      <w:proofErr w:type="spellEnd"/>
      <w:r w:rsidR="00305B67" w:rsidRPr="00305B67">
        <w:rPr>
          <w:rFonts w:ascii="Times New Roman" w:hAnsi="Times New Roman" w:cs="Times New Roman"/>
          <w:sz w:val="28"/>
          <w:szCs w:val="28"/>
        </w:rPr>
        <w:t xml:space="preserve"> (</w:t>
      </w:r>
      <w:proofErr w:type="spellStart"/>
      <w:r w:rsidR="00305B67" w:rsidRPr="00305B67">
        <w:rPr>
          <w:rFonts w:ascii="Times New Roman" w:hAnsi="Times New Roman" w:cs="Times New Roman"/>
          <w:sz w:val="28"/>
          <w:szCs w:val="28"/>
        </w:rPr>
        <w:t>J’son</w:t>
      </w:r>
      <w:proofErr w:type="spellEnd"/>
      <w:r w:rsidR="00305B67" w:rsidRPr="00305B67">
        <w:rPr>
          <w:rFonts w:ascii="Times New Roman" w:hAnsi="Times New Roman" w:cs="Times New Roman"/>
          <w:sz w:val="28"/>
          <w:szCs w:val="28"/>
        </w:rPr>
        <w:t xml:space="preserve"> &amp; </w:t>
      </w:r>
      <w:proofErr w:type="spellStart"/>
      <w:r w:rsidR="00305B67" w:rsidRPr="00305B67">
        <w:rPr>
          <w:rFonts w:ascii="Times New Roman" w:hAnsi="Times New Roman" w:cs="Times New Roman"/>
          <w:sz w:val="28"/>
          <w:szCs w:val="28"/>
        </w:rPr>
        <w:t>Partners</w:t>
      </w:r>
      <w:proofErr w:type="spellEnd"/>
      <w:r w:rsidR="00305B67" w:rsidRPr="00305B67">
        <w:rPr>
          <w:rFonts w:ascii="Times New Roman" w:hAnsi="Times New Roman" w:cs="Times New Roman"/>
          <w:sz w:val="28"/>
          <w:szCs w:val="28"/>
        </w:rPr>
        <w:t xml:space="preserve"> </w:t>
      </w:r>
      <w:proofErr w:type="spellStart"/>
      <w:r w:rsidR="00305B67" w:rsidRPr="00305B67">
        <w:rPr>
          <w:rFonts w:ascii="Times New Roman" w:hAnsi="Times New Roman" w:cs="Times New Roman"/>
          <w:sz w:val="28"/>
          <w:szCs w:val="28"/>
        </w:rPr>
        <w:t>Consulting</w:t>
      </w:r>
      <w:proofErr w:type="spellEnd"/>
      <w:r w:rsidR="00305B67" w:rsidRPr="00305B67">
        <w:rPr>
          <w:rFonts w:ascii="Times New Roman" w:hAnsi="Times New Roman" w:cs="Times New Roman"/>
          <w:sz w:val="28"/>
          <w:szCs w:val="28"/>
        </w:rPr>
        <w:t>, 2012)</w:t>
      </w:r>
    </w:p>
    <w:p w:rsidR="00AB47F6" w:rsidRDefault="00504261" w:rsidP="00AB47F6">
      <w:pPr>
        <w:spacing w:line="360" w:lineRule="auto"/>
        <w:rPr>
          <w:rFonts w:ascii="Times New Roman" w:hAnsi="Times New Roman" w:cs="Times New Roman"/>
          <w:sz w:val="28"/>
          <w:szCs w:val="28"/>
        </w:rPr>
      </w:pPr>
      <w:r>
        <w:rPr>
          <w:rFonts w:ascii="Times New Roman" w:hAnsi="Times New Roman" w:cs="Times New Roman"/>
          <w:sz w:val="28"/>
          <w:szCs w:val="28"/>
        </w:rPr>
        <w:t>Основными векторами развития рынка цифрового контента в России являются мобильный контент, куда входят мобильные приложения,  мобильные вид</w:t>
      </w:r>
      <w:proofErr w:type="gramStart"/>
      <w:r>
        <w:rPr>
          <w:rFonts w:ascii="Times New Roman" w:hAnsi="Times New Roman" w:cs="Times New Roman"/>
          <w:sz w:val="28"/>
          <w:szCs w:val="28"/>
        </w:rPr>
        <w:t>ео и ау</w:t>
      </w:r>
      <w:proofErr w:type="gramEnd"/>
      <w:r>
        <w:rPr>
          <w:rFonts w:ascii="Times New Roman" w:hAnsi="Times New Roman" w:cs="Times New Roman"/>
          <w:sz w:val="28"/>
          <w:szCs w:val="28"/>
        </w:rPr>
        <w:t>дио – контент, а также мобильные игры.  Вторым по занимаемой доле на рынке является видео контент, третьим</w:t>
      </w:r>
      <w:r w:rsidR="00027BA3">
        <w:rPr>
          <w:rFonts w:ascii="Times New Roman" w:hAnsi="Times New Roman" w:cs="Times New Roman"/>
          <w:sz w:val="28"/>
          <w:szCs w:val="28"/>
        </w:rPr>
        <w:t xml:space="preserve"> – онлайн </w:t>
      </w:r>
      <w:proofErr w:type="gramStart"/>
      <w:r w:rsidR="00027BA3">
        <w:rPr>
          <w:rFonts w:ascii="Times New Roman" w:hAnsi="Times New Roman" w:cs="Times New Roman"/>
          <w:sz w:val="28"/>
          <w:szCs w:val="28"/>
        </w:rPr>
        <w:t>–и</w:t>
      </w:r>
      <w:proofErr w:type="gramEnd"/>
      <w:r w:rsidR="00027BA3">
        <w:rPr>
          <w:rFonts w:ascii="Times New Roman" w:hAnsi="Times New Roman" w:cs="Times New Roman"/>
          <w:sz w:val="28"/>
          <w:szCs w:val="28"/>
        </w:rPr>
        <w:t>гры (рис. 26</w:t>
      </w:r>
      <w:r>
        <w:rPr>
          <w:rFonts w:ascii="Times New Roman" w:hAnsi="Times New Roman" w:cs="Times New Roman"/>
          <w:sz w:val="28"/>
          <w:szCs w:val="28"/>
        </w:rPr>
        <w:t>).</w:t>
      </w:r>
    </w:p>
    <w:p w:rsidR="00AB47F6" w:rsidRDefault="00AB47F6" w:rsidP="00AB47F6">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6B0BD5D" wp14:editId="555D82CF">
            <wp:extent cx="4584700" cy="2755900"/>
            <wp:effectExtent l="0" t="0" r="635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04261" w:rsidRDefault="00504261" w:rsidP="00AB47F6">
      <w:pPr>
        <w:spacing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027BA3">
        <w:rPr>
          <w:rFonts w:ascii="Times New Roman" w:hAnsi="Times New Roman" w:cs="Times New Roman"/>
          <w:sz w:val="28"/>
          <w:szCs w:val="28"/>
        </w:rPr>
        <w:t xml:space="preserve"> 26</w:t>
      </w:r>
      <w:r>
        <w:rPr>
          <w:rFonts w:ascii="Times New Roman" w:hAnsi="Times New Roman" w:cs="Times New Roman"/>
          <w:sz w:val="28"/>
          <w:szCs w:val="28"/>
        </w:rPr>
        <w:t xml:space="preserve">. Рынок </w:t>
      </w:r>
      <w:proofErr w:type="gramStart"/>
      <w:r>
        <w:rPr>
          <w:rFonts w:ascii="Times New Roman" w:hAnsi="Times New Roman" w:cs="Times New Roman"/>
          <w:sz w:val="28"/>
          <w:szCs w:val="28"/>
        </w:rPr>
        <w:t>цифрового</w:t>
      </w:r>
      <w:proofErr w:type="gramEnd"/>
      <w:r>
        <w:rPr>
          <w:rFonts w:ascii="Times New Roman" w:hAnsi="Times New Roman" w:cs="Times New Roman"/>
          <w:sz w:val="28"/>
          <w:szCs w:val="28"/>
        </w:rPr>
        <w:t xml:space="preserve"> контента РФ 2013 год</w:t>
      </w:r>
      <w:r w:rsidR="00305B67">
        <w:rPr>
          <w:rFonts w:ascii="Times New Roman" w:hAnsi="Times New Roman" w:cs="Times New Roman"/>
          <w:sz w:val="28"/>
          <w:szCs w:val="28"/>
          <w:lang w:val="en-US"/>
        </w:rPr>
        <w:t xml:space="preserve"> (</w:t>
      </w:r>
      <w:proofErr w:type="spellStart"/>
      <w:r w:rsidR="00305B67" w:rsidRPr="00305B67">
        <w:rPr>
          <w:rFonts w:ascii="Times New Roman" w:hAnsi="Times New Roman" w:cs="Times New Roman"/>
          <w:sz w:val="28"/>
          <w:szCs w:val="28"/>
          <w:lang w:val="en-US"/>
        </w:rPr>
        <w:t>J’son</w:t>
      </w:r>
      <w:proofErr w:type="spellEnd"/>
      <w:r w:rsidR="00305B67" w:rsidRPr="00305B67">
        <w:rPr>
          <w:rFonts w:ascii="Times New Roman" w:hAnsi="Times New Roman" w:cs="Times New Roman"/>
          <w:sz w:val="28"/>
          <w:szCs w:val="28"/>
          <w:lang w:val="en-US"/>
        </w:rPr>
        <w:t xml:space="preserve"> &amp; Partners Consulting</w:t>
      </w:r>
      <w:r w:rsidR="00305B67">
        <w:rPr>
          <w:rFonts w:ascii="Times New Roman" w:hAnsi="Times New Roman" w:cs="Times New Roman"/>
          <w:sz w:val="28"/>
          <w:szCs w:val="28"/>
          <w:lang w:val="en-US"/>
        </w:rPr>
        <w:t>, 2014)</w:t>
      </w:r>
      <w:r>
        <w:rPr>
          <w:rFonts w:ascii="Times New Roman" w:hAnsi="Times New Roman" w:cs="Times New Roman"/>
          <w:sz w:val="28"/>
          <w:szCs w:val="28"/>
        </w:rPr>
        <w:t>.</w:t>
      </w:r>
    </w:p>
    <w:p w:rsidR="006B6EF3" w:rsidRDefault="006B6EF3" w:rsidP="002E38DE">
      <w:pPr>
        <w:spacing w:line="360" w:lineRule="auto"/>
        <w:rPr>
          <w:rFonts w:ascii="Times New Roman" w:hAnsi="Times New Roman" w:cs="Times New Roman"/>
          <w:sz w:val="28"/>
          <w:szCs w:val="28"/>
        </w:rPr>
      </w:pPr>
      <w:r w:rsidRPr="006B6EF3">
        <w:rPr>
          <w:rFonts w:ascii="Times New Roman" w:hAnsi="Times New Roman" w:cs="Times New Roman"/>
          <w:sz w:val="28"/>
          <w:szCs w:val="28"/>
        </w:rPr>
        <w:t>Поскольку деятельность компании</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w:t>
      </w:r>
      <w:r w:rsidRPr="006B6EF3">
        <w:rPr>
          <w:rFonts w:ascii="Times New Roman" w:hAnsi="Times New Roman" w:cs="Times New Roman"/>
          <w:sz w:val="28"/>
          <w:szCs w:val="28"/>
        </w:rPr>
        <w:t xml:space="preserve"> диверсифицирована  и невозможно </w:t>
      </w:r>
      <w:proofErr w:type="gramStart"/>
      <w:r w:rsidRPr="006B6EF3">
        <w:rPr>
          <w:rFonts w:ascii="Times New Roman" w:hAnsi="Times New Roman" w:cs="Times New Roman"/>
          <w:sz w:val="28"/>
          <w:szCs w:val="28"/>
        </w:rPr>
        <w:t>проанализировать</w:t>
      </w:r>
      <w:proofErr w:type="gramEnd"/>
      <w:r w:rsidRPr="006B6EF3">
        <w:rPr>
          <w:rFonts w:ascii="Times New Roman" w:hAnsi="Times New Roman" w:cs="Times New Roman"/>
          <w:sz w:val="28"/>
          <w:szCs w:val="28"/>
        </w:rPr>
        <w:t xml:space="preserve"> все направления деятельности одновременно, остановимся на производстве </w:t>
      </w:r>
      <w:r w:rsidR="00850577">
        <w:rPr>
          <w:rFonts w:ascii="Times New Roman" w:hAnsi="Times New Roman" w:cs="Times New Roman"/>
          <w:sz w:val="28"/>
          <w:szCs w:val="28"/>
        </w:rPr>
        <w:t>видео</w:t>
      </w:r>
      <w:r w:rsidRPr="006B6EF3">
        <w:rPr>
          <w:rFonts w:ascii="Times New Roman" w:hAnsi="Times New Roman" w:cs="Times New Roman"/>
          <w:sz w:val="28"/>
          <w:szCs w:val="28"/>
        </w:rPr>
        <w:t xml:space="preserve"> контента.</w:t>
      </w:r>
    </w:p>
    <w:p w:rsidR="00C22BEC" w:rsidRDefault="00401D7D" w:rsidP="002E38DE">
      <w:pPr>
        <w:spacing w:line="360" w:lineRule="auto"/>
        <w:rPr>
          <w:rFonts w:ascii="Times New Roman" w:hAnsi="Times New Roman" w:cs="Times New Roman"/>
          <w:sz w:val="28"/>
          <w:szCs w:val="28"/>
        </w:rPr>
      </w:pPr>
      <w:r>
        <w:rPr>
          <w:rFonts w:ascii="Times New Roman" w:hAnsi="Times New Roman" w:cs="Times New Roman"/>
          <w:sz w:val="28"/>
          <w:szCs w:val="28"/>
        </w:rPr>
        <w:t xml:space="preserve">Лидером на рынке </w:t>
      </w:r>
      <w:r w:rsidR="00973D27">
        <w:rPr>
          <w:rFonts w:ascii="Times New Roman" w:hAnsi="Times New Roman" w:cs="Times New Roman"/>
          <w:sz w:val="28"/>
          <w:szCs w:val="28"/>
        </w:rPr>
        <w:t xml:space="preserve">цифрового </w:t>
      </w:r>
      <w:r>
        <w:rPr>
          <w:rFonts w:ascii="Times New Roman" w:hAnsi="Times New Roman" w:cs="Times New Roman"/>
          <w:sz w:val="28"/>
          <w:szCs w:val="28"/>
        </w:rPr>
        <w:t xml:space="preserve">контента является </w:t>
      </w:r>
      <w:r w:rsidR="008F09B4">
        <w:rPr>
          <w:rFonts w:ascii="Times New Roman" w:hAnsi="Times New Roman" w:cs="Times New Roman"/>
          <w:sz w:val="28"/>
          <w:szCs w:val="28"/>
        </w:rPr>
        <w:t>сегмент видео, в который входит он-</w:t>
      </w:r>
      <w:proofErr w:type="spellStart"/>
      <w:r w:rsidR="008F09B4">
        <w:rPr>
          <w:rFonts w:ascii="Times New Roman" w:hAnsi="Times New Roman" w:cs="Times New Roman"/>
          <w:sz w:val="28"/>
          <w:szCs w:val="28"/>
        </w:rPr>
        <w:t>лайн</w:t>
      </w:r>
      <w:proofErr w:type="spellEnd"/>
      <w:r w:rsidR="008F09B4">
        <w:rPr>
          <w:rFonts w:ascii="Times New Roman" w:hAnsi="Times New Roman" w:cs="Times New Roman"/>
          <w:sz w:val="28"/>
          <w:szCs w:val="28"/>
        </w:rPr>
        <w:t xml:space="preserve"> видео, цифровое видео и </w:t>
      </w:r>
      <w:proofErr w:type="spellStart"/>
      <w:r w:rsidR="008F09B4">
        <w:rPr>
          <w:rFonts w:ascii="Times New Roman" w:hAnsi="Times New Roman" w:cs="Times New Roman"/>
          <w:sz w:val="28"/>
          <w:szCs w:val="28"/>
          <w:lang w:val="en-US"/>
        </w:rPr>
        <w:t>VoD</w:t>
      </w:r>
      <w:proofErr w:type="spellEnd"/>
      <w:r w:rsidR="008F09B4" w:rsidRPr="008F09B4">
        <w:rPr>
          <w:rFonts w:ascii="Times New Roman" w:hAnsi="Times New Roman" w:cs="Times New Roman"/>
          <w:sz w:val="28"/>
          <w:szCs w:val="28"/>
        </w:rPr>
        <w:t xml:space="preserve"> (</w:t>
      </w:r>
      <w:r w:rsidR="008F09B4">
        <w:rPr>
          <w:rFonts w:ascii="Times New Roman" w:hAnsi="Times New Roman" w:cs="Times New Roman"/>
          <w:sz w:val="28"/>
          <w:szCs w:val="28"/>
        </w:rPr>
        <w:t>видео по запросу).  Доля доходов данного сегмента в общей структуре доходов на 2011 год составила 72%</w:t>
      </w:r>
      <w:r w:rsidR="00305B67" w:rsidRPr="00305B67">
        <w:rPr>
          <w:rFonts w:ascii="Times New Roman" w:hAnsi="Times New Roman" w:cs="Times New Roman"/>
          <w:sz w:val="28"/>
          <w:szCs w:val="28"/>
        </w:rPr>
        <w:t xml:space="preserve"> (</w:t>
      </w:r>
      <w:proofErr w:type="spellStart"/>
      <w:r w:rsidR="00305B67" w:rsidRPr="00305B67">
        <w:rPr>
          <w:rFonts w:ascii="Times New Roman" w:hAnsi="Times New Roman" w:cs="Times New Roman"/>
          <w:sz w:val="28"/>
          <w:szCs w:val="28"/>
        </w:rPr>
        <w:t>J’son</w:t>
      </w:r>
      <w:proofErr w:type="spellEnd"/>
      <w:r w:rsidR="00305B67" w:rsidRPr="00305B67">
        <w:rPr>
          <w:rFonts w:ascii="Times New Roman" w:hAnsi="Times New Roman" w:cs="Times New Roman"/>
          <w:sz w:val="28"/>
          <w:szCs w:val="28"/>
        </w:rPr>
        <w:t xml:space="preserve"> &amp; </w:t>
      </w:r>
      <w:proofErr w:type="spellStart"/>
      <w:r w:rsidR="00305B67" w:rsidRPr="00305B67">
        <w:rPr>
          <w:rFonts w:ascii="Times New Roman" w:hAnsi="Times New Roman" w:cs="Times New Roman"/>
          <w:sz w:val="28"/>
          <w:szCs w:val="28"/>
        </w:rPr>
        <w:t>Partners</w:t>
      </w:r>
      <w:proofErr w:type="spellEnd"/>
      <w:r w:rsidR="00305B67" w:rsidRPr="00305B67">
        <w:rPr>
          <w:rFonts w:ascii="Times New Roman" w:hAnsi="Times New Roman" w:cs="Times New Roman"/>
          <w:sz w:val="28"/>
          <w:szCs w:val="28"/>
        </w:rPr>
        <w:t xml:space="preserve"> </w:t>
      </w:r>
      <w:proofErr w:type="spellStart"/>
      <w:r w:rsidR="00305B67" w:rsidRPr="00305B67">
        <w:rPr>
          <w:rFonts w:ascii="Times New Roman" w:hAnsi="Times New Roman" w:cs="Times New Roman"/>
          <w:sz w:val="28"/>
          <w:szCs w:val="28"/>
        </w:rPr>
        <w:t>Consulting</w:t>
      </w:r>
      <w:proofErr w:type="spellEnd"/>
      <w:r w:rsidR="00305B67" w:rsidRPr="00305B67">
        <w:rPr>
          <w:rFonts w:ascii="Times New Roman" w:hAnsi="Times New Roman" w:cs="Times New Roman"/>
          <w:sz w:val="28"/>
          <w:szCs w:val="28"/>
        </w:rPr>
        <w:t>, 2012)</w:t>
      </w:r>
      <w:r w:rsidR="008F09B4" w:rsidRPr="008F09B4">
        <w:rPr>
          <w:rFonts w:ascii="Times New Roman" w:hAnsi="Times New Roman" w:cs="Times New Roman"/>
          <w:sz w:val="28"/>
          <w:szCs w:val="28"/>
        </w:rPr>
        <w:t xml:space="preserve">. </w:t>
      </w:r>
      <w:r w:rsidR="008F09B4">
        <w:rPr>
          <w:rFonts w:ascii="Times New Roman" w:hAnsi="Times New Roman" w:cs="Times New Roman"/>
          <w:sz w:val="28"/>
          <w:szCs w:val="28"/>
        </w:rPr>
        <w:t>Более того, по прогнозам аналитиков к 2015 году сегмент видео будет занимать 60%</w:t>
      </w:r>
      <w:r w:rsidR="00087D45">
        <w:rPr>
          <w:rFonts w:ascii="Times New Roman" w:hAnsi="Times New Roman" w:cs="Times New Roman"/>
          <w:sz w:val="28"/>
          <w:szCs w:val="28"/>
        </w:rPr>
        <w:t xml:space="preserve"> всего</w:t>
      </w:r>
      <w:r w:rsidR="008F09B4">
        <w:rPr>
          <w:rFonts w:ascii="Times New Roman" w:hAnsi="Times New Roman" w:cs="Times New Roman"/>
          <w:sz w:val="28"/>
          <w:szCs w:val="28"/>
        </w:rPr>
        <w:t xml:space="preserve"> интернет –</w:t>
      </w:r>
      <w:r w:rsidR="00087D45">
        <w:rPr>
          <w:rFonts w:ascii="Times New Roman" w:hAnsi="Times New Roman" w:cs="Times New Roman"/>
          <w:sz w:val="28"/>
          <w:szCs w:val="28"/>
        </w:rPr>
        <w:t xml:space="preserve"> </w:t>
      </w:r>
      <w:r w:rsidR="008F09B4">
        <w:rPr>
          <w:rFonts w:ascii="Times New Roman" w:hAnsi="Times New Roman" w:cs="Times New Roman"/>
          <w:sz w:val="28"/>
          <w:szCs w:val="28"/>
        </w:rPr>
        <w:t>трафика</w:t>
      </w:r>
      <w:proofErr w:type="gramStart"/>
      <w:r w:rsidR="008F09B4">
        <w:rPr>
          <w:rFonts w:ascii="Times New Roman" w:hAnsi="Times New Roman" w:cs="Times New Roman"/>
          <w:sz w:val="28"/>
          <w:szCs w:val="28"/>
        </w:rPr>
        <w:t>.</w:t>
      </w:r>
      <w:r w:rsidR="00027BA3">
        <w:rPr>
          <w:rFonts w:ascii="Times New Roman" w:hAnsi="Times New Roman" w:cs="Times New Roman"/>
          <w:sz w:val="28"/>
          <w:szCs w:val="28"/>
        </w:rPr>
        <w:t>(</w:t>
      </w:r>
      <w:proofErr w:type="gramEnd"/>
      <w:r w:rsidR="00027BA3">
        <w:rPr>
          <w:rFonts w:ascii="Times New Roman" w:hAnsi="Times New Roman" w:cs="Times New Roman"/>
          <w:sz w:val="28"/>
          <w:szCs w:val="28"/>
        </w:rPr>
        <w:t>рис. 27</w:t>
      </w:r>
      <w:r w:rsidR="00850577">
        <w:rPr>
          <w:rFonts w:ascii="Times New Roman" w:hAnsi="Times New Roman" w:cs="Times New Roman"/>
          <w:sz w:val="28"/>
          <w:szCs w:val="28"/>
        </w:rPr>
        <w:t>)</w:t>
      </w:r>
    </w:p>
    <w:p w:rsidR="00850577" w:rsidRDefault="00850577" w:rsidP="0085057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F7019DC" wp14:editId="0A9D04E3">
            <wp:extent cx="4584700" cy="2755900"/>
            <wp:effectExtent l="0" t="0" r="635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50577" w:rsidRDefault="00027BA3" w:rsidP="005D015A">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27</w:t>
      </w:r>
      <w:r w:rsidR="00850577">
        <w:rPr>
          <w:rFonts w:ascii="Times New Roman" w:hAnsi="Times New Roman" w:cs="Times New Roman"/>
          <w:sz w:val="28"/>
          <w:szCs w:val="28"/>
        </w:rPr>
        <w:t xml:space="preserve">. Прогноз объема рынка видео контента в денежном выражении, </w:t>
      </w:r>
      <w:proofErr w:type="gramStart"/>
      <w:r w:rsidR="00850577">
        <w:rPr>
          <w:rFonts w:ascii="Times New Roman" w:hAnsi="Times New Roman" w:cs="Times New Roman"/>
          <w:sz w:val="28"/>
          <w:szCs w:val="28"/>
        </w:rPr>
        <w:t>млн</w:t>
      </w:r>
      <w:proofErr w:type="gramEnd"/>
      <w:r w:rsidR="00850577">
        <w:rPr>
          <w:rFonts w:ascii="Times New Roman" w:hAnsi="Times New Roman" w:cs="Times New Roman"/>
          <w:sz w:val="28"/>
          <w:szCs w:val="28"/>
        </w:rPr>
        <w:t xml:space="preserve"> </w:t>
      </w:r>
      <w:proofErr w:type="spellStart"/>
      <w:r w:rsidR="00850577">
        <w:rPr>
          <w:rFonts w:ascii="Times New Roman" w:hAnsi="Times New Roman" w:cs="Times New Roman"/>
          <w:sz w:val="28"/>
          <w:szCs w:val="28"/>
        </w:rPr>
        <w:t>долл</w:t>
      </w:r>
      <w:proofErr w:type="spellEnd"/>
    </w:p>
    <w:p w:rsidR="00850577" w:rsidRDefault="00087D45" w:rsidP="002E38DE">
      <w:pPr>
        <w:spacing w:line="360" w:lineRule="auto"/>
        <w:rPr>
          <w:rFonts w:ascii="Times New Roman" w:hAnsi="Times New Roman" w:cs="Times New Roman"/>
          <w:sz w:val="28"/>
          <w:szCs w:val="28"/>
        </w:rPr>
      </w:pPr>
      <w:r>
        <w:rPr>
          <w:rFonts w:ascii="Times New Roman" w:hAnsi="Times New Roman" w:cs="Times New Roman"/>
          <w:sz w:val="28"/>
          <w:szCs w:val="28"/>
        </w:rPr>
        <w:t xml:space="preserve">Интенсивно растущим сегментом медиа также является </w:t>
      </w:r>
      <w:r w:rsidR="00973D27">
        <w:rPr>
          <w:rFonts w:ascii="Times New Roman" w:hAnsi="Times New Roman" w:cs="Times New Roman"/>
          <w:sz w:val="28"/>
          <w:szCs w:val="28"/>
        </w:rPr>
        <w:t>сегмент мобильного видео (</w:t>
      </w:r>
      <w:r>
        <w:rPr>
          <w:rFonts w:ascii="Times New Roman" w:hAnsi="Times New Roman" w:cs="Times New Roman"/>
          <w:sz w:val="28"/>
          <w:szCs w:val="28"/>
        </w:rPr>
        <w:t>видео контент, который потребители могут просматривать с помощью своих мобильных устройств). Основным драйвером так</w:t>
      </w:r>
      <w:r w:rsidR="00FD02B0">
        <w:rPr>
          <w:rFonts w:ascii="Times New Roman" w:hAnsi="Times New Roman" w:cs="Times New Roman"/>
          <w:sz w:val="28"/>
          <w:szCs w:val="28"/>
        </w:rPr>
        <w:t>ого роста является процветание</w:t>
      </w:r>
      <w:r>
        <w:rPr>
          <w:rFonts w:ascii="Times New Roman" w:hAnsi="Times New Roman" w:cs="Times New Roman"/>
          <w:sz w:val="28"/>
          <w:szCs w:val="28"/>
        </w:rPr>
        <w:t xml:space="preserve"> см</w:t>
      </w:r>
      <w:r w:rsidR="00973D27">
        <w:rPr>
          <w:rFonts w:ascii="Times New Roman" w:hAnsi="Times New Roman" w:cs="Times New Roman"/>
          <w:sz w:val="28"/>
          <w:szCs w:val="28"/>
        </w:rPr>
        <w:t>ежного рынка (</w:t>
      </w:r>
      <w:r>
        <w:rPr>
          <w:rFonts w:ascii="Times New Roman" w:hAnsi="Times New Roman" w:cs="Times New Roman"/>
          <w:sz w:val="28"/>
          <w:szCs w:val="28"/>
        </w:rPr>
        <w:t xml:space="preserve">рынок планшетов и </w:t>
      </w:r>
      <w:r w:rsidR="00973D27">
        <w:rPr>
          <w:rFonts w:ascii="Times New Roman" w:hAnsi="Times New Roman" w:cs="Times New Roman"/>
          <w:sz w:val="28"/>
          <w:szCs w:val="28"/>
        </w:rPr>
        <w:t>смартфонов</w:t>
      </w:r>
      <w:r>
        <w:rPr>
          <w:rFonts w:ascii="Times New Roman" w:hAnsi="Times New Roman" w:cs="Times New Roman"/>
          <w:sz w:val="28"/>
          <w:szCs w:val="28"/>
        </w:rPr>
        <w:t>), а также развертывание на территории РФ 4</w:t>
      </w:r>
      <w:r>
        <w:rPr>
          <w:rFonts w:ascii="Times New Roman" w:hAnsi="Times New Roman" w:cs="Times New Roman"/>
          <w:sz w:val="28"/>
          <w:szCs w:val="28"/>
          <w:lang w:val="en-US"/>
        </w:rPr>
        <w:t>G</w:t>
      </w:r>
      <w:r>
        <w:rPr>
          <w:rFonts w:ascii="Times New Roman" w:hAnsi="Times New Roman" w:cs="Times New Roman"/>
          <w:sz w:val="28"/>
          <w:szCs w:val="28"/>
        </w:rPr>
        <w:t xml:space="preserve"> сетей. Темп прироста рынка мобильного видео в 2011-2012 годах составил 217%, к 2015 году ожидается прирост 99%</w:t>
      </w:r>
      <w:r w:rsidR="00850577">
        <w:rPr>
          <w:rFonts w:ascii="Times New Roman" w:hAnsi="Times New Roman" w:cs="Times New Roman"/>
          <w:sz w:val="28"/>
          <w:szCs w:val="28"/>
        </w:rPr>
        <w:t xml:space="preserve"> (рис</w:t>
      </w:r>
      <w:r>
        <w:rPr>
          <w:rFonts w:ascii="Times New Roman" w:hAnsi="Times New Roman" w:cs="Times New Roman"/>
          <w:sz w:val="28"/>
          <w:szCs w:val="28"/>
        </w:rPr>
        <w:t>.</w:t>
      </w:r>
      <w:r w:rsidR="00027BA3">
        <w:rPr>
          <w:rFonts w:ascii="Times New Roman" w:hAnsi="Times New Roman" w:cs="Times New Roman"/>
          <w:sz w:val="28"/>
          <w:szCs w:val="28"/>
        </w:rPr>
        <w:t xml:space="preserve"> 28</w:t>
      </w:r>
      <w:r w:rsidR="00850577">
        <w:rPr>
          <w:rFonts w:ascii="Times New Roman" w:hAnsi="Times New Roman" w:cs="Times New Roman"/>
          <w:sz w:val="28"/>
          <w:szCs w:val="28"/>
        </w:rPr>
        <w:t>).</w:t>
      </w:r>
    </w:p>
    <w:p w:rsidR="00087D45" w:rsidRDefault="00850577" w:rsidP="0085057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D12499" wp14:editId="2675DAE6">
            <wp:extent cx="4584700" cy="2755900"/>
            <wp:effectExtent l="0" t="0" r="6350" b="635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50577" w:rsidRPr="00305B67" w:rsidRDefault="00027BA3" w:rsidP="0085057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Рис. 28</w:t>
      </w:r>
      <w:r w:rsidR="00850577">
        <w:rPr>
          <w:rFonts w:ascii="Times New Roman" w:hAnsi="Times New Roman" w:cs="Times New Roman"/>
          <w:sz w:val="28"/>
          <w:szCs w:val="28"/>
        </w:rPr>
        <w:t xml:space="preserve">. Динамика объема аудитории мобильного видео в РФ, </w:t>
      </w:r>
      <w:proofErr w:type="gramStart"/>
      <w:r w:rsidR="00850577">
        <w:rPr>
          <w:rFonts w:ascii="Times New Roman" w:hAnsi="Times New Roman" w:cs="Times New Roman"/>
          <w:sz w:val="28"/>
          <w:szCs w:val="28"/>
        </w:rPr>
        <w:t>млн</w:t>
      </w:r>
      <w:proofErr w:type="gramEnd"/>
      <w:r w:rsidR="00850577">
        <w:rPr>
          <w:rFonts w:ascii="Times New Roman" w:hAnsi="Times New Roman" w:cs="Times New Roman"/>
          <w:sz w:val="28"/>
          <w:szCs w:val="28"/>
        </w:rPr>
        <w:t xml:space="preserve"> чел</w:t>
      </w:r>
      <w:r w:rsidR="00305B67" w:rsidRPr="00305B67">
        <w:rPr>
          <w:rFonts w:ascii="Times New Roman" w:hAnsi="Times New Roman" w:cs="Times New Roman"/>
          <w:sz w:val="28"/>
          <w:szCs w:val="28"/>
        </w:rPr>
        <w:t xml:space="preserve"> (</w:t>
      </w:r>
      <w:r w:rsidR="00305B67" w:rsidRPr="00305B67">
        <w:rPr>
          <w:rFonts w:ascii="Times New Roman" w:hAnsi="Times New Roman" w:cs="Times New Roman"/>
          <w:sz w:val="28"/>
          <w:szCs w:val="28"/>
          <w:lang w:val="en-US"/>
        </w:rPr>
        <w:t>J</w:t>
      </w:r>
      <w:r w:rsidR="00305B67" w:rsidRPr="00305B67">
        <w:rPr>
          <w:rFonts w:ascii="Times New Roman" w:hAnsi="Times New Roman" w:cs="Times New Roman"/>
          <w:sz w:val="28"/>
          <w:szCs w:val="28"/>
        </w:rPr>
        <w:t>’</w:t>
      </w:r>
      <w:r w:rsidR="00305B67" w:rsidRPr="00305B67">
        <w:rPr>
          <w:rFonts w:ascii="Times New Roman" w:hAnsi="Times New Roman" w:cs="Times New Roman"/>
          <w:sz w:val="28"/>
          <w:szCs w:val="28"/>
          <w:lang w:val="en-US"/>
        </w:rPr>
        <w:t>son</w:t>
      </w:r>
      <w:r w:rsidR="00305B67" w:rsidRPr="00305B67">
        <w:rPr>
          <w:rFonts w:ascii="Times New Roman" w:hAnsi="Times New Roman" w:cs="Times New Roman"/>
          <w:sz w:val="28"/>
          <w:szCs w:val="28"/>
        </w:rPr>
        <w:t xml:space="preserve"> &amp; </w:t>
      </w:r>
      <w:r w:rsidR="00305B67" w:rsidRPr="00305B67">
        <w:rPr>
          <w:rFonts w:ascii="Times New Roman" w:hAnsi="Times New Roman" w:cs="Times New Roman"/>
          <w:sz w:val="28"/>
          <w:szCs w:val="28"/>
          <w:lang w:val="en-US"/>
        </w:rPr>
        <w:t>Partners</w:t>
      </w:r>
      <w:r w:rsidR="00305B67" w:rsidRPr="00305B67">
        <w:rPr>
          <w:rFonts w:ascii="Times New Roman" w:hAnsi="Times New Roman" w:cs="Times New Roman"/>
          <w:sz w:val="28"/>
          <w:szCs w:val="28"/>
        </w:rPr>
        <w:t xml:space="preserve"> </w:t>
      </w:r>
      <w:r w:rsidR="00305B67" w:rsidRPr="00305B67">
        <w:rPr>
          <w:rFonts w:ascii="Times New Roman" w:hAnsi="Times New Roman" w:cs="Times New Roman"/>
          <w:sz w:val="28"/>
          <w:szCs w:val="28"/>
          <w:lang w:val="en-US"/>
        </w:rPr>
        <w:t>Consulting</w:t>
      </w:r>
      <w:r w:rsidR="00305B67" w:rsidRPr="00305B67">
        <w:rPr>
          <w:rFonts w:ascii="Times New Roman" w:hAnsi="Times New Roman" w:cs="Times New Roman"/>
          <w:sz w:val="28"/>
          <w:szCs w:val="28"/>
        </w:rPr>
        <w:t>, 2013)</w:t>
      </w:r>
    </w:p>
    <w:p w:rsidR="00850577" w:rsidRDefault="00850577" w:rsidP="002E38DE">
      <w:pPr>
        <w:spacing w:line="360" w:lineRule="auto"/>
        <w:rPr>
          <w:rFonts w:ascii="Times New Roman" w:hAnsi="Times New Roman" w:cs="Times New Roman"/>
          <w:sz w:val="28"/>
          <w:szCs w:val="28"/>
        </w:rPr>
      </w:pPr>
      <w:r>
        <w:rPr>
          <w:rFonts w:ascii="Times New Roman" w:hAnsi="Times New Roman" w:cs="Times New Roman"/>
          <w:sz w:val="28"/>
          <w:szCs w:val="28"/>
        </w:rPr>
        <w:t>В целом сегмент производства видео –</w:t>
      </w:r>
      <w:r w:rsidR="00027BA3">
        <w:rPr>
          <w:rFonts w:ascii="Times New Roman" w:hAnsi="Times New Roman" w:cs="Times New Roman"/>
          <w:sz w:val="28"/>
          <w:szCs w:val="28"/>
        </w:rPr>
        <w:t xml:space="preserve"> </w:t>
      </w:r>
      <w:r>
        <w:rPr>
          <w:rFonts w:ascii="Times New Roman" w:hAnsi="Times New Roman" w:cs="Times New Roman"/>
          <w:sz w:val="28"/>
          <w:szCs w:val="28"/>
        </w:rPr>
        <w:t>контента показывает положи</w:t>
      </w:r>
      <w:r w:rsidR="00027BA3">
        <w:rPr>
          <w:rFonts w:ascii="Times New Roman" w:hAnsi="Times New Roman" w:cs="Times New Roman"/>
          <w:sz w:val="28"/>
          <w:szCs w:val="28"/>
        </w:rPr>
        <w:t xml:space="preserve">тельную динамику роста. </w:t>
      </w:r>
      <w:r w:rsidR="00305B67">
        <w:rPr>
          <w:rFonts w:ascii="Times New Roman" w:hAnsi="Times New Roman" w:cs="Times New Roman"/>
          <w:sz w:val="28"/>
          <w:szCs w:val="28"/>
        </w:rPr>
        <w:t>Однако,</w:t>
      </w:r>
      <w:r w:rsidR="00027BA3">
        <w:rPr>
          <w:rFonts w:ascii="Times New Roman" w:hAnsi="Times New Roman" w:cs="Times New Roman"/>
          <w:sz w:val="28"/>
          <w:szCs w:val="28"/>
        </w:rPr>
        <w:t xml:space="preserve"> </w:t>
      </w:r>
      <w:r>
        <w:rPr>
          <w:rFonts w:ascii="Times New Roman" w:hAnsi="Times New Roman" w:cs="Times New Roman"/>
          <w:sz w:val="28"/>
          <w:szCs w:val="28"/>
        </w:rPr>
        <w:t xml:space="preserve"> как и на всем медиа рынке, в сегменте видео-контента постоянно происходят изменения и движение, ввиду его технической и инновационной составляющей.</w:t>
      </w:r>
    </w:p>
    <w:p w:rsidR="00087D45" w:rsidRDefault="00850577" w:rsidP="002E38DE">
      <w:pPr>
        <w:spacing w:line="360" w:lineRule="auto"/>
        <w:rPr>
          <w:rFonts w:ascii="Times New Roman" w:hAnsi="Times New Roman" w:cs="Times New Roman"/>
          <w:sz w:val="28"/>
          <w:szCs w:val="28"/>
        </w:rPr>
      </w:pPr>
      <w:r>
        <w:rPr>
          <w:rFonts w:ascii="Times New Roman" w:hAnsi="Times New Roman" w:cs="Times New Roman"/>
          <w:sz w:val="28"/>
          <w:szCs w:val="28"/>
        </w:rPr>
        <w:t>П</w:t>
      </w:r>
      <w:r w:rsidR="00D479A9">
        <w:rPr>
          <w:rFonts w:ascii="Times New Roman" w:hAnsi="Times New Roman" w:cs="Times New Roman"/>
          <w:sz w:val="28"/>
          <w:szCs w:val="28"/>
        </w:rPr>
        <w:t>осле проведения ряда экспертных интервь</w:t>
      </w:r>
      <w:r w:rsidR="006B6EF3">
        <w:rPr>
          <w:rFonts w:ascii="Times New Roman" w:hAnsi="Times New Roman" w:cs="Times New Roman"/>
          <w:sz w:val="28"/>
          <w:szCs w:val="28"/>
        </w:rPr>
        <w:t xml:space="preserve">ю были выявлены ключевые факторы успеха в отрасли медиа производства. Выделим их в очередности от самого популярного ответа </w:t>
      </w:r>
      <w:proofErr w:type="gramStart"/>
      <w:r w:rsidR="006B6EF3">
        <w:rPr>
          <w:rFonts w:ascii="Times New Roman" w:hAnsi="Times New Roman" w:cs="Times New Roman"/>
          <w:sz w:val="28"/>
          <w:szCs w:val="28"/>
        </w:rPr>
        <w:t>до</w:t>
      </w:r>
      <w:proofErr w:type="gramEnd"/>
      <w:r w:rsidR="006B6EF3">
        <w:rPr>
          <w:rFonts w:ascii="Times New Roman" w:hAnsi="Times New Roman" w:cs="Times New Roman"/>
          <w:sz w:val="28"/>
          <w:szCs w:val="28"/>
        </w:rPr>
        <w:t xml:space="preserve"> непопулярных:</w:t>
      </w:r>
    </w:p>
    <w:p w:rsidR="006B6EF3" w:rsidRDefault="00AC633D" w:rsidP="006B6EF3">
      <w:pPr>
        <w:pStyle w:val="a3"/>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Выполнение заказов в указанные сроки</w:t>
      </w:r>
    </w:p>
    <w:p w:rsidR="00AC633D" w:rsidRDefault="00AC633D" w:rsidP="006B6EF3">
      <w:pPr>
        <w:pStyle w:val="a3"/>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Оригинальное и уникальное наполнение контента</w:t>
      </w:r>
    </w:p>
    <w:p w:rsidR="00AC633D" w:rsidRDefault="00AC633D" w:rsidP="006B6EF3">
      <w:pPr>
        <w:pStyle w:val="a3"/>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 xml:space="preserve">Качество </w:t>
      </w:r>
      <w:proofErr w:type="gramStart"/>
      <w:r>
        <w:rPr>
          <w:rFonts w:ascii="Times New Roman" w:hAnsi="Times New Roman" w:cs="Times New Roman"/>
          <w:sz w:val="28"/>
          <w:szCs w:val="28"/>
        </w:rPr>
        <w:t>произведенного</w:t>
      </w:r>
      <w:proofErr w:type="gramEnd"/>
      <w:r>
        <w:rPr>
          <w:rFonts w:ascii="Times New Roman" w:hAnsi="Times New Roman" w:cs="Times New Roman"/>
          <w:sz w:val="28"/>
          <w:szCs w:val="28"/>
        </w:rPr>
        <w:t xml:space="preserve"> контента</w:t>
      </w:r>
    </w:p>
    <w:p w:rsidR="00850577" w:rsidRDefault="00FD02B0" w:rsidP="006B6EF3">
      <w:pPr>
        <w:pStyle w:val="a3"/>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Наличие высоко</w:t>
      </w:r>
      <w:r w:rsidR="00850577">
        <w:rPr>
          <w:rFonts w:ascii="Times New Roman" w:hAnsi="Times New Roman" w:cs="Times New Roman"/>
          <w:sz w:val="28"/>
          <w:szCs w:val="28"/>
        </w:rPr>
        <w:t>квалифицированных профессионалов в команде</w:t>
      </w:r>
    </w:p>
    <w:p w:rsidR="001F1141" w:rsidRDefault="001F1141" w:rsidP="006B6EF3">
      <w:pPr>
        <w:pStyle w:val="a3"/>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Наличие долгосрочных партнерских отношений с дистрибьюторами контента</w:t>
      </w:r>
    </w:p>
    <w:p w:rsidR="00AC633D" w:rsidRDefault="00AC633D" w:rsidP="006B6EF3">
      <w:pPr>
        <w:pStyle w:val="a3"/>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 xml:space="preserve">Выполнение пакета </w:t>
      </w:r>
      <w:r w:rsidR="001F1141">
        <w:rPr>
          <w:rFonts w:ascii="Times New Roman" w:hAnsi="Times New Roman" w:cs="Times New Roman"/>
          <w:sz w:val="28"/>
          <w:szCs w:val="28"/>
        </w:rPr>
        <w:t>услуг</w:t>
      </w:r>
    </w:p>
    <w:p w:rsidR="001F1141" w:rsidRDefault="001F1141" w:rsidP="006B6EF3">
      <w:pPr>
        <w:pStyle w:val="a3"/>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Наличие деловых контактов с артистами и известными личностями</w:t>
      </w:r>
    </w:p>
    <w:p w:rsidR="00850577" w:rsidRDefault="001F1141" w:rsidP="00850577">
      <w:pPr>
        <w:pStyle w:val="a3"/>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Наличие режиссеров и сценаристов в штате</w:t>
      </w:r>
    </w:p>
    <w:p w:rsidR="00850577" w:rsidRDefault="00850577" w:rsidP="00850577">
      <w:pPr>
        <w:spacing w:line="360" w:lineRule="auto"/>
        <w:rPr>
          <w:rFonts w:ascii="Times New Roman" w:hAnsi="Times New Roman" w:cs="Times New Roman"/>
          <w:sz w:val="28"/>
          <w:szCs w:val="28"/>
        </w:rPr>
      </w:pPr>
      <w:r>
        <w:rPr>
          <w:rFonts w:ascii="Times New Roman" w:hAnsi="Times New Roman" w:cs="Times New Roman"/>
          <w:sz w:val="28"/>
          <w:szCs w:val="28"/>
        </w:rPr>
        <w:t xml:space="preserve">Данные факторы </w:t>
      </w:r>
      <w:r w:rsidR="005D015A">
        <w:rPr>
          <w:rFonts w:ascii="Times New Roman" w:hAnsi="Times New Roman" w:cs="Times New Roman"/>
          <w:sz w:val="28"/>
          <w:szCs w:val="28"/>
        </w:rPr>
        <w:t xml:space="preserve"> влияют на успешность компании в медиа отрасли</w:t>
      </w:r>
      <w:proofErr w:type="gramStart"/>
      <w:r w:rsidR="005D015A">
        <w:rPr>
          <w:rFonts w:ascii="Times New Roman" w:hAnsi="Times New Roman" w:cs="Times New Roman"/>
          <w:sz w:val="28"/>
          <w:szCs w:val="28"/>
        </w:rPr>
        <w:t xml:space="preserve"> ,</w:t>
      </w:r>
      <w:proofErr w:type="gramEnd"/>
      <w:r w:rsidR="005D015A">
        <w:rPr>
          <w:rFonts w:ascii="Times New Roman" w:hAnsi="Times New Roman" w:cs="Times New Roman"/>
          <w:sz w:val="28"/>
          <w:szCs w:val="28"/>
        </w:rPr>
        <w:t xml:space="preserve"> в сегменте производства видео-контента. </w:t>
      </w:r>
    </w:p>
    <w:p w:rsidR="005D015A" w:rsidRDefault="005D015A" w:rsidP="00850577">
      <w:pPr>
        <w:spacing w:line="360" w:lineRule="auto"/>
        <w:rPr>
          <w:rFonts w:ascii="Times New Roman" w:hAnsi="Times New Roman" w:cs="Times New Roman"/>
          <w:sz w:val="28"/>
          <w:szCs w:val="28"/>
        </w:rPr>
      </w:pPr>
      <w:r>
        <w:rPr>
          <w:rFonts w:ascii="Times New Roman" w:hAnsi="Times New Roman" w:cs="Times New Roman"/>
          <w:sz w:val="28"/>
          <w:szCs w:val="28"/>
        </w:rPr>
        <w:t>Компания «</w:t>
      </w:r>
      <w:r>
        <w:rPr>
          <w:rFonts w:ascii="Times New Roman" w:hAnsi="Times New Roman" w:cs="Times New Roman"/>
          <w:sz w:val="28"/>
          <w:szCs w:val="28"/>
          <w:lang w:val="en-US"/>
        </w:rPr>
        <w:t>N</w:t>
      </w:r>
      <w:r>
        <w:rPr>
          <w:rFonts w:ascii="Times New Roman" w:hAnsi="Times New Roman" w:cs="Times New Roman"/>
          <w:sz w:val="28"/>
          <w:szCs w:val="28"/>
        </w:rPr>
        <w:t>» обладает почти всеми факторами из данного списка, поэтому руководство компании должно обратить особое внимание на указанные положительные стороны и сделать на них акцент в ходе своего функционирования.</w:t>
      </w:r>
    </w:p>
    <w:p w:rsidR="005437F9" w:rsidRPr="000546D7" w:rsidRDefault="005437F9" w:rsidP="009C1E2D">
      <w:pPr>
        <w:pStyle w:val="3"/>
        <w:rPr>
          <w:rFonts w:ascii="Times New Roman" w:hAnsi="Times New Roman" w:cs="Times New Roman"/>
          <w:color w:val="auto"/>
          <w:sz w:val="28"/>
          <w:szCs w:val="28"/>
        </w:rPr>
      </w:pPr>
      <w:bookmarkStart w:id="22" w:name="_Toc390166206"/>
      <w:r w:rsidRPr="000546D7">
        <w:rPr>
          <w:rFonts w:ascii="Times New Roman" w:hAnsi="Times New Roman" w:cs="Times New Roman"/>
          <w:color w:val="auto"/>
          <w:sz w:val="28"/>
          <w:szCs w:val="28"/>
        </w:rPr>
        <w:t xml:space="preserve">3.2.3. Конкурентный анализ медиа отрасли  России на основе модели </w:t>
      </w:r>
      <w:r w:rsidR="00BA71CE">
        <w:rPr>
          <w:rFonts w:ascii="Times New Roman" w:hAnsi="Times New Roman" w:cs="Times New Roman"/>
          <w:color w:val="auto"/>
          <w:sz w:val="28"/>
          <w:szCs w:val="28"/>
        </w:rPr>
        <w:t xml:space="preserve">«пять сил» </w:t>
      </w:r>
      <w:proofErr w:type="spellStart"/>
      <w:r w:rsidRPr="000546D7">
        <w:rPr>
          <w:rFonts w:ascii="Times New Roman" w:hAnsi="Times New Roman" w:cs="Times New Roman"/>
          <w:color w:val="auto"/>
          <w:sz w:val="28"/>
          <w:szCs w:val="28"/>
        </w:rPr>
        <w:t>М.Портера</w:t>
      </w:r>
      <w:proofErr w:type="spellEnd"/>
      <w:r w:rsidRPr="000546D7">
        <w:rPr>
          <w:rFonts w:ascii="Times New Roman" w:hAnsi="Times New Roman" w:cs="Times New Roman"/>
          <w:color w:val="auto"/>
          <w:sz w:val="28"/>
          <w:szCs w:val="28"/>
        </w:rPr>
        <w:t>.</w:t>
      </w:r>
      <w:bookmarkEnd w:id="22"/>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Основываясь на модели</w:t>
      </w:r>
      <w:r w:rsidR="00D25198">
        <w:rPr>
          <w:rFonts w:ascii="Times New Roman" w:hAnsi="Times New Roman" w:cs="Times New Roman"/>
          <w:sz w:val="28"/>
          <w:szCs w:val="28"/>
        </w:rPr>
        <w:t xml:space="preserve"> пяти конкурентных сил </w:t>
      </w:r>
      <w:proofErr w:type="spellStart"/>
      <w:r w:rsidR="00D25198">
        <w:rPr>
          <w:rFonts w:ascii="Times New Roman" w:hAnsi="Times New Roman" w:cs="Times New Roman"/>
          <w:sz w:val="28"/>
          <w:szCs w:val="28"/>
        </w:rPr>
        <w:t>М.Портера</w:t>
      </w:r>
      <w:proofErr w:type="spellEnd"/>
      <w:r w:rsidRPr="005437F9">
        <w:rPr>
          <w:rFonts w:ascii="Times New Roman" w:hAnsi="Times New Roman" w:cs="Times New Roman"/>
          <w:sz w:val="28"/>
          <w:szCs w:val="28"/>
        </w:rPr>
        <w:t xml:space="preserve">, был проведен </w:t>
      </w:r>
      <w:r w:rsidR="00D25198">
        <w:rPr>
          <w:rFonts w:ascii="Times New Roman" w:hAnsi="Times New Roman" w:cs="Times New Roman"/>
          <w:sz w:val="28"/>
          <w:szCs w:val="28"/>
        </w:rPr>
        <w:t xml:space="preserve">конкурентный анализ </w:t>
      </w:r>
      <w:r w:rsidRPr="005437F9">
        <w:rPr>
          <w:rFonts w:ascii="Times New Roman" w:hAnsi="Times New Roman" w:cs="Times New Roman"/>
          <w:sz w:val="28"/>
          <w:szCs w:val="28"/>
        </w:rPr>
        <w:t>в отрасли медиа-производства</w:t>
      </w:r>
      <w:r w:rsidR="003211EA" w:rsidRPr="003211EA">
        <w:rPr>
          <w:rFonts w:ascii="Times New Roman" w:hAnsi="Times New Roman" w:cs="Times New Roman"/>
          <w:sz w:val="28"/>
          <w:szCs w:val="28"/>
        </w:rPr>
        <w:t xml:space="preserve"> </w:t>
      </w:r>
      <w:r w:rsidR="003211EA">
        <w:rPr>
          <w:rFonts w:ascii="Times New Roman" w:hAnsi="Times New Roman" w:cs="Times New Roman"/>
          <w:sz w:val="28"/>
          <w:szCs w:val="28"/>
        </w:rPr>
        <w:t>России</w:t>
      </w:r>
      <w:r w:rsidRPr="005437F9">
        <w:rPr>
          <w:rFonts w:ascii="Times New Roman" w:hAnsi="Times New Roman" w:cs="Times New Roman"/>
          <w:sz w:val="28"/>
          <w:szCs w:val="28"/>
        </w:rPr>
        <w:t>.</w:t>
      </w:r>
      <w:r w:rsidR="003211EA">
        <w:rPr>
          <w:rFonts w:ascii="Times New Roman" w:hAnsi="Times New Roman" w:cs="Times New Roman"/>
          <w:sz w:val="28"/>
          <w:szCs w:val="28"/>
        </w:rPr>
        <w:t xml:space="preserve"> В </w:t>
      </w:r>
      <w:r w:rsidR="0005639E">
        <w:rPr>
          <w:rFonts w:ascii="Times New Roman" w:hAnsi="Times New Roman" w:cs="Times New Roman"/>
          <w:sz w:val="28"/>
          <w:szCs w:val="28"/>
        </w:rPr>
        <w:t xml:space="preserve">анализе </w:t>
      </w:r>
      <w:r w:rsidR="0005639E">
        <w:rPr>
          <w:rFonts w:ascii="Times New Roman" w:hAnsi="Times New Roman" w:cs="Times New Roman"/>
          <w:sz w:val="28"/>
          <w:szCs w:val="28"/>
        </w:rPr>
        <w:lastRenderedPageBreak/>
        <w:t xml:space="preserve">использовалась информация, </w:t>
      </w:r>
      <w:r w:rsidR="003211EA" w:rsidRPr="003211EA">
        <w:rPr>
          <w:rFonts w:ascii="Times New Roman" w:hAnsi="Times New Roman" w:cs="Times New Roman"/>
          <w:sz w:val="28"/>
          <w:szCs w:val="28"/>
        </w:rPr>
        <w:t>полученная путем проведения экспертного интервью.  Экспертами являлись генеральный директор компании «N», исполнительный продюсер и главный продюсер</w:t>
      </w:r>
      <w:r w:rsidR="00FD02B0">
        <w:rPr>
          <w:rFonts w:ascii="Times New Roman" w:hAnsi="Times New Roman" w:cs="Times New Roman"/>
          <w:sz w:val="28"/>
          <w:szCs w:val="28"/>
        </w:rPr>
        <w:t xml:space="preserve"> из отдела продюсирования</w:t>
      </w:r>
      <w:r w:rsidR="003211EA" w:rsidRPr="003211EA">
        <w:rPr>
          <w:rFonts w:ascii="Times New Roman" w:hAnsi="Times New Roman" w:cs="Times New Roman"/>
          <w:sz w:val="28"/>
          <w:szCs w:val="28"/>
        </w:rPr>
        <w:t>.</w:t>
      </w:r>
    </w:p>
    <w:p w:rsidR="005437F9" w:rsidRPr="005437F9" w:rsidRDefault="005437F9" w:rsidP="005437F9">
      <w:pPr>
        <w:spacing w:line="360" w:lineRule="auto"/>
        <w:rPr>
          <w:rFonts w:ascii="Times New Roman" w:hAnsi="Times New Roman" w:cs="Times New Roman"/>
          <w:b/>
          <w:sz w:val="28"/>
          <w:szCs w:val="28"/>
        </w:rPr>
      </w:pPr>
      <w:r w:rsidRPr="005437F9">
        <w:rPr>
          <w:rFonts w:ascii="Times New Roman" w:hAnsi="Times New Roman" w:cs="Times New Roman"/>
          <w:b/>
          <w:sz w:val="28"/>
          <w:szCs w:val="28"/>
        </w:rPr>
        <w:t xml:space="preserve">Конкуренция между участниками отрасли. </w:t>
      </w:r>
    </w:p>
    <w:p w:rsid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 xml:space="preserve">На рынке медиа производства доля ценовой конкуренции не высока. Основными характеристиками, по которым идет конкуренция между продавцами данных услуг, являются срок выполнения заказа и  качество производимого контента.  Также важным является новизна и креативность продукта. </w:t>
      </w:r>
    </w:p>
    <w:p w:rsidR="006C3E00" w:rsidRPr="000C4A66" w:rsidRDefault="006C3E00" w:rsidP="005437F9">
      <w:pPr>
        <w:spacing w:line="360" w:lineRule="auto"/>
        <w:rPr>
          <w:rFonts w:ascii="Times New Roman" w:hAnsi="Times New Roman" w:cs="Times New Roman"/>
          <w:sz w:val="28"/>
          <w:szCs w:val="28"/>
        </w:rPr>
      </w:pPr>
      <w:r>
        <w:rPr>
          <w:rFonts w:ascii="Times New Roman" w:hAnsi="Times New Roman" w:cs="Times New Roman"/>
          <w:sz w:val="28"/>
          <w:szCs w:val="28"/>
        </w:rPr>
        <w:t>Медиа отрасль России характеризуется высокой конкуренцией, поскольку, помимо основ</w:t>
      </w:r>
      <w:r w:rsidR="000C4A66">
        <w:rPr>
          <w:rFonts w:ascii="Times New Roman" w:hAnsi="Times New Roman" w:cs="Times New Roman"/>
          <w:sz w:val="28"/>
          <w:szCs w:val="28"/>
        </w:rPr>
        <w:t>ного лидера (</w:t>
      </w:r>
      <w:proofErr w:type="spellStart"/>
      <w:r>
        <w:rPr>
          <w:rFonts w:ascii="Times New Roman" w:hAnsi="Times New Roman" w:cs="Times New Roman"/>
          <w:sz w:val="28"/>
          <w:szCs w:val="28"/>
          <w:lang w:val="en-US"/>
        </w:rPr>
        <w:t>Bazelevs</w:t>
      </w:r>
      <w:proofErr w:type="spellEnd"/>
      <w:r w:rsidRPr="006C3E00">
        <w:rPr>
          <w:rFonts w:ascii="Times New Roman" w:hAnsi="Times New Roman" w:cs="Times New Roman"/>
          <w:sz w:val="28"/>
          <w:szCs w:val="28"/>
        </w:rPr>
        <w:t xml:space="preserve"> </w:t>
      </w:r>
      <w:r>
        <w:rPr>
          <w:rFonts w:ascii="Times New Roman" w:hAnsi="Times New Roman" w:cs="Times New Roman"/>
          <w:sz w:val="28"/>
          <w:szCs w:val="28"/>
          <w:lang w:val="en-US"/>
        </w:rPr>
        <w:t>Production</w:t>
      </w:r>
      <w:r w:rsidRPr="006C3E00">
        <w:rPr>
          <w:rFonts w:ascii="Times New Roman" w:hAnsi="Times New Roman" w:cs="Times New Roman"/>
          <w:sz w:val="28"/>
          <w:szCs w:val="28"/>
        </w:rPr>
        <w:t>)</w:t>
      </w:r>
      <w:r>
        <w:rPr>
          <w:rFonts w:ascii="Times New Roman" w:hAnsi="Times New Roman" w:cs="Times New Roman"/>
          <w:sz w:val="28"/>
          <w:szCs w:val="28"/>
        </w:rPr>
        <w:t xml:space="preserve"> , осуществляют свою деятельность десятки компаний, число </w:t>
      </w:r>
      <w:r w:rsidR="000C4A66">
        <w:rPr>
          <w:rFonts w:ascii="Times New Roman" w:hAnsi="Times New Roman" w:cs="Times New Roman"/>
          <w:sz w:val="28"/>
          <w:szCs w:val="28"/>
        </w:rPr>
        <w:t>которых еж</w:t>
      </w:r>
      <w:r w:rsidR="00027BA3">
        <w:rPr>
          <w:rFonts w:ascii="Times New Roman" w:hAnsi="Times New Roman" w:cs="Times New Roman"/>
          <w:sz w:val="28"/>
          <w:szCs w:val="28"/>
        </w:rPr>
        <w:t xml:space="preserve">егодно увеличивается. </w:t>
      </w:r>
      <w:proofErr w:type="gramStart"/>
      <w:r w:rsidR="00027BA3">
        <w:rPr>
          <w:rFonts w:ascii="Times New Roman" w:hAnsi="Times New Roman" w:cs="Times New Roman"/>
          <w:sz w:val="28"/>
          <w:szCs w:val="28"/>
        </w:rPr>
        <w:t xml:space="preserve">На рис. 29 </w:t>
      </w:r>
      <w:r w:rsidR="000C4A66">
        <w:rPr>
          <w:rFonts w:ascii="Times New Roman" w:hAnsi="Times New Roman" w:cs="Times New Roman"/>
          <w:sz w:val="28"/>
          <w:szCs w:val="28"/>
        </w:rPr>
        <w:t xml:space="preserve"> выделены 8 лидирующих компаний в российской медиа индустрии по производству видео-контента.</w:t>
      </w:r>
      <w:proofErr w:type="gramEnd"/>
      <w:r w:rsidR="000C4A66">
        <w:rPr>
          <w:rFonts w:ascii="Times New Roman" w:hAnsi="Times New Roman" w:cs="Times New Roman"/>
          <w:sz w:val="28"/>
          <w:szCs w:val="28"/>
        </w:rPr>
        <w:t xml:space="preserve"> Остальные 42 % занимают другие компании. Таким образом, доля компании «</w:t>
      </w:r>
      <w:r w:rsidR="000C4A66">
        <w:rPr>
          <w:rFonts w:ascii="Times New Roman" w:hAnsi="Times New Roman" w:cs="Times New Roman"/>
          <w:sz w:val="28"/>
          <w:szCs w:val="28"/>
          <w:lang w:val="en-US"/>
        </w:rPr>
        <w:t>N</w:t>
      </w:r>
      <w:r w:rsidR="000C4A66">
        <w:rPr>
          <w:rFonts w:ascii="Times New Roman" w:hAnsi="Times New Roman" w:cs="Times New Roman"/>
          <w:sz w:val="28"/>
          <w:szCs w:val="28"/>
        </w:rPr>
        <w:t>» составляет менее 1%.</w:t>
      </w:r>
    </w:p>
    <w:p w:rsidR="000C4A66" w:rsidRDefault="000C4A66" w:rsidP="000C4A66">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25B70D1" wp14:editId="5903AB6F">
            <wp:extent cx="4584700" cy="2755900"/>
            <wp:effectExtent l="0" t="0" r="635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C4A66" w:rsidRPr="006C3E00" w:rsidRDefault="00027BA3" w:rsidP="000C4A66">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29</w:t>
      </w:r>
      <w:r w:rsidR="000C4A66">
        <w:rPr>
          <w:rFonts w:ascii="Times New Roman" w:hAnsi="Times New Roman" w:cs="Times New Roman"/>
          <w:sz w:val="28"/>
          <w:szCs w:val="28"/>
        </w:rPr>
        <w:t>. Доли компаний в общем объеме  отрасли медиа производства России.</w:t>
      </w:r>
    </w:p>
    <w:p w:rsidR="005437F9" w:rsidRPr="00C16CAC"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lastRenderedPageBreak/>
        <w:t>Ро</w:t>
      </w:r>
      <w:proofErr w:type="gramStart"/>
      <w:r w:rsidRPr="005437F9">
        <w:rPr>
          <w:rFonts w:ascii="Times New Roman" w:hAnsi="Times New Roman" w:cs="Times New Roman"/>
          <w:sz w:val="28"/>
          <w:szCs w:val="28"/>
        </w:rPr>
        <w:t>ст спр</w:t>
      </w:r>
      <w:proofErr w:type="gramEnd"/>
      <w:r w:rsidRPr="005437F9">
        <w:rPr>
          <w:rFonts w:ascii="Times New Roman" w:hAnsi="Times New Roman" w:cs="Times New Roman"/>
          <w:sz w:val="28"/>
          <w:szCs w:val="28"/>
        </w:rPr>
        <w:t xml:space="preserve">оса на продукцию стабильный, поскольку он зависит от популярности сети Интернет, которая с каждым годом только набирает свои обороты. Также на стабильность спроса оказывает влияние тот факт, что рассматриваемая компания осуществляет деятельность на рынке </w:t>
      </w:r>
      <w:r w:rsidRPr="005437F9">
        <w:rPr>
          <w:rFonts w:ascii="Times New Roman" w:hAnsi="Times New Roman" w:cs="Times New Roman"/>
          <w:sz w:val="28"/>
          <w:szCs w:val="28"/>
          <w:lang w:val="en-US"/>
        </w:rPr>
        <w:t>B</w:t>
      </w:r>
      <w:r w:rsidRPr="005437F9">
        <w:rPr>
          <w:rFonts w:ascii="Times New Roman" w:hAnsi="Times New Roman" w:cs="Times New Roman"/>
          <w:sz w:val="28"/>
          <w:szCs w:val="28"/>
        </w:rPr>
        <w:t>2</w:t>
      </w:r>
      <w:r w:rsidRPr="005437F9">
        <w:rPr>
          <w:rFonts w:ascii="Times New Roman" w:hAnsi="Times New Roman" w:cs="Times New Roman"/>
          <w:sz w:val="28"/>
          <w:szCs w:val="28"/>
          <w:lang w:val="en-US"/>
        </w:rPr>
        <w:t>B</w:t>
      </w:r>
      <w:r w:rsidRPr="005437F9">
        <w:rPr>
          <w:rFonts w:ascii="Times New Roman" w:hAnsi="Times New Roman" w:cs="Times New Roman"/>
          <w:sz w:val="28"/>
          <w:szCs w:val="28"/>
        </w:rPr>
        <w:t xml:space="preserve">, а также </w:t>
      </w:r>
      <w:r w:rsidRPr="005437F9">
        <w:rPr>
          <w:rFonts w:ascii="Times New Roman" w:hAnsi="Times New Roman" w:cs="Times New Roman"/>
          <w:sz w:val="28"/>
          <w:szCs w:val="28"/>
          <w:lang w:val="en-US"/>
        </w:rPr>
        <w:t>B</w:t>
      </w:r>
      <w:r w:rsidRPr="005437F9">
        <w:rPr>
          <w:rFonts w:ascii="Times New Roman" w:hAnsi="Times New Roman" w:cs="Times New Roman"/>
          <w:sz w:val="28"/>
          <w:szCs w:val="28"/>
        </w:rPr>
        <w:t>2</w:t>
      </w:r>
      <w:r w:rsidR="00C16CAC">
        <w:rPr>
          <w:rFonts w:ascii="Times New Roman" w:hAnsi="Times New Roman" w:cs="Times New Roman"/>
          <w:sz w:val="28"/>
          <w:szCs w:val="28"/>
          <w:lang w:val="en-US"/>
        </w:rPr>
        <w:t>G</w:t>
      </w:r>
      <w:r w:rsidR="00C16CAC">
        <w:rPr>
          <w:rFonts w:ascii="Times New Roman" w:hAnsi="Times New Roman" w:cs="Times New Roman"/>
          <w:sz w:val="28"/>
          <w:szCs w:val="28"/>
        </w:rPr>
        <w:t>, где, как правило, выстраиваются долгосрочные партнерские отношения.</w:t>
      </w:r>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 xml:space="preserve">Затраты на выход с рынка не высоки. </w:t>
      </w:r>
      <w:r w:rsidR="00C16CAC">
        <w:rPr>
          <w:rFonts w:ascii="Times New Roman" w:hAnsi="Times New Roman" w:cs="Times New Roman"/>
          <w:sz w:val="28"/>
          <w:szCs w:val="28"/>
        </w:rPr>
        <w:t xml:space="preserve">Как </w:t>
      </w:r>
      <w:proofErr w:type="gramStart"/>
      <w:r w:rsidR="00C16CAC">
        <w:rPr>
          <w:rFonts w:ascii="Times New Roman" w:hAnsi="Times New Roman" w:cs="Times New Roman"/>
          <w:sz w:val="28"/>
          <w:szCs w:val="28"/>
        </w:rPr>
        <w:t>правило</w:t>
      </w:r>
      <w:proofErr w:type="gramEnd"/>
      <w:r w:rsidR="00C16CAC">
        <w:rPr>
          <w:rFonts w:ascii="Times New Roman" w:hAnsi="Times New Roman" w:cs="Times New Roman"/>
          <w:sz w:val="28"/>
          <w:szCs w:val="28"/>
        </w:rPr>
        <w:t xml:space="preserve"> </w:t>
      </w:r>
      <w:proofErr w:type="spellStart"/>
      <w:r w:rsidR="00C16CAC">
        <w:rPr>
          <w:rFonts w:ascii="Times New Roman" w:hAnsi="Times New Roman" w:cs="Times New Roman"/>
          <w:sz w:val="28"/>
          <w:szCs w:val="28"/>
        </w:rPr>
        <w:t>продакшн</w:t>
      </w:r>
      <w:proofErr w:type="spellEnd"/>
      <w:r w:rsidR="00C16CAC">
        <w:rPr>
          <w:rFonts w:ascii="Times New Roman" w:hAnsi="Times New Roman" w:cs="Times New Roman"/>
          <w:sz w:val="28"/>
          <w:szCs w:val="28"/>
        </w:rPr>
        <w:t>-компании перепрофилируются, либо прекращают свою деятельность, распродавая имущество.</w:t>
      </w:r>
    </w:p>
    <w:p w:rsidR="005437F9" w:rsidRPr="005437F9" w:rsidRDefault="005437F9" w:rsidP="005437F9">
      <w:pPr>
        <w:spacing w:line="360" w:lineRule="auto"/>
        <w:rPr>
          <w:rFonts w:ascii="Times New Roman" w:hAnsi="Times New Roman" w:cs="Times New Roman"/>
          <w:b/>
          <w:sz w:val="28"/>
          <w:szCs w:val="28"/>
        </w:rPr>
      </w:pPr>
      <w:r w:rsidRPr="005437F9">
        <w:rPr>
          <w:rFonts w:ascii="Times New Roman" w:hAnsi="Times New Roman" w:cs="Times New Roman"/>
          <w:b/>
          <w:sz w:val="28"/>
          <w:szCs w:val="28"/>
        </w:rPr>
        <w:t>Угроза со стороны новых конкурентов в отрасли.</w:t>
      </w:r>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По данным экспертов</w:t>
      </w:r>
      <w:r w:rsidR="0005639E">
        <w:rPr>
          <w:rFonts w:ascii="Times New Roman" w:hAnsi="Times New Roman" w:cs="Times New Roman"/>
          <w:sz w:val="28"/>
          <w:szCs w:val="28"/>
          <w:vertAlign w:val="superscript"/>
        </w:rPr>
        <w:t xml:space="preserve"> </w:t>
      </w:r>
      <w:r w:rsidRPr="005437F9">
        <w:rPr>
          <w:rFonts w:ascii="Times New Roman" w:hAnsi="Times New Roman" w:cs="Times New Roman"/>
          <w:sz w:val="28"/>
          <w:szCs w:val="28"/>
        </w:rPr>
        <w:t xml:space="preserve"> минимальный объем капиталовложений для входа на рынок  составляет </w:t>
      </w:r>
      <w:r w:rsidR="0005639E">
        <w:rPr>
          <w:rFonts w:ascii="Times New Roman" w:hAnsi="Times New Roman" w:cs="Times New Roman"/>
          <w:sz w:val="28"/>
          <w:szCs w:val="28"/>
        </w:rPr>
        <w:t xml:space="preserve">около </w:t>
      </w:r>
      <w:r w:rsidRPr="005437F9">
        <w:rPr>
          <w:rFonts w:ascii="Times New Roman" w:hAnsi="Times New Roman" w:cs="Times New Roman"/>
          <w:sz w:val="28"/>
          <w:szCs w:val="28"/>
        </w:rPr>
        <w:t xml:space="preserve">5 </w:t>
      </w:r>
      <w:proofErr w:type="gramStart"/>
      <w:r w:rsidRPr="005437F9">
        <w:rPr>
          <w:rFonts w:ascii="Times New Roman" w:hAnsi="Times New Roman" w:cs="Times New Roman"/>
          <w:sz w:val="28"/>
          <w:szCs w:val="28"/>
        </w:rPr>
        <w:t>млн</w:t>
      </w:r>
      <w:proofErr w:type="gramEnd"/>
      <w:r w:rsidRPr="005437F9">
        <w:rPr>
          <w:rFonts w:ascii="Times New Roman" w:hAnsi="Times New Roman" w:cs="Times New Roman"/>
          <w:sz w:val="28"/>
          <w:szCs w:val="28"/>
        </w:rPr>
        <w:t xml:space="preserve"> рублей. В эту цифру входит, как аренда офисной площади  и первоначальные бизнес операции, так и покупка профессионального оборудования и техники.</w:t>
      </w:r>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Помимо финансовых барьеров существуют и другой вид преград, такой как уже сложившиеся связи между продавцами и покупателями услуг.  В отрасли медиа производства выстраиваются долгосрочные связи, поскольку потребителям важно сохранять особый фирменный формат контента, а также быть узнаваемыми.</w:t>
      </w:r>
    </w:p>
    <w:p w:rsid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Более того,  высоки затраты на маркетинг.  Новой компании в отрасли медиа производства необходимо изначально создать продукт, который будет являться  примером работы, что несет под собой большие затраты.</w:t>
      </w:r>
    </w:p>
    <w:p w:rsidR="00C16CAC" w:rsidRDefault="00C16CAC" w:rsidP="005437F9">
      <w:pPr>
        <w:spacing w:line="360" w:lineRule="auto"/>
        <w:rPr>
          <w:rFonts w:ascii="Times New Roman" w:hAnsi="Times New Roman" w:cs="Times New Roman"/>
          <w:sz w:val="28"/>
          <w:szCs w:val="28"/>
        </w:rPr>
      </w:pPr>
      <w:r>
        <w:rPr>
          <w:rFonts w:ascii="Times New Roman" w:hAnsi="Times New Roman" w:cs="Times New Roman"/>
          <w:sz w:val="28"/>
          <w:szCs w:val="28"/>
        </w:rPr>
        <w:t>Также барьером является тот факт, что в отрасли существуют явные лидеры, давно зарекомендовавшие себя в данной отрасли. Поэтому основное количество заказов приходится на их число.</w:t>
      </w:r>
    </w:p>
    <w:p w:rsidR="00C16CAC" w:rsidRDefault="00C16CAC" w:rsidP="005437F9">
      <w:pPr>
        <w:spacing w:line="360" w:lineRule="auto"/>
        <w:rPr>
          <w:rFonts w:ascii="Times New Roman" w:hAnsi="Times New Roman" w:cs="Times New Roman"/>
          <w:sz w:val="28"/>
          <w:szCs w:val="28"/>
        </w:rPr>
      </w:pPr>
      <w:r>
        <w:rPr>
          <w:rFonts w:ascii="Times New Roman" w:hAnsi="Times New Roman" w:cs="Times New Roman"/>
          <w:sz w:val="28"/>
          <w:szCs w:val="28"/>
        </w:rPr>
        <w:t xml:space="preserve">Важным фактором в данной ситуации является относительно высокие издержки переключения потребителей: компания-заказчик затратит гораздо </w:t>
      </w:r>
      <w:r>
        <w:rPr>
          <w:rFonts w:ascii="Times New Roman" w:hAnsi="Times New Roman" w:cs="Times New Roman"/>
          <w:sz w:val="28"/>
          <w:szCs w:val="28"/>
        </w:rPr>
        <w:lastRenderedPageBreak/>
        <w:t>меньше своих рес</w:t>
      </w:r>
      <w:r w:rsidR="006D2342">
        <w:rPr>
          <w:rFonts w:ascii="Times New Roman" w:hAnsi="Times New Roman" w:cs="Times New Roman"/>
          <w:sz w:val="28"/>
          <w:szCs w:val="28"/>
        </w:rPr>
        <w:t>у</w:t>
      </w:r>
      <w:r w:rsidR="00305B67">
        <w:rPr>
          <w:rFonts w:ascii="Times New Roman" w:hAnsi="Times New Roman" w:cs="Times New Roman"/>
          <w:sz w:val="28"/>
          <w:szCs w:val="28"/>
        </w:rPr>
        <w:t>рсов</w:t>
      </w:r>
      <w:r>
        <w:rPr>
          <w:rFonts w:ascii="Times New Roman" w:hAnsi="Times New Roman" w:cs="Times New Roman"/>
          <w:sz w:val="28"/>
          <w:szCs w:val="28"/>
        </w:rPr>
        <w:t xml:space="preserve">, обратившись повторно в </w:t>
      </w:r>
      <w:proofErr w:type="spellStart"/>
      <w:r>
        <w:rPr>
          <w:rFonts w:ascii="Times New Roman" w:hAnsi="Times New Roman" w:cs="Times New Roman"/>
          <w:sz w:val="28"/>
          <w:szCs w:val="28"/>
        </w:rPr>
        <w:t>продакшн</w:t>
      </w:r>
      <w:proofErr w:type="spellEnd"/>
      <w:r>
        <w:rPr>
          <w:rFonts w:ascii="Times New Roman" w:hAnsi="Times New Roman" w:cs="Times New Roman"/>
          <w:sz w:val="28"/>
          <w:szCs w:val="28"/>
        </w:rPr>
        <w:t xml:space="preserve"> студию, с которой сотрудничал ранее. </w:t>
      </w:r>
      <w:r w:rsidR="006D2342">
        <w:rPr>
          <w:rFonts w:ascii="Times New Roman" w:hAnsi="Times New Roman" w:cs="Times New Roman"/>
          <w:sz w:val="28"/>
          <w:szCs w:val="28"/>
        </w:rPr>
        <w:t>Это объясняется не только экономией финансовых ресурсов (компания-заказчик не будет тратить средства на разработку брендовой темы или необходимого формата видео-контента), но также и уменьшением времени на переговоры и разъяснение задач и целей.</w:t>
      </w:r>
    </w:p>
    <w:p w:rsidR="00C16CAC" w:rsidRDefault="00C16CAC" w:rsidP="005437F9">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5639E">
        <w:rPr>
          <w:rFonts w:ascii="Times New Roman" w:hAnsi="Times New Roman" w:cs="Times New Roman"/>
          <w:sz w:val="28"/>
          <w:szCs w:val="28"/>
        </w:rPr>
        <w:t xml:space="preserve">по оценкам экспертов, </w:t>
      </w:r>
      <w:r>
        <w:rPr>
          <w:rFonts w:ascii="Times New Roman" w:hAnsi="Times New Roman" w:cs="Times New Roman"/>
          <w:sz w:val="28"/>
          <w:szCs w:val="28"/>
        </w:rPr>
        <w:t>барьеры для входа новых компаний на рынок медиа производства достаточно высоки (таблица 3).</w:t>
      </w:r>
    </w:p>
    <w:p w:rsidR="00C16CAC" w:rsidRDefault="00C16CAC" w:rsidP="00C16CAC">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C16CAC" w:rsidRDefault="00C16CAC" w:rsidP="00C16CAC">
      <w:pPr>
        <w:spacing w:line="360" w:lineRule="auto"/>
        <w:jc w:val="center"/>
        <w:rPr>
          <w:rFonts w:ascii="Times New Roman" w:hAnsi="Times New Roman" w:cs="Times New Roman"/>
          <w:sz w:val="28"/>
          <w:szCs w:val="28"/>
        </w:rPr>
      </w:pPr>
      <w:r>
        <w:rPr>
          <w:rFonts w:ascii="Times New Roman" w:hAnsi="Times New Roman" w:cs="Times New Roman"/>
          <w:sz w:val="28"/>
          <w:szCs w:val="28"/>
        </w:rPr>
        <w:t>Барьеры входа на рынок медиа производства</w:t>
      </w:r>
    </w:p>
    <w:tbl>
      <w:tblPr>
        <w:tblStyle w:val="a4"/>
        <w:tblW w:w="0" w:type="auto"/>
        <w:tblLook w:val="04A0" w:firstRow="1" w:lastRow="0" w:firstColumn="1" w:lastColumn="0" w:noHBand="0" w:noVBand="1"/>
      </w:tblPr>
      <w:tblGrid>
        <w:gridCol w:w="4786"/>
        <w:gridCol w:w="4785"/>
      </w:tblGrid>
      <w:tr w:rsidR="00C16CAC" w:rsidTr="006D2342">
        <w:tc>
          <w:tcPr>
            <w:tcW w:w="4786" w:type="dxa"/>
          </w:tcPr>
          <w:p w:rsidR="00C16CAC" w:rsidRPr="006D2342" w:rsidRDefault="00C16CAC" w:rsidP="00C16CAC">
            <w:pPr>
              <w:spacing w:line="360" w:lineRule="auto"/>
              <w:jc w:val="center"/>
              <w:rPr>
                <w:rFonts w:ascii="Times New Roman" w:hAnsi="Times New Roman" w:cs="Times New Roman"/>
                <w:b/>
                <w:sz w:val="28"/>
                <w:szCs w:val="28"/>
              </w:rPr>
            </w:pPr>
            <w:r w:rsidRPr="006D2342">
              <w:rPr>
                <w:rFonts w:ascii="Times New Roman" w:hAnsi="Times New Roman" w:cs="Times New Roman"/>
                <w:b/>
                <w:sz w:val="28"/>
                <w:szCs w:val="28"/>
              </w:rPr>
              <w:t>Вид барьера</w:t>
            </w:r>
          </w:p>
        </w:tc>
        <w:tc>
          <w:tcPr>
            <w:tcW w:w="4785" w:type="dxa"/>
          </w:tcPr>
          <w:p w:rsidR="00C16CAC" w:rsidRPr="006D2342" w:rsidRDefault="00C16CAC" w:rsidP="00C16CAC">
            <w:pPr>
              <w:spacing w:line="360" w:lineRule="auto"/>
              <w:jc w:val="center"/>
              <w:rPr>
                <w:rFonts w:ascii="Times New Roman" w:hAnsi="Times New Roman" w:cs="Times New Roman"/>
                <w:b/>
                <w:sz w:val="28"/>
                <w:szCs w:val="28"/>
              </w:rPr>
            </w:pPr>
            <w:r w:rsidRPr="006D2342">
              <w:rPr>
                <w:rFonts w:ascii="Times New Roman" w:hAnsi="Times New Roman" w:cs="Times New Roman"/>
                <w:b/>
                <w:sz w:val="28"/>
                <w:szCs w:val="28"/>
              </w:rPr>
              <w:t>Степень влияния</w:t>
            </w:r>
          </w:p>
        </w:tc>
      </w:tr>
      <w:tr w:rsidR="00C16CAC" w:rsidTr="006D2342">
        <w:tc>
          <w:tcPr>
            <w:tcW w:w="4786" w:type="dxa"/>
          </w:tcPr>
          <w:p w:rsidR="00C16CAC" w:rsidRDefault="00C16CAC" w:rsidP="005437F9">
            <w:pPr>
              <w:spacing w:line="360" w:lineRule="auto"/>
              <w:rPr>
                <w:rFonts w:ascii="Times New Roman" w:hAnsi="Times New Roman" w:cs="Times New Roman"/>
                <w:sz w:val="28"/>
                <w:szCs w:val="28"/>
              </w:rPr>
            </w:pPr>
            <w:r>
              <w:rPr>
                <w:rFonts w:ascii="Times New Roman" w:hAnsi="Times New Roman" w:cs="Times New Roman"/>
                <w:sz w:val="28"/>
                <w:szCs w:val="28"/>
              </w:rPr>
              <w:t>Первоначальные инвестиции</w:t>
            </w:r>
          </w:p>
        </w:tc>
        <w:tc>
          <w:tcPr>
            <w:tcW w:w="4785" w:type="dxa"/>
          </w:tcPr>
          <w:p w:rsidR="00C16CAC" w:rsidRDefault="006D2342" w:rsidP="005437F9">
            <w:pPr>
              <w:spacing w:line="360" w:lineRule="auto"/>
              <w:rPr>
                <w:rFonts w:ascii="Times New Roman" w:hAnsi="Times New Roman" w:cs="Times New Roman"/>
                <w:sz w:val="28"/>
                <w:szCs w:val="28"/>
              </w:rPr>
            </w:pPr>
            <w:r>
              <w:rPr>
                <w:rFonts w:ascii="Times New Roman" w:hAnsi="Times New Roman" w:cs="Times New Roman"/>
                <w:sz w:val="28"/>
                <w:szCs w:val="28"/>
              </w:rPr>
              <w:t>Средняя</w:t>
            </w:r>
          </w:p>
        </w:tc>
      </w:tr>
      <w:tr w:rsidR="00C16CAC" w:rsidTr="006D2342">
        <w:tc>
          <w:tcPr>
            <w:tcW w:w="4786" w:type="dxa"/>
          </w:tcPr>
          <w:p w:rsidR="00C16CAC" w:rsidRDefault="006D2342" w:rsidP="005437F9">
            <w:pPr>
              <w:spacing w:line="360" w:lineRule="auto"/>
              <w:rPr>
                <w:rFonts w:ascii="Times New Roman" w:hAnsi="Times New Roman" w:cs="Times New Roman"/>
                <w:sz w:val="28"/>
                <w:szCs w:val="28"/>
              </w:rPr>
            </w:pPr>
            <w:r>
              <w:rPr>
                <w:rFonts w:ascii="Times New Roman" w:hAnsi="Times New Roman" w:cs="Times New Roman"/>
                <w:sz w:val="28"/>
                <w:szCs w:val="28"/>
              </w:rPr>
              <w:t>И</w:t>
            </w:r>
            <w:r w:rsidR="00C16CAC">
              <w:rPr>
                <w:rFonts w:ascii="Times New Roman" w:hAnsi="Times New Roman" w:cs="Times New Roman"/>
                <w:sz w:val="28"/>
                <w:szCs w:val="28"/>
              </w:rPr>
              <w:t>здержки переключения</w:t>
            </w:r>
            <w:r>
              <w:rPr>
                <w:rFonts w:ascii="Times New Roman" w:hAnsi="Times New Roman" w:cs="Times New Roman"/>
                <w:sz w:val="28"/>
                <w:szCs w:val="28"/>
              </w:rPr>
              <w:t xml:space="preserve"> потребителя</w:t>
            </w:r>
          </w:p>
        </w:tc>
        <w:tc>
          <w:tcPr>
            <w:tcW w:w="4785" w:type="dxa"/>
          </w:tcPr>
          <w:p w:rsidR="00C16CAC" w:rsidRDefault="006D2342" w:rsidP="005437F9">
            <w:pPr>
              <w:spacing w:line="360" w:lineRule="auto"/>
              <w:rPr>
                <w:rFonts w:ascii="Times New Roman" w:hAnsi="Times New Roman" w:cs="Times New Roman"/>
                <w:sz w:val="28"/>
                <w:szCs w:val="28"/>
              </w:rPr>
            </w:pPr>
            <w:r>
              <w:rPr>
                <w:rFonts w:ascii="Times New Roman" w:hAnsi="Times New Roman" w:cs="Times New Roman"/>
                <w:sz w:val="28"/>
                <w:szCs w:val="28"/>
              </w:rPr>
              <w:t>Высокая</w:t>
            </w:r>
          </w:p>
        </w:tc>
      </w:tr>
      <w:tr w:rsidR="00C16CAC" w:rsidTr="006D2342">
        <w:tc>
          <w:tcPr>
            <w:tcW w:w="4786" w:type="dxa"/>
          </w:tcPr>
          <w:p w:rsidR="00C16CAC" w:rsidRDefault="006D2342" w:rsidP="005437F9">
            <w:pPr>
              <w:spacing w:line="360" w:lineRule="auto"/>
              <w:rPr>
                <w:rFonts w:ascii="Times New Roman" w:hAnsi="Times New Roman" w:cs="Times New Roman"/>
                <w:sz w:val="28"/>
                <w:szCs w:val="28"/>
              </w:rPr>
            </w:pPr>
            <w:r>
              <w:rPr>
                <w:rFonts w:ascii="Times New Roman" w:hAnsi="Times New Roman" w:cs="Times New Roman"/>
                <w:sz w:val="28"/>
                <w:szCs w:val="28"/>
              </w:rPr>
              <w:t>Затраты на маркетинг</w:t>
            </w:r>
          </w:p>
        </w:tc>
        <w:tc>
          <w:tcPr>
            <w:tcW w:w="4785" w:type="dxa"/>
          </w:tcPr>
          <w:p w:rsidR="00C16CAC" w:rsidRDefault="006D2342" w:rsidP="005437F9">
            <w:pPr>
              <w:spacing w:line="360" w:lineRule="auto"/>
              <w:rPr>
                <w:rFonts w:ascii="Times New Roman" w:hAnsi="Times New Roman" w:cs="Times New Roman"/>
                <w:sz w:val="28"/>
                <w:szCs w:val="28"/>
              </w:rPr>
            </w:pPr>
            <w:r>
              <w:rPr>
                <w:rFonts w:ascii="Times New Roman" w:hAnsi="Times New Roman" w:cs="Times New Roman"/>
                <w:sz w:val="28"/>
                <w:szCs w:val="28"/>
              </w:rPr>
              <w:t>Высокая</w:t>
            </w:r>
          </w:p>
        </w:tc>
      </w:tr>
      <w:tr w:rsidR="00C16CAC" w:rsidTr="006D2342">
        <w:tc>
          <w:tcPr>
            <w:tcW w:w="4786" w:type="dxa"/>
          </w:tcPr>
          <w:p w:rsidR="00C16CAC" w:rsidRDefault="006D2342" w:rsidP="005437F9">
            <w:pPr>
              <w:spacing w:line="360" w:lineRule="auto"/>
              <w:rPr>
                <w:rFonts w:ascii="Times New Roman" w:hAnsi="Times New Roman" w:cs="Times New Roman"/>
                <w:sz w:val="28"/>
                <w:szCs w:val="28"/>
              </w:rPr>
            </w:pPr>
            <w:r>
              <w:rPr>
                <w:rFonts w:ascii="Times New Roman" w:hAnsi="Times New Roman" w:cs="Times New Roman"/>
                <w:sz w:val="28"/>
                <w:szCs w:val="28"/>
              </w:rPr>
              <w:t>Сложившиеся партнерские отношения между производителями и потребителями</w:t>
            </w:r>
          </w:p>
        </w:tc>
        <w:tc>
          <w:tcPr>
            <w:tcW w:w="4785" w:type="dxa"/>
          </w:tcPr>
          <w:p w:rsidR="00C16CAC" w:rsidRDefault="006D2342" w:rsidP="005437F9">
            <w:pPr>
              <w:spacing w:line="360" w:lineRule="auto"/>
              <w:rPr>
                <w:rFonts w:ascii="Times New Roman" w:hAnsi="Times New Roman" w:cs="Times New Roman"/>
                <w:sz w:val="28"/>
                <w:szCs w:val="28"/>
              </w:rPr>
            </w:pPr>
            <w:r>
              <w:rPr>
                <w:rFonts w:ascii="Times New Roman" w:hAnsi="Times New Roman" w:cs="Times New Roman"/>
                <w:sz w:val="28"/>
                <w:szCs w:val="28"/>
              </w:rPr>
              <w:t>Высокая</w:t>
            </w:r>
          </w:p>
        </w:tc>
      </w:tr>
      <w:tr w:rsidR="006D2342" w:rsidTr="006D2342">
        <w:tc>
          <w:tcPr>
            <w:tcW w:w="4786" w:type="dxa"/>
          </w:tcPr>
          <w:p w:rsidR="006D2342" w:rsidRDefault="006D2342" w:rsidP="005437F9">
            <w:pPr>
              <w:spacing w:line="360" w:lineRule="auto"/>
              <w:rPr>
                <w:rFonts w:ascii="Times New Roman" w:hAnsi="Times New Roman" w:cs="Times New Roman"/>
                <w:sz w:val="28"/>
                <w:szCs w:val="28"/>
              </w:rPr>
            </w:pPr>
            <w:r>
              <w:rPr>
                <w:rFonts w:ascii="Times New Roman" w:hAnsi="Times New Roman" w:cs="Times New Roman"/>
                <w:sz w:val="28"/>
                <w:szCs w:val="28"/>
              </w:rPr>
              <w:t>Степень конкуренции в отрасли</w:t>
            </w:r>
          </w:p>
        </w:tc>
        <w:tc>
          <w:tcPr>
            <w:tcW w:w="4785" w:type="dxa"/>
          </w:tcPr>
          <w:p w:rsidR="006D2342" w:rsidRDefault="006D2342" w:rsidP="005437F9">
            <w:pPr>
              <w:spacing w:line="360" w:lineRule="auto"/>
              <w:rPr>
                <w:rFonts w:ascii="Times New Roman" w:hAnsi="Times New Roman" w:cs="Times New Roman"/>
                <w:sz w:val="28"/>
                <w:szCs w:val="28"/>
              </w:rPr>
            </w:pPr>
            <w:r>
              <w:rPr>
                <w:rFonts w:ascii="Times New Roman" w:hAnsi="Times New Roman" w:cs="Times New Roman"/>
                <w:sz w:val="28"/>
                <w:szCs w:val="28"/>
              </w:rPr>
              <w:t>Высокая</w:t>
            </w:r>
          </w:p>
        </w:tc>
      </w:tr>
    </w:tbl>
    <w:p w:rsidR="00C16CAC" w:rsidRPr="005437F9" w:rsidRDefault="00C16CAC" w:rsidP="005437F9">
      <w:pPr>
        <w:spacing w:line="360" w:lineRule="auto"/>
        <w:rPr>
          <w:rFonts w:ascii="Times New Roman" w:hAnsi="Times New Roman" w:cs="Times New Roman"/>
          <w:sz w:val="28"/>
          <w:szCs w:val="28"/>
        </w:rPr>
      </w:pPr>
    </w:p>
    <w:p w:rsidR="005437F9" w:rsidRPr="005437F9" w:rsidRDefault="005437F9" w:rsidP="005437F9">
      <w:pPr>
        <w:spacing w:line="360" w:lineRule="auto"/>
        <w:rPr>
          <w:rFonts w:ascii="Times New Roman" w:hAnsi="Times New Roman" w:cs="Times New Roman"/>
          <w:b/>
          <w:sz w:val="28"/>
          <w:szCs w:val="28"/>
        </w:rPr>
      </w:pPr>
      <w:r w:rsidRPr="005437F9">
        <w:rPr>
          <w:rFonts w:ascii="Times New Roman" w:hAnsi="Times New Roman" w:cs="Times New Roman"/>
          <w:b/>
          <w:sz w:val="28"/>
          <w:szCs w:val="28"/>
        </w:rPr>
        <w:t xml:space="preserve">Конкуренция со стороны производителей товаров – заменителей </w:t>
      </w:r>
    </w:p>
    <w:p w:rsidR="00154C0B"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 xml:space="preserve">Основными потребителями услуги производства видео контента являются телевизионные каналы, а также крупные компании, которые транслируют контент через Интернет. </w:t>
      </w:r>
      <w:r w:rsidR="006D2342">
        <w:rPr>
          <w:rFonts w:ascii="Times New Roman" w:hAnsi="Times New Roman" w:cs="Times New Roman"/>
          <w:sz w:val="28"/>
          <w:szCs w:val="28"/>
        </w:rPr>
        <w:t xml:space="preserve">Товара </w:t>
      </w:r>
      <w:proofErr w:type="gramStart"/>
      <w:r w:rsidR="006D2342">
        <w:rPr>
          <w:rFonts w:ascii="Times New Roman" w:hAnsi="Times New Roman" w:cs="Times New Roman"/>
          <w:sz w:val="28"/>
          <w:szCs w:val="28"/>
        </w:rPr>
        <w:t>–з</w:t>
      </w:r>
      <w:proofErr w:type="gramEnd"/>
      <w:r w:rsidR="006D2342">
        <w:rPr>
          <w:rFonts w:ascii="Times New Roman" w:hAnsi="Times New Roman" w:cs="Times New Roman"/>
          <w:sz w:val="28"/>
          <w:szCs w:val="28"/>
        </w:rPr>
        <w:t xml:space="preserve">аменителя для рынка телевизионных программ не существует, поскольку телевидение потребляет только видео контент. Товарами </w:t>
      </w:r>
      <w:proofErr w:type="gramStart"/>
      <w:r w:rsidR="006D2342">
        <w:rPr>
          <w:rFonts w:ascii="Times New Roman" w:hAnsi="Times New Roman" w:cs="Times New Roman"/>
          <w:sz w:val="28"/>
          <w:szCs w:val="28"/>
        </w:rPr>
        <w:t>–з</w:t>
      </w:r>
      <w:proofErr w:type="gramEnd"/>
      <w:r w:rsidR="006D2342">
        <w:rPr>
          <w:rFonts w:ascii="Times New Roman" w:hAnsi="Times New Roman" w:cs="Times New Roman"/>
          <w:sz w:val="28"/>
          <w:szCs w:val="28"/>
        </w:rPr>
        <w:t xml:space="preserve">аменителем для видео-контента, носящего рекламный характер, являются все остальные рекламные услуги: </w:t>
      </w:r>
      <w:proofErr w:type="gramStart"/>
      <w:r w:rsidR="006D2342">
        <w:rPr>
          <w:rFonts w:ascii="Times New Roman" w:hAnsi="Times New Roman" w:cs="Times New Roman"/>
          <w:sz w:val="28"/>
          <w:szCs w:val="28"/>
          <w:lang w:val="en-US"/>
        </w:rPr>
        <w:t>ATL</w:t>
      </w:r>
      <w:r w:rsidR="006D2342">
        <w:rPr>
          <w:rFonts w:ascii="Times New Roman" w:hAnsi="Times New Roman" w:cs="Times New Roman"/>
          <w:sz w:val="28"/>
          <w:szCs w:val="28"/>
        </w:rPr>
        <w:t xml:space="preserve"> и </w:t>
      </w:r>
      <w:r w:rsidR="006D2342">
        <w:rPr>
          <w:rFonts w:ascii="Times New Roman" w:hAnsi="Times New Roman" w:cs="Times New Roman"/>
          <w:sz w:val="28"/>
          <w:szCs w:val="28"/>
          <w:lang w:val="en-US"/>
        </w:rPr>
        <w:t>BTL</w:t>
      </w:r>
      <w:r w:rsidR="006D2342" w:rsidRPr="006D2342">
        <w:rPr>
          <w:rFonts w:ascii="Times New Roman" w:hAnsi="Times New Roman" w:cs="Times New Roman"/>
          <w:sz w:val="28"/>
          <w:szCs w:val="28"/>
        </w:rPr>
        <w:t xml:space="preserve"> </w:t>
      </w:r>
      <w:r w:rsidR="006D2342">
        <w:rPr>
          <w:rFonts w:ascii="Times New Roman" w:hAnsi="Times New Roman" w:cs="Times New Roman"/>
          <w:sz w:val="28"/>
          <w:szCs w:val="28"/>
        </w:rPr>
        <w:t>–маркетинг.</w:t>
      </w:r>
      <w:proofErr w:type="gramEnd"/>
      <w:r w:rsidR="006D2342">
        <w:rPr>
          <w:rFonts w:ascii="Times New Roman" w:hAnsi="Times New Roman" w:cs="Times New Roman"/>
          <w:sz w:val="28"/>
          <w:szCs w:val="28"/>
        </w:rPr>
        <w:t xml:space="preserve"> Таким образом, конкурирующими компаниями </w:t>
      </w:r>
      <w:r w:rsidR="00154C0B">
        <w:rPr>
          <w:rFonts w:ascii="Times New Roman" w:hAnsi="Times New Roman" w:cs="Times New Roman"/>
          <w:sz w:val="28"/>
          <w:szCs w:val="28"/>
        </w:rPr>
        <w:t xml:space="preserve">производителями товаров </w:t>
      </w:r>
      <w:proofErr w:type="gramStart"/>
      <w:r w:rsidR="00154C0B">
        <w:rPr>
          <w:rFonts w:ascii="Times New Roman" w:hAnsi="Times New Roman" w:cs="Times New Roman"/>
          <w:sz w:val="28"/>
          <w:szCs w:val="28"/>
        </w:rPr>
        <w:t>–з</w:t>
      </w:r>
      <w:proofErr w:type="gramEnd"/>
      <w:r w:rsidR="00154C0B">
        <w:rPr>
          <w:rFonts w:ascii="Times New Roman" w:hAnsi="Times New Roman" w:cs="Times New Roman"/>
          <w:sz w:val="28"/>
          <w:szCs w:val="28"/>
        </w:rPr>
        <w:t xml:space="preserve">аменителей являются рекламные агентства, занимающиеся </w:t>
      </w:r>
      <w:r w:rsidR="00154C0B">
        <w:rPr>
          <w:rFonts w:ascii="Times New Roman" w:hAnsi="Times New Roman" w:cs="Times New Roman"/>
          <w:sz w:val="28"/>
          <w:szCs w:val="28"/>
          <w:lang w:val="en-US"/>
        </w:rPr>
        <w:t>ATL</w:t>
      </w:r>
      <w:r w:rsidR="00154C0B" w:rsidRPr="00154C0B">
        <w:rPr>
          <w:rFonts w:ascii="Times New Roman" w:hAnsi="Times New Roman" w:cs="Times New Roman"/>
          <w:sz w:val="28"/>
          <w:szCs w:val="28"/>
        </w:rPr>
        <w:t xml:space="preserve"> </w:t>
      </w:r>
      <w:r w:rsidR="00154C0B">
        <w:rPr>
          <w:rFonts w:ascii="Times New Roman" w:hAnsi="Times New Roman" w:cs="Times New Roman"/>
          <w:sz w:val="28"/>
          <w:szCs w:val="28"/>
        </w:rPr>
        <w:t xml:space="preserve">и </w:t>
      </w:r>
      <w:r w:rsidR="00154C0B">
        <w:rPr>
          <w:rFonts w:ascii="Times New Roman" w:hAnsi="Times New Roman" w:cs="Times New Roman"/>
          <w:sz w:val="28"/>
          <w:szCs w:val="28"/>
          <w:lang w:val="en-US"/>
        </w:rPr>
        <w:t>BTL</w:t>
      </w:r>
      <w:r w:rsidR="00154C0B" w:rsidRPr="00154C0B">
        <w:rPr>
          <w:rFonts w:ascii="Times New Roman" w:hAnsi="Times New Roman" w:cs="Times New Roman"/>
          <w:sz w:val="28"/>
          <w:szCs w:val="28"/>
        </w:rPr>
        <w:t xml:space="preserve"> </w:t>
      </w:r>
      <w:r w:rsidR="00154C0B">
        <w:rPr>
          <w:rFonts w:ascii="Times New Roman" w:hAnsi="Times New Roman" w:cs="Times New Roman"/>
          <w:sz w:val="28"/>
          <w:szCs w:val="28"/>
        </w:rPr>
        <w:lastRenderedPageBreak/>
        <w:t xml:space="preserve">коммуникациями. Так российский рынок </w:t>
      </w:r>
      <w:r w:rsidR="00154C0B">
        <w:rPr>
          <w:rFonts w:ascii="Times New Roman" w:hAnsi="Times New Roman" w:cs="Times New Roman"/>
          <w:sz w:val="28"/>
          <w:szCs w:val="28"/>
          <w:lang w:val="en-US"/>
        </w:rPr>
        <w:t>ATL</w:t>
      </w:r>
      <w:r w:rsidR="0089605F">
        <w:rPr>
          <w:rFonts w:ascii="Times New Roman" w:hAnsi="Times New Roman" w:cs="Times New Roman"/>
          <w:sz w:val="28"/>
          <w:szCs w:val="28"/>
        </w:rPr>
        <w:t>-</w:t>
      </w:r>
      <w:r w:rsidR="00154C0B" w:rsidRPr="00154C0B">
        <w:rPr>
          <w:rFonts w:ascii="Times New Roman" w:hAnsi="Times New Roman" w:cs="Times New Roman"/>
          <w:sz w:val="28"/>
          <w:szCs w:val="28"/>
        </w:rPr>
        <w:t xml:space="preserve"> </w:t>
      </w:r>
      <w:r w:rsidR="00305B67">
        <w:rPr>
          <w:rFonts w:ascii="Times New Roman" w:hAnsi="Times New Roman" w:cs="Times New Roman"/>
          <w:sz w:val="28"/>
          <w:szCs w:val="28"/>
        </w:rPr>
        <w:t>услуг вырос на 10% за 2013 год</w:t>
      </w:r>
      <w:r w:rsidR="00154C0B">
        <w:rPr>
          <w:rFonts w:ascii="Times New Roman" w:hAnsi="Times New Roman" w:cs="Times New Roman"/>
          <w:sz w:val="28"/>
          <w:szCs w:val="28"/>
        </w:rPr>
        <w:t xml:space="preserve">, а рынок </w:t>
      </w:r>
      <w:r w:rsidR="00154C0B">
        <w:rPr>
          <w:rFonts w:ascii="Times New Roman" w:hAnsi="Times New Roman" w:cs="Times New Roman"/>
          <w:sz w:val="28"/>
          <w:szCs w:val="28"/>
          <w:lang w:val="en-US"/>
        </w:rPr>
        <w:t>BTL</w:t>
      </w:r>
      <w:r w:rsidR="0089605F">
        <w:rPr>
          <w:rFonts w:ascii="Times New Roman" w:hAnsi="Times New Roman" w:cs="Times New Roman"/>
          <w:sz w:val="28"/>
          <w:szCs w:val="28"/>
        </w:rPr>
        <w:t xml:space="preserve"> -</w:t>
      </w:r>
      <w:r w:rsidR="00154C0B">
        <w:rPr>
          <w:rFonts w:ascii="Times New Roman" w:hAnsi="Times New Roman" w:cs="Times New Roman"/>
          <w:sz w:val="28"/>
          <w:szCs w:val="28"/>
        </w:rPr>
        <w:t xml:space="preserve"> услуг – на 13%. </w:t>
      </w:r>
      <w:r w:rsidR="0089605F">
        <w:rPr>
          <w:rFonts w:ascii="Times New Roman" w:hAnsi="Times New Roman" w:cs="Times New Roman"/>
          <w:sz w:val="28"/>
          <w:szCs w:val="28"/>
        </w:rPr>
        <w:t xml:space="preserve"> </w:t>
      </w:r>
    </w:p>
    <w:p w:rsidR="0089605F" w:rsidRPr="00154C0B" w:rsidRDefault="0089605F" w:rsidP="005437F9">
      <w:pPr>
        <w:spacing w:line="360" w:lineRule="auto"/>
        <w:rPr>
          <w:rFonts w:ascii="Times New Roman" w:hAnsi="Times New Roman" w:cs="Times New Roman"/>
          <w:sz w:val="28"/>
          <w:szCs w:val="28"/>
        </w:rPr>
      </w:pPr>
      <w:r>
        <w:rPr>
          <w:rFonts w:ascii="Times New Roman" w:hAnsi="Times New Roman" w:cs="Times New Roman"/>
          <w:sz w:val="28"/>
          <w:szCs w:val="28"/>
        </w:rPr>
        <w:t xml:space="preserve">Можно сделать вывод о том, что данный фактор конкуренции имеет среднюю силу воздействия. </w:t>
      </w:r>
    </w:p>
    <w:p w:rsidR="005437F9" w:rsidRPr="005437F9" w:rsidRDefault="005437F9" w:rsidP="005437F9">
      <w:pPr>
        <w:spacing w:line="360" w:lineRule="auto"/>
        <w:rPr>
          <w:rFonts w:ascii="Times New Roman" w:hAnsi="Times New Roman" w:cs="Times New Roman"/>
          <w:b/>
          <w:sz w:val="28"/>
          <w:szCs w:val="28"/>
        </w:rPr>
      </w:pPr>
      <w:r w:rsidRPr="005437F9">
        <w:rPr>
          <w:rFonts w:ascii="Times New Roman" w:hAnsi="Times New Roman" w:cs="Times New Roman"/>
          <w:b/>
          <w:sz w:val="28"/>
          <w:szCs w:val="28"/>
        </w:rPr>
        <w:t>Конкурентное давление поставщиков.</w:t>
      </w:r>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Основным поставщиком для компании «</w:t>
      </w:r>
      <w:r w:rsidRPr="005437F9">
        <w:rPr>
          <w:rFonts w:ascii="Times New Roman" w:hAnsi="Times New Roman" w:cs="Times New Roman"/>
          <w:sz w:val="28"/>
          <w:szCs w:val="28"/>
          <w:lang w:val="en-US"/>
        </w:rPr>
        <w:t>N</w:t>
      </w:r>
      <w:r w:rsidRPr="005437F9">
        <w:rPr>
          <w:rFonts w:ascii="Times New Roman" w:hAnsi="Times New Roman" w:cs="Times New Roman"/>
          <w:sz w:val="28"/>
          <w:szCs w:val="28"/>
        </w:rPr>
        <w:t xml:space="preserve">» являются компании - производители профессионального оборудования и техники. Поскольку поставки осуществляются редко и издержки переключения малы, компания не зависит от поставщиков.  </w:t>
      </w:r>
    </w:p>
    <w:p w:rsidR="005437F9" w:rsidRPr="005437F9" w:rsidRDefault="005437F9" w:rsidP="005437F9">
      <w:pPr>
        <w:spacing w:line="360" w:lineRule="auto"/>
        <w:rPr>
          <w:rFonts w:ascii="Times New Roman" w:hAnsi="Times New Roman" w:cs="Times New Roman"/>
          <w:b/>
          <w:sz w:val="28"/>
          <w:szCs w:val="28"/>
        </w:rPr>
      </w:pPr>
      <w:r w:rsidRPr="005437F9">
        <w:rPr>
          <w:rFonts w:ascii="Times New Roman" w:hAnsi="Times New Roman" w:cs="Times New Roman"/>
          <w:b/>
          <w:sz w:val="28"/>
          <w:szCs w:val="28"/>
        </w:rPr>
        <w:t>Конкурентное давление потребителей.</w:t>
      </w:r>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Потребителей услуг компании «</w:t>
      </w:r>
      <w:r w:rsidRPr="005437F9">
        <w:rPr>
          <w:rFonts w:ascii="Times New Roman" w:hAnsi="Times New Roman" w:cs="Times New Roman"/>
          <w:sz w:val="28"/>
          <w:szCs w:val="28"/>
          <w:lang w:val="en-US"/>
        </w:rPr>
        <w:t>N</w:t>
      </w:r>
      <w:r w:rsidRPr="005437F9">
        <w:rPr>
          <w:rFonts w:ascii="Times New Roman" w:hAnsi="Times New Roman" w:cs="Times New Roman"/>
          <w:sz w:val="28"/>
          <w:szCs w:val="28"/>
        </w:rPr>
        <w:t>» можно разделить на три группы:</w:t>
      </w:r>
    </w:p>
    <w:p w:rsidR="005437F9" w:rsidRPr="005437F9" w:rsidRDefault="005437F9" w:rsidP="005437F9">
      <w:pPr>
        <w:numPr>
          <w:ilvl w:val="0"/>
          <w:numId w:val="41"/>
        </w:numPr>
        <w:spacing w:line="360" w:lineRule="auto"/>
        <w:rPr>
          <w:rFonts w:ascii="Times New Roman" w:hAnsi="Times New Roman" w:cs="Times New Roman"/>
          <w:sz w:val="28"/>
          <w:szCs w:val="28"/>
        </w:rPr>
      </w:pPr>
      <w:r w:rsidRPr="005437F9">
        <w:rPr>
          <w:rFonts w:ascii="Times New Roman" w:hAnsi="Times New Roman" w:cs="Times New Roman"/>
          <w:sz w:val="28"/>
          <w:szCs w:val="28"/>
        </w:rPr>
        <w:t>Телевизионные каналы</w:t>
      </w:r>
    </w:p>
    <w:p w:rsidR="005437F9" w:rsidRPr="005437F9" w:rsidRDefault="005437F9" w:rsidP="005437F9">
      <w:pPr>
        <w:numPr>
          <w:ilvl w:val="0"/>
          <w:numId w:val="41"/>
        </w:numPr>
        <w:spacing w:line="360" w:lineRule="auto"/>
        <w:rPr>
          <w:rFonts w:ascii="Times New Roman" w:hAnsi="Times New Roman" w:cs="Times New Roman"/>
          <w:sz w:val="28"/>
          <w:szCs w:val="28"/>
        </w:rPr>
      </w:pPr>
      <w:r w:rsidRPr="005437F9">
        <w:rPr>
          <w:rFonts w:ascii="Times New Roman" w:hAnsi="Times New Roman" w:cs="Times New Roman"/>
          <w:sz w:val="28"/>
          <w:szCs w:val="28"/>
        </w:rPr>
        <w:t>Крупные компании</w:t>
      </w:r>
    </w:p>
    <w:p w:rsidR="005437F9" w:rsidRPr="005437F9" w:rsidRDefault="005437F9" w:rsidP="005437F9">
      <w:pPr>
        <w:numPr>
          <w:ilvl w:val="0"/>
          <w:numId w:val="41"/>
        </w:numPr>
        <w:spacing w:line="360" w:lineRule="auto"/>
        <w:rPr>
          <w:rFonts w:ascii="Times New Roman" w:hAnsi="Times New Roman" w:cs="Times New Roman"/>
          <w:sz w:val="28"/>
          <w:szCs w:val="28"/>
        </w:rPr>
      </w:pPr>
      <w:r w:rsidRPr="005437F9">
        <w:rPr>
          <w:rFonts w:ascii="Times New Roman" w:hAnsi="Times New Roman" w:cs="Times New Roman"/>
          <w:sz w:val="28"/>
          <w:szCs w:val="28"/>
        </w:rPr>
        <w:t>Государство</w:t>
      </w:r>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 xml:space="preserve">Поскольку компании взаимодействует с потребителем на уровне </w:t>
      </w:r>
      <w:r w:rsidRPr="005437F9">
        <w:rPr>
          <w:rFonts w:ascii="Times New Roman" w:hAnsi="Times New Roman" w:cs="Times New Roman"/>
          <w:sz w:val="28"/>
          <w:szCs w:val="28"/>
          <w:lang w:val="en-US"/>
        </w:rPr>
        <w:t>B</w:t>
      </w:r>
      <w:r w:rsidRPr="005437F9">
        <w:rPr>
          <w:rFonts w:ascii="Times New Roman" w:hAnsi="Times New Roman" w:cs="Times New Roman"/>
          <w:sz w:val="28"/>
          <w:szCs w:val="28"/>
        </w:rPr>
        <w:t>2</w:t>
      </w:r>
      <w:r w:rsidRPr="005437F9">
        <w:rPr>
          <w:rFonts w:ascii="Times New Roman" w:hAnsi="Times New Roman" w:cs="Times New Roman"/>
          <w:sz w:val="28"/>
          <w:szCs w:val="28"/>
          <w:lang w:val="en-US"/>
        </w:rPr>
        <w:t>B</w:t>
      </w:r>
      <w:r w:rsidRPr="005437F9">
        <w:rPr>
          <w:rFonts w:ascii="Times New Roman" w:hAnsi="Times New Roman" w:cs="Times New Roman"/>
          <w:sz w:val="28"/>
          <w:szCs w:val="28"/>
        </w:rPr>
        <w:t>, количество потребителей изначально ограничено. Более того, компания «</w:t>
      </w:r>
      <w:r w:rsidRPr="005437F9">
        <w:rPr>
          <w:rFonts w:ascii="Times New Roman" w:hAnsi="Times New Roman" w:cs="Times New Roman"/>
          <w:sz w:val="28"/>
          <w:szCs w:val="28"/>
          <w:lang w:val="en-US"/>
        </w:rPr>
        <w:t>N</w:t>
      </w:r>
      <w:r w:rsidRPr="005437F9">
        <w:rPr>
          <w:rFonts w:ascii="Times New Roman" w:hAnsi="Times New Roman" w:cs="Times New Roman"/>
          <w:sz w:val="28"/>
          <w:szCs w:val="28"/>
        </w:rPr>
        <w:t>» представляет клиентам полную финансовую отчетность  по окончании работ над заказом, что говорит о хорошей информированности потребителя об издержках и процессах компании.</w:t>
      </w:r>
    </w:p>
    <w:p w:rsidR="0089605F"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 xml:space="preserve">Затраты </w:t>
      </w:r>
      <w:r w:rsidR="0089605F">
        <w:rPr>
          <w:rFonts w:ascii="Times New Roman" w:hAnsi="Times New Roman" w:cs="Times New Roman"/>
          <w:sz w:val="28"/>
          <w:szCs w:val="28"/>
        </w:rPr>
        <w:t xml:space="preserve">потребителя  на переключение относительно </w:t>
      </w:r>
      <w:r w:rsidRPr="005437F9">
        <w:rPr>
          <w:rFonts w:ascii="Times New Roman" w:hAnsi="Times New Roman" w:cs="Times New Roman"/>
          <w:sz w:val="28"/>
          <w:szCs w:val="28"/>
        </w:rPr>
        <w:t xml:space="preserve">высоки.  </w:t>
      </w:r>
      <w:r w:rsidR="00152EEC">
        <w:rPr>
          <w:rFonts w:ascii="Times New Roman" w:hAnsi="Times New Roman" w:cs="Times New Roman"/>
          <w:sz w:val="28"/>
          <w:szCs w:val="28"/>
        </w:rPr>
        <w:t>Данный фактор был описан выше.</w:t>
      </w:r>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Реальной угрозы вертикальной интеграци</w:t>
      </w:r>
      <w:r w:rsidR="00152EEC">
        <w:rPr>
          <w:rFonts w:ascii="Times New Roman" w:hAnsi="Times New Roman" w:cs="Times New Roman"/>
          <w:sz w:val="28"/>
          <w:szCs w:val="28"/>
        </w:rPr>
        <w:t xml:space="preserve">и назад в отрасли не существует, поскольку создание </w:t>
      </w:r>
      <w:proofErr w:type="spellStart"/>
      <w:r w:rsidR="00152EEC">
        <w:rPr>
          <w:rFonts w:ascii="Times New Roman" w:hAnsi="Times New Roman" w:cs="Times New Roman"/>
          <w:sz w:val="28"/>
          <w:szCs w:val="28"/>
        </w:rPr>
        <w:t>продакшн</w:t>
      </w:r>
      <w:proofErr w:type="spellEnd"/>
      <w:r w:rsidR="00152EEC">
        <w:rPr>
          <w:rFonts w:ascii="Times New Roman" w:hAnsi="Times New Roman" w:cs="Times New Roman"/>
          <w:sz w:val="28"/>
          <w:szCs w:val="28"/>
        </w:rPr>
        <w:t xml:space="preserve"> – студии влечет за собой высокие финансовые, а также временные затраты. </w:t>
      </w:r>
    </w:p>
    <w:p w:rsidR="00D25198" w:rsidRPr="005437F9" w:rsidRDefault="0005639E" w:rsidP="005437F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Результаты, полученные в ходе конкурентного анал</w:t>
      </w:r>
      <w:r w:rsidR="00027BA3">
        <w:rPr>
          <w:rFonts w:ascii="Times New Roman" w:hAnsi="Times New Roman" w:cs="Times New Roman"/>
          <w:sz w:val="28"/>
          <w:szCs w:val="28"/>
        </w:rPr>
        <w:t>иза отрасли отражены</w:t>
      </w:r>
      <w:proofErr w:type="gramEnd"/>
      <w:r w:rsidR="00027BA3">
        <w:rPr>
          <w:rFonts w:ascii="Times New Roman" w:hAnsi="Times New Roman" w:cs="Times New Roman"/>
          <w:sz w:val="28"/>
          <w:szCs w:val="28"/>
        </w:rPr>
        <w:t xml:space="preserve"> в таблице 4</w:t>
      </w:r>
      <w:r>
        <w:rPr>
          <w:rFonts w:ascii="Times New Roman" w:hAnsi="Times New Roman" w:cs="Times New Roman"/>
          <w:sz w:val="28"/>
          <w:szCs w:val="28"/>
        </w:rPr>
        <w:t>.</w:t>
      </w:r>
    </w:p>
    <w:p w:rsidR="00D25198" w:rsidRDefault="00027BA3" w:rsidP="00D25198">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4</w:t>
      </w:r>
      <w:r w:rsidR="005437F9" w:rsidRPr="005437F9">
        <w:rPr>
          <w:rFonts w:ascii="Times New Roman" w:hAnsi="Times New Roman" w:cs="Times New Roman"/>
          <w:sz w:val="28"/>
          <w:szCs w:val="28"/>
        </w:rPr>
        <w:t>.</w:t>
      </w:r>
    </w:p>
    <w:p w:rsidR="005437F9" w:rsidRPr="005437F9" w:rsidRDefault="005437F9" w:rsidP="00D25198">
      <w:pPr>
        <w:spacing w:line="360" w:lineRule="auto"/>
        <w:jc w:val="center"/>
        <w:rPr>
          <w:rFonts w:ascii="Times New Roman" w:hAnsi="Times New Roman" w:cs="Times New Roman"/>
          <w:sz w:val="28"/>
          <w:szCs w:val="28"/>
        </w:rPr>
      </w:pPr>
      <w:r w:rsidRPr="005437F9">
        <w:rPr>
          <w:rFonts w:ascii="Times New Roman" w:hAnsi="Times New Roman" w:cs="Times New Roman"/>
          <w:sz w:val="28"/>
          <w:szCs w:val="28"/>
        </w:rPr>
        <w:t>Оценка конкурентных факторов внешней среды</w:t>
      </w:r>
    </w:p>
    <w:tbl>
      <w:tblPr>
        <w:tblStyle w:val="a4"/>
        <w:tblW w:w="0" w:type="auto"/>
        <w:tblLook w:val="04A0" w:firstRow="1" w:lastRow="0" w:firstColumn="1" w:lastColumn="0" w:noHBand="0" w:noVBand="1"/>
      </w:tblPr>
      <w:tblGrid>
        <w:gridCol w:w="4785"/>
        <w:gridCol w:w="1985"/>
        <w:gridCol w:w="2801"/>
      </w:tblGrid>
      <w:tr w:rsidR="005437F9" w:rsidRPr="005437F9" w:rsidTr="009226C5">
        <w:tc>
          <w:tcPr>
            <w:tcW w:w="4786" w:type="dxa"/>
            <w:vAlign w:val="center"/>
          </w:tcPr>
          <w:p w:rsidR="005437F9" w:rsidRPr="005437F9" w:rsidRDefault="005437F9" w:rsidP="005437F9">
            <w:pPr>
              <w:spacing w:line="360" w:lineRule="auto"/>
              <w:rPr>
                <w:rFonts w:ascii="Times New Roman" w:hAnsi="Times New Roman" w:cs="Times New Roman"/>
                <w:b/>
                <w:sz w:val="28"/>
                <w:szCs w:val="28"/>
              </w:rPr>
            </w:pPr>
            <w:r w:rsidRPr="005437F9">
              <w:rPr>
                <w:rFonts w:ascii="Times New Roman" w:hAnsi="Times New Roman" w:cs="Times New Roman"/>
                <w:b/>
                <w:sz w:val="28"/>
                <w:szCs w:val="28"/>
              </w:rPr>
              <w:t>Факторы внешней среды</w:t>
            </w:r>
          </w:p>
        </w:tc>
        <w:tc>
          <w:tcPr>
            <w:tcW w:w="1985" w:type="dxa"/>
            <w:vAlign w:val="center"/>
          </w:tcPr>
          <w:p w:rsidR="005437F9" w:rsidRPr="005437F9" w:rsidRDefault="005437F9" w:rsidP="005437F9">
            <w:pPr>
              <w:spacing w:line="360" w:lineRule="auto"/>
              <w:rPr>
                <w:rFonts w:ascii="Times New Roman" w:hAnsi="Times New Roman" w:cs="Times New Roman"/>
                <w:b/>
                <w:sz w:val="28"/>
                <w:szCs w:val="28"/>
              </w:rPr>
            </w:pPr>
            <w:r w:rsidRPr="005437F9">
              <w:rPr>
                <w:rFonts w:ascii="Times New Roman" w:hAnsi="Times New Roman" w:cs="Times New Roman"/>
                <w:b/>
                <w:sz w:val="28"/>
                <w:szCs w:val="28"/>
              </w:rPr>
              <w:t>Влияние</w:t>
            </w:r>
          </w:p>
        </w:tc>
        <w:tc>
          <w:tcPr>
            <w:tcW w:w="2801" w:type="dxa"/>
            <w:vAlign w:val="center"/>
          </w:tcPr>
          <w:p w:rsidR="005437F9" w:rsidRPr="005437F9" w:rsidRDefault="005437F9" w:rsidP="005437F9">
            <w:pPr>
              <w:spacing w:line="360" w:lineRule="auto"/>
              <w:rPr>
                <w:rFonts w:ascii="Times New Roman" w:hAnsi="Times New Roman" w:cs="Times New Roman"/>
                <w:b/>
                <w:sz w:val="28"/>
                <w:szCs w:val="28"/>
              </w:rPr>
            </w:pPr>
            <w:r w:rsidRPr="005437F9">
              <w:rPr>
                <w:rFonts w:ascii="Times New Roman" w:hAnsi="Times New Roman" w:cs="Times New Roman"/>
                <w:b/>
                <w:sz w:val="28"/>
                <w:szCs w:val="28"/>
              </w:rPr>
              <w:t>Степень влияния</w:t>
            </w:r>
          </w:p>
        </w:tc>
      </w:tr>
      <w:tr w:rsidR="005437F9" w:rsidRPr="005437F9" w:rsidTr="009226C5">
        <w:tc>
          <w:tcPr>
            <w:tcW w:w="4786" w:type="dxa"/>
            <w:vAlign w:val="center"/>
          </w:tcPr>
          <w:p w:rsidR="005437F9" w:rsidRPr="005437F9" w:rsidRDefault="005437F9" w:rsidP="005437F9">
            <w:pPr>
              <w:spacing w:after="200" w:line="360" w:lineRule="auto"/>
              <w:rPr>
                <w:rFonts w:ascii="Times New Roman" w:hAnsi="Times New Roman" w:cs="Times New Roman"/>
                <w:sz w:val="28"/>
                <w:szCs w:val="28"/>
              </w:rPr>
            </w:pPr>
            <w:r w:rsidRPr="005437F9">
              <w:rPr>
                <w:rFonts w:ascii="Times New Roman" w:hAnsi="Times New Roman" w:cs="Times New Roman"/>
                <w:sz w:val="28"/>
                <w:szCs w:val="28"/>
              </w:rPr>
              <w:t xml:space="preserve">Конкуренция между участниками отрасли. </w:t>
            </w:r>
          </w:p>
        </w:tc>
        <w:tc>
          <w:tcPr>
            <w:tcW w:w="1985" w:type="dxa"/>
            <w:vAlign w:val="center"/>
          </w:tcPr>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5</w:t>
            </w:r>
          </w:p>
        </w:tc>
        <w:tc>
          <w:tcPr>
            <w:tcW w:w="2801" w:type="dxa"/>
            <w:vAlign w:val="center"/>
          </w:tcPr>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Мощная сила</w:t>
            </w:r>
          </w:p>
        </w:tc>
      </w:tr>
      <w:tr w:rsidR="005437F9" w:rsidRPr="005437F9" w:rsidTr="009226C5">
        <w:tc>
          <w:tcPr>
            <w:tcW w:w="4786" w:type="dxa"/>
            <w:vAlign w:val="center"/>
          </w:tcPr>
          <w:p w:rsidR="005437F9" w:rsidRPr="005437F9" w:rsidRDefault="005437F9" w:rsidP="005437F9">
            <w:pPr>
              <w:spacing w:after="200" w:line="360" w:lineRule="auto"/>
              <w:rPr>
                <w:rFonts w:ascii="Times New Roman" w:hAnsi="Times New Roman" w:cs="Times New Roman"/>
                <w:sz w:val="28"/>
                <w:szCs w:val="28"/>
              </w:rPr>
            </w:pPr>
            <w:r w:rsidRPr="005437F9">
              <w:rPr>
                <w:rFonts w:ascii="Times New Roman" w:hAnsi="Times New Roman" w:cs="Times New Roman"/>
                <w:sz w:val="28"/>
                <w:szCs w:val="28"/>
              </w:rPr>
              <w:t>Угроза со стороны новых конкурентов в отрасли.</w:t>
            </w:r>
          </w:p>
        </w:tc>
        <w:tc>
          <w:tcPr>
            <w:tcW w:w="1985" w:type="dxa"/>
            <w:vAlign w:val="center"/>
          </w:tcPr>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3</w:t>
            </w:r>
          </w:p>
        </w:tc>
        <w:tc>
          <w:tcPr>
            <w:tcW w:w="2801" w:type="dxa"/>
            <w:vAlign w:val="center"/>
          </w:tcPr>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Средняя сила</w:t>
            </w:r>
          </w:p>
        </w:tc>
      </w:tr>
      <w:tr w:rsidR="005437F9" w:rsidRPr="005437F9" w:rsidTr="009226C5">
        <w:tc>
          <w:tcPr>
            <w:tcW w:w="4786" w:type="dxa"/>
            <w:vAlign w:val="center"/>
          </w:tcPr>
          <w:p w:rsidR="005437F9" w:rsidRPr="005437F9" w:rsidRDefault="005437F9" w:rsidP="005437F9">
            <w:pPr>
              <w:spacing w:after="200" w:line="360" w:lineRule="auto"/>
              <w:rPr>
                <w:rFonts w:ascii="Times New Roman" w:hAnsi="Times New Roman" w:cs="Times New Roman"/>
                <w:sz w:val="28"/>
                <w:szCs w:val="28"/>
              </w:rPr>
            </w:pPr>
            <w:r w:rsidRPr="005437F9">
              <w:rPr>
                <w:rFonts w:ascii="Times New Roman" w:hAnsi="Times New Roman" w:cs="Times New Roman"/>
                <w:sz w:val="28"/>
                <w:szCs w:val="28"/>
              </w:rPr>
              <w:t xml:space="preserve">Конкуренция со стороны производителей товаров – заменителей </w:t>
            </w:r>
          </w:p>
        </w:tc>
        <w:tc>
          <w:tcPr>
            <w:tcW w:w="1985" w:type="dxa"/>
            <w:vAlign w:val="center"/>
          </w:tcPr>
          <w:p w:rsidR="005437F9" w:rsidRPr="005437F9" w:rsidRDefault="00152EEC" w:rsidP="005437F9">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2801" w:type="dxa"/>
            <w:vAlign w:val="center"/>
          </w:tcPr>
          <w:p w:rsidR="005437F9" w:rsidRPr="005437F9" w:rsidRDefault="00152EEC" w:rsidP="005437F9">
            <w:pPr>
              <w:spacing w:line="360" w:lineRule="auto"/>
              <w:rPr>
                <w:rFonts w:ascii="Times New Roman" w:hAnsi="Times New Roman" w:cs="Times New Roman"/>
                <w:sz w:val="28"/>
                <w:szCs w:val="28"/>
              </w:rPr>
            </w:pPr>
            <w:r>
              <w:rPr>
                <w:rFonts w:ascii="Times New Roman" w:hAnsi="Times New Roman" w:cs="Times New Roman"/>
                <w:sz w:val="28"/>
                <w:szCs w:val="28"/>
              </w:rPr>
              <w:t>Средняя</w:t>
            </w:r>
            <w:r w:rsidR="005437F9" w:rsidRPr="005437F9">
              <w:rPr>
                <w:rFonts w:ascii="Times New Roman" w:hAnsi="Times New Roman" w:cs="Times New Roman"/>
                <w:sz w:val="28"/>
                <w:szCs w:val="28"/>
              </w:rPr>
              <w:t xml:space="preserve"> сила</w:t>
            </w:r>
          </w:p>
        </w:tc>
      </w:tr>
      <w:tr w:rsidR="005437F9" w:rsidRPr="005437F9" w:rsidTr="009226C5">
        <w:tc>
          <w:tcPr>
            <w:tcW w:w="4786" w:type="dxa"/>
            <w:vAlign w:val="center"/>
          </w:tcPr>
          <w:p w:rsidR="005437F9" w:rsidRPr="005437F9" w:rsidRDefault="005437F9" w:rsidP="005437F9">
            <w:pPr>
              <w:spacing w:after="200" w:line="360" w:lineRule="auto"/>
              <w:rPr>
                <w:rFonts w:ascii="Times New Roman" w:hAnsi="Times New Roman" w:cs="Times New Roman"/>
                <w:sz w:val="28"/>
                <w:szCs w:val="28"/>
              </w:rPr>
            </w:pPr>
            <w:r w:rsidRPr="005437F9">
              <w:rPr>
                <w:rFonts w:ascii="Times New Roman" w:hAnsi="Times New Roman" w:cs="Times New Roman"/>
                <w:sz w:val="28"/>
                <w:szCs w:val="28"/>
              </w:rPr>
              <w:t>Конкурентное давление поставщиков.</w:t>
            </w:r>
          </w:p>
        </w:tc>
        <w:tc>
          <w:tcPr>
            <w:tcW w:w="1985" w:type="dxa"/>
            <w:vAlign w:val="center"/>
          </w:tcPr>
          <w:p w:rsidR="005437F9" w:rsidRPr="005437F9" w:rsidRDefault="00152EEC" w:rsidP="005437F9">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801" w:type="dxa"/>
            <w:vAlign w:val="center"/>
          </w:tcPr>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Слабая сила</w:t>
            </w:r>
          </w:p>
        </w:tc>
      </w:tr>
      <w:tr w:rsidR="005437F9" w:rsidRPr="005437F9" w:rsidTr="009226C5">
        <w:tc>
          <w:tcPr>
            <w:tcW w:w="4786" w:type="dxa"/>
            <w:vAlign w:val="center"/>
          </w:tcPr>
          <w:p w:rsidR="005437F9" w:rsidRPr="005437F9" w:rsidRDefault="005437F9" w:rsidP="005437F9">
            <w:pPr>
              <w:spacing w:after="200" w:line="360" w:lineRule="auto"/>
              <w:rPr>
                <w:rFonts w:ascii="Times New Roman" w:hAnsi="Times New Roman" w:cs="Times New Roman"/>
                <w:sz w:val="28"/>
                <w:szCs w:val="28"/>
              </w:rPr>
            </w:pPr>
            <w:r w:rsidRPr="005437F9">
              <w:rPr>
                <w:rFonts w:ascii="Times New Roman" w:hAnsi="Times New Roman" w:cs="Times New Roman"/>
                <w:sz w:val="28"/>
                <w:szCs w:val="28"/>
              </w:rPr>
              <w:t>Конкурентное давление потребителей.</w:t>
            </w:r>
          </w:p>
        </w:tc>
        <w:tc>
          <w:tcPr>
            <w:tcW w:w="1985" w:type="dxa"/>
            <w:vAlign w:val="center"/>
          </w:tcPr>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5</w:t>
            </w:r>
          </w:p>
        </w:tc>
        <w:tc>
          <w:tcPr>
            <w:tcW w:w="2801" w:type="dxa"/>
            <w:vAlign w:val="center"/>
          </w:tcPr>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Мощная сила</w:t>
            </w:r>
          </w:p>
        </w:tc>
      </w:tr>
    </w:tbl>
    <w:p w:rsidR="005437F9" w:rsidRPr="005437F9" w:rsidRDefault="005437F9" w:rsidP="005437F9">
      <w:pPr>
        <w:spacing w:line="360" w:lineRule="auto"/>
        <w:rPr>
          <w:rFonts w:ascii="Times New Roman" w:hAnsi="Times New Roman" w:cs="Times New Roman"/>
          <w:sz w:val="28"/>
          <w:szCs w:val="28"/>
        </w:rPr>
      </w:pPr>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sz w:val="28"/>
          <w:szCs w:val="28"/>
        </w:rPr>
        <w:t>По результатам конкурентного анализа  наиболее влиятельными силами в отрасли медиа производства являются «конкуренц</w:t>
      </w:r>
      <w:r w:rsidR="00152EEC">
        <w:rPr>
          <w:rFonts w:ascii="Times New Roman" w:hAnsi="Times New Roman" w:cs="Times New Roman"/>
          <w:sz w:val="28"/>
          <w:szCs w:val="28"/>
        </w:rPr>
        <w:t>ия между участниками отрасли»</w:t>
      </w:r>
      <w:proofErr w:type="gramStart"/>
      <w:r w:rsidR="00152EEC">
        <w:rPr>
          <w:rFonts w:ascii="Times New Roman" w:hAnsi="Times New Roman" w:cs="Times New Roman"/>
          <w:sz w:val="28"/>
          <w:szCs w:val="28"/>
        </w:rPr>
        <w:t xml:space="preserve"> ,</w:t>
      </w:r>
      <w:proofErr w:type="gramEnd"/>
      <w:r w:rsidR="00152EEC">
        <w:rPr>
          <w:rFonts w:ascii="Times New Roman" w:hAnsi="Times New Roman" w:cs="Times New Roman"/>
          <w:sz w:val="28"/>
          <w:szCs w:val="28"/>
        </w:rPr>
        <w:t xml:space="preserve"> </w:t>
      </w:r>
      <w:r w:rsidRPr="005437F9">
        <w:rPr>
          <w:rFonts w:ascii="Times New Roman" w:hAnsi="Times New Roman" w:cs="Times New Roman"/>
          <w:sz w:val="28"/>
          <w:szCs w:val="28"/>
        </w:rPr>
        <w:t>«конкурентное давл</w:t>
      </w:r>
      <w:r w:rsidR="00D25198">
        <w:rPr>
          <w:rFonts w:ascii="Times New Roman" w:hAnsi="Times New Roman" w:cs="Times New Roman"/>
          <w:sz w:val="28"/>
          <w:szCs w:val="28"/>
        </w:rPr>
        <w:t>ение потребителей»</w:t>
      </w:r>
      <w:r w:rsidR="00152EEC">
        <w:rPr>
          <w:rFonts w:ascii="Times New Roman" w:hAnsi="Times New Roman" w:cs="Times New Roman"/>
          <w:sz w:val="28"/>
          <w:szCs w:val="28"/>
        </w:rPr>
        <w:t xml:space="preserve"> и «конкуренция со стороны производителей товаров-субститутов» </w:t>
      </w:r>
      <w:r w:rsidR="00027BA3">
        <w:rPr>
          <w:rFonts w:ascii="Times New Roman" w:hAnsi="Times New Roman" w:cs="Times New Roman"/>
          <w:sz w:val="28"/>
          <w:szCs w:val="28"/>
        </w:rPr>
        <w:t xml:space="preserve"> (рис. 30</w:t>
      </w:r>
      <w:r w:rsidRPr="005437F9">
        <w:rPr>
          <w:rFonts w:ascii="Times New Roman" w:hAnsi="Times New Roman" w:cs="Times New Roman"/>
          <w:sz w:val="28"/>
          <w:szCs w:val="28"/>
        </w:rPr>
        <w:t>).</w:t>
      </w:r>
    </w:p>
    <w:p w:rsidR="005437F9" w:rsidRPr="005437F9" w:rsidRDefault="005437F9" w:rsidP="005437F9">
      <w:pPr>
        <w:spacing w:line="360" w:lineRule="auto"/>
        <w:rPr>
          <w:rFonts w:ascii="Times New Roman" w:hAnsi="Times New Roman" w:cs="Times New Roman"/>
          <w:sz w:val="28"/>
          <w:szCs w:val="28"/>
        </w:rPr>
      </w:pPr>
      <w:r w:rsidRPr="005437F9">
        <w:rPr>
          <w:rFonts w:ascii="Times New Roman" w:hAnsi="Times New Roman" w:cs="Times New Roman"/>
          <w:noProof/>
          <w:sz w:val="28"/>
          <w:szCs w:val="28"/>
          <w:lang w:eastAsia="ru-RU"/>
        </w:rPr>
        <w:lastRenderedPageBreak/>
        <w:drawing>
          <wp:inline distT="0" distB="0" distL="0" distR="0" wp14:anchorId="7CD4B349" wp14:editId="06EF024A">
            <wp:extent cx="5715000" cy="2847975"/>
            <wp:effectExtent l="0" t="38100" r="0" b="47625"/>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5437F9" w:rsidRDefault="005437F9" w:rsidP="002B73B3">
      <w:pPr>
        <w:spacing w:line="360" w:lineRule="auto"/>
        <w:jc w:val="center"/>
        <w:rPr>
          <w:rFonts w:ascii="Times New Roman" w:hAnsi="Times New Roman" w:cs="Times New Roman"/>
          <w:sz w:val="28"/>
          <w:szCs w:val="28"/>
        </w:rPr>
      </w:pPr>
      <w:r w:rsidRPr="005437F9">
        <w:rPr>
          <w:rFonts w:ascii="Times New Roman" w:hAnsi="Times New Roman" w:cs="Times New Roman"/>
          <w:sz w:val="28"/>
          <w:szCs w:val="28"/>
        </w:rPr>
        <w:t>Рис</w:t>
      </w:r>
      <w:r w:rsidR="00027BA3">
        <w:rPr>
          <w:rFonts w:ascii="Times New Roman" w:hAnsi="Times New Roman" w:cs="Times New Roman"/>
          <w:sz w:val="28"/>
          <w:szCs w:val="28"/>
        </w:rPr>
        <w:t>. 30</w:t>
      </w:r>
      <w:r w:rsidRPr="005437F9">
        <w:rPr>
          <w:rFonts w:ascii="Times New Roman" w:hAnsi="Times New Roman" w:cs="Times New Roman"/>
          <w:sz w:val="28"/>
          <w:szCs w:val="28"/>
        </w:rPr>
        <w:t>. Конкурентный анализ отрасли медиа производства.</w:t>
      </w:r>
    </w:p>
    <w:p w:rsidR="002B73B3" w:rsidRPr="00F87351" w:rsidRDefault="00F87351" w:rsidP="005437F9">
      <w:pPr>
        <w:spacing w:line="360" w:lineRule="auto"/>
        <w:rPr>
          <w:rFonts w:ascii="Times New Roman" w:hAnsi="Times New Roman" w:cs="Times New Roman"/>
          <w:sz w:val="28"/>
          <w:szCs w:val="28"/>
        </w:rPr>
      </w:pPr>
      <w:r>
        <w:rPr>
          <w:rFonts w:ascii="Times New Roman" w:hAnsi="Times New Roman" w:cs="Times New Roman"/>
          <w:sz w:val="28"/>
          <w:szCs w:val="28"/>
        </w:rPr>
        <w:t>При разработке долгосрочной стратегии руководству компании «</w:t>
      </w:r>
      <w:r>
        <w:rPr>
          <w:rFonts w:ascii="Times New Roman" w:hAnsi="Times New Roman" w:cs="Times New Roman"/>
          <w:sz w:val="28"/>
          <w:szCs w:val="28"/>
          <w:lang w:val="en-US"/>
        </w:rPr>
        <w:t>N</w:t>
      </w:r>
      <w:r>
        <w:rPr>
          <w:rFonts w:ascii="Times New Roman" w:hAnsi="Times New Roman" w:cs="Times New Roman"/>
          <w:sz w:val="28"/>
          <w:szCs w:val="28"/>
        </w:rPr>
        <w:t>» необходимо учитывать  влияние выделенных сил для минимизации их угрозы.</w:t>
      </w:r>
    </w:p>
    <w:p w:rsidR="00CB4AEC" w:rsidRPr="00BA71CE" w:rsidRDefault="00D25198" w:rsidP="009C1E2D">
      <w:pPr>
        <w:pStyle w:val="3"/>
        <w:rPr>
          <w:rFonts w:ascii="Times New Roman" w:hAnsi="Times New Roman" w:cs="Times New Roman"/>
          <w:color w:val="auto"/>
          <w:sz w:val="28"/>
          <w:szCs w:val="28"/>
        </w:rPr>
      </w:pPr>
      <w:bookmarkStart w:id="23" w:name="_Toc390166207"/>
      <w:r w:rsidRPr="00BA71CE">
        <w:rPr>
          <w:rFonts w:ascii="Times New Roman" w:hAnsi="Times New Roman" w:cs="Times New Roman"/>
          <w:color w:val="auto"/>
          <w:sz w:val="28"/>
          <w:szCs w:val="28"/>
        </w:rPr>
        <w:t>3.2.4. Определение стратегических групп конкурентов в медиа отрасли России и построение карты</w:t>
      </w:r>
      <w:r w:rsidR="00BA71CE">
        <w:rPr>
          <w:rFonts w:ascii="Times New Roman" w:hAnsi="Times New Roman" w:cs="Times New Roman"/>
          <w:color w:val="auto"/>
          <w:sz w:val="28"/>
          <w:szCs w:val="28"/>
        </w:rPr>
        <w:t xml:space="preserve"> стратегических групп.</w:t>
      </w:r>
      <w:bookmarkEnd w:id="23"/>
    </w:p>
    <w:p w:rsidR="00F87351" w:rsidRPr="00F87351" w:rsidRDefault="00F87351" w:rsidP="00540F60">
      <w:pPr>
        <w:spacing w:line="360" w:lineRule="auto"/>
        <w:rPr>
          <w:rFonts w:ascii="Times New Roman" w:hAnsi="Times New Roman" w:cs="Times New Roman"/>
          <w:sz w:val="28"/>
          <w:szCs w:val="28"/>
        </w:rPr>
      </w:pPr>
      <w:r>
        <w:rPr>
          <w:rFonts w:ascii="Times New Roman" w:hAnsi="Times New Roman" w:cs="Times New Roman"/>
          <w:sz w:val="28"/>
          <w:szCs w:val="28"/>
        </w:rPr>
        <w:t>При определении стратегических групп конкурентов была использована информация, полученная путем проведения экспертного интервью.  Экспертами являлись генеральный директор компании «</w:t>
      </w:r>
      <w:r>
        <w:rPr>
          <w:rFonts w:ascii="Times New Roman" w:hAnsi="Times New Roman" w:cs="Times New Roman"/>
          <w:sz w:val="28"/>
          <w:szCs w:val="28"/>
          <w:lang w:val="en-US"/>
        </w:rPr>
        <w:t>N</w:t>
      </w:r>
      <w:r>
        <w:rPr>
          <w:rFonts w:ascii="Times New Roman" w:hAnsi="Times New Roman" w:cs="Times New Roman"/>
          <w:sz w:val="28"/>
          <w:szCs w:val="28"/>
        </w:rPr>
        <w:t>», исполнительный продюсер и главный продюсер.</w:t>
      </w:r>
    </w:p>
    <w:p w:rsidR="00CB4AEC" w:rsidRPr="00152EEC" w:rsidRDefault="009226C5" w:rsidP="00540F60">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Главными стратегическими игроками на рынке медиа производства являются следующие компании: </w:t>
      </w:r>
      <w:r w:rsidRPr="009226C5">
        <w:rPr>
          <w:rFonts w:ascii="Times New Roman" w:hAnsi="Times New Roman" w:cs="Times New Roman"/>
          <w:sz w:val="28"/>
          <w:szCs w:val="28"/>
        </w:rPr>
        <w:t>«</w:t>
      </w:r>
      <w:proofErr w:type="spellStart"/>
      <w:r w:rsidRPr="009226C5">
        <w:rPr>
          <w:rFonts w:ascii="Times New Roman" w:hAnsi="Times New Roman" w:cs="Times New Roman"/>
          <w:sz w:val="28"/>
          <w:szCs w:val="28"/>
          <w:lang w:val="en-US"/>
        </w:rPr>
        <w:t>Sila</w:t>
      </w:r>
      <w:proofErr w:type="spellEnd"/>
      <w:r w:rsidRPr="009226C5">
        <w:rPr>
          <w:rFonts w:ascii="Times New Roman" w:hAnsi="Times New Roman" w:cs="Times New Roman"/>
          <w:sz w:val="28"/>
          <w:szCs w:val="28"/>
        </w:rPr>
        <w:t xml:space="preserve"> </w:t>
      </w:r>
      <w:proofErr w:type="spellStart"/>
      <w:r w:rsidRPr="009226C5">
        <w:rPr>
          <w:rFonts w:ascii="Times New Roman" w:hAnsi="Times New Roman" w:cs="Times New Roman"/>
          <w:sz w:val="28"/>
          <w:szCs w:val="28"/>
          <w:lang w:val="en-US"/>
        </w:rPr>
        <w:t>Sveta</w:t>
      </w:r>
      <w:proofErr w:type="spellEnd"/>
      <w:r w:rsidRPr="009226C5">
        <w:rPr>
          <w:rFonts w:ascii="Times New Roman" w:hAnsi="Times New Roman" w:cs="Times New Roman"/>
          <w:sz w:val="28"/>
          <w:szCs w:val="28"/>
        </w:rPr>
        <w:t>», «Михайлов и партнеры», «</w:t>
      </w:r>
      <w:r w:rsidRPr="009226C5">
        <w:rPr>
          <w:rFonts w:ascii="Times New Roman" w:hAnsi="Times New Roman" w:cs="Times New Roman"/>
          <w:sz w:val="28"/>
          <w:szCs w:val="28"/>
          <w:lang w:val="en-US"/>
        </w:rPr>
        <w:t>EMG</w:t>
      </w:r>
      <w:r w:rsidR="00BD1552">
        <w:rPr>
          <w:rFonts w:ascii="Times New Roman" w:hAnsi="Times New Roman" w:cs="Times New Roman"/>
          <w:sz w:val="28"/>
          <w:szCs w:val="28"/>
        </w:rPr>
        <w:t>»,  «А-медиа»</w:t>
      </w:r>
      <w:r w:rsidR="00152EEC">
        <w:rPr>
          <w:rFonts w:ascii="Times New Roman" w:hAnsi="Times New Roman" w:cs="Times New Roman"/>
          <w:sz w:val="28"/>
          <w:szCs w:val="28"/>
        </w:rPr>
        <w:t xml:space="preserve">. </w:t>
      </w:r>
    </w:p>
    <w:p w:rsidR="00152EEC" w:rsidRDefault="00005638" w:rsidP="00540F60">
      <w:pPr>
        <w:spacing w:line="360" w:lineRule="auto"/>
        <w:rPr>
          <w:rFonts w:ascii="Times New Roman" w:hAnsi="Times New Roman" w:cs="Times New Roman"/>
          <w:sz w:val="28"/>
          <w:szCs w:val="28"/>
        </w:rPr>
      </w:pPr>
      <w:r>
        <w:rPr>
          <w:rFonts w:ascii="Times New Roman" w:hAnsi="Times New Roman" w:cs="Times New Roman"/>
          <w:sz w:val="28"/>
          <w:szCs w:val="28"/>
        </w:rPr>
        <w:t>В качестве дифференцирующих факторов  были выбраны</w:t>
      </w:r>
      <w:r w:rsidR="00152EEC">
        <w:rPr>
          <w:rFonts w:ascii="Times New Roman" w:hAnsi="Times New Roman" w:cs="Times New Roman"/>
          <w:sz w:val="28"/>
          <w:szCs w:val="28"/>
        </w:rPr>
        <w:t xml:space="preserve">  «доля компании на рынке медиа производства</w:t>
      </w:r>
      <w:r>
        <w:rPr>
          <w:rFonts w:ascii="Times New Roman" w:hAnsi="Times New Roman" w:cs="Times New Roman"/>
          <w:sz w:val="28"/>
          <w:szCs w:val="28"/>
        </w:rPr>
        <w:t>» и «</w:t>
      </w:r>
      <w:r w:rsidR="00152EEC">
        <w:rPr>
          <w:rFonts w:ascii="Times New Roman" w:hAnsi="Times New Roman" w:cs="Times New Roman"/>
          <w:sz w:val="28"/>
          <w:szCs w:val="28"/>
        </w:rPr>
        <w:t>количество постоянных клиентов</w:t>
      </w:r>
      <w:r>
        <w:rPr>
          <w:rFonts w:ascii="Times New Roman" w:hAnsi="Times New Roman" w:cs="Times New Roman"/>
          <w:sz w:val="28"/>
          <w:szCs w:val="28"/>
        </w:rPr>
        <w:t>»</w:t>
      </w:r>
      <w:r w:rsidR="00027BA3">
        <w:rPr>
          <w:rFonts w:ascii="Times New Roman" w:hAnsi="Times New Roman" w:cs="Times New Roman"/>
          <w:sz w:val="28"/>
          <w:szCs w:val="28"/>
        </w:rPr>
        <w:t xml:space="preserve"> (таблица 5</w:t>
      </w:r>
      <w:r w:rsidR="0005639E">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p>
    <w:p w:rsidR="0005639E" w:rsidRDefault="00027BA3" w:rsidP="0005639E">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5</w:t>
      </w:r>
      <w:r w:rsidR="0005639E">
        <w:rPr>
          <w:rFonts w:ascii="Times New Roman" w:hAnsi="Times New Roman" w:cs="Times New Roman"/>
          <w:sz w:val="28"/>
          <w:szCs w:val="28"/>
        </w:rPr>
        <w:t>.</w:t>
      </w:r>
    </w:p>
    <w:p w:rsidR="00005638" w:rsidRPr="00005638" w:rsidRDefault="0005639E" w:rsidP="0005639E">
      <w:pPr>
        <w:spacing w:line="360" w:lineRule="auto"/>
        <w:jc w:val="center"/>
        <w:rPr>
          <w:rFonts w:ascii="Times New Roman" w:hAnsi="Times New Roman" w:cs="Times New Roman"/>
          <w:sz w:val="28"/>
          <w:szCs w:val="28"/>
        </w:rPr>
      </w:pPr>
      <w:r w:rsidRPr="0005639E">
        <w:rPr>
          <w:rFonts w:ascii="Times New Roman" w:hAnsi="Times New Roman" w:cs="Times New Roman"/>
          <w:sz w:val="28"/>
          <w:szCs w:val="28"/>
        </w:rPr>
        <w:lastRenderedPageBreak/>
        <w:t>Дифференцирующие факторы компаний российской медиа отрасли.</w:t>
      </w:r>
      <w:r w:rsidR="00005638">
        <w:rPr>
          <w:rFonts w:ascii="Times New Roman" w:hAnsi="Times New Roman" w:cs="Times New Roman"/>
          <w:sz w:val="28"/>
          <w:szCs w:val="28"/>
        </w:rPr>
        <w:tab/>
      </w:r>
      <w:r w:rsidR="00005638">
        <w:rPr>
          <w:rFonts w:ascii="Times New Roman" w:hAnsi="Times New Roman" w:cs="Times New Roman"/>
          <w:sz w:val="28"/>
          <w:szCs w:val="28"/>
        </w:rPr>
        <w:tab/>
      </w:r>
      <w:r w:rsidR="00005638">
        <w:rPr>
          <w:rFonts w:ascii="Times New Roman" w:hAnsi="Times New Roman" w:cs="Times New Roman"/>
          <w:sz w:val="28"/>
          <w:szCs w:val="28"/>
        </w:rPr>
        <w:tab/>
      </w:r>
      <w:r w:rsidR="00005638">
        <w:rPr>
          <w:rFonts w:ascii="Times New Roman" w:hAnsi="Times New Roman" w:cs="Times New Roman"/>
          <w:sz w:val="28"/>
          <w:szCs w:val="28"/>
        </w:rPr>
        <w:tab/>
      </w:r>
      <w:r w:rsidR="00005638">
        <w:rPr>
          <w:rFonts w:ascii="Times New Roman" w:hAnsi="Times New Roman" w:cs="Times New Roman"/>
          <w:sz w:val="28"/>
          <w:szCs w:val="28"/>
        </w:rPr>
        <w:tab/>
      </w:r>
      <w:r w:rsidR="00005638">
        <w:rPr>
          <w:rFonts w:ascii="Times New Roman" w:hAnsi="Times New Roman" w:cs="Times New Roman"/>
          <w:sz w:val="28"/>
          <w:szCs w:val="28"/>
        </w:rPr>
        <w:tab/>
      </w:r>
      <w:r w:rsidR="00005638">
        <w:rPr>
          <w:rFonts w:ascii="Times New Roman" w:hAnsi="Times New Roman" w:cs="Times New Roman"/>
          <w:sz w:val="28"/>
          <w:szCs w:val="28"/>
        </w:rPr>
        <w:tab/>
      </w:r>
      <w:r w:rsidR="00005638">
        <w:rPr>
          <w:rFonts w:ascii="Times New Roman" w:hAnsi="Times New Roman" w:cs="Times New Roman"/>
          <w:sz w:val="28"/>
          <w:szCs w:val="28"/>
        </w:rPr>
        <w:tab/>
      </w:r>
    </w:p>
    <w:tbl>
      <w:tblPr>
        <w:tblStyle w:val="a4"/>
        <w:tblW w:w="0" w:type="auto"/>
        <w:tblLook w:val="04A0" w:firstRow="1" w:lastRow="0" w:firstColumn="1" w:lastColumn="0" w:noHBand="0" w:noVBand="1"/>
      </w:tblPr>
      <w:tblGrid>
        <w:gridCol w:w="3190"/>
        <w:gridCol w:w="3190"/>
        <w:gridCol w:w="3191"/>
      </w:tblGrid>
      <w:tr w:rsidR="009640A1" w:rsidTr="00E11803">
        <w:tc>
          <w:tcPr>
            <w:tcW w:w="3190" w:type="dxa"/>
            <w:vMerge w:val="restart"/>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Компания</w:t>
            </w:r>
          </w:p>
        </w:tc>
        <w:tc>
          <w:tcPr>
            <w:tcW w:w="6381" w:type="dxa"/>
            <w:gridSpan w:val="2"/>
          </w:tcPr>
          <w:p w:rsidR="009640A1" w:rsidRPr="009640A1" w:rsidRDefault="009640A1" w:rsidP="009640A1">
            <w:pPr>
              <w:spacing w:line="360" w:lineRule="auto"/>
              <w:jc w:val="center"/>
              <w:rPr>
                <w:rFonts w:ascii="Times New Roman" w:hAnsi="Times New Roman" w:cs="Times New Roman"/>
                <w:sz w:val="28"/>
                <w:szCs w:val="28"/>
              </w:rPr>
            </w:pPr>
            <w:r>
              <w:rPr>
                <w:rFonts w:ascii="Times New Roman" w:hAnsi="Times New Roman" w:cs="Times New Roman"/>
                <w:sz w:val="28"/>
                <w:szCs w:val="28"/>
              </w:rPr>
              <w:t>Дифференцирующие факторы</w:t>
            </w:r>
          </w:p>
        </w:tc>
      </w:tr>
      <w:tr w:rsidR="009640A1" w:rsidTr="009640A1">
        <w:tc>
          <w:tcPr>
            <w:tcW w:w="3190" w:type="dxa"/>
            <w:vMerge/>
          </w:tcPr>
          <w:p w:rsidR="009640A1" w:rsidRDefault="009640A1" w:rsidP="00540F60">
            <w:pPr>
              <w:spacing w:line="360" w:lineRule="auto"/>
              <w:rPr>
                <w:rFonts w:ascii="Times New Roman" w:hAnsi="Times New Roman" w:cs="Times New Roman"/>
                <w:sz w:val="28"/>
                <w:szCs w:val="28"/>
              </w:rPr>
            </w:pPr>
          </w:p>
        </w:tc>
        <w:tc>
          <w:tcPr>
            <w:tcW w:w="3190"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Д</w:t>
            </w:r>
            <w:r w:rsidRPr="009640A1">
              <w:rPr>
                <w:rFonts w:ascii="Times New Roman" w:hAnsi="Times New Roman" w:cs="Times New Roman"/>
                <w:sz w:val="28"/>
                <w:szCs w:val="28"/>
              </w:rPr>
              <w:t>оля компании на рынке медиа производства</w:t>
            </w:r>
          </w:p>
        </w:tc>
        <w:tc>
          <w:tcPr>
            <w:tcW w:w="3191"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К</w:t>
            </w:r>
            <w:r w:rsidRPr="009640A1">
              <w:rPr>
                <w:rFonts w:ascii="Times New Roman" w:hAnsi="Times New Roman" w:cs="Times New Roman"/>
                <w:sz w:val="28"/>
                <w:szCs w:val="28"/>
              </w:rPr>
              <w:t>оличество постоянных клиентов</w:t>
            </w:r>
          </w:p>
        </w:tc>
      </w:tr>
      <w:tr w:rsidR="009640A1" w:rsidTr="009640A1">
        <w:tc>
          <w:tcPr>
            <w:tcW w:w="3190" w:type="dxa"/>
          </w:tcPr>
          <w:p w:rsidR="009640A1" w:rsidRPr="009640A1" w:rsidRDefault="009640A1" w:rsidP="00540F60">
            <w:p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Bazelevs</w:t>
            </w:r>
            <w:proofErr w:type="spellEnd"/>
            <w:r>
              <w:rPr>
                <w:rFonts w:ascii="Times New Roman" w:hAnsi="Times New Roman" w:cs="Times New Roman"/>
                <w:sz w:val="28"/>
                <w:szCs w:val="28"/>
                <w:lang w:val="en-US"/>
              </w:rPr>
              <w:t xml:space="preserve"> Production</w:t>
            </w:r>
          </w:p>
        </w:tc>
        <w:tc>
          <w:tcPr>
            <w:tcW w:w="3190"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3191" w:type="dxa"/>
          </w:tcPr>
          <w:p w:rsidR="009640A1" w:rsidRDefault="007E4F41" w:rsidP="00540F60">
            <w:pPr>
              <w:spacing w:line="360" w:lineRule="auto"/>
              <w:rPr>
                <w:rFonts w:ascii="Times New Roman" w:hAnsi="Times New Roman" w:cs="Times New Roman"/>
                <w:sz w:val="28"/>
                <w:szCs w:val="28"/>
              </w:rPr>
            </w:pPr>
            <w:r>
              <w:rPr>
                <w:rFonts w:ascii="Times New Roman" w:hAnsi="Times New Roman" w:cs="Times New Roman"/>
                <w:sz w:val="28"/>
                <w:szCs w:val="28"/>
              </w:rPr>
              <w:t>40</w:t>
            </w:r>
          </w:p>
        </w:tc>
      </w:tr>
      <w:tr w:rsidR="009640A1" w:rsidTr="009640A1">
        <w:tc>
          <w:tcPr>
            <w:tcW w:w="3190" w:type="dxa"/>
          </w:tcPr>
          <w:p w:rsidR="009640A1" w:rsidRDefault="009640A1" w:rsidP="00540F60">
            <w:pPr>
              <w:spacing w:line="360" w:lineRule="auto"/>
              <w:rPr>
                <w:rFonts w:ascii="Times New Roman" w:hAnsi="Times New Roman" w:cs="Times New Roman"/>
                <w:sz w:val="28"/>
                <w:szCs w:val="28"/>
              </w:rPr>
            </w:pPr>
            <w:proofErr w:type="spellStart"/>
            <w:r w:rsidRPr="009640A1">
              <w:rPr>
                <w:rFonts w:ascii="Times New Roman" w:hAnsi="Times New Roman" w:cs="Times New Roman"/>
                <w:sz w:val="28"/>
                <w:szCs w:val="28"/>
              </w:rPr>
              <w:t>Leo</w:t>
            </w:r>
            <w:proofErr w:type="spellEnd"/>
            <w:r w:rsidRPr="009640A1">
              <w:rPr>
                <w:rFonts w:ascii="Times New Roman" w:hAnsi="Times New Roman" w:cs="Times New Roman"/>
                <w:sz w:val="28"/>
                <w:szCs w:val="28"/>
              </w:rPr>
              <w:t xml:space="preserve"> </w:t>
            </w:r>
            <w:proofErr w:type="spellStart"/>
            <w:r w:rsidRPr="009640A1">
              <w:rPr>
                <w:rFonts w:ascii="Times New Roman" w:hAnsi="Times New Roman" w:cs="Times New Roman"/>
                <w:sz w:val="28"/>
                <w:szCs w:val="28"/>
              </w:rPr>
              <w:t>Burnett</w:t>
            </w:r>
            <w:proofErr w:type="spellEnd"/>
            <w:r w:rsidRPr="009640A1">
              <w:rPr>
                <w:rFonts w:ascii="Times New Roman" w:hAnsi="Times New Roman" w:cs="Times New Roman"/>
                <w:sz w:val="28"/>
                <w:szCs w:val="28"/>
              </w:rPr>
              <w:t xml:space="preserve"> </w:t>
            </w:r>
            <w:proofErr w:type="spellStart"/>
            <w:r w:rsidRPr="009640A1">
              <w:rPr>
                <w:rFonts w:ascii="Times New Roman" w:hAnsi="Times New Roman" w:cs="Times New Roman"/>
                <w:sz w:val="28"/>
                <w:szCs w:val="28"/>
              </w:rPr>
              <w:t>Moscow</w:t>
            </w:r>
            <w:proofErr w:type="spellEnd"/>
          </w:p>
        </w:tc>
        <w:tc>
          <w:tcPr>
            <w:tcW w:w="3190"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3191" w:type="dxa"/>
          </w:tcPr>
          <w:p w:rsidR="009640A1" w:rsidRDefault="007E4F41" w:rsidP="00540F60">
            <w:pPr>
              <w:spacing w:line="360" w:lineRule="auto"/>
              <w:rPr>
                <w:rFonts w:ascii="Times New Roman" w:hAnsi="Times New Roman" w:cs="Times New Roman"/>
                <w:sz w:val="28"/>
                <w:szCs w:val="28"/>
              </w:rPr>
            </w:pPr>
            <w:r>
              <w:rPr>
                <w:rFonts w:ascii="Times New Roman" w:hAnsi="Times New Roman" w:cs="Times New Roman"/>
                <w:sz w:val="28"/>
                <w:szCs w:val="28"/>
              </w:rPr>
              <w:t>27</w:t>
            </w:r>
          </w:p>
        </w:tc>
      </w:tr>
      <w:tr w:rsidR="009640A1" w:rsidTr="009640A1">
        <w:tc>
          <w:tcPr>
            <w:tcW w:w="3190" w:type="dxa"/>
          </w:tcPr>
          <w:p w:rsidR="009640A1" w:rsidRDefault="009640A1" w:rsidP="00540F60">
            <w:pPr>
              <w:spacing w:line="360" w:lineRule="auto"/>
              <w:rPr>
                <w:rFonts w:ascii="Times New Roman" w:hAnsi="Times New Roman" w:cs="Times New Roman"/>
                <w:sz w:val="28"/>
                <w:szCs w:val="28"/>
              </w:rPr>
            </w:pPr>
            <w:proofErr w:type="spellStart"/>
            <w:r w:rsidRPr="009640A1">
              <w:rPr>
                <w:rFonts w:ascii="Times New Roman" w:hAnsi="Times New Roman" w:cs="Times New Roman"/>
                <w:sz w:val="28"/>
                <w:szCs w:val="28"/>
              </w:rPr>
              <w:t>Young&amp;Rubicam</w:t>
            </w:r>
            <w:proofErr w:type="spellEnd"/>
            <w:r w:rsidRPr="009640A1">
              <w:rPr>
                <w:rFonts w:ascii="Times New Roman" w:hAnsi="Times New Roman" w:cs="Times New Roman"/>
                <w:sz w:val="28"/>
                <w:szCs w:val="28"/>
              </w:rPr>
              <w:t xml:space="preserve">  </w:t>
            </w:r>
          </w:p>
        </w:tc>
        <w:tc>
          <w:tcPr>
            <w:tcW w:w="3190"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3191" w:type="dxa"/>
          </w:tcPr>
          <w:p w:rsidR="009640A1" w:rsidRDefault="007E4F41" w:rsidP="00540F60">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9640A1" w:rsidTr="009640A1">
        <w:tc>
          <w:tcPr>
            <w:tcW w:w="3190" w:type="dxa"/>
          </w:tcPr>
          <w:p w:rsidR="009640A1" w:rsidRDefault="009640A1" w:rsidP="00540F60">
            <w:pPr>
              <w:spacing w:line="360" w:lineRule="auto"/>
              <w:rPr>
                <w:rFonts w:ascii="Times New Roman" w:hAnsi="Times New Roman" w:cs="Times New Roman"/>
                <w:sz w:val="28"/>
                <w:szCs w:val="28"/>
              </w:rPr>
            </w:pPr>
            <w:proofErr w:type="spellStart"/>
            <w:r w:rsidRPr="009640A1">
              <w:rPr>
                <w:rFonts w:ascii="Times New Roman" w:hAnsi="Times New Roman" w:cs="Times New Roman"/>
                <w:sz w:val="28"/>
                <w:szCs w:val="28"/>
              </w:rPr>
              <w:t>Asymmetric</w:t>
            </w:r>
            <w:proofErr w:type="spellEnd"/>
            <w:r w:rsidRPr="009640A1">
              <w:rPr>
                <w:rFonts w:ascii="Times New Roman" w:hAnsi="Times New Roman" w:cs="Times New Roman"/>
                <w:sz w:val="28"/>
                <w:szCs w:val="28"/>
              </w:rPr>
              <w:t xml:space="preserve"> VFX  </w:t>
            </w:r>
          </w:p>
        </w:tc>
        <w:tc>
          <w:tcPr>
            <w:tcW w:w="3190"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3191" w:type="dxa"/>
          </w:tcPr>
          <w:p w:rsidR="009640A1" w:rsidRDefault="007E4F41" w:rsidP="00540F60">
            <w:pPr>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9640A1" w:rsidTr="009640A1">
        <w:tc>
          <w:tcPr>
            <w:tcW w:w="3190" w:type="dxa"/>
          </w:tcPr>
          <w:p w:rsidR="009640A1" w:rsidRDefault="009640A1" w:rsidP="00540F60">
            <w:pPr>
              <w:spacing w:line="360" w:lineRule="auto"/>
              <w:rPr>
                <w:rFonts w:ascii="Times New Roman" w:hAnsi="Times New Roman" w:cs="Times New Roman"/>
                <w:sz w:val="28"/>
                <w:szCs w:val="28"/>
              </w:rPr>
            </w:pPr>
            <w:r w:rsidRPr="009640A1">
              <w:rPr>
                <w:rFonts w:ascii="Times New Roman" w:hAnsi="Times New Roman" w:cs="Times New Roman"/>
                <w:sz w:val="28"/>
                <w:szCs w:val="28"/>
              </w:rPr>
              <w:t xml:space="preserve">FIBR </w:t>
            </w:r>
            <w:proofErr w:type="spellStart"/>
            <w:r w:rsidRPr="009640A1">
              <w:rPr>
                <w:rFonts w:ascii="Times New Roman" w:hAnsi="Times New Roman" w:cs="Times New Roman"/>
                <w:sz w:val="28"/>
                <w:szCs w:val="28"/>
              </w:rPr>
              <w:t>Film</w:t>
            </w:r>
            <w:proofErr w:type="spellEnd"/>
            <w:r w:rsidRPr="009640A1">
              <w:rPr>
                <w:rFonts w:ascii="Times New Roman" w:hAnsi="Times New Roman" w:cs="Times New Roman"/>
                <w:sz w:val="28"/>
                <w:szCs w:val="28"/>
              </w:rPr>
              <w:t xml:space="preserve"> </w:t>
            </w:r>
            <w:proofErr w:type="spellStart"/>
            <w:r w:rsidRPr="009640A1">
              <w:rPr>
                <w:rFonts w:ascii="Times New Roman" w:hAnsi="Times New Roman" w:cs="Times New Roman"/>
                <w:sz w:val="28"/>
                <w:szCs w:val="28"/>
              </w:rPr>
              <w:t>Production</w:t>
            </w:r>
            <w:proofErr w:type="spellEnd"/>
            <w:r w:rsidRPr="009640A1">
              <w:rPr>
                <w:rFonts w:ascii="Times New Roman" w:hAnsi="Times New Roman" w:cs="Times New Roman"/>
                <w:sz w:val="28"/>
                <w:szCs w:val="28"/>
              </w:rPr>
              <w:t xml:space="preserve">  </w:t>
            </w:r>
          </w:p>
        </w:tc>
        <w:tc>
          <w:tcPr>
            <w:tcW w:w="3190"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3191" w:type="dxa"/>
          </w:tcPr>
          <w:p w:rsidR="009640A1" w:rsidRDefault="00BD1552" w:rsidP="00540F60">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9640A1" w:rsidTr="009640A1">
        <w:tc>
          <w:tcPr>
            <w:tcW w:w="3190" w:type="dxa"/>
          </w:tcPr>
          <w:p w:rsidR="009640A1" w:rsidRP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А-медиа</w:t>
            </w:r>
          </w:p>
        </w:tc>
        <w:tc>
          <w:tcPr>
            <w:tcW w:w="3190"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3191" w:type="dxa"/>
          </w:tcPr>
          <w:p w:rsidR="009640A1" w:rsidRDefault="00BD1552" w:rsidP="00540F60">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9640A1" w:rsidTr="009640A1">
        <w:tc>
          <w:tcPr>
            <w:tcW w:w="3190" w:type="dxa"/>
          </w:tcPr>
          <w:p w:rsidR="009640A1" w:rsidRP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Компания «</w:t>
            </w:r>
            <w:r>
              <w:rPr>
                <w:rFonts w:ascii="Times New Roman" w:hAnsi="Times New Roman" w:cs="Times New Roman"/>
                <w:sz w:val="28"/>
                <w:szCs w:val="28"/>
                <w:lang w:val="en-US"/>
              </w:rPr>
              <w:t>N</w:t>
            </w:r>
            <w:r>
              <w:rPr>
                <w:rFonts w:ascii="Times New Roman" w:hAnsi="Times New Roman" w:cs="Times New Roman"/>
                <w:sz w:val="28"/>
                <w:szCs w:val="28"/>
              </w:rPr>
              <w:t>»</w:t>
            </w:r>
          </w:p>
        </w:tc>
        <w:tc>
          <w:tcPr>
            <w:tcW w:w="3190"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менее 1%</w:t>
            </w:r>
          </w:p>
        </w:tc>
        <w:tc>
          <w:tcPr>
            <w:tcW w:w="3191" w:type="dxa"/>
          </w:tcPr>
          <w:p w:rsidR="009640A1" w:rsidRDefault="00BD1552" w:rsidP="00540F60">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9640A1" w:rsidTr="009640A1">
        <w:tc>
          <w:tcPr>
            <w:tcW w:w="3190" w:type="dxa"/>
          </w:tcPr>
          <w:p w:rsidR="009640A1" w:rsidRPr="009640A1" w:rsidRDefault="009640A1" w:rsidP="00540F60">
            <w:pPr>
              <w:spacing w:line="360" w:lineRule="auto"/>
              <w:rPr>
                <w:rFonts w:ascii="Times New Roman" w:hAnsi="Times New Roman" w:cs="Times New Roman"/>
                <w:sz w:val="28"/>
                <w:szCs w:val="28"/>
              </w:rPr>
            </w:pPr>
            <w:proofErr w:type="spellStart"/>
            <w:r>
              <w:rPr>
                <w:rFonts w:ascii="Times New Roman" w:hAnsi="Times New Roman" w:cs="Times New Roman"/>
                <w:sz w:val="28"/>
                <w:szCs w:val="28"/>
                <w:lang w:val="en-US"/>
              </w:rPr>
              <w:t>Sila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Sveta</w:t>
            </w:r>
            <w:proofErr w:type="spellEnd"/>
          </w:p>
        </w:tc>
        <w:tc>
          <w:tcPr>
            <w:tcW w:w="3190" w:type="dxa"/>
          </w:tcPr>
          <w:p w:rsidR="009640A1" w:rsidRDefault="009640A1" w:rsidP="00540F60">
            <w:pPr>
              <w:spacing w:line="360" w:lineRule="auto"/>
              <w:rPr>
                <w:rFonts w:ascii="Times New Roman" w:hAnsi="Times New Roman" w:cs="Times New Roman"/>
                <w:sz w:val="28"/>
                <w:szCs w:val="28"/>
              </w:rPr>
            </w:pPr>
            <w:r>
              <w:rPr>
                <w:rFonts w:ascii="Times New Roman" w:hAnsi="Times New Roman" w:cs="Times New Roman"/>
                <w:sz w:val="28"/>
                <w:szCs w:val="28"/>
              </w:rPr>
              <w:t>менее 1%</w:t>
            </w:r>
          </w:p>
        </w:tc>
        <w:tc>
          <w:tcPr>
            <w:tcW w:w="3191" w:type="dxa"/>
          </w:tcPr>
          <w:p w:rsidR="009640A1" w:rsidRDefault="00BD1552" w:rsidP="00540F60">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BD1552" w:rsidTr="009640A1">
        <w:tc>
          <w:tcPr>
            <w:tcW w:w="3190" w:type="dxa"/>
          </w:tcPr>
          <w:p w:rsidR="00BD1552" w:rsidRDefault="00BD1552" w:rsidP="00540F60">
            <w:pPr>
              <w:spacing w:line="360" w:lineRule="auto"/>
              <w:rPr>
                <w:rFonts w:ascii="Times New Roman" w:hAnsi="Times New Roman" w:cs="Times New Roman"/>
                <w:sz w:val="28"/>
                <w:szCs w:val="28"/>
              </w:rPr>
            </w:pPr>
            <w:r>
              <w:rPr>
                <w:rFonts w:ascii="Times New Roman" w:hAnsi="Times New Roman" w:cs="Times New Roman"/>
                <w:sz w:val="28"/>
                <w:szCs w:val="28"/>
              </w:rPr>
              <w:t>Михайлов и партнеры</w:t>
            </w:r>
          </w:p>
        </w:tc>
        <w:tc>
          <w:tcPr>
            <w:tcW w:w="3190" w:type="dxa"/>
          </w:tcPr>
          <w:p w:rsidR="00BD1552" w:rsidRDefault="00BD1552" w:rsidP="00540F60">
            <w:pPr>
              <w:spacing w:line="360" w:lineRule="auto"/>
              <w:rPr>
                <w:rFonts w:ascii="Times New Roman" w:hAnsi="Times New Roman" w:cs="Times New Roman"/>
                <w:sz w:val="28"/>
                <w:szCs w:val="28"/>
              </w:rPr>
            </w:pPr>
            <w:r>
              <w:rPr>
                <w:rFonts w:ascii="Times New Roman" w:hAnsi="Times New Roman" w:cs="Times New Roman"/>
                <w:sz w:val="28"/>
                <w:szCs w:val="28"/>
              </w:rPr>
              <w:t>менее 1%</w:t>
            </w:r>
          </w:p>
        </w:tc>
        <w:tc>
          <w:tcPr>
            <w:tcW w:w="3191" w:type="dxa"/>
          </w:tcPr>
          <w:p w:rsidR="00BD1552" w:rsidRDefault="00BD1552" w:rsidP="00540F60">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BD1552" w:rsidTr="009640A1">
        <w:tc>
          <w:tcPr>
            <w:tcW w:w="3190" w:type="dxa"/>
          </w:tcPr>
          <w:p w:rsidR="00BD1552" w:rsidRPr="00BD1552" w:rsidRDefault="00BD1552" w:rsidP="00540F6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EMG</w:t>
            </w:r>
          </w:p>
        </w:tc>
        <w:tc>
          <w:tcPr>
            <w:tcW w:w="3190" w:type="dxa"/>
          </w:tcPr>
          <w:p w:rsidR="00BD1552" w:rsidRDefault="00BD1552" w:rsidP="00540F60">
            <w:pPr>
              <w:spacing w:line="360" w:lineRule="auto"/>
              <w:rPr>
                <w:rFonts w:ascii="Times New Roman" w:hAnsi="Times New Roman" w:cs="Times New Roman"/>
                <w:sz w:val="28"/>
                <w:szCs w:val="28"/>
              </w:rPr>
            </w:pPr>
            <w:r>
              <w:rPr>
                <w:rFonts w:ascii="Times New Roman" w:hAnsi="Times New Roman" w:cs="Times New Roman"/>
                <w:sz w:val="28"/>
                <w:szCs w:val="28"/>
              </w:rPr>
              <w:t>менее 1%</w:t>
            </w:r>
          </w:p>
        </w:tc>
        <w:tc>
          <w:tcPr>
            <w:tcW w:w="3191" w:type="dxa"/>
          </w:tcPr>
          <w:p w:rsidR="00BD1552" w:rsidRDefault="00BD1552" w:rsidP="00540F60">
            <w:pPr>
              <w:spacing w:line="360" w:lineRule="auto"/>
              <w:rPr>
                <w:rFonts w:ascii="Times New Roman" w:hAnsi="Times New Roman" w:cs="Times New Roman"/>
                <w:sz w:val="28"/>
                <w:szCs w:val="28"/>
              </w:rPr>
            </w:pPr>
            <w:r>
              <w:rPr>
                <w:rFonts w:ascii="Times New Roman" w:hAnsi="Times New Roman" w:cs="Times New Roman"/>
                <w:sz w:val="28"/>
                <w:szCs w:val="28"/>
              </w:rPr>
              <w:t>7</w:t>
            </w:r>
          </w:p>
        </w:tc>
      </w:tr>
    </w:tbl>
    <w:p w:rsidR="009226C5" w:rsidRDefault="009226C5" w:rsidP="00540F60">
      <w:pPr>
        <w:spacing w:line="360" w:lineRule="auto"/>
        <w:rPr>
          <w:rFonts w:ascii="Times New Roman" w:hAnsi="Times New Roman" w:cs="Times New Roman"/>
          <w:sz w:val="28"/>
          <w:szCs w:val="28"/>
        </w:rPr>
      </w:pPr>
    </w:p>
    <w:p w:rsidR="000454DC" w:rsidRDefault="000454DC" w:rsidP="00540F60">
      <w:pPr>
        <w:spacing w:line="360" w:lineRule="auto"/>
        <w:rPr>
          <w:rFonts w:ascii="Times New Roman" w:hAnsi="Times New Roman" w:cs="Times New Roman"/>
          <w:sz w:val="28"/>
          <w:szCs w:val="28"/>
        </w:rPr>
      </w:pPr>
      <w:r>
        <w:rPr>
          <w:rFonts w:ascii="Times New Roman" w:hAnsi="Times New Roman" w:cs="Times New Roman"/>
          <w:sz w:val="28"/>
          <w:szCs w:val="28"/>
        </w:rPr>
        <w:t xml:space="preserve">По итогам произведенного ранжирования </w:t>
      </w:r>
      <w:r w:rsidR="001F7571">
        <w:rPr>
          <w:rFonts w:ascii="Times New Roman" w:hAnsi="Times New Roman" w:cs="Times New Roman"/>
          <w:sz w:val="28"/>
          <w:szCs w:val="28"/>
        </w:rPr>
        <w:t>можно выделить 4 страте</w:t>
      </w:r>
      <w:r w:rsidR="00027BA3">
        <w:rPr>
          <w:rFonts w:ascii="Times New Roman" w:hAnsi="Times New Roman" w:cs="Times New Roman"/>
          <w:sz w:val="28"/>
          <w:szCs w:val="28"/>
        </w:rPr>
        <w:t>гические группы (рис. 31</w:t>
      </w:r>
      <w:r w:rsidR="001F7571">
        <w:rPr>
          <w:rFonts w:ascii="Times New Roman" w:hAnsi="Times New Roman" w:cs="Times New Roman"/>
          <w:sz w:val="28"/>
          <w:szCs w:val="28"/>
        </w:rPr>
        <w:t xml:space="preserve">): </w:t>
      </w:r>
    </w:p>
    <w:p w:rsidR="001F7571" w:rsidRPr="001F7571" w:rsidRDefault="001F7571" w:rsidP="001F7571">
      <w:pPr>
        <w:pStyle w:val="a3"/>
        <w:numPr>
          <w:ilvl w:val="0"/>
          <w:numId w:val="44"/>
        </w:numPr>
        <w:spacing w:line="360" w:lineRule="auto"/>
        <w:rPr>
          <w:rFonts w:ascii="Times New Roman" w:hAnsi="Times New Roman" w:cs="Times New Roman"/>
          <w:sz w:val="28"/>
          <w:szCs w:val="28"/>
        </w:rPr>
      </w:pPr>
      <w:r>
        <w:rPr>
          <w:rFonts w:ascii="Times New Roman" w:hAnsi="Times New Roman" w:cs="Times New Roman"/>
          <w:sz w:val="28"/>
          <w:szCs w:val="28"/>
        </w:rPr>
        <w:t xml:space="preserve">Группа с высокой долей рынка и с большим числом постоянных клиентов. В данную группу входит лидер рынка – компания </w:t>
      </w:r>
      <w:proofErr w:type="spellStart"/>
      <w:r>
        <w:rPr>
          <w:rFonts w:ascii="Times New Roman" w:hAnsi="Times New Roman" w:cs="Times New Roman"/>
          <w:sz w:val="28"/>
          <w:szCs w:val="28"/>
          <w:lang w:val="en-US"/>
        </w:rPr>
        <w:t>Bazelevs</w:t>
      </w:r>
      <w:proofErr w:type="spellEnd"/>
      <w:r w:rsidRPr="001F7571">
        <w:rPr>
          <w:rFonts w:ascii="Times New Roman" w:hAnsi="Times New Roman" w:cs="Times New Roman"/>
          <w:sz w:val="28"/>
          <w:szCs w:val="28"/>
        </w:rPr>
        <w:t xml:space="preserve"> </w:t>
      </w:r>
      <w:r>
        <w:rPr>
          <w:rFonts w:ascii="Times New Roman" w:hAnsi="Times New Roman" w:cs="Times New Roman"/>
          <w:sz w:val="28"/>
          <w:szCs w:val="28"/>
          <w:lang w:val="en-US"/>
        </w:rPr>
        <w:t>Production</w:t>
      </w:r>
    </w:p>
    <w:p w:rsidR="001F7571" w:rsidRPr="001F7571" w:rsidRDefault="001F7571" w:rsidP="001F7571">
      <w:pPr>
        <w:pStyle w:val="a3"/>
        <w:numPr>
          <w:ilvl w:val="0"/>
          <w:numId w:val="44"/>
        </w:numPr>
        <w:spacing w:line="360" w:lineRule="auto"/>
        <w:rPr>
          <w:rFonts w:ascii="Times New Roman" w:hAnsi="Times New Roman" w:cs="Times New Roman"/>
          <w:sz w:val="28"/>
          <w:szCs w:val="28"/>
        </w:rPr>
      </w:pPr>
      <w:r>
        <w:rPr>
          <w:rFonts w:ascii="Times New Roman" w:hAnsi="Times New Roman" w:cs="Times New Roman"/>
          <w:sz w:val="28"/>
          <w:szCs w:val="28"/>
        </w:rPr>
        <w:t xml:space="preserve">Группа с высокой долей рынка 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средним числом постоянных клиентов. В данной группе состоит  компания </w:t>
      </w:r>
      <w:proofErr w:type="spellStart"/>
      <w:r w:rsidRPr="001F7571">
        <w:rPr>
          <w:rFonts w:ascii="Times New Roman" w:hAnsi="Times New Roman" w:cs="Times New Roman"/>
          <w:sz w:val="28"/>
          <w:szCs w:val="28"/>
        </w:rPr>
        <w:t>Leo</w:t>
      </w:r>
      <w:proofErr w:type="spellEnd"/>
      <w:r w:rsidRPr="001F7571">
        <w:rPr>
          <w:rFonts w:ascii="Times New Roman" w:hAnsi="Times New Roman" w:cs="Times New Roman"/>
          <w:sz w:val="28"/>
          <w:szCs w:val="28"/>
        </w:rPr>
        <w:t xml:space="preserve"> </w:t>
      </w:r>
      <w:proofErr w:type="spellStart"/>
      <w:r w:rsidRPr="001F7571">
        <w:rPr>
          <w:rFonts w:ascii="Times New Roman" w:hAnsi="Times New Roman" w:cs="Times New Roman"/>
          <w:sz w:val="28"/>
          <w:szCs w:val="28"/>
        </w:rPr>
        <w:t>Burnett</w:t>
      </w:r>
      <w:proofErr w:type="spellEnd"/>
      <w:r w:rsidRPr="001F7571">
        <w:rPr>
          <w:rFonts w:ascii="Times New Roman" w:hAnsi="Times New Roman" w:cs="Times New Roman"/>
          <w:sz w:val="28"/>
          <w:szCs w:val="28"/>
        </w:rPr>
        <w:t xml:space="preserve"> </w:t>
      </w:r>
      <w:proofErr w:type="spellStart"/>
      <w:r w:rsidRPr="001F7571">
        <w:rPr>
          <w:rFonts w:ascii="Times New Roman" w:hAnsi="Times New Roman" w:cs="Times New Roman"/>
          <w:sz w:val="28"/>
          <w:szCs w:val="28"/>
        </w:rPr>
        <w:t>Moscow</w:t>
      </w:r>
      <w:proofErr w:type="spellEnd"/>
      <w:r>
        <w:rPr>
          <w:rFonts w:ascii="Times New Roman" w:hAnsi="Times New Roman" w:cs="Times New Roman"/>
          <w:sz w:val="28"/>
          <w:szCs w:val="28"/>
        </w:rPr>
        <w:t xml:space="preserve">, являющаяся вторым лидером после </w:t>
      </w:r>
      <w:proofErr w:type="spellStart"/>
      <w:r>
        <w:rPr>
          <w:rFonts w:ascii="Times New Roman" w:hAnsi="Times New Roman" w:cs="Times New Roman"/>
          <w:sz w:val="28"/>
          <w:szCs w:val="28"/>
          <w:lang w:val="en-US"/>
        </w:rPr>
        <w:t>Bazelevs</w:t>
      </w:r>
      <w:proofErr w:type="spellEnd"/>
      <w:r w:rsidRPr="001F7571">
        <w:rPr>
          <w:rFonts w:ascii="Times New Roman" w:hAnsi="Times New Roman" w:cs="Times New Roman"/>
          <w:sz w:val="28"/>
          <w:szCs w:val="28"/>
        </w:rPr>
        <w:t xml:space="preserve"> </w:t>
      </w:r>
      <w:r>
        <w:rPr>
          <w:rFonts w:ascii="Times New Roman" w:hAnsi="Times New Roman" w:cs="Times New Roman"/>
          <w:sz w:val="28"/>
          <w:szCs w:val="28"/>
          <w:lang w:val="en-US"/>
        </w:rPr>
        <w:t>Production</w:t>
      </w:r>
      <w:r w:rsidRPr="001F7571">
        <w:rPr>
          <w:rFonts w:ascii="Times New Roman" w:hAnsi="Times New Roman" w:cs="Times New Roman"/>
          <w:sz w:val="28"/>
          <w:szCs w:val="28"/>
        </w:rPr>
        <w:t>.</w:t>
      </w:r>
    </w:p>
    <w:p w:rsidR="001F7571" w:rsidRPr="001F7571" w:rsidRDefault="001F7571" w:rsidP="001F7571">
      <w:pPr>
        <w:pStyle w:val="a3"/>
        <w:numPr>
          <w:ilvl w:val="0"/>
          <w:numId w:val="44"/>
        </w:numPr>
        <w:spacing w:line="360" w:lineRule="auto"/>
        <w:rPr>
          <w:rFonts w:ascii="Times New Roman" w:hAnsi="Times New Roman" w:cs="Times New Roman"/>
          <w:sz w:val="28"/>
          <w:szCs w:val="28"/>
        </w:rPr>
      </w:pPr>
      <w:r>
        <w:rPr>
          <w:rFonts w:ascii="Times New Roman" w:hAnsi="Times New Roman" w:cs="Times New Roman"/>
          <w:sz w:val="28"/>
          <w:szCs w:val="28"/>
        </w:rPr>
        <w:t xml:space="preserve">Группа с низкой долей рынка 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средним числом постоянных клиентов. К данной группе принадлежат 3 компании: </w:t>
      </w:r>
      <w:proofErr w:type="spellStart"/>
      <w:r>
        <w:rPr>
          <w:rFonts w:ascii="Times New Roman" w:hAnsi="Times New Roman" w:cs="Times New Roman"/>
          <w:sz w:val="28"/>
          <w:szCs w:val="28"/>
        </w:rPr>
        <w:t>Young&amp;Rubicam</w:t>
      </w:r>
      <w:proofErr w:type="spellEnd"/>
      <w:r>
        <w:rPr>
          <w:rFonts w:ascii="Times New Roman" w:hAnsi="Times New Roman" w:cs="Times New Roman"/>
          <w:sz w:val="28"/>
          <w:szCs w:val="28"/>
        </w:rPr>
        <w:t xml:space="preserve"> , </w:t>
      </w:r>
      <w:proofErr w:type="spellStart"/>
      <w:r w:rsidRPr="001F7571">
        <w:rPr>
          <w:rFonts w:ascii="Times New Roman" w:hAnsi="Times New Roman" w:cs="Times New Roman"/>
          <w:sz w:val="28"/>
          <w:szCs w:val="28"/>
        </w:rPr>
        <w:t>Asymmetric</w:t>
      </w:r>
      <w:proofErr w:type="spellEnd"/>
      <w:r w:rsidRPr="001F7571">
        <w:rPr>
          <w:rFonts w:ascii="Times New Roman" w:hAnsi="Times New Roman" w:cs="Times New Roman"/>
          <w:sz w:val="28"/>
          <w:szCs w:val="28"/>
        </w:rPr>
        <w:t xml:space="preserve"> VFX , FIBR </w:t>
      </w:r>
      <w:proofErr w:type="spellStart"/>
      <w:r w:rsidRPr="001F7571">
        <w:rPr>
          <w:rFonts w:ascii="Times New Roman" w:hAnsi="Times New Roman" w:cs="Times New Roman"/>
          <w:sz w:val="28"/>
          <w:szCs w:val="28"/>
        </w:rPr>
        <w:t>Film</w:t>
      </w:r>
      <w:proofErr w:type="spellEnd"/>
      <w:r w:rsidRPr="001F7571">
        <w:rPr>
          <w:rFonts w:ascii="Times New Roman" w:hAnsi="Times New Roman" w:cs="Times New Roman"/>
          <w:sz w:val="28"/>
          <w:szCs w:val="28"/>
        </w:rPr>
        <w:t xml:space="preserve"> </w:t>
      </w:r>
      <w:proofErr w:type="spellStart"/>
      <w:r w:rsidRPr="001F7571">
        <w:rPr>
          <w:rFonts w:ascii="Times New Roman" w:hAnsi="Times New Roman" w:cs="Times New Roman"/>
          <w:sz w:val="28"/>
          <w:szCs w:val="28"/>
        </w:rPr>
        <w:t>Production</w:t>
      </w:r>
      <w:proofErr w:type="spellEnd"/>
      <w:r w:rsidRPr="001F7571">
        <w:rPr>
          <w:rFonts w:ascii="Times New Roman" w:hAnsi="Times New Roman" w:cs="Times New Roman"/>
          <w:sz w:val="28"/>
          <w:szCs w:val="28"/>
        </w:rPr>
        <w:t xml:space="preserve">  </w:t>
      </w:r>
    </w:p>
    <w:p w:rsidR="00CB4AEC" w:rsidRPr="000E742F" w:rsidRDefault="001F7571" w:rsidP="00540F60">
      <w:pPr>
        <w:pStyle w:val="a3"/>
        <w:numPr>
          <w:ilvl w:val="0"/>
          <w:numId w:val="4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Группа с низкой долей рынка и с небольшим числом постоянных клиентов. В данную стратегическую группу вошли </w:t>
      </w:r>
      <w:r w:rsidR="000E742F">
        <w:rPr>
          <w:rFonts w:ascii="Times New Roman" w:hAnsi="Times New Roman" w:cs="Times New Roman"/>
          <w:sz w:val="28"/>
          <w:szCs w:val="28"/>
        </w:rPr>
        <w:t>5 оставших</w:t>
      </w:r>
      <w:r>
        <w:rPr>
          <w:rFonts w:ascii="Times New Roman" w:hAnsi="Times New Roman" w:cs="Times New Roman"/>
          <w:sz w:val="28"/>
          <w:szCs w:val="28"/>
        </w:rPr>
        <w:t>ся компании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E742F" w:rsidRPr="000E742F">
        <w:rPr>
          <w:rFonts w:ascii="Times New Roman" w:hAnsi="Times New Roman" w:cs="Times New Roman"/>
          <w:sz w:val="28"/>
          <w:szCs w:val="28"/>
        </w:rPr>
        <w:t>А-медиа</w:t>
      </w:r>
      <w:r w:rsidR="000E742F">
        <w:rPr>
          <w:rFonts w:ascii="Times New Roman" w:hAnsi="Times New Roman" w:cs="Times New Roman"/>
          <w:sz w:val="28"/>
          <w:szCs w:val="28"/>
        </w:rPr>
        <w:t xml:space="preserve">, </w:t>
      </w:r>
      <w:r w:rsidR="000E742F" w:rsidRPr="000E742F">
        <w:rPr>
          <w:rFonts w:ascii="Times New Roman" w:hAnsi="Times New Roman" w:cs="Times New Roman"/>
          <w:sz w:val="28"/>
          <w:szCs w:val="28"/>
        </w:rPr>
        <w:t>Компания «N</w:t>
      </w:r>
      <w:r w:rsidR="000E742F">
        <w:rPr>
          <w:rFonts w:ascii="Times New Roman" w:hAnsi="Times New Roman" w:cs="Times New Roman"/>
          <w:sz w:val="28"/>
          <w:szCs w:val="28"/>
        </w:rPr>
        <w:t xml:space="preserve">», </w:t>
      </w:r>
      <w:proofErr w:type="spellStart"/>
      <w:r w:rsidR="000E742F" w:rsidRPr="000E742F">
        <w:rPr>
          <w:rFonts w:ascii="Times New Roman" w:hAnsi="Times New Roman" w:cs="Times New Roman"/>
          <w:sz w:val="28"/>
          <w:szCs w:val="28"/>
        </w:rPr>
        <w:t>Sila</w:t>
      </w:r>
      <w:proofErr w:type="spellEnd"/>
      <w:r w:rsidR="000E742F" w:rsidRPr="000E742F">
        <w:rPr>
          <w:rFonts w:ascii="Times New Roman" w:hAnsi="Times New Roman" w:cs="Times New Roman"/>
          <w:sz w:val="28"/>
          <w:szCs w:val="28"/>
        </w:rPr>
        <w:t xml:space="preserve"> </w:t>
      </w:r>
      <w:proofErr w:type="spellStart"/>
      <w:r w:rsidR="000E742F" w:rsidRPr="000E742F">
        <w:rPr>
          <w:rFonts w:ascii="Times New Roman" w:hAnsi="Times New Roman" w:cs="Times New Roman"/>
          <w:sz w:val="28"/>
          <w:szCs w:val="28"/>
        </w:rPr>
        <w:t>Sveta</w:t>
      </w:r>
      <w:proofErr w:type="spellEnd"/>
      <w:r w:rsidR="000E742F">
        <w:rPr>
          <w:rFonts w:ascii="Times New Roman" w:hAnsi="Times New Roman" w:cs="Times New Roman"/>
          <w:sz w:val="28"/>
          <w:szCs w:val="28"/>
        </w:rPr>
        <w:t xml:space="preserve">», </w:t>
      </w:r>
      <w:r w:rsidR="000E742F" w:rsidRPr="000E742F">
        <w:rPr>
          <w:rFonts w:ascii="Times New Roman" w:hAnsi="Times New Roman" w:cs="Times New Roman"/>
          <w:sz w:val="28"/>
          <w:szCs w:val="28"/>
        </w:rPr>
        <w:t>Михайлов и партнеры</w:t>
      </w:r>
      <w:r w:rsidR="000E742F">
        <w:rPr>
          <w:rFonts w:ascii="Times New Roman" w:hAnsi="Times New Roman" w:cs="Times New Roman"/>
          <w:sz w:val="28"/>
          <w:szCs w:val="28"/>
        </w:rPr>
        <w:t xml:space="preserve">, </w:t>
      </w:r>
      <w:r w:rsidR="000E742F" w:rsidRPr="000E742F">
        <w:rPr>
          <w:rFonts w:ascii="Times New Roman" w:hAnsi="Times New Roman" w:cs="Times New Roman"/>
          <w:sz w:val="28"/>
          <w:szCs w:val="28"/>
        </w:rPr>
        <w:t>EMG</w:t>
      </w:r>
      <w:r w:rsidR="000E742F">
        <w:rPr>
          <w:rFonts w:ascii="Times New Roman" w:hAnsi="Times New Roman" w:cs="Times New Roman"/>
          <w:sz w:val="28"/>
          <w:szCs w:val="28"/>
        </w:rPr>
        <w:t>.</w:t>
      </w:r>
    </w:p>
    <w:p w:rsidR="00CB4AEC" w:rsidRDefault="000454DC" w:rsidP="000454DC">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A3793A6" wp14:editId="6127F4B6">
            <wp:extent cx="4584192" cy="2755392"/>
            <wp:effectExtent l="0" t="0" r="6985" b="698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сг.jpg"/>
                    <pic:cNvPicPr/>
                  </pic:nvPicPr>
                  <pic:blipFill>
                    <a:blip r:embed="rId48">
                      <a:extLst>
                        <a:ext uri="{28A0092B-C50C-407E-A947-70E740481C1C}">
                          <a14:useLocalDpi xmlns:a14="http://schemas.microsoft.com/office/drawing/2010/main" val="0"/>
                        </a:ext>
                      </a:extLst>
                    </a:blip>
                    <a:stretch>
                      <a:fillRect/>
                    </a:stretch>
                  </pic:blipFill>
                  <pic:spPr>
                    <a:xfrm>
                      <a:off x="0" y="0"/>
                      <a:ext cx="4584192" cy="2755392"/>
                    </a:xfrm>
                    <a:prstGeom prst="rect">
                      <a:avLst/>
                    </a:prstGeom>
                  </pic:spPr>
                </pic:pic>
              </a:graphicData>
            </a:graphic>
          </wp:inline>
        </w:drawing>
      </w:r>
    </w:p>
    <w:p w:rsidR="001F7571" w:rsidRDefault="00027BA3" w:rsidP="000454DC">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31</w:t>
      </w:r>
      <w:r w:rsidR="001F7571">
        <w:rPr>
          <w:rFonts w:ascii="Times New Roman" w:hAnsi="Times New Roman" w:cs="Times New Roman"/>
          <w:sz w:val="28"/>
          <w:szCs w:val="28"/>
        </w:rPr>
        <w:t>. Карта стратегических групп рынка производства виде</w:t>
      </w:r>
      <w:proofErr w:type="gramStart"/>
      <w:r w:rsidR="001F7571">
        <w:rPr>
          <w:rFonts w:ascii="Times New Roman" w:hAnsi="Times New Roman" w:cs="Times New Roman"/>
          <w:sz w:val="28"/>
          <w:szCs w:val="28"/>
        </w:rPr>
        <w:t>о-</w:t>
      </w:r>
      <w:proofErr w:type="gramEnd"/>
      <w:r w:rsidR="001F7571">
        <w:rPr>
          <w:rFonts w:ascii="Times New Roman" w:hAnsi="Times New Roman" w:cs="Times New Roman"/>
          <w:sz w:val="28"/>
          <w:szCs w:val="28"/>
        </w:rPr>
        <w:t xml:space="preserve"> контента.</w:t>
      </w:r>
    </w:p>
    <w:p w:rsidR="000E742F" w:rsidRDefault="000E742F" w:rsidP="000E742F">
      <w:pPr>
        <w:spacing w:line="360" w:lineRule="auto"/>
        <w:rPr>
          <w:rFonts w:ascii="Times New Roman" w:hAnsi="Times New Roman" w:cs="Times New Roman"/>
          <w:sz w:val="28"/>
          <w:szCs w:val="28"/>
        </w:rPr>
      </w:pPr>
      <w:r>
        <w:rPr>
          <w:rFonts w:ascii="Times New Roman" w:hAnsi="Times New Roman" w:cs="Times New Roman"/>
          <w:sz w:val="28"/>
          <w:szCs w:val="28"/>
        </w:rPr>
        <w:t>Компания «</w:t>
      </w:r>
      <w:r>
        <w:rPr>
          <w:rFonts w:ascii="Times New Roman" w:hAnsi="Times New Roman" w:cs="Times New Roman"/>
          <w:sz w:val="28"/>
          <w:szCs w:val="28"/>
          <w:lang w:val="en-US"/>
        </w:rPr>
        <w:t>N</w:t>
      </w:r>
      <w:r>
        <w:rPr>
          <w:rFonts w:ascii="Times New Roman" w:hAnsi="Times New Roman" w:cs="Times New Roman"/>
          <w:sz w:val="28"/>
          <w:szCs w:val="28"/>
        </w:rPr>
        <w:t xml:space="preserve">» попала в стратегическую группу </w:t>
      </w:r>
      <w:r>
        <w:rPr>
          <w:rFonts w:ascii="Times New Roman" w:hAnsi="Times New Roman" w:cs="Times New Roman"/>
          <w:sz w:val="28"/>
          <w:szCs w:val="28"/>
          <w:lang w:val="en-US"/>
        </w:rPr>
        <w:t>IV</w:t>
      </w:r>
      <w:r>
        <w:rPr>
          <w:rFonts w:ascii="Times New Roman" w:hAnsi="Times New Roman" w:cs="Times New Roman"/>
          <w:sz w:val="28"/>
          <w:szCs w:val="28"/>
        </w:rPr>
        <w:t xml:space="preserve">, которая состоит из относительно молодых, развивающихся компаний. Ближайшими конкурентами </w:t>
      </w:r>
      <w:proofErr w:type="spellStart"/>
      <w:r>
        <w:rPr>
          <w:rFonts w:ascii="Times New Roman" w:hAnsi="Times New Roman" w:cs="Times New Roman"/>
          <w:sz w:val="28"/>
          <w:szCs w:val="28"/>
        </w:rPr>
        <w:t>продакшн</w:t>
      </w:r>
      <w:proofErr w:type="spellEnd"/>
      <w:r>
        <w:rPr>
          <w:rFonts w:ascii="Times New Roman" w:hAnsi="Times New Roman" w:cs="Times New Roman"/>
          <w:sz w:val="28"/>
          <w:szCs w:val="28"/>
        </w:rPr>
        <w:t>-студии «</w:t>
      </w:r>
      <w:r>
        <w:rPr>
          <w:rFonts w:ascii="Times New Roman" w:hAnsi="Times New Roman" w:cs="Times New Roman"/>
          <w:sz w:val="28"/>
          <w:szCs w:val="28"/>
          <w:lang w:val="en-US"/>
        </w:rPr>
        <w:t>N</w:t>
      </w:r>
      <w:r>
        <w:rPr>
          <w:rFonts w:ascii="Times New Roman" w:hAnsi="Times New Roman" w:cs="Times New Roman"/>
          <w:sz w:val="28"/>
          <w:szCs w:val="28"/>
        </w:rPr>
        <w:t xml:space="preserve">» являются компании, вошедшие в группу </w:t>
      </w:r>
      <w:r>
        <w:rPr>
          <w:rFonts w:ascii="Times New Roman" w:hAnsi="Times New Roman" w:cs="Times New Roman"/>
          <w:sz w:val="28"/>
          <w:szCs w:val="28"/>
          <w:lang w:val="en-US"/>
        </w:rPr>
        <w:t>IV</w:t>
      </w:r>
      <w:r w:rsidRPr="000E742F">
        <w:rPr>
          <w:rFonts w:ascii="Times New Roman" w:hAnsi="Times New Roman" w:cs="Times New Roman"/>
          <w:sz w:val="28"/>
          <w:szCs w:val="28"/>
        </w:rPr>
        <w:t xml:space="preserve">. </w:t>
      </w:r>
      <w:r>
        <w:rPr>
          <w:rFonts w:ascii="Times New Roman" w:hAnsi="Times New Roman" w:cs="Times New Roman"/>
          <w:sz w:val="28"/>
          <w:szCs w:val="28"/>
        </w:rPr>
        <w:t xml:space="preserve">Потенциальными конкурентами являются компании из ближайшей группы </w:t>
      </w:r>
      <w:r>
        <w:rPr>
          <w:rFonts w:ascii="Times New Roman" w:hAnsi="Times New Roman" w:cs="Times New Roman"/>
          <w:sz w:val="28"/>
          <w:szCs w:val="28"/>
          <w:lang w:val="en-US"/>
        </w:rPr>
        <w:t>III</w:t>
      </w:r>
      <w:r w:rsidRPr="00E11803">
        <w:rPr>
          <w:rFonts w:ascii="Times New Roman" w:hAnsi="Times New Roman" w:cs="Times New Roman"/>
          <w:sz w:val="28"/>
          <w:szCs w:val="28"/>
        </w:rPr>
        <w:t xml:space="preserve">. </w:t>
      </w:r>
    </w:p>
    <w:p w:rsidR="000E742F" w:rsidRDefault="000E742F" w:rsidP="000E742F">
      <w:pPr>
        <w:spacing w:line="360" w:lineRule="auto"/>
        <w:rPr>
          <w:rFonts w:ascii="Times New Roman" w:hAnsi="Times New Roman" w:cs="Times New Roman"/>
          <w:sz w:val="28"/>
          <w:szCs w:val="28"/>
        </w:rPr>
      </w:pPr>
      <w:r>
        <w:rPr>
          <w:rFonts w:ascii="Times New Roman" w:hAnsi="Times New Roman" w:cs="Times New Roman"/>
          <w:sz w:val="28"/>
          <w:szCs w:val="28"/>
        </w:rPr>
        <w:t>Для улучшения своих позиций на рынке компания «</w:t>
      </w:r>
      <w:r>
        <w:rPr>
          <w:rFonts w:ascii="Times New Roman" w:hAnsi="Times New Roman" w:cs="Times New Roman"/>
          <w:sz w:val="28"/>
          <w:szCs w:val="28"/>
          <w:lang w:val="en-US"/>
        </w:rPr>
        <w:t>N</w:t>
      </w:r>
      <w:r>
        <w:rPr>
          <w:rFonts w:ascii="Times New Roman" w:hAnsi="Times New Roman" w:cs="Times New Roman"/>
          <w:sz w:val="28"/>
          <w:szCs w:val="28"/>
        </w:rPr>
        <w:t xml:space="preserve">» должна стремиться к переходу в стратегическую группу </w:t>
      </w:r>
      <w:r>
        <w:rPr>
          <w:rFonts w:ascii="Times New Roman" w:hAnsi="Times New Roman" w:cs="Times New Roman"/>
          <w:sz w:val="28"/>
          <w:szCs w:val="28"/>
          <w:lang w:val="en-US"/>
        </w:rPr>
        <w:t>III</w:t>
      </w:r>
      <w:r w:rsidRPr="000E742F">
        <w:rPr>
          <w:rFonts w:ascii="Times New Roman" w:hAnsi="Times New Roman" w:cs="Times New Roman"/>
          <w:sz w:val="28"/>
          <w:szCs w:val="28"/>
        </w:rPr>
        <w:t>.</w:t>
      </w:r>
      <w:r>
        <w:rPr>
          <w:rFonts w:ascii="Times New Roman" w:hAnsi="Times New Roman" w:cs="Times New Roman"/>
          <w:sz w:val="28"/>
          <w:szCs w:val="28"/>
        </w:rPr>
        <w:t xml:space="preserve"> Для этого необходимо увеличить число постоянных клиентов, а также повысить занимаемую долю на рынке.</w:t>
      </w:r>
    </w:p>
    <w:p w:rsidR="000E742F" w:rsidRPr="00880345" w:rsidRDefault="00880345" w:rsidP="000E742F">
      <w:pPr>
        <w:spacing w:line="360" w:lineRule="auto"/>
        <w:rPr>
          <w:rFonts w:ascii="Times New Roman" w:hAnsi="Times New Roman" w:cs="Times New Roman"/>
          <w:b/>
          <w:sz w:val="28"/>
          <w:szCs w:val="28"/>
        </w:rPr>
      </w:pPr>
      <w:r w:rsidRPr="00880345">
        <w:rPr>
          <w:rFonts w:ascii="Times New Roman" w:hAnsi="Times New Roman" w:cs="Times New Roman"/>
          <w:b/>
          <w:sz w:val="28"/>
          <w:szCs w:val="28"/>
        </w:rPr>
        <w:t>Особенности медиа отрасли России.</w:t>
      </w:r>
    </w:p>
    <w:p w:rsidR="0057275F" w:rsidRDefault="00880345" w:rsidP="00540F60">
      <w:pPr>
        <w:spacing w:line="360" w:lineRule="auto"/>
        <w:rPr>
          <w:rFonts w:ascii="Times New Roman" w:hAnsi="Times New Roman" w:cs="Times New Roman"/>
          <w:sz w:val="28"/>
          <w:szCs w:val="28"/>
        </w:rPr>
      </w:pPr>
      <w:r>
        <w:rPr>
          <w:rFonts w:ascii="Times New Roman" w:hAnsi="Times New Roman" w:cs="Times New Roman"/>
          <w:sz w:val="28"/>
          <w:szCs w:val="28"/>
        </w:rPr>
        <w:t>По итогам произведенного анализа были выявлены следующие особенные характеристики медиа отрасли России:</w:t>
      </w:r>
    </w:p>
    <w:p w:rsidR="00880345" w:rsidRDefault="00880345" w:rsidP="00880345">
      <w:pPr>
        <w:pStyle w:val="a3"/>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t>Отрасль является молодой и динамично растущей. Согласно модели жизненного цикла, отрасль находится на стадии «рост».</w:t>
      </w:r>
    </w:p>
    <w:p w:rsidR="00880345" w:rsidRDefault="00880345" w:rsidP="00880345">
      <w:pPr>
        <w:pStyle w:val="a3"/>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Большое значение играют инновации и технические новшества, что говорит о постоянных изменениях и динамике отрасли</w:t>
      </w:r>
    </w:p>
    <w:p w:rsidR="00880345" w:rsidRDefault="00ED0A8B" w:rsidP="00880345">
      <w:pPr>
        <w:pStyle w:val="a3"/>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t>В отрасли доминируют неценовая конкуренция. Важно качество произведенного продукта, а также соблюдение сроков и договоренностей</w:t>
      </w:r>
    </w:p>
    <w:p w:rsidR="00ED0A8B" w:rsidRDefault="00ED0A8B" w:rsidP="00880345">
      <w:pPr>
        <w:pStyle w:val="a3"/>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t>Главным преимуществом компаний данной отрасли является профессиональные и креативные сотрудники, способные создать уникальный и качественный контент</w:t>
      </w:r>
    </w:p>
    <w:p w:rsidR="00ED0A8B" w:rsidRDefault="00ED0A8B" w:rsidP="00880345">
      <w:pPr>
        <w:pStyle w:val="a3"/>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t>Конкуренция между производителями является жесткой, есть явный лидер, охватывающий большую часть рынка.</w:t>
      </w:r>
    </w:p>
    <w:p w:rsidR="00ED0A8B" w:rsidRDefault="00ED0A8B" w:rsidP="00880345">
      <w:pPr>
        <w:pStyle w:val="a3"/>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t>Отрасль является привлекательной для новичков, однако, барьеры входа достаточно высоки, чтобы начать бизнес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имея достаточно партнерских каналов и связей.</w:t>
      </w:r>
    </w:p>
    <w:p w:rsidR="00ED0A8B" w:rsidRDefault="00ED0A8B" w:rsidP="00880345">
      <w:pPr>
        <w:pStyle w:val="a3"/>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t>В части медиа отрасли, работающей в рекламном направлении, присутствует конкуренция производителей товаров – субститутов средней силы</w:t>
      </w:r>
    </w:p>
    <w:p w:rsidR="00ED0A8B" w:rsidRDefault="00ED0A8B" w:rsidP="00880345">
      <w:pPr>
        <w:pStyle w:val="a3"/>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t>Давление со стороны покупателя достаточно велико, что говорит о сосредоточении сил и ресурсов со стороны компаний -</w:t>
      </w:r>
      <w:r w:rsidR="00DD35F3">
        <w:rPr>
          <w:rFonts w:ascii="Times New Roman" w:hAnsi="Times New Roman" w:cs="Times New Roman"/>
          <w:sz w:val="28"/>
          <w:szCs w:val="28"/>
        </w:rPr>
        <w:t xml:space="preserve"> </w:t>
      </w:r>
      <w:r>
        <w:rPr>
          <w:rFonts w:ascii="Times New Roman" w:hAnsi="Times New Roman" w:cs="Times New Roman"/>
          <w:sz w:val="28"/>
          <w:szCs w:val="28"/>
        </w:rPr>
        <w:t xml:space="preserve">производителей для создания </w:t>
      </w:r>
      <w:r w:rsidR="00DD35F3">
        <w:rPr>
          <w:rFonts w:ascii="Times New Roman" w:hAnsi="Times New Roman" w:cs="Times New Roman"/>
          <w:sz w:val="28"/>
          <w:szCs w:val="28"/>
        </w:rPr>
        <w:t xml:space="preserve">подходящих </w:t>
      </w:r>
      <w:r>
        <w:rPr>
          <w:rFonts w:ascii="Times New Roman" w:hAnsi="Times New Roman" w:cs="Times New Roman"/>
          <w:sz w:val="28"/>
          <w:szCs w:val="28"/>
        </w:rPr>
        <w:t>условий взаимодействия с потребителями.</w:t>
      </w:r>
    </w:p>
    <w:p w:rsidR="00ED0A8B" w:rsidRPr="00BA71CE" w:rsidRDefault="00CE386C" w:rsidP="00ED0A8B">
      <w:pPr>
        <w:spacing w:line="360" w:lineRule="auto"/>
        <w:rPr>
          <w:rFonts w:ascii="Times New Roman" w:hAnsi="Times New Roman" w:cs="Times New Roman"/>
          <w:sz w:val="28"/>
          <w:szCs w:val="28"/>
        </w:rPr>
      </w:pPr>
      <w:bookmarkStart w:id="24" w:name="_Toc390166208"/>
      <w:r w:rsidRPr="00BA71CE">
        <w:rPr>
          <w:rStyle w:val="20"/>
          <w:rFonts w:ascii="Times New Roman" w:hAnsi="Times New Roman" w:cs="Times New Roman"/>
          <w:color w:val="auto"/>
          <w:sz w:val="28"/>
          <w:szCs w:val="28"/>
        </w:rPr>
        <w:t>3.3. Анализ соответствия организационной структуры компании «N» особенностям  медиа отрасли России</w:t>
      </w:r>
      <w:bookmarkEnd w:id="24"/>
      <w:r w:rsidRPr="00BA71CE">
        <w:rPr>
          <w:rFonts w:ascii="Times New Roman" w:hAnsi="Times New Roman" w:cs="Times New Roman"/>
          <w:sz w:val="28"/>
          <w:szCs w:val="28"/>
        </w:rPr>
        <w:t>.</w:t>
      </w:r>
    </w:p>
    <w:p w:rsidR="00623989" w:rsidRDefault="0005639E" w:rsidP="00540F60">
      <w:pPr>
        <w:spacing w:line="360" w:lineRule="auto"/>
        <w:rPr>
          <w:rFonts w:ascii="Times New Roman" w:hAnsi="Times New Roman" w:cs="Times New Roman"/>
          <w:sz w:val="28"/>
          <w:szCs w:val="28"/>
        </w:rPr>
      </w:pPr>
      <w:r>
        <w:rPr>
          <w:rFonts w:ascii="Times New Roman" w:hAnsi="Times New Roman" w:cs="Times New Roman"/>
          <w:sz w:val="28"/>
          <w:szCs w:val="28"/>
        </w:rPr>
        <w:t>Как уже говорил</w:t>
      </w:r>
      <w:r w:rsidR="00623989">
        <w:rPr>
          <w:rFonts w:ascii="Times New Roman" w:hAnsi="Times New Roman" w:cs="Times New Roman"/>
          <w:sz w:val="28"/>
          <w:szCs w:val="28"/>
        </w:rPr>
        <w:t>ось ранее, подразумевается</w:t>
      </w:r>
      <w:r>
        <w:rPr>
          <w:rFonts w:ascii="Times New Roman" w:hAnsi="Times New Roman" w:cs="Times New Roman"/>
          <w:sz w:val="28"/>
          <w:szCs w:val="28"/>
        </w:rPr>
        <w:t xml:space="preserve">, что </w:t>
      </w:r>
      <w:r w:rsidR="00623989">
        <w:rPr>
          <w:rFonts w:ascii="Times New Roman" w:hAnsi="Times New Roman" w:cs="Times New Roman"/>
          <w:sz w:val="28"/>
          <w:szCs w:val="28"/>
        </w:rPr>
        <w:t>отрасль, в которой оперирует компания, является элементом внешней среды. Поэтому  для того, чтобы оценить влияние особенностей отрасли на структуру компании, будут применены те же параметры анализа, что и для внешней среды.</w:t>
      </w:r>
    </w:p>
    <w:p w:rsidR="0057275F" w:rsidRDefault="0005639E" w:rsidP="00540F60">
      <w:pPr>
        <w:spacing w:line="360" w:lineRule="auto"/>
        <w:rPr>
          <w:rFonts w:ascii="Times New Roman" w:hAnsi="Times New Roman" w:cs="Times New Roman"/>
          <w:sz w:val="28"/>
          <w:szCs w:val="28"/>
        </w:rPr>
      </w:pPr>
      <w:r>
        <w:rPr>
          <w:rFonts w:ascii="Times New Roman" w:hAnsi="Times New Roman" w:cs="Times New Roman"/>
          <w:sz w:val="28"/>
          <w:szCs w:val="28"/>
        </w:rPr>
        <w:t>Используя параметры</w:t>
      </w:r>
      <w:r w:rsidR="00A125FB">
        <w:rPr>
          <w:rFonts w:ascii="Times New Roman" w:hAnsi="Times New Roman" w:cs="Times New Roman"/>
          <w:sz w:val="28"/>
          <w:szCs w:val="28"/>
        </w:rPr>
        <w:t xml:space="preserve">, выделенные </w:t>
      </w:r>
      <w:proofErr w:type="spellStart"/>
      <w:r w:rsidR="00A125FB">
        <w:rPr>
          <w:rFonts w:ascii="Times New Roman" w:hAnsi="Times New Roman" w:cs="Times New Roman"/>
          <w:sz w:val="28"/>
          <w:szCs w:val="28"/>
        </w:rPr>
        <w:t>Г.Минцбергом</w:t>
      </w:r>
      <w:proofErr w:type="spellEnd"/>
      <w:proofErr w:type="gramStart"/>
      <w:r w:rsidR="00A125FB">
        <w:rPr>
          <w:rFonts w:ascii="Times New Roman" w:hAnsi="Times New Roman" w:cs="Times New Roman"/>
          <w:sz w:val="28"/>
          <w:szCs w:val="28"/>
        </w:rPr>
        <w:t xml:space="preserve"> ,</w:t>
      </w:r>
      <w:proofErr w:type="gramEnd"/>
      <w:r w:rsidR="00A125FB">
        <w:rPr>
          <w:rFonts w:ascii="Times New Roman" w:hAnsi="Times New Roman" w:cs="Times New Roman"/>
          <w:sz w:val="28"/>
          <w:szCs w:val="28"/>
        </w:rPr>
        <w:t xml:space="preserve"> определим тип окружающей среды компании «</w:t>
      </w:r>
      <w:r w:rsidR="00A125FB">
        <w:rPr>
          <w:rFonts w:ascii="Times New Roman" w:hAnsi="Times New Roman" w:cs="Times New Roman"/>
          <w:sz w:val="28"/>
          <w:szCs w:val="28"/>
          <w:lang w:val="en-US"/>
        </w:rPr>
        <w:t>N</w:t>
      </w:r>
      <w:r w:rsidR="00A125FB">
        <w:rPr>
          <w:rFonts w:ascii="Times New Roman" w:hAnsi="Times New Roman" w:cs="Times New Roman"/>
          <w:sz w:val="28"/>
          <w:szCs w:val="28"/>
        </w:rPr>
        <w:t>».</w:t>
      </w:r>
    </w:p>
    <w:p w:rsidR="00A125FB" w:rsidRDefault="00A125FB" w:rsidP="00540F60">
      <w:pPr>
        <w:spacing w:line="360" w:lineRule="auto"/>
        <w:rPr>
          <w:rFonts w:ascii="Times New Roman" w:hAnsi="Times New Roman" w:cs="Times New Roman"/>
          <w:sz w:val="28"/>
          <w:szCs w:val="28"/>
        </w:rPr>
      </w:pPr>
      <w:r w:rsidRPr="00A125FB">
        <w:rPr>
          <w:rFonts w:ascii="Times New Roman" w:hAnsi="Times New Roman" w:cs="Times New Roman"/>
          <w:b/>
          <w:sz w:val="28"/>
          <w:szCs w:val="28"/>
        </w:rPr>
        <w:lastRenderedPageBreak/>
        <w:t>Стабильность.</w:t>
      </w:r>
      <w:r>
        <w:rPr>
          <w:rFonts w:ascii="Times New Roman" w:hAnsi="Times New Roman" w:cs="Times New Roman"/>
          <w:sz w:val="28"/>
          <w:szCs w:val="28"/>
        </w:rPr>
        <w:t xml:space="preserve"> Как показало проведенное исследование медиа отрасли России, данное окружение является динамичным.</w:t>
      </w:r>
    </w:p>
    <w:p w:rsidR="00A125FB" w:rsidRDefault="00A125FB" w:rsidP="00540F60">
      <w:pPr>
        <w:spacing w:line="360" w:lineRule="auto"/>
        <w:rPr>
          <w:rFonts w:ascii="Times New Roman" w:hAnsi="Times New Roman" w:cs="Times New Roman"/>
          <w:sz w:val="28"/>
          <w:szCs w:val="28"/>
        </w:rPr>
      </w:pPr>
      <w:r w:rsidRPr="00A125FB">
        <w:rPr>
          <w:rFonts w:ascii="Times New Roman" w:hAnsi="Times New Roman" w:cs="Times New Roman"/>
          <w:b/>
          <w:sz w:val="28"/>
          <w:szCs w:val="28"/>
        </w:rPr>
        <w:t xml:space="preserve">Сложность. </w:t>
      </w:r>
      <w:r>
        <w:rPr>
          <w:rFonts w:ascii="Times New Roman" w:hAnsi="Times New Roman" w:cs="Times New Roman"/>
          <w:sz w:val="28"/>
          <w:szCs w:val="28"/>
        </w:rPr>
        <w:t xml:space="preserve">Продукт, производимый компаниями, оперирующими в медиа отрасли, является сложным и требующим определенных профессиональных навыков и знаний. Соответственно, данная </w:t>
      </w:r>
      <w:r w:rsidR="00C3717E">
        <w:rPr>
          <w:rFonts w:ascii="Times New Roman" w:hAnsi="Times New Roman" w:cs="Times New Roman"/>
          <w:sz w:val="28"/>
          <w:szCs w:val="28"/>
        </w:rPr>
        <w:t>среда является сложной.</w:t>
      </w:r>
    </w:p>
    <w:p w:rsidR="00C3717E" w:rsidRDefault="00C3717E" w:rsidP="00540F60">
      <w:pPr>
        <w:spacing w:line="360" w:lineRule="auto"/>
        <w:rPr>
          <w:rFonts w:ascii="Times New Roman" w:hAnsi="Times New Roman" w:cs="Times New Roman"/>
          <w:sz w:val="28"/>
          <w:szCs w:val="28"/>
        </w:rPr>
      </w:pPr>
      <w:r w:rsidRPr="00C3717E">
        <w:rPr>
          <w:rFonts w:ascii="Times New Roman" w:hAnsi="Times New Roman" w:cs="Times New Roman"/>
          <w:b/>
          <w:sz w:val="28"/>
          <w:szCs w:val="28"/>
        </w:rPr>
        <w:t xml:space="preserve">Разнообразие рынка. </w:t>
      </w:r>
      <w:r>
        <w:rPr>
          <w:rFonts w:ascii="Times New Roman" w:hAnsi="Times New Roman" w:cs="Times New Roman"/>
          <w:sz w:val="28"/>
          <w:szCs w:val="28"/>
        </w:rPr>
        <w:t xml:space="preserve"> Компания «</w:t>
      </w:r>
      <w:r>
        <w:rPr>
          <w:rFonts w:ascii="Times New Roman" w:hAnsi="Times New Roman" w:cs="Times New Roman"/>
          <w:sz w:val="28"/>
          <w:szCs w:val="28"/>
          <w:lang w:val="en-US"/>
        </w:rPr>
        <w:t>N</w:t>
      </w:r>
      <w:r>
        <w:rPr>
          <w:rFonts w:ascii="Times New Roman" w:hAnsi="Times New Roman" w:cs="Times New Roman"/>
          <w:sz w:val="28"/>
          <w:szCs w:val="28"/>
        </w:rPr>
        <w:t xml:space="preserve">» оперирует на сложном диверсифицированном рынке. Анализируя направление создания видео контента, можно выделить несколько подгрупп данного контента, производство каждой из которых будет обладать своей спецификой. </w:t>
      </w:r>
    </w:p>
    <w:p w:rsidR="00C3717E" w:rsidRDefault="00C3717E" w:rsidP="00540F60">
      <w:pPr>
        <w:spacing w:line="360" w:lineRule="auto"/>
        <w:rPr>
          <w:rFonts w:ascii="Times New Roman" w:hAnsi="Times New Roman" w:cs="Times New Roman"/>
          <w:sz w:val="28"/>
          <w:szCs w:val="28"/>
        </w:rPr>
      </w:pPr>
      <w:r w:rsidRPr="00C3717E">
        <w:rPr>
          <w:rFonts w:ascii="Times New Roman" w:hAnsi="Times New Roman" w:cs="Times New Roman"/>
          <w:b/>
          <w:sz w:val="28"/>
          <w:szCs w:val="28"/>
        </w:rPr>
        <w:t>Враждебность.</w:t>
      </w:r>
      <w:r>
        <w:rPr>
          <w:rFonts w:ascii="Times New Roman" w:hAnsi="Times New Roman" w:cs="Times New Roman"/>
          <w:sz w:val="28"/>
          <w:szCs w:val="28"/>
        </w:rPr>
        <w:t xml:space="preserve"> Медиа отрасль находится на границе между враждебной и благоприятной средой. С одной стороны, в отрасли действует жесткая конкуренция среди игроков, более того существует ряд государственных законов, согласно которым медиа производитель несет ответственность за содержание контента. С другой стороны, отрасль является динамично растущей и привлекательной для инвесторов, что влечет за собой большое количество вливаний капитала.</w:t>
      </w:r>
    </w:p>
    <w:p w:rsidR="00C3717E" w:rsidRDefault="00C3717E" w:rsidP="00540F60">
      <w:pPr>
        <w:spacing w:line="360" w:lineRule="auto"/>
        <w:rPr>
          <w:rFonts w:ascii="Times New Roman" w:hAnsi="Times New Roman" w:cs="Times New Roman"/>
          <w:sz w:val="28"/>
          <w:szCs w:val="28"/>
        </w:rPr>
      </w:pPr>
      <w:r>
        <w:rPr>
          <w:rFonts w:ascii="Times New Roman" w:hAnsi="Times New Roman" w:cs="Times New Roman"/>
          <w:sz w:val="28"/>
          <w:szCs w:val="28"/>
        </w:rPr>
        <w:t>Поскольку данный фактор не является решающим, в дальнейшем исследовании он будет опущен.</w:t>
      </w:r>
    </w:p>
    <w:p w:rsidR="00C3717E" w:rsidRDefault="00C3717E" w:rsidP="00540F60">
      <w:pPr>
        <w:spacing w:line="360" w:lineRule="auto"/>
        <w:rPr>
          <w:rFonts w:ascii="Times New Roman" w:hAnsi="Times New Roman" w:cs="Times New Roman"/>
          <w:sz w:val="28"/>
          <w:szCs w:val="28"/>
        </w:rPr>
      </w:pPr>
      <w:r>
        <w:rPr>
          <w:rFonts w:ascii="Times New Roman" w:hAnsi="Times New Roman" w:cs="Times New Roman"/>
          <w:sz w:val="28"/>
          <w:szCs w:val="28"/>
        </w:rPr>
        <w:t>В итоге, компания «</w:t>
      </w:r>
      <w:r>
        <w:rPr>
          <w:rFonts w:ascii="Times New Roman" w:hAnsi="Times New Roman" w:cs="Times New Roman"/>
          <w:sz w:val="28"/>
          <w:szCs w:val="28"/>
          <w:lang w:val="en-US"/>
        </w:rPr>
        <w:t>N</w:t>
      </w:r>
      <w:r>
        <w:rPr>
          <w:rFonts w:ascii="Times New Roman" w:hAnsi="Times New Roman" w:cs="Times New Roman"/>
          <w:sz w:val="28"/>
          <w:szCs w:val="28"/>
        </w:rPr>
        <w:t>» оперирует в динамичной сложной среде на диверсифицированном рынке.</w:t>
      </w:r>
    </w:p>
    <w:p w:rsidR="00C3717E" w:rsidRDefault="00C3717E" w:rsidP="00540F60">
      <w:pPr>
        <w:spacing w:line="360" w:lineRule="auto"/>
        <w:rPr>
          <w:rFonts w:ascii="Times New Roman" w:hAnsi="Times New Roman" w:cs="Times New Roman"/>
          <w:sz w:val="28"/>
          <w:szCs w:val="28"/>
        </w:rPr>
      </w:pPr>
      <w:r>
        <w:rPr>
          <w:rFonts w:ascii="Times New Roman" w:hAnsi="Times New Roman" w:cs="Times New Roman"/>
          <w:sz w:val="28"/>
          <w:szCs w:val="28"/>
        </w:rPr>
        <w:t>Данным характеристикам соответствует</w:t>
      </w:r>
      <w:r w:rsidR="00E627FE">
        <w:rPr>
          <w:rFonts w:ascii="Times New Roman" w:hAnsi="Times New Roman" w:cs="Times New Roman"/>
          <w:sz w:val="28"/>
          <w:szCs w:val="28"/>
        </w:rPr>
        <w:t xml:space="preserve"> децентрализованная органическая структура компании.</w:t>
      </w:r>
      <w:r w:rsidR="009077F9">
        <w:rPr>
          <w:rFonts w:ascii="Times New Roman" w:hAnsi="Times New Roman" w:cs="Times New Roman"/>
          <w:sz w:val="28"/>
          <w:szCs w:val="28"/>
        </w:rPr>
        <w:t xml:space="preserve"> По модели « пяти конфигураций</w:t>
      </w:r>
      <w:r w:rsidR="000C56A5">
        <w:rPr>
          <w:rFonts w:ascii="Times New Roman" w:hAnsi="Times New Roman" w:cs="Times New Roman"/>
          <w:sz w:val="28"/>
          <w:szCs w:val="28"/>
        </w:rPr>
        <w:t xml:space="preserve"> организационной структуры</w:t>
      </w:r>
      <w:r w:rsidR="009077F9">
        <w:rPr>
          <w:rFonts w:ascii="Times New Roman" w:hAnsi="Times New Roman" w:cs="Times New Roman"/>
          <w:sz w:val="28"/>
          <w:szCs w:val="28"/>
        </w:rPr>
        <w:t xml:space="preserve">» </w:t>
      </w:r>
      <w:proofErr w:type="spellStart"/>
      <w:r w:rsidR="009077F9">
        <w:rPr>
          <w:rFonts w:ascii="Times New Roman" w:hAnsi="Times New Roman" w:cs="Times New Roman"/>
          <w:sz w:val="28"/>
          <w:szCs w:val="28"/>
        </w:rPr>
        <w:t>Г.Минцберга</w:t>
      </w:r>
      <w:proofErr w:type="spellEnd"/>
      <w:r w:rsidR="009077F9">
        <w:rPr>
          <w:rFonts w:ascii="Times New Roman" w:hAnsi="Times New Roman" w:cs="Times New Roman"/>
          <w:sz w:val="28"/>
          <w:szCs w:val="28"/>
        </w:rPr>
        <w:t xml:space="preserve">  структуры такого типа имеют «дивизиональная форма» и «адхократия». </w:t>
      </w:r>
    </w:p>
    <w:p w:rsidR="009077F9" w:rsidRDefault="009077F9" w:rsidP="00540F60">
      <w:pPr>
        <w:spacing w:line="360" w:lineRule="auto"/>
        <w:rPr>
          <w:rFonts w:ascii="Times New Roman" w:hAnsi="Times New Roman" w:cs="Times New Roman"/>
          <w:sz w:val="28"/>
          <w:szCs w:val="28"/>
        </w:rPr>
      </w:pPr>
      <w:r>
        <w:rPr>
          <w:rFonts w:ascii="Times New Roman" w:hAnsi="Times New Roman" w:cs="Times New Roman"/>
          <w:sz w:val="28"/>
          <w:szCs w:val="28"/>
        </w:rPr>
        <w:t>Исключающим фактором в данном случае является разнообразие рынка: компания «</w:t>
      </w:r>
      <w:r>
        <w:rPr>
          <w:rFonts w:ascii="Times New Roman" w:hAnsi="Times New Roman" w:cs="Times New Roman"/>
          <w:sz w:val="28"/>
          <w:szCs w:val="28"/>
          <w:lang w:val="en-US"/>
        </w:rPr>
        <w:t>N</w:t>
      </w:r>
      <w:r>
        <w:rPr>
          <w:rFonts w:ascii="Times New Roman" w:hAnsi="Times New Roman" w:cs="Times New Roman"/>
          <w:sz w:val="28"/>
          <w:szCs w:val="28"/>
        </w:rPr>
        <w:t xml:space="preserve">» функционирует на диверсифицированном рынке, что предполагает  под собой </w:t>
      </w:r>
      <w:r w:rsidR="001D186A">
        <w:rPr>
          <w:rFonts w:ascii="Times New Roman" w:hAnsi="Times New Roman" w:cs="Times New Roman"/>
          <w:sz w:val="28"/>
          <w:szCs w:val="28"/>
        </w:rPr>
        <w:t>«дивизиональная форма» организации.</w:t>
      </w:r>
    </w:p>
    <w:p w:rsidR="001D186A" w:rsidRDefault="001D186A" w:rsidP="00540F6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Как говорилось ранее, на данном этапе компания «</w:t>
      </w:r>
      <w:r>
        <w:rPr>
          <w:rFonts w:ascii="Times New Roman" w:hAnsi="Times New Roman" w:cs="Times New Roman"/>
          <w:sz w:val="28"/>
          <w:szCs w:val="28"/>
          <w:lang w:val="en-US"/>
        </w:rPr>
        <w:t>N</w:t>
      </w:r>
      <w:r>
        <w:rPr>
          <w:rFonts w:ascii="Times New Roman" w:hAnsi="Times New Roman" w:cs="Times New Roman"/>
          <w:sz w:val="28"/>
          <w:szCs w:val="28"/>
        </w:rPr>
        <w:t>» имеет форму «простой структуры», а не дивизиональной. На этом основании можно сделать вывод о несоответствии настоящей организационной структуры компании «</w:t>
      </w:r>
      <w:r>
        <w:rPr>
          <w:rFonts w:ascii="Times New Roman" w:hAnsi="Times New Roman" w:cs="Times New Roman"/>
          <w:sz w:val="28"/>
          <w:szCs w:val="28"/>
          <w:lang w:val="en-US"/>
        </w:rPr>
        <w:t>N</w:t>
      </w:r>
      <w:r>
        <w:rPr>
          <w:rFonts w:ascii="Times New Roman" w:hAnsi="Times New Roman" w:cs="Times New Roman"/>
          <w:sz w:val="28"/>
          <w:szCs w:val="28"/>
        </w:rPr>
        <w:t>» особеннос</w:t>
      </w:r>
      <w:r w:rsidR="00027BA3">
        <w:rPr>
          <w:rFonts w:ascii="Times New Roman" w:hAnsi="Times New Roman" w:cs="Times New Roman"/>
          <w:sz w:val="28"/>
          <w:szCs w:val="28"/>
        </w:rPr>
        <w:t>тям медиа отрасли России (рис. 32</w:t>
      </w:r>
      <w:r>
        <w:rPr>
          <w:rFonts w:ascii="Times New Roman" w:hAnsi="Times New Roman" w:cs="Times New Roman"/>
          <w:sz w:val="28"/>
          <w:szCs w:val="28"/>
        </w:rPr>
        <w:t>).</w:t>
      </w:r>
    </w:p>
    <w:p w:rsidR="001D186A" w:rsidRDefault="001D186A" w:rsidP="00540F60">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4E3C6CD" wp14:editId="414E9AC3">
            <wp:extent cx="5940425" cy="1141730"/>
            <wp:effectExtent l="0" t="0" r="3175" b="127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соотв.png"/>
                    <pic:cNvPicPr/>
                  </pic:nvPicPr>
                  <pic:blipFill>
                    <a:blip r:embed="rId49">
                      <a:extLst>
                        <a:ext uri="{28A0092B-C50C-407E-A947-70E740481C1C}">
                          <a14:useLocalDpi xmlns:a14="http://schemas.microsoft.com/office/drawing/2010/main" val="0"/>
                        </a:ext>
                      </a:extLst>
                    </a:blip>
                    <a:stretch>
                      <a:fillRect/>
                    </a:stretch>
                  </pic:blipFill>
                  <pic:spPr>
                    <a:xfrm>
                      <a:off x="0" y="0"/>
                      <a:ext cx="5940425" cy="1141730"/>
                    </a:xfrm>
                    <a:prstGeom prst="rect">
                      <a:avLst/>
                    </a:prstGeom>
                  </pic:spPr>
                </pic:pic>
              </a:graphicData>
            </a:graphic>
          </wp:inline>
        </w:drawing>
      </w:r>
    </w:p>
    <w:p w:rsidR="001D186A" w:rsidRPr="001D186A" w:rsidRDefault="00027BA3" w:rsidP="001D186A">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32</w:t>
      </w:r>
      <w:r w:rsidR="001D186A">
        <w:rPr>
          <w:rFonts w:ascii="Times New Roman" w:hAnsi="Times New Roman" w:cs="Times New Roman"/>
          <w:sz w:val="28"/>
          <w:szCs w:val="28"/>
        </w:rPr>
        <w:t>. Соотношение настоящей структуры с рекомендуемой структурой.</w:t>
      </w:r>
    </w:p>
    <w:p w:rsidR="000C56A5" w:rsidRDefault="000C56A5" w:rsidP="00540F60">
      <w:pPr>
        <w:spacing w:line="360" w:lineRule="auto"/>
        <w:rPr>
          <w:rFonts w:ascii="Times New Roman" w:hAnsi="Times New Roman" w:cs="Times New Roman"/>
          <w:sz w:val="28"/>
          <w:szCs w:val="28"/>
        </w:rPr>
      </w:pPr>
      <w:r>
        <w:rPr>
          <w:rFonts w:ascii="Times New Roman" w:hAnsi="Times New Roman" w:cs="Times New Roman"/>
          <w:sz w:val="28"/>
          <w:szCs w:val="28"/>
        </w:rPr>
        <w:t>Для усовершенствования организационной структуры компании «</w:t>
      </w:r>
      <w:r>
        <w:rPr>
          <w:rFonts w:ascii="Times New Roman" w:hAnsi="Times New Roman" w:cs="Times New Roman"/>
          <w:sz w:val="28"/>
          <w:szCs w:val="28"/>
          <w:lang w:val="en-US"/>
        </w:rPr>
        <w:t>N</w:t>
      </w:r>
      <w:r>
        <w:rPr>
          <w:rFonts w:ascii="Times New Roman" w:hAnsi="Times New Roman" w:cs="Times New Roman"/>
          <w:sz w:val="28"/>
          <w:szCs w:val="28"/>
        </w:rPr>
        <w:t>»  необходимо произвести  переход от простой структуры к дивизиональной форме.</w:t>
      </w:r>
      <w:r w:rsidR="00ED6AA2">
        <w:rPr>
          <w:rFonts w:ascii="Times New Roman" w:hAnsi="Times New Roman" w:cs="Times New Roman"/>
          <w:sz w:val="28"/>
          <w:szCs w:val="28"/>
        </w:rPr>
        <w:t xml:space="preserve"> Данный переход будет способствовать созданию более органичной и гибкой структуры, способ</w:t>
      </w:r>
      <w:r w:rsidR="00FD7E07">
        <w:rPr>
          <w:rFonts w:ascii="Times New Roman" w:hAnsi="Times New Roman" w:cs="Times New Roman"/>
          <w:sz w:val="28"/>
          <w:szCs w:val="28"/>
        </w:rPr>
        <w:t>ной адаптироваться к изменениям</w:t>
      </w:r>
      <w:r w:rsidR="00ED6AA2">
        <w:rPr>
          <w:rFonts w:ascii="Times New Roman" w:hAnsi="Times New Roman" w:cs="Times New Roman"/>
          <w:sz w:val="28"/>
          <w:szCs w:val="28"/>
        </w:rPr>
        <w:t>, происходящим в</w:t>
      </w:r>
      <w:r w:rsidR="00FD7E07">
        <w:rPr>
          <w:rFonts w:ascii="Times New Roman" w:hAnsi="Times New Roman" w:cs="Times New Roman"/>
          <w:sz w:val="28"/>
          <w:szCs w:val="28"/>
        </w:rPr>
        <w:t xml:space="preserve"> российской</w:t>
      </w:r>
      <w:r w:rsidR="00ED6AA2">
        <w:rPr>
          <w:rFonts w:ascii="Times New Roman" w:hAnsi="Times New Roman" w:cs="Times New Roman"/>
          <w:sz w:val="28"/>
          <w:szCs w:val="28"/>
        </w:rPr>
        <w:t xml:space="preserve"> медиа отрасли</w:t>
      </w:r>
      <w:r w:rsidR="00FD7E07">
        <w:rPr>
          <w:rFonts w:ascii="Times New Roman" w:hAnsi="Times New Roman" w:cs="Times New Roman"/>
          <w:sz w:val="28"/>
          <w:szCs w:val="28"/>
        </w:rPr>
        <w:t>.</w:t>
      </w:r>
    </w:p>
    <w:p w:rsidR="00FD7E07" w:rsidRDefault="00FD7E07" w:rsidP="00540F60">
      <w:pPr>
        <w:spacing w:line="360" w:lineRule="auto"/>
        <w:rPr>
          <w:rFonts w:ascii="Times New Roman" w:hAnsi="Times New Roman" w:cs="Times New Roman"/>
          <w:sz w:val="28"/>
          <w:szCs w:val="28"/>
        </w:rPr>
      </w:pPr>
      <w:r>
        <w:rPr>
          <w:rFonts w:ascii="Times New Roman" w:hAnsi="Times New Roman" w:cs="Times New Roman"/>
          <w:sz w:val="28"/>
          <w:szCs w:val="28"/>
        </w:rPr>
        <w:t>Существующие на данный момент производственные отделы необходимо трансформировать в подразделения, во главе которых будут стоять опытные менеджеры. Таким образом, дивизионы получат больше автономности, что будет способствовать ускорению процессов, а также быстроте реакции компании.</w:t>
      </w:r>
    </w:p>
    <w:p w:rsidR="00FD7E07" w:rsidRDefault="00FD7E07" w:rsidP="00540F60">
      <w:pPr>
        <w:spacing w:line="360" w:lineRule="auto"/>
        <w:rPr>
          <w:rFonts w:ascii="Times New Roman" w:hAnsi="Times New Roman" w:cs="Times New Roman"/>
          <w:sz w:val="28"/>
          <w:szCs w:val="28"/>
        </w:rPr>
      </w:pPr>
      <w:r>
        <w:rPr>
          <w:rFonts w:ascii="Times New Roman" w:hAnsi="Times New Roman" w:cs="Times New Roman"/>
          <w:sz w:val="28"/>
          <w:szCs w:val="28"/>
        </w:rPr>
        <w:t>Также изменениям подлежат коммуникации внутри компании «</w:t>
      </w:r>
      <w:r>
        <w:rPr>
          <w:rFonts w:ascii="Times New Roman" w:hAnsi="Times New Roman" w:cs="Times New Roman"/>
          <w:sz w:val="28"/>
          <w:szCs w:val="28"/>
          <w:lang w:val="en-US"/>
        </w:rPr>
        <w:t>N</w:t>
      </w:r>
      <w:r>
        <w:rPr>
          <w:rFonts w:ascii="Times New Roman" w:hAnsi="Times New Roman" w:cs="Times New Roman"/>
          <w:sz w:val="28"/>
          <w:szCs w:val="28"/>
        </w:rPr>
        <w:t xml:space="preserve">». Поскольку между операционным ядром и апексом появляется срединная линия, необходимо выстроить </w:t>
      </w:r>
      <w:r w:rsidR="000A3E24">
        <w:rPr>
          <w:rFonts w:ascii="Times New Roman" w:hAnsi="Times New Roman" w:cs="Times New Roman"/>
          <w:sz w:val="28"/>
          <w:szCs w:val="28"/>
        </w:rPr>
        <w:t>четкую систему движения информации по вертикальным каналам. Горизонтальные коммуникации между подразделениями будут происходить реже, поскольку они перестанут быть зависимыми друг от друга.</w:t>
      </w:r>
    </w:p>
    <w:p w:rsidR="00623989" w:rsidRDefault="00623989" w:rsidP="00540F60">
      <w:pPr>
        <w:spacing w:line="360" w:lineRule="auto"/>
        <w:rPr>
          <w:rFonts w:ascii="Times New Roman" w:hAnsi="Times New Roman" w:cs="Times New Roman"/>
          <w:b/>
          <w:sz w:val="28"/>
          <w:szCs w:val="28"/>
        </w:rPr>
      </w:pPr>
    </w:p>
    <w:p w:rsidR="00A125FB" w:rsidRPr="00BA71CE" w:rsidRDefault="00073103" w:rsidP="009C1E2D">
      <w:pPr>
        <w:pStyle w:val="1"/>
        <w:rPr>
          <w:rFonts w:ascii="Times New Roman" w:hAnsi="Times New Roman" w:cs="Times New Roman"/>
          <w:color w:val="auto"/>
        </w:rPr>
      </w:pPr>
      <w:bookmarkStart w:id="25" w:name="_Toc390166209"/>
      <w:r w:rsidRPr="00BA71CE">
        <w:rPr>
          <w:rFonts w:ascii="Times New Roman" w:hAnsi="Times New Roman" w:cs="Times New Roman"/>
          <w:color w:val="auto"/>
        </w:rPr>
        <w:lastRenderedPageBreak/>
        <w:t>Заключение.</w:t>
      </w:r>
      <w:bookmarkEnd w:id="25"/>
    </w:p>
    <w:p w:rsidR="00073103" w:rsidRDefault="00F44A3B" w:rsidP="00540F60">
      <w:pPr>
        <w:spacing w:line="360" w:lineRule="auto"/>
        <w:rPr>
          <w:rFonts w:ascii="Times New Roman" w:hAnsi="Times New Roman" w:cs="Times New Roman"/>
          <w:sz w:val="28"/>
          <w:szCs w:val="28"/>
        </w:rPr>
      </w:pPr>
      <w:r>
        <w:rPr>
          <w:rFonts w:ascii="Times New Roman" w:hAnsi="Times New Roman" w:cs="Times New Roman"/>
          <w:sz w:val="28"/>
          <w:szCs w:val="28"/>
        </w:rPr>
        <w:t xml:space="preserve">В рамках данной </w:t>
      </w:r>
      <w:r w:rsidR="00AC2FA7">
        <w:rPr>
          <w:rFonts w:ascii="Times New Roman" w:hAnsi="Times New Roman" w:cs="Times New Roman"/>
          <w:sz w:val="28"/>
          <w:szCs w:val="28"/>
        </w:rPr>
        <w:t xml:space="preserve">выпускной квалификационной </w:t>
      </w:r>
      <w:r>
        <w:rPr>
          <w:rFonts w:ascii="Times New Roman" w:hAnsi="Times New Roman" w:cs="Times New Roman"/>
          <w:sz w:val="28"/>
          <w:szCs w:val="28"/>
        </w:rPr>
        <w:t xml:space="preserve">работы был произведен анализ соответствия организационной </w:t>
      </w:r>
      <w:r w:rsidR="00EF2358">
        <w:rPr>
          <w:rFonts w:ascii="Times New Roman" w:hAnsi="Times New Roman" w:cs="Times New Roman"/>
          <w:sz w:val="28"/>
          <w:szCs w:val="28"/>
        </w:rPr>
        <w:t>структуры</w:t>
      </w:r>
      <w:r>
        <w:rPr>
          <w:rFonts w:ascii="Times New Roman" w:hAnsi="Times New Roman" w:cs="Times New Roman"/>
          <w:sz w:val="28"/>
          <w:szCs w:val="28"/>
        </w:rPr>
        <w:t xml:space="preserve"> компании «</w:t>
      </w:r>
      <w:r>
        <w:rPr>
          <w:rFonts w:ascii="Times New Roman" w:hAnsi="Times New Roman" w:cs="Times New Roman"/>
          <w:sz w:val="28"/>
          <w:szCs w:val="28"/>
          <w:lang w:val="en-US"/>
        </w:rPr>
        <w:t>N</w:t>
      </w:r>
      <w:r>
        <w:rPr>
          <w:rFonts w:ascii="Times New Roman" w:hAnsi="Times New Roman" w:cs="Times New Roman"/>
          <w:sz w:val="28"/>
          <w:szCs w:val="28"/>
        </w:rPr>
        <w:t>» особенностям медиа отрасли России.</w:t>
      </w:r>
    </w:p>
    <w:p w:rsidR="00F44A3B" w:rsidRDefault="00F44A3B" w:rsidP="00540F60">
      <w:pPr>
        <w:spacing w:line="360" w:lineRule="auto"/>
        <w:rPr>
          <w:rFonts w:ascii="Times New Roman" w:hAnsi="Times New Roman" w:cs="Times New Roman"/>
          <w:sz w:val="28"/>
          <w:szCs w:val="28"/>
        </w:rPr>
      </w:pPr>
      <w:r>
        <w:rPr>
          <w:rFonts w:ascii="Times New Roman" w:hAnsi="Times New Roman" w:cs="Times New Roman"/>
          <w:sz w:val="28"/>
          <w:szCs w:val="28"/>
        </w:rPr>
        <w:t>Для д</w:t>
      </w:r>
      <w:r w:rsidR="00EF2358">
        <w:rPr>
          <w:rFonts w:ascii="Times New Roman" w:hAnsi="Times New Roman" w:cs="Times New Roman"/>
          <w:sz w:val="28"/>
          <w:szCs w:val="28"/>
        </w:rPr>
        <w:t>остижения поставленной цели были систематизированы</w:t>
      </w:r>
      <w:r>
        <w:rPr>
          <w:rFonts w:ascii="Times New Roman" w:hAnsi="Times New Roman" w:cs="Times New Roman"/>
          <w:sz w:val="28"/>
          <w:szCs w:val="28"/>
        </w:rPr>
        <w:t xml:space="preserve"> </w:t>
      </w:r>
      <w:r w:rsidR="00EF2358">
        <w:rPr>
          <w:rFonts w:ascii="Times New Roman" w:hAnsi="Times New Roman" w:cs="Times New Roman"/>
          <w:sz w:val="28"/>
          <w:szCs w:val="28"/>
        </w:rPr>
        <w:t>методы и инструменты</w:t>
      </w:r>
      <w:r>
        <w:rPr>
          <w:rFonts w:ascii="Times New Roman" w:hAnsi="Times New Roman" w:cs="Times New Roman"/>
          <w:sz w:val="28"/>
          <w:szCs w:val="28"/>
        </w:rPr>
        <w:t xml:space="preserve"> </w:t>
      </w:r>
      <w:r w:rsidR="00F20F85">
        <w:rPr>
          <w:rFonts w:ascii="Times New Roman" w:hAnsi="Times New Roman" w:cs="Times New Roman"/>
          <w:sz w:val="28"/>
          <w:szCs w:val="28"/>
        </w:rPr>
        <w:t>анализа орган</w:t>
      </w:r>
      <w:r w:rsidR="002B1954">
        <w:rPr>
          <w:rFonts w:ascii="Times New Roman" w:hAnsi="Times New Roman" w:cs="Times New Roman"/>
          <w:sz w:val="28"/>
          <w:szCs w:val="28"/>
        </w:rPr>
        <w:t>изационной структуры и отрасли, с помощью которых в дальнейшем было проведено исследование.</w:t>
      </w:r>
    </w:p>
    <w:p w:rsidR="00AC5222" w:rsidRDefault="00EF2358" w:rsidP="00540F60">
      <w:pPr>
        <w:spacing w:line="360" w:lineRule="auto"/>
        <w:rPr>
          <w:rFonts w:ascii="Times New Roman" w:hAnsi="Times New Roman" w:cs="Times New Roman"/>
          <w:sz w:val="28"/>
          <w:szCs w:val="28"/>
        </w:rPr>
      </w:pPr>
      <w:r>
        <w:rPr>
          <w:rFonts w:ascii="Times New Roman" w:hAnsi="Times New Roman" w:cs="Times New Roman"/>
          <w:sz w:val="28"/>
          <w:szCs w:val="28"/>
        </w:rPr>
        <w:t>В ходе исследования были</w:t>
      </w:r>
      <w:r w:rsidR="002B1954">
        <w:rPr>
          <w:rFonts w:ascii="Times New Roman" w:hAnsi="Times New Roman" w:cs="Times New Roman"/>
          <w:sz w:val="28"/>
          <w:szCs w:val="28"/>
        </w:rPr>
        <w:t xml:space="preserve"> </w:t>
      </w:r>
      <w:r>
        <w:rPr>
          <w:rFonts w:ascii="Times New Roman" w:hAnsi="Times New Roman" w:cs="Times New Roman"/>
          <w:sz w:val="28"/>
          <w:szCs w:val="28"/>
        </w:rPr>
        <w:t>выделены основные характеристики деятельности</w:t>
      </w:r>
      <w:r w:rsidR="002B1954">
        <w:rPr>
          <w:rFonts w:ascii="Times New Roman" w:hAnsi="Times New Roman" w:cs="Times New Roman"/>
          <w:sz w:val="28"/>
          <w:szCs w:val="28"/>
        </w:rPr>
        <w:t xml:space="preserve"> компании, </w:t>
      </w:r>
      <w:r w:rsidR="00AC5222">
        <w:rPr>
          <w:rFonts w:ascii="Times New Roman" w:hAnsi="Times New Roman" w:cs="Times New Roman"/>
          <w:sz w:val="28"/>
          <w:szCs w:val="28"/>
        </w:rPr>
        <w:t>а т</w:t>
      </w:r>
      <w:r w:rsidR="002B1954">
        <w:rPr>
          <w:rFonts w:ascii="Times New Roman" w:hAnsi="Times New Roman" w:cs="Times New Roman"/>
          <w:sz w:val="28"/>
          <w:szCs w:val="28"/>
        </w:rPr>
        <w:t xml:space="preserve">акже </w:t>
      </w:r>
      <w:r w:rsidR="00AC5222">
        <w:rPr>
          <w:rFonts w:ascii="Times New Roman" w:hAnsi="Times New Roman" w:cs="Times New Roman"/>
          <w:sz w:val="28"/>
          <w:szCs w:val="28"/>
        </w:rPr>
        <w:t xml:space="preserve">ключевые внутренние факторы </w:t>
      </w:r>
      <w:r w:rsidR="00AC5222" w:rsidRPr="00AC5222">
        <w:rPr>
          <w:rFonts w:ascii="Times New Roman" w:hAnsi="Times New Roman" w:cs="Times New Roman"/>
          <w:sz w:val="28"/>
          <w:szCs w:val="28"/>
        </w:rPr>
        <w:t xml:space="preserve">медиа компании </w:t>
      </w:r>
      <w:r w:rsidR="00AC5222">
        <w:rPr>
          <w:rFonts w:ascii="Times New Roman" w:hAnsi="Times New Roman" w:cs="Times New Roman"/>
          <w:sz w:val="28"/>
          <w:szCs w:val="28"/>
        </w:rPr>
        <w:t xml:space="preserve">с помощью модели </w:t>
      </w:r>
      <w:proofErr w:type="spellStart"/>
      <w:r w:rsidR="00AC5222">
        <w:rPr>
          <w:rFonts w:ascii="Times New Roman" w:hAnsi="Times New Roman" w:cs="Times New Roman"/>
          <w:sz w:val="28"/>
          <w:szCs w:val="28"/>
        </w:rPr>
        <w:t>А.Айрис</w:t>
      </w:r>
      <w:proofErr w:type="spellEnd"/>
      <w:r w:rsidR="00AC5222">
        <w:rPr>
          <w:rFonts w:ascii="Times New Roman" w:hAnsi="Times New Roman" w:cs="Times New Roman"/>
          <w:sz w:val="28"/>
          <w:szCs w:val="28"/>
        </w:rPr>
        <w:t xml:space="preserve"> и </w:t>
      </w:r>
      <w:proofErr w:type="spellStart"/>
      <w:r w:rsidR="00AC5222">
        <w:rPr>
          <w:rFonts w:ascii="Times New Roman" w:hAnsi="Times New Roman" w:cs="Times New Roman"/>
          <w:sz w:val="28"/>
          <w:szCs w:val="28"/>
        </w:rPr>
        <w:t>Ж.Бюген</w:t>
      </w:r>
      <w:proofErr w:type="spellEnd"/>
      <w:r w:rsidR="00AC5222">
        <w:rPr>
          <w:rFonts w:ascii="Times New Roman" w:hAnsi="Times New Roman" w:cs="Times New Roman"/>
          <w:sz w:val="28"/>
          <w:szCs w:val="28"/>
        </w:rPr>
        <w:t>.</w:t>
      </w:r>
    </w:p>
    <w:p w:rsidR="002B1954" w:rsidRDefault="002B1954" w:rsidP="00540F60">
      <w:pPr>
        <w:spacing w:line="360" w:lineRule="auto"/>
        <w:rPr>
          <w:rFonts w:ascii="Times New Roman" w:hAnsi="Times New Roman" w:cs="Times New Roman"/>
          <w:sz w:val="28"/>
          <w:szCs w:val="28"/>
        </w:rPr>
      </w:pPr>
      <w:r>
        <w:rPr>
          <w:rFonts w:ascii="Times New Roman" w:hAnsi="Times New Roman" w:cs="Times New Roman"/>
          <w:sz w:val="28"/>
          <w:szCs w:val="28"/>
        </w:rPr>
        <w:t>С помощью модели «пяти конфигураций</w:t>
      </w:r>
      <w:r w:rsidR="00AC5222">
        <w:rPr>
          <w:rFonts w:ascii="Times New Roman" w:hAnsi="Times New Roman" w:cs="Times New Roman"/>
          <w:sz w:val="28"/>
          <w:szCs w:val="28"/>
        </w:rPr>
        <w:t xml:space="preserve"> организационной структуры</w:t>
      </w:r>
      <w:r>
        <w:rPr>
          <w:rFonts w:ascii="Times New Roman" w:hAnsi="Times New Roman" w:cs="Times New Roman"/>
          <w:sz w:val="28"/>
          <w:szCs w:val="28"/>
        </w:rPr>
        <w:t xml:space="preserve">» </w:t>
      </w:r>
      <w:proofErr w:type="spellStart"/>
      <w:r>
        <w:rPr>
          <w:rFonts w:ascii="Times New Roman" w:hAnsi="Times New Roman" w:cs="Times New Roman"/>
          <w:sz w:val="28"/>
          <w:szCs w:val="28"/>
        </w:rPr>
        <w:t>Г.Минцберга</w:t>
      </w:r>
      <w:proofErr w:type="spellEnd"/>
      <w:r>
        <w:rPr>
          <w:rFonts w:ascii="Times New Roman" w:hAnsi="Times New Roman" w:cs="Times New Roman"/>
          <w:sz w:val="28"/>
          <w:szCs w:val="28"/>
        </w:rPr>
        <w:t xml:space="preserve"> была проанализирована организационная структура компании  и охарактеризована, как «простая структура». </w:t>
      </w:r>
    </w:p>
    <w:p w:rsidR="00AC5222" w:rsidRDefault="00011DF0" w:rsidP="00540F60">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Проведенный анализ медиа отрасли выявил ряд ее особенностей, которые непосредственно влияют на деятельность компании. </w:t>
      </w:r>
      <w:r w:rsidR="00AC5222">
        <w:rPr>
          <w:rFonts w:ascii="Times New Roman" w:hAnsi="Times New Roman" w:cs="Times New Roman"/>
          <w:sz w:val="28"/>
          <w:szCs w:val="28"/>
        </w:rPr>
        <w:t>Данный анализ позволил определить внешнюю среду  как динамичную, сложную и диверсифицированную</w:t>
      </w:r>
      <w:r w:rsidR="00FC29EE">
        <w:rPr>
          <w:rFonts w:ascii="Times New Roman" w:hAnsi="Times New Roman" w:cs="Times New Roman"/>
          <w:sz w:val="28"/>
          <w:szCs w:val="28"/>
        </w:rPr>
        <w:t>.</w:t>
      </w:r>
    </w:p>
    <w:p w:rsidR="00F20F85" w:rsidRDefault="00FC29EE" w:rsidP="00540F60">
      <w:pPr>
        <w:spacing w:line="360" w:lineRule="auto"/>
        <w:rPr>
          <w:rFonts w:ascii="Times New Roman" w:hAnsi="Times New Roman" w:cs="Times New Roman"/>
          <w:sz w:val="28"/>
          <w:szCs w:val="28"/>
        </w:rPr>
      </w:pPr>
      <w:r>
        <w:rPr>
          <w:rFonts w:ascii="Times New Roman" w:hAnsi="Times New Roman" w:cs="Times New Roman"/>
          <w:sz w:val="28"/>
          <w:szCs w:val="28"/>
        </w:rPr>
        <w:t>Сопоставление результатов анализа организационной структуры компании «</w:t>
      </w:r>
      <w:r>
        <w:rPr>
          <w:rFonts w:ascii="Times New Roman" w:hAnsi="Times New Roman" w:cs="Times New Roman"/>
          <w:sz w:val="28"/>
          <w:szCs w:val="28"/>
          <w:lang w:val="en-US"/>
        </w:rPr>
        <w:t>N</w:t>
      </w:r>
      <w:r>
        <w:rPr>
          <w:rFonts w:ascii="Times New Roman" w:hAnsi="Times New Roman" w:cs="Times New Roman"/>
          <w:sz w:val="28"/>
          <w:szCs w:val="28"/>
        </w:rPr>
        <w:t>»</w:t>
      </w:r>
      <w:r w:rsidRPr="00FC29EE">
        <w:rPr>
          <w:rFonts w:ascii="Times New Roman" w:hAnsi="Times New Roman" w:cs="Times New Roman"/>
          <w:sz w:val="28"/>
          <w:szCs w:val="28"/>
        </w:rPr>
        <w:t xml:space="preserve"> </w:t>
      </w:r>
      <w:r>
        <w:rPr>
          <w:rFonts w:ascii="Times New Roman" w:hAnsi="Times New Roman" w:cs="Times New Roman"/>
          <w:sz w:val="28"/>
          <w:szCs w:val="28"/>
        </w:rPr>
        <w:t>и анализа российской медиа отрасли</w:t>
      </w:r>
      <w:r w:rsidR="00011DF0">
        <w:rPr>
          <w:rFonts w:ascii="Times New Roman" w:hAnsi="Times New Roman" w:cs="Times New Roman"/>
          <w:sz w:val="28"/>
          <w:szCs w:val="28"/>
        </w:rPr>
        <w:t xml:space="preserve"> позволил</w:t>
      </w:r>
      <w:r>
        <w:rPr>
          <w:rFonts w:ascii="Times New Roman" w:hAnsi="Times New Roman" w:cs="Times New Roman"/>
          <w:sz w:val="28"/>
          <w:szCs w:val="28"/>
        </w:rPr>
        <w:t>о</w:t>
      </w:r>
      <w:r w:rsidR="00011DF0">
        <w:rPr>
          <w:rFonts w:ascii="Times New Roman" w:hAnsi="Times New Roman" w:cs="Times New Roman"/>
          <w:sz w:val="28"/>
          <w:szCs w:val="28"/>
        </w:rPr>
        <w:t xml:space="preserve"> сделать вывод о несоответствии организационной структуры компании «</w:t>
      </w:r>
      <w:r w:rsidR="00011DF0">
        <w:rPr>
          <w:rFonts w:ascii="Times New Roman" w:hAnsi="Times New Roman" w:cs="Times New Roman"/>
          <w:sz w:val="28"/>
          <w:szCs w:val="28"/>
          <w:lang w:val="en-US"/>
        </w:rPr>
        <w:t>N</w:t>
      </w:r>
      <w:r w:rsidR="00011DF0">
        <w:rPr>
          <w:rFonts w:ascii="Times New Roman" w:hAnsi="Times New Roman" w:cs="Times New Roman"/>
          <w:sz w:val="28"/>
          <w:szCs w:val="28"/>
        </w:rPr>
        <w:t xml:space="preserve">» </w:t>
      </w:r>
      <w:r w:rsidR="00C82441">
        <w:rPr>
          <w:rFonts w:ascii="Times New Roman" w:hAnsi="Times New Roman" w:cs="Times New Roman"/>
          <w:sz w:val="28"/>
          <w:szCs w:val="28"/>
        </w:rPr>
        <w:t xml:space="preserve">особенностям медиа отрасли России. </w:t>
      </w:r>
    </w:p>
    <w:p w:rsidR="00C82441" w:rsidRDefault="00C82441" w:rsidP="00540F60">
      <w:pPr>
        <w:spacing w:line="360" w:lineRule="auto"/>
        <w:rPr>
          <w:rFonts w:ascii="Times New Roman" w:hAnsi="Times New Roman" w:cs="Times New Roman"/>
          <w:sz w:val="28"/>
          <w:szCs w:val="28"/>
        </w:rPr>
      </w:pPr>
      <w:r>
        <w:rPr>
          <w:rFonts w:ascii="Times New Roman" w:hAnsi="Times New Roman" w:cs="Times New Roman"/>
          <w:sz w:val="28"/>
          <w:szCs w:val="28"/>
        </w:rPr>
        <w:t>Для успешного функционирования и дальнейшего развития, компании необходимо изменить организационную структуру.</w:t>
      </w:r>
    </w:p>
    <w:p w:rsidR="00C82441" w:rsidRDefault="00A660A8" w:rsidP="00540F60">
      <w:pPr>
        <w:spacing w:line="360" w:lineRule="auto"/>
        <w:rPr>
          <w:rFonts w:ascii="Times New Roman" w:hAnsi="Times New Roman" w:cs="Times New Roman"/>
          <w:sz w:val="28"/>
          <w:szCs w:val="28"/>
        </w:rPr>
      </w:pPr>
      <w:r>
        <w:rPr>
          <w:rFonts w:ascii="Times New Roman" w:hAnsi="Times New Roman" w:cs="Times New Roman"/>
          <w:sz w:val="28"/>
          <w:szCs w:val="28"/>
        </w:rPr>
        <w:t>В качестве</w:t>
      </w:r>
      <w:r w:rsidR="00C82441">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организационной </w:t>
      </w:r>
      <w:r w:rsidR="00C82441">
        <w:rPr>
          <w:rFonts w:ascii="Times New Roman" w:hAnsi="Times New Roman" w:cs="Times New Roman"/>
          <w:sz w:val="28"/>
          <w:szCs w:val="28"/>
        </w:rPr>
        <w:t>структуры</w:t>
      </w:r>
      <w:r>
        <w:rPr>
          <w:rFonts w:ascii="Times New Roman" w:hAnsi="Times New Roman" w:cs="Times New Roman"/>
          <w:sz w:val="28"/>
          <w:szCs w:val="28"/>
        </w:rPr>
        <w:t xml:space="preserve"> компании «</w:t>
      </w:r>
      <w:r>
        <w:rPr>
          <w:rFonts w:ascii="Times New Roman" w:hAnsi="Times New Roman" w:cs="Times New Roman"/>
          <w:sz w:val="28"/>
          <w:szCs w:val="28"/>
          <w:lang w:val="en-US"/>
        </w:rPr>
        <w:t>N</w:t>
      </w:r>
      <w:r>
        <w:rPr>
          <w:rFonts w:ascii="Times New Roman" w:hAnsi="Times New Roman" w:cs="Times New Roman"/>
          <w:sz w:val="28"/>
          <w:szCs w:val="28"/>
        </w:rPr>
        <w:t>» , соответствующей особенностям российской медиа отрасли</w:t>
      </w:r>
      <w:r w:rsidR="00C82441">
        <w:rPr>
          <w:rFonts w:ascii="Times New Roman" w:hAnsi="Times New Roman" w:cs="Times New Roman"/>
          <w:sz w:val="28"/>
          <w:szCs w:val="28"/>
        </w:rPr>
        <w:t xml:space="preserve"> рекомендуется </w:t>
      </w:r>
      <w:r>
        <w:rPr>
          <w:rFonts w:ascii="Times New Roman" w:hAnsi="Times New Roman" w:cs="Times New Roman"/>
          <w:sz w:val="28"/>
          <w:szCs w:val="28"/>
        </w:rPr>
        <w:t>изменение организационной структуры до «дивизиональной формы</w:t>
      </w:r>
      <w:r w:rsidR="00027BA3">
        <w:rPr>
          <w:rFonts w:ascii="Times New Roman" w:hAnsi="Times New Roman" w:cs="Times New Roman"/>
          <w:sz w:val="28"/>
          <w:szCs w:val="28"/>
        </w:rPr>
        <w:t xml:space="preserve"> (рис. 33</w:t>
      </w:r>
      <w:r w:rsidR="00C82441">
        <w:rPr>
          <w:rFonts w:ascii="Times New Roman" w:hAnsi="Times New Roman" w:cs="Times New Roman"/>
          <w:sz w:val="28"/>
          <w:szCs w:val="28"/>
        </w:rPr>
        <w:t>):</w:t>
      </w:r>
    </w:p>
    <w:p w:rsidR="00C82441" w:rsidRDefault="00C82441" w:rsidP="00C82441">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F940114" wp14:editId="6BFA5F17">
            <wp:extent cx="4724400" cy="17430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jpg"/>
                    <pic:cNvPicPr/>
                  </pic:nvPicPr>
                  <pic:blipFill>
                    <a:blip r:embed="rId50">
                      <a:extLst>
                        <a:ext uri="{28A0092B-C50C-407E-A947-70E740481C1C}">
                          <a14:useLocalDpi xmlns:a14="http://schemas.microsoft.com/office/drawing/2010/main" val="0"/>
                        </a:ext>
                      </a:extLst>
                    </a:blip>
                    <a:stretch>
                      <a:fillRect/>
                    </a:stretch>
                  </pic:blipFill>
                  <pic:spPr>
                    <a:xfrm>
                      <a:off x="0" y="0"/>
                      <a:ext cx="4724400" cy="1743075"/>
                    </a:xfrm>
                    <a:prstGeom prst="rect">
                      <a:avLst/>
                    </a:prstGeom>
                  </pic:spPr>
                </pic:pic>
              </a:graphicData>
            </a:graphic>
          </wp:inline>
        </w:drawing>
      </w:r>
    </w:p>
    <w:p w:rsidR="00C82441" w:rsidRDefault="00027BA3" w:rsidP="00C82441">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33</w:t>
      </w:r>
      <w:r w:rsidR="00B07B6F">
        <w:rPr>
          <w:rFonts w:ascii="Times New Roman" w:hAnsi="Times New Roman" w:cs="Times New Roman"/>
          <w:sz w:val="28"/>
          <w:szCs w:val="28"/>
        </w:rPr>
        <w:t>. Рекомендуемая компании «</w:t>
      </w:r>
      <w:r w:rsidR="00B07B6F">
        <w:rPr>
          <w:rFonts w:ascii="Times New Roman" w:hAnsi="Times New Roman" w:cs="Times New Roman"/>
          <w:sz w:val="28"/>
          <w:szCs w:val="28"/>
          <w:lang w:val="en-US"/>
        </w:rPr>
        <w:t>N</w:t>
      </w:r>
      <w:r w:rsidR="00B07B6F">
        <w:rPr>
          <w:rFonts w:ascii="Times New Roman" w:hAnsi="Times New Roman" w:cs="Times New Roman"/>
          <w:sz w:val="28"/>
          <w:szCs w:val="28"/>
        </w:rPr>
        <w:t>» структура.</w:t>
      </w:r>
    </w:p>
    <w:p w:rsidR="00D573A3" w:rsidRPr="00D573A3" w:rsidRDefault="00D573A3" w:rsidP="00B07B6F">
      <w:pPr>
        <w:spacing w:line="360" w:lineRule="auto"/>
        <w:rPr>
          <w:rFonts w:ascii="Times New Roman" w:hAnsi="Times New Roman" w:cs="Times New Roman"/>
          <w:sz w:val="28"/>
          <w:szCs w:val="28"/>
        </w:rPr>
      </w:pPr>
      <w:r>
        <w:rPr>
          <w:rFonts w:ascii="Times New Roman" w:hAnsi="Times New Roman" w:cs="Times New Roman"/>
          <w:sz w:val="28"/>
          <w:szCs w:val="28"/>
        </w:rPr>
        <w:t>Для перехода от простой структуры к дивизиональной компании «</w:t>
      </w:r>
      <w:r>
        <w:rPr>
          <w:rFonts w:ascii="Times New Roman" w:hAnsi="Times New Roman" w:cs="Times New Roman"/>
          <w:sz w:val="28"/>
          <w:szCs w:val="28"/>
          <w:lang w:val="en-US"/>
        </w:rPr>
        <w:t>N</w:t>
      </w:r>
      <w:r>
        <w:rPr>
          <w:rFonts w:ascii="Times New Roman" w:hAnsi="Times New Roman" w:cs="Times New Roman"/>
          <w:sz w:val="28"/>
          <w:szCs w:val="28"/>
        </w:rPr>
        <w:t xml:space="preserve">» рекомендуется создать три подразделения по направлениям видео, графика и копирайт, во главе которых будут стоять опытные руководители. В подразделение «видео» также войдут отдел монтажа и режиссуры. Отдел продюсирования предлагается расформировать по каждому подразделению. </w:t>
      </w:r>
    </w:p>
    <w:p w:rsidR="00A660A8" w:rsidRDefault="00A660A8" w:rsidP="00B07B6F">
      <w:pPr>
        <w:spacing w:line="360" w:lineRule="auto"/>
        <w:rPr>
          <w:rFonts w:ascii="Times New Roman" w:hAnsi="Times New Roman" w:cs="Times New Roman"/>
          <w:sz w:val="28"/>
          <w:szCs w:val="28"/>
        </w:rPr>
      </w:pPr>
      <w:r>
        <w:rPr>
          <w:rFonts w:ascii="Times New Roman" w:hAnsi="Times New Roman" w:cs="Times New Roman"/>
          <w:sz w:val="28"/>
          <w:szCs w:val="28"/>
        </w:rPr>
        <w:t>Использование дивизиональной формы организационной структуры предполагает расширение срединной линии за счет добавления должностей руководителей подразделений. Одновременно это делает структуру более органичной и гибкой, поскольку у подразделений появляется больше автономии, что позволяет компании быстро адаптироваться к изменениям во внешней среде.</w:t>
      </w:r>
    </w:p>
    <w:p w:rsidR="00B07B6F" w:rsidRDefault="00B07B6F" w:rsidP="00B07B6F">
      <w:pPr>
        <w:spacing w:line="360" w:lineRule="auto"/>
        <w:rPr>
          <w:rFonts w:ascii="Times New Roman" w:hAnsi="Times New Roman" w:cs="Times New Roman"/>
          <w:sz w:val="28"/>
          <w:szCs w:val="28"/>
        </w:rPr>
      </w:pPr>
      <w:r>
        <w:rPr>
          <w:rFonts w:ascii="Times New Roman" w:hAnsi="Times New Roman" w:cs="Times New Roman"/>
          <w:sz w:val="28"/>
          <w:szCs w:val="28"/>
        </w:rPr>
        <w:t xml:space="preserve">Более того, </w:t>
      </w:r>
      <w:r w:rsidR="00A660A8">
        <w:rPr>
          <w:rFonts w:ascii="Times New Roman" w:hAnsi="Times New Roman" w:cs="Times New Roman"/>
          <w:sz w:val="28"/>
          <w:szCs w:val="28"/>
        </w:rPr>
        <w:t xml:space="preserve"> переход от простой структуры к дивизиональной предполагает изменение процессов</w:t>
      </w:r>
      <w:r>
        <w:rPr>
          <w:rFonts w:ascii="Times New Roman" w:hAnsi="Times New Roman" w:cs="Times New Roman"/>
          <w:sz w:val="28"/>
          <w:szCs w:val="28"/>
        </w:rPr>
        <w:t xml:space="preserve"> вертикальных коммуникаций, поскольку между операционным ядром и апе</w:t>
      </w:r>
      <w:r w:rsidR="00A660A8">
        <w:rPr>
          <w:rFonts w:ascii="Times New Roman" w:hAnsi="Times New Roman" w:cs="Times New Roman"/>
          <w:sz w:val="28"/>
          <w:szCs w:val="28"/>
        </w:rPr>
        <w:t>ксом появляется срединная линия, а также горизонтальных ввиду дробления организации на подразделения.</w:t>
      </w:r>
    </w:p>
    <w:p w:rsidR="00A660A8" w:rsidRDefault="008F24C1" w:rsidP="00B07B6F">
      <w:pPr>
        <w:spacing w:line="360" w:lineRule="auto"/>
        <w:rPr>
          <w:rFonts w:ascii="Times New Roman" w:hAnsi="Times New Roman" w:cs="Times New Roman"/>
          <w:sz w:val="28"/>
          <w:szCs w:val="28"/>
        </w:rPr>
      </w:pPr>
      <w:r>
        <w:rPr>
          <w:rFonts w:ascii="Times New Roman" w:hAnsi="Times New Roman" w:cs="Times New Roman"/>
          <w:sz w:val="28"/>
          <w:szCs w:val="28"/>
        </w:rPr>
        <w:t>Поскольку компания «</w:t>
      </w:r>
      <w:r>
        <w:rPr>
          <w:rFonts w:ascii="Times New Roman" w:hAnsi="Times New Roman" w:cs="Times New Roman"/>
          <w:sz w:val="28"/>
          <w:szCs w:val="28"/>
          <w:lang w:val="en-US"/>
        </w:rPr>
        <w:t>N</w:t>
      </w:r>
      <w:r>
        <w:rPr>
          <w:rFonts w:ascii="Times New Roman" w:hAnsi="Times New Roman" w:cs="Times New Roman"/>
          <w:sz w:val="28"/>
          <w:szCs w:val="28"/>
        </w:rPr>
        <w:t>» находится на стадии роста и постепенно увеличивается в размерах, дивизиональная структура позволит создать условия для расширения штата сотрудников.</w:t>
      </w:r>
    </w:p>
    <w:p w:rsidR="00C82441" w:rsidRDefault="006F26A6" w:rsidP="00E53225">
      <w:pPr>
        <w:spacing w:line="360" w:lineRule="auto"/>
        <w:rPr>
          <w:rFonts w:ascii="Times New Roman" w:hAnsi="Times New Roman" w:cs="Times New Roman"/>
          <w:sz w:val="28"/>
          <w:szCs w:val="28"/>
        </w:rPr>
      </w:pPr>
      <w:r>
        <w:rPr>
          <w:rFonts w:ascii="Times New Roman" w:hAnsi="Times New Roman" w:cs="Times New Roman"/>
          <w:sz w:val="28"/>
          <w:szCs w:val="28"/>
        </w:rPr>
        <w:t xml:space="preserve">Дивизиональная форма структуры позволит снизить риски, которые существуют при простой структуре, а именно риск, связанный с </w:t>
      </w:r>
      <w:r>
        <w:rPr>
          <w:rFonts w:ascii="Times New Roman" w:hAnsi="Times New Roman" w:cs="Times New Roman"/>
          <w:sz w:val="28"/>
          <w:szCs w:val="28"/>
        </w:rPr>
        <w:lastRenderedPageBreak/>
        <w:t>сосредоточения всей власти и ответственности на одном человеке.  Новая форма структуры позволит распределить ответственность и власть при</w:t>
      </w:r>
      <w:r w:rsidR="00F33E4C">
        <w:rPr>
          <w:rFonts w:ascii="Times New Roman" w:hAnsi="Times New Roman" w:cs="Times New Roman"/>
          <w:sz w:val="28"/>
          <w:szCs w:val="28"/>
        </w:rPr>
        <w:t>н</w:t>
      </w:r>
      <w:r>
        <w:rPr>
          <w:rFonts w:ascii="Times New Roman" w:hAnsi="Times New Roman" w:cs="Times New Roman"/>
          <w:sz w:val="28"/>
          <w:szCs w:val="28"/>
        </w:rPr>
        <w:t xml:space="preserve">ятия решений между руководителями подразделений и тем самым </w:t>
      </w:r>
      <w:r w:rsidR="00F33E4C">
        <w:rPr>
          <w:rFonts w:ascii="Times New Roman" w:hAnsi="Times New Roman" w:cs="Times New Roman"/>
          <w:sz w:val="28"/>
          <w:szCs w:val="28"/>
        </w:rPr>
        <w:t>позволит компании стабильно функционировать вне зависимости от степени участия генерального директора в процессах.</w:t>
      </w: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D573A3" w:rsidRDefault="00D573A3" w:rsidP="00E53225">
      <w:pPr>
        <w:spacing w:line="360" w:lineRule="auto"/>
        <w:rPr>
          <w:rFonts w:ascii="Times New Roman" w:hAnsi="Times New Roman" w:cs="Times New Roman"/>
          <w:b/>
          <w:sz w:val="28"/>
          <w:szCs w:val="28"/>
        </w:rPr>
      </w:pPr>
    </w:p>
    <w:p w:rsidR="0098453B" w:rsidRDefault="0098453B" w:rsidP="0098453B">
      <w:pPr>
        <w:pStyle w:val="af"/>
        <w:rPr>
          <w:rFonts w:ascii="Times New Roman" w:eastAsiaTheme="minorHAnsi" w:hAnsi="Times New Roman" w:cs="Times New Roman"/>
          <w:bCs w:val="0"/>
          <w:color w:val="auto"/>
          <w:lang w:eastAsia="en-US"/>
        </w:rPr>
      </w:pPr>
    </w:p>
    <w:p w:rsidR="0098453B" w:rsidRDefault="0098453B" w:rsidP="0098453B"/>
    <w:p w:rsidR="0098453B" w:rsidRDefault="0098453B" w:rsidP="0098453B"/>
    <w:p w:rsidR="0098453B" w:rsidRPr="0098453B" w:rsidRDefault="0098453B" w:rsidP="0098453B"/>
    <w:p w:rsidR="00E53225" w:rsidRPr="00BA71CE" w:rsidRDefault="00E53225" w:rsidP="009C1E2D">
      <w:pPr>
        <w:pStyle w:val="1"/>
        <w:rPr>
          <w:rFonts w:ascii="Times New Roman" w:hAnsi="Times New Roman" w:cs="Times New Roman"/>
          <w:color w:val="auto"/>
        </w:rPr>
      </w:pPr>
      <w:bookmarkStart w:id="26" w:name="_Toc390166210"/>
      <w:r w:rsidRPr="00BA71CE">
        <w:rPr>
          <w:rFonts w:ascii="Times New Roman" w:hAnsi="Times New Roman" w:cs="Times New Roman"/>
          <w:color w:val="auto"/>
        </w:rPr>
        <w:lastRenderedPageBreak/>
        <w:t>Список используемой литературы.</w:t>
      </w:r>
      <w:bookmarkEnd w:id="26"/>
    </w:p>
    <w:p w:rsidR="006628AF" w:rsidRPr="006628AF" w:rsidRDefault="006628AF" w:rsidP="006628AF">
      <w:pPr>
        <w:pStyle w:val="a3"/>
        <w:numPr>
          <w:ilvl w:val="0"/>
          <w:numId w:val="3"/>
        </w:numPr>
        <w:rPr>
          <w:rFonts w:ascii="Times New Roman" w:hAnsi="Times New Roman" w:cs="Times New Roman"/>
          <w:sz w:val="28"/>
          <w:szCs w:val="28"/>
        </w:rPr>
      </w:pPr>
      <w:proofErr w:type="spellStart"/>
      <w:r w:rsidRPr="006628AF">
        <w:rPr>
          <w:rFonts w:ascii="Times New Roman" w:hAnsi="Times New Roman" w:cs="Times New Roman"/>
          <w:sz w:val="28"/>
          <w:szCs w:val="28"/>
        </w:rPr>
        <w:t>Адизес</w:t>
      </w:r>
      <w:proofErr w:type="spellEnd"/>
      <w:r w:rsidRPr="006628AF">
        <w:rPr>
          <w:rFonts w:ascii="Times New Roman" w:hAnsi="Times New Roman" w:cs="Times New Roman"/>
          <w:sz w:val="28"/>
          <w:szCs w:val="28"/>
        </w:rPr>
        <w:t xml:space="preserve"> И. Управление жизненным циклом корпорации. </w:t>
      </w:r>
      <w:proofErr w:type="gramStart"/>
      <w:r w:rsidRPr="006628AF">
        <w:rPr>
          <w:rFonts w:ascii="Times New Roman" w:hAnsi="Times New Roman" w:cs="Times New Roman"/>
          <w:sz w:val="28"/>
          <w:szCs w:val="28"/>
        </w:rPr>
        <w:t>–М</w:t>
      </w:r>
      <w:proofErr w:type="gramEnd"/>
      <w:r w:rsidRPr="006628AF">
        <w:rPr>
          <w:rFonts w:ascii="Times New Roman" w:hAnsi="Times New Roman" w:cs="Times New Roman"/>
          <w:sz w:val="28"/>
          <w:szCs w:val="28"/>
        </w:rPr>
        <w:t>.: Манн, Иванов и Фербер. 2014 – 512с.</w:t>
      </w:r>
    </w:p>
    <w:p w:rsidR="006628AF" w:rsidRPr="006628AF" w:rsidRDefault="006628AF" w:rsidP="006628AF">
      <w:pPr>
        <w:pStyle w:val="a3"/>
        <w:numPr>
          <w:ilvl w:val="0"/>
          <w:numId w:val="3"/>
        </w:numPr>
        <w:rPr>
          <w:rFonts w:ascii="Times New Roman" w:hAnsi="Times New Roman" w:cs="Times New Roman"/>
          <w:sz w:val="28"/>
          <w:szCs w:val="28"/>
        </w:rPr>
      </w:pPr>
      <w:r w:rsidRPr="006628AF">
        <w:rPr>
          <w:rFonts w:ascii="Times New Roman" w:hAnsi="Times New Roman" w:cs="Times New Roman"/>
          <w:sz w:val="28"/>
          <w:szCs w:val="28"/>
        </w:rPr>
        <w:t xml:space="preserve">Айрис А., </w:t>
      </w:r>
      <w:proofErr w:type="spellStart"/>
      <w:r w:rsidRPr="006628AF">
        <w:rPr>
          <w:rFonts w:ascii="Times New Roman" w:hAnsi="Times New Roman" w:cs="Times New Roman"/>
          <w:sz w:val="28"/>
          <w:szCs w:val="28"/>
        </w:rPr>
        <w:t>Бюген</w:t>
      </w:r>
      <w:proofErr w:type="spellEnd"/>
      <w:r w:rsidRPr="006628AF">
        <w:rPr>
          <w:rFonts w:ascii="Times New Roman" w:hAnsi="Times New Roman" w:cs="Times New Roman"/>
          <w:sz w:val="28"/>
          <w:szCs w:val="28"/>
        </w:rPr>
        <w:t xml:space="preserve"> Ж. Управление медиа компаниями: реализация творческого потенциала.- М.: Издательский дом «Университетская книга»: АНО «ШКИМБ»,2010 – 560 с.</w:t>
      </w:r>
    </w:p>
    <w:p w:rsidR="006628AF" w:rsidRPr="006628AF" w:rsidRDefault="006628AF" w:rsidP="006628AF">
      <w:pPr>
        <w:pStyle w:val="a3"/>
        <w:numPr>
          <w:ilvl w:val="0"/>
          <w:numId w:val="3"/>
        </w:numPr>
        <w:rPr>
          <w:rFonts w:ascii="Times New Roman" w:hAnsi="Times New Roman" w:cs="Times New Roman"/>
          <w:sz w:val="28"/>
          <w:szCs w:val="28"/>
        </w:rPr>
      </w:pPr>
      <w:r w:rsidRPr="006628AF">
        <w:rPr>
          <w:rFonts w:ascii="Times New Roman" w:hAnsi="Times New Roman" w:cs="Times New Roman"/>
          <w:sz w:val="28"/>
          <w:szCs w:val="28"/>
        </w:rPr>
        <w:t xml:space="preserve">Браун Д., </w:t>
      </w:r>
      <w:proofErr w:type="spellStart"/>
      <w:r w:rsidRPr="006628AF">
        <w:rPr>
          <w:rFonts w:ascii="Times New Roman" w:hAnsi="Times New Roman" w:cs="Times New Roman"/>
          <w:sz w:val="28"/>
          <w:szCs w:val="28"/>
        </w:rPr>
        <w:t>Куол</w:t>
      </w:r>
      <w:proofErr w:type="spellEnd"/>
      <w:r w:rsidRPr="006628AF">
        <w:rPr>
          <w:rFonts w:ascii="Times New Roman" w:hAnsi="Times New Roman" w:cs="Times New Roman"/>
          <w:sz w:val="28"/>
          <w:szCs w:val="28"/>
        </w:rPr>
        <w:t xml:space="preserve"> У. Эффективный менеджмент на радио и телевидении: в 2 т. – М.: Мир, 2001. – Т.1 – 509 с., Т.2 – 557 с</w:t>
      </w:r>
    </w:p>
    <w:p w:rsidR="00655EFE" w:rsidRPr="00540F60" w:rsidRDefault="00655EFE" w:rsidP="00540F60">
      <w:pPr>
        <w:numPr>
          <w:ilvl w:val="0"/>
          <w:numId w:val="3"/>
        </w:numPr>
        <w:spacing w:line="360" w:lineRule="auto"/>
        <w:rPr>
          <w:rFonts w:ascii="Times New Roman" w:hAnsi="Times New Roman" w:cs="Times New Roman"/>
          <w:sz w:val="28"/>
          <w:szCs w:val="28"/>
        </w:rPr>
      </w:pPr>
      <w:proofErr w:type="spellStart"/>
      <w:r w:rsidRPr="00540F60">
        <w:rPr>
          <w:rFonts w:ascii="Times New Roman" w:hAnsi="Times New Roman" w:cs="Times New Roman"/>
          <w:sz w:val="28"/>
          <w:szCs w:val="28"/>
        </w:rPr>
        <w:t>Дафт</w:t>
      </w:r>
      <w:proofErr w:type="spellEnd"/>
      <w:r w:rsidRPr="00540F60">
        <w:rPr>
          <w:rFonts w:ascii="Times New Roman" w:hAnsi="Times New Roman" w:cs="Times New Roman"/>
          <w:sz w:val="28"/>
          <w:szCs w:val="28"/>
        </w:rPr>
        <w:t xml:space="preserve"> Ричард Л. Теория организаций: Учебник для студентов вузов, обучающихся по специальности «Менеджмент организаций»; пер. с англ. – М.:ЮНИТИ-ДАНА, 2009 -736 с.</w:t>
      </w:r>
    </w:p>
    <w:p w:rsidR="00655EFE" w:rsidRPr="00540F60" w:rsidRDefault="00655EFE" w:rsidP="00540F60">
      <w:pPr>
        <w:numPr>
          <w:ilvl w:val="0"/>
          <w:numId w:val="3"/>
        </w:numPr>
        <w:spacing w:line="360" w:lineRule="auto"/>
        <w:rPr>
          <w:rFonts w:ascii="Times New Roman" w:hAnsi="Times New Roman" w:cs="Times New Roman"/>
          <w:sz w:val="28"/>
          <w:szCs w:val="28"/>
        </w:rPr>
      </w:pPr>
      <w:proofErr w:type="spellStart"/>
      <w:r w:rsidRPr="00540F60">
        <w:rPr>
          <w:rFonts w:ascii="Times New Roman" w:hAnsi="Times New Roman" w:cs="Times New Roman"/>
          <w:sz w:val="28"/>
          <w:szCs w:val="28"/>
        </w:rPr>
        <w:t>Минцберг</w:t>
      </w:r>
      <w:proofErr w:type="spellEnd"/>
      <w:r w:rsidRPr="00540F60">
        <w:rPr>
          <w:rFonts w:ascii="Times New Roman" w:hAnsi="Times New Roman" w:cs="Times New Roman"/>
          <w:sz w:val="28"/>
          <w:szCs w:val="28"/>
        </w:rPr>
        <w:t xml:space="preserve"> Г. Структура в кулаке: создание эффективной организации; пер. с англ</w:t>
      </w:r>
      <w:proofErr w:type="gramStart"/>
      <w:r w:rsidRPr="00540F60">
        <w:rPr>
          <w:rFonts w:ascii="Times New Roman" w:hAnsi="Times New Roman" w:cs="Times New Roman"/>
          <w:sz w:val="28"/>
          <w:szCs w:val="28"/>
        </w:rPr>
        <w:t>.-</w:t>
      </w:r>
      <w:proofErr w:type="spellStart"/>
      <w:proofErr w:type="gramEnd"/>
      <w:r w:rsidRPr="00540F60">
        <w:rPr>
          <w:rFonts w:ascii="Times New Roman" w:hAnsi="Times New Roman" w:cs="Times New Roman"/>
          <w:sz w:val="28"/>
          <w:szCs w:val="28"/>
        </w:rPr>
        <w:t>Спб</w:t>
      </w:r>
      <w:proofErr w:type="spellEnd"/>
      <w:r w:rsidRPr="00540F60">
        <w:rPr>
          <w:rFonts w:ascii="Times New Roman" w:hAnsi="Times New Roman" w:cs="Times New Roman"/>
          <w:sz w:val="28"/>
          <w:szCs w:val="28"/>
        </w:rPr>
        <w:t>.; Питер. 2004 – 512 с.</w:t>
      </w:r>
    </w:p>
    <w:p w:rsidR="00AA2E78" w:rsidRDefault="00655EFE" w:rsidP="00540F60">
      <w:pPr>
        <w:numPr>
          <w:ilvl w:val="0"/>
          <w:numId w:val="3"/>
        </w:numPr>
        <w:spacing w:line="360" w:lineRule="auto"/>
        <w:rPr>
          <w:rFonts w:ascii="Times New Roman" w:hAnsi="Times New Roman" w:cs="Times New Roman"/>
          <w:sz w:val="28"/>
          <w:szCs w:val="28"/>
        </w:rPr>
      </w:pPr>
      <w:proofErr w:type="spellStart"/>
      <w:r w:rsidRPr="00540F60">
        <w:rPr>
          <w:rFonts w:ascii="Times New Roman" w:hAnsi="Times New Roman" w:cs="Times New Roman"/>
          <w:sz w:val="28"/>
          <w:szCs w:val="28"/>
        </w:rPr>
        <w:t>Минцберг</w:t>
      </w:r>
      <w:proofErr w:type="spellEnd"/>
      <w:r w:rsidRPr="00540F60">
        <w:rPr>
          <w:rFonts w:ascii="Times New Roman" w:hAnsi="Times New Roman" w:cs="Times New Roman"/>
          <w:sz w:val="28"/>
          <w:szCs w:val="28"/>
        </w:rPr>
        <w:t xml:space="preserve"> Г., </w:t>
      </w:r>
      <w:proofErr w:type="spellStart"/>
      <w:r w:rsidRPr="00540F60">
        <w:rPr>
          <w:rFonts w:ascii="Times New Roman" w:hAnsi="Times New Roman" w:cs="Times New Roman"/>
          <w:sz w:val="28"/>
          <w:szCs w:val="28"/>
        </w:rPr>
        <w:t>Куин</w:t>
      </w:r>
      <w:proofErr w:type="spellEnd"/>
      <w:r w:rsidRPr="00540F60">
        <w:rPr>
          <w:rFonts w:ascii="Times New Roman" w:hAnsi="Times New Roman" w:cs="Times New Roman"/>
          <w:sz w:val="28"/>
          <w:szCs w:val="28"/>
        </w:rPr>
        <w:t xml:space="preserve"> Д.Б., </w:t>
      </w:r>
      <w:proofErr w:type="spellStart"/>
      <w:r w:rsidRPr="00540F60">
        <w:rPr>
          <w:rFonts w:ascii="Times New Roman" w:hAnsi="Times New Roman" w:cs="Times New Roman"/>
          <w:sz w:val="28"/>
          <w:szCs w:val="28"/>
        </w:rPr>
        <w:t>Гошал</w:t>
      </w:r>
      <w:proofErr w:type="spellEnd"/>
      <w:r w:rsidRPr="00540F60">
        <w:rPr>
          <w:rFonts w:ascii="Times New Roman" w:hAnsi="Times New Roman" w:cs="Times New Roman"/>
          <w:sz w:val="28"/>
          <w:szCs w:val="28"/>
        </w:rPr>
        <w:t xml:space="preserve"> С. Стратегический процесс. Концепции. Проблемы. Решения. </w:t>
      </w:r>
      <w:proofErr w:type="gramStart"/>
      <w:r w:rsidRPr="00540F60">
        <w:rPr>
          <w:rFonts w:ascii="Times New Roman" w:hAnsi="Times New Roman" w:cs="Times New Roman"/>
          <w:sz w:val="28"/>
          <w:szCs w:val="28"/>
        </w:rPr>
        <w:t>–</w:t>
      </w:r>
      <w:proofErr w:type="spellStart"/>
      <w:r w:rsidRPr="00540F60">
        <w:rPr>
          <w:rFonts w:ascii="Times New Roman" w:hAnsi="Times New Roman" w:cs="Times New Roman"/>
          <w:sz w:val="28"/>
          <w:szCs w:val="28"/>
        </w:rPr>
        <w:t>С</w:t>
      </w:r>
      <w:proofErr w:type="gramEnd"/>
      <w:r w:rsidRPr="00540F60">
        <w:rPr>
          <w:rFonts w:ascii="Times New Roman" w:hAnsi="Times New Roman" w:cs="Times New Roman"/>
          <w:sz w:val="28"/>
          <w:szCs w:val="28"/>
        </w:rPr>
        <w:t>пб</w:t>
      </w:r>
      <w:proofErr w:type="spellEnd"/>
      <w:r w:rsidRPr="00540F60">
        <w:rPr>
          <w:rFonts w:ascii="Times New Roman" w:hAnsi="Times New Roman" w:cs="Times New Roman"/>
          <w:sz w:val="28"/>
          <w:szCs w:val="28"/>
        </w:rPr>
        <w:t>.;Питер. 2001 – 688 с.</w:t>
      </w:r>
    </w:p>
    <w:p w:rsidR="00571B4A" w:rsidRPr="00571B4A" w:rsidRDefault="00571B4A" w:rsidP="00571B4A">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Портер М. </w:t>
      </w:r>
      <w:r w:rsidRPr="00571B4A">
        <w:rPr>
          <w:rFonts w:ascii="Times New Roman" w:hAnsi="Times New Roman" w:cs="Times New Roman"/>
          <w:sz w:val="28"/>
          <w:szCs w:val="28"/>
        </w:rPr>
        <w:t>Конкурентная стратегия. Методика анализа отраслей конкурентов</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М</w:t>
      </w:r>
      <w:proofErr w:type="gramEnd"/>
      <w:r>
        <w:rPr>
          <w:rFonts w:ascii="Times New Roman" w:hAnsi="Times New Roman" w:cs="Times New Roman"/>
          <w:sz w:val="28"/>
          <w:szCs w:val="28"/>
        </w:rPr>
        <w:t>.:Альпина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Паблишер</w:t>
      </w:r>
      <w:proofErr w:type="spellEnd"/>
      <w:r>
        <w:rPr>
          <w:rFonts w:ascii="Times New Roman" w:hAnsi="Times New Roman" w:cs="Times New Roman"/>
          <w:sz w:val="28"/>
          <w:szCs w:val="28"/>
        </w:rPr>
        <w:t>. 2011 – 454с.</w:t>
      </w:r>
    </w:p>
    <w:p w:rsidR="00450A79" w:rsidRPr="006628AF" w:rsidRDefault="00074E54" w:rsidP="006628AF">
      <w:pPr>
        <w:numPr>
          <w:ilvl w:val="0"/>
          <w:numId w:val="3"/>
        </w:numPr>
        <w:spacing w:line="360" w:lineRule="auto"/>
        <w:rPr>
          <w:rFonts w:ascii="Times New Roman" w:hAnsi="Times New Roman" w:cs="Times New Roman"/>
          <w:sz w:val="28"/>
          <w:szCs w:val="28"/>
        </w:rPr>
      </w:pPr>
      <w:r w:rsidRPr="00074E54">
        <w:rPr>
          <w:rFonts w:ascii="Times New Roman" w:hAnsi="Times New Roman" w:cs="Times New Roman"/>
          <w:sz w:val="28"/>
          <w:szCs w:val="28"/>
        </w:rPr>
        <w:t>Томпсон-мл.</w:t>
      </w:r>
      <w:r>
        <w:rPr>
          <w:rFonts w:ascii="Times New Roman" w:hAnsi="Times New Roman" w:cs="Times New Roman"/>
          <w:sz w:val="28"/>
          <w:szCs w:val="28"/>
        </w:rPr>
        <w:t xml:space="preserve"> А.А.</w:t>
      </w:r>
      <w:r w:rsidRPr="00074E54">
        <w:rPr>
          <w:rFonts w:ascii="Times New Roman" w:hAnsi="Times New Roman" w:cs="Times New Roman"/>
          <w:sz w:val="28"/>
          <w:szCs w:val="28"/>
        </w:rPr>
        <w:t xml:space="preserve">, </w:t>
      </w:r>
      <w:proofErr w:type="spellStart"/>
      <w:r w:rsidRPr="00074E54">
        <w:rPr>
          <w:rFonts w:ascii="Times New Roman" w:hAnsi="Times New Roman" w:cs="Times New Roman"/>
          <w:sz w:val="28"/>
          <w:szCs w:val="28"/>
        </w:rPr>
        <w:t>Стрикленд</w:t>
      </w:r>
      <w:proofErr w:type="spellEnd"/>
      <w:r w:rsidRPr="00074E54">
        <w:rPr>
          <w:rFonts w:ascii="Times New Roman" w:hAnsi="Times New Roman" w:cs="Times New Roman"/>
          <w:sz w:val="28"/>
          <w:szCs w:val="28"/>
        </w:rPr>
        <w:t xml:space="preserve"> III. А. Дж. </w:t>
      </w:r>
      <w:r>
        <w:rPr>
          <w:rFonts w:ascii="Times New Roman" w:hAnsi="Times New Roman" w:cs="Times New Roman"/>
          <w:sz w:val="28"/>
          <w:szCs w:val="28"/>
        </w:rPr>
        <w:t xml:space="preserve"> </w:t>
      </w:r>
      <w:r w:rsidRPr="00074E54">
        <w:rPr>
          <w:rFonts w:ascii="Times New Roman" w:hAnsi="Times New Roman" w:cs="Times New Roman"/>
          <w:sz w:val="28"/>
          <w:szCs w:val="28"/>
        </w:rPr>
        <w:t xml:space="preserve"> Стратегический менеджмент. Концепции и ситуации для анализа. 12-е издание. Изд-во</w:t>
      </w:r>
      <w:r>
        <w:rPr>
          <w:rFonts w:ascii="Times New Roman" w:hAnsi="Times New Roman" w:cs="Times New Roman"/>
          <w:sz w:val="28"/>
          <w:szCs w:val="28"/>
        </w:rPr>
        <w:t xml:space="preserve"> «Вильямс», 2003 – с</w:t>
      </w:r>
      <w:r w:rsidRPr="00074E54">
        <w:rPr>
          <w:rFonts w:ascii="Times New Roman" w:hAnsi="Times New Roman" w:cs="Times New Roman"/>
          <w:sz w:val="28"/>
          <w:szCs w:val="28"/>
        </w:rPr>
        <w:t>.</w:t>
      </w:r>
    </w:p>
    <w:p w:rsidR="00C95354" w:rsidRDefault="00C95354" w:rsidP="00C95354">
      <w:pPr>
        <w:pStyle w:val="a3"/>
        <w:numPr>
          <w:ilvl w:val="0"/>
          <w:numId w:val="3"/>
        </w:numPr>
        <w:rPr>
          <w:rFonts w:ascii="Times New Roman" w:hAnsi="Times New Roman" w:cs="Times New Roman"/>
          <w:bCs/>
          <w:sz w:val="28"/>
          <w:szCs w:val="28"/>
        </w:rPr>
      </w:pPr>
      <w:proofErr w:type="spellStart"/>
      <w:r w:rsidRPr="00C95354">
        <w:rPr>
          <w:rFonts w:ascii="Times New Roman" w:hAnsi="Times New Roman" w:cs="Times New Roman"/>
          <w:bCs/>
          <w:sz w:val="28"/>
          <w:szCs w:val="28"/>
        </w:rPr>
        <w:t>Вартанова</w:t>
      </w:r>
      <w:proofErr w:type="spellEnd"/>
      <w:r w:rsidRPr="00C95354">
        <w:rPr>
          <w:rFonts w:ascii="Times New Roman" w:hAnsi="Times New Roman" w:cs="Times New Roman"/>
          <w:bCs/>
          <w:sz w:val="28"/>
          <w:szCs w:val="28"/>
        </w:rPr>
        <w:t xml:space="preserve"> Е. </w:t>
      </w:r>
      <w:proofErr w:type="gramStart"/>
      <w:r w:rsidRPr="00C95354">
        <w:rPr>
          <w:rFonts w:ascii="Times New Roman" w:hAnsi="Times New Roman" w:cs="Times New Roman"/>
          <w:bCs/>
          <w:sz w:val="28"/>
          <w:szCs w:val="28"/>
        </w:rPr>
        <w:t>Л.</w:t>
      </w:r>
      <w:proofErr w:type="gramEnd"/>
      <w:r w:rsidRPr="00C95354">
        <w:rPr>
          <w:rFonts w:ascii="Times New Roman" w:hAnsi="Times New Roman" w:cs="Times New Roman"/>
          <w:bCs/>
          <w:sz w:val="28"/>
          <w:szCs w:val="28"/>
        </w:rPr>
        <w:t xml:space="preserve"> Чем управляют менеджеры СМИ? О природе </w:t>
      </w:r>
      <w:proofErr w:type="gramStart"/>
      <w:r w:rsidRPr="00C95354">
        <w:rPr>
          <w:rFonts w:ascii="Times New Roman" w:hAnsi="Times New Roman" w:cs="Times New Roman"/>
          <w:bCs/>
          <w:sz w:val="28"/>
          <w:szCs w:val="28"/>
        </w:rPr>
        <w:t>современного</w:t>
      </w:r>
      <w:proofErr w:type="gramEnd"/>
      <w:r w:rsidRPr="00C95354">
        <w:rPr>
          <w:rFonts w:ascii="Times New Roman" w:hAnsi="Times New Roman" w:cs="Times New Roman"/>
          <w:bCs/>
          <w:sz w:val="28"/>
          <w:szCs w:val="28"/>
        </w:rPr>
        <w:t xml:space="preserve"> </w:t>
      </w:r>
      <w:proofErr w:type="spellStart"/>
      <w:r w:rsidRPr="00C95354">
        <w:rPr>
          <w:rFonts w:ascii="Times New Roman" w:hAnsi="Times New Roman" w:cs="Times New Roman"/>
          <w:bCs/>
          <w:sz w:val="28"/>
          <w:szCs w:val="28"/>
        </w:rPr>
        <w:t>медиаменеджмента</w:t>
      </w:r>
      <w:proofErr w:type="spellEnd"/>
      <w:r w:rsidRPr="00C95354">
        <w:rPr>
          <w:rFonts w:ascii="Times New Roman" w:hAnsi="Times New Roman" w:cs="Times New Roman"/>
          <w:bCs/>
          <w:sz w:val="28"/>
          <w:szCs w:val="28"/>
        </w:rPr>
        <w:t xml:space="preserve"> // Экономика и менеджмент СМИ. Ежегодник 2006. – М.: </w:t>
      </w:r>
      <w:proofErr w:type="spellStart"/>
      <w:r w:rsidRPr="00C95354">
        <w:rPr>
          <w:rFonts w:ascii="Times New Roman" w:hAnsi="Times New Roman" w:cs="Times New Roman"/>
          <w:bCs/>
          <w:sz w:val="28"/>
          <w:szCs w:val="28"/>
        </w:rPr>
        <w:t>МедиаМир</w:t>
      </w:r>
      <w:proofErr w:type="spellEnd"/>
      <w:r w:rsidRPr="00C95354">
        <w:rPr>
          <w:rFonts w:ascii="Times New Roman" w:hAnsi="Times New Roman" w:cs="Times New Roman"/>
          <w:bCs/>
          <w:sz w:val="28"/>
          <w:szCs w:val="28"/>
        </w:rPr>
        <w:t>, 2006. – С. 7–13.</w:t>
      </w:r>
    </w:p>
    <w:p w:rsidR="00C95354" w:rsidRPr="006628AF" w:rsidRDefault="00C95354" w:rsidP="00C95354">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 xml:space="preserve"> </w:t>
      </w:r>
      <w:r w:rsidRPr="00C95354">
        <w:rPr>
          <w:rFonts w:ascii="Times New Roman" w:hAnsi="Times New Roman" w:cs="Times New Roman"/>
          <w:bCs/>
          <w:sz w:val="28"/>
          <w:szCs w:val="28"/>
        </w:rPr>
        <w:t>Всемирный обзор индустрии развлечений и СМИ: прогноз на 2012-2016 гг.: ключевые тенденции развития мирового и российского рынков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PricewaterhouseCoopers</w:t>
      </w:r>
      <w:proofErr w:type="spellEnd"/>
      <w:r>
        <w:rPr>
          <w:rFonts w:ascii="Times New Roman" w:hAnsi="Times New Roman" w:cs="Times New Roman"/>
          <w:bCs/>
          <w:sz w:val="28"/>
          <w:szCs w:val="28"/>
        </w:rPr>
        <w:t xml:space="preserve">  </w:t>
      </w:r>
    </w:p>
    <w:p w:rsidR="006628AF" w:rsidRPr="006628AF" w:rsidRDefault="006628AF" w:rsidP="006628AF">
      <w:pPr>
        <w:pStyle w:val="a3"/>
        <w:numPr>
          <w:ilvl w:val="0"/>
          <w:numId w:val="3"/>
        </w:numPr>
        <w:rPr>
          <w:rFonts w:ascii="Times New Roman" w:hAnsi="Times New Roman" w:cs="Times New Roman"/>
          <w:bCs/>
          <w:sz w:val="28"/>
          <w:szCs w:val="28"/>
        </w:rPr>
      </w:pPr>
      <w:r w:rsidRPr="006628AF">
        <w:rPr>
          <w:rFonts w:ascii="Times New Roman" w:hAnsi="Times New Roman" w:cs="Times New Roman"/>
          <w:bCs/>
          <w:sz w:val="28"/>
          <w:szCs w:val="28"/>
        </w:rPr>
        <w:t xml:space="preserve">Зинин Е.Ю. </w:t>
      </w:r>
      <w:proofErr w:type="spellStart"/>
      <w:r w:rsidRPr="006628AF">
        <w:rPr>
          <w:rFonts w:ascii="Times New Roman" w:hAnsi="Times New Roman" w:cs="Times New Roman"/>
          <w:bCs/>
          <w:sz w:val="28"/>
          <w:szCs w:val="28"/>
        </w:rPr>
        <w:t>Медиахолдинги</w:t>
      </w:r>
      <w:proofErr w:type="spellEnd"/>
      <w:r w:rsidRPr="006628AF">
        <w:rPr>
          <w:rFonts w:ascii="Times New Roman" w:hAnsi="Times New Roman" w:cs="Times New Roman"/>
          <w:bCs/>
          <w:sz w:val="28"/>
          <w:szCs w:val="28"/>
        </w:rPr>
        <w:t xml:space="preserve">  в «цифровом» мире: диверсификация в </w:t>
      </w:r>
      <w:proofErr w:type="spellStart"/>
      <w:r w:rsidRPr="006628AF">
        <w:rPr>
          <w:rFonts w:ascii="Times New Roman" w:hAnsi="Times New Roman" w:cs="Times New Roman"/>
          <w:bCs/>
          <w:sz w:val="28"/>
          <w:szCs w:val="28"/>
        </w:rPr>
        <w:t>медиаиндустрии</w:t>
      </w:r>
      <w:proofErr w:type="spellEnd"/>
      <w:r w:rsidRPr="006628AF">
        <w:rPr>
          <w:rFonts w:ascii="Times New Roman" w:hAnsi="Times New Roman" w:cs="Times New Roman"/>
          <w:bCs/>
          <w:sz w:val="28"/>
          <w:szCs w:val="28"/>
        </w:rPr>
        <w:t xml:space="preserve"> //Вестник С.-</w:t>
      </w:r>
      <w:proofErr w:type="spellStart"/>
      <w:r w:rsidRPr="006628AF">
        <w:rPr>
          <w:rFonts w:ascii="Times New Roman" w:hAnsi="Times New Roman" w:cs="Times New Roman"/>
          <w:bCs/>
          <w:sz w:val="28"/>
          <w:szCs w:val="28"/>
        </w:rPr>
        <w:t>Петерб</w:t>
      </w:r>
      <w:proofErr w:type="spellEnd"/>
      <w:r w:rsidRPr="006628AF">
        <w:rPr>
          <w:rFonts w:ascii="Times New Roman" w:hAnsi="Times New Roman" w:cs="Times New Roman"/>
          <w:bCs/>
          <w:sz w:val="28"/>
          <w:szCs w:val="28"/>
        </w:rPr>
        <w:t>. ун-та</w:t>
      </w:r>
      <w:proofErr w:type="gramStart"/>
      <w:r w:rsidRPr="006628AF">
        <w:rPr>
          <w:rFonts w:ascii="Times New Roman" w:hAnsi="Times New Roman" w:cs="Times New Roman"/>
          <w:bCs/>
          <w:sz w:val="28"/>
          <w:szCs w:val="28"/>
        </w:rPr>
        <w:t>.(</w:t>
      </w:r>
      <w:proofErr w:type="gramEnd"/>
      <w:r w:rsidRPr="006628AF">
        <w:rPr>
          <w:rFonts w:ascii="Times New Roman" w:hAnsi="Times New Roman" w:cs="Times New Roman"/>
          <w:bCs/>
          <w:sz w:val="28"/>
          <w:szCs w:val="28"/>
        </w:rPr>
        <w:t xml:space="preserve"> Сер. </w:t>
      </w:r>
      <w:proofErr w:type="gramStart"/>
      <w:r w:rsidRPr="006628AF">
        <w:rPr>
          <w:rFonts w:ascii="Times New Roman" w:hAnsi="Times New Roman" w:cs="Times New Roman"/>
          <w:bCs/>
          <w:sz w:val="28"/>
          <w:szCs w:val="28"/>
        </w:rPr>
        <w:t>Менеджмент). 2010. № 4.</w:t>
      </w:r>
      <w:proofErr w:type="gramEnd"/>
    </w:p>
    <w:p w:rsidR="006628AF" w:rsidRPr="006628AF" w:rsidRDefault="006628AF" w:rsidP="006628AF">
      <w:pPr>
        <w:pStyle w:val="a3"/>
        <w:numPr>
          <w:ilvl w:val="0"/>
          <w:numId w:val="3"/>
        </w:numPr>
        <w:rPr>
          <w:rFonts w:ascii="Times New Roman" w:hAnsi="Times New Roman" w:cs="Times New Roman"/>
          <w:bCs/>
          <w:sz w:val="28"/>
          <w:szCs w:val="28"/>
        </w:rPr>
      </w:pPr>
      <w:r w:rsidRPr="006628AF">
        <w:rPr>
          <w:rFonts w:ascii="Times New Roman" w:hAnsi="Times New Roman" w:cs="Times New Roman"/>
          <w:bCs/>
          <w:sz w:val="28"/>
          <w:szCs w:val="28"/>
        </w:rPr>
        <w:t xml:space="preserve">Обзор рынка мобильного видео, 2009-2015 </w:t>
      </w:r>
      <w:proofErr w:type="spellStart"/>
      <w:proofErr w:type="gramStart"/>
      <w:r w:rsidRPr="006628AF">
        <w:rPr>
          <w:rFonts w:ascii="Times New Roman" w:hAnsi="Times New Roman" w:cs="Times New Roman"/>
          <w:bCs/>
          <w:sz w:val="28"/>
          <w:szCs w:val="28"/>
        </w:rPr>
        <w:t>гг</w:t>
      </w:r>
      <w:proofErr w:type="spellEnd"/>
      <w:proofErr w:type="gramEnd"/>
      <w:r w:rsidRPr="006628AF">
        <w:rPr>
          <w:rFonts w:ascii="Times New Roman" w:hAnsi="Times New Roman" w:cs="Times New Roman"/>
          <w:bCs/>
          <w:sz w:val="28"/>
          <w:szCs w:val="28"/>
        </w:rPr>
        <w:t xml:space="preserve">//  </w:t>
      </w:r>
      <w:proofErr w:type="spellStart"/>
      <w:r w:rsidRPr="006628AF">
        <w:rPr>
          <w:rFonts w:ascii="Times New Roman" w:hAnsi="Times New Roman" w:cs="Times New Roman"/>
          <w:bCs/>
          <w:sz w:val="28"/>
          <w:szCs w:val="28"/>
        </w:rPr>
        <w:t>J’son</w:t>
      </w:r>
      <w:proofErr w:type="spellEnd"/>
      <w:r w:rsidRPr="006628AF">
        <w:rPr>
          <w:rFonts w:ascii="Times New Roman" w:hAnsi="Times New Roman" w:cs="Times New Roman"/>
          <w:bCs/>
          <w:sz w:val="28"/>
          <w:szCs w:val="28"/>
        </w:rPr>
        <w:t xml:space="preserve"> &amp; </w:t>
      </w:r>
      <w:proofErr w:type="spellStart"/>
      <w:r w:rsidRPr="006628AF">
        <w:rPr>
          <w:rFonts w:ascii="Times New Roman" w:hAnsi="Times New Roman" w:cs="Times New Roman"/>
          <w:bCs/>
          <w:sz w:val="28"/>
          <w:szCs w:val="28"/>
        </w:rPr>
        <w:t>Partners</w:t>
      </w:r>
      <w:proofErr w:type="spellEnd"/>
      <w:r w:rsidRPr="006628AF">
        <w:rPr>
          <w:rFonts w:ascii="Times New Roman" w:hAnsi="Times New Roman" w:cs="Times New Roman"/>
          <w:bCs/>
          <w:sz w:val="28"/>
          <w:szCs w:val="28"/>
        </w:rPr>
        <w:t xml:space="preserve"> </w:t>
      </w:r>
      <w:proofErr w:type="spellStart"/>
      <w:r w:rsidRPr="006628AF">
        <w:rPr>
          <w:rFonts w:ascii="Times New Roman" w:hAnsi="Times New Roman" w:cs="Times New Roman"/>
          <w:bCs/>
          <w:sz w:val="28"/>
          <w:szCs w:val="28"/>
        </w:rPr>
        <w:t>Consulting</w:t>
      </w:r>
      <w:proofErr w:type="spellEnd"/>
    </w:p>
    <w:p w:rsidR="00E53225" w:rsidRDefault="00E53225" w:rsidP="00E53225">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lastRenderedPageBreak/>
        <w:t xml:space="preserve"> Рынок цифрового контента в России и мире, 2010-2016 </w:t>
      </w:r>
      <w:proofErr w:type="spellStart"/>
      <w:proofErr w:type="gramStart"/>
      <w:r>
        <w:rPr>
          <w:rFonts w:ascii="Times New Roman" w:hAnsi="Times New Roman" w:cs="Times New Roman"/>
          <w:bCs/>
          <w:sz w:val="28"/>
          <w:szCs w:val="28"/>
        </w:rPr>
        <w:t>гг</w:t>
      </w:r>
      <w:proofErr w:type="spellEnd"/>
      <w:proofErr w:type="gramEnd"/>
      <w:r>
        <w:rPr>
          <w:rFonts w:ascii="Times New Roman" w:hAnsi="Times New Roman" w:cs="Times New Roman"/>
          <w:bCs/>
          <w:sz w:val="28"/>
          <w:szCs w:val="28"/>
        </w:rPr>
        <w:t xml:space="preserve"> // </w:t>
      </w:r>
      <w:proofErr w:type="spellStart"/>
      <w:r w:rsidRPr="00E53225">
        <w:rPr>
          <w:rFonts w:ascii="Times New Roman" w:hAnsi="Times New Roman" w:cs="Times New Roman"/>
          <w:bCs/>
          <w:sz w:val="28"/>
          <w:szCs w:val="28"/>
        </w:rPr>
        <w:t>J’son</w:t>
      </w:r>
      <w:proofErr w:type="spellEnd"/>
      <w:r w:rsidRPr="00E53225">
        <w:rPr>
          <w:rFonts w:ascii="Times New Roman" w:hAnsi="Times New Roman" w:cs="Times New Roman"/>
          <w:bCs/>
          <w:sz w:val="28"/>
          <w:szCs w:val="28"/>
        </w:rPr>
        <w:t xml:space="preserve"> &amp; </w:t>
      </w:r>
      <w:proofErr w:type="spellStart"/>
      <w:r w:rsidRPr="00E53225">
        <w:rPr>
          <w:rFonts w:ascii="Times New Roman" w:hAnsi="Times New Roman" w:cs="Times New Roman"/>
          <w:bCs/>
          <w:sz w:val="28"/>
          <w:szCs w:val="28"/>
        </w:rPr>
        <w:t>Partners</w:t>
      </w:r>
      <w:proofErr w:type="spellEnd"/>
      <w:r w:rsidRPr="00E53225">
        <w:rPr>
          <w:rFonts w:ascii="Times New Roman" w:hAnsi="Times New Roman" w:cs="Times New Roman"/>
          <w:bCs/>
          <w:sz w:val="28"/>
          <w:szCs w:val="28"/>
        </w:rPr>
        <w:t xml:space="preserve"> </w:t>
      </w:r>
      <w:proofErr w:type="spellStart"/>
      <w:r w:rsidRPr="00E53225">
        <w:rPr>
          <w:rFonts w:ascii="Times New Roman" w:hAnsi="Times New Roman" w:cs="Times New Roman"/>
          <w:bCs/>
          <w:sz w:val="28"/>
          <w:szCs w:val="28"/>
        </w:rPr>
        <w:t>Consulting</w:t>
      </w:r>
      <w:proofErr w:type="spellEnd"/>
    </w:p>
    <w:p w:rsidR="00E53225" w:rsidRDefault="00E53225" w:rsidP="00E53225">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 xml:space="preserve">Рынок цифрового контента в России и мире, 2009-2013 </w:t>
      </w:r>
      <w:proofErr w:type="spellStart"/>
      <w:proofErr w:type="gramStart"/>
      <w:r>
        <w:rPr>
          <w:rFonts w:ascii="Times New Roman" w:hAnsi="Times New Roman" w:cs="Times New Roman"/>
          <w:bCs/>
          <w:sz w:val="28"/>
          <w:szCs w:val="28"/>
        </w:rPr>
        <w:t>гг</w:t>
      </w:r>
      <w:proofErr w:type="spellEnd"/>
      <w:proofErr w:type="gramEnd"/>
      <w:r>
        <w:rPr>
          <w:rFonts w:ascii="Times New Roman" w:hAnsi="Times New Roman" w:cs="Times New Roman"/>
          <w:bCs/>
          <w:sz w:val="28"/>
          <w:szCs w:val="28"/>
        </w:rPr>
        <w:t xml:space="preserve">// </w:t>
      </w:r>
      <w:proofErr w:type="spellStart"/>
      <w:r w:rsidRPr="00E53225">
        <w:rPr>
          <w:rFonts w:ascii="Times New Roman" w:hAnsi="Times New Roman" w:cs="Times New Roman"/>
          <w:bCs/>
          <w:sz w:val="28"/>
          <w:szCs w:val="28"/>
        </w:rPr>
        <w:t>J’son</w:t>
      </w:r>
      <w:proofErr w:type="spellEnd"/>
      <w:r w:rsidRPr="00E53225">
        <w:rPr>
          <w:rFonts w:ascii="Times New Roman" w:hAnsi="Times New Roman" w:cs="Times New Roman"/>
          <w:bCs/>
          <w:sz w:val="28"/>
          <w:szCs w:val="28"/>
        </w:rPr>
        <w:t xml:space="preserve"> &amp; </w:t>
      </w:r>
      <w:proofErr w:type="spellStart"/>
      <w:r w:rsidRPr="00E53225">
        <w:rPr>
          <w:rFonts w:ascii="Times New Roman" w:hAnsi="Times New Roman" w:cs="Times New Roman"/>
          <w:bCs/>
          <w:sz w:val="28"/>
          <w:szCs w:val="28"/>
        </w:rPr>
        <w:t>Partners</w:t>
      </w:r>
      <w:proofErr w:type="spellEnd"/>
      <w:r w:rsidRPr="00E53225">
        <w:rPr>
          <w:rFonts w:ascii="Times New Roman" w:hAnsi="Times New Roman" w:cs="Times New Roman"/>
          <w:bCs/>
          <w:sz w:val="28"/>
          <w:szCs w:val="28"/>
        </w:rPr>
        <w:t xml:space="preserve"> </w:t>
      </w:r>
      <w:proofErr w:type="spellStart"/>
      <w:r w:rsidRPr="00E53225">
        <w:rPr>
          <w:rFonts w:ascii="Times New Roman" w:hAnsi="Times New Roman" w:cs="Times New Roman"/>
          <w:bCs/>
          <w:sz w:val="28"/>
          <w:szCs w:val="28"/>
        </w:rPr>
        <w:t>Consulting</w:t>
      </w:r>
      <w:proofErr w:type="spellEnd"/>
    </w:p>
    <w:p w:rsidR="00592960" w:rsidRDefault="00592960" w:rsidP="00592960">
      <w:pPr>
        <w:numPr>
          <w:ilvl w:val="0"/>
          <w:numId w:val="3"/>
        </w:numPr>
        <w:spacing w:line="360" w:lineRule="auto"/>
        <w:rPr>
          <w:rFonts w:ascii="Times New Roman" w:hAnsi="Times New Roman" w:cs="Times New Roman"/>
          <w:bCs/>
          <w:sz w:val="28"/>
          <w:szCs w:val="28"/>
          <w:lang w:val="en-US"/>
        </w:rPr>
      </w:pPr>
      <w:r w:rsidRPr="00592960">
        <w:rPr>
          <w:rFonts w:ascii="Times New Roman" w:hAnsi="Times New Roman" w:cs="Times New Roman"/>
          <w:bCs/>
          <w:sz w:val="28"/>
          <w:szCs w:val="28"/>
          <w:lang w:val="en-US"/>
        </w:rPr>
        <w:t xml:space="preserve">Alexander A., </w:t>
      </w:r>
      <w:proofErr w:type="spellStart"/>
      <w:r w:rsidRPr="00592960">
        <w:rPr>
          <w:rFonts w:ascii="Times New Roman" w:hAnsi="Times New Roman" w:cs="Times New Roman"/>
          <w:bCs/>
          <w:sz w:val="28"/>
          <w:szCs w:val="28"/>
          <w:lang w:val="en-US"/>
        </w:rPr>
        <w:t>Owers</w:t>
      </w:r>
      <w:proofErr w:type="spellEnd"/>
      <w:r w:rsidRPr="00592960">
        <w:rPr>
          <w:rFonts w:ascii="Times New Roman" w:hAnsi="Times New Roman" w:cs="Times New Roman"/>
          <w:bCs/>
          <w:sz w:val="28"/>
          <w:szCs w:val="28"/>
          <w:lang w:val="en-US"/>
        </w:rPr>
        <w:t xml:space="preserve"> J., </w:t>
      </w:r>
      <w:proofErr w:type="spellStart"/>
      <w:r w:rsidRPr="00592960">
        <w:rPr>
          <w:rFonts w:ascii="Times New Roman" w:hAnsi="Times New Roman" w:cs="Times New Roman"/>
          <w:bCs/>
          <w:sz w:val="28"/>
          <w:szCs w:val="28"/>
          <w:lang w:val="en-US"/>
        </w:rPr>
        <w:t>Carveth</w:t>
      </w:r>
      <w:proofErr w:type="spellEnd"/>
      <w:r w:rsidRPr="00592960">
        <w:rPr>
          <w:rFonts w:ascii="Times New Roman" w:hAnsi="Times New Roman" w:cs="Times New Roman"/>
          <w:bCs/>
          <w:sz w:val="28"/>
          <w:szCs w:val="28"/>
          <w:lang w:val="en-US"/>
        </w:rPr>
        <w:t xml:space="preserve"> R., </w:t>
      </w:r>
      <w:proofErr w:type="spellStart"/>
      <w:r w:rsidRPr="00592960">
        <w:rPr>
          <w:rFonts w:ascii="Times New Roman" w:hAnsi="Times New Roman" w:cs="Times New Roman"/>
          <w:bCs/>
          <w:sz w:val="28"/>
          <w:szCs w:val="28"/>
          <w:lang w:val="en-US"/>
        </w:rPr>
        <w:t>Hollifield</w:t>
      </w:r>
      <w:proofErr w:type="spellEnd"/>
      <w:r w:rsidRPr="00592960">
        <w:rPr>
          <w:rFonts w:ascii="Times New Roman" w:hAnsi="Times New Roman" w:cs="Times New Roman"/>
          <w:bCs/>
          <w:sz w:val="28"/>
          <w:szCs w:val="28"/>
          <w:lang w:val="en-US"/>
        </w:rPr>
        <w:t xml:space="preserve"> C., Greco A. Media Economics: theory and practice. 3rd ed. Lawrence Erlbaum Associates, Inc., 2004</w:t>
      </w:r>
    </w:p>
    <w:p w:rsidR="006628AF" w:rsidRPr="006628AF" w:rsidRDefault="006628AF" w:rsidP="006628AF">
      <w:pPr>
        <w:pStyle w:val="a3"/>
        <w:numPr>
          <w:ilvl w:val="0"/>
          <w:numId w:val="3"/>
        </w:numPr>
        <w:rPr>
          <w:rFonts w:ascii="Times New Roman" w:hAnsi="Times New Roman" w:cs="Times New Roman"/>
          <w:bCs/>
          <w:sz w:val="28"/>
          <w:szCs w:val="28"/>
          <w:lang w:val="en-US"/>
        </w:rPr>
      </w:pPr>
      <w:proofErr w:type="spellStart"/>
      <w:r w:rsidRPr="006628AF">
        <w:rPr>
          <w:rFonts w:ascii="Times New Roman" w:hAnsi="Times New Roman" w:cs="Times New Roman"/>
          <w:bCs/>
          <w:sz w:val="28"/>
          <w:szCs w:val="28"/>
          <w:lang w:val="en-US"/>
        </w:rPr>
        <w:t>Athey</w:t>
      </w:r>
      <w:proofErr w:type="spellEnd"/>
      <w:r w:rsidRPr="006628AF">
        <w:rPr>
          <w:rFonts w:ascii="Times New Roman" w:hAnsi="Times New Roman" w:cs="Times New Roman"/>
          <w:bCs/>
          <w:sz w:val="28"/>
          <w:szCs w:val="28"/>
          <w:lang w:val="en-US"/>
        </w:rPr>
        <w:t xml:space="preserve"> S., </w:t>
      </w:r>
      <w:proofErr w:type="spellStart"/>
      <w:r w:rsidRPr="006628AF">
        <w:rPr>
          <w:rFonts w:ascii="Times New Roman" w:hAnsi="Times New Roman" w:cs="Times New Roman"/>
          <w:bCs/>
          <w:sz w:val="28"/>
          <w:szCs w:val="28"/>
          <w:lang w:val="en-US"/>
        </w:rPr>
        <w:t>Gans</w:t>
      </w:r>
      <w:proofErr w:type="spellEnd"/>
      <w:r w:rsidRPr="006628AF">
        <w:rPr>
          <w:rFonts w:ascii="Times New Roman" w:hAnsi="Times New Roman" w:cs="Times New Roman"/>
          <w:bCs/>
          <w:sz w:val="28"/>
          <w:szCs w:val="28"/>
          <w:lang w:val="en-US"/>
        </w:rPr>
        <w:t xml:space="preserve"> J.S. The Impact of Targeting Technology on Advertising Markets and Media Competition // American Economic Review: Papers &amp; Proceedings 100 (May 2010) - P. 608–613.</w:t>
      </w:r>
    </w:p>
    <w:p w:rsidR="00592960" w:rsidRDefault="00592960" w:rsidP="00592960">
      <w:pPr>
        <w:numPr>
          <w:ilvl w:val="0"/>
          <w:numId w:val="3"/>
        </w:numPr>
        <w:spacing w:line="360" w:lineRule="auto"/>
        <w:rPr>
          <w:rFonts w:ascii="Times New Roman" w:hAnsi="Times New Roman" w:cs="Times New Roman"/>
          <w:bCs/>
          <w:sz w:val="28"/>
          <w:szCs w:val="28"/>
          <w:lang w:val="en-US"/>
        </w:rPr>
      </w:pPr>
      <w:r w:rsidRPr="00592960">
        <w:rPr>
          <w:rFonts w:ascii="Times New Roman" w:hAnsi="Times New Roman" w:cs="Times New Roman"/>
          <w:bCs/>
          <w:sz w:val="28"/>
          <w:szCs w:val="28"/>
          <w:lang w:val="en-US"/>
        </w:rPr>
        <w:t>Chan-Olmsted S., Chang B. Diversification Strategy of Global Media Conglomerates: Examining Its Patterns and Determinants // Journal of Media Economics. 2003. Vol. 16. N 4. P. 213–233.</w:t>
      </w:r>
    </w:p>
    <w:p w:rsidR="006628AF" w:rsidRDefault="006628AF" w:rsidP="006628AF">
      <w:pPr>
        <w:numPr>
          <w:ilvl w:val="0"/>
          <w:numId w:val="3"/>
        </w:numPr>
        <w:spacing w:line="360" w:lineRule="auto"/>
        <w:rPr>
          <w:rFonts w:ascii="Times New Roman" w:hAnsi="Times New Roman" w:cs="Times New Roman"/>
          <w:bCs/>
          <w:sz w:val="28"/>
          <w:szCs w:val="28"/>
          <w:lang w:val="en-US"/>
        </w:rPr>
      </w:pPr>
      <w:proofErr w:type="spellStart"/>
      <w:r w:rsidRPr="006628AF">
        <w:rPr>
          <w:rFonts w:ascii="Times New Roman" w:hAnsi="Times New Roman" w:cs="Times New Roman"/>
          <w:bCs/>
          <w:sz w:val="28"/>
          <w:szCs w:val="28"/>
          <w:lang w:val="en-US"/>
        </w:rPr>
        <w:t>Csaszar</w:t>
      </w:r>
      <w:proofErr w:type="spellEnd"/>
      <w:r w:rsidRPr="006628AF">
        <w:rPr>
          <w:rFonts w:ascii="Times New Roman" w:hAnsi="Times New Roman" w:cs="Times New Roman"/>
          <w:bCs/>
          <w:sz w:val="28"/>
          <w:szCs w:val="28"/>
          <w:lang w:val="en-US"/>
        </w:rPr>
        <w:t xml:space="preserve"> A. Organizational structure as a determinant of performance: evidence from mutual funds // Strategic Management Journal, 33: (2012) pp. 611–632</w:t>
      </w:r>
    </w:p>
    <w:p w:rsidR="006628AF" w:rsidRDefault="006628AF" w:rsidP="006628AF">
      <w:pPr>
        <w:pStyle w:val="a3"/>
        <w:numPr>
          <w:ilvl w:val="0"/>
          <w:numId w:val="3"/>
        </w:numPr>
        <w:rPr>
          <w:rFonts w:ascii="Times New Roman" w:hAnsi="Times New Roman" w:cs="Times New Roman"/>
          <w:bCs/>
          <w:sz w:val="28"/>
          <w:szCs w:val="28"/>
          <w:lang w:val="en-US"/>
        </w:rPr>
      </w:pPr>
      <w:r w:rsidRPr="006628AF">
        <w:rPr>
          <w:rFonts w:ascii="Times New Roman" w:hAnsi="Times New Roman" w:cs="Times New Roman"/>
          <w:bCs/>
          <w:sz w:val="28"/>
          <w:szCs w:val="28"/>
          <w:lang w:val="en-US"/>
        </w:rPr>
        <w:t>Doyle G. Understanding Media Economics. London: Sage Publications Ltd., 2002.</w:t>
      </w:r>
    </w:p>
    <w:p w:rsidR="006628AF" w:rsidRDefault="006628AF" w:rsidP="006628AF">
      <w:pPr>
        <w:pStyle w:val="a3"/>
        <w:numPr>
          <w:ilvl w:val="0"/>
          <w:numId w:val="3"/>
        </w:numPr>
        <w:rPr>
          <w:rFonts w:ascii="Times New Roman" w:hAnsi="Times New Roman" w:cs="Times New Roman"/>
          <w:bCs/>
          <w:sz w:val="28"/>
          <w:szCs w:val="28"/>
          <w:lang w:val="en-US"/>
        </w:rPr>
      </w:pPr>
      <w:r w:rsidRPr="006628AF">
        <w:rPr>
          <w:rFonts w:ascii="Times New Roman" w:hAnsi="Times New Roman" w:cs="Times New Roman"/>
          <w:bCs/>
          <w:sz w:val="28"/>
          <w:szCs w:val="28"/>
          <w:lang w:val="en-US"/>
        </w:rPr>
        <w:t>James W. Fredrickson. The Strategic Decision Process and Organizational Structure // The Academy of Management Review, Vol. 11, No. 2 (Apr., 1986), pp. 280-297</w:t>
      </w:r>
    </w:p>
    <w:p w:rsidR="006628AF" w:rsidRPr="006628AF" w:rsidRDefault="006628AF" w:rsidP="006628AF">
      <w:pPr>
        <w:pStyle w:val="a3"/>
        <w:numPr>
          <w:ilvl w:val="0"/>
          <w:numId w:val="3"/>
        </w:numPr>
        <w:rPr>
          <w:rFonts w:ascii="Times New Roman" w:hAnsi="Times New Roman" w:cs="Times New Roman"/>
          <w:bCs/>
          <w:sz w:val="28"/>
          <w:szCs w:val="28"/>
          <w:lang w:val="en-US"/>
        </w:rPr>
      </w:pPr>
      <w:r w:rsidRPr="006628AF">
        <w:rPr>
          <w:rFonts w:ascii="Times New Roman" w:hAnsi="Times New Roman" w:cs="Times New Roman"/>
          <w:bCs/>
          <w:sz w:val="28"/>
          <w:szCs w:val="28"/>
          <w:lang w:val="en-US"/>
        </w:rPr>
        <w:t xml:space="preserve">Peters F., </w:t>
      </w:r>
      <w:proofErr w:type="spellStart"/>
      <w:r w:rsidRPr="006628AF">
        <w:rPr>
          <w:rFonts w:ascii="Times New Roman" w:hAnsi="Times New Roman" w:cs="Times New Roman"/>
          <w:bCs/>
          <w:sz w:val="28"/>
          <w:szCs w:val="28"/>
          <w:lang w:val="en-US"/>
        </w:rPr>
        <w:t>Kleef</w:t>
      </w:r>
      <w:proofErr w:type="spellEnd"/>
      <w:r w:rsidRPr="006628AF">
        <w:rPr>
          <w:rFonts w:ascii="Times New Roman" w:hAnsi="Times New Roman" w:cs="Times New Roman"/>
          <w:bCs/>
          <w:sz w:val="28"/>
          <w:szCs w:val="28"/>
          <w:lang w:val="en-US"/>
        </w:rPr>
        <w:t xml:space="preserve"> E., </w:t>
      </w:r>
      <w:proofErr w:type="spellStart"/>
      <w:r w:rsidRPr="006628AF">
        <w:rPr>
          <w:rFonts w:ascii="Times New Roman" w:hAnsi="Times New Roman" w:cs="Times New Roman"/>
          <w:bCs/>
          <w:sz w:val="28"/>
          <w:szCs w:val="28"/>
          <w:lang w:val="en-US"/>
        </w:rPr>
        <w:t>Snijders</w:t>
      </w:r>
      <w:proofErr w:type="spellEnd"/>
      <w:r w:rsidRPr="006628AF">
        <w:rPr>
          <w:rFonts w:ascii="Times New Roman" w:hAnsi="Times New Roman" w:cs="Times New Roman"/>
          <w:bCs/>
          <w:sz w:val="28"/>
          <w:szCs w:val="28"/>
          <w:lang w:val="en-US"/>
        </w:rPr>
        <w:t xml:space="preserve"> </w:t>
      </w:r>
      <w:proofErr w:type="spellStart"/>
      <w:proofErr w:type="gramStart"/>
      <w:r w:rsidRPr="006628AF">
        <w:rPr>
          <w:rFonts w:ascii="Times New Roman" w:hAnsi="Times New Roman" w:cs="Times New Roman"/>
          <w:bCs/>
          <w:sz w:val="28"/>
          <w:szCs w:val="28"/>
          <w:lang w:val="en-US"/>
        </w:rPr>
        <w:t>R.and</w:t>
      </w:r>
      <w:proofErr w:type="spellEnd"/>
      <w:r w:rsidRPr="006628AF">
        <w:rPr>
          <w:rFonts w:ascii="Times New Roman" w:hAnsi="Times New Roman" w:cs="Times New Roman"/>
          <w:bCs/>
          <w:sz w:val="28"/>
          <w:szCs w:val="28"/>
          <w:lang w:val="en-US"/>
        </w:rPr>
        <w:t xml:space="preserve">  </w:t>
      </w:r>
      <w:proofErr w:type="spellStart"/>
      <w:r w:rsidRPr="006628AF">
        <w:rPr>
          <w:rFonts w:ascii="Times New Roman" w:hAnsi="Times New Roman" w:cs="Times New Roman"/>
          <w:bCs/>
          <w:sz w:val="28"/>
          <w:szCs w:val="28"/>
          <w:lang w:val="en-US"/>
        </w:rPr>
        <w:t>Elst</w:t>
      </w:r>
      <w:proofErr w:type="spellEnd"/>
      <w:proofErr w:type="gramEnd"/>
      <w:r w:rsidRPr="006628AF">
        <w:rPr>
          <w:rFonts w:ascii="Times New Roman" w:hAnsi="Times New Roman" w:cs="Times New Roman"/>
          <w:bCs/>
          <w:sz w:val="28"/>
          <w:szCs w:val="28"/>
          <w:lang w:val="en-US"/>
        </w:rPr>
        <w:t xml:space="preserve"> J. The  Interrelation Between Business Model Components –Key Partners Contributing To A Media Concept // Journal of Media Business Studies, 10(3) , (2013) pp. 1-22 </w:t>
      </w:r>
    </w:p>
    <w:p w:rsidR="00592960" w:rsidRPr="00C95354" w:rsidRDefault="00592960" w:rsidP="00592960">
      <w:pPr>
        <w:numPr>
          <w:ilvl w:val="0"/>
          <w:numId w:val="3"/>
        </w:numPr>
        <w:spacing w:line="360" w:lineRule="auto"/>
        <w:rPr>
          <w:rFonts w:ascii="Times New Roman" w:hAnsi="Times New Roman" w:cs="Times New Roman"/>
          <w:bCs/>
          <w:sz w:val="28"/>
          <w:szCs w:val="28"/>
          <w:lang w:val="en-US"/>
        </w:rPr>
      </w:pPr>
      <w:r w:rsidRPr="00592960">
        <w:rPr>
          <w:rFonts w:ascii="Times New Roman" w:hAnsi="Times New Roman" w:cs="Times New Roman"/>
          <w:bCs/>
          <w:sz w:val="28"/>
          <w:szCs w:val="28"/>
          <w:lang w:val="en-US"/>
        </w:rPr>
        <w:t xml:space="preserve"> Stephan M. Diversification Strategy of Global Media Conglomerates: A Comment // Journal of Media Economics. 2005. Vol. 18. N 2. </w:t>
      </w:r>
      <w:r w:rsidRPr="00592960">
        <w:rPr>
          <w:rFonts w:ascii="Times New Roman" w:hAnsi="Times New Roman" w:cs="Times New Roman"/>
          <w:bCs/>
          <w:sz w:val="28"/>
          <w:szCs w:val="28"/>
        </w:rPr>
        <w:t>P. 85–103.</w:t>
      </w:r>
    </w:p>
    <w:p w:rsidR="00C95354" w:rsidRDefault="00C95354" w:rsidP="006628AF">
      <w:pPr>
        <w:numPr>
          <w:ilvl w:val="0"/>
          <w:numId w:val="3"/>
        </w:numPr>
        <w:spacing w:line="360" w:lineRule="auto"/>
        <w:rPr>
          <w:rFonts w:ascii="Times New Roman" w:hAnsi="Times New Roman" w:cs="Times New Roman"/>
          <w:bCs/>
          <w:sz w:val="28"/>
          <w:szCs w:val="28"/>
          <w:lang w:val="en-US"/>
        </w:rPr>
      </w:pPr>
      <w:r w:rsidRPr="00C95354">
        <w:rPr>
          <w:rFonts w:ascii="Times New Roman" w:hAnsi="Times New Roman" w:cs="Times New Roman"/>
          <w:bCs/>
          <w:sz w:val="28"/>
          <w:szCs w:val="28"/>
          <w:lang w:val="en-US"/>
        </w:rPr>
        <w:t xml:space="preserve"> </w:t>
      </w:r>
      <w:proofErr w:type="spellStart"/>
      <w:r w:rsidRPr="00C95354">
        <w:rPr>
          <w:rFonts w:ascii="Times New Roman" w:hAnsi="Times New Roman" w:cs="Times New Roman"/>
          <w:bCs/>
          <w:sz w:val="28"/>
          <w:szCs w:val="28"/>
          <w:lang w:val="en-US"/>
        </w:rPr>
        <w:t>Vukanovic</w:t>
      </w:r>
      <w:proofErr w:type="spellEnd"/>
      <w:r w:rsidRPr="00C95354">
        <w:rPr>
          <w:rFonts w:ascii="Times New Roman" w:hAnsi="Times New Roman" w:cs="Times New Roman"/>
          <w:bCs/>
          <w:sz w:val="28"/>
          <w:szCs w:val="28"/>
          <w:lang w:val="en-US"/>
        </w:rPr>
        <w:t xml:space="preserve"> Z. Global Paradigm Shift: Strategic Management of New and Digital Media in New and Digital Economics // </w:t>
      </w:r>
      <w:proofErr w:type="gramStart"/>
      <w:r w:rsidRPr="00C95354">
        <w:rPr>
          <w:rFonts w:ascii="Times New Roman" w:hAnsi="Times New Roman" w:cs="Times New Roman"/>
          <w:bCs/>
          <w:sz w:val="28"/>
          <w:szCs w:val="28"/>
          <w:lang w:val="en-US"/>
        </w:rPr>
        <w:t>The</w:t>
      </w:r>
      <w:proofErr w:type="gramEnd"/>
      <w:r w:rsidRPr="00C95354">
        <w:rPr>
          <w:rFonts w:ascii="Times New Roman" w:hAnsi="Times New Roman" w:cs="Times New Roman"/>
          <w:bCs/>
          <w:sz w:val="28"/>
          <w:szCs w:val="28"/>
          <w:lang w:val="en-US"/>
        </w:rPr>
        <w:t xml:space="preserve"> International Journal on Media Management. 2009. Vol. 11. N 2. P. 81–90.</w:t>
      </w:r>
    </w:p>
    <w:p w:rsidR="008229FD" w:rsidRDefault="008229FD" w:rsidP="008229FD">
      <w:pPr>
        <w:numPr>
          <w:ilvl w:val="0"/>
          <w:numId w:val="3"/>
        </w:numPr>
        <w:spacing w:line="360" w:lineRule="auto"/>
        <w:rPr>
          <w:rFonts w:ascii="Times New Roman" w:hAnsi="Times New Roman" w:cs="Times New Roman"/>
          <w:bCs/>
          <w:sz w:val="28"/>
          <w:szCs w:val="28"/>
        </w:rPr>
      </w:pPr>
      <w:r w:rsidRPr="008229FD">
        <w:rPr>
          <w:rFonts w:ascii="Times New Roman" w:hAnsi="Times New Roman" w:cs="Times New Roman"/>
          <w:bCs/>
          <w:sz w:val="28"/>
          <w:szCs w:val="28"/>
          <w:lang w:val="en-US"/>
        </w:rPr>
        <w:lastRenderedPageBreak/>
        <w:t>Global Trends in Venture Capital: How Confide</w:t>
      </w:r>
      <w:r>
        <w:rPr>
          <w:rFonts w:ascii="Times New Roman" w:hAnsi="Times New Roman" w:cs="Times New Roman"/>
          <w:bCs/>
          <w:sz w:val="28"/>
          <w:szCs w:val="28"/>
          <w:lang w:val="en-US"/>
        </w:rPr>
        <w:t>nt Are Investors?” by Deloitte.[</w:t>
      </w:r>
      <w:r w:rsidRPr="008229FD">
        <w:rPr>
          <w:rFonts w:ascii="Times New Roman" w:hAnsi="Times New Roman" w:cs="Times New Roman"/>
          <w:bCs/>
          <w:sz w:val="28"/>
          <w:szCs w:val="28"/>
          <w:lang w:val="en-US"/>
        </w:rPr>
        <w:t xml:space="preserve"> </w:t>
      </w:r>
      <w:r>
        <w:rPr>
          <w:rFonts w:ascii="Times New Roman" w:hAnsi="Times New Roman" w:cs="Times New Roman"/>
          <w:bCs/>
          <w:sz w:val="28"/>
          <w:szCs w:val="28"/>
        </w:rPr>
        <w:t>Электронный ресурс</w:t>
      </w:r>
      <w:r w:rsidRPr="008229FD">
        <w:rPr>
          <w:rFonts w:ascii="Times New Roman" w:hAnsi="Times New Roman" w:cs="Times New Roman"/>
          <w:bCs/>
          <w:sz w:val="28"/>
          <w:szCs w:val="28"/>
        </w:rPr>
        <w:t>]</w:t>
      </w:r>
      <w:r>
        <w:rPr>
          <w:rFonts w:ascii="Times New Roman" w:hAnsi="Times New Roman" w:cs="Times New Roman"/>
          <w:bCs/>
          <w:sz w:val="28"/>
          <w:szCs w:val="28"/>
        </w:rPr>
        <w:t xml:space="preserve">; </w:t>
      </w:r>
      <w:hyperlink r:id="rId51" w:history="1">
        <w:r w:rsidRPr="00A513B4">
          <w:rPr>
            <w:rStyle w:val="ae"/>
            <w:rFonts w:ascii="Times New Roman" w:hAnsi="Times New Roman" w:cs="Times New Roman"/>
            <w:bCs/>
            <w:sz w:val="28"/>
            <w:szCs w:val="28"/>
            <w:lang w:val="en-US"/>
          </w:rPr>
          <w:t>URL</w:t>
        </w:r>
        <w:r w:rsidRPr="00A513B4">
          <w:rPr>
            <w:rStyle w:val="ae"/>
            <w:rFonts w:ascii="Times New Roman" w:hAnsi="Times New Roman" w:cs="Times New Roman"/>
            <w:bCs/>
            <w:sz w:val="28"/>
            <w:szCs w:val="28"/>
          </w:rPr>
          <w:t>:</w:t>
        </w:r>
        <w:r w:rsidRPr="00A513B4">
          <w:rPr>
            <w:rStyle w:val="ae"/>
            <w:rFonts w:ascii="Times New Roman" w:hAnsi="Times New Roman" w:cs="Times New Roman"/>
            <w:bCs/>
            <w:sz w:val="28"/>
            <w:szCs w:val="28"/>
            <w:lang w:val="en-US"/>
          </w:rPr>
          <w:t>http</w:t>
        </w:r>
        <w:r w:rsidRPr="00A513B4">
          <w:rPr>
            <w:rStyle w:val="ae"/>
            <w:rFonts w:ascii="Times New Roman" w:hAnsi="Times New Roman" w:cs="Times New Roman"/>
            <w:bCs/>
            <w:sz w:val="28"/>
            <w:szCs w:val="28"/>
          </w:rPr>
          <w:t>://</w:t>
        </w:r>
        <w:r w:rsidRPr="00A513B4">
          <w:rPr>
            <w:rStyle w:val="ae"/>
            <w:rFonts w:ascii="Times New Roman" w:hAnsi="Times New Roman" w:cs="Times New Roman"/>
            <w:bCs/>
            <w:sz w:val="28"/>
            <w:szCs w:val="28"/>
            <w:lang w:val="en-US"/>
          </w:rPr>
          <w:t>www</w:t>
        </w:r>
        <w:r w:rsidRPr="00A513B4">
          <w:rPr>
            <w:rStyle w:val="ae"/>
            <w:rFonts w:ascii="Times New Roman" w:hAnsi="Times New Roman" w:cs="Times New Roman"/>
            <w:bCs/>
            <w:sz w:val="28"/>
            <w:szCs w:val="28"/>
          </w:rPr>
          <w:t>.</w:t>
        </w:r>
        <w:proofErr w:type="spellStart"/>
        <w:r w:rsidRPr="00A513B4">
          <w:rPr>
            <w:rStyle w:val="ae"/>
            <w:rFonts w:ascii="Times New Roman" w:hAnsi="Times New Roman" w:cs="Times New Roman"/>
            <w:bCs/>
            <w:sz w:val="28"/>
            <w:szCs w:val="28"/>
            <w:lang w:val="en-US"/>
          </w:rPr>
          <w:t>deloitte</w:t>
        </w:r>
        <w:proofErr w:type="spellEnd"/>
        <w:r w:rsidRPr="00A513B4">
          <w:rPr>
            <w:rStyle w:val="ae"/>
            <w:rFonts w:ascii="Times New Roman" w:hAnsi="Times New Roman" w:cs="Times New Roman"/>
            <w:bCs/>
            <w:sz w:val="28"/>
            <w:szCs w:val="28"/>
          </w:rPr>
          <w:t>.</w:t>
        </w:r>
        <w:r w:rsidRPr="00A513B4">
          <w:rPr>
            <w:rStyle w:val="ae"/>
            <w:rFonts w:ascii="Times New Roman" w:hAnsi="Times New Roman" w:cs="Times New Roman"/>
            <w:bCs/>
            <w:sz w:val="28"/>
            <w:szCs w:val="28"/>
            <w:lang w:val="en-US"/>
          </w:rPr>
          <w:t>com</w:t>
        </w:r>
        <w:r w:rsidRPr="00A513B4">
          <w:rPr>
            <w:rStyle w:val="ae"/>
            <w:rFonts w:ascii="Times New Roman" w:hAnsi="Times New Roman" w:cs="Times New Roman"/>
            <w:bCs/>
            <w:sz w:val="28"/>
            <w:szCs w:val="28"/>
          </w:rPr>
          <w:t>/</w:t>
        </w:r>
        <w:r w:rsidRPr="00A513B4">
          <w:rPr>
            <w:rStyle w:val="ae"/>
            <w:rFonts w:ascii="Times New Roman" w:hAnsi="Times New Roman" w:cs="Times New Roman"/>
            <w:bCs/>
            <w:sz w:val="28"/>
            <w:szCs w:val="28"/>
            <w:lang w:val="en-US"/>
          </w:rPr>
          <w:t>assets</w:t>
        </w:r>
        <w:r w:rsidRPr="00A513B4">
          <w:rPr>
            <w:rStyle w:val="ae"/>
            <w:rFonts w:ascii="Times New Roman" w:hAnsi="Times New Roman" w:cs="Times New Roman"/>
            <w:bCs/>
            <w:sz w:val="28"/>
            <w:szCs w:val="28"/>
          </w:rPr>
          <w:t>/</w:t>
        </w:r>
        <w:proofErr w:type="spellStart"/>
        <w:r w:rsidRPr="00A513B4">
          <w:rPr>
            <w:rStyle w:val="ae"/>
            <w:rFonts w:ascii="Times New Roman" w:hAnsi="Times New Roman" w:cs="Times New Roman"/>
            <w:bCs/>
            <w:sz w:val="28"/>
            <w:szCs w:val="28"/>
            <w:lang w:val="en-US"/>
          </w:rPr>
          <w:t>DcomUnitedStates</w:t>
        </w:r>
        <w:proofErr w:type="spellEnd"/>
        <w:r w:rsidRPr="00A513B4">
          <w:rPr>
            <w:rStyle w:val="ae"/>
            <w:rFonts w:ascii="Times New Roman" w:hAnsi="Times New Roman" w:cs="Times New Roman"/>
            <w:bCs/>
            <w:sz w:val="28"/>
            <w:szCs w:val="28"/>
          </w:rPr>
          <w:t>/</w:t>
        </w:r>
        <w:r w:rsidRPr="00A513B4">
          <w:rPr>
            <w:rStyle w:val="ae"/>
            <w:rFonts w:ascii="Times New Roman" w:hAnsi="Times New Roman" w:cs="Times New Roman"/>
            <w:bCs/>
            <w:sz w:val="28"/>
            <w:szCs w:val="28"/>
            <w:lang w:val="en-US"/>
          </w:rPr>
          <w:t>Local</w:t>
        </w:r>
        <w:r w:rsidRPr="00A513B4">
          <w:rPr>
            <w:rStyle w:val="ae"/>
            <w:rFonts w:ascii="Times New Roman" w:hAnsi="Times New Roman" w:cs="Times New Roman"/>
            <w:bCs/>
            <w:sz w:val="28"/>
            <w:szCs w:val="28"/>
          </w:rPr>
          <w:t>%20</w:t>
        </w:r>
        <w:r w:rsidRPr="00A513B4">
          <w:rPr>
            <w:rStyle w:val="ae"/>
            <w:rFonts w:ascii="Times New Roman" w:hAnsi="Times New Roman" w:cs="Times New Roman"/>
            <w:bCs/>
            <w:sz w:val="28"/>
            <w:szCs w:val="28"/>
            <w:lang w:val="en-US"/>
          </w:rPr>
          <w:t>Assets</w:t>
        </w:r>
        <w:r w:rsidRPr="00A513B4">
          <w:rPr>
            <w:rStyle w:val="ae"/>
            <w:rFonts w:ascii="Times New Roman" w:hAnsi="Times New Roman" w:cs="Times New Roman"/>
            <w:bCs/>
            <w:sz w:val="28"/>
            <w:szCs w:val="28"/>
          </w:rPr>
          <w:t>/</w:t>
        </w:r>
        <w:r w:rsidRPr="00A513B4">
          <w:rPr>
            <w:rStyle w:val="ae"/>
            <w:rFonts w:ascii="Times New Roman" w:hAnsi="Times New Roman" w:cs="Times New Roman"/>
            <w:bCs/>
            <w:sz w:val="28"/>
            <w:szCs w:val="28"/>
            <w:lang w:val="en-US"/>
          </w:rPr>
          <w:t>Documents</w:t>
        </w:r>
        <w:r w:rsidRPr="00A513B4">
          <w:rPr>
            <w:rStyle w:val="ae"/>
            <w:rFonts w:ascii="Times New Roman" w:hAnsi="Times New Roman" w:cs="Times New Roman"/>
            <w:bCs/>
            <w:sz w:val="28"/>
            <w:szCs w:val="28"/>
          </w:rPr>
          <w:t>/</w:t>
        </w:r>
        <w:r w:rsidRPr="00A513B4">
          <w:rPr>
            <w:rStyle w:val="ae"/>
            <w:rFonts w:ascii="Times New Roman" w:hAnsi="Times New Roman" w:cs="Times New Roman"/>
            <w:bCs/>
            <w:sz w:val="28"/>
            <w:szCs w:val="28"/>
            <w:lang w:val="en-US"/>
          </w:rPr>
          <w:t>TMT</w:t>
        </w:r>
        <w:r w:rsidRPr="00A513B4">
          <w:rPr>
            <w:rStyle w:val="ae"/>
            <w:rFonts w:ascii="Times New Roman" w:hAnsi="Times New Roman" w:cs="Times New Roman"/>
            <w:bCs/>
            <w:sz w:val="28"/>
            <w:szCs w:val="28"/>
          </w:rPr>
          <w:t>_</w:t>
        </w:r>
        <w:r w:rsidRPr="00A513B4">
          <w:rPr>
            <w:rStyle w:val="ae"/>
            <w:rFonts w:ascii="Times New Roman" w:hAnsi="Times New Roman" w:cs="Times New Roman"/>
            <w:bCs/>
            <w:sz w:val="28"/>
            <w:szCs w:val="28"/>
            <w:lang w:val="en-US"/>
          </w:rPr>
          <w:t>us</w:t>
        </w:r>
        <w:r w:rsidRPr="00A513B4">
          <w:rPr>
            <w:rStyle w:val="ae"/>
            <w:rFonts w:ascii="Times New Roman" w:hAnsi="Times New Roman" w:cs="Times New Roman"/>
            <w:bCs/>
            <w:sz w:val="28"/>
            <w:szCs w:val="28"/>
          </w:rPr>
          <w:t>_</w:t>
        </w:r>
        <w:proofErr w:type="spellStart"/>
        <w:r w:rsidRPr="00A513B4">
          <w:rPr>
            <w:rStyle w:val="ae"/>
            <w:rFonts w:ascii="Times New Roman" w:hAnsi="Times New Roman" w:cs="Times New Roman"/>
            <w:bCs/>
            <w:sz w:val="28"/>
            <w:szCs w:val="28"/>
            <w:lang w:val="en-US"/>
          </w:rPr>
          <w:t>tmt</w:t>
        </w:r>
        <w:proofErr w:type="spellEnd"/>
        <w:r w:rsidRPr="00A513B4">
          <w:rPr>
            <w:rStyle w:val="ae"/>
            <w:rFonts w:ascii="Times New Roman" w:hAnsi="Times New Roman" w:cs="Times New Roman"/>
            <w:bCs/>
            <w:sz w:val="28"/>
            <w:szCs w:val="28"/>
          </w:rPr>
          <w:t>/</w:t>
        </w:r>
        <w:r w:rsidRPr="00A513B4">
          <w:rPr>
            <w:rStyle w:val="ae"/>
            <w:rFonts w:ascii="Times New Roman" w:hAnsi="Times New Roman" w:cs="Times New Roman"/>
            <w:bCs/>
            <w:sz w:val="28"/>
            <w:szCs w:val="28"/>
            <w:lang w:val="en-US"/>
          </w:rPr>
          <w:t>us</w:t>
        </w:r>
        <w:r w:rsidRPr="00A513B4">
          <w:rPr>
            <w:rStyle w:val="ae"/>
            <w:rFonts w:ascii="Times New Roman" w:hAnsi="Times New Roman" w:cs="Times New Roman"/>
            <w:bCs/>
            <w:sz w:val="28"/>
            <w:szCs w:val="28"/>
          </w:rPr>
          <w:t>_</w:t>
        </w:r>
        <w:proofErr w:type="spellStart"/>
        <w:r w:rsidRPr="00A513B4">
          <w:rPr>
            <w:rStyle w:val="ae"/>
            <w:rFonts w:ascii="Times New Roman" w:hAnsi="Times New Roman" w:cs="Times New Roman"/>
            <w:bCs/>
            <w:sz w:val="28"/>
            <w:szCs w:val="28"/>
            <w:lang w:val="en-US"/>
          </w:rPr>
          <w:t>tmt</w:t>
        </w:r>
        <w:proofErr w:type="spellEnd"/>
        <w:r w:rsidRPr="00A513B4">
          <w:rPr>
            <w:rStyle w:val="ae"/>
            <w:rFonts w:ascii="Times New Roman" w:hAnsi="Times New Roman" w:cs="Times New Roman"/>
            <w:bCs/>
            <w:sz w:val="28"/>
            <w:szCs w:val="28"/>
          </w:rPr>
          <w:t>_2012</w:t>
        </w:r>
        <w:proofErr w:type="spellStart"/>
        <w:r w:rsidRPr="00A513B4">
          <w:rPr>
            <w:rStyle w:val="ae"/>
            <w:rFonts w:ascii="Times New Roman" w:hAnsi="Times New Roman" w:cs="Times New Roman"/>
            <w:bCs/>
            <w:sz w:val="28"/>
            <w:szCs w:val="28"/>
            <w:lang w:val="en-US"/>
          </w:rPr>
          <w:t>VCSurvey</w:t>
        </w:r>
        <w:proofErr w:type="spellEnd"/>
        <w:r w:rsidRPr="00A513B4">
          <w:rPr>
            <w:rStyle w:val="ae"/>
            <w:rFonts w:ascii="Times New Roman" w:hAnsi="Times New Roman" w:cs="Times New Roman"/>
            <w:bCs/>
            <w:sz w:val="28"/>
            <w:szCs w:val="28"/>
          </w:rPr>
          <w:t>_08082013</w:t>
        </w:r>
      </w:hyperlink>
    </w:p>
    <w:p w:rsidR="008229FD" w:rsidRPr="00305B67" w:rsidRDefault="008229FD" w:rsidP="008229FD">
      <w:pPr>
        <w:numPr>
          <w:ilvl w:val="0"/>
          <w:numId w:val="3"/>
        </w:numPr>
        <w:spacing w:line="360" w:lineRule="auto"/>
        <w:rPr>
          <w:rFonts w:ascii="Times New Roman" w:hAnsi="Times New Roman" w:cs="Times New Roman"/>
          <w:bCs/>
          <w:sz w:val="28"/>
          <w:szCs w:val="28"/>
        </w:rPr>
      </w:pPr>
      <w:r w:rsidRPr="008229FD">
        <w:rPr>
          <w:rFonts w:ascii="Times New Roman" w:hAnsi="Times New Roman" w:cs="Times New Roman"/>
          <w:bCs/>
          <w:sz w:val="28"/>
          <w:szCs w:val="28"/>
        </w:rPr>
        <w:t xml:space="preserve"> </w:t>
      </w:r>
      <w:r>
        <w:rPr>
          <w:rFonts w:ascii="Times New Roman" w:hAnsi="Times New Roman" w:cs="Times New Roman"/>
          <w:bCs/>
          <w:sz w:val="28"/>
          <w:szCs w:val="28"/>
        </w:rPr>
        <w:t xml:space="preserve">Открытие сезона крупных раундов </w:t>
      </w:r>
      <w:r w:rsidRPr="008229FD">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8229FD">
        <w:rPr>
          <w:rFonts w:ascii="Times New Roman" w:hAnsi="Times New Roman" w:cs="Times New Roman"/>
          <w:bCs/>
          <w:sz w:val="28"/>
          <w:szCs w:val="28"/>
        </w:rPr>
        <w:t>]</w:t>
      </w:r>
      <w:r w:rsidR="00305B67" w:rsidRPr="00305B67">
        <w:rPr>
          <w:rFonts w:ascii="Times New Roman" w:hAnsi="Times New Roman" w:cs="Times New Roman"/>
          <w:bCs/>
          <w:sz w:val="28"/>
          <w:szCs w:val="28"/>
        </w:rPr>
        <w:t xml:space="preserve"> </w:t>
      </w:r>
      <w:r w:rsidR="00305B67">
        <w:rPr>
          <w:rFonts w:ascii="Times New Roman" w:hAnsi="Times New Roman" w:cs="Times New Roman"/>
          <w:bCs/>
          <w:sz w:val="28"/>
          <w:szCs w:val="28"/>
        </w:rPr>
        <w:t>//</w:t>
      </w:r>
      <w:r w:rsidR="00305B67" w:rsidRPr="00305B67">
        <w:rPr>
          <w:rFonts w:ascii="Times New Roman" w:hAnsi="Times New Roman" w:cs="Times New Roman"/>
          <w:bCs/>
          <w:sz w:val="28"/>
          <w:szCs w:val="28"/>
        </w:rPr>
        <w:t xml:space="preserve"> </w:t>
      </w:r>
      <w:r w:rsidR="00305B67">
        <w:rPr>
          <w:rFonts w:ascii="Times New Roman" w:hAnsi="Times New Roman" w:cs="Times New Roman"/>
          <w:bCs/>
          <w:sz w:val="28"/>
          <w:szCs w:val="28"/>
          <w:lang w:val="en-US"/>
        </w:rPr>
        <w:t>RUSBASE</w:t>
      </w:r>
      <w:r w:rsidR="00305B67">
        <w:rPr>
          <w:rFonts w:ascii="Times New Roman" w:hAnsi="Times New Roman" w:cs="Times New Roman"/>
          <w:bCs/>
          <w:sz w:val="28"/>
          <w:szCs w:val="28"/>
        </w:rPr>
        <w:t xml:space="preserve"> (6 мая 2014). </w:t>
      </w:r>
      <w:r w:rsidR="00305B67">
        <w:rPr>
          <w:rFonts w:ascii="Times New Roman" w:hAnsi="Times New Roman" w:cs="Times New Roman"/>
          <w:bCs/>
          <w:sz w:val="28"/>
          <w:szCs w:val="28"/>
          <w:lang w:val="en-US"/>
        </w:rPr>
        <w:t>URL</w:t>
      </w:r>
      <w:r w:rsidR="00305B67" w:rsidRPr="00305B67">
        <w:rPr>
          <w:rFonts w:ascii="Times New Roman" w:hAnsi="Times New Roman" w:cs="Times New Roman"/>
          <w:bCs/>
          <w:sz w:val="28"/>
          <w:szCs w:val="28"/>
        </w:rPr>
        <w:t xml:space="preserve">: </w:t>
      </w:r>
      <w:hyperlink r:id="rId52" w:history="1">
        <w:r w:rsidR="00305B67" w:rsidRPr="00A513B4">
          <w:rPr>
            <w:rStyle w:val="ae"/>
            <w:rFonts w:ascii="Times New Roman" w:hAnsi="Times New Roman" w:cs="Times New Roman"/>
            <w:bCs/>
            <w:sz w:val="28"/>
            <w:szCs w:val="28"/>
            <w:lang w:val="en-US"/>
          </w:rPr>
          <w:t>http</w:t>
        </w:r>
        <w:r w:rsidR="00305B67" w:rsidRPr="00305B67">
          <w:rPr>
            <w:rStyle w:val="ae"/>
            <w:rFonts w:ascii="Times New Roman" w:hAnsi="Times New Roman" w:cs="Times New Roman"/>
            <w:bCs/>
            <w:sz w:val="28"/>
            <w:szCs w:val="28"/>
          </w:rPr>
          <w:t>://</w:t>
        </w:r>
        <w:proofErr w:type="spellStart"/>
        <w:r w:rsidR="00305B67" w:rsidRPr="00A513B4">
          <w:rPr>
            <w:rStyle w:val="ae"/>
            <w:rFonts w:ascii="Times New Roman" w:hAnsi="Times New Roman" w:cs="Times New Roman"/>
            <w:bCs/>
            <w:sz w:val="28"/>
            <w:szCs w:val="28"/>
            <w:lang w:val="en-US"/>
          </w:rPr>
          <w:t>rusbase</w:t>
        </w:r>
        <w:proofErr w:type="spellEnd"/>
        <w:r w:rsidR="00305B67" w:rsidRPr="00305B67">
          <w:rPr>
            <w:rStyle w:val="ae"/>
            <w:rFonts w:ascii="Times New Roman" w:hAnsi="Times New Roman" w:cs="Times New Roman"/>
            <w:bCs/>
            <w:sz w:val="28"/>
            <w:szCs w:val="28"/>
          </w:rPr>
          <w:t>.</w:t>
        </w:r>
        <w:proofErr w:type="spellStart"/>
        <w:r w:rsidR="00305B67" w:rsidRPr="00A513B4">
          <w:rPr>
            <w:rStyle w:val="ae"/>
            <w:rFonts w:ascii="Times New Roman" w:hAnsi="Times New Roman" w:cs="Times New Roman"/>
            <w:bCs/>
            <w:sz w:val="28"/>
            <w:szCs w:val="28"/>
            <w:lang w:val="en-US"/>
          </w:rPr>
          <w:t>vc</w:t>
        </w:r>
        <w:proofErr w:type="spellEnd"/>
        <w:r w:rsidR="00305B67" w:rsidRPr="00305B67">
          <w:rPr>
            <w:rStyle w:val="ae"/>
            <w:rFonts w:ascii="Times New Roman" w:hAnsi="Times New Roman" w:cs="Times New Roman"/>
            <w:bCs/>
            <w:sz w:val="28"/>
            <w:szCs w:val="28"/>
          </w:rPr>
          <w:t>/</w:t>
        </w:r>
        <w:r w:rsidR="00305B67" w:rsidRPr="00A513B4">
          <w:rPr>
            <w:rStyle w:val="ae"/>
            <w:rFonts w:ascii="Times New Roman" w:hAnsi="Times New Roman" w:cs="Times New Roman"/>
            <w:bCs/>
            <w:sz w:val="28"/>
            <w:szCs w:val="28"/>
            <w:lang w:val="en-US"/>
          </w:rPr>
          <w:t>trends</w:t>
        </w:r>
        <w:r w:rsidR="00305B67" w:rsidRPr="00305B67">
          <w:rPr>
            <w:rStyle w:val="ae"/>
            <w:rFonts w:ascii="Times New Roman" w:hAnsi="Times New Roman" w:cs="Times New Roman"/>
            <w:bCs/>
            <w:sz w:val="28"/>
            <w:szCs w:val="28"/>
          </w:rPr>
          <w:t>/</w:t>
        </w:r>
        <w:r w:rsidR="00305B67" w:rsidRPr="00A513B4">
          <w:rPr>
            <w:rStyle w:val="ae"/>
            <w:rFonts w:ascii="Times New Roman" w:hAnsi="Times New Roman" w:cs="Times New Roman"/>
            <w:bCs/>
            <w:sz w:val="28"/>
            <w:szCs w:val="28"/>
            <w:lang w:val="en-US"/>
          </w:rPr>
          <w:t>digest</w:t>
        </w:r>
        <w:r w:rsidR="00305B67" w:rsidRPr="00305B67">
          <w:rPr>
            <w:rStyle w:val="ae"/>
            <w:rFonts w:ascii="Times New Roman" w:hAnsi="Times New Roman" w:cs="Times New Roman"/>
            <w:bCs/>
            <w:sz w:val="28"/>
            <w:szCs w:val="28"/>
          </w:rPr>
          <w:t>/</w:t>
        </w:r>
        <w:proofErr w:type="spellStart"/>
        <w:r w:rsidR="00305B67" w:rsidRPr="00A513B4">
          <w:rPr>
            <w:rStyle w:val="ae"/>
            <w:rFonts w:ascii="Times New Roman" w:hAnsi="Times New Roman" w:cs="Times New Roman"/>
            <w:bCs/>
            <w:sz w:val="28"/>
            <w:szCs w:val="28"/>
            <w:lang w:val="en-US"/>
          </w:rPr>
          <w:t>april</w:t>
        </w:r>
        <w:proofErr w:type="spellEnd"/>
        <w:r w:rsidR="00305B67" w:rsidRPr="00305B67">
          <w:rPr>
            <w:rStyle w:val="ae"/>
            <w:rFonts w:ascii="Times New Roman" w:hAnsi="Times New Roman" w:cs="Times New Roman"/>
            <w:bCs/>
            <w:sz w:val="28"/>
            <w:szCs w:val="28"/>
          </w:rPr>
          <w:t>2014/</w:t>
        </w:r>
      </w:hyperlink>
      <w:r w:rsidR="00305B67" w:rsidRPr="00305B67">
        <w:rPr>
          <w:rFonts w:ascii="Times New Roman" w:hAnsi="Times New Roman" w:cs="Times New Roman"/>
          <w:bCs/>
          <w:sz w:val="28"/>
          <w:szCs w:val="28"/>
        </w:rPr>
        <w:t xml:space="preserve"> </w:t>
      </w: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305B67" w:rsidRDefault="00305B67" w:rsidP="00305B67">
      <w:pPr>
        <w:spacing w:line="360" w:lineRule="auto"/>
        <w:ind w:left="360"/>
        <w:rPr>
          <w:rFonts w:ascii="Times New Roman" w:hAnsi="Times New Roman" w:cs="Times New Roman"/>
          <w:bCs/>
          <w:sz w:val="28"/>
          <w:szCs w:val="28"/>
          <w:lang w:val="en-US"/>
        </w:rPr>
      </w:pPr>
    </w:p>
    <w:p w:rsidR="00F33E4C" w:rsidRPr="00BA71CE" w:rsidRDefault="00F33E4C" w:rsidP="009C1E2D">
      <w:pPr>
        <w:pStyle w:val="1"/>
        <w:rPr>
          <w:rFonts w:ascii="Times New Roman" w:hAnsi="Times New Roman" w:cs="Times New Roman"/>
          <w:color w:val="auto"/>
        </w:rPr>
      </w:pPr>
      <w:bookmarkStart w:id="27" w:name="_Toc390166211"/>
      <w:r w:rsidRPr="00BA71CE">
        <w:rPr>
          <w:rFonts w:ascii="Times New Roman" w:hAnsi="Times New Roman" w:cs="Times New Roman"/>
          <w:color w:val="auto"/>
        </w:rPr>
        <w:lastRenderedPageBreak/>
        <w:t>Приложение 1.</w:t>
      </w:r>
      <w:bookmarkEnd w:id="27"/>
    </w:p>
    <w:p w:rsidR="00A75A3C" w:rsidRDefault="00A75A3C" w:rsidP="00A75A3C">
      <w:pPr>
        <w:spacing w:line="360" w:lineRule="auto"/>
        <w:ind w:left="360"/>
        <w:jc w:val="center"/>
        <w:rPr>
          <w:rFonts w:ascii="Times New Roman" w:hAnsi="Times New Roman" w:cs="Times New Roman"/>
          <w:bCs/>
          <w:sz w:val="28"/>
          <w:szCs w:val="28"/>
        </w:rPr>
      </w:pPr>
      <w:r>
        <w:rPr>
          <w:rFonts w:ascii="Times New Roman" w:hAnsi="Times New Roman" w:cs="Times New Roman"/>
          <w:bCs/>
          <w:sz w:val="28"/>
          <w:szCs w:val="28"/>
        </w:rPr>
        <w:t xml:space="preserve">Схема функциональной </w:t>
      </w:r>
      <w:r w:rsidR="00037997">
        <w:rPr>
          <w:rFonts w:ascii="Times New Roman" w:hAnsi="Times New Roman" w:cs="Times New Roman"/>
          <w:bCs/>
          <w:sz w:val="28"/>
          <w:szCs w:val="28"/>
        </w:rPr>
        <w:t xml:space="preserve">организационной </w:t>
      </w:r>
      <w:r>
        <w:rPr>
          <w:rFonts w:ascii="Times New Roman" w:hAnsi="Times New Roman" w:cs="Times New Roman"/>
          <w:bCs/>
          <w:sz w:val="28"/>
          <w:szCs w:val="28"/>
        </w:rPr>
        <w:t>структуры</w:t>
      </w:r>
    </w:p>
    <w:p w:rsidR="00F33E4C" w:rsidRDefault="00C1055B" w:rsidP="00B76009">
      <w:pPr>
        <w:spacing w:line="360" w:lineRule="auto"/>
        <w:ind w:left="360"/>
        <w:jc w:val="center"/>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g">
            <w:drawing>
              <wp:anchor distT="0" distB="0" distL="114300" distR="114300" simplePos="0" relativeHeight="251670528" behindDoc="0" locked="0" layoutInCell="1" allowOverlap="1" wp14:anchorId="7F1ED4BC" wp14:editId="5CD43957">
                <wp:simplePos x="0" y="0"/>
                <wp:positionH relativeFrom="column">
                  <wp:posOffset>-260985</wp:posOffset>
                </wp:positionH>
                <wp:positionV relativeFrom="paragraph">
                  <wp:posOffset>17780</wp:posOffset>
                </wp:positionV>
                <wp:extent cx="6600825" cy="1685925"/>
                <wp:effectExtent l="0" t="0" r="28575" b="28575"/>
                <wp:wrapNone/>
                <wp:docPr id="80" name="Группа 80"/>
                <wp:cNvGraphicFramePr/>
                <a:graphic xmlns:a="http://schemas.openxmlformats.org/drawingml/2006/main">
                  <a:graphicData uri="http://schemas.microsoft.com/office/word/2010/wordprocessingGroup">
                    <wpg:wgp>
                      <wpg:cNvGrpSpPr/>
                      <wpg:grpSpPr>
                        <a:xfrm>
                          <a:off x="0" y="0"/>
                          <a:ext cx="6600825" cy="1685925"/>
                          <a:chOff x="0" y="0"/>
                          <a:chExt cx="6600825" cy="1685925"/>
                        </a:xfrm>
                      </wpg:grpSpPr>
                      <wps:wsp>
                        <wps:cNvPr id="18" name="Поле 18"/>
                        <wps:cNvSpPr txBox="1"/>
                        <wps:spPr>
                          <a:xfrm>
                            <a:off x="2286000" y="0"/>
                            <a:ext cx="17335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87" w:rsidRDefault="00B13287" w:rsidP="00B76009">
                              <w:pPr>
                                <w:jc w:val="center"/>
                              </w:pPr>
                              <w:r>
                                <w:t>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оле 19"/>
                        <wps:cNvSpPr txBox="1"/>
                        <wps:spPr>
                          <a:xfrm>
                            <a:off x="0" y="1038225"/>
                            <a:ext cx="14192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87" w:rsidRDefault="00B13287" w:rsidP="00B76009">
                              <w:pPr>
                                <w:jc w:val="center"/>
                              </w:pPr>
                              <w:r>
                                <w:t>Функциональный отдел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Поле 67"/>
                        <wps:cNvSpPr txBox="1"/>
                        <wps:spPr>
                          <a:xfrm>
                            <a:off x="1704975" y="1038225"/>
                            <a:ext cx="1419225" cy="647700"/>
                          </a:xfrm>
                          <a:prstGeom prst="rect">
                            <a:avLst/>
                          </a:prstGeom>
                          <a:solidFill>
                            <a:sysClr val="window" lastClr="FFFFFF"/>
                          </a:solidFill>
                          <a:ln w="6350">
                            <a:solidFill>
                              <a:prstClr val="black"/>
                            </a:solidFill>
                          </a:ln>
                          <a:effectLst/>
                        </wps:spPr>
                        <wps:txbx>
                          <w:txbxContent>
                            <w:p w:rsidR="00B13287" w:rsidRDefault="00B13287" w:rsidP="00B76009">
                              <w:pPr>
                                <w:jc w:val="center"/>
                              </w:pPr>
                              <w:r>
                                <w:t>Функциональный отдел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Поле 74"/>
                        <wps:cNvSpPr txBox="1"/>
                        <wps:spPr>
                          <a:xfrm>
                            <a:off x="3419475" y="1038225"/>
                            <a:ext cx="1419225" cy="647700"/>
                          </a:xfrm>
                          <a:prstGeom prst="rect">
                            <a:avLst/>
                          </a:prstGeom>
                          <a:solidFill>
                            <a:sysClr val="window" lastClr="FFFFFF"/>
                          </a:solidFill>
                          <a:ln w="6350">
                            <a:solidFill>
                              <a:prstClr val="black"/>
                            </a:solidFill>
                          </a:ln>
                          <a:effectLst/>
                        </wps:spPr>
                        <wps:txbx>
                          <w:txbxContent>
                            <w:p w:rsidR="00B13287" w:rsidRDefault="00B13287" w:rsidP="00B76009">
                              <w:pPr>
                                <w:jc w:val="center"/>
                              </w:pPr>
                              <w:r>
                                <w:t>Функциональный отдел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Поле 75"/>
                        <wps:cNvSpPr txBox="1"/>
                        <wps:spPr>
                          <a:xfrm>
                            <a:off x="5181600" y="1038225"/>
                            <a:ext cx="1419225" cy="647700"/>
                          </a:xfrm>
                          <a:prstGeom prst="rect">
                            <a:avLst/>
                          </a:prstGeom>
                          <a:solidFill>
                            <a:sysClr val="window" lastClr="FFFFFF"/>
                          </a:solidFill>
                          <a:ln w="6350">
                            <a:solidFill>
                              <a:prstClr val="black"/>
                            </a:solidFill>
                          </a:ln>
                          <a:effectLst/>
                        </wps:spPr>
                        <wps:txbx>
                          <w:txbxContent>
                            <w:p w:rsidR="00B13287" w:rsidRDefault="00B13287" w:rsidP="00B76009">
                              <w:pPr>
                                <w:jc w:val="center"/>
                              </w:pPr>
                              <w:r>
                                <w:t>Функциональный отдел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Прямая соединительная линия 76"/>
                        <wps:cNvCnPr/>
                        <wps:spPr>
                          <a:xfrm flipH="1">
                            <a:off x="2343150" y="581025"/>
                            <a:ext cx="333375"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Прямая соединительная линия 77"/>
                        <wps:cNvCnPr/>
                        <wps:spPr>
                          <a:xfrm flipH="1">
                            <a:off x="933450" y="581025"/>
                            <a:ext cx="1743075"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Прямая соединительная линия 78"/>
                        <wps:cNvCnPr/>
                        <wps:spPr>
                          <a:xfrm>
                            <a:off x="3810000" y="581025"/>
                            <a:ext cx="400050"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 name="Прямая соединительная линия 79"/>
                        <wps:cNvCnPr/>
                        <wps:spPr>
                          <a:xfrm>
                            <a:off x="3810000" y="581025"/>
                            <a:ext cx="2162175" cy="4572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80" o:spid="_x0000_s1068" style="position:absolute;left:0;text-align:left;margin-left:-20.55pt;margin-top:1.4pt;width:519.75pt;height:132.75pt;z-index:251670528;mso-position-horizontal-relative:text;mso-position-vertical-relative:text" coordsize="66008,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">
                <v:shapetype id="_x0000_t202" coordsize="21600,21600" o:spt="202" path="m,l,21600r21600,l21600,xe">
                  <v:stroke joinstyle="miter"/>
                  <v:path gradientshapeok="t" o:connecttype="rect"/>
                </v:shapetype>
                <v:shape id="Поле 18" o:spid="_x0000_s1069" type="#_x0000_t202" style="position:absolute;left:22860;width:17335;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HFM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RxTEAAAA2wAAAA8AAAAAAAAAAAAAAAAAmAIAAGRycy9k&#10;b3ducmV2LnhtbFBLBQYAAAAABAAEAPUAAACJAwAAAAA=&#10;" fillcolor="white [3201]" strokeweight=".5pt">
                  <v:textbox>
                    <w:txbxContent>
                      <w:p w:rsidR="00B13287" w:rsidRDefault="00B13287" w:rsidP="00B76009">
                        <w:pPr>
                          <w:jc w:val="center"/>
                        </w:pPr>
                        <w:r>
                          <w:t>Руководитель</w:t>
                        </w:r>
                      </w:p>
                    </w:txbxContent>
                  </v:textbox>
                </v:shape>
                <v:shape id="Поле 19" o:spid="_x0000_s1070" type="#_x0000_t202" style="position:absolute;top:10382;width:1419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B13287" w:rsidRDefault="00B13287" w:rsidP="00B76009">
                        <w:pPr>
                          <w:jc w:val="center"/>
                        </w:pPr>
                        <w:r>
                          <w:t>Функциональный отдел 1</w:t>
                        </w:r>
                      </w:p>
                    </w:txbxContent>
                  </v:textbox>
                </v:shape>
                <v:shape id="Поле 67" o:spid="_x0000_s1071" type="#_x0000_t202" style="position:absolute;left:17049;top:10382;width:1419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GP8MA&#10;AADbAAAADwAAAGRycy9kb3ducmV2LnhtbESPQWvCQBSE7wX/w/KE3uqmHqxGN6EIQi9FmvZQb4/d&#10;Z7KafRuya0z99W6h0OMwM98wm3J0rRioD9azgudZBoJYe2O5VvD1uXtagggR2WDrmRT8UICymDxs&#10;MDf+yh80VLEWCcIhRwVNjF0uZdANOQwz3xEn7+h7hzHJvpamx2uCu1bOs2whHVpOCw12tG1In6uL&#10;U2D427M+2Peb5Urb1W2/POlBqcfp+LoGEWmM/+G/9ptRsHiB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VGP8MAAADbAAAADwAAAAAAAAAAAAAAAACYAgAAZHJzL2Rv&#10;d25yZXYueG1sUEsFBgAAAAAEAAQA9QAAAIgDAAAAAA==&#10;" fillcolor="window" strokeweight=".5pt">
                  <v:textbox>
                    <w:txbxContent>
                      <w:p w:rsidR="00B13287" w:rsidRDefault="00B13287" w:rsidP="00B76009">
                        <w:pPr>
                          <w:jc w:val="center"/>
                        </w:pPr>
                        <w:r>
                          <w:t>Функциональный отдел 2</w:t>
                        </w:r>
                      </w:p>
                    </w:txbxContent>
                  </v:textbox>
                </v:shape>
                <v:shape id="Поле 74" o:spid="_x0000_s1072" type="#_x0000_t202" style="position:absolute;left:34194;top:10382;width:1419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rsidR="00B13287" w:rsidRDefault="00B13287" w:rsidP="00B76009">
                        <w:pPr>
                          <w:jc w:val="center"/>
                        </w:pPr>
                        <w:r>
                          <w:t>Функциональный отдел 3</w:t>
                        </w:r>
                      </w:p>
                    </w:txbxContent>
                  </v:textbox>
                </v:shape>
                <v:shape id="Поле 75" o:spid="_x0000_s1073" type="#_x0000_t202" style="position:absolute;left:51816;top:10382;width:1419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rDsMA&#10;AADbAAAADwAAAGRycy9kb3ducmV2LnhtbESPQWsCMRSE74X+h/AKvdWshdp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rDsMAAADbAAAADwAAAAAAAAAAAAAAAACYAgAAZHJzL2Rv&#10;d25yZXYueG1sUEsFBgAAAAAEAAQA9QAAAIgDAAAAAA==&#10;" fillcolor="window" strokeweight=".5pt">
                  <v:textbox>
                    <w:txbxContent>
                      <w:p w:rsidR="00B13287" w:rsidRDefault="00B13287" w:rsidP="00B76009">
                        <w:pPr>
                          <w:jc w:val="center"/>
                        </w:pPr>
                        <w:r>
                          <w:t>Функциональный отдел 4</w:t>
                        </w:r>
                      </w:p>
                    </w:txbxContent>
                  </v:textbox>
                </v:shape>
                <v:line id="Прямая соединительная линия 76" o:spid="_x0000_s1074" style="position:absolute;flip:x;visibility:visible;mso-wrap-style:square" from="23431,5810" to="26765,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XscYAAADbAAAADwAAAGRycy9kb3ducmV2LnhtbESPQWvCQBSE70L/w/IK3nSjFS1pNlIK&#10;0mBBW/XQ4yP7moRm38bsamJ/vSsIPQ4z8w2TLHtTizO1rrKsYDKOQBDnVldcKDjsV6NnEM4ja6wt&#10;k4ILOVimD4MEY207/qLzzhciQNjFqKD0vomldHlJBt3YNsTB+7GtQR9kW0jdYhfgppbTKJpLgxWH&#10;hRIbeisp/92djIIs4/X6j1fb78nn8d0/VR+bWbdQavjYv76A8NT7//C9nWkFiz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DF7HGAAAA2wAAAA8AAAAAAAAA&#10;AAAAAAAAoQIAAGRycy9kb3ducmV2LnhtbFBLBQYAAAAABAAEAPkAAACUAwAAAAA=&#10;" strokecolor="#4579b8 [3044]"/>
                <v:line id="Прямая соединительная линия 77" o:spid="_x0000_s1075" style="position:absolute;flip:x;visibility:visible;mso-wrap-style:square" from="9334,5810" to="26765,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yKsUAAADbAAAADwAAAGRycy9kb3ducmV2LnhtbESPQWvCQBSE7wX/w/IEb81GLU2JriKC&#10;NCjU1nrw+Mg+k2D2bZrdmthf3y0UPA4z8w0zX/amFldqXWVZwTiKQRDnVldcKDh+bh5fQDiPrLG2&#10;TApu5GC5GDzMMdW24w+6HnwhAoRdigpK75tUSpeXZNBFtiEO3tm2Bn2QbSF1i12Am1pO4vhZGqw4&#10;LJTY0Lqk/HL4NgqyjLfbH97sT+P3r1c/rXZvT12i1GjYr2YgPPX+Hv5vZ1pBksDfl/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yKsUAAADbAAAADwAAAAAAAAAA&#10;AAAAAAChAgAAZHJzL2Rvd25yZXYueG1sUEsFBgAAAAAEAAQA+QAAAJMDAAAAAA==&#10;" strokecolor="#4579b8 [3044]"/>
                <v:line id="Прямая соединительная линия 78" o:spid="_x0000_s1076" style="position:absolute;visibility:visible;mso-wrap-style:square" from="38100,5810" to="42100,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UPsEAAADbAAAADwAAAGRycy9kb3ducmV2LnhtbERPzWoCMRC+C32HMAVvmq3iT7dGEaEg&#10;1ovaB5hupruLm8maTHXt0zeHgseP73+x6lyjrhRi7dnAyzADRVx4W3Np4PP0PpiDioJssfFMBu4U&#10;YbV86i0wt/7GB7oepVQphGOOBiqRNtc6FhU5jEPfEifu2weHkmAotQ14S+Gu0aMsm2qHNaeGClva&#10;VFScjz/OwOVjv433r2Yk08nv7hzW81cZR2P6z936DZRQJw/xv3trDczS2P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VRQ+wQAAANsAAAAPAAAAAAAAAAAAAAAA&#10;AKECAABkcnMvZG93bnJldi54bWxQSwUGAAAAAAQABAD5AAAAjwMAAAAA&#10;" strokecolor="#4579b8 [3044]"/>
                <v:line id="Прямая соединительная линия 79" o:spid="_x0000_s1077" style="position:absolute;visibility:visible;mso-wrap-style:square" from="38100,5810" to="59721,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mxpcUAAADbAAAADwAAAGRycy9kb3ducmV2LnhtbESPzWoCQRCE74G8w9CB3HQ2SvxZHUUC&#10;gsRc1DxAZ6fdXdzp2cx0dM3TOwEhx6KqvqLmy8416kwh1p4NvPQzUMSFtzWXBj4P694EVBRki41n&#10;MnClCMvF48Mcc+svvKPzXkqVIBxzNFCJtLnWsajIYez7ljh5Rx8cSpKh1DbgJcFdowdZNtIOa04L&#10;Fbb0VlFx2v84A9/bj028fjUDGb3+vp/CajKVYTTm+albzUAJdfIfvrc31sB4Cn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mxpcUAAADbAAAADwAAAAAAAAAA&#10;AAAAAAChAgAAZHJzL2Rvd25yZXYueG1sUEsFBgAAAAAEAAQA+QAAAJMDAAAAAA==&#10;" strokecolor="#4579b8 [3044]"/>
              </v:group>
            </w:pict>
          </mc:Fallback>
        </mc:AlternateContent>
      </w:r>
    </w:p>
    <w:p w:rsidR="00F33E4C" w:rsidRDefault="00F33E4C" w:rsidP="00B561DE">
      <w:pPr>
        <w:spacing w:line="360" w:lineRule="auto"/>
        <w:ind w:left="360"/>
        <w:jc w:val="right"/>
        <w:rPr>
          <w:rFonts w:ascii="Times New Roman" w:hAnsi="Times New Roman" w:cs="Times New Roman"/>
          <w:bCs/>
          <w:sz w:val="28"/>
          <w:szCs w:val="28"/>
        </w:rPr>
      </w:pPr>
    </w:p>
    <w:p w:rsidR="00F33E4C" w:rsidRDefault="00F33E4C" w:rsidP="00B561DE">
      <w:pPr>
        <w:spacing w:line="360" w:lineRule="auto"/>
        <w:ind w:left="360"/>
        <w:jc w:val="right"/>
        <w:rPr>
          <w:rFonts w:ascii="Times New Roman" w:hAnsi="Times New Roman" w:cs="Times New Roman"/>
          <w:bCs/>
          <w:sz w:val="28"/>
          <w:szCs w:val="28"/>
        </w:rPr>
      </w:pPr>
    </w:p>
    <w:p w:rsidR="00F33E4C" w:rsidRDefault="00F33E4C" w:rsidP="00B561DE">
      <w:pPr>
        <w:spacing w:line="360" w:lineRule="auto"/>
        <w:ind w:left="360"/>
        <w:jc w:val="right"/>
        <w:rPr>
          <w:rFonts w:ascii="Times New Roman" w:hAnsi="Times New Roman" w:cs="Times New Roman"/>
          <w:bCs/>
          <w:sz w:val="28"/>
          <w:szCs w:val="28"/>
        </w:rPr>
      </w:pPr>
    </w:p>
    <w:p w:rsidR="00F33E4C" w:rsidRDefault="00F33E4C" w:rsidP="00B561DE">
      <w:pPr>
        <w:spacing w:line="360" w:lineRule="auto"/>
        <w:ind w:left="360"/>
        <w:jc w:val="right"/>
        <w:rPr>
          <w:rFonts w:ascii="Times New Roman" w:hAnsi="Times New Roman" w:cs="Times New Roman"/>
          <w:bCs/>
          <w:sz w:val="28"/>
          <w:szCs w:val="28"/>
        </w:rPr>
      </w:pPr>
    </w:p>
    <w:p w:rsidR="00F33E4C" w:rsidRDefault="00A75A3C" w:rsidP="00C1055B">
      <w:pPr>
        <w:spacing w:line="360" w:lineRule="auto"/>
        <w:ind w:left="360"/>
        <w:jc w:val="center"/>
        <w:rPr>
          <w:rFonts w:ascii="Times New Roman" w:hAnsi="Times New Roman" w:cs="Times New Roman"/>
          <w:bCs/>
          <w:sz w:val="28"/>
          <w:szCs w:val="28"/>
        </w:rPr>
      </w:pPr>
      <w:r>
        <w:rPr>
          <w:rFonts w:ascii="Times New Roman" w:hAnsi="Times New Roman" w:cs="Times New Roman"/>
          <w:bCs/>
          <w:sz w:val="28"/>
          <w:szCs w:val="28"/>
        </w:rPr>
        <w:t>Схема</w:t>
      </w:r>
      <w:r w:rsidR="00C1055B">
        <w:rPr>
          <w:rFonts w:ascii="Times New Roman" w:hAnsi="Times New Roman" w:cs="Times New Roman"/>
          <w:bCs/>
          <w:sz w:val="28"/>
          <w:szCs w:val="28"/>
        </w:rPr>
        <w:t xml:space="preserve"> </w:t>
      </w:r>
      <w:r>
        <w:rPr>
          <w:rFonts w:ascii="Times New Roman" w:hAnsi="Times New Roman" w:cs="Times New Roman"/>
          <w:bCs/>
          <w:sz w:val="28"/>
          <w:szCs w:val="28"/>
        </w:rPr>
        <w:t>дивизиональной</w:t>
      </w:r>
      <w:r w:rsidR="00037997">
        <w:rPr>
          <w:rFonts w:ascii="Times New Roman" w:hAnsi="Times New Roman" w:cs="Times New Roman"/>
          <w:bCs/>
          <w:sz w:val="28"/>
          <w:szCs w:val="28"/>
        </w:rPr>
        <w:t xml:space="preserve"> организационной</w:t>
      </w:r>
      <w:r w:rsidR="00C1055B">
        <w:rPr>
          <w:rFonts w:ascii="Times New Roman" w:hAnsi="Times New Roman" w:cs="Times New Roman"/>
          <w:bCs/>
          <w:sz w:val="28"/>
          <w:szCs w:val="28"/>
        </w:rPr>
        <w:t xml:space="preserve"> структуры.</w:t>
      </w:r>
      <w:r w:rsidRPr="00A75A3C">
        <w:rPr>
          <w:rFonts w:ascii="Times New Roman" w:hAnsi="Times New Roman" w:cs="Times New Roman"/>
          <w:bCs/>
          <w:noProof/>
          <w:sz w:val="28"/>
          <w:szCs w:val="28"/>
          <w:lang w:eastAsia="ru-RU"/>
        </w:rPr>
        <w:t xml:space="preserve"> </w:t>
      </w:r>
      <w:r>
        <w:rPr>
          <w:rFonts w:ascii="Times New Roman" w:hAnsi="Times New Roman" w:cs="Times New Roman"/>
          <w:bCs/>
          <w:noProof/>
          <w:sz w:val="28"/>
          <w:szCs w:val="28"/>
          <w:lang w:eastAsia="ru-RU"/>
        </w:rPr>
        <mc:AlternateContent>
          <mc:Choice Requires="wpg">
            <w:drawing>
              <wp:anchor distT="0" distB="0" distL="114300" distR="114300" simplePos="0" relativeHeight="251672576" behindDoc="0" locked="0" layoutInCell="1" allowOverlap="1" wp14:anchorId="54A8A0FC" wp14:editId="6434D057">
                <wp:simplePos x="0" y="0"/>
                <wp:positionH relativeFrom="column">
                  <wp:posOffset>-518160</wp:posOffset>
                </wp:positionH>
                <wp:positionV relativeFrom="paragraph">
                  <wp:posOffset>630555</wp:posOffset>
                </wp:positionV>
                <wp:extent cx="7010400" cy="2409825"/>
                <wp:effectExtent l="0" t="0" r="19050" b="28575"/>
                <wp:wrapNone/>
                <wp:docPr id="101" name="Группа 101"/>
                <wp:cNvGraphicFramePr/>
                <a:graphic xmlns:a="http://schemas.openxmlformats.org/drawingml/2006/main">
                  <a:graphicData uri="http://schemas.microsoft.com/office/word/2010/wordprocessingGroup">
                    <wpg:wgp>
                      <wpg:cNvGrpSpPr/>
                      <wpg:grpSpPr>
                        <a:xfrm>
                          <a:off x="0" y="0"/>
                          <a:ext cx="7010400" cy="2409825"/>
                          <a:chOff x="0" y="0"/>
                          <a:chExt cx="7010400" cy="2409825"/>
                        </a:xfrm>
                      </wpg:grpSpPr>
                      <wps:wsp>
                        <wps:cNvPr id="82" name="Поле 82"/>
                        <wps:cNvSpPr txBox="1"/>
                        <wps:spPr>
                          <a:xfrm>
                            <a:off x="2647950" y="0"/>
                            <a:ext cx="20574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87" w:rsidRDefault="00B13287" w:rsidP="00A75A3C">
                              <w:pPr>
                                <w:jc w:val="center"/>
                              </w:pPr>
                              <w:r>
                                <w:t>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оле 83"/>
                        <wps:cNvSpPr txBox="1"/>
                        <wps:spPr>
                          <a:xfrm>
                            <a:off x="619125" y="1000125"/>
                            <a:ext cx="13716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87" w:rsidRDefault="00B13287" w:rsidP="00A75A3C">
                              <w:pPr>
                                <w:jc w:val="center"/>
                              </w:pPr>
                              <w:r>
                                <w:t>Подразделение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Поле 84"/>
                        <wps:cNvSpPr txBox="1"/>
                        <wps:spPr>
                          <a:xfrm>
                            <a:off x="2847975" y="1000125"/>
                            <a:ext cx="1371600" cy="542925"/>
                          </a:xfrm>
                          <a:prstGeom prst="rect">
                            <a:avLst/>
                          </a:prstGeom>
                          <a:solidFill>
                            <a:sysClr val="window" lastClr="FFFFFF"/>
                          </a:solidFill>
                          <a:ln w="6350">
                            <a:solidFill>
                              <a:prstClr val="black"/>
                            </a:solidFill>
                          </a:ln>
                          <a:effectLst/>
                        </wps:spPr>
                        <wps:txbx>
                          <w:txbxContent>
                            <w:p w:rsidR="00B13287" w:rsidRDefault="00B13287" w:rsidP="00A75A3C">
                              <w:r>
                                <w:t>Подразделение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Поле 85"/>
                        <wps:cNvSpPr txBox="1"/>
                        <wps:spPr>
                          <a:xfrm>
                            <a:off x="4819650" y="1000125"/>
                            <a:ext cx="1371600" cy="542925"/>
                          </a:xfrm>
                          <a:prstGeom prst="rect">
                            <a:avLst/>
                          </a:prstGeom>
                          <a:solidFill>
                            <a:sysClr val="window" lastClr="FFFFFF"/>
                          </a:solidFill>
                          <a:ln w="6350">
                            <a:solidFill>
                              <a:prstClr val="black"/>
                            </a:solidFill>
                          </a:ln>
                          <a:effectLst/>
                        </wps:spPr>
                        <wps:txbx>
                          <w:txbxContent>
                            <w:p w:rsidR="00B13287" w:rsidRDefault="00B13287" w:rsidP="00A75A3C">
                              <w:r>
                                <w:t>Подразделение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Поле 86"/>
                        <wps:cNvSpPr txBox="1"/>
                        <wps:spPr>
                          <a:xfrm>
                            <a:off x="0" y="1704975"/>
                            <a:ext cx="1066800" cy="704850"/>
                          </a:xfrm>
                          <a:prstGeom prst="rect">
                            <a:avLst/>
                          </a:prstGeom>
                          <a:solidFill>
                            <a:sysClr val="window" lastClr="FFFFFF"/>
                          </a:solidFill>
                          <a:ln w="6350">
                            <a:solidFill>
                              <a:prstClr val="black"/>
                            </a:solidFill>
                          </a:ln>
                          <a:effectLst/>
                        </wps:spPr>
                        <wps:txbx>
                          <w:txbxContent>
                            <w:p w:rsidR="00B13287" w:rsidRDefault="00B13287" w:rsidP="00A75A3C">
                              <w:pPr>
                                <w:jc w:val="center"/>
                              </w:pPr>
                              <w:r>
                                <w:t>Функциональный отдел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Поле 87"/>
                        <wps:cNvSpPr txBox="1"/>
                        <wps:spPr>
                          <a:xfrm>
                            <a:off x="1190625" y="1704975"/>
                            <a:ext cx="1028700" cy="695325"/>
                          </a:xfrm>
                          <a:prstGeom prst="rect">
                            <a:avLst/>
                          </a:prstGeom>
                          <a:solidFill>
                            <a:sysClr val="window" lastClr="FFFFFF"/>
                          </a:solidFill>
                          <a:ln w="6350">
                            <a:solidFill>
                              <a:prstClr val="black"/>
                            </a:solidFill>
                          </a:ln>
                          <a:effectLst/>
                        </wps:spPr>
                        <wps:txbx>
                          <w:txbxContent>
                            <w:p w:rsidR="00B13287" w:rsidRDefault="00B13287" w:rsidP="00A75A3C">
                              <w:pPr>
                                <w:jc w:val="center"/>
                              </w:pPr>
                              <w:r>
                                <w:t>Функциональный отдел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Поле 88"/>
                        <wps:cNvSpPr txBox="1"/>
                        <wps:spPr>
                          <a:xfrm>
                            <a:off x="4819650" y="1704975"/>
                            <a:ext cx="1000125" cy="695325"/>
                          </a:xfrm>
                          <a:prstGeom prst="rect">
                            <a:avLst/>
                          </a:prstGeom>
                          <a:solidFill>
                            <a:sysClr val="window" lastClr="FFFFFF"/>
                          </a:solidFill>
                          <a:ln w="6350">
                            <a:solidFill>
                              <a:prstClr val="black"/>
                            </a:solidFill>
                          </a:ln>
                          <a:effectLst/>
                        </wps:spPr>
                        <wps:txbx>
                          <w:txbxContent>
                            <w:p w:rsidR="00B13287" w:rsidRDefault="00B13287" w:rsidP="00A75A3C">
                              <w:pPr>
                                <w:jc w:val="center"/>
                              </w:pPr>
                              <w:r>
                                <w:t>Функциональный отдел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Поле 89"/>
                        <wps:cNvSpPr txBox="1"/>
                        <wps:spPr>
                          <a:xfrm>
                            <a:off x="2524125" y="1704975"/>
                            <a:ext cx="1000125" cy="647700"/>
                          </a:xfrm>
                          <a:prstGeom prst="rect">
                            <a:avLst/>
                          </a:prstGeom>
                          <a:solidFill>
                            <a:sysClr val="window" lastClr="FFFFFF"/>
                          </a:solidFill>
                          <a:ln w="6350">
                            <a:solidFill>
                              <a:prstClr val="black"/>
                            </a:solidFill>
                          </a:ln>
                          <a:effectLst/>
                        </wps:spPr>
                        <wps:txbx>
                          <w:txbxContent>
                            <w:p w:rsidR="00B13287" w:rsidRDefault="00B13287" w:rsidP="00A75A3C">
                              <w:pPr>
                                <w:jc w:val="center"/>
                              </w:pPr>
                              <w:r>
                                <w:t>Функциональный отдел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Поле 90"/>
                        <wps:cNvSpPr txBox="1"/>
                        <wps:spPr>
                          <a:xfrm>
                            <a:off x="3581400" y="1704975"/>
                            <a:ext cx="1028700" cy="657225"/>
                          </a:xfrm>
                          <a:prstGeom prst="rect">
                            <a:avLst/>
                          </a:prstGeom>
                          <a:solidFill>
                            <a:sysClr val="window" lastClr="FFFFFF"/>
                          </a:solidFill>
                          <a:ln w="6350">
                            <a:solidFill>
                              <a:prstClr val="black"/>
                            </a:solidFill>
                          </a:ln>
                          <a:effectLst/>
                        </wps:spPr>
                        <wps:txbx>
                          <w:txbxContent>
                            <w:p w:rsidR="00B13287" w:rsidRDefault="00B13287" w:rsidP="00A75A3C">
                              <w:pPr>
                                <w:jc w:val="center"/>
                              </w:pPr>
                              <w:r>
                                <w:t>Функциональный отдел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Поле 91"/>
                        <wps:cNvSpPr txBox="1"/>
                        <wps:spPr>
                          <a:xfrm>
                            <a:off x="5953125" y="1695450"/>
                            <a:ext cx="1057275" cy="704850"/>
                          </a:xfrm>
                          <a:prstGeom prst="rect">
                            <a:avLst/>
                          </a:prstGeom>
                          <a:solidFill>
                            <a:sysClr val="window" lastClr="FFFFFF"/>
                          </a:solidFill>
                          <a:ln w="6350">
                            <a:solidFill>
                              <a:prstClr val="black"/>
                            </a:solidFill>
                          </a:ln>
                          <a:effectLst/>
                        </wps:spPr>
                        <wps:txbx>
                          <w:txbxContent>
                            <w:p w:rsidR="00B13287" w:rsidRDefault="00B13287" w:rsidP="00A75A3C">
                              <w:pPr>
                                <w:jc w:val="center"/>
                              </w:pPr>
                              <w:r>
                                <w:t>Функциональный отдел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Прямая соединительная линия 92"/>
                        <wps:cNvCnPr/>
                        <wps:spPr>
                          <a:xfrm flipH="1">
                            <a:off x="1343025" y="571500"/>
                            <a:ext cx="1304925" cy="428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Прямая соединительная линия 93"/>
                        <wps:cNvCnPr/>
                        <wps:spPr>
                          <a:xfrm>
                            <a:off x="3638550" y="666750"/>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 name="Прямая соединительная линия 94"/>
                        <wps:cNvCnPr/>
                        <wps:spPr>
                          <a:xfrm>
                            <a:off x="4705350" y="523875"/>
                            <a:ext cx="771525" cy="4762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Прямая соединительная линия 95"/>
                        <wps:cNvCnPr/>
                        <wps:spPr>
                          <a:xfrm flipH="1">
                            <a:off x="790575" y="1543050"/>
                            <a:ext cx="142875"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Прямая соединительная линия 96"/>
                        <wps:cNvCnPr/>
                        <wps:spPr>
                          <a:xfrm>
                            <a:off x="1581150" y="1543050"/>
                            <a:ext cx="95250" cy="1619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Прямая соединительная линия 97"/>
                        <wps:cNvCnPr/>
                        <wps:spPr>
                          <a:xfrm flipH="1">
                            <a:off x="3086100" y="1543050"/>
                            <a:ext cx="28575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Прямая соединительная линия 98"/>
                        <wps:cNvCnPr/>
                        <wps:spPr>
                          <a:xfrm>
                            <a:off x="3762375" y="1543050"/>
                            <a:ext cx="247650" cy="1619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Прямая соединительная линия 99"/>
                        <wps:cNvCnPr/>
                        <wps:spPr>
                          <a:xfrm flipH="1">
                            <a:off x="5248275" y="1543050"/>
                            <a:ext cx="228600" cy="1619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0" name="Прямая соединительная линия 100"/>
                        <wps:cNvCnPr/>
                        <wps:spPr>
                          <a:xfrm>
                            <a:off x="5953125" y="1543050"/>
                            <a:ext cx="428625" cy="1524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01" o:spid="_x0000_s1078" style="position:absolute;left:0;text-align:left;margin-left:-40.8pt;margin-top:49.65pt;width:552pt;height:189.75pt;z-index:251672576;mso-position-horizontal-relative:text;mso-position-vertical-relative:text" coordsize="70104,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">
                <v:shape id="Поле 82" o:spid="_x0000_s1079" type="#_x0000_t202" style="position:absolute;left:26479;width:20574;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lecMA&#10;AADbAAAADwAAAGRycy9kb3ducmV2LnhtbESPQWsCMRSE70L/Q3iF3jSrFJWtUdpS0eLJ1fb82Lzu&#10;BjcvaxJ1/femIHgcZuYbZrbobCPO5INxrGA4yEAQl04brhTsd8v+FESIyBobx6TgSgEW86feDHPt&#10;LrylcxErkSAcclRQx9jmUoayJoth4Fri5P05bzEm6SupPV4S3DZylGVjadFwWqixpc+aykNxsgqO&#10;P373OjRfv8vmuzDHyWHzscKJUi/P3fsbiEhdfITv7bVWMB3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lecMAAADbAAAADwAAAAAAAAAAAAAAAACYAgAAZHJzL2Rv&#10;d25yZXYueG1sUEsFBgAAAAAEAAQA9QAAAIgDAAAAAA==&#10;" fillcolor="white [3201]" strokeweight=".5pt">
                  <v:textbox>
                    <w:txbxContent>
                      <w:p w:rsidR="00B13287" w:rsidRDefault="00B13287" w:rsidP="00A75A3C">
                        <w:pPr>
                          <w:jc w:val="center"/>
                        </w:pPr>
                        <w:r>
                          <w:t>Руководитель</w:t>
                        </w:r>
                      </w:p>
                    </w:txbxContent>
                  </v:textbox>
                </v:shape>
                <v:shape id="Поле 83" o:spid="_x0000_s1080" type="#_x0000_t202" style="position:absolute;left:6191;top:10001;width:1371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B13287" w:rsidRDefault="00B13287" w:rsidP="00A75A3C">
                        <w:pPr>
                          <w:jc w:val="center"/>
                        </w:pPr>
                        <w:r>
                          <w:t>Подразделение 1</w:t>
                        </w:r>
                      </w:p>
                    </w:txbxContent>
                  </v:textbox>
                </v:shape>
                <v:shape id="Поле 84" o:spid="_x0000_s1081" type="#_x0000_t202" style="position:absolute;left:28479;top:10001;width:1371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ssMA&#10;AADbAAAADwAAAGRycy9kb3ducmV2LnhtbESPQWvCQBSE7wX/w/IEb81GKS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ssMAAADbAAAADwAAAAAAAAAAAAAAAACYAgAAZHJzL2Rv&#10;d25yZXYueG1sUEsFBgAAAAAEAAQA9QAAAIgDAAAAAA==&#10;" fillcolor="window" strokeweight=".5pt">
                  <v:textbox>
                    <w:txbxContent>
                      <w:p w:rsidR="00B13287" w:rsidRDefault="00B13287" w:rsidP="00A75A3C">
                        <w:r>
                          <w:t>Подразделение 2</w:t>
                        </w:r>
                      </w:p>
                    </w:txbxContent>
                  </v:textbox>
                </v:shape>
                <v:shape id="Поле 85" o:spid="_x0000_s1082" type="#_x0000_t202" style="position:absolute;left:48196;top:10001;width:1371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bKcMA&#10;AADbAAAADwAAAGRycy9kb3ducmV2LnhtbESPQWvCQBSE7wX/w/IEb81GoS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bKcMAAADbAAAADwAAAAAAAAAAAAAAAACYAgAAZHJzL2Rv&#10;d25yZXYueG1sUEsFBgAAAAAEAAQA9QAAAIgDAAAAAA==&#10;" fillcolor="window" strokeweight=".5pt">
                  <v:textbox>
                    <w:txbxContent>
                      <w:p w:rsidR="00B13287" w:rsidRDefault="00B13287" w:rsidP="00A75A3C">
                        <w:r>
                          <w:t>Подразделение 3</w:t>
                        </w:r>
                      </w:p>
                    </w:txbxContent>
                  </v:textbox>
                </v:shape>
                <v:shape id="Поле 86" o:spid="_x0000_s1083" type="#_x0000_t202" style="position:absolute;top:17049;width:10668;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FXsIA&#10;AADbAAAADwAAAGRycy9kb3ducmV2LnhtbESPQWsCMRSE7wX/Q3hCbzVrD7JdjSKC4EXEbQ96eyTP&#10;3ejmZdmk69ZfbwqFHoeZ+YZZrAbXiJ66YD0rmE4yEMTaG8uVgq/P7VsOIkRkg41nUvBDAVbL0csC&#10;C+PvfKS+jJVIEA4FKqhjbAspg67JYZj4ljh5F985jEl2lTQd3hPcNfI9y2bSoeW0UGNLm5r0rfx2&#10;CgyfPOuz3T8sl9p+PA75VfdKvY6H9RxEpCH+h//aO6Mgn8Hv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QVewgAAANsAAAAPAAAAAAAAAAAAAAAAAJgCAABkcnMvZG93&#10;bnJldi54bWxQSwUGAAAAAAQABAD1AAAAhwMAAAAA&#10;" fillcolor="window" strokeweight=".5pt">
                  <v:textbox>
                    <w:txbxContent>
                      <w:p w:rsidR="00B13287" w:rsidRDefault="00B13287" w:rsidP="00A75A3C">
                        <w:pPr>
                          <w:jc w:val="center"/>
                        </w:pPr>
                        <w:r>
                          <w:t>Функциональный отдел 1</w:t>
                        </w:r>
                      </w:p>
                    </w:txbxContent>
                  </v:textbox>
                </v:shape>
                <v:shape id="Поле 87" o:spid="_x0000_s1084" type="#_x0000_t202" style="position:absolute;left:11906;top:17049;width:10287;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gxcMA&#10;AADbAAAADwAAAGRycy9kb3ducmV2LnhtbESPQWvCQBSE7wX/w/IEb81GD21MXUUEoZciTT3Y22P3&#10;NdmafRuy2xj99W6h0OMwM98wq83oWjFQH6xnBfMsB0GsvbFcKzh+7B8LECEiG2w9k4IrBdisJw8r&#10;LI2/8DsNVaxFgnAoUUETY1dKGXRDDkPmO+LkffneYUyyr6Xp8ZLgrpWLPH+SDi2nhQY72jWkz9WP&#10;U2D45Fl/2reb5Urb5e1QfOtBqdl03L6AiDTG//Bf+9UoKJ7h9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mgxcMAAADbAAAADwAAAAAAAAAAAAAAAACYAgAAZHJzL2Rv&#10;d25yZXYueG1sUEsFBgAAAAAEAAQA9QAAAIgDAAAAAA==&#10;" fillcolor="window" strokeweight=".5pt">
                  <v:textbox>
                    <w:txbxContent>
                      <w:p w:rsidR="00B13287" w:rsidRDefault="00B13287" w:rsidP="00A75A3C">
                        <w:pPr>
                          <w:jc w:val="center"/>
                        </w:pPr>
                        <w:r>
                          <w:t>Функциональный отдел 2</w:t>
                        </w:r>
                      </w:p>
                    </w:txbxContent>
                  </v:textbox>
                </v:shape>
                <v:shape id="Поле 88" o:spid="_x0000_s1085" type="#_x0000_t202" style="position:absolute;left:48196;top:17049;width:10001;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0t8AA&#10;AADbAAAADwAAAGRycy9kb3ducmV2LnhtbERPz2vCMBS+D/wfwhO8zXQ7SFeNRQaCFxG7HfT2SN7a&#10;zOalNFlb/euXw2DHj+/3ppxcKwbqg/Ws4GWZgSDW3liuFXx+7J9zECEiG2w9k4I7BSi3s6cNFsaP&#10;fKahirVIIRwKVNDE2BVSBt2Qw7D0HXHivnzvMCbY19L0OKZw18rXLFtJh5ZTQ4MdvTekb9WPU2D4&#10;4llf7fFhudL27XHKv/Wg1GI+7dYgIk3xX/znPhgFe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0t8AAAADbAAAADwAAAAAAAAAAAAAAAACYAgAAZHJzL2Rvd25y&#10;ZXYueG1sUEsFBgAAAAAEAAQA9QAAAIUDAAAAAA==&#10;" fillcolor="window" strokeweight=".5pt">
                  <v:textbox>
                    <w:txbxContent>
                      <w:p w:rsidR="00B13287" w:rsidRDefault="00B13287" w:rsidP="00A75A3C">
                        <w:pPr>
                          <w:jc w:val="center"/>
                        </w:pPr>
                        <w:r>
                          <w:t>Функциональный отдел 1</w:t>
                        </w:r>
                      </w:p>
                    </w:txbxContent>
                  </v:textbox>
                </v:shape>
                <v:shape id="Поле 89" o:spid="_x0000_s1086" type="#_x0000_t202" style="position:absolute;left:25241;top:17049;width:1000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RLMIA&#10;AADbAAAADwAAAGRycy9kb3ducmV2LnhtbESPQWsCMRSE7wX/Q3iCt5rVg6yrUYogeBFx24PeHsnr&#10;btrNy7KJ6+qvbwqFHoeZ+YZZbwfXiJ66YD0rmE0zEMTaG8uVgo/3/WsOIkRkg41nUvCgANvN6GWN&#10;hfF3PlNfxkokCIcCFdQxtoWUQdfkMEx9S5y8T985jEl2lTQd3hPcNXKeZQvp0HJaqLGlXU36u7w5&#10;BYYvnvXVHp+WS22Xz1P+pXulJuPhbQUi0hD/w3/tg1GQL+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pEswgAAANsAAAAPAAAAAAAAAAAAAAAAAJgCAABkcnMvZG93&#10;bnJldi54bWxQSwUGAAAAAAQABAD1AAAAhwMAAAAA&#10;" fillcolor="window" strokeweight=".5pt">
                  <v:textbox>
                    <w:txbxContent>
                      <w:p w:rsidR="00B13287" w:rsidRDefault="00B13287" w:rsidP="00A75A3C">
                        <w:pPr>
                          <w:jc w:val="center"/>
                        </w:pPr>
                        <w:r>
                          <w:t>Функциональный отдел 1</w:t>
                        </w:r>
                      </w:p>
                    </w:txbxContent>
                  </v:textbox>
                </v:shape>
                <v:shape id="Поле 90" o:spid="_x0000_s1087" type="#_x0000_t202" style="position:absolute;left:35814;top:17049;width:10287;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ubMAA&#10;AADbAAAADwAAAGRycy9kb3ducmV2LnhtbERPPWvDMBDdC/0P4gLdajkZiu1YCSFQyFJK3Q7tdkgX&#10;W4l1MpbquPn11RDI+Hjf9XZ2vZhoDNazgmWWgyDW3lhuFXx9vj4XIEJENth7JgV/FGC7eXyosTL+&#10;wh80NbEVKYRDhQq6GIdKyqA7chgyPxAn7uhHhzHBsZVmxEsKd71c5fmLdGg5NXQ40L4jfW5+nQLD&#10;3571j327Wm60La/vxUlPSj0t5t0aRKQ53sU398EoKNP69CX9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mubMAAAADbAAAADwAAAAAAAAAAAAAAAACYAgAAZHJzL2Rvd25y&#10;ZXYueG1sUEsFBgAAAAAEAAQA9QAAAIUDAAAAAA==&#10;" fillcolor="window" strokeweight=".5pt">
                  <v:textbox>
                    <w:txbxContent>
                      <w:p w:rsidR="00B13287" w:rsidRDefault="00B13287" w:rsidP="00A75A3C">
                        <w:pPr>
                          <w:jc w:val="center"/>
                        </w:pPr>
                        <w:r>
                          <w:t>Функциональный отдел 2</w:t>
                        </w:r>
                      </w:p>
                    </w:txbxContent>
                  </v:textbox>
                </v:shape>
                <v:shape id="Поле 91" o:spid="_x0000_s1088" type="#_x0000_t202" style="position:absolute;left:59531;top:16954;width:10573;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L98IA&#10;AADbAAAADwAAAGRycy9kb3ducmV2LnhtbESPQWsCMRSE74L/ITyhNzerh6KrUUqh0Esp3XrQ2yN5&#10;7kY3L8smrlt/vREKHoeZ+YZZbwfXiJ66YD0rmGU5CGLtjeVKwe73Y7oAESKywcYzKfijANvNeLTG&#10;wvgr/1BfxkokCIcCFdQxtoWUQdfkMGS+JU7e0XcOY5JdJU2H1wR3jZzn+at0aDkt1NjSe036XF6c&#10;AsN7z/pgv26WS22Xt+/FSfdKvUyGtxWISEN8hv/bn0bBcgaP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Qv3wgAAANsAAAAPAAAAAAAAAAAAAAAAAJgCAABkcnMvZG93&#10;bnJldi54bWxQSwUGAAAAAAQABAD1AAAAhwMAAAAA&#10;" fillcolor="window" strokeweight=".5pt">
                  <v:textbox>
                    <w:txbxContent>
                      <w:p w:rsidR="00B13287" w:rsidRDefault="00B13287" w:rsidP="00A75A3C">
                        <w:pPr>
                          <w:jc w:val="center"/>
                        </w:pPr>
                        <w:r>
                          <w:t>Функциональный отдел 2</w:t>
                        </w:r>
                      </w:p>
                    </w:txbxContent>
                  </v:textbox>
                </v:shape>
                <v:line id="Прямая соединительная линия 92" o:spid="_x0000_s1089" style="position:absolute;flip:x;visibility:visible;mso-wrap-style:square" from="13430,5715" to="26479,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SMYAAADbAAAADwAAAGRycy9kb3ducmV2LnhtbESPQWvCQBSE70L/w/IK3sxGW6xNXUUE&#10;MSjYVnvo8ZF9TUKzb9Ps1kR/vSsIHoeZ+YaZzjtTiSM1rrSsYBjFIIgzq0vOFXwdVoMJCOeRNVaW&#10;ScGJHMxnD70pJtq2/EnHvc9FgLBLUEHhfZ1I6bKCDLrI1sTB+7GNQR9kk0vdYBvgppKjOB5LgyWH&#10;hQJrWhaU/e7/jYI05c3mzKv37+HH39o/ldvdc/uiVP+xW7yB8NT5e/jWTrWC1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090jGAAAA2wAAAA8AAAAAAAAA&#10;AAAAAAAAoQIAAGRycy9kb3ducmV2LnhtbFBLBQYAAAAABAAEAPkAAACUAwAAAAA=&#10;" strokecolor="#4579b8 [3044]"/>
                <v:line id="Прямая соединительная линия 93" o:spid="_x0000_s1090" style="position:absolute;visibility:visible;mso-wrap-style:square" from="36385,6667" to="3648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1gtcQAAADbAAAADwAAAGRycy9kb3ducmV2LnhtbESPUWvCQBCE3wv9D8cWfKsXlUpMPUUK&#10;BdG+aPsDtrk1Ceb20rutRn99ryD4OMzMN8x82btWnSjExrOB0TADRVx623Bl4Ovz/TkHFQXZYuuZ&#10;DFwownLx+DDHwvoz7+i0l0olCMcCDdQiXaF1LGtyGIe+I07ewQeHkmSotA14TnDX6nGWTbXDhtNC&#10;jR291VQe97/OwM/2Yx0v3+1Ypi/XzTGs8plMojGDp371Ckqol3v41l5bA7MJ/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C1xAAAANsAAAAPAAAAAAAAAAAA&#10;AAAAAKECAABkcnMvZG93bnJldi54bWxQSwUGAAAAAAQABAD5AAAAkgMAAAAA&#10;" strokecolor="#4579b8 [3044]"/>
                <v:line id="Прямая соединительная линия 94" o:spid="_x0000_s1091" style="position:absolute;visibility:visible;mso-wrap-style:square" from="47053,5238" to="54768,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4wcQAAADbAAAADwAAAGRycy9kb3ducmV2LnhtbESPUWsCMRCE3wv9D2ELfau5ahU9jSIF&#10;QWpf1P6A7WW9O7xsrslWz/56UxB8HGbmG2a26FyjThRi7dnAay8DRVx4W3Np4Gu/ehmDioJssfFM&#10;Bi4UYTF/fJhhbv2Zt3TaSakShGOOBiqRNtc6FhU5jD3fEifv4INDSTKU2gY8J7hrdD/LRtphzWmh&#10;wpbeKyqOu19n4GfzuY6X76Yvo+HfxzEsxxMZRGOen7rlFJRQJ/fwrb22BiZv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PjBxAAAANsAAAAPAAAAAAAAAAAA&#10;AAAAAKECAABkcnMvZG93bnJldi54bWxQSwUGAAAAAAQABAD5AAAAkgMAAAAA&#10;" strokecolor="#4579b8 [3044]"/>
                <v:line id="Прямая соединительная линия 95" o:spid="_x0000_s1092" style="position:absolute;flip:x;visibility:visible;mso-wrap-style:square" from="7905,15430" to="9334,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vPMYAAADbAAAADwAAAGRycy9kb3ducmV2LnhtbESPT2vCQBTE74LfYXmF3upG65+auooI&#10;0qBgq/XQ4yP7mgSzb2N2a2I/fVcoeBxm5jfMbNGaUlyodoVlBf1eBII4tbrgTMHxc/30AsJ5ZI2l&#10;ZVJwJQeLebczw1jbhvd0OfhMBAi7GBXk3lexlC7NyaDr2Yo4eN+2NuiDrDOpa2wC3JRyEEVjabDg&#10;sJBjRauc0tPhxyhIEt5sfnn9/tX/OL/552K7GzYTpR4f2uUrCE+tv4f/24lWMB3B7Uv4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dbzzGAAAA2wAAAA8AAAAAAAAA&#10;AAAAAAAAoQIAAGRycy9kb3ducmV2LnhtbFBLBQYAAAAABAAEAPkAAACUAwAAAAA=&#10;" strokecolor="#4579b8 [3044]"/>
                <v:line id="Прямая соединительная линия 96" o:spid="_x0000_s1093" style="position:absolute;visibility:visible;mso-wrap-style:square" from="15811,15430" to="16764,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line id="Прямая соединительная линия 97" o:spid="_x0000_s1094" style="position:absolute;flip:x;visibility:visible;mso-wrap-style:square" from="30861,15430" to="33718,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NU0MUAAADbAAAADwAAAGRycy9kb3ducmV2LnhtbESPT2vCQBTE70K/w/IK3urGWqqmrlIE&#10;MVjw/6HHR/Y1Cc2+jdnVRD99tyB4HGbmN8xk1ppSXKh2hWUF/V4Egji1uuBMwfGweBmBcB5ZY2mZ&#10;FFzJwWz61JlgrG3DO7rsfSYChF2MCnLvq1hKl+Zk0PVsRRy8H1sb9EHWmdQ1NgFuSvkaRe/SYMFh&#10;IceK5jmlv/uzUZAkvFrdeLH57m9PSz8ovtZvzVCp7nP7+QHCU+sf4Xs70QrGQ/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NU0MUAAADbAAAADwAAAAAAAAAA&#10;AAAAAAChAgAAZHJzL2Rvd25yZXYueG1sUEsFBgAAAAAEAAQA+QAAAJMDAAAAAA==&#10;" strokecolor="#4579b8 [3044]"/>
                <v:line id="Прямая соединительная линия 98" o:spid="_x0000_s1095" style="position:absolute;visibility:visible;mso-wrap-style:square" from="37623,15430" to="40100,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yxMAAAADbAAAADwAAAGRycy9kb3ducmV2LnhtbERPzWoCMRC+F3yHMAVvNVtF0a1RRBDE&#10;9lL1AcbNdHdxM1mTUdc+vTkUevz4/ufLzjXqRiHWng28DzJQxIW3NZcGjofN2xRUFGSLjWcy8KAI&#10;y0XvZY659Xf+ptteSpVCOOZooBJpc61jUZHDOPAtceJ+fHAoCYZS24D3FO4aPcyyiXZYc2qosKV1&#10;RcV5f3UGLp9f2/g4NUOZjH9357CazmQUjem/dqsPUEKd/Iv/3FtrYJbGpi/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Z8sTAAAAA2wAAAA8AAAAAAAAAAAAAAAAA&#10;oQIAAGRycy9kb3ducmV2LnhtbFBLBQYAAAAABAAEAPkAAACOAwAAAAA=&#10;" strokecolor="#4579b8 [3044]"/>
                <v:line id="Прямая соединительная линия 99" o:spid="_x0000_s1096" style="position:absolute;flip:x;visibility:visible;mso-wrap-style:square" from="52482,15430" to="54768,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lOcUAAADbAAAADwAAAGRycy9kb3ducmV2LnhtbESPT2vCQBTE7wW/w/KE3urGKlWjq0hB&#10;Giz4/+DxkX0mwezbmF1N2k/fLRR6HGbmN8xs0ZpSPKh2hWUF/V4Egji1uuBMwem4ehmDcB5ZY2mZ&#10;FHyRg8W88zTDWNuG9/Q4+EwECLsYFeTeV7GULs3JoOvZijh4F1sb9EHWmdQ1NgFuSvkaRW/SYMFh&#10;IceK3nNKr4e7UZAkvF5/82p77u9uH35QfG6GzUip5267nILw1Pr/8F870QomE/j9E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BlOcUAAADbAAAADwAAAAAAAAAA&#10;AAAAAAChAgAAZHJzL2Rvd25yZXYueG1sUEsFBgAAAAAEAAQA+QAAAJMDAAAAAA==&#10;" strokecolor="#4579b8 [3044]"/>
                <v:line id="Прямая соединительная линия 100" o:spid="_x0000_s1097" style="position:absolute;visibility:visible;mso-wrap-style:square" from="59531,15430" to="63817,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csUAAADcAAAADwAAAGRycy9kb3ducmV2LnhtbESPQU8CQQyF7yb8h0lNuMmsGAmsDISY&#10;mBD0IvoDyk7d3bDTWWYqLP56ezDx1ua9vvd1uR5CZ86UchvZwf2kAENcRd9y7eDz4+VuDiYLsscu&#10;Mjm4Uob1anSzxNLHC7/TeS+10RDOJTpoRPrS2lw1FDBPYk+s2ldMAUXXVFuf8KLhobPTopjZgC1r&#10;Q4M9PTdUHfffwcHp9W2br4duKrPHn90xbeYLecjOjW+HzRMYoUH+zX/XW6/4heLrMzqB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scsUAAADcAAAADwAAAAAAAAAA&#10;AAAAAAChAgAAZHJzL2Rvd25yZXYueG1sUEsFBgAAAAAEAAQA+QAAAJMDAAAAAA==&#10;" strokecolor="#4579b8 [3044]"/>
              </v:group>
            </w:pict>
          </mc:Fallback>
        </mc:AlternateContent>
      </w:r>
    </w:p>
    <w:p w:rsidR="00C1055B" w:rsidRDefault="00C1055B" w:rsidP="00C1055B">
      <w:pPr>
        <w:spacing w:line="360" w:lineRule="auto"/>
        <w:ind w:left="360"/>
        <w:jc w:val="center"/>
        <w:rPr>
          <w:rFonts w:ascii="Times New Roman" w:hAnsi="Times New Roman" w:cs="Times New Roman"/>
          <w:bCs/>
          <w:sz w:val="28"/>
          <w:szCs w:val="28"/>
        </w:rPr>
      </w:pPr>
    </w:p>
    <w:p w:rsidR="00F33E4C" w:rsidRDefault="00F33E4C" w:rsidP="00B561DE">
      <w:pPr>
        <w:spacing w:line="360" w:lineRule="auto"/>
        <w:ind w:left="360"/>
        <w:jc w:val="right"/>
        <w:rPr>
          <w:rFonts w:ascii="Times New Roman" w:hAnsi="Times New Roman" w:cs="Times New Roman"/>
          <w:bCs/>
          <w:sz w:val="28"/>
          <w:szCs w:val="28"/>
        </w:rPr>
      </w:pPr>
    </w:p>
    <w:p w:rsidR="00F33E4C" w:rsidRDefault="00F33E4C" w:rsidP="00B561DE">
      <w:pPr>
        <w:spacing w:line="360" w:lineRule="auto"/>
        <w:ind w:left="360"/>
        <w:jc w:val="right"/>
        <w:rPr>
          <w:rFonts w:ascii="Times New Roman" w:hAnsi="Times New Roman" w:cs="Times New Roman"/>
          <w:bCs/>
          <w:sz w:val="28"/>
          <w:szCs w:val="28"/>
        </w:rPr>
      </w:pPr>
    </w:p>
    <w:p w:rsidR="00F33E4C" w:rsidRDefault="00F33E4C" w:rsidP="00B561DE">
      <w:pPr>
        <w:spacing w:line="360" w:lineRule="auto"/>
        <w:ind w:left="360"/>
        <w:jc w:val="right"/>
        <w:rPr>
          <w:rFonts w:ascii="Times New Roman" w:hAnsi="Times New Roman" w:cs="Times New Roman"/>
          <w:bCs/>
          <w:sz w:val="28"/>
          <w:szCs w:val="28"/>
        </w:rPr>
      </w:pPr>
    </w:p>
    <w:p w:rsidR="0025230F" w:rsidRDefault="0025230F" w:rsidP="00B561DE">
      <w:pPr>
        <w:spacing w:line="360" w:lineRule="auto"/>
        <w:ind w:left="360"/>
        <w:jc w:val="right"/>
        <w:rPr>
          <w:rFonts w:ascii="Times New Roman" w:hAnsi="Times New Roman" w:cs="Times New Roman"/>
          <w:bCs/>
          <w:sz w:val="28"/>
          <w:szCs w:val="28"/>
        </w:rPr>
      </w:pPr>
    </w:p>
    <w:p w:rsidR="00F33E4C" w:rsidRDefault="00F33E4C" w:rsidP="00B561DE">
      <w:pPr>
        <w:spacing w:line="360" w:lineRule="auto"/>
        <w:ind w:left="360"/>
        <w:jc w:val="right"/>
        <w:rPr>
          <w:rFonts w:ascii="Times New Roman" w:hAnsi="Times New Roman" w:cs="Times New Roman"/>
          <w:bCs/>
          <w:sz w:val="28"/>
          <w:szCs w:val="28"/>
        </w:rPr>
      </w:pPr>
    </w:p>
    <w:p w:rsidR="00F33E4C" w:rsidRDefault="00F33E4C" w:rsidP="00A75A3C">
      <w:pPr>
        <w:spacing w:line="360" w:lineRule="auto"/>
        <w:ind w:left="360"/>
        <w:jc w:val="center"/>
        <w:rPr>
          <w:rFonts w:ascii="Times New Roman" w:hAnsi="Times New Roman" w:cs="Times New Roman"/>
          <w:bCs/>
          <w:sz w:val="28"/>
          <w:szCs w:val="28"/>
        </w:rPr>
      </w:pPr>
    </w:p>
    <w:p w:rsidR="00A75A3C" w:rsidRDefault="00A75A3C" w:rsidP="00A75A3C">
      <w:pPr>
        <w:spacing w:line="360" w:lineRule="auto"/>
        <w:ind w:left="360"/>
        <w:jc w:val="center"/>
        <w:rPr>
          <w:rFonts w:ascii="Times New Roman" w:hAnsi="Times New Roman" w:cs="Times New Roman"/>
          <w:bCs/>
          <w:sz w:val="28"/>
          <w:szCs w:val="28"/>
        </w:rPr>
      </w:pPr>
      <w:r>
        <w:rPr>
          <w:rFonts w:ascii="Times New Roman" w:hAnsi="Times New Roman" w:cs="Times New Roman"/>
          <w:bCs/>
          <w:sz w:val="28"/>
          <w:szCs w:val="28"/>
        </w:rPr>
        <w:t>Схема  матричной организационной структуры.</w:t>
      </w:r>
    </w:p>
    <w:p w:rsidR="00A75A3C" w:rsidRDefault="00037997" w:rsidP="00B561DE">
      <w:pPr>
        <w:spacing w:line="360" w:lineRule="auto"/>
        <w:ind w:left="360"/>
        <w:jc w:val="right"/>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g">
            <w:drawing>
              <wp:anchor distT="0" distB="0" distL="114300" distR="114300" simplePos="0" relativeHeight="251710464" behindDoc="0" locked="0" layoutInCell="1" allowOverlap="1" wp14:anchorId="59298FEB" wp14:editId="2A82FCF2">
                <wp:simplePos x="0" y="0"/>
                <wp:positionH relativeFrom="column">
                  <wp:posOffset>177165</wp:posOffset>
                </wp:positionH>
                <wp:positionV relativeFrom="paragraph">
                  <wp:posOffset>66040</wp:posOffset>
                </wp:positionV>
                <wp:extent cx="5715000" cy="2524125"/>
                <wp:effectExtent l="0" t="0" r="19050" b="28575"/>
                <wp:wrapNone/>
                <wp:docPr id="142" name="Группа 142"/>
                <wp:cNvGraphicFramePr/>
                <a:graphic xmlns:a="http://schemas.openxmlformats.org/drawingml/2006/main">
                  <a:graphicData uri="http://schemas.microsoft.com/office/word/2010/wordprocessingGroup">
                    <wpg:wgp>
                      <wpg:cNvGrpSpPr/>
                      <wpg:grpSpPr>
                        <a:xfrm>
                          <a:off x="0" y="0"/>
                          <a:ext cx="5715000" cy="2524125"/>
                          <a:chOff x="0" y="0"/>
                          <a:chExt cx="5715000" cy="2524125"/>
                        </a:xfrm>
                      </wpg:grpSpPr>
                      <wps:wsp>
                        <wps:cNvPr id="115" name="Поле 115"/>
                        <wps:cNvSpPr txBox="1"/>
                        <wps:spPr>
                          <a:xfrm>
                            <a:off x="0" y="952500"/>
                            <a:ext cx="8763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87" w:rsidRDefault="00B13287" w:rsidP="00A75A3C">
                              <w:pPr>
                                <w:jc w:val="center"/>
                              </w:pPr>
                              <w:r>
                                <w:t>Проектный менеджер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Поле 116"/>
                        <wps:cNvSpPr txBox="1"/>
                        <wps:spPr>
                          <a:xfrm>
                            <a:off x="0" y="1828800"/>
                            <a:ext cx="876300" cy="695325"/>
                          </a:xfrm>
                          <a:prstGeom prst="rect">
                            <a:avLst/>
                          </a:prstGeom>
                          <a:solidFill>
                            <a:sysClr val="window" lastClr="FFFFFF"/>
                          </a:solidFill>
                          <a:ln w="6350">
                            <a:solidFill>
                              <a:prstClr val="black"/>
                            </a:solidFill>
                          </a:ln>
                          <a:effectLst/>
                        </wps:spPr>
                        <wps:txbx>
                          <w:txbxContent>
                            <w:p w:rsidR="00B13287" w:rsidRDefault="00B13287" w:rsidP="00A75A3C">
                              <w:pPr>
                                <w:jc w:val="center"/>
                              </w:pPr>
                              <w:r>
                                <w:t>Проектный менеджер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Поле 118"/>
                        <wps:cNvSpPr txBox="1"/>
                        <wps:spPr>
                          <a:xfrm>
                            <a:off x="2028825" y="0"/>
                            <a:ext cx="23431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87" w:rsidRDefault="00B13287" w:rsidP="00A75A3C">
                              <w:pPr>
                                <w:jc w:val="center"/>
                              </w:pPr>
                              <w:r>
                                <w:t>Руководитель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Поле 119"/>
                        <wps:cNvSpPr txBox="1"/>
                        <wps:spPr>
                          <a:xfrm>
                            <a:off x="1152525" y="657225"/>
                            <a:ext cx="13906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87" w:rsidRDefault="00B13287" w:rsidP="00A75A3C">
                              <w:pPr>
                                <w:jc w:val="center"/>
                              </w:pPr>
                              <w:r>
                                <w:t>Функциональный руководитель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Поле 120"/>
                        <wps:cNvSpPr txBox="1"/>
                        <wps:spPr>
                          <a:xfrm>
                            <a:off x="2752725" y="647700"/>
                            <a:ext cx="1390650" cy="457200"/>
                          </a:xfrm>
                          <a:prstGeom prst="rect">
                            <a:avLst/>
                          </a:prstGeom>
                          <a:solidFill>
                            <a:sysClr val="window" lastClr="FFFFFF"/>
                          </a:solidFill>
                          <a:ln w="6350">
                            <a:solidFill>
                              <a:prstClr val="black"/>
                            </a:solidFill>
                          </a:ln>
                          <a:effectLst/>
                        </wps:spPr>
                        <wps:txbx>
                          <w:txbxContent>
                            <w:p w:rsidR="00B13287" w:rsidRDefault="00B13287" w:rsidP="00A75A3C">
                              <w:pPr>
                                <w:jc w:val="center"/>
                              </w:pPr>
                              <w:r>
                                <w:t>Функциональный руководитель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оле 121"/>
                        <wps:cNvSpPr txBox="1"/>
                        <wps:spPr>
                          <a:xfrm>
                            <a:off x="4295775" y="638175"/>
                            <a:ext cx="1390650" cy="457200"/>
                          </a:xfrm>
                          <a:prstGeom prst="rect">
                            <a:avLst/>
                          </a:prstGeom>
                          <a:solidFill>
                            <a:sysClr val="window" lastClr="FFFFFF"/>
                          </a:solidFill>
                          <a:ln w="6350">
                            <a:solidFill>
                              <a:prstClr val="black"/>
                            </a:solidFill>
                          </a:ln>
                          <a:effectLst/>
                        </wps:spPr>
                        <wps:txbx>
                          <w:txbxContent>
                            <w:p w:rsidR="00B13287" w:rsidRDefault="00B13287" w:rsidP="00037997">
                              <w:pPr>
                                <w:jc w:val="center"/>
                              </w:pPr>
                              <w:r>
                                <w:t>Функциональный руководитель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Поле 122"/>
                        <wps:cNvSpPr txBox="1"/>
                        <wps:spPr>
                          <a:xfrm>
                            <a:off x="1152525" y="1190625"/>
                            <a:ext cx="1390650" cy="457200"/>
                          </a:xfrm>
                          <a:prstGeom prst="rect">
                            <a:avLst/>
                          </a:prstGeom>
                          <a:solidFill>
                            <a:sysClr val="window" lastClr="FFFFFF"/>
                          </a:solidFill>
                          <a:ln w="6350">
                            <a:solidFill>
                              <a:prstClr val="black"/>
                            </a:solidFill>
                          </a:ln>
                          <a:effectLst/>
                        </wps:spPr>
                        <wps:txbx>
                          <w:txbxContent>
                            <w:p w:rsidR="00B13287" w:rsidRDefault="00B13287" w:rsidP="00037997">
                              <w:pPr>
                                <w:jc w:val="center"/>
                              </w:pPr>
                              <w:r>
                                <w:t>Сотрудники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Поле 123"/>
                        <wps:cNvSpPr txBox="1"/>
                        <wps:spPr>
                          <a:xfrm>
                            <a:off x="2771775" y="1190625"/>
                            <a:ext cx="1390650" cy="457200"/>
                          </a:xfrm>
                          <a:prstGeom prst="rect">
                            <a:avLst/>
                          </a:prstGeom>
                          <a:solidFill>
                            <a:sysClr val="window" lastClr="FFFFFF"/>
                          </a:solidFill>
                          <a:ln w="6350">
                            <a:solidFill>
                              <a:prstClr val="black"/>
                            </a:solidFill>
                          </a:ln>
                          <a:effectLst/>
                        </wps:spPr>
                        <wps:txbx>
                          <w:txbxContent>
                            <w:p w:rsidR="00B13287" w:rsidRDefault="00B13287" w:rsidP="00037997">
                              <w:pPr>
                                <w:jc w:val="center"/>
                              </w:pPr>
                              <w:r>
                                <w:t>Сотрудники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Поле 124"/>
                        <wps:cNvSpPr txBox="1"/>
                        <wps:spPr>
                          <a:xfrm>
                            <a:off x="2752725" y="1943100"/>
                            <a:ext cx="1390650" cy="457200"/>
                          </a:xfrm>
                          <a:prstGeom prst="rect">
                            <a:avLst/>
                          </a:prstGeom>
                          <a:solidFill>
                            <a:sysClr val="window" lastClr="FFFFFF"/>
                          </a:solidFill>
                          <a:ln w="6350">
                            <a:solidFill>
                              <a:prstClr val="black"/>
                            </a:solidFill>
                          </a:ln>
                          <a:effectLst/>
                        </wps:spPr>
                        <wps:txbx>
                          <w:txbxContent>
                            <w:p w:rsidR="00B13287" w:rsidRDefault="00B13287" w:rsidP="00037997">
                              <w:pPr>
                                <w:jc w:val="center"/>
                              </w:pPr>
                              <w:r>
                                <w:t>Сотрудники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Поле 125"/>
                        <wps:cNvSpPr txBox="1"/>
                        <wps:spPr>
                          <a:xfrm>
                            <a:off x="1152525" y="1943100"/>
                            <a:ext cx="1390650" cy="457200"/>
                          </a:xfrm>
                          <a:prstGeom prst="rect">
                            <a:avLst/>
                          </a:prstGeom>
                          <a:solidFill>
                            <a:sysClr val="window" lastClr="FFFFFF"/>
                          </a:solidFill>
                          <a:ln w="6350">
                            <a:solidFill>
                              <a:prstClr val="black"/>
                            </a:solidFill>
                          </a:ln>
                          <a:effectLst/>
                        </wps:spPr>
                        <wps:txbx>
                          <w:txbxContent>
                            <w:p w:rsidR="00B13287" w:rsidRDefault="00B13287" w:rsidP="00037997">
                              <w:pPr>
                                <w:jc w:val="center"/>
                              </w:pPr>
                              <w:r>
                                <w:t>Сотрудники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Поле 126"/>
                        <wps:cNvSpPr txBox="1"/>
                        <wps:spPr>
                          <a:xfrm>
                            <a:off x="4324350" y="1190625"/>
                            <a:ext cx="1390650" cy="457200"/>
                          </a:xfrm>
                          <a:prstGeom prst="rect">
                            <a:avLst/>
                          </a:prstGeom>
                          <a:solidFill>
                            <a:sysClr val="window" lastClr="FFFFFF"/>
                          </a:solidFill>
                          <a:ln w="6350">
                            <a:solidFill>
                              <a:prstClr val="black"/>
                            </a:solidFill>
                          </a:ln>
                          <a:effectLst/>
                        </wps:spPr>
                        <wps:txbx>
                          <w:txbxContent>
                            <w:p w:rsidR="00B13287" w:rsidRDefault="00B13287" w:rsidP="00037997">
                              <w:pPr>
                                <w:jc w:val="center"/>
                              </w:pPr>
                              <w:r>
                                <w:t>Сотрудники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Поле 127"/>
                        <wps:cNvSpPr txBox="1"/>
                        <wps:spPr>
                          <a:xfrm>
                            <a:off x="4314825" y="1943100"/>
                            <a:ext cx="1390650" cy="457200"/>
                          </a:xfrm>
                          <a:prstGeom prst="rect">
                            <a:avLst/>
                          </a:prstGeom>
                          <a:solidFill>
                            <a:sysClr val="window" lastClr="FFFFFF"/>
                          </a:solidFill>
                          <a:ln w="6350">
                            <a:solidFill>
                              <a:prstClr val="black"/>
                            </a:solidFill>
                          </a:ln>
                          <a:effectLst/>
                        </wps:spPr>
                        <wps:txbx>
                          <w:txbxContent>
                            <w:p w:rsidR="00B13287" w:rsidRDefault="00B13287" w:rsidP="00037997">
                              <w:pPr>
                                <w:jc w:val="center"/>
                              </w:pPr>
                              <w:r>
                                <w:t>Сотрудники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Прямая со стрелкой 128"/>
                        <wps:cNvCnPr/>
                        <wps:spPr>
                          <a:xfrm>
                            <a:off x="2028825" y="43815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9" name="Прямая со стрелкой 129"/>
                        <wps:cNvCnPr/>
                        <wps:spPr>
                          <a:xfrm>
                            <a:off x="3390900" y="447675"/>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wps:spPr>
                          <a:xfrm>
                            <a:off x="4371975" y="45720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1" name="Прямая соединительная линия 131"/>
                        <wps:cNvCnPr/>
                        <wps:spPr>
                          <a:xfrm flipV="1">
                            <a:off x="314325" y="22860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2" name="Прямая соединительная линия 132"/>
                        <wps:cNvCnPr/>
                        <wps:spPr>
                          <a:xfrm>
                            <a:off x="314325" y="238125"/>
                            <a:ext cx="0" cy="714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 name="Прямая соединительная линия 133"/>
                        <wps:cNvCnPr/>
                        <wps:spPr>
                          <a:xfrm>
                            <a:off x="314325" y="1647825"/>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Прямая со стрелкой 134"/>
                        <wps:cNvCnPr/>
                        <wps:spPr>
                          <a:xfrm flipV="1">
                            <a:off x="876300" y="1352550"/>
                            <a:ext cx="27622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5" name="Прямая со стрелкой 135"/>
                        <wps:cNvCnPr/>
                        <wps:spPr>
                          <a:xfrm>
                            <a:off x="876300" y="215265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7" name="Прямая со стрелкой 137"/>
                        <wps:cNvCnPr/>
                        <wps:spPr>
                          <a:xfrm>
                            <a:off x="3448050" y="1095375"/>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8" name="Прямая со стрелкой 138"/>
                        <wps:cNvCnPr/>
                        <wps:spPr>
                          <a:xfrm>
                            <a:off x="4991100" y="1095375"/>
                            <a:ext cx="952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9" name="Прямая соединительная линия 139"/>
                        <wps:cNvCnPr/>
                        <wps:spPr>
                          <a:xfrm>
                            <a:off x="1838325" y="1647825"/>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 name="Прямая соединительная линия 140"/>
                        <wps:cNvCnPr/>
                        <wps:spPr>
                          <a:xfrm>
                            <a:off x="3419475" y="1647825"/>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 name="Прямая соединительная линия 141"/>
                        <wps:cNvCnPr/>
                        <wps:spPr>
                          <a:xfrm>
                            <a:off x="4991100" y="1647825"/>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42" o:spid="_x0000_s1098" style="position:absolute;left:0;text-align:left;margin-left:13.95pt;margin-top:5.2pt;width:450pt;height:198.75pt;z-index:251710464;mso-position-horizontal-relative:text;mso-position-vertical-relative:text" coordsize="57150,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">
                <v:shape id="Поле 115" o:spid="_x0000_s1099" type="#_x0000_t202" style="position:absolute;top:9525;width:8763;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FMAA&#10;AADcAAAADwAAAGRycy9kb3ducmV2LnhtbERPTWsCMRC9F/ofwhR6q1mFyr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6FMAAAADcAAAADwAAAAAAAAAAAAAAAACYAgAAZHJzL2Rvd25y&#10;ZXYueG1sUEsFBgAAAAAEAAQA9QAAAIUDAAAAAA==&#10;" fillcolor="white [3201]" strokeweight=".5pt">
                  <v:textbox>
                    <w:txbxContent>
                      <w:p w:rsidR="00B13287" w:rsidRDefault="00B13287" w:rsidP="00A75A3C">
                        <w:pPr>
                          <w:jc w:val="center"/>
                        </w:pPr>
                        <w:r>
                          <w:t>Проектный менеджер 1</w:t>
                        </w:r>
                      </w:p>
                    </w:txbxContent>
                  </v:textbox>
                </v:shape>
                <v:shape id="Поле 116" o:spid="_x0000_s1100" type="#_x0000_t202" style="position:absolute;top:18288;width:8763;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CK8EA&#10;AADcAAAADwAAAGRycy9kb3ducmV2LnhtbERPTYvCMBC9L/gfwgh7W1M9iFuNIoLgRcS6h93bkIxt&#10;tJmUJtauv94sLHibx/ucxap3teioDdazgvEoA0GsvbFcKvg6bT9mIEJENlh7JgW/FGC1HLwtMDf+&#10;zkfqiliKFMIhRwVVjE0uZdAVOQwj3xAn7uxbhzHBtpSmxXsKd7WcZNlUOrScGipsaFORvhY3p8Dw&#10;t2f9Y/cPy4W2n4/D7KI7pd6H/XoOIlIfX+J/986k+e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wivBAAAA3AAAAA8AAAAAAAAAAAAAAAAAmAIAAGRycy9kb3du&#10;cmV2LnhtbFBLBQYAAAAABAAEAPUAAACGAwAAAAA=&#10;" fillcolor="window" strokeweight=".5pt">
                  <v:textbox>
                    <w:txbxContent>
                      <w:p w:rsidR="00B13287" w:rsidRDefault="00B13287" w:rsidP="00A75A3C">
                        <w:pPr>
                          <w:jc w:val="center"/>
                        </w:pPr>
                        <w:r>
                          <w:t>Проектный менеджер 2</w:t>
                        </w:r>
                      </w:p>
                    </w:txbxContent>
                  </v:textbox>
                </v:shape>
                <v:shape id="Поле 118" o:spid="_x0000_s1101" type="#_x0000_t202" style="position:absolute;left:20288;width:23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VisIA&#10;AADcAAAADwAAAGRycy9kb3ducmV2LnhtbESPQUsDMRCF70L/Q5iCN5utB1nXpsWWKoInq3geNtMk&#10;uJksSdyu/945CN5meG/e+2azm+OgJsolJDawXjWgiPtkAzsDH+9PNy2oUpEtDonJwA8V2G0XVxvs&#10;bLrwG02n6pSEcOnQgK917LQuvaeIZZVGYtHOKUessmanbcaLhMdB3zbNnY4YWBo8jnTw1H+dvqOB&#10;497du77F7I+tDWGaP8+v7tmY6+X8+ACq0lz/zX/XL1bw1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BWKwgAAANwAAAAPAAAAAAAAAAAAAAAAAJgCAABkcnMvZG93&#10;bnJldi54bWxQSwUGAAAAAAQABAD1AAAAhwMAAAAA&#10;" fillcolor="white [3201]" strokeweight=".5pt">
                  <v:textbox>
                    <w:txbxContent>
                      <w:p w:rsidR="00B13287" w:rsidRDefault="00B13287" w:rsidP="00A75A3C">
                        <w:pPr>
                          <w:jc w:val="center"/>
                        </w:pPr>
                        <w:r>
                          <w:t>Руководитель</w:t>
                        </w:r>
                      </w:p>
                    </w:txbxContent>
                  </v:textbox>
                </v:shape>
                <v:shape id="Поле 119" o:spid="_x0000_s1102" type="#_x0000_t202" style="position:absolute;left:11525;top:6572;width:13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EcAA&#10;AADcAAAADwAAAGRycy9kb3ducmV2LnhtbERPS2sCMRC+F/ofwhR6q1k9lHVrFFtsKXjyQc/DZkyC&#10;m8mSxHX775uC4G0+vucsVqPvxEAxucAKppMKBHEbtGOj4Hj4fKlBpIyssQtMCn4pwWr5+LDARocr&#10;72jYZyNKCKcGFdic+0bK1FrymCahJy7cKUSPucBopI54LeG+k7OqepUeHZcGiz19WGrP+4tXsHk3&#10;c9PWGO2m1s4N489pa76Uen4a128gMo35Lr65v3WZP53D/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wEcAAAADcAAAADwAAAAAAAAAAAAAAAACYAgAAZHJzL2Rvd25y&#10;ZXYueG1sUEsFBgAAAAAEAAQA9QAAAIUDAAAAAA==&#10;" fillcolor="white [3201]" strokeweight=".5pt">
                  <v:textbox>
                    <w:txbxContent>
                      <w:p w:rsidR="00B13287" w:rsidRDefault="00B13287" w:rsidP="00A75A3C">
                        <w:pPr>
                          <w:jc w:val="center"/>
                        </w:pPr>
                        <w:r>
                          <w:t>Функциональный руководитель 1</w:t>
                        </w:r>
                      </w:p>
                    </w:txbxContent>
                  </v:textbox>
                </v:shape>
                <v:shape id="Поле 120" o:spid="_x0000_s1103" type="#_x0000_t202" style="position:absolute;left:27527;top:6477;width:13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1ecQA&#10;AADcAAAADwAAAGRycy9kb3ducmV2LnhtbESPQW/CMAyF75P4D5GRdhspHCbWERBCQtoFoRUO281K&#10;vDZb41RNVjp+PT4g7WbrPb/3ebUZQ6sG6pOPbGA+K0AR2+g81wbOp/3TElTKyA7byGTgjxJs1pOH&#10;FZYuXvidhirXSkI4lWigybkrtU62oYBpFjti0b5iHzDL2tfa9XiR8NDqRVE864CepaHBjnYN2Z/q&#10;Nxhw/BHZfvrD1XNl/cv1uPy2gzGP03H7CirTmP/N9+s3J/gLwZdnZAK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CNXnEAAAA3AAAAA8AAAAAAAAAAAAAAAAAmAIAAGRycy9k&#10;b3ducmV2LnhtbFBLBQYAAAAABAAEAPUAAACJAwAAAAA=&#10;" fillcolor="window" strokeweight=".5pt">
                  <v:textbox>
                    <w:txbxContent>
                      <w:p w:rsidR="00B13287" w:rsidRDefault="00B13287" w:rsidP="00A75A3C">
                        <w:pPr>
                          <w:jc w:val="center"/>
                        </w:pPr>
                        <w:r>
                          <w:t>Функциональный руководитель 2</w:t>
                        </w:r>
                      </w:p>
                    </w:txbxContent>
                  </v:textbox>
                </v:shape>
                <v:shape id="Поле 121" o:spid="_x0000_s1104" type="#_x0000_t202" style="position:absolute;left:42957;top:6381;width:139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Q4sEA&#10;AADcAAAADwAAAGRycy9kb3ducmV2LnhtbERPTWsCMRC9F/ofwhS8dbN6ELs1igiClyJde9DbkEx3&#10;o5vJsknX1V/fCIK3ebzPmS8H14ieumA9KxhnOQhi7Y3lSsHPfvM+AxEissHGMym4UoDl4vVljoXx&#10;F/6mvoyVSCEcClRQx9gWUgZdk8OQ+ZY4cb++cxgT7CppOrykcNfISZ5PpUPLqaHGltY16XP55xQY&#10;PnjWR/t1s1xq+3HbzU66V2r0Nqw+QUQa4lP8cG9Nmj8Zw/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OkOLBAAAA3AAAAA8AAAAAAAAAAAAAAAAAmAIAAGRycy9kb3du&#10;cmV2LnhtbFBLBQYAAAAABAAEAPUAAACGAwAAAAA=&#10;" fillcolor="window" strokeweight=".5pt">
                  <v:textbox>
                    <w:txbxContent>
                      <w:p w:rsidR="00B13287" w:rsidRDefault="00B13287" w:rsidP="00037997">
                        <w:pPr>
                          <w:jc w:val="center"/>
                        </w:pPr>
                        <w:r>
                          <w:t>Функциональный руководитель 3</w:t>
                        </w:r>
                      </w:p>
                    </w:txbxContent>
                  </v:textbox>
                </v:shape>
                <v:shape id="Поле 122" o:spid="_x0000_s1105" type="#_x0000_t202" style="position:absolute;left:11525;top:11906;width:13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OlcIA&#10;AADcAAAADwAAAGRycy9kb3ducmV2LnhtbERPPWvDMBDdA/0P4grZEjkeQuJENiVQ6FJC3QzJdkhX&#10;W611MpbqOPn1VaHQ7R7v8/bV5Dox0hCsZwWrZQaCWHtjuVFwen9ebECEiGyw80wKbhSgKh9meyyM&#10;v/IbjXVsRArhUKCCNsa+kDLolhyGpe+JE/fhB4cxwaGRZsBrCnedzLNsLR1aTg0t9nRoSX/V306B&#10;4bNnfbGvd8u1ttv7cfOpR6Xmj9PTDkSkKf6L/9wvJs3Pc/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A6VwgAAANwAAAAPAAAAAAAAAAAAAAAAAJgCAABkcnMvZG93&#10;bnJldi54bWxQSwUGAAAAAAQABAD1AAAAhwMAAAAA&#10;" fillcolor="window" strokeweight=".5pt">
                  <v:textbox>
                    <w:txbxContent>
                      <w:p w:rsidR="00B13287" w:rsidRDefault="00B13287" w:rsidP="00037997">
                        <w:pPr>
                          <w:jc w:val="center"/>
                        </w:pPr>
                        <w:r>
                          <w:t>Сотрудники</w:t>
                        </w:r>
                      </w:p>
                    </w:txbxContent>
                  </v:textbox>
                </v:shape>
                <v:shape id="Поле 123" o:spid="_x0000_s1106" type="#_x0000_t202" style="position:absolute;left:27717;top:11906;width:139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rDsIA&#10;AADcAAAADwAAAGRycy9kb3ducmV2LnhtbERPTWvCQBC9F/wPywje6qYWik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sOwgAAANwAAAAPAAAAAAAAAAAAAAAAAJgCAABkcnMvZG93&#10;bnJldi54bWxQSwUGAAAAAAQABAD1AAAAhwMAAAAA&#10;" fillcolor="window" strokeweight=".5pt">
                  <v:textbox>
                    <w:txbxContent>
                      <w:p w:rsidR="00B13287" w:rsidRDefault="00B13287" w:rsidP="00037997">
                        <w:pPr>
                          <w:jc w:val="center"/>
                        </w:pPr>
                        <w:r>
                          <w:t>Сотрудники</w:t>
                        </w:r>
                      </w:p>
                    </w:txbxContent>
                  </v:textbox>
                </v:shape>
                <v:shape id="Поле 124" o:spid="_x0000_s1107" type="#_x0000_t202" style="position:absolute;left:27527;top:19431;width:13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zesIA&#10;AADcAAAADwAAAGRycy9kb3ducmV2LnhtbERPTWvCQBC9F/wPywje6qZSik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TN6wgAAANwAAAAPAAAAAAAAAAAAAAAAAJgCAABkcnMvZG93&#10;bnJldi54bWxQSwUGAAAAAAQABAD1AAAAhwMAAAAA&#10;" fillcolor="window" strokeweight=".5pt">
                  <v:textbox>
                    <w:txbxContent>
                      <w:p w:rsidR="00B13287" w:rsidRDefault="00B13287" w:rsidP="00037997">
                        <w:pPr>
                          <w:jc w:val="center"/>
                        </w:pPr>
                        <w:r>
                          <w:t>Сотрудники</w:t>
                        </w:r>
                      </w:p>
                    </w:txbxContent>
                  </v:textbox>
                </v:shape>
                <v:shape id="Поле 125" o:spid="_x0000_s1108" type="#_x0000_t202" style="position:absolute;left:11525;top:19431;width:13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W4cIA&#10;AADcAAAADwAAAGRycy9kb3ducmV2LnhtbERPTWvCQBC9F/wPywje6qZCi0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ZbhwgAAANwAAAAPAAAAAAAAAAAAAAAAAJgCAABkcnMvZG93&#10;bnJldi54bWxQSwUGAAAAAAQABAD1AAAAhwMAAAAA&#10;" fillcolor="window" strokeweight=".5pt">
                  <v:textbox>
                    <w:txbxContent>
                      <w:p w:rsidR="00B13287" w:rsidRDefault="00B13287" w:rsidP="00037997">
                        <w:pPr>
                          <w:jc w:val="center"/>
                        </w:pPr>
                        <w:r>
                          <w:t>Сотрудники</w:t>
                        </w:r>
                      </w:p>
                    </w:txbxContent>
                  </v:textbox>
                </v:shape>
                <v:shape id="Поле 126" o:spid="_x0000_s1109" type="#_x0000_t202" style="position:absolute;left:43243;top:11906;width:139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IlsEA&#10;AADcAAAADwAAAGRycy9kb3ducmV2LnhtbERPTWsCMRC9F/ofwhS8dbP1IHY1iggFL6V07UFvQzLu&#10;RjeTZRPX1V/fCIK3ebzPmS8H14ieumA9K/jIchDE2hvLlYK/7df7FESIyAYbz6TgSgGWi9eXORbG&#10;X/iX+jJWIoVwKFBBHWNbSBl0TQ5D5lvixB185zAm2FXSdHhJ4a6R4zyfSIeWU0ONLa1r0qfy7BQY&#10;3nnWe/t9s1xq+3n7mR51r9TobVjNQEQa4lP8cG9Mmj+ewP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nCJbBAAAA3AAAAA8AAAAAAAAAAAAAAAAAmAIAAGRycy9kb3du&#10;cmV2LnhtbFBLBQYAAAAABAAEAPUAAACGAwAAAAA=&#10;" fillcolor="window" strokeweight=".5pt">
                  <v:textbox>
                    <w:txbxContent>
                      <w:p w:rsidR="00B13287" w:rsidRDefault="00B13287" w:rsidP="00037997">
                        <w:pPr>
                          <w:jc w:val="center"/>
                        </w:pPr>
                        <w:r>
                          <w:t>Сотрудники</w:t>
                        </w:r>
                      </w:p>
                    </w:txbxContent>
                  </v:textbox>
                </v:shape>
                <v:shape id="Поле 127" o:spid="_x0000_s1110" type="#_x0000_t202" style="position:absolute;left:43148;top:19431;width:13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tDcIA&#10;AADcAAAADwAAAGRycy9kb3ducmV2LnhtbERPTWvCQBC9F/wPywje6qYeWo1uQhGEXoo07aHeht0x&#10;Wc3Ohuw2Rn+9Wyj0No/3OZtydK0YqA/Ws4KneQaCWHtjuVbw9bl7XIIIEdlg65kUXClAWUweNpgb&#10;f+EPGqpYixTCIUcFTYxdLmXQDTkMc98RJ+7oe4cxwb6WpsdLCnetXGTZs3RoOTU02NG2IX2ufpwC&#10;w9+e9cG+3yxX2q5u++VJD0rNpuPrGkSkMf6L/9xvJs1fvMD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60NwgAAANwAAAAPAAAAAAAAAAAAAAAAAJgCAABkcnMvZG93&#10;bnJldi54bWxQSwUGAAAAAAQABAD1AAAAhwMAAAAA&#10;" fillcolor="window" strokeweight=".5pt">
                  <v:textbox>
                    <w:txbxContent>
                      <w:p w:rsidR="00B13287" w:rsidRDefault="00B13287" w:rsidP="00037997">
                        <w:pPr>
                          <w:jc w:val="center"/>
                        </w:pPr>
                        <w:r>
                          <w:t>Сотрудники</w:t>
                        </w:r>
                      </w:p>
                    </w:txbxContent>
                  </v:textbox>
                </v:shape>
                <v:shape id="Прямая со стрелкой 128" o:spid="_x0000_s1111" type="#_x0000_t32" style="position:absolute;left:20288;top:4381;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lvfMQAAADcAAAADwAAAGRycy9kb3ducmV2LnhtbESPT2vCQBDF74V+h2UK3upGJSWkriJC&#10;aK/+g/Y2zY5JMDsbshuN3945CL3N8N6895vlenStulIfGs8GZtMEFHHpbcOVgeOheM9AhYhssfVM&#10;Bu4UYL16fVlibv2Nd3Tdx0pJCIccDdQxdrnWoazJYZj6jli0s+8dRln7StsebxLuWj1Pkg/tsGFp&#10;qLGjbU3lZT84A4vz3/iVxY3Oih+/HYY0TU/FrzGTt3HzCSrSGP/Nz+tvK/hzoZVnZAK9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W98xAAAANwAAAAPAAAAAAAAAAAA&#10;AAAAAKECAABkcnMvZG93bnJldi54bWxQSwUGAAAAAAQABAD5AAAAkgMAAAAA&#10;" strokecolor="#4579b8 [3044]">
                  <v:stroke endarrow="open"/>
                </v:shape>
                <v:shape id="Прямая со стрелкой 129" o:spid="_x0000_s1112" type="#_x0000_t32" style="position:absolute;left:33909;top:4476;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K58EAAADcAAAADwAAAGRycy9kb3ducmV2LnhtbERPS4vCMBC+C/sfwix401SXSrcaRYSy&#10;Xn0s7N7GZmyLzaQ0qdZ/bwTB23x8z1mselOLK7WusqxgMo5AEOdWV1woOB6yUQLCeWSNtWVScCcH&#10;q+XHYIGptjfe0XXvCxFC2KWooPS+SaV0eUkG3dg2xIE729agD7AtpG7xFsJNLadRNJMGKw4NJTa0&#10;KSm/7Duj4Ot86n8Sv5ZJ9mc3XRfH8W/2r9Tws1/PQXjq/Vv8cm91mD/9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dcrnwQAAANwAAAAPAAAAAAAAAAAAAAAA&#10;AKECAABkcnMvZG93bnJldi54bWxQSwUGAAAAAAQABAD5AAAAjwMAAAAA&#10;" strokecolor="#4579b8 [3044]">
                  <v:stroke endarrow="open"/>
                </v:shape>
                <v:shape id="Прямая со стрелкой 130" o:spid="_x0000_s1113" type="#_x0000_t32" style="position:absolute;left:43719;top:4572;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1p8QAAADcAAAADwAAAGRycy9kb3ducmV2LnhtbESPT2vCQBDF74V+h2UKvenGSiSkriJC&#10;aK/+A71Ns2MSzM6G7Ebjt+8cCr3N8N6895vlenStulMfGs8GZtMEFHHpbcOVgeOhmGSgQkS22Hom&#10;A08KsF69viwxt/7BO7rvY6UkhEOOBuoYu1zrUNbkMEx9Ryza1fcOo6x9pW2PDwl3rf5IkoV22LA0&#10;1NjRtqbyth+cgfn1Z/zK4kZnxdlvhyFN01NxMeb9bdx8goo0xn/z3/W3Ffy54MszMoF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vWnxAAAANwAAAAPAAAAAAAAAAAA&#10;AAAAAKECAABkcnMvZG93bnJldi54bWxQSwUGAAAAAAQABAD5AAAAkgMAAAAA&#10;" strokecolor="#4579b8 [3044]">
                  <v:stroke endarrow="open"/>
                </v:shape>
                <v:line id="Прямая соединительная линия 131" o:spid="_x0000_s1114" style="position:absolute;flip:y;visibility:visible;mso-wrap-style:square" from="3143,2286" to="20288,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3LYMQAAADcAAAADwAAAGRycy9kb3ducmV2LnhtbERPS2vCQBC+C/6HZYTe6iYqtkRXEUEa&#10;FPqwHjwO2TEJZmfT7NZEf31XKHibj+8582VnKnGhxpWWFcTDCARxZnXJuYLD9+b5FYTzyBory6Tg&#10;Sg6Wi35vjom2LX/RZe9zEULYJaig8L5OpHRZQQbd0NbEgTvZxqAPsMmlbrAN4aaSoyiaSoMlh4YC&#10;a1oXlJ33v0ZBmvJ2e+PNxzH+/Hnz43L3PmlflHoadKsZCE+df4j/3akO88cx3J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ctgxAAAANwAAAAPAAAAAAAAAAAA&#10;AAAAAKECAABkcnMvZG93bnJldi54bWxQSwUGAAAAAAQABAD5AAAAkgMAAAAA&#10;" strokecolor="#4579b8 [3044]"/>
                <v:line id="Прямая соединительная линия 132" o:spid="_x0000_s1115" style="position:absolute;visibility:visible;mso-wrap-style:square" from="3143,2381" to="314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dI8IAAADcAAAADwAAAGRycy9kb3ducmV2LnhtbERPzWrCQBC+F/oOyxR6q5tGFI2uIgVB&#10;2l6qPsCYnSbB7Gy6O2rs07uFgrf5+H5nvuxdq84UYuPZwOsgA0VcettwZWC/W79MQEVBtth6JgNX&#10;irBcPD7MsbD+wl903kqlUgjHAg3UIl2hdSxrchgHviNO3LcPDiXBUGkb8JLCXavzLBtrhw2nhho7&#10;equpPG5PzsDPx+cmXg9tLuPR7/sxrCZTGUZjnp/61QyUUC938b97Y9P8YQ5/z6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RdI8IAAADcAAAADwAAAAAAAAAAAAAA&#10;AAChAgAAZHJzL2Rvd25yZXYueG1sUEsFBgAAAAAEAAQA+QAAAJADAAAAAA==&#10;" strokecolor="#4579b8 [3044]"/>
                <v:line id="Прямая соединительная линия 133" o:spid="_x0000_s1116" style="position:absolute;visibility:visible;mso-wrap-style:square" from="3143,16478" to="314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4uMIAAADcAAAADwAAAGRycy9kb3ducmV2LnhtbERPzWrCQBC+C32HZQq96aYGxUZXkUJB&#10;2l7UPsCYnSbB7Gy6O9XYp3cLgrf5+H5nsepdq04UYuPZwPMoA0VcettwZeBr/zacgYqCbLH1TAYu&#10;FGG1fBgssLD+zFs67aRSKYRjgQZqka7QOpY1OYwj3xEn7tsHh5JgqLQNeE7hrtXjLJtqhw2nhho7&#10;eq2pPO5+nYGfj89NvBzasUwnf+/HsJ69SB6NeXrs13NQQr3cxTf3xqb5eQ7/z6QL9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j4uMIAAADcAAAADwAAAAAAAAAAAAAA&#10;AAChAgAAZHJzL2Rvd25yZXYueG1sUEsFBgAAAAAEAAQA+QAAAJADAAAAAA==&#10;" strokecolor="#4579b8 [3044]"/>
                <v:shape id="Прямая со стрелкой 134" o:spid="_x0000_s1117" type="#_x0000_t32" style="position:absolute;left:8763;top:13525;width:276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QoQcYAAADcAAAADwAAAGRycy9kb3ducmV2LnhtbESPQWvCQBCF70L/wzIFb7ppm0qJriKW&#10;QotgiRbE25idJsHsbNhdTfz3rlDobYb35n1vZoveNOJCzteWFTyNExDEhdU1lwp+dh+jNxA+IGts&#10;LJOCK3lYzB8GM8y07TinyzaUIoawz1BBFUKbSemLigz6sW2Jo/ZrncEQV1dK7bCL4aaRz0kykQZr&#10;joQKW1pVVJy2ZxMh72n+ut6vjynly+/u+HXYBHdQavjYL6cgAvXh3/x3/alj/ZcU7s/ECe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kKEHGAAAA3AAAAA8AAAAAAAAA&#10;AAAAAAAAoQIAAGRycy9kb3ducmV2LnhtbFBLBQYAAAAABAAEAPkAAACUAwAAAAA=&#10;" strokecolor="#4579b8 [3044]">
                  <v:stroke endarrow="open"/>
                </v:shape>
                <v:shape id="Прямая со стрелкой 135" o:spid="_x0000_s1118" type="#_x0000_t32" style="position:absolute;left:8763;top:21526;width:276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WP8EAAADcAAAADwAAAGRycy9kb3ducmV2LnhtbERPS4vCMBC+C/sfwizszaa7UinVKCIU&#10;vfoC9zbbjG2xmZQm1e6/N4LgbT6+58yXg2nEjTpXW1bwHcUgiAuray4VHA/5OAXhPLLGxjIp+CcH&#10;y8XHaI6Ztnfe0W3vSxFC2GWooPK+zaR0RUUGXWRb4sBdbGfQB9iVUnd4D+GmkT9xPJUGaw4NFba0&#10;rqi47nujYHL5GzapX8k0P9t13ydJcsp/lfr6HFYzEJ4G/xa/3Fsd5k8SeD4TLp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VY/wQAAANwAAAAPAAAAAAAAAAAAAAAA&#10;AKECAABkcnMvZG93bnJldi54bWxQSwUGAAAAAAQABAD5AAAAjwMAAAAA&#10;" strokecolor="#4579b8 [3044]">
                  <v:stroke endarrow="open"/>
                </v:shape>
                <v:shape id="Прямая со стрелкой 137" o:spid="_x0000_s1119" type="#_x0000_t32" style="position:absolute;left:34480;top:10953;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9t08EAAADcAAAADwAAAGRycy9kb3ducmV2LnhtbERPTYvCMBC9L/gfwgje1lSla6lGEaHo&#10;dV0FvY3N2BabSWlSrf/eLCzsbR7vc5br3tTiQa2rLCuYjCMQxLnVFRcKjj/ZZwLCeWSNtWVS8CIH&#10;69XgY4mptk/+psfBFyKEsEtRQel9k0rp8pIMurFtiAN3s61BH2BbSN3iM4SbWk6j6EsarDg0lNjQ&#10;tqT8fuiMgtnt2u8Sv5FJdrbbrovj+JRdlBoN+80ChKfe/4v/3Hsd5s/m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23TwQAAANwAAAAPAAAAAAAAAAAAAAAA&#10;AKECAABkcnMvZG93bnJldi54bWxQSwUGAAAAAAQABAD5AAAAjwMAAAAA&#10;" strokecolor="#4579b8 [3044]">
                  <v:stroke endarrow="open"/>
                </v:shape>
                <v:shape id="Прямая со стрелкой 138" o:spid="_x0000_s1120" type="#_x0000_t32" style="position:absolute;left:49911;top:10953;width:95;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5ocQAAADcAAAADwAAAGRycy9kb3ducmV2LnhtbESPT2vCQBDF74V+h2UKvenGSiSkriJC&#10;aK/+A71Ns2MSzM6G7Ebjt+8cCr3N8N6895vlenStulMfGs8GZtMEFHHpbcOVgeOhmGSgQkS22Hom&#10;A08KsF69viwxt/7BO7rvY6UkhEOOBuoYu1zrUNbkMEx9Ryza1fcOo6x9pW2PDwl3rf5IkoV22LA0&#10;1NjRtqbyth+cgfn1Z/zK4kZnxdlvhyFN01NxMeb9bdx8goo0xn/z3/W3Ffy50MozMoF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PmhxAAAANwAAAAPAAAAAAAAAAAA&#10;AAAAAKECAABkcnMvZG93bnJldi54bWxQSwUGAAAAAAQABAD5AAAAkgMAAAAA&#10;" strokecolor="#4579b8 [3044]">
                  <v:stroke endarrow="open"/>
                </v:shape>
                <v:line id="Прямая соединительная линия 139" o:spid="_x0000_s1121" style="position:absolute;visibility:visible;mso-wrap-style:square" from="18383,16478" to="18383,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DPUsIAAADcAAAADwAAAGRycy9kb3ducmV2LnhtbERPzWrCQBC+F/oOyxS81Y1KJaauIoWC&#10;aC/aPsA0OybB7Gy6O9Xo03cLgrf5+H5nvuxdq04UYuPZwGiYgSIuvW24MvD1+f6cg4qCbLH1TAYu&#10;FGG5eHyYY2H9mXd02kulUgjHAg3UIl2hdSxrchiHviNO3MEHh5JgqLQNeE7hrtXjLJtqhw2nhho7&#10;equpPO5/nYGf7cc6Xr7bsUxfrptjWOUzmURjBk/96hWUUC938c29tmn+ZAb/z6QL9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DPUsIAAADcAAAADwAAAAAAAAAAAAAA&#10;AAChAgAAZHJzL2Rvd25yZXYueG1sUEsFBgAAAAAEAAQA+QAAAJADAAAAAA==&#10;" strokecolor="#4579b8 [3044]"/>
                <v:line id="Прямая соединительная линия 140" o:spid="_x0000_s1122" style="position:absolute;visibility:visible;mso-wrap-style:square" from="34194,16478" to="3419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VssUAAADcAAAADwAAAGRycy9kb3ducmV2LnhtbESPQU8CQQyF7yb+h0lNvMmsqARXBkJI&#10;TIh6AfwBdafubtjpLDMVFn+9PZhwa/Ne3/s6WwyhM0dKuY3s4H5UgCGuom+5dvC5e72bgsmC7LGL&#10;TA7OlGExv76aYenjiTd03EptNIRziQ4akb60NlcNBcyj2BOr9h1TQNE11dYnPGl46Oy4KCY2YMva&#10;0GBPq4aq/fYnODi8f6zz+asby+Tp922fltNnecjO3d4MyxcwQoNczP/Xa6/4j4qvz+gEd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wVssUAAADcAAAADwAAAAAAAAAA&#10;AAAAAAChAgAAZHJzL2Rvd25yZXYueG1sUEsFBgAAAAAEAAQA+QAAAJMDAAAAAA==&#10;" strokecolor="#4579b8 [3044]"/>
                <v:line id="Прямая соединительная линия 141" o:spid="_x0000_s1123" style="position:absolute;visibility:visible;mso-wrap-style:square" from="49911,16478" to="4991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CwKcMAAADcAAAADwAAAGRycy9kb3ducmV2LnhtbERPzWoCMRC+F/oOYQq91axaRbdGkYIg&#10;tRe1DzDdjLuLm8k2merapzcFwdt8fL8zW3SuUScKsfZsoN/LQBEX3tZcGvjar14moKIgW2w8k4EL&#10;RVjMHx9mmFt/5i2ddlKqFMIxRwOVSJtrHYuKHMaeb4kTd/DBoSQYSm0DnlO4a/Qgy8baYc2pocKW&#10;3isqjrtfZ+Bn87mOl+9mIOPR38cxLCdTGUZjnp+65RsooU7u4pt7bdP81z7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CnDAAAA3AAAAA8AAAAAAAAAAAAA&#10;AAAAoQIAAGRycy9kb3ducmV2LnhtbFBLBQYAAAAABAAEAPkAAACRAwAAAAA=&#10;" strokecolor="#4579b8 [3044]"/>
              </v:group>
            </w:pict>
          </mc:Fallback>
        </mc:AlternateContent>
      </w:r>
    </w:p>
    <w:p w:rsidR="00A75A3C" w:rsidRDefault="00A75A3C" w:rsidP="00B561DE">
      <w:pPr>
        <w:spacing w:line="360" w:lineRule="auto"/>
        <w:ind w:left="360"/>
        <w:jc w:val="right"/>
        <w:rPr>
          <w:rFonts w:ascii="Times New Roman" w:hAnsi="Times New Roman" w:cs="Times New Roman"/>
          <w:bCs/>
          <w:sz w:val="28"/>
          <w:szCs w:val="28"/>
        </w:rPr>
      </w:pPr>
    </w:p>
    <w:p w:rsidR="00A75A3C" w:rsidRDefault="00037997" w:rsidP="00B561DE">
      <w:pPr>
        <w:spacing w:line="360" w:lineRule="auto"/>
        <w:ind w:left="360"/>
        <w:jc w:val="right"/>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s">
            <w:drawing>
              <wp:anchor distT="0" distB="0" distL="114300" distR="114300" simplePos="0" relativeHeight="251711488" behindDoc="0" locked="0" layoutInCell="1" allowOverlap="1" wp14:anchorId="7E2E89D5" wp14:editId="5A6A99E0">
                <wp:simplePos x="0" y="0"/>
                <wp:positionH relativeFrom="column">
                  <wp:posOffset>2205990</wp:posOffset>
                </wp:positionH>
                <wp:positionV relativeFrom="paragraph">
                  <wp:posOffset>303530</wp:posOffset>
                </wp:positionV>
                <wp:extent cx="0" cy="180975"/>
                <wp:effectExtent l="95250" t="0" r="57150" b="66675"/>
                <wp:wrapNone/>
                <wp:docPr id="143" name="Прямая со стрелкой 14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3" o:spid="_x0000_s1026" type="#_x0000_t32" style="position:absolute;margin-left:173.7pt;margin-top:23.9pt;width:0;height:14.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" strokecolor="#4579b8 [3044]">
                <v:stroke endarrow="open"/>
              </v:shape>
            </w:pict>
          </mc:Fallback>
        </mc:AlternateContent>
      </w:r>
    </w:p>
    <w:p w:rsidR="00A75A3C" w:rsidRDefault="00037997" w:rsidP="00B561DE">
      <w:pPr>
        <w:spacing w:line="360" w:lineRule="auto"/>
        <w:ind w:left="360"/>
        <w:jc w:val="right"/>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s">
            <w:drawing>
              <wp:anchor distT="0" distB="0" distL="114300" distR="114300" simplePos="0" relativeHeight="251705344" behindDoc="0" locked="0" layoutInCell="1" allowOverlap="1" wp14:anchorId="469E1CFD" wp14:editId="3ACADDFE">
                <wp:simplePos x="0" y="0"/>
                <wp:positionH relativeFrom="column">
                  <wp:posOffset>1939290</wp:posOffset>
                </wp:positionH>
                <wp:positionV relativeFrom="paragraph">
                  <wp:posOffset>50800</wp:posOffset>
                </wp:positionV>
                <wp:extent cx="0" cy="142875"/>
                <wp:effectExtent l="95250" t="0" r="57150" b="66675"/>
                <wp:wrapNone/>
                <wp:docPr id="136" name="Прямая со стрелкой 136"/>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6" o:spid="_x0000_s1026" type="#_x0000_t32" style="position:absolute;margin-left:152.7pt;margin-top:4pt;width:0;height:11.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" strokecolor="#4579b8 [3044]">
                <v:stroke endarrow="open"/>
              </v:shape>
            </w:pict>
          </mc:Fallback>
        </mc:AlternateContent>
      </w:r>
    </w:p>
    <w:p w:rsidR="00A75A3C" w:rsidRDefault="00A75A3C" w:rsidP="00A75A3C">
      <w:pPr>
        <w:spacing w:line="360" w:lineRule="auto"/>
        <w:ind w:left="360"/>
        <w:rPr>
          <w:rFonts w:ascii="Times New Roman" w:hAnsi="Times New Roman" w:cs="Times New Roman"/>
          <w:bCs/>
          <w:sz w:val="28"/>
          <w:szCs w:val="28"/>
        </w:rPr>
      </w:pPr>
    </w:p>
    <w:p w:rsidR="00BA71CE" w:rsidRDefault="00BA71CE" w:rsidP="00037997">
      <w:pPr>
        <w:spacing w:line="360" w:lineRule="auto"/>
        <w:ind w:left="360"/>
        <w:jc w:val="center"/>
        <w:rPr>
          <w:rFonts w:ascii="Times New Roman" w:hAnsi="Times New Roman" w:cs="Times New Roman"/>
          <w:bCs/>
          <w:sz w:val="28"/>
          <w:szCs w:val="28"/>
        </w:rPr>
      </w:pPr>
    </w:p>
    <w:p w:rsidR="00F33E4C" w:rsidRDefault="00037997" w:rsidP="00037997">
      <w:pPr>
        <w:spacing w:line="360" w:lineRule="auto"/>
        <w:ind w:left="360"/>
        <w:jc w:val="center"/>
        <w:rPr>
          <w:rFonts w:ascii="Times New Roman" w:hAnsi="Times New Roman" w:cs="Times New Roman"/>
          <w:bCs/>
          <w:sz w:val="28"/>
          <w:szCs w:val="28"/>
        </w:rPr>
      </w:pPr>
      <w:r>
        <w:rPr>
          <w:rFonts w:ascii="Times New Roman" w:hAnsi="Times New Roman" w:cs="Times New Roman"/>
          <w:bCs/>
          <w:sz w:val="28"/>
          <w:szCs w:val="28"/>
        </w:rPr>
        <w:lastRenderedPageBreak/>
        <w:t>Схема  горизонтальной организационной структуры.</w:t>
      </w:r>
    </w:p>
    <w:p w:rsidR="00037997" w:rsidRDefault="00D573A3" w:rsidP="00037997">
      <w:pPr>
        <w:spacing w:line="360" w:lineRule="auto"/>
        <w:ind w:left="360"/>
        <w:jc w:val="center"/>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g">
            <w:drawing>
              <wp:anchor distT="0" distB="0" distL="114300" distR="114300" simplePos="0" relativeHeight="251727872" behindDoc="0" locked="0" layoutInCell="1" allowOverlap="1" wp14:anchorId="13B32913" wp14:editId="5B3B8289">
                <wp:simplePos x="0" y="0"/>
                <wp:positionH relativeFrom="column">
                  <wp:posOffset>-441960</wp:posOffset>
                </wp:positionH>
                <wp:positionV relativeFrom="paragraph">
                  <wp:posOffset>36830</wp:posOffset>
                </wp:positionV>
                <wp:extent cx="5619750" cy="3019425"/>
                <wp:effectExtent l="0" t="0" r="95250" b="28575"/>
                <wp:wrapNone/>
                <wp:docPr id="156" name="Группа 156"/>
                <wp:cNvGraphicFramePr/>
                <a:graphic xmlns:a="http://schemas.openxmlformats.org/drawingml/2006/main">
                  <a:graphicData uri="http://schemas.microsoft.com/office/word/2010/wordprocessingGroup">
                    <wpg:wgp>
                      <wpg:cNvGrpSpPr/>
                      <wpg:grpSpPr>
                        <a:xfrm>
                          <a:off x="0" y="0"/>
                          <a:ext cx="5619750" cy="3019425"/>
                          <a:chOff x="0" y="0"/>
                          <a:chExt cx="5619750" cy="3019425"/>
                        </a:xfrm>
                      </wpg:grpSpPr>
                      <wps:wsp>
                        <wps:cNvPr id="144" name="Поле 144"/>
                        <wps:cNvSpPr txBox="1"/>
                        <wps:spPr>
                          <a:xfrm>
                            <a:off x="2295525" y="0"/>
                            <a:ext cx="24574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87" w:rsidRDefault="00B13287" w:rsidP="00D573A3">
                              <w:pPr>
                                <w:jc w:val="center"/>
                              </w:pPr>
                              <w:r>
                                <w:t>Руководитель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Поле 145"/>
                        <wps:cNvSpPr txBox="1"/>
                        <wps:spPr>
                          <a:xfrm>
                            <a:off x="1438275" y="828675"/>
                            <a:ext cx="15144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87" w:rsidRDefault="00B13287" w:rsidP="00D573A3">
                              <w:pPr>
                                <w:jc w:val="center"/>
                              </w:pPr>
                              <w:r>
                                <w:t>Функциональный отдел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Поле 146"/>
                        <wps:cNvSpPr txBox="1"/>
                        <wps:spPr>
                          <a:xfrm>
                            <a:off x="0" y="2409825"/>
                            <a:ext cx="1514475" cy="609600"/>
                          </a:xfrm>
                          <a:prstGeom prst="rect">
                            <a:avLst/>
                          </a:prstGeom>
                          <a:solidFill>
                            <a:sysClr val="window" lastClr="FFFFFF"/>
                          </a:solidFill>
                          <a:ln w="6350">
                            <a:solidFill>
                              <a:prstClr val="black"/>
                            </a:solidFill>
                          </a:ln>
                          <a:effectLst/>
                        </wps:spPr>
                        <wps:txbx>
                          <w:txbxContent>
                            <w:p w:rsidR="00B13287" w:rsidRDefault="00B13287" w:rsidP="00D573A3">
                              <w:r>
                                <w:t>Отдел процесса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Поле 147"/>
                        <wps:cNvSpPr txBox="1"/>
                        <wps:spPr>
                          <a:xfrm>
                            <a:off x="0" y="1543050"/>
                            <a:ext cx="1514475" cy="609600"/>
                          </a:xfrm>
                          <a:prstGeom prst="rect">
                            <a:avLst/>
                          </a:prstGeom>
                          <a:solidFill>
                            <a:sysClr val="window" lastClr="FFFFFF"/>
                          </a:solidFill>
                          <a:ln w="6350">
                            <a:solidFill>
                              <a:prstClr val="black"/>
                            </a:solidFill>
                          </a:ln>
                          <a:effectLst/>
                        </wps:spPr>
                        <wps:txbx>
                          <w:txbxContent>
                            <w:p w:rsidR="00B13287" w:rsidRDefault="00B13287" w:rsidP="00D573A3">
                              <w:r>
                                <w:t>Отдел процесса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Поле 148"/>
                        <wps:cNvSpPr txBox="1"/>
                        <wps:spPr>
                          <a:xfrm>
                            <a:off x="3952875" y="828675"/>
                            <a:ext cx="1514475" cy="609600"/>
                          </a:xfrm>
                          <a:prstGeom prst="rect">
                            <a:avLst/>
                          </a:prstGeom>
                          <a:solidFill>
                            <a:sysClr val="window" lastClr="FFFFFF"/>
                          </a:solidFill>
                          <a:ln w="6350">
                            <a:solidFill>
                              <a:prstClr val="black"/>
                            </a:solidFill>
                          </a:ln>
                          <a:effectLst/>
                        </wps:spPr>
                        <wps:txbx>
                          <w:txbxContent>
                            <w:p w:rsidR="00B13287" w:rsidRDefault="00B13287" w:rsidP="00D573A3">
                              <w:pPr>
                                <w:jc w:val="center"/>
                              </w:pPr>
                              <w:r>
                                <w:t>Функциональный отдел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Прямая со стрелкой 149"/>
                        <wps:cNvCnPr/>
                        <wps:spPr>
                          <a:xfrm flipH="1">
                            <a:off x="2390775" y="600075"/>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0" name="Прямая со стрелкой 150"/>
                        <wps:cNvCnPr/>
                        <wps:spPr>
                          <a:xfrm>
                            <a:off x="4267200" y="600075"/>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1" name="Прямая соединительная линия 151"/>
                        <wps:cNvCnPr/>
                        <wps:spPr>
                          <a:xfrm flipV="1">
                            <a:off x="400050" y="276225"/>
                            <a:ext cx="189547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2" name="Прямая соединительная линия 152"/>
                        <wps:cNvCnPr/>
                        <wps:spPr>
                          <a:xfrm>
                            <a:off x="400050" y="285750"/>
                            <a:ext cx="0" cy="1257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3" name="Прямая соединительная линия 153"/>
                        <wps:cNvCnPr/>
                        <wps:spPr>
                          <a:xfrm>
                            <a:off x="400050" y="215265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4" name="Прямая со стрелкой 154"/>
                        <wps:cNvCnPr/>
                        <wps:spPr>
                          <a:xfrm flipV="1">
                            <a:off x="1514475" y="1847850"/>
                            <a:ext cx="41052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5" name="Прямая со стрелкой 155"/>
                        <wps:cNvCnPr/>
                        <wps:spPr>
                          <a:xfrm flipV="1">
                            <a:off x="1514475" y="2724150"/>
                            <a:ext cx="4105275" cy="9525"/>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Группа 156" o:spid="_x0000_s1124" style="position:absolute;left:0;text-align:left;margin-left:-34.8pt;margin-top:2.9pt;width:442.5pt;height:237.75pt;z-index:251727872;mso-position-horizontal-relative:text;mso-position-vertical-relative:text" coordsize="56197,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">
                <v:shape id="Поле 144" o:spid="_x0000_s1125" type="#_x0000_t202" style="position:absolute;left:22955;width:24574;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rsidR="00B13287" w:rsidRDefault="00B13287" w:rsidP="00D573A3">
                        <w:pPr>
                          <w:jc w:val="center"/>
                        </w:pPr>
                        <w:r>
                          <w:t>Руководитель</w:t>
                        </w:r>
                      </w:p>
                    </w:txbxContent>
                  </v:textbox>
                </v:shape>
                <v:shape id="Поле 145" o:spid="_x0000_s1126" type="#_x0000_t202" style="position:absolute;left:14382;top:8286;width:15145;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rsidR="00B13287" w:rsidRDefault="00B13287" w:rsidP="00D573A3">
                        <w:pPr>
                          <w:jc w:val="center"/>
                        </w:pPr>
                        <w:r>
                          <w:t>Функциональный отдел  1</w:t>
                        </w:r>
                      </w:p>
                    </w:txbxContent>
                  </v:textbox>
                </v:shape>
                <v:shape id="Поле 146" o:spid="_x0000_s1127" type="#_x0000_t202" style="position:absolute;top:24098;width:15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tNsIA&#10;AADcAAAADwAAAGRycy9kb3ducmV2LnhtbERPTWvCQBC9F/oflil4qxtFxKZughQKXkSa9tDeht1p&#10;spqdDdk1Rn99VxB6m8f7nHU5ulYM1AfrWcFsmoEg1t5YrhV8fb4/r0CEiGyw9UwKLhSgLB4f1pgb&#10;f+YPGqpYixTCIUcFTYxdLmXQDTkMU98RJ+7X9w5jgn0tTY/nFO5aOc+ypXRoOTU02NFbQ/pYnZwC&#10;w9+e9Y/dXS1X2r5c96uDHpSaPI2bVxCRxvgvvru3Js1fLOH2TL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O02wgAAANwAAAAPAAAAAAAAAAAAAAAAAJgCAABkcnMvZG93&#10;bnJldi54bWxQSwUGAAAAAAQABAD1AAAAhwMAAAAA&#10;" fillcolor="window" strokeweight=".5pt">
                  <v:textbox>
                    <w:txbxContent>
                      <w:p w:rsidR="00B13287" w:rsidRDefault="00B13287" w:rsidP="00D573A3">
                        <w:r>
                          <w:t>Отдел процесса 2</w:t>
                        </w:r>
                      </w:p>
                    </w:txbxContent>
                  </v:textbox>
                </v:shape>
                <v:shape id="Поле 147" o:spid="_x0000_s1128" type="#_x0000_t202" style="position:absolute;top:15430;width:15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IrcEA&#10;AADcAAAADwAAAGRycy9kb3ducmV2LnhtbERPTWsCMRC9C/6HMII3zVak6mqUUhC8SHHbQ3sbkulu&#10;2s1k2cR19debQsHbPN7nbHa9q0VHbbCeFTxNMxDE2hvLpYKP9/1kCSJEZIO1Z1JwpQC77XCwwdz4&#10;C5+oK2IpUgiHHBVUMTa5lEFX5DBMfUOcuG/fOowJtqU0LV5SuKvlLMuepUPLqaHChl4r0r/F2Skw&#10;/OlZf9njzXKh7er2tvzRnVLjUf+yBhGpjw/xv/tg0vz5Av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SK3BAAAA3AAAAA8AAAAAAAAAAAAAAAAAmAIAAGRycy9kb3du&#10;cmV2LnhtbFBLBQYAAAAABAAEAPUAAACGAwAAAAA=&#10;" fillcolor="window" strokeweight=".5pt">
                  <v:textbox>
                    <w:txbxContent>
                      <w:p w:rsidR="00B13287" w:rsidRDefault="00B13287" w:rsidP="00D573A3">
                        <w:r>
                          <w:t>Отдел процесса 1</w:t>
                        </w:r>
                      </w:p>
                    </w:txbxContent>
                  </v:textbox>
                </v:shape>
                <v:shape id="Поле 148" o:spid="_x0000_s1129" type="#_x0000_t202" style="position:absolute;left:39528;top:8286;width:15145;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c38QA&#10;AADcAAAADwAAAGRycy9kb3ducmV2LnhtbESPQWvDMAyF74P9B6NBb6vTUkqX1S2lUNhljKU7bDdh&#10;a4m3WA6xm2b99dOh0JvEe3rv03o7hlYN1Ccf2cBsWoAittF5rg18HA+PK1ApIztsI5OBP0qw3dzf&#10;rbF08czvNFS5VhLCqUQDTc5dqXWyDQVM09gRi/Yd+4BZ1r7WrsezhIdWz4tiqQN6loYGO9o3ZH+r&#10;UzDg+DOy/fKvF8+V9U+Xt9WPHYyZPIy7Z1CZxnwzX69fnOAvhFa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3N/EAAAA3AAAAA8AAAAAAAAAAAAAAAAAmAIAAGRycy9k&#10;b3ducmV2LnhtbFBLBQYAAAAABAAEAPUAAACJAwAAAAA=&#10;" fillcolor="window" strokeweight=".5pt">
                  <v:textbox>
                    <w:txbxContent>
                      <w:p w:rsidR="00B13287" w:rsidRDefault="00B13287" w:rsidP="00D573A3">
                        <w:pPr>
                          <w:jc w:val="center"/>
                        </w:pPr>
                        <w:r>
                          <w:t>Функциональный отдел 2</w:t>
                        </w:r>
                      </w:p>
                    </w:txbxContent>
                  </v:textbox>
                </v:shape>
                <v:shape id="Прямая со стрелкой 149" o:spid="_x0000_s1130" type="#_x0000_t32" style="position:absolute;left:23907;top:6000;width:9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0osYAAADcAAAADwAAAGRycy9kb3ducmV2LnhtbESPQWvCQBCF74X+h2UKvdVNSyo2uopY&#10;ChbBEi2ItzE7TYLZ2bC7mvjvXUHobYb35n1vJrPeNOJMzteWFbwOEhDEhdU1lwp+t18vIxA+IGts&#10;LJOCC3mYTR8fJphp23FO500oRQxhn6GCKoQ2k9IXFRn0A9sSR+3POoMhrq6U2mEXw00j35JkKA3W&#10;HAkVtrSoqDhuTiZCPtP8fbVbHVLK5z/d4Xu/Dm6v1PNTPx+DCNSHf/P9eqlj/fQDbs/ECe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j9KLGAAAA3AAAAA8AAAAAAAAA&#10;AAAAAAAAoQIAAGRycy9kb3ducmV2LnhtbFBLBQYAAAAABAAEAPkAAACUAwAAAAA=&#10;" strokecolor="#4579b8 [3044]">
                  <v:stroke endarrow="open"/>
                </v:shape>
                <v:shape id="Прямая со стрелкой 150" o:spid="_x0000_s1131" type="#_x0000_t32" style="position:absolute;left:42672;top:600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QB8QAAADcAAAADwAAAGRycy9kb3ducmV2LnhtbESPT2vCQBDF7wW/wzIFb3VTJSWkriJC&#10;aK/+A72N2TEJzc6G7Ebjt+8cCr3N8N6895vlenStulMfGs8G3mcJKOLS24YrA8dD8ZaBChHZYuuZ&#10;DDwpwHo1eVlibv2Dd3Tfx0pJCIccDdQxdrnWoazJYZj5jli0m+8dRln7StseHxLuWj1Pkg/tsGFp&#10;qLGjbU3lz35wBha36/iVxY3OirPfDkOapqfiYsz0ddx8goo0xn/z3/W3FfxU8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SRAHxAAAANwAAAAPAAAAAAAAAAAA&#10;AAAAAKECAABkcnMvZG93bnJldi54bWxQSwUGAAAAAAQABAD5AAAAkgMAAAAA&#10;" strokecolor="#4579b8 [3044]">
                  <v:stroke endarrow="open"/>
                </v:shape>
                <v:line id="Прямая соединительная линия 151" o:spid="_x0000_s1132" style="position:absolute;flip:y;visibility:visible;mso-wrap-style:square" from="4000,2762" to="2295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uwMQAAADcAAAADwAAAGRycy9kb3ducmV2LnhtbERPTWvCQBC9C/0PyxS81U2s2hJdRQQx&#10;WGit9eBxyI5JMDubZleT9td3hYK3ebzPmS06U4krNa60rCAeRCCIM6tLzhUcvtZPryCcR9ZYWSYF&#10;P+RgMX/ozTDRtuVPuu59LkIIuwQVFN7XiZQuK8igG9iaOHAn2xj0ATa51A22IdxUchhFE2mw5NBQ&#10;YE2rgrLz/mIUpClvt7+8/jjGu++Nfy7f3kfti1L9x245BeGp83fxvzvVYf44ht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i7AxAAAANwAAAAPAAAAAAAAAAAA&#10;AAAAAKECAABkcnMvZG93bnJldi54bWxQSwUGAAAAAAQABAD5AAAAkgMAAAAA&#10;" strokecolor="#4579b8 [3044]"/>
                <v:line id="Прямая соединительная линия 152" o:spid="_x0000_s1133" style="position:absolute;visibility:visible;mso-wrap-style:square" from="4000,2857" to="4000,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u4g8IAAADcAAAADwAAAGRycy9kb3ducmV2LnhtbERPzWrCQBC+F/oOyxS81Y0RRaOrSKEg&#10;tpdaH2DMjkkwO5vuTjX69N1Cobf5+H5nue5dqy4UYuPZwGiYgSIuvW24MnD4fH2egYqCbLH1TAZu&#10;FGG9enxYYmH9lT/ospdKpRCOBRqoRbpC61jW5DAOfUecuJMPDiXBUGkb8JrCXavzLJtqhw2nhho7&#10;eqmpPO+/nYGvt/dtvB3bXKaT++4cNrO5jKMxg6d+swAl1Mu/+M+9tWn+JIffZ9IFe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u4g8IAAADcAAAADwAAAAAAAAAAAAAA&#10;AAChAgAAZHJzL2Rvd25yZXYueG1sUEsFBgAAAAAEAAQA+QAAAJADAAAAAA==&#10;" strokecolor="#4579b8 [3044]"/>
                <v:line id="Прямая соединительная линия 153" o:spid="_x0000_s1134" style="position:absolute;visibility:visible;mso-wrap-style:square" from="4000,21526" to="4000,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cdGMIAAADcAAAADwAAAGRycy9kb3ducmV2LnhtbERPzWoCMRC+C32HMAVvmq2i6GoUKRTE&#10;9lLbBxg34+7iZrJNRl19+qZQ8DYf3+8s151r1IVCrD0beBlmoIgLb2suDXx/vQ1moKIgW2w8k4Eb&#10;RVivnnpLzK2/8idd9lKqFMIxRwOVSJtrHYuKHMahb4kTd/TBoSQYSm0DXlO4a/Qoy6baYc2pocKW&#10;XisqTvuzM/Dz/rGNt0MzkunkvjuFzWwu42hM/7nbLEAJdfIQ/7u3Ns2fjOHvmXSB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cdGMIAAADcAAAADwAAAAAAAAAAAAAA&#10;AAChAgAAZHJzL2Rvd25yZXYueG1sUEsFBgAAAAAEAAQA+QAAAJADAAAAAA==&#10;" strokecolor="#4579b8 [3044]"/>
                <v:shape id="Прямая со стрелкой 154" o:spid="_x0000_s1135" type="#_x0000_t32" style="position:absolute;left:15144;top:18478;width:4105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N4cYAAADcAAAADwAAAGRycy9kb3ducmV2LnhtbESPQWvCQBCF7wX/wzKCt7qxxFKiq4hF&#10;sAgtUUG8jdkxCWZnw+5q0n/fLRR6m+G9ed+b+bI3jXiQ87VlBZNxAoK4sLrmUsHxsHl+A+EDssbG&#10;Min4Jg/LxeBpjpm2Hef02IdSxBD2GSqoQmgzKX1RkUE/ti1x1K7WGQxxdaXUDrsYbhr5kiSv0mDN&#10;kVBhS+uKitv+biLkPc2nu9PuklK++uouH+fP4M5KjYb9agYiUB/+zX/XWx3rT1P4fSZO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7zeHGAAAA3AAAAA8AAAAAAAAA&#10;AAAAAAAAoQIAAGRycy9kb3ducmV2LnhtbFBLBQYAAAAABAAEAPkAAACUAwAAAAA=&#10;" strokecolor="#4579b8 [3044]">
                  <v:stroke endarrow="open"/>
                </v:shape>
                <v:shape id="Прямая со стрелкой 155" o:spid="_x0000_s1136" type="#_x0000_t32" style="position:absolute;left:15144;top:27241;width:4105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citMEAAADcAAAADwAAAGRycy9kb3ducmV2LnhtbERP24rCMBB9F/Yfwgj7pqmCIl2jiLCo&#10;oELb/YChmW3LNpOSxNr9eyMIvs3hXGe9HUwrenK+saxgNk1AEJdWN1wp+Cm+JysQPiBrbC2Tgn/y&#10;sN18jNaYanvnjPo8VCKGsE9RQR1Cl0rpy5oM+qntiCP3a53BEKGrpHZ4j+GmlfMkWUqDDceGGjva&#10;11T+5TejoDz7q7tcDqf9LJtnBy7y9tY3Sn2Oh90XiEBDeItf7qOO8xcLeD4TL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RyK0wQAAANwAAAAPAAAAAAAAAAAAAAAA&#10;AKECAABkcnMvZG93bnJldi54bWxQSwUGAAAAAAQABAD5AAAAjwMAAAAA&#10;" strokecolor="#4a7ebb">
                  <v:stroke endarrow="open"/>
                </v:shape>
              </v:group>
            </w:pict>
          </mc:Fallback>
        </mc:AlternateContent>
      </w: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037997" w:rsidRDefault="00037997" w:rsidP="00B561DE">
      <w:pPr>
        <w:spacing w:line="360" w:lineRule="auto"/>
        <w:ind w:left="360"/>
        <w:jc w:val="right"/>
        <w:rPr>
          <w:rFonts w:ascii="Times New Roman" w:hAnsi="Times New Roman" w:cs="Times New Roman"/>
          <w:bCs/>
          <w:sz w:val="28"/>
          <w:szCs w:val="28"/>
        </w:rPr>
      </w:pPr>
    </w:p>
    <w:p w:rsidR="00D573A3" w:rsidRDefault="00D573A3" w:rsidP="00B561DE">
      <w:pPr>
        <w:spacing w:line="360" w:lineRule="auto"/>
        <w:ind w:left="360"/>
        <w:jc w:val="right"/>
        <w:rPr>
          <w:rFonts w:ascii="Times New Roman" w:hAnsi="Times New Roman" w:cs="Times New Roman"/>
          <w:bCs/>
          <w:sz w:val="28"/>
          <w:szCs w:val="28"/>
        </w:rPr>
      </w:pPr>
    </w:p>
    <w:p w:rsidR="00D573A3" w:rsidRDefault="00D573A3" w:rsidP="00B561DE">
      <w:pPr>
        <w:spacing w:line="360" w:lineRule="auto"/>
        <w:ind w:left="360"/>
        <w:jc w:val="right"/>
        <w:rPr>
          <w:rFonts w:ascii="Times New Roman" w:hAnsi="Times New Roman" w:cs="Times New Roman"/>
          <w:bCs/>
          <w:sz w:val="28"/>
          <w:szCs w:val="28"/>
        </w:rPr>
      </w:pPr>
    </w:p>
    <w:p w:rsidR="00D573A3" w:rsidRDefault="00D573A3" w:rsidP="00B561DE">
      <w:pPr>
        <w:spacing w:line="360" w:lineRule="auto"/>
        <w:ind w:left="360"/>
        <w:jc w:val="right"/>
        <w:rPr>
          <w:rFonts w:ascii="Times New Roman" w:hAnsi="Times New Roman" w:cs="Times New Roman"/>
          <w:bCs/>
          <w:sz w:val="28"/>
          <w:szCs w:val="28"/>
        </w:rPr>
      </w:pPr>
    </w:p>
    <w:p w:rsidR="00D573A3" w:rsidRDefault="00D573A3" w:rsidP="00B561DE">
      <w:pPr>
        <w:spacing w:line="360" w:lineRule="auto"/>
        <w:ind w:left="360"/>
        <w:jc w:val="right"/>
        <w:rPr>
          <w:rFonts w:ascii="Times New Roman" w:hAnsi="Times New Roman" w:cs="Times New Roman"/>
          <w:bCs/>
          <w:sz w:val="28"/>
          <w:szCs w:val="28"/>
        </w:rPr>
      </w:pPr>
    </w:p>
    <w:p w:rsidR="00D573A3" w:rsidRDefault="00D573A3" w:rsidP="00B561DE">
      <w:pPr>
        <w:spacing w:line="360" w:lineRule="auto"/>
        <w:ind w:left="360"/>
        <w:jc w:val="right"/>
        <w:rPr>
          <w:rFonts w:ascii="Times New Roman" w:hAnsi="Times New Roman" w:cs="Times New Roman"/>
          <w:bCs/>
          <w:sz w:val="28"/>
          <w:szCs w:val="28"/>
        </w:rPr>
      </w:pPr>
    </w:p>
    <w:p w:rsidR="00D573A3" w:rsidRDefault="00D573A3" w:rsidP="00B561DE">
      <w:pPr>
        <w:spacing w:line="360" w:lineRule="auto"/>
        <w:ind w:left="360"/>
        <w:jc w:val="right"/>
        <w:rPr>
          <w:rFonts w:ascii="Times New Roman" w:hAnsi="Times New Roman" w:cs="Times New Roman"/>
          <w:bCs/>
          <w:sz w:val="28"/>
          <w:szCs w:val="28"/>
        </w:rPr>
      </w:pPr>
    </w:p>
    <w:p w:rsidR="00305B67" w:rsidRPr="00BA71CE" w:rsidRDefault="00B561DE" w:rsidP="00F4509C">
      <w:pPr>
        <w:pStyle w:val="1"/>
        <w:rPr>
          <w:rFonts w:ascii="Times New Roman" w:hAnsi="Times New Roman" w:cs="Times New Roman"/>
          <w:color w:val="auto"/>
        </w:rPr>
      </w:pPr>
      <w:bookmarkStart w:id="28" w:name="_Toc390166212"/>
      <w:r w:rsidRPr="00BA71CE">
        <w:rPr>
          <w:rFonts w:ascii="Times New Roman" w:hAnsi="Times New Roman" w:cs="Times New Roman"/>
          <w:color w:val="auto"/>
        </w:rPr>
        <w:lastRenderedPageBreak/>
        <w:t>Приложение 2</w:t>
      </w:r>
      <w:r w:rsidR="00305B67" w:rsidRPr="00BA71CE">
        <w:rPr>
          <w:rFonts w:ascii="Times New Roman" w:hAnsi="Times New Roman" w:cs="Times New Roman"/>
          <w:color w:val="auto"/>
        </w:rPr>
        <w:t>.</w:t>
      </w:r>
      <w:bookmarkEnd w:id="28"/>
    </w:p>
    <w:p w:rsidR="00B561DE" w:rsidRPr="00B561DE" w:rsidRDefault="00B561DE" w:rsidP="00B561DE">
      <w:pPr>
        <w:spacing w:line="360" w:lineRule="auto"/>
        <w:ind w:left="360"/>
        <w:jc w:val="center"/>
        <w:rPr>
          <w:rFonts w:ascii="Times New Roman" w:hAnsi="Times New Roman" w:cs="Times New Roman"/>
          <w:b/>
          <w:bCs/>
          <w:sz w:val="28"/>
          <w:szCs w:val="28"/>
        </w:rPr>
      </w:pPr>
      <w:r w:rsidRPr="00B561DE">
        <w:rPr>
          <w:rFonts w:ascii="Times New Roman" w:hAnsi="Times New Roman" w:cs="Times New Roman"/>
          <w:b/>
          <w:bCs/>
          <w:sz w:val="28"/>
          <w:szCs w:val="28"/>
        </w:rPr>
        <w:t>Образец анкеты, используемой в анализе организационной культуры.</w:t>
      </w:r>
    </w:p>
    <w:p w:rsidR="00B561DE" w:rsidRPr="00B561DE" w:rsidRDefault="00B561DE" w:rsidP="00B561DE">
      <w:pPr>
        <w:ind w:left="360"/>
        <w:rPr>
          <w:rFonts w:ascii="Times New Roman" w:hAnsi="Times New Roman" w:cs="Times New Roman"/>
          <w:bCs/>
          <w:i/>
          <w:sz w:val="24"/>
          <w:szCs w:val="24"/>
        </w:rPr>
      </w:pPr>
      <w:r w:rsidRPr="00B561DE">
        <w:rPr>
          <w:rFonts w:ascii="Times New Roman" w:hAnsi="Times New Roman" w:cs="Times New Roman"/>
          <w:bCs/>
          <w:i/>
          <w:sz w:val="24"/>
          <w:szCs w:val="24"/>
        </w:rPr>
        <w:t>Добрый день!</w:t>
      </w:r>
    </w:p>
    <w:p w:rsidR="00B561DE" w:rsidRPr="00B561DE" w:rsidRDefault="00B561DE" w:rsidP="00B561DE">
      <w:pPr>
        <w:ind w:left="360"/>
        <w:rPr>
          <w:rFonts w:ascii="Times New Roman" w:hAnsi="Times New Roman" w:cs="Times New Roman"/>
          <w:bCs/>
          <w:sz w:val="24"/>
          <w:szCs w:val="24"/>
        </w:rPr>
      </w:pPr>
      <w:r w:rsidRPr="00B561DE">
        <w:rPr>
          <w:rFonts w:ascii="Times New Roman" w:hAnsi="Times New Roman" w:cs="Times New Roman"/>
          <w:bCs/>
          <w:i/>
          <w:sz w:val="24"/>
          <w:szCs w:val="24"/>
        </w:rPr>
        <w:t>Предлагаю вам принять участие в исследовании организационной культуры вашей компании! Для этого вам необходимо заполнить анкеты  по нижеприведенной инструкции</w:t>
      </w:r>
      <w:r w:rsidRPr="00B561DE">
        <w:rPr>
          <w:rFonts w:ascii="Times New Roman" w:hAnsi="Times New Roman" w:cs="Times New Roman"/>
          <w:bCs/>
          <w:sz w:val="24"/>
          <w:szCs w:val="24"/>
        </w:rPr>
        <w:t>.</w:t>
      </w:r>
    </w:p>
    <w:p w:rsidR="00B561DE" w:rsidRPr="00B561DE" w:rsidRDefault="00B561DE" w:rsidP="00B561DE">
      <w:pPr>
        <w:ind w:left="360"/>
        <w:rPr>
          <w:rFonts w:ascii="Times New Roman" w:hAnsi="Times New Roman" w:cs="Times New Roman"/>
          <w:bCs/>
          <w:sz w:val="24"/>
          <w:szCs w:val="24"/>
        </w:rPr>
      </w:pPr>
      <w:r w:rsidRPr="00B561DE">
        <w:rPr>
          <w:rFonts w:ascii="Times New Roman" w:hAnsi="Times New Roman" w:cs="Times New Roman"/>
          <w:b/>
          <w:bCs/>
          <w:sz w:val="24"/>
          <w:szCs w:val="24"/>
        </w:rPr>
        <w:t>Инструкция к анкете</w:t>
      </w:r>
      <w:r w:rsidRPr="00B561DE">
        <w:rPr>
          <w:rFonts w:ascii="Times New Roman" w:hAnsi="Times New Roman" w:cs="Times New Roman"/>
          <w:bCs/>
          <w:sz w:val="24"/>
          <w:szCs w:val="24"/>
        </w:rPr>
        <w:t>:</w:t>
      </w:r>
    </w:p>
    <w:p w:rsidR="00B561DE" w:rsidRPr="00B561DE" w:rsidRDefault="00B561DE" w:rsidP="00B561DE">
      <w:pPr>
        <w:ind w:left="360"/>
        <w:rPr>
          <w:rFonts w:ascii="Times New Roman" w:hAnsi="Times New Roman" w:cs="Times New Roman"/>
          <w:bCs/>
          <w:sz w:val="24"/>
          <w:szCs w:val="24"/>
        </w:rPr>
      </w:pPr>
      <w:r w:rsidRPr="00B561DE">
        <w:rPr>
          <w:rFonts w:ascii="Times New Roman" w:hAnsi="Times New Roman" w:cs="Times New Roman"/>
          <w:bCs/>
          <w:sz w:val="24"/>
          <w:szCs w:val="24"/>
        </w:rPr>
        <w:t>Каждый из шести вопросов предполагает четыре альтернативы ответов. Распределите баллы 100-балльной оценки  между этими четырьмя  альтернативами в весовом соотношении, которое в наибольшей степени соответствует вашей организации. Наибольшее количество баллов отдайте той альтернативе, которая более других напоминает вашу организацию. Например, если при ответе на первый вопрос  вы полагаете, что альтернатива</w:t>
      </w:r>
      <w:proofErr w:type="gramStart"/>
      <w:r w:rsidRPr="00B561DE">
        <w:rPr>
          <w:rFonts w:ascii="Times New Roman" w:hAnsi="Times New Roman" w:cs="Times New Roman"/>
          <w:bCs/>
          <w:sz w:val="24"/>
          <w:szCs w:val="24"/>
        </w:rPr>
        <w:t xml:space="preserve"> А</w:t>
      </w:r>
      <w:proofErr w:type="gramEnd"/>
      <w:r w:rsidRPr="00B561DE">
        <w:rPr>
          <w:rFonts w:ascii="Times New Roman" w:hAnsi="Times New Roman" w:cs="Times New Roman"/>
          <w:bCs/>
          <w:sz w:val="24"/>
          <w:szCs w:val="24"/>
        </w:rPr>
        <w:t xml:space="preserve"> очень напоминает вашу  организацию, альтернативы  </w:t>
      </w:r>
      <w:r w:rsidRPr="00B561DE">
        <w:rPr>
          <w:rFonts w:ascii="Times New Roman" w:hAnsi="Times New Roman" w:cs="Times New Roman"/>
          <w:bCs/>
          <w:sz w:val="24"/>
          <w:szCs w:val="24"/>
          <w:lang w:val="en-US"/>
        </w:rPr>
        <w:t>B</w:t>
      </w:r>
      <w:r w:rsidRPr="00B561DE">
        <w:rPr>
          <w:rFonts w:ascii="Times New Roman" w:hAnsi="Times New Roman" w:cs="Times New Roman"/>
          <w:bCs/>
          <w:sz w:val="24"/>
          <w:szCs w:val="24"/>
        </w:rPr>
        <w:t xml:space="preserve"> и </w:t>
      </w:r>
      <w:r w:rsidRPr="00B561DE">
        <w:rPr>
          <w:rFonts w:ascii="Times New Roman" w:hAnsi="Times New Roman" w:cs="Times New Roman"/>
          <w:bCs/>
          <w:sz w:val="24"/>
          <w:szCs w:val="24"/>
          <w:lang w:val="en-US"/>
        </w:rPr>
        <w:t>C</w:t>
      </w:r>
      <w:r w:rsidRPr="00B561DE">
        <w:rPr>
          <w:rFonts w:ascii="Times New Roman" w:hAnsi="Times New Roman" w:cs="Times New Roman"/>
          <w:bCs/>
          <w:sz w:val="24"/>
          <w:szCs w:val="24"/>
        </w:rPr>
        <w:t xml:space="preserve"> в чем-то  для нее одинаково характерны, то дайте 55 баллов альтернативе А, 20 баллов альтернативам В и С, и только 5 баллов альтернативе </w:t>
      </w:r>
      <w:r w:rsidRPr="00B561DE">
        <w:rPr>
          <w:rFonts w:ascii="Times New Roman" w:hAnsi="Times New Roman" w:cs="Times New Roman"/>
          <w:bCs/>
          <w:sz w:val="24"/>
          <w:szCs w:val="24"/>
          <w:lang w:val="en-US"/>
        </w:rPr>
        <w:t>D</w:t>
      </w:r>
      <w:r w:rsidRPr="00B561DE">
        <w:rPr>
          <w:rFonts w:ascii="Times New Roman" w:hAnsi="Times New Roman" w:cs="Times New Roman"/>
          <w:bCs/>
          <w:sz w:val="24"/>
          <w:szCs w:val="24"/>
        </w:rPr>
        <w:t>.  Обязательно убедитесь в том, что при ответе на каждый вопрос сумма проставленных вами баллов равна 100.</w:t>
      </w:r>
    </w:p>
    <w:p w:rsidR="00B561DE" w:rsidRPr="00B561DE" w:rsidRDefault="00B561DE" w:rsidP="00B561DE">
      <w:pPr>
        <w:ind w:left="360"/>
        <w:rPr>
          <w:rFonts w:ascii="Times New Roman" w:hAnsi="Times New Roman" w:cs="Times New Roman"/>
          <w:bCs/>
          <w:sz w:val="24"/>
          <w:szCs w:val="24"/>
        </w:rPr>
      </w:pPr>
      <w:r w:rsidRPr="00B561DE">
        <w:rPr>
          <w:rFonts w:ascii="Times New Roman" w:hAnsi="Times New Roman" w:cs="Times New Roman"/>
          <w:bCs/>
          <w:sz w:val="24"/>
          <w:szCs w:val="24"/>
        </w:rPr>
        <w:t xml:space="preserve">Обратите внимание, что  в таблице представлены две колонки для ответов: «Настоящее» и «Предпочтительное». Это означает, что в первой колонке вы оцениваете вашу организацию такой, какая она есть в текущее время, а во второй – такой, какой, по вашему разумению, она должна стать через 5 лет. </w:t>
      </w:r>
    </w:p>
    <w:p w:rsidR="00B561DE" w:rsidRPr="00B561DE" w:rsidRDefault="00B561DE" w:rsidP="00B561DE">
      <w:pPr>
        <w:ind w:left="360"/>
        <w:rPr>
          <w:rFonts w:ascii="Times New Roman" w:hAnsi="Times New Roman" w:cs="Times New Roman"/>
          <w:bCs/>
          <w:sz w:val="24"/>
          <w:szCs w:val="24"/>
        </w:rPr>
      </w:pPr>
      <w:r w:rsidRPr="00B561DE">
        <w:rPr>
          <w:rFonts w:ascii="Times New Roman" w:hAnsi="Times New Roman" w:cs="Times New Roman"/>
          <w:bCs/>
          <w:sz w:val="24"/>
          <w:szCs w:val="24"/>
        </w:rPr>
        <w:t>Например:</w:t>
      </w:r>
    </w:p>
    <w:tbl>
      <w:tblPr>
        <w:tblStyle w:val="a4"/>
        <w:tblW w:w="0" w:type="auto"/>
        <w:tblLook w:val="04A0" w:firstRow="1" w:lastRow="0" w:firstColumn="1" w:lastColumn="0" w:noHBand="0" w:noVBand="1"/>
      </w:tblPr>
      <w:tblGrid>
        <w:gridCol w:w="750"/>
        <w:gridCol w:w="4362"/>
        <w:gridCol w:w="1963"/>
        <w:gridCol w:w="2496"/>
      </w:tblGrid>
      <w:tr w:rsidR="00B561DE" w:rsidRPr="00B561DE" w:rsidTr="0025230F">
        <w:tc>
          <w:tcPr>
            <w:tcW w:w="5495" w:type="dxa"/>
            <w:gridSpan w:val="2"/>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1.Важнейшие характеристики</w:t>
            </w:r>
          </w:p>
        </w:tc>
        <w:tc>
          <w:tcPr>
            <w:tcW w:w="2084"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 xml:space="preserve">Настоящее </w:t>
            </w:r>
          </w:p>
        </w:tc>
        <w:tc>
          <w:tcPr>
            <w:tcW w:w="1992"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 xml:space="preserve">Предпочтительное </w:t>
            </w:r>
          </w:p>
        </w:tc>
      </w:tr>
      <w:tr w:rsidR="00B561DE" w:rsidRPr="00B561DE" w:rsidTr="0025230F">
        <w:tc>
          <w:tcPr>
            <w:tcW w:w="534" w:type="dxa"/>
          </w:tcPr>
          <w:p w:rsidR="00B561DE" w:rsidRPr="00B561DE" w:rsidRDefault="00B561DE" w:rsidP="00B561DE">
            <w:pPr>
              <w:spacing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A</w:t>
            </w:r>
          </w:p>
        </w:tc>
        <w:tc>
          <w:tcPr>
            <w:tcW w:w="4961"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уникальна по своим особенностям. Она подобна большой семье. Люди выглядят имеющими много общего</w:t>
            </w:r>
          </w:p>
        </w:tc>
        <w:tc>
          <w:tcPr>
            <w:tcW w:w="2084"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w:t>
            </w:r>
          </w:p>
        </w:tc>
        <w:tc>
          <w:tcPr>
            <w:tcW w:w="1992"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55</w:t>
            </w:r>
          </w:p>
        </w:tc>
      </w:tr>
      <w:tr w:rsidR="00B561DE" w:rsidRPr="00B561DE" w:rsidTr="0025230F">
        <w:tc>
          <w:tcPr>
            <w:tcW w:w="534" w:type="dxa"/>
          </w:tcPr>
          <w:p w:rsidR="00B561DE" w:rsidRPr="00B561DE" w:rsidRDefault="00B561DE" w:rsidP="00B561DE">
            <w:pPr>
              <w:spacing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B</w:t>
            </w:r>
          </w:p>
        </w:tc>
        <w:tc>
          <w:tcPr>
            <w:tcW w:w="4961"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очень динамична и проникнута предпринимательством. Люди готовы жертвовать собой и идти на риск</w:t>
            </w:r>
          </w:p>
        </w:tc>
        <w:tc>
          <w:tcPr>
            <w:tcW w:w="2084"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20</w:t>
            </w:r>
          </w:p>
        </w:tc>
        <w:tc>
          <w:tcPr>
            <w:tcW w:w="1992"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20</w:t>
            </w:r>
          </w:p>
        </w:tc>
      </w:tr>
      <w:tr w:rsidR="00B561DE" w:rsidRPr="00B561DE" w:rsidTr="0025230F">
        <w:tc>
          <w:tcPr>
            <w:tcW w:w="534"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C</w:t>
            </w:r>
          </w:p>
        </w:tc>
        <w:tc>
          <w:tcPr>
            <w:tcW w:w="4961"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ориентирована на результат. Главная забота – добиться выполнения задания. Люди ориентированы на соперничество и достижение поставленных целей</w:t>
            </w:r>
          </w:p>
        </w:tc>
        <w:tc>
          <w:tcPr>
            <w:tcW w:w="2084"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40</w:t>
            </w:r>
          </w:p>
        </w:tc>
        <w:tc>
          <w:tcPr>
            <w:tcW w:w="1992"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20</w:t>
            </w:r>
          </w:p>
        </w:tc>
      </w:tr>
      <w:tr w:rsidR="00B561DE" w:rsidRPr="00B561DE" w:rsidTr="0025230F">
        <w:tc>
          <w:tcPr>
            <w:tcW w:w="534"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D</w:t>
            </w:r>
          </w:p>
        </w:tc>
        <w:tc>
          <w:tcPr>
            <w:tcW w:w="4961"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 xml:space="preserve">Организация жестко структурирована и строго контролируется. Действия людей, </w:t>
            </w:r>
            <w:r w:rsidRPr="00B561DE">
              <w:rPr>
                <w:rFonts w:ascii="Times New Roman" w:hAnsi="Times New Roman" w:cs="Times New Roman"/>
                <w:bCs/>
                <w:sz w:val="24"/>
                <w:szCs w:val="24"/>
              </w:rPr>
              <w:lastRenderedPageBreak/>
              <w:t>как правило, определяется формальными процедурами</w:t>
            </w:r>
          </w:p>
          <w:p w:rsidR="00B561DE" w:rsidRPr="00B561DE" w:rsidRDefault="00B561DE" w:rsidP="00B561DE">
            <w:pPr>
              <w:spacing w:line="276" w:lineRule="auto"/>
              <w:ind w:left="360"/>
              <w:rPr>
                <w:rFonts w:ascii="Times New Roman" w:hAnsi="Times New Roman" w:cs="Times New Roman"/>
                <w:bCs/>
                <w:sz w:val="24"/>
                <w:szCs w:val="24"/>
              </w:rPr>
            </w:pPr>
          </w:p>
        </w:tc>
        <w:tc>
          <w:tcPr>
            <w:tcW w:w="2084"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lastRenderedPageBreak/>
              <w:t>30</w:t>
            </w:r>
          </w:p>
          <w:p w:rsidR="00B561DE" w:rsidRPr="00B561DE" w:rsidRDefault="00B561DE" w:rsidP="00B561DE">
            <w:pPr>
              <w:spacing w:line="276" w:lineRule="auto"/>
              <w:ind w:left="360"/>
              <w:rPr>
                <w:rFonts w:ascii="Times New Roman" w:hAnsi="Times New Roman" w:cs="Times New Roman"/>
                <w:bCs/>
                <w:sz w:val="24"/>
                <w:szCs w:val="24"/>
              </w:rPr>
            </w:pPr>
          </w:p>
          <w:p w:rsidR="00B561DE" w:rsidRPr="00B561DE" w:rsidRDefault="00B561DE" w:rsidP="00B561DE">
            <w:pPr>
              <w:spacing w:line="276" w:lineRule="auto"/>
              <w:ind w:left="360"/>
              <w:rPr>
                <w:rFonts w:ascii="Times New Roman" w:hAnsi="Times New Roman" w:cs="Times New Roman"/>
                <w:bCs/>
                <w:sz w:val="24"/>
                <w:szCs w:val="24"/>
              </w:rPr>
            </w:pPr>
          </w:p>
          <w:p w:rsidR="00B561DE" w:rsidRPr="00B561DE" w:rsidRDefault="00B561DE" w:rsidP="00B561DE">
            <w:pPr>
              <w:spacing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lastRenderedPageBreak/>
              <w:t>5</w:t>
            </w:r>
          </w:p>
          <w:p w:rsidR="00B561DE" w:rsidRPr="00B561DE" w:rsidRDefault="00B561DE" w:rsidP="00B561DE">
            <w:pPr>
              <w:spacing w:line="276" w:lineRule="auto"/>
              <w:ind w:left="360"/>
              <w:rPr>
                <w:rFonts w:ascii="Times New Roman" w:hAnsi="Times New Roman" w:cs="Times New Roman"/>
                <w:bCs/>
                <w:sz w:val="24"/>
                <w:szCs w:val="24"/>
              </w:rPr>
            </w:pPr>
          </w:p>
          <w:p w:rsidR="00B561DE" w:rsidRPr="00B561DE" w:rsidRDefault="00B561DE" w:rsidP="00B561DE">
            <w:pPr>
              <w:spacing w:line="276" w:lineRule="auto"/>
              <w:ind w:left="360"/>
              <w:rPr>
                <w:rFonts w:ascii="Times New Roman" w:hAnsi="Times New Roman" w:cs="Times New Roman"/>
                <w:bCs/>
                <w:sz w:val="24"/>
                <w:szCs w:val="24"/>
              </w:rPr>
            </w:pPr>
          </w:p>
          <w:p w:rsidR="00B561DE" w:rsidRPr="00B561DE" w:rsidRDefault="00B561DE" w:rsidP="00B561DE">
            <w:pPr>
              <w:spacing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line="276" w:lineRule="auto"/>
              <w:ind w:left="360"/>
              <w:rPr>
                <w:rFonts w:ascii="Times New Roman" w:hAnsi="Times New Roman" w:cs="Times New Roman"/>
                <w:bCs/>
                <w:sz w:val="24"/>
                <w:szCs w:val="24"/>
              </w:rPr>
            </w:pPr>
          </w:p>
        </w:tc>
        <w:tc>
          <w:tcPr>
            <w:tcW w:w="4961"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Всего</w:t>
            </w:r>
          </w:p>
        </w:tc>
        <w:tc>
          <w:tcPr>
            <w:tcW w:w="2084"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c>
          <w:tcPr>
            <w:tcW w:w="1992" w:type="dxa"/>
          </w:tcPr>
          <w:p w:rsidR="00B561DE" w:rsidRPr="00B561DE" w:rsidRDefault="00B561DE" w:rsidP="00B561DE">
            <w:pPr>
              <w:spacing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r>
      <w:tr w:rsidR="00B561DE" w:rsidRPr="00B561DE" w:rsidTr="0025230F">
        <w:tc>
          <w:tcPr>
            <w:tcW w:w="9571" w:type="dxa"/>
            <w:gridSpan w:val="4"/>
          </w:tcPr>
          <w:p w:rsidR="00B561DE" w:rsidRPr="00B561DE" w:rsidRDefault="00B561DE" w:rsidP="00B561DE">
            <w:pPr>
              <w:spacing w:line="276" w:lineRule="auto"/>
              <w:ind w:left="360"/>
              <w:rPr>
                <w:rFonts w:ascii="Times New Roman" w:hAnsi="Times New Roman" w:cs="Times New Roman"/>
                <w:bCs/>
                <w:sz w:val="24"/>
                <w:szCs w:val="24"/>
              </w:rPr>
            </w:pPr>
          </w:p>
        </w:tc>
      </w:tr>
    </w:tbl>
    <w:p w:rsidR="00B561DE" w:rsidRPr="00B561DE" w:rsidRDefault="00B561DE" w:rsidP="00B561DE">
      <w:pPr>
        <w:ind w:left="360"/>
        <w:rPr>
          <w:rFonts w:ascii="Times New Roman" w:hAnsi="Times New Roman" w:cs="Times New Roman"/>
          <w:bCs/>
          <w:sz w:val="24"/>
          <w:szCs w:val="24"/>
        </w:rPr>
      </w:pPr>
    </w:p>
    <w:p w:rsidR="00B561DE" w:rsidRPr="00B561DE" w:rsidRDefault="00B561DE" w:rsidP="00B561DE">
      <w:pPr>
        <w:ind w:left="360"/>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750"/>
        <w:gridCol w:w="4363"/>
        <w:gridCol w:w="1962"/>
        <w:gridCol w:w="2496"/>
      </w:tblGrid>
      <w:tr w:rsidR="00B561DE" w:rsidRPr="00B561DE" w:rsidTr="0025230F">
        <w:tc>
          <w:tcPr>
            <w:tcW w:w="5495" w:type="dxa"/>
            <w:gridSpan w:val="2"/>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1.Важнейшие характеристики</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 xml:space="preserve">Настоящее </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 xml:space="preserve">Предпочтительное </w:t>
            </w: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A</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уникальна по своим особенностям. Она подобна большой семье. Люди выглядят имеющими много общего</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B</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очень динамична и проникнута предпринимательством. Люди готовы жертвовать собой и идти на риск</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C</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ориентирована на результат. Главная забота – добиться выполнения задания. Люди ориентированы на соперничество и достижение поставленных целей</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D</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жестко структурирована и строго контролируется. Действия людей, как правило, определяется формальными процедурами</w:t>
            </w:r>
          </w:p>
          <w:p w:rsidR="00B561DE" w:rsidRPr="00B561DE" w:rsidRDefault="00B561DE" w:rsidP="00B561DE">
            <w:pPr>
              <w:spacing w:after="200" w:line="276" w:lineRule="auto"/>
              <w:ind w:left="360"/>
              <w:rPr>
                <w:rFonts w:ascii="Times New Roman" w:hAnsi="Times New Roman" w:cs="Times New Roman"/>
                <w:bCs/>
                <w:sz w:val="24"/>
                <w:szCs w:val="24"/>
              </w:rPr>
            </w:pP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p w:rsidR="00B561DE" w:rsidRPr="00B561DE" w:rsidRDefault="00B561DE" w:rsidP="00B561DE">
            <w:pPr>
              <w:spacing w:after="200" w:line="276" w:lineRule="auto"/>
              <w:ind w:left="360"/>
              <w:rPr>
                <w:rFonts w:ascii="Times New Roman" w:hAnsi="Times New Roman" w:cs="Times New Roman"/>
                <w:bCs/>
                <w:sz w:val="24"/>
                <w:szCs w:val="24"/>
              </w:rPr>
            </w:pPr>
          </w:p>
          <w:p w:rsidR="00B561DE" w:rsidRPr="00B561DE" w:rsidRDefault="00B561DE" w:rsidP="00B561DE">
            <w:pPr>
              <w:spacing w:after="200" w:line="276" w:lineRule="auto"/>
              <w:ind w:left="360"/>
              <w:rPr>
                <w:rFonts w:ascii="Times New Roman" w:hAnsi="Times New Roman" w:cs="Times New Roman"/>
                <w:bCs/>
                <w:sz w:val="24"/>
                <w:szCs w:val="24"/>
              </w:rPr>
            </w:pPr>
          </w:p>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p w:rsidR="00B561DE" w:rsidRPr="00B561DE" w:rsidRDefault="00B561DE" w:rsidP="00B561DE">
            <w:pPr>
              <w:spacing w:after="200" w:line="276" w:lineRule="auto"/>
              <w:ind w:left="360"/>
              <w:rPr>
                <w:rFonts w:ascii="Times New Roman" w:hAnsi="Times New Roman" w:cs="Times New Roman"/>
                <w:bCs/>
                <w:sz w:val="24"/>
                <w:szCs w:val="24"/>
              </w:rPr>
            </w:pPr>
          </w:p>
          <w:p w:rsidR="00B561DE" w:rsidRPr="00B561DE" w:rsidRDefault="00B561DE" w:rsidP="00B561DE">
            <w:pPr>
              <w:spacing w:after="200" w:line="276" w:lineRule="auto"/>
              <w:ind w:left="360"/>
              <w:rPr>
                <w:rFonts w:ascii="Times New Roman" w:hAnsi="Times New Roman" w:cs="Times New Roman"/>
                <w:bCs/>
                <w:sz w:val="24"/>
                <w:szCs w:val="24"/>
              </w:rPr>
            </w:pPr>
          </w:p>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Всего</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r>
      <w:tr w:rsidR="00B561DE" w:rsidRPr="00B561DE" w:rsidTr="0025230F">
        <w:tc>
          <w:tcPr>
            <w:tcW w:w="9571" w:type="dxa"/>
            <w:gridSpan w:val="4"/>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495" w:type="dxa"/>
            <w:gridSpan w:val="2"/>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2.Общий стиль лидерства в организации</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Настоящее</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Предпочтительное</w:t>
            </w: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A</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Общий стиль лидерства в организации представляет собой пример мониторинга, стремление помочь чем-нибудь</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B</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 xml:space="preserve">Общий стиль лидерства в организации служит примером </w:t>
            </w:r>
            <w:r w:rsidRPr="00B561DE">
              <w:rPr>
                <w:rFonts w:ascii="Times New Roman" w:hAnsi="Times New Roman" w:cs="Times New Roman"/>
                <w:bCs/>
                <w:sz w:val="24"/>
                <w:szCs w:val="24"/>
              </w:rPr>
              <w:lastRenderedPageBreak/>
              <w:t>предпринимательства, новаторства и склонности к риску</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lastRenderedPageBreak/>
              <w:t>C</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Общий стиль лидерства в организации служит примером деловитости, агрессивности, ориентации на результаты</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D</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Общий стиль лидерства в организации являет собой пример координации, четкой организации или плавного ведения дел в русле рентабельности</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Всего</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r>
      <w:tr w:rsidR="00B561DE" w:rsidRPr="00B561DE" w:rsidTr="0025230F">
        <w:tc>
          <w:tcPr>
            <w:tcW w:w="9571" w:type="dxa"/>
            <w:gridSpan w:val="4"/>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9571" w:type="dxa"/>
            <w:gridSpan w:val="4"/>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495" w:type="dxa"/>
            <w:gridSpan w:val="2"/>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3.Управление наемными работниками</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Настоящее</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Предпочтительное</w:t>
            </w: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A</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Стиль менеджмента в организации характеризуется поощрением бригадной работы, неравнодушия и участия в принятии решений</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B</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Стиль менеджмента в организации характеризуется поощрением индивидуального риска, новаторства, свободы и самобытности</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C</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 xml:space="preserve">Стиль менеджмента в организации характеризуется высокой требовательностью, жестким стремлением к конкурентоспособности и поощрением достижений </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D</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Стиль менеджмента в организации характеризуется гарантией занятости, требованием подчинения, предсказуемости и стабильности в отношениях</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Всего</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r>
      <w:tr w:rsidR="00B561DE" w:rsidRPr="00B561DE" w:rsidTr="0025230F">
        <w:trPr>
          <w:trHeight w:val="826"/>
        </w:trPr>
        <w:tc>
          <w:tcPr>
            <w:tcW w:w="9571" w:type="dxa"/>
            <w:gridSpan w:val="4"/>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495" w:type="dxa"/>
            <w:gridSpan w:val="2"/>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4.Связующая сущность организации</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Настоящее</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Предпочтительное</w:t>
            </w: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A</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Организацию связывают воедино преданность делу и взаимное доверие. Обязательность организации находится на высоком уровне</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B</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Организацию связывают воедино приверженность новаторству и совершенствованию. Акцентируется необходимость быть на передовых рубежах</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C</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Организацию связывает воедино акцент на достижении цели и выполнении задачи. Общепринятые темы – агрессивность и победа</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D</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Организацию связывает воедино формальные  правила и официальная политика. Важно поддержание плавного хода деятельности организации</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Всего</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r>
      <w:tr w:rsidR="00B561DE" w:rsidRPr="00B561DE" w:rsidTr="0025230F">
        <w:tc>
          <w:tcPr>
            <w:tcW w:w="5495" w:type="dxa"/>
            <w:gridSpan w:val="2"/>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5.</w:t>
            </w:r>
            <w:r w:rsidRPr="00B561DE">
              <w:rPr>
                <w:rFonts w:ascii="Times New Roman" w:hAnsi="Times New Roman" w:cs="Times New Roman"/>
                <w:bCs/>
                <w:sz w:val="24"/>
                <w:szCs w:val="24"/>
              </w:rPr>
              <w:t xml:space="preserve"> Стратегические цели</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Настоящее</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Предпочтительное</w:t>
            </w: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A</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заостряет внимание на гуманном развитии. Настойчиво поддерживаются высокое доверие, открытость и соучастие</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B</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акцентирует внимание на обретении новых ресурсов и решении новых проблем. Ценятся апробация нового и изыскание возможностей</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C</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акцентирует внимание на конкурентных действиях и достижениях. Доминирует целевое напряжение сил и стремление к победе на рынке</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lastRenderedPageBreak/>
              <w:t>D</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акцентирует внимание на неизменности. Важнее всего рентабельность, контроль и плавность всех операций</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Всего</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r>
      <w:tr w:rsidR="00B561DE" w:rsidRPr="00B561DE" w:rsidTr="0025230F">
        <w:tc>
          <w:tcPr>
            <w:tcW w:w="5495" w:type="dxa"/>
            <w:gridSpan w:val="2"/>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6.Критерии успеха</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Настоящее</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Предпочтительное</w:t>
            </w: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A</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определяет успех на базе развития человеческих ресурсов, бригадной работы, увлеченности наемных работников  делом и заботой о людях</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lang w:val="en-US"/>
              </w:rPr>
            </w:pPr>
            <w:r w:rsidRPr="00B561DE">
              <w:rPr>
                <w:rFonts w:ascii="Times New Roman" w:hAnsi="Times New Roman" w:cs="Times New Roman"/>
                <w:bCs/>
                <w:sz w:val="24"/>
                <w:szCs w:val="24"/>
                <w:lang w:val="en-US"/>
              </w:rPr>
              <w:t>B</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определяет успех на базе обладания уникальной или новейшей продукцией. Это производственный лидер и новатор</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C</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определяет успех на базе победы на рынке и опережении конкурентов. Ключ успеха – конкурентное лидерство на рынке</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lang w:val="en-US"/>
              </w:rPr>
              <w:t>D</w:t>
            </w: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Организация определяет успех на базе рентабельности. Успех определяет надежная постановка, гладкие планы – графики и низкие производственные затраты</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p>
        </w:tc>
      </w:tr>
      <w:tr w:rsidR="00B561DE" w:rsidRPr="00B561DE" w:rsidTr="0025230F">
        <w:tc>
          <w:tcPr>
            <w:tcW w:w="534" w:type="dxa"/>
          </w:tcPr>
          <w:p w:rsidR="00B561DE" w:rsidRPr="00B561DE" w:rsidRDefault="00B561DE" w:rsidP="00B561DE">
            <w:pPr>
              <w:spacing w:after="200" w:line="276" w:lineRule="auto"/>
              <w:ind w:left="360"/>
              <w:rPr>
                <w:rFonts w:ascii="Times New Roman" w:hAnsi="Times New Roman" w:cs="Times New Roman"/>
                <w:bCs/>
                <w:sz w:val="24"/>
                <w:szCs w:val="24"/>
              </w:rPr>
            </w:pPr>
          </w:p>
        </w:tc>
        <w:tc>
          <w:tcPr>
            <w:tcW w:w="4961"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Всего</w:t>
            </w:r>
          </w:p>
        </w:tc>
        <w:tc>
          <w:tcPr>
            <w:tcW w:w="2084"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c>
          <w:tcPr>
            <w:tcW w:w="1992" w:type="dxa"/>
          </w:tcPr>
          <w:p w:rsidR="00B561DE" w:rsidRPr="00B561DE" w:rsidRDefault="00B561DE" w:rsidP="00B561DE">
            <w:pPr>
              <w:spacing w:after="200" w:line="276" w:lineRule="auto"/>
              <w:ind w:left="360"/>
              <w:rPr>
                <w:rFonts w:ascii="Times New Roman" w:hAnsi="Times New Roman" w:cs="Times New Roman"/>
                <w:bCs/>
                <w:sz w:val="24"/>
                <w:szCs w:val="24"/>
              </w:rPr>
            </w:pPr>
            <w:r w:rsidRPr="00B561DE">
              <w:rPr>
                <w:rFonts w:ascii="Times New Roman" w:hAnsi="Times New Roman" w:cs="Times New Roman"/>
                <w:bCs/>
                <w:sz w:val="24"/>
                <w:szCs w:val="24"/>
              </w:rPr>
              <w:t>100</w:t>
            </w:r>
          </w:p>
        </w:tc>
      </w:tr>
    </w:tbl>
    <w:p w:rsidR="00305B67" w:rsidRPr="00B561DE" w:rsidRDefault="00305B67" w:rsidP="00B561DE">
      <w:pPr>
        <w:ind w:left="360"/>
        <w:rPr>
          <w:rFonts w:ascii="Times New Roman" w:hAnsi="Times New Roman" w:cs="Times New Roman"/>
          <w:bCs/>
          <w:sz w:val="24"/>
          <w:szCs w:val="24"/>
        </w:rPr>
      </w:pPr>
    </w:p>
    <w:sectPr w:rsidR="00305B67" w:rsidRPr="00B561DE" w:rsidSect="00B13287">
      <w:footerReference w:type="default" r:id="rId5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47" w:rsidRDefault="00212A47" w:rsidP="00540F60">
      <w:pPr>
        <w:spacing w:after="0" w:line="240" w:lineRule="auto"/>
      </w:pPr>
      <w:r>
        <w:separator/>
      </w:r>
    </w:p>
  </w:endnote>
  <w:endnote w:type="continuationSeparator" w:id="0">
    <w:p w:rsidR="00212A47" w:rsidRDefault="00212A47" w:rsidP="0054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58044"/>
      <w:docPartObj>
        <w:docPartGallery w:val="Page Numbers (Bottom of Page)"/>
        <w:docPartUnique/>
      </w:docPartObj>
    </w:sdtPr>
    <w:sdtContent>
      <w:p w:rsidR="00B13287" w:rsidRDefault="00B13287">
        <w:pPr>
          <w:pStyle w:val="a7"/>
          <w:jc w:val="right"/>
        </w:pPr>
        <w:r>
          <w:fldChar w:fldCharType="begin"/>
        </w:r>
        <w:r>
          <w:instrText>PAGE   \* MERGEFORMAT</w:instrText>
        </w:r>
        <w:r>
          <w:fldChar w:fldCharType="separate"/>
        </w:r>
        <w:r w:rsidR="00993398">
          <w:rPr>
            <w:noProof/>
          </w:rPr>
          <w:t>1</w:t>
        </w:r>
        <w:r>
          <w:fldChar w:fldCharType="end"/>
        </w:r>
      </w:p>
    </w:sdtContent>
  </w:sdt>
  <w:p w:rsidR="00B13287" w:rsidRDefault="00B132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47" w:rsidRDefault="00212A47" w:rsidP="00540F60">
      <w:pPr>
        <w:spacing w:after="0" w:line="240" w:lineRule="auto"/>
      </w:pPr>
      <w:r>
        <w:separator/>
      </w:r>
    </w:p>
  </w:footnote>
  <w:footnote w:type="continuationSeparator" w:id="0">
    <w:p w:rsidR="00212A47" w:rsidRDefault="00212A47" w:rsidP="0054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1AD"/>
    <w:multiLevelType w:val="hybridMultilevel"/>
    <w:tmpl w:val="EE306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F6C8E"/>
    <w:multiLevelType w:val="hybridMultilevel"/>
    <w:tmpl w:val="B0449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34DD6"/>
    <w:multiLevelType w:val="hybridMultilevel"/>
    <w:tmpl w:val="ADB0A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778EF"/>
    <w:multiLevelType w:val="hybridMultilevel"/>
    <w:tmpl w:val="871012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223ADA"/>
    <w:multiLevelType w:val="hybridMultilevel"/>
    <w:tmpl w:val="084C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42410"/>
    <w:multiLevelType w:val="multilevel"/>
    <w:tmpl w:val="7E108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38105C"/>
    <w:multiLevelType w:val="hybridMultilevel"/>
    <w:tmpl w:val="A828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041A5"/>
    <w:multiLevelType w:val="multilevel"/>
    <w:tmpl w:val="E1843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4065C5"/>
    <w:multiLevelType w:val="hybridMultilevel"/>
    <w:tmpl w:val="BC549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724BF"/>
    <w:multiLevelType w:val="hybridMultilevel"/>
    <w:tmpl w:val="9AECF242"/>
    <w:lvl w:ilvl="0" w:tplc="63702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518C8"/>
    <w:multiLevelType w:val="hybridMultilevel"/>
    <w:tmpl w:val="EED6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D4EA0"/>
    <w:multiLevelType w:val="hybridMultilevel"/>
    <w:tmpl w:val="3482B8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1706C20"/>
    <w:multiLevelType w:val="hybridMultilevel"/>
    <w:tmpl w:val="AEFEEC60"/>
    <w:lvl w:ilvl="0" w:tplc="63702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1034"/>
    <w:multiLevelType w:val="multilevel"/>
    <w:tmpl w:val="ABC881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8A46D0"/>
    <w:multiLevelType w:val="hybridMultilevel"/>
    <w:tmpl w:val="C2FA76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6717367"/>
    <w:multiLevelType w:val="hybridMultilevel"/>
    <w:tmpl w:val="FAAA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476788"/>
    <w:multiLevelType w:val="hybridMultilevel"/>
    <w:tmpl w:val="1B04C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91C1F"/>
    <w:multiLevelType w:val="multilevel"/>
    <w:tmpl w:val="394222B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581E66"/>
    <w:multiLevelType w:val="hybridMultilevel"/>
    <w:tmpl w:val="F2881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B1D2A"/>
    <w:multiLevelType w:val="hybridMultilevel"/>
    <w:tmpl w:val="B4580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83268"/>
    <w:multiLevelType w:val="multilevel"/>
    <w:tmpl w:val="733A00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8B4668"/>
    <w:multiLevelType w:val="multilevel"/>
    <w:tmpl w:val="A9FA70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04F7DA2"/>
    <w:multiLevelType w:val="hybridMultilevel"/>
    <w:tmpl w:val="F516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82DAA"/>
    <w:multiLevelType w:val="multilevel"/>
    <w:tmpl w:val="36B080C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E3642A"/>
    <w:multiLevelType w:val="hybridMultilevel"/>
    <w:tmpl w:val="8FE6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5E10B7"/>
    <w:multiLevelType w:val="hybridMultilevel"/>
    <w:tmpl w:val="BC549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773AF3"/>
    <w:multiLevelType w:val="hybridMultilevel"/>
    <w:tmpl w:val="153E6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A92E89"/>
    <w:multiLevelType w:val="hybridMultilevel"/>
    <w:tmpl w:val="F432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FF1326"/>
    <w:multiLevelType w:val="hybridMultilevel"/>
    <w:tmpl w:val="B818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80820"/>
    <w:multiLevelType w:val="hybridMultilevel"/>
    <w:tmpl w:val="8FE6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7576E3"/>
    <w:multiLevelType w:val="hybridMultilevel"/>
    <w:tmpl w:val="56E29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DF2A59"/>
    <w:multiLevelType w:val="hybridMultilevel"/>
    <w:tmpl w:val="9B50C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8856A2"/>
    <w:multiLevelType w:val="hybridMultilevel"/>
    <w:tmpl w:val="A780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AA3059"/>
    <w:multiLevelType w:val="hybridMultilevel"/>
    <w:tmpl w:val="0FA45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5347A5"/>
    <w:multiLevelType w:val="hybridMultilevel"/>
    <w:tmpl w:val="8D1A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C61FBA"/>
    <w:multiLevelType w:val="multilevel"/>
    <w:tmpl w:val="394222B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7D42D07"/>
    <w:multiLevelType w:val="hybridMultilevel"/>
    <w:tmpl w:val="3F089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A46580"/>
    <w:multiLevelType w:val="hybridMultilevel"/>
    <w:tmpl w:val="BC549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792506"/>
    <w:multiLevelType w:val="hybridMultilevel"/>
    <w:tmpl w:val="D27A4F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5CC543F3"/>
    <w:multiLevelType w:val="multilevel"/>
    <w:tmpl w:val="A8E0159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1B2531"/>
    <w:multiLevelType w:val="hybridMultilevel"/>
    <w:tmpl w:val="00726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3776A9"/>
    <w:multiLevelType w:val="hybridMultilevel"/>
    <w:tmpl w:val="0B2C0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A4ACC"/>
    <w:multiLevelType w:val="hybridMultilevel"/>
    <w:tmpl w:val="E16C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BA44B7"/>
    <w:multiLevelType w:val="hybridMultilevel"/>
    <w:tmpl w:val="ECEA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FE7535"/>
    <w:multiLevelType w:val="hybridMultilevel"/>
    <w:tmpl w:val="A2F88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C9571D"/>
    <w:multiLevelType w:val="hybridMultilevel"/>
    <w:tmpl w:val="123A9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7858EA"/>
    <w:multiLevelType w:val="hybridMultilevel"/>
    <w:tmpl w:val="AE90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2C1B63"/>
    <w:multiLevelType w:val="hybridMultilevel"/>
    <w:tmpl w:val="C1B252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C1E623E"/>
    <w:multiLevelType w:val="hybridMultilevel"/>
    <w:tmpl w:val="445C0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25"/>
  </w:num>
  <w:num w:numId="4">
    <w:abstractNumId w:val="6"/>
  </w:num>
  <w:num w:numId="5">
    <w:abstractNumId w:val="0"/>
  </w:num>
  <w:num w:numId="6">
    <w:abstractNumId w:val="7"/>
  </w:num>
  <w:num w:numId="7">
    <w:abstractNumId w:val="33"/>
  </w:num>
  <w:num w:numId="8">
    <w:abstractNumId w:val="45"/>
  </w:num>
  <w:num w:numId="9">
    <w:abstractNumId w:val="42"/>
  </w:num>
  <w:num w:numId="10">
    <w:abstractNumId w:val="19"/>
  </w:num>
  <w:num w:numId="11">
    <w:abstractNumId w:val="13"/>
  </w:num>
  <w:num w:numId="12">
    <w:abstractNumId w:val="23"/>
  </w:num>
  <w:num w:numId="13">
    <w:abstractNumId w:val="34"/>
  </w:num>
  <w:num w:numId="14">
    <w:abstractNumId w:val="43"/>
  </w:num>
  <w:num w:numId="15">
    <w:abstractNumId w:val="40"/>
  </w:num>
  <w:num w:numId="16">
    <w:abstractNumId w:val="31"/>
  </w:num>
  <w:num w:numId="17">
    <w:abstractNumId w:val="30"/>
  </w:num>
  <w:num w:numId="18">
    <w:abstractNumId w:val="18"/>
  </w:num>
  <w:num w:numId="19">
    <w:abstractNumId w:val="27"/>
  </w:num>
  <w:num w:numId="20">
    <w:abstractNumId w:val="26"/>
  </w:num>
  <w:num w:numId="21">
    <w:abstractNumId w:val="3"/>
  </w:num>
  <w:num w:numId="22">
    <w:abstractNumId w:val="16"/>
  </w:num>
  <w:num w:numId="23">
    <w:abstractNumId w:val="47"/>
  </w:num>
  <w:num w:numId="24">
    <w:abstractNumId w:val="10"/>
  </w:num>
  <w:num w:numId="25">
    <w:abstractNumId w:val="46"/>
  </w:num>
  <w:num w:numId="26">
    <w:abstractNumId w:val="2"/>
  </w:num>
  <w:num w:numId="27">
    <w:abstractNumId w:val="44"/>
  </w:num>
  <w:num w:numId="28">
    <w:abstractNumId w:val="32"/>
  </w:num>
  <w:num w:numId="29">
    <w:abstractNumId w:val="38"/>
  </w:num>
  <w:num w:numId="30">
    <w:abstractNumId w:val="1"/>
  </w:num>
  <w:num w:numId="31">
    <w:abstractNumId w:val="4"/>
  </w:num>
  <w:num w:numId="32">
    <w:abstractNumId w:val="14"/>
  </w:num>
  <w:num w:numId="33">
    <w:abstractNumId w:val="22"/>
  </w:num>
  <w:num w:numId="34">
    <w:abstractNumId w:val="24"/>
  </w:num>
  <w:num w:numId="35">
    <w:abstractNumId w:val="20"/>
  </w:num>
  <w:num w:numId="36">
    <w:abstractNumId w:val="39"/>
  </w:num>
  <w:num w:numId="37">
    <w:abstractNumId w:val="15"/>
  </w:num>
  <w:num w:numId="38">
    <w:abstractNumId w:val="17"/>
  </w:num>
  <w:num w:numId="39">
    <w:abstractNumId w:val="35"/>
  </w:num>
  <w:num w:numId="40">
    <w:abstractNumId w:val="11"/>
  </w:num>
  <w:num w:numId="41">
    <w:abstractNumId w:val="28"/>
  </w:num>
  <w:num w:numId="42">
    <w:abstractNumId w:val="48"/>
  </w:num>
  <w:num w:numId="43">
    <w:abstractNumId w:val="41"/>
  </w:num>
  <w:num w:numId="44">
    <w:abstractNumId w:val="9"/>
  </w:num>
  <w:num w:numId="45">
    <w:abstractNumId w:val="12"/>
  </w:num>
  <w:num w:numId="46">
    <w:abstractNumId w:val="29"/>
  </w:num>
  <w:num w:numId="47">
    <w:abstractNumId w:val="8"/>
  </w:num>
  <w:num w:numId="48">
    <w:abstractNumId w:val="3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FE"/>
    <w:rsid w:val="00001A29"/>
    <w:rsid w:val="000028B2"/>
    <w:rsid w:val="00005638"/>
    <w:rsid w:val="00011DF0"/>
    <w:rsid w:val="00022113"/>
    <w:rsid w:val="00027BA3"/>
    <w:rsid w:val="00036A4C"/>
    <w:rsid w:val="00037997"/>
    <w:rsid w:val="0004153A"/>
    <w:rsid w:val="00045340"/>
    <w:rsid w:val="000454DC"/>
    <w:rsid w:val="0004598D"/>
    <w:rsid w:val="000546D7"/>
    <w:rsid w:val="0005639E"/>
    <w:rsid w:val="00056516"/>
    <w:rsid w:val="00063ED3"/>
    <w:rsid w:val="000656AA"/>
    <w:rsid w:val="0007258D"/>
    <w:rsid w:val="00073103"/>
    <w:rsid w:val="00074E54"/>
    <w:rsid w:val="000812C9"/>
    <w:rsid w:val="00087D45"/>
    <w:rsid w:val="000A3E24"/>
    <w:rsid w:val="000B581D"/>
    <w:rsid w:val="000C4A66"/>
    <w:rsid w:val="000C56A5"/>
    <w:rsid w:val="000E742F"/>
    <w:rsid w:val="000F4201"/>
    <w:rsid w:val="001042CB"/>
    <w:rsid w:val="00114804"/>
    <w:rsid w:val="00130079"/>
    <w:rsid w:val="00134C65"/>
    <w:rsid w:val="00145374"/>
    <w:rsid w:val="00146AC8"/>
    <w:rsid w:val="00152EEC"/>
    <w:rsid w:val="00154C0B"/>
    <w:rsid w:val="00161911"/>
    <w:rsid w:val="00165481"/>
    <w:rsid w:val="00167B8B"/>
    <w:rsid w:val="00182E1F"/>
    <w:rsid w:val="00184165"/>
    <w:rsid w:val="00192D5D"/>
    <w:rsid w:val="001947CB"/>
    <w:rsid w:val="001A3E38"/>
    <w:rsid w:val="001D186A"/>
    <w:rsid w:val="001E1E4E"/>
    <w:rsid w:val="001F1141"/>
    <w:rsid w:val="001F7571"/>
    <w:rsid w:val="00212A47"/>
    <w:rsid w:val="00215C61"/>
    <w:rsid w:val="00217473"/>
    <w:rsid w:val="00217713"/>
    <w:rsid w:val="00221240"/>
    <w:rsid w:val="0025230F"/>
    <w:rsid w:val="00256F79"/>
    <w:rsid w:val="00262585"/>
    <w:rsid w:val="0026489C"/>
    <w:rsid w:val="00274BB3"/>
    <w:rsid w:val="0027542F"/>
    <w:rsid w:val="002854F6"/>
    <w:rsid w:val="00290E00"/>
    <w:rsid w:val="002A1242"/>
    <w:rsid w:val="002A6AEB"/>
    <w:rsid w:val="002B1954"/>
    <w:rsid w:val="002B28C2"/>
    <w:rsid w:val="002B29C7"/>
    <w:rsid w:val="002B51DF"/>
    <w:rsid w:val="002B73B3"/>
    <w:rsid w:val="002D15EB"/>
    <w:rsid w:val="002D78D5"/>
    <w:rsid w:val="002E38DE"/>
    <w:rsid w:val="002E670C"/>
    <w:rsid w:val="002F0027"/>
    <w:rsid w:val="002F1DB9"/>
    <w:rsid w:val="00305B67"/>
    <w:rsid w:val="00306EE4"/>
    <w:rsid w:val="00313DAE"/>
    <w:rsid w:val="003211EA"/>
    <w:rsid w:val="00331E56"/>
    <w:rsid w:val="00331F71"/>
    <w:rsid w:val="00347866"/>
    <w:rsid w:val="00347FAB"/>
    <w:rsid w:val="00352308"/>
    <w:rsid w:val="003673DD"/>
    <w:rsid w:val="00373ABB"/>
    <w:rsid w:val="003764A0"/>
    <w:rsid w:val="00377979"/>
    <w:rsid w:val="003B626D"/>
    <w:rsid w:val="003C37CC"/>
    <w:rsid w:val="003D5FBA"/>
    <w:rsid w:val="003E5B3F"/>
    <w:rsid w:val="00401D7D"/>
    <w:rsid w:val="004051C0"/>
    <w:rsid w:val="00405230"/>
    <w:rsid w:val="00414460"/>
    <w:rsid w:val="004147A4"/>
    <w:rsid w:val="004334E5"/>
    <w:rsid w:val="0044213B"/>
    <w:rsid w:val="00450A79"/>
    <w:rsid w:val="004536A1"/>
    <w:rsid w:val="00471A59"/>
    <w:rsid w:val="0048258F"/>
    <w:rsid w:val="004862EB"/>
    <w:rsid w:val="00486EEA"/>
    <w:rsid w:val="004A56D3"/>
    <w:rsid w:val="004B573C"/>
    <w:rsid w:val="004B71E8"/>
    <w:rsid w:val="004C6D72"/>
    <w:rsid w:val="004D067A"/>
    <w:rsid w:val="004D5B43"/>
    <w:rsid w:val="004E7F5F"/>
    <w:rsid w:val="004F065D"/>
    <w:rsid w:val="004F18B1"/>
    <w:rsid w:val="00500B0E"/>
    <w:rsid w:val="00504261"/>
    <w:rsid w:val="005135C5"/>
    <w:rsid w:val="00521493"/>
    <w:rsid w:val="00524668"/>
    <w:rsid w:val="00540F60"/>
    <w:rsid w:val="00542947"/>
    <w:rsid w:val="005437F9"/>
    <w:rsid w:val="00562CE0"/>
    <w:rsid w:val="0057186F"/>
    <w:rsid w:val="00571B4A"/>
    <w:rsid w:val="0057275F"/>
    <w:rsid w:val="00576DD0"/>
    <w:rsid w:val="00584FFA"/>
    <w:rsid w:val="00592960"/>
    <w:rsid w:val="005C12EF"/>
    <w:rsid w:val="005C1DF3"/>
    <w:rsid w:val="005D015A"/>
    <w:rsid w:val="005E1689"/>
    <w:rsid w:val="0060679A"/>
    <w:rsid w:val="0062324D"/>
    <w:rsid w:val="00623379"/>
    <w:rsid w:val="00623989"/>
    <w:rsid w:val="00626095"/>
    <w:rsid w:val="006468A6"/>
    <w:rsid w:val="00655EFE"/>
    <w:rsid w:val="0065702C"/>
    <w:rsid w:val="00660CFC"/>
    <w:rsid w:val="006611AC"/>
    <w:rsid w:val="006628AF"/>
    <w:rsid w:val="006A62C2"/>
    <w:rsid w:val="006B6EF3"/>
    <w:rsid w:val="006C3E00"/>
    <w:rsid w:val="006D2342"/>
    <w:rsid w:val="006D7132"/>
    <w:rsid w:val="006D7A85"/>
    <w:rsid w:val="006E0433"/>
    <w:rsid w:val="006F1D20"/>
    <w:rsid w:val="006F1EC7"/>
    <w:rsid w:val="006F26A6"/>
    <w:rsid w:val="006F30FF"/>
    <w:rsid w:val="00710B1F"/>
    <w:rsid w:val="00711231"/>
    <w:rsid w:val="0072000C"/>
    <w:rsid w:val="00770184"/>
    <w:rsid w:val="0079523C"/>
    <w:rsid w:val="007A0CE1"/>
    <w:rsid w:val="007C3AF5"/>
    <w:rsid w:val="007E189D"/>
    <w:rsid w:val="007E3BDD"/>
    <w:rsid w:val="007E4F41"/>
    <w:rsid w:val="008062A3"/>
    <w:rsid w:val="00816487"/>
    <w:rsid w:val="008211D3"/>
    <w:rsid w:val="008229FD"/>
    <w:rsid w:val="00824FF4"/>
    <w:rsid w:val="00850577"/>
    <w:rsid w:val="00854C74"/>
    <w:rsid w:val="00870754"/>
    <w:rsid w:val="00880345"/>
    <w:rsid w:val="008804D2"/>
    <w:rsid w:val="00884C14"/>
    <w:rsid w:val="00885AE1"/>
    <w:rsid w:val="0089605F"/>
    <w:rsid w:val="008B62E6"/>
    <w:rsid w:val="008C51A0"/>
    <w:rsid w:val="008C6F03"/>
    <w:rsid w:val="008D1931"/>
    <w:rsid w:val="008D355B"/>
    <w:rsid w:val="008F09B4"/>
    <w:rsid w:val="008F24C1"/>
    <w:rsid w:val="008F5514"/>
    <w:rsid w:val="0090219F"/>
    <w:rsid w:val="009077F9"/>
    <w:rsid w:val="00907BE0"/>
    <w:rsid w:val="009119CD"/>
    <w:rsid w:val="0091307F"/>
    <w:rsid w:val="009152C1"/>
    <w:rsid w:val="00921E9B"/>
    <w:rsid w:val="009226C5"/>
    <w:rsid w:val="00931BA0"/>
    <w:rsid w:val="00952D33"/>
    <w:rsid w:val="00956D9A"/>
    <w:rsid w:val="009640A1"/>
    <w:rsid w:val="00973D27"/>
    <w:rsid w:val="0098453B"/>
    <w:rsid w:val="00993398"/>
    <w:rsid w:val="009A0866"/>
    <w:rsid w:val="009A0F96"/>
    <w:rsid w:val="009A4268"/>
    <w:rsid w:val="009B5192"/>
    <w:rsid w:val="009B577A"/>
    <w:rsid w:val="009C1E2D"/>
    <w:rsid w:val="009D77EA"/>
    <w:rsid w:val="009E640B"/>
    <w:rsid w:val="00A0431E"/>
    <w:rsid w:val="00A125FB"/>
    <w:rsid w:val="00A63EE0"/>
    <w:rsid w:val="00A64994"/>
    <w:rsid w:val="00A660A8"/>
    <w:rsid w:val="00A668BD"/>
    <w:rsid w:val="00A717F6"/>
    <w:rsid w:val="00A72BC6"/>
    <w:rsid w:val="00A753B3"/>
    <w:rsid w:val="00A75A3C"/>
    <w:rsid w:val="00A91898"/>
    <w:rsid w:val="00A91D5E"/>
    <w:rsid w:val="00A925E8"/>
    <w:rsid w:val="00AA2E78"/>
    <w:rsid w:val="00AB4147"/>
    <w:rsid w:val="00AB47F6"/>
    <w:rsid w:val="00AC091E"/>
    <w:rsid w:val="00AC2FA7"/>
    <w:rsid w:val="00AC5016"/>
    <w:rsid w:val="00AC5222"/>
    <w:rsid w:val="00AC5613"/>
    <w:rsid w:val="00AC627D"/>
    <w:rsid w:val="00AC633D"/>
    <w:rsid w:val="00AD2D1E"/>
    <w:rsid w:val="00AE20E7"/>
    <w:rsid w:val="00B02527"/>
    <w:rsid w:val="00B07B6F"/>
    <w:rsid w:val="00B13287"/>
    <w:rsid w:val="00B1675A"/>
    <w:rsid w:val="00B26846"/>
    <w:rsid w:val="00B4129B"/>
    <w:rsid w:val="00B451DD"/>
    <w:rsid w:val="00B561DE"/>
    <w:rsid w:val="00B750CF"/>
    <w:rsid w:val="00B75291"/>
    <w:rsid w:val="00B76009"/>
    <w:rsid w:val="00B86E4D"/>
    <w:rsid w:val="00B86E9D"/>
    <w:rsid w:val="00B9325B"/>
    <w:rsid w:val="00B949F2"/>
    <w:rsid w:val="00BA1724"/>
    <w:rsid w:val="00BA66E3"/>
    <w:rsid w:val="00BA71CE"/>
    <w:rsid w:val="00BB230F"/>
    <w:rsid w:val="00BB72C6"/>
    <w:rsid w:val="00BC28E8"/>
    <w:rsid w:val="00BC6E6C"/>
    <w:rsid w:val="00BD1552"/>
    <w:rsid w:val="00BE7B4D"/>
    <w:rsid w:val="00C1055B"/>
    <w:rsid w:val="00C16510"/>
    <w:rsid w:val="00C16CAC"/>
    <w:rsid w:val="00C21D98"/>
    <w:rsid w:val="00C22BEC"/>
    <w:rsid w:val="00C3128F"/>
    <w:rsid w:val="00C3567F"/>
    <w:rsid w:val="00C3717E"/>
    <w:rsid w:val="00C50E09"/>
    <w:rsid w:val="00C6531B"/>
    <w:rsid w:val="00C757D3"/>
    <w:rsid w:val="00C81A6B"/>
    <w:rsid w:val="00C82441"/>
    <w:rsid w:val="00C832F2"/>
    <w:rsid w:val="00C86181"/>
    <w:rsid w:val="00C93741"/>
    <w:rsid w:val="00C95354"/>
    <w:rsid w:val="00CB27A8"/>
    <w:rsid w:val="00CB4AEC"/>
    <w:rsid w:val="00CC2D86"/>
    <w:rsid w:val="00CC6C0C"/>
    <w:rsid w:val="00CE386C"/>
    <w:rsid w:val="00D03504"/>
    <w:rsid w:val="00D12607"/>
    <w:rsid w:val="00D1516E"/>
    <w:rsid w:val="00D25198"/>
    <w:rsid w:val="00D472F7"/>
    <w:rsid w:val="00D479A9"/>
    <w:rsid w:val="00D51B58"/>
    <w:rsid w:val="00D573A3"/>
    <w:rsid w:val="00D7157F"/>
    <w:rsid w:val="00D77088"/>
    <w:rsid w:val="00DA0479"/>
    <w:rsid w:val="00DB1451"/>
    <w:rsid w:val="00DD35F3"/>
    <w:rsid w:val="00DD4CD4"/>
    <w:rsid w:val="00DE285C"/>
    <w:rsid w:val="00DE36F7"/>
    <w:rsid w:val="00E067A8"/>
    <w:rsid w:val="00E11803"/>
    <w:rsid w:val="00E140FE"/>
    <w:rsid w:val="00E16C41"/>
    <w:rsid w:val="00E44605"/>
    <w:rsid w:val="00E4686A"/>
    <w:rsid w:val="00E52C84"/>
    <w:rsid w:val="00E53225"/>
    <w:rsid w:val="00E627FE"/>
    <w:rsid w:val="00E7642F"/>
    <w:rsid w:val="00E8487A"/>
    <w:rsid w:val="00E93CE9"/>
    <w:rsid w:val="00EB1003"/>
    <w:rsid w:val="00EC49D7"/>
    <w:rsid w:val="00ED0A8B"/>
    <w:rsid w:val="00ED32EF"/>
    <w:rsid w:val="00ED4A0A"/>
    <w:rsid w:val="00ED6AA2"/>
    <w:rsid w:val="00ED6BA9"/>
    <w:rsid w:val="00EF2358"/>
    <w:rsid w:val="00F04690"/>
    <w:rsid w:val="00F20F85"/>
    <w:rsid w:val="00F23D92"/>
    <w:rsid w:val="00F33E4C"/>
    <w:rsid w:val="00F44A3B"/>
    <w:rsid w:val="00F4509C"/>
    <w:rsid w:val="00F52383"/>
    <w:rsid w:val="00F603DC"/>
    <w:rsid w:val="00F6187A"/>
    <w:rsid w:val="00F769C8"/>
    <w:rsid w:val="00F76EFB"/>
    <w:rsid w:val="00F77D84"/>
    <w:rsid w:val="00F86EF5"/>
    <w:rsid w:val="00F87351"/>
    <w:rsid w:val="00FA4646"/>
    <w:rsid w:val="00FB4248"/>
    <w:rsid w:val="00FC01D5"/>
    <w:rsid w:val="00FC22A2"/>
    <w:rsid w:val="00FC29EE"/>
    <w:rsid w:val="00FC657E"/>
    <w:rsid w:val="00FD02B0"/>
    <w:rsid w:val="00FD7E07"/>
    <w:rsid w:val="00FE7CF8"/>
    <w:rsid w:val="00FF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4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4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668"/>
    <w:pPr>
      <w:ind w:left="720"/>
      <w:contextualSpacing/>
    </w:pPr>
  </w:style>
  <w:style w:type="table" w:styleId="a4">
    <w:name w:val="Table Grid"/>
    <w:basedOn w:val="a1"/>
    <w:uiPriority w:val="59"/>
    <w:rsid w:val="0018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0F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0F60"/>
  </w:style>
  <w:style w:type="paragraph" w:styleId="a7">
    <w:name w:val="footer"/>
    <w:basedOn w:val="a"/>
    <w:link w:val="a8"/>
    <w:uiPriority w:val="99"/>
    <w:unhideWhenUsed/>
    <w:rsid w:val="00540F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0F60"/>
  </w:style>
  <w:style w:type="paragraph" w:styleId="a9">
    <w:name w:val="Balloon Text"/>
    <w:basedOn w:val="a"/>
    <w:link w:val="aa"/>
    <w:uiPriority w:val="99"/>
    <w:semiHidden/>
    <w:unhideWhenUsed/>
    <w:rsid w:val="00D51B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1B58"/>
    <w:rPr>
      <w:rFonts w:ascii="Tahoma" w:hAnsi="Tahoma" w:cs="Tahoma"/>
      <w:sz w:val="16"/>
      <w:szCs w:val="16"/>
    </w:rPr>
  </w:style>
  <w:style w:type="character" w:customStyle="1" w:styleId="10">
    <w:name w:val="Заголовок 1 Знак"/>
    <w:basedOn w:val="a0"/>
    <w:link w:val="1"/>
    <w:uiPriority w:val="9"/>
    <w:rsid w:val="00571B4A"/>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450A79"/>
    <w:pPr>
      <w:spacing w:after="0" w:line="240" w:lineRule="auto"/>
    </w:pPr>
    <w:rPr>
      <w:sz w:val="20"/>
      <w:szCs w:val="20"/>
    </w:rPr>
  </w:style>
  <w:style w:type="character" w:customStyle="1" w:styleId="ac">
    <w:name w:val="Текст сноски Знак"/>
    <w:basedOn w:val="a0"/>
    <w:link w:val="ab"/>
    <w:uiPriority w:val="99"/>
    <w:semiHidden/>
    <w:rsid w:val="00450A79"/>
    <w:rPr>
      <w:sz w:val="20"/>
      <w:szCs w:val="20"/>
    </w:rPr>
  </w:style>
  <w:style w:type="character" w:styleId="ad">
    <w:name w:val="footnote reference"/>
    <w:basedOn w:val="a0"/>
    <w:uiPriority w:val="99"/>
    <w:semiHidden/>
    <w:unhideWhenUsed/>
    <w:rsid w:val="00450A79"/>
    <w:rPr>
      <w:vertAlign w:val="superscript"/>
    </w:rPr>
  </w:style>
  <w:style w:type="character" w:styleId="ae">
    <w:name w:val="Hyperlink"/>
    <w:basedOn w:val="a0"/>
    <w:uiPriority w:val="99"/>
    <w:unhideWhenUsed/>
    <w:rsid w:val="008229FD"/>
    <w:rPr>
      <w:color w:val="0000FF" w:themeColor="hyperlink"/>
      <w:u w:val="single"/>
    </w:rPr>
  </w:style>
  <w:style w:type="paragraph" w:styleId="af">
    <w:name w:val="TOC Heading"/>
    <w:basedOn w:val="1"/>
    <w:next w:val="a"/>
    <w:uiPriority w:val="39"/>
    <w:unhideWhenUsed/>
    <w:qFormat/>
    <w:rsid w:val="0098453B"/>
    <w:pPr>
      <w:outlineLvl w:val="9"/>
    </w:pPr>
    <w:rPr>
      <w:lang w:eastAsia="ru-RU"/>
    </w:rPr>
  </w:style>
  <w:style w:type="paragraph" w:customStyle="1" w:styleId="11">
    <w:name w:val="Стиль1"/>
    <w:basedOn w:val="1"/>
    <w:link w:val="12"/>
    <w:qFormat/>
    <w:rsid w:val="0098453B"/>
    <w:pPr>
      <w:pageBreakBefore/>
    </w:pPr>
  </w:style>
  <w:style w:type="character" w:customStyle="1" w:styleId="20">
    <w:name w:val="Заголовок 2 Знак"/>
    <w:basedOn w:val="a0"/>
    <w:link w:val="2"/>
    <w:uiPriority w:val="9"/>
    <w:rsid w:val="0098453B"/>
    <w:rPr>
      <w:rFonts w:asciiTheme="majorHAnsi" w:eastAsiaTheme="majorEastAsia" w:hAnsiTheme="majorHAnsi" w:cstheme="majorBidi"/>
      <w:b/>
      <w:bCs/>
      <w:color w:val="4F81BD" w:themeColor="accent1"/>
      <w:sz w:val="26"/>
      <w:szCs w:val="26"/>
    </w:rPr>
  </w:style>
  <w:style w:type="character" w:customStyle="1" w:styleId="12">
    <w:name w:val="Стиль1 Знак"/>
    <w:basedOn w:val="10"/>
    <w:link w:val="11"/>
    <w:rsid w:val="0098453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8453B"/>
    <w:rPr>
      <w:rFonts w:asciiTheme="majorHAnsi" w:eastAsiaTheme="majorEastAsia" w:hAnsiTheme="majorHAnsi" w:cstheme="majorBidi"/>
      <w:b/>
      <w:bCs/>
      <w:color w:val="4F81BD" w:themeColor="accent1"/>
    </w:rPr>
  </w:style>
  <w:style w:type="paragraph" w:styleId="13">
    <w:name w:val="toc 1"/>
    <w:basedOn w:val="a"/>
    <w:next w:val="a"/>
    <w:autoRedefine/>
    <w:uiPriority w:val="39"/>
    <w:unhideWhenUsed/>
    <w:rsid w:val="0098453B"/>
    <w:pPr>
      <w:spacing w:after="100"/>
    </w:pPr>
  </w:style>
  <w:style w:type="paragraph" w:styleId="21">
    <w:name w:val="toc 2"/>
    <w:basedOn w:val="a"/>
    <w:next w:val="a"/>
    <w:autoRedefine/>
    <w:uiPriority w:val="39"/>
    <w:unhideWhenUsed/>
    <w:rsid w:val="0098453B"/>
    <w:pPr>
      <w:spacing w:after="100"/>
      <w:ind w:left="220"/>
    </w:pPr>
  </w:style>
  <w:style w:type="paragraph" w:styleId="31">
    <w:name w:val="toc 3"/>
    <w:basedOn w:val="a"/>
    <w:next w:val="a"/>
    <w:autoRedefine/>
    <w:uiPriority w:val="39"/>
    <w:unhideWhenUsed/>
    <w:rsid w:val="0098453B"/>
    <w:pPr>
      <w:spacing w:after="100"/>
      <w:ind w:left="440"/>
    </w:pPr>
  </w:style>
  <w:style w:type="paragraph" w:styleId="af0">
    <w:name w:val="No Spacing"/>
    <w:link w:val="af1"/>
    <w:uiPriority w:val="1"/>
    <w:qFormat/>
    <w:rsid w:val="00B13287"/>
    <w:pPr>
      <w:spacing w:after="0" w:line="240" w:lineRule="auto"/>
    </w:pPr>
    <w:rPr>
      <w:rFonts w:eastAsiaTheme="minorEastAsia"/>
      <w:lang w:eastAsia="ru-RU"/>
    </w:rPr>
  </w:style>
  <w:style w:type="character" w:customStyle="1" w:styleId="af1">
    <w:name w:val="Без интервала Знак"/>
    <w:basedOn w:val="a0"/>
    <w:link w:val="af0"/>
    <w:uiPriority w:val="1"/>
    <w:rsid w:val="00B1328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4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4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668"/>
    <w:pPr>
      <w:ind w:left="720"/>
      <w:contextualSpacing/>
    </w:pPr>
  </w:style>
  <w:style w:type="table" w:styleId="a4">
    <w:name w:val="Table Grid"/>
    <w:basedOn w:val="a1"/>
    <w:uiPriority w:val="59"/>
    <w:rsid w:val="0018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0F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0F60"/>
  </w:style>
  <w:style w:type="paragraph" w:styleId="a7">
    <w:name w:val="footer"/>
    <w:basedOn w:val="a"/>
    <w:link w:val="a8"/>
    <w:uiPriority w:val="99"/>
    <w:unhideWhenUsed/>
    <w:rsid w:val="00540F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0F60"/>
  </w:style>
  <w:style w:type="paragraph" w:styleId="a9">
    <w:name w:val="Balloon Text"/>
    <w:basedOn w:val="a"/>
    <w:link w:val="aa"/>
    <w:uiPriority w:val="99"/>
    <w:semiHidden/>
    <w:unhideWhenUsed/>
    <w:rsid w:val="00D51B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1B58"/>
    <w:rPr>
      <w:rFonts w:ascii="Tahoma" w:hAnsi="Tahoma" w:cs="Tahoma"/>
      <w:sz w:val="16"/>
      <w:szCs w:val="16"/>
    </w:rPr>
  </w:style>
  <w:style w:type="character" w:customStyle="1" w:styleId="10">
    <w:name w:val="Заголовок 1 Знак"/>
    <w:basedOn w:val="a0"/>
    <w:link w:val="1"/>
    <w:uiPriority w:val="9"/>
    <w:rsid w:val="00571B4A"/>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450A79"/>
    <w:pPr>
      <w:spacing w:after="0" w:line="240" w:lineRule="auto"/>
    </w:pPr>
    <w:rPr>
      <w:sz w:val="20"/>
      <w:szCs w:val="20"/>
    </w:rPr>
  </w:style>
  <w:style w:type="character" w:customStyle="1" w:styleId="ac">
    <w:name w:val="Текст сноски Знак"/>
    <w:basedOn w:val="a0"/>
    <w:link w:val="ab"/>
    <w:uiPriority w:val="99"/>
    <w:semiHidden/>
    <w:rsid w:val="00450A79"/>
    <w:rPr>
      <w:sz w:val="20"/>
      <w:szCs w:val="20"/>
    </w:rPr>
  </w:style>
  <w:style w:type="character" w:styleId="ad">
    <w:name w:val="footnote reference"/>
    <w:basedOn w:val="a0"/>
    <w:uiPriority w:val="99"/>
    <w:semiHidden/>
    <w:unhideWhenUsed/>
    <w:rsid w:val="00450A79"/>
    <w:rPr>
      <w:vertAlign w:val="superscript"/>
    </w:rPr>
  </w:style>
  <w:style w:type="character" w:styleId="ae">
    <w:name w:val="Hyperlink"/>
    <w:basedOn w:val="a0"/>
    <w:uiPriority w:val="99"/>
    <w:unhideWhenUsed/>
    <w:rsid w:val="008229FD"/>
    <w:rPr>
      <w:color w:val="0000FF" w:themeColor="hyperlink"/>
      <w:u w:val="single"/>
    </w:rPr>
  </w:style>
  <w:style w:type="paragraph" w:styleId="af">
    <w:name w:val="TOC Heading"/>
    <w:basedOn w:val="1"/>
    <w:next w:val="a"/>
    <w:uiPriority w:val="39"/>
    <w:unhideWhenUsed/>
    <w:qFormat/>
    <w:rsid w:val="0098453B"/>
    <w:pPr>
      <w:outlineLvl w:val="9"/>
    </w:pPr>
    <w:rPr>
      <w:lang w:eastAsia="ru-RU"/>
    </w:rPr>
  </w:style>
  <w:style w:type="paragraph" w:customStyle="1" w:styleId="11">
    <w:name w:val="Стиль1"/>
    <w:basedOn w:val="1"/>
    <w:link w:val="12"/>
    <w:qFormat/>
    <w:rsid w:val="0098453B"/>
    <w:pPr>
      <w:pageBreakBefore/>
    </w:pPr>
  </w:style>
  <w:style w:type="character" w:customStyle="1" w:styleId="20">
    <w:name w:val="Заголовок 2 Знак"/>
    <w:basedOn w:val="a0"/>
    <w:link w:val="2"/>
    <w:uiPriority w:val="9"/>
    <w:rsid w:val="0098453B"/>
    <w:rPr>
      <w:rFonts w:asciiTheme="majorHAnsi" w:eastAsiaTheme="majorEastAsia" w:hAnsiTheme="majorHAnsi" w:cstheme="majorBidi"/>
      <w:b/>
      <w:bCs/>
      <w:color w:val="4F81BD" w:themeColor="accent1"/>
      <w:sz w:val="26"/>
      <w:szCs w:val="26"/>
    </w:rPr>
  </w:style>
  <w:style w:type="character" w:customStyle="1" w:styleId="12">
    <w:name w:val="Стиль1 Знак"/>
    <w:basedOn w:val="10"/>
    <w:link w:val="11"/>
    <w:rsid w:val="0098453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8453B"/>
    <w:rPr>
      <w:rFonts w:asciiTheme="majorHAnsi" w:eastAsiaTheme="majorEastAsia" w:hAnsiTheme="majorHAnsi" w:cstheme="majorBidi"/>
      <w:b/>
      <w:bCs/>
      <w:color w:val="4F81BD" w:themeColor="accent1"/>
    </w:rPr>
  </w:style>
  <w:style w:type="paragraph" w:styleId="13">
    <w:name w:val="toc 1"/>
    <w:basedOn w:val="a"/>
    <w:next w:val="a"/>
    <w:autoRedefine/>
    <w:uiPriority w:val="39"/>
    <w:unhideWhenUsed/>
    <w:rsid w:val="0098453B"/>
    <w:pPr>
      <w:spacing w:after="100"/>
    </w:pPr>
  </w:style>
  <w:style w:type="paragraph" w:styleId="21">
    <w:name w:val="toc 2"/>
    <w:basedOn w:val="a"/>
    <w:next w:val="a"/>
    <w:autoRedefine/>
    <w:uiPriority w:val="39"/>
    <w:unhideWhenUsed/>
    <w:rsid w:val="0098453B"/>
    <w:pPr>
      <w:spacing w:after="100"/>
      <w:ind w:left="220"/>
    </w:pPr>
  </w:style>
  <w:style w:type="paragraph" w:styleId="31">
    <w:name w:val="toc 3"/>
    <w:basedOn w:val="a"/>
    <w:next w:val="a"/>
    <w:autoRedefine/>
    <w:uiPriority w:val="39"/>
    <w:unhideWhenUsed/>
    <w:rsid w:val="0098453B"/>
    <w:pPr>
      <w:spacing w:after="100"/>
      <w:ind w:left="440"/>
    </w:pPr>
  </w:style>
  <w:style w:type="paragraph" w:styleId="af0">
    <w:name w:val="No Spacing"/>
    <w:link w:val="af1"/>
    <w:uiPriority w:val="1"/>
    <w:qFormat/>
    <w:rsid w:val="00B13287"/>
    <w:pPr>
      <w:spacing w:after="0" w:line="240" w:lineRule="auto"/>
    </w:pPr>
    <w:rPr>
      <w:rFonts w:eastAsiaTheme="minorEastAsia"/>
      <w:lang w:eastAsia="ru-RU"/>
    </w:rPr>
  </w:style>
  <w:style w:type="character" w:customStyle="1" w:styleId="af1">
    <w:name w:val="Без интервала Знак"/>
    <w:basedOn w:val="a0"/>
    <w:link w:val="af0"/>
    <w:uiPriority w:val="1"/>
    <w:rsid w:val="00B1328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113">
      <w:bodyDiv w:val="1"/>
      <w:marLeft w:val="0"/>
      <w:marRight w:val="0"/>
      <w:marTop w:val="0"/>
      <w:marBottom w:val="0"/>
      <w:divBdr>
        <w:top w:val="none" w:sz="0" w:space="0" w:color="auto"/>
        <w:left w:val="none" w:sz="0" w:space="0" w:color="auto"/>
        <w:bottom w:val="none" w:sz="0" w:space="0" w:color="auto"/>
        <w:right w:val="none" w:sz="0" w:space="0" w:color="auto"/>
      </w:divBdr>
    </w:div>
    <w:div w:id="7173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diagramQuickStyle" Target="diagrams/quickStyle1.xml"/><Relationship Id="rId26" Type="http://schemas.openxmlformats.org/officeDocument/2006/relationships/image" Target="media/image8.png"/><Relationship Id="rId39" Type="http://schemas.openxmlformats.org/officeDocument/2006/relationships/image" Target="media/image16.png"/><Relationship Id="rId21" Type="http://schemas.openxmlformats.org/officeDocument/2006/relationships/diagramData" Target="diagrams/data2.xml"/><Relationship Id="rId34" Type="http://schemas.openxmlformats.org/officeDocument/2006/relationships/image" Target="media/image11.png"/><Relationship Id="rId42" Type="http://schemas.openxmlformats.org/officeDocument/2006/relationships/image" Target="media/image19.png"/><Relationship Id="rId47" Type="http://schemas.microsoft.com/office/2007/relationships/diagramDrawing" Target="diagrams/drawing4.xml"/><Relationship Id="rId50" Type="http://schemas.openxmlformats.org/officeDocument/2006/relationships/image" Target="media/image22.jpg"/><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QuickStyle" Target="diagrams/quickStyle3.xml"/><Relationship Id="rId41" Type="http://schemas.openxmlformats.org/officeDocument/2006/relationships/image" Target="media/image18.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diagramColors" Target="diagrams/colors2.xml"/><Relationship Id="rId32" Type="http://schemas.openxmlformats.org/officeDocument/2006/relationships/image" Target="media/image9.png"/><Relationship Id="rId37" Type="http://schemas.openxmlformats.org/officeDocument/2006/relationships/image" Target="media/image14.jpg"/><Relationship Id="rId40" Type="http://schemas.openxmlformats.org/officeDocument/2006/relationships/image" Target="media/image17.png"/><Relationship Id="rId45" Type="http://schemas.openxmlformats.org/officeDocument/2006/relationships/diagramQuickStyle" Target="diagrams/quickStyle4.xm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diagramQuickStyle" Target="diagrams/quickStyle2.xml"/><Relationship Id="rId28" Type="http://schemas.openxmlformats.org/officeDocument/2006/relationships/diagramLayout" Target="diagrams/layout3.xml"/><Relationship Id="rId36" Type="http://schemas.openxmlformats.org/officeDocument/2006/relationships/image" Target="media/image13.png"/><Relationship Id="rId49" Type="http://schemas.openxmlformats.org/officeDocument/2006/relationships/image" Target="media/image21.png"/><Relationship Id="rId10" Type="http://schemas.openxmlformats.org/officeDocument/2006/relationships/image" Target="media/image2.emf"/><Relationship Id="rId19" Type="http://schemas.openxmlformats.org/officeDocument/2006/relationships/diagramColors" Target="diagrams/colors1.xml"/><Relationship Id="rId31" Type="http://schemas.microsoft.com/office/2007/relationships/diagramDrawing" Target="diagrams/drawing3.xml"/><Relationship Id="rId44" Type="http://schemas.openxmlformats.org/officeDocument/2006/relationships/diagramLayout" Target="diagrams/layout4.xml"/><Relationship Id="rId52" Type="http://schemas.openxmlformats.org/officeDocument/2006/relationships/hyperlink" Target="http://rusbase.vc/trends/digest/april201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diagramLayout" Target="diagrams/layout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image" Target="media/image12.jpeg"/><Relationship Id="rId43" Type="http://schemas.openxmlformats.org/officeDocument/2006/relationships/diagramData" Target="diagrams/data4.xml"/><Relationship Id="rId48" Type="http://schemas.openxmlformats.org/officeDocument/2006/relationships/image" Target="media/image20.jp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URL:http://www.deloitte.com/assets/DcomUnitedStates/Local%20Assets/Documents/TMT_us_tmt/us_tmt_2012VCSurvey_08082013"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628339-9B67-482F-B878-29F3694FAF5E}" type="doc">
      <dgm:prSet loTypeId="urn:microsoft.com/office/officeart/2005/8/layout/pyramid3" loCatId="pyramid" qsTypeId="urn:microsoft.com/office/officeart/2005/8/quickstyle/simple1" qsCatId="simple" csTypeId="urn:microsoft.com/office/officeart/2005/8/colors/accent1_2" csCatId="accent1" phldr="1"/>
      <dgm:spPr/>
    </dgm:pt>
    <dgm:pt modelId="{F2AF2275-0630-421E-8405-2D9BF8D412B3}">
      <dgm:prSet phldrT="[Текст]"/>
      <dgm:spPr/>
      <dgm:t>
        <a:bodyPr/>
        <a:lstStyle/>
        <a:p>
          <a:r>
            <a:rPr lang="ru-RU"/>
            <a:t>Знакомство</a:t>
          </a:r>
        </a:p>
      </dgm:t>
    </dgm:pt>
    <dgm:pt modelId="{D97D1A72-04E3-4A72-8292-FE140990C12A}" type="parTrans" cxnId="{A7C64412-4290-4FD2-AE2F-862B699B8E35}">
      <dgm:prSet/>
      <dgm:spPr/>
      <dgm:t>
        <a:bodyPr/>
        <a:lstStyle/>
        <a:p>
          <a:endParaRPr lang="ru-RU"/>
        </a:p>
      </dgm:t>
    </dgm:pt>
    <dgm:pt modelId="{FA575408-0E07-43F1-AD78-8B8B71EEA693}" type="sibTrans" cxnId="{A7C64412-4290-4FD2-AE2F-862B699B8E35}">
      <dgm:prSet/>
      <dgm:spPr/>
      <dgm:t>
        <a:bodyPr/>
        <a:lstStyle/>
        <a:p>
          <a:endParaRPr lang="ru-RU"/>
        </a:p>
      </dgm:t>
    </dgm:pt>
    <dgm:pt modelId="{10A9DFD0-BF64-4E6D-8ECD-1778BEF849DB}">
      <dgm:prSet phldrT="[Текст]"/>
      <dgm:spPr/>
      <dgm:t>
        <a:bodyPr/>
        <a:lstStyle/>
        <a:p>
          <a:r>
            <a:rPr lang="ru-RU"/>
            <a:t>Заинтересованность</a:t>
          </a:r>
        </a:p>
      </dgm:t>
    </dgm:pt>
    <dgm:pt modelId="{586B1AFF-DD78-4A28-8987-2ADEB8A2F1C8}" type="parTrans" cxnId="{D91CA4F7-3226-45C5-BE9F-A6510388AEC1}">
      <dgm:prSet/>
      <dgm:spPr/>
      <dgm:t>
        <a:bodyPr/>
        <a:lstStyle/>
        <a:p>
          <a:endParaRPr lang="ru-RU"/>
        </a:p>
      </dgm:t>
    </dgm:pt>
    <dgm:pt modelId="{22B338D3-4BA7-4320-91C3-5F1CEC531770}" type="sibTrans" cxnId="{D91CA4F7-3226-45C5-BE9F-A6510388AEC1}">
      <dgm:prSet/>
      <dgm:spPr/>
      <dgm:t>
        <a:bodyPr/>
        <a:lstStyle/>
        <a:p>
          <a:endParaRPr lang="ru-RU"/>
        </a:p>
      </dgm:t>
    </dgm:pt>
    <dgm:pt modelId="{52D0443E-C91E-418E-9EAF-EAF32C781C96}">
      <dgm:prSet phldrT="[Текст]"/>
      <dgm:spPr/>
      <dgm:t>
        <a:bodyPr/>
        <a:lstStyle/>
        <a:p>
          <a:r>
            <a:rPr lang="ru-RU"/>
            <a:t>Тестовое пользование</a:t>
          </a:r>
        </a:p>
      </dgm:t>
    </dgm:pt>
    <dgm:pt modelId="{4A2ECF5C-0852-440A-8232-B34F04BF2BBA}" type="parTrans" cxnId="{0F996D3B-F7B3-404D-8EE3-229ECB925B15}">
      <dgm:prSet/>
      <dgm:spPr/>
      <dgm:t>
        <a:bodyPr/>
        <a:lstStyle/>
        <a:p>
          <a:endParaRPr lang="ru-RU"/>
        </a:p>
      </dgm:t>
    </dgm:pt>
    <dgm:pt modelId="{497EE5F7-4337-4501-A975-374A07BA8BA8}" type="sibTrans" cxnId="{0F996D3B-F7B3-404D-8EE3-229ECB925B15}">
      <dgm:prSet/>
      <dgm:spPr/>
      <dgm:t>
        <a:bodyPr/>
        <a:lstStyle/>
        <a:p>
          <a:endParaRPr lang="ru-RU"/>
        </a:p>
      </dgm:t>
    </dgm:pt>
    <dgm:pt modelId="{1F8663BF-7FCA-4246-8774-E0EA86ABC78B}">
      <dgm:prSet phldrT="[Текст]"/>
      <dgm:spPr/>
      <dgm:t>
        <a:bodyPr/>
        <a:lstStyle/>
        <a:p>
          <a:r>
            <a:rPr lang="ru-RU"/>
            <a:t>Сохранение интереса</a:t>
          </a:r>
        </a:p>
        <a:p>
          <a:endParaRPr lang="ru-RU"/>
        </a:p>
      </dgm:t>
    </dgm:pt>
    <dgm:pt modelId="{395C91E3-AC49-47FE-88B5-03A82F4DE6FD}" type="parTrans" cxnId="{0F21A04C-B633-43C6-838D-A03F66F41B0C}">
      <dgm:prSet/>
      <dgm:spPr/>
      <dgm:t>
        <a:bodyPr/>
        <a:lstStyle/>
        <a:p>
          <a:endParaRPr lang="ru-RU"/>
        </a:p>
      </dgm:t>
    </dgm:pt>
    <dgm:pt modelId="{CEC050E6-3150-4419-97D5-F7E17B41186C}" type="sibTrans" cxnId="{0F21A04C-B633-43C6-838D-A03F66F41B0C}">
      <dgm:prSet/>
      <dgm:spPr/>
      <dgm:t>
        <a:bodyPr/>
        <a:lstStyle/>
        <a:p>
          <a:endParaRPr lang="ru-RU"/>
        </a:p>
      </dgm:t>
    </dgm:pt>
    <dgm:pt modelId="{20CF8D50-656F-49C9-89AA-768B36399373}" type="pres">
      <dgm:prSet presAssocID="{AB628339-9B67-482F-B878-29F3694FAF5E}" presName="Name0" presStyleCnt="0">
        <dgm:presLayoutVars>
          <dgm:dir/>
          <dgm:animLvl val="lvl"/>
          <dgm:resizeHandles val="exact"/>
        </dgm:presLayoutVars>
      </dgm:prSet>
      <dgm:spPr/>
    </dgm:pt>
    <dgm:pt modelId="{81482A72-A3B6-46DD-B157-F33E2E8E40B8}" type="pres">
      <dgm:prSet presAssocID="{F2AF2275-0630-421E-8405-2D9BF8D412B3}" presName="Name8" presStyleCnt="0"/>
      <dgm:spPr/>
    </dgm:pt>
    <dgm:pt modelId="{72DE2B80-613D-4805-A991-F8FA85A4F318}" type="pres">
      <dgm:prSet presAssocID="{F2AF2275-0630-421E-8405-2D9BF8D412B3}" presName="level" presStyleLbl="node1" presStyleIdx="0" presStyleCnt="4">
        <dgm:presLayoutVars>
          <dgm:chMax val="1"/>
          <dgm:bulletEnabled val="1"/>
        </dgm:presLayoutVars>
      </dgm:prSet>
      <dgm:spPr/>
      <dgm:t>
        <a:bodyPr/>
        <a:lstStyle/>
        <a:p>
          <a:endParaRPr lang="ru-RU"/>
        </a:p>
      </dgm:t>
    </dgm:pt>
    <dgm:pt modelId="{E5984263-8A3F-4351-B805-F2BA38D8926E}" type="pres">
      <dgm:prSet presAssocID="{F2AF2275-0630-421E-8405-2D9BF8D412B3}" presName="levelTx" presStyleLbl="revTx" presStyleIdx="0" presStyleCnt="0">
        <dgm:presLayoutVars>
          <dgm:chMax val="1"/>
          <dgm:bulletEnabled val="1"/>
        </dgm:presLayoutVars>
      </dgm:prSet>
      <dgm:spPr/>
      <dgm:t>
        <a:bodyPr/>
        <a:lstStyle/>
        <a:p>
          <a:endParaRPr lang="ru-RU"/>
        </a:p>
      </dgm:t>
    </dgm:pt>
    <dgm:pt modelId="{4E5A529D-92C2-4338-B1FA-642A2C65D11A}" type="pres">
      <dgm:prSet presAssocID="{10A9DFD0-BF64-4E6D-8ECD-1778BEF849DB}" presName="Name8" presStyleCnt="0"/>
      <dgm:spPr/>
    </dgm:pt>
    <dgm:pt modelId="{AA28CB40-390F-4BB0-87BB-39A5FCAB45B2}" type="pres">
      <dgm:prSet presAssocID="{10A9DFD0-BF64-4E6D-8ECD-1778BEF849DB}" presName="level" presStyleLbl="node1" presStyleIdx="1" presStyleCnt="4">
        <dgm:presLayoutVars>
          <dgm:chMax val="1"/>
          <dgm:bulletEnabled val="1"/>
        </dgm:presLayoutVars>
      </dgm:prSet>
      <dgm:spPr/>
      <dgm:t>
        <a:bodyPr/>
        <a:lstStyle/>
        <a:p>
          <a:endParaRPr lang="ru-RU"/>
        </a:p>
      </dgm:t>
    </dgm:pt>
    <dgm:pt modelId="{1FF56FBE-8EB3-4869-BD4E-A2BD954522B2}" type="pres">
      <dgm:prSet presAssocID="{10A9DFD0-BF64-4E6D-8ECD-1778BEF849DB}" presName="levelTx" presStyleLbl="revTx" presStyleIdx="0" presStyleCnt="0">
        <dgm:presLayoutVars>
          <dgm:chMax val="1"/>
          <dgm:bulletEnabled val="1"/>
        </dgm:presLayoutVars>
      </dgm:prSet>
      <dgm:spPr/>
      <dgm:t>
        <a:bodyPr/>
        <a:lstStyle/>
        <a:p>
          <a:endParaRPr lang="ru-RU"/>
        </a:p>
      </dgm:t>
    </dgm:pt>
    <dgm:pt modelId="{6A163278-D158-4B4D-83A7-0EC7D3C3A59D}" type="pres">
      <dgm:prSet presAssocID="{52D0443E-C91E-418E-9EAF-EAF32C781C96}" presName="Name8" presStyleCnt="0"/>
      <dgm:spPr/>
    </dgm:pt>
    <dgm:pt modelId="{B7680DE6-8A84-4035-A988-3491C4EB34F8}" type="pres">
      <dgm:prSet presAssocID="{52D0443E-C91E-418E-9EAF-EAF32C781C96}" presName="level" presStyleLbl="node1" presStyleIdx="2" presStyleCnt="4">
        <dgm:presLayoutVars>
          <dgm:chMax val="1"/>
          <dgm:bulletEnabled val="1"/>
        </dgm:presLayoutVars>
      </dgm:prSet>
      <dgm:spPr/>
      <dgm:t>
        <a:bodyPr/>
        <a:lstStyle/>
        <a:p>
          <a:endParaRPr lang="ru-RU"/>
        </a:p>
      </dgm:t>
    </dgm:pt>
    <dgm:pt modelId="{39FA4C83-89FB-4DC1-8C25-78EEDEB1812F}" type="pres">
      <dgm:prSet presAssocID="{52D0443E-C91E-418E-9EAF-EAF32C781C96}" presName="levelTx" presStyleLbl="revTx" presStyleIdx="0" presStyleCnt="0">
        <dgm:presLayoutVars>
          <dgm:chMax val="1"/>
          <dgm:bulletEnabled val="1"/>
        </dgm:presLayoutVars>
      </dgm:prSet>
      <dgm:spPr/>
      <dgm:t>
        <a:bodyPr/>
        <a:lstStyle/>
        <a:p>
          <a:endParaRPr lang="ru-RU"/>
        </a:p>
      </dgm:t>
    </dgm:pt>
    <dgm:pt modelId="{CFFDC82C-0AA9-41E3-AC62-CEB140761AED}" type="pres">
      <dgm:prSet presAssocID="{1F8663BF-7FCA-4246-8774-E0EA86ABC78B}" presName="Name8" presStyleCnt="0"/>
      <dgm:spPr/>
    </dgm:pt>
    <dgm:pt modelId="{FCCC0A17-001F-4494-994D-71E7496406CE}" type="pres">
      <dgm:prSet presAssocID="{1F8663BF-7FCA-4246-8774-E0EA86ABC78B}" presName="level" presStyleLbl="node1" presStyleIdx="3" presStyleCnt="4">
        <dgm:presLayoutVars>
          <dgm:chMax val="1"/>
          <dgm:bulletEnabled val="1"/>
        </dgm:presLayoutVars>
      </dgm:prSet>
      <dgm:spPr/>
      <dgm:t>
        <a:bodyPr/>
        <a:lstStyle/>
        <a:p>
          <a:endParaRPr lang="ru-RU"/>
        </a:p>
      </dgm:t>
    </dgm:pt>
    <dgm:pt modelId="{DE235D6D-3AFD-48FC-8190-E8FD58C2D4C8}" type="pres">
      <dgm:prSet presAssocID="{1F8663BF-7FCA-4246-8774-E0EA86ABC78B}" presName="levelTx" presStyleLbl="revTx" presStyleIdx="0" presStyleCnt="0">
        <dgm:presLayoutVars>
          <dgm:chMax val="1"/>
          <dgm:bulletEnabled val="1"/>
        </dgm:presLayoutVars>
      </dgm:prSet>
      <dgm:spPr/>
      <dgm:t>
        <a:bodyPr/>
        <a:lstStyle/>
        <a:p>
          <a:endParaRPr lang="ru-RU"/>
        </a:p>
      </dgm:t>
    </dgm:pt>
  </dgm:ptLst>
  <dgm:cxnLst>
    <dgm:cxn modelId="{344553B3-358A-453C-8346-CB9B14005866}" type="presOf" srcId="{F2AF2275-0630-421E-8405-2D9BF8D412B3}" destId="{E5984263-8A3F-4351-B805-F2BA38D8926E}" srcOrd="1" destOrd="0" presId="urn:microsoft.com/office/officeart/2005/8/layout/pyramid3"/>
    <dgm:cxn modelId="{421A8733-32D5-4077-BCD7-ACFCF25F618F}" type="presOf" srcId="{10A9DFD0-BF64-4E6D-8ECD-1778BEF849DB}" destId="{AA28CB40-390F-4BB0-87BB-39A5FCAB45B2}" srcOrd="0" destOrd="0" presId="urn:microsoft.com/office/officeart/2005/8/layout/pyramid3"/>
    <dgm:cxn modelId="{A8CC429E-50B2-496F-9A64-92F730F5B6F7}" type="presOf" srcId="{F2AF2275-0630-421E-8405-2D9BF8D412B3}" destId="{72DE2B80-613D-4805-A991-F8FA85A4F318}" srcOrd="0" destOrd="0" presId="urn:microsoft.com/office/officeart/2005/8/layout/pyramid3"/>
    <dgm:cxn modelId="{86CACAA6-084A-4B0C-A482-E902A991F419}" type="presOf" srcId="{52D0443E-C91E-418E-9EAF-EAF32C781C96}" destId="{39FA4C83-89FB-4DC1-8C25-78EEDEB1812F}" srcOrd="1" destOrd="0" presId="urn:microsoft.com/office/officeart/2005/8/layout/pyramid3"/>
    <dgm:cxn modelId="{D91CA4F7-3226-45C5-BE9F-A6510388AEC1}" srcId="{AB628339-9B67-482F-B878-29F3694FAF5E}" destId="{10A9DFD0-BF64-4E6D-8ECD-1778BEF849DB}" srcOrd="1" destOrd="0" parTransId="{586B1AFF-DD78-4A28-8987-2ADEB8A2F1C8}" sibTransId="{22B338D3-4BA7-4320-91C3-5F1CEC531770}"/>
    <dgm:cxn modelId="{52C8FACB-93F1-4D4D-BD07-35C8B10E8F38}" type="presOf" srcId="{AB628339-9B67-482F-B878-29F3694FAF5E}" destId="{20CF8D50-656F-49C9-89AA-768B36399373}" srcOrd="0" destOrd="0" presId="urn:microsoft.com/office/officeart/2005/8/layout/pyramid3"/>
    <dgm:cxn modelId="{A7C64412-4290-4FD2-AE2F-862B699B8E35}" srcId="{AB628339-9B67-482F-B878-29F3694FAF5E}" destId="{F2AF2275-0630-421E-8405-2D9BF8D412B3}" srcOrd="0" destOrd="0" parTransId="{D97D1A72-04E3-4A72-8292-FE140990C12A}" sibTransId="{FA575408-0E07-43F1-AD78-8B8B71EEA693}"/>
    <dgm:cxn modelId="{0F21A04C-B633-43C6-838D-A03F66F41B0C}" srcId="{AB628339-9B67-482F-B878-29F3694FAF5E}" destId="{1F8663BF-7FCA-4246-8774-E0EA86ABC78B}" srcOrd="3" destOrd="0" parTransId="{395C91E3-AC49-47FE-88B5-03A82F4DE6FD}" sibTransId="{CEC050E6-3150-4419-97D5-F7E17B41186C}"/>
    <dgm:cxn modelId="{0F996D3B-F7B3-404D-8EE3-229ECB925B15}" srcId="{AB628339-9B67-482F-B878-29F3694FAF5E}" destId="{52D0443E-C91E-418E-9EAF-EAF32C781C96}" srcOrd="2" destOrd="0" parTransId="{4A2ECF5C-0852-440A-8232-B34F04BF2BBA}" sibTransId="{497EE5F7-4337-4501-A975-374A07BA8BA8}"/>
    <dgm:cxn modelId="{4A2B32FC-2E2C-4A3B-B042-29FC6F65E8E4}" type="presOf" srcId="{10A9DFD0-BF64-4E6D-8ECD-1778BEF849DB}" destId="{1FF56FBE-8EB3-4869-BD4E-A2BD954522B2}" srcOrd="1" destOrd="0" presId="urn:microsoft.com/office/officeart/2005/8/layout/pyramid3"/>
    <dgm:cxn modelId="{6690B099-F94C-43D5-A382-42FEE8985B18}" type="presOf" srcId="{52D0443E-C91E-418E-9EAF-EAF32C781C96}" destId="{B7680DE6-8A84-4035-A988-3491C4EB34F8}" srcOrd="0" destOrd="0" presId="urn:microsoft.com/office/officeart/2005/8/layout/pyramid3"/>
    <dgm:cxn modelId="{2BDCA051-8C30-4744-91B7-3AE5DA03DF4B}" type="presOf" srcId="{1F8663BF-7FCA-4246-8774-E0EA86ABC78B}" destId="{DE235D6D-3AFD-48FC-8190-E8FD58C2D4C8}" srcOrd="1" destOrd="0" presId="urn:microsoft.com/office/officeart/2005/8/layout/pyramid3"/>
    <dgm:cxn modelId="{E9FEEF79-F938-4C21-94F2-F4271ADCE6DE}" type="presOf" srcId="{1F8663BF-7FCA-4246-8774-E0EA86ABC78B}" destId="{FCCC0A17-001F-4494-994D-71E7496406CE}" srcOrd="0" destOrd="0" presId="urn:microsoft.com/office/officeart/2005/8/layout/pyramid3"/>
    <dgm:cxn modelId="{307142A7-AF4E-49AD-9F06-3836F94643CD}" type="presParOf" srcId="{20CF8D50-656F-49C9-89AA-768B36399373}" destId="{81482A72-A3B6-46DD-B157-F33E2E8E40B8}" srcOrd="0" destOrd="0" presId="urn:microsoft.com/office/officeart/2005/8/layout/pyramid3"/>
    <dgm:cxn modelId="{A2645A99-25EF-49E3-9404-BA2BA080E072}" type="presParOf" srcId="{81482A72-A3B6-46DD-B157-F33E2E8E40B8}" destId="{72DE2B80-613D-4805-A991-F8FA85A4F318}" srcOrd="0" destOrd="0" presId="urn:microsoft.com/office/officeart/2005/8/layout/pyramid3"/>
    <dgm:cxn modelId="{78FE4E33-5BC6-4A80-8C1F-0069C4C0D994}" type="presParOf" srcId="{81482A72-A3B6-46DD-B157-F33E2E8E40B8}" destId="{E5984263-8A3F-4351-B805-F2BA38D8926E}" srcOrd="1" destOrd="0" presId="urn:microsoft.com/office/officeart/2005/8/layout/pyramid3"/>
    <dgm:cxn modelId="{F742456B-895F-4F32-A938-C4BABD6C3D8B}" type="presParOf" srcId="{20CF8D50-656F-49C9-89AA-768B36399373}" destId="{4E5A529D-92C2-4338-B1FA-642A2C65D11A}" srcOrd="1" destOrd="0" presId="urn:microsoft.com/office/officeart/2005/8/layout/pyramid3"/>
    <dgm:cxn modelId="{674F91A7-16EA-4468-8DAA-2EC45BCAB812}" type="presParOf" srcId="{4E5A529D-92C2-4338-B1FA-642A2C65D11A}" destId="{AA28CB40-390F-4BB0-87BB-39A5FCAB45B2}" srcOrd="0" destOrd="0" presId="urn:microsoft.com/office/officeart/2005/8/layout/pyramid3"/>
    <dgm:cxn modelId="{3F57DBD1-ED08-4291-BAE6-EE2A291CBFA9}" type="presParOf" srcId="{4E5A529D-92C2-4338-B1FA-642A2C65D11A}" destId="{1FF56FBE-8EB3-4869-BD4E-A2BD954522B2}" srcOrd="1" destOrd="0" presId="urn:microsoft.com/office/officeart/2005/8/layout/pyramid3"/>
    <dgm:cxn modelId="{50FEC734-1A16-4F60-88A0-EE2A60293F27}" type="presParOf" srcId="{20CF8D50-656F-49C9-89AA-768B36399373}" destId="{6A163278-D158-4B4D-83A7-0EC7D3C3A59D}" srcOrd="2" destOrd="0" presId="urn:microsoft.com/office/officeart/2005/8/layout/pyramid3"/>
    <dgm:cxn modelId="{C001395E-9B30-4A62-B859-B9BEF39C372F}" type="presParOf" srcId="{6A163278-D158-4B4D-83A7-0EC7D3C3A59D}" destId="{B7680DE6-8A84-4035-A988-3491C4EB34F8}" srcOrd="0" destOrd="0" presId="urn:microsoft.com/office/officeart/2005/8/layout/pyramid3"/>
    <dgm:cxn modelId="{8554759F-8099-4603-9B95-B7DE551F4257}" type="presParOf" srcId="{6A163278-D158-4B4D-83A7-0EC7D3C3A59D}" destId="{39FA4C83-89FB-4DC1-8C25-78EEDEB1812F}" srcOrd="1" destOrd="0" presId="urn:microsoft.com/office/officeart/2005/8/layout/pyramid3"/>
    <dgm:cxn modelId="{B2AD90F9-AE7F-43BD-8571-625BD5DAFF0D}" type="presParOf" srcId="{20CF8D50-656F-49C9-89AA-768B36399373}" destId="{CFFDC82C-0AA9-41E3-AC62-CEB140761AED}" srcOrd="3" destOrd="0" presId="urn:microsoft.com/office/officeart/2005/8/layout/pyramid3"/>
    <dgm:cxn modelId="{79B9DD8D-6EDA-48C0-9DB2-EB69AB391D86}" type="presParOf" srcId="{CFFDC82C-0AA9-41E3-AC62-CEB140761AED}" destId="{FCCC0A17-001F-4494-994D-71E7496406CE}" srcOrd="0" destOrd="0" presId="urn:microsoft.com/office/officeart/2005/8/layout/pyramid3"/>
    <dgm:cxn modelId="{640983E2-7555-4F34-98BC-F95FD3B8C28A}" type="presParOf" srcId="{CFFDC82C-0AA9-41E3-AC62-CEB140761AED}" destId="{DE235D6D-3AFD-48FC-8190-E8FD58C2D4C8}"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00B2BA-59C6-4373-8FE2-2989579C0E51}" type="doc">
      <dgm:prSet loTypeId="urn:microsoft.com/office/officeart/2005/8/layout/pyramid4" loCatId="relationship" qsTypeId="urn:microsoft.com/office/officeart/2005/8/quickstyle/simple1" qsCatId="simple" csTypeId="urn:microsoft.com/office/officeart/2005/8/colors/colorful1" csCatId="colorful" phldr="1"/>
      <dgm:spPr/>
      <dgm:t>
        <a:bodyPr/>
        <a:lstStyle/>
        <a:p>
          <a:endParaRPr lang="ru-RU"/>
        </a:p>
      </dgm:t>
    </dgm:pt>
    <dgm:pt modelId="{56F08BC6-7661-47B0-B8AD-9AF30B6BCDD4}">
      <dgm:prSet phldrT="[Текст]"/>
      <dgm:spPr>
        <a:xfrm>
          <a:off x="1943100" y="0"/>
          <a:ext cx="1600200" cy="160020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конечные потребители</a:t>
          </a:r>
        </a:p>
      </dgm:t>
    </dgm:pt>
    <dgm:pt modelId="{406703B2-05B4-427E-9A82-FDBC6F661F11}" type="parTrans" cxnId="{462559A8-76C4-4BCE-84C2-E6A322E67CD1}">
      <dgm:prSet/>
      <dgm:spPr/>
      <dgm:t>
        <a:bodyPr/>
        <a:lstStyle/>
        <a:p>
          <a:endParaRPr lang="ru-RU"/>
        </a:p>
      </dgm:t>
    </dgm:pt>
    <dgm:pt modelId="{F68633A4-B29C-4194-82B7-577B9A87EA5A}" type="sibTrans" cxnId="{462559A8-76C4-4BCE-84C2-E6A322E67CD1}">
      <dgm:prSet/>
      <dgm:spPr/>
      <dgm:t>
        <a:bodyPr/>
        <a:lstStyle/>
        <a:p>
          <a:endParaRPr lang="ru-RU"/>
        </a:p>
      </dgm:t>
    </dgm:pt>
    <dgm:pt modelId="{F79CAD38-DB2A-4A49-B0D7-2A1C3518E1CB}">
      <dgm:prSet phldrT="[Текст]"/>
      <dgm:spPr>
        <a:xfrm>
          <a:off x="1143000" y="1600200"/>
          <a:ext cx="1600200" cy="160020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авторы</a:t>
          </a:r>
        </a:p>
      </dgm:t>
    </dgm:pt>
    <dgm:pt modelId="{0F38A273-39A6-47D7-8F27-84AAFA64D08F}" type="parTrans" cxnId="{06754B32-4A68-4F2A-B58F-A1F3C396CE41}">
      <dgm:prSet/>
      <dgm:spPr/>
      <dgm:t>
        <a:bodyPr/>
        <a:lstStyle/>
        <a:p>
          <a:endParaRPr lang="ru-RU"/>
        </a:p>
      </dgm:t>
    </dgm:pt>
    <dgm:pt modelId="{E7A95560-6A66-4F38-96D9-CA0FD0727D6B}" type="sibTrans" cxnId="{06754B32-4A68-4F2A-B58F-A1F3C396CE41}">
      <dgm:prSet/>
      <dgm:spPr/>
      <dgm:t>
        <a:bodyPr/>
        <a:lstStyle/>
        <a:p>
          <a:endParaRPr lang="ru-RU"/>
        </a:p>
      </dgm:t>
    </dgm:pt>
    <dgm:pt modelId="{DAC095B4-B89F-43BB-BA3C-34E2DB923874}">
      <dgm:prSet phldrT="[Текст]"/>
      <dgm:spPr>
        <a:xfrm rot="10800000">
          <a:off x="1943100" y="1600200"/>
          <a:ext cx="1600200" cy="160020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медиа компании</a:t>
          </a:r>
        </a:p>
      </dgm:t>
    </dgm:pt>
    <dgm:pt modelId="{A5DEA886-0BA9-4654-B5D2-F4F398641BC7}" type="parTrans" cxnId="{EB5F9608-656C-4CA4-BEE3-C018A4D4F938}">
      <dgm:prSet/>
      <dgm:spPr/>
      <dgm:t>
        <a:bodyPr/>
        <a:lstStyle/>
        <a:p>
          <a:endParaRPr lang="ru-RU"/>
        </a:p>
      </dgm:t>
    </dgm:pt>
    <dgm:pt modelId="{81CF9E1E-031D-4A67-B5C9-BE5D90DAE041}" type="sibTrans" cxnId="{EB5F9608-656C-4CA4-BEE3-C018A4D4F938}">
      <dgm:prSet/>
      <dgm:spPr/>
      <dgm:t>
        <a:bodyPr/>
        <a:lstStyle/>
        <a:p>
          <a:endParaRPr lang="ru-RU"/>
        </a:p>
      </dgm:t>
    </dgm:pt>
    <dgm:pt modelId="{E2CD3494-1014-4763-881A-671CFDD53A7F}">
      <dgm:prSet phldrT="[Текст]"/>
      <dgm:spPr>
        <a:xfrm>
          <a:off x="2743200" y="1600200"/>
          <a:ext cx="1600200" cy="160020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рекламодатели</a:t>
          </a:r>
        </a:p>
      </dgm:t>
    </dgm:pt>
    <dgm:pt modelId="{EDD5217E-A002-426C-9C59-87408609F890}" type="parTrans" cxnId="{171170E3-08C3-48FA-9EDB-ECC81D8526A5}">
      <dgm:prSet/>
      <dgm:spPr/>
      <dgm:t>
        <a:bodyPr/>
        <a:lstStyle/>
        <a:p>
          <a:endParaRPr lang="ru-RU"/>
        </a:p>
      </dgm:t>
    </dgm:pt>
    <dgm:pt modelId="{B012AD1C-03F8-49B8-86DA-D120691440F7}" type="sibTrans" cxnId="{171170E3-08C3-48FA-9EDB-ECC81D8526A5}">
      <dgm:prSet/>
      <dgm:spPr/>
      <dgm:t>
        <a:bodyPr/>
        <a:lstStyle/>
        <a:p>
          <a:endParaRPr lang="ru-RU"/>
        </a:p>
      </dgm:t>
    </dgm:pt>
    <dgm:pt modelId="{526FF0BE-BB29-466B-BEA0-43C484C94E24}" type="pres">
      <dgm:prSet presAssocID="{BF00B2BA-59C6-4373-8FE2-2989579C0E51}" presName="compositeShape" presStyleCnt="0">
        <dgm:presLayoutVars>
          <dgm:chMax val="9"/>
          <dgm:dir/>
          <dgm:resizeHandles val="exact"/>
        </dgm:presLayoutVars>
      </dgm:prSet>
      <dgm:spPr/>
      <dgm:t>
        <a:bodyPr/>
        <a:lstStyle/>
        <a:p>
          <a:endParaRPr lang="ru-RU"/>
        </a:p>
      </dgm:t>
    </dgm:pt>
    <dgm:pt modelId="{F65BDFBD-A00D-4569-B67F-DED79AD93AA2}" type="pres">
      <dgm:prSet presAssocID="{BF00B2BA-59C6-4373-8FE2-2989579C0E51}" presName="triangle1" presStyleLbl="node1" presStyleIdx="0" presStyleCnt="4">
        <dgm:presLayoutVars>
          <dgm:bulletEnabled val="1"/>
        </dgm:presLayoutVars>
      </dgm:prSet>
      <dgm:spPr>
        <a:prstGeom prst="triangle">
          <a:avLst/>
        </a:prstGeom>
      </dgm:spPr>
      <dgm:t>
        <a:bodyPr/>
        <a:lstStyle/>
        <a:p>
          <a:endParaRPr lang="ru-RU"/>
        </a:p>
      </dgm:t>
    </dgm:pt>
    <dgm:pt modelId="{62C91C31-59A6-46A2-9EFC-BABD8CFBFBF2}" type="pres">
      <dgm:prSet presAssocID="{BF00B2BA-59C6-4373-8FE2-2989579C0E51}" presName="triangle2" presStyleLbl="node1" presStyleIdx="1" presStyleCnt="4">
        <dgm:presLayoutVars>
          <dgm:bulletEnabled val="1"/>
        </dgm:presLayoutVars>
      </dgm:prSet>
      <dgm:spPr>
        <a:prstGeom prst="triangle">
          <a:avLst/>
        </a:prstGeom>
      </dgm:spPr>
      <dgm:t>
        <a:bodyPr/>
        <a:lstStyle/>
        <a:p>
          <a:endParaRPr lang="ru-RU"/>
        </a:p>
      </dgm:t>
    </dgm:pt>
    <dgm:pt modelId="{7B723556-2859-4DBD-A3C2-46E6CCA46694}" type="pres">
      <dgm:prSet presAssocID="{BF00B2BA-59C6-4373-8FE2-2989579C0E51}" presName="triangle3" presStyleLbl="node1" presStyleIdx="2" presStyleCnt="4">
        <dgm:presLayoutVars>
          <dgm:bulletEnabled val="1"/>
        </dgm:presLayoutVars>
      </dgm:prSet>
      <dgm:spPr>
        <a:prstGeom prst="triangle">
          <a:avLst/>
        </a:prstGeom>
      </dgm:spPr>
      <dgm:t>
        <a:bodyPr/>
        <a:lstStyle/>
        <a:p>
          <a:endParaRPr lang="ru-RU"/>
        </a:p>
      </dgm:t>
    </dgm:pt>
    <dgm:pt modelId="{613D6C85-1858-4549-8CA1-CADD13D59FB7}" type="pres">
      <dgm:prSet presAssocID="{BF00B2BA-59C6-4373-8FE2-2989579C0E51}" presName="triangle4" presStyleLbl="node1" presStyleIdx="3" presStyleCnt="4">
        <dgm:presLayoutVars>
          <dgm:bulletEnabled val="1"/>
        </dgm:presLayoutVars>
      </dgm:prSet>
      <dgm:spPr>
        <a:prstGeom prst="triangle">
          <a:avLst/>
        </a:prstGeom>
      </dgm:spPr>
      <dgm:t>
        <a:bodyPr/>
        <a:lstStyle/>
        <a:p>
          <a:endParaRPr lang="ru-RU"/>
        </a:p>
      </dgm:t>
    </dgm:pt>
  </dgm:ptLst>
  <dgm:cxnLst>
    <dgm:cxn modelId="{171170E3-08C3-48FA-9EDB-ECC81D8526A5}" srcId="{BF00B2BA-59C6-4373-8FE2-2989579C0E51}" destId="{E2CD3494-1014-4763-881A-671CFDD53A7F}" srcOrd="3" destOrd="0" parTransId="{EDD5217E-A002-426C-9C59-87408609F890}" sibTransId="{B012AD1C-03F8-49B8-86DA-D120691440F7}"/>
    <dgm:cxn modelId="{F5BB0469-96EA-4A03-93C7-E0CF5D9B52E7}" type="presOf" srcId="{56F08BC6-7661-47B0-B8AD-9AF30B6BCDD4}" destId="{F65BDFBD-A00D-4569-B67F-DED79AD93AA2}" srcOrd="0" destOrd="0" presId="urn:microsoft.com/office/officeart/2005/8/layout/pyramid4"/>
    <dgm:cxn modelId="{0F873B6A-9867-4C2F-B023-1F52A605DDEE}" type="presOf" srcId="{F79CAD38-DB2A-4A49-B0D7-2A1C3518E1CB}" destId="{62C91C31-59A6-46A2-9EFC-BABD8CFBFBF2}" srcOrd="0" destOrd="0" presId="urn:microsoft.com/office/officeart/2005/8/layout/pyramid4"/>
    <dgm:cxn modelId="{EB5F9608-656C-4CA4-BEE3-C018A4D4F938}" srcId="{BF00B2BA-59C6-4373-8FE2-2989579C0E51}" destId="{DAC095B4-B89F-43BB-BA3C-34E2DB923874}" srcOrd="2" destOrd="0" parTransId="{A5DEA886-0BA9-4654-B5D2-F4F398641BC7}" sibTransId="{81CF9E1E-031D-4A67-B5C9-BE5D90DAE041}"/>
    <dgm:cxn modelId="{462559A8-76C4-4BCE-84C2-E6A322E67CD1}" srcId="{BF00B2BA-59C6-4373-8FE2-2989579C0E51}" destId="{56F08BC6-7661-47B0-B8AD-9AF30B6BCDD4}" srcOrd="0" destOrd="0" parTransId="{406703B2-05B4-427E-9A82-FDBC6F661F11}" sibTransId="{F68633A4-B29C-4194-82B7-577B9A87EA5A}"/>
    <dgm:cxn modelId="{34A25F9F-3A04-46E2-BF4F-B409C84181E0}" type="presOf" srcId="{BF00B2BA-59C6-4373-8FE2-2989579C0E51}" destId="{526FF0BE-BB29-466B-BEA0-43C484C94E24}" srcOrd="0" destOrd="0" presId="urn:microsoft.com/office/officeart/2005/8/layout/pyramid4"/>
    <dgm:cxn modelId="{E3C6395F-E9CC-4DB1-9495-BEA0C31D1F76}" type="presOf" srcId="{E2CD3494-1014-4763-881A-671CFDD53A7F}" destId="{613D6C85-1858-4549-8CA1-CADD13D59FB7}" srcOrd="0" destOrd="0" presId="urn:microsoft.com/office/officeart/2005/8/layout/pyramid4"/>
    <dgm:cxn modelId="{06754B32-4A68-4F2A-B58F-A1F3C396CE41}" srcId="{BF00B2BA-59C6-4373-8FE2-2989579C0E51}" destId="{F79CAD38-DB2A-4A49-B0D7-2A1C3518E1CB}" srcOrd="1" destOrd="0" parTransId="{0F38A273-39A6-47D7-8F27-84AAFA64D08F}" sibTransId="{E7A95560-6A66-4F38-96D9-CA0FD0727D6B}"/>
    <dgm:cxn modelId="{04D5A1B5-8807-49FF-98C9-9147D5F2CB86}" type="presOf" srcId="{DAC095B4-B89F-43BB-BA3C-34E2DB923874}" destId="{7B723556-2859-4DBD-A3C2-46E6CCA46694}" srcOrd="0" destOrd="0" presId="urn:microsoft.com/office/officeart/2005/8/layout/pyramid4"/>
    <dgm:cxn modelId="{14ED7D3D-5F8D-4D91-B338-C27D61AE3ADA}" type="presParOf" srcId="{526FF0BE-BB29-466B-BEA0-43C484C94E24}" destId="{F65BDFBD-A00D-4569-B67F-DED79AD93AA2}" srcOrd="0" destOrd="0" presId="urn:microsoft.com/office/officeart/2005/8/layout/pyramid4"/>
    <dgm:cxn modelId="{1A792064-C65C-40E3-86CF-D07444815063}" type="presParOf" srcId="{526FF0BE-BB29-466B-BEA0-43C484C94E24}" destId="{62C91C31-59A6-46A2-9EFC-BABD8CFBFBF2}" srcOrd="1" destOrd="0" presId="urn:microsoft.com/office/officeart/2005/8/layout/pyramid4"/>
    <dgm:cxn modelId="{FA76476A-D311-43C1-882B-6B60F8A69EAE}" type="presParOf" srcId="{526FF0BE-BB29-466B-BEA0-43C484C94E24}" destId="{7B723556-2859-4DBD-A3C2-46E6CCA46694}" srcOrd="2" destOrd="0" presId="urn:microsoft.com/office/officeart/2005/8/layout/pyramid4"/>
    <dgm:cxn modelId="{1FDFA773-D821-4208-AA3A-A08804835B08}" type="presParOf" srcId="{526FF0BE-BB29-466B-BEA0-43C484C94E24}" destId="{613D6C85-1858-4549-8CA1-CADD13D59FB7}" srcOrd="3" destOrd="0" presId="urn:microsoft.com/office/officeart/2005/8/layout/pyramid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0AF08EA-A546-4802-97D7-83A7735BBBD6}"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ru-RU"/>
        </a:p>
      </dgm:t>
    </dgm:pt>
    <dgm:pt modelId="{48DE4C24-2268-465F-B806-24D89DDEBE2B}">
      <dgm:prSet phldrT="[Текст]"/>
      <dgm:spPr/>
      <dgm:t>
        <a:bodyPr/>
        <a:lstStyle/>
        <a:p>
          <a:r>
            <a:rPr lang="ru-RU"/>
            <a:t>Деятельность компании "</a:t>
          </a:r>
          <a:r>
            <a:rPr lang="en-US"/>
            <a:t>N</a:t>
          </a:r>
          <a:r>
            <a:rPr lang="ru-RU"/>
            <a:t>"</a:t>
          </a:r>
        </a:p>
      </dgm:t>
    </dgm:pt>
    <dgm:pt modelId="{102591C2-219B-4775-8D4E-E8D18C41AD22}" type="parTrans" cxnId="{6916E2CD-0211-477D-93D6-FACDBF03D29F}">
      <dgm:prSet/>
      <dgm:spPr/>
      <dgm:t>
        <a:bodyPr/>
        <a:lstStyle/>
        <a:p>
          <a:endParaRPr lang="ru-RU"/>
        </a:p>
      </dgm:t>
    </dgm:pt>
    <dgm:pt modelId="{2ADF0BB0-167E-4092-929E-88689342A76A}" type="sibTrans" cxnId="{6916E2CD-0211-477D-93D6-FACDBF03D29F}">
      <dgm:prSet/>
      <dgm:spPr/>
      <dgm:t>
        <a:bodyPr/>
        <a:lstStyle/>
        <a:p>
          <a:endParaRPr lang="ru-RU"/>
        </a:p>
      </dgm:t>
    </dgm:pt>
    <dgm:pt modelId="{C8E6B906-D8F7-4210-9F76-D7C7776D90D6}">
      <dgm:prSet phldrT="[Текст]"/>
      <dgm:spPr/>
      <dgm:t>
        <a:bodyPr/>
        <a:lstStyle/>
        <a:p>
          <a:r>
            <a:rPr lang="ru-RU"/>
            <a:t>Производство видео-контента</a:t>
          </a:r>
        </a:p>
      </dgm:t>
    </dgm:pt>
    <dgm:pt modelId="{236313E6-9D12-468B-8DDD-D1F5495D1504}" type="parTrans" cxnId="{76304594-3600-49A8-A9E7-5C3D9F81EF0E}">
      <dgm:prSet/>
      <dgm:spPr/>
      <dgm:t>
        <a:bodyPr/>
        <a:lstStyle/>
        <a:p>
          <a:endParaRPr lang="ru-RU"/>
        </a:p>
      </dgm:t>
    </dgm:pt>
    <dgm:pt modelId="{6834193E-5ED9-40E0-8137-E120560A4322}" type="sibTrans" cxnId="{76304594-3600-49A8-A9E7-5C3D9F81EF0E}">
      <dgm:prSet/>
      <dgm:spPr/>
      <dgm:t>
        <a:bodyPr/>
        <a:lstStyle/>
        <a:p>
          <a:endParaRPr lang="ru-RU"/>
        </a:p>
      </dgm:t>
    </dgm:pt>
    <dgm:pt modelId="{BC9357BE-C5F8-48D9-98E7-99F1DBA435E7}">
      <dgm:prSet phldrT="[Текст]"/>
      <dgm:spPr/>
      <dgm:t>
        <a:bodyPr/>
        <a:lstStyle/>
        <a:p>
          <a:r>
            <a:rPr lang="ru-RU"/>
            <a:t>Производство графики</a:t>
          </a:r>
        </a:p>
      </dgm:t>
    </dgm:pt>
    <dgm:pt modelId="{0059117B-88A2-4769-9604-8C47691558E6}" type="parTrans" cxnId="{DD2CCA92-8316-4E93-97F5-2D1328ED86A3}">
      <dgm:prSet/>
      <dgm:spPr/>
      <dgm:t>
        <a:bodyPr/>
        <a:lstStyle/>
        <a:p>
          <a:endParaRPr lang="ru-RU"/>
        </a:p>
      </dgm:t>
    </dgm:pt>
    <dgm:pt modelId="{84574F51-1739-4B22-A7F0-3BFD86585D45}" type="sibTrans" cxnId="{DD2CCA92-8316-4E93-97F5-2D1328ED86A3}">
      <dgm:prSet/>
      <dgm:spPr/>
      <dgm:t>
        <a:bodyPr/>
        <a:lstStyle/>
        <a:p>
          <a:endParaRPr lang="ru-RU"/>
        </a:p>
      </dgm:t>
    </dgm:pt>
    <dgm:pt modelId="{E171212E-62FA-4229-83D1-6CC5AF67919C}">
      <dgm:prSet phldrT="[Текст]"/>
      <dgm:spPr/>
      <dgm:t>
        <a:bodyPr/>
        <a:lstStyle/>
        <a:p>
          <a:r>
            <a:rPr lang="ru-RU"/>
            <a:t>Написание сценариев и копирайтинг</a:t>
          </a:r>
        </a:p>
      </dgm:t>
    </dgm:pt>
    <dgm:pt modelId="{58BC3BE7-473A-4345-A0C7-FADB1F0143DC}" type="parTrans" cxnId="{87EBEDE3-F0B7-47E5-A4F7-7FAEE83CA31B}">
      <dgm:prSet/>
      <dgm:spPr/>
      <dgm:t>
        <a:bodyPr/>
        <a:lstStyle/>
        <a:p>
          <a:endParaRPr lang="ru-RU"/>
        </a:p>
      </dgm:t>
    </dgm:pt>
    <dgm:pt modelId="{949FC78D-2C04-4855-8818-A16B0760A28B}" type="sibTrans" cxnId="{87EBEDE3-F0B7-47E5-A4F7-7FAEE83CA31B}">
      <dgm:prSet/>
      <dgm:spPr/>
      <dgm:t>
        <a:bodyPr/>
        <a:lstStyle/>
        <a:p>
          <a:endParaRPr lang="ru-RU"/>
        </a:p>
      </dgm:t>
    </dgm:pt>
    <dgm:pt modelId="{A227F80A-388B-4226-82E3-F292AF99B019}" type="pres">
      <dgm:prSet presAssocID="{20AF08EA-A546-4802-97D7-83A7735BBBD6}" presName="hierChild1" presStyleCnt="0">
        <dgm:presLayoutVars>
          <dgm:orgChart val="1"/>
          <dgm:chPref val="1"/>
          <dgm:dir/>
          <dgm:animOne val="branch"/>
          <dgm:animLvl val="lvl"/>
          <dgm:resizeHandles/>
        </dgm:presLayoutVars>
      </dgm:prSet>
      <dgm:spPr/>
      <dgm:t>
        <a:bodyPr/>
        <a:lstStyle/>
        <a:p>
          <a:endParaRPr lang="ru-RU"/>
        </a:p>
      </dgm:t>
    </dgm:pt>
    <dgm:pt modelId="{10094D91-73CD-4743-80D9-4E2BF659328B}" type="pres">
      <dgm:prSet presAssocID="{48DE4C24-2268-465F-B806-24D89DDEBE2B}" presName="hierRoot1" presStyleCnt="0">
        <dgm:presLayoutVars>
          <dgm:hierBranch val="init"/>
        </dgm:presLayoutVars>
      </dgm:prSet>
      <dgm:spPr/>
    </dgm:pt>
    <dgm:pt modelId="{E583CAEF-346F-444A-84C2-7D1378239D26}" type="pres">
      <dgm:prSet presAssocID="{48DE4C24-2268-465F-B806-24D89DDEBE2B}" presName="rootComposite1" presStyleCnt="0"/>
      <dgm:spPr/>
    </dgm:pt>
    <dgm:pt modelId="{4444C79B-2C47-49DC-B16B-34B452267019}" type="pres">
      <dgm:prSet presAssocID="{48DE4C24-2268-465F-B806-24D89DDEBE2B}" presName="rootText1" presStyleLbl="node0" presStyleIdx="0" presStyleCnt="1">
        <dgm:presLayoutVars>
          <dgm:chPref val="3"/>
        </dgm:presLayoutVars>
      </dgm:prSet>
      <dgm:spPr/>
      <dgm:t>
        <a:bodyPr/>
        <a:lstStyle/>
        <a:p>
          <a:endParaRPr lang="ru-RU"/>
        </a:p>
      </dgm:t>
    </dgm:pt>
    <dgm:pt modelId="{E5D2AA25-5153-4A73-8A72-DC2BD0434B5C}" type="pres">
      <dgm:prSet presAssocID="{48DE4C24-2268-465F-B806-24D89DDEBE2B}" presName="rootConnector1" presStyleLbl="node1" presStyleIdx="0" presStyleCnt="0"/>
      <dgm:spPr/>
      <dgm:t>
        <a:bodyPr/>
        <a:lstStyle/>
        <a:p>
          <a:endParaRPr lang="ru-RU"/>
        </a:p>
      </dgm:t>
    </dgm:pt>
    <dgm:pt modelId="{E7043BA3-043C-414E-9949-626540F04F00}" type="pres">
      <dgm:prSet presAssocID="{48DE4C24-2268-465F-B806-24D89DDEBE2B}" presName="hierChild2" presStyleCnt="0"/>
      <dgm:spPr/>
    </dgm:pt>
    <dgm:pt modelId="{55611402-4FE3-4055-82DD-CB36240B6170}" type="pres">
      <dgm:prSet presAssocID="{236313E6-9D12-468B-8DDD-D1F5495D1504}" presName="Name64" presStyleLbl="parChTrans1D2" presStyleIdx="0" presStyleCnt="3"/>
      <dgm:spPr/>
      <dgm:t>
        <a:bodyPr/>
        <a:lstStyle/>
        <a:p>
          <a:endParaRPr lang="ru-RU"/>
        </a:p>
      </dgm:t>
    </dgm:pt>
    <dgm:pt modelId="{4E4B995F-6E94-4B1A-AE5C-EC452623EE87}" type="pres">
      <dgm:prSet presAssocID="{C8E6B906-D8F7-4210-9F76-D7C7776D90D6}" presName="hierRoot2" presStyleCnt="0">
        <dgm:presLayoutVars>
          <dgm:hierBranch val="init"/>
        </dgm:presLayoutVars>
      </dgm:prSet>
      <dgm:spPr/>
    </dgm:pt>
    <dgm:pt modelId="{D90F23A7-6D9D-47A5-848F-C39675F008B9}" type="pres">
      <dgm:prSet presAssocID="{C8E6B906-D8F7-4210-9F76-D7C7776D90D6}" presName="rootComposite" presStyleCnt="0"/>
      <dgm:spPr/>
    </dgm:pt>
    <dgm:pt modelId="{277B82CD-A348-4C51-AB97-FCDD599A9126}" type="pres">
      <dgm:prSet presAssocID="{C8E6B906-D8F7-4210-9F76-D7C7776D90D6}" presName="rootText" presStyleLbl="node2" presStyleIdx="0" presStyleCnt="3">
        <dgm:presLayoutVars>
          <dgm:chPref val="3"/>
        </dgm:presLayoutVars>
      </dgm:prSet>
      <dgm:spPr/>
      <dgm:t>
        <a:bodyPr/>
        <a:lstStyle/>
        <a:p>
          <a:endParaRPr lang="ru-RU"/>
        </a:p>
      </dgm:t>
    </dgm:pt>
    <dgm:pt modelId="{B6525219-7048-4B37-9715-C971BC006272}" type="pres">
      <dgm:prSet presAssocID="{C8E6B906-D8F7-4210-9F76-D7C7776D90D6}" presName="rootConnector" presStyleLbl="node2" presStyleIdx="0" presStyleCnt="3"/>
      <dgm:spPr/>
      <dgm:t>
        <a:bodyPr/>
        <a:lstStyle/>
        <a:p>
          <a:endParaRPr lang="ru-RU"/>
        </a:p>
      </dgm:t>
    </dgm:pt>
    <dgm:pt modelId="{6B2B485C-7392-489E-9CD3-942794EE6537}" type="pres">
      <dgm:prSet presAssocID="{C8E6B906-D8F7-4210-9F76-D7C7776D90D6}" presName="hierChild4" presStyleCnt="0"/>
      <dgm:spPr/>
    </dgm:pt>
    <dgm:pt modelId="{BC53091B-E268-40C5-A450-4859DD5E9398}" type="pres">
      <dgm:prSet presAssocID="{C8E6B906-D8F7-4210-9F76-D7C7776D90D6}" presName="hierChild5" presStyleCnt="0"/>
      <dgm:spPr/>
    </dgm:pt>
    <dgm:pt modelId="{EB4C1C4F-4C85-4C39-A788-6323262DF62B}" type="pres">
      <dgm:prSet presAssocID="{0059117B-88A2-4769-9604-8C47691558E6}" presName="Name64" presStyleLbl="parChTrans1D2" presStyleIdx="1" presStyleCnt="3"/>
      <dgm:spPr/>
      <dgm:t>
        <a:bodyPr/>
        <a:lstStyle/>
        <a:p>
          <a:endParaRPr lang="ru-RU"/>
        </a:p>
      </dgm:t>
    </dgm:pt>
    <dgm:pt modelId="{7D863651-6F98-452D-B4E3-5C59F4E90DE4}" type="pres">
      <dgm:prSet presAssocID="{BC9357BE-C5F8-48D9-98E7-99F1DBA435E7}" presName="hierRoot2" presStyleCnt="0">
        <dgm:presLayoutVars>
          <dgm:hierBranch val="init"/>
        </dgm:presLayoutVars>
      </dgm:prSet>
      <dgm:spPr/>
    </dgm:pt>
    <dgm:pt modelId="{18490966-FC46-4789-9B0F-CCF08E68CFC6}" type="pres">
      <dgm:prSet presAssocID="{BC9357BE-C5F8-48D9-98E7-99F1DBA435E7}" presName="rootComposite" presStyleCnt="0"/>
      <dgm:spPr/>
    </dgm:pt>
    <dgm:pt modelId="{841F06D7-C662-48BD-A050-FFFE3C4F76BD}" type="pres">
      <dgm:prSet presAssocID="{BC9357BE-C5F8-48D9-98E7-99F1DBA435E7}" presName="rootText" presStyleLbl="node2" presStyleIdx="1" presStyleCnt="3">
        <dgm:presLayoutVars>
          <dgm:chPref val="3"/>
        </dgm:presLayoutVars>
      </dgm:prSet>
      <dgm:spPr/>
      <dgm:t>
        <a:bodyPr/>
        <a:lstStyle/>
        <a:p>
          <a:endParaRPr lang="ru-RU"/>
        </a:p>
      </dgm:t>
    </dgm:pt>
    <dgm:pt modelId="{BB774007-815E-4CF8-89DD-804F542C467F}" type="pres">
      <dgm:prSet presAssocID="{BC9357BE-C5F8-48D9-98E7-99F1DBA435E7}" presName="rootConnector" presStyleLbl="node2" presStyleIdx="1" presStyleCnt="3"/>
      <dgm:spPr/>
      <dgm:t>
        <a:bodyPr/>
        <a:lstStyle/>
        <a:p>
          <a:endParaRPr lang="ru-RU"/>
        </a:p>
      </dgm:t>
    </dgm:pt>
    <dgm:pt modelId="{F9058719-FCE9-4490-A861-F2760140F364}" type="pres">
      <dgm:prSet presAssocID="{BC9357BE-C5F8-48D9-98E7-99F1DBA435E7}" presName="hierChild4" presStyleCnt="0"/>
      <dgm:spPr/>
    </dgm:pt>
    <dgm:pt modelId="{FFE11C8E-8AAB-4103-99B9-45FA8DC32518}" type="pres">
      <dgm:prSet presAssocID="{BC9357BE-C5F8-48D9-98E7-99F1DBA435E7}" presName="hierChild5" presStyleCnt="0"/>
      <dgm:spPr/>
    </dgm:pt>
    <dgm:pt modelId="{CC8D0AEC-1A23-4CB6-83BD-9D14D53DC6C9}" type="pres">
      <dgm:prSet presAssocID="{58BC3BE7-473A-4345-A0C7-FADB1F0143DC}" presName="Name64" presStyleLbl="parChTrans1D2" presStyleIdx="2" presStyleCnt="3"/>
      <dgm:spPr/>
      <dgm:t>
        <a:bodyPr/>
        <a:lstStyle/>
        <a:p>
          <a:endParaRPr lang="ru-RU"/>
        </a:p>
      </dgm:t>
    </dgm:pt>
    <dgm:pt modelId="{C5A7B6E4-8F2D-4EE9-9F6E-EAA0812C216F}" type="pres">
      <dgm:prSet presAssocID="{E171212E-62FA-4229-83D1-6CC5AF67919C}" presName="hierRoot2" presStyleCnt="0">
        <dgm:presLayoutVars>
          <dgm:hierBranch val="init"/>
        </dgm:presLayoutVars>
      </dgm:prSet>
      <dgm:spPr/>
    </dgm:pt>
    <dgm:pt modelId="{3C70D0F6-609D-4F4F-AA7B-8AC9C430D394}" type="pres">
      <dgm:prSet presAssocID="{E171212E-62FA-4229-83D1-6CC5AF67919C}" presName="rootComposite" presStyleCnt="0"/>
      <dgm:spPr/>
    </dgm:pt>
    <dgm:pt modelId="{517F3EBD-E401-481E-A639-D3977BB01CE0}" type="pres">
      <dgm:prSet presAssocID="{E171212E-62FA-4229-83D1-6CC5AF67919C}" presName="rootText" presStyleLbl="node2" presStyleIdx="2" presStyleCnt="3">
        <dgm:presLayoutVars>
          <dgm:chPref val="3"/>
        </dgm:presLayoutVars>
      </dgm:prSet>
      <dgm:spPr/>
      <dgm:t>
        <a:bodyPr/>
        <a:lstStyle/>
        <a:p>
          <a:endParaRPr lang="ru-RU"/>
        </a:p>
      </dgm:t>
    </dgm:pt>
    <dgm:pt modelId="{865EA016-1BEF-4A25-98A7-5218234FB973}" type="pres">
      <dgm:prSet presAssocID="{E171212E-62FA-4229-83D1-6CC5AF67919C}" presName="rootConnector" presStyleLbl="node2" presStyleIdx="2" presStyleCnt="3"/>
      <dgm:spPr/>
      <dgm:t>
        <a:bodyPr/>
        <a:lstStyle/>
        <a:p>
          <a:endParaRPr lang="ru-RU"/>
        </a:p>
      </dgm:t>
    </dgm:pt>
    <dgm:pt modelId="{D4A8FF4C-33ED-423D-9A75-B7CF8F42B4A5}" type="pres">
      <dgm:prSet presAssocID="{E171212E-62FA-4229-83D1-6CC5AF67919C}" presName="hierChild4" presStyleCnt="0"/>
      <dgm:spPr/>
    </dgm:pt>
    <dgm:pt modelId="{842E56A4-4B52-4FF7-9754-B43B177CB22A}" type="pres">
      <dgm:prSet presAssocID="{E171212E-62FA-4229-83D1-6CC5AF67919C}" presName="hierChild5" presStyleCnt="0"/>
      <dgm:spPr/>
    </dgm:pt>
    <dgm:pt modelId="{F1FCDAF8-8C53-44F1-83EB-871B53DBDDB2}" type="pres">
      <dgm:prSet presAssocID="{48DE4C24-2268-465F-B806-24D89DDEBE2B}" presName="hierChild3" presStyleCnt="0"/>
      <dgm:spPr/>
    </dgm:pt>
  </dgm:ptLst>
  <dgm:cxnLst>
    <dgm:cxn modelId="{87EBEDE3-F0B7-47E5-A4F7-7FAEE83CA31B}" srcId="{48DE4C24-2268-465F-B806-24D89DDEBE2B}" destId="{E171212E-62FA-4229-83D1-6CC5AF67919C}" srcOrd="2" destOrd="0" parTransId="{58BC3BE7-473A-4345-A0C7-FADB1F0143DC}" sibTransId="{949FC78D-2C04-4855-8818-A16B0760A28B}"/>
    <dgm:cxn modelId="{001A6088-A77F-4A72-B844-D97CCA3B2157}" type="presOf" srcId="{BC9357BE-C5F8-48D9-98E7-99F1DBA435E7}" destId="{841F06D7-C662-48BD-A050-FFFE3C4F76BD}" srcOrd="0" destOrd="0" presId="urn:microsoft.com/office/officeart/2009/3/layout/HorizontalOrganizationChart"/>
    <dgm:cxn modelId="{6E702CE1-4180-4196-8434-E11DB92EDE92}" type="presOf" srcId="{BC9357BE-C5F8-48D9-98E7-99F1DBA435E7}" destId="{BB774007-815E-4CF8-89DD-804F542C467F}" srcOrd="1" destOrd="0" presId="urn:microsoft.com/office/officeart/2009/3/layout/HorizontalOrganizationChart"/>
    <dgm:cxn modelId="{891A04C0-ACC4-43B8-B9BC-38961ED2C500}" type="presOf" srcId="{236313E6-9D12-468B-8DDD-D1F5495D1504}" destId="{55611402-4FE3-4055-82DD-CB36240B6170}" srcOrd="0" destOrd="0" presId="urn:microsoft.com/office/officeart/2009/3/layout/HorizontalOrganizationChart"/>
    <dgm:cxn modelId="{46069C84-B845-45A8-BD46-267BC26E0B63}" type="presOf" srcId="{0059117B-88A2-4769-9604-8C47691558E6}" destId="{EB4C1C4F-4C85-4C39-A788-6323262DF62B}" srcOrd="0" destOrd="0" presId="urn:microsoft.com/office/officeart/2009/3/layout/HorizontalOrganizationChart"/>
    <dgm:cxn modelId="{92D4E89B-FCB5-4F35-8ACB-4F2AD460E200}" type="presOf" srcId="{58BC3BE7-473A-4345-A0C7-FADB1F0143DC}" destId="{CC8D0AEC-1A23-4CB6-83BD-9D14D53DC6C9}" srcOrd="0" destOrd="0" presId="urn:microsoft.com/office/officeart/2009/3/layout/HorizontalOrganizationChart"/>
    <dgm:cxn modelId="{3B3884E5-F440-4612-A908-633B0DBA02A3}" type="presOf" srcId="{E171212E-62FA-4229-83D1-6CC5AF67919C}" destId="{517F3EBD-E401-481E-A639-D3977BB01CE0}" srcOrd="0" destOrd="0" presId="urn:microsoft.com/office/officeart/2009/3/layout/HorizontalOrganizationChart"/>
    <dgm:cxn modelId="{485A31F8-1E7A-4DEF-924D-D1C0833FB169}" type="presOf" srcId="{E171212E-62FA-4229-83D1-6CC5AF67919C}" destId="{865EA016-1BEF-4A25-98A7-5218234FB973}" srcOrd="1" destOrd="0" presId="urn:microsoft.com/office/officeart/2009/3/layout/HorizontalOrganizationChart"/>
    <dgm:cxn modelId="{D142C66E-ACB6-4718-B19D-060409737C96}" type="presOf" srcId="{20AF08EA-A546-4802-97D7-83A7735BBBD6}" destId="{A227F80A-388B-4226-82E3-F292AF99B019}" srcOrd="0" destOrd="0" presId="urn:microsoft.com/office/officeart/2009/3/layout/HorizontalOrganizationChart"/>
    <dgm:cxn modelId="{504B72D1-73D6-4CEE-8C32-221257154000}" type="presOf" srcId="{C8E6B906-D8F7-4210-9F76-D7C7776D90D6}" destId="{277B82CD-A348-4C51-AB97-FCDD599A9126}" srcOrd="0" destOrd="0" presId="urn:microsoft.com/office/officeart/2009/3/layout/HorizontalOrganizationChart"/>
    <dgm:cxn modelId="{09AACE5E-B0ED-4D39-80C9-531D39219A4A}" type="presOf" srcId="{48DE4C24-2268-465F-B806-24D89DDEBE2B}" destId="{4444C79B-2C47-49DC-B16B-34B452267019}" srcOrd="0" destOrd="0" presId="urn:microsoft.com/office/officeart/2009/3/layout/HorizontalOrganizationChart"/>
    <dgm:cxn modelId="{76304594-3600-49A8-A9E7-5C3D9F81EF0E}" srcId="{48DE4C24-2268-465F-B806-24D89DDEBE2B}" destId="{C8E6B906-D8F7-4210-9F76-D7C7776D90D6}" srcOrd="0" destOrd="0" parTransId="{236313E6-9D12-468B-8DDD-D1F5495D1504}" sibTransId="{6834193E-5ED9-40E0-8137-E120560A4322}"/>
    <dgm:cxn modelId="{6916E2CD-0211-477D-93D6-FACDBF03D29F}" srcId="{20AF08EA-A546-4802-97D7-83A7735BBBD6}" destId="{48DE4C24-2268-465F-B806-24D89DDEBE2B}" srcOrd="0" destOrd="0" parTransId="{102591C2-219B-4775-8D4E-E8D18C41AD22}" sibTransId="{2ADF0BB0-167E-4092-929E-88689342A76A}"/>
    <dgm:cxn modelId="{C258BA3B-2A81-4FFE-B851-9E25DA4F44A5}" type="presOf" srcId="{48DE4C24-2268-465F-B806-24D89DDEBE2B}" destId="{E5D2AA25-5153-4A73-8A72-DC2BD0434B5C}" srcOrd="1" destOrd="0" presId="urn:microsoft.com/office/officeart/2009/3/layout/HorizontalOrganizationChart"/>
    <dgm:cxn modelId="{6CCBEDDA-3621-4FC2-A905-52603B1905B0}" type="presOf" srcId="{C8E6B906-D8F7-4210-9F76-D7C7776D90D6}" destId="{B6525219-7048-4B37-9715-C971BC006272}" srcOrd="1" destOrd="0" presId="urn:microsoft.com/office/officeart/2009/3/layout/HorizontalOrganizationChart"/>
    <dgm:cxn modelId="{DD2CCA92-8316-4E93-97F5-2D1328ED86A3}" srcId="{48DE4C24-2268-465F-B806-24D89DDEBE2B}" destId="{BC9357BE-C5F8-48D9-98E7-99F1DBA435E7}" srcOrd="1" destOrd="0" parTransId="{0059117B-88A2-4769-9604-8C47691558E6}" sibTransId="{84574F51-1739-4B22-A7F0-3BFD86585D45}"/>
    <dgm:cxn modelId="{B508CB41-3D00-4DDE-B552-12AD65C37B6F}" type="presParOf" srcId="{A227F80A-388B-4226-82E3-F292AF99B019}" destId="{10094D91-73CD-4743-80D9-4E2BF659328B}" srcOrd="0" destOrd="0" presId="urn:microsoft.com/office/officeart/2009/3/layout/HorizontalOrganizationChart"/>
    <dgm:cxn modelId="{FC507035-577E-4953-854A-8E46C828AB23}" type="presParOf" srcId="{10094D91-73CD-4743-80D9-4E2BF659328B}" destId="{E583CAEF-346F-444A-84C2-7D1378239D26}" srcOrd="0" destOrd="0" presId="urn:microsoft.com/office/officeart/2009/3/layout/HorizontalOrganizationChart"/>
    <dgm:cxn modelId="{48D6D0C5-D324-4260-B23D-E44D15D90B2C}" type="presParOf" srcId="{E583CAEF-346F-444A-84C2-7D1378239D26}" destId="{4444C79B-2C47-49DC-B16B-34B452267019}" srcOrd="0" destOrd="0" presId="urn:microsoft.com/office/officeart/2009/3/layout/HorizontalOrganizationChart"/>
    <dgm:cxn modelId="{084C44CC-0755-4FA2-8017-B2B0A676A8FB}" type="presParOf" srcId="{E583CAEF-346F-444A-84C2-7D1378239D26}" destId="{E5D2AA25-5153-4A73-8A72-DC2BD0434B5C}" srcOrd="1" destOrd="0" presId="urn:microsoft.com/office/officeart/2009/3/layout/HorizontalOrganizationChart"/>
    <dgm:cxn modelId="{AFDC62A8-AC92-4A89-B813-FE0980850CBF}" type="presParOf" srcId="{10094D91-73CD-4743-80D9-4E2BF659328B}" destId="{E7043BA3-043C-414E-9949-626540F04F00}" srcOrd="1" destOrd="0" presId="urn:microsoft.com/office/officeart/2009/3/layout/HorizontalOrganizationChart"/>
    <dgm:cxn modelId="{9E4EC767-ED74-435C-B454-341BDC5A683F}" type="presParOf" srcId="{E7043BA3-043C-414E-9949-626540F04F00}" destId="{55611402-4FE3-4055-82DD-CB36240B6170}" srcOrd="0" destOrd="0" presId="urn:microsoft.com/office/officeart/2009/3/layout/HorizontalOrganizationChart"/>
    <dgm:cxn modelId="{29A6C1DF-D811-404D-AB7F-54AC51B0ADEA}" type="presParOf" srcId="{E7043BA3-043C-414E-9949-626540F04F00}" destId="{4E4B995F-6E94-4B1A-AE5C-EC452623EE87}" srcOrd="1" destOrd="0" presId="urn:microsoft.com/office/officeart/2009/3/layout/HorizontalOrganizationChart"/>
    <dgm:cxn modelId="{91289492-B614-482D-A347-464A0517E827}" type="presParOf" srcId="{4E4B995F-6E94-4B1A-AE5C-EC452623EE87}" destId="{D90F23A7-6D9D-47A5-848F-C39675F008B9}" srcOrd="0" destOrd="0" presId="urn:microsoft.com/office/officeart/2009/3/layout/HorizontalOrganizationChart"/>
    <dgm:cxn modelId="{8E9334C3-A242-41D6-9C98-782DEC4C59D7}" type="presParOf" srcId="{D90F23A7-6D9D-47A5-848F-C39675F008B9}" destId="{277B82CD-A348-4C51-AB97-FCDD599A9126}" srcOrd="0" destOrd="0" presId="urn:microsoft.com/office/officeart/2009/3/layout/HorizontalOrganizationChart"/>
    <dgm:cxn modelId="{01CAC968-1DDE-42ED-AEB6-ED974E155459}" type="presParOf" srcId="{D90F23A7-6D9D-47A5-848F-C39675F008B9}" destId="{B6525219-7048-4B37-9715-C971BC006272}" srcOrd="1" destOrd="0" presId="urn:microsoft.com/office/officeart/2009/3/layout/HorizontalOrganizationChart"/>
    <dgm:cxn modelId="{376017A7-2E7B-4F70-8E09-FC1F4E50E632}" type="presParOf" srcId="{4E4B995F-6E94-4B1A-AE5C-EC452623EE87}" destId="{6B2B485C-7392-489E-9CD3-942794EE6537}" srcOrd="1" destOrd="0" presId="urn:microsoft.com/office/officeart/2009/3/layout/HorizontalOrganizationChart"/>
    <dgm:cxn modelId="{3C4554AB-A55C-444B-BF07-430C2792BBB6}" type="presParOf" srcId="{4E4B995F-6E94-4B1A-AE5C-EC452623EE87}" destId="{BC53091B-E268-40C5-A450-4859DD5E9398}" srcOrd="2" destOrd="0" presId="urn:microsoft.com/office/officeart/2009/3/layout/HorizontalOrganizationChart"/>
    <dgm:cxn modelId="{B22F6F02-4E7C-45A0-8F46-0B9F6AC90FAD}" type="presParOf" srcId="{E7043BA3-043C-414E-9949-626540F04F00}" destId="{EB4C1C4F-4C85-4C39-A788-6323262DF62B}" srcOrd="2" destOrd="0" presId="urn:microsoft.com/office/officeart/2009/3/layout/HorizontalOrganizationChart"/>
    <dgm:cxn modelId="{F39B1AC6-44C2-44F3-93A4-C405FB5D3394}" type="presParOf" srcId="{E7043BA3-043C-414E-9949-626540F04F00}" destId="{7D863651-6F98-452D-B4E3-5C59F4E90DE4}" srcOrd="3" destOrd="0" presId="urn:microsoft.com/office/officeart/2009/3/layout/HorizontalOrganizationChart"/>
    <dgm:cxn modelId="{8CB999EC-DC8E-4478-9583-6B0431519233}" type="presParOf" srcId="{7D863651-6F98-452D-B4E3-5C59F4E90DE4}" destId="{18490966-FC46-4789-9B0F-CCF08E68CFC6}" srcOrd="0" destOrd="0" presId="urn:microsoft.com/office/officeart/2009/3/layout/HorizontalOrganizationChart"/>
    <dgm:cxn modelId="{4E4DDC36-FF7A-46C1-9F51-3266D9F7A179}" type="presParOf" srcId="{18490966-FC46-4789-9B0F-CCF08E68CFC6}" destId="{841F06D7-C662-48BD-A050-FFFE3C4F76BD}" srcOrd="0" destOrd="0" presId="urn:microsoft.com/office/officeart/2009/3/layout/HorizontalOrganizationChart"/>
    <dgm:cxn modelId="{102272F3-9879-41CD-9BC7-BBB533FD2C6C}" type="presParOf" srcId="{18490966-FC46-4789-9B0F-CCF08E68CFC6}" destId="{BB774007-815E-4CF8-89DD-804F542C467F}" srcOrd="1" destOrd="0" presId="urn:microsoft.com/office/officeart/2009/3/layout/HorizontalOrganizationChart"/>
    <dgm:cxn modelId="{ABF39687-DA03-4757-83D8-99BCCBA31D6C}" type="presParOf" srcId="{7D863651-6F98-452D-B4E3-5C59F4E90DE4}" destId="{F9058719-FCE9-4490-A861-F2760140F364}" srcOrd="1" destOrd="0" presId="urn:microsoft.com/office/officeart/2009/3/layout/HorizontalOrganizationChart"/>
    <dgm:cxn modelId="{C33A33B2-92A0-4832-8ED8-C993FEC4B1A7}" type="presParOf" srcId="{7D863651-6F98-452D-B4E3-5C59F4E90DE4}" destId="{FFE11C8E-8AAB-4103-99B9-45FA8DC32518}" srcOrd="2" destOrd="0" presId="urn:microsoft.com/office/officeart/2009/3/layout/HorizontalOrganizationChart"/>
    <dgm:cxn modelId="{B3EC7741-946D-493D-B17A-7A90E9A9698F}" type="presParOf" srcId="{E7043BA3-043C-414E-9949-626540F04F00}" destId="{CC8D0AEC-1A23-4CB6-83BD-9D14D53DC6C9}" srcOrd="4" destOrd="0" presId="urn:microsoft.com/office/officeart/2009/3/layout/HorizontalOrganizationChart"/>
    <dgm:cxn modelId="{8D018045-CC73-4B45-8385-12021A3BD238}" type="presParOf" srcId="{E7043BA3-043C-414E-9949-626540F04F00}" destId="{C5A7B6E4-8F2D-4EE9-9F6E-EAA0812C216F}" srcOrd="5" destOrd="0" presId="urn:microsoft.com/office/officeart/2009/3/layout/HorizontalOrganizationChart"/>
    <dgm:cxn modelId="{95DABA2B-1A81-420D-BAAD-2FE4BAD5B0B0}" type="presParOf" srcId="{C5A7B6E4-8F2D-4EE9-9F6E-EAA0812C216F}" destId="{3C70D0F6-609D-4F4F-AA7B-8AC9C430D394}" srcOrd="0" destOrd="0" presId="urn:microsoft.com/office/officeart/2009/3/layout/HorizontalOrganizationChart"/>
    <dgm:cxn modelId="{EC48567D-124C-4982-9E88-4D2511295D2C}" type="presParOf" srcId="{3C70D0F6-609D-4F4F-AA7B-8AC9C430D394}" destId="{517F3EBD-E401-481E-A639-D3977BB01CE0}" srcOrd="0" destOrd="0" presId="urn:microsoft.com/office/officeart/2009/3/layout/HorizontalOrganizationChart"/>
    <dgm:cxn modelId="{E8CB8DA8-6573-419E-97E2-E3273306C6BA}" type="presParOf" srcId="{3C70D0F6-609D-4F4F-AA7B-8AC9C430D394}" destId="{865EA016-1BEF-4A25-98A7-5218234FB973}" srcOrd="1" destOrd="0" presId="urn:microsoft.com/office/officeart/2009/3/layout/HorizontalOrganizationChart"/>
    <dgm:cxn modelId="{B7025481-C3BE-45C7-B5EC-56F8B344A685}" type="presParOf" srcId="{C5A7B6E4-8F2D-4EE9-9F6E-EAA0812C216F}" destId="{D4A8FF4C-33ED-423D-9A75-B7CF8F42B4A5}" srcOrd="1" destOrd="0" presId="urn:microsoft.com/office/officeart/2009/3/layout/HorizontalOrganizationChart"/>
    <dgm:cxn modelId="{1C599083-30D4-4203-A98A-08F837872F4F}" type="presParOf" srcId="{C5A7B6E4-8F2D-4EE9-9F6E-EAA0812C216F}" destId="{842E56A4-4B52-4FF7-9754-B43B177CB22A}" srcOrd="2" destOrd="0" presId="urn:microsoft.com/office/officeart/2009/3/layout/HorizontalOrganizationChart"/>
    <dgm:cxn modelId="{A84379DD-49F5-48C5-824E-AA539EB83658}" type="presParOf" srcId="{10094D91-73CD-4743-80D9-4E2BF659328B}" destId="{F1FCDAF8-8C53-44F1-83EB-871B53DBDDB2}" srcOrd="2" destOrd="0" presId="urn:microsoft.com/office/officeart/2009/3/layout/HorizontalOrganizationChar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FFC5143-B761-46C0-A119-84CF1ACC9700}"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F96DD38E-B131-42ED-9DBB-491F5FE7E3D1}">
      <dgm:prSet phldrT="[Текст]"/>
      <dgm:spPr/>
      <dgm:t>
        <a:bodyPr/>
        <a:lstStyle/>
        <a:p>
          <a:r>
            <a:rPr lang="ru-RU"/>
            <a:t>Конкуренция между игроками отрасли</a:t>
          </a:r>
        </a:p>
      </dgm:t>
    </dgm:pt>
    <dgm:pt modelId="{DDA14568-69D0-4A26-8FE4-7B8539F3B785}" type="parTrans" cxnId="{AF8CD7D2-6FE8-4EC0-B1BE-1634DD143285}">
      <dgm:prSet/>
      <dgm:spPr/>
      <dgm:t>
        <a:bodyPr/>
        <a:lstStyle/>
        <a:p>
          <a:endParaRPr lang="ru-RU"/>
        </a:p>
      </dgm:t>
    </dgm:pt>
    <dgm:pt modelId="{AF8FCD98-636F-4E4B-AA25-097D425A08FA}" type="sibTrans" cxnId="{AF8CD7D2-6FE8-4EC0-B1BE-1634DD143285}">
      <dgm:prSet/>
      <dgm:spPr/>
      <dgm:t>
        <a:bodyPr/>
        <a:lstStyle/>
        <a:p>
          <a:endParaRPr lang="ru-RU"/>
        </a:p>
      </dgm:t>
    </dgm:pt>
    <dgm:pt modelId="{2207F233-7819-46B4-B3C5-1FA895BD1ECF}">
      <dgm:prSet phldrT="[Текст]" custT="1"/>
      <dgm:spPr/>
      <dgm:t>
        <a:bodyPr/>
        <a:lstStyle/>
        <a:p>
          <a:r>
            <a:rPr lang="ru-RU" sz="800"/>
            <a:t>Товары -заменители</a:t>
          </a:r>
        </a:p>
      </dgm:t>
    </dgm:pt>
    <dgm:pt modelId="{3A3B57DD-9B89-49F0-8F0D-5721D9E9D738}" type="parTrans" cxnId="{0C990691-8150-4C20-A1F9-0B61D6DD0201}">
      <dgm:prSet/>
      <dgm:spPr/>
      <dgm:t>
        <a:bodyPr/>
        <a:lstStyle/>
        <a:p>
          <a:endParaRPr lang="ru-RU"/>
        </a:p>
      </dgm:t>
    </dgm:pt>
    <dgm:pt modelId="{76964C25-2207-46CF-BEED-696643D12C95}" type="sibTrans" cxnId="{0C990691-8150-4C20-A1F9-0B61D6DD0201}">
      <dgm:prSet/>
      <dgm:spPr/>
      <dgm:t>
        <a:bodyPr/>
        <a:lstStyle/>
        <a:p>
          <a:endParaRPr lang="ru-RU"/>
        </a:p>
      </dgm:t>
    </dgm:pt>
    <dgm:pt modelId="{B2E80EA8-5000-4258-9299-6BB51ADBA58A}">
      <dgm:prSet phldrT="[Текст]" custT="1"/>
      <dgm:spPr/>
      <dgm:t>
        <a:bodyPr/>
        <a:lstStyle/>
        <a:p>
          <a:r>
            <a:rPr lang="ru-RU" sz="1200"/>
            <a:t>Давление покупателей</a:t>
          </a:r>
        </a:p>
      </dgm:t>
    </dgm:pt>
    <dgm:pt modelId="{47A0B1CB-0456-4C5A-8B97-9D95DC3BCE62}" type="parTrans" cxnId="{720AD761-89A5-4DC9-8284-97743A3AEDCE}">
      <dgm:prSet/>
      <dgm:spPr/>
      <dgm:t>
        <a:bodyPr/>
        <a:lstStyle/>
        <a:p>
          <a:endParaRPr lang="ru-RU"/>
        </a:p>
      </dgm:t>
    </dgm:pt>
    <dgm:pt modelId="{888C03E9-279D-489A-BCE6-C7922B28E65B}" type="sibTrans" cxnId="{720AD761-89A5-4DC9-8284-97743A3AEDCE}">
      <dgm:prSet/>
      <dgm:spPr/>
      <dgm:t>
        <a:bodyPr/>
        <a:lstStyle/>
        <a:p>
          <a:endParaRPr lang="ru-RU"/>
        </a:p>
      </dgm:t>
    </dgm:pt>
    <dgm:pt modelId="{0246B204-3C12-4CDF-B09B-EE5B805AC40D}">
      <dgm:prSet phldrT="[Текст]" custT="1"/>
      <dgm:spPr/>
      <dgm:t>
        <a:bodyPr/>
        <a:lstStyle/>
        <a:p>
          <a:r>
            <a:rPr lang="ru-RU" sz="900"/>
            <a:t>Новые конкуренты</a:t>
          </a:r>
        </a:p>
      </dgm:t>
    </dgm:pt>
    <dgm:pt modelId="{C3100868-FAC8-4967-BEFA-127F0EAF4543}" type="parTrans" cxnId="{C4F78A5D-4D46-465D-8774-143B0E72C75B}">
      <dgm:prSet/>
      <dgm:spPr/>
      <dgm:t>
        <a:bodyPr/>
        <a:lstStyle/>
        <a:p>
          <a:endParaRPr lang="ru-RU"/>
        </a:p>
      </dgm:t>
    </dgm:pt>
    <dgm:pt modelId="{03220E92-6D6C-421A-8FDF-7DA41276A1C5}" type="sibTrans" cxnId="{C4F78A5D-4D46-465D-8774-143B0E72C75B}">
      <dgm:prSet/>
      <dgm:spPr/>
      <dgm:t>
        <a:bodyPr/>
        <a:lstStyle/>
        <a:p>
          <a:endParaRPr lang="ru-RU"/>
        </a:p>
      </dgm:t>
    </dgm:pt>
    <dgm:pt modelId="{F7108AE8-1939-4507-A48E-2628D4E0FA25}">
      <dgm:prSet phldrT="[Текст]" custT="1"/>
      <dgm:spPr/>
      <dgm:t>
        <a:bodyPr/>
        <a:lstStyle/>
        <a:p>
          <a:r>
            <a:rPr lang="ru-RU" sz="900"/>
            <a:t>Давление поставщиков</a:t>
          </a:r>
        </a:p>
      </dgm:t>
    </dgm:pt>
    <dgm:pt modelId="{8FE53269-6E1D-46E0-9254-2DCE415017DF}" type="parTrans" cxnId="{47BF0994-0569-40AB-B2EF-B0938651D293}">
      <dgm:prSet/>
      <dgm:spPr/>
      <dgm:t>
        <a:bodyPr/>
        <a:lstStyle/>
        <a:p>
          <a:endParaRPr lang="ru-RU"/>
        </a:p>
      </dgm:t>
    </dgm:pt>
    <dgm:pt modelId="{04BEF7EB-5E08-4858-AC67-306FD6871F33}" type="sibTrans" cxnId="{47BF0994-0569-40AB-B2EF-B0938651D293}">
      <dgm:prSet/>
      <dgm:spPr/>
      <dgm:t>
        <a:bodyPr/>
        <a:lstStyle/>
        <a:p>
          <a:endParaRPr lang="ru-RU"/>
        </a:p>
      </dgm:t>
    </dgm:pt>
    <dgm:pt modelId="{A7CAE2A1-A420-4E36-B19A-49575E8D0B7E}" type="pres">
      <dgm:prSet presAssocID="{DFFC5143-B761-46C0-A119-84CF1ACC9700}" presName="cycle" presStyleCnt="0">
        <dgm:presLayoutVars>
          <dgm:chMax val="1"/>
          <dgm:dir/>
          <dgm:animLvl val="ctr"/>
          <dgm:resizeHandles val="exact"/>
        </dgm:presLayoutVars>
      </dgm:prSet>
      <dgm:spPr/>
      <dgm:t>
        <a:bodyPr/>
        <a:lstStyle/>
        <a:p>
          <a:endParaRPr lang="ru-RU"/>
        </a:p>
      </dgm:t>
    </dgm:pt>
    <dgm:pt modelId="{9B2AC835-EDA9-4854-93BD-255A64FFE664}" type="pres">
      <dgm:prSet presAssocID="{F96DD38E-B131-42ED-9DBB-491F5FE7E3D1}" presName="centerShape" presStyleLbl="node0" presStyleIdx="0" presStyleCnt="1" custScaleX="186707" custScaleY="132670"/>
      <dgm:spPr/>
      <dgm:t>
        <a:bodyPr/>
        <a:lstStyle/>
        <a:p>
          <a:endParaRPr lang="ru-RU"/>
        </a:p>
      </dgm:t>
    </dgm:pt>
    <dgm:pt modelId="{0DB12011-F073-4EFA-A9B3-461ADCE9B8CC}" type="pres">
      <dgm:prSet presAssocID="{3A3B57DD-9B89-49F0-8F0D-5721D9E9D738}" presName="Name9" presStyleLbl="parChTrans1D2" presStyleIdx="0" presStyleCnt="4"/>
      <dgm:spPr/>
      <dgm:t>
        <a:bodyPr/>
        <a:lstStyle/>
        <a:p>
          <a:endParaRPr lang="ru-RU"/>
        </a:p>
      </dgm:t>
    </dgm:pt>
    <dgm:pt modelId="{ADE3DF0E-ACBC-473D-B1AD-D3F5241B3D14}" type="pres">
      <dgm:prSet presAssocID="{3A3B57DD-9B89-49F0-8F0D-5721D9E9D738}" presName="connTx" presStyleLbl="parChTrans1D2" presStyleIdx="0" presStyleCnt="4"/>
      <dgm:spPr/>
      <dgm:t>
        <a:bodyPr/>
        <a:lstStyle/>
        <a:p>
          <a:endParaRPr lang="ru-RU"/>
        </a:p>
      </dgm:t>
    </dgm:pt>
    <dgm:pt modelId="{6867C2DB-20C6-49FC-9DEE-F2BFC82AD6C8}" type="pres">
      <dgm:prSet presAssocID="{2207F233-7819-46B4-B3C5-1FA895BD1ECF}" presName="node" presStyleLbl="node1" presStyleIdx="0" presStyleCnt="4" custScaleX="127829" custScaleY="122196" custRadScaleRad="108632" custRadScaleInc="-1264">
        <dgm:presLayoutVars>
          <dgm:bulletEnabled val="1"/>
        </dgm:presLayoutVars>
      </dgm:prSet>
      <dgm:spPr/>
      <dgm:t>
        <a:bodyPr/>
        <a:lstStyle/>
        <a:p>
          <a:endParaRPr lang="ru-RU"/>
        </a:p>
      </dgm:t>
    </dgm:pt>
    <dgm:pt modelId="{59B5898D-48E5-45B6-9E44-0A53A5247676}" type="pres">
      <dgm:prSet presAssocID="{47A0B1CB-0456-4C5A-8B97-9D95DC3BCE62}" presName="Name9" presStyleLbl="parChTrans1D2" presStyleIdx="1" presStyleCnt="4"/>
      <dgm:spPr/>
      <dgm:t>
        <a:bodyPr/>
        <a:lstStyle/>
        <a:p>
          <a:endParaRPr lang="ru-RU"/>
        </a:p>
      </dgm:t>
    </dgm:pt>
    <dgm:pt modelId="{B637696E-1A3B-405A-89EA-3FA3C46FFB76}" type="pres">
      <dgm:prSet presAssocID="{47A0B1CB-0456-4C5A-8B97-9D95DC3BCE62}" presName="connTx" presStyleLbl="parChTrans1D2" presStyleIdx="1" presStyleCnt="4"/>
      <dgm:spPr/>
      <dgm:t>
        <a:bodyPr/>
        <a:lstStyle/>
        <a:p>
          <a:endParaRPr lang="ru-RU"/>
        </a:p>
      </dgm:t>
    </dgm:pt>
    <dgm:pt modelId="{66C1521C-172F-4879-BDDB-5BBB504265E0}" type="pres">
      <dgm:prSet presAssocID="{B2E80EA8-5000-4258-9299-6BB51ADBA58A}" presName="node" presStyleLbl="node1" presStyleIdx="1" presStyleCnt="4" custScaleX="152469" custScaleY="127204" custRadScaleRad="149194" custRadScaleInc="2112">
        <dgm:presLayoutVars>
          <dgm:bulletEnabled val="1"/>
        </dgm:presLayoutVars>
      </dgm:prSet>
      <dgm:spPr/>
      <dgm:t>
        <a:bodyPr/>
        <a:lstStyle/>
        <a:p>
          <a:endParaRPr lang="ru-RU"/>
        </a:p>
      </dgm:t>
    </dgm:pt>
    <dgm:pt modelId="{6123C307-769E-4E87-B7B2-54F3FE6C93C6}" type="pres">
      <dgm:prSet presAssocID="{C3100868-FAC8-4967-BEFA-127F0EAF4543}" presName="Name9" presStyleLbl="parChTrans1D2" presStyleIdx="2" presStyleCnt="4"/>
      <dgm:spPr/>
      <dgm:t>
        <a:bodyPr/>
        <a:lstStyle/>
        <a:p>
          <a:endParaRPr lang="ru-RU"/>
        </a:p>
      </dgm:t>
    </dgm:pt>
    <dgm:pt modelId="{17C89538-18AE-4EBC-AA91-145E48D8B551}" type="pres">
      <dgm:prSet presAssocID="{C3100868-FAC8-4967-BEFA-127F0EAF4543}" presName="connTx" presStyleLbl="parChTrans1D2" presStyleIdx="2" presStyleCnt="4"/>
      <dgm:spPr/>
      <dgm:t>
        <a:bodyPr/>
        <a:lstStyle/>
        <a:p>
          <a:endParaRPr lang="ru-RU"/>
        </a:p>
      </dgm:t>
    </dgm:pt>
    <dgm:pt modelId="{3A390A66-41AB-4ACD-A167-92833D71921C}" type="pres">
      <dgm:prSet presAssocID="{0246B204-3C12-4CDF-B09B-EE5B805AC40D}" presName="node" presStyleLbl="node1" presStyleIdx="2" presStyleCnt="4" custScaleX="108529" custScaleY="102591">
        <dgm:presLayoutVars>
          <dgm:bulletEnabled val="1"/>
        </dgm:presLayoutVars>
      </dgm:prSet>
      <dgm:spPr/>
      <dgm:t>
        <a:bodyPr/>
        <a:lstStyle/>
        <a:p>
          <a:endParaRPr lang="ru-RU"/>
        </a:p>
      </dgm:t>
    </dgm:pt>
    <dgm:pt modelId="{EB76158C-478D-4D2A-9F5B-27F25C9A5DC6}" type="pres">
      <dgm:prSet presAssocID="{8FE53269-6E1D-46E0-9254-2DCE415017DF}" presName="Name9" presStyleLbl="parChTrans1D2" presStyleIdx="3" presStyleCnt="4"/>
      <dgm:spPr/>
      <dgm:t>
        <a:bodyPr/>
        <a:lstStyle/>
        <a:p>
          <a:endParaRPr lang="ru-RU"/>
        </a:p>
      </dgm:t>
    </dgm:pt>
    <dgm:pt modelId="{7F69EE25-939C-40B8-9B51-8A8117FFBA59}" type="pres">
      <dgm:prSet presAssocID="{8FE53269-6E1D-46E0-9254-2DCE415017DF}" presName="connTx" presStyleLbl="parChTrans1D2" presStyleIdx="3" presStyleCnt="4"/>
      <dgm:spPr/>
      <dgm:t>
        <a:bodyPr/>
        <a:lstStyle/>
        <a:p>
          <a:endParaRPr lang="ru-RU"/>
        </a:p>
      </dgm:t>
    </dgm:pt>
    <dgm:pt modelId="{73A0D0AB-A22B-40E7-957C-5DD1115A1F6D}" type="pres">
      <dgm:prSet presAssocID="{F7108AE8-1939-4507-A48E-2628D4E0FA25}" presName="node" presStyleLbl="node1" presStyleIdx="3" presStyleCnt="4" custScaleX="95874" custScaleY="93418" custRadScaleRad="116195" custRadScaleInc="-2363">
        <dgm:presLayoutVars>
          <dgm:bulletEnabled val="1"/>
        </dgm:presLayoutVars>
      </dgm:prSet>
      <dgm:spPr/>
      <dgm:t>
        <a:bodyPr/>
        <a:lstStyle/>
        <a:p>
          <a:endParaRPr lang="ru-RU"/>
        </a:p>
      </dgm:t>
    </dgm:pt>
  </dgm:ptLst>
  <dgm:cxnLst>
    <dgm:cxn modelId="{253E6ADC-0C21-4930-AE0B-9FE8573EFF1D}" type="presOf" srcId="{F96DD38E-B131-42ED-9DBB-491F5FE7E3D1}" destId="{9B2AC835-EDA9-4854-93BD-255A64FFE664}" srcOrd="0" destOrd="0" presId="urn:microsoft.com/office/officeart/2005/8/layout/radial1"/>
    <dgm:cxn modelId="{0C990691-8150-4C20-A1F9-0B61D6DD0201}" srcId="{F96DD38E-B131-42ED-9DBB-491F5FE7E3D1}" destId="{2207F233-7819-46B4-B3C5-1FA895BD1ECF}" srcOrd="0" destOrd="0" parTransId="{3A3B57DD-9B89-49F0-8F0D-5721D9E9D738}" sibTransId="{76964C25-2207-46CF-BEED-696643D12C95}"/>
    <dgm:cxn modelId="{469A0A0F-0E2E-4AB8-8875-953CC454D6FD}" type="presOf" srcId="{DFFC5143-B761-46C0-A119-84CF1ACC9700}" destId="{A7CAE2A1-A420-4E36-B19A-49575E8D0B7E}" srcOrd="0" destOrd="0" presId="urn:microsoft.com/office/officeart/2005/8/layout/radial1"/>
    <dgm:cxn modelId="{723FC6A2-2F02-45E6-92CD-8C589EE69D1C}" type="presOf" srcId="{3A3B57DD-9B89-49F0-8F0D-5721D9E9D738}" destId="{ADE3DF0E-ACBC-473D-B1AD-D3F5241B3D14}" srcOrd="1" destOrd="0" presId="urn:microsoft.com/office/officeart/2005/8/layout/radial1"/>
    <dgm:cxn modelId="{74AE6A99-9F59-4353-88FC-3D0AEC0C7AF1}" type="presOf" srcId="{2207F233-7819-46B4-B3C5-1FA895BD1ECF}" destId="{6867C2DB-20C6-49FC-9DEE-F2BFC82AD6C8}" srcOrd="0" destOrd="0" presId="urn:microsoft.com/office/officeart/2005/8/layout/radial1"/>
    <dgm:cxn modelId="{BAACCBE4-FCAC-4F83-A28D-A9AE396E0823}" type="presOf" srcId="{3A3B57DD-9B89-49F0-8F0D-5721D9E9D738}" destId="{0DB12011-F073-4EFA-A9B3-461ADCE9B8CC}" srcOrd="0" destOrd="0" presId="urn:microsoft.com/office/officeart/2005/8/layout/radial1"/>
    <dgm:cxn modelId="{C4F78A5D-4D46-465D-8774-143B0E72C75B}" srcId="{F96DD38E-B131-42ED-9DBB-491F5FE7E3D1}" destId="{0246B204-3C12-4CDF-B09B-EE5B805AC40D}" srcOrd="2" destOrd="0" parTransId="{C3100868-FAC8-4967-BEFA-127F0EAF4543}" sibTransId="{03220E92-6D6C-421A-8FDF-7DA41276A1C5}"/>
    <dgm:cxn modelId="{E71457EA-FF4D-499B-818D-3231647E0CC6}" type="presOf" srcId="{8FE53269-6E1D-46E0-9254-2DCE415017DF}" destId="{EB76158C-478D-4D2A-9F5B-27F25C9A5DC6}" srcOrd="0" destOrd="0" presId="urn:microsoft.com/office/officeart/2005/8/layout/radial1"/>
    <dgm:cxn modelId="{AF8CD7D2-6FE8-4EC0-B1BE-1634DD143285}" srcId="{DFFC5143-B761-46C0-A119-84CF1ACC9700}" destId="{F96DD38E-B131-42ED-9DBB-491F5FE7E3D1}" srcOrd="0" destOrd="0" parTransId="{DDA14568-69D0-4A26-8FE4-7B8539F3B785}" sibTransId="{AF8FCD98-636F-4E4B-AA25-097D425A08FA}"/>
    <dgm:cxn modelId="{47BF0994-0569-40AB-B2EF-B0938651D293}" srcId="{F96DD38E-B131-42ED-9DBB-491F5FE7E3D1}" destId="{F7108AE8-1939-4507-A48E-2628D4E0FA25}" srcOrd="3" destOrd="0" parTransId="{8FE53269-6E1D-46E0-9254-2DCE415017DF}" sibTransId="{04BEF7EB-5E08-4858-AC67-306FD6871F33}"/>
    <dgm:cxn modelId="{284B998A-C661-44A2-8B18-856E4079E71F}" type="presOf" srcId="{0246B204-3C12-4CDF-B09B-EE5B805AC40D}" destId="{3A390A66-41AB-4ACD-A167-92833D71921C}" srcOrd="0" destOrd="0" presId="urn:microsoft.com/office/officeart/2005/8/layout/radial1"/>
    <dgm:cxn modelId="{A35C78D7-EE56-49D7-8EB4-A98D2A7D2CA9}" type="presOf" srcId="{C3100868-FAC8-4967-BEFA-127F0EAF4543}" destId="{6123C307-769E-4E87-B7B2-54F3FE6C93C6}" srcOrd="0" destOrd="0" presId="urn:microsoft.com/office/officeart/2005/8/layout/radial1"/>
    <dgm:cxn modelId="{169A3D38-67A4-4D13-B8C5-DE745450652E}" type="presOf" srcId="{47A0B1CB-0456-4C5A-8B97-9D95DC3BCE62}" destId="{B637696E-1A3B-405A-89EA-3FA3C46FFB76}" srcOrd="1" destOrd="0" presId="urn:microsoft.com/office/officeart/2005/8/layout/radial1"/>
    <dgm:cxn modelId="{805DFB76-6124-443B-8154-27F2B58FFBA3}" type="presOf" srcId="{8FE53269-6E1D-46E0-9254-2DCE415017DF}" destId="{7F69EE25-939C-40B8-9B51-8A8117FFBA59}" srcOrd="1" destOrd="0" presId="urn:microsoft.com/office/officeart/2005/8/layout/radial1"/>
    <dgm:cxn modelId="{E23D6A8C-3E54-44AB-AF45-1719631FE4FB}" type="presOf" srcId="{47A0B1CB-0456-4C5A-8B97-9D95DC3BCE62}" destId="{59B5898D-48E5-45B6-9E44-0A53A5247676}" srcOrd="0" destOrd="0" presId="urn:microsoft.com/office/officeart/2005/8/layout/radial1"/>
    <dgm:cxn modelId="{DAC9EE7C-DA95-48DB-9E23-901DA62DB7A9}" type="presOf" srcId="{F7108AE8-1939-4507-A48E-2628D4E0FA25}" destId="{73A0D0AB-A22B-40E7-957C-5DD1115A1F6D}" srcOrd="0" destOrd="0" presId="urn:microsoft.com/office/officeart/2005/8/layout/radial1"/>
    <dgm:cxn modelId="{4DAD5302-5B55-4F5B-86F3-2B08F47F1FC8}" type="presOf" srcId="{C3100868-FAC8-4967-BEFA-127F0EAF4543}" destId="{17C89538-18AE-4EBC-AA91-145E48D8B551}" srcOrd="1" destOrd="0" presId="urn:microsoft.com/office/officeart/2005/8/layout/radial1"/>
    <dgm:cxn modelId="{436633B9-CBD2-423C-95F1-B3F19DBB1D87}" type="presOf" srcId="{B2E80EA8-5000-4258-9299-6BB51ADBA58A}" destId="{66C1521C-172F-4879-BDDB-5BBB504265E0}" srcOrd="0" destOrd="0" presId="urn:microsoft.com/office/officeart/2005/8/layout/radial1"/>
    <dgm:cxn modelId="{720AD761-89A5-4DC9-8284-97743A3AEDCE}" srcId="{F96DD38E-B131-42ED-9DBB-491F5FE7E3D1}" destId="{B2E80EA8-5000-4258-9299-6BB51ADBA58A}" srcOrd="1" destOrd="0" parTransId="{47A0B1CB-0456-4C5A-8B97-9D95DC3BCE62}" sibTransId="{888C03E9-279D-489A-BCE6-C7922B28E65B}"/>
    <dgm:cxn modelId="{F0E0CD48-1A63-4FE2-92DA-0F2AE0A67550}" type="presParOf" srcId="{A7CAE2A1-A420-4E36-B19A-49575E8D0B7E}" destId="{9B2AC835-EDA9-4854-93BD-255A64FFE664}" srcOrd="0" destOrd="0" presId="urn:microsoft.com/office/officeart/2005/8/layout/radial1"/>
    <dgm:cxn modelId="{8977BE21-C0CF-4C17-8A30-BDD32EB2E7E5}" type="presParOf" srcId="{A7CAE2A1-A420-4E36-B19A-49575E8D0B7E}" destId="{0DB12011-F073-4EFA-A9B3-461ADCE9B8CC}" srcOrd="1" destOrd="0" presId="urn:microsoft.com/office/officeart/2005/8/layout/radial1"/>
    <dgm:cxn modelId="{54588246-25BB-47DC-A15C-DCCE2886FA04}" type="presParOf" srcId="{0DB12011-F073-4EFA-A9B3-461ADCE9B8CC}" destId="{ADE3DF0E-ACBC-473D-B1AD-D3F5241B3D14}" srcOrd="0" destOrd="0" presId="urn:microsoft.com/office/officeart/2005/8/layout/radial1"/>
    <dgm:cxn modelId="{421E871D-19CF-46BA-8D06-83F23A74FCE9}" type="presParOf" srcId="{A7CAE2A1-A420-4E36-B19A-49575E8D0B7E}" destId="{6867C2DB-20C6-49FC-9DEE-F2BFC82AD6C8}" srcOrd="2" destOrd="0" presId="urn:microsoft.com/office/officeart/2005/8/layout/radial1"/>
    <dgm:cxn modelId="{07C4BF9C-2BC6-4708-B0F4-7C2069ED60BD}" type="presParOf" srcId="{A7CAE2A1-A420-4E36-B19A-49575E8D0B7E}" destId="{59B5898D-48E5-45B6-9E44-0A53A5247676}" srcOrd="3" destOrd="0" presId="urn:microsoft.com/office/officeart/2005/8/layout/radial1"/>
    <dgm:cxn modelId="{4E631CDC-A15F-48D9-B62F-83D3A5849F0A}" type="presParOf" srcId="{59B5898D-48E5-45B6-9E44-0A53A5247676}" destId="{B637696E-1A3B-405A-89EA-3FA3C46FFB76}" srcOrd="0" destOrd="0" presId="urn:microsoft.com/office/officeart/2005/8/layout/radial1"/>
    <dgm:cxn modelId="{BA1B5C2D-69B1-448D-BD15-0896CB29A589}" type="presParOf" srcId="{A7CAE2A1-A420-4E36-B19A-49575E8D0B7E}" destId="{66C1521C-172F-4879-BDDB-5BBB504265E0}" srcOrd="4" destOrd="0" presId="urn:microsoft.com/office/officeart/2005/8/layout/radial1"/>
    <dgm:cxn modelId="{7340A214-7EBA-42F3-8221-CDCEA27E37C5}" type="presParOf" srcId="{A7CAE2A1-A420-4E36-B19A-49575E8D0B7E}" destId="{6123C307-769E-4E87-B7B2-54F3FE6C93C6}" srcOrd="5" destOrd="0" presId="urn:microsoft.com/office/officeart/2005/8/layout/radial1"/>
    <dgm:cxn modelId="{E1DD9501-6B76-469F-8480-8EEE482B7D77}" type="presParOf" srcId="{6123C307-769E-4E87-B7B2-54F3FE6C93C6}" destId="{17C89538-18AE-4EBC-AA91-145E48D8B551}" srcOrd="0" destOrd="0" presId="urn:microsoft.com/office/officeart/2005/8/layout/radial1"/>
    <dgm:cxn modelId="{23DE5FB6-7A88-4028-9E9D-C701E910EB66}" type="presParOf" srcId="{A7CAE2A1-A420-4E36-B19A-49575E8D0B7E}" destId="{3A390A66-41AB-4ACD-A167-92833D71921C}" srcOrd="6" destOrd="0" presId="urn:microsoft.com/office/officeart/2005/8/layout/radial1"/>
    <dgm:cxn modelId="{D0B46F1E-F817-4AF8-A06E-3BC309AE5C1C}" type="presParOf" srcId="{A7CAE2A1-A420-4E36-B19A-49575E8D0B7E}" destId="{EB76158C-478D-4D2A-9F5B-27F25C9A5DC6}" srcOrd="7" destOrd="0" presId="urn:microsoft.com/office/officeart/2005/8/layout/radial1"/>
    <dgm:cxn modelId="{A1352D0E-24BA-4147-A614-F3B1D7DBBDE9}" type="presParOf" srcId="{EB76158C-478D-4D2A-9F5B-27F25C9A5DC6}" destId="{7F69EE25-939C-40B8-9B51-8A8117FFBA59}" srcOrd="0" destOrd="0" presId="urn:microsoft.com/office/officeart/2005/8/layout/radial1"/>
    <dgm:cxn modelId="{421FD81B-432C-4135-A7EA-DD21290DA3D9}" type="presParOf" srcId="{A7CAE2A1-A420-4E36-B19A-49575E8D0B7E}" destId="{73A0D0AB-A22B-40E7-957C-5DD1115A1F6D}" srcOrd="8" destOrd="0" presId="urn:microsoft.com/office/officeart/2005/8/layout/radial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DE2B80-613D-4805-A991-F8FA85A4F318}">
      <dsp:nvSpPr>
        <dsp:cNvPr id="0" name=""/>
        <dsp:cNvSpPr/>
      </dsp:nvSpPr>
      <dsp:spPr>
        <a:xfrm rot="10800000">
          <a:off x="0" y="0"/>
          <a:ext cx="5486400" cy="8001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Знакомство</a:t>
          </a:r>
        </a:p>
      </dsp:txBody>
      <dsp:txXfrm rot="-10800000">
        <a:off x="960119" y="0"/>
        <a:ext cx="3566160" cy="800100"/>
      </dsp:txXfrm>
    </dsp:sp>
    <dsp:sp modelId="{AA28CB40-390F-4BB0-87BB-39A5FCAB45B2}">
      <dsp:nvSpPr>
        <dsp:cNvPr id="0" name=""/>
        <dsp:cNvSpPr/>
      </dsp:nvSpPr>
      <dsp:spPr>
        <a:xfrm rot="10800000">
          <a:off x="685799" y="800099"/>
          <a:ext cx="4114800" cy="8001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Заинтересованность</a:t>
          </a:r>
        </a:p>
      </dsp:txBody>
      <dsp:txXfrm rot="-10800000">
        <a:off x="1405889" y="800099"/>
        <a:ext cx="2674620" cy="800100"/>
      </dsp:txXfrm>
    </dsp:sp>
    <dsp:sp modelId="{B7680DE6-8A84-4035-A988-3491C4EB34F8}">
      <dsp:nvSpPr>
        <dsp:cNvPr id="0" name=""/>
        <dsp:cNvSpPr/>
      </dsp:nvSpPr>
      <dsp:spPr>
        <a:xfrm rot="10800000">
          <a:off x="1371600" y="1600200"/>
          <a:ext cx="2743200" cy="8001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Тестовое пользование</a:t>
          </a:r>
        </a:p>
      </dsp:txBody>
      <dsp:txXfrm rot="-10800000">
        <a:off x="1851660" y="1600200"/>
        <a:ext cx="1783080" cy="800100"/>
      </dsp:txXfrm>
    </dsp:sp>
    <dsp:sp modelId="{FCCC0A17-001F-4494-994D-71E7496406CE}">
      <dsp:nvSpPr>
        <dsp:cNvPr id="0" name=""/>
        <dsp:cNvSpPr/>
      </dsp:nvSpPr>
      <dsp:spPr>
        <a:xfrm rot="10800000">
          <a:off x="2057400" y="2400300"/>
          <a:ext cx="1371600" cy="8001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Сохранение интереса</a:t>
          </a:r>
        </a:p>
        <a:p>
          <a:pPr lvl="0" algn="ctr" defTabSz="711200">
            <a:lnSpc>
              <a:spcPct val="90000"/>
            </a:lnSpc>
            <a:spcBef>
              <a:spcPct val="0"/>
            </a:spcBef>
            <a:spcAft>
              <a:spcPct val="35000"/>
            </a:spcAft>
          </a:pPr>
          <a:endParaRPr lang="ru-RU" sz="1600" kern="1200"/>
        </a:p>
      </dsp:txBody>
      <dsp:txXfrm rot="-10800000">
        <a:off x="2057400" y="2400300"/>
        <a:ext cx="13716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BDFBD-A00D-4569-B67F-DED79AD93AA2}">
      <dsp:nvSpPr>
        <dsp:cNvPr id="0" name=""/>
        <dsp:cNvSpPr/>
      </dsp:nvSpPr>
      <dsp:spPr>
        <a:xfrm>
          <a:off x="1943100" y="0"/>
          <a:ext cx="1600200" cy="1600200"/>
        </a:xfrm>
        <a:prstGeom prst="triangl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конечные потребители</a:t>
          </a:r>
        </a:p>
      </dsp:txBody>
      <dsp:txXfrm>
        <a:off x="2343150" y="800100"/>
        <a:ext cx="800100" cy="800100"/>
      </dsp:txXfrm>
    </dsp:sp>
    <dsp:sp modelId="{62C91C31-59A6-46A2-9EFC-BABD8CFBFBF2}">
      <dsp:nvSpPr>
        <dsp:cNvPr id="0" name=""/>
        <dsp:cNvSpPr/>
      </dsp:nvSpPr>
      <dsp:spPr>
        <a:xfrm>
          <a:off x="1143000" y="1600200"/>
          <a:ext cx="1600200" cy="1600200"/>
        </a:xfrm>
        <a:prstGeom prst="triangl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авторы</a:t>
          </a:r>
        </a:p>
      </dsp:txBody>
      <dsp:txXfrm>
        <a:off x="1543050" y="2400300"/>
        <a:ext cx="800100" cy="800100"/>
      </dsp:txXfrm>
    </dsp:sp>
    <dsp:sp modelId="{7B723556-2859-4DBD-A3C2-46E6CCA46694}">
      <dsp:nvSpPr>
        <dsp:cNvPr id="0" name=""/>
        <dsp:cNvSpPr/>
      </dsp:nvSpPr>
      <dsp:spPr>
        <a:xfrm rot="10800000">
          <a:off x="1943100" y="1600200"/>
          <a:ext cx="1600200" cy="1600200"/>
        </a:xfrm>
        <a:prstGeom prst="triangl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медиа компании</a:t>
          </a:r>
        </a:p>
      </dsp:txBody>
      <dsp:txXfrm rot="10800000">
        <a:off x="2343150" y="1600200"/>
        <a:ext cx="800100" cy="800100"/>
      </dsp:txXfrm>
    </dsp:sp>
    <dsp:sp modelId="{613D6C85-1858-4549-8CA1-CADD13D59FB7}">
      <dsp:nvSpPr>
        <dsp:cNvPr id="0" name=""/>
        <dsp:cNvSpPr/>
      </dsp:nvSpPr>
      <dsp:spPr>
        <a:xfrm>
          <a:off x="2743200" y="1600200"/>
          <a:ext cx="1600200" cy="1600200"/>
        </a:xfrm>
        <a:prstGeom prst="triangl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рекламодатели</a:t>
          </a:r>
        </a:p>
      </dsp:txBody>
      <dsp:txXfrm>
        <a:off x="3143250" y="2400300"/>
        <a:ext cx="800100" cy="8001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8D0AEC-1A23-4CB6-83BD-9D14D53DC6C9}">
      <dsp:nvSpPr>
        <dsp:cNvPr id="0" name=""/>
        <dsp:cNvSpPr/>
      </dsp:nvSpPr>
      <dsp:spPr>
        <a:xfrm>
          <a:off x="2419282" y="1138237"/>
          <a:ext cx="390659" cy="839918"/>
        </a:xfrm>
        <a:custGeom>
          <a:avLst/>
          <a:gdLst/>
          <a:ahLst/>
          <a:cxnLst/>
          <a:rect l="0" t="0" r="0" b="0"/>
          <a:pathLst>
            <a:path>
              <a:moveTo>
                <a:pt x="0" y="0"/>
              </a:moveTo>
              <a:lnTo>
                <a:pt x="195329" y="0"/>
              </a:lnTo>
              <a:lnTo>
                <a:pt x="195329" y="839918"/>
              </a:lnTo>
              <a:lnTo>
                <a:pt x="390659" y="8399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4C1C4F-4C85-4C39-A788-6323262DF62B}">
      <dsp:nvSpPr>
        <dsp:cNvPr id="0" name=""/>
        <dsp:cNvSpPr/>
      </dsp:nvSpPr>
      <dsp:spPr>
        <a:xfrm>
          <a:off x="2419282" y="1092517"/>
          <a:ext cx="390659" cy="91440"/>
        </a:xfrm>
        <a:custGeom>
          <a:avLst/>
          <a:gdLst/>
          <a:ahLst/>
          <a:cxnLst/>
          <a:rect l="0" t="0" r="0" b="0"/>
          <a:pathLst>
            <a:path>
              <a:moveTo>
                <a:pt x="0" y="45720"/>
              </a:moveTo>
              <a:lnTo>
                <a:pt x="390659"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611402-4FE3-4055-82DD-CB36240B6170}">
      <dsp:nvSpPr>
        <dsp:cNvPr id="0" name=""/>
        <dsp:cNvSpPr/>
      </dsp:nvSpPr>
      <dsp:spPr>
        <a:xfrm>
          <a:off x="2419282" y="298318"/>
          <a:ext cx="390659" cy="839918"/>
        </a:xfrm>
        <a:custGeom>
          <a:avLst/>
          <a:gdLst/>
          <a:ahLst/>
          <a:cxnLst/>
          <a:rect l="0" t="0" r="0" b="0"/>
          <a:pathLst>
            <a:path>
              <a:moveTo>
                <a:pt x="0" y="839918"/>
              </a:moveTo>
              <a:lnTo>
                <a:pt x="195329" y="839918"/>
              </a:lnTo>
              <a:lnTo>
                <a:pt x="195329" y="0"/>
              </a:lnTo>
              <a:lnTo>
                <a:pt x="39065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44C79B-2C47-49DC-B16B-34B452267019}">
      <dsp:nvSpPr>
        <dsp:cNvPr id="0" name=""/>
        <dsp:cNvSpPr/>
      </dsp:nvSpPr>
      <dsp:spPr>
        <a:xfrm>
          <a:off x="465983" y="840359"/>
          <a:ext cx="1953299" cy="595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Деятельность компании "</a:t>
          </a:r>
          <a:r>
            <a:rPr lang="en-US" sz="1600" kern="1200"/>
            <a:t>N</a:t>
          </a:r>
          <a:r>
            <a:rPr lang="ru-RU" sz="1600" kern="1200"/>
            <a:t>"</a:t>
          </a:r>
        </a:p>
      </dsp:txBody>
      <dsp:txXfrm>
        <a:off x="465983" y="840359"/>
        <a:ext cx="1953299" cy="595756"/>
      </dsp:txXfrm>
    </dsp:sp>
    <dsp:sp modelId="{277B82CD-A348-4C51-AB97-FCDD599A9126}">
      <dsp:nvSpPr>
        <dsp:cNvPr id="0" name=""/>
        <dsp:cNvSpPr/>
      </dsp:nvSpPr>
      <dsp:spPr>
        <a:xfrm>
          <a:off x="2809942" y="440"/>
          <a:ext cx="1953299" cy="595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Производство видео-контента</a:t>
          </a:r>
        </a:p>
      </dsp:txBody>
      <dsp:txXfrm>
        <a:off x="2809942" y="440"/>
        <a:ext cx="1953299" cy="595756"/>
      </dsp:txXfrm>
    </dsp:sp>
    <dsp:sp modelId="{841F06D7-C662-48BD-A050-FFFE3C4F76BD}">
      <dsp:nvSpPr>
        <dsp:cNvPr id="0" name=""/>
        <dsp:cNvSpPr/>
      </dsp:nvSpPr>
      <dsp:spPr>
        <a:xfrm>
          <a:off x="2809942" y="840359"/>
          <a:ext cx="1953299" cy="595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Производство графики</a:t>
          </a:r>
        </a:p>
      </dsp:txBody>
      <dsp:txXfrm>
        <a:off x="2809942" y="840359"/>
        <a:ext cx="1953299" cy="595756"/>
      </dsp:txXfrm>
    </dsp:sp>
    <dsp:sp modelId="{517F3EBD-E401-481E-A639-D3977BB01CE0}">
      <dsp:nvSpPr>
        <dsp:cNvPr id="0" name=""/>
        <dsp:cNvSpPr/>
      </dsp:nvSpPr>
      <dsp:spPr>
        <a:xfrm>
          <a:off x="2809942" y="1680278"/>
          <a:ext cx="1953299" cy="595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Написание сценариев и копирайтинг</a:t>
          </a:r>
        </a:p>
      </dsp:txBody>
      <dsp:txXfrm>
        <a:off x="2809942" y="1680278"/>
        <a:ext cx="1953299" cy="5957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AC835-EDA9-4854-93BD-255A64FFE664}">
      <dsp:nvSpPr>
        <dsp:cNvPr id="0" name=""/>
        <dsp:cNvSpPr/>
      </dsp:nvSpPr>
      <dsp:spPr>
        <a:xfrm>
          <a:off x="2015166" y="942623"/>
          <a:ext cx="1462941" cy="10395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Конкуренция между игроками отрасли</a:t>
          </a:r>
        </a:p>
      </dsp:txBody>
      <dsp:txXfrm>
        <a:off x="2229409" y="1094859"/>
        <a:ext cx="1034455" cy="735063"/>
      </dsp:txXfrm>
    </dsp:sp>
    <dsp:sp modelId="{0DB12011-F073-4EFA-A9B3-461ADCE9B8CC}">
      <dsp:nvSpPr>
        <dsp:cNvPr id="0" name=""/>
        <dsp:cNvSpPr/>
      </dsp:nvSpPr>
      <dsp:spPr>
        <a:xfrm rot="16162928">
          <a:off x="2729924" y="919311"/>
          <a:ext cx="21978" cy="24678"/>
        </a:xfrm>
        <a:custGeom>
          <a:avLst/>
          <a:gdLst/>
          <a:ahLst/>
          <a:cxnLst/>
          <a:rect l="0" t="0" r="0" b="0"/>
          <a:pathLst>
            <a:path>
              <a:moveTo>
                <a:pt x="0" y="12339"/>
              </a:moveTo>
              <a:lnTo>
                <a:pt x="21978" y="12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740364" y="931101"/>
        <a:ext cx="1098" cy="1098"/>
      </dsp:txXfrm>
    </dsp:sp>
    <dsp:sp modelId="{6867C2DB-20C6-49FC-9DEE-F2BFC82AD6C8}">
      <dsp:nvSpPr>
        <dsp:cNvPr id="0" name=""/>
        <dsp:cNvSpPr/>
      </dsp:nvSpPr>
      <dsp:spPr>
        <a:xfrm>
          <a:off x="2234831" y="-36778"/>
          <a:ext cx="1001603" cy="9574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Товары -заменители</a:t>
          </a:r>
        </a:p>
      </dsp:txBody>
      <dsp:txXfrm>
        <a:off x="2381512" y="103440"/>
        <a:ext cx="708241" cy="677030"/>
      </dsp:txXfrm>
    </dsp:sp>
    <dsp:sp modelId="{59B5898D-48E5-45B6-9E44-0A53A5247676}">
      <dsp:nvSpPr>
        <dsp:cNvPr id="0" name=""/>
        <dsp:cNvSpPr/>
      </dsp:nvSpPr>
      <dsp:spPr>
        <a:xfrm rot="57024">
          <a:off x="3477895" y="1463789"/>
          <a:ext cx="193759" cy="24678"/>
        </a:xfrm>
        <a:custGeom>
          <a:avLst/>
          <a:gdLst/>
          <a:ahLst/>
          <a:cxnLst/>
          <a:rect l="0" t="0" r="0" b="0"/>
          <a:pathLst>
            <a:path>
              <a:moveTo>
                <a:pt x="0" y="12339"/>
              </a:moveTo>
              <a:lnTo>
                <a:pt x="193759" y="12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69931" y="1471285"/>
        <a:ext cx="9687" cy="9687"/>
      </dsp:txXfrm>
    </dsp:sp>
    <dsp:sp modelId="{66C1521C-172F-4879-BDDB-5BBB504265E0}">
      <dsp:nvSpPr>
        <dsp:cNvPr id="0" name=""/>
        <dsp:cNvSpPr/>
      </dsp:nvSpPr>
      <dsp:spPr>
        <a:xfrm>
          <a:off x="3671523" y="989290"/>
          <a:ext cx="1194670" cy="996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Давление покупателей</a:t>
          </a:r>
        </a:p>
      </dsp:txBody>
      <dsp:txXfrm>
        <a:off x="3846478" y="1135254"/>
        <a:ext cx="844760" cy="704778"/>
      </dsp:txXfrm>
    </dsp:sp>
    <dsp:sp modelId="{6123C307-769E-4E87-B7B2-54F3FE6C93C6}">
      <dsp:nvSpPr>
        <dsp:cNvPr id="0" name=""/>
        <dsp:cNvSpPr/>
      </dsp:nvSpPr>
      <dsp:spPr>
        <a:xfrm rot="5400000">
          <a:off x="2697265" y="2019191"/>
          <a:ext cx="98743" cy="24678"/>
        </a:xfrm>
        <a:custGeom>
          <a:avLst/>
          <a:gdLst/>
          <a:ahLst/>
          <a:cxnLst/>
          <a:rect l="0" t="0" r="0" b="0"/>
          <a:pathLst>
            <a:path>
              <a:moveTo>
                <a:pt x="0" y="12339"/>
              </a:moveTo>
              <a:lnTo>
                <a:pt x="98743" y="12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44168" y="2029062"/>
        <a:ext cx="4937" cy="4937"/>
      </dsp:txXfrm>
    </dsp:sp>
    <dsp:sp modelId="{3A390A66-41AB-4ACD-A167-92833D71921C}">
      <dsp:nvSpPr>
        <dsp:cNvPr id="0" name=""/>
        <dsp:cNvSpPr/>
      </dsp:nvSpPr>
      <dsp:spPr>
        <a:xfrm>
          <a:off x="2321448" y="2080902"/>
          <a:ext cx="850378" cy="8038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Новые конкуренты</a:t>
          </a:r>
        </a:p>
      </dsp:txBody>
      <dsp:txXfrm>
        <a:off x="2445983" y="2198623"/>
        <a:ext cx="601308" cy="568409"/>
      </dsp:txXfrm>
    </dsp:sp>
    <dsp:sp modelId="{EB76158C-478D-4D2A-9F5B-27F25C9A5DC6}">
      <dsp:nvSpPr>
        <dsp:cNvPr id="0" name=""/>
        <dsp:cNvSpPr/>
      </dsp:nvSpPr>
      <dsp:spPr>
        <a:xfrm rot="10736199">
          <a:off x="1936680" y="1464354"/>
          <a:ext cx="78742" cy="24678"/>
        </a:xfrm>
        <a:custGeom>
          <a:avLst/>
          <a:gdLst/>
          <a:ahLst/>
          <a:cxnLst/>
          <a:rect l="0" t="0" r="0" b="0"/>
          <a:pathLst>
            <a:path>
              <a:moveTo>
                <a:pt x="0" y="12339"/>
              </a:moveTo>
              <a:lnTo>
                <a:pt x="78742" y="12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74083" y="1474725"/>
        <a:ext cx="3937" cy="3937"/>
      </dsp:txXfrm>
    </dsp:sp>
    <dsp:sp modelId="{73A0D0AB-A22B-40E7-957C-5DD1115A1F6D}">
      <dsp:nvSpPr>
        <dsp:cNvPr id="0" name=""/>
        <dsp:cNvSpPr/>
      </dsp:nvSpPr>
      <dsp:spPr>
        <a:xfrm>
          <a:off x="1185534" y="1118407"/>
          <a:ext cx="751220" cy="7319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Давление поставщиков</a:t>
          </a:r>
        </a:p>
      </dsp:txBody>
      <dsp:txXfrm>
        <a:off x="1295548" y="1225602"/>
        <a:ext cx="531192" cy="51758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AF"/>
    <w:rsid w:val="005F1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903DFBC11843B49DC560E92E12310D">
    <w:name w:val="80903DFBC11843B49DC560E92E12310D"/>
    <w:rsid w:val="005F1DAF"/>
  </w:style>
  <w:style w:type="paragraph" w:customStyle="1" w:styleId="61B1C74DCEC840ABAACD7766D942D3FF">
    <w:name w:val="61B1C74DCEC840ABAACD7766D942D3FF"/>
    <w:rsid w:val="005F1DAF"/>
  </w:style>
  <w:style w:type="paragraph" w:customStyle="1" w:styleId="3E3D0309C7914BD494539C4E0F53CE32">
    <w:name w:val="3E3D0309C7914BD494539C4E0F53CE32"/>
    <w:rsid w:val="005F1DAF"/>
  </w:style>
  <w:style w:type="paragraph" w:customStyle="1" w:styleId="37F550571735478DA23278630F25AA3D">
    <w:name w:val="37F550571735478DA23278630F25AA3D"/>
    <w:rsid w:val="005F1DAF"/>
  </w:style>
  <w:style w:type="paragraph" w:customStyle="1" w:styleId="3BA1A09D1EF14389AB6AC8902D954EF1">
    <w:name w:val="3BA1A09D1EF14389AB6AC8902D954EF1"/>
    <w:rsid w:val="005F1DAF"/>
  </w:style>
  <w:style w:type="paragraph" w:customStyle="1" w:styleId="7394FC6C4A61422D8F5E7A361D9CF42F">
    <w:name w:val="7394FC6C4A61422D8F5E7A361D9CF42F"/>
    <w:rsid w:val="005F1D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903DFBC11843B49DC560E92E12310D">
    <w:name w:val="80903DFBC11843B49DC560E92E12310D"/>
    <w:rsid w:val="005F1DAF"/>
  </w:style>
  <w:style w:type="paragraph" w:customStyle="1" w:styleId="61B1C74DCEC840ABAACD7766D942D3FF">
    <w:name w:val="61B1C74DCEC840ABAACD7766D942D3FF"/>
    <w:rsid w:val="005F1DAF"/>
  </w:style>
  <w:style w:type="paragraph" w:customStyle="1" w:styleId="3E3D0309C7914BD494539C4E0F53CE32">
    <w:name w:val="3E3D0309C7914BD494539C4E0F53CE32"/>
    <w:rsid w:val="005F1DAF"/>
  </w:style>
  <w:style w:type="paragraph" w:customStyle="1" w:styleId="37F550571735478DA23278630F25AA3D">
    <w:name w:val="37F550571735478DA23278630F25AA3D"/>
    <w:rsid w:val="005F1DAF"/>
  </w:style>
  <w:style w:type="paragraph" w:customStyle="1" w:styleId="3BA1A09D1EF14389AB6AC8902D954EF1">
    <w:name w:val="3BA1A09D1EF14389AB6AC8902D954EF1"/>
    <w:rsid w:val="005F1DAF"/>
  </w:style>
  <w:style w:type="paragraph" w:customStyle="1" w:styleId="7394FC6C4A61422D8F5E7A361D9CF42F">
    <w:name w:val="7394FC6C4A61422D8F5E7A361D9CF42F"/>
    <w:rsid w:val="005F1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823D-0228-48ED-97F6-7DB14EA6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11480</Words>
  <Characters>88863</Characters>
  <Application>Microsoft Office Word</Application>
  <DocSecurity>0</DocSecurity>
  <Lines>1742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 </cp:lastModifiedBy>
  <cp:revision>3</cp:revision>
  <dcterms:created xsi:type="dcterms:W3CDTF">2014-06-10T08:55:00Z</dcterms:created>
  <dcterms:modified xsi:type="dcterms:W3CDTF">2014-06-10T09:13:00Z</dcterms:modified>
</cp:coreProperties>
</file>