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2" w:rsidRPr="002E2B22" w:rsidRDefault="002E2B22" w:rsidP="002E2B22">
      <w:pPr>
        <w:pStyle w:val="2"/>
        <w:rPr>
          <w:lang w:val="en-US"/>
        </w:rPr>
      </w:pPr>
      <w:r w:rsidRPr="002E2B22">
        <w:rPr>
          <w:lang w:val="en-US"/>
        </w:rPr>
        <w:t>HSE Dormitory Rules - Summer</w:t>
      </w:r>
    </w:p>
    <w:p w:rsidR="002E2B22" w:rsidRPr="002E2B22" w:rsidRDefault="002E2B22" w:rsidP="002E2B22">
      <w:pPr>
        <w:rPr>
          <w:sz w:val="24"/>
          <w:szCs w:val="24"/>
          <w:lang w:val="en-US" w:eastAsia="ru-RU"/>
        </w:rPr>
      </w:pPr>
      <w:r w:rsidRPr="002E2B22">
        <w:rPr>
          <w:sz w:val="24"/>
          <w:szCs w:val="24"/>
          <w:lang w:val="en-US" w:eastAsia="ru-RU"/>
        </w:rPr>
        <w:t>1. Graduating students should vacate the dormitory within three days of receiving their degrees.</w:t>
      </w:r>
    </w:p>
    <w:p w:rsidR="002E2B22" w:rsidRPr="002E2B22" w:rsidRDefault="002E2B22" w:rsidP="002E2B22">
      <w:pPr>
        <w:rPr>
          <w:sz w:val="24"/>
          <w:szCs w:val="24"/>
          <w:lang w:val="en-US" w:eastAsia="ru-RU"/>
        </w:rPr>
      </w:pPr>
      <w:r w:rsidRPr="002E2B22">
        <w:rPr>
          <w:sz w:val="24"/>
          <w:szCs w:val="24"/>
          <w:lang w:val="en-US" w:eastAsia="ru-RU"/>
        </w:rPr>
        <w:t>2. Graduating students who have properly applied for extended holiday stay may remain in the dormitory until August 25 at the accommodation fee established by local HSE student regulations and in accordance with their status as either receiving state-funded tuition support or as paying full tuition.</w:t>
      </w:r>
    </w:p>
    <w:p w:rsidR="002E2B22" w:rsidRPr="002E2B22" w:rsidRDefault="002E2B22" w:rsidP="002E2B22">
      <w:pPr>
        <w:rPr>
          <w:sz w:val="24"/>
          <w:szCs w:val="24"/>
          <w:lang w:val="en-US" w:eastAsia="ru-RU"/>
        </w:rPr>
      </w:pPr>
      <w:r w:rsidRPr="002E2B22">
        <w:rPr>
          <w:sz w:val="24"/>
          <w:szCs w:val="24"/>
          <w:lang w:val="en-US" w:eastAsia="ru-RU"/>
        </w:rPr>
        <w:t>University diplomas are issued in September to students receiving extended holiday stay.</w:t>
      </w:r>
    </w:p>
    <w:p w:rsidR="002E2B22" w:rsidRPr="002E2B22" w:rsidRDefault="002E2B22" w:rsidP="002E2B22">
      <w:pPr>
        <w:rPr>
          <w:sz w:val="24"/>
          <w:szCs w:val="24"/>
          <w:lang w:val="en-US" w:eastAsia="ru-RU"/>
        </w:rPr>
      </w:pPr>
      <w:proofErr w:type="gramStart"/>
      <w:r w:rsidRPr="002E2B22">
        <w:rPr>
          <w:sz w:val="24"/>
          <w:szCs w:val="24"/>
          <w:lang w:val="en-US" w:eastAsia="ru-RU"/>
        </w:rPr>
        <w:t>3. Students living in the dormitory who are going through practical training over the summer,</w:t>
      </w:r>
      <w:proofErr w:type="gramEnd"/>
      <w:r w:rsidRPr="002E2B22">
        <w:rPr>
          <w:sz w:val="24"/>
          <w:szCs w:val="24"/>
          <w:lang w:val="en-US" w:eastAsia="ru-RU"/>
        </w:rPr>
        <w:t xml:space="preserve"> pay for accommodation in accordance with the form of tuition</w:t>
      </w:r>
      <w:bookmarkStart w:id="0" w:name="_GoBack"/>
      <w:bookmarkEnd w:id="0"/>
      <w:r w:rsidRPr="002E2B22">
        <w:rPr>
          <w:sz w:val="24"/>
          <w:szCs w:val="24"/>
          <w:lang w:val="en-US" w:eastAsia="ru-RU"/>
        </w:rPr>
        <w:t xml:space="preserve"> payment at the university.</w:t>
      </w:r>
    </w:p>
    <w:p w:rsidR="002E2B22" w:rsidRPr="002E2B22" w:rsidRDefault="002E2B22" w:rsidP="002E2B22">
      <w:pPr>
        <w:rPr>
          <w:sz w:val="24"/>
          <w:szCs w:val="24"/>
          <w:lang w:val="en-US" w:eastAsia="ru-RU"/>
        </w:rPr>
      </w:pPr>
      <w:r w:rsidRPr="002E2B22">
        <w:rPr>
          <w:sz w:val="24"/>
          <w:szCs w:val="24"/>
          <w:lang w:val="en-US" w:eastAsia="ru-RU"/>
        </w:rPr>
        <w:t xml:space="preserve">4. Undergraduate students entering a Master’s </w:t>
      </w:r>
      <w:proofErr w:type="spellStart"/>
      <w:r w:rsidRPr="002E2B22">
        <w:rPr>
          <w:sz w:val="24"/>
          <w:szCs w:val="24"/>
          <w:lang w:val="en-US" w:eastAsia="ru-RU"/>
        </w:rPr>
        <w:t>programme</w:t>
      </w:r>
      <w:proofErr w:type="spellEnd"/>
      <w:r w:rsidRPr="002E2B22">
        <w:rPr>
          <w:sz w:val="24"/>
          <w:szCs w:val="24"/>
          <w:lang w:val="en-US" w:eastAsia="ru-RU"/>
        </w:rPr>
        <w:t xml:space="preserve"> at the HSE may remain in their dormitory rooms. In this case, payment for accommodation up to September 1 is set at the rate for students who pay full tuition, regardless of their status as undergraduate students. Those wishing to remain in the dormitory should write an application to the head of the dormitory and attach a copy of a document from the HSE’s Admissions Office (e.g., vouchers or exam passes), as well as a receipt for accommodation payment.</w:t>
      </w:r>
    </w:p>
    <w:p w:rsidR="002E2B22" w:rsidRPr="002E2B22" w:rsidRDefault="002E2B22" w:rsidP="002E2B22">
      <w:pPr>
        <w:rPr>
          <w:sz w:val="24"/>
          <w:szCs w:val="24"/>
          <w:lang w:val="en-US" w:eastAsia="ru-RU"/>
        </w:rPr>
      </w:pPr>
      <w:r w:rsidRPr="002E2B22">
        <w:rPr>
          <w:sz w:val="24"/>
          <w:szCs w:val="24"/>
          <w:lang w:val="en-US" w:eastAsia="ru-RU"/>
        </w:rPr>
        <w:t xml:space="preserve">5. Graduating students completing the undergraduate </w:t>
      </w:r>
      <w:proofErr w:type="spellStart"/>
      <w:r w:rsidRPr="002E2B22">
        <w:rPr>
          <w:sz w:val="24"/>
          <w:szCs w:val="24"/>
          <w:lang w:val="en-US" w:eastAsia="ru-RU"/>
        </w:rPr>
        <w:t>programme</w:t>
      </w:r>
      <w:proofErr w:type="spellEnd"/>
      <w:r w:rsidRPr="002E2B22">
        <w:rPr>
          <w:sz w:val="24"/>
          <w:szCs w:val="24"/>
          <w:lang w:val="en-US" w:eastAsia="ru-RU"/>
        </w:rPr>
        <w:t xml:space="preserve"> who have left the dormitory and are starting a Master’s </w:t>
      </w:r>
      <w:proofErr w:type="spellStart"/>
      <w:r w:rsidRPr="002E2B22">
        <w:rPr>
          <w:sz w:val="24"/>
          <w:szCs w:val="24"/>
          <w:lang w:val="en-US" w:eastAsia="ru-RU"/>
        </w:rPr>
        <w:t>programme</w:t>
      </w:r>
      <w:proofErr w:type="spellEnd"/>
      <w:r w:rsidRPr="002E2B22">
        <w:rPr>
          <w:sz w:val="24"/>
          <w:szCs w:val="24"/>
          <w:lang w:val="en-US" w:eastAsia="ru-RU"/>
        </w:rPr>
        <w:t xml:space="preserve"> at the HSE can begin staying in the dormitory three days before entrance exams begin and remain only during entrance exams. Accommodation is granted on the same basis as Master’s students, with accommodation fees charged at the rate for students who pay full tuition. Dormitory assignments during entrance exams are made by the HSE’s Social Affairs Office. A receipt for payment should be presented to the director or deputy director of the dormitory. After starting a Master’s </w:t>
      </w:r>
      <w:proofErr w:type="spellStart"/>
      <w:r w:rsidRPr="002E2B22">
        <w:rPr>
          <w:sz w:val="24"/>
          <w:szCs w:val="24"/>
          <w:lang w:val="en-US" w:eastAsia="ru-RU"/>
        </w:rPr>
        <w:t>programme</w:t>
      </w:r>
      <w:proofErr w:type="spellEnd"/>
      <w:r w:rsidRPr="002E2B22">
        <w:rPr>
          <w:sz w:val="24"/>
          <w:szCs w:val="24"/>
          <w:lang w:val="en-US" w:eastAsia="ru-RU"/>
        </w:rPr>
        <w:t>, students move into the dormitory for the academic year beginning at the end of August according to the move-in schedule published annually on the university’s website.</w:t>
      </w:r>
    </w:p>
    <w:p w:rsidR="002E2B22" w:rsidRPr="002E2B22" w:rsidRDefault="002E2B22" w:rsidP="002E2B22">
      <w:pPr>
        <w:rPr>
          <w:sz w:val="24"/>
          <w:szCs w:val="24"/>
          <w:lang w:val="en-US" w:eastAsia="ru-RU"/>
        </w:rPr>
      </w:pPr>
      <w:r w:rsidRPr="002E2B22">
        <w:rPr>
          <w:sz w:val="24"/>
          <w:szCs w:val="24"/>
          <w:lang w:val="en-US" w:eastAsia="ru-RU"/>
        </w:rPr>
        <w:t xml:space="preserve">6. Students completing the undergraduate </w:t>
      </w:r>
      <w:proofErr w:type="spellStart"/>
      <w:r w:rsidRPr="002E2B22">
        <w:rPr>
          <w:sz w:val="24"/>
          <w:szCs w:val="24"/>
          <w:lang w:val="en-US" w:eastAsia="ru-RU"/>
        </w:rPr>
        <w:t>programme</w:t>
      </w:r>
      <w:proofErr w:type="spellEnd"/>
      <w:r w:rsidRPr="002E2B22">
        <w:rPr>
          <w:sz w:val="24"/>
          <w:szCs w:val="24"/>
          <w:lang w:val="en-US" w:eastAsia="ru-RU"/>
        </w:rPr>
        <w:t xml:space="preserve"> or Master’s </w:t>
      </w:r>
      <w:proofErr w:type="spellStart"/>
      <w:r w:rsidRPr="002E2B22">
        <w:rPr>
          <w:sz w:val="24"/>
          <w:szCs w:val="24"/>
          <w:lang w:val="en-US" w:eastAsia="ru-RU"/>
        </w:rPr>
        <w:t>programme</w:t>
      </w:r>
      <w:proofErr w:type="spellEnd"/>
      <w:r w:rsidRPr="002E2B22">
        <w:rPr>
          <w:sz w:val="24"/>
          <w:szCs w:val="24"/>
          <w:lang w:val="en-US" w:eastAsia="ru-RU"/>
        </w:rPr>
        <w:t xml:space="preserve"> and entering an advanced postgraduate </w:t>
      </w:r>
      <w:proofErr w:type="spellStart"/>
      <w:r w:rsidRPr="002E2B22">
        <w:rPr>
          <w:sz w:val="24"/>
          <w:szCs w:val="24"/>
          <w:lang w:val="en-US" w:eastAsia="ru-RU"/>
        </w:rPr>
        <w:t>programme</w:t>
      </w:r>
      <w:proofErr w:type="spellEnd"/>
      <w:r w:rsidRPr="002E2B22">
        <w:rPr>
          <w:sz w:val="24"/>
          <w:szCs w:val="24"/>
          <w:lang w:val="en-US" w:eastAsia="ru-RU"/>
        </w:rPr>
        <w:t xml:space="preserve"> should vacate the dormitory within three days of receiving their degrees. The dormitory is not available during entrance exams to an advanced postgraduate </w:t>
      </w:r>
      <w:proofErr w:type="spellStart"/>
      <w:r w:rsidRPr="002E2B22">
        <w:rPr>
          <w:sz w:val="24"/>
          <w:szCs w:val="24"/>
          <w:lang w:val="en-US" w:eastAsia="ru-RU"/>
        </w:rPr>
        <w:t>programme</w:t>
      </w:r>
      <w:proofErr w:type="spellEnd"/>
      <w:r w:rsidRPr="002E2B22">
        <w:rPr>
          <w:sz w:val="24"/>
          <w:szCs w:val="24"/>
          <w:lang w:val="en-US" w:eastAsia="ru-RU"/>
        </w:rPr>
        <w:t>. The dormitory is available for HSE postgraduate students starting November 1.</w:t>
      </w:r>
    </w:p>
    <w:p w:rsidR="002E2B22" w:rsidRPr="002E2B22" w:rsidRDefault="002E2B22" w:rsidP="002E2B22">
      <w:pPr>
        <w:rPr>
          <w:sz w:val="24"/>
          <w:szCs w:val="24"/>
          <w:lang w:val="en-US" w:eastAsia="ru-RU"/>
        </w:rPr>
      </w:pPr>
      <w:r w:rsidRPr="002E2B22">
        <w:rPr>
          <w:sz w:val="24"/>
          <w:szCs w:val="24"/>
          <w:lang w:val="en-US" w:eastAsia="ru-RU"/>
        </w:rPr>
        <w:t>7. Those attending the Master’s preparatory division should vacate the dormitory after completing studies on May 31. Those attending the Master’s preparatory division and entering the HSE through an academic competition can remain in the dormitory until September 1. Accommodation fees charged at the rate for students who pay full tuition, regardless of their status as future Master’s students. Those wishing to remain in the dormitory should write an application to the head of the dormitory and attach a copy of vouchers from the HSE’s Admissions Office, as well as a receipt for room and board payment.</w:t>
      </w:r>
    </w:p>
    <w:p w:rsidR="002E2B22" w:rsidRPr="002E2B22" w:rsidRDefault="002E2B22" w:rsidP="002E2B22">
      <w:pPr>
        <w:rPr>
          <w:sz w:val="24"/>
          <w:szCs w:val="24"/>
          <w:lang w:val="en-US" w:eastAsia="ru-RU"/>
        </w:rPr>
      </w:pPr>
      <w:r w:rsidRPr="002E2B22">
        <w:rPr>
          <w:sz w:val="24"/>
          <w:szCs w:val="24"/>
          <w:lang w:val="en-US" w:eastAsia="ru-RU"/>
        </w:rPr>
        <w:lastRenderedPageBreak/>
        <w:t xml:space="preserve">8. For prospective undergraduate students in the design division and the Faculty of Media Communications, a dormitory room is offered during the creative competition. Room and board fees charged at the rate for students who pay full tuition. Dormitory assignments are made by the HSE’s Social Affairs Office (20 </w:t>
      </w:r>
      <w:proofErr w:type="spellStart"/>
      <w:r w:rsidRPr="002E2B22">
        <w:rPr>
          <w:sz w:val="24"/>
          <w:szCs w:val="24"/>
          <w:lang w:val="en-US" w:eastAsia="ru-RU"/>
        </w:rPr>
        <w:t>Myasnitskaya</w:t>
      </w:r>
      <w:proofErr w:type="spellEnd"/>
      <w:r w:rsidRPr="002E2B22">
        <w:rPr>
          <w:sz w:val="24"/>
          <w:szCs w:val="24"/>
          <w:lang w:val="en-US" w:eastAsia="ru-RU"/>
        </w:rPr>
        <w:t xml:space="preserve"> </w:t>
      </w:r>
      <w:proofErr w:type="spellStart"/>
      <w:r w:rsidRPr="002E2B22">
        <w:rPr>
          <w:sz w:val="24"/>
          <w:szCs w:val="24"/>
          <w:lang w:val="en-US" w:eastAsia="ru-RU"/>
        </w:rPr>
        <w:t>Ulitsa</w:t>
      </w:r>
      <w:proofErr w:type="spellEnd"/>
      <w:r w:rsidRPr="002E2B22">
        <w:rPr>
          <w:sz w:val="24"/>
          <w:szCs w:val="24"/>
          <w:lang w:val="en-US" w:eastAsia="ru-RU"/>
        </w:rPr>
        <w:t>, Office 326-K).</w:t>
      </w:r>
    </w:p>
    <w:p w:rsidR="002E2B22" w:rsidRPr="002E2B22" w:rsidRDefault="002E2B22" w:rsidP="002E2B22">
      <w:pPr>
        <w:rPr>
          <w:sz w:val="24"/>
          <w:szCs w:val="24"/>
          <w:lang w:val="en-US" w:eastAsia="ru-RU"/>
        </w:rPr>
      </w:pPr>
    </w:p>
    <w:p w:rsidR="00F17E60" w:rsidRPr="002E2B22" w:rsidRDefault="00F17E60" w:rsidP="002E2B22">
      <w:pPr>
        <w:rPr>
          <w:lang w:val="en-US"/>
        </w:rPr>
      </w:pPr>
    </w:p>
    <w:sectPr w:rsidR="00F17E60" w:rsidRPr="002E2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22"/>
    <w:rsid w:val="002E2B22"/>
    <w:rsid w:val="00647A22"/>
    <w:rsid w:val="00720BD9"/>
    <w:rsid w:val="007E28DB"/>
    <w:rsid w:val="009D1F68"/>
    <w:rsid w:val="00BC3282"/>
    <w:rsid w:val="00C56CA9"/>
    <w:rsid w:val="00CC3D40"/>
    <w:rsid w:val="00F1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2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B22"/>
    <w:rPr>
      <w:rFonts w:ascii="Times New Roman" w:eastAsia="Times New Roman" w:hAnsi="Times New Roman" w:cs="Times New Roman"/>
      <w:b/>
      <w:bCs/>
      <w:sz w:val="36"/>
      <w:szCs w:val="36"/>
      <w:lang w:eastAsia="ru-RU"/>
    </w:rPr>
  </w:style>
  <w:style w:type="paragraph" w:customStyle="1" w:styleId="text">
    <w:name w:val="text"/>
    <w:basedOn w:val="a"/>
    <w:rsid w:val="002E2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E2B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E2B22"/>
    <w:rPr>
      <w:rFonts w:ascii="Times New Roman" w:eastAsia="Times New Roman" w:hAnsi="Times New Roman" w:cs="Times New Roman"/>
      <w:b/>
      <w:bCs/>
      <w:sz w:val="36"/>
      <w:szCs w:val="36"/>
      <w:lang w:eastAsia="ru-RU"/>
    </w:rPr>
  </w:style>
  <w:style w:type="paragraph" w:customStyle="1" w:styleId="text">
    <w:name w:val="text"/>
    <w:basedOn w:val="a"/>
    <w:rsid w:val="002E2B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2014-07-17T22:39:00Z</dcterms:created>
  <dcterms:modified xsi:type="dcterms:W3CDTF">2014-07-17T22:40:00Z</dcterms:modified>
</cp:coreProperties>
</file>