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9B" w:rsidRPr="00D6359B" w:rsidRDefault="00502B9B" w:rsidP="00502B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359B">
        <w:rPr>
          <w:rFonts w:ascii="Times New Roman" w:hAnsi="Times New Roman" w:cs="Times New Roman"/>
          <w:b/>
          <w:sz w:val="24"/>
          <w:szCs w:val="24"/>
          <w:lang w:val="en-US"/>
        </w:rPr>
        <w:t>Syllabus</w:t>
      </w:r>
    </w:p>
    <w:p w:rsidR="00502B9B" w:rsidRPr="003B07D0" w:rsidRDefault="00502B9B" w:rsidP="00502B9B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6359B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Pr="003B07D0">
        <w:rPr>
          <w:rFonts w:ascii="Times New Roman" w:hAnsi="Times New Roman" w:cs="Times New Roman"/>
          <w:b/>
          <w:sz w:val="24"/>
          <w:szCs w:val="24"/>
          <w:lang w:val="en-US"/>
        </w:rPr>
        <w:t>International Economic Law: A Public Law Aspect</w:t>
      </w:r>
      <w:r w:rsidRPr="00D6359B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:rsidR="00502B9B" w:rsidRPr="00D6359B" w:rsidRDefault="00502B9B" w:rsidP="00502B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2B9B" w:rsidRPr="003B07D0" w:rsidRDefault="00502B9B" w:rsidP="00502B9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B07D0">
        <w:rPr>
          <w:rFonts w:ascii="Times New Roman" w:eastAsia="Times New Roman" w:hAnsi="Times New Roman" w:cs="Times New Roman"/>
          <w:b/>
          <w:sz w:val="24"/>
          <w:szCs w:val="24"/>
        </w:rPr>
        <w:t>Course</w:t>
      </w:r>
      <w:proofErr w:type="spellEnd"/>
      <w:r w:rsidRPr="003B07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7D0">
        <w:rPr>
          <w:rFonts w:ascii="Times New Roman" w:eastAsia="Times New Roman" w:hAnsi="Times New Roman" w:cs="Times New Roman"/>
          <w:b/>
          <w:sz w:val="24"/>
          <w:szCs w:val="24"/>
        </w:rPr>
        <w:t>Description</w:t>
      </w:r>
      <w:proofErr w:type="spellEnd"/>
    </w:p>
    <w:p w:rsidR="00502B9B" w:rsidRPr="003B07D0" w:rsidRDefault="00502B9B" w:rsidP="00502B9B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B07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Title of a Course </w:t>
      </w:r>
    </w:p>
    <w:p w:rsidR="00502B9B" w:rsidRPr="003B07D0" w:rsidRDefault="00502B9B" w:rsidP="00502B9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6359B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3B07D0">
        <w:rPr>
          <w:rFonts w:ascii="Times New Roman" w:hAnsi="Times New Roman" w:cs="Times New Roman"/>
          <w:sz w:val="24"/>
          <w:szCs w:val="24"/>
          <w:lang w:val="en-US"/>
        </w:rPr>
        <w:t>International Economic Law: A Public Law Aspect</w:t>
      </w:r>
      <w:r w:rsidRPr="00D6359B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502B9B" w:rsidRPr="003B07D0" w:rsidRDefault="00502B9B" w:rsidP="00502B9B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2B9B" w:rsidRPr="003B07D0" w:rsidRDefault="00502B9B" w:rsidP="00502B9B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B07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Pre-requisites </w:t>
      </w:r>
    </w:p>
    <w:p w:rsidR="00502B9B" w:rsidRPr="003B07D0" w:rsidRDefault="00502B9B" w:rsidP="00502B9B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B07D0">
        <w:rPr>
          <w:rFonts w:ascii="Times New Roman" w:hAnsi="Times New Roman" w:cs="Times New Roman"/>
          <w:color w:val="000000"/>
          <w:sz w:val="24"/>
          <w:szCs w:val="24"/>
          <w:lang w:val="en-US"/>
        </w:rPr>
        <w:t>knowledge of fundamentals of a domestic legal system/order,</w:t>
      </w:r>
    </w:p>
    <w:p w:rsidR="00502B9B" w:rsidRPr="003B07D0" w:rsidRDefault="00502B9B" w:rsidP="00502B9B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B07D0">
        <w:rPr>
          <w:rFonts w:ascii="Times New Roman" w:hAnsi="Times New Roman" w:cs="Times New Roman"/>
          <w:color w:val="000000"/>
          <w:sz w:val="24"/>
          <w:szCs w:val="24"/>
          <w:lang w:val="en-US"/>
        </w:rPr>
        <w:t>upper-intermediate level of oral and written English</w:t>
      </w:r>
    </w:p>
    <w:p w:rsidR="00502B9B" w:rsidRPr="003B07D0" w:rsidRDefault="00502B9B" w:rsidP="00502B9B">
      <w:p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02B9B" w:rsidRPr="003B07D0" w:rsidRDefault="00502B9B" w:rsidP="00502B9B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B07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Course Type (compulsory, elective, optional)</w:t>
      </w:r>
    </w:p>
    <w:p w:rsidR="00502B9B" w:rsidRPr="003B07D0" w:rsidRDefault="00502B9B" w:rsidP="00502B9B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07D0">
        <w:rPr>
          <w:rFonts w:ascii="Times New Roman" w:eastAsia="Times New Roman" w:hAnsi="Times New Roman" w:cs="Times New Roman"/>
          <w:sz w:val="24"/>
          <w:szCs w:val="24"/>
          <w:lang w:val="en-US"/>
        </w:rPr>
        <w:t>Compulsory</w:t>
      </w:r>
    </w:p>
    <w:p w:rsidR="00502B9B" w:rsidRPr="003B07D0" w:rsidRDefault="00502B9B" w:rsidP="00502B9B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2B9B" w:rsidRPr="003B07D0" w:rsidRDefault="00502B9B" w:rsidP="00502B9B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B07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Abstract</w:t>
      </w:r>
    </w:p>
    <w:p w:rsidR="00502B9B" w:rsidRPr="003B07D0" w:rsidRDefault="00502B9B" w:rsidP="00502B9B">
      <w:pPr>
        <w:jc w:val="both"/>
        <w:rPr>
          <w:rFonts w:ascii="Times New Roman" w:hAnsi="Times New Roman" w:cs="Times New Roman"/>
          <w:color w:val="343434"/>
          <w:sz w:val="24"/>
          <w:szCs w:val="24"/>
          <w:lang w:val="en-US" w:eastAsia="ru-RU"/>
        </w:rPr>
      </w:pPr>
      <w:r w:rsidRPr="003B07D0">
        <w:rPr>
          <w:rFonts w:ascii="Times New Roman" w:hAnsi="Times New Roman" w:cs="Times New Roman"/>
          <w:color w:val="343434"/>
          <w:sz w:val="24"/>
          <w:szCs w:val="24"/>
          <w:lang w:val="en-US" w:eastAsia="ru-RU"/>
        </w:rPr>
        <w:t xml:space="preserve">This course is dedicated to the regulation of global economic issues. It begins with a historical and theoretical background of International Economic Law. It gives an overview of the main international economic organizations: the WTO, the World Bank and IMF. It also provides basis for understanding of international investment law, including bilateral investment treaties and investor–state disputes. </w:t>
      </w:r>
    </w:p>
    <w:p w:rsidR="00502B9B" w:rsidRPr="003B07D0" w:rsidRDefault="00502B9B" w:rsidP="00502B9B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2B9B" w:rsidRPr="003B07D0" w:rsidRDefault="00502B9B" w:rsidP="00502B9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B07D0">
        <w:rPr>
          <w:rFonts w:ascii="Times New Roman" w:eastAsia="Times New Roman" w:hAnsi="Times New Roman" w:cs="Times New Roman"/>
          <w:b/>
          <w:sz w:val="24"/>
          <w:szCs w:val="24"/>
        </w:rPr>
        <w:t>Learning</w:t>
      </w:r>
      <w:proofErr w:type="spellEnd"/>
      <w:r w:rsidRPr="003B07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7D0">
        <w:rPr>
          <w:rFonts w:ascii="Times New Roman" w:eastAsia="Times New Roman" w:hAnsi="Times New Roman" w:cs="Times New Roman"/>
          <w:b/>
          <w:sz w:val="24"/>
          <w:szCs w:val="24"/>
        </w:rPr>
        <w:t>Objectives</w:t>
      </w:r>
      <w:proofErr w:type="spellEnd"/>
      <w:r w:rsidRPr="003B07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02B9B" w:rsidRPr="003B07D0" w:rsidRDefault="00502B9B" w:rsidP="00502B9B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502B9B" w:rsidRPr="003B07D0" w:rsidRDefault="00502B9B" w:rsidP="00502B9B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B07D0">
        <w:rPr>
          <w:rFonts w:ascii="Times New Roman" w:hAnsi="Times New Roman" w:cs="Times New Roman"/>
          <w:bCs/>
          <w:sz w:val="24"/>
          <w:szCs w:val="24"/>
          <w:lang w:val="en-GB"/>
        </w:rPr>
        <w:t>Students should gain a sufficient basis of knowledge, skills and competences which will allow them to study the WTO law and International Investment Law in depth.</w:t>
      </w:r>
    </w:p>
    <w:p w:rsidR="00502B9B" w:rsidRPr="003B07D0" w:rsidRDefault="00502B9B" w:rsidP="00502B9B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02B9B" w:rsidRPr="003B07D0" w:rsidRDefault="00502B9B" w:rsidP="00502B9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B07D0">
        <w:rPr>
          <w:rFonts w:ascii="Times New Roman" w:eastAsia="Times New Roman" w:hAnsi="Times New Roman" w:cs="Times New Roman"/>
          <w:b/>
          <w:sz w:val="24"/>
          <w:szCs w:val="24"/>
        </w:rPr>
        <w:t>Learning</w:t>
      </w:r>
      <w:proofErr w:type="spellEnd"/>
      <w:r w:rsidRPr="003B07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7D0"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  <w:r w:rsidRPr="003B07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02B9B" w:rsidRPr="003B07D0" w:rsidRDefault="00502B9B" w:rsidP="00502B9B">
      <w:pPr>
        <w:pStyle w:val="a3"/>
        <w:tabs>
          <w:tab w:val="left" w:pos="709"/>
        </w:tabs>
        <w:suppressAutoHyphens/>
        <w:autoSpaceDN/>
        <w:adjustRightInd/>
        <w:jc w:val="both"/>
        <w:rPr>
          <w:color w:val="1F497D"/>
          <w:lang w:val="en-GB"/>
        </w:rPr>
      </w:pPr>
    </w:p>
    <w:p w:rsidR="00502B9B" w:rsidRPr="003B07D0" w:rsidRDefault="00502B9B" w:rsidP="00502B9B">
      <w:pPr>
        <w:pStyle w:val="a3"/>
        <w:tabs>
          <w:tab w:val="left" w:pos="709"/>
        </w:tabs>
        <w:suppressAutoHyphens/>
        <w:autoSpaceDN/>
        <w:adjustRightInd/>
        <w:jc w:val="both"/>
        <w:rPr>
          <w:i/>
          <w:lang w:val="en-GB"/>
        </w:rPr>
      </w:pPr>
      <w:r w:rsidRPr="003B07D0">
        <w:rPr>
          <w:i/>
          <w:lang w:val="en-US"/>
        </w:rPr>
        <w:t>Students should gain the</w:t>
      </w:r>
      <w:r w:rsidRPr="003B07D0">
        <w:rPr>
          <w:i/>
          <w:lang w:val="en-GB"/>
        </w:rPr>
        <w:t xml:space="preserve"> following competences:</w:t>
      </w:r>
    </w:p>
    <w:p w:rsidR="00502B9B" w:rsidRPr="003B07D0" w:rsidRDefault="00502B9B" w:rsidP="00502B9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333433"/>
          <w:sz w:val="24"/>
          <w:szCs w:val="24"/>
          <w:lang w:val="en-US" w:eastAsia="ru-RU"/>
        </w:rPr>
      </w:pPr>
      <w:proofErr w:type="gramStart"/>
      <w:r>
        <w:rPr>
          <w:rFonts w:ascii="Times New Roman" w:hAnsi="Times New Roman" w:cs="Times New Roman"/>
          <w:color w:val="333433"/>
          <w:sz w:val="24"/>
          <w:szCs w:val="24"/>
          <w:lang w:val="en-US" w:eastAsia="ru-RU"/>
        </w:rPr>
        <w:t>an</w:t>
      </w:r>
      <w:proofErr w:type="gramEnd"/>
      <w:r w:rsidRPr="003B07D0">
        <w:rPr>
          <w:rFonts w:ascii="Times New Roman" w:hAnsi="Times New Roman" w:cs="Times New Roman"/>
          <w:color w:val="333433"/>
          <w:sz w:val="24"/>
          <w:szCs w:val="24"/>
          <w:lang w:val="en-US" w:eastAsia="ru-RU"/>
        </w:rPr>
        <w:t xml:space="preserve"> understanding of the normative and empirical underpinning</w:t>
      </w:r>
      <w:r>
        <w:rPr>
          <w:rFonts w:ascii="Times New Roman" w:hAnsi="Times New Roman" w:cs="Times New Roman"/>
          <w:color w:val="333433"/>
          <w:sz w:val="24"/>
          <w:szCs w:val="24"/>
          <w:lang w:val="en-US" w:eastAsia="ru-RU"/>
        </w:rPr>
        <w:t>s of international economic law.</w:t>
      </w:r>
    </w:p>
    <w:p w:rsidR="00502B9B" w:rsidRPr="003B07D0" w:rsidRDefault="00502B9B" w:rsidP="00502B9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333433"/>
          <w:sz w:val="24"/>
          <w:szCs w:val="24"/>
          <w:lang w:val="en-US" w:eastAsia="ru-RU"/>
        </w:rPr>
      </w:pPr>
      <w:proofErr w:type="gramStart"/>
      <w:r w:rsidRPr="003B07D0">
        <w:rPr>
          <w:rFonts w:ascii="Times New Roman" w:hAnsi="Times New Roman" w:cs="Times New Roman"/>
          <w:color w:val="333433"/>
          <w:sz w:val="24"/>
          <w:szCs w:val="24"/>
          <w:lang w:val="en-US" w:eastAsia="ru-RU"/>
        </w:rPr>
        <w:t>an</w:t>
      </w:r>
      <w:proofErr w:type="gramEnd"/>
      <w:r w:rsidRPr="003B07D0">
        <w:rPr>
          <w:rFonts w:ascii="Times New Roman" w:hAnsi="Times New Roman" w:cs="Times New Roman"/>
          <w:color w:val="333433"/>
          <w:sz w:val="24"/>
          <w:szCs w:val="24"/>
          <w:lang w:val="en-US" w:eastAsia="ru-RU"/>
        </w:rPr>
        <w:t xml:space="preserve"> ability to critically appr</w:t>
      </w:r>
      <w:r>
        <w:rPr>
          <w:rFonts w:ascii="Times New Roman" w:hAnsi="Times New Roman" w:cs="Times New Roman"/>
          <w:color w:val="333433"/>
          <w:sz w:val="24"/>
          <w:szCs w:val="24"/>
          <w:lang w:val="en-US" w:eastAsia="ru-RU"/>
        </w:rPr>
        <w:t>aise international economic law.</w:t>
      </w:r>
    </w:p>
    <w:p w:rsidR="00502B9B" w:rsidRDefault="00502B9B" w:rsidP="00502B9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333433"/>
          <w:sz w:val="24"/>
          <w:szCs w:val="24"/>
          <w:lang w:val="en-US" w:eastAsia="ru-RU"/>
        </w:rPr>
      </w:pPr>
      <w:proofErr w:type="gramStart"/>
      <w:r w:rsidRPr="003B07D0">
        <w:rPr>
          <w:rFonts w:ascii="Times New Roman" w:hAnsi="Times New Roman" w:cs="Times New Roman"/>
          <w:color w:val="333433"/>
          <w:sz w:val="24"/>
          <w:szCs w:val="24"/>
          <w:lang w:val="en-US" w:eastAsia="ru-RU"/>
        </w:rPr>
        <w:t>the</w:t>
      </w:r>
      <w:proofErr w:type="gramEnd"/>
      <w:r w:rsidRPr="003B07D0">
        <w:rPr>
          <w:rFonts w:ascii="Times New Roman" w:hAnsi="Times New Roman" w:cs="Times New Roman"/>
          <w:color w:val="333433"/>
          <w:sz w:val="24"/>
          <w:szCs w:val="24"/>
          <w:lang w:val="en-US" w:eastAsia="ru-RU"/>
        </w:rPr>
        <w:t xml:space="preserve"> capacity to relate the law to the practical experiences of individuals and </w:t>
      </w:r>
      <w:proofErr w:type="spellStart"/>
      <w:r w:rsidRPr="003B07D0">
        <w:rPr>
          <w:rFonts w:ascii="Times New Roman" w:hAnsi="Times New Roman" w:cs="Times New Roman"/>
          <w:color w:val="333433"/>
          <w:sz w:val="24"/>
          <w:szCs w:val="24"/>
          <w:lang w:val="en-US" w:eastAsia="ru-RU"/>
        </w:rPr>
        <w:t>organisations</w:t>
      </w:r>
      <w:proofErr w:type="spellEnd"/>
      <w:r w:rsidRPr="003B07D0">
        <w:rPr>
          <w:rFonts w:ascii="Times New Roman" w:hAnsi="Times New Roman" w:cs="Times New Roman"/>
          <w:color w:val="333433"/>
          <w:sz w:val="24"/>
          <w:szCs w:val="24"/>
          <w:lang w:val="en-US" w:eastAsia="ru-RU"/>
        </w:rPr>
        <w:t xml:space="preserve"> in the public, private, and third sectors.</w:t>
      </w:r>
    </w:p>
    <w:p w:rsidR="00502B9B" w:rsidRPr="003B07D0" w:rsidRDefault="00502B9B" w:rsidP="00502B9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333433"/>
          <w:sz w:val="24"/>
          <w:szCs w:val="24"/>
          <w:lang w:val="en-US" w:eastAsia="ru-RU"/>
        </w:rPr>
      </w:pPr>
      <w:proofErr w:type="gramStart"/>
      <w:r w:rsidRPr="003B07D0">
        <w:rPr>
          <w:rFonts w:ascii="Times New Roman" w:hAnsi="Times New Roman" w:cs="Times New Roman"/>
          <w:color w:val="333433"/>
          <w:sz w:val="24"/>
          <w:szCs w:val="24"/>
          <w:lang w:val="en-US" w:eastAsia="ru-RU"/>
        </w:rPr>
        <w:t>research</w:t>
      </w:r>
      <w:proofErr w:type="gramEnd"/>
      <w:r w:rsidRPr="003B07D0">
        <w:rPr>
          <w:rFonts w:ascii="Times New Roman" w:hAnsi="Times New Roman" w:cs="Times New Roman"/>
          <w:color w:val="333433"/>
          <w:sz w:val="24"/>
          <w:szCs w:val="24"/>
          <w:lang w:val="en-US" w:eastAsia="ru-RU"/>
        </w:rPr>
        <w:t xml:space="preserve"> skills</w:t>
      </w:r>
      <w:r>
        <w:rPr>
          <w:rFonts w:ascii="Times New Roman" w:hAnsi="Times New Roman" w:cs="Times New Roman"/>
          <w:color w:val="333433"/>
          <w:sz w:val="24"/>
          <w:szCs w:val="24"/>
          <w:lang w:val="en-US" w:eastAsia="ru-RU"/>
        </w:rPr>
        <w:t xml:space="preserve"> on International Economic Law.</w:t>
      </w:r>
    </w:p>
    <w:p w:rsidR="00502B9B" w:rsidRPr="00D6359B" w:rsidRDefault="00502B9B" w:rsidP="00502B9B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2B9B" w:rsidRPr="003B07D0" w:rsidRDefault="00502B9B" w:rsidP="00502B9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7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Course Plan</w:t>
      </w:r>
    </w:p>
    <w:p w:rsidR="00502B9B" w:rsidRPr="003B07D0" w:rsidRDefault="00502B9B" w:rsidP="00502B9B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7D0"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 w:rsidRPr="003B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07D0">
        <w:rPr>
          <w:rFonts w:ascii="Times New Roman" w:eastAsia="Times New Roman" w:hAnsi="Times New Roman" w:cs="Times New Roman"/>
          <w:sz w:val="24"/>
          <w:szCs w:val="24"/>
        </w:rPr>
        <w:t>Economic</w:t>
      </w:r>
      <w:proofErr w:type="spellEnd"/>
      <w:r w:rsidRPr="003B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07D0"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 w:rsidRPr="003B07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B07D0">
        <w:rPr>
          <w:rFonts w:ascii="Times New Roman" w:eastAsia="Times New Roman" w:hAnsi="Times New Roman" w:cs="Times New Roman"/>
          <w:sz w:val="24"/>
          <w:szCs w:val="24"/>
        </w:rPr>
        <w:t>historical</w:t>
      </w:r>
      <w:proofErr w:type="spellEnd"/>
      <w:r w:rsidRPr="003B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07D0">
        <w:rPr>
          <w:rFonts w:ascii="Times New Roman" w:eastAsia="Times New Roman" w:hAnsi="Times New Roman" w:cs="Times New Roman"/>
          <w:sz w:val="24"/>
          <w:szCs w:val="24"/>
        </w:rPr>
        <w:t>background</w:t>
      </w:r>
      <w:proofErr w:type="spellEnd"/>
    </w:p>
    <w:p w:rsidR="00502B9B" w:rsidRPr="003B07D0" w:rsidRDefault="00502B9B" w:rsidP="00502B9B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7D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3B07D0">
        <w:rPr>
          <w:rFonts w:ascii="Times New Roman" w:eastAsia="Times New Roman" w:hAnsi="Times New Roman" w:cs="Times New Roman"/>
          <w:sz w:val="24"/>
          <w:szCs w:val="24"/>
        </w:rPr>
        <w:t xml:space="preserve"> GATT/WTO </w:t>
      </w:r>
      <w:proofErr w:type="spellStart"/>
      <w:r w:rsidRPr="003B07D0"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spellEnd"/>
    </w:p>
    <w:p w:rsidR="00502B9B" w:rsidRPr="00D6359B" w:rsidRDefault="00502B9B" w:rsidP="00502B9B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359B">
        <w:rPr>
          <w:rFonts w:ascii="Times New Roman" w:eastAsia="Times New Roman" w:hAnsi="Times New Roman" w:cs="Times New Roman"/>
          <w:sz w:val="24"/>
          <w:szCs w:val="24"/>
          <w:lang w:val="en-US"/>
        </w:rPr>
        <w:t>Resolution of economic disputes between states and states and investors</w:t>
      </w:r>
    </w:p>
    <w:p w:rsidR="00502B9B" w:rsidRPr="003B07D0" w:rsidRDefault="00502B9B" w:rsidP="00502B9B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7D0"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 w:rsidRPr="003B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07D0">
        <w:rPr>
          <w:rFonts w:ascii="Times New Roman" w:eastAsia="Times New Roman" w:hAnsi="Times New Roman" w:cs="Times New Roman"/>
          <w:sz w:val="24"/>
          <w:szCs w:val="24"/>
        </w:rPr>
        <w:t>Investment</w:t>
      </w:r>
      <w:proofErr w:type="spellEnd"/>
    </w:p>
    <w:p w:rsidR="00502B9B" w:rsidRPr="003B07D0" w:rsidRDefault="00502B9B" w:rsidP="00502B9B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7D0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 w:rsidRPr="003B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07D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B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07D0"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 w:rsidRPr="003B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07D0">
        <w:rPr>
          <w:rFonts w:ascii="Times New Roman" w:eastAsia="Times New Roman" w:hAnsi="Times New Roman" w:cs="Times New Roman"/>
          <w:sz w:val="24"/>
          <w:szCs w:val="24"/>
        </w:rPr>
        <w:t>Bank</w:t>
      </w:r>
      <w:proofErr w:type="spellEnd"/>
    </w:p>
    <w:p w:rsidR="00502B9B" w:rsidRPr="003B07D0" w:rsidRDefault="00502B9B" w:rsidP="00502B9B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7D0">
        <w:rPr>
          <w:rFonts w:ascii="Times New Roman" w:eastAsia="Times New Roman" w:hAnsi="Times New Roman" w:cs="Times New Roman"/>
          <w:sz w:val="24"/>
          <w:szCs w:val="24"/>
        </w:rPr>
        <w:t>IMF</w:t>
      </w:r>
    </w:p>
    <w:p w:rsidR="00502B9B" w:rsidRPr="00D6359B" w:rsidRDefault="00502B9B" w:rsidP="00502B9B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359B">
        <w:rPr>
          <w:rFonts w:ascii="Times New Roman" w:eastAsia="Times New Roman" w:hAnsi="Times New Roman" w:cs="Times New Roman"/>
          <w:sz w:val="24"/>
          <w:szCs w:val="24"/>
          <w:lang w:val="en-US"/>
        </w:rPr>
        <w:t>Regional and sub-regional economic organizations</w:t>
      </w:r>
    </w:p>
    <w:p w:rsidR="00502B9B" w:rsidRPr="00D6359B" w:rsidRDefault="00502B9B" w:rsidP="00502B9B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2B9B" w:rsidRPr="003B07D0" w:rsidRDefault="00502B9B" w:rsidP="00502B9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7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Reading List</w:t>
      </w:r>
    </w:p>
    <w:p w:rsidR="00502B9B" w:rsidRPr="003B07D0" w:rsidRDefault="00502B9B" w:rsidP="00502B9B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7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Required</w:t>
      </w:r>
    </w:p>
    <w:p w:rsidR="00502B9B" w:rsidRPr="003B07D0" w:rsidRDefault="00502B9B" w:rsidP="00502B9B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7D0">
        <w:rPr>
          <w:rFonts w:ascii="Times New Roman" w:hAnsi="Times New Roman" w:cs="Times New Roman"/>
          <w:bCs/>
          <w:color w:val="262626"/>
          <w:sz w:val="24"/>
          <w:szCs w:val="24"/>
          <w:lang w:val="en-US" w:eastAsia="ru-RU"/>
        </w:rPr>
        <w:t>Qureshi</w:t>
      </w:r>
      <w:proofErr w:type="spellEnd"/>
      <w:r w:rsidRPr="003B07D0">
        <w:rPr>
          <w:rFonts w:ascii="Times New Roman" w:hAnsi="Times New Roman" w:cs="Times New Roman"/>
          <w:bCs/>
          <w:color w:val="262626"/>
          <w:sz w:val="24"/>
          <w:szCs w:val="24"/>
          <w:lang w:val="en-US" w:eastAsia="ru-RU"/>
        </w:rPr>
        <w:t xml:space="preserve"> A., Ziegler A. International Economic Law. </w:t>
      </w:r>
      <w:r w:rsidRPr="003B07D0">
        <w:rPr>
          <w:rFonts w:ascii="Times New Roman" w:hAnsi="Times New Roman" w:cs="Times New Roman"/>
          <w:color w:val="262626"/>
          <w:sz w:val="24"/>
          <w:szCs w:val="24"/>
          <w:lang w:val="en-US" w:eastAsia="ru-RU"/>
        </w:rPr>
        <w:t>Sweet &amp; Maxwell</w:t>
      </w:r>
      <w:r w:rsidRPr="003B07D0">
        <w:rPr>
          <w:rFonts w:ascii="Times New Roman" w:hAnsi="Times New Roman" w:cs="Times New Roman"/>
          <w:bCs/>
          <w:color w:val="262626"/>
          <w:sz w:val="24"/>
          <w:szCs w:val="24"/>
          <w:lang w:val="en-US" w:eastAsia="ru-RU"/>
        </w:rPr>
        <w:t>, 2011.</w:t>
      </w:r>
    </w:p>
    <w:p w:rsidR="00502B9B" w:rsidRPr="003B07D0" w:rsidRDefault="00502B9B" w:rsidP="00502B9B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Cs/>
          <w:color w:val="262626"/>
          <w:sz w:val="24"/>
          <w:szCs w:val="24"/>
          <w:lang w:val="en-US" w:eastAsia="ru-RU"/>
        </w:rPr>
      </w:pPr>
      <w:proofErr w:type="spellStart"/>
      <w:r w:rsidRPr="003B07D0">
        <w:rPr>
          <w:rFonts w:ascii="Times New Roman" w:hAnsi="Times New Roman" w:cs="Times New Roman"/>
          <w:bCs/>
          <w:color w:val="262626"/>
          <w:sz w:val="24"/>
          <w:szCs w:val="24"/>
          <w:lang w:val="en-US" w:eastAsia="ru-RU"/>
        </w:rPr>
        <w:t>Lowenfeld</w:t>
      </w:r>
      <w:proofErr w:type="spellEnd"/>
      <w:r w:rsidRPr="003B07D0">
        <w:rPr>
          <w:rFonts w:ascii="Times New Roman" w:hAnsi="Times New Roman" w:cs="Times New Roman"/>
          <w:bCs/>
          <w:color w:val="262626"/>
          <w:sz w:val="24"/>
          <w:szCs w:val="24"/>
          <w:lang w:val="en-US" w:eastAsia="ru-RU"/>
        </w:rPr>
        <w:t xml:space="preserve"> A. International Economic Law. Oxford, 2008.</w:t>
      </w:r>
    </w:p>
    <w:p w:rsidR="00502B9B" w:rsidRPr="003B07D0" w:rsidRDefault="00502B9B" w:rsidP="00502B9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B9B" w:rsidRPr="003B07D0" w:rsidRDefault="00502B9B" w:rsidP="00502B9B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7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Optional</w:t>
      </w:r>
    </w:p>
    <w:p w:rsidR="00502B9B" w:rsidRPr="003B07D0" w:rsidRDefault="00502B9B" w:rsidP="00502B9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B07D0">
        <w:rPr>
          <w:rFonts w:ascii="Times New Roman" w:hAnsi="Times New Roman" w:cs="Times New Roman"/>
          <w:bCs/>
          <w:sz w:val="24"/>
          <w:szCs w:val="24"/>
          <w:lang w:val="en-US" w:eastAsia="ru-RU"/>
        </w:rPr>
        <w:t>Economic Foundations of International Law</w:t>
      </w:r>
      <w:r w:rsidRPr="003B07D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/ by Eric A. Posner and Alan O. Sykes. 2012.</w:t>
      </w:r>
    </w:p>
    <w:p w:rsidR="00502B9B" w:rsidRPr="003B07D0" w:rsidRDefault="00502B9B" w:rsidP="00502B9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B07D0">
        <w:rPr>
          <w:rFonts w:ascii="Times New Roman" w:hAnsi="Times New Roman" w:cs="Times New Roman"/>
          <w:bCs/>
          <w:sz w:val="24"/>
          <w:szCs w:val="24"/>
          <w:lang w:val="en-US" w:eastAsia="ru-RU"/>
        </w:rPr>
        <w:lastRenderedPageBreak/>
        <w:t>Jackson, Davey and Sykes' Cases, Materials and Texts on Legal Problems of International Economic Relations, 6th.</w:t>
      </w:r>
      <w:r w:rsidRPr="003B07D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3B07D0">
        <w:rPr>
          <w:rFonts w:ascii="Times New Roman" w:hAnsi="Times New Roman" w:cs="Times New Roman"/>
          <w:sz w:val="24"/>
          <w:szCs w:val="24"/>
          <w:lang w:val="en-US" w:eastAsia="ru-RU"/>
        </w:rPr>
        <w:t>by</w:t>
      </w:r>
      <w:proofErr w:type="gramEnd"/>
      <w:r w:rsidRPr="003B07D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John Jackson, William Davey and Alan Sykes Jr. 2013.</w:t>
      </w:r>
    </w:p>
    <w:p w:rsidR="00502B9B" w:rsidRPr="00D6359B" w:rsidRDefault="00502B9B" w:rsidP="00502B9B">
      <w:pPr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02B9B" w:rsidRPr="00D6359B" w:rsidRDefault="00502B9B" w:rsidP="00502B9B">
      <w:pPr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02B9B" w:rsidRPr="003B07D0" w:rsidRDefault="00502B9B" w:rsidP="00502B9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B07D0">
        <w:rPr>
          <w:rFonts w:ascii="Times New Roman" w:eastAsia="Times New Roman" w:hAnsi="Times New Roman" w:cs="Times New Roman"/>
          <w:b/>
          <w:sz w:val="24"/>
          <w:szCs w:val="24"/>
        </w:rPr>
        <w:t>Grading</w:t>
      </w:r>
      <w:proofErr w:type="spellEnd"/>
      <w:r w:rsidRPr="003B07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07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System </w:t>
      </w:r>
    </w:p>
    <w:p w:rsidR="00502B9B" w:rsidRPr="003B07D0" w:rsidRDefault="00502B9B" w:rsidP="00502B9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07D0">
        <w:rPr>
          <w:rFonts w:ascii="Times New Roman" w:hAnsi="Times New Roman" w:cs="Times New Roman"/>
          <w:sz w:val="24"/>
          <w:szCs w:val="24"/>
          <w:lang w:val="en-US"/>
        </w:rPr>
        <w:t>Written exam.</w:t>
      </w:r>
      <w:proofErr w:type="gramEnd"/>
    </w:p>
    <w:p w:rsidR="00502B9B" w:rsidRPr="003B07D0" w:rsidRDefault="00502B9B" w:rsidP="00502B9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B9B" w:rsidRPr="003B07D0" w:rsidRDefault="00502B9B" w:rsidP="00502B9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B07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Guidelines for Knowledge Assessment</w:t>
      </w:r>
    </w:p>
    <w:p w:rsidR="00502B9B" w:rsidRPr="00D6359B" w:rsidRDefault="00502B9B" w:rsidP="00502B9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359B">
        <w:rPr>
          <w:rFonts w:ascii="Times New Roman" w:hAnsi="Times New Roman" w:cs="Times New Roman"/>
          <w:sz w:val="24"/>
          <w:szCs w:val="24"/>
          <w:lang w:val="en-US"/>
        </w:rPr>
        <w:t xml:space="preserve">Students should demonstrate their knowledge of basic categories of International Economic Law and ability to solve cases in </w:t>
      </w:r>
      <w:proofErr w:type="spellStart"/>
      <w:r w:rsidRPr="00D6359B">
        <w:rPr>
          <w:rFonts w:ascii="Times New Roman" w:hAnsi="Times New Roman" w:cs="Times New Roman"/>
          <w:sz w:val="24"/>
          <w:szCs w:val="24"/>
          <w:lang w:val="en-US"/>
        </w:rPr>
        <w:t>theis</w:t>
      </w:r>
      <w:proofErr w:type="spellEnd"/>
      <w:r w:rsidRPr="00D6359B">
        <w:rPr>
          <w:rFonts w:ascii="Times New Roman" w:hAnsi="Times New Roman" w:cs="Times New Roman"/>
          <w:sz w:val="24"/>
          <w:szCs w:val="24"/>
          <w:lang w:val="en-US"/>
        </w:rPr>
        <w:t xml:space="preserve"> field. </w:t>
      </w:r>
    </w:p>
    <w:p w:rsidR="00502B9B" w:rsidRPr="00D6359B" w:rsidRDefault="00502B9B" w:rsidP="00502B9B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3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02B9B" w:rsidRPr="003B07D0" w:rsidRDefault="00502B9B" w:rsidP="00502B9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B07D0">
        <w:rPr>
          <w:rFonts w:ascii="Times New Roman" w:eastAsia="Times New Roman" w:hAnsi="Times New Roman" w:cs="Times New Roman"/>
          <w:b/>
          <w:sz w:val="24"/>
          <w:szCs w:val="24"/>
        </w:rPr>
        <w:t>Methods</w:t>
      </w:r>
      <w:proofErr w:type="spellEnd"/>
      <w:r w:rsidRPr="003B07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07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of </w:t>
      </w:r>
      <w:proofErr w:type="spellStart"/>
      <w:r w:rsidRPr="003B07D0">
        <w:rPr>
          <w:rFonts w:ascii="Times New Roman" w:eastAsia="Times New Roman" w:hAnsi="Times New Roman" w:cs="Times New Roman"/>
          <w:b/>
          <w:sz w:val="24"/>
          <w:szCs w:val="24"/>
        </w:rPr>
        <w:t>Instruction</w:t>
      </w:r>
      <w:proofErr w:type="spellEnd"/>
    </w:p>
    <w:p w:rsidR="00502B9B" w:rsidRPr="003B07D0" w:rsidRDefault="00502B9B" w:rsidP="00502B9B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7D0">
        <w:rPr>
          <w:rFonts w:ascii="Times New Roman" w:hAnsi="Times New Roman" w:cs="Times New Roman"/>
          <w:sz w:val="24"/>
          <w:szCs w:val="24"/>
          <w:lang w:val="en-US"/>
        </w:rPr>
        <w:t>use of interactive educational technologies (lectures; work in small groups);</w:t>
      </w:r>
    </w:p>
    <w:p w:rsidR="00502B9B" w:rsidRPr="003B07D0" w:rsidRDefault="00502B9B" w:rsidP="00502B9B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7D0">
        <w:rPr>
          <w:rFonts w:ascii="Times New Roman" w:hAnsi="Times New Roman" w:cs="Times New Roman"/>
          <w:sz w:val="24"/>
          <w:szCs w:val="24"/>
          <w:lang w:val="en-US"/>
        </w:rPr>
        <w:t>Socrates method</w:t>
      </w:r>
    </w:p>
    <w:p w:rsidR="00502B9B" w:rsidRPr="003B07D0" w:rsidRDefault="00502B9B" w:rsidP="00502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B9B" w:rsidRPr="003B07D0" w:rsidRDefault="00502B9B" w:rsidP="00502B9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B07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Special Equipment and Software Support (if required)</w:t>
      </w:r>
    </w:p>
    <w:p w:rsidR="00502B9B" w:rsidRPr="003B07D0" w:rsidRDefault="00502B9B" w:rsidP="00502B9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B07D0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Power-point, LMS, Internet.</w:t>
      </w:r>
      <w:proofErr w:type="gramEnd"/>
    </w:p>
    <w:p w:rsidR="00502B9B" w:rsidRPr="003B07D0" w:rsidRDefault="00502B9B" w:rsidP="00502B9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02B9B" w:rsidRPr="003B07D0" w:rsidRDefault="00502B9B" w:rsidP="00502B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75AD" w:rsidRDefault="00A675AD"/>
    <w:sectPr w:rsidR="00A6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4B368D"/>
    <w:multiLevelType w:val="hybridMultilevel"/>
    <w:tmpl w:val="15C4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F4E57"/>
    <w:multiLevelType w:val="hybridMultilevel"/>
    <w:tmpl w:val="3592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3A9A"/>
    <w:multiLevelType w:val="hybridMultilevel"/>
    <w:tmpl w:val="AD30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E227A"/>
    <w:multiLevelType w:val="hybridMultilevel"/>
    <w:tmpl w:val="903EF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AB31E3"/>
    <w:multiLevelType w:val="hybridMultilevel"/>
    <w:tmpl w:val="15420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D2460"/>
    <w:multiLevelType w:val="hybridMultilevel"/>
    <w:tmpl w:val="59B8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B9B"/>
    <w:rsid w:val="000765C5"/>
    <w:rsid w:val="001C40D7"/>
    <w:rsid w:val="00491778"/>
    <w:rsid w:val="00493401"/>
    <w:rsid w:val="00502B9B"/>
    <w:rsid w:val="007B03A7"/>
    <w:rsid w:val="00905140"/>
    <w:rsid w:val="00A1332D"/>
    <w:rsid w:val="00A675AD"/>
    <w:rsid w:val="00A94B29"/>
    <w:rsid w:val="00CA18C6"/>
    <w:rsid w:val="00D045EB"/>
    <w:rsid w:val="00DC5E60"/>
    <w:rsid w:val="00F65706"/>
    <w:rsid w:val="00FC32C7"/>
    <w:rsid w:val="00FF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9B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02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02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02B9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2014-09-15T14:35:00Z</dcterms:created>
  <dcterms:modified xsi:type="dcterms:W3CDTF">2014-09-15T14:36:00Z</dcterms:modified>
</cp:coreProperties>
</file>