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96C02" w14:textId="77777777" w:rsidR="005E4F92" w:rsidRDefault="005E4F92" w:rsidP="005E4F92">
      <w:pPr>
        <w:rPr>
          <w:sz w:val="24"/>
          <w:szCs w:val="24"/>
          <w:u w:val="single"/>
        </w:rPr>
      </w:pPr>
    </w:p>
    <w:p w14:paraId="48C13AB4" w14:textId="77777777" w:rsidR="005E4F92" w:rsidRPr="00897653" w:rsidRDefault="005E4F92" w:rsidP="005E4F92">
      <w:pPr>
        <w:widowControl w:val="0"/>
        <w:tabs>
          <w:tab w:val="left" w:pos="5420"/>
        </w:tabs>
        <w:jc w:val="center"/>
        <w:rPr>
          <w:b/>
          <w:bCs/>
          <w:sz w:val="28"/>
          <w:szCs w:val="28"/>
          <w:lang w:eastAsia="ru-RU"/>
        </w:rPr>
      </w:pPr>
      <w:r w:rsidRPr="00897653">
        <w:rPr>
          <w:b/>
          <w:bCs/>
          <w:sz w:val="28"/>
          <w:szCs w:val="28"/>
          <w:lang w:eastAsia="ru-RU"/>
        </w:rPr>
        <w:t>Правительство Российской Федерации</w:t>
      </w:r>
    </w:p>
    <w:p w14:paraId="37F5EB26" w14:textId="77777777" w:rsidR="005E4F92" w:rsidRPr="00897653" w:rsidRDefault="005E4F92" w:rsidP="005E4F92">
      <w:pPr>
        <w:widowControl w:val="0"/>
        <w:tabs>
          <w:tab w:val="left" w:pos="5420"/>
        </w:tabs>
        <w:jc w:val="center"/>
        <w:rPr>
          <w:b/>
          <w:bCs/>
          <w:sz w:val="28"/>
          <w:szCs w:val="28"/>
          <w:lang w:eastAsia="ru-RU"/>
        </w:rPr>
      </w:pPr>
    </w:p>
    <w:p w14:paraId="704AEFE3" w14:textId="77777777" w:rsidR="005E4F92" w:rsidRPr="000124B1" w:rsidRDefault="005E4F92" w:rsidP="005E4F92">
      <w:pPr>
        <w:widowControl w:val="0"/>
        <w:tabs>
          <w:tab w:val="left" w:pos="5420"/>
        </w:tabs>
        <w:jc w:val="center"/>
        <w:rPr>
          <w:b/>
          <w:bCs/>
          <w:sz w:val="28"/>
          <w:szCs w:val="28"/>
          <w:lang w:eastAsia="ru-RU"/>
        </w:rPr>
      </w:pPr>
      <w:r w:rsidRPr="000124B1">
        <w:rPr>
          <w:b/>
          <w:bCs/>
          <w:sz w:val="28"/>
          <w:szCs w:val="28"/>
          <w:lang w:eastAsia="ru-RU"/>
        </w:rPr>
        <w:t xml:space="preserve">Федеральное государственное автономное образовательное учреждение высшего профессионального образования </w:t>
      </w:r>
    </w:p>
    <w:p w14:paraId="05E1C490" w14:textId="77777777" w:rsidR="005E4F92" w:rsidRPr="000124B1" w:rsidRDefault="005E4F92" w:rsidP="005E4F92">
      <w:pPr>
        <w:widowControl w:val="0"/>
        <w:tabs>
          <w:tab w:val="left" w:pos="5420"/>
        </w:tabs>
        <w:jc w:val="center"/>
        <w:rPr>
          <w:b/>
          <w:bCs/>
          <w:sz w:val="28"/>
          <w:szCs w:val="28"/>
          <w:lang w:eastAsia="ru-RU"/>
        </w:rPr>
      </w:pPr>
    </w:p>
    <w:p w14:paraId="413E8DC5" w14:textId="77777777" w:rsidR="005E4F92" w:rsidRPr="00897653" w:rsidRDefault="005E4F92" w:rsidP="005E4F92">
      <w:pPr>
        <w:widowControl w:val="0"/>
        <w:tabs>
          <w:tab w:val="left" w:pos="5420"/>
        </w:tabs>
        <w:jc w:val="center"/>
        <w:rPr>
          <w:b/>
          <w:bCs/>
          <w:sz w:val="36"/>
          <w:szCs w:val="36"/>
          <w:lang w:eastAsia="ru-RU"/>
        </w:rPr>
      </w:pPr>
      <w:r w:rsidRPr="000124B1">
        <w:rPr>
          <w:b/>
          <w:bCs/>
          <w:sz w:val="36"/>
          <w:szCs w:val="36"/>
          <w:lang w:eastAsia="ru-RU"/>
        </w:rPr>
        <w:t xml:space="preserve">"Национальный исследовательский университет </w:t>
      </w:r>
      <w:r w:rsidRPr="000124B1">
        <w:rPr>
          <w:b/>
          <w:bCs/>
          <w:sz w:val="36"/>
          <w:szCs w:val="36"/>
          <w:lang w:eastAsia="ru-RU"/>
        </w:rPr>
        <w:br/>
        <w:t>"Высшая школа экономики"</w:t>
      </w:r>
    </w:p>
    <w:p w14:paraId="17D1A705" w14:textId="77777777" w:rsidR="005E4F92" w:rsidRPr="00897653" w:rsidRDefault="005E4F92" w:rsidP="005E4F92">
      <w:pPr>
        <w:widowControl w:val="0"/>
        <w:tabs>
          <w:tab w:val="left" w:pos="5420"/>
        </w:tabs>
        <w:jc w:val="center"/>
        <w:rPr>
          <w:b/>
          <w:bCs/>
          <w:sz w:val="28"/>
          <w:szCs w:val="28"/>
          <w:lang w:eastAsia="ru-RU"/>
        </w:rPr>
      </w:pPr>
    </w:p>
    <w:p w14:paraId="6101263C" w14:textId="77777777" w:rsidR="005E4F92" w:rsidRPr="000124B1" w:rsidRDefault="005E4F92" w:rsidP="005E4F92">
      <w:pPr>
        <w:widowControl w:val="0"/>
        <w:autoSpaceDE w:val="0"/>
        <w:autoSpaceDN w:val="0"/>
        <w:adjustRightInd w:val="0"/>
        <w:rPr>
          <w:lang w:eastAsia="ru-RU"/>
        </w:rPr>
      </w:pPr>
    </w:p>
    <w:p w14:paraId="0424A737" w14:textId="77777777" w:rsidR="005E4F92" w:rsidRPr="005E4F92" w:rsidRDefault="005E4F92" w:rsidP="005E4F92">
      <w:pPr>
        <w:keepNext/>
        <w:jc w:val="center"/>
        <w:outlineLvl w:val="4"/>
        <w:rPr>
          <w:b/>
          <w:bCs/>
          <w:outline/>
          <w:sz w:val="44"/>
          <w:szCs w:val="44"/>
          <w:lang w:eastAsia="ru-RU"/>
          <w14:textOutline w14:w="9525" w14:cap="flat" w14:cmpd="sng" w14:algn="ctr">
            <w14:solidFill>
              <w14:srgbClr w14:val="000000"/>
            </w14:solidFill>
            <w14:prstDash w14:val="solid"/>
            <w14:round/>
          </w14:textOutline>
          <w14:textFill>
            <w14:noFill/>
          </w14:textFill>
        </w:rPr>
      </w:pPr>
      <w:r w:rsidRPr="005E4F92">
        <w:rPr>
          <w:b/>
          <w:bCs/>
          <w:outline/>
          <w:sz w:val="36"/>
          <w:szCs w:val="36"/>
          <w:lang w:eastAsia="ru-RU"/>
          <w14:textOutline w14:w="9525" w14:cap="flat" w14:cmpd="sng" w14:algn="ctr">
            <w14:solidFill>
              <w14:srgbClr w14:val="000000"/>
            </w14:solidFill>
            <w14:prstDash w14:val="solid"/>
            <w14:round/>
          </w14:textOutline>
          <w14:textFill>
            <w14:noFill/>
          </w14:textFill>
        </w:rPr>
        <w:t xml:space="preserve">  </w:t>
      </w:r>
      <w:r w:rsidRPr="00897653">
        <w:rPr>
          <w:sz w:val="36"/>
          <w:szCs w:val="36"/>
          <w:lang w:eastAsia="ru-RU"/>
        </w:rPr>
        <w:t>Факультет Государственного и муниципального управления</w:t>
      </w:r>
    </w:p>
    <w:p w14:paraId="0D2F8D2D" w14:textId="77777777" w:rsidR="005E4F92" w:rsidRPr="000124B1" w:rsidRDefault="005E4F92" w:rsidP="005E4F92">
      <w:pPr>
        <w:widowControl w:val="0"/>
        <w:autoSpaceDE w:val="0"/>
        <w:autoSpaceDN w:val="0"/>
        <w:adjustRightInd w:val="0"/>
        <w:spacing w:before="240"/>
        <w:ind w:left="2640"/>
        <w:rPr>
          <w:lang w:eastAsia="ru-RU"/>
        </w:rPr>
      </w:pPr>
    </w:p>
    <w:p w14:paraId="7447A08E" w14:textId="77777777" w:rsidR="005E4F92" w:rsidRPr="000124B1" w:rsidRDefault="005E4F92" w:rsidP="005E4F92">
      <w:pPr>
        <w:widowControl w:val="0"/>
        <w:jc w:val="center"/>
        <w:rPr>
          <w:b/>
          <w:bCs/>
          <w:sz w:val="28"/>
          <w:szCs w:val="28"/>
          <w:lang w:eastAsia="ru-RU"/>
        </w:rPr>
      </w:pPr>
      <w:r w:rsidRPr="000124B1">
        <w:rPr>
          <w:b/>
          <w:bCs/>
          <w:sz w:val="28"/>
          <w:szCs w:val="28"/>
          <w:lang w:eastAsia="ru-RU"/>
        </w:rPr>
        <w:t>Программа дисциплины</w:t>
      </w:r>
    </w:p>
    <w:p w14:paraId="7AE7640A" w14:textId="77777777" w:rsidR="005E4F92" w:rsidRPr="000124B1" w:rsidRDefault="005E4F92" w:rsidP="005E4F92">
      <w:pPr>
        <w:widowControl w:val="0"/>
        <w:jc w:val="center"/>
        <w:rPr>
          <w:b/>
          <w:bCs/>
          <w:sz w:val="28"/>
          <w:szCs w:val="28"/>
          <w:lang w:eastAsia="ru-RU"/>
        </w:rPr>
      </w:pPr>
    </w:p>
    <w:p w14:paraId="19F5C899" w14:textId="77777777" w:rsidR="005E4F92" w:rsidRPr="000124B1" w:rsidRDefault="005E4F92" w:rsidP="005E4F92">
      <w:pPr>
        <w:widowControl w:val="0"/>
        <w:shd w:val="clear" w:color="auto" w:fill="FFFFFF"/>
        <w:autoSpaceDE w:val="0"/>
        <w:autoSpaceDN w:val="0"/>
        <w:adjustRightInd w:val="0"/>
        <w:spacing w:line="360" w:lineRule="auto"/>
        <w:ind w:right="208"/>
        <w:jc w:val="center"/>
        <w:rPr>
          <w:b/>
          <w:bCs/>
          <w:sz w:val="32"/>
          <w:szCs w:val="32"/>
          <w:lang w:eastAsia="ru-RU"/>
        </w:rPr>
      </w:pPr>
      <w:r w:rsidRPr="000124B1">
        <w:rPr>
          <w:b/>
          <w:bCs/>
          <w:sz w:val="32"/>
          <w:szCs w:val="32"/>
          <w:lang w:eastAsia="ru-RU"/>
        </w:rPr>
        <w:t>«</w:t>
      </w:r>
      <w:r w:rsidR="00E153F3">
        <w:rPr>
          <w:b/>
          <w:bCs/>
          <w:sz w:val="32"/>
          <w:szCs w:val="32"/>
          <w:lang w:eastAsia="ru-RU"/>
        </w:rPr>
        <w:t>иерархии ветвей власти в Российской Федерации</w:t>
      </w:r>
      <w:r w:rsidRPr="000124B1">
        <w:rPr>
          <w:b/>
          <w:bCs/>
          <w:sz w:val="32"/>
          <w:szCs w:val="32"/>
          <w:lang w:eastAsia="ru-RU"/>
        </w:rPr>
        <w:t>»</w:t>
      </w:r>
    </w:p>
    <w:p w14:paraId="051D5DE4" w14:textId="5E5ADA0B" w:rsidR="005E4F92" w:rsidRPr="0066265A" w:rsidRDefault="005E4F92" w:rsidP="005E4F92">
      <w:pPr>
        <w:widowControl w:val="0"/>
        <w:autoSpaceDE w:val="0"/>
        <w:autoSpaceDN w:val="0"/>
        <w:adjustRightInd w:val="0"/>
        <w:ind w:right="-52"/>
        <w:jc w:val="center"/>
        <w:rPr>
          <w:sz w:val="28"/>
          <w:szCs w:val="28"/>
          <w:lang w:eastAsia="ru-RU"/>
        </w:rPr>
      </w:pPr>
      <w:r w:rsidRPr="000124B1">
        <w:rPr>
          <w:sz w:val="28"/>
          <w:szCs w:val="28"/>
          <w:lang w:eastAsia="ru-RU"/>
        </w:rPr>
        <w:t xml:space="preserve">для специальности </w:t>
      </w:r>
      <w:r w:rsidR="00A27140">
        <w:rPr>
          <w:color w:val="FF0000"/>
          <w:sz w:val="28"/>
          <w:szCs w:val="28"/>
          <w:lang w:eastAsia="ru-RU"/>
        </w:rPr>
        <w:t>38.04.</w:t>
      </w:r>
      <w:r>
        <w:rPr>
          <w:color w:val="FF0000"/>
          <w:sz w:val="28"/>
          <w:szCs w:val="28"/>
          <w:lang w:eastAsia="ru-RU"/>
        </w:rPr>
        <w:t>04</w:t>
      </w:r>
    </w:p>
    <w:p w14:paraId="52A7B22B" w14:textId="77777777" w:rsidR="005E4F92" w:rsidRPr="000124B1" w:rsidRDefault="005E4F92" w:rsidP="005E4F92">
      <w:pPr>
        <w:widowControl w:val="0"/>
        <w:autoSpaceDE w:val="0"/>
        <w:autoSpaceDN w:val="0"/>
        <w:adjustRightInd w:val="0"/>
        <w:ind w:right="-52"/>
        <w:jc w:val="center"/>
        <w:rPr>
          <w:sz w:val="28"/>
          <w:szCs w:val="28"/>
          <w:lang w:eastAsia="ru-RU"/>
        </w:rPr>
      </w:pPr>
      <w:r w:rsidRPr="000124B1">
        <w:rPr>
          <w:sz w:val="28"/>
          <w:szCs w:val="28"/>
          <w:lang w:eastAsia="ru-RU"/>
        </w:rPr>
        <w:t xml:space="preserve">«Государственное и муниципальное управление» </w:t>
      </w:r>
    </w:p>
    <w:p w14:paraId="066AFA42" w14:textId="77777777" w:rsidR="005E4F92" w:rsidRPr="000124B1" w:rsidRDefault="005E4F92" w:rsidP="005E4F92">
      <w:pPr>
        <w:widowControl w:val="0"/>
        <w:autoSpaceDE w:val="0"/>
        <w:autoSpaceDN w:val="0"/>
        <w:adjustRightInd w:val="0"/>
        <w:ind w:right="-52"/>
        <w:jc w:val="center"/>
        <w:rPr>
          <w:sz w:val="28"/>
          <w:szCs w:val="28"/>
          <w:lang w:eastAsia="ru-RU"/>
        </w:rPr>
      </w:pPr>
      <w:r>
        <w:rPr>
          <w:sz w:val="28"/>
          <w:szCs w:val="28"/>
          <w:lang w:eastAsia="ru-RU"/>
        </w:rPr>
        <w:t>подготовки магистра</w:t>
      </w:r>
    </w:p>
    <w:p w14:paraId="510F7943" w14:textId="77777777" w:rsidR="005E4F92" w:rsidRPr="000124B1" w:rsidRDefault="005E4F92" w:rsidP="005E4F92">
      <w:pPr>
        <w:widowControl w:val="0"/>
        <w:autoSpaceDE w:val="0"/>
        <w:autoSpaceDN w:val="0"/>
        <w:adjustRightInd w:val="0"/>
        <w:ind w:right="-52"/>
        <w:jc w:val="center"/>
        <w:rPr>
          <w:i/>
          <w:iCs/>
          <w:sz w:val="28"/>
          <w:szCs w:val="28"/>
          <w:lang w:eastAsia="ru-RU"/>
        </w:rPr>
      </w:pPr>
    </w:p>
    <w:p w14:paraId="59ABDD86" w14:textId="77777777" w:rsidR="005E4F92" w:rsidRPr="0066265A" w:rsidRDefault="005E4F92" w:rsidP="005E4F92">
      <w:pPr>
        <w:widowControl w:val="0"/>
        <w:autoSpaceDE w:val="0"/>
        <w:autoSpaceDN w:val="0"/>
        <w:adjustRightInd w:val="0"/>
        <w:rPr>
          <w:sz w:val="28"/>
          <w:szCs w:val="28"/>
          <w:lang w:eastAsia="ru-RU"/>
        </w:rPr>
      </w:pPr>
      <w:r w:rsidRPr="000124B1">
        <w:rPr>
          <w:sz w:val="24"/>
          <w:szCs w:val="24"/>
          <w:lang w:eastAsia="ru-RU"/>
        </w:rPr>
        <w:t xml:space="preserve">                  </w:t>
      </w:r>
      <w:r w:rsidRPr="000124B1">
        <w:rPr>
          <w:sz w:val="28"/>
          <w:szCs w:val="28"/>
          <w:lang w:eastAsia="ru-RU"/>
        </w:rPr>
        <w:t xml:space="preserve">Автор: проф. </w:t>
      </w:r>
      <w:proofErr w:type="spellStart"/>
      <w:r w:rsidRPr="000124B1">
        <w:rPr>
          <w:sz w:val="28"/>
          <w:szCs w:val="28"/>
          <w:lang w:eastAsia="ru-RU"/>
        </w:rPr>
        <w:t>Кордонский</w:t>
      </w:r>
      <w:proofErr w:type="spellEnd"/>
      <w:r w:rsidRPr="000124B1">
        <w:rPr>
          <w:sz w:val="28"/>
          <w:szCs w:val="28"/>
          <w:lang w:eastAsia="ru-RU"/>
        </w:rPr>
        <w:t xml:space="preserve"> С.Г. (</w:t>
      </w:r>
      <w:hyperlink r:id="rId8" w:history="1">
        <w:proofErr w:type="spellStart"/>
        <w:r w:rsidRPr="000124B1">
          <w:rPr>
            <w:rStyle w:val="Hyperlink"/>
            <w:sz w:val="28"/>
            <w:szCs w:val="28"/>
            <w:lang w:val="en-US" w:eastAsia="ru-RU"/>
          </w:rPr>
          <w:t>kordonsky</w:t>
        </w:r>
        <w:proofErr w:type="spellEnd"/>
        <w:r w:rsidRPr="000124B1">
          <w:rPr>
            <w:rStyle w:val="Hyperlink"/>
            <w:sz w:val="28"/>
            <w:szCs w:val="28"/>
            <w:lang w:eastAsia="ru-RU"/>
          </w:rPr>
          <w:t>@</w:t>
        </w:r>
        <w:proofErr w:type="spellStart"/>
        <w:r w:rsidRPr="000124B1">
          <w:rPr>
            <w:rStyle w:val="Hyperlink"/>
            <w:sz w:val="28"/>
            <w:szCs w:val="28"/>
            <w:lang w:val="en-US" w:eastAsia="ru-RU"/>
          </w:rPr>
          <w:t>gmail</w:t>
        </w:r>
        <w:proofErr w:type="spellEnd"/>
        <w:r w:rsidRPr="000124B1">
          <w:rPr>
            <w:rStyle w:val="Hyperlink"/>
            <w:sz w:val="28"/>
            <w:szCs w:val="28"/>
            <w:lang w:eastAsia="ru-RU"/>
          </w:rPr>
          <w:t>.</w:t>
        </w:r>
        <w:r w:rsidRPr="000124B1">
          <w:rPr>
            <w:rStyle w:val="Hyperlink"/>
            <w:sz w:val="28"/>
            <w:szCs w:val="28"/>
            <w:lang w:val="en-US" w:eastAsia="ru-RU"/>
          </w:rPr>
          <w:t>com</w:t>
        </w:r>
      </w:hyperlink>
      <w:r w:rsidRPr="000124B1">
        <w:rPr>
          <w:sz w:val="28"/>
          <w:szCs w:val="28"/>
          <w:lang w:eastAsia="ru-RU"/>
        </w:rPr>
        <w:t xml:space="preserve">) </w:t>
      </w:r>
    </w:p>
    <w:p w14:paraId="315E43E2" w14:textId="77777777" w:rsidR="005E4F92" w:rsidRPr="0066265A" w:rsidRDefault="005E4F92" w:rsidP="005E4F92">
      <w:pPr>
        <w:widowControl w:val="0"/>
        <w:autoSpaceDE w:val="0"/>
        <w:autoSpaceDN w:val="0"/>
        <w:adjustRightInd w:val="0"/>
        <w:rPr>
          <w:sz w:val="24"/>
          <w:szCs w:val="24"/>
          <w:lang w:eastAsia="ru-RU"/>
        </w:rPr>
      </w:pPr>
    </w:p>
    <w:p w14:paraId="085F05A7" w14:textId="77777777" w:rsidR="005E4F92" w:rsidRDefault="005E4F92" w:rsidP="005E4F92">
      <w:pPr>
        <w:pStyle w:val="a1"/>
      </w:pPr>
      <w:r>
        <w:rPr>
          <w:rFonts w:ascii="Arial Unicode MS" w:hAnsi="Times New Roman"/>
        </w:rPr>
        <w:t>Одобрена</w:t>
      </w:r>
      <w:r>
        <w:rPr>
          <w:rFonts w:ascii="Arial Unicode MS" w:hAnsi="Times New Roman"/>
        </w:rPr>
        <w:t xml:space="preserve"> </w:t>
      </w:r>
      <w:r>
        <w:rPr>
          <w:rFonts w:ascii="Arial Unicode MS" w:hAnsi="Times New Roman"/>
        </w:rPr>
        <w:t>на</w:t>
      </w:r>
      <w:r>
        <w:rPr>
          <w:rFonts w:ascii="Arial Unicode MS" w:hAnsi="Times New Roman"/>
        </w:rPr>
        <w:t xml:space="preserve"> </w:t>
      </w:r>
      <w:r>
        <w:rPr>
          <w:rFonts w:ascii="Arial Unicode MS" w:hAnsi="Times New Roman"/>
        </w:rPr>
        <w:t>заседании</w:t>
      </w:r>
      <w:r>
        <w:rPr>
          <w:rFonts w:ascii="Arial Unicode MS" w:hAnsi="Times New Roman"/>
        </w:rPr>
        <w:t xml:space="preserve"> </w:t>
      </w:r>
      <w:r>
        <w:rPr>
          <w:rFonts w:ascii="Arial Unicode MS" w:hAnsi="Times New Roman"/>
        </w:rPr>
        <w:t>кафедры</w:t>
      </w:r>
      <w:r>
        <w:rPr>
          <w:rFonts w:ascii="Arial Unicode MS" w:hAnsi="Times New Roman"/>
        </w:rPr>
        <w:t xml:space="preserve"> </w:t>
      </w:r>
      <w:r>
        <w:rPr>
          <w:rFonts w:ascii="Arial Unicode MS" w:hAnsi="Times New Roman"/>
        </w:rPr>
        <w:t>местного</w:t>
      </w:r>
      <w:r>
        <w:rPr>
          <w:rFonts w:ascii="Arial Unicode MS" w:hAnsi="Times New Roman"/>
        </w:rPr>
        <w:t xml:space="preserve"> </w:t>
      </w:r>
      <w:r>
        <w:rPr>
          <w:rFonts w:ascii="Arial Unicode MS" w:hAnsi="Times New Roman"/>
        </w:rPr>
        <w:t>самоуправления</w:t>
      </w:r>
      <w:r>
        <w:rPr>
          <w:rFonts w:ascii="Arial Unicode MS" w:hAnsi="Times New Roman"/>
        </w:rPr>
        <w:tab/>
        <w:t xml:space="preserve">  </w:t>
      </w:r>
      <w:r>
        <w:rPr>
          <w:rFonts w:ascii="Arial Unicode MS" w:hAnsi="Times New Roman"/>
        </w:rPr>
        <w:t>«</w:t>
      </w:r>
      <w:r>
        <w:t>___</w:t>
      </w:r>
      <w:r>
        <w:rPr>
          <w:rFonts w:ascii="Arial Unicode MS" w:hAnsi="Times New Roman"/>
        </w:rPr>
        <w:t>»</w:t>
      </w:r>
      <w:r>
        <w:t>____________ 2014</w:t>
      </w:r>
      <w:r>
        <w:rPr>
          <w:rFonts w:ascii="Arial Unicode MS" w:hAnsi="Times New Roman"/>
        </w:rPr>
        <w:t>г</w:t>
      </w:r>
    </w:p>
    <w:p w14:paraId="40689542" w14:textId="77777777" w:rsidR="005E4F92" w:rsidRDefault="005E4F92" w:rsidP="005E4F92">
      <w:pPr>
        <w:pStyle w:val="a1"/>
      </w:pPr>
      <w:r>
        <w:rPr>
          <w:rFonts w:ascii="Arial Unicode MS" w:hAnsi="Times New Roman"/>
        </w:rPr>
        <w:t>Зав</w:t>
      </w:r>
      <w:r>
        <w:t xml:space="preserve">. </w:t>
      </w:r>
      <w:r>
        <w:rPr>
          <w:rFonts w:ascii="Arial Unicode MS" w:hAnsi="Times New Roman"/>
        </w:rPr>
        <w:t>кафедрой</w:t>
      </w:r>
      <w:r>
        <w:rPr>
          <w:rFonts w:ascii="Arial Unicode MS" w:hAnsi="Times New Roman"/>
        </w:rPr>
        <w:t xml:space="preserve"> </w:t>
      </w:r>
      <w:r>
        <w:rPr>
          <w:rFonts w:ascii="Arial Unicode MS" w:hAnsi="Times New Roman"/>
        </w:rPr>
        <w:t>С</w:t>
      </w:r>
      <w:r>
        <w:t>.</w:t>
      </w:r>
      <w:r>
        <w:rPr>
          <w:rFonts w:ascii="Arial Unicode MS" w:hAnsi="Times New Roman"/>
        </w:rPr>
        <w:t>Г</w:t>
      </w:r>
      <w:r>
        <w:t xml:space="preserve">. </w:t>
      </w:r>
      <w:proofErr w:type="spellStart"/>
      <w:r>
        <w:rPr>
          <w:rFonts w:ascii="Arial Unicode MS" w:hAnsi="Times New Roman"/>
        </w:rPr>
        <w:t>Кордонский</w:t>
      </w:r>
      <w:proofErr w:type="spellEnd"/>
      <w:r>
        <w:rPr>
          <w:rFonts w:ascii="Arial Unicode MS" w:hAnsi="Times New Roman"/>
        </w:rPr>
        <w:t xml:space="preserve"> </w:t>
      </w:r>
      <w:r>
        <w:rPr>
          <w:rFonts w:ascii="Arial Unicode MS" w:hAnsi="Times New Roman"/>
        </w:rPr>
        <w:tab/>
      </w:r>
      <w:r>
        <w:rPr>
          <w:rFonts w:ascii="Arial Unicode MS" w:hAnsi="Times New Roman"/>
        </w:rPr>
        <w:tab/>
      </w:r>
      <w:r>
        <w:rPr>
          <w:rFonts w:ascii="Arial Unicode MS" w:hAnsi="Times New Roman"/>
        </w:rPr>
        <w:tab/>
      </w:r>
      <w:r>
        <w:rPr>
          <w:rFonts w:ascii="Arial Unicode MS" w:hAnsi="Times New Roman"/>
        </w:rPr>
        <w:tab/>
      </w:r>
      <w:r>
        <w:t>____________________ [</w:t>
      </w:r>
      <w:r>
        <w:rPr>
          <w:rFonts w:ascii="Arial Unicode MS" w:hAnsi="Times New Roman"/>
        </w:rPr>
        <w:t>подпись</w:t>
      </w:r>
      <w:r>
        <w:t>]</w:t>
      </w:r>
    </w:p>
    <w:p w14:paraId="0732EAA8" w14:textId="77777777" w:rsidR="005E4F92" w:rsidRDefault="005E4F92" w:rsidP="005E4F92">
      <w:pPr>
        <w:pStyle w:val="a1"/>
      </w:pPr>
    </w:p>
    <w:p w14:paraId="4760F52A" w14:textId="77777777" w:rsidR="005E4F92" w:rsidRDefault="005E4F92" w:rsidP="005E4F92">
      <w:pPr>
        <w:pStyle w:val="a1"/>
      </w:pPr>
      <w:r>
        <w:rPr>
          <w:rFonts w:ascii="Arial Unicode MS" w:hAnsi="Times New Roman"/>
        </w:rPr>
        <w:t>Рекомендована</w:t>
      </w:r>
      <w:r>
        <w:rPr>
          <w:rFonts w:ascii="Arial Unicode MS" w:hAnsi="Times New Roman"/>
        </w:rPr>
        <w:t xml:space="preserve"> </w:t>
      </w:r>
      <w:r>
        <w:rPr>
          <w:rFonts w:ascii="Arial Unicode MS" w:hAnsi="Times New Roman"/>
        </w:rPr>
        <w:t>секцией</w:t>
      </w:r>
      <w:r>
        <w:rPr>
          <w:rFonts w:ascii="Arial Unicode MS" w:hAnsi="Times New Roman"/>
        </w:rPr>
        <w:t xml:space="preserve"> </w:t>
      </w:r>
      <w:r>
        <w:rPr>
          <w:rFonts w:ascii="Arial Unicode MS" w:hAnsi="Times New Roman"/>
        </w:rPr>
        <w:t>УМС</w:t>
      </w:r>
      <w:r>
        <w:rPr>
          <w:rFonts w:ascii="Arial Unicode MS" w:hAnsi="Times New Roman"/>
        </w:rPr>
        <w:t xml:space="preserve"> </w:t>
      </w:r>
      <w:r>
        <w:rPr>
          <w:rFonts w:ascii="Arial Unicode MS" w:hAnsi="Times New Roman"/>
        </w:rPr>
        <w:t>Департамента</w:t>
      </w:r>
      <w:r>
        <w:rPr>
          <w:rFonts w:ascii="Arial Unicode MS" w:hAnsi="Times New Roman"/>
        </w:rPr>
        <w:t xml:space="preserve"> </w:t>
      </w:r>
      <w:r>
        <w:rPr>
          <w:rFonts w:ascii="Arial Unicode MS" w:hAnsi="Times New Roman"/>
        </w:rPr>
        <w:t>ГМУ</w:t>
      </w:r>
      <w:r>
        <w:rPr>
          <w:rFonts w:ascii="Arial Unicode MS" w:hAnsi="Times New Roman"/>
        </w:rPr>
        <w:tab/>
      </w:r>
      <w:r>
        <w:rPr>
          <w:rFonts w:ascii="Arial Unicode MS" w:hAnsi="Times New Roman"/>
        </w:rPr>
        <w:tab/>
        <w:t xml:space="preserve"> </w:t>
      </w:r>
      <w:r>
        <w:rPr>
          <w:rFonts w:ascii="Arial Unicode MS" w:hAnsi="Times New Roman"/>
        </w:rPr>
        <w:t>«</w:t>
      </w:r>
      <w:r>
        <w:t>___</w:t>
      </w:r>
      <w:r>
        <w:rPr>
          <w:rFonts w:ascii="Arial Unicode MS" w:hAnsi="Times New Roman"/>
        </w:rPr>
        <w:t>»</w:t>
      </w:r>
      <w:r>
        <w:t xml:space="preserve">____________ 2014 </w:t>
      </w:r>
      <w:r>
        <w:rPr>
          <w:rFonts w:ascii="Arial Unicode MS" w:hAnsi="Times New Roman"/>
        </w:rPr>
        <w:t>г</w:t>
      </w:r>
    </w:p>
    <w:p w14:paraId="6DAA26B2" w14:textId="77777777" w:rsidR="005E4F92" w:rsidRDefault="005E4F92" w:rsidP="005E4F92">
      <w:pPr>
        <w:pStyle w:val="a1"/>
      </w:pPr>
      <w:r>
        <w:rPr>
          <w:rFonts w:ascii="Arial Unicode MS" w:hAnsi="Times New Roman"/>
        </w:rPr>
        <w:t>Председатель</w:t>
      </w:r>
      <w:r>
        <w:rPr>
          <w:rFonts w:ascii="Arial Unicode MS" w:hAnsi="Times New Roman"/>
        </w:rPr>
        <w:t xml:space="preserve"> </w:t>
      </w:r>
      <w:r>
        <w:rPr>
          <w:rFonts w:ascii="Arial Unicode MS" w:hAnsi="Times New Roman"/>
        </w:rPr>
        <w:tab/>
      </w:r>
      <w:r>
        <w:rPr>
          <w:rFonts w:ascii="Arial Unicode MS" w:hAnsi="Times New Roman"/>
        </w:rPr>
        <w:t>А</w:t>
      </w:r>
      <w:r>
        <w:t>.</w:t>
      </w:r>
      <w:r>
        <w:rPr>
          <w:rFonts w:ascii="Arial Unicode MS" w:hAnsi="Times New Roman"/>
        </w:rPr>
        <w:t>В</w:t>
      </w:r>
      <w:r>
        <w:t xml:space="preserve">. </w:t>
      </w:r>
      <w:r>
        <w:rPr>
          <w:rFonts w:ascii="Arial Unicode MS" w:hAnsi="Times New Roman"/>
        </w:rPr>
        <w:t>Климова</w:t>
      </w:r>
      <w:r>
        <w:rPr>
          <w:rFonts w:ascii="Arial Unicode MS" w:hAnsi="Times New Roman"/>
        </w:rPr>
        <w:t xml:space="preserve"> </w:t>
      </w:r>
      <w:r>
        <w:rPr>
          <w:rFonts w:ascii="Arial Unicode MS" w:hAnsi="Times New Roman"/>
        </w:rPr>
        <w:tab/>
      </w:r>
      <w:r>
        <w:rPr>
          <w:rFonts w:ascii="Arial Unicode MS" w:hAnsi="Times New Roman"/>
        </w:rPr>
        <w:tab/>
      </w:r>
      <w:r>
        <w:rPr>
          <w:rFonts w:ascii="Arial Unicode MS" w:hAnsi="Times New Roman"/>
        </w:rPr>
        <w:tab/>
      </w:r>
      <w:r>
        <w:t>____________________ [</w:t>
      </w:r>
      <w:r>
        <w:rPr>
          <w:rFonts w:ascii="Arial Unicode MS" w:hAnsi="Times New Roman"/>
        </w:rPr>
        <w:t>подпись</w:t>
      </w:r>
      <w:r>
        <w:t>]</w:t>
      </w:r>
    </w:p>
    <w:p w14:paraId="339B5DB8" w14:textId="77777777" w:rsidR="005E4F92" w:rsidRDefault="005E4F92" w:rsidP="005E4F92">
      <w:pPr>
        <w:pStyle w:val="a1"/>
      </w:pPr>
    </w:p>
    <w:p w14:paraId="6A673AC7" w14:textId="77777777" w:rsidR="005E4F92" w:rsidRDefault="005E4F92" w:rsidP="005E4F92">
      <w:pPr>
        <w:pStyle w:val="a1"/>
      </w:pPr>
      <w:r>
        <w:rPr>
          <w:rFonts w:ascii="Arial Unicode MS" w:hAnsi="Times New Roman"/>
        </w:rPr>
        <w:t>Утверждена</w:t>
      </w:r>
      <w:r>
        <w:rPr>
          <w:rFonts w:ascii="Arial Unicode MS" w:hAnsi="Times New Roman"/>
        </w:rPr>
        <w:t xml:space="preserve"> </w:t>
      </w:r>
      <w:r>
        <w:rPr>
          <w:rFonts w:ascii="Arial Unicode MS" w:hAnsi="Times New Roman"/>
        </w:rPr>
        <w:t>УС</w:t>
      </w:r>
      <w:r>
        <w:rPr>
          <w:rFonts w:ascii="Arial Unicode MS" w:hAnsi="Times New Roman"/>
        </w:rPr>
        <w:t xml:space="preserve"> </w:t>
      </w:r>
      <w:r>
        <w:rPr>
          <w:rFonts w:ascii="Arial Unicode MS" w:hAnsi="Times New Roman"/>
        </w:rPr>
        <w:t>факультета</w:t>
      </w:r>
      <w:r>
        <w:rPr>
          <w:rFonts w:ascii="Arial Unicode MS" w:hAnsi="Times New Roman"/>
        </w:rPr>
        <w:t xml:space="preserve"> </w:t>
      </w:r>
      <w:r>
        <w:rPr>
          <w:rFonts w:ascii="Arial Unicode MS" w:hAnsi="Times New Roman"/>
        </w:rPr>
        <w:t>социальных</w:t>
      </w:r>
      <w:r>
        <w:rPr>
          <w:rFonts w:ascii="Arial Unicode MS" w:hAnsi="Times New Roman"/>
        </w:rPr>
        <w:t xml:space="preserve"> </w:t>
      </w:r>
      <w:r>
        <w:rPr>
          <w:rFonts w:ascii="Arial Unicode MS" w:hAnsi="Times New Roman"/>
        </w:rPr>
        <w:t>наук</w:t>
      </w:r>
      <w:r>
        <w:rPr>
          <w:rFonts w:ascii="Arial Unicode MS" w:hAnsi="Times New Roman"/>
        </w:rPr>
        <w:t xml:space="preserve">  </w:t>
      </w:r>
      <w:r>
        <w:rPr>
          <w:rFonts w:ascii="Arial Unicode MS" w:hAnsi="Times New Roman"/>
        </w:rPr>
        <w:tab/>
      </w:r>
      <w:r>
        <w:rPr>
          <w:rFonts w:ascii="Arial Unicode MS" w:hAnsi="Times New Roman"/>
        </w:rPr>
        <w:tab/>
      </w:r>
      <w:r>
        <w:rPr>
          <w:rFonts w:ascii="Arial Unicode MS" w:hAnsi="Times New Roman"/>
        </w:rPr>
        <w:tab/>
      </w:r>
      <w:r>
        <w:rPr>
          <w:rFonts w:ascii="Arial Unicode MS" w:hAnsi="Times New Roman"/>
        </w:rPr>
        <w:t>«</w:t>
      </w:r>
      <w:r>
        <w:t>___</w:t>
      </w:r>
      <w:r>
        <w:rPr>
          <w:rFonts w:ascii="Arial Unicode MS" w:hAnsi="Times New Roman"/>
        </w:rPr>
        <w:t>»</w:t>
      </w:r>
      <w:r>
        <w:t xml:space="preserve">_____________2014 </w:t>
      </w:r>
      <w:r>
        <w:rPr>
          <w:rFonts w:ascii="Arial Unicode MS" w:hAnsi="Times New Roman"/>
        </w:rPr>
        <w:t>г</w:t>
      </w:r>
      <w:r>
        <w:t>.</w:t>
      </w:r>
    </w:p>
    <w:p w14:paraId="1546C374" w14:textId="77777777" w:rsidR="005E4F92" w:rsidRDefault="005E4F92" w:rsidP="005E4F92">
      <w:pPr>
        <w:pStyle w:val="a1"/>
      </w:pPr>
    </w:p>
    <w:p w14:paraId="56C506D7" w14:textId="77777777" w:rsidR="005E4F92" w:rsidRDefault="005E4F92" w:rsidP="005E4F92">
      <w:pPr>
        <w:pStyle w:val="a1"/>
      </w:pPr>
      <w:r>
        <w:rPr>
          <w:rFonts w:ascii="Arial Unicode MS" w:hAnsi="Times New Roman"/>
        </w:rPr>
        <w:t>Учёный</w:t>
      </w:r>
      <w:r>
        <w:rPr>
          <w:rFonts w:ascii="Arial Unicode MS" w:hAnsi="Times New Roman"/>
        </w:rPr>
        <w:t xml:space="preserve"> </w:t>
      </w:r>
      <w:r>
        <w:rPr>
          <w:rFonts w:ascii="Arial Unicode MS" w:hAnsi="Times New Roman"/>
        </w:rPr>
        <w:t>секретарь</w:t>
      </w:r>
      <w:r>
        <w:rPr>
          <w:rFonts w:ascii="Arial Unicode MS" w:hAnsi="Times New Roman"/>
        </w:rPr>
        <w:t xml:space="preserve"> </w:t>
      </w:r>
      <w:r>
        <w:rPr>
          <w:rFonts w:ascii="Arial Unicode MS" w:hAnsi="Times New Roman"/>
        </w:rPr>
        <w:tab/>
      </w:r>
      <w:r>
        <w:rPr>
          <w:rFonts w:ascii="Arial Unicode MS" w:hAnsi="Times New Roman"/>
        </w:rPr>
        <w:tab/>
      </w:r>
      <w:r>
        <w:rPr>
          <w:rFonts w:ascii="Arial Unicode MS" w:hAnsi="Times New Roman"/>
        </w:rPr>
        <w:tab/>
      </w:r>
      <w:r>
        <w:rPr>
          <w:rFonts w:ascii="Arial Unicode MS" w:hAnsi="Times New Roman"/>
        </w:rPr>
        <w:tab/>
      </w:r>
      <w:r>
        <w:rPr>
          <w:rFonts w:ascii="Arial Unicode MS" w:hAnsi="Times New Roman"/>
        </w:rPr>
        <w:tab/>
      </w:r>
      <w:r>
        <w:rPr>
          <w:rFonts w:ascii="Arial Unicode MS" w:hAnsi="Times New Roman"/>
        </w:rPr>
        <w:tab/>
      </w:r>
      <w:r>
        <w:t>____________________ [</w:t>
      </w:r>
      <w:r>
        <w:rPr>
          <w:rFonts w:ascii="Arial Unicode MS" w:hAnsi="Times New Roman"/>
        </w:rPr>
        <w:t>подпись</w:t>
      </w:r>
      <w:r>
        <w:t>]</w:t>
      </w:r>
    </w:p>
    <w:p w14:paraId="5FA44DCE" w14:textId="77777777" w:rsidR="005E4F92" w:rsidRDefault="005E4F92" w:rsidP="005E4F92">
      <w:pPr>
        <w:pStyle w:val="a1"/>
      </w:pPr>
    </w:p>
    <w:p w14:paraId="3D49C0A9" w14:textId="77777777" w:rsidR="005E4F92" w:rsidRDefault="005E4F92" w:rsidP="005E4F92">
      <w:pPr>
        <w:pStyle w:val="a1"/>
      </w:pPr>
    </w:p>
    <w:p w14:paraId="5170F1A7" w14:textId="77777777" w:rsidR="005E4F92" w:rsidRPr="003F2BBB" w:rsidRDefault="005E4F92" w:rsidP="005E4F92">
      <w:pPr>
        <w:pStyle w:val="a1"/>
        <w:jc w:val="center"/>
        <w:rPr>
          <w:rFonts w:ascii="Times New Roman Bold" w:eastAsia="Times New Roman Bold" w:hAnsi="Times New Roman Bold" w:cs="Times New Roman Bold"/>
          <w:sz w:val="28"/>
          <w:szCs w:val="28"/>
          <w:lang w:val="en-US"/>
        </w:rPr>
      </w:pPr>
    </w:p>
    <w:p w14:paraId="74F380D6" w14:textId="77777777" w:rsidR="005E4F92" w:rsidRDefault="005E4F92" w:rsidP="005E4F92">
      <w:pPr>
        <w:pStyle w:val="a1"/>
        <w:jc w:val="center"/>
        <w:rPr>
          <w:rFonts w:ascii="Times New Roman Bold" w:eastAsia="Times New Roman Bold" w:hAnsi="Times New Roman Bold" w:cs="Times New Roman Bold"/>
          <w:sz w:val="28"/>
          <w:szCs w:val="28"/>
        </w:rPr>
      </w:pPr>
      <w:r>
        <w:rPr>
          <w:rFonts w:hAnsi="Times New Roman Bold"/>
          <w:sz w:val="28"/>
          <w:szCs w:val="28"/>
        </w:rPr>
        <w:t>Москва</w:t>
      </w:r>
      <w:r>
        <w:rPr>
          <w:rFonts w:ascii="Times New Roman Bold"/>
          <w:sz w:val="28"/>
          <w:szCs w:val="28"/>
        </w:rPr>
        <w:t>, 2014</w:t>
      </w:r>
    </w:p>
    <w:p w14:paraId="3CA28488" w14:textId="77777777" w:rsidR="005E4F92" w:rsidRDefault="005E4F92" w:rsidP="005E4F92">
      <w:pPr>
        <w:pStyle w:val="a1"/>
        <w:jc w:val="center"/>
        <w:rPr>
          <w:rFonts w:ascii="Times New Roman Bold" w:eastAsia="Times New Roman Bold" w:hAnsi="Times New Roman Bold" w:cs="Times New Roman Bold"/>
          <w:sz w:val="28"/>
          <w:szCs w:val="28"/>
        </w:rPr>
      </w:pPr>
      <w:r>
        <w:rPr>
          <w:rFonts w:hAnsi="Times New Roman"/>
          <w:i/>
          <w:iCs/>
        </w:rPr>
        <w:t>Настоящая программа не может быть использована другими подразделениями университета и другими вузами без разрешения кафедры</w:t>
      </w:r>
      <w:r>
        <w:rPr>
          <w:i/>
          <w:iCs/>
        </w:rPr>
        <w:t>-</w:t>
      </w:r>
      <w:r>
        <w:rPr>
          <w:rFonts w:hAnsi="Times New Roman"/>
          <w:i/>
          <w:iCs/>
        </w:rPr>
        <w:t>разработчика программы</w:t>
      </w:r>
      <w:r>
        <w:rPr>
          <w:i/>
          <w:iCs/>
        </w:rPr>
        <w:t>.</w:t>
      </w:r>
    </w:p>
    <w:p w14:paraId="41C339BC" w14:textId="77777777" w:rsidR="005E4F92" w:rsidRPr="000124B1" w:rsidRDefault="005E4F92" w:rsidP="005E4F92">
      <w:pPr>
        <w:widowControl w:val="0"/>
        <w:autoSpaceDE w:val="0"/>
        <w:autoSpaceDN w:val="0"/>
        <w:adjustRightInd w:val="0"/>
        <w:rPr>
          <w:sz w:val="24"/>
          <w:szCs w:val="24"/>
          <w:lang w:eastAsia="ru-RU"/>
        </w:rPr>
      </w:pPr>
    </w:p>
    <w:p w14:paraId="5B791108" w14:textId="77777777" w:rsidR="005E4F92" w:rsidRPr="000124B1" w:rsidRDefault="005E4F92" w:rsidP="005E4F92">
      <w:pPr>
        <w:pStyle w:val="ListParagraph"/>
        <w:numPr>
          <w:ilvl w:val="0"/>
          <w:numId w:val="52"/>
        </w:numPr>
        <w:spacing w:after="0" w:line="360" w:lineRule="auto"/>
        <w:rPr>
          <w:rFonts w:ascii="Times New Roman" w:hAnsi="Times New Roman"/>
          <w:b/>
          <w:sz w:val="24"/>
          <w:szCs w:val="24"/>
          <w:lang w:val="en-US"/>
        </w:rPr>
      </w:pPr>
      <w:r w:rsidRPr="000124B1">
        <w:rPr>
          <w:rFonts w:ascii="Times New Roman" w:hAnsi="Times New Roman"/>
          <w:b/>
          <w:sz w:val="24"/>
          <w:szCs w:val="24"/>
        </w:rPr>
        <w:t>Целевая аудитория</w:t>
      </w:r>
    </w:p>
    <w:p w14:paraId="4E8F3C4B" w14:textId="77777777" w:rsidR="005E4F92" w:rsidRDefault="00E153F3" w:rsidP="005E4F92">
      <w:pPr>
        <w:spacing w:line="360" w:lineRule="auto"/>
        <w:ind w:firstLine="567"/>
        <w:jc w:val="both"/>
        <w:rPr>
          <w:sz w:val="24"/>
          <w:szCs w:val="24"/>
        </w:rPr>
      </w:pPr>
      <w:r>
        <w:rPr>
          <w:sz w:val="24"/>
          <w:szCs w:val="24"/>
        </w:rPr>
        <w:t>Курс «иерархии ветвей власти в Российской Федерации</w:t>
      </w:r>
      <w:r w:rsidR="005E4F92">
        <w:rPr>
          <w:sz w:val="24"/>
          <w:szCs w:val="24"/>
        </w:rPr>
        <w:t>» предназначен для студентов, обучающихся по специальности 38.04,04 «Государственное и мун</w:t>
      </w:r>
      <w:r w:rsidR="002464FE">
        <w:rPr>
          <w:sz w:val="24"/>
          <w:szCs w:val="24"/>
        </w:rPr>
        <w:t>иципальное управление» Департамента</w:t>
      </w:r>
      <w:r w:rsidR="005E4F92">
        <w:rPr>
          <w:sz w:val="24"/>
          <w:szCs w:val="24"/>
        </w:rPr>
        <w:t xml:space="preserve"> Государственного и Муниципального управления  факультета социальных наук НИУ ВШЭ.</w:t>
      </w:r>
    </w:p>
    <w:p w14:paraId="6808E1A9" w14:textId="77777777" w:rsidR="005E4F92" w:rsidRDefault="005E4F92" w:rsidP="005E4F92">
      <w:pPr>
        <w:spacing w:line="360" w:lineRule="auto"/>
        <w:ind w:firstLine="567"/>
        <w:jc w:val="both"/>
        <w:rPr>
          <w:sz w:val="24"/>
          <w:szCs w:val="24"/>
        </w:rPr>
      </w:pPr>
      <w:r>
        <w:rPr>
          <w:sz w:val="24"/>
          <w:szCs w:val="24"/>
        </w:rPr>
        <w:t xml:space="preserve">Курс является </w:t>
      </w:r>
      <w:r w:rsidR="002464FE">
        <w:rPr>
          <w:sz w:val="24"/>
          <w:szCs w:val="24"/>
        </w:rPr>
        <w:t xml:space="preserve">адаптационной </w:t>
      </w:r>
      <w:r>
        <w:rPr>
          <w:sz w:val="24"/>
          <w:szCs w:val="24"/>
        </w:rPr>
        <w:t>дисципли</w:t>
      </w:r>
      <w:r w:rsidR="002464FE">
        <w:rPr>
          <w:sz w:val="24"/>
          <w:szCs w:val="24"/>
        </w:rPr>
        <w:t xml:space="preserve">ной  </w:t>
      </w:r>
      <w:r>
        <w:rPr>
          <w:sz w:val="24"/>
          <w:szCs w:val="24"/>
        </w:rPr>
        <w:t>для студентов 1 курса магистратуры.</w:t>
      </w:r>
    </w:p>
    <w:p w14:paraId="37C5F71F" w14:textId="41E844CE" w:rsidR="005E4F92" w:rsidRDefault="005E4F92" w:rsidP="005E4F92">
      <w:pPr>
        <w:spacing w:line="360" w:lineRule="auto"/>
        <w:ind w:firstLine="567"/>
        <w:jc w:val="both"/>
        <w:rPr>
          <w:sz w:val="24"/>
          <w:szCs w:val="24"/>
        </w:rPr>
      </w:pPr>
      <w:r>
        <w:rPr>
          <w:sz w:val="24"/>
          <w:szCs w:val="24"/>
        </w:rPr>
        <w:t>Да</w:t>
      </w:r>
      <w:r w:rsidR="002464FE">
        <w:rPr>
          <w:sz w:val="24"/>
          <w:szCs w:val="24"/>
        </w:rPr>
        <w:t>нная дисциплина рассчитана на 80</w:t>
      </w:r>
      <w:r w:rsidR="00F16C11">
        <w:rPr>
          <w:sz w:val="24"/>
          <w:szCs w:val="24"/>
        </w:rPr>
        <w:t xml:space="preserve"> часов. Из них: </w:t>
      </w:r>
      <w:r>
        <w:rPr>
          <w:sz w:val="24"/>
          <w:szCs w:val="24"/>
        </w:rPr>
        <w:t xml:space="preserve"> аудитор</w:t>
      </w:r>
      <w:r w:rsidR="00F16C11">
        <w:rPr>
          <w:sz w:val="24"/>
          <w:szCs w:val="24"/>
        </w:rPr>
        <w:t xml:space="preserve">ных часов </w:t>
      </w:r>
      <w:r w:rsidR="00DD0E25">
        <w:rPr>
          <w:sz w:val="24"/>
          <w:szCs w:val="24"/>
        </w:rPr>
        <w:t xml:space="preserve"> 24:</w:t>
      </w:r>
      <w:r w:rsidR="00F16C11">
        <w:rPr>
          <w:sz w:val="24"/>
          <w:szCs w:val="24"/>
        </w:rPr>
        <w:t xml:space="preserve"> 8 –</w:t>
      </w:r>
      <w:r w:rsidR="00DD0E25">
        <w:rPr>
          <w:sz w:val="24"/>
          <w:szCs w:val="24"/>
        </w:rPr>
        <w:t xml:space="preserve"> лекции, 16 часов – семинары, </w:t>
      </w:r>
      <w:r w:rsidR="00F16C11">
        <w:rPr>
          <w:sz w:val="24"/>
          <w:szCs w:val="24"/>
        </w:rPr>
        <w:t>1</w:t>
      </w:r>
      <w:r>
        <w:rPr>
          <w:sz w:val="24"/>
          <w:szCs w:val="24"/>
        </w:rPr>
        <w:t>6 часов – самостоятельная работа</w:t>
      </w:r>
      <w:r w:rsidR="00F16C11">
        <w:rPr>
          <w:sz w:val="24"/>
          <w:szCs w:val="24"/>
        </w:rPr>
        <w:t xml:space="preserve"> и 40 часов полевые исследования</w:t>
      </w:r>
      <w:r>
        <w:rPr>
          <w:sz w:val="24"/>
          <w:szCs w:val="24"/>
        </w:rPr>
        <w:t>.</w:t>
      </w:r>
    </w:p>
    <w:p w14:paraId="40A63B3A" w14:textId="77777777" w:rsidR="005E4F92" w:rsidRDefault="005E4F92" w:rsidP="005E4F92">
      <w:pPr>
        <w:spacing w:line="360" w:lineRule="auto"/>
        <w:ind w:firstLine="567"/>
        <w:rPr>
          <w:sz w:val="24"/>
          <w:szCs w:val="24"/>
        </w:rPr>
      </w:pPr>
      <w:bookmarkStart w:id="0" w:name="_GoBack"/>
    </w:p>
    <w:bookmarkEnd w:id="0"/>
    <w:p w14:paraId="443AE72D" w14:textId="77777777" w:rsidR="005E4F92" w:rsidRDefault="005E4F92" w:rsidP="005E4F92">
      <w:pPr>
        <w:pStyle w:val="Heading5"/>
        <w:tabs>
          <w:tab w:val="left" w:pos="0"/>
        </w:tabs>
        <w:jc w:val="both"/>
        <w:rPr>
          <w:rFonts w:ascii="Times New Roman" w:hAnsi="Times New Roman"/>
          <w:sz w:val="24"/>
          <w:szCs w:val="24"/>
          <w:u w:val="single"/>
        </w:rPr>
      </w:pPr>
    </w:p>
    <w:p w14:paraId="22C391A6" w14:textId="77777777" w:rsidR="005E4F92" w:rsidRDefault="005E4F92" w:rsidP="005E4F92">
      <w:pPr>
        <w:pStyle w:val="Heading5"/>
        <w:tabs>
          <w:tab w:val="left" w:pos="0"/>
        </w:tabs>
        <w:rPr>
          <w:rFonts w:ascii="Times New Roman" w:hAnsi="Times New Roman"/>
          <w:sz w:val="24"/>
          <w:szCs w:val="24"/>
          <w:u w:val="single"/>
        </w:rPr>
      </w:pPr>
    </w:p>
    <w:p w14:paraId="43B76126" w14:textId="77777777" w:rsidR="005E4F92" w:rsidRDefault="005E4F92" w:rsidP="005E4F92">
      <w:pPr>
        <w:pStyle w:val="Heading5"/>
        <w:tabs>
          <w:tab w:val="left" w:pos="0"/>
        </w:tabs>
        <w:rPr>
          <w:rFonts w:ascii="Times New Roman" w:hAnsi="Times New Roman"/>
          <w:sz w:val="24"/>
          <w:szCs w:val="24"/>
          <w:u w:val="single"/>
        </w:rPr>
      </w:pPr>
    </w:p>
    <w:p w14:paraId="6D16D275" w14:textId="77777777" w:rsidR="005E4F92" w:rsidRPr="00476CC2" w:rsidRDefault="005E4F92" w:rsidP="005E4F92">
      <w:pPr>
        <w:pStyle w:val="Heading5"/>
        <w:tabs>
          <w:tab w:val="left" w:pos="0"/>
        </w:tabs>
        <w:rPr>
          <w:rFonts w:ascii="Times New Roman" w:hAnsi="Times New Roman"/>
          <w:sz w:val="24"/>
          <w:szCs w:val="24"/>
          <w:u w:val="single"/>
        </w:rPr>
      </w:pPr>
      <w:r w:rsidRPr="00476CC2">
        <w:rPr>
          <w:rFonts w:ascii="Times New Roman" w:hAnsi="Times New Roman"/>
          <w:sz w:val="24"/>
          <w:szCs w:val="24"/>
          <w:u w:val="single"/>
        </w:rPr>
        <w:t>Краткая аннотация курса:</w:t>
      </w:r>
    </w:p>
    <w:p w14:paraId="1F94C2AD" w14:textId="77777777" w:rsidR="005E4F92" w:rsidRDefault="005E4F92" w:rsidP="005E4F92">
      <w:pPr>
        <w:spacing w:line="480" w:lineRule="auto"/>
      </w:pPr>
    </w:p>
    <w:p w14:paraId="28FD172E" w14:textId="77777777" w:rsidR="005E4F92" w:rsidRDefault="005E4F92" w:rsidP="005E4F92">
      <w:pPr>
        <w:spacing w:line="480" w:lineRule="auto"/>
        <w:ind w:firstLine="720"/>
        <w:jc w:val="both"/>
        <w:rPr>
          <w:sz w:val="28"/>
          <w:szCs w:val="28"/>
        </w:rPr>
      </w:pPr>
      <w:r>
        <w:rPr>
          <w:sz w:val="28"/>
          <w:szCs w:val="28"/>
        </w:rPr>
        <w:t xml:space="preserve">В курсе рассматриваются устройство </w:t>
      </w:r>
      <w:r w:rsidR="00F16C11">
        <w:rPr>
          <w:sz w:val="28"/>
          <w:szCs w:val="28"/>
        </w:rPr>
        <w:t>иерархии ветвей власти</w:t>
      </w:r>
      <w:r w:rsidR="00315401">
        <w:rPr>
          <w:sz w:val="28"/>
          <w:szCs w:val="28"/>
        </w:rPr>
        <w:t xml:space="preserve"> как институтов распределения ресурсов в связи с административно-</w:t>
      </w:r>
      <w:proofErr w:type="spellStart"/>
      <w:r w:rsidR="00315401">
        <w:rPr>
          <w:sz w:val="28"/>
          <w:szCs w:val="28"/>
        </w:rPr>
        <w:t>территолриальным</w:t>
      </w:r>
      <w:proofErr w:type="spellEnd"/>
      <w:r w:rsidR="00315401">
        <w:rPr>
          <w:sz w:val="28"/>
          <w:szCs w:val="28"/>
        </w:rPr>
        <w:t xml:space="preserve"> устройством Российской Федерации и ресурсной организацией экономики.</w:t>
      </w:r>
      <w:r>
        <w:rPr>
          <w:sz w:val="28"/>
          <w:szCs w:val="28"/>
        </w:rPr>
        <w:t xml:space="preserve"> Курс призван дать  упорядоченное представление о территориальной организации ресурсного государства (административно - территориальном делении) и территориальных элитах, отраслевом устройстве ресурсного хозяйства и отраслевых элитах, системе административных весов государственных функционеров и других аспектах административного рынка».</w:t>
      </w:r>
    </w:p>
    <w:p w14:paraId="106EF942" w14:textId="5A04818C" w:rsidR="005E4F92" w:rsidRDefault="005E4F92" w:rsidP="005E4F92">
      <w:pPr>
        <w:spacing w:line="480" w:lineRule="auto"/>
        <w:jc w:val="both"/>
        <w:rPr>
          <w:sz w:val="28"/>
          <w:szCs w:val="28"/>
        </w:rPr>
      </w:pPr>
      <w:r>
        <w:rPr>
          <w:sz w:val="28"/>
          <w:szCs w:val="28"/>
        </w:rPr>
        <w:tab/>
        <w:t>Курс предназначен для студентов перв</w:t>
      </w:r>
      <w:r w:rsidR="007C6BF4">
        <w:rPr>
          <w:sz w:val="28"/>
          <w:szCs w:val="28"/>
        </w:rPr>
        <w:t>ого курса магистратуры</w:t>
      </w:r>
      <w:r>
        <w:rPr>
          <w:sz w:val="28"/>
          <w:szCs w:val="28"/>
        </w:rPr>
        <w:t>.</w:t>
      </w:r>
    </w:p>
    <w:p w14:paraId="3C7B3A6C" w14:textId="79EAAF86" w:rsidR="007C6BF4" w:rsidRPr="00844352" w:rsidRDefault="007C6BF4" w:rsidP="007C6BF4"/>
    <w:p w14:paraId="5E7D0EC9" w14:textId="77777777" w:rsidR="007C6BF4" w:rsidRPr="0000760A" w:rsidRDefault="007C6BF4" w:rsidP="007C6BF4">
      <w:pPr>
        <w:pStyle w:val="Heading1"/>
        <w:spacing w:after="120"/>
        <w:ind w:left="432" w:hanging="432"/>
        <w:rPr>
          <w:color w:val="auto"/>
          <w:sz w:val="28"/>
          <w:szCs w:val="28"/>
        </w:rPr>
      </w:pPr>
      <w:r w:rsidRPr="0000760A">
        <w:rPr>
          <w:color w:val="auto"/>
          <w:sz w:val="28"/>
          <w:szCs w:val="28"/>
        </w:rPr>
        <w:t>Область применения и нормативные ссылки</w:t>
      </w:r>
    </w:p>
    <w:p w14:paraId="7EAD0EC8" w14:textId="77777777" w:rsidR="007C6BF4" w:rsidRPr="0000760A" w:rsidRDefault="007C6BF4" w:rsidP="007C6BF4">
      <w:pPr>
        <w:rPr>
          <w:sz w:val="28"/>
          <w:szCs w:val="28"/>
        </w:rPr>
      </w:pPr>
      <w:r w:rsidRPr="0000760A">
        <w:rPr>
          <w:sz w:val="28"/>
          <w:szCs w:val="28"/>
        </w:rP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14:paraId="501CFFB9" w14:textId="74999985" w:rsidR="007C6BF4" w:rsidRPr="0000760A" w:rsidRDefault="007C6BF4" w:rsidP="007C6BF4">
      <w:pPr>
        <w:rPr>
          <w:sz w:val="28"/>
          <w:szCs w:val="28"/>
        </w:rPr>
      </w:pPr>
      <w:r w:rsidRPr="0000760A">
        <w:rPr>
          <w:sz w:val="28"/>
          <w:szCs w:val="28"/>
        </w:rPr>
        <w:t>Программа предназначена для преподавателей, ведущих данную дисциплину, учебных ассистентов и студентов, обучающихся по направлению «</w:t>
      </w:r>
      <w:r w:rsidR="00824F65" w:rsidRPr="0000760A">
        <w:rPr>
          <w:sz w:val="28"/>
          <w:szCs w:val="28"/>
          <w:lang w:eastAsia="ru-RU"/>
        </w:rPr>
        <w:t>38.04/04</w:t>
      </w:r>
      <w:r w:rsidRPr="0000760A">
        <w:rPr>
          <w:sz w:val="28"/>
          <w:szCs w:val="28"/>
        </w:rPr>
        <w:t xml:space="preserve">Менеджмент» специализации  «Государственное и муниципальное управление» подготовки </w:t>
      </w:r>
      <w:r w:rsidR="0000760A">
        <w:rPr>
          <w:sz w:val="28"/>
          <w:szCs w:val="28"/>
        </w:rPr>
        <w:t>маг</w:t>
      </w:r>
      <w:r w:rsidR="00824F65" w:rsidRPr="0000760A">
        <w:rPr>
          <w:sz w:val="28"/>
          <w:szCs w:val="28"/>
        </w:rPr>
        <w:t>истров</w:t>
      </w:r>
      <w:r w:rsidRPr="0000760A">
        <w:rPr>
          <w:sz w:val="28"/>
          <w:szCs w:val="28"/>
        </w:rPr>
        <w:t>.</w:t>
      </w:r>
      <w:r w:rsidR="00824F65" w:rsidRPr="0000760A">
        <w:rPr>
          <w:sz w:val="28"/>
          <w:szCs w:val="28"/>
          <w:lang w:eastAsia="ru-RU"/>
        </w:rPr>
        <w:t xml:space="preserve"> </w:t>
      </w:r>
    </w:p>
    <w:p w14:paraId="038B39CC" w14:textId="77777777" w:rsidR="007C6BF4" w:rsidRPr="0000760A" w:rsidRDefault="007C6BF4" w:rsidP="007C6BF4">
      <w:pPr>
        <w:rPr>
          <w:sz w:val="28"/>
          <w:szCs w:val="28"/>
        </w:rPr>
      </w:pPr>
      <w:r w:rsidRPr="0000760A">
        <w:rPr>
          <w:sz w:val="28"/>
          <w:szCs w:val="28"/>
        </w:rPr>
        <w:t>Программа разработана в соответствии с:</w:t>
      </w:r>
    </w:p>
    <w:p w14:paraId="0F34F591" w14:textId="77777777" w:rsidR="007C6BF4" w:rsidRPr="0000760A" w:rsidRDefault="007C6BF4" w:rsidP="007C6BF4">
      <w:pPr>
        <w:pStyle w:val="a"/>
        <w:rPr>
          <w:sz w:val="28"/>
          <w:szCs w:val="28"/>
        </w:rPr>
      </w:pPr>
      <w:r w:rsidRPr="0000760A">
        <w:rPr>
          <w:sz w:val="28"/>
          <w:szCs w:val="28"/>
        </w:rPr>
        <w:t>Оригинальным образовательным стандартом НИУ ВШЭ;</w:t>
      </w:r>
    </w:p>
    <w:p w14:paraId="7DBD86D3" w14:textId="1326AA3B" w:rsidR="007C6BF4" w:rsidRPr="0000760A" w:rsidRDefault="007C6BF4" w:rsidP="007C6BF4">
      <w:pPr>
        <w:pStyle w:val="a"/>
        <w:rPr>
          <w:sz w:val="28"/>
          <w:szCs w:val="28"/>
        </w:rPr>
      </w:pPr>
      <w:r w:rsidRPr="0000760A">
        <w:rPr>
          <w:sz w:val="28"/>
          <w:szCs w:val="28"/>
        </w:rPr>
        <w:t>учебным планом университета по направлению «Менеджмент» подготовки магистров.</w:t>
      </w:r>
    </w:p>
    <w:p w14:paraId="6AEA53F8" w14:textId="77777777" w:rsidR="007C6BF4" w:rsidRPr="0000760A" w:rsidRDefault="007C6BF4" w:rsidP="00874B38">
      <w:pPr>
        <w:pStyle w:val="Heading1"/>
        <w:spacing w:after="120"/>
        <w:ind w:left="432" w:firstLine="720"/>
        <w:rPr>
          <w:color w:val="auto"/>
          <w:sz w:val="28"/>
          <w:szCs w:val="28"/>
        </w:rPr>
      </w:pPr>
      <w:r w:rsidRPr="0000760A">
        <w:rPr>
          <w:color w:val="auto"/>
          <w:sz w:val="28"/>
          <w:szCs w:val="28"/>
        </w:rPr>
        <w:t>Цели освоения дисциплины</w:t>
      </w:r>
    </w:p>
    <w:p w14:paraId="3AA45318" w14:textId="78B70DAD" w:rsidR="007C6BF4" w:rsidRPr="00874B38" w:rsidRDefault="007C6BF4" w:rsidP="00874B38">
      <w:pPr>
        <w:ind w:firstLine="720"/>
        <w:rPr>
          <w:sz w:val="28"/>
          <w:szCs w:val="28"/>
        </w:rPr>
      </w:pPr>
      <w:r w:rsidRPr="00874B38">
        <w:rPr>
          <w:sz w:val="28"/>
          <w:szCs w:val="28"/>
        </w:rPr>
        <w:t xml:space="preserve">Целями освоения дисциплины </w:t>
      </w:r>
      <w:r w:rsidRPr="00874B38">
        <w:rPr>
          <w:bCs/>
          <w:sz w:val="28"/>
          <w:szCs w:val="28"/>
        </w:rPr>
        <w:t>«</w:t>
      </w:r>
      <w:r w:rsidR="00824F65" w:rsidRPr="00874B38">
        <w:rPr>
          <w:bCs/>
          <w:sz w:val="28"/>
          <w:szCs w:val="28"/>
        </w:rPr>
        <w:t xml:space="preserve">Иерархии ветвей власти в Российской Федерации </w:t>
      </w:r>
      <w:r w:rsidRPr="00874B38">
        <w:rPr>
          <w:bCs/>
          <w:sz w:val="28"/>
          <w:szCs w:val="28"/>
        </w:rPr>
        <w:t xml:space="preserve">» </w:t>
      </w:r>
      <w:r w:rsidRPr="00874B38">
        <w:rPr>
          <w:sz w:val="28"/>
          <w:szCs w:val="28"/>
        </w:rPr>
        <w:t xml:space="preserve">– дать студентам знания о формах и механизмах </w:t>
      </w:r>
      <w:r w:rsidR="004D4C0D" w:rsidRPr="00874B38">
        <w:rPr>
          <w:sz w:val="28"/>
          <w:szCs w:val="28"/>
        </w:rPr>
        <w:t>организации власти и ее ветвей на разных уровнях административно-территориальной организации и отношениях между ними.</w:t>
      </w:r>
    </w:p>
    <w:p w14:paraId="4D149F40" w14:textId="77777777" w:rsidR="007C6BF4" w:rsidRPr="0000760A" w:rsidRDefault="007C6BF4" w:rsidP="00874B38">
      <w:pPr>
        <w:pStyle w:val="Heading1"/>
        <w:spacing w:after="120"/>
        <w:ind w:left="432" w:firstLine="720"/>
        <w:rPr>
          <w:color w:val="auto"/>
          <w:sz w:val="28"/>
          <w:szCs w:val="28"/>
        </w:rPr>
      </w:pPr>
      <w:r w:rsidRPr="0000760A">
        <w:rPr>
          <w:color w:val="auto"/>
          <w:sz w:val="28"/>
          <w:szCs w:val="28"/>
        </w:rPr>
        <w:t>Компетенции обучающегося, формируемые в результате освоения дисциплины</w:t>
      </w:r>
    </w:p>
    <w:p w14:paraId="2B2E4ACB" w14:textId="77777777" w:rsidR="007C6BF4" w:rsidRPr="00874B38" w:rsidRDefault="007C6BF4" w:rsidP="00874B38">
      <w:pPr>
        <w:ind w:firstLine="720"/>
        <w:rPr>
          <w:sz w:val="28"/>
          <w:szCs w:val="28"/>
        </w:rPr>
      </w:pPr>
      <w:r w:rsidRPr="00874B38">
        <w:rPr>
          <w:sz w:val="28"/>
          <w:szCs w:val="28"/>
        </w:rPr>
        <w:t>В результате освоения дисциплины студент должен:</w:t>
      </w:r>
    </w:p>
    <w:p w14:paraId="29F820D8" w14:textId="3B6CFE4C" w:rsidR="007C6BF4" w:rsidRPr="00874B38" w:rsidRDefault="007C6BF4" w:rsidP="00874B38">
      <w:pPr>
        <w:numPr>
          <w:ilvl w:val="1"/>
          <w:numId w:val="54"/>
        </w:numPr>
        <w:tabs>
          <w:tab w:val="clear" w:pos="2149"/>
          <w:tab w:val="num" w:pos="540"/>
        </w:tabs>
        <w:suppressAutoHyphens w:val="0"/>
        <w:autoSpaceDE w:val="0"/>
        <w:autoSpaceDN w:val="0"/>
        <w:adjustRightInd w:val="0"/>
        <w:ind w:left="540" w:firstLine="720"/>
        <w:rPr>
          <w:sz w:val="28"/>
          <w:szCs w:val="28"/>
        </w:rPr>
      </w:pPr>
      <w:r w:rsidRPr="00874B38">
        <w:rPr>
          <w:sz w:val="28"/>
          <w:szCs w:val="28"/>
        </w:rPr>
        <w:t xml:space="preserve">Знать  о </w:t>
      </w:r>
      <w:r w:rsidR="004D4C0D" w:rsidRPr="00874B38">
        <w:rPr>
          <w:sz w:val="28"/>
          <w:szCs w:val="28"/>
        </w:rPr>
        <w:t xml:space="preserve">федеральных, </w:t>
      </w:r>
      <w:r w:rsidRPr="00874B38">
        <w:rPr>
          <w:sz w:val="28"/>
          <w:szCs w:val="28"/>
        </w:rPr>
        <w:t xml:space="preserve">региональных и </w:t>
      </w:r>
      <w:r w:rsidR="004D4C0D" w:rsidRPr="00874B38">
        <w:rPr>
          <w:sz w:val="28"/>
          <w:szCs w:val="28"/>
        </w:rPr>
        <w:t>местных</w:t>
      </w:r>
      <w:r w:rsidRPr="00874B38">
        <w:rPr>
          <w:sz w:val="28"/>
          <w:szCs w:val="28"/>
        </w:rPr>
        <w:t xml:space="preserve"> особенностях организации </w:t>
      </w:r>
      <w:r w:rsidR="004D4C0D" w:rsidRPr="00874B38">
        <w:rPr>
          <w:sz w:val="28"/>
          <w:szCs w:val="28"/>
        </w:rPr>
        <w:t>власти</w:t>
      </w:r>
      <w:r w:rsidRPr="00874B38">
        <w:rPr>
          <w:sz w:val="28"/>
          <w:szCs w:val="28"/>
        </w:rPr>
        <w:t xml:space="preserve">; </w:t>
      </w:r>
      <w:r w:rsidRPr="00874B38">
        <w:rPr>
          <w:iCs/>
          <w:sz w:val="28"/>
          <w:szCs w:val="28"/>
        </w:rPr>
        <w:t>(ОК-3, ПК-10, ПК-13);</w:t>
      </w:r>
    </w:p>
    <w:p w14:paraId="2F10C2CE" w14:textId="5F647B5B" w:rsidR="007C6BF4" w:rsidRPr="00874B38" w:rsidRDefault="007C6BF4" w:rsidP="00874B38">
      <w:pPr>
        <w:pStyle w:val="a"/>
        <w:tabs>
          <w:tab w:val="num" w:pos="540"/>
        </w:tabs>
        <w:ind w:left="540" w:firstLine="720"/>
        <w:rPr>
          <w:sz w:val="28"/>
          <w:szCs w:val="28"/>
        </w:rPr>
      </w:pPr>
      <w:r w:rsidRPr="00874B38">
        <w:rPr>
          <w:sz w:val="28"/>
          <w:szCs w:val="28"/>
        </w:rPr>
        <w:t xml:space="preserve">Уметь = </w:t>
      </w:r>
      <w:r w:rsidRPr="00874B38">
        <w:rPr>
          <w:iCs/>
          <w:sz w:val="28"/>
          <w:szCs w:val="28"/>
        </w:rPr>
        <w:t xml:space="preserve">способен осуществлять сбор, анализ и обработку данных, необходимых для решения поставленных задач получения </w:t>
      </w:r>
      <w:r w:rsidRPr="00874B38">
        <w:rPr>
          <w:sz w:val="28"/>
          <w:szCs w:val="28"/>
        </w:rPr>
        <w:t xml:space="preserve">представлений об организации управления на уровне </w:t>
      </w:r>
      <w:r w:rsidR="004D4C0D" w:rsidRPr="00874B38">
        <w:rPr>
          <w:sz w:val="28"/>
          <w:szCs w:val="28"/>
        </w:rPr>
        <w:t xml:space="preserve">федерации, </w:t>
      </w:r>
      <w:proofErr w:type="spellStart"/>
      <w:r w:rsidR="004D4C0D" w:rsidRPr="00874B38">
        <w:rPr>
          <w:sz w:val="28"/>
          <w:szCs w:val="28"/>
        </w:rPr>
        <w:t>региона,</w:t>
      </w:r>
      <w:r w:rsidRPr="00874B38">
        <w:rPr>
          <w:sz w:val="28"/>
          <w:szCs w:val="28"/>
        </w:rPr>
        <w:t>муниципального</w:t>
      </w:r>
      <w:proofErr w:type="spellEnd"/>
      <w:r w:rsidRPr="00874B38">
        <w:rPr>
          <w:sz w:val="28"/>
          <w:szCs w:val="28"/>
        </w:rPr>
        <w:t xml:space="preserve"> района, округа, поселения </w:t>
      </w:r>
      <w:r w:rsidRPr="00874B38">
        <w:rPr>
          <w:iCs/>
          <w:sz w:val="28"/>
          <w:szCs w:val="28"/>
        </w:rPr>
        <w:t>(ОК-9, ОК-10, ОК-11, ПК-14);</w:t>
      </w:r>
    </w:p>
    <w:p w14:paraId="310E257D" w14:textId="77777777" w:rsidR="007C6BF4" w:rsidRPr="00874B38" w:rsidRDefault="007C6BF4" w:rsidP="00874B38">
      <w:pPr>
        <w:pStyle w:val="a"/>
        <w:tabs>
          <w:tab w:val="num" w:pos="540"/>
        </w:tabs>
        <w:ind w:left="540" w:firstLine="720"/>
        <w:rPr>
          <w:sz w:val="28"/>
          <w:szCs w:val="28"/>
        </w:rPr>
      </w:pPr>
      <w:r w:rsidRPr="00874B38">
        <w:rPr>
          <w:sz w:val="28"/>
          <w:szCs w:val="28"/>
        </w:rPr>
        <w:t>Иметь навыки (приобрести опыт) = организации управленческого воздействия с учётом социально-психологических особенностей и культурно-исторических условий существования местного общества (ПК-20, ПК-21, Пк-22).</w:t>
      </w:r>
    </w:p>
    <w:p w14:paraId="06C0FF49" w14:textId="77777777" w:rsidR="007C6BF4" w:rsidRPr="00874B38" w:rsidRDefault="007C6BF4" w:rsidP="00874B38">
      <w:pPr>
        <w:ind w:firstLine="720"/>
        <w:rPr>
          <w:sz w:val="28"/>
          <w:szCs w:val="28"/>
        </w:rPr>
      </w:pPr>
    </w:p>
    <w:p w14:paraId="350E42F3" w14:textId="77777777" w:rsidR="007C6BF4" w:rsidRPr="00874B38" w:rsidRDefault="007C6BF4" w:rsidP="00874B38">
      <w:pPr>
        <w:ind w:firstLine="720"/>
        <w:rPr>
          <w:sz w:val="28"/>
          <w:szCs w:val="28"/>
        </w:rPr>
      </w:pPr>
      <w:r w:rsidRPr="00874B38">
        <w:rPr>
          <w:sz w:val="28"/>
          <w:szCs w:val="28"/>
        </w:rPr>
        <w:t>В результате освоения дисциплины студент осваивает следующие компетенции:</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00"/>
        <w:gridCol w:w="3240"/>
        <w:gridCol w:w="3060"/>
      </w:tblGrid>
      <w:tr w:rsidR="007C6BF4" w:rsidRPr="00874B38" w14:paraId="20BD4006" w14:textId="77777777" w:rsidTr="007C6BF4">
        <w:trPr>
          <w:cantSplit/>
          <w:tblHeader/>
        </w:trPr>
        <w:tc>
          <w:tcPr>
            <w:tcW w:w="2268" w:type="dxa"/>
            <w:vAlign w:val="center"/>
          </w:tcPr>
          <w:p w14:paraId="7F2B3D4A" w14:textId="77777777" w:rsidR="007C6BF4" w:rsidRPr="00874B38" w:rsidRDefault="007C6BF4" w:rsidP="00874B38">
            <w:pPr>
              <w:ind w:firstLine="720"/>
              <w:jc w:val="center"/>
              <w:rPr>
                <w:sz w:val="28"/>
                <w:szCs w:val="28"/>
              </w:rPr>
            </w:pPr>
            <w:r w:rsidRPr="00874B38">
              <w:rPr>
                <w:sz w:val="28"/>
                <w:szCs w:val="28"/>
              </w:rPr>
              <w:t>Компетенция</w:t>
            </w:r>
          </w:p>
        </w:tc>
        <w:tc>
          <w:tcPr>
            <w:tcW w:w="900" w:type="dxa"/>
            <w:vAlign w:val="center"/>
          </w:tcPr>
          <w:p w14:paraId="38DB37FE" w14:textId="77777777" w:rsidR="007C6BF4" w:rsidRPr="00874B38" w:rsidRDefault="007C6BF4" w:rsidP="00874B38">
            <w:pPr>
              <w:ind w:left="-108" w:right="-108" w:firstLine="720"/>
              <w:jc w:val="center"/>
              <w:rPr>
                <w:sz w:val="28"/>
                <w:szCs w:val="28"/>
              </w:rPr>
            </w:pPr>
            <w:r w:rsidRPr="00874B38">
              <w:rPr>
                <w:sz w:val="28"/>
                <w:szCs w:val="28"/>
              </w:rPr>
              <w:t>Код по ФГОС/ НИУ</w:t>
            </w:r>
          </w:p>
        </w:tc>
        <w:tc>
          <w:tcPr>
            <w:tcW w:w="3240" w:type="dxa"/>
            <w:vAlign w:val="center"/>
          </w:tcPr>
          <w:p w14:paraId="4CFFEBB5" w14:textId="77777777" w:rsidR="007C6BF4" w:rsidRPr="00874B38" w:rsidRDefault="007C6BF4" w:rsidP="00874B38">
            <w:pPr>
              <w:ind w:firstLine="720"/>
              <w:jc w:val="center"/>
              <w:rPr>
                <w:sz w:val="28"/>
                <w:szCs w:val="28"/>
              </w:rPr>
            </w:pPr>
            <w:r w:rsidRPr="00874B38">
              <w:rPr>
                <w:sz w:val="28"/>
                <w:szCs w:val="28"/>
              </w:rPr>
              <w:t>Дескрипторы – основные признаки освоения (показатели достижения результата)</w:t>
            </w:r>
          </w:p>
        </w:tc>
        <w:tc>
          <w:tcPr>
            <w:tcW w:w="3060" w:type="dxa"/>
            <w:vAlign w:val="center"/>
          </w:tcPr>
          <w:p w14:paraId="11024FD4" w14:textId="77777777" w:rsidR="007C6BF4" w:rsidRPr="00874B38" w:rsidRDefault="007C6BF4" w:rsidP="00874B38">
            <w:pPr>
              <w:ind w:firstLine="720"/>
              <w:jc w:val="center"/>
              <w:rPr>
                <w:sz w:val="28"/>
                <w:szCs w:val="28"/>
              </w:rPr>
            </w:pPr>
            <w:r w:rsidRPr="00874B38">
              <w:rPr>
                <w:sz w:val="28"/>
                <w:szCs w:val="28"/>
              </w:rPr>
              <w:t>Формы и методы обучения, способствующие формированию и развитию компетенции</w:t>
            </w:r>
          </w:p>
        </w:tc>
      </w:tr>
      <w:tr w:rsidR="007C6BF4" w:rsidRPr="00874B38" w14:paraId="70C3080D" w14:textId="77777777" w:rsidTr="007C6BF4">
        <w:trPr>
          <w:cantSplit/>
          <w:tblHeader/>
        </w:trPr>
        <w:tc>
          <w:tcPr>
            <w:tcW w:w="2268" w:type="dxa"/>
          </w:tcPr>
          <w:p w14:paraId="174DEF03" w14:textId="77777777" w:rsidR="007C6BF4" w:rsidRPr="00874B38" w:rsidRDefault="007C6BF4" w:rsidP="00874B38">
            <w:pPr>
              <w:ind w:firstLine="720"/>
              <w:rPr>
                <w:sz w:val="28"/>
                <w:szCs w:val="28"/>
              </w:rPr>
            </w:pPr>
            <w:r w:rsidRPr="00874B38">
              <w:rPr>
                <w:sz w:val="28"/>
                <w:szCs w:val="28"/>
              </w:rPr>
              <w:t>Информационно-аналитическая</w:t>
            </w:r>
          </w:p>
        </w:tc>
        <w:tc>
          <w:tcPr>
            <w:tcW w:w="900" w:type="dxa"/>
          </w:tcPr>
          <w:p w14:paraId="23D70ED9" w14:textId="77777777" w:rsidR="007C6BF4" w:rsidRPr="00874B38" w:rsidRDefault="007C6BF4" w:rsidP="00874B38">
            <w:pPr>
              <w:ind w:left="-108" w:right="-108" w:firstLine="720"/>
              <w:rPr>
                <w:sz w:val="28"/>
                <w:szCs w:val="28"/>
              </w:rPr>
            </w:pPr>
            <w:r w:rsidRPr="00874B38">
              <w:rPr>
                <w:sz w:val="28"/>
                <w:szCs w:val="28"/>
              </w:rPr>
              <w:t>ПК-13</w:t>
            </w:r>
          </w:p>
          <w:p w14:paraId="0C615C9F" w14:textId="77777777" w:rsidR="007C6BF4" w:rsidRPr="00874B38" w:rsidRDefault="007C6BF4" w:rsidP="00874B38">
            <w:pPr>
              <w:ind w:left="-108" w:right="-108" w:firstLine="720"/>
              <w:rPr>
                <w:sz w:val="28"/>
                <w:szCs w:val="28"/>
              </w:rPr>
            </w:pPr>
          </w:p>
          <w:p w14:paraId="0E2B05AC" w14:textId="77777777" w:rsidR="007C6BF4" w:rsidRPr="00874B38" w:rsidRDefault="007C6BF4" w:rsidP="00874B38">
            <w:pPr>
              <w:ind w:left="-108" w:right="-108" w:firstLine="720"/>
              <w:rPr>
                <w:sz w:val="28"/>
                <w:szCs w:val="28"/>
              </w:rPr>
            </w:pPr>
          </w:p>
          <w:p w14:paraId="23855D05" w14:textId="77777777" w:rsidR="007C6BF4" w:rsidRPr="00874B38" w:rsidRDefault="007C6BF4" w:rsidP="00874B38">
            <w:pPr>
              <w:ind w:left="-108" w:right="-108" w:firstLine="720"/>
              <w:rPr>
                <w:sz w:val="28"/>
                <w:szCs w:val="28"/>
              </w:rPr>
            </w:pPr>
          </w:p>
          <w:p w14:paraId="4E4E51DF" w14:textId="77777777" w:rsidR="007C6BF4" w:rsidRPr="00874B38" w:rsidRDefault="007C6BF4" w:rsidP="00874B38">
            <w:pPr>
              <w:ind w:left="-108" w:right="-108" w:firstLine="720"/>
              <w:rPr>
                <w:sz w:val="28"/>
                <w:szCs w:val="28"/>
              </w:rPr>
            </w:pPr>
          </w:p>
          <w:p w14:paraId="2DA7B5AC" w14:textId="77777777" w:rsidR="007C6BF4" w:rsidRPr="00874B38" w:rsidRDefault="007C6BF4" w:rsidP="00874B38">
            <w:pPr>
              <w:ind w:left="-108" w:right="-108" w:firstLine="720"/>
              <w:rPr>
                <w:sz w:val="28"/>
                <w:szCs w:val="28"/>
              </w:rPr>
            </w:pPr>
            <w:r w:rsidRPr="00874B38">
              <w:rPr>
                <w:sz w:val="28"/>
                <w:szCs w:val="28"/>
              </w:rPr>
              <w:t>. ПК-14</w:t>
            </w:r>
          </w:p>
          <w:p w14:paraId="15F16346" w14:textId="77777777" w:rsidR="007C6BF4" w:rsidRPr="00874B38" w:rsidRDefault="007C6BF4" w:rsidP="00874B38">
            <w:pPr>
              <w:ind w:left="-108" w:right="-108" w:firstLine="720"/>
              <w:rPr>
                <w:sz w:val="28"/>
                <w:szCs w:val="28"/>
              </w:rPr>
            </w:pPr>
            <w:r w:rsidRPr="00874B38">
              <w:rPr>
                <w:sz w:val="28"/>
                <w:szCs w:val="28"/>
              </w:rPr>
              <w:t>.</w:t>
            </w:r>
          </w:p>
        </w:tc>
        <w:tc>
          <w:tcPr>
            <w:tcW w:w="3240" w:type="dxa"/>
          </w:tcPr>
          <w:p w14:paraId="687A3B76" w14:textId="77777777" w:rsidR="007C6BF4" w:rsidRPr="00874B38" w:rsidRDefault="007C6BF4" w:rsidP="00874B38">
            <w:pPr>
              <w:ind w:firstLine="720"/>
              <w:rPr>
                <w:sz w:val="28"/>
                <w:szCs w:val="28"/>
              </w:rPr>
            </w:pPr>
            <w:r w:rsidRPr="00874B38">
              <w:rPr>
                <w:sz w:val="28"/>
                <w:szCs w:val="28"/>
              </w:rPr>
              <w:t>Способность осуществлять верификацию и структуризацию информации, получаемой из разных источников.</w:t>
            </w:r>
          </w:p>
          <w:p w14:paraId="3447FF33" w14:textId="77777777" w:rsidR="007C6BF4" w:rsidRPr="00874B38" w:rsidRDefault="007C6BF4" w:rsidP="00874B38">
            <w:pPr>
              <w:ind w:firstLine="720"/>
              <w:rPr>
                <w:sz w:val="28"/>
                <w:szCs w:val="28"/>
              </w:rPr>
            </w:pPr>
            <w:r w:rsidRPr="00874B38">
              <w:rPr>
                <w:sz w:val="28"/>
                <w:szCs w:val="28"/>
              </w:rPr>
              <w:t>Уметь использовать информационные технологии для решения различных исследовательских и административных задач.</w:t>
            </w:r>
          </w:p>
        </w:tc>
        <w:tc>
          <w:tcPr>
            <w:tcW w:w="3060" w:type="dxa"/>
          </w:tcPr>
          <w:p w14:paraId="49161F7E" w14:textId="77777777" w:rsidR="007C6BF4" w:rsidRPr="00874B38" w:rsidRDefault="007C6BF4" w:rsidP="00874B38">
            <w:pPr>
              <w:ind w:firstLine="720"/>
              <w:rPr>
                <w:sz w:val="28"/>
                <w:szCs w:val="28"/>
              </w:rPr>
            </w:pPr>
            <w:r w:rsidRPr="00874B38">
              <w:rPr>
                <w:sz w:val="28"/>
                <w:szCs w:val="28"/>
              </w:rPr>
              <w:t>Лекции и аудиторные интерактивные семинары с задачами выполнения работ, относящимся к реальным общественным практикам</w:t>
            </w:r>
          </w:p>
        </w:tc>
      </w:tr>
      <w:tr w:rsidR="007C6BF4" w:rsidRPr="00874B38" w14:paraId="65247123" w14:textId="77777777" w:rsidTr="007C6BF4">
        <w:tc>
          <w:tcPr>
            <w:tcW w:w="2268" w:type="dxa"/>
          </w:tcPr>
          <w:p w14:paraId="0518CE6A" w14:textId="77777777" w:rsidR="007C6BF4" w:rsidRPr="00874B38" w:rsidRDefault="007C6BF4" w:rsidP="00874B38">
            <w:pPr>
              <w:ind w:firstLine="720"/>
              <w:rPr>
                <w:sz w:val="28"/>
                <w:szCs w:val="28"/>
              </w:rPr>
            </w:pPr>
            <w:r w:rsidRPr="00874B38">
              <w:rPr>
                <w:sz w:val="28"/>
                <w:szCs w:val="28"/>
              </w:rPr>
              <w:t>Научно-исследовательской деятельности</w:t>
            </w:r>
          </w:p>
        </w:tc>
        <w:tc>
          <w:tcPr>
            <w:tcW w:w="900" w:type="dxa"/>
          </w:tcPr>
          <w:p w14:paraId="23B37D5E" w14:textId="77777777" w:rsidR="007C6BF4" w:rsidRPr="00874B38" w:rsidRDefault="007C6BF4" w:rsidP="00874B38">
            <w:pPr>
              <w:ind w:left="-108" w:right="-108" w:firstLine="720"/>
              <w:rPr>
                <w:sz w:val="28"/>
                <w:szCs w:val="28"/>
              </w:rPr>
            </w:pPr>
            <w:r w:rsidRPr="00874B38">
              <w:rPr>
                <w:sz w:val="28"/>
                <w:szCs w:val="28"/>
              </w:rPr>
              <w:t xml:space="preserve">ПК-20. </w:t>
            </w:r>
          </w:p>
          <w:p w14:paraId="37DD5637" w14:textId="77777777" w:rsidR="007C6BF4" w:rsidRPr="00874B38" w:rsidRDefault="007C6BF4" w:rsidP="00874B38">
            <w:pPr>
              <w:ind w:left="-108" w:right="-108" w:firstLine="720"/>
              <w:rPr>
                <w:sz w:val="28"/>
                <w:szCs w:val="28"/>
              </w:rPr>
            </w:pPr>
          </w:p>
          <w:p w14:paraId="4141585E" w14:textId="77777777" w:rsidR="007C6BF4" w:rsidRPr="00874B38" w:rsidRDefault="007C6BF4" w:rsidP="00874B38">
            <w:pPr>
              <w:ind w:left="-108" w:right="-108" w:firstLine="720"/>
              <w:rPr>
                <w:sz w:val="28"/>
                <w:szCs w:val="28"/>
              </w:rPr>
            </w:pPr>
          </w:p>
          <w:p w14:paraId="02E7E691" w14:textId="77777777" w:rsidR="007C6BF4" w:rsidRPr="00874B38" w:rsidRDefault="007C6BF4" w:rsidP="00874B38">
            <w:pPr>
              <w:ind w:left="-108" w:right="-108" w:firstLine="720"/>
              <w:rPr>
                <w:sz w:val="28"/>
                <w:szCs w:val="28"/>
              </w:rPr>
            </w:pPr>
          </w:p>
          <w:p w14:paraId="1585090B" w14:textId="77777777" w:rsidR="007C6BF4" w:rsidRPr="00874B38" w:rsidRDefault="007C6BF4" w:rsidP="00874B38">
            <w:pPr>
              <w:ind w:left="-108" w:right="-108" w:firstLine="720"/>
              <w:rPr>
                <w:sz w:val="28"/>
                <w:szCs w:val="28"/>
              </w:rPr>
            </w:pPr>
          </w:p>
          <w:p w14:paraId="2BB89F9A" w14:textId="77777777" w:rsidR="007C6BF4" w:rsidRPr="00874B38" w:rsidRDefault="007C6BF4" w:rsidP="00874B38">
            <w:pPr>
              <w:ind w:right="-108" w:firstLine="720"/>
              <w:rPr>
                <w:sz w:val="28"/>
                <w:szCs w:val="28"/>
              </w:rPr>
            </w:pPr>
            <w:r w:rsidRPr="00874B38">
              <w:rPr>
                <w:sz w:val="28"/>
                <w:szCs w:val="28"/>
              </w:rPr>
              <w:t>ПК-21.</w:t>
            </w:r>
          </w:p>
          <w:p w14:paraId="64CF8EB1" w14:textId="77777777" w:rsidR="007C6BF4" w:rsidRPr="00874B38" w:rsidRDefault="007C6BF4" w:rsidP="00874B38">
            <w:pPr>
              <w:ind w:left="-108" w:right="-108" w:firstLine="720"/>
              <w:rPr>
                <w:sz w:val="28"/>
                <w:szCs w:val="28"/>
              </w:rPr>
            </w:pPr>
          </w:p>
          <w:p w14:paraId="09A1FB8A" w14:textId="77777777" w:rsidR="007C6BF4" w:rsidRPr="00874B38" w:rsidRDefault="007C6BF4" w:rsidP="00874B38">
            <w:pPr>
              <w:ind w:left="-108" w:right="-108" w:firstLine="720"/>
              <w:rPr>
                <w:sz w:val="28"/>
                <w:szCs w:val="28"/>
              </w:rPr>
            </w:pPr>
          </w:p>
          <w:p w14:paraId="263B8B71" w14:textId="77777777" w:rsidR="007C6BF4" w:rsidRPr="00874B38" w:rsidRDefault="007C6BF4" w:rsidP="00874B38">
            <w:pPr>
              <w:ind w:left="-108" w:right="-108" w:firstLine="720"/>
              <w:rPr>
                <w:sz w:val="28"/>
                <w:szCs w:val="28"/>
              </w:rPr>
            </w:pPr>
          </w:p>
          <w:p w14:paraId="55612B44" w14:textId="77777777" w:rsidR="007C6BF4" w:rsidRPr="00874B38" w:rsidRDefault="007C6BF4" w:rsidP="00874B38">
            <w:pPr>
              <w:ind w:left="-108" w:right="-108" w:firstLine="720"/>
              <w:rPr>
                <w:sz w:val="28"/>
                <w:szCs w:val="28"/>
              </w:rPr>
            </w:pPr>
          </w:p>
          <w:p w14:paraId="0BC5B8E8" w14:textId="77777777" w:rsidR="007C6BF4" w:rsidRPr="00874B38" w:rsidRDefault="007C6BF4" w:rsidP="00874B38">
            <w:pPr>
              <w:ind w:left="-108" w:right="-108" w:firstLine="720"/>
              <w:rPr>
                <w:sz w:val="28"/>
                <w:szCs w:val="28"/>
              </w:rPr>
            </w:pPr>
          </w:p>
          <w:p w14:paraId="3B5350A8" w14:textId="77777777" w:rsidR="007C6BF4" w:rsidRPr="00874B38" w:rsidRDefault="007C6BF4" w:rsidP="00874B38">
            <w:pPr>
              <w:ind w:left="-108" w:right="-108" w:firstLine="720"/>
              <w:rPr>
                <w:sz w:val="28"/>
                <w:szCs w:val="28"/>
              </w:rPr>
            </w:pPr>
          </w:p>
          <w:p w14:paraId="064A159A" w14:textId="77777777" w:rsidR="007C6BF4" w:rsidRPr="00874B38" w:rsidRDefault="007C6BF4" w:rsidP="00874B38">
            <w:pPr>
              <w:ind w:left="-108" w:right="-108" w:firstLine="720"/>
              <w:rPr>
                <w:sz w:val="28"/>
                <w:szCs w:val="28"/>
              </w:rPr>
            </w:pPr>
            <w:r w:rsidRPr="00874B38">
              <w:rPr>
                <w:sz w:val="28"/>
                <w:szCs w:val="28"/>
              </w:rPr>
              <w:t>ПК-22.</w:t>
            </w:r>
          </w:p>
        </w:tc>
        <w:tc>
          <w:tcPr>
            <w:tcW w:w="3240" w:type="dxa"/>
          </w:tcPr>
          <w:p w14:paraId="632B5CE1" w14:textId="77777777" w:rsidR="007C6BF4" w:rsidRPr="00874B38" w:rsidRDefault="007C6BF4" w:rsidP="00874B38">
            <w:pPr>
              <w:ind w:firstLine="720"/>
              <w:rPr>
                <w:sz w:val="28"/>
                <w:szCs w:val="28"/>
              </w:rPr>
            </w:pPr>
            <w:r w:rsidRPr="00874B38">
              <w:rPr>
                <w:sz w:val="28"/>
                <w:szCs w:val="28"/>
              </w:rPr>
              <w:t>Владение методами и специализированными средствами для аналитической работы и научных исследований.</w:t>
            </w:r>
          </w:p>
          <w:p w14:paraId="11971CD3" w14:textId="77777777" w:rsidR="007C6BF4" w:rsidRPr="00874B38" w:rsidRDefault="007C6BF4" w:rsidP="00874B38">
            <w:pPr>
              <w:ind w:firstLine="720"/>
              <w:rPr>
                <w:sz w:val="28"/>
                <w:szCs w:val="28"/>
              </w:rPr>
            </w:pPr>
            <w:r w:rsidRPr="00874B38">
              <w:rPr>
                <w:sz w:val="28"/>
                <w:szCs w:val="28"/>
              </w:rPr>
              <w:t>Владеть методикой анализа экономики общественного сектора, макроэкономическими подходами к  объяснению функций и деятельности государства.</w:t>
            </w:r>
          </w:p>
          <w:p w14:paraId="6D399282" w14:textId="77777777" w:rsidR="007C6BF4" w:rsidRPr="00874B38" w:rsidRDefault="007C6BF4" w:rsidP="00874B38">
            <w:pPr>
              <w:ind w:firstLine="720"/>
              <w:rPr>
                <w:sz w:val="28"/>
                <w:szCs w:val="28"/>
              </w:rPr>
            </w:pPr>
            <w:r w:rsidRPr="00874B38">
              <w:rPr>
                <w:sz w:val="28"/>
                <w:szCs w:val="28"/>
              </w:rPr>
              <w:t>Владеть методами и инструментальными средствами, способствующими интенсификации познавательной деятельности.</w:t>
            </w:r>
          </w:p>
        </w:tc>
        <w:tc>
          <w:tcPr>
            <w:tcW w:w="3060" w:type="dxa"/>
          </w:tcPr>
          <w:p w14:paraId="54B6667C" w14:textId="77777777" w:rsidR="007C6BF4" w:rsidRPr="00874B38" w:rsidRDefault="007C6BF4" w:rsidP="00874B38">
            <w:pPr>
              <w:ind w:firstLine="720"/>
              <w:rPr>
                <w:sz w:val="28"/>
                <w:szCs w:val="28"/>
              </w:rPr>
            </w:pPr>
            <w:r w:rsidRPr="00874B38">
              <w:rPr>
                <w:sz w:val="28"/>
                <w:szCs w:val="28"/>
              </w:rPr>
              <w:t xml:space="preserve">Семинар, обсуждение тематически определённых тем; самостоятельная работа по научному реферированию монографий и журнальных статей </w:t>
            </w:r>
          </w:p>
          <w:p w14:paraId="74867431" w14:textId="77777777" w:rsidR="007C6BF4" w:rsidRPr="00874B38" w:rsidRDefault="007C6BF4" w:rsidP="00874B38">
            <w:pPr>
              <w:ind w:firstLine="720"/>
              <w:rPr>
                <w:sz w:val="28"/>
                <w:szCs w:val="28"/>
              </w:rPr>
            </w:pPr>
            <w:r w:rsidRPr="00874B38">
              <w:rPr>
                <w:sz w:val="28"/>
                <w:szCs w:val="28"/>
              </w:rPr>
              <w:t>Полевые исследования в муниципалитетах и местных обществах</w:t>
            </w:r>
          </w:p>
        </w:tc>
      </w:tr>
    </w:tbl>
    <w:p w14:paraId="421536F0" w14:textId="77777777" w:rsidR="007C6BF4" w:rsidRPr="00874B38" w:rsidRDefault="007C6BF4" w:rsidP="00874B38">
      <w:pPr>
        <w:ind w:firstLine="720"/>
        <w:rPr>
          <w:sz w:val="28"/>
          <w:szCs w:val="28"/>
        </w:rPr>
      </w:pPr>
    </w:p>
    <w:p w14:paraId="42E96C41" w14:textId="77777777" w:rsidR="007C6BF4" w:rsidRPr="0000760A" w:rsidRDefault="007C6BF4" w:rsidP="00874B38">
      <w:pPr>
        <w:pStyle w:val="Heading1"/>
        <w:spacing w:after="120"/>
        <w:ind w:left="432" w:firstLine="720"/>
        <w:rPr>
          <w:color w:val="auto"/>
          <w:sz w:val="28"/>
          <w:szCs w:val="28"/>
        </w:rPr>
      </w:pPr>
      <w:r w:rsidRPr="0000760A">
        <w:rPr>
          <w:color w:val="auto"/>
          <w:sz w:val="28"/>
          <w:szCs w:val="28"/>
        </w:rPr>
        <w:t>Место дисциплины в структуре образовательной программы</w:t>
      </w:r>
    </w:p>
    <w:p w14:paraId="0FEAD601" w14:textId="77777777" w:rsidR="007C6BF4" w:rsidRPr="00874B38" w:rsidRDefault="007C6BF4" w:rsidP="00874B38">
      <w:pPr>
        <w:ind w:firstLine="720"/>
        <w:rPr>
          <w:sz w:val="28"/>
          <w:szCs w:val="28"/>
        </w:rPr>
      </w:pPr>
      <w:r w:rsidRPr="00874B38">
        <w:rPr>
          <w:sz w:val="28"/>
          <w:szCs w:val="28"/>
        </w:rPr>
        <w:t>Настоящая дисциплина относится к циклу дисциплин по выбору вариативной части профессионального цикла М.2., обеспечивающих профессиональную подготовку.</w:t>
      </w:r>
    </w:p>
    <w:p w14:paraId="3F20966A" w14:textId="77777777" w:rsidR="007C6BF4" w:rsidRPr="00874B38" w:rsidRDefault="007C6BF4" w:rsidP="00874B38">
      <w:pPr>
        <w:ind w:firstLine="720"/>
        <w:rPr>
          <w:sz w:val="28"/>
          <w:szCs w:val="28"/>
        </w:rPr>
      </w:pPr>
      <w:r w:rsidRPr="00874B38">
        <w:rPr>
          <w:sz w:val="28"/>
          <w:szCs w:val="28"/>
        </w:rPr>
        <w:t>Изучение данной дисциплины базируется на следующих дисциплинах:</w:t>
      </w:r>
    </w:p>
    <w:p w14:paraId="6037473C" w14:textId="77777777" w:rsidR="007C6BF4" w:rsidRPr="00874B38" w:rsidRDefault="007C6BF4" w:rsidP="00874B38">
      <w:pPr>
        <w:pStyle w:val="a"/>
        <w:ind w:firstLine="720"/>
        <w:rPr>
          <w:sz w:val="28"/>
          <w:szCs w:val="28"/>
        </w:rPr>
      </w:pPr>
      <w:r w:rsidRPr="00874B38">
        <w:rPr>
          <w:sz w:val="28"/>
          <w:szCs w:val="28"/>
        </w:rPr>
        <w:t>М.1.Б.00.1. Теория и механизмы современного государственного управления</w:t>
      </w:r>
    </w:p>
    <w:p w14:paraId="43B4A3C3" w14:textId="77777777" w:rsidR="007C6BF4" w:rsidRPr="00874B38" w:rsidRDefault="007C6BF4" w:rsidP="00874B38">
      <w:pPr>
        <w:pStyle w:val="a"/>
        <w:ind w:firstLine="720"/>
        <w:rPr>
          <w:sz w:val="28"/>
          <w:szCs w:val="28"/>
        </w:rPr>
      </w:pPr>
      <w:r w:rsidRPr="00874B38">
        <w:rPr>
          <w:sz w:val="28"/>
          <w:szCs w:val="28"/>
        </w:rPr>
        <w:t>М.2.Б.00.1. Правовое обеспечение государственного и муниципального управления</w:t>
      </w:r>
    </w:p>
    <w:p w14:paraId="03FB36F3" w14:textId="77777777" w:rsidR="007C6BF4" w:rsidRPr="00874B38" w:rsidRDefault="007C6BF4" w:rsidP="00874B38">
      <w:pPr>
        <w:pStyle w:val="a"/>
        <w:ind w:firstLine="720"/>
        <w:rPr>
          <w:sz w:val="28"/>
          <w:szCs w:val="28"/>
        </w:rPr>
      </w:pPr>
      <w:r w:rsidRPr="00874B38">
        <w:rPr>
          <w:sz w:val="28"/>
          <w:szCs w:val="28"/>
        </w:rPr>
        <w:t>М.2.В.В.01.2. Муниципальное управление и местное самоуправление</w:t>
      </w:r>
    </w:p>
    <w:p w14:paraId="5777CA37" w14:textId="77777777" w:rsidR="007C6BF4" w:rsidRPr="00874B38" w:rsidRDefault="007C6BF4" w:rsidP="00874B38">
      <w:pPr>
        <w:pStyle w:val="a"/>
        <w:ind w:firstLine="720"/>
        <w:rPr>
          <w:sz w:val="28"/>
          <w:szCs w:val="28"/>
        </w:rPr>
      </w:pPr>
      <w:r w:rsidRPr="00874B38">
        <w:rPr>
          <w:sz w:val="28"/>
          <w:szCs w:val="28"/>
        </w:rPr>
        <w:t>М.2.В.В.02.1. Административно-территориальное деление России и рынки власти</w:t>
      </w:r>
    </w:p>
    <w:p w14:paraId="299573D4" w14:textId="77777777" w:rsidR="007C6BF4" w:rsidRPr="00874B38" w:rsidRDefault="007C6BF4" w:rsidP="00874B38">
      <w:pPr>
        <w:ind w:firstLine="720"/>
        <w:rPr>
          <w:sz w:val="28"/>
          <w:szCs w:val="28"/>
        </w:rPr>
      </w:pPr>
      <w:r w:rsidRPr="00874B38">
        <w:rPr>
          <w:sz w:val="28"/>
          <w:szCs w:val="28"/>
        </w:rPr>
        <w:t>Для освоения учебной дисциплины, студенты должны владеть следующими знаниями и компетенциями:</w:t>
      </w:r>
    </w:p>
    <w:p w14:paraId="6589494E" w14:textId="77777777" w:rsidR="007C6BF4" w:rsidRPr="00874B38" w:rsidRDefault="007C6BF4" w:rsidP="00874B38">
      <w:pPr>
        <w:pStyle w:val="a"/>
        <w:ind w:firstLine="720"/>
        <w:rPr>
          <w:sz w:val="28"/>
          <w:szCs w:val="28"/>
        </w:rPr>
      </w:pPr>
      <w:r w:rsidRPr="00874B38">
        <w:rPr>
          <w:sz w:val="28"/>
          <w:szCs w:val="28"/>
        </w:rPr>
        <w:t>ОК-9, ОК-10, ОК-11, ОК-12, ПК-1, ПК-8</w:t>
      </w:r>
    </w:p>
    <w:p w14:paraId="5ECE2581" w14:textId="77777777" w:rsidR="007C6BF4" w:rsidRPr="00874B38" w:rsidRDefault="007C6BF4" w:rsidP="00874B38">
      <w:pPr>
        <w:ind w:firstLine="720"/>
        <w:rPr>
          <w:sz w:val="28"/>
          <w:szCs w:val="28"/>
        </w:rPr>
      </w:pPr>
      <w:r w:rsidRPr="00874B38">
        <w:rPr>
          <w:sz w:val="28"/>
          <w:szCs w:val="28"/>
        </w:rPr>
        <w:t>Основные положения дисциплины должны быть использованы в дальнейшем при изучении следующих дисциплин:</w:t>
      </w:r>
    </w:p>
    <w:p w14:paraId="25819C7B" w14:textId="77777777" w:rsidR="007C6BF4" w:rsidRPr="00874B38" w:rsidRDefault="007C6BF4" w:rsidP="00874B38">
      <w:pPr>
        <w:pStyle w:val="a"/>
        <w:ind w:firstLine="720"/>
        <w:rPr>
          <w:sz w:val="28"/>
          <w:szCs w:val="28"/>
        </w:rPr>
      </w:pPr>
      <w:r w:rsidRPr="00874B38">
        <w:rPr>
          <w:sz w:val="28"/>
          <w:szCs w:val="28"/>
        </w:rPr>
        <w:t>Научно-исследовательский семинар кафедры местного самоуправления;</w:t>
      </w:r>
    </w:p>
    <w:p w14:paraId="785CF39F" w14:textId="77777777" w:rsidR="007C6BF4" w:rsidRPr="00874B38" w:rsidRDefault="007C6BF4" w:rsidP="00874B38">
      <w:pPr>
        <w:pStyle w:val="a"/>
        <w:ind w:firstLine="720"/>
        <w:rPr>
          <w:sz w:val="28"/>
          <w:szCs w:val="28"/>
        </w:rPr>
      </w:pPr>
      <w:r w:rsidRPr="00874B38">
        <w:rPr>
          <w:sz w:val="28"/>
          <w:szCs w:val="28"/>
        </w:rPr>
        <w:t>Подготовка выпускной квалификационной работы.</w:t>
      </w:r>
    </w:p>
    <w:p w14:paraId="51AB02E2" w14:textId="77777777" w:rsidR="00267F04" w:rsidRDefault="00267F04" w:rsidP="005E4F92">
      <w:pPr>
        <w:spacing w:line="480" w:lineRule="auto"/>
        <w:jc w:val="both"/>
        <w:rPr>
          <w:sz w:val="28"/>
          <w:szCs w:val="28"/>
        </w:rPr>
      </w:pPr>
    </w:p>
    <w:p w14:paraId="289A6DF9" w14:textId="77777777" w:rsidR="00267F04" w:rsidRDefault="00267F04" w:rsidP="005E4F92">
      <w:pPr>
        <w:spacing w:line="480" w:lineRule="auto"/>
        <w:jc w:val="both"/>
        <w:rPr>
          <w:sz w:val="28"/>
          <w:szCs w:val="28"/>
        </w:rPr>
      </w:pPr>
    </w:p>
    <w:p w14:paraId="0C5D1FA3" w14:textId="77777777" w:rsidR="005E4F92" w:rsidRDefault="005E4F92" w:rsidP="005E4F92">
      <w:pPr>
        <w:spacing w:line="480" w:lineRule="auto"/>
        <w:jc w:val="both"/>
        <w:rPr>
          <w:sz w:val="28"/>
          <w:szCs w:val="28"/>
        </w:rPr>
      </w:pPr>
      <w:r>
        <w:rPr>
          <w:sz w:val="28"/>
          <w:szCs w:val="28"/>
        </w:rPr>
        <w:t>ОГЛАВЛЕНИЕ</w:t>
      </w:r>
    </w:p>
    <w:tbl>
      <w:tblPr>
        <w:tblW w:w="0" w:type="auto"/>
        <w:tblInd w:w="-10" w:type="dxa"/>
        <w:tblLayout w:type="fixed"/>
        <w:tblLook w:val="0000" w:firstRow="0" w:lastRow="0" w:firstColumn="0" w:lastColumn="0" w:noHBand="0" w:noVBand="0"/>
      </w:tblPr>
      <w:tblGrid>
        <w:gridCol w:w="648"/>
        <w:gridCol w:w="7380"/>
        <w:gridCol w:w="1563"/>
      </w:tblGrid>
      <w:tr w:rsidR="005E4F92" w14:paraId="71A863BB" w14:textId="77777777" w:rsidTr="00E153F3">
        <w:tc>
          <w:tcPr>
            <w:tcW w:w="648" w:type="dxa"/>
            <w:tcBorders>
              <w:top w:val="single" w:sz="4" w:space="0" w:color="000000"/>
              <w:left w:val="single" w:sz="4" w:space="0" w:color="000000"/>
              <w:bottom w:val="single" w:sz="4" w:space="0" w:color="000000"/>
            </w:tcBorders>
          </w:tcPr>
          <w:p w14:paraId="6B936EB4" w14:textId="77777777" w:rsidR="005E4F92" w:rsidRDefault="005E4F92" w:rsidP="00E153F3">
            <w:pPr>
              <w:snapToGrid w:val="0"/>
              <w:spacing w:line="480" w:lineRule="auto"/>
              <w:jc w:val="center"/>
              <w:rPr>
                <w:sz w:val="28"/>
                <w:szCs w:val="28"/>
              </w:rPr>
            </w:pPr>
            <w:r>
              <w:rPr>
                <w:sz w:val="28"/>
                <w:szCs w:val="28"/>
              </w:rPr>
              <w:t>№</w:t>
            </w:r>
          </w:p>
        </w:tc>
        <w:tc>
          <w:tcPr>
            <w:tcW w:w="7380" w:type="dxa"/>
            <w:tcBorders>
              <w:top w:val="single" w:sz="4" w:space="0" w:color="000000"/>
              <w:left w:val="single" w:sz="4" w:space="0" w:color="000000"/>
              <w:bottom w:val="single" w:sz="4" w:space="0" w:color="000000"/>
            </w:tcBorders>
          </w:tcPr>
          <w:p w14:paraId="120ADBF7" w14:textId="77777777" w:rsidR="005E4F92" w:rsidRDefault="005E4F92" w:rsidP="00E153F3">
            <w:pPr>
              <w:snapToGrid w:val="0"/>
              <w:spacing w:line="480" w:lineRule="auto"/>
              <w:jc w:val="center"/>
              <w:rPr>
                <w:sz w:val="28"/>
                <w:szCs w:val="28"/>
              </w:rPr>
            </w:pPr>
            <w:r>
              <w:rPr>
                <w:sz w:val="28"/>
                <w:szCs w:val="28"/>
              </w:rPr>
              <w:t>Название раздела</w:t>
            </w:r>
          </w:p>
        </w:tc>
        <w:tc>
          <w:tcPr>
            <w:tcW w:w="1563" w:type="dxa"/>
            <w:tcBorders>
              <w:top w:val="single" w:sz="4" w:space="0" w:color="000000"/>
              <w:left w:val="single" w:sz="4" w:space="0" w:color="000000"/>
              <w:bottom w:val="single" w:sz="4" w:space="0" w:color="000000"/>
              <w:right w:val="single" w:sz="4" w:space="0" w:color="000000"/>
            </w:tcBorders>
          </w:tcPr>
          <w:p w14:paraId="45A54DD9" w14:textId="77777777" w:rsidR="005E4F92" w:rsidRDefault="005E4F92" w:rsidP="00E153F3">
            <w:pPr>
              <w:snapToGrid w:val="0"/>
              <w:spacing w:line="480" w:lineRule="auto"/>
              <w:jc w:val="center"/>
              <w:rPr>
                <w:sz w:val="28"/>
                <w:szCs w:val="28"/>
              </w:rPr>
            </w:pPr>
            <w:r>
              <w:rPr>
                <w:sz w:val="28"/>
                <w:szCs w:val="28"/>
              </w:rPr>
              <w:t>Стр.</w:t>
            </w:r>
          </w:p>
        </w:tc>
      </w:tr>
      <w:tr w:rsidR="005E4F92" w14:paraId="2AF7F292" w14:textId="77777777" w:rsidTr="00E153F3">
        <w:tc>
          <w:tcPr>
            <w:tcW w:w="648" w:type="dxa"/>
            <w:tcBorders>
              <w:left w:val="single" w:sz="4" w:space="0" w:color="000000"/>
              <w:bottom w:val="single" w:sz="4" w:space="0" w:color="000000"/>
            </w:tcBorders>
          </w:tcPr>
          <w:p w14:paraId="6406FE55" w14:textId="77777777" w:rsidR="005E4F92" w:rsidRDefault="005E4F92" w:rsidP="00E153F3">
            <w:pPr>
              <w:snapToGrid w:val="0"/>
              <w:spacing w:line="480" w:lineRule="auto"/>
              <w:jc w:val="center"/>
              <w:rPr>
                <w:sz w:val="28"/>
                <w:szCs w:val="28"/>
              </w:rPr>
            </w:pPr>
            <w:r>
              <w:rPr>
                <w:sz w:val="28"/>
                <w:szCs w:val="28"/>
              </w:rPr>
              <w:t>1.</w:t>
            </w:r>
          </w:p>
        </w:tc>
        <w:tc>
          <w:tcPr>
            <w:tcW w:w="7380" w:type="dxa"/>
            <w:tcBorders>
              <w:left w:val="single" w:sz="4" w:space="0" w:color="000000"/>
              <w:bottom w:val="single" w:sz="4" w:space="0" w:color="000000"/>
            </w:tcBorders>
          </w:tcPr>
          <w:p w14:paraId="7B57F764" w14:textId="77777777" w:rsidR="005E4F92" w:rsidRDefault="005E4F92" w:rsidP="00E153F3">
            <w:pPr>
              <w:snapToGrid w:val="0"/>
              <w:spacing w:line="480" w:lineRule="auto"/>
              <w:rPr>
                <w:b/>
                <w:sz w:val="28"/>
                <w:szCs w:val="28"/>
              </w:rPr>
            </w:pPr>
            <w:r>
              <w:rPr>
                <w:b/>
                <w:sz w:val="28"/>
                <w:szCs w:val="28"/>
              </w:rPr>
              <w:t>Краткая аннотация</w:t>
            </w:r>
          </w:p>
        </w:tc>
        <w:tc>
          <w:tcPr>
            <w:tcW w:w="1563" w:type="dxa"/>
            <w:tcBorders>
              <w:left w:val="single" w:sz="4" w:space="0" w:color="000000"/>
              <w:bottom w:val="single" w:sz="4" w:space="0" w:color="000000"/>
              <w:right w:val="single" w:sz="4" w:space="0" w:color="000000"/>
            </w:tcBorders>
          </w:tcPr>
          <w:p w14:paraId="78BAA279" w14:textId="77777777" w:rsidR="005E4F92" w:rsidRDefault="005E4F92" w:rsidP="00E153F3">
            <w:pPr>
              <w:snapToGrid w:val="0"/>
              <w:spacing w:line="480" w:lineRule="auto"/>
              <w:jc w:val="center"/>
              <w:rPr>
                <w:sz w:val="28"/>
                <w:szCs w:val="28"/>
              </w:rPr>
            </w:pPr>
            <w:r>
              <w:rPr>
                <w:sz w:val="28"/>
                <w:szCs w:val="28"/>
              </w:rPr>
              <w:t>2</w:t>
            </w:r>
          </w:p>
        </w:tc>
      </w:tr>
      <w:tr w:rsidR="005E4F92" w14:paraId="1FBE4C38" w14:textId="77777777" w:rsidTr="00E153F3">
        <w:tc>
          <w:tcPr>
            <w:tcW w:w="648" w:type="dxa"/>
            <w:tcBorders>
              <w:left w:val="single" w:sz="4" w:space="0" w:color="000000"/>
              <w:bottom w:val="single" w:sz="4" w:space="0" w:color="000000"/>
            </w:tcBorders>
          </w:tcPr>
          <w:p w14:paraId="05219333" w14:textId="77777777" w:rsidR="005E4F92" w:rsidRDefault="005E4F92" w:rsidP="00E153F3">
            <w:pPr>
              <w:snapToGrid w:val="0"/>
              <w:spacing w:line="480" w:lineRule="auto"/>
              <w:jc w:val="center"/>
              <w:rPr>
                <w:sz w:val="28"/>
                <w:szCs w:val="28"/>
              </w:rPr>
            </w:pPr>
            <w:r>
              <w:rPr>
                <w:sz w:val="28"/>
                <w:szCs w:val="28"/>
              </w:rPr>
              <w:t>2.</w:t>
            </w:r>
          </w:p>
        </w:tc>
        <w:tc>
          <w:tcPr>
            <w:tcW w:w="7380" w:type="dxa"/>
            <w:tcBorders>
              <w:left w:val="single" w:sz="4" w:space="0" w:color="000000"/>
              <w:bottom w:val="single" w:sz="4" w:space="0" w:color="000000"/>
            </w:tcBorders>
          </w:tcPr>
          <w:p w14:paraId="7418BBEE" w14:textId="77777777" w:rsidR="005E4F92" w:rsidRDefault="005E4F92" w:rsidP="00E153F3">
            <w:pPr>
              <w:snapToGrid w:val="0"/>
              <w:spacing w:line="480" w:lineRule="auto"/>
              <w:rPr>
                <w:b/>
                <w:sz w:val="28"/>
                <w:szCs w:val="28"/>
              </w:rPr>
            </w:pPr>
            <w:r>
              <w:rPr>
                <w:b/>
                <w:sz w:val="28"/>
                <w:szCs w:val="28"/>
              </w:rPr>
              <w:t>Оглавление</w:t>
            </w:r>
          </w:p>
        </w:tc>
        <w:tc>
          <w:tcPr>
            <w:tcW w:w="1563" w:type="dxa"/>
            <w:tcBorders>
              <w:left w:val="single" w:sz="4" w:space="0" w:color="000000"/>
              <w:bottom w:val="single" w:sz="4" w:space="0" w:color="000000"/>
              <w:right w:val="single" w:sz="4" w:space="0" w:color="000000"/>
            </w:tcBorders>
          </w:tcPr>
          <w:p w14:paraId="73EE8056" w14:textId="77777777" w:rsidR="005E4F92" w:rsidRDefault="005E4F92" w:rsidP="00E153F3">
            <w:pPr>
              <w:snapToGrid w:val="0"/>
              <w:spacing w:line="480" w:lineRule="auto"/>
              <w:jc w:val="center"/>
              <w:rPr>
                <w:sz w:val="28"/>
                <w:szCs w:val="28"/>
              </w:rPr>
            </w:pPr>
            <w:r>
              <w:rPr>
                <w:sz w:val="28"/>
                <w:szCs w:val="28"/>
              </w:rPr>
              <w:t>2</w:t>
            </w:r>
          </w:p>
        </w:tc>
      </w:tr>
      <w:tr w:rsidR="005E4F92" w14:paraId="788DE094" w14:textId="77777777" w:rsidTr="00E153F3">
        <w:tc>
          <w:tcPr>
            <w:tcW w:w="648" w:type="dxa"/>
            <w:tcBorders>
              <w:left w:val="single" w:sz="4" w:space="0" w:color="000000"/>
              <w:bottom w:val="single" w:sz="4" w:space="0" w:color="000000"/>
            </w:tcBorders>
          </w:tcPr>
          <w:p w14:paraId="627EC640" w14:textId="77777777" w:rsidR="005E4F92" w:rsidRDefault="005E4F92" w:rsidP="00E153F3">
            <w:pPr>
              <w:snapToGrid w:val="0"/>
              <w:spacing w:line="480" w:lineRule="auto"/>
              <w:jc w:val="center"/>
              <w:rPr>
                <w:sz w:val="28"/>
                <w:szCs w:val="28"/>
              </w:rPr>
            </w:pPr>
            <w:r>
              <w:rPr>
                <w:sz w:val="28"/>
                <w:szCs w:val="28"/>
              </w:rPr>
              <w:t>3.</w:t>
            </w:r>
          </w:p>
        </w:tc>
        <w:tc>
          <w:tcPr>
            <w:tcW w:w="7380" w:type="dxa"/>
            <w:tcBorders>
              <w:left w:val="single" w:sz="4" w:space="0" w:color="000000"/>
              <w:bottom w:val="single" w:sz="4" w:space="0" w:color="000000"/>
            </w:tcBorders>
          </w:tcPr>
          <w:p w14:paraId="34887126" w14:textId="77777777" w:rsidR="005E4F92" w:rsidRDefault="005E4F92" w:rsidP="00E153F3">
            <w:pPr>
              <w:snapToGrid w:val="0"/>
              <w:spacing w:line="480" w:lineRule="auto"/>
              <w:rPr>
                <w:b/>
                <w:sz w:val="28"/>
                <w:szCs w:val="28"/>
              </w:rPr>
            </w:pPr>
            <w:r>
              <w:rPr>
                <w:b/>
                <w:sz w:val="28"/>
                <w:szCs w:val="28"/>
              </w:rPr>
              <w:t>I. Организационно-методический раздел</w:t>
            </w:r>
          </w:p>
        </w:tc>
        <w:tc>
          <w:tcPr>
            <w:tcW w:w="1563" w:type="dxa"/>
            <w:tcBorders>
              <w:left w:val="single" w:sz="4" w:space="0" w:color="000000"/>
              <w:bottom w:val="single" w:sz="4" w:space="0" w:color="000000"/>
              <w:right w:val="single" w:sz="4" w:space="0" w:color="000000"/>
            </w:tcBorders>
          </w:tcPr>
          <w:p w14:paraId="716987DB" w14:textId="77777777" w:rsidR="005E4F92" w:rsidRDefault="005E4F92" w:rsidP="00E153F3">
            <w:pPr>
              <w:snapToGrid w:val="0"/>
              <w:spacing w:line="480" w:lineRule="auto"/>
              <w:jc w:val="center"/>
              <w:rPr>
                <w:sz w:val="28"/>
                <w:szCs w:val="28"/>
              </w:rPr>
            </w:pPr>
            <w:r>
              <w:rPr>
                <w:sz w:val="28"/>
                <w:szCs w:val="28"/>
              </w:rPr>
              <w:t>4</w:t>
            </w:r>
          </w:p>
        </w:tc>
      </w:tr>
      <w:tr w:rsidR="005E4F92" w14:paraId="28C4D0E2" w14:textId="77777777" w:rsidTr="00E153F3">
        <w:tc>
          <w:tcPr>
            <w:tcW w:w="648" w:type="dxa"/>
            <w:tcBorders>
              <w:left w:val="single" w:sz="4" w:space="0" w:color="000000"/>
              <w:bottom w:val="single" w:sz="4" w:space="0" w:color="000000"/>
            </w:tcBorders>
          </w:tcPr>
          <w:p w14:paraId="75ED9010"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35BCB138" w14:textId="77777777" w:rsidR="005E4F92" w:rsidRDefault="005E4F92" w:rsidP="00E153F3">
            <w:pPr>
              <w:snapToGrid w:val="0"/>
              <w:spacing w:line="480" w:lineRule="auto"/>
              <w:rPr>
                <w:sz w:val="28"/>
                <w:szCs w:val="28"/>
              </w:rPr>
            </w:pPr>
            <w:r>
              <w:rPr>
                <w:sz w:val="28"/>
                <w:szCs w:val="28"/>
              </w:rPr>
              <w:t>1. Общий объем курса</w:t>
            </w:r>
          </w:p>
        </w:tc>
        <w:tc>
          <w:tcPr>
            <w:tcW w:w="1563" w:type="dxa"/>
            <w:tcBorders>
              <w:left w:val="single" w:sz="4" w:space="0" w:color="000000"/>
              <w:bottom w:val="single" w:sz="4" w:space="0" w:color="000000"/>
              <w:right w:val="single" w:sz="4" w:space="0" w:color="000000"/>
            </w:tcBorders>
          </w:tcPr>
          <w:p w14:paraId="22E7917B" w14:textId="77777777" w:rsidR="005E4F92" w:rsidRDefault="005E4F92" w:rsidP="00E153F3">
            <w:pPr>
              <w:snapToGrid w:val="0"/>
              <w:spacing w:line="480" w:lineRule="auto"/>
              <w:jc w:val="center"/>
              <w:rPr>
                <w:sz w:val="28"/>
                <w:szCs w:val="28"/>
              </w:rPr>
            </w:pPr>
            <w:r>
              <w:rPr>
                <w:sz w:val="28"/>
                <w:szCs w:val="28"/>
              </w:rPr>
              <w:t>4</w:t>
            </w:r>
          </w:p>
        </w:tc>
      </w:tr>
      <w:tr w:rsidR="005E4F92" w14:paraId="026E47A9" w14:textId="77777777" w:rsidTr="00E153F3">
        <w:tc>
          <w:tcPr>
            <w:tcW w:w="648" w:type="dxa"/>
            <w:tcBorders>
              <w:left w:val="single" w:sz="4" w:space="0" w:color="000000"/>
              <w:bottom w:val="single" w:sz="4" w:space="0" w:color="000000"/>
            </w:tcBorders>
          </w:tcPr>
          <w:p w14:paraId="218E4698"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6A36FC8C" w14:textId="77777777" w:rsidR="005E4F92" w:rsidRDefault="005E4F92" w:rsidP="00E153F3">
            <w:pPr>
              <w:snapToGrid w:val="0"/>
              <w:spacing w:line="480" w:lineRule="auto"/>
              <w:rPr>
                <w:sz w:val="28"/>
                <w:szCs w:val="28"/>
              </w:rPr>
            </w:pPr>
            <w:r>
              <w:rPr>
                <w:sz w:val="28"/>
                <w:szCs w:val="28"/>
              </w:rPr>
              <w:t>2. Вид курса</w:t>
            </w:r>
          </w:p>
        </w:tc>
        <w:tc>
          <w:tcPr>
            <w:tcW w:w="1563" w:type="dxa"/>
            <w:tcBorders>
              <w:left w:val="single" w:sz="4" w:space="0" w:color="000000"/>
              <w:bottom w:val="single" w:sz="4" w:space="0" w:color="000000"/>
              <w:right w:val="single" w:sz="4" w:space="0" w:color="000000"/>
            </w:tcBorders>
          </w:tcPr>
          <w:p w14:paraId="5A838410" w14:textId="77777777" w:rsidR="005E4F92" w:rsidRDefault="005E4F92" w:rsidP="00E153F3">
            <w:pPr>
              <w:snapToGrid w:val="0"/>
              <w:spacing w:line="480" w:lineRule="auto"/>
              <w:jc w:val="center"/>
              <w:rPr>
                <w:sz w:val="28"/>
                <w:szCs w:val="28"/>
              </w:rPr>
            </w:pPr>
            <w:r>
              <w:rPr>
                <w:sz w:val="28"/>
                <w:szCs w:val="28"/>
              </w:rPr>
              <w:t>4</w:t>
            </w:r>
          </w:p>
        </w:tc>
      </w:tr>
      <w:tr w:rsidR="005E4F92" w14:paraId="50A7C2DB" w14:textId="77777777" w:rsidTr="00E153F3">
        <w:tc>
          <w:tcPr>
            <w:tcW w:w="648" w:type="dxa"/>
            <w:tcBorders>
              <w:left w:val="single" w:sz="4" w:space="0" w:color="000000"/>
              <w:bottom w:val="single" w:sz="4" w:space="0" w:color="000000"/>
            </w:tcBorders>
          </w:tcPr>
          <w:p w14:paraId="5BBFDCCF"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6A86D6CD" w14:textId="77777777" w:rsidR="005E4F92" w:rsidRDefault="005E4F92" w:rsidP="00E153F3">
            <w:pPr>
              <w:snapToGrid w:val="0"/>
              <w:spacing w:line="480" w:lineRule="auto"/>
              <w:rPr>
                <w:sz w:val="28"/>
                <w:szCs w:val="28"/>
              </w:rPr>
            </w:pPr>
            <w:r>
              <w:rPr>
                <w:sz w:val="28"/>
                <w:szCs w:val="28"/>
              </w:rPr>
              <w:t>3. Цель курса</w:t>
            </w:r>
          </w:p>
        </w:tc>
        <w:tc>
          <w:tcPr>
            <w:tcW w:w="1563" w:type="dxa"/>
            <w:tcBorders>
              <w:left w:val="single" w:sz="4" w:space="0" w:color="000000"/>
              <w:bottom w:val="single" w:sz="4" w:space="0" w:color="000000"/>
              <w:right w:val="single" w:sz="4" w:space="0" w:color="000000"/>
            </w:tcBorders>
          </w:tcPr>
          <w:p w14:paraId="51EB7301" w14:textId="77777777" w:rsidR="005E4F92" w:rsidRDefault="005E4F92" w:rsidP="00E153F3">
            <w:pPr>
              <w:snapToGrid w:val="0"/>
              <w:spacing w:line="480" w:lineRule="auto"/>
              <w:jc w:val="center"/>
              <w:rPr>
                <w:sz w:val="28"/>
                <w:szCs w:val="28"/>
              </w:rPr>
            </w:pPr>
            <w:r>
              <w:rPr>
                <w:sz w:val="28"/>
                <w:szCs w:val="28"/>
              </w:rPr>
              <w:t>4</w:t>
            </w:r>
          </w:p>
        </w:tc>
      </w:tr>
      <w:tr w:rsidR="005E4F92" w14:paraId="5A8310BF" w14:textId="77777777" w:rsidTr="00E153F3">
        <w:tc>
          <w:tcPr>
            <w:tcW w:w="648" w:type="dxa"/>
            <w:tcBorders>
              <w:left w:val="single" w:sz="4" w:space="0" w:color="000000"/>
              <w:bottom w:val="single" w:sz="4" w:space="0" w:color="000000"/>
            </w:tcBorders>
          </w:tcPr>
          <w:p w14:paraId="4EEB2F10"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2F795B0B" w14:textId="77777777" w:rsidR="005E4F92" w:rsidRDefault="005E4F92" w:rsidP="00E153F3">
            <w:pPr>
              <w:snapToGrid w:val="0"/>
              <w:spacing w:line="480" w:lineRule="auto"/>
              <w:rPr>
                <w:sz w:val="28"/>
                <w:szCs w:val="28"/>
              </w:rPr>
            </w:pPr>
            <w:r>
              <w:rPr>
                <w:sz w:val="28"/>
                <w:szCs w:val="28"/>
              </w:rPr>
              <w:t>4. Задачи курса</w:t>
            </w:r>
          </w:p>
        </w:tc>
        <w:tc>
          <w:tcPr>
            <w:tcW w:w="1563" w:type="dxa"/>
            <w:tcBorders>
              <w:left w:val="single" w:sz="4" w:space="0" w:color="000000"/>
              <w:bottom w:val="single" w:sz="4" w:space="0" w:color="000000"/>
              <w:right w:val="single" w:sz="4" w:space="0" w:color="000000"/>
            </w:tcBorders>
          </w:tcPr>
          <w:p w14:paraId="5DA693DB" w14:textId="77777777" w:rsidR="005E4F92" w:rsidRDefault="005E4F92" w:rsidP="00E153F3">
            <w:pPr>
              <w:snapToGrid w:val="0"/>
              <w:spacing w:line="480" w:lineRule="auto"/>
              <w:jc w:val="center"/>
              <w:rPr>
                <w:sz w:val="28"/>
                <w:szCs w:val="28"/>
              </w:rPr>
            </w:pPr>
            <w:r>
              <w:rPr>
                <w:sz w:val="28"/>
                <w:szCs w:val="28"/>
              </w:rPr>
              <w:t>5</w:t>
            </w:r>
          </w:p>
        </w:tc>
      </w:tr>
      <w:tr w:rsidR="005E4F92" w14:paraId="3FADBBB9" w14:textId="77777777" w:rsidTr="00E153F3">
        <w:tc>
          <w:tcPr>
            <w:tcW w:w="648" w:type="dxa"/>
            <w:tcBorders>
              <w:left w:val="single" w:sz="4" w:space="0" w:color="000000"/>
              <w:bottom w:val="single" w:sz="4" w:space="0" w:color="000000"/>
            </w:tcBorders>
          </w:tcPr>
          <w:p w14:paraId="71266792"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6960335D" w14:textId="77777777" w:rsidR="005E4F92" w:rsidRDefault="005E4F92" w:rsidP="00E153F3">
            <w:pPr>
              <w:snapToGrid w:val="0"/>
              <w:spacing w:line="480" w:lineRule="auto"/>
              <w:rPr>
                <w:sz w:val="28"/>
                <w:szCs w:val="28"/>
              </w:rPr>
            </w:pPr>
            <w:r>
              <w:rPr>
                <w:sz w:val="28"/>
                <w:szCs w:val="28"/>
              </w:rPr>
              <w:t>5. Итоги чтения курса</w:t>
            </w:r>
          </w:p>
        </w:tc>
        <w:tc>
          <w:tcPr>
            <w:tcW w:w="1563" w:type="dxa"/>
            <w:tcBorders>
              <w:left w:val="single" w:sz="4" w:space="0" w:color="000000"/>
              <w:bottom w:val="single" w:sz="4" w:space="0" w:color="000000"/>
              <w:right w:val="single" w:sz="4" w:space="0" w:color="000000"/>
            </w:tcBorders>
          </w:tcPr>
          <w:p w14:paraId="2A9F6335" w14:textId="77777777" w:rsidR="005E4F92" w:rsidRDefault="005E4F92" w:rsidP="00E153F3">
            <w:pPr>
              <w:snapToGrid w:val="0"/>
              <w:spacing w:line="480" w:lineRule="auto"/>
              <w:jc w:val="center"/>
              <w:rPr>
                <w:sz w:val="28"/>
                <w:szCs w:val="28"/>
              </w:rPr>
            </w:pPr>
            <w:r>
              <w:rPr>
                <w:sz w:val="28"/>
                <w:szCs w:val="28"/>
              </w:rPr>
              <w:t>5</w:t>
            </w:r>
          </w:p>
        </w:tc>
      </w:tr>
      <w:tr w:rsidR="005E4F92" w14:paraId="61DFE9ED" w14:textId="77777777" w:rsidTr="00E153F3">
        <w:tc>
          <w:tcPr>
            <w:tcW w:w="648" w:type="dxa"/>
            <w:tcBorders>
              <w:left w:val="single" w:sz="4" w:space="0" w:color="000000"/>
              <w:bottom w:val="single" w:sz="4" w:space="0" w:color="000000"/>
            </w:tcBorders>
          </w:tcPr>
          <w:p w14:paraId="07078F63"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48148103" w14:textId="77777777" w:rsidR="005E4F92" w:rsidRDefault="005E4F92" w:rsidP="00E153F3">
            <w:pPr>
              <w:snapToGrid w:val="0"/>
              <w:spacing w:line="480" w:lineRule="auto"/>
              <w:rPr>
                <w:sz w:val="28"/>
                <w:szCs w:val="28"/>
              </w:rPr>
            </w:pPr>
            <w:r>
              <w:rPr>
                <w:sz w:val="28"/>
                <w:szCs w:val="28"/>
              </w:rPr>
              <w:t>7. Целевая аудитория</w:t>
            </w:r>
          </w:p>
        </w:tc>
        <w:tc>
          <w:tcPr>
            <w:tcW w:w="1563" w:type="dxa"/>
            <w:tcBorders>
              <w:left w:val="single" w:sz="4" w:space="0" w:color="000000"/>
              <w:bottom w:val="single" w:sz="4" w:space="0" w:color="000000"/>
              <w:right w:val="single" w:sz="4" w:space="0" w:color="000000"/>
            </w:tcBorders>
          </w:tcPr>
          <w:p w14:paraId="55A624D5" w14:textId="77777777" w:rsidR="005E4F92" w:rsidRDefault="005E4F92" w:rsidP="00E153F3">
            <w:pPr>
              <w:snapToGrid w:val="0"/>
              <w:spacing w:line="480" w:lineRule="auto"/>
              <w:jc w:val="center"/>
              <w:rPr>
                <w:sz w:val="28"/>
                <w:szCs w:val="28"/>
              </w:rPr>
            </w:pPr>
            <w:r>
              <w:rPr>
                <w:sz w:val="28"/>
                <w:szCs w:val="28"/>
              </w:rPr>
              <w:t>6</w:t>
            </w:r>
          </w:p>
        </w:tc>
      </w:tr>
      <w:tr w:rsidR="005E4F92" w14:paraId="6195C8B3" w14:textId="77777777" w:rsidTr="00E153F3">
        <w:tc>
          <w:tcPr>
            <w:tcW w:w="648" w:type="dxa"/>
            <w:tcBorders>
              <w:left w:val="single" w:sz="4" w:space="0" w:color="000000"/>
              <w:bottom w:val="single" w:sz="4" w:space="0" w:color="000000"/>
            </w:tcBorders>
          </w:tcPr>
          <w:p w14:paraId="661E0E2D"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2A12AF76" w14:textId="77777777" w:rsidR="005E4F92" w:rsidRDefault="005E4F92" w:rsidP="00E153F3">
            <w:pPr>
              <w:snapToGrid w:val="0"/>
              <w:spacing w:line="480" w:lineRule="auto"/>
              <w:rPr>
                <w:sz w:val="28"/>
                <w:szCs w:val="28"/>
              </w:rPr>
            </w:pPr>
            <w:r>
              <w:rPr>
                <w:sz w:val="28"/>
                <w:szCs w:val="28"/>
              </w:rPr>
              <w:t>8. Вырабатываемые компетенции</w:t>
            </w:r>
          </w:p>
        </w:tc>
        <w:tc>
          <w:tcPr>
            <w:tcW w:w="1563" w:type="dxa"/>
            <w:tcBorders>
              <w:left w:val="single" w:sz="4" w:space="0" w:color="000000"/>
              <w:bottom w:val="single" w:sz="4" w:space="0" w:color="000000"/>
              <w:right w:val="single" w:sz="4" w:space="0" w:color="000000"/>
            </w:tcBorders>
          </w:tcPr>
          <w:p w14:paraId="29E216EA" w14:textId="77777777" w:rsidR="005E4F92" w:rsidRDefault="005E4F92" w:rsidP="00E153F3">
            <w:pPr>
              <w:snapToGrid w:val="0"/>
              <w:spacing w:line="480" w:lineRule="auto"/>
              <w:jc w:val="center"/>
              <w:rPr>
                <w:sz w:val="28"/>
                <w:szCs w:val="28"/>
              </w:rPr>
            </w:pPr>
            <w:r>
              <w:rPr>
                <w:sz w:val="28"/>
                <w:szCs w:val="28"/>
              </w:rPr>
              <w:t>6</w:t>
            </w:r>
          </w:p>
        </w:tc>
      </w:tr>
      <w:tr w:rsidR="005E4F92" w14:paraId="607DCD8F" w14:textId="77777777" w:rsidTr="00E153F3">
        <w:tc>
          <w:tcPr>
            <w:tcW w:w="648" w:type="dxa"/>
            <w:tcBorders>
              <w:left w:val="single" w:sz="4" w:space="0" w:color="000000"/>
              <w:bottom w:val="single" w:sz="4" w:space="0" w:color="000000"/>
            </w:tcBorders>
          </w:tcPr>
          <w:p w14:paraId="4A4175FC"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4C582128" w14:textId="77777777" w:rsidR="005E4F92" w:rsidRDefault="005E4F92" w:rsidP="00E153F3">
            <w:pPr>
              <w:snapToGrid w:val="0"/>
              <w:spacing w:line="480" w:lineRule="auto"/>
              <w:rPr>
                <w:sz w:val="28"/>
                <w:szCs w:val="28"/>
              </w:rPr>
            </w:pPr>
            <w:r>
              <w:rPr>
                <w:sz w:val="28"/>
                <w:szCs w:val="28"/>
              </w:rPr>
              <w:t>9. Инновационная методическая новизна курса</w:t>
            </w:r>
          </w:p>
        </w:tc>
        <w:tc>
          <w:tcPr>
            <w:tcW w:w="1563" w:type="dxa"/>
            <w:tcBorders>
              <w:left w:val="single" w:sz="4" w:space="0" w:color="000000"/>
              <w:bottom w:val="single" w:sz="4" w:space="0" w:color="000000"/>
              <w:right w:val="single" w:sz="4" w:space="0" w:color="000000"/>
            </w:tcBorders>
          </w:tcPr>
          <w:p w14:paraId="6BFCE8D9" w14:textId="77777777" w:rsidR="005E4F92" w:rsidRDefault="005E4F92" w:rsidP="00E153F3">
            <w:pPr>
              <w:snapToGrid w:val="0"/>
              <w:spacing w:line="480" w:lineRule="auto"/>
              <w:jc w:val="center"/>
              <w:rPr>
                <w:sz w:val="28"/>
                <w:szCs w:val="28"/>
              </w:rPr>
            </w:pPr>
            <w:r>
              <w:rPr>
                <w:sz w:val="28"/>
                <w:szCs w:val="28"/>
              </w:rPr>
              <w:t>7</w:t>
            </w:r>
          </w:p>
        </w:tc>
      </w:tr>
      <w:tr w:rsidR="005E4F92" w14:paraId="3725D609" w14:textId="77777777" w:rsidTr="00E153F3">
        <w:tc>
          <w:tcPr>
            <w:tcW w:w="648" w:type="dxa"/>
            <w:tcBorders>
              <w:left w:val="single" w:sz="4" w:space="0" w:color="000000"/>
              <w:bottom w:val="single" w:sz="4" w:space="0" w:color="000000"/>
            </w:tcBorders>
          </w:tcPr>
          <w:p w14:paraId="5543C32F"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23A3D2EB" w14:textId="77777777" w:rsidR="005E4F92" w:rsidRDefault="005E4F92" w:rsidP="00E153F3">
            <w:pPr>
              <w:snapToGrid w:val="0"/>
              <w:spacing w:line="480" w:lineRule="auto"/>
              <w:rPr>
                <w:sz w:val="28"/>
                <w:szCs w:val="28"/>
              </w:rPr>
            </w:pPr>
            <w:r>
              <w:rPr>
                <w:sz w:val="28"/>
                <w:szCs w:val="28"/>
              </w:rPr>
              <w:t>10. Применяемые методы</w:t>
            </w:r>
          </w:p>
        </w:tc>
        <w:tc>
          <w:tcPr>
            <w:tcW w:w="1563" w:type="dxa"/>
            <w:tcBorders>
              <w:left w:val="single" w:sz="4" w:space="0" w:color="000000"/>
              <w:bottom w:val="single" w:sz="4" w:space="0" w:color="000000"/>
              <w:right w:val="single" w:sz="4" w:space="0" w:color="000000"/>
            </w:tcBorders>
          </w:tcPr>
          <w:p w14:paraId="5EDF49FA" w14:textId="77777777" w:rsidR="005E4F92" w:rsidRDefault="005E4F92" w:rsidP="00E153F3">
            <w:pPr>
              <w:snapToGrid w:val="0"/>
              <w:spacing w:line="480" w:lineRule="auto"/>
              <w:jc w:val="center"/>
              <w:rPr>
                <w:sz w:val="28"/>
                <w:szCs w:val="28"/>
              </w:rPr>
            </w:pPr>
            <w:r>
              <w:rPr>
                <w:sz w:val="28"/>
                <w:szCs w:val="28"/>
              </w:rPr>
              <w:t>8</w:t>
            </w:r>
          </w:p>
        </w:tc>
      </w:tr>
      <w:tr w:rsidR="005E4F92" w14:paraId="61F2F197" w14:textId="77777777" w:rsidTr="00E153F3">
        <w:tc>
          <w:tcPr>
            <w:tcW w:w="648" w:type="dxa"/>
            <w:tcBorders>
              <w:left w:val="single" w:sz="4" w:space="0" w:color="000000"/>
              <w:bottom w:val="single" w:sz="4" w:space="0" w:color="000000"/>
            </w:tcBorders>
          </w:tcPr>
          <w:p w14:paraId="4190E56C" w14:textId="77777777" w:rsidR="005E4F92" w:rsidRDefault="005E4F92" w:rsidP="00E153F3">
            <w:pPr>
              <w:snapToGrid w:val="0"/>
              <w:spacing w:line="480" w:lineRule="auto"/>
              <w:jc w:val="center"/>
              <w:rPr>
                <w:sz w:val="28"/>
                <w:szCs w:val="28"/>
              </w:rPr>
            </w:pPr>
            <w:r>
              <w:rPr>
                <w:sz w:val="28"/>
                <w:szCs w:val="28"/>
              </w:rPr>
              <w:t>4.</w:t>
            </w:r>
          </w:p>
        </w:tc>
        <w:tc>
          <w:tcPr>
            <w:tcW w:w="7380" w:type="dxa"/>
            <w:tcBorders>
              <w:left w:val="single" w:sz="4" w:space="0" w:color="000000"/>
              <w:bottom w:val="single" w:sz="4" w:space="0" w:color="000000"/>
            </w:tcBorders>
          </w:tcPr>
          <w:p w14:paraId="6EBE2504" w14:textId="77777777" w:rsidR="005E4F92" w:rsidRDefault="005E4F92" w:rsidP="00E153F3">
            <w:pPr>
              <w:snapToGrid w:val="0"/>
              <w:spacing w:line="480" w:lineRule="auto"/>
              <w:rPr>
                <w:b/>
                <w:sz w:val="28"/>
                <w:szCs w:val="28"/>
              </w:rPr>
            </w:pPr>
            <w:r>
              <w:rPr>
                <w:b/>
                <w:sz w:val="28"/>
                <w:szCs w:val="28"/>
              </w:rPr>
              <w:t>II. Описание программы</w:t>
            </w:r>
          </w:p>
        </w:tc>
        <w:tc>
          <w:tcPr>
            <w:tcW w:w="1563" w:type="dxa"/>
            <w:tcBorders>
              <w:left w:val="single" w:sz="4" w:space="0" w:color="000000"/>
              <w:bottom w:val="single" w:sz="4" w:space="0" w:color="000000"/>
              <w:right w:val="single" w:sz="4" w:space="0" w:color="000000"/>
            </w:tcBorders>
          </w:tcPr>
          <w:p w14:paraId="0F9F00EB" w14:textId="77777777" w:rsidR="005E4F92" w:rsidRDefault="005E4F92" w:rsidP="00E153F3">
            <w:pPr>
              <w:snapToGrid w:val="0"/>
              <w:spacing w:line="480" w:lineRule="auto"/>
              <w:jc w:val="center"/>
              <w:rPr>
                <w:sz w:val="28"/>
                <w:szCs w:val="28"/>
              </w:rPr>
            </w:pPr>
            <w:r>
              <w:rPr>
                <w:sz w:val="28"/>
                <w:szCs w:val="28"/>
              </w:rPr>
              <w:t>9</w:t>
            </w:r>
          </w:p>
        </w:tc>
      </w:tr>
      <w:tr w:rsidR="005E4F92" w14:paraId="484F1011" w14:textId="77777777" w:rsidTr="00E153F3">
        <w:tc>
          <w:tcPr>
            <w:tcW w:w="648" w:type="dxa"/>
            <w:tcBorders>
              <w:left w:val="single" w:sz="4" w:space="0" w:color="000000"/>
              <w:bottom w:val="single" w:sz="4" w:space="0" w:color="000000"/>
            </w:tcBorders>
          </w:tcPr>
          <w:p w14:paraId="402B0CDD"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4E996069" w14:textId="77777777" w:rsidR="005E4F92" w:rsidRDefault="005E4F92" w:rsidP="00E153F3">
            <w:pPr>
              <w:snapToGrid w:val="0"/>
              <w:spacing w:line="480" w:lineRule="auto"/>
              <w:rPr>
                <w:sz w:val="28"/>
                <w:szCs w:val="28"/>
              </w:rPr>
            </w:pPr>
            <w:r>
              <w:rPr>
                <w:sz w:val="28"/>
                <w:szCs w:val="28"/>
              </w:rPr>
              <w:t>1. Научная и содержательная новизна курса</w:t>
            </w:r>
          </w:p>
        </w:tc>
        <w:tc>
          <w:tcPr>
            <w:tcW w:w="1563" w:type="dxa"/>
            <w:tcBorders>
              <w:left w:val="single" w:sz="4" w:space="0" w:color="000000"/>
              <w:bottom w:val="single" w:sz="4" w:space="0" w:color="000000"/>
              <w:right w:val="single" w:sz="4" w:space="0" w:color="000000"/>
            </w:tcBorders>
          </w:tcPr>
          <w:p w14:paraId="6D148C16" w14:textId="77777777" w:rsidR="005E4F92" w:rsidRDefault="005E4F92" w:rsidP="00E153F3">
            <w:pPr>
              <w:snapToGrid w:val="0"/>
              <w:spacing w:line="480" w:lineRule="auto"/>
              <w:jc w:val="center"/>
              <w:rPr>
                <w:sz w:val="28"/>
                <w:szCs w:val="28"/>
              </w:rPr>
            </w:pPr>
            <w:r>
              <w:rPr>
                <w:sz w:val="28"/>
                <w:szCs w:val="28"/>
              </w:rPr>
              <w:t>9</w:t>
            </w:r>
          </w:p>
        </w:tc>
      </w:tr>
      <w:tr w:rsidR="005E4F92" w14:paraId="7E5DA8E7" w14:textId="77777777" w:rsidTr="00E153F3">
        <w:tc>
          <w:tcPr>
            <w:tcW w:w="648" w:type="dxa"/>
            <w:tcBorders>
              <w:left w:val="single" w:sz="4" w:space="0" w:color="000000"/>
              <w:bottom w:val="single" w:sz="4" w:space="0" w:color="000000"/>
            </w:tcBorders>
          </w:tcPr>
          <w:p w14:paraId="1C28418E"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4F67B535" w14:textId="77777777" w:rsidR="005E4F92" w:rsidRDefault="005E4F92" w:rsidP="00E153F3">
            <w:pPr>
              <w:snapToGrid w:val="0"/>
              <w:spacing w:line="480" w:lineRule="auto"/>
              <w:rPr>
                <w:sz w:val="28"/>
                <w:szCs w:val="28"/>
              </w:rPr>
            </w:pPr>
            <w:r>
              <w:rPr>
                <w:sz w:val="28"/>
                <w:szCs w:val="28"/>
              </w:rPr>
              <w:t>2. Тематический план учебной дисциплины (курса)</w:t>
            </w:r>
          </w:p>
        </w:tc>
        <w:tc>
          <w:tcPr>
            <w:tcW w:w="1563" w:type="dxa"/>
            <w:tcBorders>
              <w:left w:val="single" w:sz="4" w:space="0" w:color="000000"/>
              <w:bottom w:val="single" w:sz="4" w:space="0" w:color="000000"/>
              <w:right w:val="single" w:sz="4" w:space="0" w:color="000000"/>
            </w:tcBorders>
          </w:tcPr>
          <w:p w14:paraId="589F9D2D" w14:textId="77777777" w:rsidR="005E4F92" w:rsidRDefault="005E4F92" w:rsidP="00E153F3">
            <w:pPr>
              <w:snapToGrid w:val="0"/>
              <w:spacing w:line="480" w:lineRule="auto"/>
              <w:jc w:val="center"/>
              <w:rPr>
                <w:sz w:val="28"/>
                <w:szCs w:val="28"/>
              </w:rPr>
            </w:pPr>
            <w:r>
              <w:rPr>
                <w:sz w:val="28"/>
                <w:szCs w:val="28"/>
              </w:rPr>
              <w:t>9</w:t>
            </w:r>
          </w:p>
        </w:tc>
      </w:tr>
      <w:tr w:rsidR="005E4F92" w14:paraId="4D9C47C8" w14:textId="77777777" w:rsidTr="00E153F3">
        <w:tc>
          <w:tcPr>
            <w:tcW w:w="648" w:type="dxa"/>
            <w:tcBorders>
              <w:left w:val="single" w:sz="4" w:space="0" w:color="000000"/>
              <w:bottom w:val="single" w:sz="4" w:space="0" w:color="000000"/>
            </w:tcBorders>
          </w:tcPr>
          <w:p w14:paraId="6A2592C9" w14:textId="77777777" w:rsidR="005E4F92" w:rsidRDefault="005E4F92" w:rsidP="00E153F3">
            <w:pPr>
              <w:snapToGrid w:val="0"/>
              <w:spacing w:line="480" w:lineRule="auto"/>
              <w:jc w:val="center"/>
              <w:rPr>
                <w:sz w:val="28"/>
                <w:szCs w:val="28"/>
              </w:rPr>
            </w:pPr>
            <w:r>
              <w:rPr>
                <w:sz w:val="28"/>
                <w:szCs w:val="28"/>
              </w:rPr>
              <w:t>5.</w:t>
            </w:r>
          </w:p>
        </w:tc>
        <w:tc>
          <w:tcPr>
            <w:tcW w:w="7380" w:type="dxa"/>
            <w:tcBorders>
              <w:left w:val="single" w:sz="4" w:space="0" w:color="000000"/>
              <w:bottom w:val="single" w:sz="4" w:space="0" w:color="000000"/>
            </w:tcBorders>
          </w:tcPr>
          <w:p w14:paraId="3E7D2660" w14:textId="77777777" w:rsidR="005E4F92" w:rsidRDefault="005E4F92" w:rsidP="00E153F3">
            <w:pPr>
              <w:snapToGrid w:val="0"/>
              <w:spacing w:line="480" w:lineRule="auto"/>
              <w:rPr>
                <w:b/>
                <w:sz w:val="28"/>
                <w:szCs w:val="28"/>
              </w:rPr>
            </w:pPr>
            <w:r>
              <w:rPr>
                <w:b/>
                <w:sz w:val="28"/>
                <w:szCs w:val="28"/>
              </w:rPr>
              <w:t>III. Содержание курса</w:t>
            </w:r>
          </w:p>
        </w:tc>
        <w:tc>
          <w:tcPr>
            <w:tcW w:w="1563" w:type="dxa"/>
            <w:tcBorders>
              <w:left w:val="single" w:sz="4" w:space="0" w:color="000000"/>
              <w:bottom w:val="single" w:sz="4" w:space="0" w:color="000000"/>
              <w:right w:val="single" w:sz="4" w:space="0" w:color="000000"/>
            </w:tcBorders>
          </w:tcPr>
          <w:p w14:paraId="6236064B" w14:textId="77777777" w:rsidR="005E4F92" w:rsidRDefault="005E4F92" w:rsidP="00E153F3">
            <w:pPr>
              <w:snapToGrid w:val="0"/>
              <w:spacing w:line="480" w:lineRule="auto"/>
              <w:jc w:val="center"/>
              <w:rPr>
                <w:sz w:val="28"/>
                <w:szCs w:val="28"/>
              </w:rPr>
            </w:pPr>
            <w:r>
              <w:rPr>
                <w:sz w:val="28"/>
                <w:szCs w:val="28"/>
              </w:rPr>
              <w:t>10</w:t>
            </w:r>
          </w:p>
        </w:tc>
      </w:tr>
      <w:tr w:rsidR="005E4F92" w14:paraId="0915B8D1" w14:textId="77777777" w:rsidTr="00E153F3">
        <w:tc>
          <w:tcPr>
            <w:tcW w:w="648" w:type="dxa"/>
            <w:tcBorders>
              <w:left w:val="single" w:sz="4" w:space="0" w:color="000000"/>
              <w:bottom w:val="single" w:sz="4" w:space="0" w:color="000000"/>
            </w:tcBorders>
          </w:tcPr>
          <w:p w14:paraId="7F7AAA01"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1FD8ED37" w14:textId="77777777" w:rsidR="005E4F92" w:rsidRDefault="005E4F92" w:rsidP="00E153F3">
            <w:pPr>
              <w:snapToGrid w:val="0"/>
              <w:spacing w:line="480" w:lineRule="auto"/>
              <w:rPr>
                <w:sz w:val="28"/>
                <w:szCs w:val="28"/>
              </w:rPr>
            </w:pPr>
            <w:r>
              <w:rPr>
                <w:sz w:val="28"/>
                <w:szCs w:val="28"/>
              </w:rPr>
              <w:t>1. Темы курса</w:t>
            </w:r>
          </w:p>
        </w:tc>
        <w:tc>
          <w:tcPr>
            <w:tcW w:w="1563" w:type="dxa"/>
            <w:tcBorders>
              <w:left w:val="single" w:sz="4" w:space="0" w:color="000000"/>
              <w:bottom w:val="single" w:sz="4" w:space="0" w:color="000000"/>
              <w:right w:val="single" w:sz="4" w:space="0" w:color="000000"/>
            </w:tcBorders>
          </w:tcPr>
          <w:p w14:paraId="60110C67" w14:textId="77777777" w:rsidR="005E4F92" w:rsidRDefault="005E4F92" w:rsidP="00E153F3">
            <w:pPr>
              <w:snapToGrid w:val="0"/>
              <w:spacing w:line="480" w:lineRule="auto"/>
              <w:jc w:val="center"/>
              <w:rPr>
                <w:sz w:val="28"/>
                <w:szCs w:val="28"/>
              </w:rPr>
            </w:pPr>
            <w:r>
              <w:rPr>
                <w:sz w:val="28"/>
                <w:szCs w:val="28"/>
              </w:rPr>
              <w:t>10</w:t>
            </w:r>
          </w:p>
        </w:tc>
      </w:tr>
      <w:tr w:rsidR="005E4F92" w14:paraId="7BB95AF6" w14:textId="77777777" w:rsidTr="00E153F3">
        <w:tc>
          <w:tcPr>
            <w:tcW w:w="648" w:type="dxa"/>
            <w:tcBorders>
              <w:left w:val="single" w:sz="4" w:space="0" w:color="000000"/>
              <w:bottom w:val="single" w:sz="4" w:space="0" w:color="000000"/>
            </w:tcBorders>
          </w:tcPr>
          <w:p w14:paraId="215FE4E6"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76DCFD27" w14:textId="77777777" w:rsidR="005E4F92" w:rsidRDefault="005E4F92" w:rsidP="00E153F3">
            <w:pPr>
              <w:snapToGrid w:val="0"/>
              <w:spacing w:line="480" w:lineRule="auto"/>
              <w:rPr>
                <w:sz w:val="28"/>
                <w:szCs w:val="28"/>
              </w:rPr>
            </w:pPr>
            <w:r>
              <w:rPr>
                <w:sz w:val="28"/>
                <w:szCs w:val="28"/>
              </w:rPr>
              <w:t xml:space="preserve">2. темы семинарских занятий </w:t>
            </w:r>
          </w:p>
        </w:tc>
        <w:tc>
          <w:tcPr>
            <w:tcW w:w="1563" w:type="dxa"/>
            <w:tcBorders>
              <w:left w:val="single" w:sz="4" w:space="0" w:color="000000"/>
              <w:bottom w:val="single" w:sz="4" w:space="0" w:color="000000"/>
              <w:right w:val="single" w:sz="4" w:space="0" w:color="000000"/>
            </w:tcBorders>
          </w:tcPr>
          <w:p w14:paraId="16E8CAD0" w14:textId="77777777" w:rsidR="005E4F92" w:rsidRDefault="005E4F92" w:rsidP="00E153F3">
            <w:pPr>
              <w:snapToGrid w:val="0"/>
              <w:spacing w:line="480" w:lineRule="auto"/>
              <w:jc w:val="center"/>
              <w:rPr>
                <w:sz w:val="28"/>
                <w:szCs w:val="28"/>
              </w:rPr>
            </w:pPr>
            <w:r>
              <w:rPr>
                <w:sz w:val="28"/>
                <w:szCs w:val="28"/>
              </w:rPr>
              <w:t>31</w:t>
            </w:r>
          </w:p>
        </w:tc>
      </w:tr>
      <w:tr w:rsidR="005E4F92" w14:paraId="3760838A" w14:textId="77777777" w:rsidTr="00E153F3">
        <w:tc>
          <w:tcPr>
            <w:tcW w:w="648" w:type="dxa"/>
            <w:tcBorders>
              <w:left w:val="single" w:sz="4" w:space="0" w:color="000000"/>
              <w:bottom w:val="single" w:sz="4" w:space="0" w:color="000000"/>
            </w:tcBorders>
          </w:tcPr>
          <w:p w14:paraId="10E38190"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02EE1DE6" w14:textId="77777777" w:rsidR="005E4F92" w:rsidRDefault="005E4F92" w:rsidP="00E153F3">
            <w:pPr>
              <w:snapToGrid w:val="0"/>
              <w:spacing w:line="480" w:lineRule="auto"/>
              <w:rPr>
                <w:sz w:val="28"/>
                <w:szCs w:val="28"/>
              </w:rPr>
            </w:pPr>
            <w:r>
              <w:rPr>
                <w:sz w:val="28"/>
                <w:szCs w:val="28"/>
              </w:rPr>
              <w:t>3. Тематика эссе</w:t>
            </w:r>
          </w:p>
        </w:tc>
        <w:tc>
          <w:tcPr>
            <w:tcW w:w="1563" w:type="dxa"/>
            <w:tcBorders>
              <w:left w:val="single" w:sz="4" w:space="0" w:color="000000"/>
              <w:bottom w:val="single" w:sz="4" w:space="0" w:color="000000"/>
              <w:right w:val="single" w:sz="4" w:space="0" w:color="000000"/>
            </w:tcBorders>
          </w:tcPr>
          <w:p w14:paraId="03FDB6F5" w14:textId="77777777" w:rsidR="005E4F92" w:rsidRDefault="005E4F92" w:rsidP="00E153F3">
            <w:pPr>
              <w:snapToGrid w:val="0"/>
              <w:spacing w:line="480" w:lineRule="auto"/>
              <w:jc w:val="center"/>
              <w:rPr>
                <w:sz w:val="28"/>
                <w:szCs w:val="28"/>
              </w:rPr>
            </w:pPr>
            <w:r>
              <w:rPr>
                <w:sz w:val="28"/>
                <w:szCs w:val="28"/>
              </w:rPr>
              <w:t>31</w:t>
            </w:r>
          </w:p>
        </w:tc>
      </w:tr>
      <w:tr w:rsidR="005E4F92" w14:paraId="4735EE47" w14:textId="77777777" w:rsidTr="00E153F3">
        <w:tc>
          <w:tcPr>
            <w:tcW w:w="648" w:type="dxa"/>
            <w:tcBorders>
              <w:left w:val="single" w:sz="4" w:space="0" w:color="000000"/>
              <w:bottom w:val="single" w:sz="4" w:space="0" w:color="000000"/>
            </w:tcBorders>
          </w:tcPr>
          <w:p w14:paraId="0CA307E3" w14:textId="77777777" w:rsidR="005E4F92" w:rsidRDefault="005E4F92" w:rsidP="00E153F3">
            <w:pPr>
              <w:snapToGrid w:val="0"/>
              <w:spacing w:line="480" w:lineRule="auto"/>
              <w:jc w:val="center"/>
              <w:rPr>
                <w:sz w:val="28"/>
                <w:szCs w:val="28"/>
              </w:rPr>
            </w:pPr>
          </w:p>
        </w:tc>
        <w:tc>
          <w:tcPr>
            <w:tcW w:w="7380" w:type="dxa"/>
            <w:tcBorders>
              <w:left w:val="single" w:sz="4" w:space="0" w:color="000000"/>
              <w:bottom w:val="single" w:sz="4" w:space="0" w:color="000000"/>
            </w:tcBorders>
          </w:tcPr>
          <w:p w14:paraId="657253F3" w14:textId="77777777" w:rsidR="005E4F92" w:rsidRDefault="005E4F92" w:rsidP="00E153F3">
            <w:pPr>
              <w:snapToGrid w:val="0"/>
              <w:spacing w:line="480" w:lineRule="auto"/>
              <w:rPr>
                <w:sz w:val="28"/>
                <w:szCs w:val="28"/>
              </w:rPr>
            </w:pPr>
            <w:r>
              <w:rPr>
                <w:sz w:val="28"/>
                <w:szCs w:val="28"/>
              </w:rPr>
              <w:t>4. Примерный перечень вопросов к зачету</w:t>
            </w:r>
          </w:p>
        </w:tc>
        <w:tc>
          <w:tcPr>
            <w:tcW w:w="1563" w:type="dxa"/>
            <w:tcBorders>
              <w:left w:val="single" w:sz="4" w:space="0" w:color="000000"/>
              <w:bottom w:val="single" w:sz="4" w:space="0" w:color="000000"/>
              <w:right w:val="single" w:sz="4" w:space="0" w:color="000000"/>
            </w:tcBorders>
          </w:tcPr>
          <w:p w14:paraId="6E0B6BDD" w14:textId="77777777" w:rsidR="005E4F92" w:rsidRDefault="005E4F92" w:rsidP="00E153F3">
            <w:pPr>
              <w:snapToGrid w:val="0"/>
              <w:spacing w:line="480" w:lineRule="auto"/>
              <w:jc w:val="center"/>
              <w:rPr>
                <w:sz w:val="28"/>
                <w:szCs w:val="28"/>
              </w:rPr>
            </w:pPr>
            <w:r>
              <w:rPr>
                <w:sz w:val="28"/>
                <w:szCs w:val="28"/>
              </w:rPr>
              <w:t>32</w:t>
            </w:r>
          </w:p>
        </w:tc>
      </w:tr>
    </w:tbl>
    <w:p w14:paraId="774FE1E0" w14:textId="77777777" w:rsidR="00DC3CE3" w:rsidRDefault="00DC3CE3" w:rsidP="00DC3CE3">
      <w:pPr>
        <w:pStyle w:val="Heading1"/>
        <w:spacing w:after="120"/>
        <w:ind w:left="432" w:hanging="432"/>
      </w:pPr>
      <w:r>
        <w:t>Ф</w:t>
      </w:r>
      <w:r w:rsidRPr="007E65ED">
        <w:t>ормы контроля знаний студентов</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418"/>
        <w:gridCol w:w="1559"/>
        <w:gridCol w:w="1701"/>
        <w:gridCol w:w="2375"/>
      </w:tblGrid>
      <w:tr w:rsidR="00DC3CE3" w14:paraId="4C2628DA" w14:textId="77777777" w:rsidTr="00DC3CE3">
        <w:trPr>
          <w:trHeight w:val="828"/>
        </w:trPr>
        <w:tc>
          <w:tcPr>
            <w:tcW w:w="1242" w:type="dxa"/>
          </w:tcPr>
          <w:p w14:paraId="4E994762" w14:textId="77777777" w:rsidR="00DC3CE3" w:rsidRDefault="00DC3CE3" w:rsidP="00DC3CE3">
            <w:pPr>
              <w:ind w:right="-108"/>
            </w:pPr>
            <w:r>
              <w:t>Тип контроля</w:t>
            </w:r>
          </w:p>
        </w:tc>
        <w:tc>
          <w:tcPr>
            <w:tcW w:w="1276" w:type="dxa"/>
          </w:tcPr>
          <w:p w14:paraId="695461ED" w14:textId="77777777" w:rsidR="00DC3CE3" w:rsidRDefault="00DC3CE3" w:rsidP="00DC3CE3">
            <w:r>
              <w:t>Форма контроля</w:t>
            </w:r>
          </w:p>
        </w:tc>
        <w:tc>
          <w:tcPr>
            <w:tcW w:w="1418" w:type="dxa"/>
          </w:tcPr>
          <w:p w14:paraId="653DAD71" w14:textId="77777777" w:rsidR="00DC3CE3" w:rsidRDefault="00DC3CE3" w:rsidP="00DC3CE3">
            <w:r>
              <w:t>Период проведения</w:t>
            </w:r>
          </w:p>
        </w:tc>
        <w:tc>
          <w:tcPr>
            <w:tcW w:w="1559" w:type="dxa"/>
          </w:tcPr>
          <w:p w14:paraId="0A33BAEB" w14:textId="77777777" w:rsidR="00DC3CE3" w:rsidRDefault="00DC3CE3" w:rsidP="00DC3CE3">
            <w:r>
              <w:t>Формат работы</w:t>
            </w:r>
          </w:p>
        </w:tc>
        <w:tc>
          <w:tcPr>
            <w:tcW w:w="1701" w:type="dxa"/>
          </w:tcPr>
          <w:p w14:paraId="7D968E4D" w14:textId="77777777" w:rsidR="00DC3CE3" w:rsidRDefault="00DC3CE3" w:rsidP="00DC3CE3">
            <w:r>
              <w:t>Объем, длительность</w:t>
            </w:r>
          </w:p>
        </w:tc>
        <w:tc>
          <w:tcPr>
            <w:tcW w:w="2375" w:type="dxa"/>
          </w:tcPr>
          <w:p w14:paraId="13DE2460" w14:textId="77777777" w:rsidR="00DC3CE3" w:rsidRDefault="00DC3CE3" w:rsidP="00DC3CE3">
            <w:r>
              <w:t>Проверяемые компетенции</w:t>
            </w:r>
          </w:p>
        </w:tc>
      </w:tr>
      <w:tr w:rsidR="00DC3CE3" w14:paraId="23FCDDFC" w14:textId="77777777" w:rsidTr="00DC3CE3">
        <w:tc>
          <w:tcPr>
            <w:tcW w:w="1242" w:type="dxa"/>
          </w:tcPr>
          <w:p w14:paraId="6EFA12F3" w14:textId="77777777" w:rsidR="00DC3CE3" w:rsidRDefault="00DC3CE3" w:rsidP="00DC3CE3">
            <w:pPr>
              <w:ind w:right="-108"/>
            </w:pPr>
            <w:r>
              <w:t>Итоговый</w:t>
            </w:r>
          </w:p>
        </w:tc>
        <w:tc>
          <w:tcPr>
            <w:tcW w:w="1276" w:type="dxa"/>
          </w:tcPr>
          <w:p w14:paraId="0AB5F9BA" w14:textId="29CC5DD6" w:rsidR="00DC3CE3" w:rsidRDefault="00DC3CE3" w:rsidP="00DC3CE3">
            <w:r>
              <w:t>зачет</w:t>
            </w:r>
          </w:p>
        </w:tc>
        <w:tc>
          <w:tcPr>
            <w:tcW w:w="1418" w:type="dxa"/>
          </w:tcPr>
          <w:p w14:paraId="023A1B62" w14:textId="399CF380" w:rsidR="00DC3CE3" w:rsidRDefault="00DC3CE3" w:rsidP="00DC3CE3">
            <w:r>
              <w:t>2 модуль</w:t>
            </w:r>
          </w:p>
        </w:tc>
        <w:tc>
          <w:tcPr>
            <w:tcW w:w="1559" w:type="dxa"/>
          </w:tcPr>
          <w:p w14:paraId="0A3924AB" w14:textId="1FD0AB4E" w:rsidR="00DC3CE3" w:rsidRDefault="00DC3CE3" w:rsidP="00DC3CE3">
            <w:r>
              <w:t xml:space="preserve">устный </w:t>
            </w:r>
          </w:p>
        </w:tc>
        <w:tc>
          <w:tcPr>
            <w:tcW w:w="1701" w:type="dxa"/>
          </w:tcPr>
          <w:p w14:paraId="4D407217" w14:textId="77777777" w:rsidR="00DC3CE3" w:rsidRDefault="00DC3CE3" w:rsidP="00DC3CE3">
            <w:r>
              <w:t>30мин</w:t>
            </w:r>
          </w:p>
        </w:tc>
        <w:tc>
          <w:tcPr>
            <w:tcW w:w="2375" w:type="dxa"/>
          </w:tcPr>
          <w:p w14:paraId="3C65AF24" w14:textId="77777777" w:rsidR="00DC3CE3" w:rsidRDefault="00DC3CE3" w:rsidP="00DC3CE3">
            <w:r>
              <w:t>ПК-13, ПК-14, ПК-20, ПК-21, ПК-22</w:t>
            </w:r>
          </w:p>
        </w:tc>
      </w:tr>
    </w:tbl>
    <w:p w14:paraId="36DCC139" w14:textId="77777777" w:rsidR="00DC3CE3" w:rsidRDefault="00DC3CE3" w:rsidP="00DC3CE3"/>
    <w:p w14:paraId="3B8E138A" w14:textId="54906B13" w:rsidR="00DC3CE3" w:rsidRDefault="00DC3CE3" w:rsidP="00DC3CE3">
      <w:pPr>
        <w:rPr>
          <w:sz w:val="28"/>
          <w:szCs w:val="28"/>
        </w:rPr>
      </w:pPr>
    </w:p>
    <w:p w14:paraId="43689EDB" w14:textId="77777777" w:rsidR="005E4F92" w:rsidRPr="00DC3CE3" w:rsidRDefault="005E4F92" w:rsidP="00DC3CE3">
      <w:pPr>
        <w:rPr>
          <w:sz w:val="28"/>
          <w:szCs w:val="28"/>
        </w:rPr>
      </w:pPr>
      <w:r w:rsidRPr="00DC3CE3">
        <w:br w:type="page"/>
      </w:r>
      <w:r>
        <w:rPr>
          <w:b/>
          <w:sz w:val="28"/>
          <w:szCs w:val="28"/>
          <w:u w:val="single"/>
        </w:rPr>
        <w:t>I. Организационно-методический раздел</w:t>
      </w:r>
    </w:p>
    <w:p w14:paraId="14C83E08" w14:textId="77777777" w:rsidR="005E4F92" w:rsidRDefault="005E4F92" w:rsidP="005E4F92">
      <w:pPr>
        <w:pStyle w:val="Heading5"/>
        <w:tabs>
          <w:tab w:val="left" w:pos="0"/>
        </w:tabs>
        <w:spacing w:line="480" w:lineRule="auto"/>
        <w:rPr>
          <w:rFonts w:ascii="Times New Roman" w:hAnsi="Times New Roman"/>
          <w:sz w:val="28"/>
          <w:szCs w:val="28"/>
        </w:rPr>
      </w:pPr>
    </w:p>
    <w:p w14:paraId="61008495" w14:textId="77777777" w:rsidR="005E4F92" w:rsidRDefault="005E4F92" w:rsidP="005E4F92">
      <w:pPr>
        <w:pStyle w:val="22"/>
        <w:spacing w:line="480" w:lineRule="auto"/>
        <w:rPr>
          <w:b w:val="0"/>
          <w:i w:val="0"/>
          <w:sz w:val="28"/>
          <w:szCs w:val="28"/>
        </w:rPr>
      </w:pPr>
      <w:r>
        <w:rPr>
          <w:i w:val="0"/>
          <w:sz w:val="28"/>
          <w:szCs w:val="28"/>
          <w:u w:val="single"/>
        </w:rPr>
        <w:t>1. Общий объем курса</w:t>
      </w:r>
      <w:r>
        <w:rPr>
          <w:b w:val="0"/>
          <w:i w:val="0"/>
          <w:sz w:val="28"/>
          <w:szCs w:val="28"/>
        </w:rPr>
        <w:t>:</w:t>
      </w:r>
    </w:p>
    <w:p w14:paraId="6BEB3380" w14:textId="6B2B0CD2" w:rsidR="005E4F92" w:rsidRDefault="005E4F92" w:rsidP="005E4F92">
      <w:pPr>
        <w:pStyle w:val="1"/>
        <w:spacing w:line="480" w:lineRule="auto"/>
        <w:ind w:firstLine="540"/>
        <w:jc w:val="both"/>
        <w:rPr>
          <w:rFonts w:ascii="Times New Roman" w:hAnsi="Times New Roman"/>
          <w:sz w:val="28"/>
          <w:szCs w:val="28"/>
        </w:rPr>
      </w:pPr>
      <w:r>
        <w:rPr>
          <w:rFonts w:ascii="Times New Roman" w:hAnsi="Times New Roman"/>
          <w:sz w:val="28"/>
          <w:szCs w:val="28"/>
        </w:rPr>
        <w:t xml:space="preserve">объем учебной нагрузки по курсу – </w:t>
      </w:r>
      <w:r w:rsidR="00DD0E25">
        <w:rPr>
          <w:rFonts w:ascii="Times New Roman" w:hAnsi="Times New Roman"/>
          <w:sz w:val="28"/>
          <w:szCs w:val="28"/>
        </w:rPr>
        <w:t>80</w:t>
      </w:r>
      <w:r>
        <w:rPr>
          <w:rFonts w:ascii="Times New Roman" w:hAnsi="Times New Roman"/>
          <w:sz w:val="28"/>
          <w:szCs w:val="28"/>
        </w:rPr>
        <w:t xml:space="preserve"> аудиторных часа, из них </w:t>
      </w:r>
      <w:r w:rsidR="00776550">
        <w:rPr>
          <w:rFonts w:ascii="Times New Roman" w:hAnsi="Times New Roman"/>
          <w:sz w:val="28"/>
          <w:szCs w:val="28"/>
        </w:rPr>
        <w:t>8</w:t>
      </w:r>
      <w:r>
        <w:rPr>
          <w:rFonts w:ascii="Times New Roman" w:hAnsi="Times New Roman"/>
          <w:sz w:val="28"/>
          <w:szCs w:val="28"/>
        </w:rPr>
        <w:t xml:space="preserve"> аудиторных ча</w:t>
      </w:r>
      <w:r w:rsidR="00776550">
        <w:rPr>
          <w:rFonts w:ascii="Times New Roman" w:hAnsi="Times New Roman"/>
          <w:sz w:val="28"/>
          <w:szCs w:val="28"/>
        </w:rPr>
        <w:t>сов отведены для лекций, 16 для семинарских занятий, 16</w:t>
      </w:r>
      <w:r>
        <w:rPr>
          <w:rFonts w:ascii="Times New Roman" w:hAnsi="Times New Roman"/>
          <w:sz w:val="28"/>
          <w:szCs w:val="28"/>
        </w:rPr>
        <w:t xml:space="preserve"> часов - для самостоятельной работы</w:t>
      </w:r>
      <w:r w:rsidR="00776550">
        <w:rPr>
          <w:rFonts w:ascii="Times New Roman" w:hAnsi="Times New Roman"/>
          <w:sz w:val="28"/>
          <w:szCs w:val="28"/>
        </w:rPr>
        <w:t xml:space="preserve"> и 40 часов полевых исследований</w:t>
      </w:r>
      <w:r>
        <w:rPr>
          <w:rFonts w:ascii="Times New Roman" w:hAnsi="Times New Roman"/>
          <w:sz w:val="28"/>
          <w:szCs w:val="28"/>
        </w:rPr>
        <w:t>.</w:t>
      </w:r>
    </w:p>
    <w:p w14:paraId="39239A81" w14:textId="77777777" w:rsidR="005E4F92" w:rsidRDefault="005E4F92" w:rsidP="005E4F92">
      <w:pPr>
        <w:pStyle w:val="1"/>
        <w:spacing w:line="480" w:lineRule="auto"/>
        <w:ind w:firstLine="540"/>
        <w:jc w:val="both"/>
        <w:rPr>
          <w:rFonts w:ascii="Times New Roman" w:hAnsi="Times New Roman"/>
          <w:sz w:val="28"/>
          <w:szCs w:val="28"/>
        </w:rPr>
      </w:pPr>
    </w:p>
    <w:p w14:paraId="25EB1B02" w14:textId="77777777" w:rsidR="005E4F92" w:rsidRDefault="005E4F92" w:rsidP="005E4F92">
      <w:pPr>
        <w:pStyle w:val="22"/>
        <w:spacing w:line="480" w:lineRule="auto"/>
        <w:rPr>
          <w:i w:val="0"/>
          <w:sz w:val="28"/>
          <w:szCs w:val="28"/>
          <w:u w:val="single"/>
        </w:rPr>
      </w:pPr>
      <w:r>
        <w:rPr>
          <w:i w:val="0"/>
          <w:sz w:val="28"/>
          <w:szCs w:val="28"/>
          <w:u w:val="single"/>
        </w:rPr>
        <w:t>2. Вид курса:</w:t>
      </w:r>
    </w:p>
    <w:p w14:paraId="4777F4E4" w14:textId="6D97D490" w:rsidR="005E4F92" w:rsidRDefault="00776550" w:rsidP="005E4F92">
      <w:pPr>
        <w:pStyle w:val="BodyTextIndent21"/>
        <w:widowControl/>
        <w:spacing w:before="0" w:after="0" w:line="480" w:lineRule="auto"/>
        <w:ind w:left="0" w:firstLine="720"/>
        <w:jc w:val="both"/>
        <w:rPr>
          <w:b w:val="0"/>
          <w:sz w:val="28"/>
          <w:szCs w:val="28"/>
        </w:rPr>
      </w:pPr>
      <w:r>
        <w:rPr>
          <w:b w:val="0"/>
          <w:i/>
          <w:sz w:val="28"/>
          <w:szCs w:val="28"/>
        </w:rPr>
        <w:t xml:space="preserve">адаптационный </w:t>
      </w:r>
      <w:r w:rsidR="005E4F92">
        <w:rPr>
          <w:b w:val="0"/>
          <w:i/>
          <w:sz w:val="28"/>
          <w:szCs w:val="28"/>
        </w:rPr>
        <w:t xml:space="preserve">курс по выбору для обучающихся по специальности </w:t>
      </w:r>
      <w:r w:rsidR="005E4F92">
        <w:rPr>
          <w:b w:val="0"/>
          <w:sz w:val="28"/>
          <w:szCs w:val="28"/>
        </w:rPr>
        <w:t xml:space="preserve"> «Государственное и муниципальное управление».</w:t>
      </w:r>
    </w:p>
    <w:p w14:paraId="5FFAAE83" w14:textId="77777777" w:rsidR="005E4F92" w:rsidRDefault="005E4F92" w:rsidP="005E4F92">
      <w:pPr>
        <w:pStyle w:val="22"/>
        <w:spacing w:line="480" w:lineRule="auto"/>
        <w:jc w:val="both"/>
        <w:rPr>
          <w:i w:val="0"/>
          <w:sz w:val="28"/>
          <w:szCs w:val="28"/>
          <w:u w:val="single"/>
        </w:rPr>
      </w:pPr>
    </w:p>
    <w:p w14:paraId="2F05AFB5" w14:textId="77777777" w:rsidR="005E4F92" w:rsidRDefault="005E4F92" w:rsidP="005E4F92">
      <w:pPr>
        <w:pStyle w:val="22"/>
        <w:spacing w:line="480" w:lineRule="auto"/>
        <w:jc w:val="both"/>
        <w:rPr>
          <w:b w:val="0"/>
          <w:i w:val="0"/>
          <w:sz w:val="28"/>
          <w:szCs w:val="28"/>
        </w:rPr>
      </w:pPr>
      <w:r>
        <w:rPr>
          <w:i w:val="0"/>
          <w:sz w:val="28"/>
          <w:szCs w:val="28"/>
          <w:u w:val="single"/>
        </w:rPr>
        <w:t>3. Цель курса</w:t>
      </w:r>
      <w:r>
        <w:rPr>
          <w:b w:val="0"/>
          <w:i w:val="0"/>
          <w:sz w:val="28"/>
          <w:szCs w:val="28"/>
        </w:rPr>
        <w:t>:</w:t>
      </w:r>
    </w:p>
    <w:p w14:paraId="08327D9C" w14:textId="11F7A30F" w:rsidR="005E4F92" w:rsidRDefault="005E4F92" w:rsidP="00296523">
      <w:pPr>
        <w:pStyle w:val="22"/>
        <w:spacing w:line="480" w:lineRule="auto"/>
        <w:ind w:firstLine="540"/>
        <w:jc w:val="both"/>
        <w:rPr>
          <w:b w:val="0"/>
          <w:i w:val="0"/>
          <w:sz w:val="28"/>
          <w:szCs w:val="28"/>
        </w:rPr>
      </w:pPr>
      <w:r>
        <w:rPr>
          <w:b w:val="0"/>
          <w:i w:val="0"/>
          <w:sz w:val="28"/>
          <w:szCs w:val="28"/>
        </w:rPr>
        <w:t>цель курса «</w:t>
      </w:r>
      <w:r w:rsidR="00C16833">
        <w:rPr>
          <w:b w:val="0"/>
          <w:i w:val="0"/>
          <w:sz w:val="28"/>
          <w:szCs w:val="28"/>
        </w:rPr>
        <w:t>Иерархии ветвей власти в Российской Федерации» состоит в том, чтобы  ознакомить слушателей со структурным и функциональным устройством отдельных ветвей власти</w:t>
      </w:r>
      <w:r>
        <w:rPr>
          <w:b w:val="0"/>
          <w:i w:val="0"/>
          <w:sz w:val="28"/>
          <w:szCs w:val="28"/>
        </w:rPr>
        <w:t xml:space="preserve"> и методологическими </w:t>
      </w:r>
      <w:r w:rsidR="00296523">
        <w:rPr>
          <w:b w:val="0"/>
          <w:i w:val="0"/>
          <w:sz w:val="28"/>
          <w:szCs w:val="28"/>
        </w:rPr>
        <w:t>и теоретическими аппаратами</w:t>
      </w:r>
      <w:r>
        <w:rPr>
          <w:b w:val="0"/>
          <w:i w:val="0"/>
          <w:sz w:val="28"/>
          <w:szCs w:val="28"/>
        </w:rPr>
        <w:t xml:space="preserve"> его анализа и репрезентации. Курс имеет как теоретический, так и прикладной характер, поскольку изложение объясняющей теории выстроено в виде схем организации и функционирования </w:t>
      </w:r>
      <w:r w:rsidR="00296523">
        <w:rPr>
          <w:b w:val="0"/>
          <w:i w:val="0"/>
          <w:sz w:val="28"/>
          <w:szCs w:val="28"/>
        </w:rPr>
        <w:t>ветвей власти</w:t>
      </w:r>
      <w:r>
        <w:rPr>
          <w:b w:val="0"/>
          <w:i w:val="0"/>
          <w:sz w:val="28"/>
          <w:szCs w:val="28"/>
        </w:rPr>
        <w:t>.</w:t>
      </w:r>
    </w:p>
    <w:p w14:paraId="14098EC2" w14:textId="77777777" w:rsidR="005E4F92" w:rsidRDefault="005E4F92" w:rsidP="005E4F92">
      <w:pPr>
        <w:pStyle w:val="22"/>
        <w:spacing w:line="480" w:lineRule="auto"/>
        <w:jc w:val="both"/>
        <w:rPr>
          <w:i w:val="0"/>
          <w:sz w:val="28"/>
          <w:szCs w:val="28"/>
          <w:u w:val="single"/>
        </w:rPr>
      </w:pPr>
      <w:r>
        <w:rPr>
          <w:i w:val="0"/>
          <w:sz w:val="28"/>
          <w:szCs w:val="28"/>
          <w:u w:val="single"/>
        </w:rPr>
        <w:t>4. Задачи курса:</w:t>
      </w:r>
    </w:p>
    <w:p w14:paraId="4DB66E16" w14:textId="2CF68714" w:rsidR="005E4F92" w:rsidRDefault="005E4F92" w:rsidP="005E4F92">
      <w:pPr>
        <w:pStyle w:val="NormalWeb"/>
        <w:spacing w:before="0" w:after="0" w:line="480" w:lineRule="auto"/>
        <w:ind w:firstLine="720"/>
        <w:jc w:val="both"/>
        <w:rPr>
          <w:rFonts w:ascii="Times New Roman" w:hAnsi="Times New Roman" w:cs="Times New Roman"/>
          <w:sz w:val="28"/>
          <w:szCs w:val="28"/>
        </w:rPr>
      </w:pPr>
      <w:r>
        <w:rPr>
          <w:rFonts w:ascii="Times New Roman" w:eastAsia="Times New Roman" w:hAnsi="Times New Roman" w:cs="Times New Roman"/>
          <w:bCs/>
          <w:iCs/>
          <w:sz w:val="28"/>
          <w:szCs w:val="28"/>
        </w:rPr>
        <w:t>Особенностью курса является сочетание теоретико-объясняющих схем в виде матриц и графов ус</w:t>
      </w:r>
      <w:r w:rsidR="00296523">
        <w:rPr>
          <w:rFonts w:ascii="Times New Roman" w:eastAsia="Times New Roman" w:hAnsi="Times New Roman" w:cs="Times New Roman"/>
          <w:bCs/>
          <w:iCs/>
          <w:sz w:val="28"/>
          <w:szCs w:val="28"/>
        </w:rPr>
        <w:t>тройства ветвей власти</w:t>
      </w:r>
      <w:r>
        <w:rPr>
          <w:rFonts w:ascii="Times New Roman" w:eastAsia="Times New Roman" w:hAnsi="Times New Roman" w:cs="Times New Roman"/>
          <w:bCs/>
          <w:iCs/>
          <w:sz w:val="28"/>
          <w:szCs w:val="28"/>
        </w:rPr>
        <w:t xml:space="preserve">, и конкретного эмпирического материала  в виде кейсов, фиксирующих эмпирические феномены </w:t>
      </w:r>
      <w:r w:rsidR="00296523">
        <w:rPr>
          <w:rFonts w:ascii="Times New Roman" w:eastAsia="Times New Roman" w:hAnsi="Times New Roman" w:cs="Times New Roman"/>
          <w:bCs/>
          <w:iCs/>
          <w:sz w:val="28"/>
          <w:szCs w:val="28"/>
        </w:rPr>
        <w:t xml:space="preserve">отношений между ветвями власти, </w:t>
      </w:r>
      <w:r>
        <w:rPr>
          <w:rFonts w:ascii="Times New Roman" w:eastAsia="Times New Roman" w:hAnsi="Times New Roman" w:cs="Times New Roman"/>
          <w:bCs/>
          <w:iCs/>
          <w:sz w:val="28"/>
          <w:szCs w:val="28"/>
        </w:rPr>
        <w:t xml:space="preserve">а также на присутствие в лекциях и семинарах </w:t>
      </w:r>
      <w:r>
        <w:rPr>
          <w:rFonts w:ascii="Times New Roman" w:hAnsi="Times New Roman" w:cs="Times New Roman"/>
          <w:sz w:val="28"/>
          <w:szCs w:val="28"/>
        </w:rPr>
        <w:t>интерактивных процедур, включающих в себя текущие обсуждения лекционного материала (инициирование вопросов слушател</w:t>
      </w:r>
      <w:r w:rsidR="00296523">
        <w:rPr>
          <w:rFonts w:ascii="Times New Roman" w:hAnsi="Times New Roman" w:cs="Times New Roman"/>
          <w:sz w:val="28"/>
          <w:szCs w:val="28"/>
        </w:rPr>
        <w:t>ей во время лекций)</w:t>
      </w:r>
      <w:r>
        <w:rPr>
          <w:rFonts w:ascii="Times New Roman" w:hAnsi="Times New Roman" w:cs="Times New Roman"/>
          <w:sz w:val="28"/>
          <w:szCs w:val="28"/>
        </w:rPr>
        <w:t>.</w:t>
      </w:r>
    </w:p>
    <w:p w14:paraId="6AAA1203" w14:textId="772AADD2" w:rsidR="005E4F92" w:rsidRDefault="005E4F92" w:rsidP="00F72FC4">
      <w:pPr>
        <w:pStyle w:val="NormalWeb"/>
        <w:spacing w:before="0" w:after="0" w:line="480" w:lineRule="auto"/>
        <w:ind w:firstLine="72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В рамках курса слушатели будут </w:t>
      </w:r>
      <w:r w:rsidR="00A85118">
        <w:rPr>
          <w:rFonts w:ascii="Times New Roman" w:eastAsia="Times New Roman" w:hAnsi="Times New Roman" w:cs="Times New Roman"/>
          <w:bCs/>
          <w:iCs/>
          <w:sz w:val="28"/>
          <w:szCs w:val="28"/>
        </w:rPr>
        <w:t>проведены полевые занятия, то есть непосредственное наблюдение и описание устройства ветвей власти на нижних уровнях административно- территориальной организации, в муниципалитетах.</w:t>
      </w:r>
      <w:r>
        <w:rPr>
          <w:rFonts w:ascii="Times New Roman" w:eastAsia="Times New Roman" w:hAnsi="Times New Roman" w:cs="Times New Roman"/>
          <w:bCs/>
          <w:iCs/>
          <w:sz w:val="28"/>
          <w:szCs w:val="28"/>
        </w:rPr>
        <w:t xml:space="preserve">. Финальный контроль будет производиться в виде устного </w:t>
      </w:r>
      <w:r w:rsidR="00A85118">
        <w:rPr>
          <w:rFonts w:ascii="Times New Roman" w:eastAsia="Times New Roman" w:hAnsi="Times New Roman" w:cs="Times New Roman"/>
          <w:bCs/>
          <w:iCs/>
          <w:sz w:val="28"/>
          <w:szCs w:val="28"/>
        </w:rPr>
        <w:t>зачета</w:t>
      </w:r>
      <w:r>
        <w:rPr>
          <w:rFonts w:ascii="Times New Roman" w:eastAsia="Times New Roman" w:hAnsi="Times New Roman" w:cs="Times New Roman"/>
          <w:bCs/>
          <w:iCs/>
          <w:sz w:val="28"/>
          <w:szCs w:val="28"/>
        </w:rPr>
        <w:t xml:space="preserve">, в ходе которого студенты должны будут предварительно сами сформулировать вопросы к преподавателю. Адекватность вопроса, сформулированного студентом, будет индикатором понимания </w:t>
      </w:r>
      <w:r w:rsidR="00F72FC4">
        <w:rPr>
          <w:rFonts w:ascii="Times New Roman" w:eastAsia="Times New Roman" w:hAnsi="Times New Roman" w:cs="Times New Roman"/>
          <w:bCs/>
          <w:iCs/>
          <w:sz w:val="28"/>
          <w:szCs w:val="28"/>
        </w:rPr>
        <w:t>изучаемой реальности</w:t>
      </w:r>
      <w:r>
        <w:rPr>
          <w:rFonts w:ascii="Times New Roman" w:eastAsia="Times New Roman" w:hAnsi="Times New Roman" w:cs="Times New Roman"/>
          <w:bCs/>
          <w:iCs/>
          <w:sz w:val="28"/>
          <w:szCs w:val="28"/>
        </w:rPr>
        <w:t>.</w:t>
      </w:r>
    </w:p>
    <w:p w14:paraId="1981FCFF" w14:textId="77777777" w:rsidR="005E4F92" w:rsidRDefault="005E4F92" w:rsidP="005E4F92">
      <w:pPr>
        <w:pStyle w:val="22"/>
        <w:spacing w:line="480" w:lineRule="auto"/>
        <w:jc w:val="both"/>
        <w:rPr>
          <w:i w:val="0"/>
          <w:sz w:val="28"/>
          <w:szCs w:val="28"/>
          <w:u w:val="single"/>
        </w:rPr>
      </w:pPr>
      <w:r>
        <w:rPr>
          <w:i w:val="0"/>
          <w:sz w:val="28"/>
          <w:szCs w:val="28"/>
          <w:u w:val="single"/>
        </w:rPr>
        <w:t>5. Итоги чтения курса:</w:t>
      </w:r>
    </w:p>
    <w:p w14:paraId="2AD37870" w14:textId="114D1405" w:rsidR="005E4F92" w:rsidRDefault="005E4F92" w:rsidP="005E4F92">
      <w:pPr>
        <w:pStyle w:val="22"/>
        <w:spacing w:line="480" w:lineRule="auto"/>
        <w:ind w:firstLine="540"/>
        <w:jc w:val="both"/>
        <w:rPr>
          <w:b w:val="0"/>
          <w:i w:val="0"/>
          <w:sz w:val="28"/>
          <w:szCs w:val="28"/>
        </w:rPr>
      </w:pPr>
      <w:r>
        <w:rPr>
          <w:b w:val="0"/>
          <w:i w:val="0"/>
          <w:sz w:val="28"/>
          <w:szCs w:val="28"/>
        </w:rPr>
        <w:t xml:space="preserve">по итогам курса </w:t>
      </w:r>
      <w:r w:rsidR="00F72FC4">
        <w:rPr>
          <w:b w:val="0"/>
          <w:i w:val="0"/>
          <w:sz w:val="28"/>
          <w:szCs w:val="28"/>
        </w:rPr>
        <w:t>магистранты департамента</w:t>
      </w:r>
      <w:r>
        <w:rPr>
          <w:b w:val="0"/>
          <w:i w:val="0"/>
          <w:sz w:val="28"/>
          <w:szCs w:val="28"/>
        </w:rPr>
        <w:t xml:space="preserve"> государственного и му</w:t>
      </w:r>
      <w:r w:rsidR="00F72FC4">
        <w:rPr>
          <w:b w:val="0"/>
          <w:i w:val="0"/>
          <w:sz w:val="28"/>
          <w:szCs w:val="28"/>
        </w:rPr>
        <w:t>ниципального управления ГУ-ВШЭ</w:t>
      </w:r>
      <w:r>
        <w:rPr>
          <w:b w:val="0"/>
          <w:i w:val="0"/>
          <w:sz w:val="28"/>
          <w:szCs w:val="28"/>
        </w:rPr>
        <w:t xml:space="preserve"> будут знать основные аспекты устройства </w:t>
      </w:r>
      <w:r w:rsidR="00F72FC4">
        <w:rPr>
          <w:b w:val="0"/>
          <w:i w:val="0"/>
          <w:sz w:val="28"/>
          <w:szCs w:val="28"/>
        </w:rPr>
        <w:t>ветвей власти</w:t>
      </w:r>
      <w:r>
        <w:rPr>
          <w:b w:val="0"/>
          <w:i w:val="0"/>
          <w:sz w:val="28"/>
          <w:szCs w:val="28"/>
        </w:rPr>
        <w:t>, используемые понятия, будут ознакомлены с практической стороной</w:t>
      </w:r>
      <w:r w:rsidR="00F72FC4">
        <w:rPr>
          <w:b w:val="0"/>
          <w:i w:val="0"/>
          <w:sz w:val="28"/>
          <w:szCs w:val="28"/>
        </w:rPr>
        <w:t xml:space="preserve"> функционирования отношений между ветвями власти</w:t>
      </w:r>
      <w:r>
        <w:rPr>
          <w:b w:val="0"/>
          <w:i w:val="0"/>
          <w:sz w:val="28"/>
          <w:szCs w:val="28"/>
        </w:rPr>
        <w:t xml:space="preserve">. </w:t>
      </w:r>
    </w:p>
    <w:p w14:paraId="0DC02434" w14:textId="77777777" w:rsidR="005E4F92" w:rsidRDefault="005E4F92" w:rsidP="005E4F92">
      <w:pPr>
        <w:pStyle w:val="22"/>
        <w:spacing w:line="480" w:lineRule="auto"/>
        <w:jc w:val="both"/>
        <w:rPr>
          <w:i w:val="0"/>
          <w:sz w:val="28"/>
          <w:szCs w:val="28"/>
          <w:u w:val="single"/>
        </w:rPr>
      </w:pPr>
      <w:r>
        <w:rPr>
          <w:i w:val="0"/>
          <w:sz w:val="28"/>
          <w:szCs w:val="28"/>
          <w:u w:val="single"/>
        </w:rPr>
        <w:t>6. Актуальность курса:</w:t>
      </w:r>
    </w:p>
    <w:p w14:paraId="1F398542" w14:textId="025EF732" w:rsidR="005E4F92" w:rsidRDefault="005E4F92" w:rsidP="005E4F92">
      <w:pPr>
        <w:pStyle w:val="22"/>
        <w:spacing w:line="480" w:lineRule="auto"/>
        <w:ind w:firstLine="540"/>
        <w:jc w:val="both"/>
        <w:rPr>
          <w:b w:val="0"/>
          <w:i w:val="0"/>
          <w:sz w:val="28"/>
          <w:szCs w:val="28"/>
        </w:rPr>
      </w:pPr>
      <w:r>
        <w:rPr>
          <w:b w:val="0"/>
          <w:i w:val="0"/>
          <w:sz w:val="28"/>
          <w:szCs w:val="28"/>
        </w:rPr>
        <w:t xml:space="preserve">актуальность курса обусловлена </w:t>
      </w:r>
      <w:r w:rsidR="000A2F15">
        <w:rPr>
          <w:b w:val="0"/>
          <w:i w:val="0"/>
          <w:sz w:val="28"/>
          <w:szCs w:val="28"/>
        </w:rPr>
        <w:t>необходимос</w:t>
      </w:r>
      <w:r w:rsidR="007833CC">
        <w:rPr>
          <w:b w:val="0"/>
          <w:i w:val="0"/>
          <w:sz w:val="28"/>
          <w:szCs w:val="28"/>
        </w:rPr>
        <w:t>тью ознакомления магистрантов с базовыми поняти</w:t>
      </w:r>
      <w:r w:rsidR="001B5BE6">
        <w:rPr>
          <w:b w:val="0"/>
          <w:i w:val="0"/>
          <w:sz w:val="28"/>
          <w:szCs w:val="28"/>
        </w:rPr>
        <w:t>ями об устройстве государства,</w:t>
      </w:r>
      <w:r w:rsidR="007833CC">
        <w:rPr>
          <w:b w:val="0"/>
          <w:i w:val="0"/>
          <w:sz w:val="28"/>
          <w:szCs w:val="28"/>
        </w:rPr>
        <w:t xml:space="preserve"> ветвей власти как необходимых его компонентах</w:t>
      </w:r>
      <w:r w:rsidR="001B5BE6">
        <w:rPr>
          <w:b w:val="0"/>
          <w:i w:val="0"/>
          <w:sz w:val="28"/>
          <w:szCs w:val="28"/>
        </w:rPr>
        <w:t>, и отношениях между ветвями власти, интерпретируемыми как административный торг при распределении и перераспределении ресурсов.</w:t>
      </w:r>
      <w:r>
        <w:rPr>
          <w:b w:val="0"/>
          <w:i w:val="0"/>
          <w:sz w:val="28"/>
          <w:szCs w:val="28"/>
        </w:rPr>
        <w:t xml:space="preserve"> </w:t>
      </w:r>
    </w:p>
    <w:p w14:paraId="7CB9E873" w14:textId="77777777" w:rsidR="005E4F92" w:rsidRDefault="005E4F92" w:rsidP="005E4F92">
      <w:pPr>
        <w:pStyle w:val="22"/>
        <w:spacing w:line="480" w:lineRule="auto"/>
        <w:jc w:val="both"/>
        <w:rPr>
          <w:b w:val="0"/>
          <w:i w:val="0"/>
          <w:sz w:val="28"/>
          <w:szCs w:val="28"/>
        </w:rPr>
      </w:pPr>
      <w:r>
        <w:rPr>
          <w:i w:val="0"/>
          <w:sz w:val="28"/>
          <w:szCs w:val="28"/>
          <w:u w:val="single"/>
        </w:rPr>
        <w:t>7. Целевая аудитория</w:t>
      </w:r>
      <w:r>
        <w:rPr>
          <w:b w:val="0"/>
          <w:i w:val="0"/>
          <w:sz w:val="28"/>
          <w:szCs w:val="28"/>
        </w:rPr>
        <w:t>:</w:t>
      </w:r>
    </w:p>
    <w:p w14:paraId="03177BD1" w14:textId="103DE2C1" w:rsidR="005E4F92" w:rsidRDefault="005E4F92" w:rsidP="005E4F92">
      <w:pPr>
        <w:pStyle w:val="22"/>
        <w:spacing w:line="480" w:lineRule="auto"/>
        <w:ind w:firstLine="540"/>
        <w:jc w:val="both"/>
        <w:rPr>
          <w:b w:val="0"/>
          <w:i w:val="0"/>
          <w:sz w:val="28"/>
          <w:szCs w:val="28"/>
        </w:rPr>
      </w:pPr>
      <w:r>
        <w:rPr>
          <w:b w:val="0"/>
          <w:i w:val="0"/>
          <w:sz w:val="28"/>
          <w:szCs w:val="28"/>
        </w:rPr>
        <w:t xml:space="preserve">в программе адаптационного учебного курса предполагается дать сведения, необходимые для лиц, намеренных после получения специальности «Государственное и муниципальное управление» </w:t>
      </w:r>
      <w:r w:rsidR="001B5BE6">
        <w:rPr>
          <w:b w:val="0"/>
          <w:i w:val="0"/>
          <w:sz w:val="28"/>
          <w:szCs w:val="28"/>
        </w:rPr>
        <w:t xml:space="preserve">и </w:t>
      </w:r>
      <w:r>
        <w:rPr>
          <w:b w:val="0"/>
          <w:i w:val="0"/>
          <w:sz w:val="28"/>
          <w:szCs w:val="28"/>
        </w:rPr>
        <w:t>работать в сфере государственного и муниципального управления.</w:t>
      </w:r>
    </w:p>
    <w:p w14:paraId="36F5B41A" w14:textId="77777777" w:rsidR="005E4F92" w:rsidRDefault="005E4F92" w:rsidP="005E4F92">
      <w:pPr>
        <w:spacing w:line="480" w:lineRule="auto"/>
        <w:rPr>
          <w:sz w:val="28"/>
          <w:szCs w:val="28"/>
        </w:rPr>
      </w:pPr>
    </w:p>
    <w:p w14:paraId="0B0B259D" w14:textId="77777777" w:rsidR="005E4F92" w:rsidRDefault="005E4F92" w:rsidP="005E4F92">
      <w:pPr>
        <w:pStyle w:val="22"/>
        <w:spacing w:line="480" w:lineRule="auto"/>
        <w:jc w:val="both"/>
        <w:rPr>
          <w:i w:val="0"/>
          <w:sz w:val="28"/>
          <w:szCs w:val="28"/>
          <w:u w:val="single"/>
        </w:rPr>
      </w:pPr>
      <w:r>
        <w:rPr>
          <w:i w:val="0"/>
          <w:sz w:val="28"/>
          <w:szCs w:val="28"/>
          <w:u w:val="single"/>
        </w:rPr>
        <w:t>8.</w:t>
      </w:r>
      <w:r>
        <w:rPr>
          <w:sz w:val="28"/>
          <w:szCs w:val="28"/>
          <w:u w:val="single"/>
        </w:rPr>
        <w:t xml:space="preserve"> </w:t>
      </w:r>
      <w:r>
        <w:rPr>
          <w:i w:val="0"/>
          <w:sz w:val="28"/>
          <w:szCs w:val="28"/>
          <w:u w:val="single"/>
        </w:rPr>
        <w:t>Вырабатываемые компетенции:</w:t>
      </w:r>
    </w:p>
    <w:p w14:paraId="45AEAC2F" w14:textId="77777777" w:rsidR="005E4F92" w:rsidRDefault="005E4F92" w:rsidP="005E4F92">
      <w:pPr>
        <w:spacing w:line="480" w:lineRule="auto"/>
        <w:ind w:firstLine="709"/>
        <w:jc w:val="both"/>
        <w:rPr>
          <w:sz w:val="28"/>
          <w:szCs w:val="28"/>
        </w:rPr>
      </w:pPr>
      <w:r>
        <w:rPr>
          <w:sz w:val="28"/>
          <w:szCs w:val="28"/>
        </w:rPr>
        <w:t>по итогам курса слушатели должны обладать комплексом ключевых компетенций, позволяющих без затруднений интерпретировать процессы распределения и перераспределения разного рода ресурсов (властных, сырьевых, информационных, финансовых) в терминах административного торга, а также самим принимать участие в процессах административного торга и распределения ресурсов.</w:t>
      </w:r>
    </w:p>
    <w:p w14:paraId="59107119" w14:textId="44844ADE" w:rsidR="005E4F92" w:rsidRDefault="005E4F92" w:rsidP="005E4F92">
      <w:pPr>
        <w:pStyle w:val="BodyTextIndent21"/>
        <w:widowControl/>
        <w:spacing w:before="0" w:after="0" w:line="480" w:lineRule="auto"/>
        <w:ind w:left="0" w:firstLine="709"/>
        <w:jc w:val="both"/>
        <w:rPr>
          <w:b w:val="0"/>
          <w:sz w:val="28"/>
          <w:szCs w:val="28"/>
        </w:rPr>
      </w:pPr>
      <w:r>
        <w:rPr>
          <w:b w:val="0"/>
          <w:sz w:val="28"/>
          <w:szCs w:val="28"/>
        </w:rPr>
        <w:t xml:space="preserve">К требуемым знаниям относится знание административно-территориального устройства Российской Федерации, устройства отраслей народного хозяйства, социальной структуры, образованной </w:t>
      </w:r>
      <w:r w:rsidR="00877F97">
        <w:rPr>
          <w:b w:val="0"/>
          <w:sz w:val="28"/>
          <w:szCs w:val="28"/>
        </w:rPr>
        <w:t xml:space="preserve">специфическими для ресурсного государства </w:t>
      </w:r>
      <w:r>
        <w:rPr>
          <w:b w:val="0"/>
          <w:sz w:val="28"/>
          <w:szCs w:val="28"/>
        </w:rPr>
        <w:t>социально- учетными группами.</w:t>
      </w:r>
    </w:p>
    <w:p w14:paraId="66CFA6BE" w14:textId="77777777" w:rsidR="005E4F92" w:rsidRDefault="005E4F92" w:rsidP="005E4F92">
      <w:pPr>
        <w:pStyle w:val="22"/>
        <w:spacing w:line="480" w:lineRule="auto"/>
        <w:ind w:firstLine="540"/>
        <w:jc w:val="both"/>
        <w:rPr>
          <w:b w:val="0"/>
          <w:i w:val="0"/>
          <w:sz w:val="28"/>
          <w:szCs w:val="28"/>
        </w:rPr>
      </w:pPr>
      <w:r>
        <w:rPr>
          <w:b w:val="0"/>
          <w:i w:val="0"/>
          <w:sz w:val="28"/>
          <w:szCs w:val="28"/>
        </w:rPr>
        <w:t>В результате прохождения курса студенты должны:</w:t>
      </w:r>
    </w:p>
    <w:p w14:paraId="473CBEFC" w14:textId="2E32FB17" w:rsidR="005E4F92" w:rsidRDefault="00877F97" w:rsidP="00877F97">
      <w:pPr>
        <w:pStyle w:val="22"/>
        <w:tabs>
          <w:tab w:val="left" w:pos="900"/>
          <w:tab w:val="left" w:pos="2160"/>
        </w:tabs>
        <w:spacing w:line="480" w:lineRule="auto"/>
        <w:ind w:left="900"/>
        <w:jc w:val="both"/>
        <w:rPr>
          <w:b w:val="0"/>
          <w:i w:val="0"/>
          <w:sz w:val="28"/>
          <w:szCs w:val="28"/>
        </w:rPr>
      </w:pPr>
      <w:r>
        <w:rPr>
          <w:b w:val="0"/>
          <w:i w:val="0"/>
          <w:sz w:val="28"/>
          <w:szCs w:val="28"/>
        </w:rPr>
        <w:t>Быть ознакомлены с  теоретико-объясняющими</w:t>
      </w:r>
      <w:r w:rsidR="005E4F92">
        <w:rPr>
          <w:b w:val="0"/>
          <w:i w:val="0"/>
          <w:sz w:val="28"/>
          <w:szCs w:val="28"/>
        </w:rPr>
        <w:t>, теор</w:t>
      </w:r>
      <w:r>
        <w:rPr>
          <w:b w:val="0"/>
          <w:i w:val="0"/>
          <w:sz w:val="28"/>
          <w:szCs w:val="28"/>
        </w:rPr>
        <w:t>етико-описывающими и эмпирическими</w:t>
      </w:r>
      <w:r w:rsidR="005E4F92">
        <w:rPr>
          <w:b w:val="0"/>
          <w:i w:val="0"/>
          <w:sz w:val="28"/>
          <w:szCs w:val="28"/>
        </w:rPr>
        <w:t xml:space="preserve">  способы представления устройства </w:t>
      </w:r>
      <w:r>
        <w:rPr>
          <w:b w:val="0"/>
          <w:i w:val="0"/>
          <w:sz w:val="28"/>
          <w:szCs w:val="28"/>
        </w:rPr>
        <w:t>ветвей власти, отношениях между ними</w:t>
      </w:r>
      <w:r w:rsidR="005E4F92">
        <w:rPr>
          <w:b w:val="0"/>
          <w:i w:val="0"/>
          <w:sz w:val="28"/>
          <w:szCs w:val="28"/>
        </w:rPr>
        <w:t>, а также научиться интерпретировать разного рода информацию в терминах устройства административно-рыночного государства и административного торга.</w:t>
      </w:r>
    </w:p>
    <w:p w14:paraId="00779BF9" w14:textId="15B93388" w:rsidR="005E4F92" w:rsidRDefault="005E4F92" w:rsidP="005E4F92">
      <w:pPr>
        <w:pStyle w:val="22"/>
        <w:numPr>
          <w:ilvl w:val="0"/>
          <w:numId w:val="10"/>
        </w:numPr>
        <w:tabs>
          <w:tab w:val="left" w:pos="900"/>
          <w:tab w:val="left" w:pos="2160"/>
        </w:tabs>
        <w:spacing w:line="480" w:lineRule="auto"/>
        <w:ind w:left="900"/>
        <w:jc w:val="both"/>
        <w:rPr>
          <w:b w:val="0"/>
          <w:i w:val="0"/>
          <w:sz w:val="28"/>
          <w:szCs w:val="28"/>
        </w:rPr>
      </w:pPr>
      <w:r>
        <w:rPr>
          <w:b w:val="0"/>
          <w:i w:val="0"/>
          <w:sz w:val="28"/>
          <w:szCs w:val="28"/>
        </w:rPr>
        <w:t xml:space="preserve">уметь применять на практике полученные знания, использовать знание об </w:t>
      </w:r>
      <w:r w:rsidR="00877F97">
        <w:rPr>
          <w:b w:val="0"/>
          <w:i w:val="0"/>
          <w:sz w:val="28"/>
          <w:szCs w:val="28"/>
        </w:rPr>
        <w:t xml:space="preserve">отношениях между ветвями власти и </w:t>
      </w:r>
      <w:r>
        <w:rPr>
          <w:b w:val="0"/>
          <w:i w:val="0"/>
          <w:sz w:val="28"/>
          <w:szCs w:val="28"/>
        </w:rPr>
        <w:t>устройстве административного рынка при осуществлении деятельности в рам</w:t>
      </w:r>
      <w:r w:rsidR="00DD0753">
        <w:rPr>
          <w:b w:val="0"/>
          <w:i w:val="0"/>
          <w:sz w:val="28"/>
          <w:szCs w:val="28"/>
        </w:rPr>
        <w:t>ках государственной и муниципальной службы</w:t>
      </w:r>
      <w:r>
        <w:rPr>
          <w:b w:val="0"/>
          <w:i w:val="0"/>
          <w:sz w:val="28"/>
          <w:szCs w:val="28"/>
        </w:rPr>
        <w:t>.</w:t>
      </w:r>
    </w:p>
    <w:p w14:paraId="07A74B72" w14:textId="77777777" w:rsidR="005E4F92" w:rsidRDefault="005E4F92" w:rsidP="005E4F92">
      <w:pPr>
        <w:spacing w:line="480" w:lineRule="auto"/>
        <w:ind w:left="180"/>
        <w:rPr>
          <w:sz w:val="28"/>
          <w:szCs w:val="28"/>
        </w:rPr>
      </w:pPr>
    </w:p>
    <w:p w14:paraId="3805F96E" w14:textId="77777777" w:rsidR="005E4F92" w:rsidRDefault="005E4F92" w:rsidP="005E4F92">
      <w:pPr>
        <w:spacing w:line="480" w:lineRule="auto"/>
        <w:rPr>
          <w:b/>
          <w:sz w:val="28"/>
          <w:szCs w:val="28"/>
          <w:u w:val="single"/>
        </w:rPr>
      </w:pPr>
      <w:r>
        <w:rPr>
          <w:b/>
          <w:sz w:val="28"/>
          <w:szCs w:val="28"/>
          <w:u w:val="single"/>
        </w:rPr>
        <w:t>9. Инновационная методическая новизна курса:</w:t>
      </w:r>
    </w:p>
    <w:p w14:paraId="583ECBF6" w14:textId="39D8E46E" w:rsidR="005E4F92" w:rsidRDefault="005E4F92" w:rsidP="005E4F92">
      <w:pPr>
        <w:pStyle w:val="a0"/>
        <w:spacing w:line="480" w:lineRule="auto"/>
        <w:jc w:val="both"/>
        <w:rPr>
          <w:rFonts w:ascii="Times New Roman" w:hAnsi="Times New Roman"/>
        </w:rPr>
      </w:pPr>
      <w:r>
        <w:rPr>
          <w:rFonts w:ascii="Times New Roman" w:hAnsi="Times New Roman"/>
        </w:rPr>
        <w:tab/>
        <w:t xml:space="preserve">В настоящее время не существует </w:t>
      </w:r>
      <w:r w:rsidR="00DD0753">
        <w:rPr>
          <w:rFonts w:ascii="Times New Roman" w:hAnsi="Times New Roman"/>
        </w:rPr>
        <w:t xml:space="preserve">адаптационных </w:t>
      </w:r>
      <w:r>
        <w:rPr>
          <w:rFonts w:ascii="Times New Roman" w:hAnsi="Times New Roman"/>
        </w:rPr>
        <w:t xml:space="preserve">учебных курсов, в которых в каком-либо виде представлены темы, относящиеся к </w:t>
      </w:r>
      <w:r w:rsidR="00DD0753">
        <w:rPr>
          <w:rFonts w:ascii="Times New Roman" w:hAnsi="Times New Roman"/>
        </w:rPr>
        <w:t>устройству ветвей власти</w:t>
      </w:r>
      <w:r w:rsidR="004B1860">
        <w:rPr>
          <w:rFonts w:ascii="Times New Roman" w:hAnsi="Times New Roman"/>
        </w:rPr>
        <w:t xml:space="preserve"> и отношений между ними. </w:t>
      </w:r>
      <w:r>
        <w:rPr>
          <w:rFonts w:ascii="Times New Roman" w:hAnsi="Times New Roman"/>
        </w:rPr>
        <w:t xml:space="preserve">Устройство </w:t>
      </w:r>
      <w:r w:rsidR="004B1860">
        <w:rPr>
          <w:rFonts w:ascii="Times New Roman" w:hAnsi="Times New Roman"/>
        </w:rPr>
        <w:t>ветвей</w:t>
      </w:r>
      <w:r>
        <w:rPr>
          <w:rFonts w:ascii="Times New Roman" w:hAnsi="Times New Roman"/>
        </w:rPr>
        <w:t xml:space="preserve"> власти, отраслей народного хозяйства, административно-</w:t>
      </w:r>
      <w:r w:rsidR="00874B38">
        <w:rPr>
          <w:rFonts w:ascii="Times New Roman" w:hAnsi="Times New Roman"/>
        </w:rPr>
        <w:t>территориальное деление страны,</w:t>
      </w:r>
      <w:r w:rsidR="00E62A8F">
        <w:rPr>
          <w:rFonts w:ascii="Times New Roman" w:hAnsi="Times New Roman"/>
        </w:rPr>
        <w:t xml:space="preserve"> рассматриваются </w:t>
      </w:r>
      <w:r>
        <w:rPr>
          <w:rFonts w:ascii="Times New Roman" w:hAnsi="Times New Roman"/>
        </w:rPr>
        <w:t xml:space="preserve">(если рассматриваются) как несвязанные между собой отдельности, интерпретируемые чаще всего с позиций теорий, не учитывающих специфики устройств и функционирования Российской Федерации. </w:t>
      </w:r>
    </w:p>
    <w:p w14:paraId="648D0349" w14:textId="77777777" w:rsidR="005E4F92" w:rsidRDefault="005E4F92" w:rsidP="005E4F92">
      <w:pPr>
        <w:spacing w:line="480" w:lineRule="auto"/>
        <w:jc w:val="both"/>
        <w:rPr>
          <w:sz w:val="28"/>
          <w:szCs w:val="28"/>
          <w:u w:val="single"/>
        </w:rPr>
      </w:pPr>
      <w:r>
        <w:rPr>
          <w:b/>
          <w:sz w:val="28"/>
          <w:szCs w:val="28"/>
          <w:u w:val="single"/>
        </w:rPr>
        <w:t>10. Применяемые методы</w:t>
      </w:r>
      <w:r>
        <w:rPr>
          <w:sz w:val="28"/>
          <w:szCs w:val="28"/>
          <w:u w:val="single"/>
        </w:rPr>
        <w:t>:</w:t>
      </w:r>
    </w:p>
    <w:p w14:paraId="10C3E436" w14:textId="5CBD9AE6" w:rsidR="005E4F92" w:rsidRDefault="005E4F92" w:rsidP="005E4F92">
      <w:pPr>
        <w:pStyle w:val="BodyText"/>
        <w:spacing w:line="480" w:lineRule="auto"/>
        <w:ind w:firstLine="540"/>
        <w:jc w:val="both"/>
        <w:rPr>
          <w:sz w:val="28"/>
          <w:szCs w:val="28"/>
        </w:rPr>
      </w:pPr>
      <w:r>
        <w:rPr>
          <w:sz w:val="28"/>
          <w:szCs w:val="28"/>
        </w:rPr>
        <w:t>в процессе обучения проводятся лекции с использованием интерактивных методов для практического закрепления полученных знаний (текущие обсуждения лекционного материала,  семинарские занятия, требования к студентам интерпретировать их собственные наблюдения в термина</w:t>
      </w:r>
      <w:r w:rsidR="000B42A1">
        <w:rPr>
          <w:sz w:val="28"/>
          <w:szCs w:val="28"/>
        </w:rPr>
        <w:t>х теории устройства ветвей власти</w:t>
      </w:r>
      <w:r>
        <w:rPr>
          <w:sz w:val="28"/>
          <w:szCs w:val="28"/>
        </w:rPr>
        <w:t>.</w:t>
      </w:r>
    </w:p>
    <w:p w14:paraId="4616932E" w14:textId="77777777" w:rsidR="005E4F92" w:rsidRDefault="005E4F92" w:rsidP="005E4F92">
      <w:pPr>
        <w:pStyle w:val="BodyTextIndent21"/>
        <w:widowControl/>
        <w:spacing w:before="0" w:after="0" w:line="480" w:lineRule="auto"/>
        <w:ind w:left="0" w:firstLine="0"/>
        <w:rPr>
          <w:sz w:val="28"/>
          <w:szCs w:val="28"/>
          <w:u w:val="single"/>
        </w:rPr>
      </w:pPr>
      <w:r>
        <w:rPr>
          <w:sz w:val="28"/>
          <w:szCs w:val="28"/>
          <w:u w:val="single"/>
        </w:rPr>
        <w:t>11. Начало чтения курса:</w:t>
      </w:r>
    </w:p>
    <w:p w14:paraId="6B1921F3" w14:textId="350A3289" w:rsidR="005E4F92" w:rsidRDefault="000B42A1" w:rsidP="005E4F92">
      <w:pPr>
        <w:pStyle w:val="BodyTextIndent21"/>
        <w:widowControl/>
        <w:tabs>
          <w:tab w:val="left" w:pos="5420"/>
        </w:tabs>
        <w:suppressAutoHyphens w:val="0"/>
        <w:spacing w:before="0" w:after="0" w:line="480" w:lineRule="auto"/>
        <w:ind w:left="0" w:firstLine="0"/>
        <w:jc w:val="both"/>
        <w:rPr>
          <w:b w:val="0"/>
          <w:sz w:val="28"/>
          <w:szCs w:val="28"/>
        </w:rPr>
      </w:pPr>
      <w:r>
        <w:rPr>
          <w:b w:val="0"/>
          <w:sz w:val="28"/>
          <w:szCs w:val="28"/>
        </w:rPr>
        <w:t>с 2014</w:t>
      </w:r>
      <w:r w:rsidR="005E4F92">
        <w:rPr>
          <w:b w:val="0"/>
          <w:sz w:val="28"/>
          <w:szCs w:val="28"/>
        </w:rPr>
        <w:t xml:space="preserve"> учебного года.</w:t>
      </w:r>
    </w:p>
    <w:p w14:paraId="3E386A1A" w14:textId="77777777" w:rsidR="005E4F92" w:rsidRPr="005E4F92" w:rsidRDefault="005E4F92" w:rsidP="005E4F92">
      <w:pPr>
        <w:pStyle w:val="BodyTextIndent21"/>
        <w:widowControl/>
        <w:tabs>
          <w:tab w:val="left" w:pos="5420"/>
        </w:tabs>
        <w:suppressAutoHyphens w:val="0"/>
        <w:spacing w:before="0" w:after="0" w:line="480" w:lineRule="auto"/>
        <w:ind w:left="0" w:firstLine="0"/>
        <w:jc w:val="both"/>
        <w:rPr>
          <w:i/>
          <w:sz w:val="28"/>
          <w:szCs w:val="28"/>
          <w:u w:val="dotDash"/>
          <w14:shadow w14:blurRad="50800" w14:dist="38100" w14:dir="2700000" w14:sx="100000" w14:sy="100000" w14:kx="0" w14:ky="0" w14:algn="tl">
            <w14:srgbClr w14:val="000000">
              <w14:alpha w14:val="60000"/>
            </w14:srgbClr>
          </w14:shadow>
        </w:rPr>
      </w:pPr>
      <w:r w:rsidRPr="005E4F92">
        <w:rPr>
          <w:i/>
          <w:sz w:val="28"/>
          <w:szCs w:val="28"/>
          <w:u w:val="dotDash"/>
          <w14:shadow w14:blurRad="50800" w14:dist="38100" w14:dir="2700000" w14:sx="100000" w14:sy="100000" w14:kx="0" w14:ky="0" w14:algn="tl">
            <w14:srgbClr w14:val="000000">
              <w14:alpha w14:val="60000"/>
            </w14:srgbClr>
          </w14:shadow>
        </w:rPr>
        <w:t>тематический план учебной дисциплины</w:t>
      </w:r>
    </w:p>
    <w:p w14:paraId="563BA651" w14:textId="77777777" w:rsidR="000B42A1" w:rsidRDefault="000B42A1" w:rsidP="000B42A1">
      <w:pPr>
        <w:pStyle w:val="Title"/>
        <w:rPr>
          <w:rFonts w:ascii="Times New Roman Bold" w:eastAsia="Times New Roman Bold" w:hAnsi="Times New Roman Bold" w:cs="Times New Roman Bold"/>
        </w:rPr>
      </w:pPr>
      <w:r>
        <w:t>ТЕМАТИЧЕСКИЙ ПЛАН</w:t>
      </w:r>
    </w:p>
    <w:p w14:paraId="49684425" w14:textId="77777777" w:rsidR="000B42A1" w:rsidRDefault="000B42A1" w:rsidP="000B42A1">
      <w:pPr>
        <w:pStyle w:val="Subtitle"/>
        <w:rPr>
          <w:rFonts w:ascii="Times New Roman Bold" w:eastAsia="Times New Roman Bold" w:hAnsi="Times New Roman Bold" w:cs="Times New Roman Bold"/>
          <w:sz w:val="24"/>
          <w:szCs w:val="24"/>
        </w:rPr>
      </w:pPr>
      <w:r>
        <w:rPr>
          <w:sz w:val="24"/>
          <w:szCs w:val="24"/>
        </w:rPr>
        <w:t>УЧЕБНОЙ ДИСЦИПЛИНЫ</w:t>
      </w:r>
    </w:p>
    <w:p w14:paraId="400B2DA9" w14:textId="77777777" w:rsidR="000B42A1" w:rsidRDefault="000B42A1" w:rsidP="000B42A1">
      <w:pPr>
        <w:pStyle w:val="Subtitle"/>
        <w:rPr>
          <w:rFonts w:ascii="Times New Roman Bold" w:eastAsia="Times New Roman Bold" w:hAnsi="Times New Roman Bold" w:cs="Times New Roman Bold"/>
        </w:rPr>
      </w:pPr>
      <w:r>
        <w:rPr>
          <w:rFonts w:ascii="Times New Roman Bold"/>
          <w:sz w:val="24"/>
          <w:szCs w:val="24"/>
        </w:rPr>
        <w:t xml:space="preserve"> </w:t>
      </w:r>
      <w:r>
        <w:rPr>
          <w:rFonts w:ascii="Times New Roman Bold"/>
        </w:rPr>
        <w:t>"</w:t>
      </w:r>
      <w:r>
        <w:t>Иерархии ветвей власти в Российской Федерации</w:t>
      </w:r>
      <w:r>
        <w:rPr>
          <w:rFonts w:ascii="Times New Roman Bold"/>
        </w:rPr>
        <w:t>"</w:t>
      </w:r>
    </w:p>
    <w:p w14:paraId="07E38DA8" w14:textId="77777777" w:rsidR="000B42A1" w:rsidRDefault="000B42A1" w:rsidP="000B42A1">
      <w:pPr>
        <w:pStyle w:val="Subtitle"/>
        <w:rPr>
          <w:rFonts w:ascii="Times New Roman Bold" w:eastAsia="Times New Roman Bold" w:hAnsi="Times New Roman Bold" w:cs="Times New Roman Bold"/>
          <w:sz w:val="24"/>
          <w:szCs w:val="24"/>
        </w:rPr>
      </w:pPr>
    </w:p>
    <w:tbl>
      <w:tblPr>
        <w:tblStyle w:val="TableNormal1"/>
        <w:tblW w:w="10234" w:type="dxa"/>
        <w:jc w:val="center"/>
        <w:tblInd w:w="-16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0"/>
        <w:gridCol w:w="2277"/>
        <w:gridCol w:w="1560"/>
        <w:gridCol w:w="1134"/>
        <w:gridCol w:w="1701"/>
        <w:gridCol w:w="1701"/>
        <w:gridCol w:w="1211"/>
      </w:tblGrid>
      <w:tr w:rsidR="000B42A1" w:rsidRPr="00CC48AF" w14:paraId="62977D28" w14:textId="77777777" w:rsidTr="000B42A1">
        <w:trPr>
          <w:trHeight w:val="300"/>
          <w:jc w:val="center"/>
        </w:trPr>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E10AA" w14:textId="77777777" w:rsidR="000B42A1" w:rsidRPr="00CC48AF" w:rsidRDefault="000B42A1" w:rsidP="000B42A1">
            <w:pPr>
              <w:jc w:val="center"/>
              <w:rPr>
                <w:sz w:val="22"/>
                <w:szCs w:val="22"/>
              </w:rPr>
            </w:pPr>
            <w:r w:rsidRPr="00CC48AF">
              <w:rPr>
                <w:sz w:val="22"/>
                <w:szCs w:val="22"/>
              </w:rPr>
              <w:t>№</w:t>
            </w: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23128" w14:textId="77777777" w:rsidR="000B42A1" w:rsidRPr="00CC48AF" w:rsidRDefault="000B42A1" w:rsidP="000B42A1">
            <w:pPr>
              <w:jc w:val="center"/>
              <w:rPr>
                <w:sz w:val="22"/>
                <w:szCs w:val="22"/>
              </w:rPr>
            </w:pPr>
            <w:r w:rsidRPr="00CC48AF">
              <w:rPr>
                <w:sz w:val="22"/>
                <w:szCs w:val="22"/>
              </w:rPr>
              <w:t>Название темы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4BED8" w14:textId="77777777" w:rsidR="000B42A1" w:rsidRPr="00CC48AF" w:rsidRDefault="000B42A1" w:rsidP="000B42A1">
            <w:pPr>
              <w:jc w:val="center"/>
              <w:rPr>
                <w:sz w:val="22"/>
                <w:szCs w:val="22"/>
              </w:rPr>
            </w:pPr>
            <w:r w:rsidRPr="00CC48AF">
              <w:rPr>
                <w:sz w:val="22"/>
                <w:szCs w:val="22"/>
              </w:rPr>
              <w:t>Всего часов по дисциплине</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A534A" w14:textId="77777777" w:rsidR="000B42A1" w:rsidRPr="00CC48AF" w:rsidRDefault="000B42A1" w:rsidP="000B42A1">
            <w:pPr>
              <w:jc w:val="center"/>
              <w:rPr>
                <w:sz w:val="22"/>
                <w:szCs w:val="22"/>
              </w:rPr>
            </w:pPr>
            <w:r w:rsidRPr="00CC48AF">
              <w:rPr>
                <w:sz w:val="22"/>
                <w:szCs w:val="22"/>
              </w:rPr>
              <w:t>Аудиторные часы</w:t>
            </w:r>
          </w:p>
        </w:tc>
        <w:tc>
          <w:tcPr>
            <w:tcW w:w="1211" w:type="dxa"/>
            <w:vMerge w:val="restart"/>
            <w:tcBorders>
              <w:top w:val="single" w:sz="4" w:space="0" w:color="000000"/>
              <w:left w:val="single" w:sz="4" w:space="0" w:color="000000"/>
              <w:right w:val="single" w:sz="4" w:space="0" w:color="000000"/>
            </w:tcBorders>
          </w:tcPr>
          <w:p w14:paraId="39EA0A3C" w14:textId="77777777" w:rsidR="000B42A1" w:rsidRPr="00CC48AF" w:rsidRDefault="000B42A1" w:rsidP="000B42A1">
            <w:pPr>
              <w:jc w:val="center"/>
              <w:rPr>
                <w:sz w:val="22"/>
                <w:szCs w:val="22"/>
              </w:rPr>
            </w:pPr>
            <w:r w:rsidRPr="00CC48AF">
              <w:rPr>
                <w:sz w:val="22"/>
                <w:szCs w:val="22"/>
              </w:rPr>
              <w:t>Самостоятельная работа</w:t>
            </w:r>
          </w:p>
        </w:tc>
      </w:tr>
      <w:tr w:rsidR="000B42A1" w:rsidRPr="00CC48AF" w14:paraId="3DA8FC6F" w14:textId="77777777" w:rsidTr="000B42A1">
        <w:trPr>
          <w:trHeight w:val="900"/>
          <w:jc w:val="center"/>
        </w:trPr>
        <w:tc>
          <w:tcPr>
            <w:tcW w:w="650" w:type="dxa"/>
            <w:vMerge/>
            <w:tcBorders>
              <w:top w:val="single" w:sz="4" w:space="0" w:color="000000"/>
              <w:left w:val="single" w:sz="4" w:space="0" w:color="000000"/>
              <w:bottom w:val="single" w:sz="4" w:space="0" w:color="000000"/>
              <w:right w:val="single" w:sz="4" w:space="0" w:color="000000"/>
            </w:tcBorders>
            <w:shd w:val="clear" w:color="auto" w:fill="auto"/>
          </w:tcPr>
          <w:p w14:paraId="68A94DCE" w14:textId="77777777" w:rsidR="000B42A1" w:rsidRPr="00CC48AF" w:rsidRDefault="000B42A1" w:rsidP="000B42A1">
            <w:pPr>
              <w:rPr>
                <w:sz w:val="22"/>
                <w:szCs w:val="22"/>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tcPr>
          <w:p w14:paraId="421AD5B7" w14:textId="77777777" w:rsidR="000B42A1" w:rsidRPr="00CC48AF" w:rsidRDefault="000B42A1" w:rsidP="000B42A1">
            <w:pPr>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1A85AD51" w14:textId="77777777" w:rsidR="000B42A1" w:rsidRPr="00CC48AF" w:rsidRDefault="000B42A1" w:rsidP="000B42A1">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6BC1E" w14:textId="77777777" w:rsidR="000B42A1" w:rsidRPr="00CC48AF" w:rsidRDefault="000B42A1" w:rsidP="000B42A1">
            <w:pPr>
              <w:jc w:val="center"/>
              <w:rPr>
                <w:sz w:val="22"/>
                <w:szCs w:val="22"/>
              </w:rPr>
            </w:pPr>
            <w:r w:rsidRPr="00CC48AF">
              <w:rPr>
                <w:sz w:val="22"/>
                <w:szCs w:val="22"/>
              </w:rPr>
              <w:t>Лекции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B8D83" w14:textId="77777777" w:rsidR="000B42A1" w:rsidRPr="00CC48AF" w:rsidRDefault="000B42A1" w:rsidP="000B42A1">
            <w:pPr>
              <w:jc w:val="center"/>
              <w:rPr>
                <w:sz w:val="22"/>
                <w:szCs w:val="22"/>
              </w:rPr>
            </w:pPr>
            <w:r w:rsidRPr="00CC48AF">
              <w:rPr>
                <w:sz w:val="22"/>
                <w:szCs w:val="22"/>
              </w:rPr>
              <w:t>Сем</w:t>
            </w:r>
            <w:r w:rsidRPr="00CC48AF">
              <w:rPr>
                <w:rFonts w:ascii="Times New Roman Bold"/>
                <w:sz w:val="22"/>
                <w:szCs w:val="22"/>
              </w:rPr>
              <w:t>инары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F0A06D" w14:textId="77777777" w:rsidR="000B42A1" w:rsidRPr="00CC48AF" w:rsidRDefault="000B42A1" w:rsidP="000B42A1">
            <w:pPr>
              <w:jc w:val="center"/>
              <w:rPr>
                <w:sz w:val="22"/>
                <w:szCs w:val="22"/>
              </w:rPr>
            </w:pPr>
            <w:r w:rsidRPr="00CC48AF">
              <w:rPr>
                <w:sz w:val="22"/>
                <w:szCs w:val="22"/>
              </w:rPr>
              <w:t>Практические занятия/ Полевые исследования</w:t>
            </w:r>
          </w:p>
        </w:tc>
        <w:tc>
          <w:tcPr>
            <w:tcW w:w="1211" w:type="dxa"/>
            <w:vMerge/>
            <w:tcBorders>
              <w:left w:val="single" w:sz="4" w:space="0" w:color="000000"/>
              <w:bottom w:val="single" w:sz="4" w:space="0" w:color="000000"/>
              <w:right w:val="single" w:sz="4" w:space="0" w:color="000000"/>
            </w:tcBorders>
          </w:tcPr>
          <w:p w14:paraId="63473429" w14:textId="77777777" w:rsidR="000B42A1" w:rsidRPr="00CC48AF" w:rsidRDefault="000B42A1" w:rsidP="000B42A1">
            <w:pPr>
              <w:rPr>
                <w:sz w:val="22"/>
                <w:szCs w:val="22"/>
              </w:rPr>
            </w:pPr>
          </w:p>
        </w:tc>
      </w:tr>
      <w:tr w:rsidR="000B42A1" w:rsidRPr="00CC48AF" w14:paraId="7063E163" w14:textId="77777777" w:rsidTr="000B42A1">
        <w:trPr>
          <w:trHeight w:val="900"/>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90B9D" w14:textId="77777777" w:rsidR="000B42A1" w:rsidRPr="00CC48AF" w:rsidRDefault="000B42A1" w:rsidP="000B42A1">
            <w:pPr>
              <w:jc w:val="center"/>
              <w:rPr>
                <w:sz w:val="22"/>
                <w:szCs w:val="22"/>
              </w:rPr>
            </w:pPr>
            <w:r w:rsidRPr="00CC48AF">
              <w:rPr>
                <w:sz w:val="22"/>
                <w:szCs w:val="22"/>
              </w:rPr>
              <w:t>1</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F3EFC" w14:textId="58306902" w:rsidR="000B42A1" w:rsidRPr="00CC48AF" w:rsidRDefault="000B42A1" w:rsidP="000B42A1">
            <w:pPr>
              <w:rPr>
                <w:sz w:val="22"/>
                <w:szCs w:val="22"/>
              </w:rPr>
            </w:pPr>
            <w:r w:rsidRPr="00CC48AF">
              <w:rPr>
                <w:sz w:val="22"/>
                <w:szCs w:val="22"/>
              </w:rPr>
              <w:t>Структура ветвей власти, общее представление</w:t>
            </w:r>
            <w:r w:rsidR="00423DAE" w:rsidRPr="00CC48AF">
              <w:rPr>
                <w:sz w:val="22"/>
                <w:szCs w:val="22"/>
              </w:rPr>
              <w:t xml:space="preserve"> Административно- территориальная структура и территориальное распределение ветвей власти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FFED3" w14:textId="77777777" w:rsidR="000B42A1" w:rsidRPr="00CC48AF" w:rsidRDefault="000B42A1" w:rsidP="000B42A1">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F9DC0" w14:textId="3902DE16" w:rsidR="000B42A1" w:rsidRPr="00CC48AF" w:rsidRDefault="00423DAE" w:rsidP="000B42A1">
            <w:pPr>
              <w:rPr>
                <w:sz w:val="22"/>
                <w:szCs w:val="22"/>
                <w:lang w:val="en-US"/>
              </w:rPr>
            </w:pPr>
            <w:r>
              <w:rPr>
                <w:sz w:val="22"/>
                <w:szCs w:val="22"/>
                <w:lang w:val="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391F6" w14:textId="552DA466" w:rsidR="000B42A1" w:rsidRPr="00CC48AF" w:rsidRDefault="00423DAE" w:rsidP="000B42A1">
            <w:pPr>
              <w:rPr>
                <w:sz w:val="22"/>
                <w:szCs w:val="22"/>
              </w:rPr>
            </w:pPr>
            <w:r>
              <w:rPr>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36195" w14:textId="77777777" w:rsidR="000B42A1" w:rsidRPr="00CC48AF" w:rsidRDefault="000B42A1" w:rsidP="000B42A1">
            <w:pPr>
              <w:rPr>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12C37B75" w14:textId="77777777" w:rsidR="000B42A1" w:rsidRPr="00CC48AF" w:rsidRDefault="000B42A1" w:rsidP="000B42A1">
            <w:pPr>
              <w:rPr>
                <w:sz w:val="22"/>
                <w:szCs w:val="22"/>
              </w:rPr>
            </w:pPr>
          </w:p>
        </w:tc>
      </w:tr>
      <w:tr w:rsidR="00423DAE" w:rsidRPr="00CC48AF" w14:paraId="56609D34" w14:textId="77777777" w:rsidTr="000B42A1">
        <w:trPr>
          <w:trHeight w:val="1800"/>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A8169" w14:textId="77777777" w:rsidR="00423DAE" w:rsidRPr="00CC48AF" w:rsidRDefault="00423DAE" w:rsidP="000B42A1">
            <w:pPr>
              <w:jc w:val="center"/>
              <w:rPr>
                <w:sz w:val="22"/>
                <w:szCs w:val="22"/>
              </w:rPr>
            </w:pPr>
            <w:r w:rsidRPr="00CC48AF">
              <w:rPr>
                <w:sz w:val="22"/>
                <w:szCs w:val="22"/>
              </w:rPr>
              <w:t>2</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223D7" w14:textId="77777777" w:rsidR="00423DAE" w:rsidRDefault="00423DAE" w:rsidP="000B42A1">
            <w:pPr>
              <w:rPr>
                <w:sz w:val="22"/>
                <w:szCs w:val="22"/>
              </w:rPr>
            </w:pPr>
            <w:r w:rsidRPr="00CC48AF">
              <w:rPr>
                <w:sz w:val="22"/>
                <w:szCs w:val="22"/>
              </w:rPr>
              <w:t>Структура исполнительной ветви власти</w:t>
            </w:r>
          </w:p>
          <w:p w14:paraId="6DD36917" w14:textId="04FAB4DD" w:rsidR="00423DAE" w:rsidRPr="00CC48AF" w:rsidRDefault="00423DAE" w:rsidP="000B42A1">
            <w:pPr>
              <w:rPr>
                <w:sz w:val="22"/>
                <w:szCs w:val="22"/>
              </w:rPr>
            </w:pPr>
            <w:r w:rsidRPr="00CC48AF">
              <w:rPr>
                <w:sz w:val="22"/>
                <w:szCs w:val="22"/>
              </w:rPr>
              <w:t>Структура представительской ветви власт</w:t>
            </w:r>
            <w:r w:rsidR="006F203D">
              <w:rPr>
                <w:sz w:val="22"/>
                <w:szCs w:val="22"/>
              </w:rPr>
              <w:t>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3904A" w14:textId="77777777" w:rsidR="00423DAE" w:rsidRPr="00CC48AF" w:rsidRDefault="00423DAE" w:rsidP="000B42A1">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34752" w14:textId="433C2E33" w:rsidR="00423DAE" w:rsidRPr="00CC48AF" w:rsidRDefault="006F203D" w:rsidP="000B42A1">
            <w:pPr>
              <w:rPr>
                <w:sz w:val="22"/>
                <w:szCs w:val="22"/>
              </w:rPr>
            </w:pPr>
            <w:r>
              <w:rPr>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3BF80" w14:textId="0503FC82" w:rsidR="00423DAE" w:rsidRPr="00CC48AF" w:rsidRDefault="006F203D" w:rsidP="000B42A1">
            <w:pPr>
              <w:rPr>
                <w:sz w:val="22"/>
                <w:szCs w:val="22"/>
              </w:rPr>
            </w:pPr>
            <w:r>
              <w:rPr>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65981" w14:textId="77777777" w:rsidR="00423DAE" w:rsidRPr="00CC48AF" w:rsidRDefault="00423DAE" w:rsidP="000B42A1">
            <w:pPr>
              <w:rPr>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27B4990F" w14:textId="77777777" w:rsidR="00423DAE" w:rsidRPr="00CC48AF" w:rsidRDefault="00423DAE" w:rsidP="000B42A1">
            <w:pPr>
              <w:rPr>
                <w:sz w:val="22"/>
                <w:szCs w:val="22"/>
              </w:rPr>
            </w:pPr>
          </w:p>
        </w:tc>
      </w:tr>
      <w:tr w:rsidR="00423DAE" w:rsidRPr="00CC48AF" w14:paraId="32569F5B" w14:textId="77777777" w:rsidTr="000B42A1">
        <w:trPr>
          <w:trHeight w:val="900"/>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BBC0A" w14:textId="77777777" w:rsidR="00423DAE" w:rsidRPr="00CC48AF" w:rsidRDefault="00423DAE" w:rsidP="000B42A1">
            <w:pPr>
              <w:jc w:val="center"/>
              <w:rPr>
                <w:sz w:val="22"/>
                <w:szCs w:val="22"/>
              </w:rPr>
            </w:pPr>
            <w:r w:rsidRPr="00CC48AF">
              <w:rPr>
                <w:sz w:val="22"/>
                <w:szCs w:val="22"/>
              </w:rPr>
              <w:t>3</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1DB63" w14:textId="77777777" w:rsidR="006F203D" w:rsidRDefault="006F203D" w:rsidP="000B42A1">
            <w:pPr>
              <w:rPr>
                <w:sz w:val="22"/>
                <w:szCs w:val="22"/>
              </w:rPr>
            </w:pPr>
            <w:r w:rsidRPr="00CC48AF">
              <w:rPr>
                <w:sz w:val="22"/>
                <w:szCs w:val="22"/>
              </w:rPr>
              <w:t xml:space="preserve">Структура судебной ветви власти Структура военной власти </w:t>
            </w:r>
          </w:p>
          <w:p w14:paraId="4CE9B7E7" w14:textId="2BDA3909" w:rsidR="00423DAE" w:rsidRPr="00CC48AF" w:rsidRDefault="006F203D" w:rsidP="000B42A1">
            <w:pPr>
              <w:rPr>
                <w:sz w:val="22"/>
                <w:szCs w:val="22"/>
              </w:rPr>
            </w:pPr>
            <w:r w:rsidRPr="00CC48AF">
              <w:rPr>
                <w:sz w:val="22"/>
                <w:szCs w:val="22"/>
              </w:rPr>
              <w:t>Структура правоохранительной власти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104D1" w14:textId="77777777" w:rsidR="00423DAE" w:rsidRPr="00CC48AF" w:rsidRDefault="00423DAE" w:rsidP="000B42A1">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28EFC" w14:textId="1B12190A" w:rsidR="00423DAE" w:rsidRPr="00CC48AF" w:rsidRDefault="006F203D" w:rsidP="000B42A1">
            <w:pPr>
              <w:rPr>
                <w:sz w:val="22"/>
                <w:szCs w:val="22"/>
              </w:rPr>
            </w:pPr>
            <w:r>
              <w:rPr>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410D9" w14:textId="4F25AF77" w:rsidR="00423DAE" w:rsidRPr="00CC48AF" w:rsidRDefault="006F203D" w:rsidP="000B42A1">
            <w:pPr>
              <w:rPr>
                <w:sz w:val="22"/>
                <w:szCs w:val="22"/>
              </w:rPr>
            </w:pPr>
            <w:r>
              <w:rPr>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70A43" w14:textId="77777777" w:rsidR="00423DAE" w:rsidRPr="00CC48AF" w:rsidRDefault="00423DAE" w:rsidP="000B42A1">
            <w:pPr>
              <w:rPr>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6AB16402" w14:textId="77777777" w:rsidR="00423DAE" w:rsidRPr="00CC48AF" w:rsidRDefault="00423DAE" w:rsidP="000B42A1">
            <w:pPr>
              <w:rPr>
                <w:sz w:val="22"/>
                <w:szCs w:val="22"/>
              </w:rPr>
            </w:pPr>
          </w:p>
        </w:tc>
      </w:tr>
      <w:tr w:rsidR="00423DAE" w:rsidRPr="00CC48AF" w14:paraId="48FBCC99" w14:textId="77777777" w:rsidTr="000B42A1">
        <w:trPr>
          <w:trHeight w:val="300"/>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56902" w14:textId="77777777" w:rsidR="00423DAE" w:rsidRPr="00CC48AF" w:rsidRDefault="00423DAE" w:rsidP="000B42A1">
            <w:pPr>
              <w:rPr>
                <w:sz w:val="22"/>
                <w:szCs w:val="22"/>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A3790" w14:textId="77777777" w:rsidR="00423DAE" w:rsidRPr="00CC48AF" w:rsidRDefault="00423DAE" w:rsidP="000B42A1">
            <w:pPr>
              <w:rPr>
                <w:sz w:val="22"/>
                <w:szCs w:val="22"/>
              </w:rPr>
            </w:pPr>
            <w:r w:rsidRPr="00CC48AF">
              <w:rPr>
                <w:spacing w:val="-1"/>
                <w:sz w:val="22"/>
                <w:szCs w:val="22"/>
              </w:rPr>
              <w:t>Итого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24DE2" w14:textId="77777777" w:rsidR="00423DAE" w:rsidRPr="00CC48AF" w:rsidRDefault="00423DAE" w:rsidP="000B42A1">
            <w:pPr>
              <w:rPr>
                <w:sz w:val="22"/>
                <w:szCs w:val="22"/>
              </w:rPr>
            </w:pPr>
            <w:r>
              <w:rPr>
                <w:sz w:val="22"/>
                <w:szCs w:val="22"/>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27DE9" w14:textId="77777777" w:rsidR="00423DAE" w:rsidRPr="00CC48AF" w:rsidRDefault="00423DAE" w:rsidP="000B42A1">
            <w:pPr>
              <w:rPr>
                <w:sz w:val="22"/>
                <w:szCs w:val="22"/>
                <w:lang w:val="en-US"/>
              </w:rPr>
            </w:pPr>
            <w:r w:rsidRPr="00CC48AF">
              <w:rPr>
                <w:sz w:val="22"/>
                <w:szCs w:val="22"/>
                <w:lang w:val="en-US"/>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5574B" w14:textId="77777777" w:rsidR="00423DAE" w:rsidRPr="00CC48AF" w:rsidRDefault="00423DAE" w:rsidP="000B42A1">
            <w:pPr>
              <w:rPr>
                <w:sz w:val="22"/>
                <w:szCs w:val="22"/>
              </w:rPr>
            </w:pPr>
            <w:r w:rsidRPr="00CC48AF">
              <w:rPr>
                <w:sz w:val="22"/>
                <w:szCs w:val="22"/>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2CE90" w14:textId="77777777" w:rsidR="00423DAE" w:rsidRPr="00CC48AF" w:rsidRDefault="00423DAE" w:rsidP="000B42A1">
            <w:pPr>
              <w:rPr>
                <w:sz w:val="22"/>
                <w:szCs w:val="22"/>
              </w:rPr>
            </w:pPr>
            <w:r w:rsidRPr="00CC48AF">
              <w:rPr>
                <w:sz w:val="22"/>
                <w:szCs w:val="22"/>
              </w:rPr>
              <w:t>16</w:t>
            </w:r>
          </w:p>
        </w:tc>
        <w:tc>
          <w:tcPr>
            <w:tcW w:w="1211" w:type="dxa"/>
            <w:tcBorders>
              <w:top w:val="single" w:sz="4" w:space="0" w:color="000000"/>
              <w:left w:val="single" w:sz="4" w:space="0" w:color="000000"/>
              <w:bottom w:val="single" w:sz="4" w:space="0" w:color="000000"/>
              <w:right w:val="single" w:sz="4" w:space="0" w:color="000000"/>
            </w:tcBorders>
          </w:tcPr>
          <w:p w14:paraId="2DDB1686" w14:textId="77777777" w:rsidR="00423DAE" w:rsidRPr="00CC48AF" w:rsidRDefault="00423DAE" w:rsidP="000B42A1">
            <w:pPr>
              <w:rPr>
                <w:sz w:val="22"/>
                <w:szCs w:val="22"/>
              </w:rPr>
            </w:pPr>
            <w:r>
              <w:rPr>
                <w:sz w:val="22"/>
                <w:szCs w:val="22"/>
              </w:rPr>
              <w:t>40</w:t>
            </w:r>
          </w:p>
        </w:tc>
      </w:tr>
    </w:tbl>
    <w:p w14:paraId="7EE4F314" w14:textId="77777777" w:rsidR="000B42A1" w:rsidRPr="00CC48AF" w:rsidRDefault="000B42A1" w:rsidP="000B42A1">
      <w:pPr>
        <w:pStyle w:val="Subtitle"/>
        <w:rPr>
          <w:sz w:val="22"/>
          <w:szCs w:val="22"/>
        </w:rPr>
      </w:pPr>
    </w:p>
    <w:p w14:paraId="154B46FB" w14:textId="77777777" w:rsidR="005E4F92" w:rsidRPr="005E4F92" w:rsidRDefault="005E4F92" w:rsidP="005E4F92">
      <w:pPr>
        <w:suppressAutoHyphens w:val="0"/>
        <w:spacing w:line="200" w:lineRule="atLeast"/>
        <w:jc w:val="both"/>
        <w:rPr>
          <w:b/>
          <w:i/>
          <w:sz w:val="28"/>
          <w:szCs w:val="28"/>
          <w:u w:val="dotDash"/>
          <w14:shadow w14:blurRad="50800" w14:dist="38100" w14:dir="2700000" w14:sx="100000" w14:sy="100000" w14:kx="0" w14:ky="0" w14:algn="tl">
            <w14:srgbClr w14:val="000000">
              <w14:alpha w14:val="60000"/>
            </w14:srgbClr>
          </w14:shadow>
        </w:rPr>
      </w:pPr>
    </w:p>
    <w:p w14:paraId="03EED55E" w14:textId="77777777" w:rsidR="005E4F92" w:rsidRDefault="005E4F92" w:rsidP="005E4F92">
      <w:pPr>
        <w:pStyle w:val="21"/>
        <w:suppressAutoHyphens w:val="0"/>
        <w:spacing w:line="200" w:lineRule="atLeast"/>
        <w:jc w:val="both"/>
        <w:rPr>
          <w:sz w:val="28"/>
          <w:szCs w:val="28"/>
        </w:rPr>
      </w:pPr>
    </w:p>
    <w:p w14:paraId="574C4801" w14:textId="77777777" w:rsidR="005E4F92" w:rsidRDefault="005E4F92" w:rsidP="005E4F92">
      <w:pPr>
        <w:suppressAutoHyphens w:val="0"/>
        <w:spacing w:line="200" w:lineRule="atLeast"/>
        <w:jc w:val="both"/>
      </w:pPr>
    </w:p>
    <w:p w14:paraId="2473370A" w14:textId="77777777" w:rsidR="005E4F92" w:rsidRDefault="005E4F92" w:rsidP="005E4F92">
      <w:pPr>
        <w:suppressAutoHyphens w:val="0"/>
        <w:spacing w:line="200" w:lineRule="atLeast"/>
        <w:jc w:val="both"/>
        <w:rPr>
          <w:sz w:val="28"/>
          <w:szCs w:val="28"/>
        </w:rPr>
      </w:pPr>
    </w:p>
    <w:p w14:paraId="73134AF4" w14:textId="77777777" w:rsidR="005E4F92" w:rsidRPr="005E4F92" w:rsidRDefault="005E4F92" w:rsidP="005E4F92">
      <w:pPr>
        <w:suppressAutoHyphens w:val="0"/>
        <w:spacing w:before="120" w:line="200" w:lineRule="atLeast"/>
        <w:jc w:val="both"/>
        <w:rPr>
          <w:b/>
          <w:i/>
          <w:sz w:val="28"/>
          <w:szCs w:val="28"/>
          <w:u w:val="dotDash"/>
          <w14:shadow w14:blurRad="50800" w14:dist="38100" w14:dir="2700000" w14:sx="100000" w14:sy="100000" w14:kx="0" w14:ky="0" w14:algn="tl">
            <w14:srgbClr w14:val="000000">
              <w14:alpha w14:val="60000"/>
            </w14:srgbClr>
          </w14:shadow>
        </w:rPr>
      </w:pPr>
      <w:r w:rsidRPr="005E4F92">
        <w:rPr>
          <w:b/>
          <w:i/>
          <w:sz w:val="28"/>
          <w:szCs w:val="28"/>
          <w:u w:val="dotDash"/>
          <w14:shadow w14:blurRad="50800" w14:dist="38100" w14:dir="2700000" w14:sx="100000" w14:sy="100000" w14:kx="0" w14:ky="0" w14:algn="tl">
            <w14:srgbClr w14:val="000000">
              <w14:alpha w14:val="60000"/>
            </w14:srgbClr>
          </w14:shadow>
        </w:rPr>
        <w:t>Базовый учебник:</w:t>
      </w:r>
    </w:p>
    <w:p w14:paraId="462F680E" w14:textId="77777777" w:rsidR="005E4F92" w:rsidRDefault="005E4F92" w:rsidP="005E4F92">
      <w:pPr>
        <w:pStyle w:val="21"/>
        <w:suppressAutoHyphens w:val="0"/>
        <w:spacing w:before="120" w:line="200" w:lineRule="atLeast"/>
        <w:jc w:val="both"/>
        <w:rPr>
          <w:sz w:val="28"/>
          <w:szCs w:val="28"/>
        </w:rPr>
      </w:pPr>
      <w:r>
        <w:rPr>
          <w:sz w:val="28"/>
          <w:szCs w:val="28"/>
        </w:rPr>
        <w:t xml:space="preserve">Базовый учебник –  </w:t>
      </w:r>
      <w:proofErr w:type="spellStart"/>
      <w:r>
        <w:rPr>
          <w:sz w:val="28"/>
          <w:szCs w:val="28"/>
        </w:rPr>
        <w:t>Кордонский</w:t>
      </w:r>
      <w:proofErr w:type="spellEnd"/>
      <w:r>
        <w:rPr>
          <w:sz w:val="28"/>
          <w:szCs w:val="28"/>
        </w:rPr>
        <w:t xml:space="preserve"> С.Г. Рынки власти (Административные рынки СССР и России), Москва, ОГИ, 2006 г. </w:t>
      </w:r>
    </w:p>
    <w:p w14:paraId="23B7ACD7" w14:textId="77777777" w:rsidR="005E4F92" w:rsidRDefault="005E4F92" w:rsidP="005E4F92">
      <w:pPr>
        <w:pStyle w:val="21"/>
        <w:suppressAutoHyphens w:val="0"/>
        <w:spacing w:before="120" w:line="200" w:lineRule="atLeast"/>
        <w:jc w:val="both"/>
        <w:rPr>
          <w:sz w:val="28"/>
          <w:szCs w:val="28"/>
        </w:rPr>
      </w:pPr>
      <w:proofErr w:type="spellStart"/>
      <w:r>
        <w:rPr>
          <w:sz w:val="28"/>
          <w:szCs w:val="28"/>
        </w:rPr>
        <w:t>Кордонский</w:t>
      </w:r>
      <w:proofErr w:type="spellEnd"/>
      <w:r>
        <w:rPr>
          <w:sz w:val="28"/>
          <w:szCs w:val="28"/>
        </w:rPr>
        <w:t xml:space="preserve"> С. Г. Сословная структура постсоветской России. М. 2008</w:t>
      </w:r>
    </w:p>
    <w:p w14:paraId="586E8015" w14:textId="77777777" w:rsidR="005E4F92" w:rsidRDefault="005E4F92" w:rsidP="005E4F92">
      <w:pPr>
        <w:pStyle w:val="21"/>
        <w:suppressAutoHyphens w:val="0"/>
        <w:spacing w:before="120" w:line="200" w:lineRule="atLeast"/>
        <w:jc w:val="both"/>
        <w:rPr>
          <w:sz w:val="28"/>
          <w:szCs w:val="28"/>
        </w:rPr>
      </w:pPr>
      <w:proofErr w:type="spellStart"/>
      <w:r>
        <w:rPr>
          <w:sz w:val="28"/>
          <w:szCs w:val="28"/>
        </w:rPr>
        <w:t>Кордонский</w:t>
      </w:r>
      <w:proofErr w:type="spellEnd"/>
      <w:r>
        <w:rPr>
          <w:sz w:val="28"/>
          <w:szCs w:val="28"/>
        </w:rPr>
        <w:t xml:space="preserve"> С.Г. Поместная федерация. М. 2010</w:t>
      </w:r>
    </w:p>
    <w:p w14:paraId="22348683" w14:textId="77777777" w:rsidR="005E4F92" w:rsidRDefault="005E4F92" w:rsidP="005E4F92">
      <w:pPr>
        <w:suppressAutoHyphens w:val="0"/>
        <w:spacing w:line="200" w:lineRule="atLeast"/>
        <w:jc w:val="both"/>
        <w:rPr>
          <w:sz w:val="28"/>
          <w:szCs w:val="28"/>
        </w:rPr>
      </w:pPr>
    </w:p>
    <w:p w14:paraId="5419241C" w14:textId="77777777" w:rsidR="005E4F92" w:rsidRPr="005E4F92" w:rsidRDefault="005E4F92" w:rsidP="005E4F92">
      <w:pPr>
        <w:suppressAutoHyphens w:val="0"/>
        <w:spacing w:line="200" w:lineRule="atLeast"/>
        <w:jc w:val="both"/>
        <w:rPr>
          <w:b/>
          <w:i/>
          <w:sz w:val="28"/>
          <w:szCs w:val="28"/>
          <w:u w:val="dotDash"/>
          <w14:shadow w14:blurRad="50800" w14:dist="38100" w14:dir="2700000" w14:sx="100000" w14:sy="100000" w14:kx="0" w14:ky="0" w14:algn="tl">
            <w14:srgbClr w14:val="000000">
              <w14:alpha w14:val="60000"/>
            </w14:srgbClr>
          </w14:shadow>
        </w:rPr>
      </w:pPr>
      <w:r w:rsidRPr="005E4F92">
        <w:rPr>
          <w:b/>
          <w:i/>
          <w:sz w:val="28"/>
          <w:szCs w:val="28"/>
          <w:u w:val="dotDash"/>
          <w14:shadow w14:blurRad="50800" w14:dist="38100" w14:dir="2700000" w14:sx="100000" w14:sy="100000" w14:kx="0" w14:ky="0" w14:algn="tl">
            <w14:srgbClr w14:val="000000">
              <w14:alpha w14:val="60000"/>
            </w14:srgbClr>
          </w14:shadow>
        </w:rPr>
        <w:t>Формы контроля и темы эссе:</w:t>
      </w:r>
    </w:p>
    <w:p w14:paraId="638B1BD0" w14:textId="77777777" w:rsidR="005E4F92" w:rsidRPr="005E4F92" w:rsidRDefault="005E4F92" w:rsidP="005E4F92">
      <w:pPr>
        <w:suppressAutoHyphens w:val="0"/>
        <w:spacing w:line="200" w:lineRule="atLeast"/>
        <w:jc w:val="both"/>
        <w:rPr>
          <w:b/>
          <w:i/>
          <w:sz w:val="28"/>
          <w:szCs w:val="28"/>
          <w:u w:val="dotDash"/>
          <w14:shadow w14:blurRad="50800" w14:dist="38100" w14:dir="2700000" w14:sx="100000" w14:sy="100000" w14:kx="0" w14:ky="0" w14:algn="tl">
            <w14:srgbClr w14:val="000000">
              <w14:alpha w14:val="60000"/>
            </w14:srgbClr>
          </w14:shadow>
        </w:rPr>
      </w:pPr>
    </w:p>
    <w:p w14:paraId="6AB6EC00" w14:textId="77777777" w:rsidR="005E4F92" w:rsidRDefault="005E4F92" w:rsidP="005E4F92">
      <w:pPr>
        <w:numPr>
          <w:ilvl w:val="0"/>
          <w:numId w:val="2"/>
        </w:numPr>
        <w:tabs>
          <w:tab w:val="left" w:pos="720"/>
        </w:tabs>
        <w:suppressAutoHyphens w:val="0"/>
        <w:spacing w:line="200" w:lineRule="atLeast"/>
        <w:jc w:val="both"/>
        <w:rPr>
          <w:sz w:val="28"/>
          <w:szCs w:val="28"/>
        </w:rPr>
      </w:pPr>
      <w:r>
        <w:rPr>
          <w:b/>
          <w:sz w:val="28"/>
          <w:szCs w:val="28"/>
        </w:rPr>
        <w:t>текущий контроль</w:t>
      </w:r>
      <w:r>
        <w:rPr>
          <w:sz w:val="28"/>
          <w:szCs w:val="28"/>
        </w:rPr>
        <w:t>:</w:t>
      </w:r>
    </w:p>
    <w:p w14:paraId="0688BC5B" w14:textId="77777777" w:rsidR="005E4F92" w:rsidRDefault="005E4F92" w:rsidP="005E4F92">
      <w:pPr>
        <w:suppressAutoHyphens w:val="0"/>
        <w:spacing w:line="200" w:lineRule="atLeast"/>
        <w:jc w:val="both"/>
        <w:rPr>
          <w:sz w:val="28"/>
          <w:szCs w:val="28"/>
        </w:rPr>
      </w:pPr>
      <w:r>
        <w:rPr>
          <w:sz w:val="28"/>
          <w:szCs w:val="28"/>
        </w:rPr>
        <w:t>опросы студентов на семинарских и практических занятиях.</w:t>
      </w:r>
    </w:p>
    <w:p w14:paraId="46AEA84E" w14:textId="77777777" w:rsidR="005E4F92" w:rsidRDefault="005E4F92" w:rsidP="005E4F92">
      <w:pPr>
        <w:numPr>
          <w:ilvl w:val="0"/>
          <w:numId w:val="2"/>
        </w:numPr>
        <w:tabs>
          <w:tab w:val="left" w:pos="720"/>
        </w:tabs>
        <w:suppressAutoHyphens w:val="0"/>
        <w:spacing w:line="200" w:lineRule="atLeast"/>
        <w:jc w:val="both"/>
        <w:rPr>
          <w:sz w:val="28"/>
          <w:szCs w:val="28"/>
        </w:rPr>
      </w:pPr>
      <w:r>
        <w:rPr>
          <w:b/>
          <w:sz w:val="28"/>
          <w:szCs w:val="28"/>
        </w:rPr>
        <w:t>промежуточный контроль</w:t>
      </w:r>
      <w:r>
        <w:rPr>
          <w:sz w:val="28"/>
          <w:szCs w:val="28"/>
        </w:rPr>
        <w:t>:</w:t>
      </w:r>
    </w:p>
    <w:p w14:paraId="357B897C" w14:textId="6BC8ABE1" w:rsidR="005E4F92" w:rsidRDefault="005E4F92" w:rsidP="005E4F92">
      <w:pPr>
        <w:suppressAutoHyphens w:val="0"/>
        <w:spacing w:line="200" w:lineRule="atLeast"/>
        <w:jc w:val="both"/>
        <w:rPr>
          <w:sz w:val="28"/>
          <w:szCs w:val="28"/>
        </w:rPr>
      </w:pPr>
      <w:r>
        <w:rPr>
          <w:sz w:val="28"/>
          <w:szCs w:val="28"/>
        </w:rPr>
        <w:t xml:space="preserve">оценка качества </w:t>
      </w:r>
      <w:r w:rsidR="000B42A1">
        <w:rPr>
          <w:sz w:val="28"/>
          <w:szCs w:val="28"/>
        </w:rPr>
        <w:t>исследования, проведенного в полевых условиях</w:t>
      </w:r>
    </w:p>
    <w:p w14:paraId="5F562905" w14:textId="77777777" w:rsidR="005E4F92" w:rsidRDefault="005E4F92" w:rsidP="005E4F92">
      <w:pPr>
        <w:numPr>
          <w:ilvl w:val="0"/>
          <w:numId w:val="2"/>
        </w:numPr>
        <w:tabs>
          <w:tab w:val="left" w:pos="720"/>
        </w:tabs>
        <w:suppressAutoHyphens w:val="0"/>
        <w:spacing w:line="200" w:lineRule="atLeast"/>
        <w:jc w:val="both"/>
        <w:rPr>
          <w:sz w:val="28"/>
          <w:szCs w:val="28"/>
        </w:rPr>
      </w:pPr>
      <w:r>
        <w:rPr>
          <w:b/>
          <w:sz w:val="28"/>
          <w:szCs w:val="28"/>
        </w:rPr>
        <w:t>итоговый контроль</w:t>
      </w:r>
      <w:r>
        <w:rPr>
          <w:sz w:val="28"/>
          <w:szCs w:val="28"/>
        </w:rPr>
        <w:t xml:space="preserve"> – зачет в течение академических 2 часов (120 мин.).</w:t>
      </w:r>
    </w:p>
    <w:p w14:paraId="07708FE5" w14:textId="77777777" w:rsidR="005E4F92" w:rsidRDefault="005E4F92" w:rsidP="005E4F92">
      <w:pPr>
        <w:numPr>
          <w:ilvl w:val="0"/>
          <w:numId w:val="2"/>
        </w:numPr>
        <w:tabs>
          <w:tab w:val="left" w:pos="720"/>
        </w:tabs>
        <w:suppressAutoHyphens w:val="0"/>
        <w:spacing w:line="200" w:lineRule="atLeast"/>
        <w:jc w:val="both"/>
        <w:rPr>
          <w:sz w:val="28"/>
          <w:szCs w:val="28"/>
        </w:rPr>
      </w:pPr>
      <w:r>
        <w:rPr>
          <w:b/>
          <w:sz w:val="28"/>
          <w:szCs w:val="28"/>
        </w:rPr>
        <w:t>итоговая оценка</w:t>
      </w:r>
      <w:r>
        <w:rPr>
          <w:sz w:val="28"/>
          <w:szCs w:val="28"/>
        </w:rPr>
        <w:t xml:space="preserve"> – складывается из:</w:t>
      </w:r>
    </w:p>
    <w:p w14:paraId="044CE6F6" w14:textId="7F0F1CC4" w:rsidR="005E4F92" w:rsidRDefault="005E4F92" w:rsidP="005E4F92">
      <w:pPr>
        <w:suppressAutoHyphens w:val="0"/>
        <w:spacing w:line="200" w:lineRule="atLeast"/>
        <w:jc w:val="both"/>
        <w:rPr>
          <w:b/>
          <w:sz w:val="28"/>
          <w:szCs w:val="28"/>
        </w:rPr>
      </w:pPr>
      <w:r>
        <w:rPr>
          <w:b/>
          <w:sz w:val="28"/>
          <w:szCs w:val="28"/>
        </w:rPr>
        <w:t xml:space="preserve">0-6 </w:t>
      </w:r>
      <w:r>
        <w:rPr>
          <w:sz w:val="28"/>
          <w:szCs w:val="28"/>
        </w:rPr>
        <w:t>баллов – зачет</w:t>
      </w:r>
      <w:r>
        <w:rPr>
          <w:b/>
          <w:sz w:val="28"/>
          <w:szCs w:val="28"/>
        </w:rPr>
        <w:t xml:space="preserve">; 0-4 </w:t>
      </w:r>
      <w:r w:rsidR="007642A2">
        <w:rPr>
          <w:sz w:val="28"/>
          <w:szCs w:val="28"/>
        </w:rPr>
        <w:t>балла – оценка качества проведенного исследования</w:t>
      </w:r>
      <w:r>
        <w:rPr>
          <w:b/>
          <w:sz w:val="28"/>
          <w:szCs w:val="28"/>
        </w:rPr>
        <w:t>.</w:t>
      </w:r>
    </w:p>
    <w:p w14:paraId="154529A3" w14:textId="77777777" w:rsidR="005E4F92" w:rsidRPr="00EF2C15" w:rsidRDefault="005E4F92" w:rsidP="005E4F92">
      <w:pPr>
        <w:pStyle w:val="ListParagraph"/>
        <w:numPr>
          <w:ilvl w:val="0"/>
          <w:numId w:val="53"/>
        </w:numPr>
        <w:spacing w:after="0" w:line="360" w:lineRule="auto"/>
        <w:jc w:val="both"/>
        <w:rPr>
          <w:rFonts w:ascii="Times New Roman" w:hAnsi="Times New Roman"/>
          <w:b/>
          <w:sz w:val="24"/>
          <w:szCs w:val="24"/>
          <w:lang w:val="en-US"/>
        </w:rPr>
      </w:pPr>
      <w:r w:rsidRPr="00EF2C15">
        <w:rPr>
          <w:rFonts w:ascii="Times New Roman" w:hAnsi="Times New Roman"/>
          <w:b/>
          <w:sz w:val="24"/>
          <w:szCs w:val="24"/>
        </w:rPr>
        <w:t>Формы контроля</w:t>
      </w:r>
    </w:p>
    <w:p w14:paraId="195B0385" w14:textId="77777777" w:rsidR="005E4F92" w:rsidRDefault="005E4F92" w:rsidP="005E4F92">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текущий контроль (присутствие на лекциях и семинарах, подготовка домашнего задания и написание эссе);</w:t>
      </w:r>
    </w:p>
    <w:p w14:paraId="53A2CCB9" w14:textId="77777777" w:rsidR="005E4F92" w:rsidRDefault="005E4F92" w:rsidP="005E4F92">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итоговый контроль (устный экзамен).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3"/>
      </w:tblGrid>
      <w:tr w:rsidR="005E4F92" w14:paraId="5955C580" w14:textId="77777777" w:rsidTr="00E153F3">
        <w:tc>
          <w:tcPr>
            <w:tcW w:w="7338" w:type="dxa"/>
            <w:shd w:val="clear" w:color="auto" w:fill="auto"/>
          </w:tcPr>
          <w:p w14:paraId="2794B305" w14:textId="77777777" w:rsidR="005E4F92" w:rsidRPr="00A22D1F" w:rsidRDefault="005E4F92" w:rsidP="00E153F3">
            <w:pPr>
              <w:pStyle w:val="ListParagraph"/>
              <w:ind w:left="0"/>
              <w:jc w:val="center"/>
              <w:rPr>
                <w:sz w:val="24"/>
                <w:szCs w:val="24"/>
              </w:rPr>
            </w:pPr>
            <w:r w:rsidRPr="00A22D1F">
              <w:rPr>
                <w:sz w:val="24"/>
                <w:szCs w:val="24"/>
              </w:rPr>
              <w:t>Элемент</w:t>
            </w:r>
          </w:p>
        </w:tc>
        <w:tc>
          <w:tcPr>
            <w:tcW w:w="2233" w:type="dxa"/>
            <w:shd w:val="clear" w:color="auto" w:fill="auto"/>
          </w:tcPr>
          <w:p w14:paraId="0EA48A2E" w14:textId="77777777" w:rsidR="005E4F92" w:rsidRPr="00A22D1F" w:rsidRDefault="005E4F92" w:rsidP="00E153F3">
            <w:pPr>
              <w:pStyle w:val="ListParagraph"/>
              <w:ind w:left="0"/>
              <w:jc w:val="center"/>
              <w:rPr>
                <w:sz w:val="24"/>
                <w:szCs w:val="24"/>
              </w:rPr>
            </w:pPr>
            <w:r w:rsidRPr="00A22D1F">
              <w:rPr>
                <w:sz w:val="24"/>
                <w:szCs w:val="24"/>
              </w:rPr>
              <w:t>Вес</w:t>
            </w:r>
          </w:p>
        </w:tc>
      </w:tr>
      <w:tr w:rsidR="005E4F92" w14:paraId="35E2AD28" w14:textId="77777777" w:rsidTr="00E153F3">
        <w:tc>
          <w:tcPr>
            <w:tcW w:w="7338" w:type="dxa"/>
            <w:shd w:val="clear" w:color="auto" w:fill="auto"/>
          </w:tcPr>
          <w:p w14:paraId="4A86A195" w14:textId="77777777" w:rsidR="005E4F92" w:rsidRPr="00A22D1F" w:rsidRDefault="005E4F92" w:rsidP="00E153F3">
            <w:pPr>
              <w:pStyle w:val="ListParagraph"/>
              <w:ind w:left="0"/>
              <w:jc w:val="both"/>
              <w:rPr>
                <w:sz w:val="24"/>
                <w:szCs w:val="24"/>
              </w:rPr>
            </w:pPr>
            <w:r w:rsidRPr="00A22D1F">
              <w:rPr>
                <w:sz w:val="24"/>
                <w:szCs w:val="24"/>
              </w:rPr>
              <w:t>Посещаемость лекций</w:t>
            </w:r>
          </w:p>
        </w:tc>
        <w:tc>
          <w:tcPr>
            <w:tcW w:w="2233" w:type="dxa"/>
            <w:shd w:val="clear" w:color="auto" w:fill="auto"/>
          </w:tcPr>
          <w:p w14:paraId="29F1A20E" w14:textId="77777777" w:rsidR="005E4F92" w:rsidRPr="00A22D1F" w:rsidRDefault="005E4F92" w:rsidP="00E153F3">
            <w:pPr>
              <w:pStyle w:val="ListParagraph"/>
              <w:ind w:left="0"/>
              <w:jc w:val="both"/>
              <w:rPr>
                <w:color w:val="FF0000"/>
                <w:sz w:val="24"/>
                <w:szCs w:val="24"/>
              </w:rPr>
            </w:pPr>
            <w:r w:rsidRPr="00A22D1F">
              <w:rPr>
                <w:color w:val="FF0000"/>
                <w:sz w:val="24"/>
                <w:szCs w:val="24"/>
              </w:rPr>
              <w:t>0,1</w:t>
            </w:r>
          </w:p>
        </w:tc>
      </w:tr>
      <w:tr w:rsidR="005E4F92" w14:paraId="20A68E42" w14:textId="77777777" w:rsidTr="00E153F3">
        <w:tc>
          <w:tcPr>
            <w:tcW w:w="7338" w:type="dxa"/>
            <w:shd w:val="clear" w:color="auto" w:fill="auto"/>
          </w:tcPr>
          <w:p w14:paraId="5419A89A" w14:textId="77777777" w:rsidR="005E4F92" w:rsidRPr="00A22D1F" w:rsidRDefault="005E4F92" w:rsidP="00E153F3">
            <w:pPr>
              <w:pStyle w:val="ListParagraph"/>
              <w:ind w:left="0"/>
              <w:jc w:val="both"/>
              <w:rPr>
                <w:sz w:val="24"/>
                <w:szCs w:val="24"/>
              </w:rPr>
            </w:pPr>
            <w:r w:rsidRPr="00A22D1F">
              <w:rPr>
                <w:sz w:val="24"/>
                <w:szCs w:val="24"/>
              </w:rPr>
              <w:t>Посещаемость семинаров</w:t>
            </w:r>
          </w:p>
        </w:tc>
        <w:tc>
          <w:tcPr>
            <w:tcW w:w="2233" w:type="dxa"/>
            <w:shd w:val="clear" w:color="auto" w:fill="auto"/>
          </w:tcPr>
          <w:p w14:paraId="77660A50" w14:textId="77777777" w:rsidR="005E4F92" w:rsidRPr="00A22D1F" w:rsidRDefault="005E4F92" w:rsidP="00E153F3">
            <w:pPr>
              <w:pStyle w:val="ListParagraph"/>
              <w:ind w:left="0"/>
              <w:jc w:val="both"/>
              <w:rPr>
                <w:color w:val="FF0000"/>
                <w:sz w:val="24"/>
                <w:szCs w:val="24"/>
              </w:rPr>
            </w:pPr>
            <w:r w:rsidRPr="00A22D1F">
              <w:rPr>
                <w:color w:val="FF0000"/>
                <w:sz w:val="24"/>
                <w:szCs w:val="24"/>
              </w:rPr>
              <w:t>0,1</w:t>
            </w:r>
          </w:p>
        </w:tc>
      </w:tr>
      <w:tr w:rsidR="005E4F92" w14:paraId="2E3C59E7" w14:textId="77777777" w:rsidTr="00E153F3">
        <w:tc>
          <w:tcPr>
            <w:tcW w:w="7338" w:type="dxa"/>
            <w:shd w:val="clear" w:color="auto" w:fill="auto"/>
          </w:tcPr>
          <w:p w14:paraId="30AC42BC" w14:textId="77777777" w:rsidR="005E4F92" w:rsidRPr="00A22D1F" w:rsidRDefault="005E4F92" w:rsidP="00E153F3">
            <w:pPr>
              <w:pStyle w:val="ListParagraph"/>
              <w:ind w:left="0"/>
              <w:jc w:val="both"/>
              <w:rPr>
                <w:sz w:val="24"/>
                <w:szCs w:val="24"/>
              </w:rPr>
            </w:pPr>
            <w:r w:rsidRPr="00A22D1F">
              <w:rPr>
                <w:sz w:val="24"/>
                <w:szCs w:val="24"/>
              </w:rPr>
              <w:t>Домашнее задание</w:t>
            </w:r>
          </w:p>
        </w:tc>
        <w:tc>
          <w:tcPr>
            <w:tcW w:w="2233" w:type="dxa"/>
            <w:shd w:val="clear" w:color="auto" w:fill="auto"/>
          </w:tcPr>
          <w:p w14:paraId="5B88E815" w14:textId="77777777" w:rsidR="005E4F92" w:rsidRPr="00A22D1F" w:rsidRDefault="005E4F92" w:rsidP="00E153F3">
            <w:pPr>
              <w:pStyle w:val="ListParagraph"/>
              <w:ind w:left="0"/>
              <w:jc w:val="both"/>
              <w:rPr>
                <w:color w:val="FF0000"/>
                <w:sz w:val="24"/>
                <w:szCs w:val="24"/>
              </w:rPr>
            </w:pPr>
            <w:r w:rsidRPr="00A22D1F">
              <w:rPr>
                <w:color w:val="FF0000"/>
                <w:sz w:val="24"/>
                <w:szCs w:val="24"/>
              </w:rPr>
              <w:t>0,2</w:t>
            </w:r>
          </w:p>
        </w:tc>
      </w:tr>
      <w:tr w:rsidR="005E4F92" w14:paraId="086D72D4" w14:textId="77777777" w:rsidTr="00E153F3">
        <w:tc>
          <w:tcPr>
            <w:tcW w:w="7338" w:type="dxa"/>
            <w:shd w:val="clear" w:color="auto" w:fill="auto"/>
          </w:tcPr>
          <w:p w14:paraId="5C51B873" w14:textId="47A4D25D" w:rsidR="005E4F92" w:rsidRPr="007642A2" w:rsidRDefault="007642A2" w:rsidP="00E153F3">
            <w:pPr>
              <w:pStyle w:val="ListParagraph"/>
              <w:ind w:left="0"/>
              <w:jc w:val="both"/>
              <w:rPr>
                <w:rFonts w:ascii="Times New Roman" w:hAnsi="Times New Roman"/>
                <w:sz w:val="24"/>
                <w:szCs w:val="24"/>
                <w:lang w:val="en-US"/>
              </w:rPr>
            </w:pPr>
            <w:r>
              <w:rPr>
                <w:rFonts w:ascii="Times New Roman" w:hAnsi="Times New Roman"/>
                <w:sz w:val="24"/>
                <w:szCs w:val="24"/>
              </w:rPr>
              <w:t>Полевое исследование</w:t>
            </w:r>
          </w:p>
        </w:tc>
        <w:tc>
          <w:tcPr>
            <w:tcW w:w="2233" w:type="dxa"/>
            <w:shd w:val="clear" w:color="auto" w:fill="auto"/>
          </w:tcPr>
          <w:p w14:paraId="461E0332" w14:textId="77777777" w:rsidR="005E4F92" w:rsidRPr="00A22D1F" w:rsidRDefault="005E4F92" w:rsidP="00E153F3">
            <w:pPr>
              <w:pStyle w:val="ListParagraph"/>
              <w:ind w:left="0"/>
              <w:jc w:val="both"/>
              <w:rPr>
                <w:color w:val="FF0000"/>
                <w:sz w:val="24"/>
                <w:szCs w:val="24"/>
              </w:rPr>
            </w:pPr>
            <w:r w:rsidRPr="00A22D1F">
              <w:rPr>
                <w:color w:val="FF0000"/>
                <w:sz w:val="24"/>
                <w:szCs w:val="24"/>
              </w:rPr>
              <w:t>0,2</w:t>
            </w:r>
          </w:p>
        </w:tc>
      </w:tr>
      <w:tr w:rsidR="005E4F92" w14:paraId="311028F6" w14:textId="77777777" w:rsidTr="00E153F3">
        <w:tc>
          <w:tcPr>
            <w:tcW w:w="7338" w:type="dxa"/>
            <w:shd w:val="clear" w:color="auto" w:fill="auto"/>
          </w:tcPr>
          <w:p w14:paraId="69DAE470" w14:textId="77777777" w:rsidR="005E4F92" w:rsidRPr="00A22D1F" w:rsidRDefault="005E4F92" w:rsidP="00E153F3">
            <w:pPr>
              <w:pStyle w:val="ListParagraph"/>
              <w:ind w:left="0"/>
              <w:jc w:val="both"/>
              <w:rPr>
                <w:sz w:val="24"/>
                <w:szCs w:val="24"/>
              </w:rPr>
            </w:pPr>
            <w:r w:rsidRPr="00A22D1F">
              <w:rPr>
                <w:sz w:val="24"/>
                <w:szCs w:val="24"/>
              </w:rPr>
              <w:t>Зачет</w:t>
            </w:r>
          </w:p>
        </w:tc>
        <w:tc>
          <w:tcPr>
            <w:tcW w:w="2233" w:type="dxa"/>
            <w:shd w:val="clear" w:color="auto" w:fill="auto"/>
          </w:tcPr>
          <w:p w14:paraId="0D7A8A16" w14:textId="77777777" w:rsidR="005E4F92" w:rsidRPr="00A22D1F" w:rsidRDefault="005E4F92" w:rsidP="00E153F3">
            <w:pPr>
              <w:pStyle w:val="ListParagraph"/>
              <w:ind w:left="0"/>
              <w:jc w:val="both"/>
              <w:rPr>
                <w:color w:val="FF0000"/>
                <w:sz w:val="24"/>
                <w:szCs w:val="24"/>
              </w:rPr>
            </w:pPr>
            <w:r w:rsidRPr="00A22D1F">
              <w:rPr>
                <w:color w:val="FF0000"/>
                <w:sz w:val="24"/>
                <w:szCs w:val="24"/>
              </w:rPr>
              <w:t>0,4</w:t>
            </w:r>
          </w:p>
        </w:tc>
      </w:tr>
      <w:tr w:rsidR="005E4F92" w14:paraId="655AF738" w14:textId="77777777" w:rsidTr="00E153F3">
        <w:tc>
          <w:tcPr>
            <w:tcW w:w="7338" w:type="dxa"/>
            <w:shd w:val="clear" w:color="auto" w:fill="auto"/>
          </w:tcPr>
          <w:p w14:paraId="54003D55" w14:textId="77777777" w:rsidR="005E4F92" w:rsidRPr="00A22D1F" w:rsidRDefault="005E4F92" w:rsidP="00E153F3">
            <w:pPr>
              <w:pStyle w:val="ListParagraph"/>
              <w:ind w:left="0"/>
              <w:jc w:val="right"/>
              <w:rPr>
                <w:sz w:val="24"/>
                <w:szCs w:val="24"/>
              </w:rPr>
            </w:pPr>
            <w:r w:rsidRPr="00A22D1F">
              <w:rPr>
                <w:sz w:val="24"/>
                <w:szCs w:val="24"/>
              </w:rPr>
              <w:t>Итого</w:t>
            </w:r>
          </w:p>
        </w:tc>
        <w:tc>
          <w:tcPr>
            <w:tcW w:w="2233" w:type="dxa"/>
            <w:shd w:val="clear" w:color="auto" w:fill="auto"/>
          </w:tcPr>
          <w:p w14:paraId="283DC929" w14:textId="77777777" w:rsidR="005E4F92" w:rsidRPr="00A22D1F" w:rsidRDefault="005E4F92" w:rsidP="00E153F3">
            <w:pPr>
              <w:pStyle w:val="ListParagraph"/>
              <w:ind w:left="0"/>
              <w:jc w:val="both"/>
              <w:rPr>
                <w:color w:val="FF0000"/>
                <w:sz w:val="24"/>
                <w:szCs w:val="24"/>
              </w:rPr>
            </w:pPr>
            <w:r w:rsidRPr="00A22D1F">
              <w:rPr>
                <w:color w:val="FF0000"/>
                <w:sz w:val="24"/>
                <w:szCs w:val="24"/>
              </w:rPr>
              <w:t>1</w:t>
            </w:r>
          </w:p>
        </w:tc>
      </w:tr>
    </w:tbl>
    <w:p w14:paraId="6DCB0A90" w14:textId="77777777" w:rsidR="005E4F92" w:rsidRDefault="005E4F92" w:rsidP="005E4F92">
      <w:pPr>
        <w:suppressAutoHyphens w:val="0"/>
        <w:spacing w:line="200" w:lineRule="atLeast"/>
        <w:jc w:val="both"/>
        <w:rPr>
          <w:b/>
          <w:sz w:val="28"/>
          <w:szCs w:val="28"/>
        </w:rPr>
      </w:pPr>
    </w:p>
    <w:p w14:paraId="216133BF" w14:textId="77777777" w:rsidR="005E4F92" w:rsidRDefault="005E4F92" w:rsidP="005E4F92">
      <w:pPr>
        <w:suppressAutoHyphens w:val="0"/>
        <w:spacing w:line="200" w:lineRule="atLeast"/>
        <w:jc w:val="both"/>
        <w:rPr>
          <w:b/>
          <w:sz w:val="28"/>
          <w:szCs w:val="28"/>
        </w:rPr>
      </w:pPr>
    </w:p>
    <w:p w14:paraId="290ADC90" w14:textId="77777777" w:rsidR="005E4F92" w:rsidRDefault="005E4F92" w:rsidP="005E4F92">
      <w:pPr>
        <w:suppressAutoHyphens w:val="0"/>
        <w:spacing w:line="200" w:lineRule="atLeast"/>
        <w:jc w:val="both"/>
        <w:rPr>
          <w:b/>
          <w:sz w:val="28"/>
          <w:szCs w:val="28"/>
        </w:rPr>
      </w:pPr>
    </w:p>
    <w:p w14:paraId="20BC404E" w14:textId="77777777" w:rsidR="005E4F92" w:rsidRDefault="005E4F92" w:rsidP="005E4F92">
      <w:pPr>
        <w:suppressAutoHyphens w:val="0"/>
        <w:spacing w:line="200" w:lineRule="atLeast"/>
        <w:jc w:val="both"/>
        <w:rPr>
          <w:sz w:val="28"/>
          <w:szCs w:val="28"/>
        </w:rPr>
      </w:pPr>
    </w:p>
    <w:p w14:paraId="70FBA874" w14:textId="77777777" w:rsidR="005E4F92" w:rsidRDefault="005E4F92" w:rsidP="005E4F92">
      <w:pPr>
        <w:suppressAutoHyphens w:val="0"/>
        <w:spacing w:line="200" w:lineRule="atLeast"/>
        <w:jc w:val="both"/>
        <w:rPr>
          <w:sz w:val="28"/>
          <w:szCs w:val="28"/>
        </w:rPr>
      </w:pPr>
    </w:p>
    <w:p w14:paraId="017A6C38" w14:textId="77777777" w:rsidR="005E4F92" w:rsidRPr="005E4F92" w:rsidRDefault="005E4F92" w:rsidP="005E4F92">
      <w:pPr>
        <w:suppressAutoHyphens w:val="0"/>
        <w:spacing w:line="200" w:lineRule="atLeast"/>
        <w:jc w:val="both"/>
        <w:rPr>
          <w:b/>
          <w:sz w:val="28"/>
          <w:szCs w:val="28"/>
          <w:u w:val="single"/>
          <w14:shadow w14:blurRad="50800" w14:dist="38100" w14:dir="2700000" w14:sx="100000" w14:sy="100000" w14:kx="0" w14:ky="0" w14:algn="tl">
            <w14:srgbClr w14:val="000000">
              <w14:alpha w14:val="60000"/>
            </w14:srgbClr>
          </w14:shadow>
        </w:rPr>
      </w:pPr>
      <w:r w:rsidRPr="005E4F92">
        <w:rPr>
          <w:b/>
          <w:sz w:val="28"/>
          <w:szCs w:val="28"/>
          <w:u w:val="single"/>
          <w14:shadow w14:blurRad="50800" w14:dist="38100" w14:dir="2700000" w14:sx="100000" w14:sy="100000" w14:kx="0" w14:ky="0" w14:algn="tl">
            <w14:srgbClr w14:val="000000">
              <w14:alpha w14:val="60000"/>
            </w14:srgbClr>
          </w14:shadow>
        </w:rPr>
        <w:t>Содержание программы</w:t>
      </w:r>
    </w:p>
    <w:p w14:paraId="50966068" w14:textId="77777777" w:rsidR="005E4F92" w:rsidRDefault="005E4F92" w:rsidP="005E4F92">
      <w:pPr>
        <w:suppressAutoHyphens w:val="0"/>
        <w:spacing w:line="200" w:lineRule="atLeast"/>
        <w:jc w:val="both"/>
        <w:rPr>
          <w:sz w:val="28"/>
          <w:szCs w:val="28"/>
        </w:rPr>
      </w:pPr>
    </w:p>
    <w:p w14:paraId="33FD5B3D" w14:textId="098505AF" w:rsidR="005E4F92" w:rsidRDefault="007642A2" w:rsidP="005E4F92">
      <w:pPr>
        <w:suppressAutoHyphens w:val="0"/>
        <w:spacing w:line="200" w:lineRule="atLeast"/>
        <w:jc w:val="both"/>
        <w:rPr>
          <w:b/>
          <w:sz w:val="28"/>
          <w:szCs w:val="28"/>
        </w:rPr>
      </w:pPr>
      <w:r>
        <w:rPr>
          <w:b/>
          <w:sz w:val="28"/>
          <w:szCs w:val="28"/>
        </w:rPr>
        <w:t>Темы лекций (всего – 8</w:t>
      </w:r>
      <w:r w:rsidR="005E4F92">
        <w:rPr>
          <w:b/>
          <w:sz w:val="28"/>
          <w:szCs w:val="28"/>
        </w:rPr>
        <w:t xml:space="preserve"> часов)</w:t>
      </w:r>
    </w:p>
    <w:p w14:paraId="19A1EFDB" w14:textId="77777777" w:rsidR="005E4F92" w:rsidRDefault="005E4F92" w:rsidP="005E4F92">
      <w:pPr>
        <w:suppressAutoHyphens w:val="0"/>
        <w:spacing w:line="200" w:lineRule="atLeast"/>
        <w:jc w:val="both"/>
        <w:rPr>
          <w:sz w:val="28"/>
          <w:szCs w:val="28"/>
        </w:rPr>
      </w:pPr>
    </w:p>
    <w:p w14:paraId="73C941EB" w14:textId="77777777" w:rsidR="006F203D" w:rsidRDefault="009F5E65" w:rsidP="009F5E65">
      <w:pPr>
        <w:suppressAutoHyphens w:val="0"/>
        <w:spacing w:line="200" w:lineRule="atLeast"/>
        <w:jc w:val="both"/>
        <w:rPr>
          <w:b/>
          <w:sz w:val="28"/>
          <w:szCs w:val="28"/>
        </w:rPr>
      </w:pPr>
      <w:r>
        <w:rPr>
          <w:b/>
          <w:sz w:val="28"/>
          <w:szCs w:val="28"/>
        </w:rPr>
        <w:t xml:space="preserve">1 раздел </w:t>
      </w:r>
    </w:p>
    <w:p w14:paraId="1F0A0710" w14:textId="0AF2BE79" w:rsidR="009F5E65" w:rsidRDefault="009F5E65" w:rsidP="009F5E65">
      <w:pPr>
        <w:suppressAutoHyphens w:val="0"/>
        <w:spacing w:line="200" w:lineRule="atLeast"/>
        <w:jc w:val="both"/>
        <w:rPr>
          <w:b/>
          <w:sz w:val="28"/>
          <w:szCs w:val="28"/>
        </w:rPr>
      </w:pPr>
      <w:r>
        <w:rPr>
          <w:b/>
          <w:sz w:val="28"/>
          <w:szCs w:val="28"/>
        </w:rPr>
        <w:t>Структура ветвей власти, общее представление</w:t>
      </w:r>
    </w:p>
    <w:p w14:paraId="5EBDA7CF" w14:textId="77777777" w:rsidR="009F5E65" w:rsidRDefault="009F5E65" w:rsidP="009F5E65">
      <w:pPr>
        <w:suppressAutoHyphens w:val="0"/>
        <w:spacing w:line="200" w:lineRule="atLeast"/>
        <w:jc w:val="both"/>
        <w:rPr>
          <w:b/>
          <w:sz w:val="28"/>
          <w:szCs w:val="28"/>
        </w:rPr>
      </w:pPr>
    </w:p>
    <w:p w14:paraId="2CDB967A" w14:textId="77777777" w:rsidR="009F5E65" w:rsidRDefault="009F5E65" w:rsidP="009F5E65">
      <w:pPr>
        <w:spacing w:line="360" w:lineRule="auto"/>
        <w:ind w:firstLine="709"/>
        <w:jc w:val="both"/>
        <w:rPr>
          <w:sz w:val="28"/>
          <w:szCs w:val="28"/>
        </w:rPr>
      </w:pPr>
      <w:r>
        <w:rPr>
          <w:sz w:val="28"/>
          <w:szCs w:val="28"/>
        </w:rPr>
        <w:t>Административно-территориальное устройство СССР. Логика распада СССР и административно-территориальная структура России.  Общее представление о ветвях власти.</w:t>
      </w:r>
      <w:r>
        <w:rPr>
          <w:sz w:val="28"/>
          <w:szCs w:val="28"/>
        </w:rPr>
        <w:tab/>
        <w:t>Уровень " СССР в целом" . Уровень "союзная республика". Уровень "область (край)". Уровень "город". Уровень "район". Уровень "поселение". Административные веса на высшем уровне руководства СССР.</w:t>
      </w:r>
      <w:r>
        <w:rPr>
          <w:sz w:val="28"/>
          <w:szCs w:val="28"/>
        </w:rPr>
        <w:tab/>
      </w:r>
    </w:p>
    <w:p w14:paraId="7F289DD5" w14:textId="77777777" w:rsidR="009F5E65" w:rsidRDefault="009F5E65" w:rsidP="009F5E65">
      <w:pPr>
        <w:spacing w:line="360" w:lineRule="auto"/>
        <w:ind w:firstLine="709"/>
        <w:jc w:val="both"/>
        <w:rPr>
          <w:sz w:val="28"/>
          <w:szCs w:val="28"/>
        </w:rPr>
      </w:pPr>
      <w:r>
        <w:rPr>
          <w:sz w:val="28"/>
          <w:szCs w:val="28"/>
        </w:rPr>
        <w:t xml:space="preserve">Необходимость многоуровневой структуры власти. Формы связи между уровнями системы управления.  Субординация и координация в системе </w:t>
      </w:r>
      <w:proofErr w:type="spellStart"/>
      <w:r>
        <w:rPr>
          <w:sz w:val="28"/>
          <w:szCs w:val="28"/>
        </w:rPr>
        <w:t>управления.Социальное</w:t>
      </w:r>
      <w:proofErr w:type="spellEnd"/>
      <w:r>
        <w:rPr>
          <w:sz w:val="28"/>
          <w:szCs w:val="28"/>
        </w:rPr>
        <w:t xml:space="preserve"> пространство СССР и наследовавших ему государств организовано принципиально по иному, чем в других современных общностях. Пространство социальной жизни и административно - территориальное деление (районирование)  в СССР идентичны. Административно - территориальное устройство государства (деление) составляет каркас всех других форм социальной жизни. Вне административно - рыночных государств единицы административно-территориального деления </w:t>
      </w:r>
      <w:proofErr w:type="spellStart"/>
      <w:r>
        <w:rPr>
          <w:sz w:val="28"/>
          <w:szCs w:val="28"/>
        </w:rPr>
        <w:t>субординированы</w:t>
      </w:r>
      <w:proofErr w:type="spellEnd"/>
      <w:r>
        <w:rPr>
          <w:sz w:val="28"/>
          <w:szCs w:val="28"/>
        </w:rPr>
        <w:t xml:space="preserve"> друг другу с той или иной степенью неоднозначности. Штаты, графства, земли, округа других государств, кроме СССР и наследовавших ему политических устройств, связаны между собой по-разному. В формы связей между единицами административно-территориального деления тем или иным образом включается политическая и экономическая история государства, определяя в какой-то степени и его будущее. </w:t>
      </w:r>
    </w:p>
    <w:p w14:paraId="543BFA93" w14:textId="77777777" w:rsidR="009F5E65" w:rsidRDefault="009F5E65" w:rsidP="009F5E65">
      <w:pPr>
        <w:spacing w:line="360" w:lineRule="auto"/>
        <w:ind w:firstLine="709"/>
        <w:jc w:val="both"/>
        <w:rPr>
          <w:sz w:val="28"/>
          <w:szCs w:val="28"/>
        </w:rPr>
      </w:pPr>
      <w:r>
        <w:rPr>
          <w:sz w:val="28"/>
          <w:szCs w:val="28"/>
        </w:rPr>
        <w:t>Определенно можно сказать, однако, что число уровней в иерархиях административно - территориального устройства в политически стабильных и экономически процветающих государствах не больше трех, максимум четырех (государство - штат - графство; государство - земля - муниципальный округ; и т.п.). Увеличение количества уровней административно-территориального деления, как правило, приводит к конфликтам между уровнями.</w:t>
      </w:r>
    </w:p>
    <w:p w14:paraId="1C08BF88" w14:textId="77777777" w:rsidR="009F5E65" w:rsidRDefault="009F5E65" w:rsidP="009F5E65">
      <w:pPr>
        <w:spacing w:line="360" w:lineRule="auto"/>
        <w:ind w:firstLine="709"/>
        <w:jc w:val="both"/>
        <w:rPr>
          <w:sz w:val="28"/>
          <w:szCs w:val="28"/>
        </w:rPr>
      </w:pPr>
      <w:r>
        <w:rPr>
          <w:sz w:val="28"/>
          <w:szCs w:val="28"/>
        </w:rPr>
        <w:t xml:space="preserve">Число уровней в иерархии административно-территориального деления в СССР составляло 5 (в республиках с районным делением "СССР - республика - район - город - поселение"), и 6 (в республиках с областным делением: "СССР -  республика - область (край) - город - район - поселение"). Распад СССР, также как регионализацию России, можно рассматривать как структурную деформацию иерархий административно - территориального устройства, сопровождающуюся уменьшением количества уровней. Феноменологическое многообразие форм распада (этнические, региональные, политические, территориальные и т.п. конфликты) скрывает единое структурное основание этих процессов - принципы организации социального пространства на административном рынке и конфликты между </w:t>
      </w:r>
      <w:proofErr w:type="spellStart"/>
      <w:r>
        <w:rPr>
          <w:sz w:val="28"/>
          <w:szCs w:val="28"/>
        </w:rPr>
        <w:t>иерархизированными</w:t>
      </w:r>
      <w:proofErr w:type="spellEnd"/>
      <w:r>
        <w:rPr>
          <w:sz w:val="28"/>
          <w:szCs w:val="28"/>
        </w:rPr>
        <w:t xml:space="preserve"> уровнями и единицами административно - территориального деления в ходе трансформации  административного рынка. </w:t>
      </w:r>
    </w:p>
    <w:p w14:paraId="16A88DFD" w14:textId="77777777" w:rsidR="009F5E65" w:rsidRDefault="009F5E65" w:rsidP="009F5E65">
      <w:pPr>
        <w:pStyle w:val="BodyText"/>
        <w:jc w:val="both"/>
        <w:rPr>
          <w:sz w:val="28"/>
          <w:szCs w:val="28"/>
        </w:rPr>
      </w:pPr>
      <w:r>
        <w:rPr>
          <w:sz w:val="28"/>
          <w:szCs w:val="28"/>
        </w:rPr>
        <w:t>Литература к разделу:</w:t>
      </w:r>
    </w:p>
    <w:p w14:paraId="5B5BE49F" w14:textId="77777777" w:rsidR="009F5E65" w:rsidRDefault="009F5E65" w:rsidP="009F5E65">
      <w:pPr>
        <w:pStyle w:val="BodyText"/>
        <w:numPr>
          <w:ilvl w:val="0"/>
          <w:numId w:val="19"/>
        </w:numPr>
        <w:tabs>
          <w:tab w:val="left" w:pos="720"/>
        </w:tabs>
        <w:jc w:val="both"/>
        <w:rPr>
          <w:sz w:val="28"/>
          <w:szCs w:val="28"/>
        </w:rPr>
      </w:pPr>
      <w:proofErr w:type="spellStart"/>
      <w:r>
        <w:rPr>
          <w:sz w:val="28"/>
          <w:szCs w:val="28"/>
        </w:rPr>
        <w:t>Буравой</w:t>
      </w:r>
      <w:proofErr w:type="spellEnd"/>
      <w:r>
        <w:rPr>
          <w:sz w:val="28"/>
          <w:szCs w:val="28"/>
        </w:rPr>
        <w:t xml:space="preserve"> М., Кротов П.П., Лыткина Т.С. От деревянного Парижа к панельной Орбите. Модель жилищных классов Сыктывкара. Сыктывкар, 1999.</w:t>
      </w:r>
    </w:p>
    <w:p w14:paraId="6F5E8D10" w14:textId="77777777" w:rsidR="009F5E65" w:rsidRDefault="009F5E65" w:rsidP="009F5E65">
      <w:pPr>
        <w:pStyle w:val="BodyText"/>
        <w:numPr>
          <w:ilvl w:val="0"/>
          <w:numId w:val="19"/>
        </w:numPr>
        <w:tabs>
          <w:tab w:val="left" w:pos="720"/>
        </w:tabs>
        <w:jc w:val="both"/>
        <w:rPr>
          <w:sz w:val="28"/>
          <w:szCs w:val="28"/>
        </w:rPr>
      </w:pPr>
      <w:r>
        <w:rPr>
          <w:sz w:val="28"/>
          <w:szCs w:val="28"/>
        </w:rPr>
        <w:t>Ильин В.И. Государство и социальная стратификация советского и постсоветского обществ (1917-1996). Опыт структуралистско-конструктивистского анализа. Сыктывкар: Издательство Сыктывкарского университета, 1996.</w:t>
      </w:r>
    </w:p>
    <w:p w14:paraId="19568ED5" w14:textId="77777777" w:rsidR="009F5E65" w:rsidRDefault="009F5E65" w:rsidP="009F5E65">
      <w:pPr>
        <w:pStyle w:val="BodyText"/>
        <w:numPr>
          <w:ilvl w:val="0"/>
          <w:numId w:val="19"/>
        </w:numPr>
        <w:tabs>
          <w:tab w:val="left" w:pos="720"/>
        </w:tabs>
        <w:jc w:val="both"/>
        <w:rPr>
          <w:sz w:val="28"/>
          <w:szCs w:val="28"/>
        </w:rPr>
      </w:pPr>
      <w:r>
        <w:rPr>
          <w:sz w:val="28"/>
          <w:szCs w:val="28"/>
        </w:rPr>
        <w:t>Филиппов А.Ф. Элементарная социология пространства // Социологический журнал. 1995. №1.</w:t>
      </w:r>
    </w:p>
    <w:p w14:paraId="28B24A23" w14:textId="77777777" w:rsidR="009F5E65" w:rsidRDefault="009F5E65" w:rsidP="009F5E65">
      <w:pPr>
        <w:pStyle w:val="BodyText"/>
        <w:numPr>
          <w:ilvl w:val="0"/>
          <w:numId w:val="19"/>
        </w:numPr>
        <w:tabs>
          <w:tab w:val="left" w:pos="720"/>
        </w:tabs>
        <w:jc w:val="both"/>
        <w:rPr>
          <w:sz w:val="28"/>
          <w:szCs w:val="28"/>
        </w:rPr>
      </w:pPr>
      <w:r>
        <w:rPr>
          <w:sz w:val="28"/>
          <w:szCs w:val="28"/>
        </w:rPr>
        <w:t>Филиппов А.Ф. Смысл империи: К социологии политического пространства // Иное. Т.3. Россия как идея. М., 1995.</w:t>
      </w:r>
    </w:p>
    <w:p w14:paraId="5AD2E280" w14:textId="77777777" w:rsidR="009F5E65" w:rsidRDefault="009F5E65" w:rsidP="009F5E65">
      <w:pPr>
        <w:pStyle w:val="BodyText"/>
        <w:numPr>
          <w:ilvl w:val="0"/>
          <w:numId w:val="19"/>
        </w:numPr>
        <w:tabs>
          <w:tab w:val="left" w:pos="720"/>
        </w:tabs>
        <w:jc w:val="both"/>
        <w:rPr>
          <w:sz w:val="28"/>
          <w:szCs w:val="28"/>
        </w:rPr>
      </w:pPr>
      <w:r>
        <w:rPr>
          <w:sz w:val="28"/>
          <w:szCs w:val="28"/>
        </w:rPr>
        <w:t xml:space="preserve">Филиппов А.Ф. О понятии социального пространства // Куда идет Россия? Социальная трансформация постсоветского пространства / Под общей ред. </w:t>
      </w:r>
      <w:proofErr w:type="spellStart"/>
      <w:r>
        <w:rPr>
          <w:sz w:val="28"/>
          <w:szCs w:val="28"/>
        </w:rPr>
        <w:t>Е.И.Заславской</w:t>
      </w:r>
      <w:proofErr w:type="spellEnd"/>
      <w:r>
        <w:rPr>
          <w:sz w:val="28"/>
          <w:szCs w:val="28"/>
        </w:rPr>
        <w:t>. М.: Аспект Пресс, 1996. С.103-112.</w:t>
      </w:r>
    </w:p>
    <w:p w14:paraId="674834C5" w14:textId="77777777" w:rsidR="009F5E65" w:rsidRDefault="009F5E65" w:rsidP="009F5E65">
      <w:pPr>
        <w:pStyle w:val="BodyText"/>
        <w:numPr>
          <w:ilvl w:val="0"/>
          <w:numId w:val="20"/>
        </w:numPr>
        <w:tabs>
          <w:tab w:val="left" w:pos="720"/>
        </w:tabs>
        <w:jc w:val="both"/>
        <w:rPr>
          <w:sz w:val="28"/>
          <w:szCs w:val="28"/>
        </w:rPr>
      </w:pPr>
      <w:r>
        <w:rPr>
          <w:sz w:val="28"/>
          <w:szCs w:val="28"/>
          <w:lang w:val="en-US"/>
        </w:rPr>
        <w:t xml:space="preserve">Barter J., </w:t>
      </w:r>
      <w:proofErr w:type="spellStart"/>
      <w:r>
        <w:rPr>
          <w:sz w:val="28"/>
          <w:szCs w:val="28"/>
          <w:lang w:val="en-US"/>
        </w:rPr>
        <w:t>Amelin</w:t>
      </w:r>
      <w:proofErr w:type="spellEnd"/>
      <w:r>
        <w:rPr>
          <w:sz w:val="28"/>
          <w:szCs w:val="28"/>
          <w:lang w:val="en-US"/>
        </w:rPr>
        <w:t xml:space="preserve"> V., </w:t>
      </w:r>
      <w:proofErr w:type="spellStart"/>
      <w:r>
        <w:rPr>
          <w:sz w:val="28"/>
          <w:szCs w:val="28"/>
          <w:lang w:val="en-US"/>
        </w:rPr>
        <w:t>Degtyarev</w:t>
      </w:r>
      <w:proofErr w:type="spellEnd"/>
      <w:r>
        <w:rPr>
          <w:sz w:val="28"/>
          <w:szCs w:val="28"/>
          <w:lang w:val="en-US"/>
        </w:rPr>
        <w:t xml:space="preserve"> A. Market Reform and the Central City // Post-Soviet Geography and Economics. </w:t>
      </w:r>
      <w:r>
        <w:rPr>
          <w:sz w:val="28"/>
          <w:szCs w:val="28"/>
        </w:rPr>
        <w:t>1998. Vol.39, No1. P.1-18.</w:t>
      </w:r>
    </w:p>
    <w:p w14:paraId="581D5576" w14:textId="77777777" w:rsidR="009F5E65" w:rsidRDefault="009F5E65" w:rsidP="009F5E65">
      <w:pPr>
        <w:pStyle w:val="BodyText"/>
        <w:numPr>
          <w:ilvl w:val="0"/>
          <w:numId w:val="21"/>
        </w:numPr>
        <w:tabs>
          <w:tab w:val="left" w:pos="720"/>
        </w:tabs>
        <w:jc w:val="both"/>
        <w:rPr>
          <w:sz w:val="28"/>
          <w:szCs w:val="28"/>
        </w:rPr>
      </w:pPr>
      <w:r>
        <w:rPr>
          <w:sz w:val="28"/>
          <w:szCs w:val="28"/>
          <w:lang w:val="en-US"/>
        </w:rPr>
        <w:t xml:space="preserve">Barter J. Housing Development in Moscow in the 1990s // Post-Soviet Geography and Economics. </w:t>
      </w:r>
      <w:r>
        <w:rPr>
          <w:sz w:val="28"/>
          <w:szCs w:val="28"/>
        </w:rPr>
        <w:t>1994. Vol.35, No6. P.309-328.</w:t>
      </w:r>
    </w:p>
    <w:p w14:paraId="78647F48" w14:textId="77777777" w:rsidR="009F5E65" w:rsidRPr="00C952BC" w:rsidRDefault="009F5E65" w:rsidP="009F5E65">
      <w:pPr>
        <w:pStyle w:val="BodyText"/>
        <w:tabs>
          <w:tab w:val="left" w:pos="720"/>
        </w:tabs>
        <w:ind w:left="720" w:hanging="283"/>
        <w:jc w:val="both"/>
        <w:rPr>
          <w:sz w:val="28"/>
          <w:szCs w:val="28"/>
          <w:lang w:val="en-US"/>
        </w:rPr>
      </w:pPr>
      <w:proofErr w:type="spellStart"/>
      <w:r>
        <w:rPr>
          <w:sz w:val="28"/>
          <w:szCs w:val="28"/>
          <w:lang w:val="en-US"/>
        </w:rPr>
        <w:t>Parkes</w:t>
      </w:r>
      <w:proofErr w:type="spellEnd"/>
      <w:r>
        <w:rPr>
          <w:sz w:val="28"/>
          <w:szCs w:val="28"/>
          <w:lang w:val="en-US"/>
        </w:rPr>
        <w:t xml:space="preserve"> D., Thrift N. Times, Space and Place. </w:t>
      </w:r>
      <w:r w:rsidRPr="00C952BC">
        <w:rPr>
          <w:sz w:val="28"/>
          <w:szCs w:val="28"/>
          <w:lang w:val="en-US"/>
        </w:rPr>
        <w:t>N.Y.: Wiley, 1980.</w:t>
      </w:r>
    </w:p>
    <w:p w14:paraId="4273F12E" w14:textId="77777777" w:rsidR="009F5E65" w:rsidRDefault="009F5E65" w:rsidP="009F5E65">
      <w:pPr>
        <w:pStyle w:val="BodyText"/>
        <w:tabs>
          <w:tab w:val="left" w:pos="720"/>
        </w:tabs>
        <w:ind w:left="720" w:hanging="283"/>
        <w:jc w:val="both"/>
        <w:rPr>
          <w:sz w:val="28"/>
          <w:szCs w:val="28"/>
        </w:rPr>
      </w:pPr>
      <w:r>
        <w:rPr>
          <w:sz w:val="28"/>
          <w:szCs w:val="28"/>
          <w:lang w:val="en-US"/>
        </w:rPr>
        <w:t xml:space="preserve">Harvey D. Explanation in Geography. </w:t>
      </w:r>
      <w:proofErr w:type="spellStart"/>
      <w:r>
        <w:rPr>
          <w:sz w:val="28"/>
          <w:szCs w:val="28"/>
        </w:rPr>
        <w:t>London</w:t>
      </w:r>
      <w:proofErr w:type="spellEnd"/>
      <w:r>
        <w:rPr>
          <w:sz w:val="28"/>
          <w:szCs w:val="28"/>
        </w:rPr>
        <w:t xml:space="preserve">: </w:t>
      </w:r>
      <w:proofErr w:type="spellStart"/>
      <w:r>
        <w:rPr>
          <w:sz w:val="28"/>
          <w:szCs w:val="28"/>
        </w:rPr>
        <w:t>Arnold</w:t>
      </w:r>
      <w:proofErr w:type="spellEnd"/>
      <w:r>
        <w:rPr>
          <w:sz w:val="28"/>
          <w:szCs w:val="28"/>
        </w:rPr>
        <w:t>, 1969.</w:t>
      </w:r>
    </w:p>
    <w:p w14:paraId="74F84DA5" w14:textId="77777777" w:rsidR="009F5E65" w:rsidRDefault="009F5E65" w:rsidP="009F5E65">
      <w:pPr>
        <w:pStyle w:val="BodyText"/>
        <w:numPr>
          <w:ilvl w:val="0"/>
          <w:numId w:val="22"/>
        </w:numPr>
        <w:tabs>
          <w:tab w:val="left" w:pos="720"/>
        </w:tabs>
        <w:jc w:val="both"/>
        <w:rPr>
          <w:sz w:val="28"/>
          <w:szCs w:val="28"/>
        </w:rPr>
      </w:pPr>
      <w:proofErr w:type="spellStart"/>
      <w:r>
        <w:rPr>
          <w:sz w:val="28"/>
          <w:szCs w:val="28"/>
          <w:lang w:val="en-US"/>
        </w:rPr>
        <w:t>Pred</w:t>
      </w:r>
      <w:proofErr w:type="spellEnd"/>
      <w:r>
        <w:rPr>
          <w:sz w:val="28"/>
          <w:szCs w:val="28"/>
          <w:lang w:val="en-US"/>
        </w:rPr>
        <w:t xml:space="preserve"> A. The </w:t>
      </w:r>
      <w:proofErr w:type="spellStart"/>
      <w:r>
        <w:rPr>
          <w:sz w:val="28"/>
          <w:szCs w:val="28"/>
          <w:lang w:val="en-US"/>
        </w:rPr>
        <w:t>chronography</w:t>
      </w:r>
      <w:proofErr w:type="spellEnd"/>
      <w:r>
        <w:rPr>
          <w:sz w:val="28"/>
          <w:szCs w:val="28"/>
          <w:lang w:val="en-US"/>
        </w:rPr>
        <w:t xml:space="preserve"> of existence: comments on </w:t>
      </w:r>
      <w:proofErr w:type="spellStart"/>
      <w:r>
        <w:rPr>
          <w:sz w:val="28"/>
          <w:szCs w:val="28"/>
          <w:lang w:val="en-US"/>
        </w:rPr>
        <w:t>Hagerstrandt's</w:t>
      </w:r>
      <w:proofErr w:type="spellEnd"/>
      <w:r>
        <w:rPr>
          <w:sz w:val="28"/>
          <w:szCs w:val="28"/>
          <w:lang w:val="en-US"/>
        </w:rPr>
        <w:t xml:space="preserve"> Time-</w:t>
      </w:r>
      <w:proofErr w:type="spellStart"/>
      <w:r>
        <w:rPr>
          <w:sz w:val="28"/>
          <w:szCs w:val="28"/>
          <w:lang w:val="en-US"/>
        </w:rPr>
        <w:t>Georgaphy</w:t>
      </w:r>
      <w:proofErr w:type="spellEnd"/>
      <w:r>
        <w:rPr>
          <w:sz w:val="28"/>
          <w:szCs w:val="28"/>
          <w:lang w:val="en-US"/>
        </w:rPr>
        <w:t xml:space="preserve"> and its usefulness // Economic Geography. </w:t>
      </w:r>
      <w:r>
        <w:rPr>
          <w:sz w:val="28"/>
          <w:szCs w:val="28"/>
        </w:rPr>
        <w:t xml:space="preserve">1977. </w:t>
      </w:r>
      <w:proofErr w:type="spellStart"/>
      <w:r>
        <w:rPr>
          <w:sz w:val="28"/>
          <w:szCs w:val="28"/>
        </w:rPr>
        <w:t>Vol</w:t>
      </w:r>
      <w:proofErr w:type="spellEnd"/>
      <w:r>
        <w:rPr>
          <w:sz w:val="28"/>
          <w:szCs w:val="28"/>
        </w:rPr>
        <w:t>. 53.</w:t>
      </w:r>
    </w:p>
    <w:p w14:paraId="74C7AE45" w14:textId="77777777" w:rsidR="009F5E65" w:rsidRDefault="009F5E65" w:rsidP="009F5E65">
      <w:pPr>
        <w:pStyle w:val="BodyText"/>
        <w:numPr>
          <w:ilvl w:val="0"/>
          <w:numId w:val="23"/>
        </w:numPr>
        <w:tabs>
          <w:tab w:val="left" w:pos="720"/>
        </w:tabs>
        <w:jc w:val="both"/>
        <w:rPr>
          <w:sz w:val="28"/>
          <w:szCs w:val="28"/>
          <w:lang w:val="en-US"/>
        </w:rPr>
      </w:pPr>
      <w:proofErr w:type="spellStart"/>
      <w:r>
        <w:rPr>
          <w:sz w:val="28"/>
          <w:szCs w:val="28"/>
          <w:lang w:val="en-US"/>
        </w:rPr>
        <w:t>Urry</w:t>
      </w:r>
      <w:proofErr w:type="spellEnd"/>
      <w:r>
        <w:rPr>
          <w:sz w:val="28"/>
          <w:szCs w:val="28"/>
          <w:lang w:val="en-US"/>
        </w:rPr>
        <w:t xml:space="preserve"> J. Consuming Places. L., 1995.</w:t>
      </w:r>
    </w:p>
    <w:p w14:paraId="2B758CAC" w14:textId="77777777" w:rsidR="009F5E65" w:rsidRDefault="009F5E65" w:rsidP="009F5E65">
      <w:pPr>
        <w:pStyle w:val="BodyText"/>
        <w:numPr>
          <w:ilvl w:val="0"/>
          <w:numId w:val="24"/>
        </w:numPr>
        <w:tabs>
          <w:tab w:val="left" w:pos="720"/>
        </w:tabs>
        <w:jc w:val="both"/>
        <w:rPr>
          <w:sz w:val="28"/>
          <w:szCs w:val="28"/>
          <w:lang w:val="en-US"/>
        </w:rPr>
      </w:pPr>
      <w:r>
        <w:rPr>
          <w:sz w:val="28"/>
          <w:szCs w:val="28"/>
          <w:lang w:val="en-US"/>
        </w:rPr>
        <w:t xml:space="preserve">Warner W. L., Lunt P.S. The Social Life of a Modern Community. New Haven: Yale University Press, 1941. </w:t>
      </w:r>
    </w:p>
    <w:p w14:paraId="57A262D9" w14:textId="77777777" w:rsidR="009F5E65" w:rsidRDefault="009F5E65" w:rsidP="009F5E65">
      <w:pPr>
        <w:pStyle w:val="BodyText"/>
        <w:numPr>
          <w:ilvl w:val="0"/>
          <w:numId w:val="25"/>
        </w:numPr>
        <w:tabs>
          <w:tab w:val="left" w:pos="720"/>
        </w:tabs>
        <w:jc w:val="both"/>
        <w:rPr>
          <w:sz w:val="28"/>
          <w:szCs w:val="28"/>
          <w:lang w:val="en-US"/>
        </w:rPr>
      </w:pPr>
      <w:r>
        <w:rPr>
          <w:sz w:val="28"/>
          <w:szCs w:val="28"/>
          <w:lang w:val="en-US"/>
        </w:rPr>
        <w:t>Warner W.L., Lunt P.S. The Status System of a Modern Community. New Haven: Yale University Press, 1942.</w:t>
      </w:r>
    </w:p>
    <w:p w14:paraId="6C8A5366" w14:textId="77777777" w:rsidR="005E4F92" w:rsidRDefault="005E4F92" w:rsidP="005E4F92">
      <w:pPr>
        <w:tabs>
          <w:tab w:val="left" w:pos="360"/>
        </w:tabs>
        <w:suppressAutoHyphens w:val="0"/>
        <w:spacing w:before="120" w:line="360" w:lineRule="auto"/>
        <w:jc w:val="both"/>
        <w:rPr>
          <w:sz w:val="28"/>
          <w:szCs w:val="28"/>
        </w:rPr>
      </w:pPr>
    </w:p>
    <w:p w14:paraId="04E4B627" w14:textId="77777777" w:rsidR="00811AF6" w:rsidRDefault="005E4F92" w:rsidP="00811AF6">
      <w:pPr>
        <w:rPr>
          <w:b/>
          <w:sz w:val="28"/>
          <w:szCs w:val="28"/>
        </w:rPr>
      </w:pPr>
      <w:r>
        <w:rPr>
          <w:b/>
          <w:sz w:val="28"/>
          <w:szCs w:val="28"/>
          <w:lang w:val="en-US"/>
        </w:rPr>
        <w:t>2</w:t>
      </w:r>
      <w:r>
        <w:rPr>
          <w:b/>
          <w:sz w:val="28"/>
          <w:szCs w:val="28"/>
        </w:rPr>
        <w:t xml:space="preserve"> раздел. </w:t>
      </w:r>
    </w:p>
    <w:p w14:paraId="35599BB2" w14:textId="552CAE83" w:rsidR="00811AF6" w:rsidRPr="00811AF6" w:rsidRDefault="00811AF6" w:rsidP="00811AF6">
      <w:pPr>
        <w:rPr>
          <w:b/>
          <w:sz w:val="28"/>
          <w:szCs w:val="28"/>
        </w:rPr>
      </w:pPr>
      <w:r w:rsidRPr="00811AF6">
        <w:rPr>
          <w:b/>
          <w:sz w:val="28"/>
          <w:szCs w:val="28"/>
        </w:rPr>
        <w:t>Структура исполнительной ветви власти</w:t>
      </w:r>
    </w:p>
    <w:p w14:paraId="666BC139" w14:textId="49B6CD09" w:rsidR="005E4F92" w:rsidRPr="00811AF6" w:rsidRDefault="00811AF6" w:rsidP="00811AF6">
      <w:pPr>
        <w:suppressAutoHyphens w:val="0"/>
        <w:spacing w:line="360" w:lineRule="auto"/>
        <w:jc w:val="both"/>
        <w:rPr>
          <w:b/>
          <w:sz w:val="28"/>
          <w:szCs w:val="28"/>
        </w:rPr>
      </w:pPr>
      <w:r w:rsidRPr="00811AF6">
        <w:rPr>
          <w:b/>
          <w:sz w:val="28"/>
          <w:szCs w:val="28"/>
        </w:rPr>
        <w:t>Структура представительской ветви власти</w:t>
      </w:r>
    </w:p>
    <w:p w14:paraId="75913DDA" w14:textId="77777777" w:rsidR="005E4F92" w:rsidRDefault="005E4F92" w:rsidP="005E4F92">
      <w:pPr>
        <w:spacing w:line="360" w:lineRule="auto"/>
        <w:ind w:firstLine="709"/>
        <w:jc w:val="both"/>
        <w:rPr>
          <w:sz w:val="28"/>
          <w:szCs w:val="28"/>
        </w:rPr>
      </w:pPr>
      <w:r>
        <w:rPr>
          <w:sz w:val="28"/>
          <w:szCs w:val="28"/>
        </w:rPr>
        <w:t xml:space="preserve">Избыточность исполнительной власти. Административные веса в представительской иерархии власти. </w:t>
      </w:r>
      <w:r>
        <w:rPr>
          <w:sz w:val="28"/>
          <w:szCs w:val="28"/>
        </w:rPr>
        <w:tab/>
        <w:t>Административные места в судебной власти.</w:t>
      </w:r>
      <w:r>
        <w:rPr>
          <w:sz w:val="28"/>
          <w:szCs w:val="28"/>
        </w:rPr>
        <w:tab/>
        <w:t>“Четвертая власть” - структура административных весов.</w:t>
      </w:r>
      <w:r>
        <w:rPr>
          <w:sz w:val="28"/>
          <w:szCs w:val="28"/>
        </w:rPr>
        <w:tab/>
        <w:t>Отношения между ветвями власти и сравнение административных весов (игра в “кто главнее”). Некоторые возможные действия на рынке административных весов.</w:t>
      </w:r>
      <w:r>
        <w:rPr>
          <w:sz w:val="28"/>
          <w:szCs w:val="28"/>
        </w:rPr>
        <w:tab/>
      </w:r>
    </w:p>
    <w:p w14:paraId="5FFEB886" w14:textId="4EE235F7" w:rsidR="005E4F92" w:rsidRDefault="005E4F92" w:rsidP="005E4F92">
      <w:pPr>
        <w:spacing w:line="360" w:lineRule="auto"/>
        <w:ind w:firstLine="709"/>
        <w:jc w:val="both"/>
        <w:rPr>
          <w:sz w:val="28"/>
          <w:szCs w:val="28"/>
        </w:rPr>
      </w:pPr>
      <w:r>
        <w:rPr>
          <w:sz w:val="28"/>
          <w:szCs w:val="28"/>
        </w:rPr>
        <w:t>Административные веса в межгосударственных отношениях.</w:t>
      </w:r>
      <w:r>
        <w:rPr>
          <w:sz w:val="28"/>
          <w:szCs w:val="28"/>
        </w:rPr>
        <w:tab/>
        <w:t xml:space="preserve">Отношения между иерархиями </w:t>
      </w:r>
      <w:r w:rsidR="00B45F49">
        <w:rPr>
          <w:sz w:val="28"/>
          <w:szCs w:val="28"/>
        </w:rPr>
        <w:t xml:space="preserve">исполнительской и представительской </w:t>
      </w:r>
      <w:r>
        <w:rPr>
          <w:sz w:val="28"/>
          <w:szCs w:val="28"/>
        </w:rPr>
        <w:t>власти и другими реал</w:t>
      </w:r>
      <w:r w:rsidR="00B45F49">
        <w:rPr>
          <w:sz w:val="28"/>
          <w:szCs w:val="28"/>
        </w:rPr>
        <w:t>ьностями государственной жизни.</w:t>
      </w:r>
    </w:p>
    <w:p w14:paraId="49F9CEE9" w14:textId="77777777" w:rsidR="005E4F92" w:rsidRDefault="005E4F92" w:rsidP="005E4F92">
      <w:pPr>
        <w:pStyle w:val="BodyText"/>
        <w:spacing w:line="360" w:lineRule="auto"/>
        <w:ind w:firstLine="709"/>
        <w:jc w:val="both"/>
        <w:rPr>
          <w:sz w:val="28"/>
          <w:szCs w:val="28"/>
        </w:rPr>
      </w:pPr>
    </w:p>
    <w:p w14:paraId="0F839F82" w14:textId="77777777" w:rsidR="005E4F92" w:rsidRDefault="005E4F92" w:rsidP="005E4F92">
      <w:pPr>
        <w:pStyle w:val="BodyText"/>
        <w:numPr>
          <w:ilvl w:val="0"/>
          <w:numId w:val="51"/>
        </w:numPr>
        <w:tabs>
          <w:tab w:val="left" w:pos="720"/>
        </w:tabs>
        <w:jc w:val="both"/>
        <w:rPr>
          <w:sz w:val="28"/>
          <w:szCs w:val="28"/>
        </w:rPr>
      </w:pPr>
      <w:r>
        <w:rPr>
          <w:sz w:val="28"/>
          <w:szCs w:val="28"/>
        </w:rPr>
        <w:t>Литература к разделу:</w:t>
      </w:r>
    </w:p>
    <w:p w14:paraId="478AF00E"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rPr>
        <w:t>Восленский</w:t>
      </w:r>
      <w:proofErr w:type="spellEnd"/>
      <w:r>
        <w:rPr>
          <w:sz w:val="28"/>
          <w:szCs w:val="28"/>
        </w:rPr>
        <w:t xml:space="preserve"> М. Номенклатура. Господствующий класс Советского Союза. М.: МП “Октябрь”, “Советская Россия”, 1991.</w:t>
      </w:r>
    </w:p>
    <w:p w14:paraId="38281AE9"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rPr>
        <w:t>Восленский</w:t>
      </w:r>
      <w:proofErr w:type="spellEnd"/>
      <w:r>
        <w:rPr>
          <w:sz w:val="28"/>
          <w:szCs w:val="28"/>
        </w:rPr>
        <w:t xml:space="preserve"> М. Феодальный социализм // Новый мир. 1991. № 9. С.184-201.</w:t>
      </w:r>
    </w:p>
    <w:p w14:paraId="759D1D9B"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rPr>
        <w:t>Гидденс</w:t>
      </w:r>
      <w:proofErr w:type="spellEnd"/>
      <w:r>
        <w:rPr>
          <w:sz w:val="28"/>
          <w:szCs w:val="28"/>
        </w:rPr>
        <w:t xml:space="preserve"> Э. Стратификация и классовая структура // Социологические исследования. - 1992, № 9. - С. 115-116.</w:t>
      </w:r>
    </w:p>
    <w:p w14:paraId="2785AFA8" w14:textId="77777777" w:rsidR="005E4F92" w:rsidRDefault="005E4F92" w:rsidP="005E4F92">
      <w:pPr>
        <w:pStyle w:val="BodyText"/>
        <w:numPr>
          <w:ilvl w:val="0"/>
          <w:numId w:val="51"/>
        </w:numPr>
        <w:tabs>
          <w:tab w:val="left" w:pos="720"/>
        </w:tabs>
        <w:jc w:val="both"/>
        <w:rPr>
          <w:sz w:val="28"/>
          <w:szCs w:val="28"/>
        </w:rPr>
      </w:pPr>
      <w:r>
        <w:rPr>
          <w:sz w:val="28"/>
          <w:szCs w:val="28"/>
        </w:rPr>
        <w:t xml:space="preserve">Горшкова М.К., Тихонова Н.Е., Чепуренко А.Ю. (Ред.). Средний класс в современном российском обществе. М.: </w:t>
      </w:r>
      <w:proofErr w:type="spellStart"/>
      <w:r>
        <w:rPr>
          <w:sz w:val="28"/>
          <w:szCs w:val="28"/>
        </w:rPr>
        <w:t>РНИСи</w:t>
      </w:r>
      <w:proofErr w:type="spellEnd"/>
      <w:r>
        <w:rPr>
          <w:sz w:val="28"/>
          <w:szCs w:val="28"/>
        </w:rPr>
        <w:t xml:space="preserve"> НП РОССПЭН, 1999.</w:t>
      </w:r>
    </w:p>
    <w:p w14:paraId="4EB08CAF"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rPr>
        <w:t>Джилас</w:t>
      </w:r>
      <w:proofErr w:type="spellEnd"/>
      <w:r>
        <w:rPr>
          <w:sz w:val="28"/>
          <w:szCs w:val="28"/>
        </w:rPr>
        <w:t xml:space="preserve"> М. Лицо тоталитаризма. М., 1992.</w:t>
      </w:r>
    </w:p>
    <w:p w14:paraId="6611E871" w14:textId="77777777" w:rsidR="005E4F92" w:rsidRDefault="005E4F92" w:rsidP="005E4F92">
      <w:pPr>
        <w:pStyle w:val="BodyText"/>
        <w:numPr>
          <w:ilvl w:val="0"/>
          <w:numId w:val="51"/>
        </w:numPr>
        <w:tabs>
          <w:tab w:val="left" w:pos="720"/>
        </w:tabs>
        <w:jc w:val="both"/>
        <w:rPr>
          <w:sz w:val="28"/>
          <w:szCs w:val="28"/>
        </w:rPr>
      </w:pPr>
      <w:r>
        <w:rPr>
          <w:sz w:val="28"/>
          <w:szCs w:val="28"/>
        </w:rPr>
        <w:t>Замогильный С.И. Эволюция теорий классов и современность. Саратов: Издательство Саратовского университета, 1989.</w:t>
      </w:r>
    </w:p>
    <w:p w14:paraId="580F3335" w14:textId="77777777" w:rsidR="005E4F92" w:rsidRDefault="005E4F92" w:rsidP="005E4F92">
      <w:pPr>
        <w:pStyle w:val="BodyText"/>
        <w:numPr>
          <w:ilvl w:val="0"/>
          <w:numId w:val="51"/>
        </w:numPr>
        <w:tabs>
          <w:tab w:val="left" w:pos="720"/>
        </w:tabs>
        <w:jc w:val="both"/>
        <w:rPr>
          <w:sz w:val="28"/>
          <w:szCs w:val="28"/>
        </w:rPr>
      </w:pPr>
      <w:r>
        <w:rPr>
          <w:sz w:val="28"/>
          <w:szCs w:val="28"/>
        </w:rPr>
        <w:t>Замогильный С.И. Динамика социальной дифференциации. Саратов: Издательство Саратовского университета, 1991.</w:t>
      </w:r>
    </w:p>
    <w:p w14:paraId="5A2C5144"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rPr>
        <w:t>Заславская</w:t>
      </w:r>
      <w:proofErr w:type="spellEnd"/>
      <w:r>
        <w:rPr>
          <w:sz w:val="28"/>
          <w:szCs w:val="28"/>
        </w:rPr>
        <w:t xml:space="preserve"> Т.И., Рывкина Р.В. Социология экономической жизни. Очерки теории. Новосибирск: Наука, 1991.</w:t>
      </w:r>
    </w:p>
    <w:p w14:paraId="713695CF"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rPr>
        <w:t>Заславская</w:t>
      </w:r>
      <w:proofErr w:type="spellEnd"/>
      <w:r>
        <w:rPr>
          <w:sz w:val="28"/>
          <w:szCs w:val="28"/>
        </w:rPr>
        <w:t xml:space="preserve"> Т. Российское общество на социальном изломе: взгляд изнутри. М.: ВЦИОМ, МВШСЭН, 1997.</w:t>
      </w:r>
    </w:p>
    <w:p w14:paraId="561E2CEB" w14:textId="77777777" w:rsidR="005E4F92" w:rsidRDefault="005E4F92" w:rsidP="005E4F92">
      <w:pPr>
        <w:pStyle w:val="BodyText"/>
        <w:numPr>
          <w:ilvl w:val="0"/>
          <w:numId w:val="51"/>
        </w:numPr>
        <w:tabs>
          <w:tab w:val="left" w:pos="720"/>
        </w:tabs>
        <w:jc w:val="both"/>
        <w:rPr>
          <w:sz w:val="28"/>
          <w:szCs w:val="28"/>
        </w:rPr>
      </w:pPr>
      <w:r>
        <w:rPr>
          <w:sz w:val="28"/>
          <w:szCs w:val="28"/>
        </w:rPr>
        <w:t xml:space="preserve">Изменение социально-классовой структуры общества в условиях его трансформации / </w:t>
      </w:r>
      <w:proofErr w:type="spellStart"/>
      <w:r>
        <w:rPr>
          <w:sz w:val="28"/>
          <w:szCs w:val="28"/>
        </w:rPr>
        <w:t>Е.А.Якуба</w:t>
      </w:r>
      <w:proofErr w:type="spellEnd"/>
      <w:r>
        <w:rPr>
          <w:sz w:val="28"/>
          <w:szCs w:val="28"/>
        </w:rPr>
        <w:t xml:space="preserve">, </w:t>
      </w:r>
      <w:proofErr w:type="spellStart"/>
      <w:r>
        <w:rPr>
          <w:sz w:val="28"/>
          <w:szCs w:val="28"/>
        </w:rPr>
        <w:t>О.Д.Куценко</w:t>
      </w:r>
      <w:proofErr w:type="spellEnd"/>
      <w:r>
        <w:rPr>
          <w:sz w:val="28"/>
          <w:szCs w:val="28"/>
        </w:rPr>
        <w:t xml:space="preserve">, </w:t>
      </w:r>
      <w:proofErr w:type="spellStart"/>
      <w:r>
        <w:rPr>
          <w:sz w:val="28"/>
          <w:szCs w:val="28"/>
        </w:rPr>
        <w:t>Л.М.Хижняк</w:t>
      </w:r>
      <w:proofErr w:type="spellEnd"/>
      <w:r>
        <w:rPr>
          <w:sz w:val="28"/>
          <w:szCs w:val="28"/>
        </w:rPr>
        <w:t xml:space="preserve">, </w:t>
      </w:r>
      <w:proofErr w:type="spellStart"/>
      <w:r>
        <w:rPr>
          <w:sz w:val="28"/>
          <w:szCs w:val="28"/>
        </w:rPr>
        <w:t>М.А.Безносов</w:t>
      </w:r>
      <w:proofErr w:type="spellEnd"/>
      <w:r>
        <w:rPr>
          <w:sz w:val="28"/>
          <w:szCs w:val="28"/>
        </w:rPr>
        <w:t xml:space="preserve">, </w:t>
      </w:r>
      <w:proofErr w:type="spellStart"/>
      <w:r>
        <w:rPr>
          <w:sz w:val="28"/>
          <w:szCs w:val="28"/>
        </w:rPr>
        <w:t>И.А.Евдокимова</w:t>
      </w:r>
      <w:proofErr w:type="spellEnd"/>
      <w:r>
        <w:rPr>
          <w:sz w:val="28"/>
          <w:szCs w:val="28"/>
        </w:rPr>
        <w:t xml:space="preserve">.- Харьков: Основа, 1997. </w:t>
      </w:r>
    </w:p>
    <w:p w14:paraId="5EAE23FD" w14:textId="77777777" w:rsidR="005E4F92" w:rsidRDefault="005E4F92" w:rsidP="005E4F92">
      <w:pPr>
        <w:pStyle w:val="BodyText"/>
        <w:numPr>
          <w:ilvl w:val="0"/>
          <w:numId w:val="51"/>
        </w:numPr>
        <w:tabs>
          <w:tab w:val="left" w:pos="720"/>
        </w:tabs>
        <w:jc w:val="both"/>
        <w:rPr>
          <w:sz w:val="28"/>
          <w:szCs w:val="28"/>
        </w:rPr>
      </w:pPr>
      <w:r>
        <w:rPr>
          <w:sz w:val="28"/>
          <w:szCs w:val="28"/>
        </w:rPr>
        <w:t xml:space="preserve">Ильин В.И. “Белые воротнички” в современной России: новые средние слои или конторский пролетариат? // Рубеж: Альманах социальных исследований. 1996. </w:t>
      </w:r>
      <w:proofErr w:type="spellStart"/>
      <w:r>
        <w:rPr>
          <w:sz w:val="28"/>
          <w:szCs w:val="28"/>
        </w:rPr>
        <w:t>Вып</w:t>
      </w:r>
      <w:proofErr w:type="spellEnd"/>
      <w:r>
        <w:rPr>
          <w:sz w:val="28"/>
          <w:szCs w:val="28"/>
        </w:rPr>
        <w:t>. 8/9. С.98-123.</w:t>
      </w:r>
    </w:p>
    <w:p w14:paraId="59A77AF9" w14:textId="77777777" w:rsidR="005E4F92" w:rsidRDefault="005E4F92" w:rsidP="005E4F92">
      <w:pPr>
        <w:pStyle w:val="BodyText"/>
        <w:numPr>
          <w:ilvl w:val="0"/>
          <w:numId w:val="51"/>
        </w:numPr>
        <w:tabs>
          <w:tab w:val="left" w:pos="720"/>
        </w:tabs>
        <w:jc w:val="both"/>
        <w:rPr>
          <w:sz w:val="28"/>
          <w:szCs w:val="28"/>
        </w:rPr>
      </w:pPr>
      <w:r>
        <w:rPr>
          <w:sz w:val="28"/>
          <w:szCs w:val="28"/>
        </w:rPr>
        <w:t xml:space="preserve">Ильин В.И. Государство и социальная стратификация советского и постсоветского обществ (1917-1996). Опыт структуралистско-конструктивистского анализа. Сыктывкар: Изд-во </w:t>
      </w:r>
      <w:proofErr w:type="spellStart"/>
      <w:r>
        <w:rPr>
          <w:sz w:val="28"/>
          <w:szCs w:val="28"/>
        </w:rPr>
        <w:t>СыктГУ</w:t>
      </w:r>
      <w:proofErr w:type="spellEnd"/>
      <w:r>
        <w:rPr>
          <w:sz w:val="28"/>
          <w:szCs w:val="28"/>
        </w:rPr>
        <w:t>, 1996.</w:t>
      </w:r>
    </w:p>
    <w:p w14:paraId="0925890A" w14:textId="77777777" w:rsidR="005E4F92" w:rsidRDefault="005E4F92" w:rsidP="005E4F92">
      <w:pPr>
        <w:pStyle w:val="BodyText"/>
        <w:numPr>
          <w:ilvl w:val="0"/>
          <w:numId w:val="51"/>
        </w:numPr>
        <w:tabs>
          <w:tab w:val="left" w:pos="720"/>
        </w:tabs>
        <w:jc w:val="both"/>
        <w:rPr>
          <w:sz w:val="28"/>
          <w:szCs w:val="28"/>
        </w:rPr>
      </w:pPr>
      <w:r>
        <w:rPr>
          <w:sz w:val="28"/>
          <w:szCs w:val="28"/>
        </w:rPr>
        <w:t xml:space="preserve">Ильин В.И. Власть и уголь. Сыктывкар: Изд-во </w:t>
      </w:r>
      <w:proofErr w:type="spellStart"/>
      <w:r>
        <w:rPr>
          <w:sz w:val="28"/>
          <w:szCs w:val="28"/>
        </w:rPr>
        <w:t>СыктГУ</w:t>
      </w:r>
      <w:proofErr w:type="spellEnd"/>
      <w:r>
        <w:rPr>
          <w:sz w:val="28"/>
          <w:szCs w:val="28"/>
        </w:rPr>
        <w:t>, 1998.</w:t>
      </w:r>
    </w:p>
    <w:p w14:paraId="0006EB4D" w14:textId="77777777" w:rsidR="005E4F92" w:rsidRDefault="005E4F92" w:rsidP="005E4F92">
      <w:pPr>
        <w:pStyle w:val="BodyText"/>
        <w:numPr>
          <w:ilvl w:val="0"/>
          <w:numId w:val="51"/>
        </w:numPr>
        <w:tabs>
          <w:tab w:val="left" w:pos="720"/>
        </w:tabs>
        <w:jc w:val="both"/>
        <w:rPr>
          <w:sz w:val="28"/>
          <w:szCs w:val="28"/>
        </w:rPr>
      </w:pPr>
      <w:r>
        <w:rPr>
          <w:sz w:val="28"/>
          <w:szCs w:val="28"/>
        </w:rPr>
        <w:t xml:space="preserve">Ильин В.И. Методологические проблемы анализа классовой структуры // Куда идет Россия? Власть, общество, личность. М.: </w:t>
      </w:r>
      <w:proofErr w:type="spellStart"/>
      <w:r>
        <w:rPr>
          <w:sz w:val="28"/>
          <w:szCs w:val="28"/>
        </w:rPr>
        <w:t>Моск</w:t>
      </w:r>
      <w:proofErr w:type="spellEnd"/>
      <w:r>
        <w:rPr>
          <w:sz w:val="28"/>
          <w:szCs w:val="28"/>
        </w:rPr>
        <w:t>. Высшая школа социальных и экономических наук, 2000. С.265 – 270.</w:t>
      </w:r>
    </w:p>
    <w:p w14:paraId="247D91F6" w14:textId="77777777" w:rsidR="005E4F92" w:rsidRDefault="005E4F92" w:rsidP="005E4F92">
      <w:pPr>
        <w:pStyle w:val="BodyText"/>
        <w:numPr>
          <w:ilvl w:val="0"/>
          <w:numId w:val="51"/>
        </w:numPr>
        <w:tabs>
          <w:tab w:val="left" w:pos="720"/>
        </w:tabs>
        <w:jc w:val="both"/>
        <w:rPr>
          <w:sz w:val="28"/>
          <w:szCs w:val="28"/>
        </w:rPr>
      </w:pPr>
      <w:r>
        <w:rPr>
          <w:sz w:val="28"/>
          <w:szCs w:val="28"/>
        </w:rPr>
        <w:t>Ильин В.И. Социальное неравенство. М., 2000.</w:t>
      </w:r>
    </w:p>
    <w:p w14:paraId="00554B8F" w14:textId="77777777" w:rsidR="005E4F92" w:rsidRDefault="005E4F92" w:rsidP="005E4F92">
      <w:pPr>
        <w:pStyle w:val="BodyText"/>
        <w:numPr>
          <w:ilvl w:val="0"/>
          <w:numId w:val="51"/>
        </w:numPr>
        <w:tabs>
          <w:tab w:val="left" w:pos="720"/>
        </w:tabs>
        <w:jc w:val="both"/>
        <w:rPr>
          <w:sz w:val="28"/>
          <w:szCs w:val="28"/>
        </w:rPr>
      </w:pPr>
      <w:r>
        <w:rPr>
          <w:sz w:val="28"/>
          <w:szCs w:val="28"/>
        </w:rPr>
        <w:t xml:space="preserve">Кларк С. Классовая структура России в переходный период // Рубеж: Альманах социальных исследований. 1997. </w:t>
      </w:r>
      <w:proofErr w:type="spellStart"/>
      <w:r>
        <w:rPr>
          <w:sz w:val="28"/>
          <w:szCs w:val="28"/>
        </w:rPr>
        <w:t>Вып</w:t>
      </w:r>
      <w:proofErr w:type="spellEnd"/>
      <w:r>
        <w:rPr>
          <w:sz w:val="28"/>
          <w:szCs w:val="28"/>
        </w:rPr>
        <w:t>. 10/11. С.66-86.</w:t>
      </w:r>
    </w:p>
    <w:p w14:paraId="63406F1C" w14:textId="77777777" w:rsidR="005E4F92" w:rsidRDefault="005E4F92" w:rsidP="005E4F92">
      <w:pPr>
        <w:pStyle w:val="BodyText"/>
        <w:numPr>
          <w:ilvl w:val="0"/>
          <w:numId w:val="51"/>
        </w:numPr>
        <w:tabs>
          <w:tab w:val="left" w:pos="720"/>
        </w:tabs>
        <w:jc w:val="both"/>
        <w:rPr>
          <w:sz w:val="28"/>
          <w:szCs w:val="28"/>
        </w:rPr>
      </w:pPr>
      <w:r>
        <w:rPr>
          <w:sz w:val="28"/>
          <w:szCs w:val="28"/>
        </w:rPr>
        <w:t>Куценко О.Д. Общество неравных. Харьков, 2000.</w:t>
      </w:r>
    </w:p>
    <w:p w14:paraId="39F36DEC" w14:textId="77777777" w:rsidR="005E4F92" w:rsidRDefault="005E4F92" w:rsidP="005E4F92">
      <w:pPr>
        <w:pStyle w:val="BodyText"/>
        <w:numPr>
          <w:ilvl w:val="0"/>
          <w:numId w:val="51"/>
        </w:numPr>
        <w:tabs>
          <w:tab w:val="left" w:pos="720"/>
        </w:tabs>
        <w:jc w:val="both"/>
        <w:rPr>
          <w:sz w:val="28"/>
          <w:szCs w:val="28"/>
        </w:rPr>
      </w:pPr>
      <w:r>
        <w:rPr>
          <w:sz w:val="28"/>
          <w:szCs w:val="28"/>
        </w:rPr>
        <w:t>Проблема классов в современной социологии (интервью с Эриком Райтом) // Рубеж: Альманах социальных исследований. 1995. № 6/7. С. 143-164.</w:t>
      </w:r>
    </w:p>
    <w:p w14:paraId="4ACCDC69" w14:textId="77777777" w:rsidR="005E4F92" w:rsidRDefault="005E4F92" w:rsidP="005E4F92">
      <w:pPr>
        <w:pStyle w:val="BodyText"/>
        <w:numPr>
          <w:ilvl w:val="0"/>
          <w:numId w:val="51"/>
        </w:numPr>
        <w:tabs>
          <w:tab w:val="left" w:pos="720"/>
        </w:tabs>
        <w:jc w:val="both"/>
        <w:rPr>
          <w:sz w:val="28"/>
          <w:szCs w:val="28"/>
        </w:rPr>
      </w:pPr>
      <w:r>
        <w:rPr>
          <w:sz w:val="28"/>
          <w:szCs w:val="28"/>
        </w:rPr>
        <w:t>Рывкина Р.В. Экономическая социология переходной России. М.: Дело, 1998.</w:t>
      </w:r>
    </w:p>
    <w:p w14:paraId="303094A4"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rPr>
        <w:t>Селеньи</w:t>
      </w:r>
      <w:proofErr w:type="spellEnd"/>
      <w:r>
        <w:rPr>
          <w:sz w:val="28"/>
          <w:szCs w:val="28"/>
        </w:rPr>
        <w:t xml:space="preserve"> И. Интеллигенция и власть: опыт Восточной Европы // Рубеж: Альманах социальных исследований. 1995. </w:t>
      </w:r>
      <w:proofErr w:type="spellStart"/>
      <w:r>
        <w:rPr>
          <w:sz w:val="28"/>
          <w:szCs w:val="28"/>
        </w:rPr>
        <w:t>Вып</w:t>
      </w:r>
      <w:proofErr w:type="spellEnd"/>
      <w:r>
        <w:rPr>
          <w:sz w:val="28"/>
          <w:szCs w:val="28"/>
        </w:rPr>
        <w:t>. 6/7. С.198-223.</w:t>
      </w:r>
    </w:p>
    <w:p w14:paraId="52C33204" w14:textId="77777777" w:rsidR="005E4F92" w:rsidRDefault="005E4F92" w:rsidP="005E4F92">
      <w:pPr>
        <w:pStyle w:val="BodyText"/>
        <w:numPr>
          <w:ilvl w:val="0"/>
          <w:numId w:val="51"/>
        </w:numPr>
        <w:tabs>
          <w:tab w:val="left" w:pos="720"/>
        </w:tabs>
        <w:jc w:val="both"/>
        <w:rPr>
          <w:sz w:val="28"/>
          <w:szCs w:val="28"/>
        </w:rPr>
      </w:pPr>
      <w:r>
        <w:rPr>
          <w:sz w:val="28"/>
          <w:szCs w:val="28"/>
        </w:rPr>
        <w:t xml:space="preserve">Социальная траектория реформируемой России: Исследования Новосибирской экономико-социальной школы / Отв. ред. </w:t>
      </w:r>
      <w:proofErr w:type="spellStart"/>
      <w:r>
        <w:rPr>
          <w:sz w:val="28"/>
          <w:szCs w:val="28"/>
        </w:rPr>
        <w:t>Т.И.Заславская</w:t>
      </w:r>
      <w:proofErr w:type="spellEnd"/>
      <w:r>
        <w:rPr>
          <w:sz w:val="28"/>
          <w:szCs w:val="28"/>
        </w:rPr>
        <w:t xml:space="preserve">, </w:t>
      </w:r>
      <w:proofErr w:type="spellStart"/>
      <w:r>
        <w:rPr>
          <w:sz w:val="28"/>
          <w:szCs w:val="28"/>
        </w:rPr>
        <w:t>З.И.Калугина</w:t>
      </w:r>
      <w:proofErr w:type="spellEnd"/>
      <w:r>
        <w:rPr>
          <w:sz w:val="28"/>
          <w:szCs w:val="28"/>
        </w:rPr>
        <w:t xml:space="preserve">.- Новосибирск: Наука. </w:t>
      </w:r>
      <w:proofErr w:type="spellStart"/>
      <w:r>
        <w:rPr>
          <w:sz w:val="28"/>
          <w:szCs w:val="28"/>
        </w:rPr>
        <w:t>Сиб.предприятие</w:t>
      </w:r>
      <w:proofErr w:type="spellEnd"/>
      <w:r>
        <w:rPr>
          <w:sz w:val="28"/>
          <w:szCs w:val="28"/>
        </w:rPr>
        <w:t xml:space="preserve"> РАН, 1999.- С. 149-167.</w:t>
      </w:r>
    </w:p>
    <w:p w14:paraId="2562A683"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rPr>
        <w:t>Шкаратан</w:t>
      </w:r>
      <w:proofErr w:type="spellEnd"/>
      <w:r>
        <w:rPr>
          <w:sz w:val="28"/>
          <w:szCs w:val="28"/>
        </w:rPr>
        <w:t xml:space="preserve"> О.И. Социализм или </w:t>
      </w:r>
      <w:proofErr w:type="spellStart"/>
      <w:r>
        <w:rPr>
          <w:sz w:val="28"/>
          <w:szCs w:val="28"/>
        </w:rPr>
        <w:t>этакратизм</w:t>
      </w:r>
      <w:proofErr w:type="spellEnd"/>
      <w:r>
        <w:rPr>
          <w:sz w:val="28"/>
          <w:szCs w:val="28"/>
        </w:rPr>
        <w:t xml:space="preserve">? // Бюрократизм и самоуправление / Под ред. </w:t>
      </w:r>
      <w:proofErr w:type="spellStart"/>
      <w:r>
        <w:rPr>
          <w:sz w:val="28"/>
          <w:szCs w:val="28"/>
        </w:rPr>
        <w:t>В.И.Ильина</w:t>
      </w:r>
      <w:proofErr w:type="spellEnd"/>
      <w:r>
        <w:rPr>
          <w:sz w:val="28"/>
          <w:szCs w:val="28"/>
        </w:rPr>
        <w:t>. Сыктывкар, 1990.</w:t>
      </w:r>
    </w:p>
    <w:p w14:paraId="549AA803"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 xml:space="preserve">Bourdieu P. The forms of capital // Handbook of Theory and Research for the Sociology of Education / Ed. by </w:t>
      </w:r>
      <w:proofErr w:type="spellStart"/>
      <w:r>
        <w:rPr>
          <w:sz w:val="28"/>
          <w:szCs w:val="28"/>
          <w:lang w:val="en-US"/>
        </w:rPr>
        <w:t>J.G.Richardson</w:t>
      </w:r>
      <w:proofErr w:type="spellEnd"/>
      <w:r>
        <w:rPr>
          <w:sz w:val="28"/>
          <w:szCs w:val="28"/>
          <w:lang w:val="en-US"/>
        </w:rPr>
        <w:t xml:space="preserve">. - N.Y.: Greenwood, 1985. - </w:t>
      </w:r>
      <w:r>
        <w:rPr>
          <w:sz w:val="28"/>
          <w:szCs w:val="28"/>
        </w:rPr>
        <w:t>Р</w:t>
      </w:r>
      <w:r>
        <w:rPr>
          <w:sz w:val="28"/>
          <w:szCs w:val="28"/>
          <w:lang w:val="en-US"/>
        </w:rPr>
        <w:t>.241-258.</w:t>
      </w:r>
    </w:p>
    <w:p w14:paraId="4C2C4C50"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 xml:space="preserve">Bourdieu P. What makes a social class? // Berkeley Journal of Sociology. - 1987, № 22. - </w:t>
      </w:r>
      <w:r>
        <w:rPr>
          <w:sz w:val="28"/>
          <w:szCs w:val="28"/>
        </w:rPr>
        <w:t>Р</w:t>
      </w:r>
      <w:r>
        <w:rPr>
          <w:sz w:val="28"/>
          <w:szCs w:val="28"/>
          <w:lang w:val="en-US"/>
        </w:rPr>
        <w:t>. 1-18.</w:t>
      </w:r>
    </w:p>
    <w:p w14:paraId="5A786F01" w14:textId="77777777" w:rsidR="005E4F92" w:rsidRDefault="005E4F92" w:rsidP="005E4F92">
      <w:pPr>
        <w:pStyle w:val="BodyText"/>
        <w:numPr>
          <w:ilvl w:val="0"/>
          <w:numId w:val="51"/>
        </w:numPr>
        <w:tabs>
          <w:tab w:val="left" w:pos="720"/>
        </w:tabs>
        <w:jc w:val="both"/>
        <w:rPr>
          <w:sz w:val="28"/>
          <w:szCs w:val="28"/>
        </w:rPr>
      </w:pPr>
      <w:r>
        <w:rPr>
          <w:sz w:val="28"/>
          <w:szCs w:val="28"/>
          <w:lang w:val="en-US"/>
        </w:rPr>
        <w:t xml:space="preserve">Burris V. The Discovery of the New Middle Classes // </w:t>
      </w:r>
      <w:proofErr w:type="spellStart"/>
      <w:r>
        <w:rPr>
          <w:sz w:val="28"/>
          <w:szCs w:val="28"/>
          <w:lang w:val="en-US"/>
        </w:rPr>
        <w:t>Vidich</w:t>
      </w:r>
      <w:proofErr w:type="spellEnd"/>
      <w:r>
        <w:rPr>
          <w:sz w:val="28"/>
          <w:szCs w:val="28"/>
          <w:lang w:val="en-US"/>
        </w:rPr>
        <w:t xml:space="preserve"> </w:t>
      </w:r>
      <w:r>
        <w:rPr>
          <w:sz w:val="28"/>
          <w:szCs w:val="28"/>
        </w:rPr>
        <w:t>А</w:t>
      </w:r>
      <w:r>
        <w:rPr>
          <w:sz w:val="28"/>
          <w:szCs w:val="28"/>
          <w:lang w:val="en-US"/>
        </w:rPr>
        <w:t xml:space="preserve">. (ed.). The New Middle Classes. Life-Styles, Status Claims and Political Orientations. </w:t>
      </w:r>
      <w:proofErr w:type="spellStart"/>
      <w:r>
        <w:rPr>
          <w:sz w:val="28"/>
          <w:szCs w:val="28"/>
        </w:rPr>
        <w:t>Houndmills</w:t>
      </w:r>
      <w:proofErr w:type="spellEnd"/>
      <w:r>
        <w:rPr>
          <w:sz w:val="28"/>
          <w:szCs w:val="28"/>
        </w:rPr>
        <w:t xml:space="preserve">, </w:t>
      </w:r>
      <w:proofErr w:type="spellStart"/>
      <w:r>
        <w:rPr>
          <w:sz w:val="28"/>
          <w:szCs w:val="28"/>
        </w:rPr>
        <w:t>Basingstoke</w:t>
      </w:r>
      <w:proofErr w:type="spellEnd"/>
      <w:r>
        <w:rPr>
          <w:sz w:val="28"/>
          <w:szCs w:val="28"/>
        </w:rPr>
        <w:t xml:space="preserve">, </w:t>
      </w:r>
      <w:proofErr w:type="spellStart"/>
      <w:r>
        <w:rPr>
          <w:sz w:val="28"/>
          <w:szCs w:val="28"/>
        </w:rPr>
        <w:t>Hampshire</w:t>
      </w:r>
      <w:proofErr w:type="spellEnd"/>
      <w:r>
        <w:rPr>
          <w:sz w:val="28"/>
          <w:szCs w:val="28"/>
        </w:rPr>
        <w:t>, 1995. P. 15-54.</w:t>
      </w:r>
    </w:p>
    <w:p w14:paraId="59476050"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 xml:space="preserve">Changing Classes. Stratification and Mobility in Post-Industrial Societies / Ed. by </w:t>
      </w:r>
      <w:proofErr w:type="spellStart"/>
      <w:r>
        <w:rPr>
          <w:sz w:val="28"/>
          <w:szCs w:val="28"/>
          <w:lang w:val="en-US"/>
        </w:rPr>
        <w:t>Gosta</w:t>
      </w:r>
      <w:proofErr w:type="spellEnd"/>
      <w:r>
        <w:rPr>
          <w:sz w:val="28"/>
          <w:szCs w:val="28"/>
          <w:lang w:val="en-US"/>
        </w:rPr>
        <w:t xml:space="preserve"> </w:t>
      </w:r>
      <w:proofErr w:type="spellStart"/>
      <w:r>
        <w:rPr>
          <w:sz w:val="28"/>
          <w:szCs w:val="28"/>
          <w:lang w:val="en-US"/>
        </w:rPr>
        <w:t>Esping</w:t>
      </w:r>
      <w:proofErr w:type="spellEnd"/>
      <w:r>
        <w:rPr>
          <w:sz w:val="28"/>
          <w:szCs w:val="28"/>
          <w:lang w:val="en-US"/>
        </w:rPr>
        <w:t>-Andersen. - ISA: SAGE Studies in International Sociology 45, 1993.</w:t>
      </w:r>
    </w:p>
    <w:p w14:paraId="2246CCEF"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 xml:space="preserve">Clark T., </w:t>
      </w:r>
      <w:proofErr w:type="spellStart"/>
      <w:r>
        <w:rPr>
          <w:sz w:val="28"/>
          <w:szCs w:val="28"/>
          <w:lang w:val="en-US"/>
        </w:rPr>
        <w:t>Lipset</w:t>
      </w:r>
      <w:proofErr w:type="spellEnd"/>
      <w:r>
        <w:rPr>
          <w:sz w:val="28"/>
          <w:szCs w:val="28"/>
          <w:lang w:val="en-US"/>
        </w:rPr>
        <w:t xml:space="preserve"> S. Are Social Classes Dying? // International Sociology. - 1991, №6. - P. 397-410.</w:t>
      </w:r>
    </w:p>
    <w:p w14:paraId="1130A792" w14:textId="77777777" w:rsidR="005E4F92" w:rsidRDefault="005E4F92" w:rsidP="005E4F92">
      <w:pPr>
        <w:pStyle w:val="BodyText"/>
        <w:numPr>
          <w:ilvl w:val="0"/>
          <w:numId w:val="51"/>
        </w:numPr>
        <w:tabs>
          <w:tab w:val="left" w:pos="720"/>
        </w:tabs>
        <w:jc w:val="both"/>
        <w:rPr>
          <w:sz w:val="28"/>
          <w:szCs w:val="28"/>
        </w:rPr>
      </w:pPr>
      <w:r>
        <w:rPr>
          <w:sz w:val="28"/>
          <w:szCs w:val="28"/>
          <w:lang w:val="en-US"/>
        </w:rPr>
        <w:t xml:space="preserve">Class, Status and Power / Ed. By </w:t>
      </w:r>
      <w:proofErr w:type="spellStart"/>
      <w:r>
        <w:rPr>
          <w:sz w:val="28"/>
          <w:szCs w:val="28"/>
          <w:lang w:val="en-US"/>
        </w:rPr>
        <w:t>R.Bendix</w:t>
      </w:r>
      <w:proofErr w:type="spellEnd"/>
      <w:r>
        <w:rPr>
          <w:sz w:val="28"/>
          <w:szCs w:val="28"/>
          <w:lang w:val="en-US"/>
        </w:rPr>
        <w:t xml:space="preserve">, S.M. </w:t>
      </w:r>
      <w:proofErr w:type="spellStart"/>
      <w:r>
        <w:rPr>
          <w:sz w:val="28"/>
          <w:szCs w:val="28"/>
          <w:lang w:val="en-US"/>
        </w:rPr>
        <w:t>Lipset</w:t>
      </w:r>
      <w:proofErr w:type="spellEnd"/>
      <w:r>
        <w:rPr>
          <w:sz w:val="28"/>
          <w:szCs w:val="28"/>
          <w:lang w:val="en-US"/>
        </w:rPr>
        <w:t xml:space="preserve">. </w:t>
      </w:r>
      <w:r>
        <w:rPr>
          <w:sz w:val="28"/>
          <w:szCs w:val="28"/>
        </w:rPr>
        <w:t>2</w:t>
      </w:r>
      <w:proofErr w:type="spellStart"/>
      <w:r>
        <w:rPr>
          <w:position w:val="10"/>
          <w:sz w:val="28"/>
          <w:szCs w:val="28"/>
        </w:rPr>
        <w:t>nd</w:t>
      </w:r>
      <w:proofErr w:type="spellEnd"/>
      <w:r>
        <w:rPr>
          <w:sz w:val="28"/>
          <w:szCs w:val="28"/>
        </w:rPr>
        <w:t xml:space="preserve"> </w:t>
      </w:r>
      <w:proofErr w:type="spellStart"/>
      <w:r>
        <w:rPr>
          <w:sz w:val="28"/>
          <w:szCs w:val="28"/>
        </w:rPr>
        <w:t>edn</w:t>
      </w:r>
      <w:proofErr w:type="spellEnd"/>
      <w:r>
        <w:rPr>
          <w:sz w:val="28"/>
          <w:szCs w:val="28"/>
        </w:rPr>
        <w:t xml:space="preserve">. - </w:t>
      </w:r>
      <w:proofErr w:type="spellStart"/>
      <w:r>
        <w:rPr>
          <w:sz w:val="28"/>
          <w:szCs w:val="28"/>
        </w:rPr>
        <w:t>London</w:t>
      </w:r>
      <w:proofErr w:type="spellEnd"/>
      <w:r>
        <w:rPr>
          <w:sz w:val="28"/>
          <w:szCs w:val="28"/>
        </w:rPr>
        <w:t xml:space="preserve">: </w:t>
      </w:r>
      <w:proofErr w:type="spellStart"/>
      <w:r>
        <w:rPr>
          <w:sz w:val="28"/>
          <w:szCs w:val="28"/>
        </w:rPr>
        <w:t>Routledge</w:t>
      </w:r>
      <w:proofErr w:type="spellEnd"/>
      <w:r>
        <w:rPr>
          <w:sz w:val="28"/>
          <w:szCs w:val="28"/>
        </w:rPr>
        <w:t xml:space="preserve">, 1967. </w:t>
      </w:r>
    </w:p>
    <w:p w14:paraId="12994F1A"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 xml:space="preserve">Crompton R. Class and Stratification. An Introduction to Current Debates. - Cambridge: Policy Press, 1996. </w:t>
      </w:r>
    </w:p>
    <w:p w14:paraId="1E7C61BA"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Dahrendorf</w:t>
      </w:r>
      <w:proofErr w:type="spellEnd"/>
      <w:r>
        <w:rPr>
          <w:sz w:val="28"/>
          <w:szCs w:val="28"/>
          <w:lang w:val="en-US"/>
        </w:rPr>
        <w:t xml:space="preserve"> R. Class and Class Conflict in Industrial society. London: </w:t>
      </w:r>
      <w:proofErr w:type="spellStart"/>
      <w:r>
        <w:rPr>
          <w:sz w:val="28"/>
          <w:szCs w:val="28"/>
          <w:lang w:val="en-US"/>
        </w:rPr>
        <w:t>Routledge</w:t>
      </w:r>
      <w:proofErr w:type="spellEnd"/>
      <w:r>
        <w:rPr>
          <w:sz w:val="28"/>
          <w:szCs w:val="28"/>
          <w:lang w:val="en-US"/>
        </w:rPr>
        <w:t xml:space="preserve"> and </w:t>
      </w:r>
      <w:proofErr w:type="spellStart"/>
      <w:r>
        <w:rPr>
          <w:sz w:val="28"/>
          <w:szCs w:val="28"/>
          <w:lang w:val="en-US"/>
        </w:rPr>
        <w:t>Kegan</w:t>
      </w:r>
      <w:proofErr w:type="spellEnd"/>
      <w:r>
        <w:rPr>
          <w:sz w:val="28"/>
          <w:szCs w:val="28"/>
          <w:lang w:val="en-US"/>
        </w:rPr>
        <w:t xml:space="preserve"> Paul, 1959.</w:t>
      </w:r>
    </w:p>
    <w:p w14:paraId="24BDE8C6" w14:textId="77777777" w:rsidR="005E4F92" w:rsidRDefault="005E4F92" w:rsidP="005E4F92">
      <w:pPr>
        <w:pStyle w:val="BodyText"/>
        <w:numPr>
          <w:ilvl w:val="0"/>
          <w:numId w:val="51"/>
        </w:numPr>
        <w:tabs>
          <w:tab w:val="left" w:pos="720"/>
        </w:tabs>
        <w:jc w:val="both"/>
        <w:rPr>
          <w:sz w:val="28"/>
          <w:szCs w:val="28"/>
        </w:rPr>
      </w:pPr>
      <w:r>
        <w:rPr>
          <w:sz w:val="28"/>
          <w:szCs w:val="28"/>
          <w:lang w:val="en-US"/>
        </w:rPr>
        <w:t xml:space="preserve">Erikson R. and </w:t>
      </w:r>
      <w:proofErr w:type="spellStart"/>
      <w:r>
        <w:rPr>
          <w:sz w:val="28"/>
          <w:szCs w:val="28"/>
          <w:lang w:val="en-US"/>
        </w:rPr>
        <w:t>J.H.Goldthorpe</w:t>
      </w:r>
      <w:proofErr w:type="spellEnd"/>
      <w:r>
        <w:rPr>
          <w:sz w:val="28"/>
          <w:szCs w:val="28"/>
          <w:lang w:val="en-US"/>
        </w:rPr>
        <w:t xml:space="preserve">. The Constant Flux. A Study of Class Mobility in Industrial Societies. </w:t>
      </w:r>
      <w:proofErr w:type="spellStart"/>
      <w:r>
        <w:rPr>
          <w:sz w:val="28"/>
          <w:szCs w:val="28"/>
        </w:rPr>
        <w:t>Oxford</w:t>
      </w:r>
      <w:proofErr w:type="spellEnd"/>
      <w:r>
        <w:rPr>
          <w:sz w:val="28"/>
          <w:szCs w:val="28"/>
        </w:rPr>
        <w:t xml:space="preserve">: </w:t>
      </w:r>
      <w:proofErr w:type="spellStart"/>
      <w:r>
        <w:rPr>
          <w:sz w:val="28"/>
          <w:szCs w:val="28"/>
        </w:rPr>
        <w:t>Clarendon</w:t>
      </w:r>
      <w:proofErr w:type="spellEnd"/>
      <w:r>
        <w:rPr>
          <w:sz w:val="28"/>
          <w:szCs w:val="28"/>
        </w:rPr>
        <w:t xml:space="preserve"> </w:t>
      </w:r>
      <w:proofErr w:type="spellStart"/>
      <w:r>
        <w:rPr>
          <w:sz w:val="28"/>
          <w:szCs w:val="28"/>
        </w:rPr>
        <w:t>Press</w:t>
      </w:r>
      <w:proofErr w:type="spellEnd"/>
      <w:r>
        <w:rPr>
          <w:sz w:val="28"/>
          <w:szCs w:val="28"/>
        </w:rPr>
        <w:t>, 1993.</w:t>
      </w:r>
    </w:p>
    <w:p w14:paraId="2497C35B"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Giddens</w:t>
      </w:r>
      <w:proofErr w:type="spellEnd"/>
      <w:r>
        <w:rPr>
          <w:sz w:val="28"/>
          <w:szCs w:val="28"/>
          <w:lang w:val="en-US"/>
        </w:rPr>
        <w:t xml:space="preserve"> A. The Class Structure of the Advanced Societies. - London: UNWIN HYMAN, 1980.</w:t>
      </w:r>
    </w:p>
    <w:p w14:paraId="6D2E4236"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lang w:val="en-US"/>
        </w:rPr>
        <w:t>Giddens</w:t>
      </w:r>
      <w:proofErr w:type="spellEnd"/>
      <w:r>
        <w:rPr>
          <w:sz w:val="28"/>
          <w:szCs w:val="28"/>
          <w:lang w:val="en-US"/>
        </w:rPr>
        <w:t xml:space="preserve"> A. The Growth of the New Middle Class // </w:t>
      </w:r>
      <w:proofErr w:type="spellStart"/>
      <w:r>
        <w:rPr>
          <w:sz w:val="28"/>
          <w:szCs w:val="28"/>
          <w:lang w:val="en-US"/>
        </w:rPr>
        <w:t>Vidich</w:t>
      </w:r>
      <w:proofErr w:type="spellEnd"/>
      <w:r>
        <w:rPr>
          <w:sz w:val="28"/>
          <w:szCs w:val="28"/>
          <w:lang w:val="en-US"/>
        </w:rPr>
        <w:t xml:space="preserve"> </w:t>
      </w:r>
      <w:r>
        <w:rPr>
          <w:sz w:val="28"/>
          <w:szCs w:val="28"/>
        </w:rPr>
        <w:t>А</w:t>
      </w:r>
      <w:r>
        <w:rPr>
          <w:sz w:val="28"/>
          <w:szCs w:val="28"/>
          <w:lang w:val="en-US"/>
        </w:rPr>
        <w:t xml:space="preserve">. (ed.). The New Middle Classes. Life-Styles, Status Claims and Political Orientations. </w:t>
      </w:r>
      <w:proofErr w:type="spellStart"/>
      <w:r>
        <w:rPr>
          <w:sz w:val="28"/>
          <w:szCs w:val="28"/>
        </w:rPr>
        <w:t>Houndmills</w:t>
      </w:r>
      <w:proofErr w:type="spellEnd"/>
      <w:r>
        <w:rPr>
          <w:sz w:val="28"/>
          <w:szCs w:val="28"/>
        </w:rPr>
        <w:t xml:space="preserve">, </w:t>
      </w:r>
      <w:proofErr w:type="spellStart"/>
      <w:r>
        <w:rPr>
          <w:sz w:val="28"/>
          <w:szCs w:val="28"/>
        </w:rPr>
        <w:t>Basingstoke</w:t>
      </w:r>
      <w:proofErr w:type="spellEnd"/>
      <w:r>
        <w:rPr>
          <w:sz w:val="28"/>
          <w:szCs w:val="28"/>
        </w:rPr>
        <w:t xml:space="preserve">, </w:t>
      </w:r>
      <w:proofErr w:type="spellStart"/>
      <w:r>
        <w:rPr>
          <w:sz w:val="28"/>
          <w:szCs w:val="28"/>
        </w:rPr>
        <w:t>Hampshire</w:t>
      </w:r>
      <w:proofErr w:type="spellEnd"/>
      <w:r>
        <w:rPr>
          <w:sz w:val="28"/>
          <w:szCs w:val="28"/>
        </w:rPr>
        <w:t>, 1995. P. 103-132.</w:t>
      </w:r>
    </w:p>
    <w:p w14:paraId="22AF0EC0"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lang w:val="en-US"/>
        </w:rPr>
        <w:t>Gerth</w:t>
      </w:r>
      <w:proofErr w:type="spellEnd"/>
      <w:r>
        <w:rPr>
          <w:sz w:val="28"/>
          <w:szCs w:val="28"/>
          <w:lang w:val="en-US"/>
        </w:rPr>
        <w:t xml:space="preserve"> H.H., Mills C.W. From Max Weber: Essays in Sociology. </w:t>
      </w:r>
      <w:proofErr w:type="spellStart"/>
      <w:r>
        <w:rPr>
          <w:sz w:val="28"/>
          <w:szCs w:val="28"/>
        </w:rPr>
        <w:t>London</w:t>
      </w:r>
      <w:proofErr w:type="spellEnd"/>
      <w:r>
        <w:rPr>
          <w:sz w:val="28"/>
          <w:szCs w:val="28"/>
        </w:rPr>
        <w:t>, 1991.</w:t>
      </w:r>
    </w:p>
    <w:p w14:paraId="30D59C6A"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Goldthorpe</w:t>
      </w:r>
      <w:proofErr w:type="spellEnd"/>
      <w:r>
        <w:rPr>
          <w:sz w:val="28"/>
          <w:szCs w:val="28"/>
          <w:lang w:val="en-US"/>
        </w:rPr>
        <w:t xml:space="preserve"> J., </w:t>
      </w:r>
      <w:proofErr w:type="spellStart"/>
      <w:proofErr w:type="gramStart"/>
      <w:r>
        <w:rPr>
          <w:sz w:val="28"/>
          <w:szCs w:val="28"/>
          <w:lang w:val="en-US"/>
        </w:rPr>
        <w:t>llewellyn</w:t>
      </w:r>
      <w:proofErr w:type="spellEnd"/>
      <w:proofErr w:type="gramEnd"/>
      <w:r>
        <w:rPr>
          <w:sz w:val="28"/>
          <w:szCs w:val="28"/>
          <w:lang w:val="en-US"/>
        </w:rPr>
        <w:t xml:space="preserve"> C., Payne C. Social Mobility and Class Structure in Modern Britain. - Oxford: Clarendon Press, 1980.</w:t>
      </w:r>
    </w:p>
    <w:p w14:paraId="0DDE5EFC"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Goldthorpe</w:t>
      </w:r>
      <w:proofErr w:type="spellEnd"/>
      <w:r>
        <w:rPr>
          <w:sz w:val="28"/>
          <w:szCs w:val="28"/>
          <w:lang w:val="en-US"/>
        </w:rPr>
        <w:t xml:space="preserve"> J.H., Lockwood D., </w:t>
      </w:r>
      <w:proofErr w:type="spellStart"/>
      <w:r>
        <w:rPr>
          <w:sz w:val="28"/>
          <w:szCs w:val="28"/>
          <w:lang w:val="en-US"/>
        </w:rPr>
        <w:t>Bechhofer</w:t>
      </w:r>
      <w:proofErr w:type="spellEnd"/>
      <w:r>
        <w:rPr>
          <w:sz w:val="28"/>
          <w:szCs w:val="28"/>
          <w:lang w:val="en-US"/>
        </w:rPr>
        <w:t xml:space="preserve"> F. and Platt J. The Affluent Worker in the Class Structure. - Cambridge University Press, 1969.</w:t>
      </w:r>
    </w:p>
    <w:p w14:paraId="26EEA02C"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Gorz</w:t>
      </w:r>
      <w:proofErr w:type="spellEnd"/>
      <w:r>
        <w:rPr>
          <w:sz w:val="28"/>
          <w:szCs w:val="28"/>
          <w:lang w:val="en-US"/>
        </w:rPr>
        <w:t xml:space="preserve"> A. Farewell to the Working Class. An Essay on Post-Industrial Socialism. - London: Pluto Press, 1982.</w:t>
      </w:r>
    </w:p>
    <w:p w14:paraId="2B837B6C"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Gouldner</w:t>
      </w:r>
      <w:proofErr w:type="spellEnd"/>
      <w:r>
        <w:rPr>
          <w:sz w:val="28"/>
          <w:szCs w:val="28"/>
          <w:lang w:val="en-US"/>
        </w:rPr>
        <w:t xml:space="preserve"> A. W. The Future of Intellectuals and the Rise of the New Class // Social Stratification. Class, Race, and Gender in Sociological Perspective / Ed. by David B. </w:t>
      </w:r>
      <w:proofErr w:type="spellStart"/>
      <w:r>
        <w:rPr>
          <w:sz w:val="28"/>
          <w:szCs w:val="28"/>
          <w:lang w:val="en-US"/>
        </w:rPr>
        <w:t>Grusky</w:t>
      </w:r>
      <w:proofErr w:type="spellEnd"/>
      <w:r>
        <w:rPr>
          <w:sz w:val="28"/>
          <w:szCs w:val="28"/>
          <w:lang w:val="en-US"/>
        </w:rPr>
        <w:t>. - Westview Press, 1994. - P. 711-722.</w:t>
      </w:r>
    </w:p>
    <w:p w14:paraId="6E22A3FD"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Heilbroner</w:t>
      </w:r>
      <w:proofErr w:type="spellEnd"/>
      <w:r>
        <w:rPr>
          <w:sz w:val="28"/>
          <w:szCs w:val="28"/>
          <w:lang w:val="en-US"/>
        </w:rPr>
        <w:t xml:space="preserve"> R. </w:t>
      </w:r>
      <w:proofErr w:type="gramStart"/>
      <w:r>
        <w:rPr>
          <w:sz w:val="28"/>
          <w:szCs w:val="28"/>
          <w:lang w:val="en-US"/>
        </w:rPr>
        <w:t>21</w:t>
      </w:r>
      <w:proofErr w:type="spellStart"/>
      <w:r>
        <w:rPr>
          <w:position w:val="10"/>
          <w:sz w:val="28"/>
          <w:szCs w:val="28"/>
          <w:lang w:val="en-US"/>
        </w:rPr>
        <w:t>st</w:t>
      </w:r>
      <w:proofErr w:type="spellEnd"/>
      <w:r>
        <w:rPr>
          <w:sz w:val="28"/>
          <w:szCs w:val="28"/>
          <w:lang w:val="en-US"/>
        </w:rPr>
        <w:t xml:space="preserve"> Century</w:t>
      </w:r>
      <w:proofErr w:type="gramEnd"/>
      <w:r>
        <w:rPr>
          <w:sz w:val="28"/>
          <w:szCs w:val="28"/>
          <w:lang w:val="en-US"/>
        </w:rPr>
        <w:t xml:space="preserve"> Capitalism. New York, London: </w:t>
      </w:r>
      <w:proofErr w:type="spellStart"/>
      <w:r>
        <w:rPr>
          <w:sz w:val="28"/>
          <w:szCs w:val="28"/>
          <w:lang w:val="en-US"/>
        </w:rPr>
        <w:t>W.W.Norton</w:t>
      </w:r>
      <w:proofErr w:type="spellEnd"/>
      <w:r>
        <w:rPr>
          <w:sz w:val="28"/>
          <w:szCs w:val="28"/>
          <w:lang w:val="en-US"/>
        </w:rPr>
        <w:t xml:space="preserve"> &amp; Company</w:t>
      </w:r>
      <w:proofErr w:type="gramStart"/>
      <w:r>
        <w:rPr>
          <w:sz w:val="28"/>
          <w:szCs w:val="28"/>
          <w:lang w:val="en-US"/>
        </w:rPr>
        <w:t>,1993</w:t>
      </w:r>
      <w:proofErr w:type="gramEnd"/>
      <w:r>
        <w:rPr>
          <w:sz w:val="28"/>
          <w:szCs w:val="28"/>
          <w:lang w:val="en-US"/>
        </w:rPr>
        <w:t>.</w:t>
      </w:r>
    </w:p>
    <w:p w14:paraId="41FA253C"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lang w:val="en-US"/>
        </w:rPr>
        <w:t>Hindess</w:t>
      </w:r>
      <w:proofErr w:type="spellEnd"/>
      <w:r>
        <w:rPr>
          <w:sz w:val="28"/>
          <w:szCs w:val="28"/>
          <w:lang w:val="en-US"/>
        </w:rPr>
        <w:t xml:space="preserve"> B. Politics and Class Analysis. </w:t>
      </w:r>
      <w:proofErr w:type="spellStart"/>
      <w:r>
        <w:rPr>
          <w:sz w:val="28"/>
          <w:szCs w:val="28"/>
        </w:rPr>
        <w:t>Basil</w:t>
      </w:r>
      <w:proofErr w:type="spellEnd"/>
      <w:r>
        <w:rPr>
          <w:sz w:val="28"/>
          <w:szCs w:val="28"/>
        </w:rPr>
        <w:t xml:space="preserve"> </w:t>
      </w:r>
      <w:proofErr w:type="spellStart"/>
      <w:r>
        <w:rPr>
          <w:sz w:val="28"/>
          <w:szCs w:val="28"/>
        </w:rPr>
        <w:t>Blackwell</w:t>
      </w:r>
      <w:proofErr w:type="spellEnd"/>
      <w:r>
        <w:rPr>
          <w:sz w:val="28"/>
          <w:szCs w:val="28"/>
        </w:rPr>
        <w:t>, 1987.</w:t>
      </w:r>
    </w:p>
    <w:p w14:paraId="3473403F"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lang w:val="en-US"/>
        </w:rPr>
        <w:t>Konrad</w:t>
      </w:r>
      <w:proofErr w:type="spellEnd"/>
      <w:r>
        <w:rPr>
          <w:sz w:val="28"/>
          <w:szCs w:val="28"/>
          <w:lang w:val="en-US"/>
        </w:rPr>
        <w:t xml:space="preserve"> G. and </w:t>
      </w:r>
      <w:proofErr w:type="spellStart"/>
      <w:r>
        <w:rPr>
          <w:sz w:val="28"/>
          <w:szCs w:val="28"/>
          <w:lang w:val="en-US"/>
        </w:rPr>
        <w:t>I.Szelenyi</w:t>
      </w:r>
      <w:proofErr w:type="spellEnd"/>
      <w:r>
        <w:rPr>
          <w:sz w:val="28"/>
          <w:szCs w:val="28"/>
          <w:lang w:val="en-US"/>
        </w:rPr>
        <w:t xml:space="preserve">. The Intellectuals on the Road to Class Power. </w:t>
      </w:r>
      <w:proofErr w:type="spellStart"/>
      <w:r>
        <w:rPr>
          <w:sz w:val="28"/>
          <w:szCs w:val="28"/>
        </w:rPr>
        <w:t>New</w:t>
      </w:r>
      <w:proofErr w:type="spellEnd"/>
      <w:r>
        <w:rPr>
          <w:sz w:val="28"/>
          <w:szCs w:val="28"/>
        </w:rPr>
        <w:t xml:space="preserve"> </w:t>
      </w:r>
      <w:proofErr w:type="spellStart"/>
      <w:r>
        <w:rPr>
          <w:sz w:val="28"/>
          <w:szCs w:val="28"/>
        </w:rPr>
        <w:t>York</w:t>
      </w:r>
      <w:proofErr w:type="spellEnd"/>
      <w:r>
        <w:rPr>
          <w:sz w:val="28"/>
          <w:szCs w:val="28"/>
        </w:rPr>
        <w:t xml:space="preserve">: </w:t>
      </w:r>
      <w:proofErr w:type="spellStart"/>
      <w:r>
        <w:rPr>
          <w:sz w:val="28"/>
          <w:szCs w:val="28"/>
        </w:rPr>
        <w:t>Harcourt</w:t>
      </w:r>
      <w:proofErr w:type="spellEnd"/>
      <w:r>
        <w:rPr>
          <w:sz w:val="28"/>
          <w:szCs w:val="28"/>
        </w:rPr>
        <w:t xml:space="preserve">, </w:t>
      </w:r>
      <w:proofErr w:type="spellStart"/>
      <w:r>
        <w:rPr>
          <w:sz w:val="28"/>
          <w:szCs w:val="28"/>
        </w:rPr>
        <w:t>Brace</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Jovanovich</w:t>
      </w:r>
      <w:proofErr w:type="spellEnd"/>
      <w:r>
        <w:rPr>
          <w:sz w:val="28"/>
          <w:szCs w:val="28"/>
        </w:rPr>
        <w:t>, 1979.</w:t>
      </w:r>
    </w:p>
    <w:p w14:paraId="4474755F"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Lenski</w:t>
      </w:r>
      <w:proofErr w:type="spellEnd"/>
      <w:r>
        <w:rPr>
          <w:sz w:val="28"/>
          <w:szCs w:val="28"/>
          <w:lang w:val="en-US"/>
        </w:rPr>
        <w:t xml:space="preserve"> G.E. Power and Privilege. A Theory of Social Stratification. – London: The University of North Carolina Press, 1984. </w:t>
      </w:r>
    </w:p>
    <w:p w14:paraId="42C7981A"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Marshall G. Repositioning Class. Social Inequality in Industrial Societies. - London: SAGE Publications Ltd, 1997.</w:t>
      </w:r>
    </w:p>
    <w:p w14:paraId="7E22E812"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 xml:space="preserve">Marshall G., Roberts S., Burgoyne C. Social Class and the Underclass in Britain and the USA // British Journal of Sociology. - 1996, № 47 (1). - </w:t>
      </w:r>
      <w:r>
        <w:rPr>
          <w:sz w:val="28"/>
          <w:szCs w:val="28"/>
        </w:rPr>
        <w:t>Р</w:t>
      </w:r>
      <w:r>
        <w:rPr>
          <w:sz w:val="28"/>
          <w:szCs w:val="28"/>
          <w:lang w:val="en-US"/>
        </w:rPr>
        <w:t>. 22-44.</w:t>
      </w:r>
    </w:p>
    <w:p w14:paraId="1C2DF772"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 xml:space="preserve">Marshall G., Rose D., Newby H., </w:t>
      </w:r>
      <w:proofErr w:type="spellStart"/>
      <w:r>
        <w:rPr>
          <w:sz w:val="28"/>
          <w:szCs w:val="28"/>
          <w:lang w:val="en-US"/>
        </w:rPr>
        <w:t>Vogler</w:t>
      </w:r>
      <w:proofErr w:type="spellEnd"/>
      <w:r>
        <w:rPr>
          <w:sz w:val="28"/>
          <w:szCs w:val="28"/>
          <w:lang w:val="en-US"/>
        </w:rPr>
        <w:t xml:space="preserve"> C. Social Class in Modern Britain. - London: UNWIN HYMAN, 1988.</w:t>
      </w:r>
    </w:p>
    <w:p w14:paraId="2A7AA276"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Parkin</w:t>
      </w:r>
      <w:proofErr w:type="spellEnd"/>
      <w:r>
        <w:rPr>
          <w:sz w:val="28"/>
          <w:szCs w:val="28"/>
          <w:lang w:val="en-US"/>
        </w:rPr>
        <w:t xml:space="preserve"> F. Max Weber. London, New York, 1982.</w:t>
      </w:r>
    </w:p>
    <w:p w14:paraId="3DB75EBC"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lang w:val="en-US"/>
        </w:rPr>
        <w:t>Parkin</w:t>
      </w:r>
      <w:proofErr w:type="spellEnd"/>
      <w:r>
        <w:rPr>
          <w:sz w:val="28"/>
          <w:szCs w:val="28"/>
          <w:lang w:val="en-US"/>
        </w:rPr>
        <w:t xml:space="preserve"> F. Marxism and Class Theory: A Bourgeois Critique. </w:t>
      </w:r>
      <w:proofErr w:type="spellStart"/>
      <w:r>
        <w:rPr>
          <w:sz w:val="28"/>
          <w:szCs w:val="28"/>
        </w:rPr>
        <w:t>London</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York</w:t>
      </w:r>
      <w:proofErr w:type="spellEnd"/>
      <w:r>
        <w:rPr>
          <w:sz w:val="28"/>
          <w:szCs w:val="28"/>
        </w:rPr>
        <w:t>, 1994.</w:t>
      </w:r>
    </w:p>
    <w:p w14:paraId="3EBA3248" w14:textId="77777777" w:rsidR="005E4F92" w:rsidRDefault="005E4F92" w:rsidP="005E4F92">
      <w:pPr>
        <w:pStyle w:val="BodyText"/>
        <w:numPr>
          <w:ilvl w:val="0"/>
          <w:numId w:val="51"/>
        </w:numPr>
        <w:tabs>
          <w:tab w:val="left" w:pos="720"/>
        </w:tabs>
        <w:jc w:val="both"/>
        <w:rPr>
          <w:sz w:val="28"/>
          <w:szCs w:val="28"/>
          <w:lang w:val="en-US"/>
        </w:rPr>
      </w:pPr>
      <w:proofErr w:type="spellStart"/>
      <w:r>
        <w:rPr>
          <w:sz w:val="28"/>
          <w:szCs w:val="28"/>
          <w:lang w:val="en-US"/>
        </w:rPr>
        <w:t>Pakulski</w:t>
      </w:r>
      <w:proofErr w:type="spellEnd"/>
      <w:r>
        <w:rPr>
          <w:sz w:val="28"/>
          <w:szCs w:val="28"/>
          <w:lang w:val="en-US"/>
        </w:rPr>
        <w:t xml:space="preserve"> J., Waters M. The Death of Class. - London: Sage Publications, 1996.</w:t>
      </w:r>
    </w:p>
    <w:p w14:paraId="0827C1C9"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lang w:val="en-US"/>
        </w:rPr>
        <w:t>Poulantzas</w:t>
      </w:r>
      <w:proofErr w:type="spellEnd"/>
      <w:r>
        <w:rPr>
          <w:sz w:val="28"/>
          <w:szCs w:val="28"/>
          <w:lang w:val="en-US"/>
        </w:rPr>
        <w:t xml:space="preserve"> N. Classes in Contemporary Capitalism</w:t>
      </w:r>
      <w:proofErr w:type="gramStart"/>
      <w:r>
        <w:rPr>
          <w:sz w:val="28"/>
          <w:szCs w:val="28"/>
          <w:lang w:val="en-US"/>
        </w:rPr>
        <w:t>.-</w:t>
      </w:r>
      <w:proofErr w:type="gramEnd"/>
      <w:r>
        <w:rPr>
          <w:sz w:val="28"/>
          <w:szCs w:val="28"/>
          <w:lang w:val="en-US"/>
        </w:rPr>
        <w:t xml:space="preserve"> </w:t>
      </w:r>
      <w:r>
        <w:rPr>
          <w:sz w:val="28"/>
          <w:szCs w:val="28"/>
        </w:rPr>
        <w:t xml:space="preserve">L: </w:t>
      </w:r>
      <w:proofErr w:type="spellStart"/>
      <w:r>
        <w:rPr>
          <w:sz w:val="28"/>
          <w:szCs w:val="28"/>
        </w:rPr>
        <w:t>Verso</w:t>
      </w:r>
      <w:proofErr w:type="spellEnd"/>
      <w:r>
        <w:rPr>
          <w:sz w:val="28"/>
          <w:szCs w:val="28"/>
        </w:rPr>
        <w:t>, 1974.</w:t>
      </w:r>
    </w:p>
    <w:p w14:paraId="7841F663"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Renner K. The Service Class. - London, 1978 (1953).</w:t>
      </w:r>
    </w:p>
    <w:p w14:paraId="159620EA" w14:textId="77777777" w:rsidR="005E4F92" w:rsidRDefault="005E4F92" w:rsidP="005E4F92">
      <w:pPr>
        <w:pStyle w:val="BodyText"/>
        <w:numPr>
          <w:ilvl w:val="0"/>
          <w:numId w:val="51"/>
        </w:numPr>
        <w:tabs>
          <w:tab w:val="left" w:pos="720"/>
        </w:tabs>
        <w:jc w:val="both"/>
        <w:rPr>
          <w:sz w:val="28"/>
          <w:szCs w:val="28"/>
        </w:rPr>
      </w:pPr>
      <w:r>
        <w:rPr>
          <w:sz w:val="28"/>
          <w:szCs w:val="28"/>
          <w:lang w:val="en-US"/>
        </w:rPr>
        <w:t xml:space="preserve">Roemer J.E. A General Theory of Exploitation and Class. - Cambridge: Mass., Harvard </w:t>
      </w:r>
      <w:proofErr w:type="spellStart"/>
      <w:r>
        <w:rPr>
          <w:sz w:val="28"/>
          <w:szCs w:val="28"/>
          <w:lang w:val="en-US"/>
        </w:rPr>
        <w:t>Univer</w:t>
      </w:r>
      <w:proofErr w:type="spellEnd"/>
      <w:r>
        <w:rPr>
          <w:sz w:val="28"/>
          <w:szCs w:val="28"/>
          <w:lang w:val="en-US"/>
        </w:rPr>
        <w:t xml:space="preserve">. </w:t>
      </w:r>
      <w:proofErr w:type="spellStart"/>
      <w:r>
        <w:rPr>
          <w:sz w:val="28"/>
          <w:szCs w:val="28"/>
        </w:rPr>
        <w:t>Press</w:t>
      </w:r>
      <w:proofErr w:type="spellEnd"/>
      <w:r>
        <w:rPr>
          <w:sz w:val="28"/>
          <w:szCs w:val="28"/>
        </w:rPr>
        <w:t>, 1982.</w:t>
      </w:r>
    </w:p>
    <w:p w14:paraId="3B7968AE" w14:textId="77777777" w:rsidR="005E4F92" w:rsidRDefault="005E4F92" w:rsidP="005E4F92">
      <w:pPr>
        <w:pStyle w:val="BodyText"/>
        <w:numPr>
          <w:ilvl w:val="0"/>
          <w:numId w:val="51"/>
        </w:numPr>
        <w:tabs>
          <w:tab w:val="left" w:pos="720"/>
        </w:tabs>
        <w:jc w:val="both"/>
        <w:rPr>
          <w:sz w:val="28"/>
          <w:szCs w:val="28"/>
        </w:rPr>
      </w:pPr>
      <w:r>
        <w:rPr>
          <w:sz w:val="28"/>
          <w:szCs w:val="28"/>
          <w:lang w:val="en-US"/>
        </w:rPr>
        <w:t xml:space="preserve">Weil R. Contradictory Class Definitions: Petty Bourgeoisie and the “Classes” of Erik Olin Wright // Critical Sociology. - 1995. </w:t>
      </w:r>
      <w:proofErr w:type="spellStart"/>
      <w:r>
        <w:rPr>
          <w:sz w:val="28"/>
          <w:szCs w:val="28"/>
        </w:rPr>
        <w:t>Vol</w:t>
      </w:r>
      <w:proofErr w:type="spellEnd"/>
      <w:r>
        <w:rPr>
          <w:sz w:val="28"/>
          <w:szCs w:val="28"/>
        </w:rPr>
        <w:t>. 21, № 3. - Р. 3-37.</w:t>
      </w:r>
    </w:p>
    <w:p w14:paraId="3BB1B37A"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Wright E.O. Class Structure and Income Determination. New York, London, Toronto, Sydney, San Francisco: Academic Press: 1979.</w:t>
      </w:r>
    </w:p>
    <w:p w14:paraId="2B3F281D"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Wright E.</w:t>
      </w:r>
      <w:r>
        <w:rPr>
          <w:sz w:val="28"/>
          <w:szCs w:val="28"/>
        </w:rPr>
        <w:t>О</w:t>
      </w:r>
      <w:r>
        <w:rPr>
          <w:sz w:val="28"/>
          <w:szCs w:val="28"/>
          <w:lang w:val="en-US"/>
        </w:rPr>
        <w:t>. Classes. London: Verso, 1985.</w:t>
      </w:r>
    </w:p>
    <w:p w14:paraId="30F29D61"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Wright E. Class Counts. Comparative Studies in Class Analysis. – Cambridge: Cambridge University Press, 1997.</w:t>
      </w:r>
    </w:p>
    <w:p w14:paraId="668C5898"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Wright E. Class, Crisis, and the State. - London: New Left Books, 1978.</w:t>
      </w:r>
    </w:p>
    <w:p w14:paraId="312FAE90" w14:textId="77777777" w:rsidR="005E4F92" w:rsidRDefault="005E4F92" w:rsidP="005E4F92">
      <w:pPr>
        <w:pStyle w:val="BodyText"/>
        <w:numPr>
          <w:ilvl w:val="0"/>
          <w:numId w:val="51"/>
        </w:numPr>
        <w:tabs>
          <w:tab w:val="left" w:pos="720"/>
        </w:tabs>
        <w:jc w:val="both"/>
        <w:rPr>
          <w:sz w:val="28"/>
          <w:szCs w:val="28"/>
          <w:lang w:val="en-US"/>
        </w:rPr>
      </w:pPr>
      <w:r>
        <w:rPr>
          <w:sz w:val="28"/>
          <w:szCs w:val="28"/>
          <w:lang w:val="en-US"/>
        </w:rPr>
        <w:t>Wright E., et al. The Debate on Classes. - London: Verso, 1989.</w:t>
      </w:r>
    </w:p>
    <w:p w14:paraId="0D48A102" w14:textId="77777777" w:rsidR="005E4F92" w:rsidRDefault="005E4F92" w:rsidP="005E4F92">
      <w:pPr>
        <w:pStyle w:val="BodyText"/>
        <w:numPr>
          <w:ilvl w:val="0"/>
          <w:numId w:val="51"/>
        </w:numPr>
        <w:tabs>
          <w:tab w:val="left" w:pos="720"/>
        </w:tabs>
        <w:jc w:val="both"/>
        <w:rPr>
          <w:sz w:val="28"/>
          <w:szCs w:val="28"/>
        </w:rPr>
      </w:pPr>
      <w:proofErr w:type="spellStart"/>
      <w:r>
        <w:rPr>
          <w:sz w:val="28"/>
          <w:szCs w:val="28"/>
          <w:lang w:val="en-US"/>
        </w:rPr>
        <w:t>Vidich</w:t>
      </w:r>
      <w:proofErr w:type="spellEnd"/>
      <w:r>
        <w:rPr>
          <w:sz w:val="28"/>
          <w:szCs w:val="28"/>
          <w:lang w:val="en-US"/>
        </w:rPr>
        <w:t xml:space="preserve"> A.J</w:t>
      </w:r>
      <w:proofErr w:type="gramStart"/>
      <w:r>
        <w:rPr>
          <w:sz w:val="28"/>
          <w:szCs w:val="28"/>
          <w:lang w:val="en-US"/>
        </w:rPr>
        <w:t>.(</w:t>
      </w:r>
      <w:proofErr w:type="gramEnd"/>
      <w:r>
        <w:rPr>
          <w:sz w:val="28"/>
          <w:szCs w:val="28"/>
          <w:lang w:val="en-US"/>
        </w:rPr>
        <w:t xml:space="preserve">Ed.). The New Middle Classes. Life-Styles, Status Claims and Political Orientations. </w:t>
      </w:r>
      <w:proofErr w:type="spellStart"/>
      <w:r>
        <w:rPr>
          <w:sz w:val="28"/>
          <w:szCs w:val="28"/>
        </w:rPr>
        <w:t>Houndmills</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London</w:t>
      </w:r>
      <w:proofErr w:type="spellEnd"/>
      <w:r>
        <w:rPr>
          <w:sz w:val="28"/>
          <w:szCs w:val="28"/>
        </w:rPr>
        <w:t xml:space="preserve">, </w:t>
      </w:r>
      <w:proofErr w:type="spellStart"/>
      <w:r>
        <w:rPr>
          <w:sz w:val="28"/>
          <w:szCs w:val="28"/>
        </w:rPr>
        <w:t>Macmillan</w:t>
      </w:r>
      <w:proofErr w:type="spellEnd"/>
      <w:r>
        <w:rPr>
          <w:sz w:val="28"/>
          <w:szCs w:val="28"/>
        </w:rPr>
        <w:t xml:space="preserve">, 1995. </w:t>
      </w:r>
    </w:p>
    <w:p w14:paraId="36558346" w14:textId="77777777" w:rsidR="005E4F92" w:rsidRDefault="005E4F92" w:rsidP="005E4F92">
      <w:pPr>
        <w:pStyle w:val="BodyText"/>
        <w:tabs>
          <w:tab w:val="left" w:pos="720"/>
        </w:tabs>
        <w:ind w:left="437"/>
        <w:jc w:val="both"/>
        <w:rPr>
          <w:sz w:val="28"/>
          <w:szCs w:val="28"/>
        </w:rPr>
      </w:pPr>
    </w:p>
    <w:p w14:paraId="4D15B7F0" w14:textId="77777777" w:rsidR="001F49F4" w:rsidRDefault="001F49F4" w:rsidP="001F49F4">
      <w:pPr>
        <w:rPr>
          <w:b/>
          <w:bCs/>
          <w:sz w:val="28"/>
          <w:szCs w:val="28"/>
        </w:rPr>
      </w:pPr>
      <w:r>
        <w:rPr>
          <w:b/>
          <w:bCs/>
          <w:sz w:val="28"/>
          <w:szCs w:val="28"/>
        </w:rPr>
        <w:t>3 раздел</w:t>
      </w:r>
    </w:p>
    <w:p w14:paraId="70BB3B25" w14:textId="553E43A2" w:rsidR="001F49F4" w:rsidRPr="001F49F4" w:rsidRDefault="001F49F4" w:rsidP="001F49F4">
      <w:pPr>
        <w:rPr>
          <w:b/>
          <w:sz w:val="28"/>
          <w:szCs w:val="28"/>
        </w:rPr>
      </w:pPr>
      <w:r w:rsidRPr="001F49F4">
        <w:rPr>
          <w:b/>
          <w:sz w:val="28"/>
          <w:szCs w:val="28"/>
        </w:rPr>
        <w:t xml:space="preserve">Структура судебной ветви власти Структура военной власти </w:t>
      </w:r>
    </w:p>
    <w:p w14:paraId="0999DB17" w14:textId="59D8DD6C" w:rsidR="005E4F92" w:rsidRPr="001F49F4" w:rsidRDefault="001F49F4" w:rsidP="001F49F4">
      <w:pPr>
        <w:jc w:val="both"/>
        <w:rPr>
          <w:b/>
          <w:bCs/>
          <w:sz w:val="28"/>
          <w:szCs w:val="28"/>
        </w:rPr>
      </w:pPr>
      <w:r w:rsidRPr="001F49F4">
        <w:rPr>
          <w:b/>
          <w:sz w:val="28"/>
          <w:szCs w:val="28"/>
        </w:rPr>
        <w:t>Структура правоохранительной власти</w:t>
      </w:r>
    </w:p>
    <w:p w14:paraId="6E76BFD8" w14:textId="124E51E8" w:rsidR="005E4F92" w:rsidRDefault="00B45F49" w:rsidP="005E4F92">
      <w:pPr>
        <w:jc w:val="both"/>
        <w:rPr>
          <w:sz w:val="28"/>
          <w:szCs w:val="28"/>
        </w:rPr>
      </w:pPr>
      <w:r>
        <w:rPr>
          <w:sz w:val="28"/>
          <w:szCs w:val="28"/>
        </w:rPr>
        <w:t xml:space="preserve">Иерархии судебной власти и отношения между ними. Суды и судьи, социальный статус и </w:t>
      </w:r>
      <w:r w:rsidR="00287310">
        <w:rPr>
          <w:sz w:val="28"/>
          <w:szCs w:val="28"/>
        </w:rPr>
        <w:t>разделение полномочий.</w:t>
      </w:r>
    </w:p>
    <w:p w14:paraId="740C2E04" w14:textId="28BB685F" w:rsidR="00287310" w:rsidRDefault="00287310" w:rsidP="005E4F92">
      <w:pPr>
        <w:jc w:val="both"/>
        <w:rPr>
          <w:sz w:val="28"/>
          <w:szCs w:val="28"/>
        </w:rPr>
      </w:pPr>
      <w:r>
        <w:rPr>
          <w:sz w:val="28"/>
          <w:szCs w:val="28"/>
        </w:rPr>
        <w:t xml:space="preserve">Иерархии военной власти и отношения между ними. Виды военной власти, военные </w:t>
      </w:r>
      <w:proofErr w:type="spellStart"/>
      <w:r>
        <w:rPr>
          <w:sz w:val="28"/>
          <w:szCs w:val="28"/>
        </w:rPr>
        <w:t>иераррхии</w:t>
      </w:r>
      <w:proofErr w:type="spellEnd"/>
      <w:r>
        <w:rPr>
          <w:sz w:val="28"/>
          <w:szCs w:val="28"/>
        </w:rPr>
        <w:t xml:space="preserve"> и отношения между ними. </w:t>
      </w:r>
    </w:p>
    <w:p w14:paraId="573D13A1" w14:textId="07DC920A" w:rsidR="00B45F49" w:rsidRDefault="00287310" w:rsidP="005E4F92">
      <w:pPr>
        <w:jc w:val="both"/>
        <w:rPr>
          <w:sz w:val="28"/>
          <w:szCs w:val="28"/>
        </w:rPr>
      </w:pPr>
      <w:r>
        <w:rPr>
          <w:sz w:val="28"/>
          <w:szCs w:val="28"/>
        </w:rPr>
        <w:t xml:space="preserve">Иерархии правоохранительной власти, виды правоохранительной власти и отношения между ними. </w:t>
      </w:r>
    </w:p>
    <w:p w14:paraId="0D4E1732" w14:textId="77777777" w:rsidR="00287310" w:rsidRDefault="00287310" w:rsidP="005E4F92">
      <w:pPr>
        <w:jc w:val="both"/>
        <w:rPr>
          <w:sz w:val="28"/>
          <w:szCs w:val="28"/>
        </w:rPr>
      </w:pPr>
    </w:p>
    <w:p w14:paraId="50A3979E" w14:textId="77777777" w:rsidR="005E4F92" w:rsidRPr="00476CC2" w:rsidRDefault="005E4F92" w:rsidP="005E4F92">
      <w:pPr>
        <w:pStyle w:val="BodyText"/>
        <w:rPr>
          <w:b/>
          <w:position w:val="10"/>
          <w:sz w:val="28"/>
          <w:szCs w:val="28"/>
        </w:rPr>
      </w:pPr>
      <w:r w:rsidRPr="00476CC2">
        <w:rPr>
          <w:b/>
          <w:position w:val="10"/>
          <w:sz w:val="28"/>
          <w:szCs w:val="28"/>
        </w:rPr>
        <w:t>Формы контроля знаний студентов</w:t>
      </w:r>
    </w:p>
    <w:p w14:paraId="2EFC6131" w14:textId="4F8098CB" w:rsidR="005E4F92" w:rsidRPr="00476CC2" w:rsidRDefault="00DA7BFC" w:rsidP="005E4F92">
      <w:pPr>
        <w:pStyle w:val="BodyText"/>
        <w:spacing w:line="360" w:lineRule="auto"/>
        <w:ind w:firstLine="709"/>
        <w:jc w:val="both"/>
        <w:rPr>
          <w:position w:val="10"/>
          <w:sz w:val="28"/>
          <w:szCs w:val="28"/>
        </w:rPr>
      </w:pPr>
      <w:r>
        <w:rPr>
          <w:position w:val="10"/>
          <w:sz w:val="28"/>
          <w:szCs w:val="28"/>
        </w:rPr>
        <w:t>Программа курса рассчитана на 8 часов лекций и 16</w:t>
      </w:r>
      <w:r w:rsidR="005E4F92" w:rsidRPr="00476CC2">
        <w:rPr>
          <w:position w:val="10"/>
          <w:sz w:val="28"/>
          <w:szCs w:val="28"/>
        </w:rPr>
        <w:t xml:space="preserve"> часов семинарских занятий, предполагает значительную самосто</w:t>
      </w:r>
      <w:r w:rsidR="005E4F92">
        <w:rPr>
          <w:position w:val="10"/>
          <w:sz w:val="28"/>
          <w:szCs w:val="28"/>
        </w:rPr>
        <w:t xml:space="preserve">ятельную работу. На лекциях </w:t>
      </w:r>
      <w:proofErr w:type="spellStart"/>
      <w:r w:rsidR="005E4F92">
        <w:rPr>
          <w:position w:val="10"/>
          <w:sz w:val="28"/>
          <w:szCs w:val="28"/>
        </w:rPr>
        <w:t>буд</w:t>
      </w:r>
      <w:proofErr w:type="spellEnd"/>
      <w:r>
        <w:rPr>
          <w:position w:val="10"/>
          <w:sz w:val="28"/>
          <w:szCs w:val="28"/>
          <w:lang w:val="en-US"/>
        </w:rPr>
        <w:t>у</w:t>
      </w:r>
      <w:r w:rsidR="005E4F92" w:rsidRPr="00476CC2">
        <w:rPr>
          <w:position w:val="10"/>
          <w:sz w:val="28"/>
          <w:szCs w:val="28"/>
        </w:rPr>
        <w:t xml:space="preserve">т </w:t>
      </w:r>
      <w:r w:rsidR="005E4F92">
        <w:rPr>
          <w:position w:val="10"/>
          <w:sz w:val="28"/>
          <w:szCs w:val="28"/>
        </w:rPr>
        <w:t>рассмотрены основные</w:t>
      </w:r>
      <w:r w:rsidR="005E4F92" w:rsidRPr="00476CC2">
        <w:rPr>
          <w:position w:val="10"/>
          <w:sz w:val="28"/>
          <w:szCs w:val="28"/>
        </w:rPr>
        <w:t xml:space="preserve"> </w:t>
      </w:r>
      <w:r w:rsidR="005E4F92">
        <w:rPr>
          <w:position w:val="10"/>
          <w:sz w:val="28"/>
          <w:szCs w:val="28"/>
        </w:rPr>
        <w:t>понятия</w:t>
      </w:r>
      <w:r>
        <w:rPr>
          <w:position w:val="10"/>
          <w:sz w:val="28"/>
          <w:szCs w:val="28"/>
        </w:rPr>
        <w:t>, описывающие ветви власти</w:t>
      </w:r>
      <w:r w:rsidR="005E4F92" w:rsidRPr="00476CC2">
        <w:rPr>
          <w:position w:val="10"/>
          <w:sz w:val="28"/>
          <w:szCs w:val="28"/>
        </w:rPr>
        <w:t xml:space="preserve">. </w:t>
      </w:r>
    </w:p>
    <w:p w14:paraId="232951A5" w14:textId="3A8D0834"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Н</w:t>
      </w:r>
      <w:r>
        <w:rPr>
          <w:position w:val="10"/>
          <w:sz w:val="28"/>
          <w:szCs w:val="28"/>
        </w:rPr>
        <w:t xml:space="preserve">а семинарах студенты </w:t>
      </w:r>
      <w:r w:rsidRPr="00476CC2">
        <w:rPr>
          <w:position w:val="10"/>
          <w:sz w:val="28"/>
          <w:szCs w:val="28"/>
        </w:rPr>
        <w:t xml:space="preserve"> знакомятся с методологией изучения </w:t>
      </w:r>
      <w:r w:rsidR="00DA7BFC">
        <w:rPr>
          <w:position w:val="10"/>
          <w:sz w:val="28"/>
          <w:szCs w:val="28"/>
        </w:rPr>
        <w:t>ветвей власти</w:t>
      </w:r>
      <w:r w:rsidRPr="00476CC2">
        <w:rPr>
          <w:position w:val="10"/>
          <w:sz w:val="28"/>
          <w:szCs w:val="28"/>
        </w:rPr>
        <w:t>, обсуждают ключевые концепты и термины. Итогом изучения дисциплин</w:t>
      </w:r>
      <w:r>
        <w:rPr>
          <w:position w:val="10"/>
          <w:sz w:val="28"/>
          <w:szCs w:val="28"/>
        </w:rPr>
        <w:t>ы будут являться</w:t>
      </w:r>
      <w:r w:rsidR="00DA7BFC">
        <w:rPr>
          <w:position w:val="10"/>
          <w:sz w:val="28"/>
          <w:szCs w:val="28"/>
        </w:rPr>
        <w:t xml:space="preserve"> полевые исследования</w:t>
      </w:r>
      <w:r w:rsidRPr="00476CC2">
        <w:rPr>
          <w:position w:val="10"/>
          <w:sz w:val="28"/>
          <w:szCs w:val="28"/>
        </w:rPr>
        <w:t xml:space="preserve">, где студенты должны проявить творческие и аналитические способности, опирающиеся на способность работать </w:t>
      </w:r>
      <w:r w:rsidR="00DA7BFC">
        <w:rPr>
          <w:position w:val="10"/>
          <w:sz w:val="28"/>
          <w:szCs w:val="28"/>
        </w:rPr>
        <w:t xml:space="preserve">как </w:t>
      </w:r>
      <w:r w:rsidRPr="00476CC2">
        <w:rPr>
          <w:position w:val="10"/>
          <w:sz w:val="28"/>
          <w:szCs w:val="28"/>
        </w:rPr>
        <w:t>с источниками</w:t>
      </w:r>
      <w:r w:rsidR="00DA7BFC">
        <w:rPr>
          <w:position w:val="10"/>
          <w:sz w:val="28"/>
          <w:szCs w:val="28"/>
        </w:rPr>
        <w:t>, так и с материалами, полученными в ходе полевых исследований</w:t>
      </w:r>
      <w:r w:rsidRPr="00476CC2">
        <w:rPr>
          <w:position w:val="10"/>
          <w:sz w:val="28"/>
          <w:szCs w:val="28"/>
        </w:rPr>
        <w:t xml:space="preserve">. </w:t>
      </w:r>
    </w:p>
    <w:p w14:paraId="032DED4E" w14:textId="2A76B319" w:rsidR="005E4F92" w:rsidRPr="00476CC2" w:rsidRDefault="00234AAB" w:rsidP="005E4F92">
      <w:pPr>
        <w:pStyle w:val="BodyText"/>
        <w:spacing w:line="360" w:lineRule="auto"/>
        <w:ind w:firstLine="709"/>
        <w:jc w:val="both"/>
        <w:rPr>
          <w:b/>
          <w:position w:val="10"/>
          <w:sz w:val="28"/>
          <w:szCs w:val="28"/>
        </w:rPr>
      </w:pPr>
      <w:r>
        <w:rPr>
          <w:b/>
          <w:position w:val="10"/>
          <w:sz w:val="28"/>
          <w:szCs w:val="28"/>
        </w:rPr>
        <w:t> </w:t>
      </w:r>
      <w:r w:rsidR="005E4F92" w:rsidRPr="00476CC2">
        <w:rPr>
          <w:b/>
          <w:position w:val="10"/>
          <w:sz w:val="28"/>
          <w:szCs w:val="28"/>
        </w:rPr>
        <w:t>Формы контроля:</w:t>
      </w:r>
    </w:p>
    <w:p w14:paraId="13F56BF5" w14:textId="77777777"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1) текущий контроль: посещаемость занятий; активность на семинарах и решение вопросов на семинарах для проверки усвоения материала;</w:t>
      </w:r>
    </w:p>
    <w:p w14:paraId="493B4656" w14:textId="74644DEC"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2) промежут</w:t>
      </w:r>
      <w:r>
        <w:rPr>
          <w:position w:val="10"/>
          <w:sz w:val="28"/>
          <w:szCs w:val="28"/>
        </w:rPr>
        <w:t xml:space="preserve">очный контроль: </w:t>
      </w:r>
      <w:r w:rsidR="00E62A8F">
        <w:rPr>
          <w:position w:val="10"/>
          <w:sz w:val="28"/>
          <w:szCs w:val="28"/>
        </w:rPr>
        <w:t>в ходе полевой практики</w:t>
      </w:r>
    </w:p>
    <w:p w14:paraId="020621CB" w14:textId="77777777"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3) итоговый контроль – зачет.</w:t>
      </w:r>
    </w:p>
    <w:p w14:paraId="404B2656" w14:textId="77777777"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 xml:space="preserve">Итоговая оценка составляется с учетом промежуточных контролей, исходя из следующих критериев </w:t>
      </w:r>
      <w:proofErr w:type="spellStart"/>
      <w:r w:rsidRPr="00476CC2">
        <w:rPr>
          <w:position w:val="10"/>
          <w:sz w:val="28"/>
          <w:szCs w:val="28"/>
        </w:rPr>
        <w:t>перевзвешивания</w:t>
      </w:r>
      <w:proofErr w:type="spellEnd"/>
      <w:r w:rsidRPr="00476CC2">
        <w:rPr>
          <w:position w:val="10"/>
          <w:sz w:val="28"/>
          <w:szCs w:val="28"/>
        </w:rPr>
        <w:t xml:space="preserve"> баллов: </w:t>
      </w:r>
    </w:p>
    <w:tbl>
      <w:tblPr>
        <w:tblW w:w="6732" w:type="dxa"/>
        <w:tblCellSpacing w:w="0" w:type="dxa"/>
        <w:tblInd w:w="72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896"/>
        <w:gridCol w:w="1836"/>
      </w:tblGrid>
      <w:tr w:rsidR="005E4F92" w:rsidRPr="00476CC2" w14:paraId="755D1462" w14:textId="77777777" w:rsidTr="00E153F3">
        <w:trPr>
          <w:tblCellSpacing w:w="0" w:type="dxa"/>
        </w:trPr>
        <w:tc>
          <w:tcPr>
            <w:tcW w:w="3600" w:type="pct"/>
            <w:tcBorders>
              <w:top w:val="outset" w:sz="6" w:space="0" w:color="auto"/>
              <w:left w:val="outset" w:sz="6" w:space="0" w:color="auto"/>
              <w:bottom w:val="outset" w:sz="6" w:space="0" w:color="auto"/>
              <w:right w:val="outset" w:sz="6" w:space="0" w:color="auto"/>
            </w:tcBorders>
          </w:tcPr>
          <w:p w14:paraId="1E0A96ED" w14:textId="77777777" w:rsidR="005E4F92" w:rsidRPr="00476CC2" w:rsidRDefault="005E4F92" w:rsidP="00E153F3">
            <w:pPr>
              <w:pStyle w:val="BodyText"/>
              <w:rPr>
                <w:position w:val="10"/>
                <w:sz w:val="28"/>
                <w:szCs w:val="28"/>
              </w:rPr>
            </w:pPr>
            <w:bookmarkStart w:id="1" w:name="0.1_table04"/>
            <w:bookmarkEnd w:id="1"/>
            <w:r w:rsidRPr="00476CC2">
              <w:rPr>
                <w:position w:val="10"/>
                <w:sz w:val="28"/>
                <w:szCs w:val="28"/>
              </w:rPr>
              <w:t>Элемент контроля</w:t>
            </w:r>
          </w:p>
        </w:tc>
        <w:tc>
          <w:tcPr>
            <w:tcW w:w="1350" w:type="pct"/>
            <w:tcBorders>
              <w:top w:val="outset" w:sz="6" w:space="0" w:color="auto"/>
              <w:left w:val="outset" w:sz="6" w:space="0" w:color="auto"/>
              <w:bottom w:val="outset" w:sz="6" w:space="0" w:color="auto"/>
              <w:right w:val="outset" w:sz="6" w:space="0" w:color="auto"/>
            </w:tcBorders>
          </w:tcPr>
          <w:p w14:paraId="174CB8E0" w14:textId="77777777" w:rsidR="005E4F92" w:rsidRPr="00476CC2" w:rsidRDefault="005E4F92" w:rsidP="00E153F3">
            <w:pPr>
              <w:pStyle w:val="BodyText"/>
              <w:rPr>
                <w:position w:val="10"/>
                <w:sz w:val="28"/>
                <w:szCs w:val="28"/>
              </w:rPr>
            </w:pPr>
            <w:r w:rsidRPr="00476CC2">
              <w:rPr>
                <w:position w:val="10"/>
                <w:sz w:val="28"/>
                <w:szCs w:val="28"/>
              </w:rPr>
              <w:t>Вес, Σ = 1,0</w:t>
            </w:r>
          </w:p>
        </w:tc>
      </w:tr>
      <w:tr w:rsidR="005E4F92" w:rsidRPr="00476CC2" w14:paraId="6A8A94D0" w14:textId="77777777" w:rsidTr="00E153F3">
        <w:trPr>
          <w:tblCellSpacing w:w="0" w:type="dxa"/>
        </w:trPr>
        <w:tc>
          <w:tcPr>
            <w:tcW w:w="0" w:type="auto"/>
            <w:tcBorders>
              <w:top w:val="outset" w:sz="6" w:space="0" w:color="auto"/>
              <w:left w:val="outset" w:sz="6" w:space="0" w:color="auto"/>
              <w:bottom w:val="outset" w:sz="6" w:space="0" w:color="auto"/>
              <w:right w:val="outset" w:sz="6" w:space="0" w:color="auto"/>
            </w:tcBorders>
          </w:tcPr>
          <w:p w14:paraId="0EE3D77C" w14:textId="77777777" w:rsidR="005E4F92" w:rsidRPr="00476CC2" w:rsidRDefault="005E4F92" w:rsidP="00E153F3">
            <w:pPr>
              <w:pStyle w:val="BodyText"/>
              <w:rPr>
                <w:position w:val="10"/>
                <w:sz w:val="28"/>
                <w:szCs w:val="28"/>
              </w:rPr>
            </w:pPr>
            <w:r w:rsidRPr="00476CC2">
              <w:rPr>
                <w:position w:val="10"/>
                <w:sz w:val="28"/>
                <w:szCs w:val="28"/>
              </w:rPr>
              <w:t>Посещаемость лекций и семинаров</w:t>
            </w:r>
          </w:p>
        </w:tc>
        <w:tc>
          <w:tcPr>
            <w:tcW w:w="0" w:type="auto"/>
            <w:tcBorders>
              <w:top w:val="outset" w:sz="6" w:space="0" w:color="auto"/>
              <w:left w:val="outset" w:sz="6" w:space="0" w:color="auto"/>
              <w:bottom w:val="outset" w:sz="6" w:space="0" w:color="auto"/>
              <w:right w:val="outset" w:sz="6" w:space="0" w:color="auto"/>
            </w:tcBorders>
          </w:tcPr>
          <w:p w14:paraId="55CE6878" w14:textId="77777777" w:rsidR="005E4F92" w:rsidRPr="00476CC2" w:rsidRDefault="005E4F92" w:rsidP="00E153F3">
            <w:pPr>
              <w:pStyle w:val="BodyText"/>
              <w:rPr>
                <w:position w:val="10"/>
                <w:sz w:val="28"/>
                <w:szCs w:val="28"/>
              </w:rPr>
            </w:pPr>
            <w:r w:rsidRPr="00476CC2">
              <w:rPr>
                <w:position w:val="10"/>
                <w:sz w:val="28"/>
                <w:szCs w:val="28"/>
              </w:rPr>
              <w:t>0.10</w:t>
            </w:r>
          </w:p>
        </w:tc>
      </w:tr>
      <w:tr w:rsidR="005E4F92" w:rsidRPr="00476CC2" w14:paraId="3115FF74" w14:textId="77777777" w:rsidTr="00E153F3">
        <w:trPr>
          <w:tblCellSpacing w:w="0" w:type="dxa"/>
        </w:trPr>
        <w:tc>
          <w:tcPr>
            <w:tcW w:w="0" w:type="auto"/>
            <w:tcBorders>
              <w:top w:val="outset" w:sz="6" w:space="0" w:color="auto"/>
              <w:left w:val="outset" w:sz="6" w:space="0" w:color="auto"/>
              <w:bottom w:val="outset" w:sz="6" w:space="0" w:color="auto"/>
              <w:right w:val="outset" w:sz="6" w:space="0" w:color="auto"/>
            </w:tcBorders>
          </w:tcPr>
          <w:p w14:paraId="617BEBDE" w14:textId="77777777" w:rsidR="005E4F92" w:rsidRPr="00476CC2" w:rsidRDefault="005E4F92" w:rsidP="00E153F3">
            <w:pPr>
              <w:pStyle w:val="BodyText"/>
              <w:rPr>
                <w:position w:val="10"/>
                <w:sz w:val="28"/>
                <w:szCs w:val="28"/>
              </w:rPr>
            </w:pPr>
            <w:r w:rsidRPr="00476CC2">
              <w:rPr>
                <w:position w:val="10"/>
                <w:sz w:val="28"/>
                <w:szCs w:val="28"/>
              </w:rPr>
              <w:t>Работа в семинарах</w:t>
            </w:r>
          </w:p>
        </w:tc>
        <w:tc>
          <w:tcPr>
            <w:tcW w:w="0" w:type="auto"/>
            <w:tcBorders>
              <w:top w:val="outset" w:sz="6" w:space="0" w:color="auto"/>
              <w:left w:val="outset" w:sz="6" w:space="0" w:color="auto"/>
              <w:bottom w:val="outset" w:sz="6" w:space="0" w:color="auto"/>
              <w:right w:val="outset" w:sz="6" w:space="0" w:color="auto"/>
            </w:tcBorders>
          </w:tcPr>
          <w:p w14:paraId="6A148A99" w14:textId="77777777" w:rsidR="005E4F92" w:rsidRPr="00476CC2" w:rsidRDefault="005E4F92" w:rsidP="00E153F3">
            <w:pPr>
              <w:pStyle w:val="BodyText"/>
              <w:rPr>
                <w:position w:val="10"/>
                <w:sz w:val="28"/>
                <w:szCs w:val="28"/>
              </w:rPr>
            </w:pPr>
            <w:r w:rsidRPr="00476CC2">
              <w:rPr>
                <w:position w:val="10"/>
                <w:sz w:val="28"/>
                <w:szCs w:val="28"/>
              </w:rPr>
              <w:t>0,40</w:t>
            </w:r>
          </w:p>
        </w:tc>
      </w:tr>
      <w:tr w:rsidR="005E4F92" w:rsidRPr="00476CC2" w14:paraId="279F4653" w14:textId="77777777" w:rsidTr="00E153F3">
        <w:trPr>
          <w:tblCellSpacing w:w="0" w:type="dxa"/>
        </w:trPr>
        <w:tc>
          <w:tcPr>
            <w:tcW w:w="0" w:type="auto"/>
            <w:tcBorders>
              <w:top w:val="outset" w:sz="6" w:space="0" w:color="auto"/>
              <w:left w:val="outset" w:sz="6" w:space="0" w:color="auto"/>
              <w:bottom w:val="outset" w:sz="6" w:space="0" w:color="auto"/>
              <w:right w:val="outset" w:sz="6" w:space="0" w:color="auto"/>
            </w:tcBorders>
          </w:tcPr>
          <w:p w14:paraId="33F5BFE3" w14:textId="45600FA9" w:rsidR="005E4F92" w:rsidRPr="00476CC2" w:rsidRDefault="00234AAB" w:rsidP="00E153F3">
            <w:pPr>
              <w:pStyle w:val="BodyText"/>
              <w:rPr>
                <w:position w:val="10"/>
                <w:sz w:val="28"/>
                <w:szCs w:val="28"/>
              </w:rPr>
            </w:pPr>
            <w:r>
              <w:rPr>
                <w:position w:val="10"/>
                <w:sz w:val="28"/>
                <w:szCs w:val="28"/>
              </w:rPr>
              <w:t>Полевые исследования</w:t>
            </w:r>
          </w:p>
        </w:tc>
        <w:tc>
          <w:tcPr>
            <w:tcW w:w="0" w:type="auto"/>
            <w:tcBorders>
              <w:top w:val="outset" w:sz="6" w:space="0" w:color="auto"/>
              <w:left w:val="outset" w:sz="6" w:space="0" w:color="auto"/>
              <w:bottom w:val="outset" w:sz="6" w:space="0" w:color="auto"/>
              <w:right w:val="outset" w:sz="6" w:space="0" w:color="auto"/>
            </w:tcBorders>
          </w:tcPr>
          <w:p w14:paraId="75CF2A86" w14:textId="77777777" w:rsidR="005E4F92" w:rsidRPr="00476CC2" w:rsidRDefault="005E4F92" w:rsidP="00E153F3">
            <w:pPr>
              <w:pStyle w:val="BodyText"/>
              <w:rPr>
                <w:position w:val="10"/>
                <w:sz w:val="28"/>
                <w:szCs w:val="28"/>
              </w:rPr>
            </w:pPr>
            <w:r w:rsidRPr="00476CC2">
              <w:rPr>
                <w:position w:val="10"/>
                <w:sz w:val="28"/>
                <w:szCs w:val="28"/>
              </w:rPr>
              <w:t>0.30</w:t>
            </w:r>
          </w:p>
        </w:tc>
      </w:tr>
      <w:tr w:rsidR="005E4F92" w:rsidRPr="00476CC2" w14:paraId="501C14FC" w14:textId="77777777" w:rsidTr="00E153F3">
        <w:trPr>
          <w:tblCellSpacing w:w="0" w:type="dxa"/>
        </w:trPr>
        <w:tc>
          <w:tcPr>
            <w:tcW w:w="0" w:type="auto"/>
            <w:tcBorders>
              <w:top w:val="outset" w:sz="6" w:space="0" w:color="auto"/>
              <w:left w:val="outset" w:sz="6" w:space="0" w:color="auto"/>
              <w:bottom w:val="outset" w:sz="6" w:space="0" w:color="auto"/>
              <w:right w:val="outset" w:sz="6" w:space="0" w:color="auto"/>
            </w:tcBorders>
          </w:tcPr>
          <w:p w14:paraId="2459AA82" w14:textId="77777777" w:rsidR="005E4F92" w:rsidRPr="00476CC2" w:rsidRDefault="005E4F92" w:rsidP="00E153F3">
            <w:pPr>
              <w:pStyle w:val="BodyText"/>
              <w:rPr>
                <w:position w:val="10"/>
                <w:sz w:val="28"/>
                <w:szCs w:val="28"/>
              </w:rPr>
            </w:pPr>
            <w:r w:rsidRPr="00476CC2">
              <w:rPr>
                <w:position w:val="10"/>
                <w:sz w:val="28"/>
                <w:szCs w:val="28"/>
              </w:rPr>
              <w:t xml:space="preserve">Зачет </w:t>
            </w:r>
          </w:p>
        </w:tc>
        <w:tc>
          <w:tcPr>
            <w:tcW w:w="0" w:type="auto"/>
            <w:tcBorders>
              <w:top w:val="outset" w:sz="6" w:space="0" w:color="auto"/>
              <w:left w:val="outset" w:sz="6" w:space="0" w:color="auto"/>
              <w:bottom w:val="outset" w:sz="6" w:space="0" w:color="auto"/>
              <w:right w:val="outset" w:sz="6" w:space="0" w:color="auto"/>
            </w:tcBorders>
          </w:tcPr>
          <w:p w14:paraId="1EEEF43A" w14:textId="77777777" w:rsidR="005E4F92" w:rsidRPr="00476CC2" w:rsidRDefault="005E4F92" w:rsidP="00E153F3">
            <w:pPr>
              <w:pStyle w:val="BodyText"/>
              <w:rPr>
                <w:position w:val="10"/>
                <w:sz w:val="28"/>
                <w:szCs w:val="28"/>
              </w:rPr>
            </w:pPr>
            <w:r w:rsidRPr="00476CC2">
              <w:rPr>
                <w:position w:val="10"/>
                <w:sz w:val="28"/>
                <w:szCs w:val="28"/>
              </w:rPr>
              <w:t>0.20</w:t>
            </w:r>
          </w:p>
        </w:tc>
      </w:tr>
    </w:tbl>
    <w:p w14:paraId="605DDF10" w14:textId="77777777" w:rsidR="005E4F92" w:rsidRPr="00476CC2" w:rsidRDefault="005E4F92" w:rsidP="005E4F92">
      <w:pPr>
        <w:pStyle w:val="BodyText"/>
        <w:rPr>
          <w:position w:val="10"/>
          <w:sz w:val="28"/>
          <w:szCs w:val="28"/>
        </w:rPr>
      </w:pPr>
      <w:r w:rsidRPr="00476CC2">
        <w:rPr>
          <w:position w:val="10"/>
          <w:sz w:val="28"/>
          <w:szCs w:val="28"/>
        </w:rPr>
        <w:t> </w:t>
      </w:r>
    </w:p>
    <w:p w14:paraId="0C4348A6" w14:textId="77777777" w:rsidR="005E4F92" w:rsidRPr="00476CC2" w:rsidRDefault="005E4F92" w:rsidP="005E4F92">
      <w:pPr>
        <w:pStyle w:val="BodyText"/>
        <w:rPr>
          <w:b/>
          <w:position w:val="10"/>
          <w:sz w:val="28"/>
          <w:szCs w:val="28"/>
        </w:rPr>
      </w:pPr>
      <w:r w:rsidRPr="00476CC2">
        <w:rPr>
          <w:b/>
          <w:position w:val="10"/>
          <w:sz w:val="28"/>
          <w:szCs w:val="28"/>
        </w:rPr>
        <w:t xml:space="preserve">Посещаемость </w:t>
      </w:r>
    </w:p>
    <w:p w14:paraId="0C46C7FF" w14:textId="77777777"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     Явка на занятия удостоверяется собственноручной подписью студента. Взвешенная оценка за посещаемость вычисляется путем проецирования процента посещенных занятий на десятибалльную шкалу согласно следующему правилу. При посещении всех занятий мультипликатор составляет 10, при пропуске одного без уважительной причины  –  9, двух занятий  – 8, трех занятий  –  6, четырех занятий  – 4. При пропуске 5 занятий и более без уважительной причины мультипликатор равен 0 (всего в курсе 8 занятий, лекций и семинаров, по 4 академических часа каждое). Таким образом, если студент пропустил более трёх  занятий, его итоговая оценка снижается на 1 балл, включая округление нецелых частей баллов. </w:t>
      </w:r>
    </w:p>
    <w:p w14:paraId="12734440" w14:textId="77777777" w:rsidR="005E4F92" w:rsidRPr="00476CC2" w:rsidRDefault="005E4F92" w:rsidP="005E4F92">
      <w:pPr>
        <w:pStyle w:val="BodyText"/>
        <w:spacing w:line="360" w:lineRule="auto"/>
        <w:ind w:firstLine="709"/>
        <w:jc w:val="both"/>
        <w:rPr>
          <w:b/>
          <w:position w:val="10"/>
          <w:sz w:val="28"/>
          <w:szCs w:val="28"/>
        </w:rPr>
      </w:pPr>
      <w:r w:rsidRPr="00476CC2">
        <w:rPr>
          <w:b/>
          <w:position w:val="10"/>
          <w:sz w:val="28"/>
          <w:szCs w:val="28"/>
        </w:rPr>
        <w:t>Активность на семинарах</w:t>
      </w:r>
    </w:p>
    <w:p w14:paraId="6B0E1115" w14:textId="77777777"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     Активность на семинарах фиксируется лектором и качественно оценивается по 10-балльной шкале. Это самая важная часть контроля успеваемости студентов, поскольку именно по семинарской активности старшекурсника может быть в полной мере оценен уровень его подготовленности, тем более, что занятия проходят в небольших по численности группах.</w:t>
      </w:r>
    </w:p>
    <w:p w14:paraId="15B2378F" w14:textId="77777777"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     Максимальная оценка, равная взвешенной доле 0,40, может быть получена при двух содержательных выступлениях, отмеченных оценкой «отлично». Эти выступления могут относиться к тематике эссе студента. Помимо этого, оценивается активность и эффективность студента в имитационно-игровых переговорах. Победный результат оценивается как оценка «отлично». Поэтому у студента есть возможность набирать очки либо за счёт аналитической деятельности, либо за счёт имитационно-игровой.</w:t>
      </w:r>
    </w:p>
    <w:p w14:paraId="710A3633" w14:textId="6746047A"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     Минимальная оценка = 0 баллов, соответствует полной пассивности студента на всех семинарах и отказах от презентации собственного</w:t>
      </w:r>
      <w:r w:rsidR="004832C8">
        <w:rPr>
          <w:position w:val="10"/>
          <w:sz w:val="28"/>
          <w:szCs w:val="28"/>
        </w:rPr>
        <w:t xml:space="preserve"> исследования</w:t>
      </w:r>
      <w:r w:rsidRPr="00476CC2">
        <w:rPr>
          <w:position w:val="10"/>
          <w:sz w:val="28"/>
          <w:szCs w:val="28"/>
        </w:rPr>
        <w:t>. </w:t>
      </w:r>
    </w:p>
    <w:p w14:paraId="2FCE26C8" w14:textId="5C40CE45" w:rsidR="005E4F92" w:rsidRPr="004832C8" w:rsidRDefault="00234AAB" w:rsidP="004832C8">
      <w:pPr>
        <w:pStyle w:val="BodyText"/>
        <w:spacing w:line="360" w:lineRule="auto"/>
        <w:ind w:firstLine="709"/>
        <w:jc w:val="both"/>
        <w:rPr>
          <w:b/>
          <w:position w:val="10"/>
          <w:sz w:val="28"/>
          <w:szCs w:val="28"/>
        </w:rPr>
      </w:pPr>
      <w:r w:rsidRPr="004832C8">
        <w:rPr>
          <w:b/>
          <w:position w:val="10"/>
          <w:sz w:val="28"/>
          <w:szCs w:val="28"/>
        </w:rPr>
        <w:t>Полевое исследование</w:t>
      </w:r>
    </w:p>
    <w:p w14:paraId="3581476E" w14:textId="77777777" w:rsidR="004832C8" w:rsidRPr="004832C8" w:rsidRDefault="004832C8" w:rsidP="004832C8">
      <w:pPr>
        <w:spacing w:line="360" w:lineRule="auto"/>
        <w:jc w:val="both"/>
        <w:rPr>
          <w:sz w:val="28"/>
          <w:szCs w:val="28"/>
        </w:rPr>
      </w:pPr>
      <w:r w:rsidRPr="004832C8">
        <w:rPr>
          <w:b/>
          <w:sz w:val="28"/>
          <w:szCs w:val="28"/>
        </w:rPr>
        <w:t>Формы и методы проведения занятий по разделу, применяемые учебные технологии:</w:t>
      </w:r>
      <w:r w:rsidRPr="004832C8">
        <w:rPr>
          <w:sz w:val="28"/>
          <w:szCs w:val="28"/>
        </w:rPr>
        <w:t xml:space="preserve"> </w:t>
      </w:r>
    </w:p>
    <w:p w14:paraId="09F35D78" w14:textId="6CA81144" w:rsidR="004832C8" w:rsidRPr="004832C8" w:rsidRDefault="004832C8" w:rsidP="004832C8">
      <w:pPr>
        <w:spacing w:line="360" w:lineRule="auto"/>
        <w:ind w:firstLine="567"/>
        <w:jc w:val="both"/>
        <w:rPr>
          <w:sz w:val="28"/>
          <w:szCs w:val="28"/>
        </w:rPr>
      </w:pPr>
      <w:r w:rsidRPr="004832C8">
        <w:rPr>
          <w:sz w:val="28"/>
          <w:szCs w:val="28"/>
        </w:rPr>
        <w:t xml:space="preserve">В течение обоих модулей, в которых продолжается чтение дисциплины, студенты должны совершить </w:t>
      </w:r>
      <w:r w:rsidR="00E62A8F">
        <w:rPr>
          <w:sz w:val="28"/>
          <w:szCs w:val="28"/>
        </w:rPr>
        <w:t xml:space="preserve">одну- </w:t>
      </w:r>
      <w:r w:rsidRPr="004832C8">
        <w:rPr>
          <w:sz w:val="28"/>
          <w:szCs w:val="28"/>
        </w:rPr>
        <w:t>две поездки под руководством преподавателя в село и малый город для наблюдений реально</w:t>
      </w:r>
      <w:r w:rsidR="007E5A0F">
        <w:rPr>
          <w:sz w:val="28"/>
          <w:szCs w:val="28"/>
        </w:rPr>
        <w:t>го местного общества и описания местных иерархий власти</w:t>
      </w:r>
      <w:r w:rsidRPr="004832C8">
        <w:rPr>
          <w:sz w:val="28"/>
          <w:szCs w:val="28"/>
        </w:rPr>
        <w:t>.</w:t>
      </w:r>
    </w:p>
    <w:p w14:paraId="555E448B" w14:textId="53A0F1CE" w:rsidR="004832C8" w:rsidRPr="004832C8" w:rsidRDefault="004832C8" w:rsidP="004832C8">
      <w:pPr>
        <w:spacing w:line="360" w:lineRule="auto"/>
        <w:ind w:firstLine="567"/>
        <w:jc w:val="both"/>
        <w:rPr>
          <w:sz w:val="28"/>
          <w:szCs w:val="28"/>
        </w:rPr>
      </w:pPr>
      <w:r w:rsidRPr="004832C8">
        <w:rPr>
          <w:sz w:val="28"/>
          <w:szCs w:val="28"/>
        </w:rPr>
        <w:t xml:space="preserve">По результатам полевых исследований </w:t>
      </w:r>
      <w:r w:rsidR="007E5A0F">
        <w:rPr>
          <w:sz w:val="28"/>
          <w:szCs w:val="28"/>
        </w:rPr>
        <w:t>устройства иерархий власти</w:t>
      </w:r>
      <w:r w:rsidRPr="004832C8">
        <w:rPr>
          <w:sz w:val="28"/>
          <w:szCs w:val="28"/>
        </w:rPr>
        <w:t xml:space="preserve"> местных обществ студенты пишут  аналитический отчёт, представляемый к экзамену в качестве его письменной части. Существенно, что во время этих поездок студенты имеют возможность </w:t>
      </w:r>
      <w:r w:rsidR="007E5A0F">
        <w:rPr>
          <w:sz w:val="28"/>
          <w:szCs w:val="28"/>
        </w:rPr>
        <w:t>набирать</w:t>
      </w:r>
      <w:r w:rsidRPr="004832C8">
        <w:rPr>
          <w:sz w:val="28"/>
          <w:szCs w:val="28"/>
        </w:rPr>
        <w:t xml:space="preserve"> материал к своим магистерским диссертациям.</w:t>
      </w:r>
    </w:p>
    <w:p w14:paraId="546F2101" w14:textId="77777777" w:rsidR="004832C8" w:rsidRPr="004832C8" w:rsidRDefault="004832C8" w:rsidP="004832C8">
      <w:pPr>
        <w:spacing w:line="360" w:lineRule="auto"/>
        <w:ind w:firstLine="567"/>
        <w:jc w:val="both"/>
        <w:rPr>
          <w:sz w:val="28"/>
          <w:szCs w:val="28"/>
        </w:rPr>
      </w:pPr>
      <w:r w:rsidRPr="004832C8">
        <w:rPr>
          <w:sz w:val="28"/>
          <w:szCs w:val="28"/>
        </w:rPr>
        <w:t>В общем объёме лекционных и семинарских занятий интерактивная составляющая занимает около 80</w:t>
      </w:r>
      <w:r w:rsidRPr="004832C8">
        <w:rPr>
          <w:sz w:val="28"/>
          <w:szCs w:val="28"/>
          <w:lang w:val="en-US"/>
        </w:rPr>
        <w:t xml:space="preserve">%, </w:t>
      </w:r>
      <w:proofErr w:type="spellStart"/>
      <w:r w:rsidRPr="004832C8">
        <w:rPr>
          <w:sz w:val="28"/>
          <w:szCs w:val="28"/>
          <w:lang w:val="en-US"/>
        </w:rPr>
        <w:t>поскольку</w:t>
      </w:r>
      <w:proofErr w:type="spellEnd"/>
      <w:r w:rsidRPr="004832C8">
        <w:rPr>
          <w:sz w:val="28"/>
          <w:szCs w:val="28"/>
          <w:lang w:val="en-US"/>
        </w:rPr>
        <w:t xml:space="preserve"> </w:t>
      </w:r>
      <w:proofErr w:type="spellStart"/>
      <w:r w:rsidRPr="004832C8">
        <w:rPr>
          <w:sz w:val="28"/>
          <w:szCs w:val="28"/>
          <w:lang w:val="en-US"/>
        </w:rPr>
        <w:t>только</w:t>
      </w:r>
      <w:proofErr w:type="spellEnd"/>
      <w:r w:rsidRPr="004832C8">
        <w:rPr>
          <w:sz w:val="28"/>
          <w:szCs w:val="28"/>
          <w:lang w:val="en-US"/>
        </w:rPr>
        <w:t xml:space="preserve"> 4 </w:t>
      </w:r>
      <w:proofErr w:type="spellStart"/>
      <w:r w:rsidRPr="004832C8">
        <w:rPr>
          <w:sz w:val="28"/>
          <w:szCs w:val="28"/>
          <w:lang w:val="en-US"/>
        </w:rPr>
        <w:t>лекции</w:t>
      </w:r>
      <w:proofErr w:type="spellEnd"/>
      <w:r w:rsidRPr="004832C8">
        <w:rPr>
          <w:sz w:val="28"/>
          <w:szCs w:val="28"/>
          <w:lang w:val="en-US"/>
        </w:rPr>
        <w:t xml:space="preserve"> (12 </w:t>
      </w:r>
      <w:proofErr w:type="spellStart"/>
      <w:r w:rsidRPr="004832C8">
        <w:rPr>
          <w:sz w:val="28"/>
          <w:szCs w:val="28"/>
          <w:lang w:val="en-US"/>
        </w:rPr>
        <w:t>уч</w:t>
      </w:r>
      <w:proofErr w:type="spellEnd"/>
      <w:r w:rsidRPr="004832C8">
        <w:rPr>
          <w:sz w:val="28"/>
          <w:szCs w:val="28"/>
          <w:lang w:val="en-US"/>
        </w:rPr>
        <w:t xml:space="preserve">. </w:t>
      </w:r>
      <w:proofErr w:type="spellStart"/>
      <w:proofErr w:type="gramStart"/>
      <w:r w:rsidRPr="004832C8">
        <w:rPr>
          <w:sz w:val="28"/>
          <w:szCs w:val="28"/>
          <w:lang w:val="en-US"/>
        </w:rPr>
        <w:t>часов</w:t>
      </w:r>
      <w:proofErr w:type="spellEnd"/>
      <w:r w:rsidRPr="004832C8">
        <w:rPr>
          <w:sz w:val="28"/>
          <w:szCs w:val="28"/>
          <w:lang w:val="en-US"/>
        </w:rPr>
        <w:t>)</w:t>
      </w:r>
      <w:r w:rsidRPr="004832C8">
        <w:rPr>
          <w:sz w:val="28"/>
          <w:szCs w:val="28"/>
        </w:rPr>
        <w:t xml:space="preserve"> предлагаются студентам в рутинной академической форме.</w:t>
      </w:r>
      <w:proofErr w:type="gramEnd"/>
      <w:r w:rsidRPr="004832C8">
        <w:rPr>
          <w:sz w:val="28"/>
          <w:szCs w:val="28"/>
        </w:rPr>
        <w:t xml:space="preserve"> Остальная часть лекционного материала (14 уч. часов) преподаётся в экспедиционных условиях или во время реализации игровых технологий. Сами же семинарские занятия проводятся исключительно в полевых (экспедиционных) условиях и в этом смысле совпадают с практическими занятиями.</w:t>
      </w:r>
    </w:p>
    <w:p w14:paraId="4651F39D" w14:textId="77777777" w:rsidR="004832C8" w:rsidRPr="004832C8" w:rsidRDefault="004832C8" w:rsidP="004832C8">
      <w:pPr>
        <w:spacing w:line="360" w:lineRule="auto"/>
        <w:rPr>
          <w:sz w:val="28"/>
          <w:szCs w:val="28"/>
        </w:rPr>
      </w:pPr>
    </w:p>
    <w:p w14:paraId="50FB961E" w14:textId="77777777" w:rsidR="004832C8" w:rsidRPr="00194F8E" w:rsidRDefault="004832C8" w:rsidP="004832C8">
      <w:pPr>
        <w:pStyle w:val="Heading1"/>
        <w:spacing w:after="120" w:line="360" w:lineRule="auto"/>
        <w:ind w:left="432" w:hanging="432"/>
        <w:rPr>
          <w:sz w:val="28"/>
          <w:szCs w:val="28"/>
          <w:lang w:val="en-US"/>
        </w:rPr>
      </w:pPr>
      <w:r w:rsidRPr="004832C8">
        <w:rPr>
          <w:sz w:val="28"/>
          <w:szCs w:val="28"/>
        </w:rPr>
        <w:t>Оценочные средства для текущего, промежуточного и итогового контроля студента</w:t>
      </w:r>
    </w:p>
    <w:p w14:paraId="5EBACCB2" w14:textId="77777777" w:rsidR="004832C8" w:rsidRPr="004832C8" w:rsidRDefault="004832C8" w:rsidP="004832C8">
      <w:pPr>
        <w:pStyle w:val="Heading2"/>
        <w:numPr>
          <w:ilvl w:val="1"/>
          <w:numId w:val="0"/>
        </w:numPr>
        <w:spacing w:before="120" w:after="60" w:line="360" w:lineRule="auto"/>
        <w:ind w:left="576" w:hanging="576"/>
        <w:jc w:val="both"/>
        <w:rPr>
          <w:sz w:val="28"/>
          <w:szCs w:val="28"/>
        </w:rPr>
      </w:pPr>
      <w:r w:rsidRPr="004832C8">
        <w:rPr>
          <w:sz w:val="28"/>
          <w:szCs w:val="28"/>
        </w:rPr>
        <w:t>Тематика заданий текущего контроля</w:t>
      </w:r>
    </w:p>
    <w:p w14:paraId="563842EB" w14:textId="60695B8D" w:rsidR="004832C8" w:rsidRPr="004832C8" w:rsidRDefault="004832C8" w:rsidP="007E5A0F">
      <w:pPr>
        <w:spacing w:line="360" w:lineRule="auto"/>
        <w:jc w:val="both"/>
        <w:rPr>
          <w:sz w:val="28"/>
          <w:szCs w:val="28"/>
        </w:rPr>
      </w:pPr>
      <w:r w:rsidRPr="004832C8">
        <w:rPr>
          <w:sz w:val="28"/>
          <w:szCs w:val="28"/>
        </w:rPr>
        <w:t>Текущий контроль осуществляется в процессе работы на семинарах и во время экспедиций для каждого студента в индивидуальном порядке</w:t>
      </w:r>
    </w:p>
    <w:p w14:paraId="476C1A1F" w14:textId="77777777" w:rsidR="004832C8" w:rsidRPr="004832C8" w:rsidRDefault="004832C8" w:rsidP="004832C8">
      <w:pPr>
        <w:pStyle w:val="Heading2"/>
        <w:numPr>
          <w:ilvl w:val="1"/>
          <w:numId w:val="0"/>
        </w:numPr>
        <w:spacing w:before="120" w:after="60" w:line="360" w:lineRule="auto"/>
        <w:ind w:left="576" w:hanging="576"/>
        <w:jc w:val="both"/>
        <w:rPr>
          <w:sz w:val="28"/>
          <w:szCs w:val="28"/>
        </w:rPr>
      </w:pPr>
      <w:r w:rsidRPr="004832C8">
        <w:rPr>
          <w:sz w:val="28"/>
          <w:szCs w:val="28"/>
        </w:rPr>
        <w:t>Критерии выставления оценки за текущий контроль</w:t>
      </w:r>
    </w:p>
    <w:p w14:paraId="51F68883" w14:textId="434D3B30" w:rsidR="004832C8" w:rsidRPr="004832C8" w:rsidRDefault="004832C8" w:rsidP="004832C8">
      <w:pPr>
        <w:spacing w:line="360" w:lineRule="auto"/>
        <w:jc w:val="both"/>
        <w:rPr>
          <w:sz w:val="28"/>
          <w:szCs w:val="28"/>
        </w:rPr>
      </w:pPr>
      <w:r w:rsidRPr="004832C8">
        <w:rPr>
          <w:sz w:val="28"/>
          <w:szCs w:val="28"/>
        </w:rPr>
        <w:t>Критериями оценки по результатам полевых исследований являются: (1) факт участия в поездке; (2) качество и уникальность (оригинальность) добытого полевого материала.</w:t>
      </w:r>
    </w:p>
    <w:p w14:paraId="20D39A37" w14:textId="77777777" w:rsidR="004832C8" w:rsidRPr="004832C8" w:rsidRDefault="004832C8" w:rsidP="004832C8">
      <w:pPr>
        <w:spacing w:line="360" w:lineRule="auto"/>
        <w:jc w:val="both"/>
        <w:rPr>
          <w:sz w:val="28"/>
          <w:szCs w:val="28"/>
        </w:rPr>
      </w:pPr>
      <w:r w:rsidRPr="004832C8">
        <w:rPr>
          <w:sz w:val="28"/>
          <w:szCs w:val="28"/>
        </w:rPr>
        <w:t xml:space="preserve">Оценки по всем формам текущего контроля выставляются по 10-ти балльной шкале. </w:t>
      </w:r>
    </w:p>
    <w:p w14:paraId="70D00087" w14:textId="77777777" w:rsidR="004832C8" w:rsidRPr="004832C8" w:rsidRDefault="004832C8" w:rsidP="004832C8">
      <w:pPr>
        <w:pStyle w:val="Heading2"/>
        <w:numPr>
          <w:ilvl w:val="1"/>
          <w:numId w:val="0"/>
        </w:numPr>
        <w:spacing w:before="120" w:after="60" w:line="360" w:lineRule="auto"/>
        <w:ind w:left="576" w:hanging="576"/>
        <w:jc w:val="both"/>
        <w:rPr>
          <w:sz w:val="28"/>
          <w:szCs w:val="28"/>
        </w:rPr>
      </w:pPr>
      <w:r w:rsidRPr="004832C8">
        <w:rPr>
          <w:sz w:val="28"/>
          <w:szCs w:val="28"/>
        </w:rPr>
        <w:t>Примеры заданий промежуточного /итогового контроля</w:t>
      </w:r>
    </w:p>
    <w:p w14:paraId="76B11EFF" w14:textId="68748524" w:rsidR="004832C8" w:rsidRPr="004832C8" w:rsidRDefault="004832C8" w:rsidP="004832C8">
      <w:pPr>
        <w:spacing w:line="360" w:lineRule="auto"/>
        <w:jc w:val="both"/>
        <w:rPr>
          <w:sz w:val="28"/>
          <w:szCs w:val="28"/>
        </w:rPr>
      </w:pPr>
      <w:r w:rsidRPr="004832C8">
        <w:rPr>
          <w:sz w:val="28"/>
          <w:szCs w:val="28"/>
        </w:rPr>
        <w:t>Необходимым и достаточным заданием является эссе, реферат и</w:t>
      </w:r>
      <w:r w:rsidR="00E9664F">
        <w:rPr>
          <w:sz w:val="28"/>
          <w:szCs w:val="28"/>
        </w:rPr>
        <w:t>ли</w:t>
      </w:r>
      <w:r w:rsidRPr="004832C8">
        <w:rPr>
          <w:sz w:val="28"/>
          <w:szCs w:val="28"/>
        </w:rPr>
        <w:t xml:space="preserve"> аналитический отчёт подготавливаемые по материалам конкретных полевых исследований студента. Последний материал представляется и защи</w:t>
      </w:r>
      <w:r w:rsidR="00E9664F">
        <w:rPr>
          <w:sz w:val="28"/>
          <w:szCs w:val="28"/>
        </w:rPr>
        <w:t>щается во время зачета</w:t>
      </w:r>
      <w:r w:rsidRPr="004832C8">
        <w:rPr>
          <w:sz w:val="28"/>
          <w:szCs w:val="28"/>
        </w:rPr>
        <w:t>.</w:t>
      </w:r>
    </w:p>
    <w:p w14:paraId="03FF0278" w14:textId="77777777" w:rsidR="004832C8" w:rsidRPr="004832C8" w:rsidRDefault="004832C8" w:rsidP="004832C8">
      <w:pPr>
        <w:pStyle w:val="Heading2"/>
        <w:numPr>
          <w:ilvl w:val="1"/>
          <w:numId w:val="0"/>
        </w:numPr>
        <w:spacing w:before="120" w:after="60" w:line="360" w:lineRule="auto"/>
        <w:ind w:left="576" w:hanging="576"/>
        <w:jc w:val="both"/>
        <w:rPr>
          <w:sz w:val="28"/>
          <w:szCs w:val="28"/>
        </w:rPr>
      </w:pPr>
      <w:r w:rsidRPr="004832C8">
        <w:rPr>
          <w:sz w:val="28"/>
          <w:szCs w:val="28"/>
        </w:rPr>
        <w:t>Критерии выставления оценки за промежуточный и итоговый контроль</w:t>
      </w:r>
    </w:p>
    <w:p w14:paraId="6807330A" w14:textId="77777777" w:rsidR="004832C8" w:rsidRPr="004832C8" w:rsidRDefault="004832C8" w:rsidP="004832C8">
      <w:pPr>
        <w:spacing w:line="360" w:lineRule="auto"/>
        <w:jc w:val="both"/>
        <w:rPr>
          <w:sz w:val="28"/>
          <w:szCs w:val="28"/>
        </w:rPr>
      </w:pPr>
      <w:r w:rsidRPr="004832C8">
        <w:rPr>
          <w:sz w:val="28"/>
          <w:szCs w:val="28"/>
        </w:rPr>
        <w:t>Те студенты, кто по разным причинам не мог или не принимал участия в полевых исследованиях, получают индивидуальное задание, заключающееся в поиске материалов в интернете и в других СМИ по структуре местных обществ и выявлении признаков самоорганизации. Работа таких студентов не носит непосредственного характера, они не участвуют в семинарах и их оценки оказываются существенно ниже оценок студентов, принявших участие в полевых исследованиях в рамках дисциплины.</w:t>
      </w:r>
    </w:p>
    <w:p w14:paraId="773DE650" w14:textId="5924AB31" w:rsidR="004832C8" w:rsidRPr="004832C8" w:rsidRDefault="004832C8" w:rsidP="004832C8">
      <w:pPr>
        <w:spacing w:line="360" w:lineRule="auto"/>
        <w:jc w:val="both"/>
        <w:rPr>
          <w:sz w:val="28"/>
          <w:szCs w:val="28"/>
        </w:rPr>
      </w:pPr>
      <w:r w:rsidRPr="004832C8">
        <w:rPr>
          <w:sz w:val="28"/>
          <w:szCs w:val="28"/>
        </w:rPr>
        <w:t xml:space="preserve">Итоговым контролем является аналитическая работа, </w:t>
      </w:r>
      <w:proofErr w:type="spellStart"/>
      <w:r w:rsidRPr="004832C8">
        <w:rPr>
          <w:sz w:val="28"/>
          <w:szCs w:val="28"/>
        </w:rPr>
        <w:t>выполненаая</w:t>
      </w:r>
      <w:proofErr w:type="spellEnd"/>
      <w:r w:rsidRPr="004832C8">
        <w:rPr>
          <w:sz w:val="28"/>
          <w:szCs w:val="28"/>
        </w:rPr>
        <w:t xml:space="preserve"> в полном соответствии с требованиями положений ВШЭ и факультета ГМУ, оформленная и доложенная (защищённая) на экзамене.</w:t>
      </w:r>
    </w:p>
    <w:p w14:paraId="1CB9898B" w14:textId="77777777" w:rsidR="004832C8" w:rsidRPr="004832C8" w:rsidRDefault="004832C8" w:rsidP="004832C8">
      <w:pPr>
        <w:spacing w:line="360" w:lineRule="auto"/>
        <w:jc w:val="both"/>
        <w:rPr>
          <w:sz w:val="28"/>
          <w:szCs w:val="28"/>
        </w:rPr>
      </w:pPr>
      <w:r w:rsidRPr="004832C8">
        <w:rPr>
          <w:sz w:val="28"/>
          <w:szCs w:val="28"/>
        </w:rPr>
        <w:t xml:space="preserve">Оценки за работу на промежуточному и итоговому контролю выставляются по 10-ти балльной шкале. </w:t>
      </w:r>
    </w:p>
    <w:p w14:paraId="14DE645A" w14:textId="77777777" w:rsidR="004832C8" w:rsidRPr="004832C8" w:rsidRDefault="004832C8" w:rsidP="004832C8">
      <w:pPr>
        <w:pStyle w:val="Heading1"/>
        <w:spacing w:after="120" w:line="360" w:lineRule="auto"/>
        <w:ind w:left="432" w:hanging="432"/>
        <w:jc w:val="both"/>
        <w:rPr>
          <w:sz w:val="28"/>
          <w:szCs w:val="28"/>
        </w:rPr>
      </w:pPr>
      <w:r w:rsidRPr="004832C8">
        <w:rPr>
          <w:sz w:val="28"/>
          <w:szCs w:val="28"/>
        </w:rPr>
        <w:t>Образовательные технологии</w:t>
      </w:r>
    </w:p>
    <w:p w14:paraId="32BC95C8" w14:textId="77777777" w:rsidR="004832C8" w:rsidRPr="004832C8" w:rsidRDefault="004832C8" w:rsidP="004832C8">
      <w:pPr>
        <w:spacing w:line="360" w:lineRule="auto"/>
        <w:jc w:val="both"/>
        <w:rPr>
          <w:sz w:val="28"/>
          <w:szCs w:val="28"/>
        </w:rPr>
      </w:pPr>
      <w:r w:rsidRPr="004832C8">
        <w:rPr>
          <w:sz w:val="28"/>
          <w:szCs w:val="28"/>
        </w:rPr>
        <w:t xml:space="preserve">Основные образовательные технологии следующие (из них три последние оригинальные): </w:t>
      </w:r>
    </w:p>
    <w:p w14:paraId="226FD01D" w14:textId="7786AD12" w:rsidR="004832C8" w:rsidRPr="004832C8" w:rsidRDefault="004832C8" w:rsidP="00E9664F">
      <w:pPr>
        <w:spacing w:line="360" w:lineRule="auto"/>
        <w:jc w:val="both"/>
        <w:rPr>
          <w:sz w:val="28"/>
          <w:szCs w:val="28"/>
        </w:rPr>
      </w:pPr>
      <w:r w:rsidRPr="004832C8">
        <w:rPr>
          <w:sz w:val="28"/>
          <w:szCs w:val="28"/>
        </w:rPr>
        <w:t xml:space="preserve">(1) академические лекции и стандартные учебные семинары с групповой формой работы, </w:t>
      </w:r>
    </w:p>
    <w:p w14:paraId="1E942C07" w14:textId="55712A7F" w:rsidR="004832C8" w:rsidRPr="00E9664F" w:rsidRDefault="00E9664F" w:rsidP="00E9664F">
      <w:pPr>
        <w:spacing w:line="360" w:lineRule="auto"/>
        <w:jc w:val="both"/>
        <w:rPr>
          <w:sz w:val="28"/>
          <w:szCs w:val="28"/>
        </w:rPr>
      </w:pPr>
      <w:r>
        <w:rPr>
          <w:sz w:val="28"/>
          <w:szCs w:val="28"/>
        </w:rPr>
        <w:t>(2</w:t>
      </w:r>
      <w:r w:rsidR="004832C8" w:rsidRPr="004832C8">
        <w:rPr>
          <w:sz w:val="28"/>
          <w:szCs w:val="28"/>
        </w:rPr>
        <w:t>) проведение в это время выездных семинаров на «объекте»; такие семинары носят характер «</w:t>
      </w:r>
      <w:proofErr w:type="spellStart"/>
      <w:r w:rsidR="004832C8" w:rsidRPr="004832C8">
        <w:rPr>
          <w:sz w:val="28"/>
          <w:szCs w:val="28"/>
        </w:rPr>
        <w:t>коллекторских</w:t>
      </w:r>
      <w:proofErr w:type="spellEnd"/>
      <w:r w:rsidR="004832C8" w:rsidRPr="004832C8">
        <w:rPr>
          <w:sz w:val="28"/>
          <w:szCs w:val="28"/>
        </w:rPr>
        <w:t>» и аналитических, студенты обмениваются наблюдениями и находками</w:t>
      </w:r>
      <w:r>
        <w:rPr>
          <w:sz w:val="28"/>
          <w:szCs w:val="28"/>
        </w:rPr>
        <w:t>.</w:t>
      </w:r>
    </w:p>
    <w:p w14:paraId="3569C397" w14:textId="77777777" w:rsidR="004832C8" w:rsidRPr="004832C8" w:rsidRDefault="004832C8" w:rsidP="004832C8">
      <w:pPr>
        <w:pStyle w:val="BodyText"/>
        <w:spacing w:line="360" w:lineRule="auto"/>
        <w:ind w:firstLine="709"/>
        <w:jc w:val="both"/>
        <w:rPr>
          <w:b/>
          <w:position w:val="10"/>
          <w:sz w:val="28"/>
          <w:szCs w:val="28"/>
        </w:rPr>
      </w:pPr>
    </w:p>
    <w:p w14:paraId="403248F3" w14:textId="77777777" w:rsidR="005E4F92" w:rsidRPr="004832C8" w:rsidRDefault="005E4F92" w:rsidP="004832C8">
      <w:pPr>
        <w:pStyle w:val="BodyText"/>
        <w:spacing w:line="360" w:lineRule="auto"/>
        <w:ind w:firstLine="709"/>
        <w:jc w:val="both"/>
        <w:rPr>
          <w:b/>
          <w:position w:val="10"/>
          <w:sz w:val="28"/>
          <w:szCs w:val="28"/>
        </w:rPr>
      </w:pPr>
      <w:r w:rsidRPr="004832C8">
        <w:rPr>
          <w:b/>
          <w:position w:val="10"/>
          <w:sz w:val="28"/>
          <w:szCs w:val="28"/>
        </w:rPr>
        <w:t>Зачет</w:t>
      </w:r>
    </w:p>
    <w:p w14:paraId="7B14AF9D" w14:textId="1F6DDD7E" w:rsidR="00194F8E" w:rsidRPr="00476CC2" w:rsidRDefault="00874B38" w:rsidP="00194F8E">
      <w:pPr>
        <w:pStyle w:val="BodyText"/>
        <w:spacing w:line="360" w:lineRule="auto"/>
        <w:ind w:firstLine="709"/>
        <w:jc w:val="both"/>
        <w:rPr>
          <w:position w:val="10"/>
          <w:sz w:val="28"/>
          <w:szCs w:val="28"/>
        </w:rPr>
      </w:pPr>
      <w:r>
        <w:rPr>
          <w:position w:val="10"/>
          <w:sz w:val="28"/>
          <w:szCs w:val="28"/>
        </w:rPr>
        <w:t>зачет</w:t>
      </w:r>
      <w:r w:rsidR="00194F8E" w:rsidRPr="00476CC2">
        <w:rPr>
          <w:position w:val="10"/>
          <w:sz w:val="28"/>
          <w:szCs w:val="28"/>
        </w:rPr>
        <w:t xml:space="preserve"> проводится </w:t>
      </w:r>
      <w:r w:rsidR="00194F8E">
        <w:rPr>
          <w:position w:val="10"/>
          <w:sz w:val="28"/>
          <w:szCs w:val="28"/>
        </w:rPr>
        <w:t>следующим образом: студент формулирует вопрос пре</w:t>
      </w:r>
      <w:r w:rsidR="00194F8E" w:rsidRPr="00476CC2">
        <w:rPr>
          <w:position w:val="10"/>
          <w:sz w:val="28"/>
          <w:szCs w:val="28"/>
        </w:rPr>
        <w:t>по</w:t>
      </w:r>
      <w:r w:rsidR="00194F8E">
        <w:rPr>
          <w:position w:val="10"/>
          <w:sz w:val="28"/>
          <w:szCs w:val="28"/>
        </w:rPr>
        <w:t>давателю и произвольной теме курса. Преподаватель оценивает адекватность и оригинальность вопроса, после чего задает минимум два вопроса по темам, заданным лекциями и рефератом студента. Преподаватель задает вопрос материалам отчета студента о полевой практике</w:t>
      </w:r>
      <w:r w:rsidR="00194F8E" w:rsidRPr="00476CC2">
        <w:rPr>
          <w:position w:val="10"/>
          <w:sz w:val="28"/>
          <w:szCs w:val="28"/>
        </w:rPr>
        <w:t xml:space="preserve">. </w:t>
      </w:r>
    </w:p>
    <w:p w14:paraId="63A20328" w14:textId="112EFA98" w:rsidR="00194F8E" w:rsidRPr="00476CC2" w:rsidRDefault="00874B38" w:rsidP="00194F8E">
      <w:pPr>
        <w:pStyle w:val="BodyText"/>
        <w:spacing w:line="360" w:lineRule="auto"/>
        <w:ind w:firstLine="709"/>
        <w:jc w:val="both"/>
        <w:rPr>
          <w:position w:val="10"/>
          <w:sz w:val="28"/>
          <w:szCs w:val="28"/>
        </w:rPr>
      </w:pPr>
      <w:r>
        <w:rPr>
          <w:position w:val="10"/>
          <w:sz w:val="28"/>
          <w:szCs w:val="28"/>
        </w:rPr>
        <w:t>Каждый вопрос зачета</w:t>
      </w:r>
      <w:r w:rsidR="00194F8E" w:rsidRPr="00476CC2">
        <w:rPr>
          <w:position w:val="10"/>
          <w:sz w:val="28"/>
          <w:szCs w:val="28"/>
        </w:rPr>
        <w:t xml:space="preserve"> оценивается максимально в 10 баллов, сумма которых (20 баллов) </w:t>
      </w:r>
      <w:proofErr w:type="spellStart"/>
      <w:r w:rsidR="00194F8E" w:rsidRPr="00476CC2">
        <w:rPr>
          <w:position w:val="10"/>
          <w:sz w:val="28"/>
          <w:szCs w:val="28"/>
        </w:rPr>
        <w:t>перевзвешивается</w:t>
      </w:r>
      <w:proofErr w:type="spellEnd"/>
      <w:r w:rsidR="00194F8E" w:rsidRPr="00476CC2">
        <w:rPr>
          <w:position w:val="10"/>
          <w:sz w:val="28"/>
          <w:szCs w:val="28"/>
        </w:rPr>
        <w:t xml:space="preserve"> в итоговую долю 0,20 к общей оценке активности и успеваемости студента. За успешно сданный </w:t>
      </w:r>
      <w:r>
        <w:rPr>
          <w:position w:val="10"/>
          <w:sz w:val="28"/>
          <w:szCs w:val="28"/>
        </w:rPr>
        <w:t>зачет</w:t>
      </w:r>
      <w:r w:rsidR="00194F8E" w:rsidRPr="00476CC2">
        <w:rPr>
          <w:position w:val="10"/>
          <w:sz w:val="28"/>
          <w:szCs w:val="28"/>
        </w:rPr>
        <w:t xml:space="preserve"> студент может получить +2 балла максимально к итоговой оценке. Однако несданный зачёт является критическим для получения итоговой оценки, даже если по всем остальным компонентам студент набрал достаточное для положительной оценки число баллов: зачёт должен быть сдан в любом случае.</w:t>
      </w:r>
    </w:p>
    <w:p w14:paraId="59600FBD" w14:textId="77777777" w:rsidR="00194F8E" w:rsidRPr="00476CC2" w:rsidRDefault="00194F8E" w:rsidP="00194F8E">
      <w:pPr>
        <w:pStyle w:val="BodyText"/>
        <w:spacing w:line="360" w:lineRule="auto"/>
        <w:ind w:firstLine="709"/>
        <w:jc w:val="both"/>
        <w:rPr>
          <w:position w:val="10"/>
          <w:sz w:val="28"/>
          <w:szCs w:val="28"/>
        </w:rPr>
      </w:pPr>
      <w:r w:rsidRPr="00476CC2">
        <w:rPr>
          <w:position w:val="10"/>
          <w:sz w:val="28"/>
          <w:szCs w:val="28"/>
        </w:rPr>
        <w:t>Пересдача зачета и комиссия (после двух неудачных попыток) не освобождают студента/ку от обязанности представить письменную ра</w:t>
      </w:r>
      <w:r>
        <w:rPr>
          <w:position w:val="10"/>
          <w:sz w:val="28"/>
          <w:szCs w:val="28"/>
        </w:rPr>
        <w:t xml:space="preserve">боту </w:t>
      </w:r>
      <w:r w:rsidRPr="00476CC2">
        <w:rPr>
          <w:position w:val="10"/>
          <w:sz w:val="28"/>
          <w:szCs w:val="28"/>
        </w:rPr>
        <w:t>не менее чем за 24 часа до начала заседания комиссии, если это не было сделано до того.</w:t>
      </w:r>
    </w:p>
    <w:p w14:paraId="5548A950" w14:textId="77777777" w:rsidR="00194F8E" w:rsidRPr="00476CC2" w:rsidRDefault="00194F8E" w:rsidP="00194F8E">
      <w:pPr>
        <w:pStyle w:val="BodyText"/>
        <w:spacing w:line="360" w:lineRule="auto"/>
        <w:ind w:firstLine="709"/>
        <w:jc w:val="both"/>
        <w:rPr>
          <w:position w:val="10"/>
          <w:sz w:val="28"/>
          <w:szCs w:val="28"/>
        </w:rPr>
      </w:pPr>
      <w:r w:rsidRPr="00476CC2">
        <w:rPr>
          <w:position w:val="10"/>
          <w:sz w:val="28"/>
          <w:szCs w:val="28"/>
        </w:rPr>
        <w:t>Итоговая зачетная оценка формируется путем умножения начисленных баллов за отдельные виды промежуточного контроля на соответствующие веса, затем средневзвешенная оценка округляется до целых единиц по известному мягкому правилу (в пользу защищающегося), так что: </w:t>
      </w:r>
      <w:r w:rsidRPr="00476CC2">
        <w:rPr>
          <w:position w:val="10"/>
          <w:sz w:val="28"/>
          <w:szCs w:val="28"/>
        </w:rPr>
        <w:br/>
        <w:t> </w:t>
      </w:r>
    </w:p>
    <w:tbl>
      <w:tblPr>
        <w:tblW w:w="5820" w:type="dxa"/>
        <w:jc w:val="center"/>
        <w:tblCellSpacing w:w="0" w:type="dxa"/>
        <w:tblInd w:w="72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057"/>
        <w:gridCol w:w="2763"/>
      </w:tblGrid>
      <w:tr w:rsidR="00194F8E" w:rsidRPr="00476CC2" w14:paraId="1C0DDB40" w14:textId="77777777" w:rsidTr="00194F8E">
        <w:trPr>
          <w:trHeight w:val="852"/>
          <w:tblCellSpacing w:w="0" w:type="dxa"/>
          <w:jc w:val="center"/>
        </w:trPr>
        <w:tc>
          <w:tcPr>
            <w:tcW w:w="2600" w:type="pct"/>
            <w:tcBorders>
              <w:top w:val="outset" w:sz="6" w:space="0" w:color="auto"/>
              <w:left w:val="outset" w:sz="6" w:space="0" w:color="auto"/>
              <w:bottom w:val="outset" w:sz="6" w:space="0" w:color="auto"/>
              <w:right w:val="outset" w:sz="6" w:space="0" w:color="auto"/>
            </w:tcBorders>
          </w:tcPr>
          <w:p w14:paraId="5F94523B" w14:textId="77777777" w:rsidR="00194F8E" w:rsidRPr="00476CC2" w:rsidRDefault="00194F8E" w:rsidP="00194F8E">
            <w:pPr>
              <w:pStyle w:val="BodyText"/>
              <w:rPr>
                <w:position w:val="10"/>
                <w:sz w:val="28"/>
                <w:szCs w:val="28"/>
              </w:rPr>
            </w:pPr>
            <w:r w:rsidRPr="00476CC2">
              <w:rPr>
                <w:position w:val="10"/>
                <w:sz w:val="28"/>
                <w:szCs w:val="28"/>
              </w:rPr>
              <w:t> </w:t>
            </w:r>
            <w:r w:rsidRPr="00476CC2">
              <w:rPr>
                <w:position w:val="10"/>
                <w:sz w:val="28"/>
                <w:szCs w:val="28"/>
              </w:rPr>
              <w:br/>
              <w:t xml:space="preserve">Итоговая оценка </w:t>
            </w:r>
          </w:p>
          <w:p w14:paraId="5823780D" w14:textId="77777777" w:rsidR="00194F8E" w:rsidRPr="00476CC2" w:rsidRDefault="00194F8E" w:rsidP="00194F8E">
            <w:pPr>
              <w:pStyle w:val="BodyText"/>
              <w:rPr>
                <w:position w:val="10"/>
                <w:sz w:val="28"/>
                <w:szCs w:val="28"/>
              </w:rPr>
            </w:pPr>
            <w:r w:rsidRPr="00476CC2">
              <w:rPr>
                <w:position w:val="10"/>
                <w:sz w:val="28"/>
                <w:szCs w:val="28"/>
              </w:rPr>
              <w:t>10-ти балльная шкала</w:t>
            </w:r>
          </w:p>
        </w:tc>
        <w:tc>
          <w:tcPr>
            <w:tcW w:w="2350" w:type="pct"/>
            <w:tcBorders>
              <w:top w:val="outset" w:sz="6" w:space="0" w:color="auto"/>
              <w:left w:val="outset" w:sz="6" w:space="0" w:color="auto"/>
              <w:bottom w:val="outset" w:sz="6" w:space="0" w:color="auto"/>
              <w:right w:val="outset" w:sz="6" w:space="0" w:color="auto"/>
            </w:tcBorders>
          </w:tcPr>
          <w:p w14:paraId="63C163A9" w14:textId="77777777" w:rsidR="00194F8E" w:rsidRPr="00476CC2" w:rsidRDefault="00194F8E" w:rsidP="00194F8E">
            <w:pPr>
              <w:pStyle w:val="BodyText"/>
              <w:rPr>
                <w:position w:val="10"/>
                <w:sz w:val="28"/>
                <w:szCs w:val="28"/>
              </w:rPr>
            </w:pPr>
            <w:r w:rsidRPr="00476CC2">
              <w:rPr>
                <w:position w:val="10"/>
                <w:sz w:val="28"/>
                <w:szCs w:val="28"/>
              </w:rPr>
              <w:t> </w:t>
            </w:r>
            <w:r w:rsidRPr="00476CC2">
              <w:rPr>
                <w:position w:val="10"/>
                <w:sz w:val="28"/>
                <w:szCs w:val="28"/>
              </w:rPr>
              <w:br/>
              <w:t xml:space="preserve">Итоговая оценка </w:t>
            </w:r>
          </w:p>
          <w:p w14:paraId="0D193B8A" w14:textId="77777777" w:rsidR="00194F8E" w:rsidRPr="00476CC2" w:rsidRDefault="00194F8E" w:rsidP="00194F8E">
            <w:pPr>
              <w:pStyle w:val="BodyText"/>
              <w:rPr>
                <w:position w:val="10"/>
                <w:sz w:val="28"/>
                <w:szCs w:val="28"/>
              </w:rPr>
            </w:pPr>
            <w:r w:rsidRPr="00476CC2">
              <w:rPr>
                <w:position w:val="10"/>
                <w:sz w:val="28"/>
                <w:szCs w:val="28"/>
              </w:rPr>
              <w:t>5-ти балльная шкала</w:t>
            </w:r>
          </w:p>
        </w:tc>
      </w:tr>
      <w:tr w:rsidR="00194F8E" w:rsidRPr="00476CC2" w14:paraId="4254AB71" w14:textId="77777777" w:rsidTr="00194F8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5AA0EFFA" w14:textId="77777777" w:rsidR="00194F8E" w:rsidRPr="00476CC2" w:rsidRDefault="00194F8E" w:rsidP="00194F8E">
            <w:pPr>
              <w:pStyle w:val="BodyText"/>
              <w:rPr>
                <w:position w:val="10"/>
                <w:sz w:val="28"/>
                <w:szCs w:val="28"/>
              </w:rPr>
            </w:pPr>
            <w:r w:rsidRPr="00476CC2">
              <w:rPr>
                <w:position w:val="10"/>
                <w:sz w:val="28"/>
                <w:szCs w:val="28"/>
              </w:rPr>
              <w:t>1</w:t>
            </w:r>
          </w:p>
        </w:tc>
        <w:tc>
          <w:tcPr>
            <w:tcW w:w="0" w:type="auto"/>
            <w:tcBorders>
              <w:top w:val="outset" w:sz="6" w:space="0" w:color="auto"/>
              <w:left w:val="outset" w:sz="6" w:space="0" w:color="auto"/>
              <w:bottom w:val="outset" w:sz="6" w:space="0" w:color="auto"/>
              <w:right w:val="outset" w:sz="6" w:space="0" w:color="auto"/>
            </w:tcBorders>
          </w:tcPr>
          <w:p w14:paraId="6B233FD4" w14:textId="77777777" w:rsidR="00194F8E" w:rsidRPr="00476CC2" w:rsidRDefault="00194F8E" w:rsidP="00194F8E">
            <w:pPr>
              <w:pStyle w:val="BodyText"/>
              <w:rPr>
                <w:position w:val="10"/>
                <w:sz w:val="28"/>
                <w:szCs w:val="28"/>
              </w:rPr>
            </w:pPr>
            <w:r w:rsidRPr="00476CC2">
              <w:rPr>
                <w:position w:val="10"/>
                <w:sz w:val="28"/>
                <w:szCs w:val="28"/>
              </w:rPr>
              <w:t>Плохо (1)</w:t>
            </w:r>
          </w:p>
        </w:tc>
      </w:tr>
      <w:tr w:rsidR="00194F8E" w:rsidRPr="00476CC2" w14:paraId="75C69131" w14:textId="77777777" w:rsidTr="00194F8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4541D89B" w14:textId="77777777" w:rsidR="00194F8E" w:rsidRPr="00476CC2" w:rsidRDefault="00194F8E" w:rsidP="00194F8E">
            <w:pPr>
              <w:pStyle w:val="BodyText"/>
              <w:rPr>
                <w:position w:val="10"/>
                <w:sz w:val="28"/>
                <w:szCs w:val="28"/>
              </w:rPr>
            </w:pPr>
            <w:r w:rsidRPr="00476CC2">
              <w:rPr>
                <w:position w:val="10"/>
                <w:sz w:val="28"/>
                <w:szCs w:val="28"/>
              </w:rPr>
              <w:t>2 – 3</w:t>
            </w:r>
          </w:p>
        </w:tc>
        <w:tc>
          <w:tcPr>
            <w:tcW w:w="0" w:type="auto"/>
            <w:tcBorders>
              <w:top w:val="outset" w:sz="6" w:space="0" w:color="auto"/>
              <w:left w:val="outset" w:sz="6" w:space="0" w:color="auto"/>
              <w:bottom w:val="outset" w:sz="6" w:space="0" w:color="auto"/>
              <w:right w:val="outset" w:sz="6" w:space="0" w:color="auto"/>
            </w:tcBorders>
          </w:tcPr>
          <w:p w14:paraId="0A1F81E3" w14:textId="77777777" w:rsidR="00194F8E" w:rsidRPr="00476CC2" w:rsidRDefault="00194F8E" w:rsidP="00194F8E">
            <w:pPr>
              <w:pStyle w:val="BodyText"/>
              <w:rPr>
                <w:position w:val="10"/>
                <w:sz w:val="28"/>
                <w:szCs w:val="28"/>
              </w:rPr>
            </w:pPr>
            <w:r w:rsidRPr="00476CC2">
              <w:rPr>
                <w:position w:val="10"/>
                <w:sz w:val="28"/>
                <w:szCs w:val="28"/>
              </w:rPr>
              <w:t>Неудовлетворительно (2)</w:t>
            </w:r>
          </w:p>
        </w:tc>
      </w:tr>
      <w:tr w:rsidR="00194F8E" w:rsidRPr="00476CC2" w14:paraId="3125C22C" w14:textId="77777777" w:rsidTr="00194F8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5DBCF9B0" w14:textId="77777777" w:rsidR="00194F8E" w:rsidRPr="00476CC2" w:rsidRDefault="00194F8E" w:rsidP="00194F8E">
            <w:pPr>
              <w:pStyle w:val="BodyText"/>
              <w:rPr>
                <w:position w:val="10"/>
                <w:sz w:val="28"/>
                <w:szCs w:val="28"/>
              </w:rPr>
            </w:pPr>
            <w:r w:rsidRPr="00476CC2">
              <w:rPr>
                <w:position w:val="10"/>
                <w:sz w:val="28"/>
                <w:szCs w:val="28"/>
              </w:rPr>
              <w:t>4 – 5</w:t>
            </w:r>
          </w:p>
        </w:tc>
        <w:tc>
          <w:tcPr>
            <w:tcW w:w="0" w:type="auto"/>
            <w:tcBorders>
              <w:top w:val="outset" w:sz="6" w:space="0" w:color="auto"/>
              <w:left w:val="outset" w:sz="6" w:space="0" w:color="auto"/>
              <w:bottom w:val="outset" w:sz="6" w:space="0" w:color="auto"/>
              <w:right w:val="outset" w:sz="6" w:space="0" w:color="auto"/>
            </w:tcBorders>
          </w:tcPr>
          <w:p w14:paraId="35C3BC90" w14:textId="77777777" w:rsidR="00194F8E" w:rsidRPr="00476CC2" w:rsidRDefault="00194F8E" w:rsidP="00194F8E">
            <w:pPr>
              <w:pStyle w:val="BodyText"/>
              <w:rPr>
                <w:position w:val="10"/>
                <w:sz w:val="28"/>
                <w:szCs w:val="28"/>
              </w:rPr>
            </w:pPr>
            <w:r w:rsidRPr="00476CC2">
              <w:rPr>
                <w:position w:val="10"/>
                <w:sz w:val="28"/>
                <w:szCs w:val="28"/>
              </w:rPr>
              <w:t>Удовлетворительно (3)</w:t>
            </w:r>
          </w:p>
        </w:tc>
      </w:tr>
      <w:tr w:rsidR="00194F8E" w:rsidRPr="00476CC2" w14:paraId="6862DC0E" w14:textId="77777777" w:rsidTr="00194F8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1096CE01" w14:textId="77777777" w:rsidR="00194F8E" w:rsidRPr="00476CC2" w:rsidRDefault="00194F8E" w:rsidP="00194F8E">
            <w:pPr>
              <w:pStyle w:val="BodyText"/>
              <w:rPr>
                <w:position w:val="10"/>
                <w:sz w:val="28"/>
                <w:szCs w:val="28"/>
              </w:rPr>
            </w:pPr>
            <w:r w:rsidRPr="00476CC2">
              <w:rPr>
                <w:position w:val="10"/>
                <w:sz w:val="28"/>
                <w:szCs w:val="28"/>
              </w:rPr>
              <w:t>6 – 7</w:t>
            </w:r>
          </w:p>
        </w:tc>
        <w:tc>
          <w:tcPr>
            <w:tcW w:w="0" w:type="auto"/>
            <w:tcBorders>
              <w:top w:val="outset" w:sz="6" w:space="0" w:color="auto"/>
              <w:left w:val="outset" w:sz="6" w:space="0" w:color="auto"/>
              <w:bottom w:val="outset" w:sz="6" w:space="0" w:color="auto"/>
              <w:right w:val="outset" w:sz="6" w:space="0" w:color="auto"/>
            </w:tcBorders>
          </w:tcPr>
          <w:p w14:paraId="0469C2CD" w14:textId="77777777" w:rsidR="00194F8E" w:rsidRPr="00476CC2" w:rsidRDefault="00194F8E" w:rsidP="00194F8E">
            <w:pPr>
              <w:pStyle w:val="BodyText"/>
              <w:rPr>
                <w:position w:val="10"/>
                <w:sz w:val="28"/>
                <w:szCs w:val="28"/>
              </w:rPr>
            </w:pPr>
            <w:r w:rsidRPr="00476CC2">
              <w:rPr>
                <w:position w:val="10"/>
                <w:sz w:val="28"/>
                <w:szCs w:val="28"/>
              </w:rPr>
              <w:t>Хорошо (4)</w:t>
            </w:r>
          </w:p>
        </w:tc>
      </w:tr>
      <w:tr w:rsidR="00194F8E" w:rsidRPr="00476CC2" w14:paraId="5BB13694" w14:textId="77777777" w:rsidTr="00194F8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33A0FE05" w14:textId="77777777" w:rsidR="00194F8E" w:rsidRPr="00476CC2" w:rsidRDefault="00194F8E" w:rsidP="00194F8E">
            <w:pPr>
              <w:pStyle w:val="BodyText"/>
              <w:rPr>
                <w:position w:val="10"/>
                <w:sz w:val="28"/>
                <w:szCs w:val="28"/>
              </w:rPr>
            </w:pPr>
            <w:r w:rsidRPr="00476CC2">
              <w:rPr>
                <w:position w:val="10"/>
                <w:sz w:val="28"/>
                <w:szCs w:val="28"/>
              </w:rPr>
              <w:t>8 – 10</w:t>
            </w:r>
          </w:p>
        </w:tc>
        <w:tc>
          <w:tcPr>
            <w:tcW w:w="0" w:type="auto"/>
            <w:tcBorders>
              <w:top w:val="outset" w:sz="6" w:space="0" w:color="auto"/>
              <w:left w:val="outset" w:sz="6" w:space="0" w:color="auto"/>
              <w:bottom w:val="outset" w:sz="6" w:space="0" w:color="auto"/>
              <w:right w:val="outset" w:sz="6" w:space="0" w:color="auto"/>
            </w:tcBorders>
          </w:tcPr>
          <w:p w14:paraId="423DE619" w14:textId="77777777" w:rsidR="00194F8E" w:rsidRPr="00476CC2" w:rsidRDefault="00194F8E" w:rsidP="00194F8E">
            <w:pPr>
              <w:pStyle w:val="BodyText"/>
              <w:rPr>
                <w:position w:val="10"/>
                <w:sz w:val="28"/>
                <w:szCs w:val="28"/>
              </w:rPr>
            </w:pPr>
            <w:r w:rsidRPr="00476CC2">
              <w:rPr>
                <w:position w:val="10"/>
                <w:sz w:val="28"/>
                <w:szCs w:val="28"/>
              </w:rPr>
              <w:t>Отлично (5)</w:t>
            </w:r>
          </w:p>
        </w:tc>
      </w:tr>
    </w:tbl>
    <w:p w14:paraId="642557BC" w14:textId="085820ED" w:rsidR="005E4F92" w:rsidRPr="004832C8" w:rsidRDefault="005E4F92" w:rsidP="004832C8">
      <w:pPr>
        <w:pStyle w:val="BodyText"/>
        <w:spacing w:line="360" w:lineRule="auto"/>
        <w:ind w:firstLine="709"/>
        <w:jc w:val="both"/>
        <w:rPr>
          <w:position w:val="10"/>
          <w:sz w:val="28"/>
          <w:szCs w:val="28"/>
        </w:rPr>
      </w:pPr>
      <w:r w:rsidRPr="004832C8">
        <w:rPr>
          <w:position w:val="10"/>
          <w:sz w:val="28"/>
          <w:szCs w:val="28"/>
        </w:rPr>
        <w:t xml:space="preserve">Зачет проводится по билетам, состоящим из двух вопросов. Первый включает всестороннее обсуждение темы эссе студента, особенно проблем, логически следующих, но упущенных студентом. Второй соответствует темам данного курса и берётся преподавателем из списка вопросов, перечисленных в программе. </w:t>
      </w:r>
    </w:p>
    <w:p w14:paraId="0B04910A" w14:textId="77777777" w:rsidR="005E4F92" w:rsidRPr="00476CC2" w:rsidRDefault="005E4F92" w:rsidP="005E4F92">
      <w:pPr>
        <w:pStyle w:val="BodyText"/>
        <w:spacing w:line="360" w:lineRule="auto"/>
        <w:ind w:firstLine="709"/>
        <w:jc w:val="both"/>
        <w:rPr>
          <w:position w:val="10"/>
          <w:sz w:val="28"/>
          <w:szCs w:val="28"/>
        </w:rPr>
      </w:pPr>
      <w:r w:rsidRPr="00476CC2">
        <w:rPr>
          <w:position w:val="10"/>
          <w:sz w:val="28"/>
          <w:szCs w:val="28"/>
        </w:rPr>
        <w:t>     Итоговая зачетная оценка формируется путем умножения начисленных баллов за отдельные виды промежуточного контроля на соответствующие веса, затем средневзвешенная оценка округляется до целых единиц по известному мягкому правилу (в пользу защищающегося), так что: </w:t>
      </w:r>
      <w:r w:rsidRPr="00476CC2">
        <w:rPr>
          <w:position w:val="10"/>
          <w:sz w:val="28"/>
          <w:szCs w:val="28"/>
        </w:rPr>
        <w:br/>
        <w:t> </w:t>
      </w:r>
    </w:p>
    <w:tbl>
      <w:tblPr>
        <w:tblW w:w="5820" w:type="dxa"/>
        <w:jc w:val="center"/>
        <w:tblCellSpacing w:w="0" w:type="dxa"/>
        <w:tblInd w:w="72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057"/>
        <w:gridCol w:w="2763"/>
      </w:tblGrid>
      <w:tr w:rsidR="005E4F92" w:rsidRPr="00476CC2" w14:paraId="5286EA48" w14:textId="77777777" w:rsidTr="00E153F3">
        <w:trPr>
          <w:trHeight w:val="852"/>
          <w:tblCellSpacing w:w="0" w:type="dxa"/>
          <w:jc w:val="center"/>
        </w:trPr>
        <w:tc>
          <w:tcPr>
            <w:tcW w:w="2600" w:type="pct"/>
            <w:tcBorders>
              <w:top w:val="outset" w:sz="6" w:space="0" w:color="auto"/>
              <w:left w:val="outset" w:sz="6" w:space="0" w:color="auto"/>
              <w:bottom w:val="outset" w:sz="6" w:space="0" w:color="auto"/>
              <w:right w:val="outset" w:sz="6" w:space="0" w:color="auto"/>
            </w:tcBorders>
          </w:tcPr>
          <w:p w14:paraId="493CD0D3" w14:textId="77777777" w:rsidR="005E4F92" w:rsidRPr="00476CC2" w:rsidRDefault="005E4F92" w:rsidP="00E153F3">
            <w:pPr>
              <w:pStyle w:val="BodyText"/>
              <w:rPr>
                <w:position w:val="10"/>
                <w:sz w:val="28"/>
                <w:szCs w:val="28"/>
              </w:rPr>
            </w:pPr>
            <w:bookmarkStart w:id="2" w:name="0.1_table05"/>
            <w:bookmarkEnd w:id="2"/>
            <w:r w:rsidRPr="00476CC2">
              <w:rPr>
                <w:position w:val="10"/>
                <w:sz w:val="28"/>
                <w:szCs w:val="28"/>
              </w:rPr>
              <w:t> </w:t>
            </w:r>
            <w:r w:rsidRPr="00476CC2">
              <w:rPr>
                <w:position w:val="10"/>
                <w:sz w:val="28"/>
                <w:szCs w:val="28"/>
              </w:rPr>
              <w:br/>
              <w:t xml:space="preserve">Итоговая оценка </w:t>
            </w:r>
          </w:p>
          <w:p w14:paraId="3D23FE3A" w14:textId="77777777" w:rsidR="005E4F92" w:rsidRPr="00476CC2" w:rsidRDefault="005E4F92" w:rsidP="00E153F3">
            <w:pPr>
              <w:pStyle w:val="BodyText"/>
              <w:rPr>
                <w:position w:val="10"/>
                <w:sz w:val="28"/>
                <w:szCs w:val="28"/>
              </w:rPr>
            </w:pPr>
            <w:r w:rsidRPr="00476CC2">
              <w:rPr>
                <w:position w:val="10"/>
                <w:sz w:val="28"/>
                <w:szCs w:val="28"/>
              </w:rPr>
              <w:t>10-ти балльная шкала</w:t>
            </w:r>
          </w:p>
        </w:tc>
        <w:tc>
          <w:tcPr>
            <w:tcW w:w="2350" w:type="pct"/>
            <w:tcBorders>
              <w:top w:val="outset" w:sz="6" w:space="0" w:color="auto"/>
              <w:left w:val="outset" w:sz="6" w:space="0" w:color="auto"/>
              <w:bottom w:val="outset" w:sz="6" w:space="0" w:color="auto"/>
              <w:right w:val="outset" w:sz="6" w:space="0" w:color="auto"/>
            </w:tcBorders>
          </w:tcPr>
          <w:p w14:paraId="28DCCD2A" w14:textId="77777777" w:rsidR="005E4F92" w:rsidRPr="00476CC2" w:rsidRDefault="005E4F92" w:rsidP="00E153F3">
            <w:pPr>
              <w:pStyle w:val="BodyText"/>
              <w:rPr>
                <w:position w:val="10"/>
                <w:sz w:val="28"/>
                <w:szCs w:val="28"/>
              </w:rPr>
            </w:pPr>
            <w:r w:rsidRPr="00476CC2">
              <w:rPr>
                <w:position w:val="10"/>
                <w:sz w:val="28"/>
                <w:szCs w:val="28"/>
              </w:rPr>
              <w:t> </w:t>
            </w:r>
            <w:r w:rsidRPr="00476CC2">
              <w:rPr>
                <w:position w:val="10"/>
                <w:sz w:val="28"/>
                <w:szCs w:val="28"/>
              </w:rPr>
              <w:br/>
              <w:t xml:space="preserve">Итоговая оценка </w:t>
            </w:r>
          </w:p>
          <w:p w14:paraId="39B792C9" w14:textId="77777777" w:rsidR="005E4F92" w:rsidRPr="00476CC2" w:rsidRDefault="005E4F92" w:rsidP="00E153F3">
            <w:pPr>
              <w:pStyle w:val="BodyText"/>
              <w:rPr>
                <w:position w:val="10"/>
                <w:sz w:val="28"/>
                <w:szCs w:val="28"/>
              </w:rPr>
            </w:pPr>
            <w:r w:rsidRPr="00476CC2">
              <w:rPr>
                <w:position w:val="10"/>
                <w:sz w:val="28"/>
                <w:szCs w:val="28"/>
              </w:rPr>
              <w:t>5-ти балльная шкала</w:t>
            </w:r>
          </w:p>
        </w:tc>
      </w:tr>
      <w:tr w:rsidR="005E4F92" w:rsidRPr="00476CC2" w14:paraId="5E996763" w14:textId="77777777" w:rsidTr="00E153F3">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1CD6AE04" w14:textId="77777777" w:rsidR="005E4F92" w:rsidRPr="00476CC2" w:rsidRDefault="005E4F92" w:rsidP="00E153F3">
            <w:pPr>
              <w:pStyle w:val="BodyText"/>
              <w:rPr>
                <w:position w:val="10"/>
                <w:sz w:val="28"/>
                <w:szCs w:val="28"/>
              </w:rPr>
            </w:pPr>
            <w:r w:rsidRPr="00476CC2">
              <w:rPr>
                <w:position w:val="10"/>
                <w:sz w:val="28"/>
                <w:szCs w:val="28"/>
              </w:rPr>
              <w:t>1</w:t>
            </w:r>
          </w:p>
        </w:tc>
        <w:tc>
          <w:tcPr>
            <w:tcW w:w="0" w:type="auto"/>
            <w:tcBorders>
              <w:top w:val="outset" w:sz="6" w:space="0" w:color="auto"/>
              <w:left w:val="outset" w:sz="6" w:space="0" w:color="auto"/>
              <w:bottom w:val="outset" w:sz="6" w:space="0" w:color="auto"/>
              <w:right w:val="outset" w:sz="6" w:space="0" w:color="auto"/>
            </w:tcBorders>
          </w:tcPr>
          <w:p w14:paraId="72DE8B78" w14:textId="77777777" w:rsidR="005E4F92" w:rsidRPr="00476CC2" w:rsidRDefault="005E4F92" w:rsidP="00E153F3">
            <w:pPr>
              <w:pStyle w:val="BodyText"/>
              <w:rPr>
                <w:position w:val="10"/>
                <w:sz w:val="28"/>
                <w:szCs w:val="28"/>
              </w:rPr>
            </w:pPr>
            <w:r w:rsidRPr="00476CC2">
              <w:rPr>
                <w:position w:val="10"/>
                <w:sz w:val="28"/>
                <w:szCs w:val="28"/>
              </w:rPr>
              <w:t>Плохо (1)</w:t>
            </w:r>
          </w:p>
        </w:tc>
      </w:tr>
      <w:tr w:rsidR="005E4F92" w:rsidRPr="00476CC2" w14:paraId="070ADD12" w14:textId="77777777" w:rsidTr="00E153F3">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3E203747" w14:textId="77777777" w:rsidR="005E4F92" w:rsidRPr="00476CC2" w:rsidRDefault="005E4F92" w:rsidP="00E153F3">
            <w:pPr>
              <w:pStyle w:val="BodyText"/>
              <w:rPr>
                <w:position w:val="10"/>
                <w:sz w:val="28"/>
                <w:szCs w:val="28"/>
              </w:rPr>
            </w:pPr>
            <w:r w:rsidRPr="00476CC2">
              <w:rPr>
                <w:position w:val="10"/>
                <w:sz w:val="28"/>
                <w:szCs w:val="28"/>
              </w:rPr>
              <w:t>2 – 3</w:t>
            </w:r>
          </w:p>
        </w:tc>
        <w:tc>
          <w:tcPr>
            <w:tcW w:w="0" w:type="auto"/>
            <w:tcBorders>
              <w:top w:val="outset" w:sz="6" w:space="0" w:color="auto"/>
              <w:left w:val="outset" w:sz="6" w:space="0" w:color="auto"/>
              <w:bottom w:val="outset" w:sz="6" w:space="0" w:color="auto"/>
              <w:right w:val="outset" w:sz="6" w:space="0" w:color="auto"/>
            </w:tcBorders>
          </w:tcPr>
          <w:p w14:paraId="74F5715C" w14:textId="77777777" w:rsidR="005E4F92" w:rsidRPr="00476CC2" w:rsidRDefault="005E4F92" w:rsidP="00E153F3">
            <w:pPr>
              <w:pStyle w:val="BodyText"/>
              <w:rPr>
                <w:position w:val="10"/>
                <w:sz w:val="28"/>
                <w:szCs w:val="28"/>
              </w:rPr>
            </w:pPr>
            <w:r w:rsidRPr="00476CC2">
              <w:rPr>
                <w:position w:val="10"/>
                <w:sz w:val="28"/>
                <w:szCs w:val="28"/>
              </w:rPr>
              <w:t>Неудовлетворительно (2)</w:t>
            </w:r>
          </w:p>
        </w:tc>
      </w:tr>
      <w:tr w:rsidR="005E4F92" w:rsidRPr="00476CC2" w14:paraId="60D9C80D" w14:textId="77777777" w:rsidTr="00E153F3">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46CFBEC0" w14:textId="77777777" w:rsidR="005E4F92" w:rsidRPr="00476CC2" w:rsidRDefault="005E4F92" w:rsidP="00E153F3">
            <w:pPr>
              <w:pStyle w:val="BodyText"/>
              <w:rPr>
                <w:position w:val="10"/>
                <w:sz w:val="28"/>
                <w:szCs w:val="28"/>
              </w:rPr>
            </w:pPr>
            <w:r w:rsidRPr="00476CC2">
              <w:rPr>
                <w:position w:val="10"/>
                <w:sz w:val="28"/>
                <w:szCs w:val="28"/>
              </w:rPr>
              <w:t>4 – 5</w:t>
            </w:r>
          </w:p>
        </w:tc>
        <w:tc>
          <w:tcPr>
            <w:tcW w:w="0" w:type="auto"/>
            <w:tcBorders>
              <w:top w:val="outset" w:sz="6" w:space="0" w:color="auto"/>
              <w:left w:val="outset" w:sz="6" w:space="0" w:color="auto"/>
              <w:bottom w:val="outset" w:sz="6" w:space="0" w:color="auto"/>
              <w:right w:val="outset" w:sz="6" w:space="0" w:color="auto"/>
            </w:tcBorders>
          </w:tcPr>
          <w:p w14:paraId="2AD5A2F8" w14:textId="77777777" w:rsidR="005E4F92" w:rsidRPr="00476CC2" w:rsidRDefault="005E4F92" w:rsidP="00E153F3">
            <w:pPr>
              <w:pStyle w:val="BodyText"/>
              <w:rPr>
                <w:position w:val="10"/>
                <w:sz w:val="28"/>
                <w:szCs w:val="28"/>
              </w:rPr>
            </w:pPr>
            <w:r w:rsidRPr="00476CC2">
              <w:rPr>
                <w:position w:val="10"/>
                <w:sz w:val="28"/>
                <w:szCs w:val="28"/>
              </w:rPr>
              <w:t>Удовлетворительно (3)</w:t>
            </w:r>
          </w:p>
        </w:tc>
      </w:tr>
      <w:tr w:rsidR="005E4F92" w:rsidRPr="00476CC2" w14:paraId="4CC2CE0F" w14:textId="77777777" w:rsidTr="00E153F3">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1DDC9143" w14:textId="77777777" w:rsidR="005E4F92" w:rsidRPr="00476CC2" w:rsidRDefault="005E4F92" w:rsidP="00E153F3">
            <w:pPr>
              <w:pStyle w:val="BodyText"/>
              <w:rPr>
                <w:position w:val="10"/>
                <w:sz w:val="28"/>
                <w:szCs w:val="28"/>
              </w:rPr>
            </w:pPr>
            <w:r w:rsidRPr="00476CC2">
              <w:rPr>
                <w:position w:val="10"/>
                <w:sz w:val="28"/>
                <w:szCs w:val="28"/>
              </w:rPr>
              <w:t>6 – 7</w:t>
            </w:r>
          </w:p>
        </w:tc>
        <w:tc>
          <w:tcPr>
            <w:tcW w:w="0" w:type="auto"/>
            <w:tcBorders>
              <w:top w:val="outset" w:sz="6" w:space="0" w:color="auto"/>
              <w:left w:val="outset" w:sz="6" w:space="0" w:color="auto"/>
              <w:bottom w:val="outset" w:sz="6" w:space="0" w:color="auto"/>
              <w:right w:val="outset" w:sz="6" w:space="0" w:color="auto"/>
            </w:tcBorders>
          </w:tcPr>
          <w:p w14:paraId="31BD7874" w14:textId="77777777" w:rsidR="005E4F92" w:rsidRPr="00476CC2" w:rsidRDefault="005E4F92" w:rsidP="00E153F3">
            <w:pPr>
              <w:pStyle w:val="BodyText"/>
              <w:rPr>
                <w:position w:val="10"/>
                <w:sz w:val="28"/>
                <w:szCs w:val="28"/>
              </w:rPr>
            </w:pPr>
            <w:r w:rsidRPr="00476CC2">
              <w:rPr>
                <w:position w:val="10"/>
                <w:sz w:val="28"/>
                <w:szCs w:val="28"/>
              </w:rPr>
              <w:t>Хорошо (4)</w:t>
            </w:r>
          </w:p>
        </w:tc>
      </w:tr>
      <w:tr w:rsidR="005E4F92" w:rsidRPr="00476CC2" w14:paraId="02EBB77D" w14:textId="77777777" w:rsidTr="00E153F3">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68680012" w14:textId="77777777" w:rsidR="005E4F92" w:rsidRPr="00476CC2" w:rsidRDefault="005E4F92" w:rsidP="00E153F3">
            <w:pPr>
              <w:pStyle w:val="BodyText"/>
              <w:rPr>
                <w:position w:val="10"/>
                <w:sz w:val="28"/>
                <w:szCs w:val="28"/>
              </w:rPr>
            </w:pPr>
            <w:r w:rsidRPr="00476CC2">
              <w:rPr>
                <w:position w:val="10"/>
                <w:sz w:val="28"/>
                <w:szCs w:val="28"/>
              </w:rPr>
              <w:t>8 – 10</w:t>
            </w:r>
          </w:p>
        </w:tc>
        <w:tc>
          <w:tcPr>
            <w:tcW w:w="0" w:type="auto"/>
            <w:tcBorders>
              <w:top w:val="outset" w:sz="6" w:space="0" w:color="auto"/>
              <w:left w:val="outset" w:sz="6" w:space="0" w:color="auto"/>
              <w:bottom w:val="outset" w:sz="6" w:space="0" w:color="auto"/>
              <w:right w:val="outset" w:sz="6" w:space="0" w:color="auto"/>
            </w:tcBorders>
          </w:tcPr>
          <w:p w14:paraId="78D79E95" w14:textId="77777777" w:rsidR="005E4F92" w:rsidRPr="00476CC2" w:rsidRDefault="005E4F92" w:rsidP="00E153F3">
            <w:pPr>
              <w:pStyle w:val="BodyText"/>
              <w:rPr>
                <w:position w:val="10"/>
                <w:sz w:val="28"/>
                <w:szCs w:val="28"/>
              </w:rPr>
            </w:pPr>
            <w:r w:rsidRPr="00476CC2">
              <w:rPr>
                <w:position w:val="10"/>
                <w:sz w:val="28"/>
                <w:szCs w:val="28"/>
              </w:rPr>
              <w:t>Отлично (5)</w:t>
            </w:r>
          </w:p>
        </w:tc>
      </w:tr>
    </w:tbl>
    <w:p w14:paraId="27EAE58B" w14:textId="77777777" w:rsidR="005E4F92" w:rsidRDefault="005E4F92" w:rsidP="005E4F92">
      <w:pPr>
        <w:pStyle w:val="BodyText"/>
        <w:jc w:val="both"/>
        <w:rPr>
          <w:lang w:val="en-US"/>
        </w:rPr>
      </w:pPr>
    </w:p>
    <w:p w14:paraId="7974C2A3" w14:textId="77777777" w:rsidR="005E4F92" w:rsidRDefault="005E4F92" w:rsidP="005E4F92">
      <w:pPr>
        <w:pStyle w:val="BodyText"/>
        <w:jc w:val="both"/>
        <w:rPr>
          <w:sz w:val="28"/>
          <w:szCs w:val="28"/>
          <w:lang w:val="en-US"/>
        </w:rPr>
      </w:pPr>
      <w:r>
        <w:t> </w:t>
      </w:r>
    </w:p>
    <w:p w14:paraId="0F5BE074" w14:textId="2C2AFB69" w:rsidR="005E4F92" w:rsidRDefault="004022DB" w:rsidP="005E4F92">
      <w:pPr>
        <w:suppressAutoHyphens w:val="0"/>
        <w:spacing w:line="200" w:lineRule="atLeast"/>
        <w:jc w:val="both"/>
        <w:rPr>
          <w:b/>
          <w:sz w:val="28"/>
          <w:szCs w:val="28"/>
        </w:rPr>
      </w:pPr>
      <w:r>
        <w:rPr>
          <w:b/>
          <w:sz w:val="28"/>
          <w:szCs w:val="28"/>
        </w:rPr>
        <w:t>Темы семинарских занятий (16</w:t>
      </w:r>
      <w:r w:rsidR="005E4F92">
        <w:rPr>
          <w:b/>
          <w:sz w:val="28"/>
          <w:szCs w:val="28"/>
        </w:rPr>
        <w:t xml:space="preserve"> часов)</w:t>
      </w:r>
    </w:p>
    <w:p w14:paraId="52BE71B8" w14:textId="77777777" w:rsidR="005E4F92" w:rsidRDefault="005E4F92" w:rsidP="005E4F92">
      <w:pPr>
        <w:suppressAutoHyphens w:val="0"/>
        <w:spacing w:line="200" w:lineRule="atLeast"/>
        <w:jc w:val="both"/>
        <w:rPr>
          <w:sz w:val="28"/>
          <w:szCs w:val="28"/>
        </w:rPr>
      </w:pPr>
    </w:p>
    <w:p w14:paraId="5AC9099D" w14:textId="7CAC168C" w:rsidR="005E4F92" w:rsidRDefault="004022DB" w:rsidP="005E4F92">
      <w:pPr>
        <w:numPr>
          <w:ilvl w:val="0"/>
          <w:numId w:val="3"/>
        </w:numPr>
        <w:tabs>
          <w:tab w:val="left" w:pos="720"/>
        </w:tabs>
        <w:suppressAutoHyphens w:val="0"/>
        <w:spacing w:line="360" w:lineRule="auto"/>
        <w:ind w:left="714" w:hanging="357"/>
        <w:jc w:val="both"/>
        <w:rPr>
          <w:sz w:val="28"/>
          <w:szCs w:val="28"/>
        </w:rPr>
      </w:pPr>
      <w:r>
        <w:rPr>
          <w:sz w:val="28"/>
          <w:szCs w:val="28"/>
        </w:rPr>
        <w:t>Служебные телефонные справочники как источник информации о иерархиях власти</w:t>
      </w:r>
      <w:r w:rsidR="005E4F92">
        <w:rPr>
          <w:sz w:val="28"/>
          <w:szCs w:val="28"/>
        </w:rPr>
        <w:t>.</w:t>
      </w:r>
    </w:p>
    <w:p w14:paraId="79346658" w14:textId="430F4615" w:rsidR="00E95960" w:rsidRDefault="00E95960" w:rsidP="005E4F92">
      <w:pPr>
        <w:numPr>
          <w:ilvl w:val="0"/>
          <w:numId w:val="3"/>
        </w:numPr>
        <w:tabs>
          <w:tab w:val="left" w:pos="720"/>
        </w:tabs>
        <w:suppressAutoHyphens w:val="0"/>
        <w:spacing w:line="360" w:lineRule="auto"/>
        <w:ind w:left="714" w:hanging="357"/>
        <w:jc w:val="both"/>
        <w:rPr>
          <w:sz w:val="28"/>
          <w:szCs w:val="28"/>
        </w:rPr>
      </w:pPr>
      <w:r>
        <w:rPr>
          <w:sz w:val="28"/>
          <w:szCs w:val="28"/>
        </w:rPr>
        <w:t>Приказы и распоряжения органов власти как источник информации о иерархиях власти</w:t>
      </w:r>
    </w:p>
    <w:p w14:paraId="0F8ADE89" w14:textId="25CE15E7" w:rsidR="00E95960" w:rsidRDefault="00E95960" w:rsidP="005E4F92">
      <w:pPr>
        <w:numPr>
          <w:ilvl w:val="0"/>
          <w:numId w:val="3"/>
        </w:numPr>
        <w:tabs>
          <w:tab w:val="left" w:pos="720"/>
        </w:tabs>
        <w:suppressAutoHyphens w:val="0"/>
        <w:spacing w:line="360" w:lineRule="auto"/>
        <w:ind w:left="714" w:hanging="357"/>
        <w:jc w:val="both"/>
        <w:rPr>
          <w:sz w:val="28"/>
          <w:szCs w:val="28"/>
        </w:rPr>
      </w:pPr>
      <w:r>
        <w:rPr>
          <w:sz w:val="28"/>
          <w:szCs w:val="28"/>
        </w:rPr>
        <w:t>Институт указов президента как источник информации о иерархиях власти</w:t>
      </w:r>
    </w:p>
    <w:p w14:paraId="0C153CE7" w14:textId="2BBCB021" w:rsidR="00E95960" w:rsidRDefault="00E95960" w:rsidP="005E4F92">
      <w:pPr>
        <w:numPr>
          <w:ilvl w:val="0"/>
          <w:numId w:val="3"/>
        </w:numPr>
        <w:tabs>
          <w:tab w:val="left" w:pos="720"/>
        </w:tabs>
        <w:suppressAutoHyphens w:val="0"/>
        <w:spacing w:line="360" w:lineRule="auto"/>
        <w:ind w:left="714" w:hanging="357"/>
        <w:jc w:val="both"/>
        <w:rPr>
          <w:sz w:val="28"/>
          <w:szCs w:val="28"/>
        </w:rPr>
      </w:pPr>
      <w:r>
        <w:rPr>
          <w:sz w:val="28"/>
          <w:szCs w:val="28"/>
        </w:rPr>
        <w:t>Отображение иерархий власти в СМИ и общественном сознании</w:t>
      </w:r>
    </w:p>
    <w:p w14:paraId="0685A237" w14:textId="77777777" w:rsidR="005E4F92" w:rsidRDefault="005E4F92" w:rsidP="005E4F92">
      <w:pPr>
        <w:suppressAutoHyphens w:val="0"/>
        <w:spacing w:line="200" w:lineRule="atLeast"/>
        <w:jc w:val="both"/>
        <w:rPr>
          <w:sz w:val="28"/>
          <w:szCs w:val="28"/>
        </w:rPr>
      </w:pPr>
    </w:p>
    <w:p w14:paraId="1FB4CB6E" w14:textId="77777777" w:rsidR="005E4F92" w:rsidRDefault="005E4F92" w:rsidP="005E4F92">
      <w:pPr>
        <w:suppressAutoHyphens w:val="0"/>
        <w:spacing w:line="200" w:lineRule="atLeast"/>
        <w:jc w:val="both"/>
        <w:rPr>
          <w:sz w:val="28"/>
          <w:szCs w:val="28"/>
        </w:rPr>
      </w:pPr>
    </w:p>
    <w:p w14:paraId="75ECFA0C" w14:textId="77777777" w:rsidR="005E4F92" w:rsidRDefault="005E4F92" w:rsidP="005E4F92">
      <w:pPr>
        <w:suppressAutoHyphens w:val="0"/>
        <w:spacing w:line="200" w:lineRule="atLeast"/>
        <w:jc w:val="both"/>
        <w:rPr>
          <w:sz w:val="28"/>
          <w:szCs w:val="28"/>
        </w:rPr>
      </w:pPr>
    </w:p>
    <w:p w14:paraId="7DEEB906" w14:textId="77777777" w:rsidR="00BD0580" w:rsidRPr="0000760A" w:rsidRDefault="00BD0580" w:rsidP="00BD0580">
      <w:pPr>
        <w:pStyle w:val="Heading1"/>
        <w:spacing w:after="120"/>
        <w:ind w:left="432" w:hanging="432"/>
        <w:rPr>
          <w:color w:val="auto"/>
          <w:sz w:val="28"/>
          <w:szCs w:val="28"/>
        </w:rPr>
      </w:pPr>
      <w:r w:rsidRPr="0000760A">
        <w:rPr>
          <w:color w:val="auto"/>
          <w:sz w:val="28"/>
          <w:szCs w:val="28"/>
        </w:rPr>
        <w:t>Материально-техническое обеспечение дисциплины</w:t>
      </w:r>
    </w:p>
    <w:p w14:paraId="4A3D158A" w14:textId="366F1D62" w:rsidR="00BD0580" w:rsidRPr="00BD0580" w:rsidRDefault="00BD0580" w:rsidP="00BD0580">
      <w:pPr>
        <w:rPr>
          <w:sz w:val="28"/>
          <w:szCs w:val="28"/>
        </w:rPr>
      </w:pPr>
      <w:r w:rsidRPr="00BD0580">
        <w:rPr>
          <w:sz w:val="28"/>
          <w:szCs w:val="28"/>
        </w:rPr>
        <w:t xml:space="preserve">Методической базой для работы являются электронная база данных Проектно-учебной лаборатории муниципального управления, в которой представлены материалы полевых исследований студентов факультета с 2006 года (более 1000 отчётов и дневников наблюдений), а также методический кабинет </w:t>
      </w:r>
      <w:r w:rsidR="0000760A">
        <w:rPr>
          <w:sz w:val="28"/>
          <w:szCs w:val="28"/>
        </w:rPr>
        <w:t>департамента</w:t>
      </w:r>
      <w:r w:rsidRPr="00BD0580">
        <w:rPr>
          <w:sz w:val="28"/>
          <w:szCs w:val="28"/>
        </w:rPr>
        <w:t xml:space="preserve"> ГМУ в качестве базы материально-технического обеспечения для работы с реферируемой научной литературой.</w:t>
      </w:r>
    </w:p>
    <w:p w14:paraId="7BB30337" w14:textId="77777777" w:rsidR="00BD0580" w:rsidRPr="00063C07" w:rsidRDefault="00BD0580" w:rsidP="00BD0580">
      <w:pPr>
        <w:rPr>
          <w:lang w:val="en-US"/>
        </w:rPr>
      </w:pPr>
      <w:r w:rsidRPr="00BD0580">
        <w:rPr>
          <w:sz w:val="28"/>
          <w:szCs w:val="28"/>
        </w:rPr>
        <w:t>Рутинные средства электронного сопровождения курса (проектор и проч.) используются в обычном порядке для презентации докладов на семинарах</w:t>
      </w:r>
      <w:r>
        <w:t xml:space="preserve">. </w:t>
      </w:r>
    </w:p>
    <w:p w14:paraId="1D8F4E97" w14:textId="77777777" w:rsidR="00BD0580" w:rsidRDefault="00BD0580" w:rsidP="00BD0580"/>
    <w:p w14:paraId="1DC6C934" w14:textId="77777777" w:rsidR="00BD0580" w:rsidRDefault="00BD0580" w:rsidP="00BD0580"/>
    <w:p w14:paraId="1F419C51" w14:textId="77777777" w:rsidR="005E4F92" w:rsidRDefault="005E4F92" w:rsidP="005E4F92">
      <w:pPr>
        <w:suppressAutoHyphens w:val="0"/>
        <w:spacing w:line="200" w:lineRule="atLeast"/>
        <w:jc w:val="both"/>
        <w:rPr>
          <w:sz w:val="28"/>
          <w:szCs w:val="28"/>
        </w:rPr>
      </w:pPr>
    </w:p>
    <w:p w14:paraId="33168FF1" w14:textId="77777777" w:rsidR="005E4F92" w:rsidRDefault="005E4F92" w:rsidP="005E4F92">
      <w:pPr>
        <w:suppressAutoHyphens w:val="0"/>
        <w:spacing w:line="200" w:lineRule="atLeast"/>
        <w:jc w:val="both"/>
        <w:rPr>
          <w:sz w:val="28"/>
          <w:szCs w:val="28"/>
        </w:rPr>
      </w:pPr>
    </w:p>
    <w:p w14:paraId="039CD317" w14:textId="77777777" w:rsidR="005E4F92" w:rsidRDefault="005E4F92" w:rsidP="005E4F92">
      <w:pPr>
        <w:suppressAutoHyphens w:val="0"/>
        <w:spacing w:line="200" w:lineRule="atLeast"/>
        <w:jc w:val="both"/>
        <w:rPr>
          <w:sz w:val="28"/>
          <w:szCs w:val="28"/>
        </w:rPr>
      </w:pPr>
      <w:r>
        <w:rPr>
          <w:sz w:val="28"/>
          <w:szCs w:val="28"/>
        </w:rPr>
        <w:t xml:space="preserve">Автор программы: _____________ / канд. философ. наук С.Г. </w:t>
      </w:r>
      <w:proofErr w:type="spellStart"/>
      <w:r>
        <w:rPr>
          <w:sz w:val="28"/>
          <w:szCs w:val="28"/>
        </w:rPr>
        <w:t>Кордонский</w:t>
      </w:r>
      <w:proofErr w:type="spellEnd"/>
    </w:p>
    <w:p w14:paraId="325AD839" w14:textId="77777777" w:rsidR="005E4F92" w:rsidRDefault="005E4F92" w:rsidP="005E4F92">
      <w:pPr>
        <w:suppressAutoHyphens w:val="0"/>
        <w:spacing w:line="200" w:lineRule="atLeas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225C564" w14:textId="77777777" w:rsidR="00D34AE4" w:rsidRDefault="00D34AE4"/>
    <w:sectPr w:rsidR="00D34AE4" w:rsidSect="00E153F3">
      <w:headerReference w:type="even" r:id="rId9"/>
      <w:headerReference w:type="default" r:id="rId10"/>
      <w:pgSz w:w="11900" w:h="16820"/>
      <w:pgMar w:top="709" w:right="1134" w:bottom="1134" w:left="113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FA14D" w14:textId="77777777" w:rsidR="00A27140" w:rsidRDefault="00A27140" w:rsidP="00DC3CE3">
      <w:r>
        <w:separator/>
      </w:r>
    </w:p>
  </w:endnote>
  <w:endnote w:type="continuationSeparator" w:id="0">
    <w:p w14:paraId="19A1DFA1" w14:textId="77777777" w:rsidR="00A27140" w:rsidRDefault="00A27140" w:rsidP="00DC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9F664" w14:textId="77777777" w:rsidR="00A27140" w:rsidRDefault="00A27140" w:rsidP="00DC3CE3">
      <w:r>
        <w:separator/>
      </w:r>
    </w:p>
  </w:footnote>
  <w:footnote w:type="continuationSeparator" w:id="0">
    <w:p w14:paraId="6255D39C" w14:textId="77777777" w:rsidR="00A27140" w:rsidRDefault="00A27140" w:rsidP="00DC3C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2807E" w14:textId="77777777" w:rsidR="00A27140" w:rsidRDefault="00A27140" w:rsidP="00E15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D84296" w14:textId="77777777" w:rsidR="00A27140" w:rsidRDefault="00A27140" w:rsidP="00E153F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BBF9" w14:textId="77777777" w:rsidR="00A27140" w:rsidRDefault="00A27140" w:rsidP="00E15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8193087" w14:textId="77777777" w:rsidR="00A27140" w:rsidRDefault="00A27140" w:rsidP="00E153F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A"/>
    <w:multiLevelType w:val="multilevel"/>
    <w:tmpl w:val="0000001A"/>
    <w:name w:val="WW8Num2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B"/>
    <w:multiLevelType w:val="multilevel"/>
    <w:tmpl w:val="0000001B"/>
    <w:name w:val="WW8Num27"/>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C"/>
    <w:multiLevelType w:val="multilevel"/>
    <w:tmpl w:val="0000001C"/>
    <w:name w:val="WW8Num28"/>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D"/>
    <w:multiLevelType w:val="multilevel"/>
    <w:tmpl w:val="0000001D"/>
    <w:name w:val="WW8Num2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F"/>
    <w:multiLevelType w:val="multilevel"/>
    <w:tmpl w:val="0000001F"/>
    <w:name w:val="WW8Num3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0"/>
    <w:multiLevelType w:val="multilevel"/>
    <w:tmpl w:val="00000020"/>
    <w:name w:val="WW8Num3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2"/>
    <w:multiLevelType w:val="multilevel"/>
    <w:tmpl w:val="00000022"/>
    <w:name w:val="WW8Num3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3"/>
    <w:multiLevelType w:val="multilevel"/>
    <w:tmpl w:val="00000023"/>
    <w:name w:val="WW8Num3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4"/>
    <w:multiLevelType w:val="multilevel"/>
    <w:tmpl w:val="00000024"/>
    <w:name w:val="WW8Num3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5"/>
    <w:multiLevelType w:val="multilevel"/>
    <w:tmpl w:val="00000025"/>
    <w:name w:val="WW8Num37"/>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6"/>
    <w:multiLevelType w:val="multilevel"/>
    <w:tmpl w:val="00000026"/>
    <w:name w:val="WW8Num38"/>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7"/>
    <w:multiLevelType w:val="multilevel"/>
    <w:tmpl w:val="00000027"/>
    <w:name w:val="WW8Num3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8"/>
    <w:multiLevelType w:val="multilevel"/>
    <w:tmpl w:val="00000028"/>
    <w:name w:val="WW8Num4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9"/>
    <w:multiLevelType w:val="multilevel"/>
    <w:tmpl w:val="00000029"/>
    <w:name w:val="WW8Num4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A"/>
    <w:multiLevelType w:val="multilevel"/>
    <w:tmpl w:val="0000002A"/>
    <w:name w:val="WW8Num4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B"/>
    <w:multiLevelType w:val="multilevel"/>
    <w:tmpl w:val="0000002B"/>
    <w:name w:val="WW8Num4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C"/>
    <w:multiLevelType w:val="multilevel"/>
    <w:tmpl w:val="0000002C"/>
    <w:name w:val="WW8Num4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D"/>
    <w:multiLevelType w:val="multilevel"/>
    <w:tmpl w:val="0000002D"/>
    <w:name w:val="WW8Num4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E"/>
    <w:multiLevelType w:val="multilevel"/>
    <w:tmpl w:val="0000002E"/>
    <w:name w:val="WW8Num4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F"/>
    <w:multiLevelType w:val="multilevel"/>
    <w:tmpl w:val="0000002F"/>
    <w:name w:val="WW8Num47"/>
    <w:lvl w:ilvl="0">
      <w:start w:val="1"/>
      <w:numFmt w:val="bullet"/>
      <w:lvlText w:val=""/>
      <w:lvlJc w:val="left"/>
      <w:pPr>
        <w:tabs>
          <w:tab w:val="num" w:pos="707"/>
        </w:tabs>
        <w:ind w:left="707" w:hanging="283"/>
      </w:pPr>
      <w:rPr>
        <w:rFonts w:ascii="Symbol" w:hAnsi="Symbol" w:cs="StarSymbol"/>
        <w:sz w:val="18"/>
        <w:szCs w:val="1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1">
    <w:nsid w:val="00000032"/>
    <w:multiLevelType w:val="multilevel"/>
    <w:tmpl w:val="00000032"/>
    <w:name w:val="WW8Num5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33"/>
    <w:multiLevelType w:val="multilevel"/>
    <w:tmpl w:val="00000033"/>
    <w:name w:val="WW8Num5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34"/>
    <w:multiLevelType w:val="multilevel"/>
    <w:tmpl w:val="00000034"/>
    <w:name w:val="WW8Num5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35"/>
    <w:multiLevelType w:val="multilevel"/>
    <w:tmpl w:val="00000035"/>
    <w:name w:val="WW8Num5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36"/>
    <w:multiLevelType w:val="multilevel"/>
    <w:tmpl w:val="00000036"/>
    <w:name w:val="WW8Num5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37"/>
    <w:multiLevelType w:val="multilevel"/>
    <w:tmpl w:val="00000037"/>
    <w:name w:val="WW8Num5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8"/>
    <w:multiLevelType w:val="multilevel"/>
    <w:tmpl w:val="00000038"/>
    <w:name w:val="WW8Num5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9"/>
    <w:multiLevelType w:val="multilevel"/>
    <w:tmpl w:val="00000039"/>
    <w:name w:val="WW8Num57"/>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A"/>
    <w:multiLevelType w:val="multilevel"/>
    <w:tmpl w:val="0000003A"/>
    <w:name w:val="WW8Num58"/>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B"/>
    <w:multiLevelType w:val="multilevel"/>
    <w:tmpl w:val="0000003B"/>
    <w:name w:val="WW8Num5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44510DD2"/>
    <w:multiLevelType w:val="hybridMultilevel"/>
    <w:tmpl w:val="3DCC0670"/>
    <w:lvl w:ilvl="0" w:tplc="D4DE03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134837"/>
    <w:multiLevelType w:val="hybridMultilevel"/>
    <w:tmpl w:val="784683A2"/>
    <w:lvl w:ilvl="0" w:tplc="8C7AC9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CA330C7"/>
    <w:multiLevelType w:val="hybridMultilevel"/>
    <w:tmpl w:val="0BB44F7A"/>
    <w:lvl w:ilvl="0" w:tplc="51A0C2C8">
      <w:start w:val="1"/>
      <w:numFmt w:val="bullet"/>
      <w:pStyle w:val="a"/>
      <w:lvlText w:val=""/>
      <w:lvlJc w:val="left"/>
      <w:pPr>
        <w:ind w:left="142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013089A"/>
    <w:multiLevelType w:val="hybridMultilevel"/>
    <w:tmpl w:val="3DCC0670"/>
    <w:lvl w:ilvl="0" w:tplc="D4DE03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E486E74"/>
    <w:multiLevelType w:val="hybridMultilevel"/>
    <w:tmpl w:val="F2541AD6"/>
    <w:lvl w:ilvl="0" w:tplc="8BEAFB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4"/>
  </w:num>
  <w:num w:numId="53">
    <w:abstractNumId w:val="51"/>
  </w:num>
  <w:num w:numId="54">
    <w:abstractNumId w:val="53"/>
  </w:num>
  <w:num w:numId="55">
    <w:abstractNumId w:val="52"/>
  </w:num>
  <w:num w:numId="56">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spaceForUL/>
    <w:doNotSuppressParagraphBorders/>
    <w:alignTablesRowByRow/>
    <w:adjustLineHeightInTable/>
    <w:autoSpaceLikeWord95/>
    <w:layoutTableRowsApart/>
    <w:useWord97LineBreakRules/>
    <w:growAutofit/>
    <w:useFELayout/>
    <w:allowSpaceOfSameStyleInTable/>
    <w:doNotSuppressIndentation/>
    <w:autofitToFirstFixedWidthCell/>
    <w:useAnsiKerningPair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
  <w:rsids>
    <w:rsidRoot w:val="005E4F92"/>
    <w:rsid w:val="0000760A"/>
    <w:rsid w:val="0005563B"/>
    <w:rsid w:val="000A2F15"/>
    <w:rsid w:val="000B42A1"/>
    <w:rsid w:val="00194F8E"/>
    <w:rsid w:val="001B5BE6"/>
    <w:rsid w:val="001F49F4"/>
    <w:rsid w:val="00234AAB"/>
    <w:rsid w:val="002464FE"/>
    <w:rsid w:val="00267F04"/>
    <w:rsid w:val="00287310"/>
    <w:rsid w:val="00296523"/>
    <w:rsid w:val="00315401"/>
    <w:rsid w:val="004022DB"/>
    <w:rsid w:val="00423DAE"/>
    <w:rsid w:val="00431A59"/>
    <w:rsid w:val="004668FA"/>
    <w:rsid w:val="004832C8"/>
    <w:rsid w:val="004B1860"/>
    <w:rsid w:val="004D4C0D"/>
    <w:rsid w:val="005E4F92"/>
    <w:rsid w:val="006F203D"/>
    <w:rsid w:val="007642A2"/>
    <w:rsid w:val="00776550"/>
    <w:rsid w:val="007833CC"/>
    <w:rsid w:val="007C6BF4"/>
    <w:rsid w:val="007E5A0F"/>
    <w:rsid w:val="00811AF6"/>
    <w:rsid w:val="00824F65"/>
    <w:rsid w:val="00874B38"/>
    <w:rsid w:val="00877F97"/>
    <w:rsid w:val="009F5E65"/>
    <w:rsid w:val="00A27140"/>
    <w:rsid w:val="00A85118"/>
    <w:rsid w:val="00B45F49"/>
    <w:rsid w:val="00B60599"/>
    <w:rsid w:val="00BD0580"/>
    <w:rsid w:val="00C16833"/>
    <w:rsid w:val="00D34AE4"/>
    <w:rsid w:val="00DA7BFC"/>
    <w:rsid w:val="00DC3CE3"/>
    <w:rsid w:val="00DD0753"/>
    <w:rsid w:val="00DD0E25"/>
    <w:rsid w:val="00E153F3"/>
    <w:rsid w:val="00E251FE"/>
    <w:rsid w:val="00E62A8F"/>
    <w:rsid w:val="00E95960"/>
    <w:rsid w:val="00E9664F"/>
    <w:rsid w:val="00F16C11"/>
    <w:rsid w:val="00F72FC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90A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92"/>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7C6B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83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E4F92"/>
    <w:pPr>
      <w:keepNext/>
      <w:numPr>
        <w:ilvl w:val="4"/>
        <w:numId w:val="1"/>
      </w:numPr>
      <w:jc w:val="center"/>
      <w:outlineLvl w:val="4"/>
    </w:pPr>
    <w:rPr>
      <w:rFonts w:ascii="Tahoma" w:hAnsi="Tahoma"/>
      <w:outline/>
      <w:shadow/>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E4F92"/>
    <w:rPr>
      <w:rFonts w:ascii="Tahoma" w:eastAsia="Times New Roman" w:hAnsi="Tahoma" w:cs="Times New Roman"/>
      <w:outline/>
      <w:shadow/>
      <w:sz w:val="52"/>
      <w:szCs w:val="20"/>
      <w:lang w:eastAsia="ar-SA"/>
    </w:rPr>
  </w:style>
  <w:style w:type="character" w:styleId="PageNumber">
    <w:name w:val="page number"/>
    <w:basedOn w:val="DefaultParagraphFont"/>
    <w:rsid w:val="005E4F92"/>
  </w:style>
  <w:style w:type="paragraph" w:customStyle="1" w:styleId="a0">
    <w:name w:val="Заголовок"/>
    <w:basedOn w:val="Normal"/>
    <w:next w:val="BodyText"/>
    <w:rsid w:val="005E4F92"/>
    <w:pPr>
      <w:keepNext/>
      <w:spacing w:before="240" w:after="120"/>
    </w:pPr>
    <w:rPr>
      <w:rFonts w:ascii="Arial" w:eastAsia="Arial Unicode MS" w:hAnsi="Arial" w:cs="Tahoma"/>
      <w:sz w:val="28"/>
      <w:szCs w:val="28"/>
    </w:rPr>
  </w:style>
  <w:style w:type="paragraph" w:styleId="BodyText">
    <w:name w:val="Body Text"/>
    <w:basedOn w:val="Normal"/>
    <w:link w:val="BodyTextChar"/>
    <w:rsid w:val="005E4F92"/>
    <w:pPr>
      <w:spacing w:after="120"/>
    </w:pPr>
  </w:style>
  <w:style w:type="character" w:customStyle="1" w:styleId="BodyTextChar">
    <w:name w:val="Body Text Char"/>
    <w:basedOn w:val="DefaultParagraphFont"/>
    <w:link w:val="BodyText"/>
    <w:rsid w:val="005E4F92"/>
    <w:rPr>
      <w:rFonts w:ascii="Times New Roman" w:eastAsia="Times New Roman" w:hAnsi="Times New Roman" w:cs="Times New Roman"/>
      <w:sz w:val="20"/>
      <w:szCs w:val="20"/>
      <w:lang w:eastAsia="ar-SA"/>
    </w:rPr>
  </w:style>
  <w:style w:type="paragraph" w:customStyle="1" w:styleId="21">
    <w:name w:val="Основной текст 21"/>
    <w:basedOn w:val="Normal"/>
    <w:rsid w:val="005E4F92"/>
    <w:rPr>
      <w:sz w:val="24"/>
    </w:rPr>
  </w:style>
  <w:style w:type="paragraph" w:styleId="TOC1">
    <w:name w:val="toc 1"/>
    <w:basedOn w:val="Normal"/>
    <w:next w:val="Normal"/>
    <w:semiHidden/>
    <w:rsid w:val="005E4F92"/>
    <w:pPr>
      <w:tabs>
        <w:tab w:val="right" w:leader="dot" w:pos="8221"/>
      </w:tabs>
      <w:spacing w:before="120" w:after="120"/>
    </w:pPr>
    <w:rPr>
      <w:b/>
      <w:caps/>
    </w:rPr>
  </w:style>
  <w:style w:type="paragraph" w:styleId="Header">
    <w:name w:val="header"/>
    <w:basedOn w:val="Normal"/>
    <w:link w:val="HeaderChar"/>
    <w:rsid w:val="005E4F92"/>
    <w:pPr>
      <w:tabs>
        <w:tab w:val="center" w:pos="4677"/>
        <w:tab w:val="right" w:pos="9355"/>
      </w:tabs>
    </w:pPr>
  </w:style>
  <w:style w:type="character" w:customStyle="1" w:styleId="HeaderChar">
    <w:name w:val="Header Char"/>
    <w:basedOn w:val="DefaultParagraphFont"/>
    <w:link w:val="Header"/>
    <w:rsid w:val="005E4F92"/>
    <w:rPr>
      <w:rFonts w:ascii="Times New Roman" w:eastAsia="Times New Roman" w:hAnsi="Times New Roman" w:cs="Times New Roman"/>
      <w:sz w:val="20"/>
      <w:szCs w:val="20"/>
      <w:lang w:eastAsia="ar-SA"/>
    </w:rPr>
  </w:style>
  <w:style w:type="paragraph" w:customStyle="1" w:styleId="BodyTextIndent21">
    <w:name w:val="Body Text Indent 21"/>
    <w:basedOn w:val="Normal"/>
    <w:rsid w:val="005E4F92"/>
    <w:pPr>
      <w:widowControl w:val="0"/>
      <w:spacing w:before="240" w:after="120"/>
      <w:ind w:left="720" w:hanging="720"/>
    </w:pPr>
    <w:rPr>
      <w:b/>
    </w:rPr>
  </w:style>
  <w:style w:type="paragraph" w:customStyle="1" w:styleId="22">
    <w:name w:val="Основной текст 22"/>
    <w:basedOn w:val="Normal"/>
    <w:rsid w:val="005E4F92"/>
    <w:rPr>
      <w:b/>
      <w:bCs/>
      <w:i/>
      <w:iCs/>
    </w:rPr>
  </w:style>
  <w:style w:type="paragraph" w:customStyle="1" w:styleId="1">
    <w:name w:val="Текст1"/>
    <w:basedOn w:val="Normal"/>
    <w:rsid w:val="005E4F92"/>
    <w:rPr>
      <w:rFonts w:ascii="Courier New" w:hAnsi="Courier New"/>
    </w:rPr>
  </w:style>
  <w:style w:type="paragraph" w:styleId="NormalWeb">
    <w:name w:val="Normal (Web)"/>
    <w:basedOn w:val="Normal"/>
    <w:rsid w:val="005E4F92"/>
    <w:pPr>
      <w:spacing w:before="100" w:after="100"/>
    </w:pPr>
    <w:rPr>
      <w:rFonts w:ascii="Arial Unicode MS" w:eastAsia="Arial Unicode MS" w:hAnsi="Arial Unicode MS" w:cs="Arial Unicode MS"/>
    </w:rPr>
  </w:style>
  <w:style w:type="character" w:styleId="Hyperlink">
    <w:name w:val="Hyperlink"/>
    <w:uiPriority w:val="99"/>
    <w:unhideWhenUsed/>
    <w:rsid w:val="005E4F92"/>
    <w:rPr>
      <w:color w:val="0000FF"/>
      <w:u w:val="single"/>
    </w:rPr>
  </w:style>
  <w:style w:type="paragraph" w:styleId="ListParagraph">
    <w:name w:val="List Paragraph"/>
    <w:basedOn w:val="Normal"/>
    <w:uiPriority w:val="34"/>
    <w:qFormat/>
    <w:rsid w:val="005E4F92"/>
    <w:pPr>
      <w:suppressAutoHyphens w:val="0"/>
      <w:spacing w:after="200" w:line="276" w:lineRule="auto"/>
      <w:ind w:left="720"/>
      <w:contextualSpacing/>
    </w:pPr>
    <w:rPr>
      <w:rFonts w:ascii="Calibri" w:eastAsia="Calibri" w:hAnsi="Calibri"/>
      <w:sz w:val="22"/>
      <w:szCs w:val="22"/>
      <w:lang w:eastAsia="en-US"/>
    </w:rPr>
  </w:style>
  <w:style w:type="paragraph" w:customStyle="1" w:styleId="a1">
    <w:name w:val="Обычный"/>
    <w:rsid w:val="005E4F92"/>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table" w:customStyle="1" w:styleId="TableNormal1">
    <w:name w:val="Table Normal1"/>
    <w:rsid w:val="000B42A1"/>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Title">
    <w:name w:val="Title"/>
    <w:link w:val="TitleChar"/>
    <w:rsid w:val="000B42A1"/>
    <w:pPr>
      <w:pBdr>
        <w:top w:val="nil"/>
        <w:left w:val="nil"/>
        <w:bottom w:val="nil"/>
        <w:right w:val="nil"/>
        <w:between w:val="nil"/>
        <w:bar w:val="nil"/>
      </w:pBdr>
      <w:jc w:val="center"/>
    </w:pPr>
    <w:rPr>
      <w:rFonts w:ascii="Arial Unicode MS" w:eastAsia="Arial Unicode MS" w:hAnsi="Arial Unicode MS" w:cs="Arial Unicode MS"/>
      <w:color w:val="000000"/>
      <w:u w:color="000000"/>
      <w:bdr w:val="nil"/>
      <w:lang w:eastAsia="ru-RU"/>
    </w:rPr>
  </w:style>
  <w:style w:type="character" w:customStyle="1" w:styleId="TitleChar">
    <w:name w:val="Title Char"/>
    <w:basedOn w:val="DefaultParagraphFont"/>
    <w:link w:val="Title"/>
    <w:rsid w:val="000B42A1"/>
    <w:rPr>
      <w:rFonts w:ascii="Arial Unicode MS" w:eastAsia="Arial Unicode MS" w:hAnsi="Arial Unicode MS" w:cs="Arial Unicode MS"/>
      <w:color w:val="000000"/>
      <w:u w:color="000000"/>
      <w:bdr w:val="nil"/>
      <w:lang w:eastAsia="ru-RU"/>
    </w:rPr>
  </w:style>
  <w:style w:type="paragraph" w:styleId="Subtitle">
    <w:name w:val="Subtitle"/>
    <w:link w:val="SubtitleChar"/>
    <w:rsid w:val="000B42A1"/>
    <w:pPr>
      <w:pBdr>
        <w:top w:val="nil"/>
        <w:left w:val="nil"/>
        <w:bottom w:val="nil"/>
        <w:right w:val="nil"/>
        <w:between w:val="nil"/>
        <w:bar w:val="nil"/>
      </w:pBdr>
      <w:jc w:val="center"/>
    </w:pPr>
    <w:rPr>
      <w:rFonts w:ascii="Arial Unicode MS" w:eastAsia="Arial Unicode MS" w:hAnsi="Arial Unicode MS" w:cs="Arial Unicode MS"/>
      <w:color w:val="000000"/>
      <w:sz w:val="28"/>
      <w:szCs w:val="28"/>
      <w:u w:color="000000"/>
      <w:bdr w:val="nil"/>
      <w:lang w:eastAsia="ru-RU"/>
    </w:rPr>
  </w:style>
  <w:style w:type="character" w:customStyle="1" w:styleId="SubtitleChar">
    <w:name w:val="Subtitle Char"/>
    <w:basedOn w:val="DefaultParagraphFont"/>
    <w:link w:val="Subtitle"/>
    <w:rsid w:val="000B42A1"/>
    <w:rPr>
      <w:rFonts w:ascii="Arial Unicode MS" w:eastAsia="Arial Unicode MS" w:hAnsi="Arial Unicode MS" w:cs="Arial Unicode MS"/>
      <w:color w:val="000000"/>
      <w:sz w:val="28"/>
      <w:szCs w:val="28"/>
      <w:u w:color="000000"/>
      <w:bdr w:val="nil"/>
      <w:lang w:eastAsia="ru-RU"/>
    </w:rPr>
  </w:style>
  <w:style w:type="character" w:customStyle="1" w:styleId="Heading1Char">
    <w:name w:val="Heading 1 Char"/>
    <w:basedOn w:val="DefaultParagraphFont"/>
    <w:link w:val="Heading1"/>
    <w:uiPriority w:val="9"/>
    <w:rsid w:val="007C6BF4"/>
    <w:rPr>
      <w:rFonts w:asciiTheme="majorHAnsi" w:eastAsiaTheme="majorEastAsia" w:hAnsiTheme="majorHAnsi" w:cstheme="majorBidi"/>
      <w:b/>
      <w:bCs/>
      <w:color w:val="345A8A" w:themeColor="accent1" w:themeShade="B5"/>
      <w:sz w:val="32"/>
      <w:szCs w:val="32"/>
      <w:lang w:eastAsia="ar-SA"/>
    </w:rPr>
  </w:style>
  <w:style w:type="paragraph" w:customStyle="1" w:styleId="a">
    <w:name w:val="Маркированный."/>
    <w:basedOn w:val="Normal"/>
    <w:rsid w:val="007C6BF4"/>
    <w:pPr>
      <w:numPr>
        <w:numId w:val="54"/>
      </w:numPr>
      <w:suppressAutoHyphens w:val="0"/>
      <w:ind w:left="1066" w:hanging="357"/>
    </w:pPr>
    <w:rPr>
      <w:rFonts w:eastAsia="Calibri"/>
      <w:sz w:val="24"/>
      <w:szCs w:val="22"/>
      <w:lang w:eastAsia="en-US"/>
    </w:rPr>
  </w:style>
  <w:style w:type="paragraph" w:styleId="Footer">
    <w:name w:val="footer"/>
    <w:basedOn w:val="Normal"/>
    <w:link w:val="FooterChar"/>
    <w:uiPriority w:val="99"/>
    <w:unhideWhenUsed/>
    <w:rsid w:val="00DC3CE3"/>
    <w:pPr>
      <w:tabs>
        <w:tab w:val="center" w:pos="4153"/>
        <w:tab w:val="right" w:pos="8306"/>
      </w:tabs>
    </w:pPr>
  </w:style>
  <w:style w:type="character" w:customStyle="1" w:styleId="FooterChar">
    <w:name w:val="Footer Char"/>
    <w:basedOn w:val="DefaultParagraphFont"/>
    <w:link w:val="Footer"/>
    <w:uiPriority w:val="99"/>
    <w:rsid w:val="00DC3CE3"/>
    <w:rPr>
      <w:rFonts w:ascii="Times New Roman" w:eastAsia="Times New Roman" w:hAnsi="Times New Roman" w:cs="Times New Roman"/>
      <w:sz w:val="20"/>
      <w:szCs w:val="20"/>
      <w:lang w:eastAsia="ar-SA"/>
    </w:rPr>
  </w:style>
  <w:style w:type="character" w:customStyle="1" w:styleId="Heading2Char">
    <w:name w:val="Heading 2 Char"/>
    <w:basedOn w:val="DefaultParagraphFont"/>
    <w:link w:val="Heading2"/>
    <w:uiPriority w:val="9"/>
    <w:semiHidden/>
    <w:rsid w:val="004832C8"/>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92"/>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7C6B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83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E4F92"/>
    <w:pPr>
      <w:keepNext/>
      <w:numPr>
        <w:ilvl w:val="4"/>
        <w:numId w:val="1"/>
      </w:numPr>
      <w:jc w:val="center"/>
      <w:outlineLvl w:val="4"/>
    </w:pPr>
    <w:rPr>
      <w:rFonts w:ascii="Tahoma" w:hAnsi="Tahoma"/>
      <w:outline/>
      <w:shadow/>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E4F92"/>
    <w:rPr>
      <w:rFonts w:ascii="Tahoma" w:eastAsia="Times New Roman" w:hAnsi="Tahoma" w:cs="Times New Roman"/>
      <w:outline/>
      <w:shadow/>
      <w:sz w:val="52"/>
      <w:szCs w:val="20"/>
      <w:lang w:eastAsia="ar-SA"/>
    </w:rPr>
  </w:style>
  <w:style w:type="character" w:styleId="PageNumber">
    <w:name w:val="page number"/>
    <w:basedOn w:val="DefaultParagraphFont"/>
    <w:rsid w:val="005E4F92"/>
  </w:style>
  <w:style w:type="paragraph" w:customStyle="1" w:styleId="a0">
    <w:name w:val="Заголовок"/>
    <w:basedOn w:val="Normal"/>
    <w:next w:val="BodyText"/>
    <w:rsid w:val="005E4F92"/>
    <w:pPr>
      <w:keepNext/>
      <w:spacing w:before="240" w:after="120"/>
    </w:pPr>
    <w:rPr>
      <w:rFonts w:ascii="Arial" w:eastAsia="Arial Unicode MS" w:hAnsi="Arial" w:cs="Tahoma"/>
      <w:sz w:val="28"/>
      <w:szCs w:val="28"/>
    </w:rPr>
  </w:style>
  <w:style w:type="paragraph" w:styleId="BodyText">
    <w:name w:val="Body Text"/>
    <w:basedOn w:val="Normal"/>
    <w:link w:val="BodyTextChar"/>
    <w:rsid w:val="005E4F92"/>
    <w:pPr>
      <w:spacing w:after="120"/>
    </w:pPr>
  </w:style>
  <w:style w:type="character" w:customStyle="1" w:styleId="BodyTextChar">
    <w:name w:val="Body Text Char"/>
    <w:basedOn w:val="DefaultParagraphFont"/>
    <w:link w:val="BodyText"/>
    <w:rsid w:val="005E4F92"/>
    <w:rPr>
      <w:rFonts w:ascii="Times New Roman" w:eastAsia="Times New Roman" w:hAnsi="Times New Roman" w:cs="Times New Roman"/>
      <w:sz w:val="20"/>
      <w:szCs w:val="20"/>
      <w:lang w:eastAsia="ar-SA"/>
    </w:rPr>
  </w:style>
  <w:style w:type="paragraph" w:customStyle="1" w:styleId="21">
    <w:name w:val="Основной текст 21"/>
    <w:basedOn w:val="Normal"/>
    <w:rsid w:val="005E4F92"/>
    <w:rPr>
      <w:sz w:val="24"/>
    </w:rPr>
  </w:style>
  <w:style w:type="paragraph" w:styleId="TOC1">
    <w:name w:val="toc 1"/>
    <w:basedOn w:val="Normal"/>
    <w:next w:val="Normal"/>
    <w:semiHidden/>
    <w:rsid w:val="005E4F92"/>
    <w:pPr>
      <w:tabs>
        <w:tab w:val="right" w:leader="dot" w:pos="8221"/>
      </w:tabs>
      <w:spacing w:before="120" w:after="120"/>
    </w:pPr>
    <w:rPr>
      <w:b/>
      <w:caps/>
    </w:rPr>
  </w:style>
  <w:style w:type="paragraph" w:styleId="Header">
    <w:name w:val="header"/>
    <w:basedOn w:val="Normal"/>
    <w:link w:val="HeaderChar"/>
    <w:rsid w:val="005E4F92"/>
    <w:pPr>
      <w:tabs>
        <w:tab w:val="center" w:pos="4677"/>
        <w:tab w:val="right" w:pos="9355"/>
      </w:tabs>
    </w:pPr>
  </w:style>
  <w:style w:type="character" w:customStyle="1" w:styleId="HeaderChar">
    <w:name w:val="Header Char"/>
    <w:basedOn w:val="DefaultParagraphFont"/>
    <w:link w:val="Header"/>
    <w:rsid w:val="005E4F92"/>
    <w:rPr>
      <w:rFonts w:ascii="Times New Roman" w:eastAsia="Times New Roman" w:hAnsi="Times New Roman" w:cs="Times New Roman"/>
      <w:sz w:val="20"/>
      <w:szCs w:val="20"/>
      <w:lang w:eastAsia="ar-SA"/>
    </w:rPr>
  </w:style>
  <w:style w:type="paragraph" w:customStyle="1" w:styleId="BodyTextIndent21">
    <w:name w:val="Body Text Indent 21"/>
    <w:basedOn w:val="Normal"/>
    <w:rsid w:val="005E4F92"/>
    <w:pPr>
      <w:widowControl w:val="0"/>
      <w:spacing w:before="240" w:after="120"/>
      <w:ind w:left="720" w:hanging="720"/>
    </w:pPr>
    <w:rPr>
      <w:b/>
    </w:rPr>
  </w:style>
  <w:style w:type="paragraph" w:customStyle="1" w:styleId="22">
    <w:name w:val="Основной текст 22"/>
    <w:basedOn w:val="Normal"/>
    <w:rsid w:val="005E4F92"/>
    <w:rPr>
      <w:b/>
      <w:bCs/>
      <w:i/>
      <w:iCs/>
    </w:rPr>
  </w:style>
  <w:style w:type="paragraph" w:customStyle="1" w:styleId="1">
    <w:name w:val="Текст1"/>
    <w:basedOn w:val="Normal"/>
    <w:rsid w:val="005E4F92"/>
    <w:rPr>
      <w:rFonts w:ascii="Courier New" w:hAnsi="Courier New"/>
    </w:rPr>
  </w:style>
  <w:style w:type="paragraph" w:styleId="NormalWeb">
    <w:name w:val="Normal (Web)"/>
    <w:basedOn w:val="Normal"/>
    <w:rsid w:val="005E4F92"/>
    <w:pPr>
      <w:spacing w:before="100" w:after="100"/>
    </w:pPr>
    <w:rPr>
      <w:rFonts w:ascii="Arial Unicode MS" w:eastAsia="Arial Unicode MS" w:hAnsi="Arial Unicode MS" w:cs="Arial Unicode MS"/>
    </w:rPr>
  </w:style>
  <w:style w:type="character" w:styleId="Hyperlink">
    <w:name w:val="Hyperlink"/>
    <w:uiPriority w:val="99"/>
    <w:unhideWhenUsed/>
    <w:rsid w:val="005E4F92"/>
    <w:rPr>
      <w:color w:val="0000FF"/>
      <w:u w:val="single"/>
    </w:rPr>
  </w:style>
  <w:style w:type="paragraph" w:styleId="ListParagraph">
    <w:name w:val="List Paragraph"/>
    <w:basedOn w:val="Normal"/>
    <w:uiPriority w:val="34"/>
    <w:qFormat/>
    <w:rsid w:val="005E4F92"/>
    <w:pPr>
      <w:suppressAutoHyphens w:val="0"/>
      <w:spacing w:after="200" w:line="276" w:lineRule="auto"/>
      <w:ind w:left="720"/>
      <w:contextualSpacing/>
    </w:pPr>
    <w:rPr>
      <w:rFonts w:ascii="Calibri" w:eastAsia="Calibri" w:hAnsi="Calibri"/>
      <w:sz w:val="22"/>
      <w:szCs w:val="22"/>
      <w:lang w:eastAsia="en-US"/>
    </w:rPr>
  </w:style>
  <w:style w:type="paragraph" w:customStyle="1" w:styleId="a1">
    <w:name w:val="Обычный"/>
    <w:rsid w:val="005E4F92"/>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table" w:customStyle="1" w:styleId="TableNormal1">
    <w:name w:val="Table Normal1"/>
    <w:rsid w:val="000B42A1"/>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Title">
    <w:name w:val="Title"/>
    <w:link w:val="TitleChar"/>
    <w:rsid w:val="000B42A1"/>
    <w:pPr>
      <w:pBdr>
        <w:top w:val="nil"/>
        <w:left w:val="nil"/>
        <w:bottom w:val="nil"/>
        <w:right w:val="nil"/>
        <w:between w:val="nil"/>
        <w:bar w:val="nil"/>
      </w:pBdr>
      <w:jc w:val="center"/>
    </w:pPr>
    <w:rPr>
      <w:rFonts w:ascii="Arial Unicode MS" w:eastAsia="Arial Unicode MS" w:hAnsi="Arial Unicode MS" w:cs="Arial Unicode MS"/>
      <w:color w:val="000000"/>
      <w:u w:color="000000"/>
      <w:bdr w:val="nil"/>
      <w:lang w:eastAsia="ru-RU"/>
    </w:rPr>
  </w:style>
  <w:style w:type="character" w:customStyle="1" w:styleId="TitleChar">
    <w:name w:val="Title Char"/>
    <w:basedOn w:val="DefaultParagraphFont"/>
    <w:link w:val="Title"/>
    <w:rsid w:val="000B42A1"/>
    <w:rPr>
      <w:rFonts w:ascii="Arial Unicode MS" w:eastAsia="Arial Unicode MS" w:hAnsi="Arial Unicode MS" w:cs="Arial Unicode MS"/>
      <w:color w:val="000000"/>
      <w:u w:color="000000"/>
      <w:bdr w:val="nil"/>
      <w:lang w:eastAsia="ru-RU"/>
    </w:rPr>
  </w:style>
  <w:style w:type="paragraph" w:styleId="Subtitle">
    <w:name w:val="Subtitle"/>
    <w:link w:val="SubtitleChar"/>
    <w:rsid w:val="000B42A1"/>
    <w:pPr>
      <w:pBdr>
        <w:top w:val="nil"/>
        <w:left w:val="nil"/>
        <w:bottom w:val="nil"/>
        <w:right w:val="nil"/>
        <w:between w:val="nil"/>
        <w:bar w:val="nil"/>
      </w:pBdr>
      <w:jc w:val="center"/>
    </w:pPr>
    <w:rPr>
      <w:rFonts w:ascii="Arial Unicode MS" w:eastAsia="Arial Unicode MS" w:hAnsi="Arial Unicode MS" w:cs="Arial Unicode MS"/>
      <w:color w:val="000000"/>
      <w:sz w:val="28"/>
      <w:szCs w:val="28"/>
      <w:u w:color="000000"/>
      <w:bdr w:val="nil"/>
      <w:lang w:eastAsia="ru-RU"/>
    </w:rPr>
  </w:style>
  <w:style w:type="character" w:customStyle="1" w:styleId="SubtitleChar">
    <w:name w:val="Subtitle Char"/>
    <w:basedOn w:val="DefaultParagraphFont"/>
    <w:link w:val="Subtitle"/>
    <w:rsid w:val="000B42A1"/>
    <w:rPr>
      <w:rFonts w:ascii="Arial Unicode MS" w:eastAsia="Arial Unicode MS" w:hAnsi="Arial Unicode MS" w:cs="Arial Unicode MS"/>
      <w:color w:val="000000"/>
      <w:sz w:val="28"/>
      <w:szCs w:val="28"/>
      <w:u w:color="000000"/>
      <w:bdr w:val="nil"/>
      <w:lang w:eastAsia="ru-RU"/>
    </w:rPr>
  </w:style>
  <w:style w:type="character" w:customStyle="1" w:styleId="Heading1Char">
    <w:name w:val="Heading 1 Char"/>
    <w:basedOn w:val="DefaultParagraphFont"/>
    <w:link w:val="Heading1"/>
    <w:uiPriority w:val="9"/>
    <w:rsid w:val="007C6BF4"/>
    <w:rPr>
      <w:rFonts w:asciiTheme="majorHAnsi" w:eastAsiaTheme="majorEastAsia" w:hAnsiTheme="majorHAnsi" w:cstheme="majorBidi"/>
      <w:b/>
      <w:bCs/>
      <w:color w:val="345A8A" w:themeColor="accent1" w:themeShade="B5"/>
      <w:sz w:val="32"/>
      <w:szCs w:val="32"/>
      <w:lang w:eastAsia="ar-SA"/>
    </w:rPr>
  </w:style>
  <w:style w:type="paragraph" w:customStyle="1" w:styleId="a">
    <w:name w:val="Маркированный."/>
    <w:basedOn w:val="Normal"/>
    <w:rsid w:val="007C6BF4"/>
    <w:pPr>
      <w:numPr>
        <w:numId w:val="54"/>
      </w:numPr>
      <w:suppressAutoHyphens w:val="0"/>
      <w:ind w:left="1066" w:hanging="357"/>
    </w:pPr>
    <w:rPr>
      <w:rFonts w:eastAsia="Calibri"/>
      <w:sz w:val="24"/>
      <w:szCs w:val="22"/>
      <w:lang w:eastAsia="en-US"/>
    </w:rPr>
  </w:style>
  <w:style w:type="paragraph" w:styleId="Footer">
    <w:name w:val="footer"/>
    <w:basedOn w:val="Normal"/>
    <w:link w:val="FooterChar"/>
    <w:uiPriority w:val="99"/>
    <w:unhideWhenUsed/>
    <w:rsid w:val="00DC3CE3"/>
    <w:pPr>
      <w:tabs>
        <w:tab w:val="center" w:pos="4153"/>
        <w:tab w:val="right" w:pos="8306"/>
      </w:tabs>
    </w:pPr>
  </w:style>
  <w:style w:type="character" w:customStyle="1" w:styleId="FooterChar">
    <w:name w:val="Footer Char"/>
    <w:basedOn w:val="DefaultParagraphFont"/>
    <w:link w:val="Footer"/>
    <w:uiPriority w:val="99"/>
    <w:rsid w:val="00DC3CE3"/>
    <w:rPr>
      <w:rFonts w:ascii="Times New Roman" w:eastAsia="Times New Roman" w:hAnsi="Times New Roman" w:cs="Times New Roman"/>
      <w:sz w:val="20"/>
      <w:szCs w:val="20"/>
      <w:lang w:eastAsia="ar-SA"/>
    </w:rPr>
  </w:style>
  <w:style w:type="character" w:customStyle="1" w:styleId="Heading2Char">
    <w:name w:val="Heading 2 Char"/>
    <w:basedOn w:val="DefaultParagraphFont"/>
    <w:link w:val="Heading2"/>
    <w:uiPriority w:val="9"/>
    <w:semiHidden/>
    <w:rsid w:val="004832C8"/>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ordonsky@gmail.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4051</Words>
  <Characters>29983</Characters>
  <Application>Microsoft Macintosh Word</Application>
  <DocSecurity>0</DocSecurity>
  <Lines>731</Lines>
  <Paragraphs>327</Paragraphs>
  <ScaleCrop>false</ScaleCrop>
  <HeadingPairs>
    <vt:vector size="2" baseType="variant">
      <vt:variant>
        <vt:lpstr>Title</vt:lpstr>
      </vt:variant>
      <vt:variant>
        <vt:i4>1</vt:i4>
      </vt:variant>
    </vt:vector>
  </HeadingPairs>
  <TitlesOfParts>
    <vt:vector size="1" baseType="lpstr">
      <vt:lpstr/>
    </vt:vector>
  </TitlesOfParts>
  <Manager/>
  <Company>Home</Company>
  <LinksUpToDate>false</LinksUpToDate>
  <CharactersWithSpaces>33707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 Simon Kordonsky</dc:creator>
  <cp:keywords/>
  <dc:description/>
  <cp:lastModifiedBy>МаС Simon Kordonsky</cp:lastModifiedBy>
  <cp:revision>2</cp:revision>
  <dcterms:created xsi:type="dcterms:W3CDTF">2014-09-26T07:26:00Z</dcterms:created>
  <dcterms:modified xsi:type="dcterms:W3CDTF">2014-09-26T07:26:00Z</dcterms:modified>
  <cp:category/>
</cp:coreProperties>
</file>