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86" w:rsidRPr="00686E8B" w:rsidRDefault="00B42D86" w:rsidP="00B42D86">
      <w:pPr>
        <w:pStyle w:val="a3"/>
        <w:spacing w:line="276" w:lineRule="auto"/>
        <w:ind w:right="-30"/>
        <w:outlineLvl w:val="0"/>
        <w:rPr>
          <w:b/>
          <w:sz w:val="26"/>
        </w:rPr>
      </w:pPr>
      <w:r w:rsidRPr="00686E8B">
        <w:rPr>
          <w:b/>
          <w:sz w:val="26"/>
        </w:rPr>
        <w:t>Национальный исследовательский университет «Высшая школа экономики»</w:t>
      </w:r>
    </w:p>
    <w:p w:rsidR="00B42D86" w:rsidRPr="00686E8B" w:rsidRDefault="00B42D86" w:rsidP="00B42D86">
      <w:pPr>
        <w:pStyle w:val="a3"/>
        <w:spacing w:line="276" w:lineRule="auto"/>
        <w:ind w:right="-30"/>
        <w:outlineLvl w:val="0"/>
        <w:rPr>
          <w:b/>
          <w:sz w:val="26"/>
        </w:rPr>
      </w:pPr>
      <w:r w:rsidRPr="00686E8B">
        <w:rPr>
          <w:b/>
          <w:sz w:val="26"/>
        </w:rPr>
        <w:t>ПРОТОКОЛ</w:t>
      </w:r>
    </w:p>
    <w:p w:rsidR="00B42D86" w:rsidRPr="00A35F29" w:rsidRDefault="00B42D86" w:rsidP="00B42D86">
      <w:pPr>
        <w:pStyle w:val="a3"/>
        <w:spacing w:line="276" w:lineRule="auto"/>
        <w:ind w:right="-30"/>
        <w:outlineLvl w:val="0"/>
        <w:rPr>
          <w:b/>
          <w:bCs/>
          <w:sz w:val="26"/>
        </w:rPr>
      </w:pPr>
      <w:r w:rsidRPr="00BF031D">
        <w:rPr>
          <w:b/>
          <w:bCs/>
          <w:sz w:val="26"/>
        </w:rPr>
        <w:t>2</w:t>
      </w:r>
      <w:r w:rsidRPr="00A35F29">
        <w:rPr>
          <w:b/>
          <w:bCs/>
          <w:sz w:val="26"/>
        </w:rPr>
        <w:t>6</w:t>
      </w:r>
      <w:r>
        <w:rPr>
          <w:b/>
          <w:bCs/>
          <w:sz w:val="26"/>
        </w:rPr>
        <w:t>.0</w:t>
      </w:r>
      <w:r w:rsidRPr="00A35F29">
        <w:rPr>
          <w:b/>
          <w:bCs/>
          <w:sz w:val="26"/>
        </w:rPr>
        <w:t>9</w:t>
      </w:r>
      <w:r>
        <w:rPr>
          <w:b/>
          <w:bCs/>
          <w:sz w:val="26"/>
        </w:rPr>
        <w:t>.2014</w:t>
      </w:r>
      <w:r w:rsidRPr="00686E8B">
        <w:rPr>
          <w:b/>
          <w:bCs/>
          <w:sz w:val="26"/>
        </w:rPr>
        <w:tab/>
        <w:t xml:space="preserve">Москва </w:t>
      </w:r>
      <w:r w:rsidRPr="00153F6A">
        <w:rPr>
          <w:b/>
          <w:bCs/>
          <w:sz w:val="26"/>
        </w:rPr>
        <w:t xml:space="preserve"> </w:t>
      </w:r>
      <w:r w:rsidRPr="00686E8B">
        <w:rPr>
          <w:b/>
          <w:bCs/>
          <w:sz w:val="26"/>
        </w:rPr>
        <w:t xml:space="preserve"> № </w:t>
      </w:r>
      <w:r>
        <w:rPr>
          <w:b/>
          <w:bCs/>
          <w:sz w:val="26"/>
        </w:rPr>
        <w:t>0</w:t>
      </w:r>
      <w:r w:rsidRPr="00A35F29">
        <w:rPr>
          <w:b/>
          <w:bCs/>
          <w:sz w:val="26"/>
        </w:rPr>
        <w:t>6</w:t>
      </w:r>
    </w:p>
    <w:p w:rsidR="00B42D86" w:rsidRDefault="00B42D86" w:rsidP="00B42D86">
      <w:pPr>
        <w:pStyle w:val="a3"/>
        <w:spacing w:line="276" w:lineRule="auto"/>
        <w:ind w:right="-30"/>
        <w:outlineLvl w:val="0"/>
        <w:rPr>
          <w:sz w:val="26"/>
        </w:rPr>
      </w:pPr>
      <w:r w:rsidRPr="00686E8B">
        <w:rPr>
          <w:b/>
          <w:sz w:val="26"/>
        </w:rPr>
        <w:t>заседания ученого совета Национального исследовательского университета «Высшая школа экономики» (НИУ ВШЭ)</w:t>
      </w:r>
    </w:p>
    <w:p w:rsidR="00B42D86" w:rsidRDefault="00B42D86" w:rsidP="00B42D86">
      <w:pPr>
        <w:pStyle w:val="a3"/>
        <w:spacing w:line="276" w:lineRule="auto"/>
        <w:ind w:right="-285"/>
        <w:jc w:val="left"/>
        <w:rPr>
          <w:sz w:val="26"/>
        </w:rPr>
      </w:pPr>
    </w:p>
    <w:p w:rsidR="00B42D86" w:rsidRPr="00ED4F8D" w:rsidRDefault="00B42D86" w:rsidP="00B42D86">
      <w:pPr>
        <w:pStyle w:val="22"/>
        <w:tabs>
          <w:tab w:val="left" w:pos="3240"/>
        </w:tabs>
        <w:spacing w:line="264" w:lineRule="auto"/>
        <w:ind w:left="3119" w:right="-285" w:hanging="3119"/>
        <w:rPr>
          <w:sz w:val="26"/>
          <w:szCs w:val="26"/>
        </w:rPr>
      </w:pPr>
      <w:r>
        <w:rPr>
          <w:b/>
          <w:bCs/>
          <w:sz w:val="26"/>
          <w:szCs w:val="26"/>
        </w:rPr>
        <w:t>Председатель –</w:t>
      </w:r>
      <w:r>
        <w:rPr>
          <w:b/>
          <w:bCs/>
          <w:sz w:val="26"/>
          <w:szCs w:val="26"/>
        </w:rPr>
        <w:tab/>
      </w:r>
      <w:r>
        <w:rPr>
          <w:bCs/>
          <w:sz w:val="26"/>
          <w:szCs w:val="26"/>
        </w:rPr>
        <w:t>Я.И.Кузьминов</w:t>
      </w:r>
    </w:p>
    <w:p w:rsidR="00B42D86" w:rsidRDefault="00B42D86" w:rsidP="00B42D86">
      <w:pPr>
        <w:pStyle w:val="22"/>
        <w:tabs>
          <w:tab w:val="left" w:pos="3240"/>
        </w:tabs>
        <w:spacing w:line="264" w:lineRule="auto"/>
        <w:ind w:left="3119" w:right="-285" w:hanging="3119"/>
        <w:rPr>
          <w:sz w:val="26"/>
          <w:szCs w:val="26"/>
        </w:rPr>
      </w:pPr>
      <w:r>
        <w:rPr>
          <w:b/>
          <w:bCs/>
          <w:sz w:val="26"/>
          <w:szCs w:val="26"/>
        </w:rPr>
        <w:t>Ученый секретарь -</w:t>
      </w:r>
      <w:r>
        <w:rPr>
          <w:sz w:val="26"/>
          <w:szCs w:val="26"/>
        </w:rPr>
        <w:tab/>
        <w:t>Н.Ю.Савельева</w:t>
      </w:r>
    </w:p>
    <w:p w:rsidR="00B42D86" w:rsidRDefault="00B42D86" w:rsidP="00B42D86">
      <w:pPr>
        <w:pStyle w:val="22"/>
        <w:spacing w:line="264" w:lineRule="auto"/>
        <w:ind w:left="3119" w:right="-285" w:hanging="3119"/>
        <w:rPr>
          <w:sz w:val="26"/>
          <w:szCs w:val="26"/>
        </w:rPr>
      </w:pPr>
      <w:r>
        <w:rPr>
          <w:b/>
          <w:bCs/>
          <w:sz w:val="26"/>
          <w:szCs w:val="26"/>
        </w:rPr>
        <w:t>Присутствовали</w:t>
      </w:r>
      <w:r>
        <w:rPr>
          <w:sz w:val="26"/>
          <w:szCs w:val="26"/>
        </w:rPr>
        <w:t xml:space="preserve"> –</w:t>
      </w:r>
      <w:r>
        <w:rPr>
          <w:sz w:val="26"/>
          <w:szCs w:val="26"/>
        </w:rPr>
        <w:tab/>
        <w:t>члены ученого совета:</w:t>
      </w:r>
    </w:p>
    <w:p w:rsidR="00B42D86" w:rsidRPr="00796C3A" w:rsidRDefault="00B42D86" w:rsidP="00B42D86">
      <w:pPr>
        <w:pStyle w:val="22"/>
        <w:spacing w:line="264" w:lineRule="auto"/>
        <w:ind w:left="2835" w:right="-30"/>
        <w:jc w:val="both"/>
        <w:rPr>
          <w:sz w:val="26"/>
          <w:szCs w:val="26"/>
        </w:rPr>
      </w:pPr>
      <w:proofErr w:type="spellStart"/>
      <w:r>
        <w:rPr>
          <w:sz w:val="26"/>
          <w:szCs w:val="26"/>
        </w:rPr>
        <w:t>И.В.Абанкина</w:t>
      </w:r>
      <w:proofErr w:type="spellEnd"/>
      <w:r>
        <w:rPr>
          <w:sz w:val="26"/>
          <w:szCs w:val="26"/>
        </w:rPr>
        <w:t xml:space="preserve">, </w:t>
      </w:r>
      <w:proofErr w:type="spellStart"/>
      <w:r>
        <w:rPr>
          <w:sz w:val="26"/>
          <w:szCs w:val="26"/>
        </w:rPr>
        <w:t>С.Б.Авдашева</w:t>
      </w:r>
      <w:proofErr w:type="spellEnd"/>
      <w:r>
        <w:rPr>
          <w:sz w:val="26"/>
          <w:szCs w:val="26"/>
        </w:rPr>
        <w:t xml:space="preserve">, </w:t>
      </w:r>
      <w:proofErr w:type="spellStart"/>
      <w:r>
        <w:rPr>
          <w:sz w:val="26"/>
          <w:szCs w:val="26"/>
        </w:rPr>
        <w:t>С</w:t>
      </w:r>
      <w:r w:rsidRPr="00796C3A">
        <w:rPr>
          <w:sz w:val="26"/>
          <w:szCs w:val="26"/>
        </w:rPr>
        <w:t>.</w:t>
      </w:r>
      <w:r>
        <w:rPr>
          <w:sz w:val="26"/>
          <w:szCs w:val="26"/>
        </w:rPr>
        <w:t>М</w:t>
      </w:r>
      <w:r w:rsidRPr="00796C3A">
        <w:rPr>
          <w:sz w:val="26"/>
          <w:szCs w:val="26"/>
        </w:rPr>
        <w:t>.</w:t>
      </w:r>
      <w:r>
        <w:rPr>
          <w:sz w:val="26"/>
          <w:szCs w:val="26"/>
        </w:rPr>
        <w:t>Авдошин</w:t>
      </w:r>
      <w:proofErr w:type="spellEnd"/>
      <w:r w:rsidRPr="00796C3A">
        <w:rPr>
          <w:sz w:val="26"/>
          <w:szCs w:val="26"/>
        </w:rPr>
        <w:t xml:space="preserve">, </w:t>
      </w:r>
      <w:proofErr w:type="spellStart"/>
      <w:r>
        <w:rPr>
          <w:sz w:val="26"/>
          <w:szCs w:val="26"/>
        </w:rPr>
        <w:t>В.С.Автономов</w:t>
      </w:r>
      <w:proofErr w:type="spellEnd"/>
      <w:r>
        <w:rPr>
          <w:sz w:val="26"/>
          <w:szCs w:val="26"/>
        </w:rPr>
        <w:t xml:space="preserve">, </w:t>
      </w:r>
      <w:proofErr w:type="spellStart"/>
      <w:r>
        <w:rPr>
          <w:sz w:val="26"/>
          <w:szCs w:val="26"/>
        </w:rPr>
        <w:t>Н.В.Акиндинова</w:t>
      </w:r>
      <w:proofErr w:type="spellEnd"/>
      <w:r>
        <w:rPr>
          <w:sz w:val="26"/>
          <w:szCs w:val="26"/>
        </w:rPr>
        <w:t xml:space="preserve">, </w:t>
      </w:r>
      <w:proofErr w:type="spellStart"/>
      <w:r>
        <w:rPr>
          <w:sz w:val="26"/>
          <w:szCs w:val="26"/>
        </w:rPr>
        <w:t>Ф.Т.Алескеров</w:t>
      </w:r>
      <w:proofErr w:type="spellEnd"/>
      <w:r>
        <w:rPr>
          <w:sz w:val="26"/>
          <w:szCs w:val="26"/>
        </w:rPr>
        <w:t xml:space="preserve">, </w:t>
      </w:r>
      <w:proofErr w:type="spellStart"/>
      <w:r>
        <w:rPr>
          <w:sz w:val="26"/>
          <w:szCs w:val="26"/>
        </w:rPr>
        <w:t>О.И.Ананьин</w:t>
      </w:r>
      <w:proofErr w:type="spellEnd"/>
      <w:r>
        <w:rPr>
          <w:sz w:val="26"/>
          <w:szCs w:val="26"/>
        </w:rPr>
        <w:t xml:space="preserve">, </w:t>
      </w:r>
      <w:proofErr w:type="spellStart"/>
      <w:r>
        <w:rPr>
          <w:sz w:val="26"/>
          <w:szCs w:val="26"/>
        </w:rPr>
        <w:t>Е.В.Анисимов</w:t>
      </w:r>
      <w:proofErr w:type="spellEnd"/>
      <w:r>
        <w:rPr>
          <w:sz w:val="26"/>
          <w:szCs w:val="26"/>
        </w:rPr>
        <w:t xml:space="preserve">, </w:t>
      </w:r>
      <w:proofErr w:type="spellStart"/>
      <w:r>
        <w:rPr>
          <w:sz w:val="26"/>
          <w:szCs w:val="26"/>
        </w:rPr>
        <w:t>В.М.Аньшин</w:t>
      </w:r>
      <w:proofErr w:type="spellEnd"/>
      <w:r>
        <w:rPr>
          <w:sz w:val="26"/>
          <w:szCs w:val="26"/>
        </w:rPr>
        <w:t xml:space="preserve">, </w:t>
      </w:r>
      <w:proofErr w:type="spellStart"/>
      <w:r>
        <w:rPr>
          <w:sz w:val="26"/>
          <w:szCs w:val="26"/>
        </w:rPr>
        <w:t>И.В.Аржанцев</w:t>
      </w:r>
      <w:proofErr w:type="spellEnd"/>
      <w:r>
        <w:rPr>
          <w:sz w:val="26"/>
          <w:szCs w:val="26"/>
        </w:rPr>
        <w:t xml:space="preserve">, </w:t>
      </w:r>
      <w:proofErr w:type="spellStart"/>
      <w:r>
        <w:rPr>
          <w:sz w:val="26"/>
          <w:szCs w:val="26"/>
        </w:rPr>
        <w:t>Е</w:t>
      </w:r>
      <w:r w:rsidRPr="00796C3A">
        <w:rPr>
          <w:sz w:val="26"/>
          <w:szCs w:val="26"/>
        </w:rPr>
        <w:t>.</w:t>
      </w:r>
      <w:r>
        <w:rPr>
          <w:sz w:val="26"/>
          <w:szCs w:val="26"/>
        </w:rPr>
        <w:t>К</w:t>
      </w:r>
      <w:r w:rsidRPr="00796C3A">
        <w:rPr>
          <w:sz w:val="26"/>
          <w:szCs w:val="26"/>
        </w:rPr>
        <w:t>.</w:t>
      </w:r>
      <w:r>
        <w:rPr>
          <w:sz w:val="26"/>
          <w:szCs w:val="26"/>
        </w:rPr>
        <w:t>Артемов</w:t>
      </w:r>
      <w:proofErr w:type="spellEnd"/>
      <w:r w:rsidRPr="00796C3A">
        <w:rPr>
          <w:sz w:val="26"/>
          <w:szCs w:val="26"/>
        </w:rPr>
        <w:t xml:space="preserve">, </w:t>
      </w:r>
      <w:proofErr w:type="spellStart"/>
      <w:r>
        <w:rPr>
          <w:sz w:val="26"/>
          <w:szCs w:val="26"/>
        </w:rPr>
        <w:t>Т.А.Барановская</w:t>
      </w:r>
      <w:proofErr w:type="spellEnd"/>
      <w:r>
        <w:rPr>
          <w:sz w:val="26"/>
          <w:szCs w:val="26"/>
        </w:rPr>
        <w:t xml:space="preserve">, В.В.Башев, </w:t>
      </w:r>
      <w:proofErr w:type="spellStart"/>
      <w:r>
        <w:rPr>
          <w:sz w:val="26"/>
          <w:szCs w:val="26"/>
        </w:rPr>
        <w:t>А.В.Белов</w:t>
      </w:r>
      <w:proofErr w:type="spellEnd"/>
      <w:r>
        <w:rPr>
          <w:sz w:val="26"/>
          <w:szCs w:val="26"/>
        </w:rPr>
        <w:t xml:space="preserve">. </w:t>
      </w:r>
      <w:proofErr w:type="spellStart"/>
      <w:proofErr w:type="gramStart"/>
      <w:r>
        <w:rPr>
          <w:sz w:val="26"/>
          <w:szCs w:val="26"/>
        </w:rPr>
        <w:t>Н.Ю.Беляева</w:t>
      </w:r>
      <w:proofErr w:type="spellEnd"/>
      <w:r>
        <w:rPr>
          <w:sz w:val="26"/>
          <w:szCs w:val="26"/>
        </w:rPr>
        <w:t xml:space="preserve">, </w:t>
      </w:r>
      <w:proofErr w:type="spellStart"/>
      <w:r>
        <w:rPr>
          <w:sz w:val="26"/>
          <w:szCs w:val="26"/>
        </w:rPr>
        <w:t>Н.А.Г.Быстрицкий</w:t>
      </w:r>
      <w:proofErr w:type="spellEnd"/>
      <w:r>
        <w:rPr>
          <w:sz w:val="26"/>
          <w:szCs w:val="26"/>
        </w:rPr>
        <w:t xml:space="preserve">, </w:t>
      </w:r>
      <w:proofErr w:type="spellStart"/>
      <w:r>
        <w:rPr>
          <w:sz w:val="26"/>
          <w:szCs w:val="26"/>
        </w:rPr>
        <w:t>А.Г.Вишневский</w:t>
      </w:r>
      <w:proofErr w:type="spellEnd"/>
      <w:r>
        <w:rPr>
          <w:sz w:val="26"/>
          <w:szCs w:val="26"/>
        </w:rPr>
        <w:t xml:space="preserve">, </w:t>
      </w:r>
      <w:proofErr w:type="spellStart"/>
      <w:r>
        <w:rPr>
          <w:sz w:val="26"/>
          <w:szCs w:val="26"/>
        </w:rPr>
        <w:t>Г.Е.Володина</w:t>
      </w:r>
      <w:proofErr w:type="spellEnd"/>
      <w:r>
        <w:rPr>
          <w:sz w:val="26"/>
          <w:szCs w:val="26"/>
        </w:rPr>
        <w:t xml:space="preserve">, </w:t>
      </w:r>
      <w:proofErr w:type="spellStart"/>
      <w:r>
        <w:rPr>
          <w:sz w:val="26"/>
          <w:szCs w:val="26"/>
        </w:rPr>
        <w:t>О.С.Воскобойников</w:t>
      </w:r>
      <w:proofErr w:type="spellEnd"/>
      <w:r>
        <w:rPr>
          <w:sz w:val="26"/>
          <w:szCs w:val="26"/>
        </w:rPr>
        <w:t xml:space="preserve">, </w:t>
      </w:r>
      <w:proofErr w:type="spellStart"/>
      <w:r>
        <w:rPr>
          <w:sz w:val="26"/>
          <w:szCs w:val="26"/>
        </w:rPr>
        <w:t>А</w:t>
      </w:r>
      <w:r w:rsidRPr="00796C3A">
        <w:rPr>
          <w:sz w:val="26"/>
          <w:szCs w:val="26"/>
        </w:rPr>
        <w:t>.</w:t>
      </w:r>
      <w:r>
        <w:rPr>
          <w:sz w:val="26"/>
          <w:szCs w:val="26"/>
        </w:rPr>
        <w:t>А</w:t>
      </w:r>
      <w:r w:rsidRPr="00796C3A">
        <w:rPr>
          <w:sz w:val="26"/>
          <w:szCs w:val="26"/>
        </w:rPr>
        <w:t>.</w:t>
      </w:r>
      <w:r>
        <w:rPr>
          <w:sz w:val="26"/>
          <w:szCs w:val="26"/>
        </w:rPr>
        <w:t>Высоковский</w:t>
      </w:r>
      <w:proofErr w:type="spellEnd"/>
      <w:r w:rsidRPr="00796C3A">
        <w:rPr>
          <w:sz w:val="26"/>
          <w:szCs w:val="26"/>
        </w:rPr>
        <w:t xml:space="preserve">, </w:t>
      </w:r>
      <w:proofErr w:type="spellStart"/>
      <w:r>
        <w:rPr>
          <w:sz w:val="26"/>
          <w:szCs w:val="26"/>
        </w:rPr>
        <w:t>В.Е.Гимпельсон</w:t>
      </w:r>
      <w:proofErr w:type="spellEnd"/>
      <w:r>
        <w:rPr>
          <w:sz w:val="26"/>
          <w:szCs w:val="26"/>
        </w:rPr>
        <w:t xml:space="preserve">, </w:t>
      </w:r>
      <w:proofErr w:type="spellStart"/>
      <w:r>
        <w:rPr>
          <w:sz w:val="26"/>
          <w:szCs w:val="26"/>
        </w:rPr>
        <w:t>Л</w:t>
      </w:r>
      <w:r w:rsidRPr="00796C3A">
        <w:rPr>
          <w:sz w:val="26"/>
          <w:szCs w:val="26"/>
        </w:rPr>
        <w:t>.</w:t>
      </w:r>
      <w:r>
        <w:rPr>
          <w:sz w:val="26"/>
          <w:szCs w:val="26"/>
        </w:rPr>
        <w:t>М</w:t>
      </w:r>
      <w:r w:rsidRPr="00796C3A">
        <w:rPr>
          <w:sz w:val="26"/>
          <w:szCs w:val="26"/>
        </w:rPr>
        <w:t>.</w:t>
      </w:r>
      <w:r>
        <w:rPr>
          <w:sz w:val="26"/>
          <w:szCs w:val="26"/>
        </w:rPr>
        <w:t>Гохберг</w:t>
      </w:r>
      <w:proofErr w:type="spellEnd"/>
      <w:r w:rsidRPr="00796C3A">
        <w:rPr>
          <w:sz w:val="26"/>
          <w:szCs w:val="26"/>
        </w:rPr>
        <w:t xml:space="preserve">, </w:t>
      </w:r>
      <w:proofErr w:type="spellStart"/>
      <w:r>
        <w:rPr>
          <w:sz w:val="26"/>
          <w:szCs w:val="26"/>
        </w:rPr>
        <w:t>Г.Ч.Гусейнов</w:t>
      </w:r>
      <w:proofErr w:type="spellEnd"/>
      <w:r>
        <w:rPr>
          <w:sz w:val="26"/>
          <w:szCs w:val="26"/>
        </w:rPr>
        <w:t xml:space="preserve">, </w:t>
      </w:r>
      <w:proofErr w:type="spellStart"/>
      <w:r>
        <w:rPr>
          <w:sz w:val="26"/>
          <w:szCs w:val="26"/>
        </w:rPr>
        <w:t>И.Ф.Девятко</w:t>
      </w:r>
      <w:proofErr w:type="spellEnd"/>
      <w:r>
        <w:rPr>
          <w:sz w:val="26"/>
          <w:szCs w:val="26"/>
        </w:rPr>
        <w:t xml:space="preserve">, </w:t>
      </w:r>
      <w:proofErr w:type="spellStart"/>
      <w:r>
        <w:rPr>
          <w:sz w:val="26"/>
          <w:szCs w:val="26"/>
        </w:rPr>
        <w:t>М.Б.Денисенко</w:t>
      </w:r>
      <w:proofErr w:type="spellEnd"/>
      <w:r>
        <w:rPr>
          <w:sz w:val="26"/>
          <w:szCs w:val="26"/>
        </w:rPr>
        <w:t xml:space="preserve">, </w:t>
      </w:r>
      <w:proofErr w:type="spellStart"/>
      <w:r>
        <w:rPr>
          <w:sz w:val="26"/>
          <w:szCs w:val="26"/>
        </w:rPr>
        <w:t>М.С.Добрякова</w:t>
      </w:r>
      <w:proofErr w:type="spellEnd"/>
      <w:r>
        <w:rPr>
          <w:sz w:val="26"/>
          <w:szCs w:val="26"/>
        </w:rPr>
        <w:t xml:space="preserve">, </w:t>
      </w:r>
      <w:proofErr w:type="spellStart"/>
      <w:r>
        <w:rPr>
          <w:sz w:val="26"/>
          <w:szCs w:val="26"/>
        </w:rPr>
        <w:t>И.А.Долматов</w:t>
      </w:r>
      <w:proofErr w:type="spellEnd"/>
      <w:r>
        <w:rPr>
          <w:sz w:val="26"/>
          <w:szCs w:val="26"/>
        </w:rPr>
        <w:t xml:space="preserve">, </w:t>
      </w:r>
      <w:proofErr w:type="spellStart"/>
      <w:r>
        <w:rPr>
          <w:sz w:val="26"/>
          <w:szCs w:val="26"/>
        </w:rPr>
        <w:t>В.В.Дыбская</w:t>
      </w:r>
      <w:proofErr w:type="spellEnd"/>
      <w:r>
        <w:rPr>
          <w:sz w:val="26"/>
          <w:szCs w:val="26"/>
        </w:rPr>
        <w:t xml:space="preserve">, </w:t>
      </w:r>
      <w:proofErr w:type="spellStart"/>
      <w:r>
        <w:rPr>
          <w:sz w:val="26"/>
          <w:szCs w:val="26"/>
        </w:rPr>
        <w:t>С.А.Ерофеев</w:t>
      </w:r>
      <w:proofErr w:type="spellEnd"/>
      <w:r>
        <w:rPr>
          <w:sz w:val="26"/>
          <w:szCs w:val="26"/>
        </w:rPr>
        <w:t xml:space="preserve">, </w:t>
      </w:r>
      <w:proofErr w:type="spellStart"/>
      <w:r>
        <w:rPr>
          <w:sz w:val="26"/>
          <w:szCs w:val="26"/>
        </w:rPr>
        <w:t>В.В.Дыбская</w:t>
      </w:r>
      <w:proofErr w:type="spellEnd"/>
      <w:r>
        <w:rPr>
          <w:sz w:val="26"/>
          <w:szCs w:val="26"/>
        </w:rPr>
        <w:t xml:space="preserve">, </w:t>
      </w:r>
      <w:proofErr w:type="spellStart"/>
      <w:r>
        <w:rPr>
          <w:sz w:val="26"/>
          <w:szCs w:val="26"/>
        </w:rPr>
        <w:t>С.А.Ерофеев</w:t>
      </w:r>
      <w:proofErr w:type="spellEnd"/>
      <w:r>
        <w:rPr>
          <w:sz w:val="26"/>
          <w:szCs w:val="26"/>
        </w:rPr>
        <w:t xml:space="preserve">, </w:t>
      </w:r>
      <w:proofErr w:type="spellStart"/>
      <w:r>
        <w:rPr>
          <w:sz w:val="26"/>
          <w:szCs w:val="26"/>
        </w:rPr>
        <w:t>Н.Ю.Ерпылева</w:t>
      </w:r>
      <w:proofErr w:type="spellEnd"/>
      <w:r>
        <w:rPr>
          <w:sz w:val="26"/>
          <w:szCs w:val="26"/>
        </w:rPr>
        <w:t xml:space="preserve">, </w:t>
      </w:r>
      <w:proofErr w:type="spellStart"/>
      <w:r>
        <w:rPr>
          <w:sz w:val="26"/>
          <w:szCs w:val="26"/>
        </w:rPr>
        <w:t>А.Б.Жулин</w:t>
      </w:r>
      <w:proofErr w:type="spellEnd"/>
      <w:r>
        <w:rPr>
          <w:sz w:val="26"/>
          <w:szCs w:val="26"/>
        </w:rPr>
        <w:t xml:space="preserve">, </w:t>
      </w:r>
      <w:proofErr w:type="spellStart"/>
      <w:r>
        <w:rPr>
          <w:sz w:val="26"/>
          <w:szCs w:val="26"/>
        </w:rPr>
        <w:t>О.О.</w:t>
      </w:r>
      <w:proofErr w:type="gramEnd"/>
      <w:r>
        <w:rPr>
          <w:sz w:val="26"/>
          <w:szCs w:val="26"/>
        </w:rPr>
        <w:t>Замков</w:t>
      </w:r>
      <w:proofErr w:type="spellEnd"/>
      <w:r>
        <w:rPr>
          <w:sz w:val="26"/>
          <w:szCs w:val="26"/>
        </w:rPr>
        <w:t xml:space="preserve">, </w:t>
      </w:r>
      <w:proofErr w:type="spellStart"/>
      <w:r>
        <w:rPr>
          <w:sz w:val="26"/>
          <w:szCs w:val="26"/>
        </w:rPr>
        <w:t>О</w:t>
      </w:r>
      <w:r w:rsidRPr="00796C3A">
        <w:rPr>
          <w:sz w:val="26"/>
          <w:szCs w:val="26"/>
        </w:rPr>
        <w:t>.</w:t>
      </w:r>
      <w:r>
        <w:rPr>
          <w:sz w:val="26"/>
          <w:szCs w:val="26"/>
        </w:rPr>
        <w:t>А</w:t>
      </w:r>
      <w:r w:rsidRPr="00796C3A">
        <w:rPr>
          <w:sz w:val="26"/>
          <w:szCs w:val="26"/>
        </w:rPr>
        <w:t>.</w:t>
      </w:r>
      <w:r>
        <w:rPr>
          <w:sz w:val="26"/>
          <w:szCs w:val="26"/>
        </w:rPr>
        <w:t>Замулин</w:t>
      </w:r>
      <w:proofErr w:type="spellEnd"/>
      <w:r w:rsidRPr="00796C3A">
        <w:rPr>
          <w:sz w:val="26"/>
          <w:szCs w:val="26"/>
        </w:rPr>
        <w:t xml:space="preserve">, </w:t>
      </w:r>
      <w:proofErr w:type="spellStart"/>
      <w:r>
        <w:rPr>
          <w:sz w:val="26"/>
          <w:szCs w:val="26"/>
        </w:rPr>
        <w:t>А.А.Збрицкий</w:t>
      </w:r>
      <w:proofErr w:type="spellEnd"/>
      <w:r>
        <w:rPr>
          <w:sz w:val="26"/>
          <w:szCs w:val="26"/>
        </w:rPr>
        <w:t xml:space="preserve">, </w:t>
      </w:r>
      <w:proofErr w:type="spellStart"/>
      <w:r>
        <w:rPr>
          <w:sz w:val="26"/>
          <w:szCs w:val="26"/>
        </w:rPr>
        <w:t>В.Г.Зусман</w:t>
      </w:r>
      <w:proofErr w:type="spellEnd"/>
      <w:r>
        <w:rPr>
          <w:sz w:val="26"/>
          <w:szCs w:val="26"/>
        </w:rPr>
        <w:t xml:space="preserve">, </w:t>
      </w:r>
      <w:proofErr w:type="spellStart"/>
      <w:r>
        <w:rPr>
          <w:sz w:val="26"/>
          <w:szCs w:val="26"/>
        </w:rPr>
        <w:t>И.В.Ивашковская</w:t>
      </w:r>
      <w:proofErr w:type="spellEnd"/>
      <w:r>
        <w:rPr>
          <w:sz w:val="26"/>
          <w:szCs w:val="26"/>
        </w:rPr>
        <w:t xml:space="preserve">, </w:t>
      </w:r>
      <w:proofErr w:type="spellStart"/>
      <w:r>
        <w:rPr>
          <w:sz w:val="26"/>
          <w:szCs w:val="26"/>
        </w:rPr>
        <w:t>М.В.Ильин</w:t>
      </w:r>
      <w:proofErr w:type="spellEnd"/>
      <w:r>
        <w:rPr>
          <w:sz w:val="26"/>
          <w:szCs w:val="26"/>
        </w:rPr>
        <w:t xml:space="preserve">, </w:t>
      </w:r>
      <w:proofErr w:type="spellStart"/>
      <w:r>
        <w:rPr>
          <w:sz w:val="26"/>
          <w:szCs w:val="26"/>
        </w:rPr>
        <w:t>М.Ю.Каган</w:t>
      </w:r>
      <w:proofErr w:type="spellEnd"/>
      <w:r>
        <w:rPr>
          <w:sz w:val="26"/>
          <w:szCs w:val="26"/>
        </w:rPr>
        <w:t xml:space="preserve">, </w:t>
      </w:r>
      <w:proofErr w:type="spellStart"/>
      <w:r>
        <w:rPr>
          <w:sz w:val="26"/>
          <w:szCs w:val="26"/>
        </w:rPr>
        <w:t>А</w:t>
      </w:r>
      <w:r w:rsidRPr="00796C3A">
        <w:rPr>
          <w:sz w:val="26"/>
          <w:szCs w:val="26"/>
        </w:rPr>
        <w:t>.</w:t>
      </w:r>
      <w:r>
        <w:rPr>
          <w:sz w:val="26"/>
          <w:szCs w:val="26"/>
        </w:rPr>
        <w:t>Б</w:t>
      </w:r>
      <w:r w:rsidRPr="00796C3A">
        <w:rPr>
          <w:sz w:val="26"/>
          <w:szCs w:val="26"/>
        </w:rPr>
        <w:t>.</w:t>
      </w:r>
      <w:r>
        <w:rPr>
          <w:sz w:val="26"/>
          <w:szCs w:val="26"/>
        </w:rPr>
        <w:t>Каменский</w:t>
      </w:r>
      <w:proofErr w:type="spellEnd"/>
      <w:r w:rsidRPr="00796C3A">
        <w:rPr>
          <w:sz w:val="26"/>
          <w:szCs w:val="26"/>
        </w:rPr>
        <w:t xml:space="preserve">, </w:t>
      </w:r>
      <w:r>
        <w:rPr>
          <w:sz w:val="26"/>
          <w:szCs w:val="26"/>
        </w:rPr>
        <w:t xml:space="preserve">Г.Г.Канторович, </w:t>
      </w:r>
      <w:proofErr w:type="spellStart"/>
      <w:r>
        <w:rPr>
          <w:sz w:val="26"/>
          <w:szCs w:val="26"/>
        </w:rPr>
        <w:t>И.Г.Карелина</w:t>
      </w:r>
      <w:proofErr w:type="spellEnd"/>
      <w:r>
        <w:rPr>
          <w:sz w:val="26"/>
          <w:szCs w:val="26"/>
        </w:rPr>
        <w:t xml:space="preserve">, </w:t>
      </w:r>
      <w:proofErr w:type="spellStart"/>
      <w:r>
        <w:rPr>
          <w:sz w:val="26"/>
          <w:szCs w:val="26"/>
        </w:rPr>
        <w:t>А.В.Клименко</w:t>
      </w:r>
      <w:proofErr w:type="spellEnd"/>
      <w:r>
        <w:rPr>
          <w:sz w:val="26"/>
          <w:szCs w:val="26"/>
        </w:rPr>
        <w:t xml:space="preserve">, </w:t>
      </w:r>
      <w:proofErr w:type="spellStart"/>
      <w:r>
        <w:rPr>
          <w:sz w:val="26"/>
          <w:szCs w:val="26"/>
        </w:rPr>
        <w:t>И.Г.Ковалев</w:t>
      </w:r>
      <w:proofErr w:type="spellEnd"/>
      <w:r w:rsidRPr="00796C3A">
        <w:rPr>
          <w:sz w:val="26"/>
          <w:szCs w:val="26"/>
        </w:rPr>
        <w:t xml:space="preserve">, </w:t>
      </w:r>
      <w:r>
        <w:rPr>
          <w:sz w:val="26"/>
          <w:szCs w:val="26"/>
        </w:rPr>
        <w:t xml:space="preserve">Е.А.Коваль, </w:t>
      </w:r>
      <w:proofErr w:type="spellStart"/>
      <w:r>
        <w:rPr>
          <w:sz w:val="26"/>
          <w:szCs w:val="26"/>
        </w:rPr>
        <w:t>А.А.Кожанов</w:t>
      </w:r>
      <w:proofErr w:type="spellEnd"/>
      <w:r>
        <w:rPr>
          <w:sz w:val="26"/>
          <w:szCs w:val="26"/>
        </w:rPr>
        <w:t xml:space="preserve">, </w:t>
      </w:r>
      <w:proofErr w:type="spellStart"/>
      <w:r>
        <w:rPr>
          <w:sz w:val="26"/>
          <w:szCs w:val="26"/>
        </w:rPr>
        <w:t>М.Г.Колосницына</w:t>
      </w:r>
      <w:proofErr w:type="spellEnd"/>
      <w:r>
        <w:rPr>
          <w:sz w:val="26"/>
          <w:szCs w:val="26"/>
        </w:rPr>
        <w:t xml:space="preserve">, </w:t>
      </w:r>
      <w:proofErr w:type="spellStart"/>
      <w:r>
        <w:rPr>
          <w:sz w:val="26"/>
          <w:szCs w:val="26"/>
        </w:rPr>
        <w:t>А.В.Коровко</w:t>
      </w:r>
      <w:proofErr w:type="spellEnd"/>
      <w:r w:rsidRPr="00796C3A">
        <w:rPr>
          <w:sz w:val="26"/>
          <w:szCs w:val="26"/>
        </w:rPr>
        <w:t xml:space="preserve">, </w:t>
      </w:r>
      <w:proofErr w:type="spellStart"/>
      <w:r>
        <w:rPr>
          <w:sz w:val="26"/>
          <w:szCs w:val="26"/>
        </w:rPr>
        <w:t>М</w:t>
      </w:r>
      <w:r w:rsidRPr="00796C3A">
        <w:rPr>
          <w:sz w:val="26"/>
          <w:szCs w:val="26"/>
        </w:rPr>
        <w:t>.</w:t>
      </w:r>
      <w:r>
        <w:rPr>
          <w:sz w:val="26"/>
          <w:szCs w:val="26"/>
        </w:rPr>
        <w:t>А</w:t>
      </w:r>
      <w:r w:rsidRPr="00796C3A">
        <w:rPr>
          <w:sz w:val="26"/>
          <w:szCs w:val="26"/>
        </w:rPr>
        <w:t>.</w:t>
      </w:r>
      <w:r>
        <w:rPr>
          <w:sz w:val="26"/>
          <w:szCs w:val="26"/>
        </w:rPr>
        <w:t>Краснов</w:t>
      </w:r>
      <w:proofErr w:type="spellEnd"/>
      <w:r w:rsidRPr="00796C3A">
        <w:rPr>
          <w:sz w:val="26"/>
          <w:szCs w:val="26"/>
        </w:rPr>
        <w:t xml:space="preserve">, </w:t>
      </w:r>
      <w:proofErr w:type="spellStart"/>
      <w:proofErr w:type="gramStart"/>
      <w:r>
        <w:rPr>
          <w:sz w:val="26"/>
          <w:szCs w:val="26"/>
        </w:rPr>
        <w:t>Д.Л.Кузнецов</w:t>
      </w:r>
      <w:proofErr w:type="spellEnd"/>
      <w:r>
        <w:rPr>
          <w:sz w:val="26"/>
          <w:szCs w:val="26"/>
        </w:rPr>
        <w:t xml:space="preserve">, </w:t>
      </w:r>
      <w:proofErr w:type="spellStart"/>
      <w:r>
        <w:rPr>
          <w:sz w:val="26"/>
          <w:szCs w:val="26"/>
        </w:rPr>
        <w:t>С</w:t>
      </w:r>
      <w:r w:rsidRPr="00796C3A">
        <w:rPr>
          <w:sz w:val="26"/>
          <w:szCs w:val="26"/>
        </w:rPr>
        <w:t>.</w:t>
      </w:r>
      <w:r>
        <w:rPr>
          <w:sz w:val="26"/>
          <w:szCs w:val="26"/>
        </w:rPr>
        <w:t>О</w:t>
      </w:r>
      <w:r w:rsidRPr="00796C3A">
        <w:rPr>
          <w:sz w:val="26"/>
          <w:szCs w:val="26"/>
        </w:rPr>
        <w:t>.</w:t>
      </w:r>
      <w:r>
        <w:rPr>
          <w:sz w:val="26"/>
          <w:szCs w:val="26"/>
        </w:rPr>
        <w:t>Кузнецов</w:t>
      </w:r>
      <w:proofErr w:type="spellEnd"/>
      <w:r w:rsidRPr="00796C3A">
        <w:rPr>
          <w:sz w:val="26"/>
          <w:szCs w:val="26"/>
        </w:rPr>
        <w:t xml:space="preserve">, </w:t>
      </w:r>
      <w:proofErr w:type="spellStart"/>
      <w:r>
        <w:rPr>
          <w:sz w:val="26"/>
          <w:szCs w:val="26"/>
        </w:rPr>
        <w:t>В.А.Куренной</w:t>
      </w:r>
      <w:proofErr w:type="spellEnd"/>
      <w:r>
        <w:rPr>
          <w:sz w:val="26"/>
          <w:szCs w:val="26"/>
        </w:rPr>
        <w:t xml:space="preserve">, </w:t>
      </w:r>
      <w:proofErr w:type="spellStart"/>
      <w:r>
        <w:rPr>
          <w:sz w:val="26"/>
          <w:szCs w:val="26"/>
        </w:rPr>
        <w:t>С</w:t>
      </w:r>
      <w:r w:rsidRPr="00796C3A">
        <w:rPr>
          <w:sz w:val="26"/>
          <w:szCs w:val="26"/>
        </w:rPr>
        <w:t>.</w:t>
      </w:r>
      <w:r>
        <w:rPr>
          <w:sz w:val="26"/>
          <w:szCs w:val="26"/>
        </w:rPr>
        <w:t>К</w:t>
      </w:r>
      <w:r w:rsidRPr="00796C3A">
        <w:rPr>
          <w:sz w:val="26"/>
          <w:szCs w:val="26"/>
        </w:rPr>
        <w:t>.</w:t>
      </w:r>
      <w:r>
        <w:rPr>
          <w:sz w:val="26"/>
          <w:szCs w:val="26"/>
        </w:rPr>
        <w:t>Ландо</w:t>
      </w:r>
      <w:proofErr w:type="spellEnd"/>
      <w:r w:rsidRPr="00796C3A">
        <w:rPr>
          <w:sz w:val="26"/>
          <w:szCs w:val="26"/>
        </w:rPr>
        <w:t xml:space="preserve">, </w:t>
      </w:r>
      <w:proofErr w:type="spellStart"/>
      <w:r>
        <w:rPr>
          <w:sz w:val="26"/>
          <w:szCs w:val="26"/>
        </w:rPr>
        <w:t>М.И.Левин</w:t>
      </w:r>
      <w:proofErr w:type="spellEnd"/>
      <w:r>
        <w:rPr>
          <w:sz w:val="26"/>
          <w:szCs w:val="26"/>
        </w:rPr>
        <w:t xml:space="preserve">, </w:t>
      </w:r>
      <w:proofErr w:type="spellStart"/>
      <w:proofErr w:type="gramEnd"/>
      <w:r>
        <w:rPr>
          <w:sz w:val="26"/>
          <w:szCs w:val="26"/>
        </w:rPr>
        <w:t>Ю.П.Лежнина</w:t>
      </w:r>
      <w:proofErr w:type="spellEnd"/>
      <w:r>
        <w:rPr>
          <w:sz w:val="26"/>
          <w:szCs w:val="26"/>
        </w:rPr>
        <w:t xml:space="preserve">, </w:t>
      </w:r>
      <w:proofErr w:type="spellStart"/>
      <w:r>
        <w:rPr>
          <w:sz w:val="26"/>
          <w:szCs w:val="26"/>
        </w:rPr>
        <w:t>Д.А.Леонтьев</w:t>
      </w:r>
      <w:proofErr w:type="spellEnd"/>
      <w:r>
        <w:rPr>
          <w:sz w:val="26"/>
          <w:szCs w:val="26"/>
        </w:rPr>
        <w:t xml:space="preserve">, </w:t>
      </w:r>
      <w:proofErr w:type="spellStart"/>
      <w:r>
        <w:rPr>
          <w:sz w:val="26"/>
          <w:szCs w:val="26"/>
        </w:rPr>
        <w:t>М.А.Лытаева</w:t>
      </w:r>
      <w:proofErr w:type="spellEnd"/>
      <w:r>
        <w:rPr>
          <w:sz w:val="26"/>
          <w:szCs w:val="26"/>
        </w:rPr>
        <w:t xml:space="preserve">, </w:t>
      </w:r>
      <w:proofErr w:type="spellStart"/>
      <w:r>
        <w:rPr>
          <w:sz w:val="26"/>
          <w:szCs w:val="26"/>
        </w:rPr>
        <w:t>Л.Л.Любимов</w:t>
      </w:r>
      <w:proofErr w:type="spellEnd"/>
      <w:r>
        <w:rPr>
          <w:sz w:val="26"/>
          <w:szCs w:val="26"/>
        </w:rPr>
        <w:t xml:space="preserve">, </w:t>
      </w:r>
      <w:proofErr w:type="spellStart"/>
      <w:r>
        <w:rPr>
          <w:sz w:val="26"/>
          <w:szCs w:val="26"/>
        </w:rPr>
        <w:t>А</w:t>
      </w:r>
      <w:r w:rsidRPr="00796C3A">
        <w:rPr>
          <w:sz w:val="26"/>
          <w:szCs w:val="26"/>
        </w:rPr>
        <w:t>.</w:t>
      </w:r>
      <w:r>
        <w:rPr>
          <w:sz w:val="26"/>
          <w:szCs w:val="26"/>
        </w:rPr>
        <w:t>А</w:t>
      </w:r>
      <w:r w:rsidRPr="00796C3A">
        <w:rPr>
          <w:sz w:val="26"/>
          <w:szCs w:val="26"/>
        </w:rPr>
        <w:t>.</w:t>
      </w:r>
      <w:r>
        <w:rPr>
          <w:sz w:val="26"/>
          <w:szCs w:val="26"/>
        </w:rPr>
        <w:t>Макаров</w:t>
      </w:r>
      <w:proofErr w:type="spellEnd"/>
      <w:r w:rsidRPr="00796C3A">
        <w:rPr>
          <w:sz w:val="26"/>
          <w:szCs w:val="26"/>
        </w:rPr>
        <w:t xml:space="preserve">, </w:t>
      </w:r>
      <w:proofErr w:type="spellStart"/>
      <w:r>
        <w:rPr>
          <w:sz w:val="26"/>
          <w:szCs w:val="26"/>
        </w:rPr>
        <w:t>Н.Ю.Максимова</w:t>
      </w:r>
      <w:proofErr w:type="spellEnd"/>
      <w:r>
        <w:rPr>
          <w:sz w:val="26"/>
          <w:szCs w:val="26"/>
        </w:rPr>
        <w:t xml:space="preserve">, </w:t>
      </w:r>
      <w:proofErr w:type="spellStart"/>
      <w:r>
        <w:rPr>
          <w:sz w:val="26"/>
          <w:szCs w:val="26"/>
        </w:rPr>
        <w:t>С</w:t>
      </w:r>
      <w:r w:rsidRPr="00796C3A">
        <w:rPr>
          <w:sz w:val="26"/>
          <w:szCs w:val="26"/>
        </w:rPr>
        <w:t>.</w:t>
      </w:r>
      <w:r>
        <w:rPr>
          <w:sz w:val="26"/>
          <w:szCs w:val="26"/>
        </w:rPr>
        <w:t>В</w:t>
      </w:r>
      <w:r w:rsidRPr="00796C3A">
        <w:rPr>
          <w:sz w:val="26"/>
          <w:szCs w:val="26"/>
        </w:rPr>
        <w:t>.</w:t>
      </w:r>
      <w:r>
        <w:rPr>
          <w:sz w:val="26"/>
          <w:szCs w:val="26"/>
        </w:rPr>
        <w:t>Мальцева</w:t>
      </w:r>
      <w:proofErr w:type="spellEnd"/>
      <w:r w:rsidRPr="00796C3A">
        <w:rPr>
          <w:sz w:val="26"/>
          <w:szCs w:val="26"/>
        </w:rPr>
        <w:t xml:space="preserve">, </w:t>
      </w:r>
      <w:proofErr w:type="spellStart"/>
      <w:r>
        <w:rPr>
          <w:sz w:val="26"/>
          <w:szCs w:val="26"/>
        </w:rPr>
        <w:t>А</w:t>
      </w:r>
      <w:r w:rsidRPr="00796C3A">
        <w:rPr>
          <w:sz w:val="26"/>
          <w:szCs w:val="26"/>
        </w:rPr>
        <w:t>.</w:t>
      </w:r>
      <w:r>
        <w:rPr>
          <w:sz w:val="26"/>
          <w:szCs w:val="26"/>
        </w:rPr>
        <w:t>Ю</w:t>
      </w:r>
      <w:r w:rsidRPr="00796C3A">
        <w:rPr>
          <w:sz w:val="26"/>
          <w:szCs w:val="26"/>
        </w:rPr>
        <w:t>.</w:t>
      </w:r>
      <w:r>
        <w:rPr>
          <w:sz w:val="26"/>
          <w:szCs w:val="26"/>
        </w:rPr>
        <w:t>Мельвиль</w:t>
      </w:r>
      <w:proofErr w:type="spellEnd"/>
      <w:r w:rsidRPr="00796C3A">
        <w:rPr>
          <w:sz w:val="26"/>
          <w:szCs w:val="26"/>
        </w:rPr>
        <w:t xml:space="preserve">, </w:t>
      </w:r>
      <w:proofErr w:type="spellStart"/>
      <w:r>
        <w:rPr>
          <w:sz w:val="26"/>
          <w:szCs w:val="26"/>
        </w:rPr>
        <w:t>И.В.Мерсиянова</w:t>
      </w:r>
      <w:proofErr w:type="spellEnd"/>
      <w:r>
        <w:rPr>
          <w:sz w:val="26"/>
          <w:szCs w:val="26"/>
        </w:rPr>
        <w:t xml:space="preserve">, </w:t>
      </w:r>
      <w:proofErr w:type="spellStart"/>
      <w:r>
        <w:rPr>
          <w:sz w:val="26"/>
          <w:szCs w:val="26"/>
        </w:rPr>
        <w:t>В.С.Мхитарян</w:t>
      </w:r>
      <w:proofErr w:type="spellEnd"/>
      <w:r>
        <w:rPr>
          <w:sz w:val="26"/>
          <w:szCs w:val="26"/>
        </w:rPr>
        <w:t>, А</w:t>
      </w:r>
      <w:r w:rsidRPr="00796C3A">
        <w:rPr>
          <w:sz w:val="26"/>
          <w:szCs w:val="26"/>
        </w:rPr>
        <w:t>.</w:t>
      </w:r>
      <w:r>
        <w:rPr>
          <w:sz w:val="26"/>
          <w:szCs w:val="26"/>
        </w:rPr>
        <w:t>В</w:t>
      </w:r>
      <w:r w:rsidRPr="00796C3A">
        <w:rPr>
          <w:sz w:val="26"/>
          <w:szCs w:val="26"/>
        </w:rPr>
        <w:t>.</w:t>
      </w:r>
      <w:r>
        <w:rPr>
          <w:sz w:val="26"/>
          <w:szCs w:val="26"/>
        </w:rPr>
        <w:t>Новосельцев</w:t>
      </w:r>
      <w:r w:rsidRPr="00796C3A">
        <w:rPr>
          <w:sz w:val="26"/>
          <w:szCs w:val="26"/>
        </w:rPr>
        <w:t xml:space="preserve">, </w:t>
      </w:r>
      <w:proofErr w:type="spellStart"/>
      <w:r>
        <w:rPr>
          <w:sz w:val="26"/>
          <w:szCs w:val="26"/>
        </w:rPr>
        <w:t>О.М.Олейник</w:t>
      </w:r>
      <w:proofErr w:type="spellEnd"/>
      <w:r w:rsidRPr="00796C3A">
        <w:rPr>
          <w:sz w:val="26"/>
          <w:szCs w:val="26"/>
        </w:rPr>
        <w:t xml:space="preserve">, </w:t>
      </w:r>
      <w:proofErr w:type="spellStart"/>
      <w:r>
        <w:rPr>
          <w:sz w:val="26"/>
          <w:szCs w:val="26"/>
        </w:rPr>
        <w:t>С.Э.Пекарский</w:t>
      </w:r>
      <w:proofErr w:type="spellEnd"/>
      <w:r>
        <w:rPr>
          <w:sz w:val="26"/>
          <w:szCs w:val="26"/>
        </w:rPr>
        <w:t xml:space="preserve">, </w:t>
      </w:r>
      <w:proofErr w:type="spellStart"/>
      <w:r>
        <w:rPr>
          <w:sz w:val="26"/>
          <w:szCs w:val="26"/>
        </w:rPr>
        <w:t>Е</w:t>
      </w:r>
      <w:r w:rsidRPr="00796C3A">
        <w:rPr>
          <w:sz w:val="26"/>
          <w:szCs w:val="26"/>
        </w:rPr>
        <w:t>.</w:t>
      </w:r>
      <w:r>
        <w:rPr>
          <w:sz w:val="26"/>
          <w:szCs w:val="26"/>
        </w:rPr>
        <w:t>Н</w:t>
      </w:r>
      <w:r w:rsidRPr="00796C3A">
        <w:rPr>
          <w:sz w:val="26"/>
          <w:szCs w:val="26"/>
        </w:rPr>
        <w:t>.</w:t>
      </w:r>
      <w:r>
        <w:rPr>
          <w:sz w:val="26"/>
          <w:szCs w:val="26"/>
        </w:rPr>
        <w:t>Пенская</w:t>
      </w:r>
      <w:proofErr w:type="spellEnd"/>
      <w:r w:rsidRPr="00796C3A">
        <w:rPr>
          <w:sz w:val="26"/>
          <w:szCs w:val="26"/>
        </w:rPr>
        <w:t xml:space="preserve">, </w:t>
      </w:r>
      <w:proofErr w:type="spellStart"/>
      <w:r>
        <w:rPr>
          <w:sz w:val="26"/>
          <w:szCs w:val="26"/>
        </w:rPr>
        <w:t>З.М.Погосова</w:t>
      </w:r>
      <w:proofErr w:type="spellEnd"/>
      <w:r>
        <w:rPr>
          <w:sz w:val="26"/>
          <w:szCs w:val="26"/>
        </w:rPr>
        <w:t xml:space="preserve">, </w:t>
      </w:r>
      <w:proofErr w:type="spellStart"/>
      <w:r>
        <w:rPr>
          <w:sz w:val="26"/>
          <w:szCs w:val="26"/>
        </w:rPr>
        <w:t>А.Н.Поддьяков</w:t>
      </w:r>
      <w:proofErr w:type="spellEnd"/>
      <w:r>
        <w:rPr>
          <w:sz w:val="26"/>
          <w:szCs w:val="26"/>
        </w:rPr>
        <w:t xml:space="preserve">. </w:t>
      </w:r>
      <w:proofErr w:type="spellStart"/>
      <w:r>
        <w:rPr>
          <w:sz w:val="26"/>
          <w:szCs w:val="26"/>
        </w:rPr>
        <w:t>А.Н.Пономаренко</w:t>
      </w:r>
      <w:proofErr w:type="spellEnd"/>
      <w:r>
        <w:rPr>
          <w:sz w:val="26"/>
          <w:szCs w:val="26"/>
        </w:rPr>
        <w:t xml:space="preserve">. </w:t>
      </w:r>
      <w:proofErr w:type="spellStart"/>
      <w:proofErr w:type="gramStart"/>
      <w:r>
        <w:rPr>
          <w:sz w:val="26"/>
          <w:szCs w:val="26"/>
        </w:rPr>
        <w:t>В.Н.Порус</w:t>
      </w:r>
      <w:proofErr w:type="spellEnd"/>
      <w:r>
        <w:rPr>
          <w:sz w:val="26"/>
          <w:szCs w:val="26"/>
        </w:rPr>
        <w:t>, В</w:t>
      </w:r>
      <w:r w:rsidRPr="00796C3A">
        <w:rPr>
          <w:sz w:val="26"/>
          <w:szCs w:val="26"/>
        </w:rPr>
        <w:t>.</w:t>
      </w:r>
      <w:r>
        <w:rPr>
          <w:sz w:val="26"/>
          <w:szCs w:val="26"/>
        </w:rPr>
        <w:t>В</w:t>
      </w:r>
      <w:r w:rsidRPr="00796C3A">
        <w:rPr>
          <w:sz w:val="26"/>
          <w:szCs w:val="26"/>
        </w:rPr>
        <w:t>.</w:t>
      </w:r>
      <w:r>
        <w:rPr>
          <w:sz w:val="26"/>
          <w:szCs w:val="26"/>
        </w:rPr>
        <w:t>Радаев</w:t>
      </w:r>
      <w:r w:rsidRPr="00796C3A">
        <w:rPr>
          <w:sz w:val="26"/>
          <w:szCs w:val="26"/>
        </w:rPr>
        <w:t xml:space="preserve">, </w:t>
      </w:r>
      <w:proofErr w:type="spellStart"/>
      <w:r>
        <w:rPr>
          <w:sz w:val="26"/>
          <w:szCs w:val="26"/>
        </w:rPr>
        <w:t>Е.В.Рахилина</w:t>
      </w:r>
      <w:proofErr w:type="spellEnd"/>
      <w:r>
        <w:rPr>
          <w:sz w:val="26"/>
          <w:szCs w:val="26"/>
        </w:rPr>
        <w:t xml:space="preserve">, </w:t>
      </w:r>
      <w:proofErr w:type="spellStart"/>
      <w:r>
        <w:rPr>
          <w:sz w:val="26"/>
          <w:szCs w:val="26"/>
        </w:rPr>
        <w:t>С</w:t>
      </w:r>
      <w:r w:rsidRPr="00796C3A">
        <w:rPr>
          <w:sz w:val="26"/>
          <w:szCs w:val="26"/>
        </w:rPr>
        <w:t>.</w:t>
      </w:r>
      <w:r>
        <w:rPr>
          <w:sz w:val="26"/>
          <w:szCs w:val="26"/>
        </w:rPr>
        <w:t>Ю</w:t>
      </w:r>
      <w:r w:rsidRPr="00796C3A">
        <w:rPr>
          <w:sz w:val="26"/>
          <w:szCs w:val="26"/>
        </w:rPr>
        <w:t>.</w:t>
      </w:r>
      <w:r>
        <w:rPr>
          <w:sz w:val="26"/>
          <w:szCs w:val="26"/>
        </w:rPr>
        <w:t>Рощин</w:t>
      </w:r>
      <w:proofErr w:type="spellEnd"/>
      <w:r w:rsidRPr="00796C3A">
        <w:rPr>
          <w:sz w:val="26"/>
          <w:szCs w:val="26"/>
        </w:rPr>
        <w:t xml:space="preserve">, </w:t>
      </w:r>
      <w:proofErr w:type="spellStart"/>
      <w:r>
        <w:rPr>
          <w:sz w:val="26"/>
          <w:szCs w:val="26"/>
        </w:rPr>
        <w:t>Б.Л.Рудник</w:t>
      </w:r>
      <w:proofErr w:type="spellEnd"/>
      <w:r>
        <w:rPr>
          <w:sz w:val="26"/>
          <w:szCs w:val="26"/>
        </w:rPr>
        <w:t xml:space="preserve">, </w:t>
      </w:r>
      <w:proofErr w:type="spellStart"/>
      <w:r>
        <w:rPr>
          <w:sz w:val="26"/>
          <w:szCs w:val="26"/>
        </w:rPr>
        <w:t>А.М.Руткевич</w:t>
      </w:r>
      <w:proofErr w:type="spellEnd"/>
      <w:r>
        <w:rPr>
          <w:sz w:val="26"/>
          <w:szCs w:val="26"/>
        </w:rPr>
        <w:t xml:space="preserve">, </w:t>
      </w:r>
      <w:proofErr w:type="spellStart"/>
      <w:r>
        <w:rPr>
          <w:sz w:val="26"/>
          <w:szCs w:val="26"/>
        </w:rPr>
        <w:t>И.М.Савельева</w:t>
      </w:r>
      <w:proofErr w:type="spellEnd"/>
      <w:r>
        <w:rPr>
          <w:sz w:val="26"/>
          <w:szCs w:val="26"/>
        </w:rPr>
        <w:t xml:space="preserve">, </w:t>
      </w:r>
      <w:proofErr w:type="spellStart"/>
      <w:r>
        <w:rPr>
          <w:sz w:val="26"/>
          <w:szCs w:val="26"/>
        </w:rPr>
        <w:t>Е.Н.Салыгин</w:t>
      </w:r>
      <w:proofErr w:type="spellEnd"/>
      <w:r>
        <w:rPr>
          <w:sz w:val="26"/>
          <w:szCs w:val="26"/>
        </w:rPr>
        <w:t xml:space="preserve">, </w:t>
      </w:r>
      <w:proofErr w:type="spellStart"/>
      <w:r>
        <w:rPr>
          <w:sz w:val="26"/>
          <w:szCs w:val="26"/>
        </w:rPr>
        <w:t>В.А.Самойленко</w:t>
      </w:r>
      <w:proofErr w:type="spellEnd"/>
      <w:r>
        <w:rPr>
          <w:sz w:val="26"/>
          <w:szCs w:val="26"/>
        </w:rPr>
        <w:t xml:space="preserve">, </w:t>
      </w:r>
      <w:proofErr w:type="spellStart"/>
      <w:r>
        <w:rPr>
          <w:sz w:val="26"/>
          <w:szCs w:val="26"/>
        </w:rPr>
        <w:t>В.И.Сергеев</w:t>
      </w:r>
      <w:proofErr w:type="spellEnd"/>
      <w:r w:rsidRPr="00796C3A">
        <w:rPr>
          <w:sz w:val="26"/>
          <w:szCs w:val="26"/>
        </w:rPr>
        <w:t xml:space="preserve">, </w:t>
      </w:r>
      <w:proofErr w:type="spellStart"/>
      <w:r>
        <w:rPr>
          <w:sz w:val="26"/>
          <w:szCs w:val="26"/>
        </w:rPr>
        <w:t>С.Ф.Серегина</w:t>
      </w:r>
      <w:proofErr w:type="spellEnd"/>
      <w:r>
        <w:rPr>
          <w:sz w:val="26"/>
          <w:szCs w:val="26"/>
        </w:rPr>
        <w:t xml:space="preserve">, </w:t>
      </w:r>
      <w:proofErr w:type="spellStart"/>
      <w:r>
        <w:rPr>
          <w:sz w:val="26"/>
          <w:szCs w:val="26"/>
        </w:rPr>
        <w:t>А.М.Сидоркин</w:t>
      </w:r>
      <w:proofErr w:type="spellEnd"/>
      <w:r>
        <w:rPr>
          <w:sz w:val="26"/>
          <w:szCs w:val="26"/>
        </w:rPr>
        <w:t xml:space="preserve">, </w:t>
      </w:r>
      <w:proofErr w:type="spellStart"/>
      <w:r>
        <w:rPr>
          <w:sz w:val="26"/>
          <w:szCs w:val="26"/>
        </w:rPr>
        <w:t>А.В.Соколов</w:t>
      </w:r>
      <w:proofErr w:type="spellEnd"/>
      <w:r>
        <w:rPr>
          <w:sz w:val="26"/>
          <w:szCs w:val="26"/>
        </w:rPr>
        <w:t xml:space="preserve">, </w:t>
      </w:r>
      <w:proofErr w:type="spellStart"/>
      <w:r>
        <w:rPr>
          <w:sz w:val="26"/>
          <w:szCs w:val="26"/>
        </w:rPr>
        <w:t>В.А.Старых</w:t>
      </w:r>
      <w:proofErr w:type="spellEnd"/>
      <w:r>
        <w:rPr>
          <w:sz w:val="26"/>
          <w:szCs w:val="26"/>
        </w:rPr>
        <w:t xml:space="preserve">, </w:t>
      </w:r>
      <w:proofErr w:type="spellStart"/>
      <w:r>
        <w:rPr>
          <w:sz w:val="26"/>
          <w:szCs w:val="26"/>
        </w:rPr>
        <w:t>В.А.Тиморин</w:t>
      </w:r>
      <w:proofErr w:type="spellEnd"/>
      <w:r>
        <w:rPr>
          <w:sz w:val="26"/>
          <w:szCs w:val="26"/>
        </w:rPr>
        <w:t xml:space="preserve">, </w:t>
      </w:r>
      <w:proofErr w:type="spellStart"/>
      <w:r>
        <w:rPr>
          <w:sz w:val="26"/>
          <w:szCs w:val="26"/>
        </w:rPr>
        <w:t>И.С.Уточкин</w:t>
      </w:r>
      <w:proofErr w:type="spellEnd"/>
      <w:r>
        <w:rPr>
          <w:sz w:val="26"/>
          <w:szCs w:val="26"/>
        </w:rPr>
        <w:t xml:space="preserve">, </w:t>
      </w:r>
      <w:proofErr w:type="spellStart"/>
      <w:r>
        <w:rPr>
          <w:sz w:val="26"/>
          <w:szCs w:val="26"/>
        </w:rPr>
        <w:t>Н.Б.Филинов</w:t>
      </w:r>
      <w:proofErr w:type="spellEnd"/>
      <w:r>
        <w:rPr>
          <w:sz w:val="26"/>
          <w:szCs w:val="26"/>
        </w:rPr>
        <w:t xml:space="preserve">-Чернышев, </w:t>
      </w:r>
      <w:proofErr w:type="spellStart"/>
      <w:r>
        <w:rPr>
          <w:sz w:val="26"/>
          <w:szCs w:val="26"/>
        </w:rPr>
        <w:t>А.А.Фридман</w:t>
      </w:r>
      <w:proofErr w:type="spellEnd"/>
      <w:r>
        <w:rPr>
          <w:sz w:val="26"/>
          <w:szCs w:val="26"/>
        </w:rPr>
        <w:t xml:space="preserve">, </w:t>
      </w:r>
      <w:proofErr w:type="spellStart"/>
      <w:r>
        <w:rPr>
          <w:sz w:val="26"/>
          <w:szCs w:val="26"/>
        </w:rPr>
        <w:t>А.М.Ходачек</w:t>
      </w:r>
      <w:proofErr w:type="spellEnd"/>
      <w:r>
        <w:rPr>
          <w:sz w:val="26"/>
          <w:szCs w:val="26"/>
        </w:rPr>
        <w:t xml:space="preserve">, </w:t>
      </w:r>
      <w:proofErr w:type="spellStart"/>
      <w:r>
        <w:rPr>
          <w:sz w:val="26"/>
          <w:szCs w:val="26"/>
        </w:rPr>
        <w:t>А.Ю.Чепуренко</w:t>
      </w:r>
      <w:proofErr w:type="spellEnd"/>
      <w:r>
        <w:rPr>
          <w:sz w:val="26"/>
          <w:szCs w:val="26"/>
        </w:rPr>
        <w:t xml:space="preserve">, </w:t>
      </w:r>
      <w:proofErr w:type="spellStart"/>
      <w:r>
        <w:rPr>
          <w:sz w:val="26"/>
          <w:szCs w:val="26"/>
        </w:rPr>
        <w:t>В.Д.</w:t>
      </w:r>
      <w:proofErr w:type="gramEnd"/>
      <w:r>
        <w:rPr>
          <w:sz w:val="26"/>
          <w:szCs w:val="26"/>
        </w:rPr>
        <w:t>Шадриков</w:t>
      </w:r>
      <w:proofErr w:type="spellEnd"/>
      <w:r>
        <w:rPr>
          <w:sz w:val="26"/>
          <w:szCs w:val="26"/>
        </w:rPr>
        <w:t xml:space="preserve">, </w:t>
      </w:r>
      <w:proofErr w:type="spellStart"/>
      <w:r>
        <w:rPr>
          <w:sz w:val="26"/>
          <w:szCs w:val="26"/>
        </w:rPr>
        <w:t>Р.М.Энтов</w:t>
      </w:r>
      <w:proofErr w:type="spellEnd"/>
      <w:r>
        <w:rPr>
          <w:sz w:val="26"/>
          <w:szCs w:val="26"/>
        </w:rPr>
        <w:t xml:space="preserve">, </w:t>
      </w:r>
      <w:proofErr w:type="spellStart"/>
      <w:r>
        <w:rPr>
          <w:sz w:val="26"/>
          <w:szCs w:val="26"/>
        </w:rPr>
        <w:t>А</w:t>
      </w:r>
      <w:r w:rsidRPr="00796C3A">
        <w:rPr>
          <w:sz w:val="26"/>
          <w:szCs w:val="26"/>
        </w:rPr>
        <w:t>.</w:t>
      </w:r>
      <w:r>
        <w:rPr>
          <w:sz w:val="26"/>
          <w:szCs w:val="26"/>
        </w:rPr>
        <w:t>Г</w:t>
      </w:r>
      <w:r w:rsidRPr="00796C3A">
        <w:rPr>
          <w:sz w:val="26"/>
          <w:szCs w:val="26"/>
        </w:rPr>
        <w:t>.</w:t>
      </w:r>
      <w:r>
        <w:rPr>
          <w:sz w:val="26"/>
          <w:szCs w:val="26"/>
        </w:rPr>
        <w:t>Эфендиев</w:t>
      </w:r>
      <w:proofErr w:type="spellEnd"/>
      <w:r w:rsidRPr="00796C3A">
        <w:rPr>
          <w:sz w:val="26"/>
          <w:szCs w:val="26"/>
        </w:rPr>
        <w:t xml:space="preserve">, </w:t>
      </w:r>
      <w:proofErr w:type="spellStart"/>
      <w:r>
        <w:rPr>
          <w:sz w:val="26"/>
          <w:szCs w:val="26"/>
        </w:rPr>
        <w:t>Е.М.Юдина</w:t>
      </w:r>
      <w:proofErr w:type="spellEnd"/>
      <w:r>
        <w:rPr>
          <w:sz w:val="26"/>
          <w:szCs w:val="26"/>
        </w:rPr>
        <w:t>, М</w:t>
      </w:r>
      <w:r w:rsidRPr="00796C3A">
        <w:rPr>
          <w:sz w:val="26"/>
          <w:szCs w:val="26"/>
        </w:rPr>
        <w:t>.</w:t>
      </w:r>
      <w:r>
        <w:rPr>
          <w:sz w:val="26"/>
          <w:szCs w:val="26"/>
        </w:rPr>
        <w:t>М</w:t>
      </w:r>
      <w:r w:rsidRPr="00796C3A">
        <w:rPr>
          <w:sz w:val="26"/>
          <w:szCs w:val="26"/>
        </w:rPr>
        <w:t>.</w:t>
      </w:r>
      <w:r>
        <w:rPr>
          <w:sz w:val="26"/>
          <w:szCs w:val="26"/>
        </w:rPr>
        <w:t xml:space="preserve">Юдкевич, </w:t>
      </w:r>
      <w:proofErr w:type="spellStart"/>
      <w:r>
        <w:rPr>
          <w:sz w:val="26"/>
          <w:szCs w:val="26"/>
        </w:rPr>
        <w:t>Л.И.Якобсон</w:t>
      </w:r>
      <w:proofErr w:type="spellEnd"/>
      <w:r>
        <w:rPr>
          <w:sz w:val="26"/>
          <w:szCs w:val="26"/>
        </w:rPr>
        <w:t xml:space="preserve">, </w:t>
      </w:r>
      <w:proofErr w:type="spellStart"/>
      <w:r>
        <w:rPr>
          <w:sz w:val="26"/>
          <w:szCs w:val="26"/>
        </w:rPr>
        <w:t>А.А.Яковлев</w:t>
      </w:r>
      <w:proofErr w:type="spellEnd"/>
      <w:r>
        <w:rPr>
          <w:sz w:val="26"/>
          <w:szCs w:val="26"/>
        </w:rPr>
        <w:t xml:space="preserve">, </w:t>
      </w:r>
      <w:proofErr w:type="spellStart"/>
      <w:r>
        <w:rPr>
          <w:sz w:val="26"/>
          <w:szCs w:val="26"/>
        </w:rPr>
        <w:t>С.М.Яковлев</w:t>
      </w:r>
      <w:proofErr w:type="spellEnd"/>
      <w:r>
        <w:rPr>
          <w:sz w:val="26"/>
          <w:szCs w:val="26"/>
        </w:rPr>
        <w:t xml:space="preserve">, </w:t>
      </w:r>
      <w:proofErr w:type="spellStart"/>
      <w:r>
        <w:rPr>
          <w:sz w:val="26"/>
          <w:szCs w:val="26"/>
        </w:rPr>
        <w:t>Е.Г.Ясин</w:t>
      </w:r>
      <w:proofErr w:type="spellEnd"/>
    </w:p>
    <w:p w:rsidR="00B42D86" w:rsidRDefault="00B42D86" w:rsidP="00B42D86">
      <w:pPr>
        <w:pStyle w:val="22"/>
        <w:tabs>
          <w:tab w:val="left" w:pos="3240"/>
        </w:tabs>
        <w:spacing w:line="264" w:lineRule="auto"/>
        <w:ind w:right="-285"/>
        <w:rPr>
          <w:b/>
          <w:bCs/>
          <w:sz w:val="26"/>
          <w:szCs w:val="26"/>
        </w:rPr>
      </w:pPr>
    </w:p>
    <w:p w:rsidR="00B42D86" w:rsidRDefault="00B42D86" w:rsidP="00B42D86">
      <w:pPr>
        <w:pStyle w:val="22"/>
        <w:tabs>
          <w:tab w:val="left" w:pos="3240"/>
        </w:tabs>
        <w:spacing w:line="264" w:lineRule="auto"/>
        <w:ind w:right="-285"/>
        <w:rPr>
          <w:sz w:val="26"/>
          <w:szCs w:val="26"/>
        </w:rPr>
      </w:pPr>
      <w:proofErr w:type="gramStart"/>
      <w:r>
        <w:rPr>
          <w:b/>
          <w:bCs/>
          <w:sz w:val="26"/>
          <w:szCs w:val="26"/>
        </w:rPr>
        <w:t>Приглашенные</w:t>
      </w:r>
      <w:proofErr w:type="gramEnd"/>
      <w:r>
        <w:rPr>
          <w:b/>
          <w:bCs/>
          <w:sz w:val="26"/>
          <w:szCs w:val="26"/>
        </w:rPr>
        <w:t xml:space="preserve"> </w:t>
      </w:r>
      <w:r>
        <w:rPr>
          <w:sz w:val="26"/>
          <w:szCs w:val="26"/>
        </w:rPr>
        <w:t xml:space="preserve">             –</w:t>
      </w:r>
      <w:r>
        <w:rPr>
          <w:sz w:val="26"/>
          <w:szCs w:val="26"/>
        </w:rPr>
        <w:tab/>
        <w:t>список прилагается (</w:t>
      </w:r>
      <w:r>
        <w:rPr>
          <w:i/>
          <w:sz w:val="26"/>
          <w:szCs w:val="26"/>
        </w:rPr>
        <w:t>Приложение 1</w:t>
      </w:r>
      <w:r>
        <w:rPr>
          <w:sz w:val="26"/>
          <w:szCs w:val="26"/>
        </w:rPr>
        <w:t>)</w:t>
      </w:r>
    </w:p>
    <w:p w:rsidR="00B42D86" w:rsidRDefault="00B42D86" w:rsidP="00B42D86">
      <w:pPr>
        <w:pStyle w:val="22"/>
        <w:ind w:right="-285"/>
        <w:outlineLvl w:val="0"/>
        <w:rPr>
          <w:b/>
          <w:bCs/>
          <w:sz w:val="26"/>
          <w:szCs w:val="26"/>
        </w:rPr>
      </w:pPr>
    </w:p>
    <w:p w:rsidR="00B42D86" w:rsidRPr="00BF031D" w:rsidRDefault="00B42D86" w:rsidP="00B42D86">
      <w:pPr>
        <w:pStyle w:val="22"/>
        <w:ind w:right="-285"/>
        <w:outlineLvl w:val="0"/>
        <w:rPr>
          <w:b/>
          <w:bCs/>
          <w:sz w:val="26"/>
          <w:szCs w:val="26"/>
        </w:rPr>
      </w:pPr>
      <w:r>
        <w:rPr>
          <w:b/>
          <w:bCs/>
          <w:sz w:val="26"/>
          <w:szCs w:val="26"/>
        </w:rPr>
        <w:lastRenderedPageBreak/>
        <w:t>Повестка дня:</w:t>
      </w:r>
    </w:p>
    <w:p w:rsidR="00B42D86" w:rsidRPr="0085464C" w:rsidRDefault="00B42D86" w:rsidP="00B42D86">
      <w:pPr>
        <w:pStyle w:val="41"/>
        <w:numPr>
          <w:ilvl w:val="0"/>
          <w:numId w:val="4"/>
        </w:numPr>
        <w:spacing w:after="0" w:line="240" w:lineRule="auto"/>
        <w:contextualSpacing/>
        <w:jc w:val="both"/>
        <w:rPr>
          <w:rFonts w:ascii="Times New Roman" w:hAnsi="Times New Roman"/>
          <w:sz w:val="26"/>
          <w:szCs w:val="26"/>
        </w:rPr>
      </w:pPr>
      <w:r w:rsidRPr="00A16CC6">
        <w:rPr>
          <w:rFonts w:ascii="Times New Roman" w:hAnsi="Times New Roman"/>
          <w:sz w:val="26"/>
          <w:szCs w:val="26"/>
        </w:rPr>
        <w:t>Об увековеч</w:t>
      </w:r>
      <w:r>
        <w:rPr>
          <w:rFonts w:ascii="Times New Roman" w:hAnsi="Times New Roman"/>
          <w:sz w:val="26"/>
          <w:szCs w:val="26"/>
        </w:rPr>
        <w:t>е</w:t>
      </w:r>
      <w:r w:rsidRPr="0085464C">
        <w:rPr>
          <w:rFonts w:ascii="Times New Roman" w:hAnsi="Times New Roman"/>
          <w:sz w:val="26"/>
          <w:szCs w:val="26"/>
        </w:rPr>
        <w:t>нии памяти ординарного профессора ВШЭ Ершова Э.Б.</w:t>
      </w:r>
    </w:p>
    <w:p w:rsidR="00B42D86" w:rsidRDefault="00B42D86" w:rsidP="00B42D86">
      <w:pPr>
        <w:pStyle w:val="41"/>
        <w:numPr>
          <w:ilvl w:val="0"/>
          <w:numId w:val="4"/>
        </w:numPr>
        <w:spacing w:after="0" w:line="240" w:lineRule="auto"/>
        <w:contextualSpacing/>
        <w:jc w:val="both"/>
        <w:rPr>
          <w:rFonts w:ascii="Times New Roman" w:hAnsi="Times New Roman"/>
          <w:sz w:val="26"/>
          <w:szCs w:val="26"/>
        </w:rPr>
      </w:pPr>
      <w:r w:rsidRPr="00A16CC6">
        <w:rPr>
          <w:rFonts w:ascii="Times New Roman" w:hAnsi="Times New Roman"/>
          <w:sz w:val="26"/>
          <w:szCs w:val="26"/>
        </w:rPr>
        <w:t xml:space="preserve">О присвоении </w:t>
      </w:r>
      <w:r w:rsidR="003D4117">
        <w:rPr>
          <w:rFonts w:ascii="Times New Roman" w:hAnsi="Times New Roman"/>
          <w:sz w:val="26"/>
          <w:szCs w:val="26"/>
        </w:rPr>
        <w:t>почетного звания (</w:t>
      </w:r>
      <w:r w:rsidRPr="00A16CC6">
        <w:rPr>
          <w:rFonts w:ascii="Times New Roman" w:hAnsi="Times New Roman"/>
          <w:sz w:val="26"/>
          <w:szCs w:val="26"/>
        </w:rPr>
        <w:t>статуса</w:t>
      </w:r>
      <w:r w:rsidR="003D4117">
        <w:rPr>
          <w:rFonts w:ascii="Times New Roman" w:hAnsi="Times New Roman"/>
          <w:sz w:val="26"/>
          <w:szCs w:val="26"/>
        </w:rPr>
        <w:t>)</w:t>
      </w:r>
      <w:r w:rsidRPr="00A16CC6">
        <w:rPr>
          <w:rFonts w:ascii="Times New Roman" w:hAnsi="Times New Roman"/>
          <w:sz w:val="26"/>
          <w:szCs w:val="26"/>
        </w:rPr>
        <w:t xml:space="preserve"> ординарного профессора</w:t>
      </w:r>
    </w:p>
    <w:p w:rsidR="00B42D86" w:rsidRPr="00AE37D0" w:rsidRDefault="00B42D86" w:rsidP="00B42D86">
      <w:pPr>
        <w:pStyle w:val="41"/>
        <w:numPr>
          <w:ilvl w:val="0"/>
          <w:numId w:val="4"/>
        </w:numPr>
        <w:spacing w:after="0" w:line="240" w:lineRule="auto"/>
        <w:contextualSpacing/>
        <w:jc w:val="both"/>
        <w:rPr>
          <w:rFonts w:ascii="Times New Roman" w:hAnsi="Times New Roman"/>
          <w:sz w:val="26"/>
          <w:szCs w:val="26"/>
        </w:rPr>
      </w:pPr>
      <w:r>
        <w:rPr>
          <w:rFonts w:ascii="Times New Roman" w:hAnsi="Times New Roman"/>
          <w:sz w:val="26"/>
          <w:szCs w:val="26"/>
        </w:rPr>
        <w:t>О</w:t>
      </w:r>
      <w:r w:rsidRPr="00AE37D0">
        <w:rPr>
          <w:rFonts w:ascii="Times New Roman" w:hAnsi="Times New Roman"/>
          <w:sz w:val="26"/>
          <w:szCs w:val="26"/>
        </w:rPr>
        <w:t xml:space="preserve"> представлении к награждению</w:t>
      </w:r>
    </w:p>
    <w:p w:rsidR="00B42D86" w:rsidRPr="00E325A1" w:rsidRDefault="00B42D86" w:rsidP="00B42D86">
      <w:pPr>
        <w:pStyle w:val="41"/>
        <w:numPr>
          <w:ilvl w:val="0"/>
          <w:numId w:val="4"/>
        </w:numPr>
        <w:spacing w:after="0" w:line="240" w:lineRule="auto"/>
        <w:contextualSpacing/>
        <w:jc w:val="both"/>
        <w:rPr>
          <w:rFonts w:ascii="Times New Roman" w:hAnsi="Times New Roman"/>
          <w:sz w:val="26"/>
          <w:szCs w:val="26"/>
        </w:rPr>
      </w:pPr>
      <w:proofErr w:type="gramStart"/>
      <w:r w:rsidRPr="00E325A1">
        <w:rPr>
          <w:rFonts w:ascii="Times New Roman" w:hAnsi="Times New Roman"/>
          <w:sz w:val="26"/>
          <w:szCs w:val="26"/>
        </w:rPr>
        <w:t>Об утверждении Правил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образовательным программам высшего образования – программам бакалавриата, программам специалитета в 2015 году</w:t>
      </w:r>
      <w:proofErr w:type="gramEnd"/>
    </w:p>
    <w:p w:rsidR="00B42D86" w:rsidRPr="00A16CC6" w:rsidRDefault="00B42D86" w:rsidP="00B42D86">
      <w:pPr>
        <w:pStyle w:val="41"/>
        <w:numPr>
          <w:ilvl w:val="0"/>
          <w:numId w:val="4"/>
        </w:numPr>
        <w:spacing w:after="0" w:line="240" w:lineRule="auto"/>
        <w:contextualSpacing/>
        <w:jc w:val="both"/>
        <w:rPr>
          <w:rStyle w:val="apple-style-span"/>
          <w:rFonts w:ascii="Times New Roman" w:hAnsi="Times New Roman"/>
          <w:sz w:val="26"/>
          <w:szCs w:val="26"/>
        </w:rPr>
      </w:pPr>
      <w:r w:rsidRPr="00A16CC6">
        <w:rPr>
          <w:rStyle w:val="apple-style-span"/>
          <w:rFonts w:ascii="Times New Roman" w:hAnsi="Times New Roman"/>
          <w:sz w:val="26"/>
          <w:szCs w:val="26"/>
        </w:rPr>
        <w:t xml:space="preserve">Об утверждении Регламента проведения предварительной работы по рассмотрению конкурсных документов претендентов на избрание на должности </w:t>
      </w:r>
      <w:r>
        <w:rPr>
          <w:rStyle w:val="apple-style-span"/>
          <w:rFonts w:ascii="Times New Roman" w:hAnsi="Times New Roman"/>
          <w:sz w:val="26"/>
          <w:szCs w:val="26"/>
        </w:rPr>
        <w:t xml:space="preserve">профессорско-преподавательского состава </w:t>
      </w:r>
      <w:r w:rsidRPr="00A16CC6">
        <w:rPr>
          <w:rStyle w:val="apple-style-span"/>
          <w:rFonts w:ascii="Times New Roman" w:hAnsi="Times New Roman"/>
          <w:sz w:val="26"/>
          <w:szCs w:val="26"/>
        </w:rPr>
        <w:t>в структурные подразделения Н</w:t>
      </w:r>
      <w:r>
        <w:rPr>
          <w:rStyle w:val="apple-style-span"/>
          <w:rFonts w:ascii="Times New Roman" w:hAnsi="Times New Roman"/>
          <w:sz w:val="26"/>
          <w:szCs w:val="26"/>
        </w:rPr>
        <w:t xml:space="preserve">ационального исследовательского университета «Высшая школа экономики» </w:t>
      </w:r>
      <w:r w:rsidRPr="00A16CC6">
        <w:rPr>
          <w:rStyle w:val="apple-style-span"/>
          <w:rFonts w:ascii="Times New Roman" w:hAnsi="Times New Roman"/>
          <w:sz w:val="26"/>
          <w:szCs w:val="26"/>
        </w:rPr>
        <w:t>на 2 полугодие 2014 года и январь - февраль 2015 года</w:t>
      </w:r>
    </w:p>
    <w:p w:rsidR="00B42D86" w:rsidRPr="00A16CC6" w:rsidRDefault="00B42D86" w:rsidP="00B42D86">
      <w:pPr>
        <w:pStyle w:val="41"/>
        <w:numPr>
          <w:ilvl w:val="0"/>
          <w:numId w:val="4"/>
        </w:numPr>
        <w:spacing w:after="0" w:line="240" w:lineRule="auto"/>
        <w:contextualSpacing/>
        <w:jc w:val="both"/>
        <w:rPr>
          <w:rFonts w:ascii="Times New Roman" w:hAnsi="Times New Roman"/>
          <w:sz w:val="26"/>
          <w:szCs w:val="26"/>
        </w:rPr>
      </w:pPr>
      <w:r w:rsidRPr="00A16CC6">
        <w:rPr>
          <w:rFonts w:ascii="Times New Roman" w:hAnsi="Times New Roman"/>
          <w:sz w:val="26"/>
          <w:szCs w:val="26"/>
        </w:rPr>
        <w:t>Об утверждении Порядка пр</w:t>
      </w:r>
      <w:r>
        <w:rPr>
          <w:rFonts w:ascii="Times New Roman" w:hAnsi="Times New Roman"/>
          <w:sz w:val="26"/>
          <w:szCs w:val="26"/>
        </w:rPr>
        <w:t xml:space="preserve">едоставления работникам </w:t>
      </w:r>
      <w:r w:rsidRPr="00A16CC6">
        <w:rPr>
          <w:rStyle w:val="apple-style-span"/>
          <w:rFonts w:ascii="Times New Roman" w:hAnsi="Times New Roman"/>
          <w:sz w:val="26"/>
          <w:szCs w:val="26"/>
        </w:rPr>
        <w:t>Н</w:t>
      </w:r>
      <w:r>
        <w:rPr>
          <w:rStyle w:val="apple-style-span"/>
          <w:rFonts w:ascii="Times New Roman" w:hAnsi="Times New Roman"/>
          <w:sz w:val="26"/>
          <w:szCs w:val="26"/>
        </w:rPr>
        <w:t>ационального исследовательского университета «Высшая школа экономики»</w:t>
      </w:r>
      <w:r>
        <w:rPr>
          <w:rFonts w:ascii="Times New Roman" w:hAnsi="Times New Roman"/>
          <w:sz w:val="26"/>
          <w:szCs w:val="26"/>
        </w:rPr>
        <w:t xml:space="preserve"> </w:t>
      </w:r>
      <w:r w:rsidRPr="00A16CC6">
        <w:rPr>
          <w:rFonts w:ascii="Times New Roman" w:hAnsi="Times New Roman"/>
          <w:sz w:val="26"/>
          <w:szCs w:val="26"/>
        </w:rPr>
        <w:t xml:space="preserve">медицинских услуг в рамках договора </w:t>
      </w:r>
      <w:r>
        <w:rPr>
          <w:rFonts w:ascii="Times New Roman" w:hAnsi="Times New Roman"/>
          <w:sz w:val="26"/>
          <w:szCs w:val="26"/>
        </w:rPr>
        <w:t>добровольного медицинского страхования</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«О представлении к награждению»</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«О предоставлении творческого отпуска»</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 xml:space="preserve">О результатах электронного голосования по вопросу «Об утверждении новой редакции Положения о группе высокого профессионального потенциала (кадровом резерве) в </w:t>
      </w:r>
      <w:r w:rsidRPr="00A16CC6">
        <w:rPr>
          <w:rStyle w:val="apple-style-span"/>
          <w:rFonts w:ascii="Times New Roman" w:hAnsi="Times New Roman"/>
          <w:sz w:val="26"/>
          <w:szCs w:val="26"/>
        </w:rPr>
        <w:t>Н</w:t>
      </w:r>
      <w:r>
        <w:rPr>
          <w:rStyle w:val="apple-style-span"/>
          <w:rFonts w:ascii="Times New Roman" w:hAnsi="Times New Roman"/>
          <w:sz w:val="26"/>
          <w:szCs w:val="26"/>
        </w:rPr>
        <w:t>ациональном исследовательском университете «Высшая школа экономики»</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«О внесении изменений в тематический план научно-исследовательских работ (фундаментальных научных исследований и прикладных научных исследований), предусмотренных государственным заданием НИУ ВШЭ на 2014 год»</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proofErr w:type="gramStart"/>
      <w:r w:rsidRPr="00A16CC6">
        <w:rPr>
          <w:rFonts w:ascii="Times New Roman" w:hAnsi="Times New Roman"/>
          <w:sz w:val="26"/>
          <w:szCs w:val="26"/>
        </w:rPr>
        <w:t>О результатах электронного голосования по вопросу «</w:t>
      </w:r>
      <w:r w:rsidRPr="00A16CC6">
        <w:rPr>
          <w:rStyle w:val="apple-style-span"/>
          <w:rFonts w:ascii="Times New Roman" w:hAnsi="Times New Roman"/>
          <w:sz w:val="26"/>
          <w:szCs w:val="26"/>
        </w:rPr>
        <w:t>О</w:t>
      </w:r>
      <w:r w:rsidRPr="00A16CC6">
        <w:rPr>
          <w:rFonts w:ascii="Times New Roman" w:hAnsi="Times New Roman"/>
          <w:sz w:val="26"/>
          <w:szCs w:val="26"/>
        </w:rPr>
        <w:t xml:space="preserve"> распределении </w:t>
      </w:r>
      <w:r>
        <w:rPr>
          <w:rFonts w:ascii="Times New Roman" w:hAnsi="Times New Roman"/>
          <w:sz w:val="26"/>
          <w:szCs w:val="26"/>
        </w:rPr>
        <w:t>контрольных цифр приема</w:t>
      </w:r>
      <w:r w:rsidRPr="00A16CC6">
        <w:rPr>
          <w:rFonts w:ascii="Times New Roman" w:hAnsi="Times New Roman"/>
          <w:sz w:val="26"/>
          <w:szCs w:val="26"/>
        </w:rPr>
        <w:t xml:space="preserve"> для поступающих на образовательные программы бакалавриата, специалитета НИУ ВШЭ в 2015 году»</w:t>
      </w:r>
      <w:proofErr w:type="gramEnd"/>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 xml:space="preserve">О результатах электронного голосования по вопросу «О внесении дополнения в Правила приема в </w:t>
      </w:r>
      <w:r w:rsidRPr="00E325A1">
        <w:rPr>
          <w:rFonts w:ascii="Times New Roman" w:hAnsi="Times New Roman"/>
          <w:sz w:val="26"/>
          <w:szCs w:val="26"/>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Pr="00A16CC6">
        <w:rPr>
          <w:rFonts w:ascii="Times New Roman" w:hAnsi="Times New Roman"/>
          <w:sz w:val="26"/>
          <w:szCs w:val="26"/>
        </w:rPr>
        <w:t xml:space="preserve"> для обучения на подготовительном отделении магистратуры в 2014/2015 учебном году»</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w:t>
      </w:r>
      <w:r w:rsidRPr="00A16CC6">
        <w:rPr>
          <w:rStyle w:val="apple-style-span"/>
          <w:rFonts w:ascii="Times New Roman" w:hAnsi="Times New Roman"/>
          <w:sz w:val="26"/>
          <w:szCs w:val="26"/>
        </w:rPr>
        <w:t>О создании в структуре НИУ ВШЭ – Пермь департамента экономики и финансов, департамента менеджмента и департамента иностранных языков»</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w:t>
      </w:r>
      <w:r w:rsidRPr="00A16CC6">
        <w:rPr>
          <w:rStyle w:val="apple-style-span"/>
          <w:rFonts w:ascii="Times New Roman" w:hAnsi="Times New Roman"/>
          <w:sz w:val="26"/>
          <w:szCs w:val="26"/>
        </w:rPr>
        <w:t>О создании кафедры торговой политики в структуре Института торговой политики НИУ ВШЭ»</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«О создании средства массовой информации - журнала «Торговая политика» и его редакции»</w:t>
      </w:r>
    </w:p>
    <w:p w:rsidR="00B42D86" w:rsidRPr="001F453B" w:rsidRDefault="00B42D86" w:rsidP="00B42D86">
      <w:pPr>
        <w:pStyle w:val="41"/>
        <w:numPr>
          <w:ilvl w:val="0"/>
          <w:numId w:val="4"/>
        </w:numPr>
        <w:spacing w:after="0" w:line="240" w:lineRule="auto"/>
        <w:jc w:val="both"/>
        <w:rPr>
          <w:rFonts w:ascii="Times New Roman" w:hAnsi="Times New Roman"/>
          <w:sz w:val="26"/>
          <w:szCs w:val="26"/>
        </w:rPr>
      </w:pPr>
      <w:r w:rsidRPr="001F453B">
        <w:rPr>
          <w:rFonts w:ascii="Times New Roman" w:hAnsi="Times New Roman"/>
          <w:sz w:val="26"/>
          <w:szCs w:val="26"/>
        </w:rPr>
        <w:lastRenderedPageBreak/>
        <w:t xml:space="preserve">О результатах электронного голосования по вопросу </w:t>
      </w:r>
      <w:r w:rsidRPr="001F453B">
        <w:rPr>
          <w:rFonts w:ascii="Times New Roman" w:hAnsi="Times New Roman"/>
          <w:iCs/>
          <w:sz w:val="26"/>
          <w:szCs w:val="26"/>
        </w:rPr>
        <w:t xml:space="preserve">«Об открытии </w:t>
      </w:r>
      <w:proofErr w:type="gramStart"/>
      <w:r w:rsidRPr="001F453B">
        <w:rPr>
          <w:rFonts w:ascii="Times New Roman" w:hAnsi="Times New Roman"/>
          <w:iCs/>
          <w:sz w:val="26"/>
          <w:szCs w:val="26"/>
        </w:rPr>
        <w:t>образовательной</w:t>
      </w:r>
      <w:proofErr w:type="gramEnd"/>
      <w:r w:rsidRPr="001F453B">
        <w:rPr>
          <w:rFonts w:ascii="Times New Roman" w:hAnsi="Times New Roman"/>
          <w:iCs/>
          <w:sz w:val="26"/>
          <w:szCs w:val="26"/>
        </w:rPr>
        <w:t>  программы «Иностранные языки и межкультурная коммуникация» по направлению 45.03.02 «Лингвистика» Департамента иностранных языков НИУ ВШЭ»</w:t>
      </w:r>
    </w:p>
    <w:p w:rsidR="00B42D86" w:rsidRPr="001F453B" w:rsidRDefault="00B42D86" w:rsidP="00B42D86">
      <w:pPr>
        <w:pStyle w:val="41"/>
        <w:numPr>
          <w:ilvl w:val="0"/>
          <w:numId w:val="4"/>
        </w:numPr>
        <w:spacing w:after="0" w:line="240" w:lineRule="auto"/>
        <w:jc w:val="both"/>
        <w:rPr>
          <w:rFonts w:ascii="Times New Roman" w:hAnsi="Times New Roman"/>
          <w:sz w:val="26"/>
          <w:szCs w:val="26"/>
        </w:rPr>
      </w:pPr>
      <w:r w:rsidRPr="001F453B">
        <w:rPr>
          <w:rFonts w:ascii="Times New Roman" w:hAnsi="Times New Roman"/>
          <w:sz w:val="26"/>
          <w:szCs w:val="26"/>
        </w:rPr>
        <w:t>О результатах электронного голосования по вопросу «</w:t>
      </w:r>
      <w:r w:rsidRPr="001F453B">
        <w:rPr>
          <w:rFonts w:ascii="Times New Roman" w:hAnsi="Times New Roman"/>
          <w:iCs/>
          <w:sz w:val="26"/>
          <w:szCs w:val="26"/>
        </w:rPr>
        <w:t xml:space="preserve">Об открытии </w:t>
      </w:r>
      <w:proofErr w:type="gramStart"/>
      <w:r w:rsidRPr="001F453B">
        <w:rPr>
          <w:rFonts w:ascii="Times New Roman" w:hAnsi="Times New Roman"/>
          <w:iCs/>
          <w:sz w:val="26"/>
          <w:szCs w:val="26"/>
        </w:rPr>
        <w:t>образовательной</w:t>
      </w:r>
      <w:proofErr w:type="gramEnd"/>
      <w:r w:rsidRPr="001F453B">
        <w:rPr>
          <w:rFonts w:ascii="Times New Roman" w:hAnsi="Times New Roman"/>
          <w:iCs/>
          <w:sz w:val="26"/>
          <w:szCs w:val="26"/>
        </w:rPr>
        <w:t>  программы «Математика» по направлению 01.03.01 «Математика» НИУ ВШЭ – Нижний Новгород»</w:t>
      </w:r>
    </w:p>
    <w:p w:rsidR="00B42D86" w:rsidRPr="001F453B" w:rsidRDefault="00B42D86" w:rsidP="00B42D86">
      <w:pPr>
        <w:pStyle w:val="41"/>
        <w:numPr>
          <w:ilvl w:val="0"/>
          <w:numId w:val="4"/>
        </w:numPr>
        <w:spacing w:after="0" w:line="240" w:lineRule="auto"/>
        <w:jc w:val="both"/>
        <w:rPr>
          <w:rFonts w:ascii="Times New Roman" w:hAnsi="Times New Roman"/>
          <w:sz w:val="26"/>
          <w:szCs w:val="26"/>
        </w:rPr>
      </w:pPr>
      <w:r w:rsidRPr="001F453B">
        <w:rPr>
          <w:rFonts w:ascii="Times New Roman" w:hAnsi="Times New Roman"/>
          <w:sz w:val="26"/>
          <w:szCs w:val="26"/>
        </w:rPr>
        <w:t>О результатах электронного голосования по вопросу «</w:t>
      </w:r>
      <w:r w:rsidRPr="001F453B">
        <w:rPr>
          <w:rFonts w:ascii="Times New Roman" w:hAnsi="Times New Roman"/>
          <w:iCs/>
          <w:sz w:val="26"/>
          <w:szCs w:val="26"/>
        </w:rPr>
        <w:t xml:space="preserve">Об открытии </w:t>
      </w:r>
      <w:proofErr w:type="gramStart"/>
      <w:r w:rsidRPr="001F453B">
        <w:rPr>
          <w:rFonts w:ascii="Times New Roman" w:hAnsi="Times New Roman"/>
          <w:iCs/>
          <w:sz w:val="26"/>
          <w:szCs w:val="26"/>
        </w:rPr>
        <w:t>образовательной</w:t>
      </w:r>
      <w:proofErr w:type="gramEnd"/>
      <w:r w:rsidRPr="001F453B">
        <w:rPr>
          <w:rFonts w:ascii="Times New Roman" w:hAnsi="Times New Roman"/>
          <w:iCs/>
          <w:sz w:val="26"/>
          <w:szCs w:val="26"/>
        </w:rPr>
        <w:t>  программы «Медиакоммуникации» по направлению 42.03.05 «Медиакоммуникации» факультета коммуникаций, медиа и дизайна НИУ ВШЭ»</w:t>
      </w:r>
    </w:p>
    <w:p w:rsidR="00B42D86" w:rsidRPr="001F453B" w:rsidRDefault="00B42D86" w:rsidP="00B42D86">
      <w:pPr>
        <w:pStyle w:val="41"/>
        <w:numPr>
          <w:ilvl w:val="0"/>
          <w:numId w:val="4"/>
        </w:numPr>
        <w:spacing w:after="0" w:line="240" w:lineRule="auto"/>
        <w:jc w:val="both"/>
        <w:rPr>
          <w:rFonts w:ascii="Times New Roman" w:hAnsi="Times New Roman"/>
          <w:sz w:val="26"/>
          <w:szCs w:val="26"/>
        </w:rPr>
      </w:pPr>
      <w:r w:rsidRPr="001F453B">
        <w:rPr>
          <w:rFonts w:ascii="Times New Roman" w:hAnsi="Times New Roman"/>
          <w:sz w:val="26"/>
          <w:szCs w:val="26"/>
        </w:rPr>
        <w:t>О результатах электронного голосования по вопросу «</w:t>
      </w:r>
      <w:r w:rsidRPr="001F453B">
        <w:rPr>
          <w:rFonts w:ascii="Times New Roman" w:hAnsi="Times New Roman"/>
          <w:iCs/>
          <w:sz w:val="26"/>
          <w:szCs w:val="26"/>
        </w:rPr>
        <w:t xml:space="preserve">Об открытии </w:t>
      </w:r>
      <w:proofErr w:type="gramStart"/>
      <w:r w:rsidRPr="001F453B">
        <w:rPr>
          <w:rFonts w:ascii="Times New Roman" w:hAnsi="Times New Roman"/>
          <w:iCs/>
          <w:sz w:val="26"/>
          <w:szCs w:val="26"/>
        </w:rPr>
        <w:t>образовательной</w:t>
      </w:r>
      <w:proofErr w:type="gramEnd"/>
      <w:r w:rsidRPr="001F453B">
        <w:rPr>
          <w:rFonts w:ascii="Times New Roman" w:hAnsi="Times New Roman"/>
          <w:iCs/>
          <w:sz w:val="26"/>
          <w:szCs w:val="26"/>
        </w:rPr>
        <w:t>  программы «Филология» по направлению 45.03.01 «Филология» НИУ ВШЭ – Санкт-Петербург»</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 xml:space="preserve">О результатах электронного голосования по вопросу «Об утверждении Правил приема на обучение по образовательным программам высшего образования – программам бакалавриата по очно-заочной и </w:t>
      </w:r>
      <w:proofErr w:type="gramStart"/>
      <w:r w:rsidRPr="00A16CC6">
        <w:rPr>
          <w:rFonts w:ascii="Times New Roman" w:hAnsi="Times New Roman"/>
          <w:sz w:val="26"/>
          <w:szCs w:val="26"/>
        </w:rPr>
        <w:t>заочной</w:t>
      </w:r>
      <w:proofErr w:type="gramEnd"/>
      <w:r w:rsidRPr="00A16CC6">
        <w:rPr>
          <w:rFonts w:ascii="Times New Roman" w:hAnsi="Times New Roman"/>
          <w:sz w:val="26"/>
          <w:szCs w:val="26"/>
        </w:rPr>
        <w:t xml:space="preserve"> формам обучения в структурных подразделениях дополнительного профессионального образования </w:t>
      </w:r>
      <w:r>
        <w:rPr>
          <w:rFonts w:ascii="Times New Roman" w:hAnsi="Times New Roman"/>
          <w:sz w:val="26"/>
          <w:szCs w:val="26"/>
          <w:lang w:eastAsia="ru-RU"/>
        </w:rPr>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r w:rsidRPr="00A16CC6">
        <w:rPr>
          <w:rFonts w:ascii="Times New Roman" w:hAnsi="Times New Roman"/>
          <w:sz w:val="26"/>
          <w:szCs w:val="26"/>
        </w:rPr>
        <w:t xml:space="preserve"> на 2015/2016 учебный год»</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«Об утверждении стоимости обучения по дополнительным профессиональным программам повышения квалификации и профессиональной переподготовки различных видов  для лиц, поступающих на обучение в структурные подразделения НИУ ВШЭ в 2014/2015 учебном году»</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«О внесении изменений в Положение об Институте статистических исследований и экономики знаний  НИУ ВШЭ»</w:t>
      </w:r>
    </w:p>
    <w:p w:rsidR="00B42D8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«Об утверждении списка студентов НИУ ВШЭ на получение именных стипендий Правительства Москвы»</w:t>
      </w:r>
    </w:p>
    <w:p w:rsidR="00B42D86" w:rsidRPr="00EA12C5" w:rsidRDefault="00B42D86" w:rsidP="00B42D86">
      <w:pPr>
        <w:pStyle w:val="41"/>
        <w:numPr>
          <w:ilvl w:val="0"/>
          <w:numId w:val="4"/>
        </w:numPr>
        <w:spacing w:after="0" w:line="240" w:lineRule="auto"/>
        <w:jc w:val="both"/>
        <w:rPr>
          <w:rFonts w:ascii="Times New Roman" w:hAnsi="Times New Roman"/>
          <w:sz w:val="26"/>
          <w:szCs w:val="26"/>
        </w:rPr>
      </w:pPr>
      <w:r>
        <w:rPr>
          <w:rFonts w:ascii="Times New Roman" w:hAnsi="Times New Roman"/>
          <w:sz w:val="26"/>
          <w:szCs w:val="26"/>
        </w:rPr>
        <w:t xml:space="preserve">О </w:t>
      </w:r>
      <w:r w:rsidRPr="00EA12C5">
        <w:rPr>
          <w:rStyle w:val="apple-style-span"/>
          <w:rFonts w:ascii="Times New Roman" w:hAnsi="Times New Roman"/>
          <w:sz w:val="26"/>
          <w:szCs w:val="26"/>
        </w:rPr>
        <w:t>результатах электронного голосования по вопросу «</w:t>
      </w:r>
      <w:r w:rsidRPr="00EA12C5">
        <w:rPr>
          <w:rFonts w:ascii="Times New Roman" w:hAnsi="Times New Roman"/>
          <w:sz w:val="26"/>
          <w:szCs w:val="26"/>
        </w:rPr>
        <w:t>О выдвижении научных сотрудников НИУ ВШЭ на соискание стипендии Президента Российской Федерации для молодых ученых и аспирантов</w:t>
      </w:r>
      <w:r w:rsidRPr="00EA12C5">
        <w:rPr>
          <w:rStyle w:val="apple-style-span"/>
          <w:rFonts w:ascii="Times New Roman" w:hAnsi="Times New Roman"/>
          <w:sz w:val="26"/>
          <w:szCs w:val="26"/>
        </w:rPr>
        <w:t>»</w:t>
      </w:r>
    </w:p>
    <w:p w:rsidR="00B42D86" w:rsidRPr="00A16CC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«О внесении изменений в состав ученого совета НИУ ВШЭ – Санкт-Петербург»</w:t>
      </w:r>
    </w:p>
    <w:p w:rsidR="00B42D86" w:rsidRDefault="00B42D86" w:rsidP="00B42D86">
      <w:pPr>
        <w:pStyle w:val="41"/>
        <w:numPr>
          <w:ilvl w:val="0"/>
          <w:numId w:val="4"/>
        </w:numPr>
        <w:spacing w:after="0" w:line="240" w:lineRule="auto"/>
        <w:jc w:val="both"/>
        <w:rPr>
          <w:rFonts w:ascii="Times New Roman" w:hAnsi="Times New Roman"/>
          <w:sz w:val="26"/>
          <w:szCs w:val="26"/>
        </w:rPr>
      </w:pPr>
      <w:r w:rsidRPr="00A16CC6">
        <w:rPr>
          <w:rFonts w:ascii="Times New Roman" w:hAnsi="Times New Roman"/>
          <w:sz w:val="26"/>
          <w:szCs w:val="26"/>
        </w:rPr>
        <w:t>О результатах электронного голосования по вопросу «Об утверждении плана работы ученого совета НИУ ВШЭ на II-е полугодие 2014 года»</w:t>
      </w:r>
    </w:p>
    <w:p w:rsidR="00B42D86" w:rsidRDefault="00B42D86" w:rsidP="00B42D86">
      <w:pPr>
        <w:pStyle w:val="22"/>
        <w:ind w:right="-285"/>
        <w:jc w:val="both"/>
        <w:outlineLvl w:val="0"/>
        <w:rPr>
          <w:b/>
          <w:bCs/>
          <w:sz w:val="26"/>
          <w:szCs w:val="26"/>
        </w:rPr>
      </w:pPr>
    </w:p>
    <w:p w:rsidR="0086102B" w:rsidRDefault="0086102B" w:rsidP="00B42D86">
      <w:pPr>
        <w:pStyle w:val="22"/>
        <w:ind w:right="-285"/>
        <w:jc w:val="both"/>
        <w:outlineLvl w:val="0"/>
        <w:rPr>
          <w:b/>
          <w:bCs/>
          <w:sz w:val="26"/>
          <w:szCs w:val="26"/>
        </w:rPr>
      </w:pPr>
    </w:p>
    <w:p w:rsidR="0086102B" w:rsidRDefault="0086102B" w:rsidP="00B42D86">
      <w:pPr>
        <w:pStyle w:val="22"/>
        <w:ind w:right="-285"/>
        <w:jc w:val="both"/>
        <w:outlineLvl w:val="0"/>
        <w:rPr>
          <w:b/>
          <w:bCs/>
          <w:sz w:val="26"/>
          <w:szCs w:val="26"/>
        </w:rPr>
      </w:pPr>
    </w:p>
    <w:p w:rsidR="0086102B" w:rsidRDefault="0086102B" w:rsidP="00B42D86">
      <w:pPr>
        <w:pStyle w:val="22"/>
        <w:ind w:right="-285"/>
        <w:jc w:val="both"/>
        <w:outlineLvl w:val="0"/>
        <w:rPr>
          <w:b/>
          <w:bCs/>
          <w:sz w:val="26"/>
          <w:szCs w:val="26"/>
        </w:rPr>
      </w:pPr>
    </w:p>
    <w:p w:rsidR="0086102B" w:rsidRDefault="0086102B" w:rsidP="00B42D86">
      <w:pPr>
        <w:pStyle w:val="22"/>
        <w:ind w:right="-285"/>
        <w:jc w:val="both"/>
        <w:outlineLvl w:val="0"/>
        <w:rPr>
          <w:b/>
          <w:bCs/>
          <w:sz w:val="26"/>
          <w:szCs w:val="26"/>
        </w:rPr>
      </w:pPr>
    </w:p>
    <w:p w:rsidR="00144E3B" w:rsidRDefault="00144E3B" w:rsidP="00B42D86">
      <w:pPr>
        <w:pStyle w:val="22"/>
        <w:ind w:right="-285"/>
        <w:jc w:val="both"/>
        <w:outlineLvl w:val="0"/>
        <w:rPr>
          <w:b/>
          <w:bCs/>
          <w:sz w:val="26"/>
          <w:szCs w:val="26"/>
        </w:rPr>
      </w:pPr>
    </w:p>
    <w:p w:rsidR="00144E3B" w:rsidRPr="00FE271A" w:rsidRDefault="00144E3B" w:rsidP="00B42D86">
      <w:pPr>
        <w:pStyle w:val="22"/>
        <w:ind w:right="-285"/>
        <w:jc w:val="both"/>
        <w:outlineLvl w:val="0"/>
        <w:rPr>
          <w:b/>
          <w:bCs/>
          <w:sz w:val="26"/>
          <w:szCs w:val="26"/>
        </w:rPr>
      </w:pPr>
    </w:p>
    <w:p w:rsidR="00B42D86" w:rsidRPr="00A35F29" w:rsidRDefault="00B42D86" w:rsidP="00B42D86">
      <w:pPr>
        <w:pStyle w:val="22"/>
        <w:ind w:right="-285"/>
        <w:outlineLvl w:val="0"/>
        <w:rPr>
          <w:b/>
          <w:bCs/>
          <w:sz w:val="26"/>
          <w:szCs w:val="26"/>
        </w:rPr>
      </w:pPr>
    </w:p>
    <w:p w:rsidR="00B42D86" w:rsidRDefault="00B42D86" w:rsidP="00B42D86">
      <w:pPr>
        <w:pStyle w:val="22"/>
        <w:tabs>
          <w:tab w:val="num" w:pos="390"/>
        </w:tabs>
        <w:ind w:left="390" w:right="-285" w:hanging="390"/>
        <w:jc w:val="both"/>
        <w:rPr>
          <w:b/>
          <w:bCs/>
          <w:sz w:val="26"/>
        </w:rPr>
      </w:pPr>
      <w:r>
        <w:rPr>
          <w:b/>
          <w:bCs/>
          <w:sz w:val="26"/>
        </w:rPr>
        <w:lastRenderedPageBreak/>
        <w:t>1</w:t>
      </w:r>
      <w:r w:rsidRPr="009629BE">
        <w:rPr>
          <w:b/>
          <w:bCs/>
          <w:sz w:val="26"/>
        </w:rPr>
        <w:t>. СЛУШАЛИ:</w:t>
      </w:r>
    </w:p>
    <w:p w:rsidR="00B42D86" w:rsidRPr="00F00671" w:rsidRDefault="00B42D86" w:rsidP="00B42D86">
      <w:pPr>
        <w:pStyle w:val="22"/>
        <w:ind w:right="-30"/>
        <w:jc w:val="both"/>
        <w:rPr>
          <w:b/>
          <w:bCs/>
          <w:sz w:val="26"/>
        </w:rPr>
      </w:pPr>
      <w:proofErr w:type="spellStart"/>
      <w:r>
        <w:rPr>
          <w:sz w:val="26"/>
        </w:rPr>
        <w:t>Я.И.Кузьминова</w:t>
      </w:r>
      <w:proofErr w:type="spellEnd"/>
      <w:r w:rsidRPr="00587EF0">
        <w:rPr>
          <w:sz w:val="26"/>
        </w:rPr>
        <w:t xml:space="preserve"> – </w:t>
      </w:r>
      <w:r>
        <w:rPr>
          <w:sz w:val="26"/>
        </w:rPr>
        <w:t>о</w:t>
      </w:r>
      <w:r>
        <w:rPr>
          <w:sz w:val="26"/>
          <w:szCs w:val="26"/>
        </w:rPr>
        <w:t>б увековече</w:t>
      </w:r>
      <w:r w:rsidRPr="00F00671">
        <w:rPr>
          <w:sz w:val="26"/>
          <w:szCs w:val="26"/>
        </w:rPr>
        <w:t>нии памяти ординарного профессора ВШЭ Э.Б.Ершова</w:t>
      </w:r>
    </w:p>
    <w:p w:rsidR="00B42D86" w:rsidRPr="00587EF0" w:rsidRDefault="00B42D86" w:rsidP="00B42D86">
      <w:pPr>
        <w:pStyle w:val="22"/>
        <w:ind w:right="-285"/>
        <w:jc w:val="both"/>
        <w:rPr>
          <w:color w:val="000000"/>
          <w:sz w:val="26"/>
        </w:rPr>
      </w:pPr>
      <w:r w:rsidRPr="00587EF0">
        <w:rPr>
          <w:b/>
          <w:bCs/>
          <w:sz w:val="26"/>
        </w:rPr>
        <w:t>ПОСТАНОВИЛИ:</w:t>
      </w:r>
    </w:p>
    <w:p w:rsidR="00B42D86" w:rsidRPr="00073FEC" w:rsidRDefault="00B42D86" w:rsidP="00B42D86">
      <w:pPr>
        <w:tabs>
          <w:tab w:val="left" w:pos="-142"/>
          <w:tab w:val="left" w:pos="567"/>
        </w:tabs>
        <w:contextualSpacing/>
        <w:jc w:val="both"/>
        <w:rPr>
          <w:sz w:val="26"/>
          <w:szCs w:val="26"/>
        </w:rPr>
      </w:pPr>
      <w:r>
        <w:rPr>
          <w:sz w:val="26"/>
          <w:szCs w:val="26"/>
        </w:rPr>
        <w:t>1.1. В целях увековече</w:t>
      </w:r>
      <w:r w:rsidRPr="00844CA2">
        <w:rPr>
          <w:sz w:val="26"/>
          <w:szCs w:val="26"/>
        </w:rPr>
        <w:t>ни</w:t>
      </w:r>
      <w:r>
        <w:rPr>
          <w:sz w:val="26"/>
          <w:szCs w:val="26"/>
        </w:rPr>
        <w:t>я</w:t>
      </w:r>
      <w:r w:rsidRPr="00844CA2">
        <w:rPr>
          <w:sz w:val="26"/>
          <w:szCs w:val="26"/>
        </w:rPr>
        <w:t xml:space="preserve"> памяти выдающихся ученых</w:t>
      </w:r>
      <w:r>
        <w:rPr>
          <w:sz w:val="26"/>
          <w:szCs w:val="26"/>
        </w:rPr>
        <w:t xml:space="preserve"> </w:t>
      </w:r>
      <w:r w:rsidRPr="00844CA2">
        <w:rPr>
          <w:sz w:val="26"/>
          <w:szCs w:val="26"/>
        </w:rPr>
        <w:t>Э.Б.Ершова</w:t>
      </w:r>
      <w:r>
        <w:rPr>
          <w:sz w:val="26"/>
          <w:szCs w:val="26"/>
        </w:rPr>
        <w:t>,</w:t>
      </w:r>
      <w:r w:rsidRPr="00844CA2">
        <w:rPr>
          <w:sz w:val="26"/>
          <w:szCs w:val="26"/>
        </w:rPr>
        <w:t xml:space="preserve"> А.Э.Жалинского, </w:t>
      </w:r>
      <w:proofErr w:type="spellStart"/>
      <w:r w:rsidRPr="00844CA2">
        <w:rPr>
          <w:sz w:val="26"/>
          <w:szCs w:val="26"/>
        </w:rPr>
        <w:t>В.П.Зинченко</w:t>
      </w:r>
      <w:proofErr w:type="spellEnd"/>
      <w:r w:rsidRPr="00844CA2">
        <w:rPr>
          <w:sz w:val="26"/>
          <w:szCs w:val="26"/>
        </w:rPr>
        <w:t xml:space="preserve">, </w:t>
      </w:r>
      <w:r>
        <w:rPr>
          <w:sz w:val="26"/>
          <w:szCs w:val="26"/>
        </w:rPr>
        <w:t>про</w:t>
      </w:r>
      <w:r w:rsidRPr="00844CA2">
        <w:rPr>
          <w:sz w:val="26"/>
          <w:szCs w:val="26"/>
        </w:rPr>
        <w:t xml:space="preserve">работавших </w:t>
      </w:r>
      <w:r>
        <w:rPr>
          <w:sz w:val="26"/>
          <w:szCs w:val="26"/>
        </w:rPr>
        <w:t xml:space="preserve">долгое время </w:t>
      </w:r>
      <w:r w:rsidRPr="00844CA2">
        <w:rPr>
          <w:sz w:val="26"/>
          <w:szCs w:val="26"/>
        </w:rPr>
        <w:t xml:space="preserve">в </w:t>
      </w:r>
      <w:r>
        <w:rPr>
          <w:sz w:val="26"/>
          <w:szCs w:val="26"/>
        </w:rPr>
        <w:t xml:space="preserve">университете и внесших существенный вклад </w:t>
      </w:r>
      <w:r w:rsidRPr="000A3387">
        <w:rPr>
          <w:sz w:val="26"/>
          <w:szCs w:val="26"/>
        </w:rPr>
        <w:t>в развитие российской науки</w:t>
      </w:r>
      <w:r w:rsidRPr="00844CA2">
        <w:rPr>
          <w:sz w:val="26"/>
          <w:szCs w:val="26"/>
        </w:rPr>
        <w:t xml:space="preserve">, и активизации исследовательской работы студентов и аспирантов университета </w:t>
      </w:r>
      <w:r>
        <w:rPr>
          <w:sz w:val="26"/>
          <w:szCs w:val="26"/>
        </w:rPr>
        <w:t>учредить</w:t>
      </w:r>
      <w:r w:rsidRPr="00844CA2">
        <w:rPr>
          <w:sz w:val="26"/>
          <w:szCs w:val="26"/>
        </w:rPr>
        <w:t xml:space="preserve"> стипендии имени выдающихся ученых. Подготовить Положение о</w:t>
      </w:r>
      <w:r>
        <w:rPr>
          <w:sz w:val="26"/>
          <w:szCs w:val="26"/>
        </w:rPr>
        <w:t xml:space="preserve"> персональных</w:t>
      </w:r>
      <w:r w:rsidRPr="00844CA2">
        <w:rPr>
          <w:sz w:val="26"/>
          <w:szCs w:val="26"/>
        </w:rPr>
        <w:t xml:space="preserve"> </w:t>
      </w:r>
      <w:proofErr w:type="gramStart"/>
      <w:r w:rsidRPr="00844CA2">
        <w:rPr>
          <w:sz w:val="26"/>
          <w:szCs w:val="26"/>
        </w:rPr>
        <w:t>стипендиях</w:t>
      </w:r>
      <w:proofErr w:type="gramEnd"/>
      <w:r w:rsidRPr="00844CA2">
        <w:rPr>
          <w:sz w:val="26"/>
          <w:szCs w:val="26"/>
        </w:rPr>
        <w:t xml:space="preserve"> и вынести его на заседание ученого совета в октябре</w:t>
      </w:r>
      <w:r>
        <w:rPr>
          <w:sz w:val="26"/>
          <w:szCs w:val="26"/>
        </w:rPr>
        <w:t xml:space="preserve"> 2014 года</w:t>
      </w:r>
      <w:r w:rsidRPr="00844CA2">
        <w:rPr>
          <w:sz w:val="26"/>
          <w:szCs w:val="26"/>
        </w:rPr>
        <w:t>.</w:t>
      </w:r>
      <w:r w:rsidRPr="00073FEC">
        <w:rPr>
          <w:sz w:val="26"/>
          <w:szCs w:val="26"/>
        </w:rPr>
        <w:t xml:space="preserve"> </w:t>
      </w:r>
    </w:p>
    <w:p w:rsidR="00B42D86" w:rsidRPr="003C61DC" w:rsidRDefault="00B42D86" w:rsidP="00B42D86">
      <w:pPr>
        <w:tabs>
          <w:tab w:val="left" w:pos="0"/>
        </w:tabs>
        <w:jc w:val="both"/>
        <w:rPr>
          <w:color w:val="000000"/>
          <w:sz w:val="26"/>
        </w:rPr>
      </w:pPr>
      <w:r>
        <w:rPr>
          <w:color w:val="000000"/>
          <w:sz w:val="26"/>
        </w:rPr>
        <w:t xml:space="preserve">1.2. </w:t>
      </w:r>
      <w:r w:rsidRPr="003C61DC">
        <w:rPr>
          <w:color w:val="000000"/>
          <w:sz w:val="26"/>
        </w:rPr>
        <w:t>Создать комиссию по изучению и публикации наследия профессора Э.Б.Ершова.</w:t>
      </w:r>
    </w:p>
    <w:p w:rsidR="00B42D86" w:rsidRPr="003C61DC" w:rsidRDefault="00B42D86" w:rsidP="00B42D86">
      <w:pPr>
        <w:tabs>
          <w:tab w:val="left" w:pos="-142"/>
          <w:tab w:val="left" w:pos="567"/>
        </w:tabs>
        <w:contextualSpacing/>
        <w:jc w:val="both"/>
        <w:rPr>
          <w:sz w:val="26"/>
          <w:szCs w:val="26"/>
        </w:rPr>
      </w:pPr>
      <w:r>
        <w:rPr>
          <w:sz w:val="26"/>
          <w:szCs w:val="26"/>
        </w:rPr>
        <w:t>1.3. Рекомендовать ректору п</w:t>
      </w:r>
      <w:r w:rsidRPr="00844CA2">
        <w:rPr>
          <w:sz w:val="26"/>
          <w:szCs w:val="26"/>
        </w:rPr>
        <w:t xml:space="preserve">рисвоить имя </w:t>
      </w:r>
      <w:r>
        <w:rPr>
          <w:sz w:val="26"/>
          <w:szCs w:val="26"/>
        </w:rPr>
        <w:t xml:space="preserve">профессора </w:t>
      </w:r>
      <w:r w:rsidRPr="00844CA2">
        <w:rPr>
          <w:sz w:val="26"/>
          <w:szCs w:val="26"/>
        </w:rPr>
        <w:t xml:space="preserve">Э.Б.Ершова одной из поточных аудиторий в месте </w:t>
      </w:r>
      <w:r>
        <w:rPr>
          <w:sz w:val="26"/>
          <w:szCs w:val="26"/>
        </w:rPr>
        <w:t>размещения факультета экономики</w:t>
      </w:r>
      <w:r w:rsidRPr="003C61DC">
        <w:rPr>
          <w:sz w:val="26"/>
          <w:szCs w:val="26"/>
        </w:rPr>
        <w:t>.</w:t>
      </w:r>
    </w:p>
    <w:p w:rsidR="00B42D86" w:rsidRPr="003C61DC" w:rsidRDefault="00B42D86" w:rsidP="00B42D86">
      <w:pPr>
        <w:tabs>
          <w:tab w:val="left" w:pos="-142"/>
          <w:tab w:val="left" w:pos="567"/>
        </w:tabs>
        <w:contextualSpacing/>
        <w:jc w:val="both"/>
        <w:rPr>
          <w:sz w:val="26"/>
          <w:szCs w:val="26"/>
        </w:rPr>
      </w:pPr>
      <w:r>
        <w:rPr>
          <w:sz w:val="26"/>
          <w:szCs w:val="26"/>
        </w:rPr>
        <w:t>1.4. Заказать</w:t>
      </w:r>
      <w:r w:rsidRPr="003C61DC">
        <w:rPr>
          <w:sz w:val="26"/>
          <w:szCs w:val="26"/>
        </w:rPr>
        <w:t xml:space="preserve"> портрет </w:t>
      </w:r>
      <w:r>
        <w:rPr>
          <w:sz w:val="26"/>
          <w:szCs w:val="26"/>
        </w:rPr>
        <w:t xml:space="preserve">ординарного </w:t>
      </w:r>
      <w:r w:rsidRPr="003C61DC">
        <w:rPr>
          <w:sz w:val="26"/>
          <w:szCs w:val="26"/>
        </w:rPr>
        <w:t>профессора Э.Б.Ершова.</w:t>
      </w:r>
    </w:p>
    <w:p w:rsidR="00B42D86" w:rsidRDefault="00B42D86" w:rsidP="00B42D86">
      <w:pPr>
        <w:pStyle w:val="41"/>
        <w:tabs>
          <w:tab w:val="left" w:pos="7888"/>
          <w:tab w:val="left" w:pos="9900"/>
        </w:tabs>
        <w:spacing w:after="0" w:line="240" w:lineRule="auto"/>
        <w:ind w:left="0"/>
        <w:jc w:val="both"/>
        <w:rPr>
          <w:b/>
          <w:bCs/>
          <w:sz w:val="26"/>
          <w:szCs w:val="26"/>
        </w:rPr>
      </w:pPr>
    </w:p>
    <w:p w:rsidR="00B42D86" w:rsidRPr="00587EF0" w:rsidRDefault="00B42D86" w:rsidP="00B42D86">
      <w:pPr>
        <w:pStyle w:val="22"/>
        <w:tabs>
          <w:tab w:val="num" w:pos="390"/>
        </w:tabs>
        <w:ind w:left="390" w:right="-285" w:hanging="390"/>
        <w:jc w:val="both"/>
        <w:rPr>
          <w:b/>
          <w:bCs/>
          <w:sz w:val="26"/>
        </w:rPr>
      </w:pPr>
      <w:r>
        <w:rPr>
          <w:b/>
          <w:bCs/>
          <w:sz w:val="26"/>
        </w:rPr>
        <w:t>2</w:t>
      </w:r>
      <w:r w:rsidRPr="009629BE">
        <w:rPr>
          <w:b/>
          <w:bCs/>
          <w:sz w:val="26"/>
        </w:rPr>
        <w:t>. СЛУШАЛИ:</w:t>
      </w:r>
      <w:r w:rsidRPr="00587EF0">
        <w:rPr>
          <w:b/>
          <w:bCs/>
          <w:sz w:val="26"/>
        </w:rPr>
        <w:tab/>
      </w:r>
    </w:p>
    <w:p w:rsidR="00B42D86" w:rsidRPr="00587EF0" w:rsidRDefault="00B42D86" w:rsidP="00B42D86">
      <w:pPr>
        <w:pStyle w:val="22"/>
        <w:ind w:right="-285"/>
        <w:jc w:val="both"/>
        <w:rPr>
          <w:b/>
          <w:bCs/>
          <w:sz w:val="26"/>
        </w:rPr>
      </w:pPr>
      <w:proofErr w:type="spellStart"/>
      <w:r>
        <w:rPr>
          <w:sz w:val="26"/>
        </w:rPr>
        <w:t>Я.И.Кузьминова</w:t>
      </w:r>
      <w:proofErr w:type="spellEnd"/>
      <w:r w:rsidRPr="00587EF0">
        <w:rPr>
          <w:sz w:val="26"/>
        </w:rPr>
        <w:t xml:space="preserve"> – </w:t>
      </w:r>
      <w:r>
        <w:rPr>
          <w:sz w:val="26"/>
        </w:rPr>
        <w:t xml:space="preserve">о </w:t>
      </w:r>
      <w:proofErr w:type="gramStart"/>
      <w:r>
        <w:rPr>
          <w:sz w:val="26"/>
          <w:szCs w:val="26"/>
        </w:rPr>
        <w:t>присвоении</w:t>
      </w:r>
      <w:proofErr w:type="gramEnd"/>
      <w:r>
        <w:rPr>
          <w:sz w:val="26"/>
          <w:szCs w:val="26"/>
        </w:rPr>
        <w:t xml:space="preserve"> </w:t>
      </w:r>
      <w:r w:rsidR="003D4117">
        <w:rPr>
          <w:sz w:val="26"/>
          <w:szCs w:val="26"/>
        </w:rPr>
        <w:t>почетного звания (</w:t>
      </w:r>
      <w:r>
        <w:rPr>
          <w:sz w:val="26"/>
          <w:szCs w:val="26"/>
        </w:rPr>
        <w:t>статус</w:t>
      </w:r>
      <w:r w:rsidR="003D4117">
        <w:rPr>
          <w:sz w:val="26"/>
          <w:szCs w:val="26"/>
        </w:rPr>
        <w:t>а)</w:t>
      </w:r>
      <w:r>
        <w:rPr>
          <w:sz w:val="26"/>
          <w:szCs w:val="26"/>
        </w:rPr>
        <w:t xml:space="preserve"> ординарного профессора ВШЭ</w:t>
      </w:r>
    </w:p>
    <w:p w:rsidR="00B42D86" w:rsidRDefault="00B42D86" w:rsidP="00B42D86">
      <w:pPr>
        <w:pStyle w:val="22"/>
        <w:ind w:right="-142"/>
        <w:jc w:val="both"/>
        <w:rPr>
          <w:b/>
          <w:bCs/>
          <w:sz w:val="26"/>
        </w:rPr>
      </w:pPr>
      <w:r>
        <w:rPr>
          <w:b/>
          <w:bCs/>
          <w:sz w:val="26"/>
          <w:szCs w:val="26"/>
        </w:rPr>
        <w:t>ВЫСТУПИЛА</w:t>
      </w:r>
      <w:r w:rsidRPr="0063767C">
        <w:rPr>
          <w:b/>
          <w:bCs/>
          <w:sz w:val="26"/>
          <w:szCs w:val="26"/>
        </w:rPr>
        <w:t xml:space="preserve"> </w:t>
      </w:r>
      <w:proofErr w:type="spellStart"/>
      <w:r>
        <w:rPr>
          <w:bCs/>
          <w:sz w:val="26"/>
          <w:szCs w:val="26"/>
        </w:rPr>
        <w:t>Н.Ю.Ерпылева</w:t>
      </w:r>
      <w:proofErr w:type="spellEnd"/>
    </w:p>
    <w:p w:rsidR="00B42D86" w:rsidRPr="00587EF0" w:rsidRDefault="00B42D86" w:rsidP="00B42D86">
      <w:pPr>
        <w:pStyle w:val="22"/>
        <w:ind w:right="-142"/>
        <w:jc w:val="both"/>
        <w:rPr>
          <w:color w:val="000000"/>
          <w:sz w:val="26"/>
        </w:rPr>
      </w:pPr>
      <w:r w:rsidRPr="00587EF0">
        <w:rPr>
          <w:b/>
          <w:bCs/>
          <w:sz w:val="26"/>
        </w:rPr>
        <w:t>ПОСТАНОВИЛИ:</w:t>
      </w:r>
    </w:p>
    <w:p w:rsidR="00B42D86" w:rsidRPr="00975A02" w:rsidRDefault="00B42D86" w:rsidP="00B42D86">
      <w:pPr>
        <w:pStyle w:val="41"/>
        <w:tabs>
          <w:tab w:val="left" w:pos="7888"/>
          <w:tab w:val="left" w:pos="9900"/>
        </w:tabs>
        <w:spacing w:after="0" w:line="240" w:lineRule="auto"/>
        <w:ind w:left="0"/>
        <w:jc w:val="both"/>
        <w:rPr>
          <w:rFonts w:ascii="Times New Roman" w:hAnsi="Times New Roman"/>
          <w:color w:val="000000"/>
          <w:sz w:val="26"/>
        </w:rPr>
      </w:pPr>
      <w:r>
        <w:rPr>
          <w:rFonts w:ascii="Times New Roman" w:hAnsi="Times New Roman"/>
          <w:color w:val="000000"/>
          <w:sz w:val="26"/>
        </w:rPr>
        <w:t xml:space="preserve">2.1. </w:t>
      </w:r>
      <w:r w:rsidRPr="00975A02">
        <w:rPr>
          <w:rFonts w:ascii="Times New Roman" w:hAnsi="Times New Roman"/>
          <w:color w:val="000000"/>
          <w:sz w:val="26"/>
        </w:rPr>
        <w:t xml:space="preserve">Присвоить </w:t>
      </w:r>
      <w:r w:rsidR="00925B4B">
        <w:rPr>
          <w:rFonts w:ascii="Times New Roman" w:hAnsi="Times New Roman"/>
          <w:color w:val="000000"/>
          <w:sz w:val="26"/>
        </w:rPr>
        <w:t>почетное звание (</w:t>
      </w:r>
      <w:r w:rsidRPr="00975A02">
        <w:rPr>
          <w:rFonts w:ascii="Times New Roman" w:hAnsi="Times New Roman"/>
          <w:sz w:val="26"/>
          <w:szCs w:val="26"/>
        </w:rPr>
        <w:t>статус</w:t>
      </w:r>
      <w:r w:rsidR="00925B4B">
        <w:rPr>
          <w:rFonts w:ascii="Times New Roman" w:hAnsi="Times New Roman"/>
          <w:sz w:val="26"/>
          <w:szCs w:val="26"/>
        </w:rPr>
        <w:t>)</w:t>
      </w:r>
      <w:r w:rsidRPr="00975A02">
        <w:rPr>
          <w:rFonts w:ascii="Times New Roman" w:hAnsi="Times New Roman"/>
          <w:sz w:val="26"/>
          <w:szCs w:val="26"/>
        </w:rPr>
        <w:t xml:space="preserve"> ординарного профессора</w:t>
      </w:r>
      <w:r w:rsidRPr="00975A02">
        <w:rPr>
          <w:rFonts w:ascii="Times New Roman" w:hAnsi="Times New Roman"/>
          <w:color w:val="000000"/>
          <w:sz w:val="26"/>
        </w:rPr>
        <w:t xml:space="preserve"> ВШЭ:</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xml:space="preserve">- д.и.н., профессору </w:t>
      </w:r>
      <w:proofErr w:type="spellStart"/>
      <w:r>
        <w:rPr>
          <w:rFonts w:ascii="Times New Roman" w:hAnsi="Times New Roman"/>
          <w:color w:val="000000"/>
          <w:sz w:val="26"/>
        </w:rPr>
        <w:t>Бойцову</w:t>
      </w:r>
      <w:proofErr w:type="spellEnd"/>
      <w:r>
        <w:rPr>
          <w:rFonts w:ascii="Times New Roman" w:hAnsi="Times New Roman"/>
          <w:color w:val="000000"/>
          <w:sz w:val="26"/>
        </w:rPr>
        <w:t xml:space="preserve"> Михаилу Анатольевичу;</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xml:space="preserve">- д.и.н., профессору </w:t>
      </w:r>
      <w:proofErr w:type="spellStart"/>
      <w:r>
        <w:rPr>
          <w:rFonts w:ascii="Times New Roman" w:hAnsi="Times New Roman"/>
          <w:color w:val="000000"/>
          <w:sz w:val="26"/>
        </w:rPr>
        <w:t>Будницкому</w:t>
      </w:r>
      <w:proofErr w:type="spellEnd"/>
      <w:r>
        <w:rPr>
          <w:rFonts w:ascii="Times New Roman" w:hAnsi="Times New Roman"/>
          <w:color w:val="000000"/>
          <w:sz w:val="26"/>
        </w:rPr>
        <w:t xml:space="preserve"> Олегу Витальевичу;</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xml:space="preserve">- </w:t>
      </w:r>
      <w:proofErr w:type="spellStart"/>
      <w:r>
        <w:rPr>
          <w:rFonts w:ascii="Times New Roman" w:hAnsi="Times New Roman"/>
          <w:color w:val="000000"/>
          <w:sz w:val="26"/>
        </w:rPr>
        <w:t>д.ю.н</w:t>
      </w:r>
      <w:proofErr w:type="spellEnd"/>
      <w:r>
        <w:rPr>
          <w:rFonts w:ascii="Times New Roman" w:hAnsi="Times New Roman"/>
          <w:color w:val="000000"/>
          <w:sz w:val="26"/>
        </w:rPr>
        <w:t>., профессору Исакову Владимиру Борисовичу;</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xml:space="preserve">- </w:t>
      </w:r>
      <w:proofErr w:type="spellStart"/>
      <w:r>
        <w:rPr>
          <w:rFonts w:ascii="Times New Roman" w:hAnsi="Times New Roman"/>
          <w:color w:val="000000"/>
          <w:sz w:val="26"/>
        </w:rPr>
        <w:t>д.ю.н</w:t>
      </w:r>
      <w:proofErr w:type="spellEnd"/>
      <w:r>
        <w:rPr>
          <w:rFonts w:ascii="Times New Roman" w:hAnsi="Times New Roman"/>
          <w:color w:val="000000"/>
          <w:sz w:val="26"/>
        </w:rPr>
        <w:t>., профессору Гаврилову Эдуарду Петровичу;</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к.э.н., профессору Клименко Андрею Витальевичу;</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xml:space="preserve">- </w:t>
      </w:r>
      <w:proofErr w:type="spellStart"/>
      <w:r>
        <w:rPr>
          <w:rFonts w:ascii="Times New Roman" w:hAnsi="Times New Roman"/>
          <w:color w:val="000000"/>
          <w:sz w:val="26"/>
        </w:rPr>
        <w:t>д</w:t>
      </w:r>
      <w:proofErr w:type="gramStart"/>
      <w:r>
        <w:rPr>
          <w:rFonts w:ascii="Times New Roman" w:hAnsi="Times New Roman"/>
          <w:color w:val="000000"/>
          <w:sz w:val="26"/>
        </w:rPr>
        <w:t>.п</w:t>
      </w:r>
      <w:proofErr w:type="gramEnd"/>
      <w:r>
        <w:rPr>
          <w:rFonts w:ascii="Times New Roman" w:hAnsi="Times New Roman"/>
          <w:color w:val="000000"/>
          <w:sz w:val="26"/>
        </w:rPr>
        <w:t>сх.н</w:t>
      </w:r>
      <w:proofErr w:type="spellEnd"/>
      <w:r>
        <w:rPr>
          <w:rFonts w:ascii="Times New Roman" w:hAnsi="Times New Roman"/>
          <w:color w:val="000000"/>
          <w:sz w:val="26"/>
        </w:rPr>
        <w:t>., профессору Лебедевой Надежде Михайловне;</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xml:space="preserve">- </w:t>
      </w:r>
      <w:proofErr w:type="spellStart"/>
      <w:r>
        <w:rPr>
          <w:rFonts w:ascii="Times New Roman" w:hAnsi="Times New Roman"/>
          <w:color w:val="000000"/>
          <w:sz w:val="26"/>
        </w:rPr>
        <w:t>к</w:t>
      </w:r>
      <w:proofErr w:type="gramStart"/>
      <w:r>
        <w:rPr>
          <w:rFonts w:ascii="Times New Roman" w:hAnsi="Times New Roman"/>
          <w:color w:val="000000"/>
          <w:sz w:val="26"/>
        </w:rPr>
        <w:t>.с</w:t>
      </w:r>
      <w:proofErr w:type="gramEnd"/>
      <w:r>
        <w:rPr>
          <w:rFonts w:ascii="Times New Roman" w:hAnsi="Times New Roman"/>
          <w:color w:val="000000"/>
          <w:sz w:val="26"/>
        </w:rPr>
        <w:t>оц.н</w:t>
      </w:r>
      <w:proofErr w:type="spellEnd"/>
      <w:r>
        <w:rPr>
          <w:rFonts w:ascii="Times New Roman" w:hAnsi="Times New Roman"/>
          <w:color w:val="000000"/>
          <w:sz w:val="26"/>
        </w:rPr>
        <w:t xml:space="preserve">., профессору Козиной Ирине </w:t>
      </w:r>
      <w:proofErr w:type="spellStart"/>
      <w:r>
        <w:rPr>
          <w:rFonts w:ascii="Times New Roman" w:hAnsi="Times New Roman"/>
          <w:color w:val="000000"/>
          <w:sz w:val="26"/>
        </w:rPr>
        <w:t>Марксовне</w:t>
      </w:r>
      <w:proofErr w:type="spellEnd"/>
      <w:r>
        <w:rPr>
          <w:rFonts w:ascii="Times New Roman" w:hAnsi="Times New Roman"/>
          <w:color w:val="000000"/>
          <w:sz w:val="26"/>
        </w:rPr>
        <w:t>;</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xml:space="preserve">- </w:t>
      </w:r>
      <w:proofErr w:type="spellStart"/>
      <w:r>
        <w:rPr>
          <w:rFonts w:ascii="Times New Roman" w:hAnsi="Times New Roman"/>
          <w:color w:val="000000"/>
          <w:sz w:val="26"/>
        </w:rPr>
        <w:t>д</w:t>
      </w:r>
      <w:proofErr w:type="gramStart"/>
      <w:r>
        <w:rPr>
          <w:rFonts w:ascii="Times New Roman" w:hAnsi="Times New Roman"/>
          <w:color w:val="000000"/>
          <w:sz w:val="26"/>
        </w:rPr>
        <w:t>.с</w:t>
      </w:r>
      <w:proofErr w:type="gramEnd"/>
      <w:r>
        <w:rPr>
          <w:rFonts w:ascii="Times New Roman" w:hAnsi="Times New Roman"/>
          <w:color w:val="000000"/>
          <w:sz w:val="26"/>
        </w:rPr>
        <w:t>оц.н</w:t>
      </w:r>
      <w:proofErr w:type="spellEnd"/>
      <w:r>
        <w:rPr>
          <w:rFonts w:ascii="Times New Roman" w:hAnsi="Times New Roman"/>
          <w:color w:val="000000"/>
          <w:sz w:val="26"/>
        </w:rPr>
        <w:t xml:space="preserve">., профессору </w:t>
      </w:r>
      <w:proofErr w:type="spellStart"/>
      <w:r>
        <w:rPr>
          <w:rFonts w:ascii="Times New Roman" w:hAnsi="Times New Roman"/>
          <w:color w:val="000000"/>
          <w:sz w:val="26"/>
        </w:rPr>
        <w:t>Понарину</w:t>
      </w:r>
      <w:proofErr w:type="spellEnd"/>
      <w:r>
        <w:rPr>
          <w:rFonts w:ascii="Times New Roman" w:hAnsi="Times New Roman"/>
          <w:color w:val="000000"/>
          <w:sz w:val="26"/>
        </w:rPr>
        <w:t xml:space="preserve"> Эдуарду Дмитриевичу;</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xml:space="preserve">- </w:t>
      </w:r>
      <w:proofErr w:type="spellStart"/>
      <w:r>
        <w:rPr>
          <w:rFonts w:ascii="Times New Roman" w:hAnsi="Times New Roman"/>
          <w:color w:val="000000"/>
          <w:sz w:val="26"/>
          <w:lang w:val="en-US"/>
        </w:rPr>
        <w:t>Ph</w:t>
      </w:r>
      <w:proofErr w:type="spellEnd"/>
      <w:r>
        <w:rPr>
          <w:rFonts w:ascii="Times New Roman" w:hAnsi="Times New Roman"/>
          <w:color w:val="000000"/>
          <w:sz w:val="26"/>
        </w:rPr>
        <w:t>.</w:t>
      </w:r>
      <w:r>
        <w:rPr>
          <w:rFonts w:ascii="Times New Roman" w:hAnsi="Times New Roman"/>
          <w:color w:val="000000"/>
          <w:sz w:val="26"/>
          <w:lang w:val="en-US"/>
        </w:rPr>
        <w:t>D</w:t>
      </w:r>
      <w:r>
        <w:rPr>
          <w:rFonts w:ascii="Times New Roman" w:hAnsi="Times New Roman"/>
          <w:color w:val="000000"/>
          <w:sz w:val="26"/>
        </w:rPr>
        <w:t xml:space="preserve">, профессору Пекарскому Сергею </w:t>
      </w:r>
      <w:proofErr w:type="spellStart"/>
      <w:r>
        <w:rPr>
          <w:rFonts w:ascii="Times New Roman" w:hAnsi="Times New Roman"/>
          <w:color w:val="000000"/>
          <w:sz w:val="26"/>
        </w:rPr>
        <w:t>Эдмундовичу</w:t>
      </w:r>
      <w:proofErr w:type="spellEnd"/>
      <w:r>
        <w:rPr>
          <w:rFonts w:ascii="Times New Roman" w:hAnsi="Times New Roman"/>
          <w:color w:val="000000"/>
          <w:sz w:val="26"/>
        </w:rPr>
        <w:t>;</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xml:space="preserve">- </w:t>
      </w:r>
      <w:proofErr w:type="spellStart"/>
      <w:r>
        <w:rPr>
          <w:rFonts w:ascii="Times New Roman" w:hAnsi="Times New Roman"/>
          <w:color w:val="000000"/>
          <w:sz w:val="26"/>
          <w:lang w:val="en-US"/>
        </w:rPr>
        <w:t>Ph</w:t>
      </w:r>
      <w:proofErr w:type="spellEnd"/>
      <w:r>
        <w:rPr>
          <w:rFonts w:ascii="Times New Roman" w:hAnsi="Times New Roman"/>
          <w:color w:val="000000"/>
          <w:sz w:val="26"/>
        </w:rPr>
        <w:t>.</w:t>
      </w:r>
      <w:r>
        <w:rPr>
          <w:rFonts w:ascii="Times New Roman" w:hAnsi="Times New Roman"/>
          <w:color w:val="000000"/>
          <w:sz w:val="26"/>
          <w:lang w:val="en-US"/>
        </w:rPr>
        <w:t>D</w:t>
      </w:r>
      <w:r>
        <w:rPr>
          <w:rFonts w:ascii="Times New Roman" w:hAnsi="Times New Roman"/>
          <w:color w:val="000000"/>
          <w:sz w:val="26"/>
        </w:rPr>
        <w:t xml:space="preserve">, профессору Булатову Алексею </w:t>
      </w:r>
      <w:proofErr w:type="spellStart"/>
      <w:r>
        <w:rPr>
          <w:rFonts w:ascii="Times New Roman" w:hAnsi="Times New Roman"/>
          <w:color w:val="000000"/>
          <w:sz w:val="26"/>
        </w:rPr>
        <w:t>Эриковичу</w:t>
      </w:r>
      <w:proofErr w:type="spellEnd"/>
      <w:r>
        <w:rPr>
          <w:rFonts w:ascii="Times New Roman" w:hAnsi="Times New Roman"/>
          <w:color w:val="000000"/>
          <w:sz w:val="26"/>
        </w:rPr>
        <w:t>;</w:t>
      </w:r>
    </w:p>
    <w:p w:rsidR="00B42D86" w:rsidRDefault="00B42D86" w:rsidP="00B42D86">
      <w:pPr>
        <w:pStyle w:val="41"/>
        <w:tabs>
          <w:tab w:val="num" w:pos="0"/>
          <w:tab w:val="left" w:pos="7888"/>
          <w:tab w:val="left" w:pos="9900"/>
        </w:tabs>
        <w:spacing w:after="0" w:line="240" w:lineRule="auto"/>
        <w:ind w:left="0" w:firstLine="840"/>
        <w:jc w:val="both"/>
        <w:rPr>
          <w:rFonts w:ascii="Times New Roman" w:hAnsi="Times New Roman"/>
          <w:color w:val="000000"/>
          <w:sz w:val="26"/>
        </w:rPr>
      </w:pPr>
      <w:r>
        <w:rPr>
          <w:rFonts w:ascii="Times New Roman" w:hAnsi="Times New Roman"/>
          <w:color w:val="000000"/>
          <w:sz w:val="26"/>
        </w:rPr>
        <w:t>- д.э.н., профессору Матвеенко Владимиру Дмитриевичу;</w:t>
      </w:r>
    </w:p>
    <w:p w:rsidR="00B42D86" w:rsidRDefault="00B42D86" w:rsidP="00B42D86">
      <w:pPr>
        <w:pStyle w:val="22"/>
        <w:ind w:right="-285" w:firstLine="851"/>
        <w:outlineLvl w:val="0"/>
        <w:rPr>
          <w:b/>
          <w:bCs/>
          <w:sz w:val="26"/>
          <w:szCs w:val="26"/>
        </w:rPr>
      </w:pPr>
      <w:r>
        <w:rPr>
          <w:color w:val="000000"/>
          <w:sz w:val="26"/>
        </w:rPr>
        <w:t xml:space="preserve">- </w:t>
      </w:r>
      <w:proofErr w:type="spellStart"/>
      <w:r>
        <w:rPr>
          <w:color w:val="000000"/>
          <w:sz w:val="26"/>
          <w:lang w:val="en-US"/>
        </w:rPr>
        <w:t>Ph</w:t>
      </w:r>
      <w:proofErr w:type="spellEnd"/>
      <w:r>
        <w:rPr>
          <w:color w:val="000000"/>
          <w:sz w:val="26"/>
        </w:rPr>
        <w:t>.</w:t>
      </w:r>
      <w:r>
        <w:rPr>
          <w:color w:val="000000"/>
          <w:sz w:val="26"/>
          <w:lang w:val="en-US"/>
        </w:rPr>
        <w:t>D</w:t>
      </w:r>
      <w:r>
        <w:rPr>
          <w:color w:val="000000"/>
          <w:sz w:val="26"/>
        </w:rPr>
        <w:t xml:space="preserve">, профессору </w:t>
      </w:r>
      <w:proofErr w:type="spellStart"/>
      <w:r>
        <w:rPr>
          <w:color w:val="000000"/>
          <w:sz w:val="26"/>
        </w:rPr>
        <w:t>Финкельбергу</w:t>
      </w:r>
      <w:proofErr w:type="spellEnd"/>
      <w:r>
        <w:rPr>
          <w:color w:val="000000"/>
          <w:sz w:val="26"/>
        </w:rPr>
        <w:t xml:space="preserve"> Михаилу </w:t>
      </w:r>
      <w:proofErr w:type="spellStart"/>
      <w:r>
        <w:rPr>
          <w:color w:val="000000"/>
          <w:sz w:val="26"/>
        </w:rPr>
        <w:t>Владленовичу</w:t>
      </w:r>
      <w:proofErr w:type="spellEnd"/>
      <w:r>
        <w:rPr>
          <w:color w:val="000000"/>
          <w:sz w:val="26"/>
        </w:rPr>
        <w:t>.</w:t>
      </w:r>
    </w:p>
    <w:p w:rsidR="00B42D86" w:rsidRDefault="00B42D86" w:rsidP="00B42D86">
      <w:pPr>
        <w:pStyle w:val="22"/>
        <w:tabs>
          <w:tab w:val="num" w:pos="390"/>
        </w:tabs>
        <w:ind w:left="390" w:right="-30" w:firstLine="851"/>
        <w:jc w:val="both"/>
        <w:rPr>
          <w:b/>
          <w:bCs/>
          <w:sz w:val="26"/>
        </w:rPr>
      </w:pPr>
    </w:p>
    <w:p w:rsidR="00B42D86" w:rsidRPr="007B2540" w:rsidRDefault="00B42D86" w:rsidP="00B42D86">
      <w:pPr>
        <w:pStyle w:val="22"/>
        <w:ind w:right="-30"/>
        <w:jc w:val="both"/>
        <w:rPr>
          <w:b/>
          <w:bCs/>
          <w:sz w:val="26"/>
          <w:szCs w:val="26"/>
        </w:rPr>
      </w:pPr>
      <w:r>
        <w:rPr>
          <w:b/>
          <w:bCs/>
          <w:sz w:val="26"/>
          <w:szCs w:val="26"/>
        </w:rPr>
        <w:t>3</w:t>
      </w:r>
      <w:r w:rsidRPr="007B2540">
        <w:rPr>
          <w:b/>
          <w:bCs/>
          <w:sz w:val="26"/>
          <w:szCs w:val="26"/>
        </w:rPr>
        <w:t>. СЛУШАЛИ:</w:t>
      </w:r>
      <w:r w:rsidRPr="007B2540">
        <w:rPr>
          <w:b/>
          <w:bCs/>
          <w:sz w:val="26"/>
          <w:szCs w:val="26"/>
        </w:rPr>
        <w:tab/>
      </w:r>
    </w:p>
    <w:p w:rsidR="00B42D86" w:rsidRPr="007B2540" w:rsidRDefault="00B42D86" w:rsidP="00B42D86">
      <w:pPr>
        <w:pStyle w:val="22"/>
        <w:ind w:right="-30"/>
        <w:jc w:val="both"/>
        <w:outlineLvl w:val="0"/>
        <w:rPr>
          <w:sz w:val="26"/>
        </w:rPr>
      </w:pPr>
      <w:proofErr w:type="spellStart"/>
      <w:r>
        <w:rPr>
          <w:sz w:val="26"/>
        </w:rPr>
        <w:t>Я.И.Кузьминова</w:t>
      </w:r>
      <w:proofErr w:type="spellEnd"/>
      <w:r w:rsidRPr="00587EF0">
        <w:rPr>
          <w:sz w:val="26"/>
        </w:rPr>
        <w:t xml:space="preserve"> </w:t>
      </w:r>
      <w:r w:rsidRPr="007B2540">
        <w:rPr>
          <w:sz w:val="26"/>
          <w:szCs w:val="26"/>
        </w:rPr>
        <w:t xml:space="preserve">– </w:t>
      </w:r>
      <w:r>
        <w:rPr>
          <w:sz w:val="26"/>
          <w:szCs w:val="26"/>
        </w:rPr>
        <w:t xml:space="preserve">о </w:t>
      </w:r>
      <w:proofErr w:type="gramStart"/>
      <w:r>
        <w:rPr>
          <w:sz w:val="26"/>
          <w:szCs w:val="26"/>
        </w:rPr>
        <w:t>представлении</w:t>
      </w:r>
      <w:proofErr w:type="gramEnd"/>
      <w:r>
        <w:rPr>
          <w:sz w:val="26"/>
          <w:szCs w:val="26"/>
        </w:rPr>
        <w:t xml:space="preserve"> к награждению</w:t>
      </w:r>
    </w:p>
    <w:p w:rsidR="00B42D86" w:rsidRDefault="00B42D86" w:rsidP="00B42D86">
      <w:pPr>
        <w:pStyle w:val="22"/>
        <w:ind w:right="-30"/>
        <w:jc w:val="both"/>
        <w:outlineLvl w:val="0"/>
        <w:rPr>
          <w:b/>
          <w:bCs/>
          <w:sz w:val="26"/>
          <w:szCs w:val="26"/>
        </w:rPr>
      </w:pPr>
      <w:r w:rsidRPr="007B2540">
        <w:rPr>
          <w:b/>
          <w:bCs/>
          <w:sz w:val="26"/>
          <w:szCs w:val="26"/>
        </w:rPr>
        <w:t>ПОСТАНОВИЛИ:</w:t>
      </w:r>
    </w:p>
    <w:p w:rsidR="00B42D86" w:rsidRDefault="00B42D86" w:rsidP="00B42D86">
      <w:pPr>
        <w:pStyle w:val="22"/>
        <w:ind w:right="-30"/>
        <w:jc w:val="both"/>
        <w:rPr>
          <w:sz w:val="26"/>
          <w:szCs w:val="26"/>
        </w:rPr>
      </w:pPr>
      <w:r w:rsidRPr="00B83AF9">
        <w:rPr>
          <w:bCs/>
          <w:sz w:val="26"/>
          <w:szCs w:val="26"/>
        </w:rPr>
        <w:t>3.1.</w:t>
      </w:r>
      <w:r w:rsidRPr="00B83AF9">
        <w:rPr>
          <w:b/>
          <w:bCs/>
          <w:sz w:val="26"/>
          <w:szCs w:val="26"/>
        </w:rPr>
        <w:t xml:space="preserve"> </w:t>
      </w:r>
      <w:r w:rsidRPr="00B83AF9">
        <w:rPr>
          <w:sz w:val="26"/>
          <w:szCs w:val="26"/>
        </w:rPr>
        <w:t xml:space="preserve">За успешную организационную и административную деятельность, </w:t>
      </w:r>
      <w:r w:rsidRPr="00B83AF9">
        <w:rPr>
          <w:rStyle w:val="apple-style-span"/>
          <w:sz w:val="26"/>
          <w:szCs w:val="26"/>
        </w:rPr>
        <w:t>н</w:t>
      </w:r>
      <w:r w:rsidRPr="00B83AF9">
        <w:rPr>
          <w:sz w:val="26"/>
          <w:szCs w:val="26"/>
        </w:rPr>
        <w:t>аградить Почетным знаком I</w:t>
      </w:r>
      <w:r w:rsidRPr="00B83AF9">
        <w:rPr>
          <w:sz w:val="26"/>
          <w:szCs w:val="26"/>
          <w:lang w:val="en-US"/>
        </w:rPr>
        <w:t>I</w:t>
      </w:r>
      <w:r w:rsidRPr="00B83AF9">
        <w:rPr>
          <w:sz w:val="26"/>
          <w:szCs w:val="26"/>
        </w:rPr>
        <w:t xml:space="preserve"> степени Высшей школы экономики директора по корпоративным проектам НИУ ВШЭ </w:t>
      </w:r>
      <w:proofErr w:type="spellStart"/>
      <w:r w:rsidRPr="00B83AF9">
        <w:rPr>
          <w:sz w:val="26"/>
          <w:szCs w:val="26"/>
        </w:rPr>
        <w:t>Касамару</w:t>
      </w:r>
      <w:proofErr w:type="spellEnd"/>
      <w:r w:rsidRPr="00B83AF9">
        <w:rPr>
          <w:sz w:val="26"/>
          <w:szCs w:val="26"/>
        </w:rPr>
        <w:t xml:space="preserve"> Валерию Александровну, директора по информационным ресурсам НИУ ВШЭ </w:t>
      </w:r>
      <w:proofErr w:type="spellStart"/>
      <w:r w:rsidRPr="00B83AF9">
        <w:rPr>
          <w:sz w:val="26"/>
          <w:szCs w:val="26"/>
        </w:rPr>
        <w:t>Добр</w:t>
      </w:r>
      <w:r>
        <w:rPr>
          <w:sz w:val="26"/>
          <w:szCs w:val="26"/>
        </w:rPr>
        <w:t>я</w:t>
      </w:r>
      <w:r w:rsidRPr="00B83AF9">
        <w:rPr>
          <w:sz w:val="26"/>
          <w:szCs w:val="26"/>
        </w:rPr>
        <w:t>кову</w:t>
      </w:r>
      <w:proofErr w:type="spellEnd"/>
      <w:r w:rsidRPr="00B83AF9">
        <w:rPr>
          <w:sz w:val="26"/>
          <w:szCs w:val="26"/>
        </w:rPr>
        <w:t xml:space="preserve"> Марию Сергеевну, директора программы развития НИУ ВШЭ Карелину Ирину Георгиевну, проректора НИУ ВШЭ </w:t>
      </w:r>
      <w:proofErr w:type="spellStart"/>
      <w:r w:rsidRPr="00B83AF9">
        <w:rPr>
          <w:sz w:val="26"/>
          <w:szCs w:val="26"/>
        </w:rPr>
        <w:t>Жулина</w:t>
      </w:r>
      <w:proofErr w:type="spellEnd"/>
      <w:r w:rsidRPr="00B83AF9">
        <w:rPr>
          <w:sz w:val="26"/>
          <w:szCs w:val="26"/>
        </w:rPr>
        <w:t xml:space="preserve"> Андрея Борисовича.</w:t>
      </w:r>
    </w:p>
    <w:p w:rsidR="00B42D86" w:rsidRDefault="00B42D86" w:rsidP="00B42D86">
      <w:pPr>
        <w:pStyle w:val="22"/>
        <w:ind w:right="-30"/>
        <w:jc w:val="both"/>
        <w:rPr>
          <w:sz w:val="26"/>
          <w:szCs w:val="26"/>
        </w:rPr>
      </w:pPr>
    </w:p>
    <w:p w:rsidR="00B42D86" w:rsidRDefault="00B42D86" w:rsidP="00B42D86">
      <w:pPr>
        <w:pStyle w:val="22"/>
        <w:ind w:right="-30"/>
        <w:jc w:val="both"/>
        <w:rPr>
          <w:b/>
          <w:bCs/>
          <w:sz w:val="26"/>
          <w:szCs w:val="26"/>
        </w:rPr>
      </w:pPr>
      <w:r>
        <w:rPr>
          <w:b/>
          <w:bCs/>
          <w:sz w:val="26"/>
          <w:szCs w:val="26"/>
        </w:rPr>
        <w:t>4</w:t>
      </w:r>
      <w:r w:rsidRPr="007B2540">
        <w:rPr>
          <w:b/>
          <w:bCs/>
          <w:sz w:val="26"/>
          <w:szCs w:val="26"/>
        </w:rPr>
        <w:t>. СЛУШАЛИ:</w:t>
      </w:r>
    </w:p>
    <w:p w:rsidR="00B42D86" w:rsidRPr="00555552" w:rsidRDefault="00B42D86" w:rsidP="00B42D86">
      <w:pPr>
        <w:pStyle w:val="41"/>
        <w:spacing w:after="0" w:line="240" w:lineRule="auto"/>
        <w:ind w:left="0"/>
        <w:contextualSpacing/>
        <w:jc w:val="both"/>
        <w:rPr>
          <w:rFonts w:ascii="Times New Roman" w:hAnsi="Times New Roman"/>
          <w:sz w:val="26"/>
          <w:szCs w:val="26"/>
        </w:rPr>
      </w:pPr>
      <w:proofErr w:type="spellStart"/>
      <w:proofErr w:type="gramStart"/>
      <w:r w:rsidRPr="00555552">
        <w:rPr>
          <w:rFonts w:ascii="Times New Roman" w:hAnsi="Times New Roman"/>
          <w:sz w:val="26"/>
        </w:rPr>
        <w:t>В.В.Башева</w:t>
      </w:r>
      <w:proofErr w:type="spellEnd"/>
      <w:r w:rsidRPr="00555552">
        <w:rPr>
          <w:rFonts w:ascii="Times New Roman" w:hAnsi="Times New Roman"/>
          <w:sz w:val="26"/>
        </w:rPr>
        <w:t xml:space="preserve"> </w:t>
      </w:r>
      <w:r w:rsidRPr="00555552">
        <w:rPr>
          <w:rFonts w:ascii="Times New Roman" w:hAnsi="Times New Roman"/>
          <w:sz w:val="26"/>
          <w:szCs w:val="26"/>
        </w:rPr>
        <w:t xml:space="preserve">– об утверждении Правил приема в федеральное государственное автономное образовательное учреждение высшего профессионального </w:t>
      </w:r>
      <w:r w:rsidRPr="00555552">
        <w:rPr>
          <w:rFonts w:ascii="Times New Roman" w:hAnsi="Times New Roman"/>
          <w:sz w:val="26"/>
          <w:szCs w:val="26"/>
        </w:rPr>
        <w:lastRenderedPageBreak/>
        <w:t>образования «Национальный исследовательский университет «Высшая школа экономики» для поступающих на обучение по образовательным программам высшего образования – программам бакалавриата, программам специалитета в 2015 году</w:t>
      </w:r>
      <w:proofErr w:type="gramEnd"/>
    </w:p>
    <w:p w:rsidR="00B42D86" w:rsidRPr="007B2540" w:rsidRDefault="00B42D86" w:rsidP="00B42D86">
      <w:pPr>
        <w:pStyle w:val="22"/>
        <w:ind w:left="2160" w:right="-30" w:hanging="2160"/>
        <w:jc w:val="both"/>
        <w:rPr>
          <w:sz w:val="26"/>
          <w:szCs w:val="26"/>
        </w:rPr>
      </w:pPr>
      <w:r w:rsidRPr="0063767C">
        <w:rPr>
          <w:b/>
          <w:bCs/>
          <w:sz w:val="26"/>
          <w:szCs w:val="26"/>
        </w:rPr>
        <w:t xml:space="preserve">ВЫСТУПИЛИ: </w:t>
      </w:r>
      <w:r w:rsidRPr="00522CDE">
        <w:rPr>
          <w:bCs/>
          <w:sz w:val="26"/>
          <w:szCs w:val="26"/>
        </w:rPr>
        <w:t xml:space="preserve">Я.И.Кузьминов, </w:t>
      </w:r>
      <w:proofErr w:type="spellStart"/>
      <w:r>
        <w:rPr>
          <w:bCs/>
          <w:sz w:val="26"/>
          <w:szCs w:val="26"/>
        </w:rPr>
        <w:t>О.И.Ананьин</w:t>
      </w:r>
      <w:proofErr w:type="spellEnd"/>
      <w:r>
        <w:rPr>
          <w:bCs/>
          <w:sz w:val="26"/>
          <w:szCs w:val="26"/>
        </w:rPr>
        <w:t xml:space="preserve">, </w:t>
      </w:r>
      <w:proofErr w:type="spellStart"/>
      <w:r>
        <w:rPr>
          <w:bCs/>
          <w:sz w:val="26"/>
          <w:szCs w:val="26"/>
        </w:rPr>
        <w:t>А.М.Ходачек</w:t>
      </w:r>
      <w:proofErr w:type="spellEnd"/>
    </w:p>
    <w:p w:rsidR="00B42D86" w:rsidRDefault="00B42D86" w:rsidP="00B42D86">
      <w:pPr>
        <w:pStyle w:val="22"/>
        <w:ind w:right="-30"/>
        <w:jc w:val="both"/>
        <w:outlineLvl w:val="0"/>
        <w:rPr>
          <w:b/>
          <w:bCs/>
          <w:sz w:val="26"/>
          <w:szCs w:val="26"/>
        </w:rPr>
      </w:pPr>
      <w:r w:rsidRPr="007B2540">
        <w:rPr>
          <w:b/>
          <w:bCs/>
          <w:sz w:val="26"/>
          <w:szCs w:val="26"/>
        </w:rPr>
        <w:t>ПОСТАНОВИЛИ:</w:t>
      </w:r>
    </w:p>
    <w:p w:rsidR="00B42D86" w:rsidRDefault="00B42D86" w:rsidP="00B42D86">
      <w:pPr>
        <w:pStyle w:val="22"/>
        <w:ind w:right="-30"/>
        <w:jc w:val="both"/>
        <w:outlineLvl w:val="0"/>
        <w:rPr>
          <w:sz w:val="26"/>
          <w:szCs w:val="26"/>
        </w:rPr>
      </w:pPr>
      <w:r>
        <w:rPr>
          <w:bCs/>
          <w:sz w:val="26"/>
          <w:szCs w:val="26"/>
        </w:rPr>
        <w:t>4</w:t>
      </w:r>
      <w:r w:rsidRPr="003C61DC">
        <w:rPr>
          <w:bCs/>
          <w:sz w:val="26"/>
          <w:szCs w:val="26"/>
        </w:rPr>
        <w:t>.1.</w:t>
      </w:r>
      <w:r>
        <w:rPr>
          <w:b/>
          <w:bCs/>
          <w:sz w:val="26"/>
          <w:szCs w:val="26"/>
        </w:rPr>
        <w:t xml:space="preserve"> </w:t>
      </w:r>
      <w:r w:rsidRPr="003C61DC">
        <w:rPr>
          <w:sz w:val="26"/>
          <w:szCs w:val="26"/>
        </w:rPr>
        <w:t xml:space="preserve">Утвердить 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sidRPr="003C61DC">
        <w:rPr>
          <w:sz w:val="26"/>
          <w:szCs w:val="26"/>
        </w:rPr>
        <w:t>поступающих</w:t>
      </w:r>
      <w:proofErr w:type="gramEnd"/>
      <w:r w:rsidRPr="003C61DC">
        <w:rPr>
          <w:sz w:val="26"/>
          <w:szCs w:val="26"/>
        </w:rPr>
        <w:t xml:space="preserve"> на обучение по </w:t>
      </w:r>
      <w:r>
        <w:rPr>
          <w:sz w:val="26"/>
          <w:szCs w:val="26"/>
        </w:rPr>
        <w:t xml:space="preserve">образовательным </w:t>
      </w:r>
      <w:r w:rsidRPr="003C61DC">
        <w:rPr>
          <w:sz w:val="26"/>
          <w:szCs w:val="26"/>
        </w:rPr>
        <w:t>программам высшего образования – программам бакалавриата, программам специалитет</w:t>
      </w:r>
      <w:r>
        <w:rPr>
          <w:sz w:val="26"/>
          <w:szCs w:val="26"/>
        </w:rPr>
        <w:t xml:space="preserve">а в 2015 году </w:t>
      </w:r>
      <w:r w:rsidRPr="00EB7151">
        <w:rPr>
          <w:sz w:val="26"/>
          <w:szCs w:val="26"/>
        </w:rPr>
        <w:t>(приложение 2).</w:t>
      </w:r>
    </w:p>
    <w:p w:rsidR="00BB7BC7" w:rsidRDefault="00B42D86" w:rsidP="00BB7BC7">
      <w:pPr>
        <w:pStyle w:val="22"/>
        <w:ind w:right="-30"/>
        <w:jc w:val="both"/>
        <w:outlineLvl w:val="0"/>
        <w:rPr>
          <w:sz w:val="26"/>
          <w:szCs w:val="26"/>
        </w:rPr>
      </w:pPr>
      <w:r>
        <w:rPr>
          <w:sz w:val="26"/>
          <w:szCs w:val="26"/>
        </w:rPr>
        <w:t xml:space="preserve">4.2. </w:t>
      </w:r>
      <w:proofErr w:type="gramStart"/>
      <w:r w:rsidRPr="003C61DC">
        <w:rPr>
          <w:sz w:val="26"/>
          <w:szCs w:val="26"/>
        </w:rPr>
        <w:t>Утвердить Регламент учета итогового сочинения в выпускных классах организаций, реализующих образовательные программы среднего общего образования, поступающих в 2015 году в Национальный исследовательский университет «Высшая школа экономики»</w:t>
      </w:r>
      <w:r w:rsidR="00BB7BC7">
        <w:rPr>
          <w:sz w:val="26"/>
          <w:szCs w:val="26"/>
        </w:rPr>
        <w:t xml:space="preserve"> (приложение 8)</w:t>
      </w:r>
      <w:r w:rsidR="00BB7BC7" w:rsidRPr="00415455">
        <w:rPr>
          <w:sz w:val="26"/>
          <w:szCs w:val="26"/>
        </w:rPr>
        <w:t>.</w:t>
      </w:r>
      <w:proofErr w:type="gramEnd"/>
    </w:p>
    <w:p w:rsidR="00B42D86" w:rsidRDefault="00B42D86" w:rsidP="00BB7BC7">
      <w:pPr>
        <w:pStyle w:val="22"/>
        <w:ind w:right="-30"/>
        <w:jc w:val="both"/>
        <w:outlineLvl w:val="0"/>
        <w:rPr>
          <w:sz w:val="26"/>
          <w:szCs w:val="26"/>
        </w:rPr>
      </w:pPr>
      <w:r>
        <w:rPr>
          <w:sz w:val="26"/>
          <w:szCs w:val="26"/>
        </w:rPr>
        <w:t xml:space="preserve">4.3. </w:t>
      </w:r>
      <w:proofErr w:type="gramStart"/>
      <w:r>
        <w:rPr>
          <w:sz w:val="26"/>
          <w:szCs w:val="26"/>
        </w:rPr>
        <w:t xml:space="preserve">Рекомендовать ректору </w:t>
      </w:r>
      <w:r w:rsidRPr="00FF0D9C">
        <w:rPr>
          <w:sz w:val="26"/>
          <w:szCs w:val="26"/>
        </w:rPr>
        <w:t>предусмотреть при формировании финансового плана средства для проведения проверки итоговых сочинений в выпускных классах</w:t>
      </w:r>
      <w:r w:rsidRPr="003706F0">
        <w:rPr>
          <w:sz w:val="26"/>
          <w:szCs w:val="26"/>
        </w:rPr>
        <w:t xml:space="preserve"> </w:t>
      </w:r>
      <w:r w:rsidRPr="003C61DC">
        <w:rPr>
          <w:sz w:val="26"/>
          <w:szCs w:val="26"/>
        </w:rPr>
        <w:t>организаций, реализующих образовательные программы среднего общего образования, поступающих в 2015 году в Национальный исследовательский университет «Высшая школа экономики»</w:t>
      </w:r>
      <w:r w:rsidRPr="00FF0D9C">
        <w:rPr>
          <w:sz w:val="26"/>
          <w:szCs w:val="26"/>
        </w:rPr>
        <w:t>.</w:t>
      </w:r>
      <w:proofErr w:type="gramEnd"/>
    </w:p>
    <w:p w:rsidR="00B42D86" w:rsidRPr="00FF0D9C" w:rsidRDefault="00B42D86" w:rsidP="00B42D86">
      <w:pPr>
        <w:tabs>
          <w:tab w:val="left" w:pos="284"/>
        </w:tabs>
        <w:jc w:val="both"/>
        <w:rPr>
          <w:sz w:val="26"/>
          <w:szCs w:val="26"/>
        </w:rPr>
      </w:pPr>
      <w:r>
        <w:rPr>
          <w:sz w:val="26"/>
          <w:szCs w:val="26"/>
        </w:rPr>
        <w:t xml:space="preserve">4.4. </w:t>
      </w:r>
      <w:proofErr w:type="gramStart"/>
      <w:r>
        <w:rPr>
          <w:sz w:val="26"/>
          <w:szCs w:val="26"/>
        </w:rPr>
        <w:t xml:space="preserve">Ввести в действие </w:t>
      </w:r>
      <w:r w:rsidRPr="00956570">
        <w:rPr>
          <w:sz w:val="26"/>
          <w:szCs w:val="26"/>
        </w:rPr>
        <w:t xml:space="preserve">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rPr>
          <w:sz w:val="26"/>
          <w:szCs w:val="26"/>
        </w:rPr>
        <w:t xml:space="preserve">образовательным </w:t>
      </w:r>
      <w:r w:rsidRPr="00956570">
        <w:rPr>
          <w:sz w:val="26"/>
          <w:szCs w:val="26"/>
        </w:rPr>
        <w:t>программам высшего образования – программам бакалавриата, программам специалитета в 2015 году</w:t>
      </w:r>
      <w:r>
        <w:rPr>
          <w:sz w:val="26"/>
          <w:szCs w:val="26"/>
        </w:rPr>
        <w:t xml:space="preserve"> и </w:t>
      </w:r>
      <w:r w:rsidRPr="00FF0D9C">
        <w:rPr>
          <w:sz w:val="26"/>
          <w:szCs w:val="26"/>
        </w:rPr>
        <w:t>Регламент учета итогового сочинения в выпускных классах организаций, реализующих образовательные программы среднего общего образования, поступающих в 2015 году в Национальный исследовательский университет «Высшая</w:t>
      </w:r>
      <w:proofErr w:type="gramEnd"/>
      <w:r w:rsidRPr="00FF0D9C">
        <w:rPr>
          <w:sz w:val="26"/>
          <w:szCs w:val="26"/>
        </w:rPr>
        <w:t xml:space="preserve"> школа экономики»</w:t>
      </w:r>
      <w:r>
        <w:rPr>
          <w:sz w:val="26"/>
          <w:szCs w:val="26"/>
        </w:rPr>
        <w:t xml:space="preserve"> </w:t>
      </w:r>
      <w:r w:rsidRPr="00D5624D">
        <w:rPr>
          <w:sz w:val="26"/>
          <w:szCs w:val="26"/>
        </w:rPr>
        <w:t>с 1 октября 2014 года.</w:t>
      </w:r>
    </w:p>
    <w:p w:rsidR="00B42D86" w:rsidRPr="00CD6001" w:rsidRDefault="00B42D86" w:rsidP="00B42D86">
      <w:pPr>
        <w:pStyle w:val="FR2"/>
        <w:spacing w:before="0"/>
        <w:ind w:left="0" w:right="-30"/>
        <w:jc w:val="both"/>
        <w:rPr>
          <w:sz w:val="26"/>
          <w:szCs w:val="26"/>
        </w:rPr>
      </w:pPr>
    </w:p>
    <w:p w:rsidR="00B42D86" w:rsidRPr="007B2540" w:rsidRDefault="00B42D86" w:rsidP="00B42D86">
      <w:pPr>
        <w:pStyle w:val="22"/>
        <w:ind w:right="-30"/>
        <w:jc w:val="both"/>
        <w:rPr>
          <w:b/>
          <w:bCs/>
          <w:sz w:val="26"/>
          <w:szCs w:val="26"/>
        </w:rPr>
      </w:pPr>
      <w:r>
        <w:rPr>
          <w:b/>
          <w:bCs/>
          <w:sz w:val="26"/>
          <w:szCs w:val="26"/>
        </w:rPr>
        <w:t>5</w:t>
      </w:r>
      <w:r w:rsidRPr="007B2540">
        <w:rPr>
          <w:b/>
          <w:bCs/>
          <w:sz w:val="26"/>
          <w:szCs w:val="26"/>
        </w:rPr>
        <w:t>. СЛУШАЛИ:</w:t>
      </w:r>
      <w:r w:rsidRPr="007B2540">
        <w:rPr>
          <w:b/>
          <w:bCs/>
          <w:sz w:val="26"/>
          <w:szCs w:val="26"/>
        </w:rPr>
        <w:tab/>
      </w:r>
    </w:p>
    <w:p w:rsidR="00B42D86" w:rsidRPr="00930A36" w:rsidRDefault="00B42D86" w:rsidP="00B42D86">
      <w:pPr>
        <w:pStyle w:val="22"/>
        <w:ind w:right="-30"/>
        <w:jc w:val="both"/>
        <w:outlineLvl w:val="0"/>
        <w:rPr>
          <w:sz w:val="26"/>
          <w:szCs w:val="26"/>
        </w:rPr>
      </w:pPr>
      <w:r>
        <w:rPr>
          <w:sz w:val="26"/>
        </w:rPr>
        <w:t>В.В.Радаева</w:t>
      </w:r>
      <w:r w:rsidRPr="00587EF0">
        <w:rPr>
          <w:sz w:val="26"/>
        </w:rPr>
        <w:t xml:space="preserve"> </w:t>
      </w:r>
      <w:r w:rsidRPr="007B2540">
        <w:rPr>
          <w:sz w:val="26"/>
          <w:szCs w:val="26"/>
        </w:rPr>
        <w:t xml:space="preserve">– </w:t>
      </w:r>
      <w:r w:rsidRPr="00930A36">
        <w:rPr>
          <w:sz w:val="26"/>
          <w:szCs w:val="26"/>
        </w:rPr>
        <w:t>о</w:t>
      </w:r>
      <w:r>
        <w:rPr>
          <w:sz w:val="26"/>
          <w:szCs w:val="26"/>
        </w:rPr>
        <w:t>б</w:t>
      </w:r>
      <w:r w:rsidRPr="00930A36">
        <w:rPr>
          <w:sz w:val="26"/>
          <w:szCs w:val="26"/>
        </w:rPr>
        <w:t xml:space="preserve"> </w:t>
      </w:r>
      <w:r w:rsidRPr="00A16CC6">
        <w:rPr>
          <w:rStyle w:val="apple-style-span"/>
          <w:sz w:val="26"/>
          <w:szCs w:val="26"/>
        </w:rPr>
        <w:t xml:space="preserve">утверждении Регламента проведения предварительной работы по рассмотрению конкурсных документов претендентов на избрание на должности </w:t>
      </w:r>
      <w:r>
        <w:rPr>
          <w:rStyle w:val="apple-style-span"/>
          <w:sz w:val="26"/>
          <w:szCs w:val="26"/>
        </w:rPr>
        <w:t xml:space="preserve">профессорско-преподавательского состава </w:t>
      </w:r>
      <w:r w:rsidRPr="00A16CC6">
        <w:rPr>
          <w:rStyle w:val="apple-style-span"/>
          <w:sz w:val="26"/>
          <w:szCs w:val="26"/>
        </w:rPr>
        <w:t>в структурные подразделения Н</w:t>
      </w:r>
      <w:r>
        <w:rPr>
          <w:rStyle w:val="apple-style-span"/>
          <w:sz w:val="26"/>
          <w:szCs w:val="26"/>
        </w:rPr>
        <w:t>ационального исследовательского университета «</w:t>
      </w:r>
      <w:r w:rsidRPr="00A16CC6">
        <w:rPr>
          <w:rStyle w:val="apple-style-span"/>
          <w:sz w:val="26"/>
          <w:szCs w:val="26"/>
        </w:rPr>
        <w:t>В</w:t>
      </w:r>
      <w:r>
        <w:rPr>
          <w:rStyle w:val="apple-style-span"/>
          <w:sz w:val="26"/>
          <w:szCs w:val="26"/>
        </w:rPr>
        <w:t xml:space="preserve">ысшая </w:t>
      </w:r>
      <w:proofErr w:type="spellStart"/>
      <w:r>
        <w:rPr>
          <w:rStyle w:val="apple-style-span"/>
          <w:sz w:val="26"/>
          <w:szCs w:val="26"/>
        </w:rPr>
        <w:t>школв</w:t>
      </w:r>
      <w:proofErr w:type="spellEnd"/>
      <w:r>
        <w:rPr>
          <w:rStyle w:val="apple-style-span"/>
          <w:sz w:val="26"/>
          <w:szCs w:val="26"/>
        </w:rPr>
        <w:t xml:space="preserve"> экономики»</w:t>
      </w:r>
      <w:r w:rsidRPr="00A16CC6">
        <w:rPr>
          <w:rStyle w:val="apple-style-span"/>
          <w:sz w:val="26"/>
          <w:szCs w:val="26"/>
        </w:rPr>
        <w:t xml:space="preserve"> на 2 полугодие 2014 года и январь - февраль 2015 года</w:t>
      </w:r>
    </w:p>
    <w:p w:rsidR="00B42D86" w:rsidRPr="007B2540" w:rsidRDefault="00B42D86" w:rsidP="00B42D86">
      <w:pPr>
        <w:pStyle w:val="22"/>
        <w:ind w:left="2160" w:right="-30" w:hanging="2160"/>
        <w:jc w:val="both"/>
        <w:rPr>
          <w:sz w:val="26"/>
          <w:szCs w:val="26"/>
        </w:rPr>
      </w:pPr>
      <w:r w:rsidRPr="0063767C">
        <w:rPr>
          <w:b/>
          <w:bCs/>
          <w:sz w:val="26"/>
          <w:szCs w:val="26"/>
        </w:rPr>
        <w:t xml:space="preserve">ВЫСТУПИЛИ: </w:t>
      </w:r>
      <w:r w:rsidRPr="005F2F45">
        <w:rPr>
          <w:bCs/>
          <w:sz w:val="26"/>
          <w:szCs w:val="26"/>
        </w:rPr>
        <w:t xml:space="preserve">Я.И.Кузьминов, </w:t>
      </w:r>
      <w:proofErr w:type="spellStart"/>
      <w:r>
        <w:rPr>
          <w:bCs/>
          <w:sz w:val="26"/>
          <w:szCs w:val="26"/>
        </w:rPr>
        <w:t>В.Д.Шадриков</w:t>
      </w:r>
      <w:proofErr w:type="spellEnd"/>
      <w:r>
        <w:rPr>
          <w:bCs/>
          <w:sz w:val="26"/>
          <w:szCs w:val="26"/>
        </w:rPr>
        <w:t xml:space="preserve">, </w:t>
      </w:r>
      <w:proofErr w:type="spellStart"/>
      <w:r>
        <w:rPr>
          <w:bCs/>
          <w:sz w:val="26"/>
          <w:szCs w:val="26"/>
        </w:rPr>
        <w:t>Л.И.Якобсон</w:t>
      </w:r>
      <w:proofErr w:type="spellEnd"/>
      <w:r>
        <w:rPr>
          <w:bCs/>
          <w:sz w:val="26"/>
          <w:szCs w:val="26"/>
        </w:rPr>
        <w:t xml:space="preserve">, </w:t>
      </w:r>
      <w:proofErr w:type="spellStart"/>
      <w:r>
        <w:rPr>
          <w:bCs/>
          <w:sz w:val="26"/>
          <w:szCs w:val="26"/>
        </w:rPr>
        <w:t>Н.Ю.Беляева</w:t>
      </w:r>
      <w:proofErr w:type="spellEnd"/>
      <w:r>
        <w:rPr>
          <w:bCs/>
          <w:sz w:val="26"/>
          <w:szCs w:val="26"/>
        </w:rPr>
        <w:t xml:space="preserve">, </w:t>
      </w:r>
      <w:proofErr w:type="spellStart"/>
      <w:r>
        <w:rPr>
          <w:bCs/>
          <w:sz w:val="26"/>
          <w:szCs w:val="26"/>
        </w:rPr>
        <w:t>А.Г.Эфендиев</w:t>
      </w:r>
      <w:proofErr w:type="spellEnd"/>
      <w:r>
        <w:rPr>
          <w:bCs/>
          <w:sz w:val="26"/>
          <w:szCs w:val="26"/>
        </w:rPr>
        <w:t xml:space="preserve">, </w:t>
      </w:r>
      <w:proofErr w:type="spellStart"/>
      <w:r>
        <w:rPr>
          <w:bCs/>
          <w:sz w:val="26"/>
          <w:szCs w:val="26"/>
        </w:rPr>
        <w:t>М.А.Краснов</w:t>
      </w:r>
      <w:proofErr w:type="spellEnd"/>
      <w:r>
        <w:rPr>
          <w:bCs/>
          <w:sz w:val="26"/>
          <w:szCs w:val="26"/>
        </w:rPr>
        <w:t xml:space="preserve">, </w:t>
      </w:r>
      <w:proofErr w:type="spellStart"/>
      <w:r>
        <w:rPr>
          <w:bCs/>
          <w:sz w:val="26"/>
          <w:szCs w:val="26"/>
        </w:rPr>
        <w:t>А.Ю.Мельвиль</w:t>
      </w:r>
      <w:proofErr w:type="spellEnd"/>
      <w:r>
        <w:rPr>
          <w:bCs/>
          <w:sz w:val="26"/>
          <w:szCs w:val="26"/>
        </w:rPr>
        <w:t xml:space="preserve">, </w:t>
      </w:r>
      <w:proofErr w:type="spellStart"/>
      <w:r>
        <w:rPr>
          <w:bCs/>
          <w:sz w:val="26"/>
          <w:szCs w:val="26"/>
        </w:rPr>
        <w:t>О.А.Замулин</w:t>
      </w:r>
      <w:proofErr w:type="spellEnd"/>
      <w:r>
        <w:rPr>
          <w:bCs/>
          <w:sz w:val="26"/>
          <w:szCs w:val="26"/>
        </w:rPr>
        <w:t xml:space="preserve">, </w:t>
      </w:r>
      <w:proofErr w:type="spellStart"/>
      <w:r>
        <w:rPr>
          <w:bCs/>
          <w:sz w:val="26"/>
          <w:szCs w:val="26"/>
        </w:rPr>
        <w:t>О.М.Олейник</w:t>
      </w:r>
      <w:proofErr w:type="spellEnd"/>
      <w:r>
        <w:rPr>
          <w:bCs/>
          <w:sz w:val="26"/>
          <w:szCs w:val="26"/>
        </w:rPr>
        <w:t xml:space="preserve">, </w:t>
      </w:r>
      <w:proofErr w:type="spellStart"/>
      <w:r>
        <w:rPr>
          <w:bCs/>
          <w:sz w:val="26"/>
          <w:szCs w:val="26"/>
        </w:rPr>
        <w:t>А.М.Руткевич</w:t>
      </w:r>
      <w:proofErr w:type="spellEnd"/>
      <w:r>
        <w:rPr>
          <w:bCs/>
          <w:sz w:val="26"/>
          <w:szCs w:val="26"/>
        </w:rPr>
        <w:t xml:space="preserve">, </w:t>
      </w:r>
      <w:proofErr w:type="spellStart"/>
      <w:r>
        <w:rPr>
          <w:bCs/>
          <w:sz w:val="26"/>
          <w:szCs w:val="26"/>
        </w:rPr>
        <w:t>Е.В.Рахилина</w:t>
      </w:r>
      <w:proofErr w:type="spellEnd"/>
      <w:r>
        <w:rPr>
          <w:bCs/>
          <w:sz w:val="26"/>
          <w:szCs w:val="26"/>
        </w:rPr>
        <w:t xml:space="preserve">, </w:t>
      </w:r>
      <w:proofErr w:type="spellStart"/>
      <w:r>
        <w:rPr>
          <w:bCs/>
          <w:sz w:val="26"/>
          <w:szCs w:val="26"/>
        </w:rPr>
        <w:t>А.А.Яковлев</w:t>
      </w:r>
      <w:proofErr w:type="spellEnd"/>
      <w:r>
        <w:rPr>
          <w:bCs/>
          <w:sz w:val="26"/>
          <w:szCs w:val="26"/>
        </w:rPr>
        <w:t xml:space="preserve">, </w:t>
      </w:r>
      <w:proofErr w:type="spellStart"/>
      <w:r>
        <w:rPr>
          <w:bCs/>
          <w:sz w:val="26"/>
          <w:szCs w:val="26"/>
        </w:rPr>
        <w:t>А.В.Беляев</w:t>
      </w:r>
      <w:proofErr w:type="spellEnd"/>
      <w:r>
        <w:rPr>
          <w:bCs/>
          <w:sz w:val="26"/>
          <w:szCs w:val="26"/>
        </w:rPr>
        <w:t xml:space="preserve">, М.М.Юдкевич, </w:t>
      </w:r>
      <w:proofErr w:type="spellStart"/>
      <w:r w:rsidRPr="005F2F45">
        <w:rPr>
          <w:bCs/>
          <w:sz w:val="26"/>
          <w:szCs w:val="26"/>
        </w:rPr>
        <w:t>Е</w:t>
      </w:r>
      <w:r>
        <w:rPr>
          <w:bCs/>
          <w:sz w:val="26"/>
          <w:szCs w:val="26"/>
        </w:rPr>
        <w:t>.Г.Ясин</w:t>
      </w:r>
      <w:proofErr w:type="spellEnd"/>
    </w:p>
    <w:p w:rsidR="00B42D86" w:rsidRDefault="00B42D86" w:rsidP="00B42D86">
      <w:pPr>
        <w:pStyle w:val="22"/>
        <w:ind w:right="-30"/>
        <w:jc w:val="both"/>
        <w:outlineLvl w:val="0"/>
        <w:rPr>
          <w:b/>
          <w:bCs/>
          <w:sz w:val="26"/>
          <w:szCs w:val="26"/>
        </w:rPr>
      </w:pPr>
      <w:r w:rsidRPr="007B2540">
        <w:rPr>
          <w:b/>
          <w:bCs/>
          <w:sz w:val="26"/>
          <w:szCs w:val="26"/>
        </w:rPr>
        <w:t>ПОСТАНОВИЛИ:</w:t>
      </w:r>
    </w:p>
    <w:p w:rsidR="00B42D86" w:rsidRDefault="00B42D86" w:rsidP="00B42D86">
      <w:pPr>
        <w:pStyle w:val="22"/>
        <w:ind w:right="-30"/>
        <w:jc w:val="both"/>
        <w:outlineLvl w:val="0"/>
        <w:rPr>
          <w:bCs/>
          <w:sz w:val="26"/>
          <w:szCs w:val="26"/>
        </w:rPr>
      </w:pPr>
      <w:r>
        <w:rPr>
          <w:bCs/>
          <w:sz w:val="26"/>
          <w:szCs w:val="26"/>
        </w:rPr>
        <w:t>5</w:t>
      </w:r>
      <w:r w:rsidRPr="00491419">
        <w:rPr>
          <w:bCs/>
          <w:sz w:val="26"/>
          <w:szCs w:val="26"/>
        </w:rPr>
        <w:t>.1.</w:t>
      </w:r>
      <w:r>
        <w:rPr>
          <w:b/>
          <w:bCs/>
          <w:sz w:val="26"/>
          <w:szCs w:val="26"/>
        </w:rPr>
        <w:t xml:space="preserve"> </w:t>
      </w:r>
      <w:r w:rsidRPr="00491419">
        <w:rPr>
          <w:sz w:val="26"/>
          <w:szCs w:val="26"/>
        </w:rPr>
        <w:t xml:space="preserve">Утвердить Регламент </w:t>
      </w:r>
      <w:r w:rsidRPr="00A16CC6">
        <w:rPr>
          <w:rStyle w:val="apple-style-span"/>
          <w:sz w:val="26"/>
          <w:szCs w:val="26"/>
        </w:rPr>
        <w:t xml:space="preserve">проведения предварительной работы по рассмотрению конкурсных документов претендентов на избрание на должности </w:t>
      </w:r>
      <w:r>
        <w:rPr>
          <w:rStyle w:val="apple-style-span"/>
          <w:sz w:val="26"/>
          <w:szCs w:val="26"/>
        </w:rPr>
        <w:t xml:space="preserve">профессорско-преподавательского состава </w:t>
      </w:r>
      <w:r w:rsidRPr="00A16CC6">
        <w:rPr>
          <w:rStyle w:val="apple-style-span"/>
          <w:sz w:val="26"/>
          <w:szCs w:val="26"/>
        </w:rPr>
        <w:t>в структурные подразделения Н</w:t>
      </w:r>
      <w:r>
        <w:rPr>
          <w:rStyle w:val="apple-style-span"/>
          <w:sz w:val="26"/>
          <w:szCs w:val="26"/>
        </w:rPr>
        <w:t>ационального исследовательского университета «</w:t>
      </w:r>
      <w:r w:rsidRPr="00A16CC6">
        <w:rPr>
          <w:rStyle w:val="apple-style-span"/>
          <w:sz w:val="26"/>
          <w:szCs w:val="26"/>
        </w:rPr>
        <w:t>В</w:t>
      </w:r>
      <w:r>
        <w:rPr>
          <w:rStyle w:val="apple-style-span"/>
          <w:sz w:val="26"/>
          <w:szCs w:val="26"/>
        </w:rPr>
        <w:t>ысшая школа экономики»</w:t>
      </w:r>
      <w:r w:rsidRPr="00A16CC6">
        <w:rPr>
          <w:rStyle w:val="apple-style-span"/>
          <w:sz w:val="26"/>
          <w:szCs w:val="26"/>
        </w:rPr>
        <w:t xml:space="preserve"> на 2 полугодие 2014 года и январь - февраль 2015 </w:t>
      </w:r>
      <w:r w:rsidRPr="00652862">
        <w:rPr>
          <w:rStyle w:val="apple-style-span"/>
          <w:sz w:val="26"/>
          <w:szCs w:val="26"/>
        </w:rPr>
        <w:t>года с учетом высказанных замечаний</w:t>
      </w:r>
      <w:r w:rsidRPr="00652862">
        <w:rPr>
          <w:bCs/>
          <w:sz w:val="26"/>
          <w:szCs w:val="26"/>
        </w:rPr>
        <w:t>.</w:t>
      </w:r>
      <w:r>
        <w:rPr>
          <w:bCs/>
          <w:sz w:val="26"/>
          <w:szCs w:val="26"/>
        </w:rPr>
        <w:t xml:space="preserve"> </w:t>
      </w:r>
    </w:p>
    <w:p w:rsidR="00B42D86" w:rsidRPr="00491419" w:rsidRDefault="00B42D86" w:rsidP="00B42D86">
      <w:pPr>
        <w:pStyle w:val="22"/>
        <w:ind w:right="-30"/>
        <w:jc w:val="both"/>
        <w:outlineLvl w:val="0"/>
        <w:rPr>
          <w:b/>
          <w:bCs/>
          <w:sz w:val="26"/>
          <w:szCs w:val="26"/>
        </w:rPr>
      </w:pPr>
      <w:r>
        <w:rPr>
          <w:bCs/>
          <w:sz w:val="26"/>
          <w:szCs w:val="26"/>
        </w:rPr>
        <w:t>(98 -«За», 4 – воздержались)</w:t>
      </w:r>
    </w:p>
    <w:p w:rsidR="00B42D86" w:rsidRDefault="00B42D86" w:rsidP="00B42D86">
      <w:pPr>
        <w:pStyle w:val="FR2"/>
        <w:spacing w:before="0"/>
        <w:ind w:left="0" w:right="-30"/>
        <w:jc w:val="both"/>
        <w:rPr>
          <w:b/>
          <w:bCs/>
          <w:sz w:val="26"/>
        </w:rPr>
      </w:pPr>
    </w:p>
    <w:p w:rsidR="00B42D86" w:rsidRDefault="00B42D86" w:rsidP="00B42D86">
      <w:pPr>
        <w:pStyle w:val="22"/>
        <w:tabs>
          <w:tab w:val="num" w:pos="390"/>
        </w:tabs>
        <w:ind w:left="390" w:right="-285" w:hanging="390"/>
        <w:jc w:val="both"/>
        <w:rPr>
          <w:b/>
          <w:bCs/>
          <w:sz w:val="26"/>
        </w:rPr>
      </w:pPr>
      <w:r>
        <w:rPr>
          <w:b/>
          <w:bCs/>
          <w:sz w:val="26"/>
        </w:rPr>
        <w:t>6. СЛУШАЛИ:</w:t>
      </w:r>
      <w:r>
        <w:rPr>
          <w:b/>
          <w:bCs/>
          <w:sz w:val="26"/>
        </w:rPr>
        <w:tab/>
      </w:r>
    </w:p>
    <w:p w:rsidR="00B42D86" w:rsidRPr="00950E79" w:rsidRDefault="00B42D86" w:rsidP="00B42D86">
      <w:pPr>
        <w:pStyle w:val="41"/>
        <w:spacing w:after="0" w:line="240" w:lineRule="auto"/>
        <w:ind w:left="0" w:right="-30"/>
        <w:contextualSpacing/>
        <w:jc w:val="both"/>
        <w:rPr>
          <w:rFonts w:ascii="Times New Roman" w:hAnsi="Times New Roman"/>
          <w:color w:val="000000"/>
          <w:sz w:val="26"/>
          <w:szCs w:val="26"/>
        </w:rPr>
      </w:pPr>
      <w:r>
        <w:rPr>
          <w:rFonts w:ascii="Times New Roman" w:hAnsi="Times New Roman"/>
          <w:sz w:val="26"/>
        </w:rPr>
        <w:t>Н.Ю.Савельева</w:t>
      </w:r>
      <w:r w:rsidRPr="00950E79">
        <w:rPr>
          <w:rFonts w:ascii="Times New Roman" w:hAnsi="Times New Roman"/>
          <w:sz w:val="26"/>
        </w:rPr>
        <w:t xml:space="preserve"> – </w:t>
      </w:r>
      <w:r>
        <w:rPr>
          <w:rFonts w:ascii="Times New Roman" w:hAnsi="Times New Roman"/>
          <w:sz w:val="26"/>
        </w:rPr>
        <w:t xml:space="preserve">об </w:t>
      </w:r>
      <w:r w:rsidRPr="00A16CC6">
        <w:rPr>
          <w:rFonts w:ascii="Times New Roman" w:hAnsi="Times New Roman"/>
          <w:sz w:val="26"/>
          <w:szCs w:val="26"/>
        </w:rPr>
        <w:t>утверждении Порядка пр</w:t>
      </w:r>
      <w:r>
        <w:rPr>
          <w:rFonts w:ascii="Times New Roman" w:hAnsi="Times New Roman"/>
          <w:sz w:val="26"/>
          <w:szCs w:val="26"/>
        </w:rPr>
        <w:t xml:space="preserve">едоставления работникам </w:t>
      </w:r>
      <w:r w:rsidRPr="003706F0">
        <w:rPr>
          <w:rStyle w:val="apple-style-span"/>
          <w:rFonts w:ascii="Times New Roman" w:hAnsi="Times New Roman"/>
          <w:sz w:val="26"/>
          <w:szCs w:val="26"/>
        </w:rPr>
        <w:t>Национального исследовательского университета «Высшая школа экономики»</w:t>
      </w:r>
      <w:r>
        <w:rPr>
          <w:rFonts w:ascii="Times New Roman" w:hAnsi="Times New Roman"/>
          <w:sz w:val="26"/>
          <w:szCs w:val="26"/>
        </w:rPr>
        <w:t xml:space="preserve"> </w:t>
      </w:r>
      <w:r w:rsidRPr="00A16CC6">
        <w:rPr>
          <w:rFonts w:ascii="Times New Roman" w:hAnsi="Times New Roman"/>
          <w:sz w:val="26"/>
          <w:szCs w:val="26"/>
        </w:rPr>
        <w:t xml:space="preserve">медицинских услуг в рамках договора </w:t>
      </w:r>
      <w:r w:rsidR="00D5624D">
        <w:rPr>
          <w:rFonts w:ascii="Times New Roman" w:hAnsi="Times New Roman"/>
          <w:sz w:val="26"/>
          <w:szCs w:val="26"/>
        </w:rPr>
        <w:t>добровольного медици</w:t>
      </w:r>
      <w:r>
        <w:rPr>
          <w:rFonts w:ascii="Times New Roman" w:hAnsi="Times New Roman"/>
          <w:sz w:val="26"/>
          <w:szCs w:val="26"/>
        </w:rPr>
        <w:t>нского страхования</w:t>
      </w:r>
    </w:p>
    <w:p w:rsidR="00B42D86" w:rsidRPr="007B2540" w:rsidRDefault="00B42D86" w:rsidP="00B42D86">
      <w:pPr>
        <w:pStyle w:val="22"/>
        <w:ind w:left="2160" w:right="-285" w:hanging="2160"/>
        <w:jc w:val="both"/>
        <w:rPr>
          <w:sz w:val="26"/>
          <w:szCs w:val="26"/>
        </w:rPr>
      </w:pPr>
      <w:r>
        <w:rPr>
          <w:b/>
          <w:bCs/>
          <w:sz w:val="26"/>
          <w:szCs w:val="26"/>
        </w:rPr>
        <w:t>ВЫСТУПИЛ</w:t>
      </w:r>
      <w:r w:rsidRPr="0063767C">
        <w:rPr>
          <w:b/>
          <w:bCs/>
          <w:sz w:val="26"/>
          <w:szCs w:val="26"/>
        </w:rPr>
        <w:t xml:space="preserve"> </w:t>
      </w:r>
      <w:r>
        <w:rPr>
          <w:b/>
          <w:bCs/>
          <w:sz w:val="26"/>
          <w:szCs w:val="26"/>
        </w:rPr>
        <w:t xml:space="preserve"> </w:t>
      </w:r>
      <w:proofErr w:type="spellStart"/>
      <w:r>
        <w:rPr>
          <w:bCs/>
          <w:sz w:val="26"/>
          <w:szCs w:val="26"/>
        </w:rPr>
        <w:t>Е.Г.Ясин</w:t>
      </w:r>
      <w:proofErr w:type="spellEnd"/>
    </w:p>
    <w:p w:rsidR="00B42D86" w:rsidRDefault="00B42D86" w:rsidP="00B42D86">
      <w:pPr>
        <w:pStyle w:val="22"/>
        <w:ind w:right="-285"/>
        <w:jc w:val="both"/>
        <w:rPr>
          <w:b/>
          <w:bCs/>
          <w:sz w:val="26"/>
        </w:rPr>
      </w:pPr>
      <w:r>
        <w:rPr>
          <w:b/>
          <w:bCs/>
          <w:sz w:val="26"/>
        </w:rPr>
        <w:t>ПОСТАНОВИЛИ:</w:t>
      </w:r>
    </w:p>
    <w:p w:rsidR="00B42D86" w:rsidRDefault="00B42D86" w:rsidP="00B42D86">
      <w:pPr>
        <w:tabs>
          <w:tab w:val="left" w:pos="284"/>
        </w:tabs>
        <w:ind w:left="-22"/>
        <w:jc w:val="both"/>
        <w:rPr>
          <w:sz w:val="26"/>
          <w:szCs w:val="26"/>
        </w:rPr>
      </w:pPr>
      <w:r>
        <w:rPr>
          <w:bCs/>
          <w:sz w:val="26"/>
          <w:szCs w:val="26"/>
        </w:rPr>
        <w:t>6</w:t>
      </w:r>
      <w:r w:rsidRPr="00283027">
        <w:rPr>
          <w:bCs/>
          <w:sz w:val="26"/>
          <w:szCs w:val="26"/>
        </w:rPr>
        <w:t xml:space="preserve">.1. </w:t>
      </w:r>
      <w:r>
        <w:rPr>
          <w:sz w:val="26"/>
          <w:szCs w:val="26"/>
        </w:rPr>
        <w:t>Утвердить</w:t>
      </w:r>
      <w:r w:rsidRPr="00D178A0">
        <w:rPr>
          <w:sz w:val="26"/>
          <w:szCs w:val="26"/>
        </w:rPr>
        <w:t xml:space="preserve"> </w:t>
      </w:r>
      <w:r w:rsidRPr="00D746DB">
        <w:rPr>
          <w:sz w:val="26"/>
          <w:szCs w:val="26"/>
        </w:rPr>
        <w:t>Порядок предоставления работникам Национального исследовательского университета «Высшая школа экономики» медицинских услуг в рамках договора добровольного медицинского страхования</w:t>
      </w:r>
      <w:r>
        <w:rPr>
          <w:sz w:val="26"/>
          <w:szCs w:val="26"/>
        </w:rPr>
        <w:t xml:space="preserve"> и </w:t>
      </w:r>
      <w:r w:rsidRPr="00652862">
        <w:rPr>
          <w:bCs/>
          <w:sz w:val="26"/>
          <w:szCs w:val="26"/>
        </w:rPr>
        <w:t xml:space="preserve">ввести в действие с 1 </w:t>
      </w:r>
      <w:r>
        <w:rPr>
          <w:bCs/>
          <w:sz w:val="26"/>
          <w:szCs w:val="26"/>
        </w:rPr>
        <w:t xml:space="preserve">января </w:t>
      </w:r>
      <w:r w:rsidRPr="00652862">
        <w:rPr>
          <w:bCs/>
          <w:sz w:val="26"/>
          <w:szCs w:val="26"/>
        </w:rPr>
        <w:t>201</w:t>
      </w:r>
      <w:r>
        <w:rPr>
          <w:bCs/>
          <w:sz w:val="26"/>
          <w:szCs w:val="26"/>
        </w:rPr>
        <w:t>5</w:t>
      </w:r>
      <w:r w:rsidRPr="00652862">
        <w:rPr>
          <w:bCs/>
          <w:sz w:val="26"/>
          <w:szCs w:val="26"/>
        </w:rPr>
        <w:t xml:space="preserve"> года</w:t>
      </w:r>
      <w:r>
        <w:rPr>
          <w:sz w:val="26"/>
          <w:szCs w:val="26"/>
        </w:rPr>
        <w:t>.</w:t>
      </w:r>
    </w:p>
    <w:p w:rsidR="00B42D86" w:rsidRPr="00E93C81" w:rsidRDefault="00B42D86" w:rsidP="00B42D86">
      <w:pPr>
        <w:tabs>
          <w:tab w:val="left" w:pos="284"/>
        </w:tabs>
        <w:jc w:val="both"/>
        <w:rPr>
          <w:sz w:val="26"/>
          <w:szCs w:val="26"/>
        </w:rPr>
      </w:pPr>
      <w:r>
        <w:rPr>
          <w:sz w:val="26"/>
          <w:szCs w:val="26"/>
        </w:rPr>
        <w:t xml:space="preserve">6.2. </w:t>
      </w:r>
      <w:r w:rsidRPr="00E93C81">
        <w:rPr>
          <w:sz w:val="26"/>
          <w:szCs w:val="26"/>
        </w:rPr>
        <w:t>Считать утратившим силу Порядок предоставления работникам Национального исследовательского университета «Высшая школа экономики» медицинских услуг в форме добровольного медицинского страхования</w:t>
      </w:r>
      <w:r>
        <w:rPr>
          <w:sz w:val="26"/>
          <w:szCs w:val="26"/>
        </w:rPr>
        <w:t xml:space="preserve">, </w:t>
      </w:r>
      <w:r w:rsidR="008A7FEE" w:rsidRPr="00AF0E2E">
        <w:rPr>
          <w:sz w:val="26"/>
          <w:szCs w:val="26"/>
        </w:rPr>
        <w:t>утвержденный</w:t>
      </w:r>
      <w:r w:rsidRPr="00AF0E2E">
        <w:rPr>
          <w:sz w:val="26"/>
          <w:szCs w:val="26"/>
        </w:rPr>
        <w:t xml:space="preserve"> приказом от 10.10.2012</w:t>
      </w:r>
      <w:r w:rsidR="00AF0E2E" w:rsidRPr="00AF0E2E">
        <w:rPr>
          <w:sz w:val="26"/>
          <w:szCs w:val="26"/>
        </w:rPr>
        <w:t>г.</w:t>
      </w:r>
      <w:r w:rsidRPr="00AF0E2E">
        <w:rPr>
          <w:sz w:val="26"/>
          <w:szCs w:val="26"/>
        </w:rPr>
        <w:t xml:space="preserve"> № 6.18.1-06/1010-05.</w:t>
      </w:r>
    </w:p>
    <w:p w:rsidR="00B42D86" w:rsidRPr="003665DC" w:rsidRDefault="00B42D86" w:rsidP="00B42D86">
      <w:pPr>
        <w:jc w:val="both"/>
        <w:rPr>
          <w:b/>
          <w:bCs/>
          <w:sz w:val="26"/>
          <w:szCs w:val="26"/>
        </w:rPr>
      </w:pPr>
    </w:p>
    <w:p w:rsidR="00B42D86" w:rsidRDefault="00B42D86" w:rsidP="00B42D86">
      <w:pPr>
        <w:pStyle w:val="22"/>
        <w:tabs>
          <w:tab w:val="num" w:pos="390"/>
        </w:tabs>
        <w:ind w:left="390" w:right="-285" w:hanging="390"/>
        <w:jc w:val="both"/>
        <w:rPr>
          <w:b/>
          <w:bCs/>
          <w:sz w:val="26"/>
        </w:rPr>
      </w:pPr>
      <w:r>
        <w:rPr>
          <w:b/>
          <w:bCs/>
          <w:sz w:val="26"/>
        </w:rPr>
        <w:t>7. СЛУШАЛИ:</w:t>
      </w:r>
      <w:r>
        <w:rPr>
          <w:b/>
          <w:bCs/>
          <w:sz w:val="26"/>
        </w:rPr>
        <w:tab/>
      </w:r>
    </w:p>
    <w:p w:rsidR="00B42D86" w:rsidRPr="007B2540" w:rsidRDefault="00B42D86" w:rsidP="00B42D86">
      <w:pPr>
        <w:pStyle w:val="22"/>
        <w:ind w:right="-30"/>
        <w:jc w:val="both"/>
        <w:outlineLvl w:val="0"/>
        <w:rPr>
          <w:sz w:val="26"/>
        </w:rPr>
      </w:pPr>
      <w:proofErr w:type="spellStart"/>
      <w:r w:rsidRPr="005F7BC3">
        <w:rPr>
          <w:sz w:val="26"/>
          <w:szCs w:val="26"/>
        </w:rPr>
        <w:t>Н.Ю.Савельеву</w:t>
      </w:r>
      <w:proofErr w:type="spellEnd"/>
      <w:r w:rsidRPr="005F7BC3">
        <w:rPr>
          <w:sz w:val="26"/>
          <w:szCs w:val="26"/>
        </w:rPr>
        <w:t xml:space="preserve"> – о </w:t>
      </w:r>
      <w:proofErr w:type="gramStart"/>
      <w:r w:rsidRPr="005F7BC3">
        <w:rPr>
          <w:rStyle w:val="apple-style-span"/>
          <w:sz w:val="26"/>
          <w:szCs w:val="26"/>
        </w:rPr>
        <w:t>результатах</w:t>
      </w:r>
      <w:proofErr w:type="gramEnd"/>
      <w:r w:rsidRPr="005F7BC3">
        <w:rPr>
          <w:rStyle w:val="apple-style-span"/>
          <w:sz w:val="26"/>
          <w:szCs w:val="26"/>
        </w:rPr>
        <w:t xml:space="preserve"> электронного голосования по вопросу «</w:t>
      </w:r>
      <w:r w:rsidRPr="0053594C">
        <w:rPr>
          <w:sz w:val="26"/>
          <w:szCs w:val="26"/>
        </w:rPr>
        <w:t>О</w:t>
      </w:r>
      <w:r>
        <w:rPr>
          <w:sz w:val="26"/>
          <w:szCs w:val="26"/>
        </w:rPr>
        <w:t xml:space="preserve"> </w:t>
      </w:r>
      <w:r w:rsidRPr="00A35F29">
        <w:rPr>
          <w:sz w:val="26"/>
          <w:szCs w:val="26"/>
        </w:rPr>
        <w:t>представлении к награждению</w:t>
      </w:r>
      <w:r>
        <w:rPr>
          <w:sz w:val="26"/>
          <w:szCs w:val="26"/>
          <w:lang w:eastAsia="en-US"/>
        </w:rPr>
        <w:t>»</w:t>
      </w:r>
    </w:p>
    <w:p w:rsidR="00B42D86" w:rsidRPr="0021355C" w:rsidRDefault="00B42D86" w:rsidP="00B42D86">
      <w:pPr>
        <w:pStyle w:val="22"/>
        <w:ind w:right="-30"/>
        <w:jc w:val="both"/>
        <w:outlineLvl w:val="0"/>
        <w:rPr>
          <w:b/>
          <w:bCs/>
          <w:sz w:val="26"/>
          <w:szCs w:val="26"/>
        </w:rPr>
      </w:pPr>
      <w:r w:rsidRPr="007B2540">
        <w:rPr>
          <w:b/>
          <w:bCs/>
          <w:sz w:val="26"/>
          <w:szCs w:val="26"/>
        </w:rPr>
        <w:t>ПОСТАНОВИЛИ:</w:t>
      </w:r>
    </w:p>
    <w:p w:rsidR="00B42D86" w:rsidRPr="00846579" w:rsidRDefault="00B42D86" w:rsidP="00B42D86">
      <w:pPr>
        <w:pStyle w:val="41"/>
        <w:shd w:val="clear" w:color="auto" w:fill="FFFFFF"/>
        <w:spacing w:after="0" w:line="240" w:lineRule="auto"/>
        <w:ind w:left="0" w:right="-30"/>
        <w:jc w:val="both"/>
        <w:rPr>
          <w:rFonts w:ascii="Times New Roman" w:hAnsi="Times New Roman"/>
          <w:spacing w:val="-2"/>
          <w:sz w:val="26"/>
          <w:szCs w:val="26"/>
        </w:rPr>
      </w:pPr>
      <w:r>
        <w:rPr>
          <w:rFonts w:ascii="Times New Roman" w:hAnsi="Times New Roman"/>
          <w:bCs/>
          <w:sz w:val="26"/>
          <w:szCs w:val="26"/>
        </w:rPr>
        <w:t>7</w:t>
      </w:r>
      <w:r w:rsidRPr="00846579">
        <w:rPr>
          <w:rFonts w:ascii="Times New Roman" w:hAnsi="Times New Roman"/>
          <w:bCs/>
          <w:sz w:val="26"/>
          <w:szCs w:val="26"/>
        </w:rPr>
        <w:t xml:space="preserve">.1. </w:t>
      </w:r>
      <w:r w:rsidRPr="00846579">
        <w:rPr>
          <w:rFonts w:ascii="Times New Roman" w:hAnsi="Times New Roman"/>
          <w:sz w:val="26"/>
          <w:szCs w:val="26"/>
        </w:rPr>
        <w:t>Утвердить результаты электронного голосования по вопросу «О представлении к награждению</w:t>
      </w:r>
      <w:r w:rsidRPr="00846579">
        <w:rPr>
          <w:rFonts w:ascii="Times New Roman" w:hAnsi="Times New Roman"/>
          <w:spacing w:val="-2"/>
          <w:sz w:val="26"/>
          <w:szCs w:val="26"/>
        </w:rPr>
        <w:t>»</w:t>
      </w:r>
      <w:r w:rsidRPr="00846579">
        <w:rPr>
          <w:rFonts w:ascii="Times New Roman" w:hAnsi="Times New Roman"/>
          <w:sz w:val="26"/>
          <w:szCs w:val="26"/>
        </w:rPr>
        <w:t xml:space="preserve"> (из </w:t>
      </w:r>
      <w:r>
        <w:rPr>
          <w:rFonts w:ascii="Times New Roman" w:hAnsi="Times New Roman"/>
          <w:color w:val="000000"/>
          <w:sz w:val="26"/>
          <w:szCs w:val="26"/>
        </w:rPr>
        <w:t>149 членов</w:t>
      </w:r>
      <w:r w:rsidRPr="00846579">
        <w:rPr>
          <w:rFonts w:ascii="Times New Roman" w:hAnsi="Times New Roman"/>
          <w:color w:val="000000"/>
          <w:sz w:val="26"/>
          <w:szCs w:val="26"/>
        </w:rPr>
        <w:t xml:space="preserve"> </w:t>
      </w:r>
      <w:r w:rsidRPr="00846579">
        <w:rPr>
          <w:rFonts w:ascii="Times New Roman" w:hAnsi="Times New Roman"/>
          <w:sz w:val="26"/>
          <w:szCs w:val="26"/>
        </w:rPr>
        <w:t xml:space="preserve">ученого совета проголосовало: за - </w:t>
      </w:r>
      <w:r w:rsidR="001934B5">
        <w:rPr>
          <w:rFonts w:ascii="Times New Roman" w:hAnsi="Times New Roman"/>
          <w:sz w:val="26"/>
          <w:szCs w:val="26"/>
        </w:rPr>
        <w:t>95</w:t>
      </w:r>
      <w:r w:rsidRPr="00846579">
        <w:rPr>
          <w:rFonts w:ascii="Times New Roman" w:hAnsi="Times New Roman"/>
          <w:sz w:val="26"/>
          <w:szCs w:val="26"/>
        </w:rPr>
        <w:t>, против – нет, воздержалось - нет).</w:t>
      </w:r>
    </w:p>
    <w:p w:rsidR="00B42D86" w:rsidRPr="00557BA6" w:rsidRDefault="00B42D86" w:rsidP="00B42D86">
      <w:pPr>
        <w:pStyle w:val="41"/>
        <w:spacing w:after="0" w:line="240" w:lineRule="auto"/>
        <w:ind w:left="0" w:firstLine="708"/>
        <w:jc w:val="both"/>
        <w:rPr>
          <w:rFonts w:ascii="Times New Roman" w:hAnsi="Times New Roman"/>
          <w:sz w:val="26"/>
          <w:szCs w:val="26"/>
        </w:rPr>
      </w:pPr>
      <w:r w:rsidRPr="00B83AF9">
        <w:rPr>
          <w:rFonts w:ascii="Times New Roman" w:hAnsi="Times New Roman"/>
          <w:sz w:val="26"/>
          <w:szCs w:val="26"/>
        </w:rPr>
        <w:tab/>
        <w:t>7.1.1</w:t>
      </w:r>
      <w:r w:rsidRPr="00B83AF9">
        <w:rPr>
          <w:rFonts w:ascii="Times New Roman" w:hAnsi="Times New Roman"/>
          <w:color w:val="000000"/>
          <w:sz w:val="26"/>
        </w:rPr>
        <w:t xml:space="preserve">. </w:t>
      </w:r>
      <w:r w:rsidRPr="00B83AF9">
        <w:rPr>
          <w:rFonts w:ascii="Times New Roman" w:hAnsi="Times New Roman"/>
          <w:sz w:val="26"/>
          <w:szCs w:val="26"/>
        </w:rPr>
        <w:t>За</w:t>
      </w:r>
      <w:r w:rsidRPr="00557BA6">
        <w:rPr>
          <w:rFonts w:ascii="Times New Roman" w:hAnsi="Times New Roman"/>
          <w:sz w:val="26"/>
          <w:szCs w:val="26"/>
        </w:rPr>
        <w:t xml:space="preserve"> выдающиеся достижения в работе и большой личный вклад в развитие Университета </w:t>
      </w:r>
      <w:r w:rsidRPr="00652862">
        <w:rPr>
          <w:rFonts w:ascii="Times New Roman" w:hAnsi="Times New Roman"/>
          <w:sz w:val="26"/>
          <w:szCs w:val="26"/>
        </w:rPr>
        <w:t>наградить</w:t>
      </w:r>
      <w:r w:rsidRPr="00557BA6">
        <w:rPr>
          <w:rFonts w:ascii="Times New Roman" w:hAnsi="Times New Roman"/>
          <w:sz w:val="26"/>
          <w:szCs w:val="26"/>
        </w:rPr>
        <w:t xml:space="preserve"> «Золотым почетным знаком Высшей школы экономики» первого проректора НИУ ВШЭ Якобсона Льва Ильича.</w:t>
      </w:r>
    </w:p>
    <w:p w:rsidR="00B42D86" w:rsidRPr="00557BA6" w:rsidRDefault="00B42D86" w:rsidP="00B42D86">
      <w:pPr>
        <w:pStyle w:val="41"/>
        <w:spacing w:after="0" w:line="240" w:lineRule="auto"/>
        <w:ind w:left="0" w:firstLine="708"/>
        <w:jc w:val="both"/>
        <w:rPr>
          <w:rFonts w:ascii="Times New Roman" w:hAnsi="Times New Roman"/>
          <w:sz w:val="26"/>
          <w:szCs w:val="26"/>
        </w:rPr>
      </w:pPr>
      <w:r w:rsidRPr="00557BA6">
        <w:rPr>
          <w:rFonts w:ascii="Times New Roman" w:hAnsi="Times New Roman"/>
          <w:sz w:val="26"/>
          <w:szCs w:val="26"/>
        </w:rPr>
        <w:tab/>
      </w:r>
      <w:r>
        <w:rPr>
          <w:rFonts w:ascii="Times New Roman" w:hAnsi="Times New Roman"/>
          <w:sz w:val="26"/>
          <w:szCs w:val="26"/>
        </w:rPr>
        <w:t>7</w:t>
      </w:r>
      <w:r w:rsidRPr="00557BA6">
        <w:rPr>
          <w:rFonts w:ascii="Times New Roman" w:hAnsi="Times New Roman"/>
          <w:sz w:val="26"/>
          <w:szCs w:val="26"/>
        </w:rPr>
        <w:t xml:space="preserve">.1.2. За успешную организационную и административную деятельность, а также многолетний добросовестный труд </w:t>
      </w:r>
      <w:r w:rsidRPr="00557BA6">
        <w:rPr>
          <w:rStyle w:val="apple-style-span"/>
          <w:rFonts w:ascii="Times New Roman" w:hAnsi="Times New Roman"/>
          <w:sz w:val="26"/>
          <w:szCs w:val="26"/>
        </w:rPr>
        <w:t>н</w:t>
      </w:r>
      <w:r w:rsidRPr="00557BA6">
        <w:rPr>
          <w:rFonts w:ascii="Times New Roman" w:hAnsi="Times New Roman"/>
          <w:sz w:val="26"/>
          <w:szCs w:val="26"/>
        </w:rPr>
        <w:t>аградить Почетным знаком I степени Высшей школы экономики директора по финансовой работе НИУ ВШЭ Юдин</w:t>
      </w:r>
      <w:r w:rsidRPr="00652862">
        <w:rPr>
          <w:rFonts w:ascii="Times New Roman" w:hAnsi="Times New Roman"/>
          <w:sz w:val="26"/>
          <w:szCs w:val="26"/>
        </w:rPr>
        <w:t>у</w:t>
      </w:r>
      <w:r w:rsidRPr="00557BA6">
        <w:rPr>
          <w:rFonts w:ascii="Times New Roman" w:hAnsi="Times New Roman"/>
          <w:sz w:val="26"/>
          <w:szCs w:val="26"/>
        </w:rPr>
        <w:t xml:space="preserve"> Елен</w:t>
      </w:r>
      <w:r>
        <w:rPr>
          <w:rFonts w:ascii="Times New Roman" w:hAnsi="Times New Roman"/>
          <w:sz w:val="26"/>
          <w:szCs w:val="26"/>
        </w:rPr>
        <w:t>у</w:t>
      </w:r>
      <w:r w:rsidRPr="00557BA6">
        <w:rPr>
          <w:rFonts w:ascii="Times New Roman" w:hAnsi="Times New Roman"/>
          <w:sz w:val="26"/>
          <w:szCs w:val="26"/>
        </w:rPr>
        <w:t xml:space="preserve"> Михайловн</w:t>
      </w:r>
      <w:r>
        <w:rPr>
          <w:rFonts w:ascii="Times New Roman" w:hAnsi="Times New Roman"/>
          <w:sz w:val="26"/>
          <w:szCs w:val="26"/>
        </w:rPr>
        <w:t>у</w:t>
      </w:r>
      <w:r w:rsidRPr="00557BA6">
        <w:rPr>
          <w:rFonts w:ascii="Times New Roman" w:hAnsi="Times New Roman"/>
          <w:sz w:val="26"/>
          <w:szCs w:val="26"/>
        </w:rPr>
        <w:t>.</w:t>
      </w:r>
    </w:p>
    <w:p w:rsidR="00B42D86" w:rsidRPr="00557BA6" w:rsidRDefault="00B42D86" w:rsidP="00B42D86">
      <w:pPr>
        <w:pStyle w:val="41"/>
        <w:spacing w:after="0" w:line="240" w:lineRule="auto"/>
        <w:ind w:left="0" w:firstLine="708"/>
        <w:jc w:val="both"/>
        <w:rPr>
          <w:rFonts w:ascii="Times New Roman" w:hAnsi="Times New Roman"/>
          <w:sz w:val="26"/>
          <w:szCs w:val="26"/>
        </w:rPr>
      </w:pPr>
      <w:r>
        <w:rPr>
          <w:rFonts w:ascii="Times New Roman" w:hAnsi="Times New Roman"/>
          <w:sz w:val="26"/>
          <w:szCs w:val="26"/>
        </w:rPr>
        <w:t>7</w:t>
      </w:r>
      <w:r w:rsidRPr="00557BA6">
        <w:rPr>
          <w:rFonts w:ascii="Times New Roman" w:hAnsi="Times New Roman"/>
          <w:sz w:val="26"/>
          <w:szCs w:val="26"/>
        </w:rPr>
        <w:t xml:space="preserve">.1.3. За выдающуюся научную и научно-педагогическую деятельность, а также большой вклад в репутацию НИУ ВШЭ </w:t>
      </w:r>
      <w:r w:rsidRPr="00557BA6">
        <w:rPr>
          <w:rStyle w:val="apple-style-span"/>
          <w:rFonts w:ascii="Times New Roman" w:hAnsi="Times New Roman"/>
          <w:sz w:val="26"/>
          <w:szCs w:val="26"/>
        </w:rPr>
        <w:t>н</w:t>
      </w:r>
      <w:r w:rsidRPr="00557BA6">
        <w:rPr>
          <w:rFonts w:ascii="Times New Roman" w:hAnsi="Times New Roman"/>
          <w:sz w:val="26"/>
          <w:szCs w:val="26"/>
        </w:rPr>
        <w:t xml:space="preserve">аградить Почетным знаком </w:t>
      </w:r>
      <w:r w:rsidRPr="00557BA6">
        <w:rPr>
          <w:rFonts w:ascii="Times New Roman" w:hAnsi="Times New Roman"/>
          <w:sz w:val="26"/>
          <w:szCs w:val="26"/>
          <w:lang w:val="en-US"/>
        </w:rPr>
        <w:t>II</w:t>
      </w:r>
      <w:r w:rsidRPr="00557BA6">
        <w:rPr>
          <w:rFonts w:ascii="Times New Roman" w:hAnsi="Times New Roman"/>
          <w:sz w:val="26"/>
          <w:szCs w:val="26"/>
        </w:rPr>
        <w:t xml:space="preserve"> степени Высшей школы экономики профессора кафедры государственного управления и экономики общественного сектора департамента прикладной экономики факультета экономики НИУ ВШЭ </w:t>
      </w:r>
      <w:proofErr w:type="spellStart"/>
      <w:r w:rsidRPr="00557BA6">
        <w:rPr>
          <w:rFonts w:ascii="Times New Roman" w:hAnsi="Times New Roman"/>
          <w:sz w:val="26"/>
          <w:szCs w:val="26"/>
        </w:rPr>
        <w:t>Колосницыну</w:t>
      </w:r>
      <w:proofErr w:type="spellEnd"/>
      <w:r w:rsidRPr="00557BA6">
        <w:rPr>
          <w:rFonts w:ascii="Times New Roman" w:hAnsi="Times New Roman"/>
          <w:sz w:val="26"/>
          <w:szCs w:val="26"/>
        </w:rPr>
        <w:t xml:space="preserve"> Марину Григорьевну.</w:t>
      </w:r>
    </w:p>
    <w:p w:rsidR="00B42D86" w:rsidRPr="00557BA6" w:rsidRDefault="00B42D86" w:rsidP="00B42D86">
      <w:pPr>
        <w:pStyle w:val="41"/>
        <w:spacing w:after="0" w:line="240" w:lineRule="auto"/>
        <w:ind w:left="0" w:firstLine="708"/>
        <w:jc w:val="both"/>
        <w:rPr>
          <w:rFonts w:ascii="Times New Roman" w:hAnsi="Times New Roman"/>
          <w:sz w:val="26"/>
          <w:szCs w:val="26"/>
        </w:rPr>
      </w:pPr>
      <w:r>
        <w:rPr>
          <w:rFonts w:ascii="Times New Roman" w:hAnsi="Times New Roman"/>
          <w:sz w:val="26"/>
          <w:szCs w:val="26"/>
        </w:rPr>
        <w:t>7</w:t>
      </w:r>
      <w:r w:rsidRPr="00557BA6">
        <w:rPr>
          <w:rFonts w:ascii="Times New Roman" w:hAnsi="Times New Roman"/>
          <w:sz w:val="26"/>
          <w:szCs w:val="26"/>
        </w:rPr>
        <w:t xml:space="preserve">.1.4. </w:t>
      </w:r>
      <w:proofErr w:type="gramStart"/>
      <w:r w:rsidRPr="00557BA6">
        <w:rPr>
          <w:rFonts w:ascii="Times New Roman" w:hAnsi="Times New Roman"/>
          <w:sz w:val="26"/>
          <w:szCs w:val="26"/>
        </w:rPr>
        <w:t>За развитие научных исследований по актуальным проблемам фундаментальной и прикладной науки, внедрение в образовательный и воспитательный процессы новых форм и методов обучения и многолетнюю работу в области образования ходатайствовать о награждении Почетной грамотой Министерства образования и науки РФ доцента кафедры судебной власти и организации правосудия факультета права НИУ ВШЭ Прокудиной Любови Аркадьевны.</w:t>
      </w:r>
      <w:proofErr w:type="gramEnd"/>
    </w:p>
    <w:p w:rsidR="00B42D86" w:rsidRDefault="00B42D86" w:rsidP="00B42D86">
      <w:pPr>
        <w:pStyle w:val="22"/>
        <w:ind w:right="-30"/>
        <w:jc w:val="both"/>
        <w:rPr>
          <w:b/>
          <w:bCs/>
          <w:sz w:val="26"/>
          <w:szCs w:val="26"/>
        </w:rPr>
      </w:pPr>
    </w:p>
    <w:p w:rsidR="00B42D86" w:rsidRPr="007B2540" w:rsidRDefault="00B42D86" w:rsidP="00B42D86">
      <w:pPr>
        <w:pStyle w:val="22"/>
        <w:ind w:right="-30"/>
        <w:jc w:val="both"/>
        <w:rPr>
          <w:b/>
          <w:bCs/>
          <w:sz w:val="26"/>
          <w:szCs w:val="26"/>
        </w:rPr>
      </w:pPr>
      <w:r>
        <w:rPr>
          <w:b/>
          <w:bCs/>
          <w:sz w:val="26"/>
          <w:szCs w:val="26"/>
        </w:rPr>
        <w:t>8</w:t>
      </w:r>
      <w:r w:rsidRPr="007B2540">
        <w:rPr>
          <w:b/>
          <w:bCs/>
          <w:sz w:val="26"/>
          <w:szCs w:val="26"/>
        </w:rPr>
        <w:t>. СЛУШАЛИ:</w:t>
      </w:r>
      <w:r w:rsidRPr="007B2540">
        <w:rPr>
          <w:b/>
          <w:bCs/>
          <w:sz w:val="26"/>
          <w:szCs w:val="26"/>
        </w:rPr>
        <w:tab/>
      </w:r>
    </w:p>
    <w:p w:rsidR="00B42D86" w:rsidRPr="007B2540" w:rsidRDefault="00B42D86" w:rsidP="00B42D86">
      <w:pPr>
        <w:pStyle w:val="22"/>
        <w:ind w:right="-30"/>
        <w:jc w:val="both"/>
        <w:outlineLvl w:val="0"/>
        <w:rPr>
          <w:sz w:val="26"/>
        </w:rPr>
      </w:pPr>
      <w:proofErr w:type="spellStart"/>
      <w:r w:rsidRPr="005F7BC3">
        <w:rPr>
          <w:sz w:val="26"/>
          <w:szCs w:val="26"/>
        </w:rPr>
        <w:t>Н.Ю.Савельеву</w:t>
      </w:r>
      <w:proofErr w:type="spellEnd"/>
      <w:r w:rsidRPr="005F7BC3">
        <w:rPr>
          <w:sz w:val="26"/>
          <w:szCs w:val="26"/>
        </w:rPr>
        <w:t xml:space="preserve"> – о </w:t>
      </w:r>
      <w:proofErr w:type="gramStart"/>
      <w:r w:rsidRPr="005F7BC3">
        <w:rPr>
          <w:rStyle w:val="apple-style-span"/>
          <w:sz w:val="26"/>
          <w:szCs w:val="26"/>
        </w:rPr>
        <w:t>результатах</w:t>
      </w:r>
      <w:proofErr w:type="gramEnd"/>
      <w:r w:rsidRPr="005F7BC3">
        <w:rPr>
          <w:rStyle w:val="apple-style-span"/>
          <w:sz w:val="26"/>
          <w:szCs w:val="26"/>
        </w:rPr>
        <w:t xml:space="preserve"> электронного голосования по вопросу «</w:t>
      </w:r>
      <w:r w:rsidRPr="0053594C">
        <w:rPr>
          <w:sz w:val="26"/>
          <w:szCs w:val="26"/>
        </w:rPr>
        <w:t>О</w:t>
      </w:r>
      <w:r>
        <w:rPr>
          <w:sz w:val="26"/>
          <w:szCs w:val="26"/>
        </w:rPr>
        <w:t xml:space="preserve"> </w:t>
      </w:r>
      <w:r w:rsidRPr="00A16CC6">
        <w:rPr>
          <w:sz w:val="26"/>
          <w:szCs w:val="26"/>
        </w:rPr>
        <w:t>предоставлении творческого отпуска</w:t>
      </w:r>
      <w:r>
        <w:rPr>
          <w:sz w:val="26"/>
          <w:szCs w:val="26"/>
          <w:lang w:eastAsia="en-US"/>
        </w:rPr>
        <w:t>»</w:t>
      </w:r>
    </w:p>
    <w:p w:rsidR="00C41472" w:rsidRDefault="00C41472" w:rsidP="00B42D86">
      <w:pPr>
        <w:pStyle w:val="22"/>
        <w:ind w:right="-30"/>
        <w:jc w:val="both"/>
        <w:outlineLvl w:val="0"/>
        <w:rPr>
          <w:b/>
          <w:bCs/>
          <w:sz w:val="26"/>
          <w:szCs w:val="26"/>
        </w:rPr>
      </w:pPr>
    </w:p>
    <w:p w:rsidR="00B42D86" w:rsidRPr="0021355C" w:rsidRDefault="00B42D86" w:rsidP="00B42D86">
      <w:pPr>
        <w:pStyle w:val="22"/>
        <w:ind w:right="-30"/>
        <w:jc w:val="both"/>
        <w:outlineLvl w:val="0"/>
        <w:rPr>
          <w:b/>
          <w:bCs/>
          <w:sz w:val="26"/>
          <w:szCs w:val="26"/>
        </w:rPr>
      </w:pPr>
      <w:r w:rsidRPr="007B2540">
        <w:rPr>
          <w:b/>
          <w:bCs/>
          <w:sz w:val="26"/>
          <w:szCs w:val="26"/>
        </w:rPr>
        <w:t>ПОСТАНОВИЛИ:</w:t>
      </w:r>
    </w:p>
    <w:p w:rsidR="00B42D86" w:rsidRPr="00846579" w:rsidRDefault="00B42D86" w:rsidP="00B42D86">
      <w:pPr>
        <w:pStyle w:val="41"/>
        <w:shd w:val="clear" w:color="auto" w:fill="FFFFFF"/>
        <w:spacing w:after="0" w:line="240" w:lineRule="auto"/>
        <w:ind w:left="0" w:right="-30"/>
        <w:jc w:val="both"/>
        <w:rPr>
          <w:rFonts w:ascii="Times New Roman" w:hAnsi="Times New Roman"/>
          <w:spacing w:val="-2"/>
          <w:sz w:val="26"/>
          <w:szCs w:val="26"/>
        </w:rPr>
      </w:pPr>
      <w:r>
        <w:rPr>
          <w:rFonts w:ascii="Times New Roman" w:hAnsi="Times New Roman"/>
          <w:bCs/>
          <w:sz w:val="26"/>
          <w:szCs w:val="26"/>
        </w:rPr>
        <w:lastRenderedPageBreak/>
        <w:t>8</w:t>
      </w:r>
      <w:r w:rsidRPr="00846579">
        <w:rPr>
          <w:rFonts w:ascii="Times New Roman" w:hAnsi="Times New Roman"/>
          <w:bCs/>
          <w:sz w:val="26"/>
          <w:szCs w:val="26"/>
        </w:rPr>
        <w:t xml:space="preserve">.1. </w:t>
      </w:r>
      <w:r w:rsidRPr="00846579">
        <w:rPr>
          <w:rFonts w:ascii="Times New Roman" w:hAnsi="Times New Roman"/>
          <w:sz w:val="26"/>
          <w:szCs w:val="26"/>
        </w:rPr>
        <w:t xml:space="preserve">Утвердить результаты электронного голосования по вопросу «О </w:t>
      </w:r>
      <w:r w:rsidRPr="00A16CC6">
        <w:rPr>
          <w:rFonts w:ascii="Times New Roman" w:hAnsi="Times New Roman"/>
          <w:sz w:val="26"/>
          <w:szCs w:val="26"/>
        </w:rPr>
        <w:t>предоставлении творческого отпуска</w:t>
      </w:r>
      <w:r w:rsidRPr="00846579">
        <w:rPr>
          <w:rFonts w:ascii="Times New Roman" w:hAnsi="Times New Roman"/>
          <w:spacing w:val="-2"/>
          <w:sz w:val="26"/>
          <w:szCs w:val="26"/>
        </w:rPr>
        <w:t>»</w:t>
      </w:r>
      <w:r w:rsidRPr="00846579">
        <w:rPr>
          <w:rFonts w:ascii="Times New Roman" w:hAnsi="Times New Roman"/>
          <w:sz w:val="26"/>
          <w:szCs w:val="26"/>
        </w:rPr>
        <w:t xml:space="preserve"> (из </w:t>
      </w:r>
      <w:r>
        <w:rPr>
          <w:rFonts w:ascii="Times New Roman" w:hAnsi="Times New Roman"/>
          <w:color w:val="000000"/>
          <w:sz w:val="26"/>
          <w:szCs w:val="26"/>
        </w:rPr>
        <w:t>149 членов</w:t>
      </w:r>
      <w:r w:rsidRPr="00846579">
        <w:rPr>
          <w:rFonts w:ascii="Times New Roman" w:hAnsi="Times New Roman"/>
          <w:color w:val="000000"/>
          <w:sz w:val="26"/>
          <w:szCs w:val="26"/>
        </w:rPr>
        <w:t xml:space="preserve"> </w:t>
      </w:r>
      <w:r w:rsidRPr="00846579">
        <w:rPr>
          <w:rFonts w:ascii="Times New Roman" w:hAnsi="Times New Roman"/>
          <w:sz w:val="26"/>
          <w:szCs w:val="26"/>
        </w:rPr>
        <w:t xml:space="preserve">ученого совета проголосовало: </w:t>
      </w:r>
      <w:r w:rsidRPr="002A5AEE">
        <w:rPr>
          <w:rFonts w:ascii="Times New Roman" w:hAnsi="Times New Roman"/>
          <w:sz w:val="26"/>
          <w:szCs w:val="26"/>
        </w:rPr>
        <w:t>за -</w:t>
      </w:r>
      <w:r w:rsidR="002A5AEE" w:rsidRPr="002A5AEE">
        <w:rPr>
          <w:rFonts w:ascii="Times New Roman" w:hAnsi="Times New Roman"/>
          <w:sz w:val="26"/>
          <w:szCs w:val="26"/>
        </w:rPr>
        <w:t xml:space="preserve"> 95</w:t>
      </w:r>
      <w:r w:rsidRPr="002A5AEE">
        <w:rPr>
          <w:rFonts w:ascii="Times New Roman" w:hAnsi="Times New Roman"/>
          <w:sz w:val="26"/>
          <w:szCs w:val="26"/>
        </w:rPr>
        <w:t>, против – нет, воздержалось - нет).</w:t>
      </w:r>
    </w:p>
    <w:p w:rsidR="00B42D86" w:rsidRPr="00652862" w:rsidRDefault="00B42D86" w:rsidP="00B42D86">
      <w:pPr>
        <w:pStyle w:val="a3"/>
        <w:tabs>
          <w:tab w:val="left" w:pos="567"/>
        </w:tabs>
        <w:jc w:val="both"/>
        <w:rPr>
          <w:sz w:val="26"/>
          <w:szCs w:val="26"/>
        </w:rPr>
      </w:pPr>
      <w:r w:rsidRPr="00846579">
        <w:rPr>
          <w:sz w:val="26"/>
          <w:szCs w:val="26"/>
        </w:rPr>
        <w:tab/>
      </w:r>
      <w:r w:rsidRPr="00506FAD">
        <w:rPr>
          <w:sz w:val="26"/>
          <w:szCs w:val="26"/>
        </w:rPr>
        <w:t>8.1.1</w:t>
      </w:r>
      <w:r w:rsidRPr="00506FAD">
        <w:rPr>
          <w:color w:val="000000"/>
          <w:sz w:val="26"/>
        </w:rPr>
        <w:t>.</w:t>
      </w:r>
      <w:r>
        <w:rPr>
          <w:color w:val="000000"/>
          <w:sz w:val="26"/>
        </w:rPr>
        <w:t xml:space="preserve"> </w:t>
      </w:r>
      <w:r w:rsidRPr="00506FAD">
        <w:rPr>
          <w:sz w:val="26"/>
          <w:szCs w:val="26"/>
        </w:rPr>
        <w:t xml:space="preserve">Предоставить творческий отпуск доценту департамента анализа данных и искусственного интеллекта факультета компьютерных наук </w:t>
      </w:r>
      <w:proofErr w:type="spellStart"/>
      <w:r w:rsidRPr="00506FAD">
        <w:rPr>
          <w:sz w:val="26"/>
          <w:szCs w:val="26"/>
        </w:rPr>
        <w:t>А.А.Незнанову</w:t>
      </w:r>
      <w:proofErr w:type="spellEnd"/>
      <w:r w:rsidRPr="00506FAD">
        <w:rPr>
          <w:sz w:val="26"/>
          <w:szCs w:val="26"/>
        </w:rPr>
        <w:t xml:space="preserve"> </w:t>
      </w:r>
      <w:r w:rsidRPr="00652862">
        <w:rPr>
          <w:sz w:val="26"/>
          <w:szCs w:val="26"/>
        </w:rPr>
        <w:t>с 01 сентября 2014 года сроком на 6 месяцев для подготовки докторской диссертации.</w:t>
      </w:r>
    </w:p>
    <w:p w:rsidR="00B42D86" w:rsidRPr="00B83AF9" w:rsidRDefault="00B42D86" w:rsidP="00B42D86">
      <w:pPr>
        <w:pStyle w:val="a3"/>
        <w:tabs>
          <w:tab w:val="left" w:pos="567"/>
        </w:tabs>
        <w:jc w:val="both"/>
        <w:rPr>
          <w:sz w:val="26"/>
          <w:szCs w:val="26"/>
        </w:rPr>
      </w:pPr>
      <w:r w:rsidRPr="00652862">
        <w:rPr>
          <w:sz w:val="26"/>
          <w:szCs w:val="26"/>
        </w:rPr>
        <w:tab/>
        <w:t xml:space="preserve">8.1.2. Предоставить творческий отпуск доценту кафедры онтологии, логики и теории познания факультета философии </w:t>
      </w:r>
      <w:proofErr w:type="spellStart"/>
      <w:r w:rsidRPr="00652862">
        <w:rPr>
          <w:sz w:val="26"/>
          <w:szCs w:val="26"/>
        </w:rPr>
        <w:t>С.В.Данько</w:t>
      </w:r>
      <w:proofErr w:type="spellEnd"/>
      <w:r w:rsidRPr="00652862">
        <w:rPr>
          <w:sz w:val="26"/>
          <w:szCs w:val="26"/>
        </w:rPr>
        <w:t xml:space="preserve"> с 01 сентября 2014 года по 2</w:t>
      </w:r>
      <w:r w:rsidRPr="00506FAD">
        <w:rPr>
          <w:sz w:val="26"/>
          <w:szCs w:val="26"/>
        </w:rPr>
        <w:t xml:space="preserve">8 февраля 2015 года для написания монографии «По следам Людвига </w:t>
      </w:r>
      <w:proofErr w:type="spellStart"/>
      <w:r w:rsidRPr="00506FAD">
        <w:rPr>
          <w:sz w:val="26"/>
          <w:szCs w:val="26"/>
        </w:rPr>
        <w:t>Витгенштейна</w:t>
      </w:r>
      <w:proofErr w:type="spellEnd"/>
      <w:r w:rsidRPr="00506FAD">
        <w:rPr>
          <w:sz w:val="26"/>
          <w:szCs w:val="26"/>
        </w:rPr>
        <w:t>»</w:t>
      </w:r>
      <w:r w:rsidR="00EE3A14">
        <w:rPr>
          <w:sz w:val="26"/>
          <w:szCs w:val="26"/>
        </w:rPr>
        <w:t>.</w:t>
      </w:r>
    </w:p>
    <w:p w:rsidR="00B42D86" w:rsidRDefault="00B42D86" w:rsidP="00B42D86">
      <w:pPr>
        <w:pStyle w:val="22"/>
        <w:ind w:right="-30"/>
        <w:jc w:val="both"/>
        <w:rPr>
          <w:b/>
          <w:bCs/>
          <w:sz w:val="26"/>
          <w:szCs w:val="26"/>
        </w:rPr>
      </w:pPr>
    </w:p>
    <w:p w:rsidR="00B42D86" w:rsidRPr="007B2540" w:rsidRDefault="00B42D86" w:rsidP="00B42D86">
      <w:pPr>
        <w:pStyle w:val="22"/>
        <w:ind w:right="-30"/>
        <w:jc w:val="both"/>
        <w:rPr>
          <w:b/>
          <w:bCs/>
          <w:sz w:val="26"/>
          <w:szCs w:val="26"/>
        </w:rPr>
      </w:pPr>
      <w:r>
        <w:rPr>
          <w:b/>
          <w:bCs/>
          <w:sz w:val="26"/>
          <w:szCs w:val="26"/>
        </w:rPr>
        <w:t>9</w:t>
      </w:r>
      <w:r w:rsidRPr="007B2540">
        <w:rPr>
          <w:b/>
          <w:bCs/>
          <w:sz w:val="26"/>
          <w:szCs w:val="26"/>
        </w:rPr>
        <w:t>. СЛУШАЛИ:</w:t>
      </w:r>
      <w:r w:rsidRPr="007B2540">
        <w:rPr>
          <w:b/>
          <w:bCs/>
          <w:sz w:val="26"/>
          <w:szCs w:val="26"/>
        </w:rPr>
        <w:tab/>
      </w:r>
    </w:p>
    <w:p w:rsidR="00B42D86" w:rsidRPr="007B2540" w:rsidRDefault="00B42D86" w:rsidP="00B42D86">
      <w:pPr>
        <w:pStyle w:val="22"/>
        <w:ind w:right="-30"/>
        <w:jc w:val="both"/>
        <w:outlineLvl w:val="0"/>
        <w:rPr>
          <w:sz w:val="26"/>
        </w:rPr>
      </w:pPr>
      <w:proofErr w:type="spellStart"/>
      <w:r w:rsidRPr="005F7BC3">
        <w:rPr>
          <w:sz w:val="26"/>
          <w:szCs w:val="26"/>
        </w:rPr>
        <w:t>Н.Ю.Савельеву</w:t>
      </w:r>
      <w:proofErr w:type="spellEnd"/>
      <w:r w:rsidRPr="005F7BC3">
        <w:rPr>
          <w:sz w:val="26"/>
          <w:szCs w:val="26"/>
        </w:rPr>
        <w:t xml:space="preserve"> – о </w:t>
      </w:r>
      <w:proofErr w:type="gramStart"/>
      <w:r w:rsidRPr="005F7BC3">
        <w:rPr>
          <w:rStyle w:val="apple-style-span"/>
          <w:sz w:val="26"/>
          <w:szCs w:val="26"/>
        </w:rPr>
        <w:t>результатах</w:t>
      </w:r>
      <w:proofErr w:type="gramEnd"/>
      <w:r w:rsidRPr="005F7BC3">
        <w:rPr>
          <w:rStyle w:val="apple-style-span"/>
          <w:sz w:val="26"/>
          <w:szCs w:val="26"/>
        </w:rPr>
        <w:t xml:space="preserve"> электронного голосования по вопросу «</w:t>
      </w:r>
      <w:r w:rsidRPr="0053594C">
        <w:rPr>
          <w:sz w:val="26"/>
          <w:szCs w:val="26"/>
        </w:rPr>
        <w:t>О</w:t>
      </w:r>
      <w:r>
        <w:rPr>
          <w:sz w:val="26"/>
          <w:szCs w:val="26"/>
        </w:rPr>
        <w:t xml:space="preserve">б </w:t>
      </w:r>
      <w:r w:rsidRPr="00A16CC6">
        <w:rPr>
          <w:sz w:val="26"/>
          <w:szCs w:val="26"/>
        </w:rPr>
        <w:t xml:space="preserve">утверждении новой редакции Положения о группе высокого профессионального потенциала (кадровом резерве) в </w:t>
      </w:r>
      <w:r w:rsidRPr="00A16CC6">
        <w:rPr>
          <w:rStyle w:val="apple-style-span"/>
          <w:sz w:val="26"/>
          <w:szCs w:val="26"/>
        </w:rPr>
        <w:t>Н</w:t>
      </w:r>
      <w:r>
        <w:rPr>
          <w:rStyle w:val="apple-style-span"/>
          <w:sz w:val="26"/>
          <w:szCs w:val="26"/>
        </w:rPr>
        <w:t>ациональном исследовательском университете «Высшая школа экономики»</w:t>
      </w:r>
    </w:p>
    <w:p w:rsidR="00B42D86" w:rsidRPr="008B085E" w:rsidRDefault="00B42D86" w:rsidP="00B42D86">
      <w:pPr>
        <w:pStyle w:val="22"/>
        <w:ind w:right="-30"/>
        <w:jc w:val="both"/>
        <w:outlineLvl w:val="0"/>
        <w:rPr>
          <w:b/>
          <w:bCs/>
          <w:sz w:val="26"/>
          <w:szCs w:val="26"/>
        </w:rPr>
      </w:pPr>
      <w:r w:rsidRPr="008B085E">
        <w:rPr>
          <w:b/>
          <w:bCs/>
          <w:sz w:val="26"/>
          <w:szCs w:val="26"/>
        </w:rPr>
        <w:t>ПОСТАНОВИЛИ:</w:t>
      </w:r>
    </w:p>
    <w:p w:rsidR="00B42D86" w:rsidRPr="008B085E" w:rsidRDefault="00B42D86" w:rsidP="00B42D86">
      <w:pPr>
        <w:pStyle w:val="22"/>
        <w:ind w:right="-30"/>
        <w:jc w:val="both"/>
        <w:outlineLvl w:val="0"/>
        <w:rPr>
          <w:spacing w:val="-2"/>
          <w:sz w:val="26"/>
          <w:szCs w:val="26"/>
        </w:rPr>
      </w:pPr>
      <w:r w:rsidRPr="008B085E">
        <w:rPr>
          <w:bCs/>
          <w:sz w:val="26"/>
          <w:szCs w:val="26"/>
        </w:rPr>
        <w:t xml:space="preserve">9.1. </w:t>
      </w:r>
      <w:r w:rsidRPr="008B085E">
        <w:rPr>
          <w:sz w:val="26"/>
          <w:szCs w:val="26"/>
        </w:rPr>
        <w:t xml:space="preserve">Утвердить результаты электронного голосования по вопросу «Об утверждении новой редакции Положения о группе высокого профессионального потенциала (кадровом резерве) в </w:t>
      </w:r>
      <w:r w:rsidRPr="008B085E">
        <w:rPr>
          <w:rStyle w:val="apple-style-span"/>
          <w:sz w:val="26"/>
          <w:szCs w:val="26"/>
        </w:rPr>
        <w:t>Национальном исследовательском университете «Высшая школа экономики</w:t>
      </w:r>
      <w:r w:rsidRPr="008B085E">
        <w:rPr>
          <w:spacing w:val="-2"/>
          <w:sz w:val="26"/>
          <w:szCs w:val="26"/>
        </w:rPr>
        <w:t>»»</w:t>
      </w:r>
      <w:r w:rsidRPr="008B085E">
        <w:rPr>
          <w:sz w:val="26"/>
          <w:szCs w:val="26"/>
        </w:rPr>
        <w:t xml:space="preserve"> (из </w:t>
      </w:r>
      <w:r w:rsidRPr="008B085E">
        <w:rPr>
          <w:color w:val="000000"/>
          <w:sz w:val="26"/>
          <w:szCs w:val="26"/>
        </w:rPr>
        <w:t xml:space="preserve">149 членов </w:t>
      </w:r>
      <w:r w:rsidRPr="008B085E">
        <w:rPr>
          <w:sz w:val="26"/>
          <w:szCs w:val="26"/>
        </w:rPr>
        <w:t xml:space="preserve">ученого совета проголосовало: за - </w:t>
      </w:r>
      <w:r w:rsidR="00901B00" w:rsidRPr="008B085E">
        <w:rPr>
          <w:sz w:val="26"/>
          <w:szCs w:val="26"/>
        </w:rPr>
        <w:t>90</w:t>
      </w:r>
      <w:r w:rsidRPr="008B085E">
        <w:rPr>
          <w:sz w:val="26"/>
          <w:szCs w:val="26"/>
        </w:rPr>
        <w:t xml:space="preserve">, против – </w:t>
      </w:r>
      <w:r w:rsidR="00901B00" w:rsidRPr="008B085E">
        <w:rPr>
          <w:sz w:val="26"/>
          <w:szCs w:val="26"/>
        </w:rPr>
        <w:t>1</w:t>
      </w:r>
      <w:r w:rsidRPr="008B085E">
        <w:rPr>
          <w:sz w:val="26"/>
          <w:szCs w:val="26"/>
        </w:rPr>
        <w:t>, воздержалось - нет).</w:t>
      </w:r>
    </w:p>
    <w:p w:rsidR="00B42D86" w:rsidRPr="008B085E" w:rsidRDefault="00B42D86" w:rsidP="00B42D86">
      <w:pPr>
        <w:tabs>
          <w:tab w:val="num" w:pos="540"/>
        </w:tabs>
        <w:jc w:val="both"/>
        <w:rPr>
          <w:sz w:val="26"/>
          <w:szCs w:val="26"/>
        </w:rPr>
      </w:pPr>
      <w:r w:rsidRPr="008B085E">
        <w:rPr>
          <w:sz w:val="26"/>
          <w:szCs w:val="26"/>
        </w:rPr>
        <w:tab/>
        <w:t>9.1.1</w:t>
      </w:r>
      <w:r w:rsidRPr="008B085E">
        <w:rPr>
          <w:color w:val="000000"/>
          <w:sz w:val="26"/>
          <w:szCs w:val="26"/>
        </w:rPr>
        <w:t xml:space="preserve">. </w:t>
      </w:r>
      <w:r w:rsidRPr="008B085E">
        <w:rPr>
          <w:sz w:val="26"/>
          <w:szCs w:val="26"/>
        </w:rPr>
        <w:t>Утвердить Положение о группе высокого профессионального потенциала (кадровом резерве) в Национальном исследовательском университете «Высшая школа экономики».</w:t>
      </w:r>
    </w:p>
    <w:p w:rsidR="00B42D86" w:rsidRPr="008B085E" w:rsidRDefault="00B42D86" w:rsidP="00B42D86">
      <w:pPr>
        <w:tabs>
          <w:tab w:val="num" w:pos="540"/>
        </w:tabs>
        <w:jc w:val="both"/>
        <w:rPr>
          <w:sz w:val="26"/>
          <w:szCs w:val="26"/>
        </w:rPr>
      </w:pPr>
      <w:r w:rsidRPr="008B085E">
        <w:rPr>
          <w:sz w:val="26"/>
          <w:szCs w:val="26"/>
        </w:rPr>
        <w:tab/>
        <w:t xml:space="preserve">9.1.2. </w:t>
      </w:r>
      <w:proofErr w:type="gramStart"/>
      <w:r w:rsidRPr="008B085E">
        <w:rPr>
          <w:sz w:val="26"/>
          <w:szCs w:val="26"/>
        </w:rPr>
        <w:t xml:space="preserve">Признать утратившим силу Положение о группе высокого профессионального потенциала (кадровом резерве) в Национальном исследовательском университете «Высшая школа экономики», утвержденное ученым советом </w:t>
      </w:r>
      <w:r w:rsidRPr="008B085E">
        <w:rPr>
          <w:bCs/>
          <w:sz w:val="26"/>
          <w:szCs w:val="26"/>
        </w:rPr>
        <w:t>Национального исследовательского университета «Высшая школа экономики»</w:t>
      </w:r>
      <w:r w:rsidRPr="008B085E">
        <w:rPr>
          <w:sz w:val="26"/>
          <w:szCs w:val="26"/>
        </w:rPr>
        <w:t xml:space="preserve">  (протокол от 25.04.2014г. № 02) и введенное в действие приказом от 02.06.2014 г. № 6.18.1-01/0206-04.</w:t>
      </w:r>
      <w:proofErr w:type="gramEnd"/>
    </w:p>
    <w:p w:rsidR="00B42D86" w:rsidRDefault="00B42D86" w:rsidP="00B42D86">
      <w:pPr>
        <w:pStyle w:val="41"/>
        <w:spacing w:after="0" w:line="240" w:lineRule="auto"/>
        <w:ind w:left="0" w:right="-30"/>
        <w:contextualSpacing/>
        <w:jc w:val="both"/>
        <w:rPr>
          <w:color w:val="000000"/>
          <w:sz w:val="26"/>
        </w:rPr>
      </w:pPr>
    </w:p>
    <w:p w:rsidR="00B42D86" w:rsidRPr="007B2540" w:rsidRDefault="00B42D86" w:rsidP="00B42D86">
      <w:pPr>
        <w:pStyle w:val="22"/>
        <w:ind w:right="-30"/>
        <w:jc w:val="both"/>
        <w:rPr>
          <w:b/>
          <w:bCs/>
          <w:sz w:val="26"/>
          <w:szCs w:val="26"/>
        </w:rPr>
      </w:pPr>
      <w:r>
        <w:rPr>
          <w:b/>
          <w:bCs/>
          <w:sz w:val="26"/>
          <w:szCs w:val="26"/>
        </w:rPr>
        <w:t>10</w:t>
      </w:r>
      <w:r w:rsidRPr="007B2540">
        <w:rPr>
          <w:b/>
          <w:bCs/>
          <w:sz w:val="26"/>
          <w:szCs w:val="26"/>
        </w:rPr>
        <w:t>. СЛУШАЛИ:</w:t>
      </w:r>
      <w:r w:rsidRPr="007B2540">
        <w:rPr>
          <w:b/>
          <w:bCs/>
          <w:sz w:val="26"/>
          <w:szCs w:val="26"/>
        </w:rPr>
        <w:tab/>
      </w:r>
    </w:p>
    <w:p w:rsidR="00B42D86" w:rsidRPr="007B2540" w:rsidRDefault="00B42D86" w:rsidP="00B42D86">
      <w:pPr>
        <w:pStyle w:val="22"/>
        <w:ind w:right="-30"/>
        <w:jc w:val="both"/>
        <w:outlineLvl w:val="0"/>
        <w:rPr>
          <w:sz w:val="26"/>
        </w:rPr>
      </w:pPr>
      <w:proofErr w:type="spellStart"/>
      <w:proofErr w:type="gramStart"/>
      <w:r w:rsidRPr="005F7BC3">
        <w:rPr>
          <w:sz w:val="26"/>
          <w:szCs w:val="26"/>
        </w:rPr>
        <w:t>Н.Ю.Савельеву</w:t>
      </w:r>
      <w:proofErr w:type="spellEnd"/>
      <w:r w:rsidRPr="005F7BC3">
        <w:rPr>
          <w:sz w:val="26"/>
          <w:szCs w:val="26"/>
        </w:rPr>
        <w:t xml:space="preserve"> – о </w:t>
      </w:r>
      <w:r w:rsidRPr="005F7BC3">
        <w:rPr>
          <w:rStyle w:val="apple-style-span"/>
          <w:sz w:val="26"/>
          <w:szCs w:val="26"/>
        </w:rPr>
        <w:t>результатах электронного голосования по вопросу «</w:t>
      </w:r>
      <w:r w:rsidRPr="0053594C">
        <w:rPr>
          <w:sz w:val="26"/>
          <w:szCs w:val="26"/>
        </w:rPr>
        <w:t>О</w:t>
      </w:r>
      <w:r>
        <w:rPr>
          <w:sz w:val="26"/>
          <w:szCs w:val="26"/>
        </w:rPr>
        <w:t xml:space="preserve"> </w:t>
      </w:r>
      <w:r w:rsidRPr="00A16CC6">
        <w:rPr>
          <w:sz w:val="26"/>
          <w:szCs w:val="26"/>
        </w:rPr>
        <w:t>внесении изменений в тематический план научно-исследовательских работ (фундаментальных научных исследований и прикладных научных исследований), предусмотренных государственным заданием НИУ ВШЭ на 2014 год</w:t>
      </w:r>
      <w:r>
        <w:rPr>
          <w:sz w:val="26"/>
          <w:szCs w:val="26"/>
          <w:lang w:eastAsia="en-US"/>
        </w:rPr>
        <w:t>»</w:t>
      </w:r>
      <w:proofErr w:type="gramEnd"/>
    </w:p>
    <w:p w:rsidR="00B42D86" w:rsidRPr="0021355C" w:rsidRDefault="00B42D86" w:rsidP="00B42D86">
      <w:pPr>
        <w:pStyle w:val="22"/>
        <w:ind w:right="-30"/>
        <w:jc w:val="both"/>
        <w:outlineLvl w:val="0"/>
        <w:rPr>
          <w:b/>
          <w:bCs/>
          <w:sz w:val="26"/>
          <w:szCs w:val="26"/>
        </w:rPr>
      </w:pPr>
      <w:r w:rsidRPr="007B2540">
        <w:rPr>
          <w:b/>
          <w:bCs/>
          <w:sz w:val="26"/>
          <w:szCs w:val="26"/>
        </w:rPr>
        <w:t>ПОСТАНОВИЛИ:</w:t>
      </w:r>
    </w:p>
    <w:p w:rsidR="00B42D86" w:rsidRPr="00846579" w:rsidRDefault="00B42D86" w:rsidP="00B42D86">
      <w:pPr>
        <w:pStyle w:val="41"/>
        <w:shd w:val="clear" w:color="auto" w:fill="FFFFFF"/>
        <w:spacing w:after="0" w:line="240" w:lineRule="auto"/>
        <w:ind w:left="0" w:right="-30"/>
        <w:jc w:val="both"/>
        <w:rPr>
          <w:rFonts w:ascii="Times New Roman" w:hAnsi="Times New Roman"/>
          <w:spacing w:val="-2"/>
          <w:sz w:val="26"/>
          <w:szCs w:val="26"/>
        </w:rPr>
      </w:pPr>
      <w:r>
        <w:rPr>
          <w:rFonts w:ascii="Times New Roman" w:hAnsi="Times New Roman"/>
          <w:bCs/>
          <w:sz w:val="26"/>
          <w:szCs w:val="26"/>
        </w:rPr>
        <w:t>10</w:t>
      </w:r>
      <w:r w:rsidRPr="00846579">
        <w:rPr>
          <w:rFonts w:ascii="Times New Roman" w:hAnsi="Times New Roman"/>
          <w:bCs/>
          <w:sz w:val="26"/>
          <w:szCs w:val="26"/>
        </w:rPr>
        <w:t xml:space="preserve">.1. </w:t>
      </w:r>
      <w:r w:rsidRPr="00846579">
        <w:rPr>
          <w:rFonts w:ascii="Times New Roman" w:hAnsi="Times New Roman"/>
          <w:sz w:val="26"/>
          <w:szCs w:val="26"/>
        </w:rPr>
        <w:t xml:space="preserve">Утвердить результаты электронного голосования по вопросу «О </w:t>
      </w:r>
      <w:r w:rsidRPr="00A16CC6">
        <w:rPr>
          <w:rFonts w:ascii="Times New Roman" w:hAnsi="Times New Roman"/>
          <w:sz w:val="26"/>
          <w:szCs w:val="26"/>
        </w:rPr>
        <w:t>внесении изменений в тематический план научно-исследовательских работ (фундаментальных научных исследований и прикладных научных исследований), предусмотренных государственным заданием НИУ ВШЭ на 2014 год</w:t>
      </w:r>
      <w:r w:rsidRPr="00846579">
        <w:rPr>
          <w:rFonts w:ascii="Times New Roman" w:hAnsi="Times New Roman"/>
          <w:spacing w:val="-2"/>
          <w:sz w:val="26"/>
          <w:szCs w:val="26"/>
        </w:rPr>
        <w:t>»</w:t>
      </w:r>
      <w:r w:rsidRPr="00846579">
        <w:rPr>
          <w:rFonts w:ascii="Times New Roman" w:hAnsi="Times New Roman"/>
          <w:sz w:val="26"/>
          <w:szCs w:val="26"/>
        </w:rPr>
        <w:t xml:space="preserve"> (из </w:t>
      </w:r>
      <w:r>
        <w:rPr>
          <w:rFonts w:ascii="Times New Roman" w:hAnsi="Times New Roman"/>
          <w:color w:val="000000"/>
          <w:sz w:val="26"/>
          <w:szCs w:val="26"/>
        </w:rPr>
        <w:t>149 членов</w:t>
      </w:r>
      <w:r w:rsidRPr="00846579">
        <w:rPr>
          <w:rFonts w:ascii="Times New Roman" w:hAnsi="Times New Roman"/>
          <w:color w:val="000000"/>
          <w:sz w:val="26"/>
          <w:szCs w:val="26"/>
        </w:rPr>
        <w:t xml:space="preserve"> </w:t>
      </w:r>
      <w:r w:rsidRPr="00846579">
        <w:rPr>
          <w:rFonts w:ascii="Times New Roman" w:hAnsi="Times New Roman"/>
          <w:sz w:val="26"/>
          <w:szCs w:val="26"/>
        </w:rPr>
        <w:t xml:space="preserve">ученого совета проголосовало: за - </w:t>
      </w:r>
      <w:r w:rsidR="004C5B20">
        <w:rPr>
          <w:rFonts w:ascii="Times New Roman" w:hAnsi="Times New Roman"/>
          <w:sz w:val="26"/>
          <w:szCs w:val="26"/>
        </w:rPr>
        <w:t>78</w:t>
      </w:r>
      <w:r w:rsidRPr="00846579">
        <w:rPr>
          <w:rFonts w:ascii="Times New Roman" w:hAnsi="Times New Roman"/>
          <w:sz w:val="26"/>
          <w:szCs w:val="26"/>
        </w:rPr>
        <w:t xml:space="preserve">, против – </w:t>
      </w:r>
      <w:r w:rsidR="004C5B20">
        <w:rPr>
          <w:rFonts w:ascii="Times New Roman" w:hAnsi="Times New Roman"/>
          <w:sz w:val="26"/>
          <w:szCs w:val="26"/>
        </w:rPr>
        <w:t>1</w:t>
      </w:r>
      <w:r w:rsidRPr="00846579">
        <w:rPr>
          <w:rFonts w:ascii="Times New Roman" w:hAnsi="Times New Roman"/>
          <w:sz w:val="26"/>
          <w:szCs w:val="26"/>
        </w:rPr>
        <w:t>, воздержалось - нет).</w:t>
      </w:r>
    </w:p>
    <w:p w:rsidR="00B42D86" w:rsidRPr="00506FAD" w:rsidRDefault="00B42D86" w:rsidP="00B42D86">
      <w:pPr>
        <w:tabs>
          <w:tab w:val="left" w:pos="709"/>
        </w:tabs>
        <w:contextualSpacing/>
        <w:jc w:val="both"/>
        <w:rPr>
          <w:sz w:val="26"/>
          <w:szCs w:val="26"/>
        </w:rPr>
      </w:pPr>
      <w:r w:rsidRPr="00506FAD">
        <w:rPr>
          <w:sz w:val="26"/>
          <w:szCs w:val="26"/>
        </w:rPr>
        <w:tab/>
        <w:t>10.1.1</w:t>
      </w:r>
      <w:r w:rsidRPr="00506FAD">
        <w:rPr>
          <w:color w:val="000000"/>
          <w:sz w:val="26"/>
        </w:rPr>
        <w:t xml:space="preserve">. </w:t>
      </w:r>
      <w:r>
        <w:rPr>
          <w:sz w:val="26"/>
          <w:szCs w:val="26"/>
        </w:rPr>
        <w:t xml:space="preserve">Утвердить </w:t>
      </w:r>
      <w:r w:rsidRPr="0014023F">
        <w:rPr>
          <w:sz w:val="26"/>
          <w:szCs w:val="26"/>
        </w:rPr>
        <w:t xml:space="preserve">изменения в </w:t>
      </w:r>
      <w:r>
        <w:rPr>
          <w:sz w:val="26"/>
          <w:szCs w:val="26"/>
        </w:rPr>
        <w:t>т</w:t>
      </w:r>
      <w:r w:rsidRPr="0014023F">
        <w:rPr>
          <w:sz w:val="26"/>
          <w:szCs w:val="26"/>
        </w:rPr>
        <w:t xml:space="preserve">ематический план научно-исследовательских работ (фундаментальных научных исследований и прикладных научных исследований), предусмотренных Государственным заданием Национального исследовательского университета «Высшая школа </w:t>
      </w:r>
      <w:r w:rsidRPr="0014023F">
        <w:rPr>
          <w:sz w:val="26"/>
          <w:szCs w:val="26"/>
        </w:rPr>
        <w:lastRenderedPageBreak/>
        <w:t>экономики» на 201</w:t>
      </w:r>
      <w:r>
        <w:rPr>
          <w:sz w:val="26"/>
          <w:szCs w:val="26"/>
        </w:rPr>
        <w:t>4</w:t>
      </w:r>
      <w:r w:rsidRPr="0014023F">
        <w:rPr>
          <w:sz w:val="26"/>
          <w:szCs w:val="26"/>
        </w:rPr>
        <w:t xml:space="preserve"> год</w:t>
      </w:r>
      <w:r>
        <w:rPr>
          <w:sz w:val="26"/>
          <w:szCs w:val="26"/>
        </w:rPr>
        <w:t xml:space="preserve">, утвержденный ученым советом НИУ ВШЭ от 20.12.2013, протокол № 51 </w:t>
      </w:r>
      <w:r w:rsidRPr="00EB7151">
        <w:rPr>
          <w:sz w:val="26"/>
          <w:szCs w:val="26"/>
        </w:rPr>
        <w:t>(приложение 3).</w:t>
      </w:r>
    </w:p>
    <w:p w:rsidR="00B42D86" w:rsidRDefault="00B42D86" w:rsidP="00B42D86">
      <w:pPr>
        <w:pStyle w:val="41"/>
        <w:spacing w:after="0" w:line="240" w:lineRule="auto"/>
        <w:ind w:left="0" w:right="-30"/>
        <w:contextualSpacing/>
        <w:jc w:val="both"/>
        <w:rPr>
          <w:color w:val="000000"/>
          <w:sz w:val="26"/>
        </w:rPr>
      </w:pPr>
    </w:p>
    <w:p w:rsidR="00B42D86" w:rsidRPr="007B2540" w:rsidRDefault="00B42D86" w:rsidP="00B42D86">
      <w:pPr>
        <w:pStyle w:val="22"/>
        <w:ind w:right="-30"/>
        <w:jc w:val="both"/>
        <w:rPr>
          <w:b/>
          <w:bCs/>
          <w:sz w:val="26"/>
          <w:szCs w:val="26"/>
        </w:rPr>
      </w:pPr>
      <w:r>
        <w:rPr>
          <w:b/>
          <w:bCs/>
          <w:sz w:val="26"/>
          <w:szCs w:val="26"/>
        </w:rPr>
        <w:t>11</w:t>
      </w:r>
      <w:r w:rsidRPr="007B2540">
        <w:rPr>
          <w:b/>
          <w:bCs/>
          <w:sz w:val="26"/>
          <w:szCs w:val="26"/>
        </w:rPr>
        <w:t>. СЛУШАЛИ:</w:t>
      </w:r>
      <w:r w:rsidRPr="007B2540">
        <w:rPr>
          <w:b/>
          <w:bCs/>
          <w:sz w:val="26"/>
          <w:szCs w:val="26"/>
        </w:rPr>
        <w:tab/>
      </w:r>
    </w:p>
    <w:p w:rsidR="00B42D86" w:rsidRPr="007B2540" w:rsidRDefault="00B42D86" w:rsidP="00B42D86">
      <w:pPr>
        <w:pStyle w:val="22"/>
        <w:ind w:right="-30"/>
        <w:jc w:val="both"/>
        <w:outlineLvl w:val="0"/>
        <w:rPr>
          <w:sz w:val="26"/>
        </w:rPr>
      </w:pPr>
      <w:proofErr w:type="spellStart"/>
      <w:proofErr w:type="gramStart"/>
      <w:r w:rsidRPr="005F7BC3">
        <w:rPr>
          <w:sz w:val="26"/>
          <w:szCs w:val="26"/>
        </w:rPr>
        <w:t>Н.Ю.Савельеву</w:t>
      </w:r>
      <w:proofErr w:type="spellEnd"/>
      <w:r w:rsidRPr="005F7BC3">
        <w:rPr>
          <w:sz w:val="26"/>
          <w:szCs w:val="26"/>
        </w:rPr>
        <w:t xml:space="preserve"> – о </w:t>
      </w:r>
      <w:r w:rsidRPr="005F7BC3">
        <w:rPr>
          <w:rStyle w:val="apple-style-span"/>
          <w:sz w:val="26"/>
          <w:szCs w:val="26"/>
        </w:rPr>
        <w:t>результатах электронного голосования по вопросу «</w:t>
      </w:r>
      <w:r w:rsidRPr="0053594C">
        <w:rPr>
          <w:sz w:val="26"/>
          <w:szCs w:val="26"/>
        </w:rPr>
        <w:t>О</w:t>
      </w:r>
      <w:r>
        <w:rPr>
          <w:sz w:val="26"/>
          <w:szCs w:val="26"/>
        </w:rPr>
        <w:t xml:space="preserve"> </w:t>
      </w:r>
      <w:r w:rsidRPr="00A16CC6">
        <w:rPr>
          <w:sz w:val="26"/>
          <w:szCs w:val="26"/>
        </w:rPr>
        <w:t xml:space="preserve">распределении </w:t>
      </w:r>
      <w:r>
        <w:rPr>
          <w:sz w:val="26"/>
          <w:szCs w:val="26"/>
        </w:rPr>
        <w:t>контрольных цифр приема</w:t>
      </w:r>
      <w:r w:rsidRPr="00A16CC6">
        <w:rPr>
          <w:sz w:val="26"/>
          <w:szCs w:val="26"/>
        </w:rPr>
        <w:t xml:space="preserve"> для поступающих на образовательные программы бакалавриата, специалитета НИУ ВШЭ в 2015 году</w:t>
      </w:r>
      <w:r>
        <w:rPr>
          <w:sz w:val="26"/>
          <w:szCs w:val="26"/>
          <w:lang w:eastAsia="en-US"/>
        </w:rPr>
        <w:t>»</w:t>
      </w:r>
      <w:proofErr w:type="gramEnd"/>
    </w:p>
    <w:p w:rsidR="00B42D86" w:rsidRPr="0021355C" w:rsidRDefault="00B42D86" w:rsidP="00B42D86">
      <w:pPr>
        <w:pStyle w:val="22"/>
        <w:ind w:right="-30"/>
        <w:jc w:val="both"/>
        <w:outlineLvl w:val="0"/>
        <w:rPr>
          <w:b/>
          <w:bCs/>
          <w:sz w:val="26"/>
          <w:szCs w:val="26"/>
        </w:rPr>
      </w:pPr>
      <w:r w:rsidRPr="007B2540">
        <w:rPr>
          <w:b/>
          <w:bCs/>
          <w:sz w:val="26"/>
          <w:szCs w:val="26"/>
        </w:rPr>
        <w:t>ПОСТАНОВИЛИ:</w:t>
      </w:r>
    </w:p>
    <w:p w:rsidR="00B42D86" w:rsidRDefault="00B42D86" w:rsidP="00B42D86">
      <w:pPr>
        <w:pStyle w:val="41"/>
        <w:shd w:val="clear" w:color="auto" w:fill="FFFFFF"/>
        <w:spacing w:after="0" w:line="240" w:lineRule="auto"/>
        <w:ind w:left="0" w:right="-30"/>
        <w:jc w:val="both"/>
        <w:rPr>
          <w:rFonts w:ascii="Times New Roman" w:hAnsi="Times New Roman"/>
          <w:sz w:val="26"/>
          <w:szCs w:val="26"/>
        </w:rPr>
      </w:pPr>
      <w:r>
        <w:rPr>
          <w:rFonts w:ascii="Times New Roman" w:hAnsi="Times New Roman"/>
          <w:bCs/>
          <w:sz w:val="26"/>
          <w:szCs w:val="26"/>
        </w:rPr>
        <w:t>11</w:t>
      </w:r>
      <w:r w:rsidRPr="00846579">
        <w:rPr>
          <w:rFonts w:ascii="Times New Roman" w:hAnsi="Times New Roman"/>
          <w:bCs/>
          <w:sz w:val="26"/>
          <w:szCs w:val="26"/>
        </w:rPr>
        <w:t xml:space="preserve">.1. </w:t>
      </w:r>
      <w:proofErr w:type="gramStart"/>
      <w:r w:rsidRPr="00846579">
        <w:rPr>
          <w:rFonts w:ascii="Times New Roman" w:hAnsi="Times New Roman"/>
          <w:sz w:val="26"/>
          <w:szCs w:val="26"/>
        </w:rPr>
        <w:t xml:space="preserve">Утвердить результаты электронного голосования по вопросу «О </w:t>
      </w:r>
      <w:r w:rsidRPr="00A16CC6">
        <w:rPr>
          <w:rFonts w:ascii="Times New Roman" w:hAnsi="Times New Roman"/>
          <w:sz w:val="26"/>
          <w:szCs w:val="26"/>
        </w:rPr>
        <w:t xml:space="preserve">распределении </w:t>
      </w:r>
      <w:r>
        <w:rPr>
          <w:rFonts w:ascii="Times New Roman" w:hAnsi="Times New Roman"/>
          <w:sz w:val="26"/>
          <w:szCs w:val="26"/>
        </w:rPr>
        <w:t>контрольных цифр приема</w:t>
      </w:r>
      <w:r w:rsidRPr="00A16CC6">
        <w:rPr>
          <w:rFonts w:ascii="Times New Roman" w:hAnsi="Times New Roman"/>
          <w:sz w:val="26"/>
          <w:szCs w:val="26"/>
        </w:rPr>
        <w:t xml:space="preserve"> для поступающих на образовательные программы бакалавриата, специалитета НИУ ВШЭ в 2015 году</w:t>
      </w:r>
      <w:r w:rsidRPr="00846579">
        <w:rPr>
          <w:rFonts w:ascii="Times New Roman" w:hAnsi="Times New Roman"/>
          <w:spacing w:val="-2"/>
          <w:sz w:val="26"/>
          <w:szCs w:val="26"/>
        </w:rPr>
        <w:t>»</w:t>
      </w:r>
      <w:r w:rsidRPr="00846579">
        <w:rPr>
          <w:rFonts w:ascii="Times New Roman" w:hAnsi="Times New Roman"/>
          <w:sz w:val="26"/>
          <w:szCs w:val="26"/>
        </w:rPr>
        <w:t xml:space="preserve"> (из </w:t>
      </w:r>
      <w:r>
        <w:rPr>
          <w:rFonts w:ascii="Times New Roman" w:hAnsi="Times New Roman"/>
          <w:color w:val="000000"/>
          <w:sz w:val="26"/>
          <w:szCs w:val="26"/>
        </w:rPr>
        <w:t>149 членов</w:t>
      </w:r>
      <w:r w:rsidRPr="00846579">
        <w:rPr>
          <w:rFonts w:ascii="Times New Roman" w:hAnsi="Times New Roman"/>
          <w:color w:val="000000"/>
          <w:sz w:val="26"/>
          <w:szCs w:val="26"/>
        </w:rPr>
        <w:t xml:space="preserve"> </w:t>
      </w:r>
      <w:r w:rsidRPr="00846579">
        <w:rPr>
          <w:rFonts w:ascii="Times New Roman" w:hAnsi="Times New Roman"/>
          <w:sz w:val="26"/>
          <w:szCs w:val="26"/>
        </w:rPr>
        <w:t>учен</w:t>
      </w:r>
      <w:r w:rsidR="00D11CF7">
        <w:rPr>
          <w:rFonts w:ascii="Times New Roman" w:hAnsi="Times New Roman"/>
          <w:sz w:val="26"/>
          <w:szCs w:val="26"/>
        </w:rPr>
        <w:t>ого совета проголосовало: за - 85</w:t>
      </w:r>
      <w:r w:rsidRPr="00846579">
        <w:rPr>
          <w:rFonts w:ascii="Times New Roman" w:hAnsi="Times New Roman"/>
          <w:sz w:val="26"/>
          <w:szCs w:val="26"/>
        </w:rPr>
        <w:t xml:space="preserve">, против – нет, воздержалось - </w:t>
      </w:r>
      <w:r w:rsidR="00D11CF7">
        <w:rPr>
          <w:rFonts w:ascii="Times New Roman" w:hAnsi="Times New Roman"/>
          <w:sz w:val="26"/>
          <w:szCs w:val="26"/>
        </w:rPr>
        <w:t>1</w:t>
      </w:r>
      <w:r w:rsidRPr="00846579">
        <w:rPr>
          <w:rFonts w:ascii="Times New Roman" w:hAnsi="Times New Roman"/>
          <w:sz w:val="26"/>
          <w:szCs w:val="26"/>
        </w:rPr>
        <w:t>).</w:t>
      </w:r>
      <w:proofErr w:type="gramEnd"/>
    </w:p>
    <w:p w:rsidR="00B42D86" w:rsidRPr="00E87CEF" w:rsidRDefault="00B42D86" w:rsidP="00B42D86">
      <w:pPr>
        <w:pStyle w:val="41"/>
        <w:shd w:val="clear" w:color="auto" w:fill="FFFFFF"/>
        <w:spacing w:after="0" w:line="240" w:lineRule="auto"/>
        <w:ind w:left="0" w:right="-30"/>
        <w:jc w:val="both"/>
        <w:rPr>
          <w:rFonts w:ascii="Times New Roman" w:hAnsi="Times New Roman"/>
          <w:spacing w:val="-2"/>
          <w:sz w:val="26"/>
          <w:szCs w:val="26"/>
        </w:rPr>
      </w:pPr>
      <w:r>
        <w:rPr>
          <w:rFonts w:ascii="Times New Roman" w:hAnsi="Times New Roman"/>
          <w:sz w:val="26"/>
          <w:szCs w:val="26"/>
        </w:rPr>
        <w:tab/>
      </w:r>
      <w:r w:rsidRPr="00E87CEF">
        <w:rPr>
          <w:rFonts w:ascii="Times New Roman" w:hAnsi="Times New Roman"/>
          <w:sz w:val="26"/>
          <w:szCs w:val="26"/>
        </w:rPr>
        <w:t>11.1.1</w:t>
      </w:r>
      <w:r w:rsidRPr="00E87CEF">
        <w:rPr>
          <w:rFonts w:ascii="Times New Roman" w:hAnsi="Times New Roman"/>
          <w:color w:val="000000"/>
          <w:sz w:val="26"/>
        </w:rPr>
        <w:t xml:space="preserve">. </w:t>
      </w:r>
      <w:proofErr w:type="gramStart"/>
      <w:r w:rsidRPr="00E87CEF">
        <w:rPr>
          <w:rFonts w:ascii="Times New Roman" w:hAnsi="Times New Roman"/>
          <w:sz w:val="26"/>
          <w:szCs w:val="26"/>
        </w:rPr>
        <w:t xml:space="preserve">Утвердить распределение контрольных цифр приема, утвержденных приказом Министерства образования и науки Российской Федерации от </w:t>
      </w:r>
      <w:r>
        <w:rPr>
          <w:rFonts w:ascii="Times New Roman" w:hAnsi="Times New Roman"/>
          <w:sz w:val="26"/>
          <w:szCs w:val="26"/>
        </w:rPr>
        <w:t xml:space="preserve">28.04.2014г. № 415, </w:t>
      </w:r>
      <w:r w:rsidRPr="00E87CEF">
        <w:rPr>
          <w:rFonts w:ascii="Times New Roman" w:hAnsi="Times New Roman"/>
          <w:sz w:val="26"/>
          <w:szCs w:val="26"/>
        </w:rPr>
        <w:t xml:space="preserve">для поступающих в Национальный исследовательский университет «Высшая школа экономики» на образовательные программы бакалавриата / специалитета в 2015 году </w:t>
      </w:r>
      <w:r w:rsidRPr="00652862">
        <w:rPr>
          <w:rFonts w:ascii="Times New Roman" w:hAnsi="Times New Roman"/>
          <w:sz w:val="26"/>
          <w:szCs w:val="26"/>
        </w:rPr>
        <w:t>(приложение 4).</w:t>
      </w:r>
      <w:proofErr w:type="gramEnd"/>
    </w:p>
    <w:p w:rsidR="00B42D86" w:rsidRDefault="00B42D86" w:rsidP="00B42D86">
      <w:pPr>
        <w:tabs>
          <w:tab w:val="left" w:pos="284"/>
        </w:tabs>
        <w:spacing w:before="120"/>
        <w:jc w:val="both"/>
        <w:rPr>
          <w:sz w:val="26"/>
          <w:szCs w:val="26"/>
        </w:rPr>
      </w:pPr>
      <w:r>
        <w:rPr>
          <w:sz w:val="26"/>
          <w:szCs w:val="26"/>
        </w:rPr>
        <w:tab/>
      </w:r>
      <w:r>
        <w:rPr>
          <w:sz w:val="26"/>
          <w:szCs w:val="26"/>
        </w:rPr>
        <w:tab/>
        <w:t xml:space="preserve">11.1.2. </w:t>
      </w:r>
      <w:proofErr w:type="gramStart"/>
      <w:r>
        <w:rPr>
          <w:sz w:val="26"/>
          <w:szCs w:val="26"/>
        </w:rPr>
        <w:t xml:space="preserve">Выделить в рамках контрольных цифр квоты приема на обучение по программам бакалавриата, программам специалитета за счет бюджетных ассигнований детей-инвалидов, инвалидов </w:t>
      </w:r>
      <w:r>
        <w:rPr>
          <w:sz w:val="26"/>
          <w:szCs w:val="26"/>
          <w:lang w:val="en-US"/>
        </w:rPr>
        <w:t>I</w:t>
      </w:r>
      <w:r w:rsidRPr="00512BF8">
        <w:rPr>
          <w:sz w:val="26"/>
          <w:szCs w:val="26"/>
        </w:rPr>
        <w:t xml:space="preserve"> </w:t>
      </w:r>
      <w:r>
        <w:rPr>
          <w:sz w:val="26"/>
          <w:szCs w:val="26"/>
        </w:rPr>
        <w:t xml:space="preserve">и </w:t>
      </w:r>
      <w:r>
        <w:rPr>
          <w:sz w:val="26"/>
          <w:szCs w:val="26"/>
          <w:lang w:val="en-US"/>
        </w:rPr>
        <w:t>II</w:t>
      </w:r>
      <w:r w:rsidRPr="00512BF8">
        <w:rPr>
          <w:sz w:val="26"/>
          <w:szCs w:val="26"/>
        </w:rPr>
        <w:t xml:space="preserve"> </w:t>
      </w:r>
      <w:r>
        <w:rPr>
          <w:sz w:val="26"/>
          <w:szCs w:val="26"/>
        </w:rPr>
        <w:t>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НИУ ВШЭ, детей-сирот и детей, оставшихся без попечения родителей, а</w:t>
      </w:r>
      <w:proofErr w:type="gramEnd"/>
      <w:r>
        <w:rPr>
          <w:sz w:val="26"/>
          <w:szCs w:val="26"/>
        </w:rPr>
        <w:t xml:space="preserve"> также лиц из числа детей-сирот и детей, оставшихся без попечения родителей (далее – квота приема лиц, имеющих особое право)</w:t>
      </w:r>
      <w:r w:rsidR="00A42669">
        <w:rPr>
          <w:sz w:val="26"/>
          <w:szCs w:val="26"/>
        </w:rPr>
        <w:t>,</w:t>
      </w:r>
      <w:r>
        <w:rPr>
          <w:sz w:val="26"/>
          <w:szCs w:val="26"/>
        </w:rPr>
        <w:t xml:space="preserve"> в размере 10% по каждому направлению подготовки от установленных контрольных цифр приема.</w:t>
      </w:r>
    </w:p>
    <w:p w:rsidR="00B42D86" w:rsidRPr="00F42DD2" w:rsidRDefault="00B42D86" w:rsidP="00B42D86">
      <w:pPr>
        <w:tabs>
          <w:tab w:val="left" w:pos="284"/>
        </w:tabs>
        <w:spacing w:before="120"/>
        <w:jc w:val="both"/>
        <w:rPr>
          <w:sz w:val="26"/>
          <w:szCs w:val="26"/>
        </w:rPr>
      </w:pPr>
      <w:r>
        <w:rPr>
          <w:sz w:val="26"/>
          <w:szCs w:val="26"/>
        </w:rPr>
        <w:tab/>
      </w:r>
      <w:r>
        <w:rPr>
          <w:sz w:val="26"/>
          <w:szCs w:val="26"/>
        </w:rPr>
        <w:tab/>
        <w:t>11.1.3. Утвердить распределение квоты приема лиц, имеющих особое право, по</w:t>
      </w:r>
      <w:r w:rsidRPr="00A4763D">
        <w:rPr>
          <w:sz w:val="26"/>
          <w:szCs w:val="26"/>
        </w:rPr>
        <w:t xml:space="preserve"> </w:t>
      </w:r>
      <w:r>
        <w:rPr>
          <w:sz w:val="26"/>
          <w:szCs w:val="26"/>
        </w:rPr>
        <w:t>направлениям подготовки и образовательным программам бакалавриата / специалитета.</w:t>
      </w:r>
    </w:p>
    <w:p w:rsidR="00B42D86" w:rsidRDefault="00B42D86" w:rsidP="00B42D86">
      <w:pPr>
        <w:tabs>
          <w:tab w:val="left" w:pos="284"/>
        </w:tabs>
        <w:jc w:val="both"/>
        <w:rPr>
          <w:sz w:val="26"/>
          <w:szCs w:val="26"/>
        </w:rPr>
      </w:pPr>
      <w:r>
        <w:rPr>
          <w:sz w:val="26"/>
          <w:szCs w:val="26"/>
        </w:rPr>
        <w:tab/>
      </w:r>
      <w:r>
        <w:rPr>
          <w:sz w:val="26"/>
          <w:szCs w:val="26"/>
        </w:rPr>
        <w:tab/>
        <w:t xml:space="preserve">11.1.4. </w:t>
      </w:r>
      <w:r w:rsidRPr="00D178A0">
        <w:rPr>
          <w:sz w:val="26"/>
          <w:szCs w:val="26"/>
        </w:rPr>
        <w:t xml:space="preserve">Одобрить </w:t>
      </w:r>
      <w:r>
        <w:rPr>
          <w:sz w:val="26"/>
          <w:szCs w:val="26"/>
        </w:rPr>
        <w:t xml:space="preserve">количество мест по договорам об оказании платных образовательных услуг </w:t>
      </w:r>
      <w:r w:rsidRPr="00D178A0">
        <w:rPr>
          <w:sz w:val="26"/>
          <w:szCs w:val="26"/>
        </w:rPr>
        <w:t xml:space="preserve">для поступающих </w:t>
      </w:r>
      <w:r w:rsidRPr="00647037">
        <w:rPr>
          <w:sz w:val="26"/>
          <w:szCs w:val="26"/>
        </w:rPr>
        <w:t xml:space="preserve">в Национальный исследовательский университет «Высшая школа экономики» на </w:t>
      </w:r>
      <w:proofErr w:type="gramStart"/>
      <w:r w:rsidRPr="00647037">
        <w:rPr>
          <w:sz w:val="26"/>
          <w:szCs w:val="26"/>
        </w:rPr>
        <w:t>образовательные</w:t>
      </w:r>
      <w:proofErr w:type="gramEnd"/>
      <w:r w:rsidRPr="00647037">
        <w:rPr>
          <w:sz w:val="26"/>
          <w:szCs w:val="26"/>
        </w:rPr>
        <w:t xml:space="preserve"> программы бакалавриата / специалитета в 2015 году.</w:t>
      </w:r>
    </w:p>
    <w:p w:rsidR="00B42D86" w:rsidRDefault="00B42D86" w:rsidP="00B42D86">
      <w:pPr>
        <w:pStyle w:val="41"/>
        <w:spacing w:after="0" w:line="240" w:lineRule="auto"/>
        <w:ind w:left="0" w:right="-30"/>
        <w:contextualSpacing/>
        <w:jc w:val="both"/>
        <w:rPr>
          <w:color w:val="000000"/>
          <w:sz w:val="26"/>
        </w:rPr>
      </w:pPr>
    </w:p>
    <w:p w:rsidR="00B42D86" w:rsidRPr="007B2540" w:rsidRDefault="00B42D86" w:rsidP="00B42D86">
      <w:pPr>
        <w:pStyle w:val="22"/>
        <w:ind w:right="-30"/>
        <w:jc w:val="both"/>
        <w:rPr>
          <w:b/>
          <w:bCs/>
          <w:sz w:val="26"/>
          <w:szCs w:val="26"/>
        </w:rPr>
      </w:pPr>
      <w:r>
        <w:rPr>
          <w:b/>
          <w:bCs/>
          <w:sz w:val="26"/>
          <w:szCs w:val="26"/>
        </w:rPr>
        <w:t>12</w:t>
      </w:r>
      <w:r w:rsidRPr="007B2540">
        <w:rPr>
          <w:b/>
          <w:bCs/>
          <w:sz w:val="26"/>
          <w:szCs w:val="26"/>
        </w:rPr>
        <w:t>. СЛУШАЛИ:</w:t>
      </w:r>
      <w:r w:rsidRPr="007B2540">
        <w:rPr>
          <w:b/>
          <w:bCs/>
          <w:sz w:val="26"/>
          <w:szCs w:val="26"/>
        </w:rPr>
        <w:tab/>
      </w:r>
    </w:p>
    <w:p w:rsidR="00B42D86" w:rsidRPr="007B2540" w:rsidRDefault="00B42D86" w:rsidP="00B42D86">
      <w:pPr>
        <w:pStyle w:val="22"/>
        <w:ind w:right="-30"/>
        <w:jc w:val="both"/>
        <w:outlineLvl w:val="0"/>
        <w:rPr>
          <w:sz w:val="26"/>
        </w:rPr>
      </w:pPr>
      <w:proofErr w:type="spellStart"/>
      <w:r w:rsidRPr="005F7BC3">
        <w:rPr>
          <w:sz w:val="26"/>
          <w:szCs w:val="26"/>
        </w:rPr>
        <w:t>Н.Ю.Савельеву</w:t>
      </w:r>
      <w:proofErr w:type="spellEnd"/>
      <w:r w:rsidRPr="005F7BC3">
        <w:rPr>
          <w:sz w:val="26"/>
          <w:szCs w:val="26"/>
        </w:rPr>
        <w:t xml:space="preserve"> – о </w:t>
      </w:r>
      <w:proofErr w:type="gramStart"/>
      <w:r w:rsidRPr="005F7BC3">
        <w:rPr>
          <w:rStyle w:val="apple-style-span"/>
          <w:sz w:val="26"/>
          <w:szCs w:val="26"/>
        </w:rPr>
        <w:t>результатах</w:t>
      </w:r>
      <w:proofErr w:type="gramEnd"/>
      <w:r w:rsidRPr="005F7BC3">
        <w:rPr>
          <w:rStyle w:val="apple-style-span"/>
          <w:sz w:val="26"/>
          <w:szCs w:val="26"/>
        </w:rPr>
        <w:t xml:space="preserve"> электронного голосования по вопросу «</w:t>
      </w:r>
      <w:r w:rsidRPr="0053594C">
        <w:rPr>
          <w:sz w:val="26"/>
          <w:szCs w:val="26"/>
        </w:rPr>
        <w:t>О</w:t>
      </w:r>
      <w:r>
        <w:rPr>
          <w:sz w:val="26"/>
          <w:szCs w:val="26"/>
        </w:rPr>
        <w:t xml:space="preserve"> </w:t>
      </w:r>
      <w:r w:rsidRPr="00A16CC6">
        <w:rPr>
          <w:sz w:val="26"/>
          <w:szCs w:val="26"/>
        </w:rPr>
        <w:t>внесении дополнения в Правила приема в НИУ ВШЭ для обучения на подготовительном отделении магистратуры в 2014/2015 учебном году</w:t>
      </w:r>
      <w:r>
        <w:rPr>
          <w:sz w:val="26"/>
          <w:szCs w:val="26"/>
          <w:lang w:eastAsia="en-US"/>
        </w:rPr>
        <w:t>»</w:t>
      </w:r>
    </w:p>
    <w:p w:rsidR="00B42D86" w:rsidRPr="0021355C" w:rsidRDefault="00B42D86" w:rsidP="00B42D86">
      <w:pPr>
        <w:pStyle w:val="22"/>
        <w:ind w:right="-30"/>
        <w:jc w:val="both"/>
        <w:outlineLvl w:val="0"/>
        <w:rPr>
          <w:b/>
          <w:bCs/>
          <w:sz w:val="26"/>
          <w:szCs w:val="26"/>
        </w:rPr>
      </w:pPr>
      <w:r w:rsidRPr="007B2540">
        <w:rPr>
          <w:b/>
          <w:bCs/>
          <w:sz w:val="26"/>
          <w:szCs w:val="26"/>
        </w:rPr>
        <w:t>ПОСТАНОВИЛИ:</w:t>
      </w:r>
    </w:p>
    <w:p w:rsidR="00B42D86" w:rsidRPr="00846579" w:rsidRDefault="00B42D86" w:rsidP="00B42D86">
      <w:pPr>
        <w:pStyle w:val="41"/>
        <w:shd w:val="clear" w:color="auto" w:fill="FFFFFF"/>
        <w:spacing w:after="0" w:line="240" w:lineRule="auto"/>
        <w:ind w:left="0" w:right="-30"/>
        <w:jc w:val="both"/>
        <w:rPr>
          <w:rFonts w:ascii="Times New Roman" w:hAnsi="Times New Roman"/>
          <w:spacing w:val="-2"/>
          <w:sz w:val="26"/>
          <w:szCs w:val="26"/>
        </w:rPr>
      </w:pPr>
      <w:r>
        <w:rPr>
          <w:rFonts w:ascii="Times New Roman" w:hAnsi="Times New Roman"/>
          <w:bCs/>
          <w:sz w:val="26"/>
          <w:szCs w:val="26"/>
        </w:rPr>
        <w:t>12</w:t>
      </w:r>
      <w:r w:rsidRPr="00846579">
        <w:rPr>
          <w:rFonts w:ascii="Times New Roman" w:hAnsi="Times New Roman"/>
          <w:bCs/>
          <w:sz w:val="26"/>
          <w:szCs w:val="26"/>
        </w:rPr>
        <w:t xml:space="preserve">.1. </w:t>
      </w:r>
      <w:r w:rsidRPr="00846579">
        <w:rPr>
          <w:rFonts w:ascii="Times New Roman" w:hAnsi="Times New Roman"/>
          <w:sz w:val="26"/>
          <w:szCs w:val="26"/>
        </w:rPr>
        <w:t xml:space="preserve">Утвердить результаты электронного голосования по вопросу «О </w:t>
      </w:r>
      <w:r w:rsidRPr="00A16CC6">
        <w:rPr>
          <w:rFonts w:ascii="Times New Roman" w:hAnsi="Times New Roman"/>
          <w:sz w:val="26"/>
          <w:szCs w:val="26"/>
        </w:rPr>
        <w:t xml:space="preserve">внесении дополнения в Правила приема в </w:t>
      </w:r>
      <w:r w:rsidRPr="00E325A1">
        <w:rPr>
          <w:rFonts w:ascii="Times New Roman" w:hAnsi="Times New Roman"/>
          <w:sz w:val="26"/>
          <w:szCs w:val="26"/>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Pr="00A16CC6">
        <w:rPr>
          <w:rFonts w:ascii="Times New Roman" w:hAnsi="Times New Roman"/>
          <w:sz w:val="26"/>
          <w:szCs w:val="26"/>
        </w:rPr>
        <w:t xml:space="preserve"> для обучения на подготовительном отделении магистратуры в 2014/2015 учебном году</w:t>
      </w:r>
      <w:r w:rsidRPr="00846579">
        <w:rPr>
          <w:rFonts w:ascii="Times New Roman" w:hAnsi="Times New Roman"/>
          <w:spacing w:val="-2"/>
          <w:sz w:val="26"/>
          <w:szCs w:val="26"/>
        </w:rPr>
        <w:t>»</w:t>
      </w:r>
      <w:r w:rsidRPr="00846579">
        <w:rPr>
          <w:rFonts w:ascii="Times New Roman" w:hAnsi="Times New Roman"/>
          <w:sz w:val="26"/>
          <w:szCs w:val="26"/>
        </w:rPr>
        <w:t xml:space="preserve"> (из </w:t>
      </w:r>
      <w:r>
        <w:rPr>
          <w:rFonts w:ascii="Times New Roman" w:hAnsi="Times New Roman"/>
          <w:color w:val="000000"/>
          <w:sz w:val="26"/>
          <w:szCs w:val="26"/>
        </w:rPr>
        <w:t>149 членов</w:t>
      </w:r>
      <w:r w:rsidRPr="00846579">
        <w:rPr>
          <w:rFonts w:ascii="Times New Roman" w:hAnsi="Times New Roman"/>
          <w:color w:val="000000"/>
          <w:sz w:val="26"/>
          <w:szCs w:val="26"/>
        </w:rPr>
        <w:t xml:space="preserve"> </w:t>
      </w:r>
      <w:r w:rsidRPr="00846579">
        <w:rPr>
          <w:rFonts w:ascii="Times New Roman" w:hAnsi="Times New Roman"/>
          <w:sz w:val="26"/>
          <w:szCs w:val="26"/>
        </w:rPr>
        <w:t>учено</w:t>
      </w:r>
      <w:r w:rsidR="00E10CFD">
        <w:rPr>
          <w:rFonts w:ascii="Times New Roman" w:hAnsi="Times New Roman"/>
          <w:sz w:val="26"/>
          <w:szCs w:val="26"/>
        </w:rPr>
        <w:t>го совета проголосовало: за - 82</w:t>
      </w:r>
      <w:r w:rsidRPr="00846579">
        <w:rPr>
          <w:rFonts w:ascii="Times New Roman" w:hAnsi="Times New Roman"/>
          <w:sz w:val="26"/>
          <w:szCs w:val="26"/>
        </w:rPr>
        <w:t>, против – нет, воздержалось - нет).</w:t>
      </w:r>
    </w:p>
    <w:p w:rsidR="00B42D86" w:rsidRPr="00481076" w:rsidRDefault="00B42D86" w:rsidP="00B42D86">
      <w:pPr>
        <w:jc w:val="both"/>
        <w:rPr>
          <w:b/>
          <w:sz w:val="26"/>
          <w:szCs w:val="26"/>
        </w:rPr>
      </w:pPr>
      <w:r w:rsidRPr="00846579">
        <w:rPr>
          <w:sz w:val="26"/>
          <w:szCs w:val="26"/>
        </w:rPr>
        <w:lastRenderedPageBreak/>
        <w:tab/>
      </w:r>
      <w:r w:rsidRPr="00736410">
        <w:rPr>
          <w:sz w:val="26"/>
          <w:szCs w:val="26"/>
        </w:rPr>
        <w:t>12.1.1</w:t>
      </w:r>
      <w:r w:rsidRPr="00736410">
        <w:rPr>
          <w:color w:val="000000"/>
          <w:sz w:val="26"/>
        </w:rPr>
        <w:t>.</w:t>
      </w:r>
      <w:r>
        <w:rPr>
          <w:color w:val="000000"/>
          <w:sz w:val="26"/>
        </w:rPr>
        <w:t xml:space="preserve"> </w:t>
      </w:r>
      <w:proofErr w:type="gramStart"/>
      <w:r>
        <w:rPr>
          <w:sz w:val="26"/>
          <w:szCs w:val="26"/>
        </w:rPr>
        <w:t xml:space="preserve">Внести в п. 4.2 Правил </w:t>
      </w:r>
      <w:r w:rsidRPr="00FB54D6">
        <w:rPr>
          <w:sz w:val="26"/>
          <w:szCs w:val="26"/>
        </w:rPr>
        <w:t>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w:t>
      </w:r>
      <w:r>
        <w:rPr>
          <w:sz w:val="26"/>
          <w:szCs w:val="26"/>
        </w:rPr>
        <w:t xml:space="preserve"> </w:t>
      </w:r>
      <w:r w:rsidRPr="00FB54D6">
        <w:rPr>
          <w:sz w:val="26"/>
          <w:szCs w:val="26"/>
        </w:rPr>
        <w:t xml:space="preserve">«Высшая школа экономики» для обучения на </w:t>
      </w:r>
      <w:r>
        <w:rPr>
          <w:sz w:val="26"/>
          <w:szCs w:val="26"/>
        </w:rPr>
        <w:t>п</w:t>
      </w:r>
      <w:r w:rsidRPr="00FB54D6">
        <w:rPr>
          <w:sz w:val="26"/>
          <w:szCs w:val="26"/>
        </w:rPr>
        <w:t xml:space="preserve">одготовительном отделении магистратуры  в 2014/2015 </w:t>
      </w:r>
      <w:r>
        <w:rPr>
          <w:sz w:val="26"/>
          <w:szCs w:val="26"/>
        </w:rPr>
        <w:t xml:space="preserve">учебном </w:t>
      </w:r>
      <w:r w:rsidRPr="00FB54D6">
        <w:rPr>
          <w:sz w:val="26"/>
          <w:szCs w:val="26"/>
        </w:rPr>
        <w:t>году</w:t>
      </w:r>
      <w:r>
        <w:rPr>
          <w:sz w:val="26"/>
          <w:szCs w:val="26"/>
        </w:rPr>
        <w:t xml:space="preserve">  дополнение: «для лиц из стран  </w:t>
      </w:r>
      <w:r>
        <w:rPr>
          <w:color w:val="000000"/>
          <w:sz w:val="26"/>
          <w:szCs w:val="26"/>
        </w:rPr>
        <w:t>СНГ, Балтии и Грузии, поступающих в рамках квоты Правительства Российской Федерации, прием осуществляется на основе результатов собеседований»</w:t>
      </w:r>
      <w:r>
        <w:rPr>
          <w:sz w:val="26"/>
          <w:szCs w:val="26"/>
        </w:rPr>
        <w:t>.</w:t>
      </w:r>
      <w:proofErr w:type="gramEnd"/>
    </w:p>
    <w:p w:rsidR="00B42D86" w:rsidRDefault="00B42D86" w:rsidP="00B42D86">
      <w:pPr>
        <w:pStyle w:val="22"/>
        <w:ind w:right="-30"/>
        <w:jc w:val="both"/>
        <w:rPr>
          <w:b/>
          <w:bCs/>
          <w:sz w:val="26"/>
          <w:szCs w:val="26"/>
        </w:rPr>
      </w:pPr>
    </w:p>
    <w:p w:rsidR="00B42D86" w:rsidRPr="007B2540" w:rsidRDefault="00B42D86" w:rsidP="00B42D86">
      <w:pPr>
        <w:pStyle w:val="22"/>
        <w:ind w:right="-30"/>
        <w:jc w:val="both"/>
        <w:rPr>
          <w:b/>
          <w:bCs/>
          <w:sz w:val="26"/>
          <w:szCs w:val="26"/>
        </w:rPr>
      </w:pPr>
      <w:r>
        <w:rPr>
          <w:b/>
          <w:bCs/>
          <w:sz w:val="26"/>
          <w:szCs w:val="26"/>
        </w:rPr>
        <w:t>13</w:t>
      </w:r>
      <w:r w:rsidRPr="007B2540">
        <w:rPr>
          <w:b/>
          <w:bCs/>
          <w:sz w:val="26"/>
          <w:szCs w:val="26"/>
        </w:rPr>
        <w:t>. СЛУШАЛИ:</w:t>
      </w:r>
      <w:r w:rsidRPr="007B2540">
        <w:rPr>
          <w:b/>
          <w:bCs/>
          <w:sz w:val="26"/>
          <w:szCs w:val="26"/>
        </w:rPr>
        <w:tab/>
      </w:r>
    </w:p>
    <w:p w:rsidR="00B42D86" w:rsidRPr="007B2540" w:rsidRDefault="00B42D86" w:rsidP="00B42D86">
      <w:pPr>
        <w:pStyle w:val="22"/>
        <w:ind w:right="-30"/>
        <w:jc w:val="both"/>
        <w:outlineLvl w:val="0"/>
        <w:rPr>
          <w:sz w:val="26"/>
        </w:rPr>
      </w:pPr>
      <w:proofErr w:type="spellStart"/>
      <w:r w:rsidRPr="005F7BC3">
        <w:rPr>
          <w:sz w:val="26"/>
          <w:szCs w:val="26"/>
        </w:rPr>
        <w:t>Н.Ю.Савельеву</w:t>
      </w:r>
      <w:proofErr w:type="spellEnd"/>
      <w:r w:rsidRPr="005F7BC3">
        <w:rPr>
          <w:sz w:val="26"/>
          <w:szCs w:val="26"/>
        </w:rPr>
        <w:t xml:space="preserve"> – о </w:t>
      </w:r>
      <w:proofErr w:type="gramStart"/>
      <w:r w:rsidRPr="005F7BC3">
        <w:rPr>
          <w:rStyle w:val="apple-style-span"/>
          <w:sz w:val="26"/>
          <w:szCs w:val="26"/>
        </w:rPr>
        <w:t>результатах</w:t>
      </w:r>
      <w:proofErr w:type="gramEnd"/>
      <w:r w:rsidRPr="005F7BC3">
        <w:rPr>
          <w:rStyle w:val="apple-style-span"/>
          <w:sz w:val="26"/>
          <w:szCs w:val="26"/>
        </w:rPr>
        <w:t xml:space="preserve"> электронного голосования по вопросу «</w:t>
      </w:r>
      <w:r w:rsidRPr="0053594C">
        <w:rPr>
          <w:sz w:val="26"/>
          <w:szCs w:val="26"/>
        </w:rPr>
        <w:t>О</w:t>
      </w:r>
      <w:r>
        <w:rPr>
          <w:sz w:val="26"/>
          <w:szCs w:val="26"/>
        </w:rPr>
        <w:t xml:space="preserve"> </w:t>
      </w:r>
      <w:r w:rsidRPr="00A35F29">
        <w:rPr>
          <w:rStyle w:val="apple-style-span"/>
          <w:sz w:val="26"/>
          <w:szCs w:val="26"/>
        </w:rPr>
        <w:t>создании в структуре НИУ ВШЭ – Пермь департамента экономики и финансов, департамента менеджмента и департамента иностранных языков</w:t>
      </w:r>
      <w:r>
        <w:rPr>
          <w:sz w:val="26"/>
          <w:szCs w:val="26"/>
          <w:lang w:eastAsia="en-US"/>
        </w:rPr>
        <w:t>»</w:t>
      </w:r>
    </w:p>
    <w:p w:rsidR="00B42D86" w:rsidRPr="0021355C" w:rsidRDefault="00B42D86" w:rsidP="00B42D86">
      <w:pPr>
        <w:pStyle w:val="22"/>
        <w:ind w:right="-30"/>
        <w:jc w:val="both"/>
        <w:outlineLvl w:val="0"/>
        <w:rPr>
          <w:b/>
          <w:bCs/>
          <w:sz w:val="26"/>
          <w:szCs w:val="26"/>
        </w:rPr>
      </w:pPr>
      <w:r w:rsidRPr="007B2540">
        <w:rPr>
          <w:b/>
          <w:bCs/>
          <w:sz w:val="26"/>
          <w:szCs w:val="26"/>
        </w:rPr>
        <w:t>ПОСТАНОВИЛИ:</w:t>
      </w:r>
    </w:p>
    <w:p w:rsidR="00B42D86" w:rsidRPr="00846579" w:rsidRDefault="00B42D86" w:rsidP="00B42D86">
      <w:pPr>
        <w:pStyle w:val="41"/>
        <w:shd w:val="clear" w:color="auto" w:fill="FFFFFF"/>
        <w:spacing w:after="0" w:line="240" w:lineRule="auto"/>
        <w:ind w:left="0" w:right="-30"/>
        <w:jc w:val="both"/>
        <w:rPr>
          <w:rFonts w:ascii="Times New Roman" w:hAnsi="Times New Roman"/>
          <w:spacing w:val="-2"/>
          <w:sz w:val="26"/>
          <w:szCs w:val="26"/>
        </w:rPr>
      </w:pPr>
      <w:r>
        <w:rPr>
          <w:rFonts w:ascii="Times New Roman" w:hAnsi="Times New Roman"/>
          <w:bCs/>
          <w:sz w:val="26"/>
          <w:szCs w:val="26"/>
        </w:rPr>
        <w:t>13</w:t>
      </w:r>
      <w:r w:rsidRPr="00846579">
        <w:rPr>
          <w:rFonts w:ascii="Times New Roman" w:hAnsi="Times New Roman"/>
          <w:bCs/>
          <w:sz w:val="26"/>
          <w:szCs w:val="26"/>
        </w:rPr>
        <w:t xml:space="preserve">.1. </w:t>
      </w:r>
      <w:r w:rsidRPr="00846579">
        <w:rPr>
          <w:rFonts w:ascii="Times New Roman" w:hAnsi="Times New Roman"/>
          <w:sz w:val="26"/>
          <w:szCs w:val="26"/>
        </w:rPr>
        <w:t xml:space="preserve">Утвердить результаты электронного голосования по вопросу «О </w:t>
      </w:r>
      <w:r w:rsidRPr="00A35F29">
        <w:rPr>
          <w:rStyle w:val="apple-style-span"/>
          <w:rFonts w:ascii="Times New Roman" w:hAnsi="Times New Roman"/>
          <w:sz w:val="26"/>
          <w:szCs w:val="26"/>
        </w:rPr>
        <w:t>создании в структуре НИУ ВШЭ – Пермь департамента экономики и финансов, департамента менеджмента и департамента иностранных языков</w:t>
      </w:r>
      <w:r w:rsidRPr="00846579">
        <w:rPr>
          <w:rFonts w:ascii="Times New Roman" w:hAnsi="Times New Roman"/>
          <w:spacing w:val="-2"/>
          <w:sz w:val="26"/>
          <w:szCs w:val="26"/>
        </w:rPr>
        <w:t>»</w:t>
      </w:r>
      <w:r w:rsidRPr="00846579">
        <w:rPr>
          <w:rFonts w:ascii="Times New Roman" w:hAnsi="Times New Roman"/>
          <w:sz w:val="26"/>
          <w:szCs w:val="26"/>
        </w:rPr>
        <w:t xml:space="preserve"> (из </w:t>
      </w:r>
      <w:r>
        <w:rPr>
          <w:rFonts w:ascii="Times New Roman" w:hAnsi="Times New Roman"/>
          <w:color w:val="000000"/>
          <w:sz w:val="26"/>
          <w:szCs w:val="26"/>
        </w:rPr>
        <w:t>149 членов</w:t>
      </w:r>
      <w:r w:rsidRPr="00846579">
        <w:rPr>
          <w:rFonts w:ascii="Times New Roman" w:hAnsi="Times New Roman"/>
          <w:color w:val="000000"/>
          <w:sz w:val="26"/>
          <w:szCs w:val="26"/>
        </w:rPr>
        <w:t xml:space="preserve"> </w:t>
      </w:r>
      <w:r w:rsidRPr="00846579">
        <w:rPr>
          <w:rFonts w:ascii="Times New Roman" w:hAnsi="Times New Roman"/>
          <w:sz w:val="26"/>
          <w:szCs w:val="26"/>
        </w:rPr>
        <w:t xml:space="preserve">ученого совета проголосовало: за - </w:t>
      </w:r>
      <w:r w:rsidR="000B24F0">
        <w:rPr>
          <w:rFonts w:ascii="Times New Roman" w:hAnsi="Times New Roman"/>
          <w:sz w:val="26"/>
          <w:szCs w:val="26"/>
        </w:rPr>
        <w:t>75</w:t>
      </w:r>
      <w:r w:rsidRPr="00846579">
        <w:rPr>
          <w:rFonts w:ascii="Times New Roman" w:hAnsi="Times New Roman"/>
          <w:sz w:val="26"/>
          <w:szCs w:val="26"/>
        </w:rPr>
        <w:t xml:space="preserve">, против – </w:t>
      </w:r>
      <w:r w:rsidR="000B24F0">
        <w:rPr>
          <w:rFonts w:ascii="Times New Roman" w:hAnsi="Times New Roman"/>
          <w:sz w:val="26"/>
          <w:szCs w:val="26"/>
        </w:rPr>
        <w:t>2</w:t>
      </w:r>
      <w:r w:rsidRPr="00846579">
        <w:rPr>
          <w:rFonts w:ascii="Times New Roman" w:hAnsi="Times New Roman"/>
          <w:sz w:val="26"/>
          <w:szCs w:val="26"/>
        </w:rPr>
        <w:t>, воздержалось - нет).</w:t>
      </w:r>
    </w:p>
    <w:p w:rsidR="00B42D86" w:rsidRPr="00652862"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sidRPr="00652862">
        <w:rPr>
          <w:rFonts w:ascii="Times New Roman" w:hAnsi="Times New Roman"/>
          <w:b/>
          <w:bCs/>
          <w:sz w:val="26"/>
        </w:rPr>
        <w:tab/>
      </w:r>
      <w:r w:rsidRPr="00652862">
        <w:rPr>
          <w:rFonts w:ascii="Times New Roman" w:hAnsi="Times New Roman"/>
          <w:bCs/>
          <w:sz w:val="26"/>
        </w:rPr>
        <w:t>13.1.1.</w:t>
      </w:r>
      <w:r w:rsidRPr="00652862">
        <w:rPr>
          <w:rFonts w:ascii="Times New Roman" w:hAnsi="Times New Roman"/>
          <w:bCs/>
          <w:sz w:val="26"/>
          <w:szCs w:val="26"/>
        </w:rPr>
        <w:t xml:space="preserve"> </w:t>
      </w:r>
      <w:r w:rsidRPr="00652862">
        <w:rPr>
          <w:rFonts w:ascii="Times New Roman" w:hAnsi="Times New Roman"/>
          <w:sz w:val="26"/>
          <w:szCs w:val="26"/>
        </w:rPr>
        <w:t>Одобрить концепцию департамента экономики и финансов НИУ ВШЭ – Пермь.</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13.1.2. </w:t>
      </w:r>
      <w:r w:rsidRPr="004F2F67">
        <w:rPr>
          <w:rFonts w:ascii="Times New Roman" w:hAnsi="Times New Roman"/>
          <w:sz w:val="26"/>
          <w:szCs w:val="26"/>
        </w:rPr>
        <w:t>Создать с 01.10.2014 в структуре НИУ ВШЭ – Пермь департамент экономики и финансов.</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13.1.3. </w:t>
      </w:r>
      <w:r w:rsidRPr="004F2F67">
        <w:rPr>
          <w:rFonts w:ascii="Times New Roman" w:hAnsi="Times New Roman"/>
          <w:sz w:val="26"/>
          <w:szCs w:val="26"/>
        </w:rPr>
        <w:t>Рекомендовать возложить обязанности руководителя департамента экономики и финансов НИУ ВШЭ – Пермь на к.э.н. Шакину Е.А.</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13.1.4. </w:t>
      </w:r>
      <w:r w:rsidRPr="004F2F67">
        <w:rPr>
          <w:rFonts w:ascii="Times New Roman" w:hAnsi="Times New Roman"/>
          <w:sz w:val="26"/>
          <w:szCs w:val="26"/>
        </w:rPr>
        <w:t>Вывести из структуры факультета экономики НИУ ВШЭ – Пермь и включить с 22.12.2014 в структуру департамента экономики и финансов НИУ ВШЭ – Пермь базовую кафедру Западно-Уральского банка ОАО «Сбербанк России».</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13.1.5. </w:t>
      </w:r>
      <w:r w:rsidRPr="004F2F67">
        <w:rPr>
          <w:rFonts w:ascii="Times New Roman" w:hAnsi="Times New Roman"/>
          <w:sz w:val="26"/>
          <w:szCs w:val="26"/>
        </w:rPr>
        <w:t>Одобрить концепцию департамента менеджмента НИУ ВШЭ – Пермь.</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13.1.6. </w:t>
      </w:r>
      <w:r w:rsidRPr="004F2F67">
        <w:rPr>
          <w:rFonts w:ascii="Times New Roman" w:hAnsi="Times New Roman"/>
          <w:sz w:val="26"/>
          <w:szCs w:val="26"/>
        </w:rPr>
        <w:t>Создать с 01.10.2014 в структуре НИУ ВШЭ – Пермь департамент менеджмента.</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13.1.7. </w:t>
      </w:r>
      <w:r w:rsidRPr="004F2F67">
        <w:rPr>
          <w:rFonts w:ascii="Times New Roman" w:hAnsi="Times New Roman"/>
          <w:sz w:val="26"/>
          <w:szCs w:val="26"/>
        </w:rPr>
        <w:t xml:space="preserve">Рекомендовать возложить обязанности руководителя департамента менеджмента НИУ ВШЭ – Пермь на к.э.н. </w:t>
      </w:r>
      <w:proofErr w:type="spellStart"/>
      <w:r w:rsidRPr="004F2F67">
        <w:rPr>
          <w:rFonts w:ascii="Times New Roman" w:hAnsi="Times New Roman"/>
          <w:sz w:val="26"/>
          <w:szCs w:val="26"/>
        </w:rPr>
        <w:t>Шафранскую</w:t>
      </w:r>
      <w:proofErr w:type="spellEnd"/>
      <w:r w:rsidRPr="004F2F67">
        <w:rPr>
          <w:rFonts w:ascii="Times New Roman" w:hAnsi="Times New Roman"/>
          <w:sz w:val="26"/>
          <w:szCs w:val="26"/>
        </w:rPr>
        <w:t xml:space="preserve"> И.Н.</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13.1.8. </w:t>
      </w:r>
      <w:r w:rsidRPr="004F2F67">
        <w:rPr>
          <w:rFonts w:ascii="Times New Roman" w:hAnsi="Times New Roman"/>
          <w:sz w:val="26"/>
          <w:szCs w:val="26"/>
        </w:rPr>
        <w:t>Одобрить концепцию департамента иностранных языков НИУ ВШЭ – Пермь.</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13.1.9. </w:t>
      </w:r>
      <w:r w:rsidRPr="004F2F67">
        <w:rPr>
          <w:rFonts w:ascii="Times New Roman" w:hAnsi="Times New Roman"/>
          <w:sz w:val="26"/>
          <w:szCs w:val="26"/>
        </w:rPr>
        <w:t>Создать с 01.10.2014 в структуре НИУ ВШЭ – Пермь департамент иностранных языков.</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13.1.10. </w:t>
      </w:r>
      <w:r w:rsidRPr="004F2F67">
        <w:rPr>
          <w:rFonts w:ascii="Times New Roman" w:hAnsi="Times New Roman"/>
          <w:sz w:val="26"/>
          <w:szCs w:val="26"/>
        </w:rPr>
        <w:t>Рекомендовать возложить обязанности руководителя департамента иностранных языков НИУ ВШЭ – Пермь на к.ф.н. Авраменко И.А.</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13.1.11. </w:t>
      </w:r>
      <w:r w:rsidRPr="004F2F67">
        <w:rPr>
          <w:rFonts w:ascii="Times New Roman" w:hAnsi="Times New Roman"/>
          <w:sz w:val="26"/>
          <w:szCs w:val="26"/>
        </w:rPr>
        <w:t xml:space="preserve">Вывести из структуры факультета экономики НИУ ВШЭ – Пермь и включить с 22.12.2014 в структуру факультета бизнес – информатики НИУ ВШЭ – Пермь кафедру высшей математики. </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13.1.12. </w:t>
      </w:r>
      <w:r w:rsidRPr="004F2F67">
        <w:rPr>
          <w:rFonts w:ascii="Times New Roman" w:hAnsi="Times New Roman"/>
          <w:sz w:val="26"/>
          <w:szCs w:val="26"/>
        </w:rPr>
        <w:t>Вывести из структуры факультета менеджмента и включить с 22.12.2014 в структуру социально-гуманитарного факультета НИУ ВШЭ – Пермь кафедру физического воспитания.</w:t>
      </w:r>
    </w:p>
    <w:p w:rsidR="00B42D86" w:rsidRPr="004F2F67" w:rsidRDefault="00B42D86" w:rsidP="00B42D86">
      <w:pPr>
        <w:pStyle w:val="41"/>
        <w:tabs>
          <w:tab w:val="left" w:pos="567"/>
          <w:tab w:val="left" w:pos="1134"/>
        </w:tabs>
        <w:spacing w:after="0" w:line="240" w:lineRule="auto"/>
        <w:ind w:left="0"/>
        <w:contextualSpacing/>
        <w:jc w:val="both"/>
        <w:rPr>
          <w:rFonts w:ascii="Times New Roman" w:hAnsi="Times New Roman"/>
          <w:sz w:val="26"/>
          <w:szCs w:val="26"/>
        </w:rPr>
      </w:pPr>
      <w:r>
        <w:rPr>
          <w:rFonts w:ascii="Times New Roman" w:hAnsi="Times New Roman"/>
          <w:sz w:val="26"/>
          <w:szCs w:val="26"/>
        </w:rPr>
        <w:tab/>
        <w:t xml:space="preserve">13.1.14. </w:t>
      </w:r>
      <w:r w:rsidRPr="004F2F67">
        <w:rPr>
          <w:rFonts w:ascii="Times New Roman" w:hAnsi="Times New Roman"/>
          <w:sz w:val="26"/>
          <w:szCs w:val="26"/>
        </w:rPr>
        <w:t>Ликвидировать с 31.12.2014 в структуре НИУ ВШЭ – Пермь следующие подразделения:</w:t>
      </w:r>
    </w:p>
    <w:p w:rsidR="00B42D86" w:rsidRPr="004F2F67" w:rsidRDefault="00B42D86" w:rsidP="00B42D86">
      <w:pPr>
        <w:jc w:val="both"/>
        <w:rPr>
          <w:sz w:val="26"/>
          <w:szCs w:val="26"/>
        </w:rPr>
      </w:pPr>
      <w:r>
        <w:rPr>
          <w:sz w:val="26"/>
          <w:szCs w:val="26"/>
        </w:rPr>
        <w:lastRenderedPageBreak/>
        <w:tab/>
        <w:t>13.1.14</w:t>
      </w:r>
      <w:r w:rsidRPr="004F2F67">
        <w:rPr>
          <w:sz w:val="26"/>
          <w:szCs w:val="26"/>
        </w:rPr>
        <w:t>.1.</w:t>
      </w:r>
      <w:r w:rsidRPr="004F2F67">
        <w:rPr>
          <w:sz w:val="26"/>
          <w:szCs w:val="26"/>
        </w:rPr>
        <w:tab/>
        <w:t>факультет менеджмента, в том числе входящие в его структуру кафедры:</w:t>
      </w:r>
    </w:p>
    <w:p w:rsidR="00B42D86" w:rsidRPr="004F2F67" w:rsidRDefault="00B42D86" w:rsidP="00B42D86">
      <w:pPr>
        <w:tabs>
          <w:tab w:val="left" w:pos="1701"/>
          <w:tab w:val="left" w:pos="1985"/>
        </w:tabs>
        <w:ind w:left="1701" w:hanging="992"/>
        <w:jc w:val="both"/>
        <w:rPr>
          <w:sz w:val="26"/>
          <w:szCs w:val="26"/>
        </w:rPr>
      </w:pPr>
      <w:r>
        <w:rPr>
          <w:sz w:val="26"/>
          <w:szCs w:val="26"/>
        </w:rPr>
        <w:tab/>
        <w:t>13.1.14</w:t>
      </w:r>
      <w:r w:rsidRPr="004F2F67">
        <w:rPr>
          <w:sz w:val="26"/>
          <w:szCs w:val="26"/>
        </w:rPr>
        <w:t>.1.1.</w:t>
      </w:r>
      <w:r w:rsidRPr="004F2F67">
        <w:rPr>
          <w:sz w:val="26"/>
          <w:szCs w:val="26"/>
        </w:rPr>
        <w:tab/>
        <w:t xml:space="preserve">базовую кафедру </w:t>
      </w:r>
      <w:proofErr w:type="gramStart"/>
      <w:r w:rsidRPr="004F2F67">
        <w:rPr>
          <w:sz w:val="26"/>
          <w:szCs w:val="26"/>
        </w:rPr>
        <w:t>государственного</w:t>
      </w:r>
      <w:proofErr w:type="gramEnd"/>
      <w:r w:rsidRPr="004F2F67">
        <w:rPr>
          <w:sz w:val="26"/>
          <w:szCs w:val="26"/>
        </w:rPr>
        <w:t xml:space="preserve"> и муниципального управления;</w:t>
      </w:r>
    </w:p>
    <w:p w:rsidR="00B42D86" w:rsidRPr="004F2F67" w:rsidRDefault="00B42D86" w:rsidP="00B42D86">
      <w:pPr>
        <w:tabs>
          <w:tab w:val="left" w:pos="1701"/>
          <w:tab w:val="left" w:pos="1985"/>
        </w:tabs>
        <w:ind w:left="1701" w:hanging="992"/>
        <w:jc w:val="both"/>
        <w:rPr>
          <w:sz w:val="26"/>
          <w:szCs w:val="26"/>
        </w:rPr>
      </w:pPr>
      <w:r>
        <w:rPr>
          <w:sz w:val="26"/>
          <w:szCs w:val="26"/>
        </w:rPr>
        <w:tab/>
        <w:t>13.1.</w:t>
      </w:r>
      <w:r w:rsidRPr="004F2F67">
        <w:rPr>
          <w:sz w:val="26"/>
          <w:szCs w:val="26"/>
        </w:rPr>
        <w:t>1</w:t>
      </w:r>
      <w:r>
        <w:rPr>
          <w:sz w:val="26"/>
          <w:szCs w:val="26"/>
        </w:rPr>
        <w:t>4</w:t>
      </w:r>
      <w:r w:rsidRPr="004F2F67">
        <w:rPr>
          <w:sz w:val="26"/>
          <w:szCs w:val="26"/>
        </w:rPr>
        <w:t>.1.2.</w:t>
      </w:r>
      <w:r w:rsidRPr="004F2F67">
        <w:rPr>
          <w:sz w:val="26"/>
          <w:szCs w:val="26"/>
        </w:rPr>
        <w:tab/>
        <w:t>кафедру иностранных языков;</w:t>
      </w:r>
    </w:p>
    <w:p w:rsidR="00B42D86" w:rsidRPr="004F2F67" w:rsidRDefault="00B42D86" w:rsidP="00B42D86">
      <w:pPr>
        <w:tabs>
          <w:tab w:val="left" w:pos="1701"/>
          <w:tab w:val="left" w:pos="1985"/>
        </w:tabs>
        <w:ind w:left="1701" w:hanging="992"/>
        <w:jc w:val="both"/>
        <w:rPr>
          <w:sz w:val="26"/>
          <w:szCs w:val="26"/>
        </w:rPr>
      </w:pPr>
      <w:r>
        <w:rPr>
          <w:sz w:val="26"/>
          <w:szCs w:val="26"/>
        </w:rPr>
        <w:tab/>
        <w:t>13.1.</w:t>
      </w:r>
      <w:r w:rsidRPr="004F2F67">
        <w:rPr>
          <w:sz w:val="26"/>
          <w:szCs w:val="26"/>
        </w:rPr>
        <w:t>1</w:t>
      </w:r>
      <w:r>
        <w:rPr>
          <w:sz w:val="26"/>
          <w:szCs w:val="26"/>
        </w:rPr>
        <w:t>4</w:t>
      </w:r>
      <w:r w:rsidRPr="004F2F67">
        <w:rPr>
          <w:sz w:val="26"/>
          <w:szCs w:val="26"/>
        </w:rPr>
        <w:t>.1.3.</w:t>
      </w:r>
      <w:r w:rsidRPr="004F2F67">
        <w:rPr>
          <w:sz w:val="26"/>
          <w:szCs w:val="26"/>
        </w:rPr>
        <w:tab/>
        <w:t>кафедру общего менеджмента;</w:t>
      </w:r>
    </w:p>
    <w:p w:rsidR="00B42D86" w:rsidRPr="004F2F67" w:rsidRDefault="00B42D86" w:rsidP="00B42D86">
      <w:pPr>
        <w:tabs>
          <w:tab w:val="left" w:pos="1701"/>
          <w:tab w:val="left" w:pos="1985"/>
        </w:tabs>
        <w:ind w:left="1701" w:hanging="992"/>
        <w:jc w:val="both"/>
        <w:rPr>
          <w:sz w:val="26"/>
          <w:szCs w:val="26"/>
        </w:rPr>
      </w:pPr>
      <w:r>
        <w:rPr>
          <w:sz w:val="26"/>
          <w:szCs w:val="26"/>
        </w:rPr>
        <w:tab/>
        <w:t>13.1.</w:t>
      </w:r>
      <w:r w:rsidRPr="004F2F67">
        <w:rPr>
          <w:sz w:val="26"/>
          <w:szCs w:val="26"/>
        </w:rPr>
        <w:t>1</w:t>
      </w:r>
      <w:r>
        <w:rPr>
          <w:sz w:val="26"/>
          <w:szCs w:val="26"/>
        </w:rPr>
        <w:t>4</w:t>
      </w:r>
      <w:r w:rsidRPr="004F2F67">
        <w:rPr>
          <w:sz w:val="26"/>
          <w:szCs w:val="26"/>
        </w:rPr>
        <w:t>.1.4.</w:t>
      </w:r>
      <w:r w:rsidRPr="004F2F67">
        <w:rPr>
          <w:sz w:val="26"/>
          <w:szCs w:val="26"/>
        </w:rPr>
        <w:tab/>
        <w:t>кафедру стратегического менеджмента.</w:t>
      </w:r>
    </w:p>
    <w:p w:rsidR="00B42D86" w:rsidRPr="004F2F67" w:rsidRDefault="00B42D86" w:rsidP="00B42D86">
      <w:pPr>
        <w:jc w:val="both"/>
        <w:rPr>
          <w:sz w:val="26"/>
          <w:szCs w:val="26"/>
        </w:rPr>
      </w:pPr>
      <w:r>
        <w:rPr>
          <w:sz w:val="26"/>
          <w:szCs w:val="26"/>
        </w:rPr>
        <w:tab/>
        <w:t>13.1.</w:t>
      </w:r>
      <w:r w:rsidRPr="004F2F67">
        <w:rPr>
          <w:sz w:val="26"/>
          <w:szCs w:val="26"/>
        </w:rPr>
        <w:t>1</w:t>
      </w:r>
      <w:r>
        <w:rPr>
          <w:sz w:val="26"/>
          <w:szCs w:val="26"/>
        </w:rPr>
        <w:t>4</w:t>
      </w:r>
      <w:r w:rsidRPr="004F2F67">
        <w:rPr>
          <w:sz w:val="26"/>
          <w:szCs w:val="26"/>
        </w:rPr>
        <w:t>.2.</w:t>
      </w:r>
      <w:r w:rsidRPr="004F2F67">
        <w:rPr>
          <w:sz w:val="26"/>
          <w:szCs w:val="26"/>
        </w:rPr>
        <w:tab/>
        <w:t>факультет экономики, в том числе входящие в его структуру кафедры:</w:t>
      </w:r>
    </w:p>
    <w:p w:rsidR="00B42D86" w:rsidRPr="004F2F67" w:rsidRDefault="00B42D86" w:rsidP="00B42D86">
      <w:pPr>
        <w:tabs>
          <w:tab w:val="left" w:pos="1701"/>
          <w:tab w:val="left" w:pos="1985"/>
        </w:tabs>
        <w:ind w:left="1701" w:hanging="992"/>
        <w:jc w:val="both"/>
        <w:rPr>
          <w:sz w:val="26"/>
          <w:szCs w:val="26"/>
        </w:rPr>
      </w:pPr>
      <w:r>
        <w:rPr>
          <w:sz w:val="26"/>
          <w:szCs w:val="26"/>
        </w:rPr>
        <w:tab/>
        <w:t>13.1.</w:t>
      </w:r>
      <w:r w:rsidRPr="004F2F67">
        <w:rPr>
          <w:sz w:val="26"/>
          <w:szCs w:val="26"/>
        </w:rPr>
        <w:t>1</w:t>
      </w:r>
      <w:r>
        <w:rPr>
          <w:sz w:val="26"/>
          <w:szCs w:val="26"/>
        </w:rPr>
        <w:t>4</w:t>
      </w:r>
      <w:r w:rsidRPr="004F2F67">
        <w:rPr>
          <w:sz w:val="26"/>
          <w:szCs w:val="26"/>
        </w:rPr>
        <w:t>.2.1.</w:t>
      </w:r>
      <w:r w:rsidRPr="004F2F67">
        <w:rPr>
          <w:sz w:val="26"/>
          <w:szCs w:val="26"/>
        </w:rPr>
        <w:tab/>
        <w:t>базовую кафедру оценки стоимости активов;</w:t>
      </w:r>
    </w:p>
    <w:p w:rsidR="00B42D86" w:rsidRPr="004F2F67" w:rsidRDefault="00B42D86" w:rsidP="00B42D86">
      <w:pPr>
        <w:tabs>
          <w:tab w:val="left" w:pos="1701"/>
          <w:tab w:val="left" w:pos="1985"/>
        </w:tabs>
        <w:ind w:left="1701" w:hanging="992"/>
        <w:jc w:val="both"/>
        <w:rPr>
          <w:sz w:val="26"/>
          <w:szCs w:val="26"/>
        </w:rPr>
      </w:pPr>
      <w:r>
        <w:rPr>
          <w:sz w:val="26"/>
          <w:szCs w:val="26"/>
        </w:rPr>
        <w:tab/>
        <w:t>13.1.</w:t>
      </w:r>
      <w:r w:rsidRPr="004F2F67">
        <w:rPr>
          <w:sz w:val="26"/>
          <w:szCs w:val="26"/>
        </w:rPr>
        <w:t>1</w:t>
      </w:r>
      <w:r>
        <w:rPr>
          <w:sz w:val="26"/>
          <w:szCs w:val="26"/>
        </w:rPr>
        <w:t>4</w:t>
      </w:r>
      <w:r w:rsidRPr="004F2F67">
        <w:rPr>
          <w:sz w:val="26"/>
          <w:szCs w:val="26"/>
        </w:rPr>
        <w:t>.2.2.</w:t>
      </w:r>
      <w:r w:rsidRPr="004F2F67">
        <w:rPr>
          <w:sz w:val="26"/>
          <w:szCs w:val="26"/>
        </w:rPr>
        <w:tab/>
        <w:t>кафедру бухгалтерского учета и аудита;</w:t>
      </w:r>
    </w:p>
    <w:p w:rsidR="00B42D86" w:rsidRPr="004F2F67" w:rsidRDefault="00B42D86" w:rsidP="00B42D86">
      <w:pPr>
        <w:tabs>
          <w:tab w:val="left" w:pos="1701"/>
          <w:tab w:val="left" w:pos="1985"/>
        </w:tabs>
        <w:ind w:left="1701" w:hanging="992"/>
        <w:jc w:val="both"/>
        <w:rPr>
          <w:sz w:val="26"/>
          <w:szCs w:val="26"/>
        </w:rPr>
      </w:pPr>
      <w:r>
        <w:rPr>
          <w:sz w:val="26"/>
          <w:szCs w:val="26"/>
        </w:rPr>
        <w:tab/>
        <w:t>13.1.</w:t>
      </w:r>
      <w:r w:rsidRPr="004F2F67">
        <w:rPr>
          <w:sz w:val="26"/>
          <w:szCs w:val="26"/>
        </w:rPr>
        <w:t>1</w:t>
      </w:r>
      <w:r>
        <w:rPr>
          <w:sz w:val="26"/>
          <w:szCs w:val="26"/>
        </w:rPr>
        <w:t>4</w:t>
      </w:r>
      <w:r w:rsidRPr="004F2F67">
        <w:rPr>
          <w:sz w:val="26"/>
          <w:szCs w:val="26"/>
        </w:rPr>
        <w:t>.2.3.</w:t>
      </w:r>
      <w:r w:rsidRPr="004F2F67">
        <w:rPr>
          <w:sz w:val="26"/>
          <w:szCs w:val="26"/>
        </w:rPr>
        <w:tab/>
        <w:t>кафедру финансового менеджмента;</w:t>
      </w:r>
    </w:p>
    <w:p w:rsidR="00B42D86" w:rsidRPr="004F2F67" w:rsidRDefault="00B42D86" w:rsidP="00B42D86">
      <w:pPr>
        <w:tabs>
          <w:tab w:val="left" w:pos="1701"/>
          <w:tab w:val="left" w:pos="1985"/>
        </w:tabs>
        <w:ind w:left="1701" w:hanging="992"/>
        <w:jc w:val="both"/>
        <w:rPr>
          <w:sz w:val="26"/>
          <w:szCs w:val="26"/>
        </w:rPr>
      </w:pPr>
      <w:r>
        <w:rPr>
          <w:sz w:val="26"/>
          <w:szCs w:val="26"/>
        </w:rPr>
        <w:tab/>
        <w:t>13.1.</w:t>
      </w:r>
      <w:r w:rsidRPr="004F2F67">
        <w:rPr>
          <w:sz w:val="26"/>
          <w:szCs w:val="26"/>
        </w:rPr>
        <w:t>1</w:t>
      </w:r>
      <w:r>
        <w:rPr>
          <w:sz w:val="26"/>
          <w:szCs w:val="26"/>
        </w:rPr>
        <w:t>4</w:t>
      </w:r>
      <w:r w:rsidRPr="004F2F67">
        <w:rPr>
          <w:sz w:val="26"/>
          <w:szCs w:val="26"/>
        </w:rPr>
        <w:t>.2.4.</w:t>
      </w:r>
      <w:r w:rsidRPr="004F2F67">
        <w:rPr>
          <w:sz w:val="26"/>
          <w:szCs w:val="26"/>
        </w:rPr>
        <w:tab/>
        <w:t xml:space="preserve">кафедру </w:t>
      </w:r>
      <w:proofErr w:type="gramStart"/>
      <w:r w:rsidRPr="004F2F67">
        <w:rPr>
          <w:sz w:val="26"/>
          <w:szCs w:val="26"/>
        </w:rPr>
        <w:t>экономической</w:t>
      </w:r>
      <w:proofErr w:type="gramEnd"/>
      <w:r w:rsidRPr="004F2F67">
        <w:rPr>
          <w:sz w:val="26"/>
          <w:szCs w:val="26"/>
        </w:rPr>
        <w:t xml:space="preserve"> теории;</w:t>
      </w:r>
    </w:p>
    <w:p w:rsidR="00B42D86" w:rsidRPr="004F2F67" w:rsidRDefault="00B42D86" w:rsidP="00B42D86">
      <w:pPr>
        <w:ind w:left="709" w:hanging="709"/>
        <w:jc w:val="both"/>
        <w:rPr>
          <w:sz w:val="26"/>
          <w:szCs w:val="26"/>
        </w:rPr>
      </w:pPr>
      <w:r>
        <w:rPr>
          <w:sz w:val="26"/>
          <w:szCs w:val="26"/>
        </w:rPr>
        <w:tab/>
        <w:t>13.1.</w:t>
      </w:r>
      <w:r w:rsidRPr="004F2F67">
        <w:rPr>
          <w:sz w:val="26"/>
          <w:szCs w:val="26"/>
        </w:rPr>
        <w:t>1</w:t>
      </w:r>
      <w:r>
        <w:rPr>
          <w:sz w:val="26"/>
          <w:szCs w:val="26"/>
        </w:rPr>
        <w:t>4</w:t>
      </w:r>
      <w:r w:rsidRPr="004F2F67">
        <w:rPr>
          <w:sz w:val="26"/>
          <w:szCs w:val="26"/>
        </w:rPr>
        <w:t>.3.</w:t>
      </w:r>
      <w:r w:rsidRPr="004F2F67">
        <w:rPr>
          <w:sz w:val="26"/>
          <w:szCs w:val="26"/>
        </w:rPr>
        <w:tab/>
        <w:t>кафедру прикладной математики и моделирования в социальных системах НИУ ВШЭ – Пермь.</w:t>
      </w:r>
    </w:p>
    <w:p w:rsidR="00B42D86" w:rsidRDefault="00B42D86" w:rsidP="00B42D86">
      <w:pPr>
        <w:jc w:val="both"/>
        <w:rPr>
          <w:sz w:val="26"/>
          <w:szCs w:val="26"/>
        </w:rPr>
      </w:pPr>
    </w:p>
    <w:p w:rsidR="00B42D86" w:rsidRPr="00405426" w:rsidRDefault="00B42D86" w:rsidP="00B42D86">
      <w:pPr>
        <w:pStyle w:val="22"/>
        <w:tabs>
          <w:tab w:val="num" w:pos="390"/>
        </w:tabs>
        <w:ind w:left="390" w:right="-285" w:hanging="390"/>
        <w:jc w:val="both"/>
        <w:rPr>
          <w:b/>
          <w:bCs/>
          <w:sz w:val="26"/>
        </w:rPr>
      </w:pPr>
      <w:r>
        <w:rPr>
          <w:b/>
          <w:bCs/>
          <w:sz w:val="26"/>
        </w:rPr>
        <w:t>14</w:t>
      </w:r>
      <w:r w:rsidRPr="00405426">
        <w:rPr>
          <w:b/>
          <w:bCs/>
          <w:sz w:val="26"/>
        </w:rPr>
        <w:t>. СЛУШАЛИ:</w:t>
      </w:r>
      <w:r w:rsidRPr="00405426">
        <w:rPr>
          <w:b/>
          <w:bCs/>
          <w:sz w:val="26"/>
        </w:rPr>
        <w:tab/>
      </w:r>
    </w:p>
    <w:p w:rsidR="00B42D86" w:rsidRDefault="00B42D86" w:rsidP="00B42D86">
      <w:pPr>
        <w:pStyle w:val="22"/>
        <w:ind w:right="-30"/>
        <w:jc w:val="both"/>
        <w:rPr>
          <w:b/>
          <w:bCs/>
          <w:sz w:val="26"/>
        </w:rPr>
      </w:pPr>
      <w:proofErr w:type="spellStart"/>
      <w:r w:rsidRPr="00EB7151">
        <w:rPr>
          <w:sz w:val="26"/>
          <w:szCs w:val="26"/>
        </w:rPr>
        <w:t>Н.Ю.Савельеву</w:t>
      </w:r>
      <w:proofErr w:type="spellEnd"/>
      <w:r w:rsidRPr="00EB7151">
        <w:rPr>
          <w:sz w:val="26"/>
          <w:szCs w:val="26"/>
        </w:rPr>
        <w:t xml:space="preserve"> – о </w:t>
      </w:r>
      <w:proofErr w:type="gramStart"/>
      <w:r w:rsidRPr="00EB7151">
        <w:rPr>
          <w:rStyle w:val="apple-style-span"/>
          <w:sz w:val="26"/>
          <w:szCs w:val="26"/>
        </w:rPr>
        <w:t>результатах</w:t>
      </w:r>
      <w:proofErr w:type="gramEnd"/>
      <w:r w:rsidRPr="00EB7151">
        <w:rPr>
          <w:rStyle w:val="apple-style-span"/>
          <w:sz w:val="26"/>
          <w:szCs w:val="26"/>
        </w:rPr>
        <w:t xml:space="preserve"> электронного голосования по вопросу «</w:t>
      </w:r>
      <w:r w:rsidRPr="00EB7151">
        <w:rPr>
          <w:sz w:val="26"/>
          <w:szCs w:val="26"/>
        </w:rPr>
        <w:t xml:space="preserve">О </w:t>
      </w:r>
      <w:r w:rsidRPr="00A35F29">
        <w:rPr>
          <w:rStyle w:val="apple-style-span"/>
          <w:sz w:val="26"/>
          <w:szCs w:val="26"/>
        </w:rPr>
        <w:t>создании кафедры торговой политики в Институте торговой политики НИУ ВШЭ</w:t>
      </w:r>
      <w:r>
        <w:rPr>
          <w:rStyle w:val="apple-style-span"/>
          <w:sz w:val="26"/>
          <w:szCs w:val="26"/>
        </w:rPr>
        <w:t>»</w:t>
      </w:r>
    </w:p>
    <w:p w:rsidR="00B42D86" w:rsidRDefault="00B42D86" w:rsidP="00B42D86">
      <w:pPr>
        <w:pStyle w:val="22"/>
        <w:ind w:right="-30"/>
        <w:jc w:val="both"/>
        <w:rPr>
          <w:b/>
          <w:bCs/>
          <w:sz w:val="26"/>
        </w:rPr>
      </w:pPr>
      <w:r w:rsidRPr="00405426">
        <w:rPr>
          <w:b/>
          <w:bCs/>
          <w:sz w:val="26"/>
        </w:rPr>
        <w:t>ПОСТАНОВИЛИ:</w:t>
      </w:r>
    </w:p>
    <w:p w:rsidR="00B42D86" w:rsidRPr="00B94DCA" w:rsidRDefault="00B42D86" w:rsidP="00B42D86">
      <w:pPr>
        <w:pStyle w:val="22"/>
        <w:ind w:right="-30"/>
        <w:jc w:val="both"/>
        <w:rPr>
          <w:bCs/>
          <w:sz w:val="26"/>
        </w:rPr>
      </w:pPr>
      <w:r w:rsidRPr="00B94DCA">
        <w:rPr>
          <w:bCs/>
          <w:sz w:val="26"/>
        </w:rPr>
        <w:t xml:space="preserve">14.1. </w:t>
      </w:r>
      <w:r w:rsidRPr="00EB7151">
        <w:rPr>
          <w:sz w:val="26"/>
          <w:szCs w:val="26"/>
        </w:rPr>
        <w:t>Утвердить результаты электронного голосования по вопросу «О</w:t>
      </w:r>
      <w:r>
        <w:rPr>
          <w:sz w:val="26"/>
          <w:szCs w:val="26"/>
        </w:rPr>
        <w:t xml:space="preserve"> </w:t>
      </w:r>
      <w:r w:rsidRPr="00A35F29">
        <w:rPr>
          <w:rStyle w:val="apple-style-span"/>
          <w:sz w:val="26"/>
          <w:szCs w:val="26"/>
        </w:rPr>
        <w:t>создании кафедры торговой политики в Институте торговой политики НИУ ВШЭ</w:t>
      </w:r>
      <w:r>
        <w:rPr>
          <w:rStyle w:val="apple-style-span"/>
          <w:sz w:val="26"/>
          <w:szCs w:val="26"/>
        </w:rPr>
        <w:t xml:space="preserve">» </w:t>
      </w:r>
      <w:r w:rsidRPr="00EB7151">
        <w:rPr>
          <w:sz w:val="26"/>
          <w:szCs w:val="26"/>
        </w:rPr>
        <w:t>(из 149 членов</w:t>
      </w:r>
      <w:r w:rsidRPr="00EB7151">
        <w:rPr>
          <w:color w:val="000000"/>
          <w:sz w:val="26"/>
          <w:szCs w:val="26"/>
        </w:rPr>
        <w:t xml:space="preserve"> </w:t>
      </w:r>
      <w:r w:rsidRPr="00EB7151">
        <w:rPr>
          <w:sz w:val="26"/>
          <w:szCs w:val="26"/>
        </w:rPr>
        <w:t xml:space="preserve">ученого совета проголосовало: за - </w:t>
      </w:r>
      <w:r w:rsidR="00A507DC">
        <w:rPr>
          <w:sz w:val="26"/>
          <w:szCs w:val="26"/>
        </w:rPr>
        <w:t>78</w:t>
      </w:r>
      <w:r w:rsidRPr="00EB7151">
        <w:rPr>
          <w:sz w:val="26"/>
          <w:szCs w:val="26"/>
        </w:rPr>
        <w:t xml:space="preserve">, против – нет, воздержалось - </w:t>
      </w:r>
      <w:r w:rsidR="00D14005">
        <w:rPr>
          <w:sz w:val="26"/>
          <w:szCs w:val="26"/>
        </w:rPr>
        <w:t>2</w:t>
      </w:r>
      <w:r w:rsidRPr="00EB7151">
        <w:rPr>
          <w:sz w:val="26"/>
          <w:szCs w:val="26"/>
        </w:rPr>
        <w:t>).</w:t>
      </w:r>
    </w:p>
    <w:p w:rsidR="00B42D86" w:rsidRPr="00EB7151" w:rsidRDefault="00B42D86" w:rsidP="00B42D86">
      <w:pPr>
        <w:tabs>
          <w:tab w:val="left" w:pos="0"/>
        </w:tabs>
        <w:spacing w:before="120"/>
        <w:contextualSpacing/>
        <w:jc w:val="both"/>
        <w:rPr>
          <w:sz w:val="26"/>
          <w:szCs w:val="26"/>
        </w:rPr>
      </w:pPr>
      <w:r>
        <w:rPr>
          <w:color w:val="000000"/>
          <w:sz w:val="26"/>
        </w:rPr>
        <w:tab/>
        <w:t>14</w:t>
      </w:r>
      <w:r w:rsidRPr="00EB7151">
        <w:rPr>
          <w:color w:val="000000"/>
          <w:sz w:val="26"/>
        </w:rPr>
        <w:t>.</w:t>
      </w:r>
      <w:r>
        <w:rPr>
          <w:color w:val="000000"/>
          <w:sz w:val="26"/>
        </w:rPr>
        <w:t>1.</w:t>
      </w:r>
      <w:r w:rsidRPr="00EB7151">
        <w:rPr>
          <w:color w:val="000000"/>
          <w:sz w:val="26"/>
        </w:rPr>
        <w:t xml:space="preserve">1. </w:t>
      </w:r>
      <w:r w:rsidRPr="00EB7151">
        <w:rPr>
          <w:sz w:val="26"/>
          <w:szCs w:val="26"/>
        </w:rPr>
        <w:t>Одобрить концепцию создания образовательного подразделения в Институте торговой политики – кафедры торговой политики.</w:t>
      </w:r>
    </w:p>
    <w:p w:rsidR="00B42D86" w:rsidRPr="00EB7151" w:rsidRDefault="00B42D86" w:rsidP="00B42D86">
      <w:pPr>
        <w:tabs>
          <w:tab w:val="left" w:pos="0"/>
        </w:tabs>
        <w:spacing w:before="120"/>
        <w:contextualSpacing/>
        <w:jc w:val="both"/>
        <w:rPr>
          <w:sz w:val="26"/>
          <w:szCs w:val="26"/>
        </w:rPr>
      </w:pPr>
      <w:r>
        <w:rPr>
          <w:sz w:val="26"/>
          <w:szCs w:val="26"/>
        </w:rPr>
        <w:tab/>
        <w:t>14</w:t>
      </w:r>
      <w:r w:rsidRPr="00EB7151">
        <w:rPr>
          <w:sz w:val="26"/>
          <w:szCs w:val="26"/>
        </w:rPr>
        <w:t>.</w:t>
      </w:r>
      <w:r>
        <w:rPr>
          <w:sz w:val="26"/>
          <w:szCs w:val="26"/>
        </w:rPr>
        <w:t>1.</w:t>
      </w:r>
      <w:r w:rsidRPr="00EB7151">
        <w:rPr>
          <w:sz w:val="26"/>
          <w:szCs w:val="26"/>
        </w:rPr>
        <w:t xml:space="preserve">2. Создать </w:t>
      </w:r>
      <w:r w:rsidR="001C7C83">
        <w:rPr>
          <w:sz w:val="26"/>
          <w:szCs w:val="26"/>
        </w:rPr>
        <w:t xml:space="preserve">с </w:t>
      </w:r>
      <w:r w:rsidR="001C7C83">
        <w:t xml:space="preserve">22.10.2014 </w:t>
      </w:r>
      <w:r w:rsidRPr="00EB7151">
        <w:rPr>
          <w:sz w:val="26"/>
          <w:szCs w:val="26"/>
        </w:rPr>
        <w:t>кафедру торговой политики в структуре Института торговой политики НИУ ВШЭ.</w:t>
      </w:r>
    </w:p>
    <w:p w:rsidR="00B42D86" w:rsidRPr="00CD4CC7" w:rsidRDefault="00B42D86" w:rsidP="00B42D86">
      <w:pPr>
        <w:tabs>
          <w:tab w:val="left" w:pos="0"/>
        </w:tabs>
        <w:spacing w:before="120"/>
        <w:contextualSpacing/>
        <w:jc w:val="both"/>
        <w:rPr>
          <w:sz w:val="26"/>
          <w:szCs w:val="26"/>
        </w:rPr>
      </w:pPr>
      <w:r>
        <w:rPr>
          <w:sz w:val="26"/>
          <w:szCs w:val="26"/>
        </w:rPr>
        <w:tab/>
        <w:t>14</w:t>
      </w:r>
      <w:r w:rsidRPr="00EB7151">
        <w:rPr>
          <w:sz w:val="26"/>
          <w:szCs w:val="26"/>
        </w:rPr>
        <w:t>.</w:t>
      </w:r>
      <w:r>
        <w:rPr>
          <w:sz w:val="26"/>
          <w:szCs w:val="26"/>
        </w:rPr>
        <w:t>1.</w:t>
      </w:r>
      <w:r w:rsidRPr="00EB7151">
        <w:rPr>
          <w:sz w:val="26"/>
          <w:szCs w:val="26"/>
        </w:rPr>
        <w:t xml:space="preserve">3. Рекомендовать возложить обязанности заведующего кафедрой торговой политики </w:t>
      </w:r>
      <w:proofErr w:type="gramStart"/>
      <w:r w:rsidRPr="00EB7151">
        <w:rPr>
          <w:sz w:val="26"/>
          <w:szCs w:val="26"/>
        </w:rPr>
        <w:t>на</w:t>
      </w:r>
      <w:proofErr w:type="gramEnd"/>
      <w:r w:rsidRPr="00EB7151">
        <w:rPr>
          <w:sz w:val="26"/>
          <w:szCs w:val="26"/>
        </w:rPr>
        <w:t xml:space="preserve"> </w:t>
      </w:r>
      <w:proofErr w:type="gramStart"/>
      <w:r w:rsidRPr="00EB7151">
        <w:rPr>
          <w:sz w:val="26"/>
          <w:szCs w:val="26"/>
        </w:rPr>
        <w:t>Медведкова</w:t>
      </w:r>
      <w:proofErr w:type="gramEnd"/>
      <w:r w:rsidRPr="00EB7151">
        <w:rPr>
          <w:sz w:val="26"/>
          <w:szCs w:val="26"/>
        </w:rPr>
        <w:t xml:space="preserve"> Максима Юрьевича.</w:t>
      </w:r>
    </w:p>
    <w:p w:rsidR="00B42D86" w:rsidRDefault="00B42D86" w:rsidP="00B42D86">
      <w:pPr>
        <w:pStyle w:val="22"/>
        <w:ind w:right="-30"/>
        <w:jc w:val="both"/>
        <w:rPr>
          <w:b/>
          <w:bCs/>
          <w:sz w:val="26"/>
          <w:szCs w:val="26"/>
        </w:rPr>
      </w:pPr>
    </w:p>
    <w:p w:rsidR="00B42D86" w:rsidRPr="00EB7151" w:rsidRDefault="00B42D86" w:rsidP="00B42D86">
      <w:pPr>
        <w:pStyle w:val="22"/>
        <w:tabs>
          <w:tab w:val="num" w:pos="390"/>
        </w:tabs>
        <w:ind w:left="390" w:right="-30" w:hanging="390"/>
        <w:jc w:val="both"/>
        <w:rPr>
          <w:b/>
          <w:bCs/>
          <w:sz w:val="26"/>
        </w:rPr>
      </w:pPr>
      <w:r w:rsidRPr="00EB7151">
        <w:rPr>
          <w:b/>
          <w:bCs/>
          <w:sz w:val="26"/>
        </w:rPr>
        <w:t>15. СЛУШАЛИ:</w:t>
      </w:r>
      <w:r w:rsidRPr="00EB7151">
        <w:rPr>
          <w:b/>
          <w:bCs/>
          <w:sz w:val="26"/>
        </w:rPr>
        <w:tab/>
      </w:r>
    </w:p>
    <w:p w:rsidR="00B42D86" w:rsidRPr="00EB7151" w:rsidRDefault="00B42D86" w:rsidP="00B42D86">
      <w:pPr>
        <w:pStyle w:val="41"/>
        <w:shd w:val="clear" w:color="auto" w:fill="FFFFFF"/>
        <w:spacing w:after="0" w:line="240" w:lineRule="auto"/>
        <w:ind w:left="0" w:right="-30"/>
        <w:jc w:val="both"/>
        <w:rPr>
          <w:spacing w:val="-2"/>
          <w:sz w:val="26"/>
          <w:szCs w:val="26"/>
        </w:rPr>
      </w:pPr>
      <w:proofErr w:type="spellStart"/>
      <w:r w:rsidRPr="00EB7151">
        <w:rPr>
          <w:rFonts w:ascii="Times New Roman" w:hAnsi="Times New Roman"/>
          <w:sz w:val="26"/>
          <w:szCs w:val="26"/>
        </w:rPr>
        <w:t>Н.Ю.Савельеву</w:t>
      </w:r>
      <w:proofErr w:type="spellEnd"/>
      <w:r w:rsidRPr="00EB7151">
        <w:rPr>
          <w:rFonts w:ascii="Times New Roman" w:hAnsi="Times New Roman"/>
          <w:sz w:val="26"/>
          <w:szCs w:val="26"/>
        </w:rPr>
        <w:t xml:space="preserve"> – о </w:t>
      </w:r>
      <w:proofErr w:type="gramStart"/>
      <w:r w:rsidRPr="00EB7151">
        <w:rPr>
          <w:rStyle w:val="apple-style-span"/>
          <w:rFonts w:ascii="Times New Roman" w:hAnsi="Times New Roman"/>
          <w:sz w:val="26"/>
          <w:szCs w:val="26"/>
        </w:rPr>
        <w:t>результатах</w:t>
      </w:r>
      <w:proofErr w:type="gramEnd"/>
      <w:r w:rsidRPr="00EB7151">
        <w:rPr>
          <w:rStyle w:val="apple-style-span"/>
          <w:rFonts w:ascii="Times New Roman" w:hAnsi="Times New Roman"/>
          <w:sz w:val="26"/>
          <w:szCs w:val="26"/>
        </w:rPr>
        <w:t xml:space="preserve"> электронного голосования по вопросу «</w:t>
      </w:r>
      <w:r w:rsidRPr="00EB7151">
        <w:rPr>
          <w:rFonts w:ascii="Times New Roman" w:hAnsi="Times New Roman"/>
          <w:sz w:val="26"/>
          <w:szCs w:val="26"/>
        </w:rPr>
        <w:t>О создании журнала «Торговая политика</w:t>
      </w:r>
      <w:r w:rsidRPr="00EB7151">
        <w:rPr>
          <w:rStyle w:val="apple-style-span"/>
          <w:rFonts w:ascii="Times New Roman" w:hAnsi="Times New Roman"/>
          <w:sz w:val="26"/>
          <w:szCs w:val="26"/>
        </w:rPr>
        <w:t>»</w:t>
      </w:r>
      <w:r>
        <w:rPr>
          <w:rStyle w:val="apple-style-span"/>
          <w:rFonts w:ascii="Times New Roman" w:hAnsi="Times New Roman"/>
          <w:sz w:val="26"/>
          <w:szCs w:val="26"/>
        </w:rPr>
        <w:t xml:space="preserve"> и его редакции»</w:t>
      </w:r>
    </w:p>
    <w:p w:rsidR="00B42D86" w:rsidRPr="00EB7151" w:rsidRDefault="00B42D86" w:rsidP="00B42D86">
      <w:pPr>
        <w:pStyle w:val="22"/>
        <w:ind w:left="2160" w:right="-30" w:hanging="2160"/>
        <w:jc w:val="both"/>
        <w:rPr>
          <w:color w:val="000000"/>
          <w:sz w:val="26"/>
          <w:szCs w:val="26"/>
        </w:rPr>
      </w:pPr>
      <w:r w:rsidRPr="00EB7151">
        <w:rPr>
          <w:b/>
          <w:bCs/>
          <w:sz w:val="26"/>
          <w:szCs w:val="26"/>
        </w:rPr>
        <w:t>ПОСТАНОВИЛИ:</w:t>
      </w:r>
    </w:p>
    <w:p w:rsidR="00B42D86" w:rsidRPr="00EB7151" w:rsidRDefault="00B42D86" w:rsidP="00B42D86">
      <w:pPr>
        <w:pStyle w:val="41"/>
        <w:shd w:val="clear" w:color="auto" w:fill="FFFFFF"/>
        <w:spacing w:after="0" w:line="240" w:lineRule="auto"/>
        <w:ind w:left="0" w:right="-30"/>
        <w:jc w:val="both"/>
        <w:rPr>
          <w:spacing w:val="-2"/>
          <w:sz w:val="26"/>
          <w:szCs w:val="26"/>
        </w:rPr>
      </w:pPr>
      <w:r w:rsidRPr="00EB7151">
        <w:rPr>
          <w:rFonts w:ascii="Times New Roman" w:hAnsi="Times New Roman"/>
          <w:color w:val="000000"/>
          <w:sz w:val="26"/>
          <w:szCs w:val="26"/>
        </w:rPr>
        <w:t xml:space="preserve">15.1. </w:t>
      </w:r>
      <w:r w:rsidRPr="00EB7151">
        <w:rPr>
          <w:rFonts w:ascii="Times New Roman" w:hAnsi="Times New Roman"/>
          <w:sz w:val="26"/>
          <w:szCs w:val="26"/>
        </w:rPr>
        <w:t>Утвердить результаты электронного голосования по вопросу «О создании журнала «Торговая политика</w:t>
      </w:r>
      <w:r w:rsidRPr="00EA11AA">
        <w:rPr>
          <w:rFonts w:ascii="Times New Roman" w:hAnsi="Times New Roman"/>
          <w:spacing w:val="-2"/>
          <w:sz w:val="26"/>
          <w:szCs w:val="26"/>
        </w:rPr>
        <w:t>» и его редакции»</w:t>
      </w:r>
      <w:r w:rsidRPr="00EB7151">
        <w:rPr>
          <w:sz w:val="26"/>
          <w:szCs w:val="26"/>
        </w:rPr>
        <w:t xml:space="preserve"> (</w:t>
      </w:r>
      <w:r w:rsidRPr="00EB7151">
        <w:rPr>
          <w:rFonts w:ascii="Times New Roman" w:hAnsi="Times New Roman"/>
          <w:sz w:val="26"/>
          <w:szCs w:val="26"/>
        </w:rPr>
        <w:t>из 149 членов</w:t>
      </w:r>
      <w:r w:rsidRPr="00EB7151">
        <w:rPr>
          <w:rFonts w:ascii="Times New Roman" w:hAnsi="Times New Roman"/>
          <w:color w:val="000000"/>
          <w:sz w:val="26"/>
          <w:szCs w:val="26"/>
        </w:rPr>
        <w:t xml:space="preserve"> </w:t>
      </w:r>
      <w:r w:rsidRPr="00EB7151">
        <w:rPr>
          <w:rFonts w:ascii="Times New Roman" w:hAnsi="Times New Roman"/>
          <w:sz w:val="26"/>
          <w:szCs w:val="26"/>
        </w:rPr>
        <w:t xml:space="preserve">ученого совета проголосовало: за - </w:t>
      </w:r>
      <w:r w:rsidR="000F174B">
        <w:rPr>
          <w:rFonts w:ascii="Times New Roman" w:hAnsi="Times New Roman"/>
          <w:sz w:val="26"/>
          <w:szCs w:val="26"/>
        </w:rPr>
        <w:t>77</w:t>
      </w:r>
      <w:r w:rsidRPr="00EB7151">
        <w:rPr>
          <w:rFonts w:ascii="Times New Roman" w:hAnsi="Times New Roman"/>
          <w:sz w:val="26"/>
          <w:szCs w:val="26"/>
        </w:rPr>
        <w:t xml:space="preserve">, против – нет, воздержалось - </w:t>
      </w:r>
      <w:r w:rsidR="000F174B">
        <w:rPr>
          <w:rFonts w:ascii="Times New Roman" w:hAnsi="Times New Roman"/>
          <w:sz w:val="26"/>
          <w:szCs w:val="26"/>
        </w:rPr>
        <w:t>1</w:t>
      </w:r>
      <w:r w:rsidRPr="00EB7151">
        <w:rPr>
          <w:rFonts w:ascii="Times New Roman" w:hAnsi="Times New Roman"/>
          <w:sz w:val="26"/>
          <w:szCs w:val="26"/>
        </w:rPr>
        <w:t>).</w:t>
      </w:r>
    </w:p>
    <w:p w:rsidR="00B42D86" w:rsidRPr="00EB7151" w:rsidRDefault="00B42D86" w:rsidP="00B42D86">
      <w:pPr>
        <w:tabs>
          <w:tab w:val="left" w:pos="0"/>
        </w:tabs>
        <w:jc w:val="both"/>
        <w:rPr>
          <w:sz w:val="26"/>
          <w:szCs w:val="26"/>
        </w:rPr>
      </w:pPr>
      <w:r w:rsidRPr="00EB7151">
        <w:rPr>
          <w:sz w:val="26"/>
          <w:szCs w:val="26"/>
        </w:rPr>
        <w:tab/>
        <w:t>15.1.1. Одобрить концепцию создания средства массовой информации - журнала «Торговая политика» Национального исследовательского университета «Высшая школа экономики».</w:t>
      </w:r>
    </w:p>
    <w:p w:rsidR="00B42D86" w:rsidRDefault="00B42D86" w:rsidP="00B42D86">
      <w:pPr>
        <w:tabs>
          <w:tab w:val="left" w:pos="0"/>
        </w:tabs>
        <w:jc w:val="both"/>
        <w:rPr>
          <w:sz w:val="26"/>
          <w:szCs w:val="26"/>
        </w:rPr>
      </w:pPr>
      <w:r w:rsidRPr="00EB7151">
        <w:rPr>
          <w:sz w:val="26"/>
          <w:szCs w:val="26"/>
        </w:rPr>
        <w:tab/>
        <w:t>15.1.2. Создать средство массовой информации – журнал «Торговая политика» Национального исследовательского университета «Высшая школа экономики»</w:t>
      </w:r>
      <w:r w:rsidRPr="00B0157A">
        <w:rPr>
          <w:sz w:val="26"/>
          <w:szCs w:val="26"/>
        </w:rPr>
        <w:t>.</w:t>
      </w:r>
    </w:p>
    <w:p w:rsidR="00B42D86" w:rsidRPr="00526B36" w:rsidRDefault="00B42D86" w:rsidP="00B42D86">
      <w:pPr>
        <w:tabs>
          <w:tab w:val="left" w:pos="709"/>
        </w:tabs>
        <w:jc w:val="both"/>
        <w:rPr>
          <w:sz w:val="26"/>
          <w:szCs w:val="26"/>
        </w:rPr>
      </w:pPr>
      <w:r>
        <w:rPr>
          <w:sz w:val="26"/>
          <w:szCs w:val="26"/>
        </w:rPr>
        <w:tab/>
        <w:t xml:space="preserve">15.1.3. </w:t>
      </w:r>
      <w:r w:rsidRPr="00526B36">
        <w:rPr>
          <w:sz w:val="26"/>
          <w:szCs w:val="26"/>
        </w:rPr>
        <w:t xml:space="preserve">Создать </w:t>
      </w:r>
      <w:r w:rsidR="00F9702C">
        <w:rPr>
          <w:sz w:val="26"/>
          <w:szCs w:val="26"/>
        </w:rPr>
        <w:t xml:space="preserve">с 22.10.2014г. </w:t>
      </w:r>
      <w:r w:rsidRPr="00526B36">
        <w:rPr>
          <w:sz w:val="26"/>
          <w:szCs w:val="26"/>
        </w:rPr>
        <w:t>редакцию средства массовой информации – журнала «Торговая политика» в структуре Института торговой политики Национального исследовательского университета «Высшая школа экономики»</w:t>
      </w:r>
      <w:r>
        <w:rPr>
          <w:sz w:val="26"/>
          <w:szCs w:val="26"/>
        </w:rPr>
        <w:t>.</w:t>
      </w:r>
    </w:p>
    <w:p w:rsidR="00B42D86" w:rsidRPr="00931756" w:rsidRDefault="00B42D86" w:rsidP="00B42D86">
      <w:pPr>
        <w:jc w:val="both"/>
        <w:rPr>
          <w:sz w:val="26"/>
          <w:szCs w:val="26"/>
        </w:rPr>
      </w:pPr>
      <w:r w:rsidRPr="00EB7151">
        <w:rPr>
          <w:sz w:val="26"/>
          <w:szCs w:val="26"/>
        </w:rPr>
        <w:lastRenderedPageBreak/>
        <w:tab/>
        <w:t>15.1.</w:t>
      </w:r>
      <w:r>
        <w:rPr>
          <w:sz w:val="26"/>
          <w:szCs w:val="26"/>
        </w:rPr>
        <w:t>4</w:t>
      </w:r>
      <w:r w:rsidRPr="00EB7151">
        <w:rPr>
          <w:sz w:val="26"/>
          <w:szCs w:val="26"/>
        </w:rPr>
        <w:t>.</w:t>
      </w:r>
      <w:r w:rsidR="00166E6A">
        <w:rPr>
          <w:sz w:val="26"/>
          <w:szCs w:val="26"/>
        </w:rPr>
        <w:t xml:space="preserve"> </w:t>
      </w:r>
      <w:r w:rsidRPr="00EB7151">
        <w:rPr>
          <w:sz w:val="26"/>
          <w:szCs w:val="26"/>
        </w:rPr>
        <w:t>Утвердить Устав (положение) редакции средства массовой информации – журнала «Торговая политика» Национального исследовательского университета «Высшая школа экономи</w:t>
      </w:r>
      <w:r>
        <w:rPr>
          <w:sz w:val="26"/>
          <w:szCs w:val="26"/>
        </w:rPr>
        <w:t>ки»</w:t>
      </w:r>
      <w:r w:rsidRPr="00EB7151">
        <w:rPr>
          <w:sz w:val="26"/>
          <w:szCs w:val="26"/>
        </w:rPr>
        <w:t>.</w:t>
      </w:r>
    </w:p>
    <w:p w:rsidR="00B42D86" w:rsidRDefault="00B42D86" w:rsidP="00B42D86">
      <w:pPr>
        <w:pStyle w:val="22"/>
        <w:tabs>
          <w:tab w:val="num" w:pos="390"/>
        </w:tabs>
        <w:ind w:left="390" w:right="-285" w:hanging="390"/>
        <w:jc w:val="both"/>
        <w:rPr>
          <w:b/>
          <w:bCs/>
          <w:sz w:val="26"/>
        </w:rPr>
      </w:pPr>
    </w:p>
    <w:p w:rsidR="00B42D86" w:rsidRDefault="00B42D86" w:rsidP="00B42D86">
      <w:pPr>
        <w:pStyle w:val="22"/>
        <w:tabs>
          <w:tab w:val="num" w:pos="390"/>
        </w:tabs>
        <w:ind w:left="390" w:right="-285" w:hanging="390"/>
        <w:jc w:val="both"/>
        <w:rPr>
          <w:b/>
          <w:bCs/>
          <w:sz w:val="26"/>
        </w:rPr>
      </w:pPr>
      <w:r>
        <w:rPr>
          <w:b/>
          <w:bCs/>
          <w:sz w:val="26"/>
        </w:rPr>
        <w:t>16. СЛУШАЛИ:</w:t>
      </w:r>
      <w:r>
        <w:rPr>
          <w:b/>
          <w:bCs/>
          <w:sz w:val="26"/>
        </w:rPr>
        <w:tab/>
      </w:r>
    </w:p>
    <w:p w:rsidR="00B42D86" w:rsidRPr="007B2540" w:rsidRDefault="00B42D86" w:rsidP="00B42D86">
      <w:pPr>
        <w:pStyle w:val="22"/>
        <w:ind w:right="-30"/>
        <w:jc w:val="both"/>
        <w:outlineLvl w:val="0"/>
        <w:rPr>
          <w:sz w:val="26"/>
        </w:rPr>
      </w:pPr>
      <w:proofErr w:type="spellStart"/>
      <w:r w:rsidRPr="005F7BC3">
        <w:rPr>
          <w:sz w:val="26"/>
          <w:szCs w:val="26"/>
        </w:rPr>
        <w:t>Н.Ю.Савельеву</w:t>
      </w:r>
      <w:proofErr w:type="spellEnd"/>
      <w:r w:rsidRPr="005F7BC3">
        <w:rPr>
          <w:sz w:val="26"/>
          <w:szCs w:val="26"/>
        </w:rPr>
        <w:t xml:space="preserve"> – о </w:t>
      </w:r>
      <w:r w:rsidRPr="005F7BC3">
        <w:rPr>
          <w:rStyle w:val="apple-style-span"/>
          <w:sz w:val="26"/>
          <w:szCs w:val="26"/>
        </w:rPr>
        <w:t>результатах электронного голосования по вопросу «</w:t>
      </w:r>
      <w:r w:rsidRPr="0053594C">
        <w:rPr>
          <w:sz w:val="26"/>
          <w:szCs w:val="26"/>
        </w:rPr>
        <w:t>О</w:t>
      </w:r>
      <w:r>
        <w:rPr>
          <w:sz w:val="26"/>
          <w:szCs w:val="26"/>
        </w:rPr>
        <w:t xml:space="preserve">б </w:t>
      </w:r>
      <w:r w:rsidRPr="001F453B">
        <w:rPr>
          <w:iCs/>
          <w:sz w:val="26"/>
          <w:szCs w:val="26"/>
        </w:rPr>
        <w:t xml:space="preserve">открытии </w:t>
      </w:r>
      <w:proofErr w:type="gramStart"/>
      <w:r w:rsidRPr="001F453B">
        <w:rPr>
          <w:iCs/>
          <w:sz w:val="26"/>
          <w:szCs w:val="26"/>
        </w:rPr>
        <w:t>образовательной</w:t>
      </w:r>
      <w:proofErr w:type="gramEnd"/>
      <w:r w:rsidRPr="001F453B">
        <w:rPr>
          <w:iCs/>
          <w:sz w:val="26"/>
          <w:szCs w:val="26"/>
        </w:rPr>
        <w:t>  программы «Иностранные языки и межкультурная коммуникация» по направлению 45.03.02 «Лингвистика» Департамента иностранных языков НИУ ВШЭ</w:t>
      </w:r>
      <w:r>
        <w:rPr>
          <w:sz w:val="26"/>
          <w:szCs w:val="26"/>
          <w:lang w:eastAsia="en-US"/>
        </w:rPr>
        <w:t>»</w:t>
      </w:r>
    </w:p>
    <w:p w:rsidR="00B42D86" w:rsidRPr="007B2540" w:rsidRDefault="00B42D86" w:rsidP="00B42D86">
      <w:pPr>
        <w:pStyle w:val="22"/>
        <w:ind w:left="2160" w:right="-30" w:hanging="2160"/>
        <w:jc w:val="both"/>
        <w:rPr>
          <w:sz w:val="26"/>
          <w:szCs w:val="26"/>
        </w:rPr>
      </w:pPr>
      <w:r w:rsidRPr="0063767C">
        <w:rPr>
          <w:b/>
          <w:bCs/>
          <w:sz w:val="26"/>
          <w:szCs w:val="26"/>
        </w:rPr>
        <w:t xml:space="preserve">ВЫСТУПИЛИ: </w:t>
      </w:r>
      <w:proofErr w:type="spellStart"/>
      <w:r>
        <w:rPr>
          <w:bCs/>
          <w:sz w:val="26"/>
          <w:szCs w:val="26"/>
        </w:rPr>
        <w:t>М.Г.Колосницына</w:t>
      </w:r>
      <w:proofErr w:type="spellEnd"/>
      <w:r>
        <w:rPr>
          <w:bCs/>
          <w:sz w:val="26"/>
          <w:szCs w:val="26"/>
        </w:rPr>
        <w:t xml:space="preserve">, </w:t>
      </w:r>
      <w:proofErr w:type="spellStart"/>
      <w:r>
        <w:rPr>
          <w:bCs/>
          <w:sz w:val="26"/>
          <w:szCs w:val="26"/>
        </w:rPr>
        <w:t>О.И.Ананьин</w:t>
      </w:r>
      <w:proofErr w:type="spellEnd"/>
      <w:r>
        <w:rPr>
          <w:bCs/>
          <w:sz w:val="26"/>
          <w:szCs w:val="26"/>
        </w:rPr>
        <w:t xml:space="preserve">, </w:t>
      </w:r>
      <w:proofErr w:type="spellStart"/>
      <w:r>
        <w:rPr>
          <w:bCs/>
          <w:sz w:val="26"/>
          <w:szCs w:val="26"/>
        </w:rPr>
        <w:t>И.М.Савельева</w:t>
      </w:r>
      <w:proofErr w:type="spellEnd"/>
    </w:p>
    <w:p w:rsidR="00B42D86" w:rsidRPr="0021355C" w:rsidRDefault="00B42D86" w:rsidP="00B42D86">
      <w:pPr>
        <w:pStyle w:val="22"/>
        <w:ind w:right="-30"/>
        <w:jc w:val="both"/>
        <w:outlineLvl w:val="0"/>
        <w:rPr>
          <w:b/>
          <w:bCs/>
          <w:sz w:val="26"/>
          <w:szCs w:val="26"/>
        </w:rPr>
      </w:pPr>
      <w:r w:rsidRPr="007B2540">
        <w:rPr>
          <w:b/>
          <w:bCs/>
          <w:sz w:val="26"/>
          <w:szCs w:val="26"/>
        </w:rPr>
        <w:t>ПОСТАНОВИЛИ:</w:t>
      </w:r>
    </w:p>
    <w:p w:rsidR="00B42D86" w:rsidRPr="000848CE" w:rsidRDefault="00B42D86" w:rsidP="00B42D86">
      <w:pPr>
        <w:pStyle w:val="41"/>
        <w:shd w:val="clear" w:color="auto" w:fill="FFFFFF"/>
        <w:spacing w:after="0" w:line="240" w:lineRule="auto"/>
        <w:ind w:left="0" w:right="-30"/>
        <w:jc w:val="both"/>
        <w:rPr>
          <w:spacing w:val="-2"/>
          <w:sz w:val="26"/>
          <w:szCs w:val="26"/>
        </w:rPr>
      </w:pPr>
      <w:r w:rsidRPr="00EA11AA">
        <w:rPr>
          <w:rFonts w:ascii="Times New Roman" w:hAnsi="Times New Roman"/>
          <w:bCs/>
          <w:sz w:val="26"/>
          <w:szCs w:val="26"/>
        </w:rPr>
        <w:t xml:space="preserve">16.1. </w:t>
      </w:r>
      <w:r w:rsidRPr="00EA11AA">
        <w:rPr>
          <w:rFonts w:ascii="Times New Roman" w:hAnsi="Times New Roman"/>
          <w:sz w:val="26"/>
          <w:szCs w:val="26"/>
        </w:rPr>
        <w:t xml:space="preserve">Утвердить результаты электронного голосования по вопросу «Об </w:t>
      </w:r>
      <w:r w:rsidRPr="00EA11AA">
        <w:rPr>
          <w:rFonts w:ascii="Times New Roman" w:hAnsi="Times New Roman"/>
          <w:iCs/>
          <w:sz w:val="26"/>
          <w:szCs w:val="26"/>
        </w:rPr>
        <w:t>открытии</w:t>
      </w:r>
      <w:r w:rsidRPr="001F453B">
        <w:rPr>
          <w:rFonts w:ascii="Times New Roman" w:hAnsi="Times New Roman"/>
          <w:iCs/>
          <w:sz w:val="26"/>
          <w:szCs w:val="26"/>
        </w:rPr>
        <w:t xml:space="preserve"> </w:t>
      </w:r>
      <w:proofErr w:type="gramStart"/>
      <w:r w:rsidRPr="001F453B">
        <w:rPr>
          <w:rFonts w:ascii="Times New Roman" w:hAnsi="Times New Roman"/>
          <w:iCs/>
          <w:sz w:val="26"/>
          <w:szCs w:val="26"/>
        </w:rPr>
        <w:t>образовательной</w:t>
      </w:r>
      <w:proofErr w:type="gramEnd"/>
      <w:r w:rsidRPr="001F453B">
        <w:rPr>
          <w:rFonts w:ascii="Times New Roman" w:hAnsi="Times New Roman"/>
          <w:iCs/>
          <w:sz w:val="26"/>
          <w:szCs w:val="26"/>
        </w:rPr>
        <w:t>  программы «Иностранные языки и межкультурная коммуникация» по направлению 45.03.02 «Лингвистика» Департамента иностранных языков НИУ ВШЭ</w:t>
      </w:r>
      <w:r w:rsidRPr="00C84FEC">
        <w:rPr>
          <w:spacing w:val="-2"/>
          <w:sz w:val="26"/>
          <w:szCs w:val="26"/>
        </w:rPr>
        <w:t>»</w:t>
      </w:r>
      <w:r w:rsidRPr="00394691">
        <w:rPr>
          <w:sz w:val="26"/>
          <w:szCs w:val="26"/>
        </w:rPr>
        <w:t xml:space="preserve"> </w:t>
      </w:r>
      <w:r w:rsidRPr="00C42BEB">
        <w:rPr>
          <w:sz w:val="26"/>
          <w:szCs w:val="26"/>
        </w:rPr>
        <w:t>(</w:t>
      </w:r>
      <w:r>
        <w:rPr>
          <w:rFonts w:ascii="Times New Roman" w:hAnsi="Times New Roman"/>
          <w:sz w:val="26"/>
          <w:szCs w:val="26"/>
        </w:rPr>
        <w:t>из 149 членов</w:t>
      </w:r>
      <w:r w:rsidRPr="00C42BEB">
        <w:rPr>
          <w:rFonts w:ascii="Times New Roman" w:hAnsi="Times New Roman"/>
          <w:color w:val="000000"/>
          <w:sz w:val="26"/>
          <w:szCs w:val="26"/>
        </w:rPr>
        <w:t xml:space="preserve"> </w:t>
      </w:r>
      <w:r w:rsidRPr="00C42BEB">
        <w:rPr>
          <w:rFonts w:ascii="Times New Roman" w:hAnsi="Times New Roman"/>
          <w:sz w:val="26"/>
          <w:szCs w:val="26"/>
        </w:rPr>
        <w:t xml:space="preserve">ученого совета проголосовало: за - </w:t>
      </w:r>
      <w:r w:rsidR="00A8531D">
        <w:rPr>
          <w:rFonts w:ascii="Times New Roman" w:hAnsi="Times New Roman"/>
          <w:sz w:val="26"/>
          <w:szCs w:val="26"/>
        </w:rPr>
        <w:t>81</w:t>
      </w:r>
      <w:r w:rsidRPr="00C42BEB">
        <w:rPr>
          <w:rFonts w:ascii="Times New Roman" w:hAnsi="Times New Roman"/>
          <w:sz w:val="26"/>
          <w:szCs w:val="26"/>
        </w:rPr>
        <w:t xml:space="preserve">, против – </w:t>
      </w:r>
      <w:r w:rsidR="00A8531D">
        <w:rPr>
          <w:rFonts w:ascii="Times New Roman" w:hAnsi="Times New Roman"/>
          <w:sz w:val="26"/>
          <w:szCs w:val="26"/>
        </w:rPr>
        <w:t>1</w:t>
      </w:r>
      <w:r w:rsidRPr="00C42BEB">
        <w:rPr>
          <w:rFonts w:ascii="Times New Roman" w:hAnsi="Times New Roman"/>
          <w:sz w:val="26"/>
          <w:szCs w:val="26"/>
        </w:rPr>
        <w:t xml:space="preserve">, воздержалось - </w:t>
      </w:r>
      <w:r w:rsidR="00A8531D">
        <w:rPr>
          <w:rFonts w:ascii="Times New Roman" w:hAnsi="Times New Roman"/>
          <w:sz w:val="26"/>
          <w:szCs w:val="26"/>
        </w:rPr>
        <w:t>2</w:t>
      </w:r>
      <w:r w:rsidRPr="00C42BEB">
        <w:rPr>
          <w:rFonts w:ascii="Times New Roman" w:hAnsi="Times New Roman"/>
          <w:sz w:val="26"/>
          <w:szCs w:val="26"/>
        </w:rPr>
        <w:t>).</w:t>
      </w:r>
    </w:p>
    <w:p w:rsidR="00B42D86" w:rsidRDefault="00B42D86" w:rsidP="00B42D86">
      <w:pPr>
        <w:jc w:val="both"/>
        <w:rPr>
          <w:color w:val="000000"/>
          <w:sz w:val="26"/>
          <w:szCs w:val="26"/>
        </w:rPr>
      </w:pPr>
      <w:r>
        <w:rPr>
          <w:sz w:val="26"/>
          <w:szCs w:val="26"/>
        </w:rPr>
        <w:tab/>
        <w:t>16.1.1</w:t>
      </w:r>
      <w:r w:rsidRPr="00096CFB">
        <w:rPr>
          <w:color w:val="000000"/>
          <w:sz w:val="26"/>
        </w:rPr>
        <w:t>.</w:t>
      </w:r>
      <w:r w:rsidRPr="00AE0649">
        <w:rPr>
          <w:color w:val="000000"/>
          <w:sz w:val="26"/>
        </w:rPr>
        <w:t xml:space="preserve"> </w:t>
      </w:r>
      <w:r w:rsidRPr="00F4768B">
        <w:rPr>
          <w:sz w:val="26"/>
          <w:szCs w:val="26"/>
        </w:rPr>
        <w:t xml:space="preserve">Одобрить </w:t>
      </w:r>
      <w:r>
        <w:rPr>
          <w:sz w:val="26"/>
          <w:szCs w:val="26"/>
        </w:rPr>
        <w:t>к</w:t>
      </w:r>
      <w:r w:rsidRPr="00F4768B">
        <w:rPr>
          <w:sz w:val="26"/>
          <w:szCs w:val="26"/>
        </w:rPr>
        <w:t xml:space="preserve">онцепцию и учебный план </w:t>
      </w:r>
      <w:r>
        <w:rPr>
          <w:sz w:val="26"/>
          <w:szCs w:val="26"/>
        </w:rPr>
        <w:t xml:space="preserve">образовательной </w:t>
      </w:r>
      <w:r w:rsidRPr="00F4768B">
        <w:rPr>
          <w:sz w:val="26"/>
          <w:szCs w:val="26"/>
        </w:rPr>
        <w:t xml:space="preserve">программы </w:t>
      </w:r>
      <w:r>
        <w:rPr>
          <w:sz w:val="26"/>
          <w:szCs w:val="26"/>
        </w:rPr>
        <w:t xml:space="preserve">«Иностранные языки и межкультурная коммуникация» </w:t>
      </w:r>
      <w:r w:rsidRPr="00F4768B">
        <w:rPr>
          <w:color w:val="000000"/>
          <w:sz w:val="26"/>
          <w:szCs w:val="26"/>
        </w:rPr>
        <w:t xml:space="preserve">по направлению подготовки </w:t>
      </w:r>
      <w:r>
        <w:rPr>
          <w:color w:val="000000"/>
          <w:sz w:val="26"/>
          <w:szCs w:val="26"/>
        </w:rPr>
        <w:t>бакалавров 45.03.02</w:t>
      </w:r>
      <w:r w:rsidRPr="00F4768B">
        <w:rPr>
          <w:sz w:val="26"/>
          <w:szCs w:val="26"/>
        </w:rPr>
        <w:t xml:space="preserve"> «</w:t>
      </w:r>
      <w:r>
        <w:rPr>
          <w:sz w:val="26"/>
          <w:szCs w:val="26"/>
        </w:rPr>
        <w:t>Лингвистика</w:t>
      </w:r>
      <w:r w:rsidRPr="00F4768B">
        <w:rPr>
          <w:color w:val="000000"/>
          <w:sz w:val="26"/>
          <w:szCs w:val="26"/>
        </w:rPr>
        <w:t>»</w:t>
      </w:r>
      <w:r>
        <w:rPr>
          <w:color w:val="000000"/>
          <w:sz w:val="26"/>
          <w:szCs w:val="26"/>
        </w:rPr>
        <w:t>.</w:t>
      </w:r>
    </w:p>
    <w:p w:rsidR="00B42D86" w:rsidRPr="00074E06" w:rsidRDefault="00B42D86" w:rsidP="00B42D86">
      <w:pPr>
        <w:jc w:val="both"/>
        <w:rPr>
          <w:sz w:val="26"/>
          <w:szCs w:val="26"/>
        </w:rPr>
      </w:pPr>
      <w:r>
        <w:rPr>
          <w:sz w:val="26"/>
          <w:szCs w:val="26"/>
        </w:rPr>
        <w:tab/>
        <w:t>16.1.2. Открыть</w:t>
      </w:r>
      <w:r w:rsidRPr="00074E06">
        <w:rPr>
          <w:sz w:val="26"/>
          <w:szCs w:val="26"/>
        </w:rPr>
        <w:t xml:space="preserve"> образовательную программу «Иностранные языки и межкультурная коммуникация» </w:t>
      </w:r>
      <w:r w:rsidRPr="00074E06">
        <w:rPr>
          <w:color w:val="000000"/>
          <w:sz w:val="26"/>
          <w:szCs w:val="26"/>
        </w:rPr>
        <w:t>по направлению подготовки бакалавров 45.03.02</w:t>
      </w:r>
      <w:r w:rsidRPr="00074E06">
        <w:rPr>
          <w:sz w:val="26"/>
          <w:szCs w:val="26"/>
        </w:rPr>
        <w:t xml:space="preserve"> «Лингвистика</w:t>
      </w:r>
      <w:r w:rsidRPr="00074E06">
        <w:rPr>
          <w:color w:val="000000"/>
          <w:sz w:val="26"/>
          <w:szCs w:val="26"/>
        </w:rPr>
        <w:t xml:space="preserve">» </w:t>
      </w:r>
      <w:r w:rsidRPr="00074E06">
        <w:rPr>
          <w:sz w:val="26"/>
          <w:szCs w:val="26"/>
        </w:rPr>
        <w:t xml:space="preserve">Департамента иностранных языков НИУ ВШЭ. </w:t>
      </w:r>
    </w:p>
    <w:p w:rsidR="00B42D86" w:rsidRDefault="00B42D86" w:rsidP="00B42D86">
      <w:pPr>
        <w:pStyle w:val="22"/>
        <w:tabs>
          <w:tab w:val="num" w:pos="390"/>
        </w:tabs>
        <w:ind w:left="390" w:right="-30" w:hanging="390"/>
        <w:jc w:val="both"/>
        <w:rPr>
          <w:b/>
          <w:bCs/>
          <w:sz w:val="26"/>
        </w:rPr>
      </w:pPr>
    </w:p>
    <w:p w:rsidR="00B42D86" w:rsidRDefault="00B42D86" w:rsidP="00B42D86">
      <w:pPr>
        <w:pStyle w:val="22"/>
        <w:tabs>
          <w:tab w:val="num" w:pos="390"/>
        </w:tabs>
        <w:ind w:left="390" w:right="-30" w:hanging="390"/>
        <w:jc w:val="both"/>
        <w:rPr>
          <w:b/>
          <w:bCs/>
          <w:sz w:val="26"/>
        </w:rPr>
      </w:pPr>
      <w:r>
        <w:rPr>
          <w:b/>
          <w:bCs/>
          <w:sz w:val="26"/>
        </w:rPr>
        <w:t>17. СЛУШАЛИ:</w:t>
      </w:r>
      <w:r>
        <w:rPr>
          <w:b/>
          <w:bCs/>
          <w:sz w:val="26"/>
        </w:rPr>
        <w:tab/>
      </w:r>
    </w:p>
    <w:p w:rsidR="00B42D86" w:rsidRPr="007B2540" w:rsidRDefault="00B42D86" w:rsidP="00B42D86">
      <w:pPr>
        <w:pStyle w:val="22"/>
        <w:tabs>
          <w:tab w:val="num" w:pos="0"/>
        </w:tabs>
        <w:ind w:right="-30"/>
        <w:jc w:val="both"/>
        <w:rPr>
          <w:sz w:val="26"/>
        </w:rPr>
      </w:pPr>
      <w:proofErr w:type="spellStart"/>
      <w:r w:rsidRPr="005F7BC3">
        <w:rPr>
          <w:sz w:val="26"/>
          <w:szCs w:val="26"/>
        </w:rPr>
        <w:t>Н.Ю.Савельеву</w:t>
      </w:r>
      <w:proofErr w:type="spellEnd"/>
      <w:r w:rsidRPr="005F7BC3">
        <w:rPr>
          <w:sz w:val="26"/>
          <w:szCs w:val="26"/>
        </w:rPr>
        <w:t xml:space="preserve"> – о </w:t>
      </w:r>
      <w:r w:rsidRPr="005F7BC3">
        <w:rPr>
          <w:rStyle w:val="apple-style-span"/>
          <w:sz w:val="26"/>
          <w:szCs w:val="26"/>
        </w:rPr>
        <w:t>результатах электронного голосования по вопросу «</w:t>
      </w:r>
      <w:r w:rsidRPr="0053594C">
        <w:rPr>
          <w:sz w:val="26"/>
          <w:szCs w:val="26"/>
        </w:rPr>
        <w:t>О</w:t>
      </w:r>
      <w:r>
        <w:rPr>
          <w:sz w:val="26"/>
          <w:szCs w:val="26"/>
        </w:rPr>
        <w:t xml:space="preserve">б </w:t>
      </w:r>
      <w:r w:rsidRPr="001F453B">
        <w:rPr>
          <w:iCs/>
          <w:sz w:val="26"/>
          <w:szCs w:val="26"/>
        </w:rPr>
        <w:t xml:space="preserve">открытии </w:t>
      </w:r>
      <w:proofErr w:type="gramStart"/>
      <w:r w:rsidRPr="001F453B">
        <w:rPr>
          <w:iCs/>
          <w:sz w:val="26"/>
          <w:szCs w:val="26"/>
        </w:rPr>
        <w:t>образовательной</w:t>
      </w:r>
      <w:proofErr w:type="gramEnd"/>
      <w:r w:rsidRPr="001F453B">
        <w:rPr>
          <w:iCs/>
          <w:sz w:val="26"/>
          <w:szCs w:val="26"/>
        </w:rPr>
        <w:t>  программы «Математика» по направлению 01.03.01 «Математика» НИУ ВШЭ – Нижний Новгород</w:t>
      </w:r>
      <w:r>
        <w:rPr>
          <w:sz w:val="26"/>
          <w:szCs w:val="26"/>
          <w:lang w:eastAsia="en-US"/>
        </w:rPr>
        <w:t>»</w:t>
      </w:r>
    </w:p>
    <w:p w:rsidR="00B42D86" w:rsidRPr="007B2540" w:rsidRDefault="00B42D86" w:rsidP="00B42D86">
      <w:pPr>
        <w:pStyle w:val="22"/>
        <w:ind w:left="2160" w:right="-30" w:hanging="2160"/>
        <w:jc w:val="both"/>
        <w:rPr>
          <w:sz w:val="26"/>
          <w:szCs w:val="26"/>
        </w:rPr>
      </w:pPr>
      <w:r w:rsidRPr="0063767C">
        <w:rPr>
          <w:b/>
          <w:bCs/>
          <w:sz w:val="26"/>
          <w:szCs w:val="26"/>
        </w:rPr>
        <w:t xml:space="preserve">ВЫСТУПИЛИ: </w:t>
      </w:r>
      <w:proofErr w:type="spellStart"/>
      <w:r>
        <w:rPr>
          <w:bCs/>
          <w:sz w:val="26"/>
          <w:szCs w:val="26"/>
        </w:rPr>
        <w:t>М.Г.Колосницына</w:t>
      </w:r>
      <w:proofErr w:type="spellEnd"/>
      <w:r>
        <w:rPr>
          <w:bCs/>
          <w:sz w:val="26"/>
          <w:szCs w:val="26"/>
        </w:rPr>
        <w:t xml:space="preserve">, </w:t>
      </w:r>
      <w:proofErr w:type="spellStart"/>
      <w:r>
        <w:rPr>
          <w:bCs/>
          <w:sz w:val="26"/>
          <w:szCs w:val="26"/>
        </w:rPr>
        <w:t>О.И.Ананьин</w:t>
      </w:r>
      <w:proofErr w:type="spellEnd"/>
      <w:r>
        <w:rPr>
          <w:bCs/>
          <w:sz w:val="26"/>
          <w:szCs w:val="26"/>
        </w:rPr>
        <w:t xml:space="preserve">, </w:t>
      </w:r>
      <w:proofErr w:type="spellStart"/>
      <w:r>
        <w:rPr>
          <w:bCs/>
          <w:sz w:val="26"/>
          <w:szCs w:val="26"/>
        </w:rPr>
        <w:t>И.М.Савельева</w:t>
      </w:r>
      <w:proofErr w:type="spellEnd"/>
    </w:p>
    <w:p w:rsidR="00B42D86" w:rsidRPr="0021355C" w:rsidRDefault="00B42D86" w:rsidP="00B42D86">
      <w:pPr>
        <w:pStyle w:val="22"/>
        <w:ind w:right="-30"/>
        <w:jc w:val="both"/>
        <w:outlineLvl w:val="0"/>
        <w:rPr>
          <w:b/>
          <w:bCs/>
          <w:sz w:val="26"/>
          <w:szCs w:val="26"/>
        </w:rPr>
      </w:pPr>
      <w:r w:rsidRPr="007B2540">
        <w:rPr>
          <w:b/>
          <w:bCs/>
          <w:sz w:val="26"/>
          <w:szCs w:val="26"/>
        </w:rPr>
        <w:t>ПОСТАНОВИЛИ:</w:t>
      </w:r>
    </w:p>
    <w:p w:rsidR="00B42D86" w:rsidRPr="000848CE" w:rsidRDefault="00B42D86" w:rsidP="00B42D86">
      <w:pPr>
        <w:pStyle w:val="41"/>
        <w:shd w:val="clear" w:color="auto" w:fill="FFFFFF"/>
        <w:spacing w:after="0" w:line="240" w:lineRule="auto"/>
        <w:ind w:left="0" w:right="-30"/>
        <w:jc w:val="both"/>
        <w:rPr>
          <w:spacing w:val="-2"/>
          <w:sz w:val="26"/>
          <w:szCs w:val="26"/>
        </w:rPr>
      </w:pPr>
      <w:r w:rsidRPr="00D860CA">
        <w:rPr>
          <w:rFonts w:ascii="Times New Roman" w:hAnsi="Times New Roman"/>
          <w:bCs/>
          <w:sz w:val="26"/>
          <w:szCs w:val="26"/>
        </w:rPr>
        <w:t>1</w:t>
      </w:r>
      <w:r>
        <w:rPr>
          <w:rFonts w:ascii="Times New Roman" w:hAnsi="Times New Roman"/>
          <w:bCs/>
          <w:sz w:val="26"/>
          <w:szCs w:val="26"/>
        </w:rPr>
        <w:t>7</w:t>
      </w:r>
      <w:r w:rsidRPr="00D860CA">
        <w:rPr>
          <w:rFonts w:ascii="Times New Roman" w:hAnsi="Times New Roman"/>
          <w:bCs/>
          <w:sz w:val="26"/>
          <w:szCs w:val="26"/>
        </w:rPr>
        <w:t xml:space="preserve">.1. </w:t>
      </w:r>
      <w:r w:rsidRPr="00D860CA">
        <w:rPr>
          <w:rFonts w:ascii="Times New Roman" w:hAnsi="Times New Roman"/>
          <w:sz w:val="26"/>
          <w:szCs w:val="26"/>
        </w:rPr>
        <w:t>Утвердить результаты электронного голосования по вопросу «О</w:t>
      </w:r>
      <w:r>
        <w:rPr>
          <w:rFonts w:ascii="Times New Roman" w:hAnsi="Times New Roman"/>
          <w:sz w:val="26"/>
          <w:szCs w:val="26"/>
        </w:rPr>
        <w:t>б</w:t>
      </w:r>
      <w:r w:rsidRPr="00D860CA">
        <w:rPr>
          <w:rFonts w:ascii="Times New Roman" w:hAnsi="Times New Roman"/>
          <w:sz w:val="26"/>
          <w:szCs w:val="26"/>
        </w:rPr>
        <w:t xml:space="preserve"> </w:t>
      </w:r>
      <w:r w:rsidRPr="001F453B">
        <w:rPr>
          <w:rFonts w:ascii="Times New Roman" w:hAnsi="Times New Roman"/>
          <w:iCs/>
          <w:sz w:val="26"/>
          <w:szCs w:val="26"/>
        </w:rPr>
        <w:t xml:space="preserve">открытии </w:t>
      </w:r>
      <w:proofErr w:type="gramStart"/>
      <w:r w:rsidRPr="001F453B">
        <w:rPr>
          <w:rFonts w:ascii="Times New Roman" w:hAnsi="Times New Roman"/>
          <w:iCs/>
          <w:sz w:val="26"/>
          <w:szCs w:val="26"/>
        </w:rPr>
        <w:t>образовательной</w:t>
      </w:r>
      <w:proofErr w:type="gramEnd"/>
      <w:r w:rsidRPr="001F453B">
        <w:rPr>
          <w:rFonts w:ascii="Times New Roman" w:hAnsi="Times New Roman"/>
          <w:iCs/>
          <w:sz w:val="26"/>
          <w:szCs w:val="26"/>
        </w:rPr>
        <w:t>  программы «Математика» по направлению 01.03.01 «Математика» НИУ ВШЭ – Нижний Новгород</w:t>
      </w:r>
      <w:r w:rsidRPr="00C84FEC">
        <w:rPr>
          <w:spacing w:val="-2"/>
          <w:sz w:val="26"/>
          <w:szCs w:val="26"/>
        </w:rPr>
        <w:t>»</w:t>
      </w:r>
      <w:r w:rsidRPr="00394691">
        <w:rPr>
          <w:sz w:val="26"/>
          <w:szCs w:val="26"/>
        </w:rPr>
        <w:t xml:space="preserve"> </w:t>
      </w:r>
      <w:r w:rsidRPr="00C42BEB">
        <w:rPr>
          <w:sz w:val="26"/>
          <w:szCs w:val="26"/>
        </w:rPr>
        <w:t>(</w:t>
      </w:r>
      <w:r>
        <w:rPr>
          <w:rFonts w:ascii="Times New Roman" w:hAnsi="Times New Roman"/>
          <w:sz w:val="26"/>
          <w:szCs w:val="26"/>
        </w:rPr>
        <w:t>из 149 членов</w:t>
      </w:r>
      <w:r w:rsidRPr="00C42BEB">
        <w:rPr>
          <w:rFonts w:ascii="Times New Roman" w:hAnsi="Times New Roman"/>
          <w:color w:val="000000"/>
          <w:sz w:val="26"/>
          <w:szCs w:val="26"/>
        </w:rPr>
        <w:t xml:space="preserve"> </w:t>
      </w:r>
      <w:r w:rsidRPr="00C42BEB">
        <w:rPr>
          <w:rFonts w:ascii="Times New Roman" w:hAnsi="Times New Roman"/>
          <w:sz w:val="26"/>
          <w:szCs w:val="26"/>
        </w:rPr>
        <w:t xml:space="preserve">ученого совета проголосовало: за - </w:t>
      </w:r>
      <w:r>
        <w:rPr>
          <w:rFonts w:ascii="Times New Roman" w:hAnsi="Times New Roman"/>
          <w:sz w:val="26"/>
          <w:szCs w:val="26"/>
        </w:rPr>
        <w:t>9</w:t>
      </w:r>
      <w:r w:rsidR="0051299E">
        <w:rPr>
          <w:rFonts w:ascii="Times New Roman" w:hAnsi="Times New Roman"/>
          <w:sz w:val="26"/>
          <w:szCs w:val="26"/>
        </w:rPr>
        <w:t>0</w:t>
      </w:r>
      <w:r w:rsidRPr="00C42BEB">
        <w:rPr>
          <w:rFonts w:ascii="Times New Roman" w:hAnsi="Times New Roman"/>
          <w:sz w:val="26"/>
          <w:szCs w:val="26"/>
        </w:rPr>
        <w:t xml:space="preserve">, против – </w:t>
      </w:r>
      <w:r>
        <w:rPr>
          <w:rFonts w:ascii="Times New Roman" w:hAnsi="Times New Roman"/>
          <w:sz w:val="26"/>
          <w:szCs w:val="26"/>
        </w:rPr>
        <w:t>нет</w:t>
      </w:r>
      <w:r w:rsidRPr="00C42BEB">
        <w:rPr>
          <w:rFonts w:ascii="Times New Roman" w:hAnsi="Times New Roman"/>
          <w:sz w:val="26"/>
          <w:szCs w:val="26"/>
        </w:rPr>
        <w:t xml:space="preserve">, воздержалось - </w:t>
      </w:r>
      <w:r>
        <w:rPr>
          <w:rFonts w:ascii="Times New Roman" w:hAnsi="Times New Roman"/>
          <w:sz w:val="26"/>
          <w:szCs w:val="26"/>
        </w:rPr>
        <w:t>нет</w:t>
      </w:r>
      <w:r w:rsidRPr="00C42BEB">
        <w:rPr>
          <w:rFonts w:ascii="Times New Roman" w:hAnsi="Times New Roman"/>
          <w:sz w:val="26"/>
          <w:szCs w:val="26"/>
        </w:rPr>
        <w:t>).</w:t>
      </w:r>
    </w:p>
    <w:p w:rsidR="00B42D86" w:rsidRDefault="00B42D86" w:rsidP="00B42D86">
      <w:pPr>
        <w:jc w:val="both"/>
        <w:rPr>
          <w:color w:val="000000"/>
          <w:sz w:val="26"/>
          <w:szCs w:val="26"/>
        </w:rPr>
      </w:pPr>
      <w:r>
        <w:rPr>
          <w:sz w:val="26"/>
          <w:szCs w:val="26"/>
        </w:rPr>
        <w:tab/>
        <w:t>17.1.1</w:t>
      </w:r>
      <w:r w:rsidRPr="00096CFB">
        <w:rPr>
          <w:color w:val="000000"/>
          <w:sz w:val="26"/>
        </w:rPr>
        <w:t>.</w:t>
      </w:r>
      <w:r w:rsidRPr="00AE0649">
        <w:rPr>
          <w:color w:val="000000"/>
          <w:sz w:val="26"/>
        </w:rPr>
        <w:t xml:space="preserve"> </w:t>
      </w:r>
      <w:r w:rsidRPr="00F4768B">
        <w:rPr>
          <w:sz w:val="26"/>
          <w:szCs w:val="26"/>
        </w:rPr>
        <w:t xml:space="preserve">Одобрить </w:t>
      </w:r>
      <w:r>
        <w:rPr>
          <w:sz w:val="26"/>
          <w:szCs w:val="26"/>
        </w:rPr>
        <w:t>к</w:t>
      </w:r>
      <w:r w:rsidRPr="00F4768B">
        <w:rPr>
          <w:sz w:val="26"/>
          <w:szCs w:val="26"/>
        </w:rPr>
        <w:t xml:space="preserve">онцепцию и учебный план </w:t>
      </w:r>
      <w:r>
        <w:rPr>
          <w:sz w:val="26"/>
          <w:szCs w:val="26"/>
        </w:rPr>
        <w:t xml:space="preserve">образовательной </w:t>
      </w:r>
      <w:r w:rsidRPr="00F4768B">
        <w:rPr>
          <w:sz w:val="26"/>
          <w:szCs w:val="26"/>
        </w:rPr>
        <w:t xml:space="preserve">программы </w:t>
      </w:r>
      <w:r>
        <w:rPr>
          <w:sz w:val="26"/>
          <w:szCs w:val="26"/>
        </w:rPr>
        <w:t xml:space="preserve">«Математика» </w:t>
      </w:r>
      <w:r w:rsidRPr="00F4768B">
        <w:rPr>
          <w:color w:val="000000"/>
          <w:sz w:val="26"/>
          <w:szCs w:val="26"/>
        </w:rPr>
        <w:t xml:space="preserve">по направлению подготовки </w:t>
      </w:r>
      <w:r>
        <w:rPr>
          <w:color w:val="000000"/>
          <w:sz w:val="26"/>
          <w:szCs w:val="26"/>
        </w:rPr>
        <w:t>бакалавров 01.03.01</w:t>
      </w:r>
      <w:r w:rsidRPr="00F4768B">
        <w:rPr>
          <w:sz w:val="26"/>
          <w:szCs w:val="26"/>
        </w:rPr>
        <w:t xml:space="preserve"> «</w:t>
      </w:r>
      <w:r>
        <w:rPr>
          <w:sz w:val="26"/>
          <w:szCs w:val="26"/>
        </w:rPr>
        <w:t>Математика</w:t>
      </w:r>
      <w:r w:rsidRPr="00F4768B">
        <w:rPr>
          <w:color w:val="000000"/>
          <w:sz w:val="26"/>
          <w:szCs w:val="26"/>
        </w:rPr>
        <w:t>»</w:t>
      </w:r>
      <w:r>
        <w:rPr>
          <w:color w:val="000000"/>
          <w:sz w:val="26"/>
          <w:szCs w:val="26"/>
        </w:rPr>
        <w:t>.</w:t>
      </w:r>
    </w:p>
    <w:p w:rsidR="00B42D86" w:rsidRPr="00017A42" w:rsidRDefault="00B42D86" w:rsidP="00B42D86">
      <w:pPr>
        <w:jc w:val="both"/>
        <w:rPr>
          <w:sz w:val="26"/>
          <w:szCs w:val="26"/>
        </w:rPr>
      </w:pPr>
      <w:r>
        <w:rPr>
          <w:sz w:val="26"/>
          <w:szCs w:val="26"/>
        </w:rPr>
        <w:tab/>
        <w:t xml:space="preserve">17.1.2. Открыть </w:t>
      </w:r>
      <w:r w:rsidRPr="00017A42">
        <w:rPr>
          <w:sz w:val="26"/>
          <w:szCs w:val="26"/>
        </w:rPr>
        <w:t xml:space="preserve">образовательную программу «Математика» </w:t>
      </w:r>
      <w:r w:rsidRPr="00017A42">
        <w:rPr>
          <w:color w:val="000000"/>
          <w:sz w:val="26"/>
          <w:szCs w:val="26"/>
        </w:rPr>
        <w:t>по направлению подготовки бакалавров 01.03.01</w:t>
      </w:r>
      <w:r w:rsidRPr="00017A42">
        <w:rPr>
          <w:sz w:val="26"/>
          <w:szCs w:val="26"/>
        </w:rPr>
        <w:t xml:space="preserve"> «Математика</w:t>
      </w:r>
      <w:r w:rsidRPr="00017A42">
        <w:rPr>
          <w:color w:val="000000"/>
          <w:sz w:val="26"/>
          <w:szCs w:val="26"/>
        </w:rPr>
        <w:t xml:space="preserve">» </w:t>
      </w:r>
      <w:r w:rsidRPr="001F453B">
        <w:rPr>
          <w:iCs/>
          <w:sz w:val="26"/>
          <w:szCs w:val="26"/>
        </w:rPr>
        <w:t>НИУ ВШЭ – Нижний Новгород</w:t>
      </w:r>
      <w:r w:rsidRPr="00017A42">
        <w:rPr>
          <w:sz w:val="26"/>
          <w:szCs w:val="26"/>
        </w:rPr>
        <w:t xml:space="preserve">. </w:t>
      </w:r>
    </w:p>
    <w:p w:rsidR="00B42D86" w:rsidRDefault="00B42D86" w:rsidP="00B42D86">
      <w:pPr>
        <w:jc w:val="both"/>
        <w:rPr>
          <w:b/>
          <w:bCs/>
          <w:sz w:val="26"/>
        </w:rPr>
      </w:pPr>
    </w:p>
    <w:p w:rsidR="00B42D86" w:rsidRDefault="00B42D86" w:rsidP="00B42D86">
      <w:pPr>
        <w:pStyle w:val="22"/>
        <w:tabs>
          <w:tab w:val="num" w:pos="390"/>
        </w:tabs>
        <w:ind w:left="390" w:right="-30" w:hanging="390"/>
        <w:jc w:val="both"/>
        <w:rPr>
          <w:b/>
          <w:bCs/>
          <w:sz w:val="26"/>
        </w:rPr>
      </w:pPr>
      <w:r>
        <w:rPr>
          <w:b/>
          <w:bCs/>
          <w:sz w:val="26"/>
        </w:rPr>
        <w:t>18. СЛУШАЛИ:</w:t>
      </w:r>
      <w:r>
        <w:rPr>
          <w:b/>
          <w:bCs/>
          <w:sz w:val="26"/>
        </w:rPr>
        <w:tab/>
      </w:r>
    </w:p>
    <w:p w:rsidR="00B42D86" w:rsidRPr="00017A42" w:rsidRDefault="00B42D86" w:rsidP="00B42D86">
      <w:pPr>
        <w:pStyle w:val="22"/>
        <w:tabs>
          <w:tab w:val="num" w:pos="0"/>
        </w:tabs>
        <w:ind w:right="-30"/>
        <w:jc w:val="both"/>
        <w:rPr>
          <w:sz w:val="26"/>
        </w:rPr>
      </w:pPr>
      <w:proofErr w:type="spellStart"/>
      <w:r w:rsidRPr="005F7BC3">
        <w:rPr>
          <w:sz w:val="26"/>
          <w:szCs w:val="26"/>
        </w:rPr>
        <w:t>Н.Ю.Савельеву</w:t>
      </w:r>
      <w:proofErr w:type="spellEnd"/>
      <w:r w:rsidRPr="005F7BC3">
        <w:rPr>
          <w:sz w:val="26"/>
          <w:szCs w:val="26"/>
        </w:rPr>
        <w:t xml:space="preserve"> – о </w:t>
      </w:r>
      <w:r w:rsidRPr="005F7BC3">
        <w:rPr>
          <w:rStyle w:val="apple-style-span"/>
          <w:sz w:val="26"/>
          <w:szCs w:val="26"/>
        </w:rPr>
        <w:t>результатах электронного голосования по вопросу «</w:t>
      </w:r>
      <w:r w:rsidRPr="00017A42">
        <w:rPr>
          <w:sz w:val="26"/>
          <w:szCs w:val="26"/>
        </w:rPr>
        <w:t xml:space="preserve">Об </w:t>
      </w:r>
      <w:r w:rsidRPr="00017A42">
        <w:rPr>
          <w:iCs/>
          <w:sz w:val="26"/>
          <w:szCs w:val="26"/>
        </w:rPr>
        <w:t xml:space="preserve">открытии </w:t>
      </w:r>
      <w:proofErr w:type="gramStart"/>
      <w:r w:rsidRPr="00017A42">
        <w:rPr>
          <w:iCs/>
          <w:sz w:val="26"/>
          <w:szCs w:val="26"/>
        </w:rPr>
        <w:t>образовательной</w:t>
      </w:r>
      <w:proofErr w:type="gramEnd"/>
      <w:r w:rsidRPr="00017A42">
        <w:rPr>
          <w:iCs/>
          <w:sz w:val="26"/>
          <w:szCs w:val="26"/>
        </w:rPr>
        <w:t>  программы «Медиакоммуникации» по направлению 42.03.05 «Медиакоммуникации» факультета коммуникаций, медиа и дизайна НИУ ВШЭ</w:t>
      </w:r>
      <w:r w:rsidRPr="00017A42">
        <w:rPr>
          <w:sz w:val="26"/>
          <w:szCs w:val="26"/>
          <w:lang w:eastAsia="en-US"/>
        </w:rPr>
        <w:t>»</w:t>
      </w:r>
    </w:p>
    <w:p w:rsidR="00B42D86" w:rsidRPr="00017A42" w:rsidRDefault="00B42D86" w:rsidP="00B42D86">
      <w:pPr>
        <w:pStyle w:val="22"/>
        <w:ind w:left="2160" w:right="-30" w:hanging="2160"/>
        <w:jc w:val="both"/>
        <w:rPr>
          <w:sz w:val="26"/>
          <w:szCs w:val="26"/>
        </w:rPr>
      </w:pPr>
      <w:r w:rsidRPr="00017A42">
        <w:rPr>
          <w:b/>
          <w:bCs/>
          <w:sz w:val="26"/>
          <w:szCs w:val="26"/>
        </w:rPr>
        <w:t xml:space="preserve">ВЫСТУПИЛИ: </w:t>
      </w:r>
      <w:proofErr w:type="spellStart"/>
      <w:r w:rsidRPr="00017A42">
        <w:rPr>
          <w:bCs/>
          <w:sz w:val="26"/>
          <w:szCs w:val="26"/>
        </w:rPr>
        <w:t>М.Г.Колосницына</w:t>
      </w:r>
      <w:proofErr w:type="spellEnd"/>
      <w:r w:rsidRPr="00017A42">
        <w:rPr>
          <w:bCs/>
          <w:sz w:val="26"/>
          <w:szCs w:val="26"/>
        </w:rPr>
        <w:t xml:space="preserve">, </w:t>
      </w:r>
      <w:proofErr w:type="spellStart"/>
      <w:r w:rsidRPr="00017A42">
        <w:rPr>
          <w:bCs/>
          <w:sz w:val="26"/>
          <w:szCs w:val="26"/>
        </w:rPr>
        <w:t>О.И.Ананьин</w:t>
      </w:r>
      <w:proofErr w:type="spellEnd"/>
      <w:r w:rsidRPr="00017A42">
        <w:rPr>
          <w:bCs/>
          <w:sz w:val="26"/>
          <w:szCs w:val="26"/>
        </w:rPr>
        <w:t xml:space="preserve">, </w:t>
      </w:r>
      <w:proofErr w:type="spellStart"/>
      <w:r w:rsidRPr="00017A42">
        <w:rPr>
          <w:bCs/>
          <w:sz w:val="26"/>
          <w:szCs w:val="26"/>
        </w:rPr>
        <w:t>И.М.Савельева</w:t>
      </w:r>
      <w:proofErr w:type="spellEnd"/>
    </w:p>
    <w:p w:rsidR="00B42D86" w:rsidRPr="00017A42" w:rsidRDefault="00B42D86" w:rsidP="00B42D86">
      <w:pPr>
        <w:pStyle w:val="22"/>
        <w:ind w:right="-30"/>
        <w:jc w:val="both"/>
        <w:outlineLvl w:val="0"/>
        <w:rPr>
          <w:b/>
          <w:bCs/>
          <w:sz w:val="26"/>
          <w:szCs w:val="26"/>
        </w:rPr>
      </w:pPr>
      <w:r w:rsidRPr="00017A42">
        <w:rPr>
          <w:b/>
          <w:bCs/>
          <w:sz w:val="26"/>
          <w:szCs w:val="26"/>
        </w:rPr>
        <w:t>ПОСТАНОВИЛИ:</w:t>
      </w:r>
    </w:p>
    <w:p w:rsidR="00B42D86" w:rsidRPr="000848CE" w:rsidRDefault="00B42D86" w:rsidP="00B42D86">
      <w:pPr>
        <w:pStyle w:val="41"/>
        <w:shd w:val="clear" w:color="auto" w:fill="FFFFFF"/>
        <w:spacing w:after="0" w:line="240" w:lineRule="auto"/>
        <w:ind w:left="0" w:right="-30"/>
        <w:jc w:val="both"/>
        <w:rPr>
          <w:spacing w:val="-2"/>
          <w:sz w:val="26"/>
          <w:szCs w:val="26"/>
        </w:rPr>
      </w:pPr>
      <w:r w:rsidRPr="00017A42">
        <w:rPr>
          <w:rFonts w:ascii="Times New Roman" w:hAnsi="Times New Roman"/>
          <w:bCs/>
          <w:sz w:val="26"/>
          <w:szCs w:val="26"/>
        </w:rPr>
        <w:t>1</w:t>
      </w:r>
      <w:r>
        <w:rPr>
          <w:rFonts w:ascii="Times New Roman" w:hAnsi="Times New Roman"/>
          <w:bCs/>
          <w:sz w:val="26"/>
          <w:szCs w:val="26"/>
        </w:rPr>
        <w:t>8</w:t>
      </w:r>
      <w:r w:rsidRPr="00017A42">
        <w:rPr>
          <w:rFonts w:ascii="Times New Roman" w:hAnsi="Times New Roman"/>
          <w:bCs/>
          <w:sz w:val="26"/>
          <w:szCs w:val="26"/>
        </w:rPr>
        <w:t xml:space="preserve">.1. </w:t>
      </w:r>
      <w:r w:rsidRPr="00017A42">
        <w:rPr>
          <w:rFonts w:ascii="Times New Roman" w:hAnsi="Times New Roman"/>
          <w:sz w:val="26"/>
          <w:szCs w:val="26"/>
        </w:rPr>
        <w:t xml:space="preserve">Утвердить результаты электронного голосования по вопросу «Об </w:t>
      </w:r>
      <w:r w:rsidRPr="00017A42">
        <w:rPr>
          <w:rFonts w:ascii="Times New Roman" w:hAnsi="Times New Roman"/>
          <w:iCs/>
          <w:sz w:val="26"/>
          <w:szCs w:val="26"/>
        </w:rPr>
        <w:t xml:space="preserve">открытии </w:t>
      </w:r>
      <w:proofErr w:type="gramStart"/>
      <w:r w:rsidRPr="00017A42">
        <w:rPr>
          <w:rFonts w:ascii="Times New Roman" w:hAnsi="Times New Roman"/>
          <w:iCs/>
          <w:sz w:val="26"/>
          <w:szCs w:val="26"/>
        </w:rPr>
        <w:t>образовательной</w:t>
      </w:r>
      <w:proofErr w:type="gramEnd"/>
      <w:r w:rsidRPr="00017A42">
        <w:rPr>
          <w:rFonts w:ascii="Times New Roman" w:hAnsi="Times New Roman"/>
          <w:iCs/>
          <w:sz w:val="26"/>
          <w:szCs w:val="26"/>
        </w:rPr>
        <w:t xml:space="preserve">  программы «Медиакоммуникации» по направлению 42.03.05 </w:t>
      </w:r>
      <w:r w:rsidRPr="00017A42">
        <w:rPr>
          <w:rFonts w:ascii="Times New Roman" w:hAnsi="Times New Roman"/>
          <w:iCs/>
          <w:sz w:val="26"/>
          <w:szCs w:val="26"/>
        </w:rPr>
        <w:lastRenderedPageBreak/>
        <w:t>«Медиакоммуникации» факультета коммуникаций, медиа и дизайна НИУ ВШЭ</w:t>
      </w:r>
      <w:r w:rsidRPr="00017A42">
        <w:rPr>
          <w:rFonts w:ascii="Times New Roman" w:hAnsi="Times New Roman"/>
          <w:spacing w:val="-2"/>
          <w:sz w:val="26"/>
          <w:szCs w:val="26"/>
        </w:rPr>
        <w:t>»</w:t>
      </w:r>
      <w:r w:rsidRPr="00017A42">
        <w:rPr>
          <w:rFonts w:ascii="Times New Roman" w:hAnsi="Times New Roman"/>
          <w:sz w:val="26"/>
          <w:szCs w:val="26"/>
        </w:rPr>
        <w:t xml:space="preserve"> (из</w:t>
      </w:r>
      <w:r>
        <w:rPr>
          <w:rFonts w:ascii="Times New Roman" w:hAnsi="Times New Roman"/>
          <w:sz w:val="26"/>
          <w:szCs w:val="26"/>
        </w:rPr>
        <w:t xml:space="preserve"> 149 членов</w:t>
      </w:r>
      <w:r w:rsidRPr="00C42BEB">
        <w:rPr>
          <w:rFonts w:ascii="Times New Roman" w:hAnsi="Times New Roman"/>
          <w:color w:val="000000"/>
          <w:sz w:val="26"/>
          <w:szCs w:val="26"/>
        </w:rPr>
        <w:t xml:space="preserve"> </w:t>
      </w:r>
      <w:r w:rsidRPr="00C42BEB">
        <w:rPr>
          <w:rFonts w:ascii="Times New Roman" w:hAnsi="Times New Roman"/>
          <w:sz w:val="26"/>
          <w:szCs w:val="26"/>
        </w:rPr>
        <w:t xml:space="preserve">ученого совета проголосовало: за - </w:t>
      </w:r>
      <w:r w:rsidR="0046299C">
        <w:rPr>
          <w:rFonts w:ascii="Times New Roman" w:hAnsi="Times New Roman"/>
          <w:sz w:val="26"/>
          <w:szCs w:val="26"/>
        </w:rPr>
        <w:t>87</w:t>
      </w:r>
      <w:r w:rsidRPr="00C42BEB">
        <w:rPr>
          <w:rFonts w:ascii="Times New Roman" w:hAnsi="Times New Roman"/>
          <w:sz w:val="26"/>
          <w:szCs w:val="26"/>
        </w:rPr>
        <w:t xml:space="preserve">, против – </w:t>
      </w:r>
      <w:r>
        <w:rPr>
          <w:rFonts w:ascii="Times New Roman" w:hAnsi="Times New Roman"/>
          <w:sz w:val="26"/>
          <w:szCs w:val="26"/>
        </w:rPr>
        <w:t>нет</w:t>
      </w:r>
      <w:r w:rsidRPr="00C42BEB">
        <w:rPr>
          <w:rFonts w:ascii="Times New Roman" w:hAnsi="Times New Roman"/>
          <w:sz w:val="26"/>
          <w:szCs w:val="26"/>
        </w:rPr>
        <w:t xml:space="preserve">, воздержалось - </w:t>
      </w:r>
      <w:r>
        <w:rPr>
          <w:rFonts w:ascii="Times New Roman" w:hAnsi="Times New Roman"/>
          <w:sz w:val="26"/>
          <w:szCs w:val="26"/>
        </w:rPr>
        <w:t>нет</w:t>
      </w:r>
      <w:r w:rsidRPr="00C42BEB">
        <w:rPr>
          <w:rFonts w:ascii="Times New Roman" w:hAnsi="Times New Roman"/>
          <w:sz w:val="26"/>
          <w:szCs w:val="26"/>
        </w:rPr>
        <w:t>).</w:t>
      </w:r>
    </w:p>
    <w:p w:rsidR="00B42D86" w:rsidRDefault="00B42D86" w:rsidP="00B42D86">
      <w:pPr>
        <w:jc w:val="both"/>
        <w:rPr>
          <w:color w:val="000000"/>
          <w:sz w:val="26"/>
          <w:szCs w:val="26"/>
        </w:rPr>
      </w:pPr>
      <w:r>
        <w:rPr>
          <w:sz w:val="26"/>
          <w:szCs w:val="26"/>
        </w:rPr>
        <w:tab/>
        <w:t>18.1.1</w:t>
      </w:r>
      <w:r w:rsidRPr="00096CFB">
        <w:rPr>
          <w:color w:val="000000"/>
          <w:sz w:val="26"/>
        </w:rPr>
        <w:t>.</w:t>
      </w:r>
      <w:r w:rsidRPr="00AE0649">
        <w:rPr>
          <w:color w:val="000000"/>
          <w:sz w:val="26"/>
        </w:rPr>
        <w:t xml:space="preserve"> </w:t>
      </w:r>
      <w:r w:rsidRPr="00F4768B">
        <w:rPr>
          <w:sz w:val="26"/>
          <w:szCs w:val="26"/>
        </w:rPr>
        <w:t xml:space="preserve">Одобрить </w:t>
      </w:r>
      <w:r>
        <w:rPr>
          <w:sz w:val="26"/>
          <w:szCs w:val="26"/>
        </w:rPr>
        <w:t>к</w:t>
      </w:r>
      <w:r w:rsidRPr="00F4768B">
        <w:rPr>
          <w:sz w:val="26"/>
          <w:szCs w:val="26"/>
        </w:rPr>
        <w:t xml:space="preserve">онцепцию и учебный план </w:t>
      </w:r>
      <w:r>
        <w:rPr>
          <w:sz w:val="26"/>
          <w:szCs w:val="26"/>
        </w:rPr>
        <w:t xml:space="preserve">образовательной </w:t>
      </w:r>
      <w:r w:rsidRPr="00F4768B">
        <w:rPr>
          <w:sz w:val="26"/>
          <w:szCs w:val="26"/>
        </w:rPr>
        <w:t xml:space="preserve">программы </w:t>
      </w:r>
      <w:r>
        <w:rPr>
          <w:sz w:val="26"/>
          <w:szCs w:val="26"/>
        </w:rPr>
        <w:t xml:space="preserve">«Медиакоммуникации» </w:t>
      </w:r>
      <w:r w:rsidRPr="00F4768B">
        <w:rPr>
          <w:color w:val="000000"/>
          <w:sz w:val="26"/>
          <w:szCs w:val="26"/>
        </w:rPr>
        <w:t xml:space="preserve">по направлению подготовки </w:t>
      </w:r>
      <w:r>
        <w:rPr>
          <w:color w:val="000000"/>
          <w:sz w:val="26"/>
          <w:szCs w:val="26"/>
        </w:rPr>
        <w:t>бакалавров 45.03.05</w:t>
      </w:r>
      <w:r w:rsidRPr="00F4768B">
        <w:rPr>
          <w:sz w:val="26"/>
          <w:szCs w:val="26"/>
        </w:rPr>
        <w:t xml:space="preserve"> «</w:t>
      </w:r>
      <w:r>
        <w:rPr>
          <w:sz w:val="26"/>
          <w:szCs w:val="26"/>
        </w:rPr>
        <w:t>Медиакоммуникации</w:t>
      </w:r>
      <w:r w:rsidRPr="00F4768B">
        <w:rPr>
          <w:color w:val="000000"/>
          <w:sz w:val="26"/>
          <w:szCs w:val="26"/>
        </w:rPr>
        <w:t>»</w:t>
      </w:r>
      <w:r>
        <w:rPr>
          <w:color w:val="000000"/>
          <w:sz w:val="26"/>
          <w:szCs w:val="26"/>
        </w:rPr>
        <w:t>.</w:t>
      </w:r>
    </w:p>
    <w:p w:rsidR="00B42D86" w:rsidRPr="00017A42" w:rsidRDefault="00B42D86" w:rsidP="00B42D86">
      <w:pPr>
        <w:jc w:val="both"/>
        <w:rPr>
          <w:sz w:val="26"/>
          <w:szCs w:val="26"/>
        </w:rPr>
      </w:pPr>
      <w:r>
        <w:rPr>
          <w:sz w:val="26"/>
          <w:szCs w:val="26"/>
        </w:rPr>
        <w:tab/>
        <w:t>18.1.2. Открыть</w:t>
      </w:r>
      <w:r w:rsidRPr="00017A42">
        <w:rPr>
          <w:sz w:val="26"/>
          <w:szCs w:val="26"/>
        </w:rPr>
        <w:t xml:space="preserve"> образовательную программу «Медиакоммуникации» </w:t>
      </w:r>
      <w:r w:rsidRPr="00017A42">
        <w:rPr>
          <w:color w:val="000000"/>
          <w:sz w:val="26"/>
          <w:szCs w:val="26"/>
        </w:rPr>
        <w:t xml:space="preserve">по направлению подготовки бакалавров </w:t>
      </w:r>
      <w:r w:rsidRPr="00017A42">
        <w:rPr>
          <w:bCs/>
          <w:color w:val="000000"/>
          <w:kern w:val="36"/>
          <w:sz w:val="26"/>
          <w:szCs w:val="26"/>
        </w:rPr>
        <w:t>42.03.05 «Медиакоммуникации»  факультета коммуникаций, медиа и дизайна НИУ ВШЭ.</w:t>
      </w:r>
    </w:p>
    <w:p w:rsidR="00B42D86" w:rsidRDefault="00B42D86" w:rsidP="00B42D86">
      <w:pPr>
        <w:pStyle w:val="15"/>
        <w:ind w:firstLine="567"/>
        <w:jc w:val="both"/>
        <w:rPr>
          <w:b/>
          <w:bCs/>
          <w:sz w:val="26"/>
          <w:szCs w:val="26"/>
        </w:rPr>
      </w:pPr>
    </w:p>
    <w:p w:rsidR="00B42D86" w:rsidRDefault="00B42D86" w:rsidP="00B42D86">
      <w:pPr>
        <w:pStyle w:val="22"/>
        <w:tabs>
          <w:tab w:val="num" w:pos="390"/>
        </w:tabs>
        <w:ind w:left="390" w:right="-30" w:hanging="390"/>
        <w:jc w:val="both"/>
        <w:rPr>
          <w:b/>
          <w:bCs/>
          <w:sz w:val="26"/>
          <w:szCs w:val="26"/>
        </w:rPr>
      </w:pPr>
      <w:r>
        <w:rPr>
          <w:b/>
          <w:bCs/>
          <w:sz w:val="26"/>
          <w:szCs w:val="26"/>
        </w:rPr>
        <w:t>19</w:t>
      </w:r>
      <w:r w:rsidRPr="00D455DB">
        <w:rPr>
          <w:b/>
          <w:bCs/>
          <w:sz w:val="26"/>
          <w:szCs w:val="26"/>
        </w:rPr>
        <w:t>. СЛУШАЛИ:</w:t>
      </w:r>
    </w:p>
    <w:p w:rsidR="00B42D86" w:rsidRPr="00C84FEC" w:rsidRDefault="00B42D86" w:rsidP="00B42D86">
      <w:pPr>
        <w:pStyle w:val="41"/>
        <w:shd w:val="clear" w:color="auto" w:fill="FFFFFF"/>
        <w:spacing w:after="0" w:line="240" w:lineRule="auto"/>
        <w:ind w:left="0" w:right="-30"/>
        <w:jc w:val="both"/>
        <w:rPr>
          <w:spacing w:val="-2"/>
          <w:sz w:val="26"/>
          <w:szCs w:val="26"/>
        </w:rPr>
      </w:pPr>
      <w:proofErr w:type="spellStart"/>
      <w:r w:rsidRPr="005F7BC3">
        <w:rPr>
          <w:rFonts w:ascii="Times New Roman" w:hAnsi="Times New Roman"/>
          <w:sz w:val="26"/>
          <w:szCs w:val="26"/>
        </w:rPr>
        <w:t>Н.Ю.Савельеву</w:t>
      </w:r>
      <w:proofErr w:type="spellEnd"/>
      <w:r w:rsidRPr="005F7BC3">
        <w:rPr>
          <w:rFonts w:ascii="Times New Roman" w:hAnsi="Times New Roman"/>
          <w:sz w:val="26"/>
          <w:szCs w:val="26"/>
        </w:rPr>
        <w:t xml:space="preserve"> – о </w:t>
      </w:r>
      <w:r w:rsidRPr="005F7BC3">
        <w:rPr>
          <w:rStyle w:val="apple-style-span"/>
          <w:rFonts w:ascii="Times New Roman" w:hAnsi="Times New Roman"/>
          <w:sz w:val="26"/>
          <w:szCs w:val="26"/>
        </w:rPr>
        <w:t>результатах электронного голосования по вопросу «</w:t>
      </w:r>
      <w:r>
        <w:rPr>
          <w:rFonts w:ascii="Times New Roman" w:hAnsi="Times New Roman"/>
          <w:sz w:val="26"/>
          <w:szCs w:val="26"/>
        </w:rPr>
        <w:t>Об</w:t>
      </w:r>
      <w:r w:rsidRPr="0053594C">
        <w:rPr>
          <w:rFonts w:ascii="Times New Roman" w:hAnsi="Times New Roman"/>
          <w:sz w:val="26"/>
          <w:szCs w:val="26"/>
        </w:rPr>
        <w:t xml:space="preserve"> </w:t>
      </w:r>
      <w:r w:rsidRPr="001F453B">
        <w:rPr>
          <w:rFonts w:ascii="Times New Roman" w:hAnsi="Times New Roman"/>
          <w:iCs/>
          <w:sz w:val="26"/>
          <w:szCs w:val="26"/>
        </w:rPr>
        <w:t xml:space="preserve">открытии </w:t>
      </w:r>
      <w:proofErr w:type="gramStart"/>
      <w:r w:rsidRPr="001F453B">
        <w:rPr>
          <w:rFonts w:ascii="Times New Roman" w:hAnsi="Times New Roman"/>
          <w:iCs/>
          <w:sz w:val="26"/>
          <w:szCs w:val="26"/>
        </w:rPr>
        <w:t>образовательной</w:t>
      </w:r>
      <w:proofErr w:type="gramEnd"/>
      <w:r w:rsidRPr="001F453B">
        <w:rPr>
          <w:rFonts w:ascii="Times New Roman" w:hAnsi="Times New Roman"/>
          <w:iCs/>
          <w:sz w:val="26"/>
          <w:szCs w:val="26"/>
        </w:rPr>
        <w:t>  программы «Филология» по направлению 45.03.01 «Филология» НИУ ВШЭ – Санкт-Петербург</w:t>
      </w:r>
      <w:r>
        <w:rPr>
          <w:rStyle w:val="apple-style-span"/>
          <w:rFonts w:ascii="Times New Roman" w:hAnsi="Times New Roman"/>
          <w:sz w:val="26"/>
          <w:szCs w:val="26"/>
        </w:rPr>
        <w:t>»</w:t>
      </w:r>
    </w:p>
    <w:p w:rsidR="00B42D86" w:rsidRPr="007B2540" w:rsidRDefault="00B42D86" w:rsidP="00B42D86">
      <w:pPr>
        <w:pStyle w:val="22"/>
        <w:ind w:left="2160" w:right="-30" w:hanging="2160"/>
        <w:jc w:val="both"/>
        <w:rPr>
          <w:sz w:val="26"/>
          <w:szCs w:val="26"/>
        </w:rPr>
      </w:pPr>
      <w:r w:rsidRPr="0063767C">
        <w:rPr>
          <w:b/>
          <w:bCs/>
          <w:sz w:val="26"/>
          <w:szCs w:val="26"/>
        </w:rPr>
        <w:t xml:space="preserve">ВЫСТУПИЛИ: </w:t>
      </w:r>
      <w:proofErr w:type="spellStart"/>
      <w:r>
        <w:rPr>
          <w:bCs/>
          <w:sz w:val="26"/>
          <w:szCs w:val="26"/>
        </w:rPr>
        <w:t>М.Г.Колосницына</w:t>
      </w:r>
      <w:proofErr w:type="spellEnd"/>
      <w:r>
        <w:rPr>
          <w:bCs/>
          <w:sz w:val="26"/>
          <w:szCs w:val="26"/>
        </w:rPr>
        <w:t xml:space="preserve">, </w:t>
      </w:r>
      <w:proofErr w:type="spellStart"/>
      <w:r>
        <w:rPr>
          <w:bCs/>
          <w:sz w:val="26"/>
          <w:szCs w:val="26"/>
        </w:rPr>
        <w:t>О.И.Ананьин</w:t>
      </w:r>
      <w:proofErr w:type="spellEnd"/>
      <w:r>
        <w:rPr>
          <w:bCs/>
          <w:sz w:val="26"/>
          <w:szCs w:val="26"/>
        </w:rPr>
        <w:t xml:space="preserve">, </w:t>
      </w:r>
      <w:proofErr w:type="spellStart"/>
      <w:r>
        <w:rPr>
          <w:bCs/>
          <w:sz w:val="26"/>
          <w:szCs w:val="26"/>
        </w:rPr>
        <w:t>И.М.Савельева</w:t>
      </w:r>
      <w:proofErr w:type="spellEnd"/>
    </w:p>
    <w:p w:rsidR="00B42D86" w:rsidRPr="00D455DB" w:rsidRDefault="00B42D86" w:rsidP="007A0996">
      <w:pPr>
        <w:pStyle w:val="22"/>
        <w:ind w:left="2160" w:right="-30" w:hanging="2160"/>
        <w:jc w:val="both"/>
        <w:rPr>
          <w:color w:val="000000"/>
          <w:sz w:val="26"/>
          <w:szCs w:val="26"/>
        </w:rPr>
      </w:pPr>
      <w:r w:rsidRPr="00D455DB">
        <w:rPr>
          <w:b/>
          <w:bCs/>
          <w:sz w:val="26"/>
          <w:szCs w:val="26"/>
        </w:rPr>
        <w:t>ПОСТАНОВИЛИ:</w:t>
      </w:r>
    </w:p>
    <w:p w:rsidR="00B42D86" w:rsidRPr="000848CE" w:rsidRDefault="00B42D86" w:rsidP="007A0996">
      <w:pPr>
        <w:pStyle w:val="41"/>
        <w:shd w:val="clear" w:color="auto" w:fill="FFFFFF"/>
        <w:spacing w:after="0" w:line="240" w:lineRule="auto"/>
        <w:ind w:left="0" w:right="-30"/>
        <w:jc w:val="both"/>
        <w:rPr>
          <w:spacing w:val="-2"/>
          <w:sz w:val="26"/>
          <w:szCs w:val="26"/>
        </w:rPr>
      </w:pPr>
      <w:r>
        <w:rPr>
          <w:rFonts w:ascii="Times New Roman" w:hAnsi="Times New Roman"/>
          <w:color w:val="000000"/>
          <w:sz w:val="26"/>
          <w:szCs w:val="26"/>
        </w:rPr>
        <w:t>19</w:t>
      </w:r>
      <w:r w:rsidRPr="005F7BC3">
        <w:rPr>
          <w:rFonts w:ascii="Times New Roman" w:hAnsi="Times New Roman"/>
          <w:color w:val="000000"/>
          <w:sz w:val="26"/>
          <w:szCs w:val="26"/>
        </w:rPr>
        <w:t xml:space="preserve">.1. </w:t>
      </w:r>
      <w:r w:rsidRPr="005F7BC3">
        <w:rPr>
          <w:rFonts w:ascii="Times New Roman" w:hAnsi="Times New Roman"/>
          <w:sz w:val="26"/>
          <w:szCs w:val="26"/>
        </w:rPr>
        <w:t>Утвердить результаты электронного голосования по вопросу «</w:t>
      </w:r>
      <w:r>
        <w:rPr>
          <w:rFonts w:ascii="Times New Roman" w:hAnsi="Times New Roman"/>
          <w:sz w:val="26"/>
          <w:szCs w:val="26"/>
        </w:rPr>
        <w:t>Об</w:t>
      </w:r>
      <w:r w:rsidRPr="0053594C">
        <w:rPr>
          <w:rFonts w:ascii="Times New Roman" w:hAnsi="Times New Roman"/>
          <w:sz w:val="26"/>
          <w:szCs w:val="26"/>
        </w:rPr>
        <w:t xml:space="preserve"> </w:t>
      </w:r>
      <w:r w:rsidRPr="001F453B">
        <w:rPr>
          <w:rFonts w:ascii="Times New Roman" w:hAnsi="Times New Roman"/>
          <w:iCs/>
          <w:sz w:val="26"/>
          <w:szCs w:val="26"/>
        </w:rPr>
        <w:t xml:space="preserve">открытии </w:t>
      </w:r>
      <w:proofErr w:type="gramStart"/>
      <w:r w:rsidRPr="001F453B">
        <w:rPr>
          <w:rFonts w:ascii="Times New Roman" w:hAnsi="Times New Roman"/>
          <w:iCs/>
          <w:sz w:val="26"/>
          <w:szCs w:val="26"/>
        </w:rPr>
        <w:t>образовательной</w:t>
      </w:r>
      <w:proofErr w:type="gramEnd"/>
      <w:r w:rsidRPr="001F453B">
        <w:rPr>
          <w:rFonts w:ascii="Times New Roman" w:hAnsi="Times New Roman"/>
          <w:iCs/>
          <w:sz w:val="26"/>
          <w:szCs w:val="26"/>
        </w:rPr>
        <w:t>  программы «Филология» по направлению 45.03.01 «Филология» НИУ ВШЭ – Санкт-Петербург</w:t>
      </w:r>
      <w:r w:rsidRPr="00C84FEC">
        <w:rPr>
          <w:spacing w:val="-2"/>
          <w:sz w:val="26"/>
          <w:szCs w:val="26"/>
        </w:rPr>
        <w:t>»</w:t>
      </w:r>
      <w:r w:rsidRPr="00394691">
        <w:rPr>
          <w:sz w:val="26"/>
          <w:szCs w:val="26"/>
        </w:rPr>
        <w:t xml:space="preserve"> </w:t>
      </w:r>
      <w:r w:rsidRPr="00C42BEB">
        <w:rPr>
          <w:sz w:val="26"/>
          <w:szCs w:val="26"/>
        </w:rPr>
        <w:t>(</w:t>
      </w:r>
      <w:r>
        <w:rPr>
          <w:rFonts w:ascii="Times New Roman" w:hAnsi="Times New Roman"/>
          <w:sz w:val="26"/>
          <w:szCs w:val="26"/>
        </w:rPr>
        <w:t>из 149 членов</w:t>
      </w:r>
      <w:r w:rsidRPr="00C42BEB">
        <w:rPr>
          <w:rFonts w:ascii="Times New Roman" w:hAnsi="Times New Roman"/>
          <w:color w:val="000000"/>
          <w:sz w:val="26"/>
          <w:szCs w:val="26"/>
        </w:rPr>
        <w:t xml:space="preserve"> </w:t>
      </w:r>
      <w:r w:rsidRPr="00C42BEB">
        <w:rPr>
          <w:rFonts w:ascii="Times New Roman" w:hAnsi="Times New Roman"/>
          <w:sz w:val="26"/>
          <w:szCs w:val="26"/>
        </w:rPr>
        <w:t>ученого совета проголосовало</w:t>
      </w:r>
      <w:r w:rsidRPr="003C1516">
        <w:rPr>
          <w:rFonts w:ascii="Times New Roman" w:hAnsi="Times New Roman"/>
          <w:sz w:val="26"/>
          <w:szCs w:val="26"/>
        </w:rPr>
        <w:t xml:space="preserve">: за - </w:t>
      </w:r>
      <w:r w:rsidR="00945B77">
        <w:rPr>
          <w:rFonts w:ascii="Times New Roman" w:hAnsi="Times New Roman"/>
          <w:sz w:val="26"/>
          <w:szCs w:val="26"/>
        </w:rPr>
        <w:t>84</w:t>
      </w:r>
      <w:r w:rsidRPr="003C1516">
        <w:rPr>
          <w:rFonts w:ascii="Times New Roman" w:hAnsi="Times New Roman"/>
          <w:sz w:val="26"/>
          <w:szCs w:val="26"/>
        </w:rPr>
        <w:t>, против –</w:t>
      </w:r>
      <w:r w:rsidRPr="00C42BEB">
        <w:rPr>
          <w:rFonts w:ascii="Times New Roman" w:hAnsi="Times New Roman"/>
          <w:sz w:val="26"/>
          <w:szCs w:val="26"/>
        </w:rPr>
        <w:t xml:space="preserve"> </w:t>
      </w:r>
      <w:r>
        <w:rPr>
          <w:rFonts w:ascii="Times New Roman" w:hAnsi="Times New Roman"/>
          <w:sz w:val="26"/>
          <w:szCs w:val="26"/>
        </w:rPr>
        <w:t>нет</w:t>
      </w:r>
      <w:r w:rsidRPr="00C42BEB">
        <w:rPr>
          <w:rFonts w:ascii="Times New Roman" w:hAnsi="Times New Roman"/>
          <w:sz w:val="26"/>
          <w:szCs w:val="26"/>
        </w:rPr>
        <w:t xml:space="preserve">, воздержалось - </w:t>
      </w:r>
      <w:r>
        <w:rPr>
          <w:rFonts w:ascii="Times New Roman" w:hAnsi="Times New Roman"/>
          <w:sz w:val="26"/>
          <w:szCs w:val="26"/>
        </w:rPr>
        <w:t>нет</w:t>
      </w:r>
      <w:r w:rsidRPr="00C42BEB">
        <w:rPr>
          <w:rFonts w:ascii="Times New Roman" w:hAnsi="Times New Roman"/>
          <w:sz w:val="26"/>
          <w:szCs w:val="26"/>
        </w:rPr>
        <w:t>).</w:t>
      </w:r>
    </w:p>
    <w:p w:rsidR="00B42D86" w:rsidRDefault="00B42D86" w:rsidP="007A0996">
      <w:pPr>
        <w:jc w:val="both"/>
        <w:rPr>
          <w:color w:val="000000"/>
          <w:sz w:val="26"/>
          <w:szCs w:val="26"/>
        </w:rPr>
      </w:pPr>
      <w:r>
        <w:rPr>
          <w:sz w:val="26"/>
          <w:szCs w:val="26"/>
        </w:rPr>
        <w:tab/>
        <w:t>19.1.1</w:t>
      </w:r>
      <w:r w:rsidRPr="00096CFB">
        <w:rPr>
          <w:color w:val="000000"/>
          <w:sz w:val="26"/>
        </w:rPr>
        <w:t>.</w:t>
      </w:r>
      <w:r w:rsidRPr="00AE0649">
        <w:rPr>
          <w:color w:val="000000"/>
          <w:sz w:val="26"/>
        </w:rPr>
        <w:t xml:space="preserve"> </w:t>
      </w:r>
      <w:r w:rsidRPr="00F4768B">
        <w:rPr>
          <w:sz w:val="26"/>
          <w:szCs w:val="26"/>
        </w:rPr>
        <w:t xml:space="preserve">Одобрить </w:t>
      </w:r>
      <w:r>
        <w:rPr>
          <w:sz w:val="26"/>
          <w:szCs w:val="26"/>
        </w:rPr>
        <w:t>к</w:t>
      </w:r>
      <w:r w:rsidRPr="00F4768B">
        <w:rPr>
          <w:sz w:val="26"/>
          <w:szCs w:val="26"/>
        </w:rPr>
        <w:t xml:space="preserve">онцепцию и учебный план </w:t>
      </w:r>
      <w:r>
        <w:rPr>
          <w:sz w:val="26"/>
          <w:szCs w:val="26"/>
        </w:rPr>
        <w:t xml:space="preserve">образовательной </w:t>
      </w:r>
      <w:r w:rsidRPr="00F4768B">
        <w:rPr>
          <w:sz w:val="26"/>
          <w:szCs w:val="26"/>
        </w:rPr>
        <w:t xml:space="preserve">программы </w:t>
      </w:r>
      <w:r>
        <w:rPr>
          <w:sz w:val="26"/>
          <w:szCs w:val="26"/>
        </w:rPr>
        <w:t xml:space="preserve">«Филология» </w:t>
      </w:r>
      <w:r w:rsidRPr="00F4768B">
        <w:rPr>
          <w:color w:val="000000"/>
          <w:sz w:val="26"/>
          <w:szCs w:val="26"/>
        </w:rPr>
        <w:t xml:space="preserve">по направлению подготовки </w:t>
      </w:r>
      <w:r>
        <w:rPr>
          <w:color w:val="000000"/>
          <w:sz w:val="26"/>
          <w:szCs w:val="26"/>
        </w:rPr>
        <w:t>бакалавров 45.03.01</w:t>
      </w:r>
      <w:r w:rsidRPr="00F4768B">
        <w:rPr>
          <w:sz w:val="26"/>
          <w:szCs w:val="26"/>
        </w:rPr>
        <w:t xml:space="preserve"> «</w:t>
      </w:r>
      <w:r>
        <w:rPr>
          <w:sz w:val="26"/>
          <w:szCs w:val="26"/>
        </w:rPr>
        <w:t>Филология</w:t>
      </w:r>
      <w:r w:rsidRPr="00F4768B">
        <w:rPr>
          <w:color w:val="000000"/>
          <w:sz w:val="26"/>
          <w:szCs w:val="26"/>
        </w:rPr>
        <w:t>»</w:t>
      </w:r>
      <w:r>
        <w:rPr>
          <w:color w:val="000000"/>
          <w:sz w:val="26"/>
          <w:szCs w:val="26"/>
        </w:rPr>
        <w:t>.</w:t>
      </w:r>
    </w:p>
    <w:p w:rsidR="00B42D86" w:rsidRPr="00017A42" w:rsidRDefault="00B42D86" w:rsidP="007A0996">
      <w:pPr>
        <w:jc w:val="both"/>
        <w:rPr>
          <w:sz w:val="26"/>
          <w:szCs w:val="26"/>
        </w:rPr>
      </w:pPr>
      <w:r>
        <w:rPr>
          <w:sz w:val="26"/>
          <w:szCs w:val="26"/>
        </w:rPr>
        <w:tab/>
        <w:t>19.1.2. Открыть</w:t>
      </w:r>
      <w:r w:rsidRPr="00017A42">
        <w:rPr>
          <w:sz w:val="26"/>
          <w:szCs w:val="26"/>
        </w:rPr>
        <w:t xml:space="preserve"> образовательную программу «Филология» </w:t>
      </w:r>
      <w:r w:rsidRPr="00017A42">
        <w:rPr>
          <w:color w:val="000000"/>
          <w:sz w:val="26"/>
          <w:szCs w:val="26"/>
        </w:rPr>
        <w:t>по направлению подготовки бакалавров 45.03.01</w:t>
      </w:r>
      <w:r w:rsidRPr="00017A42">
        <w:rPr>
          <w:sz w:val="26"/>
          <w:szCs w:val="26"/>
        </w:rPr>
        <w:t xml:space="preserve"> «Филология</w:t>
      </w:r>
      <w:r w:rsidRPr="00017A42">
        <w:rPr>
          <w:color w:val="000000"/>
          <w:sz w:val="26"/>
          <w:szCs w:val="26"/>
        </w:rPr>
        <w:t xml:space="preserve">» </w:t>
      </w:r>
      <w:r w:rsidRPr="001F453B">
        <w:rPr>
          <w:iCs/>
          <w:sz w:val="26"/>
          <w:szCs w:val="26"/>
        </w:rPr>
        <w:t>НИУ ВШЭ – Санкт-Петербург</w:t>
      </w:r>
      <w:r w:rsidRPr="00017A42">
        <w:rPr>
          <w:sz w:val="26"/>
          <w:szCs w:val="26"/>
        </w:rPr>
        <w:t xml:space="preserve">. </w:t>
      </w:r>
    </w:p>
    <w:p w:rsidR="00B42D86" w:rsidRDefault="00B42D86" w:rsidP="007A0996">
      <w:pPr>
        <w:ind w:right="-30"/>
        <w:jc w:val="both"/>
        <w:rPr>
          <w:b/>
          <w:bCs/>
          <w:sz w:val="26"/>
          <w:szCs w:val="26"/>
        </w:rPr>
      </w:pPr>
    </w:p>
    <w:p w:rsidR="00B42D86" w:rsidRPr="000D2A6F" w:rsidRDefault="00B42D86" w:rsidP="00B42D86">
      <w:pPr>
        <w:pStyle w:val="41"/>
        <w:tabs>
          <w:tab w:val="left" w:pos="567"/>
        </w:tabs>
        <w:spacing w:after="0" w:line="240" w:lineRule="auto"/>
        <w:ind w:left="0" w:right="-30"/>
        <w:contextualSpacing/>
        <w:jc w:val="both"/>
        <w:rPr>
          <w:rFonts w:ascii="Times New Roman" w:hAnsi="Times New Roman"/>
          <w:b/>
          <w:bCs/>
          <w:sz w:val="26"/>
          <w:szCs w:val="26"/>
        </w:rPr>
      </w:pPr>
      <w:r w:rsidRPr="000D2A6F">
        <w:rPr>
          <w:rFonts w:ascii="Times New Roman" w:hAnsi="Times New Roman"/>
          <w:b/>
          <w:bCs/>
          <w:sz w:val="26"/>
          <w:szCs w:val="26"/>
        </w:rPr>
        <w:t>2</w:t>
      </w:r>
      <w:r>
        <w:rPr>
          <w:rFonts w:ascii="Times New Roman" w:hAnsi="Times New Roman"/>
          <w:b/>
          <w:bCs/>
          <w:sz w:val="26"/>
          <w:szCs w:val="26"/>
        </w:rPr>
        <w:t>0</w:t>
      </w:r>
      <w:r w:rsidRPr="000D2A6F">
        <w:rPr>
          <w:rFonts w:ascii="Times New Roman" w:hAnsi="Times New Roman"/>
          <w:b/>
          <w:bCs/>
          <w:sz w:val="26"/>
          <w:szCs w:val="26"/>
        </w:rPr>
        <w:t>. СЛУШАЛИ:</w:t>
      </w:r>
    </w:p>
    <w:p w:rsidR="00B42D86" w:rsidRPr="000D2A6F" w:rsidRDefault="00B42D86" w:rsidP="00B42D86">
      <w:pPr>
        <w:pStyle w:val="22"/>
        <w:tabs>
          <w:tab w:val="num" w:pos="390"/>
        </w:tabs>
        <w:ind w:right="-30"/>
        <w:jc w:val="both"/>
        <w:rPr>
          <w:rStyle w:val="apple-style-span"/>
          <w:sz w:val="26"/>
          <w:szCs w:val="26"/>
        </w:rPr>
      </w:pPr>
      <w:proofErr w:type="spellStart"/>
      <w:proofErr w:type="gramStart"/>
      <w:r w:rsidRPr="000D2A6F">
        <w:rPr>
          <w:sz w:val="26"/>
          <w:szCs w:val="26"/>
        </w:rPr>
        <w:t>Н.Ю.Савельеву</w:t>
      </w:r>
      <w:proofErr w:type="spellEnd"/>
      <w:r w:rsidRPr="000D2A6F">
        <w:rPr>
          <w:sz w:val="26"/>
          <w:szCs w:val="26"/>
        </w:rPr>
        <w:t xml:space="preserve"> – о </w:t>
      </w:r>
      <w:r w:rsidRPr="000D2A6F">
        <w:rPr>
          <w:rStyle w:val="apple-style-span"/>
          <w:sz w:val="26"/>
          <w:szCs w:val="26"/>
        </w:rPr>
        <w:t>результатах электронного голосования по вопросу «</w:t>
      </w:r>
      <w:r w:rsidR="00B62C16">
        <w:rPr>
          <w:sz w:val="26"/>
          <w:szCs w:val="26"/>
        </w:rPr>
        <w:t>Об утверждении Правил</w:t>
      </w:r>
      <w:r w:rsidRPr="000D2A6F">
        <w:rPr>
          <w:sz w:val="26"/>
          <w:szCs w:val="26"/>
        </w:rPr>
        <w:t xml:space="preserve"> приема на обучение по образовательным программам высшего образования – программам бакалавриата по очно-заочной и заочной формам обучения в структурных подразделениях дополнительного профессионального образования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на 2015/2016 учебный год</w:t>
      </w:r>
      <w:r w:rsidRPr="000D2A6F">
        <w:rPr>
          <w:rStyle w:val="apple-style-span"/>
          <w:sz w:val="26"/>
          <w:szCs w:val="26"/>
        </w:rPr>
        <w:t>»</w:t>
      </w:r>
      <w:proofErr w:type="gramEnd"/>
    </w:p>
    <w:p w:rsidR="00B42D86" w:rsidRPr="000D2A6F" w:rsidRDefault="00B42D86" w:rsidP="00B42D86">
      <w:pPr>
        <w:pStyle w:val="22"/>
        <w:ind w:left="2160" w:right="-30" w:hanging="2160"/>
        <w:jc w:val="both"/>
        <w:rPr>
          <w:b/>
          <w:bCs/>
          <w:sz w:val="26"/>
          <w:szCs w:val="26"/>
        </w:rPr>
      </w:pPr>
      <w:r w:rsidRPr="000D2A6F">
        <w:rPr>
          <w:b/>
          <w:bCs/>
          <w:sz w:val="26"/>
          <w:szCs w:val="26"/>
        </w:rPr>
        <w:t>ПОСТАНОВИЛИ:</w:t>
      </w:r>
    </w:p>
    <w:p w:rsidR="00B42D86" w:rsidRPr="000D2A6F" w:rsidRDefault="00B42D86" w:rsidP="00B42D86">
      <w:pPr>
        <w:pStyle w:val="22"/>
        <w:ind w:right="-30"/>
        <w:jc w:val="both"/>
        <w:rPr>
          <w:color w:val="000000"/>
          <w:sz w:val="26"/>
          <w:szCs w:val="26"/>
        </w:rPr>
      </w:pPr>
      <w:r w:rsidRPr="000D2A6F">
        <w:rPr>
          <w:color w:val="000000"/>
          <w:sz w:val="26"/>
          <w:szCs w:val="26"/>
        </w:rPr>
        <w:t>2</w:t>
      </w:r>
      <w:r>
        <w:rPr>
          <w:color w:val="000000"/>
          <w:sz w:val="26"/>
          <w:szCs w:val="26"/>
        </w:rPr>
        <w:t>0</w:t>
      </w:r>
      <w:r w:rsidRPr="000D2A6F">
        <w:rPr>
          <w:color w:val="000000"/>
          <w:sz w:val="26"/>
          <w:szCs w:val="26"/>
        </w:rPr>
        <w:t xml:space="preserve">.1. </w:t>
      </w:r>
      <w:proofErr w:type="gramStart"/>
      <w:r w:rsidRPr="000D2A6F">
        <w:rPr>
          <w:sz w:val="26"/>
          <w:szCs w:val="26"/>
        </w:rPr>
        <w:t>Утвердить результаты электронного голосования по</w:t>
      </w:r>
      <w:r w:rsidR="00B62C16">
        <w:rPr>
          <w:sz w:val="26"/>
          <w:szCs w:val="26"/>
        </w:rPr>
        <w:t xml:space="preserve"> вопросу «Об утверждении Правил</w:t>
      </w:r>
      <w:r w:rsidRPr="000D2A6F">
        <w:rPr>
          <w:sz w:val="26"/>
          <w:szCs w:val="26"/>
        </w:rPr>
        <w:t xml:space="preserve"> приема на обучение по образовательным программам высшего образования – программам бакалавриата по очно-заочной и заочной формам обучения в структурных подразделениях дополнительного профессионального образования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r w:rsidRPr="00A230E1">
        <w:rPr>
          <w:sz w:val="26"/>
          <w:szCs w:val="26"/>
        </w:rPr>
        <w:t>» на 2015/2016 учебный год</w:t>
      </w:r>
      <w:r w:rsidRPr="00A230E1">
        <w:rPr>
          <w:rStyle w:val="apple-style-span"/>
          <w:sz w:val="26"/>
          <w:szCs w:val="26"/>
        </w:rPr>
        <w:t>»</w:t>
      </w:r>
      <w:r w:rsidRPr="00A230E1">
        <w:rPr>
          <w:sz w:val="26"/>
          <w:szCs w:val="26"/>
        </w:rPr>
        <w:t xml:space="preserve"> (из 149 членов</w:t>
      </w:r>
      <w:r w:rsidRPr="00A230E1">
        <w:rPr>
          <w:color w:val="000000"/>
          <w:sz w:val="26"/>
          <w:szCs w:val="26"/>
        </w:rPr>
        <w:t xml:space="preserve"> </w:t>
      </w:r>
      <w:r w:rsidRPr="00A230E1">
        <w:rPr>
          <w:sz w:val="26"/>
          <w:szCs w:val="26"/>
        </w:rPr>
        <w:t>ученого совета проголосовало: за - 8</w:t>
      </w:r>
      <w:r w:rsidR="00CE7523">
        <w:rPr>
          <w:sz w:val="26"/>
          <w:szCs w:val="26"/>
        </w:rPr>
        <w:t>3</w:t>
      </w:r>
      <w:r w:rsidRPr="000D2A6F">
        <w:rPr>
          <w:sz w:val="26"/>
          <w:szCs w:val="26"/>
        </w:rPr>
        <w:t>, против – нет</w:t>
      </w:r>
      <w:proofErr w:type="gramEnd"/>
      <w:r w:rsidRPr="000D2A6F">
        <w:rPr>
          <w:sz w:val="26"/>
          <w:szCs w:val="26"/>
        </w:rPr>
        <w:t xml:space="preserve">, воздержалось - </w:t>
      </w:r>
      <w:r w:rsidR="00CE7523">
        <w:rPr>
          <w:sz w:val="26"/>
          <w:szCs w:val="26"/>
        </w:rPr>
        <w:t>нет</w:t>
      </w:r>
      <w:r w:rsidRPr="000D2A6F">
        <w:rPr>
          <w:sz w:val="26"/>
          <w:szCs w:val="26"/>
        </w:rPr>
        <w:t>).</w:t>
      </w:r>
    </w:p>
    <w:p w:rsidR="00B42D86" w:rsidRDefault="00B42D86" w:rsidP="00B42D86">
      <w:pPr>
        <w:jc w:val="both"/>
        <w:rPr>
          <w:b/>
          <w:bCs/>
          <w:sz w:val="26"/>
          <w:szCs w:val="26"/>
        </w:rPr>
      </w:pPr>
      <w:r w:rsidRPr="000D2A6F">
        <w:rPr>
          <w:sz w:val="26"/>
          <w:szCs w:val="26"/>
        </w:rPr>
        <w:tab/>
        <w:t>2</w:t>
      </w:r>
      <w:r>
        <w:rPr>
          <w:sz w:val="26"/>
          <w:szCs w:val="26"/>
        </w:rPr>
        <w:t>0</w:t>
      </w:r>
      <w:r w:rsidRPr="000D2A6F">
        <w:rPr>
          <w:sz w:val="26"/>
          <w:szCs w:val="26"/>
        </w:rPr>
        <w:t xml:space="preserve">.1.1. </w:t>
      </w:r>
      <w:r w:rsidRPr="000D2A6F">
        <w:rPr>
          <w:sz w:val="26"/>
        </w:rPr>
        <w:t xml:space="preserve">Утвердить </w:t>
      </w:r>
      <w:r w:rsidRPr="000D2A6F">
        <w:rPr>
          <w:sz w:val="26"/>
          <w:szCs w:val="26"/>
        </w:rPr>
        <w:t xml:space="preserve">Правила приема на обучение по образовательным программам высшего образования – программам бакалавриата по очно-заочной и </w:t>
      </w:r>
      <w:proofErr w:type="gramStart"/>
      <w:r w:rsidRPr="000D2A6F">
        <w:rPr>
          <w:sz w:val="26"/>
          <w:szCs w:val="26"/>
        </w:rPr>
        <w:t>заочной</w:t>
      </w:r>
      <w:proofErr w:type="gramEnd"/>
      <w:r w:rsidRPr="000D2A6F">
        <w:rPr>
          <w:sz w:val="26"/>
          <w:szCs w:val="26"/>
        </w:rPr>
        <w:t xml:space="preserve"> формам обучения в структурных подразделениях дополнительного профессионального образования федерального государственного автономного </w:t>
      </w:r>
      <w:r w:rsidRPr="000D2A6F">
        <w:rPr>
          <w:sz w:val="26"/>
          <w:szCs w:val="26"/>
        </w:rPr>
        <w:lastRenderedPageBreak/>
        <w:t>образовательного учреждения высшего профессионального образования «Национальный исследовательский университет «Высшая школа экономики» на 2015/2016 учебный год</w:t>
      </w:r>
      <w:r>
        <w:rPr>
          <w:sz w:val="26"/>
          <w:szCs w:val="26"/>
        </w:rPr>
        <w:t>.</w:t>
      </w:r>
    </w:p>
    <w:p w:rsidR="00B42D86" w:rsidRPr="00F70169" w:rsidRDefault="00B42D86" w:rsidP="00B42D86">
      <w:pPr>
        <w:ind w:right="-30"/>
        <w:jc w:val="both"/>
        <w:rPr>
          <w:sz w:val="26"/>
          <w:szCs w:val="26"/>
        </w:rPr>
      </w:pPr>
    </w:p>
    <w:p w:rsidR="00B42D86" w:rsidRPr="00F70169" w:rsidRDefault="00B42D86" w:rsidP="00B42D86">
      <w:pPr>
        <w:pStyle w:val="22"/>
        <w:tabs>
          <w:tab w:val="num" w:pos="390"/>
        </w:tabs>
        <w:ind w:left="390" w:right="-30" w:hanging="390"/>
        <w:jc w:val="both"/>
        <w:rPr>
          <w:b/>
          <w:bCs/>
          <w:sz w:val="26"/>
          <w:szCs w:val="26"/>
        </w:rPr>
      </w:pPr>
      <w:r>
        <w:rPr>
          <w:b/>
          <w:bCs/>
          <w:sz w:val="26"/>
          <w:szCs w:val="26"/>
        </w:rPr>
        <w:t>21</w:t>
      </w:r>
      <w:r w:rsidRPr="00F70169">
        <w:rPr>
          <w:b/>
          <w:bCs/>
          <w:sz w:val="26"/>
          <w:szCs w:val="26"/>
        </w:rPr>
        <w:t>. СЛУШАЛИ:</w:t>
      </w:r>
    </w:p>
    <w:p w:rsidR="00B42D86" w:rsidRPr="00CA79FA" w:rsidRDefault="00B42D86" w:rsidP="00B42D86">
      <w:pPr>
        <w:pStyle w:val="22"/>
        <w:tabs>
          <w:tab w:val="num" w:pos="390"/>
        </w:tabs>
        <w:ind w:right="-30"/>
        <w:jc w:val="both"/>
        <w:rPr>
          <w:rStyle w:val="apple-style-span"/>
          <w:sz w:val="26"/>
          <w:szCs w:val="26"/>
        </w:rPr>
      </w:pPr>
      <w:proofErr w:type="spellStart"/>
      <w:r w:rsidRPr="00F70169">
        <w:rPr>
          <w:sz w:val="26"/>
          <w:szCs w:val="26"/>
        </w:rPr>
        <w:t>Н.Ю.Савельеву</w:t>
      </w:r>
      <w:proofErr w:type="spellEnd"/>
      <w:r w:rsidRPr="00F70169">
        <w:rPr>
          <w:sz w:val="26"/>
          <w:szCs w:val="26"/>
        </w:rPr>
        <w:t xml:space="preserve"> – о </w:t>
      </w:r>
      <w:proofErr w:type="gramStart"/>
      <w:r w:rsidRPr="00F70169">
        <w:rPr>
          <w:rStyle w:val="apple-style-span"/>
          <w:sz w:val="26"/>
          <w:szCs w:val="26"/>
        </w:rPr>
        <w:t>результатах</w:t>
      </w:r>
      <w:proofErr w:type="gramEnd"/>
      <w:r w:rsidRPr="00F70169">
        <w:rPr>
          <w:rStyle w:val="apple-style-span"/>
          <w:sz w:val="26"/>
          <w:szCs w:val="26"/>
        </w:rPr>
        <w:t xml:space="preserve"> электронного</w:t>
      </w:r>
      <w:r w:rsidRPr="00D455DB">
        <w:rPr>
          <w:rStyle w:val="apple-style-span"/>
          <w:sz w:val="26"/>
          <w:szCs w:val="26"/>
        </w:rPr>
        <w:t xml:space="preserve"> голосования по </w:t>
      </w:r>
      <w:r w:rsidRPr="00CA79FA">
        <w:rPr>
          <w:rStyle w:val="apple-style-span"/>
          <w:sz w:val="26"/>
          <w:szCs w:val="26"/>
        </w:rPr>
        <w:t>вопросу «</w:t>
      </w:r>
      <w:r w:rsidRPr="0053594C">
        <w:rPr>
          <w:rStyle w:val="apple-style-span"/>
          <w:sz w:val="26"/>
          <w:szCs w:val="26"/>
        </w:rPr>
        <w:t xml:space="preserve">Об </w:t>
      </w:r>
      <w:r w:rsidRPr="00A16CC6">
        <w:rPr>
          <w:sz w:val="26"/>
          <w:szCs w:val="26"/>
        </w:rPr>
        <w:t>утверждении стоимости обучения по дополнительным профессиональным программам повышения квалификации и профессиональной переподготовки различных видов  для лиц, поступающих на обучение в структурные подразделения НИУ ВШЭ в 2014/2015 учебном году</w:t>
      </w:r>
      <w:r w:rsidRPr="00CA79FA">
        <w:rPr>
          <w:rStyle w:val="apple-style-span"/>
          <w:sz w:val="26"/>
          <w:szCs w:val="26"/>
        </w:rPr>
        <w:t xml:space="preserve">» </w:t>
      </w:r>
    </w:p>
    <w:p w:rsidR="00B42D86" w:rsidRPr="00CA79FA" w:rsidRDefault="00B42D86" w:rsidP="00B42D86">
      <w:pPr>
        <w:pStyle w:val="22"/>
        <w:ind w:left="2160" w:right="-30" w:hanging="2160"/>
        <w:jc w:val="both"/>
        <w:rPr>
          <w:b/>
          <w:bCs/>
          <w:sz w:val="26"/>
          <w:szCs w:val="26"/>
        </w:rPr>
      </w:pPr>
      <w:r w:rsidRPr="00CA79FA">
        <w:rPr>
          <w:b/>
          <w:bCs/>
          <w:sz w:val="26"/>
          <w:szCs w:val="26"/>
        </w:rPr>
        <w:t>ПОСТАНОВИЛИ:</w:t>
      </w:r>
    </w:p>
    <w:p w:rsidR="00B42D86" w:rsidRPr="00CA79FA" w:rsidRDefault="00B42D86" w:rsidP="00B42D86">
      <w:pPr>
        <w:pStyle w:val="22"/>
        <w:ind w:right="-30"/>
        <w:jc w:val="both"/>
        <w:rPr>
          <w:color w:val="000000"/>
          <w:sz w:val="26"/>
          <w:szCs w:val="26"/>
        </w:rPr>
      </w:pPr>
      <w:r>
        <w:rPr>
          <w:color w:val="000000"/>
          <w:sz w:val="26"/>
          <w:szCs w:val="26"/>
        </w:rPr>
        <w:t>21</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Pr="0053594C">
        <w:rPr>
          <w:rStyle w:val="apple-style-span"/>
          <w:sz w:val="26"/>
          <w:szCs w:val="26"/>
        </w:rPr>
        <w:t xml:space="preserve">Об </w:t>
      </w:r>
      <w:r w:rsidRPr="00A16CC6">
        <w:rPr>
          <w:sz w:val="26"/>
          <w:szCs w:val="26"/>
        </w:rPr>
        <w:t>утверждении стоимости обучения по дополнительным профессиональным программам повышения квалификации и профессиональной переподготовки различных видов  для лиц, поступающих на обучение в структурные подразделения НИУ ВШЭ в 2014/2015 учебном году</w:t>
      </w:r>
      <w:r w:rsidRPr="00CA79FA">
        <w:rPr>
          <w:rStyle w:val="apple-style-span"/>
          <w:sz w:val="26"/>
          <w:szCs w:val="26"/>
        </w:rPr>
        <w:t xml:space="preserve">» </w:t>
      </w:r>
      <w:r w:rsidRPr="00CA79FA">
        <w:rPr>
          <w:sz w:val="26"/>
          <w:szCs w:val="26"/>
        </w:rPr>
        <w:t>(</w:t>
      </w:r>
      <w:r>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w:t>
      </w:r>
      <w:r w:rsidRPr="00F76B71">
        <w:rPr>
          <w:sz w:val="26"/>
          <w:szCs w:val="26"/>
        </w:rPr>
        <w:t>- 8</w:t>
      </w:r>
      <w:r w:rsidR="00E44B2F">
        <w:rPr>
          <w:sz w:val="26"/>
          <w:szCs w:val="26"/>
        </w:rPr>
        <w:t>2</w:t>
      </w:r>
      <w:r w:rsidRPr="00F76B71">
        <w:rPr>
          <w:sz w:val="26"/>
          <w:szCs w:val="26"/>
        </w:rPr>
        <w:t xml:space="preserve">, против – </w:t>
      </w:r>
      <w:r w:rsidR="00E44B2F">
        <w:rPr>
          <w:sz w:val="26"/>
          <w:szCs w:val="26"/>
        </w:rPr>
        <w:t>1</w:t>
      </w:r>
      <w:r w:rsidRPr="00F76B71">
        <w:rPr>
          <w:sz w:val="26"/>
          <w:szCs w:val="26"/>
        </w:rPr>
        <w:t>, воздержалось</w:t>
      </w:r>
      <w:r w:rsidRPr="00CA79FA">
        <w:rPr>
          <w:sz w:val="26"/>
          <w:szCs w:val="26"/>
        </w:rPr>
        <w:t xml:space="preserve"> - </w:t>
      </w:r>
      <w:r w:rsidR="00E44B2F">
        <w:rPr>
          <w:sz w:val="26"/>
          <w:szCs w:val="26"/>
        </w:rPr>
        <w:t>1</w:t>
      </w:r>
      <w:r w:rsidRPr="00CA79FA">
        <w:rPr>
          <w:sz w:val="26"/>
          <w:szCs w:val="26"/>
        </w:rPr>
        <w:t>).</w:t>
      </w:r>
    </w:p>
    <w:p w:rsidR="00B42D86" w:rsidRPr="00D04401" w:rsidRDefault="00B42D86" w:rsidP="00B42D86">
      <w:pPr>
        <w:jc w:val="both"/>
        <w:rPr>
          <w:sz w:val="28"/>
          <w:szCs w:val="28"/>
        </w:rPr>
      </w:pPr>
      <w:r>
        <w:rPr>
          <w:sz w:val="26"/>
          <w:szCs w:val="26"/>
        </w:rPr>
        <w:tab/>
        <w:t>21</w:t>
      </w:r>
      <w:r w:rsidRPr="006532F5">
        <w:rPr>
          <w:sz w:val="26"/>
          <w:szCs w:val="26"/>
        </w:rPr>
        <w:t xml:space="preserve">.1.1. </w:t>
      </w:r>
      <w:r w:rsidRPr="0022523D">
        <w:rPr>
          <w:sz w:val="26"/>
          <w:szCs w:val="26"/>
        </w:rPr>
        <w:t>Утвердить стоимость обучения по дополнительным профессиональным программам повышения квалификации и профессиональной переподготовки различных видов для лиц, поступающих на обучение в структурные подразделения Н</w:t>
      </w:r>
      <w:r>
        <w:rPr>
          <w:sz w:val="26"/>
          <w:szCs w:val="26"/>
        </w:rPr>
        <w:t>ИУ ВШЭ в 2014/2015 учебном году</w:t>
      </w:r>
      <w:r w:rsidRPr="0022523D">
        <w:rPr>
          <w:sz w:val="26"/>
          <w:szCs w:val="26"/>
        </w:rPr>
        <w:t xml:space="preserve"> </w:t>
      </w:r>
      <w:r>
        <w:rPr>
          <w:sz w:val="26"/>
          <w:szCs w:val="26"/>
        </w:rPr>
        <w:t>(приложение</w:t>
      </w:r>
      <w:r w:rsidRPr="0022523D">
        <w:rPr>
          <w:sz w:val="26"/>
          <w:szCs w:val="26"/>
        </w:rPr>
        <w:t xml:space="preserve"> </w:t>
      </w:r>
      <w:r>
        <w:rPr>
          <w:sz w:val="26"/>
          <w:szCs w:val="26"/>
        </w:rPr>
        <w:t>5)</w:t>
      </w:r>
      <w:r w:rsidRPr="0022523D">
        <w:rPr>
          <w:sz w:val="26"/>
          <w:szCs w:val="26"/>
        </w:rPr>
        <w:t>.</w:t>
      </w:r>
    </w:p>
    <w:p w:rsidR="00B42D86" w:rsidRDefault="00B42D86" w:rsidP="00B42D86">
      <w:pPr>
        <w:pStyle w:val="af3"/>
        <w:spacing w:before="0" w:beforeAutospacing="0" w:after="0" w:afterAutospacing="0"/>
        <w:ind w:right="-30"/>
        <w:jc w:val="both"/>
        <w:rPr>
          <w:b/>
          <w:bCs/>
          <w:sz w:val="26"/>
          <w:szCs w:val="26"/>
        </w:rPr>
      </w:pPr>
    </w:p>
    <w:p w:rsidR="00B42D86" w:rsidRPr="00C7347F" w:rsidRDefault="00B42D86" w:rsidP="00B42D86">
      <w:pPr>
        <w:pStyle w:val="22"/>
        <w:tabs>
          <w:tab w:val="num" w:pos="390"/>
        </w:tabs>
        <w:ind w:left="390" w:right="-30" w:hanging="390"/>
        <w:jc w:val="both"/>
        <w:rPr>
          <w:b/>
          <w:bCs/>
          <w:sz w:val="26"/>
          <w:szCs w:val="26"/>
        </w:rPr>
      </w:pPr>
      <w:r w:rsidRPr="00C7347F">
        <w:rPr>
          <w:b/>
          <w:bCs/>
          <w:sz w:val="26"/>
          <w:szCs w:val="26"/>
        </w:rPr>
        <w:t>2</w:t>
      </w:r>
      <w:r>
        <w:rPr>
          <w:b/>
          <w:bCs/>
          <w:sz w:val="26"/>
          <w:szCs w:val="26"/>
        </w:rPr>
        <w:t>2</w:t>
      </w:r>
      <w:r w:rsidRPr="00C7347F">
        <w:rPr>
          <w:b/>
          <w:bCs/>
          <w:sz w:val="26"/>
          <w:szCs w:val="26"/>
        </w:rPr>
        <w:t>. СЛУШАЛИ:</w:t>
      </w:r>
    </w:p>
    <w:p w:rsidR="00B42D86" w:rsidRPr="00C7347F" w:rsidRDefault="00B42D86" w:rsidP="00B42D86">
      <w:pPr>
        <w:pStyle w:val="22"/>
        <w:tabs>
          <w:tab w:val="num" w:pos="390"/>
        </w:tabs>
        <w:ind w:right="-30"/>
        <w:jc w:val="both"/>
        <w:rPr>
          <w:rStyle w:val="apple-style-span"/>
          <w:sz w:val="26"/>
          <w:szCs w:val="26"/>
        </w:rPr>
      </w:pPr>
      <w:proofErr w:type="spellStart"/>
      <w:r w:rsidRPr="00C7347F">
        <w:rPr>
          <w:sz w:val="26"/>
          <w:szCs w:val="26"/>
        </w:rPr>
        <w:t>Н.Ю.Савельеву</w:t>
      </w:r>
      <w:proofErr w:type="spellEnd"/>
      <w:r w:rsidRPr="00C7347F">
        <w:rPr>
          <w:sz w:val="26"/>
          <w:szCs w:val="26"/>
        </w:rPr>
        <w:t xml:space="preserve"> – о </w:t>
      </w:r>
      <w:proofErr w:type="gramStart"/>
      <w:r w:rsidRPr="00C7347F">
        <w:rPr>
          <w:rStyle w:val="apple-style-span"/>
          <w:sz w:val="26"/>
          <w:szCs w:val="26"/>
        </w:rPr>
        <w:t>результатах</w:t>
      </w:r>
      <w:proofErr w:type="gramEnd"/>
      <w:r w:rsidRPr="00C7347F">
        <w:rPr>
          <w:rStyle w:val="apple-style-span"/>
          <w:sz w:val="26"/>
          <w:szCs w:val="26"/>
        </w:rPr>
        <w:t xml:space="preserve"> электронного голосования по вопросу «</w:t>
      </w:r>
      <w:r w:rsidRPr="00C7347F">
        <w:rPr>
          <w:sz w:val="26"/>
          <w:szCs w:val="26"/>
        </w:rPr>
        <w:t>О внесении изменений в Положение об Институте статистических исследований и экономики знаний  НИУ ВШЭ</w:t>
      </w:r>
      <w:r w:rsidRPr="00C7347F">
        <w:rPr>
          <w:rStyle w:val="apple-style-span"/>
          <w:sz w:val="26"/>
          <w:szCs w:val="26"/>
        </w:rPr>
        <w:t xml:space="preserve">» </w:t>
      </w:r>
    </w:p>
    <w:p w:rsidR="00B42D86" w:rsidRPr="00C7347F" w:rsidRDefault="00B42D86" w:rsidP="00B42D86">
      <w:pPr>
        <w:pStyle w:val="22"/>
        <w:ind w:left="2160" w:right="-30" w:hanging="2160"/>
        <w:jc w:val="both"/>
        <w:rPr>
          <w:b/>
          <w:bCs/>
          <w:sz w:val="26"/>
          <w:szCs w:val="26"/>
        </w:rPr>
      </w:pPr>
      <w:r w:rsidRPr="00C7347F">
        <w:rPr>
          <w:b/>
          <w:bCs/>
          <w:sz w:val="26"/>
          <w:szCs w:val="26"/>
        </w:rPr>
        <w:t>ПОСТАНОВИЛИ:</w:t>
      </w:r>
    </w:p>
    <w:p w:rsidR="00B42D86" w:rsidRPr="00C7347F" w:rsidRDefault="00B42D86" w:rsidP="00B42D86">
      <w:pPr>
        <w:pStyle w:val="22"/>
        <w:ind w:right="-30"/>
        <w:jc w:val="both"/>
        <w:rPr>
          <w:color w:val="000000"/>
          <w:sz w:val="26"/>
          <w:szCs w:val="26"/>
        </w:rPr>
      </w:pPr>
      <w:r w:rsidRPr="00C7347F">
        <w:rPr>
          <w:color w:val="000000"/>
          <w:sz w:val="26"/>
          <w:szCs w:val="26"/>
        </w:rPr>
        <w:t>2</w:t>
      </w:r>
      <w:r>
        <w:rPr>
          <w:color w:val="000000"/>
          <w:sz w:val="26"/>
          <w:szCs w:val="26"/>
        </w:rPr>
        <w:t>2</w:t>
      </w:r>
      <w:r w:rsidRPr="00C7347F">
        <w:rPr>
          <w:color w:val="000000"/>
          <w:sz w:val="26"/>
          <w:szCs w:val="26"/>
        </w:rPr>
        <w:t xml:space="preserve">.1. </w:t>
      </w:r>
      <w:r w:rsidRPr="00C7347F">
        <w:rPr>
          <w:sz w:val="26"/>
          <w:szCs w:val="26"/>
        </w:rPr>
        <w:t>Утвердить результаты электронного голосования по вопросу «О внесении изменений в Положение об Институте статистических исследований и экономики знаний  НИУ ВШЭ</w:t>
      </w:r>
      <w:r w:rsidRPr="00C7347F">
        <w:rPr>
          <w:rStyle w:val="apple-style-span"/>
          <w:sz w:val="26"/>
          <w:szCs w:val="26"/>
        </w:rPr>
        <w:t xml:space="preserve">» </w:t>
      </w:r>
      <w:r w:rsidRPr="00C7347F">
        <w:rPr>
          <w:sz w:val="26"/>
          <w:szCs w:val="26"/>
        </w:rPr>
        <w:t>(из 149 членов</w:t>
      </w:r>
      <w:r w:rsidRPr="00C7347F">
        <w:rPr>
          <w:color w:val="000000"/>
          <w:sz w:val="26"/>
          <w:szCs w:val="26"/>
        </w:rPr>
        <w:t xml:space="preserve"> </w:t>
      </w:r>
      <w:r w:rsidRPr="00C7347F">
        <w:rPr>
          <w:sz w:val="26"/>
          <w:szCs w:val="26"/>
        </w:rPr>
        <w:t>ученого совета проголосовало: за - 8</w:t>
      </w:r>
      <w:r w:rsidR="00346F2F">
        <w:rPr>
          <w:sz w:val="26"/>
          <w:szCs w:val="26"/>
        </w:rPr>
        <w:t>3, против – 1</w:t>
      </w:r>
      <w:r w:rsidRPr="00C7347F">
        <w:rPr>
          <w:sz w:val="26"/>
          <w:szCs w:val="26"/>
        </w:rPr>
        <w:t xml:space="preserve">, воздержалось - </w:t>
      </w:r>
      <w:r w:rsidR="00346F2F">
        <w:rPr>
          <w:sz w:val="26"/>
          <w:szCs w:val="26"/>
        </w:rPr>
        <w:t>нет</w:t>
      </w:r>
      <w:r w:rsidRPr="00C7347F">
        <w:rPr>
          <w:sz w:val="26"/>
          <w:szCs w:val="26"/>
        </w:rPr>
        <w:t>).</w:t>
      </w:r>
    </w:p>
    <w:p w:rsidR="00B42D86" w:rsidRPr="00C7347F" w:rsidRDefault="00B42D86" w:rsidP="00B42D86">
      <w:pPr>
        <w:pStyle w:val="a3"/>
        <w:ind w:firstLine="708"/>
        <w:jc w:val="both"/>
        <w:rPr>
          <w:sz w:val="26"/>
          <w:szCs w:val="26"/>
        </w:rPr>
      </w:pPr>
      <w:r w:rsidRPr="00C7347F">
        <w:rPr>
          <w:sz w:val="26"/>
          <w:szCs w:val="26"/>
        </w:rPr>
        <w:tab/>
        <w:t>2</w:t>
      </w:r>
      <w:r>
        <w:rPr>
          <w:sz w:val="26"/>
          <w:szCs w:val="26"/>
        </w:rPr>
        <w:t>2</w:t>
      </w:r>
      <w:r w:rsidRPr="00C7347F">
        <w:rPr>
          <w:sz w:val="26"/>
          <w:szCs w:val="26"/>
        </w:rPr>
        <w:t xml:space="preserve">.1.1. Внести следующие изменения в Положение об Институте статистических исследований и экономики знаний  НИУ ВШЭ, утвержденное ученым советом Национального исследовательского университета «Высшая школа экономики», протокол от 28.03.2014 г. № 01, и введенное в действие приказом НИУ ВШЭ                 от 23.04.2014 г. № 6.18.1-01/2304-04: </w:t>
      </w:r>
    </w:p>
    <w:p w:rsidR="00B42D86" w:rsidRPr="00C7347F" w:rsidRDefault="00B42D86" w:rsidP="00B42D86">
      <w:pPr>
        <w:tabs>
          <w:tab w:val="left" w:pos="426"/>
        </w:tabs>
        <w:jc w:val="both"/>
        <w:rPr>
          <w:sz w:val="26"/>
          <w:szCs w:val="26"/>
        </w:rPr>
      </w:pPr>
      <w:r w:rsidRPr="00C7347F">
        <w:rPr>
          <w:sz w:val="26"/>
          <w:szCs w:val="26"/>
        </w:rPr>
        <w:tab/>
      </w:r>
      <w:r w:rsidRPr="00C7347F">
        <w:rPr>
          <w:sz w:val="26"/>
          <w:szCs w:val="26"/>
        </w:rPr>
        <w:tab/>
        <w:t>1.1. Пункты 1.3,1.4, 1.5, 1.6, 1.7, 1.8, 1.9,1.10, 1.11, 1.12, 1.13. раздела 1 «Общие положения» считать пунктами 1.5, 1.6, 1.7, 1.8, 1.9, 1.10, 1.11, 1.12, 1.13, 1.14, 1.15 соответственно.</w:t>
      </w:r>
    </w:p>
    <w:p w:rsidR="00B42D86" w:rsidRPr="00C7347F" w:rsidRDefault="00B42D86" w:rsidP="00B42D86">
      <w:pPr>
        <w:tabs>
          <w:tab w:val="left" w:pos="426"/>
        </w:tabs>
        <w:jc w:val="both"/>
        <w:rPr>
          <w:sz w:val="26"/>
          <w:szCs w:val="26"/>
        </w:rPr>
      </w:pPr>
      <w:r w:rsidRPr="00C7347F">
        <w:rPr>
          <w:sz w:val="26"/>
          <w:szCs w:val="26"/>
        </w:rPr>
        <w:tab/>
      </w:r>
      <w:r w:rsidRPr="00C7347F">
        <w:rPr>
          <w:sz w:val="26"/>
          <w:szCs w:val="26"/>
        </w:rPr>
        <w:tab/>
        <w:t>1.2. Дополнить раздел 1 «Общие положения» пунктами 1.3, 1.4 следующего содержания:</w:t>
      </w:r>
    </w:p>
    <w:p w:rsidR="00B42D86" w:rsidRPr="00C7347F" w:rsidRDefault="00B42D86" w:rsidP="00B42D86">
      <w:pPr>
        <w:tabs>
          <w:tab w:val="left" w:pos="426"/>
        </w:tabs>
        <w:ind w:firstLine="709"/>
        <w:jc w:val="both"/>
        <w:rPr>
          <w:sz w:val="26"/>
          <w:szCs w:val="26"/>
        </w:rPr>
      </w:pPr>
      <w:r w:rsidRPr="00C7347F">
        <w:rPr>
          <w:sz w:val="26"/>
          <w:szCs w:val="26"/>
        </w:rPr>
        <w:t>«1.3. В соответствии с приказом НИУ ВШЭ от 30.07.2014 г. № 6.18.1-01/3007-02 Институту присвоен статус центра передовых исследований науки, технологий и инноваций.</w:t>
      </w:r>
    </w:p>
    <w:p w:rsidR="00B42D86" w:rsidRPr="00C7347F" w:rsidRDefault="00B42D86" w:rsidP="00B42D86">
      <w:pPr>
        <w:tabs>
          <w:tab w:val="left" w:pos="426"/>
        </w:tabs>
        <w:ind w:firstLine="709"/>
        <w:jc w:val="both"/>
        <w:rPr>
          <w:sz w:val="26"/>
          <w:szCs w:val="26"/>
        </w:rPr>
      </w:pPr>
      <w:r w:rsidRPr="00C7347F">
        <w:rPr>
          <w:sz w:val="26"/>
          <w:szCs w:val="26"/>
        </w:rPr>
        <w:t xml:space="preserve">1.4. Институт в статусе центра передовых исследований науки, технологий и инноваций реализует </w:t>
      </w:r>
      <w:r w:rsidRPr="0029267C">
        <w:rPr>
          <w:sz w:val="26"/>
          <w:szCs w:val="26"/>
        </w:rPr>
        <w:t>программу</w:t>
      </w:r>
      <w:r w:rsidRPr="00C7347F">
        <w:rPr>
          <w:sz w:val="26"/>
          <w:szCs w:val="26"/>
        </w:rPr>
        <w:t xml:space="preserve"> развития</w:t>
      </w:r>
      <w:r w:rsidR="0029267C">
        <w:rPr>
          <w:sz w:val="26"/>
          <w:szCs w:val="26"/>
        </w:rPr>
        <w:t xml:space="preserve"> Института</w:t>
      </w:r>
      <w:r w:rsidRPr="00C7347F">
        <w:rPr>
          <w:sz w:val="26"/>
          <w:szCs w:val="26"/>
        </w:rPr>
        <w:t xml:space="preserve"> по следующим направлениям:</w:t>
      </w:r>
    </w:p>
    <w:p w:rsidR="00B42D86" w:rsidRPr="00C7347F" w:rsidRDefault="00B42D86" w:rsidP="00B42D86">
      <w:pPr>
        <w:numPr>
          <w:ilvl w:val="0"/>
          <w:numId w:val="20"/>
        </w:numPr>
        <w:tabs>
          <w:tab w:val="left" w:pos="426"/>
        </w:tabs>
        <w:spacing w:line="360" w:lineRule="exact"/>
        <w:ind w:left="0" w:firstLine="709"/>
        <w:jc w:val="both"/>
        <w:rPr>
          <w:sz w:val="26"/>
          <w:szCs w:val="26"/>
        </w:rPr>
      </w:pPr>
      <w:r w:rsidRPr="00C7347F">
        <w:rPr>
          <w:sz w:val="26"/>
          <w:szCs w:val="26"/>
        </w:rPr>
        <w:lastRenderedPageBreak/>
        <w:t>повышение качества и результативности научных исследований;</w:t>
      </w:r>
    </w:p>
    <w:p w:rsidR="00B42D86" w:rsidRPr="00C7347F" w:rsidRDefault="00B42D86" w:rsidP="00B42D86">
      <w:pPr>
        <w:numPr>
          <w:ilvl w:val="0"/>
          <w:numId w:val="20"/>
        </w:numPr>
        <w:tabs>
          <w:tab w:val="left" w:pos="426"/>
        </w:tabs>
        <w:spacing w:line="360" w:lineRule="exact"/>
        <w:ind w:left="0" w:firstLine="709"/>
        <w:jc w:val="both"/>
        <w:rPr>
          <w:sz w:val="26"/>
          <w:szCs w:val="26"/>
        </w:rPr>
      </w:pPr>
      <w:r w:rsidRPr="00C7347F">
        <w:rPr>
          <w:sz w:val="26"/>
          <w:szCs w:val="26"/>
        </w:rPr>
        <w:t>развитие образовательной деятельности;</w:t>
      </w:r>
    </w:p>
    <w:p w:rsidR="00B42D86" w:rsidRPr="00C7347F" w:rsidRDefault="00B42D86" w:rsidP="00B42D86">
      <w:pPr>
        <w:numPr>
          <w:ilvl w:val="0"/>
          <w:numId w:val="20"/>
        </w:numPr>
        <w:tabs>
          <w:tab w:val="left" w:pos="426"/>
        </w:tabs>
        <w:spacing w:line="360" w:lineRule="exact"/>
        <w:ind w:left="0" w:firstLine="709"/>
        <w:jc w:val="both"/>
        <w:rPr>
          <w:sz w:val="26"/>
          <w:szCs w:val="26"/>
        </w:rPr>
      </w:pPr>
      <w:r w:rsidRPr="00C7347F">
        <w:rPr>
          <w:sz w:val="26"/>
          <w:szCs w:val="26"/>
        </w:rPr>
        <w:t>поддержка международной мобильности;</w:t>
      </w:r>
    </w:p>
    <w:p w:rsidR="00B42D86" w:rsidRPr="00C7347F" w:rsidRDefault="00B42D86" w:rsidP="00B42D86">
      <w:pPr>
        <w:numPr>
          <w:ilvl w:val="0"/>
          <w:numId w:val="20"/>
        </w:numPr>
        <w:tabs>
          <w:tab w:val="left" w:pos="426"/>
        </w:tabs>
        <w:spacing w:line="360" w:lineRule="exact"/>
        <w:ind w:left="0" w:firstLine="709"/>
        <w:jc w:val="both"/>
        <w:rPr>
          <w:sz w:val="26"/>
          <w:szCs w:val="26"/>
        </w:rPr>
      </w:pPr>
      <w:r w:rsidRPr="00C7347F">
        <w:rPr>
          <w:sz w:val="26"/>
          <w:szCs w:val="26"/>
        </w:rPr>
        <w:t>укрепление и развитие кадрового потенциала</w:t>
      </w:r>
      <w:proofErr w:type="gramStart"/>
      <w:r w:rsidRPr="00C7347F">
        <w:rPr>
          <w:sz w:val="26"/>
          <w:szCs w:val="26"/>
        </w:rPr>
        <w:t>.».</w:t>
      </w:r>
      <w:proofErr w:type="gramEnd"/>
    </w:p>
    <w:p w:rsidR="00B42D86" w:rsidRPr="00C7347F" w:rsidRDefault="00B42D86" w:rsidP="00B42D86">
      <w:pPr>
        <w:tabs>
          <w:tab w:val="left" w:pos="-180"/>
        </w:tabs>
        <w:ind w:firstLine="720"/>
        <w:jc w:val="both"/>
        <w:rPr>
          <w:sz w:val="26"/>
          <w:szCs w:val="26"/>
        </w:rPr>
      </w:pPr>
      <w:r w:rsidRPr="00C7347F">
        <w:rPr>
          <w:sz w:val="26"/>
          <w:szCs w:val="26"/>
        </w:rPr>
        <w:t>1.3. Пункты 2.2.4, 2.2.5, 2.2.6, 2.2.7, 2.2.8 раздела 2 «Научно-исследовательская и иная деятельность института» считать пунктами 2.2.5, 2.2.6, 2.2.7, 2.2.8, 2.2.9 соответственно.</w:t>
      </w:r>
    </w:p>
    <w:p w:rsidR="00B42D86" w:rsidRPr="00C7347F" w:rsidRDefault="00B42D86" w:rsidP="00B42D86">
      <w:pPr>
        <w:tabs>
          <w:tab w:val="left" w:pos="0"/>
          <w:tab w:val="left" w:pos="993"/>
        </w:tabs>
        <w:ind w:firstLine="709"/>
        <w:jc w:val="both"/>
        <w:rPr>
          <w:sz w:val="26"/>
          <w:szCs w:val="26"/>
        </w:rPr>
      </w:pPr>
      <w:r w:rsidRPr="00C7347F">
        <w:rPr>
          <w:sz w:val="26"/>
          <w:szCs w:val="26"/>
        </w:rPr>
        <w:t>1.4. Дополнить раздел 2 «Научно-исследовательская и иная деятельность института» пунктом 2.2.4 следующего содержания:</w:t>
      </w:r>
    </w:p>
    <w:p w:rsidR="00B42D86" w:rsidRPr="004733B2" w:rsidRDefault="00B42D86" w:rsidP="00B42D86">
      <w:pPr>
        <w:tabs>
          <w:tab w:val="left" w:pos="426"/>
          <w:tab w:val="left" w:pos="993"/>
        </w:tabs>
        <w:ind w:firstLine="851"/>
        <w:jc w:val="both"/>
        <w:rPr>
          <w:sz w:val="26"/>
          <w:szCs w:val="26"/>
        </w:rPr>
      </w:pPr>
      <w:r w:rsidRPr="00C7347F">
        <w:rPr>
          <w:sz w:val="26"/>
          <w:szCs w:val="26"/>
        </w:rPr>
        <w:t xml:space="preserve">«2.2.4. </w:t>
      </w:r>
      <w:r w:rsidR="00936A74">
        <w:rPr>
          <w:sz w:val="26"/>
          <w:szCs w:val="26"/>
        </w:rPr>
        <w:t>проводит конкурсы исследовательских проектов, осуществляет экспертизу и отбор заявок, поданных участниками конкурсов, определяет победителей конкурсов</w:t>
      </w:r>
      <w:proofErr w:type="gramStart"/>
      <w:r w:rsidR="00936A74">
        <w:rPr>
          <w:sz w:val="26"/>
          <w:szCs w:val="26"/>
        </w:rPr>
        <w:t>;</w:t>
      </w:r>
      <w:r w:rsidRPr="00936A74">
        <w:rPr>
          <w:sz w:val="26"/>
          <w:szCs w:val="26"/>
        </w:rPr>
        <w:t>»</w:t>
      </w:r>
      <w:proofErr w:type="gramEnd"/>
      <w:r w:rsidRPr="00936A74">
        <w:rPr>
          <w:sz w:val="26"/>
          <w:szCs w:val="26"/>
        </w:rPr>
        <w:t>.</w:t>
      </w:r>
    </w:p>
    <w:p w:rsidR="00B42D86" w:rsidRDefault="00B42D86" w:rsidP="00B42D86">
      <w:pPr>
        <w:pStyle w:val="22"/>
        <w:tabs>
          <w:tab w:val="num" w:pos="390"/>
        </w:tabs>
        <w:ind w:left="390" w:right="-30" w:hanging="390"/>
        <w:jc w:val="both"/>
        <w:rPr>
          <w:b/>
          <w:bCs/>
          <w:sz w:val="26"/>
          <w:szCs w:val="26"/>
        </w:rPr>
      </w:pPr>
    </w:p>
    <w:p w:rsidR="00B42D86" w:rsidRDefault="00B42D86" w:rsidP="00B42D86">
      <w:pPr>
        <w:pStyle w:val="22"/>
        <w:tabs>
          <w:tab w:val="num" w:pos="390"/>
        </w:tabs>
        <w:ind w:left="390" w:right="-30" w:hanging="390"/>
        <w:jc w:val="both"/>
        <w:rPr>
          <w:b/>
          <w:bCs/>
          <w:sz w:val="26"/>
          <w:szCs w:val="26"/>
        </w:rPr>
      </w:pPr>
      <w:r>
        <w:rPr>
          <w:b/>
          <w:bCs/>
          <w:sz w:val="26"/>
          <w:szCs w:val="26"/>
        </w:rPr>
        <w:t>23</w:t>
      </w:r>
      <w:r w:rsidRPr="00D455DB">
        <w:rPr>
          <w:b/>
          <w:bCs/>
          <w:sz w:val="26"/>
          <w:szCs w:val="26"/>
        </w:rPr>
        <w:t>. СЛУШАЛИ:</w:t>
      </w:r>
    </w:p>
    <w:p w:rsidR="00B42D86" w:rsidRPr="00C23475" w:rsidRDefault="00B42D86" w:rsidP="00B42D86">
      <w:pPr>
        <w:pStyle w:val="22"/>
        <w:tabs>
          <w:tab w:val="num" w:pos="390"/>
        </w:tabs>
        <w:ind w:right="-30"/>
        <w:jc w:val="both"/>
        <w:rPr>
          <w:rStyle w:val="apple-style-span"/>
          <w:sz w:val="26"/>
          <w:szCs w:val="26"/>
        </w:rPr>
      </w:pPr>
      <w:proofErr w:type="spellStart"/>
      <w:r w:rsidRPr="00D455DB">
        <w:rPr>
          <w:sz w:val="26"/>
          <w:szCs w:val="26"/>
        </w:rPr>
        <w:t>Н.Ю.Савельеву</w:t>
      </w:r>
      <w:proofErr w:type="spellEnd"/>
      <w:r w:rsidRPr="00D455DB">
        <w:rPr>
          <w:sz w:val="26"/>
          <w:szCs w:val="26"/>
        </w:rPr>
        <w:t xml:space="preserve"> – о </w:t>
      </w:r>
      <w:proofErr w:type="gramStart"/>
      <w:r w:rsidRPr="00D455DB">
        <w:rPr>
          <w:rStyle w:val="apple-style-span"/>
          <w:sz w:val="26"/>
          <w:szCs w:val="26"/>
        </w:rPr>
        <w:t>результатах</w:t>
      </w:r>
      <w:proofErr w:type="gramEnd"/>
      <w:r w:rsidRPr="00D455DB">
        <w:rPr>
          <w:rStyle w:val="apple-style-span"/>
          <w:sz w:val="26"/>
          <w:szCs w:val="26"/>
        </w:rPr>
        <w:t xml:space="preserve"> электронного голосования по </w:t>
      </w:r>
      <w:r w:rsidRPr="00CA79FA">
        <w:rPr>
          <w:rStyle w:val="apple-style-span"/>
          <w:sz w:val="26"/>
          <w:szCs w:val="26"/>
        </w:rPr>
        <w:t>вопросу «</w:t>
      </w:r>
      <w:r w:rsidRPr="0053594C">
        <w:rPr>
          <w:sz w:val="26"/>
          <w:szCs w:val="26"/>
        </w:rPr>
        <w:t>О</w:t>
      </w:r>
      <w:r>
        <w:rPr>
          <w:sz w:val="26"/>
          <w:szCs w:val="26"/>
        </w:rPr>
        <w:t>б</w:t>
      </w:r>
      <w:r w:rsidRPr="0053594C">
        <w:rPr>
          <w:sz w:val="26"/>
          <w:szCs w:val="26"/>
        </w:rPr>
        <w:t xml:space="preserve"> </w:t>
      </w:r>
      <w:r w:rsidRPr="00A16CC6">
        <w:rPr>
          <w:sz w:val="26"/>
          <w:szCs w:val="26"/>
        </w:rPr>
        <w:t>утверждении списка студентов НИУ ВШЭ на получение именных стипендий Правительства Москвы</w:t>
      </w:r>
      <w:r w:rsidRPr="00C23475">
        <w:rPr>
          <w:rStyle w:val="apple-style-span"/>
          <w:sz w:val="26"/>
          <w:szCs w:val="26"/>
        </w:rPr>
        <w:t xml:space="preserve">» </w:t>
      </w:r>
    </w:p>
    <w:p w:rsidR="00B42D86" w:rsidRPr="00C23475" w:rsidRDefault="00B42D86" w:rsidP="00B42D86">
      <w:pPr>
        <w:pStyle w:val="22"/>
        <w:ind w:left="2160" w:right="-30" w:hanging="2160"/>
        <w:jc w:val="both"/>
        <w:rPr>
          <w:b/>
          <w:bCs/>
          <w:sz w:val="26"/>
          <w:szCs w:val="26"/>
        </w:rPr>
      </w:pPr>
      <w:r w:rsidRPr="00C23475">
        <w:rPr>
          <w:b/>
          <w:bCs/>
          <w:sz w:val="26"/>
          <w:szCs w:val="26"/>
        </w:rPr>
        <w:t>ПОСТАНОВИЛИ:</w:t>
      </w:r>
    </w:p>
    <w:p w:rsidR="00B42D86" w:rsidRPr="00CA79FA" w:rsidRDefault="00B42D86" w:rsidP="00B42D86">
      <w:pPr>
        <w:pStyle w:val="22"/>
        <w:ind w:right="-30"/>
        <w:jc w:val="both"/>
        <w:rPr>
          <w:color w:val="000000"/>
          <w:sz w:val="26"/>
          <w:szCs w:val="26"/>
        </w:rPr>
      </w:pPr>
      <w:r w:rsidRPr="00C23475">
        <w:rPr>
          <w:color w:val="000000"/>
          <w:sz w:val="26"/>
          <w:szCs w:val="26"/>
        </w:rPr>
        <w:t>2</w:t>
      </w:r>
      <w:r>
        <w:rPr>
          <w:color w:val="000000"/>
          <w:sz w:val="26"/>
          <w:szCs w:val="26"/>
        </w:rPr>
        <w:t>3</w:t>
      </w:r>
      <w:r w:rsidRPr="00C23475">
        <w:rPr>
          <w:color w:val="000000"/>
          <w:sz w:val="26"/>
          <w:szCs w:val="26"/>
        </w:rPr>
        <w:t xml:space="preserve">.1. </w:t>
      </w:r>
      <w:r w:rsidRPr="00C23475">
        <w:rPr>
          <w:sz w:val="26"/>
          <w:szCs w:val="26"/>
        </w:rPr>
        <w:t>Утвердить результаты электронного голосования по вопросу «О</w:t>
      </w:r>
      <w:r>
        <w:rPr>
          <w:sz w:val="26"/>
          <w:szCs w:val="26"/>
        </w:rPr>
        <w:t>б</w:t>
      </w:r>
      <w:r w:rsidRPr="00C23475">
        <w:rPr>
          <w:sz w:val="26"/>
          <w:szCs w:val="26"/>
        </w:rPr>
        <w:t xml:space="preserve"> </w:t>
      </w:r>
      <w:r w:rsidRPr="00A16CC6">
        <w:rPr>
          <w:sz w:val="26"/>
          <w:szCs w:val="26"/>
        </w:rPr>
        <w:t>утверждении списка студентов НИУ ВШЭ на получение именных стипендий Правительства Москвы</w:t>
      </w:r>
      <w:r w:rsidRPr="00C23475">
        <w:rPr>
          <w:rStyle w:val="apple-style-span"/>
          <w:sz w:val="26"/>
          <w:szCs w:val="26"/>
        </w:rPr>
        <w:t xml:space="preserve">» </w:t>
      </w:r>
      <w:r w:rsidRPr="00C23475">
        <w:rPr>
          <w:sz w:val="26"/>
          <w:szCs w:val="26"/>
        </w:rPr>
        <w:t xml:space="preserve">(из </w:t>
      </w:r>
      <w:r>
        <w:rPr>
          <w:sz w:val="26"/>
          <w:szCs w:val="26"/>
        </w:rPr>
        <w:t>149 членов</w:t>
      </w:r>
      <w:r w:rsidRPr="00CA79FA">
        <w:rPr>
          <w:color w:val="000000"/>
          <w:sz w:val="26"/>
          <w:szCs w:val="26"/>
        </w:rPr>
        <w:t xml:space="preserve"> </w:t>
      </w:r>
      <w:r w:rsidRPr="00CA79FA">
        <w:rPr>
          <w:sz w:val="26"/>
          <w:szCs w:val="26"/>
        </w:rPr>
        <w:t xml:space="preserve">ученого совета проголосовало: за - </w:t>
      </w:r>
      <w:r w:rsidR="00C05A76">
        <w:rPr>
          <w:sz w:val="26"/>
          <w:szCs w:val="26"/>
        </w:rPr>
        <w:t>77</w:t>
      </w:r>
      <w:r w:rsidRPr="00CA79FA">
        <w:rPr>
          <w:sz w:val="26"/>
          <w:szCs w:val="26"/>
        </w:rPr>
        <w:t>, против – нет, воздержалось - нет).</w:t>
      </w:r>
    </w:p>
    <w:p w:rsidR="00B42D86" w:rsidRDefault="00B42D86" w:rsidP="00B42D86">
      <w:pPr>
        <w:ind w:firstLine="708"/>
        <w:jc w:val="both"/>
        <w:rPr>
          <w:sz w:val="26"/>
          <w:szCs w:val="26"/>
        </w:rPr>
      </w:pPr>
      <w:r>
        <w:rPr>
          <w:sz w:val="26"/>
          <w:szCs w:val="26"/>
        </w:rPr>
        <w:tab/>
        <w:t>23</w:t>
      </w:r>
      <w:r w:rsidRPr="00CA79FA">
        <w:rPr>
          <w:sz w:val="26"/>
          <w:szCs w:val="26"/>
        </w:rPr>
        <w:t xml:space="preserve">.1.1. </w:t>
      </w:r>
      <w:r w:rsidRPr="00C708C5">
        <w:rPr>
          <w:sz w:val="26"/>
          <w:szCs w:val="26"/>
        </w:rPr>
        <w:t>Утвердить список студентов НИУ ВШЭ на получение именных стипендий Правительства Москвы на период с 01.09.2014г. по 31.08.2015г.</w:t>
      </w:r>
      <w:r>
        <w:rPr>
          <w:sz w:val="26"/>
          <w:szCs w:val="26"/>
        </w:rPr>
        <w:t xml:space="preserve"> (приложение 6).</w:t>
      </w:r>
    </w:p>
    <w:p w:rsidR="00B42D86" w:rsidRDefault="00B42D86" w:rsidP="00B42D86">
      <w:pPr>
        <w:jc w:val="both"/>
        <w:rPr>
          <w:b/>
          <w:bCs/>
          <w:sz w:val="26"/>
          <w:szCs w:val="26"/>
        </w:rPr>
      </w:pPr>
    </w:p>
    <w:p w:rsidR="00B42D86" w:rsidRDefault="00B42D86" w:rsidP="00B42D86">
      <w:pPr>
        <w:pStyle w:val="22"/>
        <w:tabs>
          <w:tab w:val="num" w:pos="390"/>
        </w:tabs>
        <w:ind w:left="390" w:right="-30" w:hanging="390"/>
        <w:jc w:val="both"/>
        <w:rPr>
          <w:b/>
          <w:bCs/>
          <w:sz w:val="26"/>
          <w:szCs w:val="26"/>
        </w:rPr>
      </w:pPr>
      <w:r>
        <w:rPr>
          <w:b/>
          <w:bCs/>
          <w:sz w:val="26"/>
          <w:szCs w:val="26"/>
        </w:rPr>
        <w:t>24</w:t>
      </w:r>
      <w:r w:rsidRPr="00D455DB">
        <w:rPr>
          <w:b/>
          <w:bCs/>
          <w:sz w:val="26"/>
          <w:szCs w:val="26"/>
        </w:rPr>
        <w:t>. СЛУШАЛИ:</w:t>
      </w:r>
    </w:p>
    <w:p w:rsidR="00B42D86" w:rsidRPr="00CA79FA" w:rsidRDefault="00B42D86" w:rsidP="00B42D86">
      <w:pPr>
        <w:pStyle w:val="22"/>
        <w:tabs>
          <w:tab w:val="num" w:pos="390"/>
        </w:tabs>
        <w:ind w:right="-30"/>
        <w:jc w:val="both"/>
        <w:rPr>
          <w:rStyle w:val="apple-style-span"/>
          <w:sz w:val="26"/>
          <w:szCs w:val="26"/>
        </w:rPr>
      </w:pPr>
      <w:proofErr w:type="spellStart"/>
      <w:r w:rsidRPr="00D455DB">
        <w:rPr>
          <w:sz w:val="26"/>
          <w:szCs w:val="26"/>
        </w:rPr>
        <w:t>Н.Ю.Савельеву</w:t>
      </w:r>
      <w:proofErr w:type="spellEnd"/>
      <w:r w:rsidRPr="00D455DB">
        <w:rPr>
          <w:sz w:val="26"/>
          <w:szCs w:val="26"/>
        </w:rPr>
        <w:t xml:space="preserve"> – о </w:t>
      </w:r>
      <w:proofErr w:type="gramStart"/>
      <w:r w:rsidRPr="00D455DB">
        <w:rPr>
          <w:rStyle w:val="apple-style-span"/>
          <w:sz w:val="26"/>
          <w:szCs w:val="26"/>
        </w:rPr>
        <w:t>результатах</w:t>
      </w:r>
      <w:proofErr w:type="gramEnd"/>
      <w:r w:rsidRPr="00D455DB">
        <w:rPr>
          <w:rStyle w:val="apple-style-span"/>
          <w:sz w:val="26"/>
          <w:szCs w:val="26"/>
        </w:rPr>
        <w:t xml:space="preserve"> электронного голосования по </w:t>
      </w:r>
      <w:r w:rsidRPr="00CA79FA">
        <w:rPr>
          <w:rStyle w:val="apple-style-span"/>
          <w:sz w:val="26"/>
          <w:szCs w:val="26"/>
        </w:rPr>
        <w:t>вопросу «</w:t>
      </w:r>
      <w:r w:rsidRPr="0053594C">
        <w:rPr>
          <w:sz w:val="26"/>
          <w:szCs w:val="26"/>
        </w:rPr>
        <w:t xml:space="preserve">О </w:t>
      </w:r>
      <w:r>
        <w:rPr>
          <w:sz w:val="26"/>
          <w:szCs w:val="26"/>
        </w:rPr>
        <w:t>выдвижении научных сотрудников НИУ ВШЭ на соискание стипендии Президента Российской Федерации для молодых ученых и аспирантов</w:t>
      </w:r>
      <w:r w:rsidRPr="00CA79FA">
        <w:rPr>
          <w:rStyle w:val="apple-style-span"/>
          <w:sz w:val="26"/>
          <w:szCs w:val="26"/>
        </w:rPr>
        <w:t xml:space="preserve">» </w:t>
      </w:r>
    </w:p>
    <w:p w:rsidR="00B42D86" w:rsidRPr="00CA79FA" w:rsidRDefault="00B42D86" w:rsidP="00B42D86">
      <w:pPr>
        <w:pStyle w:val="22"/>
        <w:ind w:left="2160" w:right="-30" w:hanging="2160"/>
        <w:jc w:val="both"/>
        <w:rPr>
          <w:b/>
          <w:bCs/>
          <w:sz w:val="26"/>
          <w:szCs w:val="26"/>
        </w:rPr>
      </w:pPr>
      <w:r w:rsidRPr="00CA79FA">
        <w:rPr>
          <w:b/>
          <w:bCs/>
          <w:sz w:val="26"/>
          <w:szCs w:val="26"/>
        </w:rPr>
        <w:t>ПОСТАНОВИЛИ:</w:t>
      </w:r>
    </w:p>
    <w:p w:rsidR="00B42D86" w:rsidRPr="00CA79FA" w:rsidRDefault="00B42D86" w:rsidP="00B42D86">
      <w:pPr>
        <w:pStyle w:val="22"/>
        <w:ind w:right="-30"/>
        <w:jc w:val="both"/>
        <w:rPr>
          <w:color w:val="000000"/>
          <w:sz w:val="26"/>
          <w:szCs w:val="26"/>
        </w:rPr>
      </w:pPr>
      <w:r>
        <w:rPr>
          <w:color w:val="000000"/>
          <w:sz w:val="26"/>
          <w:szCs w:val="26"/>
        </w:rPr>
        <w:t>24</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Pr>
          <w:sz w:val="26"/>
          <w:szCs w:val="26"/>
        </w:rPr>
        <w:t>О</w:t>
      </w:r>
      <w:r w:rsidRPr="0053594C">
        <w:rPr>
          <w:sz w:val="26"/>
          <w:szCs w:val="26"/>
        </w:rPr>
        <w:t xml:space="preserve"> </w:t>
      </w:r>
      <w:r>
        <w:rPr>
          <w:sz w:val="26"/>
          <w:szCs w:val="26"/>
        </w:rPr>
        <w:t>выдвижении научных сотрудников НИУ ВШЭ на соискание стипендии Президента Российской Федерации для молодых ученых и аспирантов</w:t>
      </w:r>
      <w:r w:rsidRPr="00CA79FA">
        <w:rPr>
          <w:rStyle w:val="apple-style-span"/>
          <w:sz w:val="26"/>
          <w:szCs w:val="26"/>
        </w:rPr>
        <w:t xml:space="preserve">» </w:t>
      </w:r>
      <w:r w:rsidRPr="00CA79FA">
        <w:rPr>
          <w:sz w:val="26"/>
          <w:szCs w:val="26"/>
        </w:rPr>
        <w:t>(</w:t>
      </w:r>
      <w:r>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Pr>
          <w:sz w:val="26"/>
          <w:szCs w:val="26"/>
        </w:rPr>
        <w:t>76</w:t>
      </w:r>
      <w:r w:rsidRPr="00CA79FA">
        <w:rPr>
          <w:sz w:val="26"/>
          <w:szCs w:val="26"/>
        </w:rPr>
        <w:t>, против – нет, воздержалось - нет).</w:t>
      </w:r>
    </w:p>
    <w:p w:rsidR="00B42D86" w:rsidRDefault="00B42D86" w:rsidP="00B42D86">
      <w:pPr>
        <w:jc w:val="both"/>
        <w:rPr>
          <w:sz w:val="26"/>
          <w:szCs w:val="26"/>
        </w:rPr>
      </w:pPr>
      <w:r w:rsidRPr="00770242">
        <w:rPr>
          <w:sz w:val="26"/>
          <w:szCs w:val="26"/>
        </w:rPr>
        <w:tab/>
      </w:r>
      <w:r w:rsidRPr="00EA45F2">
        <w:rPr>
          <w:sz w:val="26"/>
          <w:szCs w:val="26"/>
        </w:rPr>
        <w:t>2</w:t>
      </w:r>
      <w:r>
        <w:rPr>
          <w:sz w:val="26"/>
          <w:szCs w:val="26"/>
        </w:rPr>
        <w:t>4</w:t>
      </w:r>
      <w:r w:rsidRPr="00EA45F2">
        <w:rPr>
          <w:sz w:val="26"/>
          <w:szCs w:val="26"/>
        </w:rPr>
        <w:t xml:space="preserve">.1.1. </w:t>
      </w:r>
      <w:r w:rsidRPr="004179DD">
        <w:rPr>
          <w:sz w:val="26"/>
          <w:szCs w:val="26"/>
        </w:rPr>
        <w:t xml:space="preserve">Рекомендовать </w:t>
      </w:r>
      <w:r>
        <w:rPr>
          <w:sz w:val="26"/>
          <w:szCs w:val="26"/>
        </w:rPr>
        <w:t>выдвинуть</w:t>
      </w:r>
      <w:r w:rsidRPr="004179DD">
        <w:rPr>
          <w:sz w:val="26"/>
          <w:szCs w:val="26"/>
        </w:rPr>
        <w:t xml:space="preserve"> на соискание стипендии Президента Российской Федерации для молод</w:t>
      </w:r>
      <w:r>
        <w:rPr>
          <w:sz w:val="26"/>
          <w:szCs w:val="26"/>
        </w:rPr>
        <w:t xml:space="preserve">ых ученых и аспирантов </w:t>
      </w:r>
      <w:r w:rsidRPr="004179DD">
        <w:rPr>
          <w:sz w:val="26"/>
          <w:szCs w:val="26"/>
        </w:rPr>
        <w:t>научного сотрудника Международной научно-учебной лаборатории процессно-ориент</w:t>
      </w:r>
      <w:r>
        <w:rPr>
          <w:sz w:val="26"/>
          <w:szCs w:val="26"/>
        </w:rPr>
        <w:t>ированных информационных систем НИУ ВШЭ</w:t>
      </w:r>
      <w:r w:rsidRPr="002D7D5D">
        <w:rPr>
          <w:sz w:val="26"/>
          <w:szCs w:val="26"/>
        </w:rPr>
        <w:t xml:space="preserve"> </w:t>
      </w:r>
      <w:r>
        <w:rPr>
          <w:sz w:val="26"/>
          <w:szCs w:val="26"/>
        </w:rPr>
        <w:t>Дв</w:t>
      </w:r>
      <w:r w:rsidRPr="004179DD">
        <w:rPr>
          <w:sz w:val="26"/>
          <w:szCs w:val="26"/>
        </w:rPr>
        <w:t>орянского Леонида Владимировича</w:t>
      </w:r>
      <w:r>
        <w:rPr>
          <w:sz w:val="26"/>
          <w:szCs w:val="26"/>
        </w:rPr>
        <w:t xml:space="preserve">. </w:t>
      </w:r>
      <w:r w:rsidRPr="00355329">
        <w:rPr>
          <w:sz w:val="26"/>
          <w:szCs w:val="26"/>
        </w:rPr>
        <w:t xml:space="preserve">Дворянский Л.В. ведет активную научную работу в области анализа моделей </w:t>
      </w:r>
      <w:proofErr w:type="spellStart"/>
      <w:r w:rsidRPr="00355329">
        <w:rPr>
          <w:sz w:val="26"/>
          <w:szCs w:val="26"/>
        </w:rPr>
        <w:t>мультиагентных</w:t>
      </w:r>
      <w:proofErr w:type="spellEnd"/>
      <w:r w:rsidRPr="00355329">
        <w:rPr>
          <w:sz w:val="26"/>
          <w:szCs w:val="26"/>
        </w:rPr>
        <w:t xml:space="preserve"> систем и вложенных сетей Петри, имеет публикации в международных журналах, участвует в международных конференциях</w:t>
      </w:r>
      <w:r>
        <w:rPr>
          <w:sz w:val="26"/>
          <w:szCs w:val="26"/>
        </w:rPr>
        <w:t xml:space="preserve">. </w:t>
      </w:r>
      <w:proofErr w:type="gramStart"/>
      <w:r w:rsidRPr="00355329">
        <w:rPr>
          <w:sz w:val="26"/>
          <w:szCs w:val="26"/>
        </w:rPr>
        <w:t>Дворянский</w:t>
      </w:r>
      <w:proofErr w:type="gramEnd"/>
      <w:r w:rsidRPr="00355329">
        <w:rPr>
          <w:sz w:val="26"/>
          <w:szCs w:val="26"/>
        </w:rPr>
        <w:t xml:space="preserve"> Л.В. занимается решением задач анализа поведенческих свойств моделей распределённых систем, важных для обеспечения надежности сложных программных и аппаратных компьютерных систем.</w:t>
      </w:r>
    </w:p>
    <w:p w:rsidR="00B42D86" w:rsidRDefault="00B42D86" w:rsidP="00B42D86">
      <w:pPr>
        <w:jc w:val="both"/>
        <w:rPr>
          <w:sz w:val="26"/>
          <w:szCs w:val="26"/>
        </w:rPr>
      </w:pPr>
      <w:r>
        <w:rPr>
          <w:sz w:val="26"/>
          <w:szCs w:val="26"/>
        </w:rPr>
        <w:tab/>
        <w:t xml:space="preserve">24.1.2. </w:t>
      </w:r>
      <w:r w:rsidRPr="004179DD">
        <w:rPr>
          <w:sz w:val="26"/>
          <w:szCs w:val="26"/>
        </w:rPr>
        <w:t xml:space="preserve">Рекомендовать </w:t>
      </w:r>
      <w:r>
        <w:rPr>
          <w:sz w:val="26"/>
          <w:szCs w:val="26"/>
        </w:rPr>
        <w:t>выдвинуть</w:t>
      </w:r>
      <w:r w:rsidRPr="004179DD">
        <w:rPr>
          <w:sz w:val="26"/>
          <w:szCs w:val="26"/>
        </w:rPr>
        <w:t xml:space="preserve"> на соискание стипендии Президента Российской Федерации для молод</w:t>
      </w:r>
      <w:r>
        <w:rPr>
          <w:sz w:val="26"/>
          <w:szCs w:val="26"/>
        </w:rPr>
        <w:t xml:space="preserve">ых ученых и аспирантов </w:t>
      </w:r>
      <w:r w:rsidRPr="004179DD">
        <w:rPr>
          <w:sz w:val="26"/>
          <w:szCs w:val="26"/>
        </w:rPr>
        <w:t xml:space="preserve">научного сотрудника </w:t>
      </w:r>
      <w:r w:rsidRPr="004179DD">
        <w:rPr>
          <w:sz w:val="26"/>
          <w:szCs w:val="26"/>
        </w:rPr>
        <w:lastRenderedPageBreak/>
        <w:t>Международной научно-учебной лаборатории процессно-ориентированных информационных систем</w:t>
      </w:r>
      <w:r>
        <w:rPr>
          <w:sz w:val="26"/>
          <w:szCs w:val="26"/>
        </w:rPr>
        <w:t xml:space="preserve"> НИУ ВШЭ к.ф.-м.н., </w:t>
      </w:r>
      <w:proofErr w:type="spellStart"/>
      <w:r w:rsidRPr="004179DD">
        <w:rPr>
          <w:sz w:val="26"/>
          <w:szCs w:val="26"/>
        </w:rPr>
        <w:t>Каленкову</w:t>
      </w:r>
      <w:proofErr w:type="spellEnd"/>
      <w:r w:rsidRPr="004179DD">
        <w:rPr>
          <w:sz w:val="26"/>
          <w:szCs w:val="26"/>
        </w:rPr>
        <w:t xml:space="preserve"> Анну Алексеевну</w:t>
      </w:r>
      <w:r w:rsidR="00CE56E4">
        <w:rPr>
          <w:sz w:val="26"/>
          <w:szCs w:val="26"/>
        </w:rPr>
        <w:t>.</w:t>
      </w:r>
      <w:r w:rsidRPr="004179DD">
        <w:rPr>
          <w:sz w:val="26"/>
          <w:szCs w:val="26"/>
        </w:rPr>
        <w:t xml:space="preserve"> </w:t>
      </w:r>
      <w:proofErr w:type="spellStart"/>
      <w:r w:rsidRPr="00355329">
        <w:rPr>
          <w:sz w:val="26"/>
          <w:szCs w:val="26"/>
        </w:rPr>
        <w:t>Каленкова</w:t>
      </w:r>
      <w:proofErr w:type="spellEnd"/>
      <w:r w:rsidRPr="00355329">
        <w:rPr>
          <w:sz w:val="26"/>
          <w:szCs w:val="26"/>
        </w:rPr>
        <w:t xml:space="preserve"> А.А. активно работает  в области моделирования и анализа процессов (потоков работ) около 8 лет и имеет публикации в высокорейтинговых журналах и международных конференциях в этой области. В 2011 году она защитила кандидатскую диссертацию по проблемам автоматической верификации и оптимиз</w:t>
      </w:r>
      <w:r>
        <w:rPr>
          <w:sz w:val="26"/>
          <w:szCs w:val="26"/>
        </w:rPr>
        <w:t xml:space="preserve">ации процессов (потоков работ). </w:t>
      </w:r>
      <w:proofErr w:type="spellStart"/>
      <w:r w:rsidRPr="00355329">
        <w:rPr>
          <w:sz w:val="26"/>
          <w:szCs w:val="26"/>
        </w:rPr>
        <w:t>Каленкова</w:t>
      </w:r>
      <w:proofErr w:type="spellEnd"/>
      <w:r w:rsidRPr="00355329">
        <w:rPr>
          <w:sz w:val="26"/>
          <w:szCs w:val="26"/>
        </w:rPr>
        <w:t xml:space="preserve"> А.А. занимается задачами анализа процессов по логам событий, которые имеют большое практическое значение для мониторинга и оптимизации работы процессно-ориентированных информационных систем в различных областях, таких как государственное управление и производство.</w:t>
      </w:r>
    </w:p>
    <w:p w:rsidR="00B42D86" w:rsidRDefault="00B42D86" w:rsidP="00B42D86">
      <w:pPr>
        <w:pStyle w:val="22"/>
        <w:tabs>
          <w:tab w:val="num" w:pos="390"/>
        </w:tabs>
        <w:ind w:left="390" w:right="-30" w:hanging="390"/>
        <w:jc w:val="both"/>
        <w:rPr>
          <w:b/>
          <w:bCs/>
          <w:sz w:val="26"/>
          <w:szCs w:val="26"/>
        </w:rPr>
      </w:pPr>
    </w:p>
    <w:p w:rsidR="00B42D86" w:rsidRDefault="00B42D86" w:rsidP="00B42D86">
      <w:pPr>
        <w:pStyle w:val="22"/>
        <w:tabs>
          <w:tab w:val="num" w:pos="390"/>
        </w:tabs>
        <w:ind w:left="390" w:right="-30" w:hanging="390"/>
        <w:jc w:val="both"/>
        <w:rPr>
          <w:b/>
          <w:bCs/>
          <w:sz w:val="26"/>
          <w:szCs w:val="26"/>
        </w:rPr>
      </w:pPr>
      <w:r>
        <w:rPr>
          <w:b/>
          <w:bCs/>
          <w:sz w:val="26"/>
          <w:szCs w:val="26"/>
        </w:rPr>
        <w:t>25</w:t>
      </w:r>
      <w:r w:rsidRPr="00D455DB">
        <w:rPr>
          <w:b/>
          <w:bCs/>
          <w:sz w:val="26"/>
          <w:szCs w:val="26"/>
        </w:rPr>
        <w:t>. СЛУШАЛИ:</w:t>
      </w:r>
    </w:p>
    <w:p w:rsidR="00B42D86" w:rsidRPr="00CA79FA" w:rsidRDefault="00B42D86" w:rsidP="00B42D86">
      <w:pPr>
        <w:pStyle w:val="22"/>
        <w:tabs>
          <w:tab w:val="num" w:pos="390"/>
        </w:tabs>
        <w:ind w:right="-30"/>
        <w:jc w:val="both"/>
        <w:rPr>
          <w:rStyle w:val="apple-style-span"/>
          <w:sz w:val="26"/>
          <w:szCs w:val="26"/>
        </w:rPr>
      </w:pPr>
      <w:proofErr w:type="spellStart"/>
      <w:r w:rsidRPr="00D455DB">
        <w:rPr>
          <w:sz w:val="26"/>
          <w:szCs w:val="26"/>
        </w:rPr>
        <w:t>Н.Ю.Савельеву</w:t>
      </w:r>
      <w:proofErr w:type="spellEnd"/>
      <w:r w:rsidRPr="00D455DB">
        <w:rPr>
          <w:sz w:val="26"/>
          <w:szCs w:val="26"/>
        </w:rPr>
        <w:t xml:space="preserve"> – о </w:t>
      </w:r>
      <w:proofErr w:type="gramStart"/>
      <w:r w:rsidRPr="00D455DB">
        <w:rPr>
          <w:rStyle w:val="apple-style-span"/>
          <w:sz w:val="26"/>
          <w:szCs w:val="26"/>
        </w:rPr>
        <w:t>результатах</w:t>
      </w:r>
      <w:proofErr w:type="gramEnd"/>
      <w:r w:rsidRPr="00D455DB">
        <w:rPr>
          <w:rStyle w:val="apple-style-span"/>
          <w:sz w:val="26"/>
          <w:szCs w:val="26"/>
        </w:rPr>
        <w:t xml:space="preserve"> электронного голосования по </w:t>
      </w:r>
      <w:r w:rsidRPr="00CA79FA">
        <w:rPr>
          <w:rStyle w:val="apple-style-span"/>
          <w:sz w:val="26"/>
          <w:szCs w:val="26"/>
        </w:rPr>
        <w:t>вопросу «</w:t>
      </w:r>
      <w:r>
        <w:rPr>
          <w:sz w:val="26"/>
          <w:szCs w:val="26"/>
        </w:rPr>
        <w:t>О</w:t>
      </w:r>
      <w:r w:rsidRPr="0053594C">
        <w:rPr>
          <w:sz w:val="26"/>
          <w:szCs w:val="26"/>
        </w:rPr>
        <w:t xml:space="preserve"> </w:t>
      </w:r>
      <w:r w:rsidRPr="00A16CC6">
        <w:rPr>
          <w:sz w:val="26"/>
          <w:szCs w:val="26"/>
        </w:rPr>
        <w:t>внесении изменений в состав ученого совета НИУ ВШЭ – Санкт-Петербург</w:t>
      </w:r>
      <w:r w:rsidRPr="00CA79FA">
        <w:rPr>
          <w:rStyle w:val="apple-style-span"/>
          <w:sz w:val="26"/>
          <w:szCs w:val="26"/>
        </w:rPr>
        <w:t xml:space="preserve">» </w:t>
      </w:r>
    </w:p>
    <w:p w:rsidR="00B42D86" w:rsidRPr="00CA79FA" w:rsidRDefault="00B42D86" w:rsidP="00B42D86">
      <w:pPr>
        <w:pStyle w:val="22"/>
        <w:ind w:left="2160" w:right="-30" w:hanging="2160"/>
        <w:jc w:val="both"/>
        <w:rPr>
          <w:b/>
          <w:bCs/>
          <w:sz w:val="26"/>
          <w:szCs w:val="26"/>
        </w:rPr>
      </w:pPr>
      <w:r w:rsidRPr="00CA79FA">
        <w:rPr>
          <w:b/>
          <w:bCs/>
          <w:sz w:val="26"/>
          <w:szCs w:val="26"/>
        </w:rPr>
        <w:t>ПОСТАНОВИЛИ:</w:t>
      </w:r>
    </w:p>
    <w:p w:rsidR="00B42D86" w:rsidRPr="00CA79FA" w:rsidRDefault="00B42D86" w:rsidP="00B42D86">
      <w:pPr>
        <w:pStyle w:val="22"/>
        <w:ind w:right="-30"/>
        <w:jc w:val="both"/>
        <w:rPr>
          <w:color w:val="000000"/>
          <w:sz w:val="26"/>
          <w:szCs w:val="26"/>
        </w:rPr>
      </w:pPr>
      <w:r>
        <w:rPr>
          <w:color w:val="000000"/>
          <w:sz w:val="26"/>
          <w:szCs w:val="26"/>
        </w:rPr>
        <w:t>25</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Pr>
          <w:sz w:val="26"/>
          <w:szCs w:val="26"/>
        </w:rPr>
        <w:t>О</w:t>
      </w:r>
      <w:r w:rsidRPr="0053594C">
        <w:rPr>
          <w:sz w:val="26"/>
          <w:szCs w:val="26"/>
        </w:rPr>
        <w:t xml:space="preserve"> </w:t>
      </w:r>
      <w:r w:rsidRPr="00A16CC6">
        <w:rPr>
          <w:sz w:val="26"/>
          <w:szCs w:val="26"/>
        </w:rPr>
        <w:t>внесении изменений в состав ученого совета НИУ ВШЭ – Санкт-Петербург</w:t>
      </w:r>
      <w:r w:rsidRPr="00CA79FA">
        <w:rPr>
          <w:rStyle w:val="apple-style-span"/>
          <w:sz w:val="26"/>
          <w:szCs w:val="26"/>
        </w:rPr>
        <w:t xml:space="preserve">» </w:t>
      </w:r>
      <w:r w:rsidRPr="00CA79FA">
        <w:rPr>
          <w:sz w:val="26"/>
          <w:szCs w:val="26"/>
        </w:rPr>
        <w:t>(</w:t>
      </w:r>
      <w:r>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DB45C8">
        <w:rPr>
          <w:sz w:val="26"/>
          <w:szCs w:val="26"/>
        </w:rPr>
        <w:t>95</w:t>
      </w:r>
      <w:r w:rsidRPr="00CA79FA">
        <w:rPr>
          <w:sz w:val="26"/>
          <w:szCs w:val="26"/>
        </w:rPr>
        <w:t xml:space="preserve">, против – нет, воздержалось - </w:t>
      </w:r>
      <w:r w:rsidR="00DB45C8">
        <w:rPr>
          <w:sz w:val="26"/>
          <w:szCs w:val="26"/>
        </w:rPr>
        <w:t>нет</w:t>
      </w:r>
      <w:r w:rsidRPr="00CA79FA">
        <w:rPr>
          <w:sz w:val="26"/>
          <w:szCs w:val="26"/>
        </w:rPr>
        <w:t>).</w:t>
      </w:r>
    </w:p>
    <w:p w:rsidR="00B42D86" w:rsidRPr="00C7347F" w:rsidRDefault="00B42D86" w:rsidP="00B42D86">
      <w:pPr>
        <w:jc w:val="both"/>
        <w:rPr>
          <w:sz w:val="26"/>
          <w:szCs w:val="26"/>
        </w:rPr>
      </w:pPr>
      <w:r w:rsidRPr="00C7347F">
        <w:rPr>
          <w:sz w:val="26"/>
          <w:szCs w:val="26"/>
        </w:rPr>
        <w:tab/>
        <w:t>2</w:t>
      </w:r>
      <w:r>
        <w:rPr>
          <w:sz w:val="26"/>
          <w:szCs w:val="26"/>
        </w:rPr>
        <w:t>5</w:t>
      </w:r>
      <w:r w:rsidRPr="00C7347F">
        <w:rPr>
          <w:sz w:val="26"/>
          <w:szCs w:val="26"/>
        </w:rPr>
        <w:t>.1.1. Вывести из состава ученого совета НИУ ВШЭ – Санкт-Петербург Ненько Александру Евгеньевну на основании личного заявления.</w:t>
      </w:r>
    </w:p>
    <w:p w:rsidR="00B42D86" w:rsidRPr="00C7347F" w:rsidRDefault="00B42D86" w:rsidP="00B42D86">
      <w:pPr>
        <w:jc w:val="both"/>
        <w:rPr>
          <w:sz w:val="26"/>
          <w:szCs w:val="26"/>
        </w:rPr>
      </w:pPr>
      <w:r>
        <w:rPr>
          <w:sz w:val="26"/>
          <w:szCs w:val="26"/>
        </w:rPr>
        <w:tab/>
        <w:t xml:space="preserve">25.1.2. </w:t>
      </w:r>
      <w:r w:rsidRPr="00C7347F">
        <w:rPr>
          <w:sz w:val="26"/>
          <w:szCs w:val="26"/>
        </w:rPr>
        <w:t>Ввести в состав ученого совета НИУ ВШЭ – Санкт-Петербург по должности заместителя директора НИУ ВШЭ – Санкт-Петербург Толмачева Дмитрия Евгеньевича.</w:t>
      </w:r>
    </w:p>
    <w:p w:rsidR="00B42D86" w:rsidRDefault="00B42D86" w:rsidP="00B42D86">
      <w:pPr>
        <w:ind w:right="-30"/>
        <w:jc w:val="both"/>
        <w:rPr>
          <w:b/>
          <w:bCs/>
          <w:sz w:val="26"/>
          <w:szCs w:val="26"/>
        </w:rPr>
      </w:pPr>
    </w:p>
    <w:p w:rsidR="00B42D86" w:rsidRDefault="00B42D86" w:rsidP="00B42D86">
      <w:pPr>
        <w:pStyle w:val="22"/>
        <w:tabs>
          <w:tab w:val="num" w:pos="390"/>
        </w:tabs>
        <w:ind w:left="390" w:right="-30" w:hanging="390"/>
        <w:jc w:val="both"/>
        <w:rPr>
          <w:b/>
          <w:bCs/>
          <w:sz w:val="26"/>
          <w:szCs w:val="26"/>
        </w:rPr>
      </w:pPr>
    </w:p>
    <w:p w:rsidR="00B42D86" w:rsidRPr="00BF1E4F" w:rsidRDefault="00B42D86" w:rsidP="00B42D86">
      <w:pPr>
        <w:pStyle w:val="22"/>
        <w:tabs>
          <w:tab w:val="num" w:pos="390"/>
        </w:tabs>
        <w:ind w:left="390" w:right="-30" w:hanging="390"/>
        <w:jc w:val="both"/>
        <w:rPr>
          <w:b/>
          <w:bCs/>
          <w:sz w:val="26"/>
          <w:szCs w:val="26"/>
        </w:rPr>
      </w:pPr>
      <w:r w:rsidRPr="00BF1E4F">
        <w:rPr>
          <w:b/>
          <w:bCs/>
          <w:sz w:val="26"/>
          <w:szCs w:val="26"/>
        </w:rPr>
        <w:t>2</w:t>
      </w:r>
      <w:r w:rsidR="00CE5C02">
        <w:rPr>
          <w:b/>
          <w:bCs/>
          <w:sz w:val="26"/>
          <w:szCs w:val="26"/>
        </w:rPr>
        <w:t>6</w:t>
      </w:r>
      <w:r w:rsidRPr="00BF1E4F">
        <w:rPr>
          <w:b/>
          <w:bCs/>
          <w:sz w:val="26"/>
          <w:szCs w:val="26"/>
        </w:rPr>
        <w:t>. СЛУШАЛИ:</w:t>
      </w:r>
    </w:p>
    <w:p w:rsidR="00B42D86" w:rsidRPr="00BF1E4F" w:rsidRDefault="00B42D86" w:rsidP="00B42D86">
      <w:pPr>
        <w:pStyle w:val="41"/>
        <w:shd w:val="clear" w:color="auto" w:fill="FFFFFF"/>
        <w:spacing w:after="0" w:line="240" w:lineRule="auto"/>
        <w:ind w:left="0" w:right="-30"/>
        <w:jc w:val="both"/>
        <w:rPr>
          <w:spacing w:val="-2"/>
          <w:sz w:val="26"/>
          <w:szCs w:val="26"/>
        </w:rPr>
      </w:pPr>
      <w:proofErr w:type="spellStart"/>
      <w:r w:rsidRPr="00BF1E4F">
        <w:rPr>
          <w:rFonts w:ascii="Times New Roman" w:hAnsi="Times New Roman"/>
          <w:sz w:val="26"/>
          <w:szCs w:val="26"/>
        </w:rPr>
        <w:t>Н.Ю.Савельеву</w:t>
      </w:r>
      <w:proofErr w:type="spellEnd"/>
      <w:r w:rsidRPr="00BF1E4F">
        <w:rPr>
          <w:rFonts w:ascii="Times New Roman" w:hAnsi="Times New Roman"/>
          <w:sz w:val="26"/>
          <w:szCs w:val="26"/>
        </w:rPr>
        <w:t xml:space="preserve"> – о </w:t>
      </w:r>
      <w:proofErr w:type="gramStart"/>
      <w:r w:rsidRPr="00BF1E4F">
        <w:rPr>
          <w:rStyle w:val="apple-style-span"/>
          <w:rFonts w:ascii="Times New Roman" w:hAnsi="Times New Roman"/>
          <w:sz w:val="26"/>
          <w:szCs w:val="26"/>
        </w:rPr>
        <w:t>результатах</w:t>
      </w:r>
      <w:proofErr w:type="gramEnd"/>
      <w:r w:rsidRPr="00BF1E4F">
        <w:rPr>
          <w:rStyle w:val="apple-style-span"/>
          <w:rFonts w:ascii="Times New Roman" w:hAnsi="Times New Roman"/>
          <w:sz w:val="26"/>
          <w:szCs w:val="26"/>
        </w:rPr>
        <w:t xml:space="preserve"> электронного голосования по вопросу «</w:t>
      </w:r>
      <w:r w:rsidRPr="00BF1E4F">
        <w:rPr>
          <w:rFonts w:ascii="Times New Roman" w:hAnsi="Times New Roman"/>
          <w:sz w:val="26"/>
          <w:szCs w:val="26"/>
        </w:rPr>
        <w:t>Об утверждении плана работы ученого совета НИУ ВШЭ на 2 полугодие 2014 года</w:t>
      </w:r>
      <w:r w:rsidRPr="00BF1E4F">
        <w:rPr>
          <w:rStyle w:val="apple-style-span"/>
          <w:rFonts w:ascii="Times New Roman" w:hAnsi="Times New Roman"/>
          <w:sz w:val="26"/>
          <w:szCs w:val="26"/>
        </w:rPr>
        <w:t>»</w:t>
      </w:r>
    </w:p>
    <w:p w:rsidR="00B42D86" w:rsidRPr="00BF1E4F" w:rsidRDefault="00B42D86" w:rsidP="00B42D86">
      <w:pPr>
        <w:pStyle w:val="22"/>
        <w:ind w:left="2160" w:right="-30" w:hanging="2160"/>
        <w:jc w:val="both"/>
        <w:rPr>
          <w:color w:val="000000"/>
          <w:sz w:val="26"/>
          <w:szCs w:val="26"/>
        </w:rPr>
      </w:pPr>
      <w:r w:rsidRPr="00BF1E4F">
        <w:rPr>
          <w:b/>
          <w:bCs/>
          <w:sz w:val="26"/>
          <w:szCs w:val="26"/>
        </w:rPr>
        <w:t>ПОСТАНОВИЛИ:</w:t>
      </w:r>
    </w:p>
    <w:p w:rsidR="00B42D86" w:rsidRPr="00BF1E4F" w:rsidRDefault="00B42D86" w:rsidP="00B42D86">
      <w:pPr>
        <w:pStyle w:val="41"/>
        <w:shd w:val="clear" w:color="auto" w:fill="FFFFFF"/>
        <w:spacing w:after="0" w:line="240" w:lineRule="auto"/>
        <w:ind w:left="0" w:right="-30"/>
        <w:jc w:val="both"/>
        <w:rPr>
          <w:spacing w:val="-2"/>
          <w:sz w:val="26"/>
          <w:szCs w:val="26"/>
        </w:rPr>
      </w:pPr>
      <w:r w:rsidRPr="00BF1E4F">
        <w:rPr>
          <w:rFonts w:ascii="Times New Roman" w:hAnsi="Times New Roman"/>
          <w:color w:val="000000"/>
          <w:sz w:val="26"/>
          <w:szCs w:val="26"/>
        </w:rPr>
        <w:t>2</w:t>
      </w:r>
      <w:r w:rsidR="00CE5C02">
        <w:rPr>
          <w:rFonts w:ascii="Times New Roman" w:hAnsi="Times New Roman"/>
          <w:color w:val="000000"/>
          <w:sz w:val="26"/>
          <w:szCs w:val="26"/>
        </w:rPr>
        <w:t>6</w:t>
      </w:r>
      <w:r w:rsidRPr="00BF1E4F">
        <w:rPr>
          <w:rFonts w:ascii="Times New Roman" w:hAnsi="Times New Roman"/>
          <w:color w:val="000000"/>
          <w:sz w:val="26"/>
          <w:szCs w:val="26"/>
        </w:rPr>
        <w:t xml:space="preserve">.1. </w:t>
      </w:r>
      <w:r w:rsidRPr="00BF1E4F">
        <w:rPr>
          <w:rFonts w:ascii="Times New Roman" w:hAnsi="Times New Roman"/>
          <w:sz w:val="26"/>
          <w:szCs w:val="26"/>
        </w:rPr>
        <w:t>Утвердить результаты электронного голосования по вопросу «Об утверждении плана работы ученого совета НИУ ВШЭ на 2 полугодие 2014 года</w:t>
      </w:r>
      <w:r w:rsidRPr="00BF1E4F">
        <w:rPr>
          <w:spacing w:val="-2"/>
          <w:sz w:val="26"/>
          <w:szCs w:val="26"/>
        </w:rPr>
        <w:t>»</w:t>
      </w:r>
      <w:r w:rsidRPr="00BF1E4F">
        <w:rPr>
          <w:sz w:val="26"/>
          <w:szCs w:val="26"/>
        </w:rPr>
        <w:t xml:space="preserve"> (</w:t>
      </w:r>
      <w:r w:rsidRPr="00BF1E4F">
        <w:rPr>
          <w:rFonts w:ascii="Times New Roman" w:hAnsi="Times New Roman"/>
          <w:sz w:val="26"/>
          <w:szCs w:val="26"/>
        </w:rPr>
        <w:t>из 149 членов</w:t>
      </w:r>
      <w:r w:rsidRPr="00BF1E4F">
        <w:rPr>
          <w:rFonts w:ascii="Times New Roman" w:hAnsi="Times New Roman"/>
          <w:color w:val="000000"/>
          <w:sz w:val="26"/>
          <w:szCs w:val="26"/>
        </w:rPr>
        <w:t xml:space="preserve"> </w:t>
      </w:r>
      <w:r w:rsidRPr="00BF1E4F">
        <w:rPr>
          <w:rFonts w:ascii="Times New Roman" w:hAnsi="Times New Roman"/>
          <w:sz w:val="26"/>
          <w:szCs w:val="26"/>
        </w:rPr>
        <w:t xml:space="preserve">ученого совета проголосовало: за - </w:t>
      </w:r>
      <w:r w:rsidR="007616B9">
        <w:rPr>
          <w:rFonts w:ascii="Times New Roman" w:hAnsi="Times New Roman"/>
          <w:sz w:val="26"/>
          <w:szCs w:val="26"/>
        </w:rPr>
        <w:t>82</w:t>
      </w:r>
      <w:r w:rsidRPr="00BF1E4F">
        <w:rPr>
          <w:rFonts w:ascii="Times New Roman" w:hAnsi="Times New Roman"/>
          <w:sz w:val="26"/>
          <w:szCs w:val="26"/>
        </w:rPr>
        <w:t>, против – нет, воздержалось - нет).</w:t>
      </w:r>
    </w:p>
    <w:p w:rsidR="00B42D86" w:rsidRPr="00FF2765" w:rsidRDefault="00B42D86" w:rsidP="00B42D86">
      <w:pPr>
        <w:tabs>
          <w:tab w:val="left" w:pos="0"/>
        </w:tabs>
        <w:ind w:right="-30"/>
        <w:jc w:val="both"/>
        <w:rPr>
          <w:sz w:val="26"/>
          <w:szCs w:val="26"/>
        </w:rPr>
      </w:pPr>
      <w:r w:rsidRPr="00BF1E4F">
        <w:rPr>
          <w:sz w:val="26"/>
          <w:szCs w:val="26"/>
        </w:rPr>
        <w:tab/>
        <w:t>2</w:t>
      </w:r>
      <w:r w:rsidR="00CE5C02">
        <w:rPr>
          <w:sz w:val="26"/>
          <w:szCs w:val="26"/>
        </w:rPr>
        <w:t>6</w:t>
      </w:r>
      <w:r w:rsidRPr="00BF1E4F">
        <w:rPr>
          <w:sz w:val="26"/>
          <w:szCs w:val="26"/>
        </w:rPr>
        <w:t>.1.1</w:t>
      </w:r>
      <w:r w:rsidRPr="00BF1E4F">
        <w:rPr>
          <w:color w:val="000000"/>
          <w:sz w:val="26"/>
        </w:rPr>
        <w:t xml:space="preserve">. </w:t>
      </w:r>
      <w:r w:rsidRPr="00BF1E4F">
        <w:rPr>
          <w:sz w:val="26"/>
          <w:szCs w:val="26"/>
        </w:rPr>
        <w:t>Утвердить план работы ученого совета НИУ ВШЭ на 2 полугодие 2014 года.</w:t>
      </w:r>
    </w:p>
    <w:p w:rsidR="00B42D86" w:rsidRDefault="00B42D86" w:rsidP="00B42D86">
      <w:pPr>
        <w:pStyle w:val="22"/>
        <w:tabs>
          <w:tab w:val="num" w:pos="390"/>
        </w:tabs>
        <w:ind w:left="390" w:right="-30" w:hanging="390"/>
        <w:jc w:val="both"/>
        <w:rPr>
          <w:b/>
          <w:bCs/>
          <w:sz w:val="26"/>
          <w:szCs w:val="26"/>
        </w:rPr>
      </w:pPr>
    </w:p>
    <w:p w:rsidR="00C41472" w:rsidRDefault="00C41472" w:rsidP="00B42D86">
      <w:pPr>
        <w:ind w:right="-30"/>
        <w:jc w:val="both"/>
      </w:pPr>
    </w:p>
    <w:p w:rsidR="00C41472" w:rsidRDefault="00C41472" w:rsidP="00B42D86">
      <w:pPr>
        <w:ind w:right="-30"/>
        <w:jc w:val="both"/>
      </w:pPr>
    </w:p>
    <w:p w:rsidR="00B42D86" w:rsidRDefault="00B42D86" w:rsidP="00B42D86">
      <w:pPr>
        <w:ind w:right="-30"/>
        <w:jc w:val="both"/>
        <w:rPr>
          <w:sz w:val="26"/>
        </w:rPr>
      </w:pPr>
      <w:r>
        <w:rPr>
          <w:sz w:val="26"/>
        </w:rPr>
        <w:t>Председатель</w:t>
      </w:r>
      <w:r>
        <w:rPr>
          <w:sz w:val="26"/>
        </w:rPr>
        <w:tab/>
      </w:r>
      <w:r w:rsidRPr="00FB4908">
        <w:rPr>
          <w:sz w:val="26"/>
        </w:rPr>
        <w:tab/>
      </w:r>
      <w:r>
        <w:rPr>
          <w:sz w:val="26"/>
        </w:rPr>
        <w:tab/>
      </w:r>
      <w:r>
        <w:rPr>
          <w:sz w:val="26"/>
        </w:rPr>
        <w:tab/>
      </w:r>
      <w:r>
        <w:rPr>
          <w:sz w:val="26"/>
        </w:rPr>
        <w:tab/>
      </w:r>
      <w:r>
        <w:rPr>
          <w:sz w:val="26"/>
        </w:rPr>
        <w:tab/>
      </w:r>
      <w:r>
        <w:rPr>
          <w:sz w:val="26"/>
        </w:rPr>
        <w:tab/>
      </w:r>
      <w:r>
        <w:rPr>
          <w:sz w:val="26"/>
        </w:rPr>
        <w:tab/>
        <w:t>Я.И.Кузьминов</w:t>
      </w:r>
    </w:p>
    <w:p w:rsidR="00B42D86" w:rsidRPr="00DF4FCC" w:rsidRDefault="00B42D86" w:rsidP="00B42D86">
      <w:pPr>
        <w:ind w:right="-30"/>
        <w:jc w:val="both"/>
        <w:rPr>
          <w:sz w:val="26"/>
        </w:rPr>
      </w:pPr>
    </w:p>
    <w:p w:rsidR="00B42D86" w:rsidRPr="00A01D34" w:rsidRDefault="00B42D86" w:rsidP="00B42D86"/>
    <w:p w:rsidR="00B42D86" w:rsidRDefault="00B42D86" w:rsidP="00B42D86">
      <w:pPr>
        <w:pStyle w:val="1"/>
        <w:ind w:right="-30"/>
        <w:jc w:val="both"/>
        <w:rPr>
          <w:sz w:val="26"/>
          <w:szCs w:val="26"/>
        </w:rPr>
      </w:pPr>
      <w:r>
        <w:rPr>
          <w:sz w:val="26"/>
          <w:szCs w:val="26"/>
        </w:rPr>
        <w:t>Ученый секретарь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Н.Ю.Савельева</w:t>
      </w:r>
    </w:p>
    <w:p w:rsidR="0060444C" w:rsidRPr="00415455" w:rsidRDefault="0060444C" w:rsidP="00415455">
      <w:pPr>
        <w:spacing w:line="288" w:lineRule="auto"/>
        <w:jc w:val="both"/>
        <w:rPr>
          <w:sz w:val="26"/>
          <w:szCs w:val="26"/>
          <w:highlight w:val="yellow"/>
        </w:rPr>
      </w:pPr>
    </w:p>
    <w:p w:rsidR="0060444C" w:rsidRPr="0060444C" w:rsidRDefault="0060444C" w:rsidP="0060444C">
      <w:pPr>
        <w:rPr>
          <w:sz w:val="16"/>
          <w:szCs w:val="16"/>
          <w:highlight w:val="yellow"/>
        </w:rPr>
      </w:pPr>
    </w:p>
    <w:p w:rsidR="005E6986" w:rsidRPr="00F42944" w:rsidRDefault="005E6986" w:rsidP="005E6986">
      <w:pPr>
        <w:tabs>
          <w:tab w:val="left" w:pos="284"/>
        </w:tabs>
        <w:jc w:val="both"/>
        <w:rPr>
          <w:sz w:val="26"/>
          <w:szCs w:val="26"/>
        </w:rPr>
      </w:pPr>
    </w:p>
    <w:p w:rsidR="002F3D49" w:rsidRDefault="002F3D49" w:rsidP="00394FFF">
      <w:pPr>
        <w:jc w:val="both"/>
      </w:pPr>
    </w:p>
    <w:p w:rsidR="002F3D49" w:rsidRPr="005A4FF8" w:rsidRDefault="002F3D49" w:rsidP="00394FFF">
      <w:pPr>
        <w:jc w:val="both"/>
      </w:pPr>
    </w:p>
    <w:p w:rsidR="008B3A2F" w:rsidRDefault="008B3A2F" w:rsidP="003C1516">
      <w:pPr>
        <w:pStyle w:val="1"/>
        <w:ind w:left="6237" w:right="-30" w:hanging="231"/>
        <w:jc w:val="both"/>
        <w:rPr>
          <w:sz w:val="26"/>
          <w:szCs w:val="26"/>
        </w:rPr>
      </w:pPr>
      <w:r>
        <w:rPr>
          <w:sz w:val="26"/>
        </w:rPr>
        <w:br w:type="page"/>
      </w:r>
      <w:r>
        <w:rPr>
          <w:sz w:val="26"/>
          <w:szCs w:val="26"/>
        </w:rPr>
        <w:lastRenderedPageBreak/>
        <w:t>Приложение 1</w:t>
      </w:r>
    </w:p>
    <w:p w:rsidR="00444B6E" w:rsidRDefault="008B3A2F" w:rsidP="007E48D2">
      <w:pPr>
        <w:pStyle w:val="1"/>
        <w:ind w:left="6237" w:right="-285" w:hanging="231"/>
        <w:rPr>
          <w:sz w:val="26"/>
          <w:szCs w:val="26"/>
        </w:rPr>
      </w:pPr>
      <w:r>
        <w:rPr>
          <w:sz w:val="26"/>
          <w:szCs w:val="26"/>
        </w:rPr>
        <w:t>к протоколу ученого совета</w:t>
      </w:r>
    </w:p>
    <w:p w:rsidR="00DD03C1" w:rsidRDefault="00C903EF" w:rsidP="007E48D2">
      <w:pPr>
        <w:pStyle w:val="1"/>
        <w:ind w:left="6237" w:right="-285" w:hanging="231"/>
        <w:rPr>
          <w:sz w:val="26"/>
          <w:szCs w:val="26"/>
        </w:rPr>
      </w:pPr>
      <w:r>
        <w:rPr>
          <w:sz w:val="26"/>
          <w:szCs w:val="26"/>
        </w:rPr>
        <w:t xml:space="preserve">НИУ </w:t>
      </w:r>
      <w:r w:rsidR="008B3A2F">
        <w:rPr>
          <w:sz w:val="26"/>
          <w:szCs w:val="26"/>
        </w:rPr>
        <w:t>ВШЭ</w:t>
      </w:r>
    </w:p>
    <w:p w:rsidR="008B3A2F" w:rsidRPr="00A35F29" w:rsidRDefault="00DD03C1" w:rsidP="007E48D2">
      <w:pPr>
        <w:pStyle w:val="1"/>
        <w:ind w:left="6237" w:right="-285" w:hanging="231"/>
        <w:rPr>
          <w:sz w:val="26"/>
          <w:szCs w:val="26"/>
        </w:rPr>
      </w:pPr>
      <w:r>
        <w:rPr>
          <w:sz w:val="26"/>
          <w:szCs w:val="26"/>
        </w:rPr>
        <w:t xml:space="preserve">от </w:t>
      </w:r>
      <w:r w:rsidR="0028793C">
        <w:rPr>
          <w:sz w:val="26"/>
          <w:szCs w:val="26"/>
        </w:rPr>
        <w:t>2</w:t>
      </w:r>
      <w:r w:rsidR="00830DCF">
        <w:rPr>
          <w:sz w:val="26"/>
          <w:szCs w:val="26"/>
        </w:rPr>
        <w:t>6</w:t>
      </w:r>
      <w:r w:rsidR="0028793C">
        <w:rPr>
          <w:sz w:val="26"/>
          <w:szCs w:val="26"/>
        </w:rPr>
        <w:t xml:space="preserve"> </w:t>
      </w:r>
      <w:r w:rsidR="00830DCF">
        <w:rPr>
          <w:sz w:val="26"/>
          <w:szCs w:val="26"/>
        </w:rPr>
        <w:t>сентября</w:t>
      </w:r>
      <w:r>
        <w:rPr>
          <w:sz w:val="26"/>
          <w:szCs w:val="26"/>
        </w:rPr>
        <w:t xml:space="preserve"> 2014г. № </w:t>
      </w:r>
      <w:r w:rsidR="00DF4FCC">
        <w:rPr>
          <w:sz w:val="26"/>
          <w:szCs w:val="26"/>
        </w:rPr>
        <w:t>0</w:t>
      </w:r>
      <w:r w:rsidR="00830DCF" w:rsidRPr="00A35F29">
        <w:rPr>
          <w:sz w:val="26"/>
          <w:szCs w:val="26"/>
        </w:rPr>
        <w:t>6</w:t>
      </w:r>
    </w:p>
    <w:p w:rsidR="00B9675B" w:rsidRPr="00B9675B" w:rsidRDefault="00B9675B" w:rsidP="007E48D2">
      <w:pPr>
        <w:ind w:right="-285"/>
      </w:pPr>
    </w:p>
    <w:p w:rsidR="008B3A2F" w:rsidRDefault="008B3A2F" w:rsidP="007E48D2">
      <w:pPr>
        <w:pStyle w:val="8"/>
        <w:spacing w:line="276" w:lineRule="auto"/>
        <w:ind w:right="-285"/>
        <w:rPr>
          <w:bCs/>
          <w:sz w:val="26"/>
          <w:szCs w:val="26"/>
        </w:rPr>
      </w:pPr>
      <w:r>
        <w:rPr>
          <w:bCs/>
          <w:sz w:val="26"/>
          <w:szCs w:val="26"/>
        </w:rPr>
        <w:t xml:space="preserve">Список </w:t>
      </w:r>
      <w:proofErr w:type="gramStart"/>
      <w:r>
        <w:rPr>
          <w:bCs/>
          <w:sz w:val="26"/>
          <w:szCs w:val="26"/>
        </w:rPr>
        <w:t>приглашенных</w:t>
      </w:r>
      <w:proofErr w:type="gramEnd"/>
      <w:r>
        <w:rPr>
          <w:bCs/>
          <w:sz w:val="26"/>
          <w:szCs w:val="26"/>
        </w:rPr>
        <w:t xml:space="preserve"> на заседание </w:t>
      </w:r>
      <w:r w:rsidR="00C903EF">
        <w:rPr>
          <w:bCs/>
          <w:sz w:val="26"/>
          <w:szCs w:val="26"/>
        </w:rPr>
        <w:t>у</w:t>
      </w:r>
      <w:r>
        <w:rPr>
          <w:bCs/>
          <w:sz w:val="26"/>
          <w:szCs w:val="26"/>
        </w:rPr>
        <w:t>ченого совета</w:t>
      </w:r>
    </w:p>
    <w:p w:rsidR="008B3A2F" w:rsidRDefault="008B3A2F" w:rsidP="007E48D2">
      <w:pPr>
        <w:spacing w:line="276" w:lineRule="auto"/>
        <w:ind w:right="-285"/>
        <w:rPr>
          <w:sz w:val="26"/>
          <w:szCs w:val="26"/>
        </w:rPr>
      </w:pPr>
    </w:p>
    <w:p w:rsidR="000B3789" w:rsidRDefault="000B3789" w:rsidP="00501CC8">
      <w:pPr>
        <w:numPr>
          <w:ilvl w:val="0"/>
          <w:numId w:val="1"/>
        </w:numPr>
        <w:spacing w:line="276" w:lineRule="auto"/>
        <w:ind w:right="-285" w:hanging="76"/>
        <w:jc w:val="both"/>
        <w:rPr>
          <w:sz w:val="26"/>
          <w:szCs w:val="26"/>
        </w:rPr>
      </w:pPr>
      <w:proofErr w:type="spellStart"/>
      <w:r>
        <w:rPr>
          <w:sz w:val="26"/>
          <w:szCs w:val="26"/>
        </w:rPr>
        <w:t>Овчинникова</w:t>
      </w:r>
      <w:proofErr w:type="spellEnd"/>
      <w:r>
        <w:rPr>
          <w:sz w:val="26"/>
          <w:szCs w:val="26"/>
        </w:rPr>
        <w:t xml:space="preserve"> Е.Ю. – заместитель проректора;</w:t>
      </w:r>
    </w:p>
    <w:p w:rsidR="00370B53" w:rsidRDefault="00370B53" w:rsidP="00501CC8">
      <w:pPr>
        <w:numPr>
          <w:ilvl w:val="0"/>
          <w:numId w:val="1"/>
        </w:numPr>
        <w:spacing w:line="276" w:lineRule="auto"/>
        <w:ind w:right="-285" w:hanging="76"/>
        <w:jc w:val="both"/>
        <w:rPr>
          <w:sz w:val="26"/>
          <w:szCs w:val="26"/>
        </w:rPr>
      </w:pPr>
      <w:r>
        <w:rPr>
          <w:sz w:val="26"/>
          <w:szCs w:val="26"/>
        </w:rPr>
        <w:t>Черненко О.Э. – советник первого проректора;</w:t>
      </w:r>
    </w:p>
    <w:p w:rsidR="00722EE7" w:rsidRPr="001C7ADC" w:rsidRDefault="00722EE7" w:rsidP="00501CC8">
      <w:pPr>
        <w:numPr>
          <w:ilvl w:val="0"/>
          <w:numId w:val="1"/>
        </w:numPr>
        <w:spacing w:line="276" w:lineRule="auto"/>
        <w:ind w:right="-285" w:hanging="76"/>
        <w:jc w:val="both"/>
        <w:rPr>
          <w:sz w:val="26"/>
          <w:szCs w:val="26"/>
        </w:rPr>
      </w:pPr>
      <w:r>
        <w:rPr>
          <w:sz w:val="26"/>
          <w:szCs w:val="26"/>
        </w:rPr>
        <w:t xml:space="preserve">Судариков А.Л. – директор </w:t>
      </w:r>
      <w:r w:rsidRPr="00722EE7">
        <w:rPr>
          <w:color w:val="000000"/>
          <w:sz w:val="26"/>
          <w:szCs w:val="26"/>
        </w:rPr>
        <w:t>дирекции научных исследований и разработок;</w:t>
      </w:r>
    </w:p>
    <w:p w:rsidR="001C7ADC" w:rsidRPr="001C7ADC" w:rsidRDefault="001C7ADC" w:rsidP="00501CC8">
      <w:pPr>
        <w:numPr>
          <w:ilvl w:val="0"/>
          <w:numId w:val="1"/>
        </w:numPr>
        <w:spacing w:line="276" w:lineRule="auto"/>
        <w:ind w:right="-285" w:hanging="76"/>
        <w:jc w:val="both"/>
        <w:rPr>
          <w:sz w:val="26"/>
          <w:szCs w:val="26"/>
        </w:rPr>
      </w:pPr>
      <w:r>
        <w:rPr>
          <w:color w:val="000000"/>
          <w:sz w:val="26"/>
          <w:szCs w:val="26"/>
        </w:rPr>
        <w:t xml:space="preserve">Прохорова А.В. –стажер-исследователь </w:t>
      </w:r>
      <w:r w:rsidRPr="001C7ADC">
        <w:rPr>
          <w:color w:val="000000"/>
          <w:sz w:val="26"/>
          <w:szCs w:val="26"/>
        </w:rPr>
        <w:t>научно-учебной лаборатории социально-демографической политики;</w:t>
      </w:r>
    </w:p>
    <w:p w:rsidR="001C7ADC" w:rsidRDefault="001C7ADC" w:rsidP="00501CC8">
      <w:pPr>
        <w:numPr>
          <w:ilvl w:val="0"/>
          <w:numId w:val="1"/>
        </w:numPr>
        <w:spacing w:line="276" w:lineRule="auto"/>
        <w:ind w:right="-285" w:hanging="76"/>
        <w:jc w:val="both"/>
        <w:rPr>
          <w:sz w:val="26"/>
          <w:szCs w:val="26"/>
        </w:rPr>
      </w:pPr>
      <w:r>
        <w:rPr>
          <w:sz w:val="26"/>
          <w:szCs w:val="26"/>
        </w:rPr>
        <w:t xml:space="preserve">Тарасенко Е.А. – заместитель заведующего кафедрой </w:t>
      </w:r>
      <w:r w:rsidRPr="001C7ADC">
        <w:rPr>
          <w:color w:val="000000"/>
          <w:sz w:val="26"/>
          <w:szCs w:val="26"/>
        </w:rPr>
        <w:t>управления и экономики здравоохранения;</w:t>
      </w:r>
      <w:r w:rsidRPr="001C7ADC">
        <w:rPr>
          <w:sz w:val="26"/>
          <w:szCs w:val="26"/>
        </w:rPr>
        <w:t xml:space="preserve"> </w:t>
      </w:r>
    </w:p>
    <w:p w:rsidR="007420F5" w:rsidRDefault="007420F5" w:rsidP="00501CC8">
      <w:pPr>
        <w:numPr>
          <w:ilvl w:val="0"/>
          <w:numId w:val="1"/>
        </w:numPr>
        <w:spacing w:line="276" w:lineRule="auto"/>
        <w:ind w:right="-285" w:hanging="76"/>
        <w:jc w:val="both"/>
        <w:rPr>
          <w:sz w:val="26"/>
          <w:szCs w:val="26"/>
        </w:rPr>
      </w:pPr>
      <w:r>
        <w:rPr>
          <w:sz w:val="26"/>
          <w:szCs w:val="26"/>
        </w:rPr>
        <w:t>Кобзарь Е.А. – начальник управления аспирантуры и докторантуры;</w:t>
      </w:r>
    </w:p>
    <w:p w:rsidR="006C1ECB" w:rsidRPr="006C1ECB" w:rsidRDefault="006C1ECB" w:rsidP="00501CC8">
      <w:pPr>
        <w:numPr>
          <w:ilvl w:val="0"/>
          <w:numId w:val="1"/>
        </w:numPr>
        <w:spacing w:line="276" w:lineRule="auto"/>
        <w:ind w:right="-285" w:hanging="76"/>
        <w:jc w:val="both"/>
        <w:rPr>
          <w:sz w:val="26"/>
          <w:szCs w:val="26"/>
        </w:rPr>
      </w:pPr>
      <w:r>
        <w:rPr>
          <w:sz w:val="26"/>
          <w:szCs w:val="26"/>
        </w:rPr>
        <w:t>Демидкина М.Д. –начальник управления социальной сферы;</w:t>
      </w:r>
    </w:p>
    <w:p w:rsidR="007420F5" w:rsidRDefault="007420F5" w:rsidP="00501CC8">
      <w:pPr>
        <w:numPr>
          <w:ilvl w:val="0"/>
          <w:numId w:val="1"/>
        </w:numPr>
        <w:spacing w:line="276" w:lineRule="auto"/>
        <w:ind w:right="-285" w:hanging="76"/>
        <w:jc w:val="both"/>
        <w:rPr>
          <w:sz w:val="26"/>
          <w:szCs w:val="26"/>
        </w:rPr>
      </w:pPr>
      <w:r>
        <w:rPr>
          <w:sz w:val="26"/>
          <w:szCs w:val="26"/>
        </w:rPr>
        <w:t>Коваленко Е.А. – заведующая секретариатом ректора;</w:t>
      </w:r>
    </w:p>
    <w:p w:rsidR="007420F5" w:rsidRDefault="007420F5" w:rsidP="00501CC8">
      <w:pPr>
        <w:numPr>
          <w:ilvl w:val="0"/>
          <w:numId w:val="1"/>
        </w:numPr>
        <w:spacing w:line="276" w:lineRule="auto"/>
        <w:ind w:right="-285" w:hanging="76"/>
        <w:jc w:val="both"/>
        <w:rPr>
          <w:sz w:val="26"/>
          <w:szCs w:val="26"/>
        </w:rPr>
      </w:pPr>
      <w:r>
        <w:rPr>
          <w:sz w:val="26"/>
          <w:szCs w:val="26"/>
        </w:rPr>
        <w:t>Кононенко О.Е. – заместитель начальника управления по работе с абитуриентами;</w:t>
      </w:r>
    </w:p>
    <w:p w:rsidR="00D2343C" w:rsidRPr="00475EC8" w:rsidRDefault="00D2343C" w:rsidP="00501CC8">
      <w:pPr>
        <w:numPr>
          <w:ilvl w:val="0"/>
          <w:numId w:val="1"/>
        </w:numPr>
        <w:spacing w:line="276" w:lineRule="auto"/>
        <w:ind w:right="-285" w:hanging="76"/>
        <w:jc w:val="both"/>
        <w:rPr>
          <w:sz w:val="26"/>
          <w:szCs w:val="26"/>
        </w:rPr>
      </w:pPr>
      <w:r w:rsidRPr="00475EC8">
        <w:rPr>
          <w:sz w:val="26"/>
          <w:szCs w:val="26"/>
        </w:rPr>
        <w:t>Мещеряков А.</w:t>
      </w:r>
      <w:r w:rsidR="00475EC8" w:rsidRPr="00475EC8">
        <w:rPr>
          <w:sz w:val="26"/>
          <w:szCs w:val="26"/>
        </w:rPr>
        <w:t>В. – руководитель Школы дизайна;</w:t>
      </w:r>
    </w:p>
    <w:p w:rsidR="007420F5" w:rsidRDefault="007420F5" w:rsidP="00501CC8">
      <w:pPr>
        <w:numPr>
          <w:ilvl w:val="0"/>
          <w:numId w:val="1"/>
        </w:numPr>
        <w:spacing w:line="276" w:lineRule="auto"/>
        <w:ind w:right="-285" w:hanging="76"/>
        <w:jc w:val="both"/>
        <w:rPr>
          <w:sz w:val="26"/>
          <w:szCs w:val="26"/>
        </w:rPr>
      </w:pPr>
      <w:r>
        <w:rPr>
          <w:sz w:val="26"/>
          <w:szCs w:val="26"/>
        </w:rPr>
        <w:t>Артюхова Е.А. – заместитель первого проректора;</w:t>
      </w:r>
    </w:p>
    <w:p w:rsidR="007420F5" w:rsidRDefault="007420F5" w:rsidP="00501CC8">
      <w:pPr>
        <w:numPr>
          <w:ilvl w:val="0"/>
          <w:numId w:val="1"/>
        </w:numPr>
        <w:spacing w:line="276" w:lineRule="auto"/>
        <w:ind w:right="-285" w:hanging="76"/>
        <w:jc w:val="both"/>
        <w:rPr>
          <w:sz w:val="26"/>
          <w:szCs w:val="26"/>
        </w:rPr>
      </w:pPr>
      <w:r>
        <w:rPr>
          <w:sz w:val="26"/>
          <w:szCs w:val="26"/>
        </w:rPr>
        <w:t>Ларькова Т.А. – заместитель проректора;</w:t>
      </w:r>
    </w:p>
    <w:p w:rsidR="00562767" w:rsidRDefault="00562767" w:rsidP="00501CC8">
      <w:pPr>
        <w:numPr>
          <w:ilvl w:val="0"/>
          <w:numId w:val="1"/>
        </w:numPr>
        <w:spacing w:line="276" w:lineRule="auto"/>
        <w:ind w:right="-285" w:hanging="76"/>
        <w:jc w:val="both"/>
        <w:rPr>
          <w:sz w:val="26"/>
          <w:szCs w:val="26"/>
        </w:rPr>
      </w:pPr>
      <w:r>
        <w:rPr>
          <w:sz w:val="26"/>
          <w:szCs w:val="26"/>
        </w:rPr>
        <w:t>Дагаев Д.А. – заместитель проректора;</w:t>
      </w:r>
    </w:p>
    <w:p w:rsidR="007420F5" w:rsidRPr="001C7ADC" w:rsidRDefault="007420F5" w:rsidP="00501CC8">
      <w:pPr>
        <w:numPr>
          <w:ilvl w:val="0"/>
          <w:numId w:val="1"/>
        </w:numPr>
        <w:spacing w:line="276" w:lineRule="auto"/>
        <w:ind w:right="-285" w:hanging="76"/>
        <w:jc w:val="both"/>
        <w:rPr>
          <w:sz w:val="26"/>
          <w:szCs w:val="26"/>
        </w:rPr>
      </w:pPr>
      <w:r>
        <w:rPr>
          <w:sz w:val="26"/>
          <w:szCs w:val="26"/>
        </w:rPr>
        <w:t>Волкова А.А. – директор по персоналу;</w:t>
      </w:r>
    </w:p>
    <w:p w:rsidR="00A37C6B" w:rsidRPr="00A37C6B" w:rsidRDefault="00A37C6B" w:rsidP="00501CC8">
      <w:pPr>
        <w:numPr>
          <w:ilvl w:val="0"/>
          <w:numId w:val="1"/>
        </w:numPr>
        <w:spacing w:line="276" w:lineRule="auto"/>
        <w:ind w:right="-285" w:hanging="76"/>
        <w:jc w:val="both"/>
        <w:rPr>
          <w:sz w:val="26"/>
          <w:szCs w:val="26"/>
        </w:rPr>
      </w:pPr>
      <w:r>
        <w:rPr>
          <w:color w:val="000000"/>
          <w:sz w:val="26"/>
          <w:szCs w:val="26"/>
        </w:rPr>
        <w:t xml:space="preserve">Мальцева И.А. – </w:t>
      </w:r>
      <w:r w:rsidRPr="00A37C6B">
        <w:rPr>
          <w:color w:val="000000"/>
          <w:sz w:val="26"/>
          <w:szCs w:val="26"/>
        </w:rPr>
        <w:t>директор Международного института управления и бизнеса;</w:t>
      </w:r>
    </w:p>
    <w:p w:rsidR="00373B3E" w:rsidRDefault="00373B3E" w:rsidP="00501CC8">
      <w:pPr>
        <w:numPr>
          <w:ilvl w:val="0"/>
          <w:numId w:val="1"/>
        </w:numPr>
        <w:spacing w:line="276" w:lineRule="auto"/>
        <w:ind w:right="-285" w:hanging="76"/>
        <w:jc w:val="both"/>
        <w:rPr>
          <w:sz w:val="26"/>
          <w:szCs w:val="26"/>
        </w:rPr>
      </w:pPr>
      <w:r w:rsidRPr="003C6A06">
        <w:rPr>
          <w:sz w:val="26"/>
          <w:szCs w:val="26"/>
        </w:rPr>
        <w:t>Симонов В.П. –</w:t>
      </w:r>
      <w:r w:rsidR="006C787E" w:rsidRPr="003C6A06">
        <w:rPr>
          <w:sz w:val="26"/>
          <w:szCs w:val="26"/>
        </w:rPr>
        <w:t xml:space="preserve"> </w:t>
      </w:r>
      <w:r w:rsidRPr="003C6A06">
        <w:rPr>
          <w:sz w:val="26"/>
          <w:szCs w:val="26"/>
        </w:rPr>
        <w:t>ученый секретарь МИЭМ</w:t>
      </w:r>
      <w:r w:rsidR="00907D11" w:rsidRPr="003C6A06">
        <w:rPr>
          <w:sz w:val="26"/>
          <w:szCs w:val="26"/>
        </w:rPr>
        <w:t xml:space="preserve"> НИУ ВШЭ</w:t>
      </w:r>
      <w:r w:rsidRPr="003C6A06">
        <w:rPr>
          <w:sz w:val="26"/>
          <w:szCs w:val="26"/>
        </w:rPr>
        <w:t>;</w:t>
      </w:r>
    </w:p>
    <w:p w:rsidR="007420F5" w:rsidRDefault="007420F5" w:rsidP="00501CC8">
      <w:pPr>
        <w:numPr>
          <w:ilvl w:val="0"/>
          <w:numId w:val="1"/>
        </w:numPr>
        <w:spacing w:line="276" w:lineRule="auto"/>
        <w:ind w:right="-285" w:hanging="76"/>
        <w:jc w:val="both"/>
        <w:rPr>
          <w:sz w:val="26"/>
          <w:szCs w:val="26"/>
        </w:rPr>
      </w:pPr>
      <w:r>
        <w:rPr>
          <w:sz w:val="26"/>
          <w:szCs w:val="26"/>
        </w:rPr>
        <w:t xml:space="preserve">Зуев В.Н. – заведующий кафедрой </w:t>
      </w:r>
      <w:r w:rsidRPr="007420F5">
        <w:rPr>
          <w:color w:val="000000"/>
          <w:sz w:val="26"/>
          <w:szCs w:val="26"/>
        </w:rPr>
        <w:t>международных экономических организаций и европейской интеграции</w:t>
      </w:r>
      <w:r>
        <w:rPr>
          <w:sz w:val="26"/>
          <w:szCs w:val="26"/>
        </w:rPr>
        <w:t>;</w:t>
      </w:r>
    </w:p>
    <w:p w:rsidR="007420F5" w:rsidRDefault="007420F5" w:rsidP="00501CC8">
      <w:pPr>
        <w:numPr>
          <w:ilvl w:val="0"/>
          <w:numId w:val="1"/>
        </w:numPr>
        <w:spacing w:line="276" w:lineRule="auto"/>
        <w:ind w:right="-285" w:hanging="76"/>
        <w:jc w:val="both"/>
        <w:rPr>
          <w:sz w:val="26"/>
          <w:szCs w:val="26"/>
        </w:rPr>
      </w:pPr>
      <w:r>
        <w:rPr>
          <w:sz w:val="26"/>
          <w:szCs w:val="26"/>
        </w:rPr>
        <w:t>Павлова Л.В. – заведующая отделом библиотеки;</w:t>
      </w:r>
    </w:p>
    <w:p w:rsidR="00F53C7F" w:rsidRDefault="00F53C7F" w:rsidP="00501CC8">
      <w:pPr>
        <w:numPr>
          <w:ilvl w:val="0"/>
          <w:numId w:val="1"/>
        </w:numPr>
        <w:spacing w:line="276" w:lineRule="auto"/>
        <w:ind w:right="-285" w:hanging="76"/>
        <w:jc w:val="both"/>
        <w:rPr>
          <w:sz w:val="26"/>
          <w:szCs w:val="26"/>
        </w:rPr>
      </w:pPr>
      <w:r w:rsidRPr="003C6A06">
        <w:rPr>
          <w:sz w:val="26"/>
          <w:szCs w:val="26"/>
        </w:rPr>
        <w:t>Прокопова М.Н. - помощник ректора;</w:t>
      </w:r>
    </w:p>
    <w:p w:rsidR="00722EE7" w:rsidRPr="00FB3440" w:rsidRDefault="00722EE7" w:rsidP="00501CC8">
      <w:pPr>
        <w:numPr>
          <w:ilvl w:val="0"/>
          <w:numId w:val="1"/>
        </w:numPr>
        <w:spacing w:line="276" w:lineRule="auto"/>
        <w:ind w:hanging="76"/>
        <w:jc w:val="both"/>
        <w:rPr>
          <w:sz w:val="26"/>
          <w:szCs w:val="26"/>
        </w:rPr>
      </w:pPr>
      <w:r w:rsidRPr="00722EE7">
        <w:rPr>
          <w:sz w:val="26"/>
          <w:szCs w:val="26"/>
        </w:rPr>
        <w:t>Серегин О</w:t>
      </w:r>
      <w:r w:rsidR="000A4F80" w:rsidRPr="00722EE7">
        <w:rPr>
          <w:sz w:val="26"/>
          <w:szCs w:val="26"/>
        </w:rPr>
        <w:t xml:space="preserve">. - </w:t>
      </w:r>
      <w:r w:rsidRPr="00D4356B">
        <w:rPr>
          <w:sz w:val="26"/>
          <w:szCs w:val="26"/>
        </w:rPr>
        <w:t>корреспондент отдела новостей.</w:t>
      </w:r>
    </w:p>
    <w:p w:rsidR="008B3A2F" w:rsidRPr="00722EE7" w:rsidRDefault="008B3A2F" w:rsidP="00722EE7">
      <w:pPr>
        <w:spacing w:line="276" w:lineRule="auto"/>
        <w:ind w:left="360" w:right="-285"/>
        <w:rPr>
          <w:sz w:val="26"/>
          <w:szCs w:val="26"/>
        </w:rPr>
      </w:pPr>
    </w:p>
    <w:p w:rsidR="000D62BC" w:rsidRDefault="000D62BC">
      <w:pPr>
        <w:rPr>
          <w:sz w:val="26"/>
          <w:szCs w:val="26"/>
        </w:rPr>
      </w:pPr>
      <w:r>
        <w:rPr>
          <w:sz w:val="26"/>
          <w:szCs w:val="26"/>
        </w:rPr>
        <w:br w:type="page"/>
      </w:r>
    </w:p>
    <w:p w:rsidR="000D62BC" w:rsidRDefault="000D62BC" w:rsidP="000D62BC">
      <w:pPr>
        <w:pStyle w:val="1"/>
        <w:ind w:left="6237" w:right="-30" w:hanging="231"/>
        <w:jc w:val="both"/>
        <w:rPr>
          <w:sz w:val="26"/>
          <w:szCs w:val="26"/>
        </w:rPr>
      </w:pPr>
      <w:r>
        <w:rPr>
          <w:sz w:val="26"/>
          <w:szCs w:val="26"/>
        </w:rPr>
        <w:lastRenderedPageBreak/>
        <w:t>Приложение 2</w:t>
      </w:r>
    </w:p>
    <w:p w:rsidR="000D62BC" w:rsidRDefault="000D62BC" w:rsidP="000D62BC">
      <w:pPr>
        <w:pStyle w:val="1"/>
        <w:ind w:left="6237" w:right="-285" w:hanging="231"/>
        <w:rPr>
          <w:sz w:val="26"/>
          <w:szCs w:val="26"/>
        </w:rPr>
      </w:pPr>
      <w:r>
        <w:rPr>
          <w:sz w:val="26"/>
          <w:szCs w:val="26"/>
        </w:rPr>
        <w:t>к протоколу ученого совета</w:t>
      </w:r>
    </w:p>
    <w:p w:rsidR="000D62BC" w:rsidRDefault="000D62BC" w:rsidP="000D62BC">
      <w:pPr>
        <w:pStyle w:val="1"/>
        <w:ind w:left="6237" w:right="-285" w:hanging="231"/>
        <w:rPr>
          <w:sz w:val="26"/>
          <w:szCs w:val="26"/>
        </w:rPr>
      </w:pPr>
      <w:r>
        <w:rPr>
          <w:sz w:val="26"/>
          <w:szCs w:val="26"/>
        </w:rPr>
        <w:t>НИУ ВШЭ</w:t>
      </w:r>
    </w:p>
    <w:p w:rsidR="000D62BC" w:rsidRPr="00A35F29" w:rsidRDefault="000D62BC" w:rsidP="000D62BC">
      <w:pPr>
        <w:pStyle w:val="1"/>
        <w:ind w:left="6237" w:right="-285" w:hanging="231"/>
        <w:rPr>
          <w:sz w:val="26"/>
          <w:szCs w:val="26"/>
        </w:rPr>
      </w:pPr>
      <w:r>
        <w:rPr>
          <w:sz w:val="26"/>
          <w:szCs w:val="26"/>
        </w:rPr>
        <w:t>от 26 сентября 2014г. № 0</w:t>
      </w:r>
      <w:r w:rsidRPr="00A35F29">
        <w:rPr>
          <w:sz w:val="26"/>
          <w:szCs w:val="26"/>
        </w:rPr>
        <w:t>6</w:t>
      </w:r>
    </w:p>
    <w:p w:rsidR="000D62BC" w:rsidRDefault="000D62BC" w:rsidP="008225EA">
      <w:pPr>
        <w:pStyle w:val="1"/>
        <w:ind w:left="6237" w:right="-285" w:hanging="231"/>
        <w:jc w:val="both"/>
        <w:rPr>
          <w:sz w:val="26"/>
          <w:szCs w:val="26"/>
        </w:rPr>
      </w:pPr>
    </w:p>
    <w:p w:rsidR="000D62BC" w:rsidRDefault="000D62BC" w:rsidP="000D62BC">
      <w:pPr>
        <w:jc w:val="center"/>
        <w:rPr>
          <w:b/>
          <w:sz w:val="28"/>
          <w:szCs w:val="28"/>
        </w:rPr>
      </w:pPr>
      <w:r>
        <w:rPr>
          <w:b/>
          <w:sz w:val="28"/>
          <w:szCs w:val="28"/>
        </w:rPr>
        <w:t xml:space="preserve">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Pr>
          <w:b/>
          <w:sz w:val="28"/>
          <w:szCs w:val="28"/>
        </w:rPr>
        <w:t>поступающих</w:t>
      </w:r>
      <w:proofErr w:type="gramEnd"/>
      <w:r>
        <w:rPr>
          <w:b/>
          <w:sz w:val="28"/>
          <w:szCs w:val="28"/>
        </w:rPr>
        <w:t xml:space="preserve"> на обучение по образовательным программам высшего образования – программам бакалавриата, программам специалитета в 2015 году</w:t>
      </w:r>
    </w:p>
    <w:p w:rsidR="000D62BC" w:rsidRDefault="000D62BC" w:rsidP="000D62BC">
      <w:pPr>
        <w:jc w:val="both"/>
      </w:pPr>
    </w:p>
    <w:p w:rsidR="000D62BC" w:rsidRDefault="000D62BC" w:rsidP="000D62BC">
      <w:pPr>
        <w:jc w:val="center"/>
        <w:rPr>
          <w:b/>
          <w:sz w:val="28"/>
          <w:szCs w:val="28"/>
        </w:rPr>
      </w:pPr>
      <w:proofErr w:type="gramStart"/>
      <w:r>
        <w:rPr>
          <w:b/>
          <w:sz w:val="28"/>
          <w:szCs w:val="28"/>
          <w:lang w:val="en-US"/>
        </w:rPr>
        <w:t>I</w:t>
      </w:r>
      <w:r>
        <w:rPr>
          <w:b/>
          <w:sz w:val="28"/>
          <w:szCs w:val="28"/>
        </w:rPr>
        <w:t>.</w:t>
      </w:r>
      <w:r>
        <w:rPr>
          <w:b/>
          <w:sz w:val="28"/>
          <w:szCs w:val="28"/>
          <w:lang w:val="en-US"/>
        </w:rPr>
        <w:t> </w:t>
      </w:r>
      <w:r>
        <w:rPr>
          <w:b/>
          <w:sz w:val="28"/>
          <w:szCs w:val="28"/>
        </w:rPr>
        <w:t>Общие положения.</w:t>
      </w:r>
      <w:proofErr w:type="gramEnd"/>
    </w:p>
    <w:p w:rsidR="000D62BC" w:rsidRDefault="000D62BC" w:rsidP="000D62BC">
      <w:pPr>
        <w:jc w:val="center"/>
      </w:pPr>
    </w:p>
    <w:p w:rsidR="000D62BC" w:rsidRDefault="000D62BC" w:rsidP="000D62BC">
      <w:pPr>
        <w:ind w:firstLine="709"/>
        <w:jc w:val="both"/>
      </w:pPr>
      <w:r>
        <w:t>1.1. </w:t>
      </w:r>
      <w:proofErr w:type="gramStart"/>
      <w:r>
        <w:t>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программам высшего образования – программам бакалавриата, программам специалитета в 2015 году (далее – Правила приема) разработаны в соответствии с Федеральным законом от 29 декабря 2012 года № 273-ФЗ «Об образовании в Российской Федерации» (далее – Федеральный закон), Порядком приёма на обучение по</w:t>
      </w:r>
      <w:proofErr w:type="gramEnd"/>
      <w:r>
        <w:t xml:space="preserve"> образовательным программам </w:t>
      </w:r>
      <w:proofErr w:type="gramStart"/>
      <w:r>
        <w:t>высшего</w:t>
      </w:r>
      <w:proofErr w:type="gramEnd"/>
      <w:r>
        <w:t xml:space="preserve"> образования – программам бакалавриата, программам специалитета, программам магистратуры на 2015/2016 учебный год, утвержденным приказом Минобрнауки России от 28.07.2014 № 839, Перечнем вступительных испытаний при приёме на обучение по образовательным программам высшего образования – программам бакалавриата и программам специалитета, утвержденным приказом Минобрнауки России от 09.01.2014 № 1.</w:t>
      </w:r>
    </w:p>
    <w:p w:rsidR="000D62BC" w:rsidRDefault="000D62BC" w:rsidP="000D62BC">
      <w:pPr>
        <w:ind w:firstLine="709"/>
        <w:jc w:val="both"/>
      </w:pPr>
      <w:r>
        <w:t>1.2. </w:t>
      </w:r>
      <w:proofErr w:type="gramStart"/>
      <w:r>
        <w:t>Настоящие Правила приема регламентируют порядок приема граждан Российской Федерации, иностранных граждан и лиц без гражданства (далее – поступающие, абитуриенты) на обучение по образовательным программам высшего образования – программам бакалавриата, программам специалитета (далее соответственно – образовательные программы бакалавриата, образовательные программы специалитета)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(далее - НИУ ВШЭ), включая Нижегородский филиал федерального государственного</w:t>
      </w:r>
      <w:proofErr w:type="gramEnd"/>
      <w:r>
        <w:t xml:space="preserve"> </w:t>
      </w:r>
      <w:proofErr w:type="gramStart"/>
      <w:r>
        <w:t>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Нижний Новгород), Пермский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Пермь), Санкт-Петербургский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Санкт-Петербург).</w:t>
      </w:r>
      <w:proofErr w:type="gramEnd"/>
    </w:p>
    <w:p w:rsidR="000D62BC" w:rsidRDefault="000D62BC" w:rsidP="000D62BC">
      <w:pPr>
        <w:ind w:firstLine="709"/>
        <w:jc w:val="both"/>
      </w:pPr>
      <w:r>
        <w:t>1.3. Прием проводится отдельно для обучения в НИУ ВШЭ и для обучения в каждом из филиалов НИУ ВШЭ; отдельно по очной, очно-заочной и заочной формам обучения.</w:t>
      </w:r>
    </w:p>
    <w:p w:rsidR="000D62BC" w:rsidRDefault="000D62BC" w:rsidP="000D62BC">
      <w:pPr>
        <w:ind w:firstLine="709"/>
        <w:jc w:val="both"/>
      </w:pPr>
      <w:r>
        <w:lastRenderedPageBreak/>
        <w:t xml:space="preserve">1.4. Прием на образовательные программы бакалавриата для обучения по очно-заочной и </w:t>
      </w:r>
      <w:proofErr w:type="gramStart"/>
      <w:r>
        <w:t>заочной</w:t>
      </w:r>
      <w:proofErr w:type="gramEnd"/>
      <w:r>
        <w:t xml:space="preserve"> формам обучения проводится только для лиц, имеющих профессиональное образование.</w:t>
      </w:r>
    </w:p>
    <w:p w:rsidR="000D62BC" w:rsidRDefault="000D62BC" w:rsidP="000D62BC">
      <w:pPr>
        <w:ind w:firstLine="709"/>
        <w:jc w:val="both"/>
      </w:pPr>
      <w:r>
        <w:t>1.5. Прием на обучение осуществляется на первый курс.</w:t>
      </w:r>
    </w:p>
    <w:p w:rsidR="000D62BC" w:rsidRDefault="000D62BC" w:rsidP="000D62BC">
      <w:pPr>
        <w:ind w:firstLine="709"/>
        <w:jc w:val="both"/>
      </w:pPr>
      <w:r>
        <w:t>1.6. Организационное обеспечение проведения приема на обучение, в том числе для обучения в филиалах НИУ ВШЭ, осуществляется приемной комиссией НИУ ВШЭ (далее – Приемная комиссия).</w:t>
      </w:r>
    </w:p>
    <w:p w:rsidR="000D62BC" w:rsidRDefault="000D62BC" w:rsidP="000D62BC">
      <w:pPr>
        <w:ind w:firstLine="709"/>
        <w:jc w:val="both"/>
      </w:pPr>
      <w:r>
        <w:t>Председателем Приемной комиссии является ректор НИУ ВШЭ.</w:t>
      </w:r>
    </w:p>
    <w:p w:rsidR="000D62BC" w:rsidRDefault="000D62BC" w:rsidP="000D62BC">
      <w:pPr>
        <w:ind w:firstLine="709"/>
        <w:jc w:val="both"/>
      </w:pPr>
      <w:r>
        <w:t xml:space="preserve">Состав, полномочия и порядок деятельности Приемной комиссии определяются Положением о ней, утверждаемым ректором НИУ ВШЭ. </w:t>
      </w:r>
    </w:p>
    <w:p w:rsidR="000D62BC" w:rsidRDefault="000D62BC" w:rsidP="000D62BC">
      <w:pPr>
        <w:ind w:firstLine="709"/>
        <w:jc w:val="both"/>
      </w:pPr>
      <w:r>
        <w:t>1.7. Все вопросы, связанные с приемом в НИУ ВШЭ и не урегулированные настоящими Правилами приема, решаются Приемной комиссией в соответствии с законодательством Российской Федерации.</w:t>
      </w:r>
    </w:p>
    <w:p w:rsidR="000D62BC" w:rsidRDefault="000D62BC" w:rsidP="000D62BC">
      <w:pPr>
        <w:jc w:val="center"/>
        <w:rPr>
          <w:b/>
          <w:sz w:val="20"/>
          <w:szCs w:val="20"/>
        </w:rPr>
      </w:pPr>
    </w:p>
    <w:p w:rsidR="000D62BC" w:rsidRDefault="000D62BC" w:rsidP="000D62BC">
      <w:pPr>
        <w:jc w:val="center"/>
        <w:rPr>
          <w:b/>
          <w:sz w:val="28"/>
          <w:szCs w:val="28"/>
          <w:u w:val="single"/>
        </w:rPr>
      </w:pPr>
      <w:r>
        <w:rPr>
          <w:b/>
          <w:sz w:val="28"/>
          <w:szCs w:val="28"/>
          <w:lang w:val="en-US"/>
        </w:rPr>
        <w:t>II</w:t>
      </w:r>
      <w:r>
        <w:rPr>
          <w:b/>
          <w:sz w:val="28"/>
          <w:szCs w:val="28"/>
        </w:rPr>
        <w:t>.</w:t>
      </w:r>
      <w:r>
        <w:rPr>
          <w:b/>
          <w:sz w:val="28"/>
          <w:szCs w:val="28"/>
          <w:lang w:val="en-US"/>
        </w:rPr>
        <w:t> </w:t>
      </w:r>
      <w:r>
        <w:rPr>
          <w:b/>
          <w:sz w:val="28"/>
          <w:szCs w:val="28"/>
        </w:rPr>
        <w:t xml:space="preserve">Приём на обучение по образовательным программам высшего образования – программам </w:t>
      </w:r>
      <w:r>
        <w:rPr>
          <w:b/>
          <w:sz w:val="28"/>
          <w:szCs w:val="28"/>
          <w:u w:val="single"/>
        </w:rPr>
        <w:t>бакалавриата</w:t>
      </w:r>
      <w:r>
        <w:rPr>
          <w:b/>
          <w:sz w:val="28"/>
          <w:szCs w:val="28"/>
        </w:rPr>
        <w:t xml:space="preserve">, программам </w:t>
      </w:r>
      <w:r>
        <w:rPr>
          <w:b/>
          <w:sz w:val="28"/>
          <w:szCs w:val="28"/>
          <w:u w:val="single"/>
        </w:rPr>
        <w:t>специалитета.</w:t>
      </w:r>
    </w:p>
    <w:p w:rsidR="000D62BC" w:rsidRDefault="000D62BC" w:rsidP="000D62BC">
      <w:pPr>
        <w:jc w:val="center"/>
        <w:rPr>
          <w:b/>
          <w:sz w:val="28"/>
          <w:szCs w:val="28"/>
        </w:rPr>
      </w:pPr>
      <w:r>
        <w:rPr>
          <w:b/>
          <w:sz w:val="28"/>
          <w:szCs w:val="28"/>
        </w:rPr>
        <w:t>Очная форма обучения.</w:t>
      </w:r>
    </w:p>
    <w:p w:rsidR="000D62BC" w:rsidRDefault="000D62BC" w:rsidP="000D62BC">
      <w:pPr>
        <w:ind w:firstLine="709"/>
        <w:jc w:val="both"/>
        <w:rPr>
          <w:sz w:val="20"/>
          <w:szCs w:val="20"/>
        </w:rPr>
      </w:pPr>
    </w:p>
    <w:p w:rsidR="000D62BC" w:rsidRDefault="000D62BC" w:rsidP="000D62BC">
      <w:pPr>
        <w:ind w:firstLine="709"/>
        <w:jc w:val="both"/>
      </w:pPr>
      <w:r>
        <w:t>2.1. Прием для обучения в НИУ ВШЭ по образовательной программе специалитета осуществляется по специальности 10.05.01 Компьютерная безопасность.</w:t>
      </w:r>
    </w:p>
    <w:p w:rsidR="000D62BC" w:rsidRDefault="000D62BC" w:rsidP="000D62BC">
      <w:pPr>
        <w:ind w:firstLine="709"/>
        <w:jc w:val="both"/>
      </w:pPr>
      <w:r>
        <w:t>Прием для обучения по образовательным программам бакалавриата осуществляется по следующим направлениям подготовки:</w:t>
      </w:r>
    </w:p>
    <w:p w:rsidR="000D62BC" w:rsidRDefault="000D62BC" w:rsidP="000D62BC">
      <w:pPr>
        <w:ind w:firstLine="709"/>
        <w:jc w:val="both"/>
        <w:rPr>
          <w:u w:val="single"/>
        </w:rPr>
      </w:pPr>
    </w:p>
    <w:p w:rsidR="000D62BC" w:rsidRDefault="000D62BC" w:rsidP="000D62BC">
      <w:pPr>
        <w:ind w:firstLine="709"/>
        <w:jc w:val="both"/>
        <w:rPr>
          <w:u w:val="single"/>
        </w:rPr>
      </w:pPr>
      <w:r>
        <w:rPr>
          <w:u w:val="single"/>
        </w:rPr>
        <w:t>НИУ ВШЭ:</w:t>
      </w:r>
    </w:p>
    <w:p w:rsidR="000D62BC" w:rsidRDefault="000D62BC" w:rsidP="000D62BC">
      <w:pPr>
        <w:ind w:left="708" w:firstLine="709"/>
        <w:jc w:val="both"/>
      </w:pPr>
      <w:r>
        <w:t>01.03.01 Математика</w:t>
      </w:r>
    </w:p>
    <w:p w:rsidR="000D62BC" w:rsidRDefault="000D62BC" w:rsidP="000D62BC">
      <w:pPr>
        <w:ind w:left="708" w:firstLine="709"/>
        <w:jc w:val="both"/>
      </w:pPr>
      <w:r>
        <w:t>01.03.02 Прикладная математика и информатика</w:t>
      </w:r>
    </w:p>
    <w:p w:rsidR="000D62BC" w:rsidRDefault="000D62BC" w:rsidP="000D62BC">
      <w:pPr>
        <w:ind w:left="708" w:firstLine="709"/>
        <w:jc w:val="both"/>
      </w:pPr>
      <w:r>
        <w:t>01.03.04 Прикладная математика</w:t>
      </w:r>
    </w:p>
    <w:p w:rsidR="000D62BC" w:rsidRDefault="000D62BC" w:rsidP="000D62BC">
      <w:pPr>
        <w:ind w:left="708" w:firstLine="709"/>
        <w:jc w:val="both"/>
      </w:pPr>
      <w:r>
        <w:t>09.03.01 Информатика и вычислительная техника</w:t>
      </w:r>
    </w:p>
    <w:p w:rsidR="000D62BC" w:rsidRDefault="000D62BC" w:rsidP="000D62BC">
      <w:pPr>
        <w:ind w:left="708" w:firstLine="709"/>
        <w:jc w:val="both"/>
      </w:pPr>
      <w:r>
        <w:t>09.03.04 Программная инженерия</w:t>
      </w:r>
    </w:p>
    <w:p w:rsidR="000D62BC" w:rsidRDefault="000D62BC" w:rsidP="000D62BC">
      <w:pPr>
        <w:ind w:left="708" w:firstLine="709"/>
        <w:jc w:val="both"/>
      </w:pPr>
      <w:r>
        <w:t>11.03.02 Инфокоммуникационные технологии и системы связи</w:t>
      </w:r>
    </w:p>
    <w:p w:rsidR="000D62BC" w:rsidRDefault="000D62BC" w:rsidP="000D62BC">
      <w:pPr>
        <w:ind w:left="708" w:firstLine="709"/>
        <w:jc w:val="both"/>
      </w:pPr>
      <w:r>
        <w:t>37.03.01 Психология</w:t>
      </w:r>
    </w:p>
    <w:p w:rsidR="000D62BC" w:rsidRDefault="000D62BC" w:rsidP="000D62BC">
      <w:pPr>
        <w:ind w:left="708" w:firstLine="709"/>
        <w:jc w:val="both"/>
      </w:pPr>
      <w:r>
        <w:t>38.03.01 Экономика</w:t>
      </w:r>
    </w:p>
    <w:p w:rsidR="000D62BC" w:rsidRDefault="000D62BC" w:rsidP="000D62BC">
      <w:pPr>
        <w:ind w:left="708" w:firstLine="709"/>
        <w:jc w:val="both"/>
      </w:pPr>
      <w:r>
        <w:t>38.03.02 Менеджмент</w:t>
      </w:r>
    </w:p>
    <w:p w:rsidR="000D62BC" w:rsidRDefault="000D62BC" w:rsidP="000D62BC">
      <w:pPr>
        <w:ind w:left="708" w:firstLine="709"/>
        <w:jc w:val="both"/>
      </w:pPr>
      <w:r>
        <w:t>38.03.04 Государственное и муниципальное управление</w:t>
      </w:r>
    </w:p>
    <w:p w:rsidR="000D62BC" w:rsidRDefault="000D62BC" w:rsidP="000D62BC">
      <w:pPr>
        <w:ind w:left="708" w:firstLine="709"/>
        <w:jc w:val="both"/>
      </w:pPr>
      <w:r>
        <w:t>38.03.05 Бизнес-информатика</w:t>
      </w:r>
    </w:p>
    <w:p w:rsidR="000D62BC" w:rsidRDefault="000D62BC" w:rsidP="000D62BC">
      <w:pPr>
        <w:ind w:left="708" w:firstLine="709"/>
        <w:jc w:val="both"/>
      </w:pPr>
      <w:r>
        <w:t>39.03.01 Социология</w:t>
      </w:r>
    </w:p>
    <w:p w:rsidR="000D62BC" w:rsidRDefault="000D62BC" w:rsidP="000D62BC">
      <w:pPr>
        <w:ind w:left="708" w:firstLine="709"/>
        <w:jc w:val="both"/>
      </w:pPr>
      <w:r>
        <w:t>40.03.01 Юриспруденция</w:t>
      </w:r>
    </w:p>
    <w:p w:rsidR="000D62BC" w:rsidRDefault="000D62BC" w:rsidP="000D62BC">
      <w:pPr>
        <w:ind w:left="708" w:firstLine="709"/>
        <w:jc w:val="both"/>
      </w:pPr>
      <w:r>
        <w:t>41.03.03 Востоковедение и африканистика</w:t>
      </w:r>
    </w:p>
    <w:p w:rsidR="000D62BC" w:rsidRDefault="000D62BC" w:rsidP="000D62BC">
      <w:pPr>
        <w:ind w:left="708" w:firstLine="709"/>
        <w:jc w:val="both"/>
      </w:pPr>
      <w:r>
        <w:t>41.03.04 Политология</w:t>
      </w:r>
    </w:p>
    <w:p w:rsidR="000D62BC" w:rsidRDefault="000D62BC" w:rsidP="000D62BC">
      <w:pPr>
        <w:ind w:left="708" w:firstLine="709"/>
        <w:jc w:val="both"/>
      </w:pPr>
      <w:r>
        <w:t>41.03.05 Международные отношения</w:t>
      </w:r>
    </w:p>
    <w:p w:rsidR="000D62BC" w:rsidRDefault="000D62BC" w:rsidP="000D62BC">
      <w:pPr>
        <w:ind w:left="708" w:firstLine="709"/>
        <w:jc w:val="both"/>
      </w:pPr>
      <w:r>
        <w:t>42.03.01 Реклама и связи с общественностью</w:t>
      </w:r>
    </w:p>
    <w:p w:rsidR="000D62BC" w:rsidRDefault="000D62BC" w:rsidP="000D62BC">
      <w:pPr>
        <w:ind w:left="708" w:firstLine="709"/>
        <w:jc w:val="both"/>
      </w:pPr>
      <w:r>
        <w:t>42.03.02 Журналистика</w:t>
      </w:r>
    </w:p>
    <w:p w:rsidR="000D62BC" w:rsidRPr="00903F73" w:rsidRDefault="000D62BC" w:rsidP="000D62BC">
      <w:pPr>
        <w:ind w:left="708" w:firstLine="709"/>
        <w:jc w:val="both"/>
      </w:pPr>
      <w:r w:rsidRPr="00903F73">
        <w:t>42.03.05 Медиакоммуникации</w:t>
      </w:r>
    </w:p>
    <w:p w:rsidR="000D62BC" w:rsidRDefault="000D62BC" w:rsidP="000D62BC">
      <w:pPr>
        <w:ind w:left="708" w:firstLine="709"/>
        <w:jc w:val="both"/>
      </w:pPr>
      <w:r>
        <w:t>45.03.01 Филология</w:t>
      </w:r>
    </w:p>
    <w:p w:rsidR="000D62BC" w:rsidRPr="00903F73" w:rsidRDefault="000D62BC" w:rsidP="000D62BC">
      <w:pPr>
        <w:ind w:left="708" w:firstLine="709"/>
        <w:jc w:val="both"/>
      </w:pPr>
      <w:r w:rsidRPr="00903F73">
        <w:t>45.03.02 Лингвистика</w:t>
      </w:r>
    </w:p>
    <w:p w:rsidR="000D62BC" w:rsidRDefault="000D62BC" w:rsidP="000D62BC">
      <w:pPr>
        <w:ind w:left="708" w:firstLine="709"/>
        <w:jc w:val="both"/>
      </w:pPr>
      <w:r>
        <w:t>45.03.03 Фундаментальная и прикладная лингвистика</w:t>
      </w:r>
    </w:p>
    <w:p w:rsidR="000D62BC" w:rsidRDefault="000D62BC" w:rsidP="000D62BC">
      <w:pPr>
        <w:ind w:left="708" w:firstLine="709"/>
        <w:jc w:val="both"/>
      </w:pPr>
      <w:r>
        <w:t>46.03.01 История</w:t>
      </w:r>
    </w:p>
    <w:p w:rsidR="000D62BC" w:rsidRDefault="000D62BC" w:rsidP="000D62BC">
      <w:pPr>
        <w:ind w:left="708" w:firstLine="709"/>
        <w:jc w:val="both"/>
      </w:pPr>
      <w:r>
        <w:t>47.03.01 Философия</w:t>
      </w:r>
    </w:p>
    <w:p w:rsidR="000D62BC" w:rsidRDefault="000D62BC" w:rsidP="000D62BC">
      <w:pPr>
        <w:ind w:left="708" w:firstLine="709"/>
        <w:jc w:val="both"/>
      </w:pPr>
      <w:r>
        <w:t>50.03.03 История искусств</w:t>
      </w:r>
    </w:p>
    <w:p w:rsidR="000D62BC" w:rsidRDefault="000D62BC" w:rsidP="000D62BC">
      <w:pPr>
        <w:ind w:left="708" w:firstLine="709"/>
        <w:jc w:val="both"/>
      </w:pPr>
      <w:r>
        <w:t>51.03.01 Культурология</w:t>
      </w:r>
    </w:p>
    <w:p w:rsidR="000D62BC" w:rsidRDefault="000D62BC" w:rsidP="000D62BC">
      <w:pPr>
        <w:ind w:left="708" w:firstLine="709"/>
        <w:jc w:val="both"/>
      </w:pPr>
      <w:r>
        <w:t>54.03.01 Дизайн</w:t>
      </w:r>
    </w:p>
    <w:p w:rsidR="000D62BC" w:rsidRDefault="000D62BC" w:rsidP="000D62BC">
      <w:pPr>
        <w:ind w:firstLine="709"/>
        <w:jc w:val="both"/>
        <w:rPr>
          <w:u w:val="single"/>
        </w:rPr>
      </w:pPr>
    </w:p>
    <w:p w:rsidR="000D62BC" w:rsidRDefault="000D62BC" w:rsidP="000D62BC">
      <w:pPr>
        <w:ind w:firstLine="709"/>
        <w:jc w:val="both"/>
        <w:rPr>
          <w:u w:val="single"/>
        </w:rPr>
      </w:pPr>
      <w:r>
        <w:rPr>
          <w:u w:val="single"/>
        </w:rPr>
        <w:lastRenderedPageBreak/>
        <w:t>НИУ ВШЭ – Нижний Новгород:</w:t>
      </w:r>
    </w:p>
    <w:p w:rsidR="000D62BC" w:rsidRPr="00903F73" w:rsidRDefault="000D62BC" w:rsidP="000D62BC">
      <w:pPr>
        <w:ind w:left="708" w:firstLine="709"/>
        <w:jc w:val="both"/>
      </w:pPr>
      <w:r w:rsidRPr="00903F73">
        <w:t>01.03.02 Математика</w:t>
      </w:r>
    </w:p>
    <w:p w:rsidR="000D62BC" w:rsidRDefault="000D62BC" w:rsidP="000D62BC">
      <w:pPr>
        <w:ind w:left="708" w:firstLine="709"/>
        <w:jc w:val="both"/>
      </w:pPr>
      <w:r>
        <w:t>01.03.02 Прикладная математика и информатика</w:t>
      </w:r>
    </w:p>
    <w:p w:rsidR="000D62BC" w:rsidRDefault="000D62BC" w:rsidP="000D62BC">
      <w:pPr>
        <w:ind w:left="708" w:firstLine="709"/>
        <w:jc w:val="both"/>
      </w:pPr>
      <w:r>
        <w:t>09.03.04 Программная инженерия</w:t>
      </w:r>
    </w:p>
    <w:p w:rsidR="000D62BC" w:rsidRDefault="000D62BC" w:rsidP="000D62BC">
      <w:pPr>
        <w:ind w:left="708" w:firstLine="709"/>
        <w:jc w:val="both"/>
      </w:pPr>
      <w:r>
        <w:t>38.03.01 Экономика</w:t>
      </w:r>
    </w:p>
    <w:p w:rsidR="000D62BC" w:rsidRDefault="000D62BC" w:rsidP="000D62BC">
      <w:pPr>
        <w:ind w:left="708" w:firstLine="709"/>
        <w:jc w:val="both"/>
      </w:pPr>
      <w:r>
        <w:t>38.03.02 Менеджмент</w:t>
      </w:r>
    </w:p>
    <w:p w:rsidR="000D62BC" w:rsidRDefault="000D62BC" w:rsidP="000D62BC">
      <w:pPr>
        <w:ind w:left="708" w:firstLine="709"/>
        <w:jc w:val="both"/>
      </w:pPr>
      <w:r>
        <w:t>38.03.05 Бизнес-информатика</w:t>
      </w:r>
    </w:p>
    <w:p w:rsidR="000D62BC" w:rsidRDefault="000D62BC" w:rsidP="000D62BC">
      <w:pPr>
        <w:ind w:left="708" w:firstLine="709"/>
        <w:jc w:val="both"/>
      </w:pPr>
      <w:r>
        <w:t>40.03.01 Юриспруденция</w:t>
      </w:r>
    </w:p>
    <w:p w:rsidR="000D62BC" w:rsidRDefault="000D62BC" w:rsidP="000D62BC">
      <w:pPr>
        <w:ind w:left="708" w:firstLine="709"/>
        <w:jc w:val="both"/>
      </w:pPr>
      <w:r>
        <w:t>45.03.01 Филология</w:t>
      </w:r>
    </w:p>
    <w:p w:rsidR="000D62BC" w:rsidRDefault="000D62BC" w:rsidP="0016029E">
      <w:pPr>
        <w:ind w:left="708" w:firstLine="709"/>
      </w:pPr>
      <w:r>
        <w:t>45.03.03Фундаментальная и прикладная лингвистика</w:t>
      </w:r>
    </w:p>
    <w:p w:rsidR="000D62BC" w:rsidRDefault="000D62BC" w:rsidP="000D62BC">
      <w:pPr>
        <w:ind w:firstLine="709"/>
        <w:jc w:val="both"/>
        <w:rPr>
          <w:u w:val="single"/>
        </w:rPr>
      </w:pPr>
      <w:r>
        <w:rPr>
          <w:u w:val="single"/>
        </w:rPr>
        <w:t>НИУ ВШЭ – Пермь:</w:t>
      </w:r>
    </w:p>
    <w:p w:rsidR="000D62BC" w:rsidRDefault="000D62BC" w:rsidP="000D62BC">
      <w:pPr>
        <w:ind w:left="708" w:firstLine="709"/>
        <w:jc w:val="both"/>
      </w:pPr>
      <w:r>
        <w:t>09.03.04 Программная инженерия</w:t>
      </w:r>
    </w:p>
    <w:p w:rsidR="000D62BC" w:rsidRDefault="000D62BC" w:rsidP="000D62BC">
      <w:pPr>
        <w:ind w:left="708" w:firstLine="709"/>
        <w:jc w:val="both"/>
      </w:pPr>
      <w:r>
        <w:t>38.03.01 Экономика</w:t>
      </w:r>
    </w:p>
    <w:p w:rsidR="000D62BC" w:rsidRDefault="000D62BC" w:rsidP="000D62BC">
      <w:pPr>
        <w:ind w:left="708" w:firstLine="709"/>
        <w:jc w:val="both"/>
      </w:pPr>
      <w:r>
        <w:t>38.03.02 Менеджмент</w:t>
      </w:r>
    </w:p>
    <w:p w:rsidR="000D62BC" w:rsidRDefault="000D62BC" w:rsidP="000D62BC">
      <w:pPr>
        <w:ind w:left="708" w:firstLine="709"/>
        <w:jc w:val="both"/>
      </w:pPr>
      <w:r>
        <w:t>38.03.05 Бизнес-информатика</w:t>
      </w:r>
    </w:p>
    <w:p w:rsidR="000D62BC" w:rsidRDefault="000D62BC" w:rsidP="000D62BC">
      <w:pPr>
        <w:ind w:left="708" w:firstLine="709"/>
        <w:jc w:val="both"/>
      </w:pPr>
      <w:r>
        <w:t>40.03.01 Юриспруденция</w:t>
      </w:r>
    </w:p>
    <w:p w:rsidR="000D62BC" w:rsidRDefault="000D62BC" w:rsidP="000D62BC">
      <w:pPr>
        <w:ind w:left="708" w:firstLine="709"/>
        <w:jc w:val="both"/>
      </w:pPr>
      <w:r>
        <w:t>41.03.04 Политология</w:t>
      </w:r>
    </w:p>
    <w:p w:rsidR="000D62BC" w:rsidRDefault="000D62BC" w:rsidP="000D62BC">
      <w:pPr>
        <w:ind w:left="708" w:firstLine="709"/>
        <w:jc w:val="both"/>
      </w:pPr>
      <w:r>
        <w:t>46.03.01 История</w:t>
      </w:r>
    </w:p>
    <w:p w:rsidR="000D62BC" w:rsidRDefault="000D62BC" w:rsidP="000D62BC">
      <w:pPr>
        <w:rPr>
          <w:u w:val="single"/>
        </w:rPr>
      </w:pPr>
    </w:p>
    <w:p w:rsidR="000D62BC" w:rsidRDefault="000D62BC" w:rsidP="000D62BC">
      <w:pPr>
        <w:ind w:firstLine="709"/>
        <w:rPr>
          <w:u w:val="single"/>
        </w:rPr>
      </w:pPr>
      <w:r>
        <w:rPr>
          <w:u w:val="single"/>
        </w:rPr>
        <w:t>НИУ ВШЭ – Санкт-Петербург:</w:t>
      </w:r>
    </w:p>
    <w:p w:rsidR="000D62BC" w:rsidRDefault="000D62BC" w:rsidP="000D62BC">
      <w:pPr>
        <w:ind w:left="708" w:firstLine="709"/>
        <w:jc w:val="both"/>
      </w:pPr>
      <w:r>
        <w:t>38.03.01 Экономика</w:t>
      </w:r>
    </w:p>
    <w:p w:rsidR="000D62BC" w:rsidRDefault="000D62BC" w:rsidP="000D62BC">
      <w:pPr>
        <w:ind w:left="708" w:firstLine="709"/>
        <w:jc w:val="both"/>
      </w:pPr>
      <w:r>
        <w:t>38.03.02 Менеджмент</w:t>
      </w:r>
    </w:p>
    <w:p w:rsidR="000D62BC" w:rsidRDefault="000D62BC" w:rsidP="000D62BC">
      <w:pPr>
        <w:ind w:left="708" w:firstLine="709"/>
        <w:jc w:val="both"/>
      </w:pPr>
      <w:r>
        <w:t>38.03.04 Государственное и муниципальное управление</w:t>
      </w:r>
    </w:p>
    <w:p w:rsidR="000D62BC" w:rsidRDefault="000D62BC" w:rsidP="000D62BC">
      <w:pPr>
        <w:ind w:left="708" w:firstLine="709"/>
        <w:jc w:val="both"/>
      </w:pPr>
      <w:r>
        <w:t>39.03.01 Социология</w:t>
      </w:r>
    </w:p>
    <w:p w:rsidR="000D62BC" w:rsidRDefault="000D62BC" w:rsidP="000D62BC">
      <w:pPr>
        <w:ind w:left="708" w:firstLine="709"/>
        <w:jc w:val="both"/>
      </w:pPr>
      <w:r>
        <w:t>40.03.01 Юриспруденция</w:t>
      </w:r>
    </w:p>
    <w:p w:rsidR="000D62BC" w:rsidRDefault="000D62BC" w:rsidP="000D62BC">
      <w:pPr>
        <w:ind w:left="708" w:firstLine="709"/>
        <w:jc w:val="both"/>
      </w:pPr>
      <w:r>
        <w:t>41.03.03 Востоковедение и африканистика</w:t>
      </w:r>
    </w:p>
    <w:p w:rsidR="000D62BC" w:rsidRDefault="000D62BC" w:rsidP="000D62BC">
      <w:pPr>
        <w:ind w:left="708" w:firstLine="709"/>
        <w:jc w:val="both"/>
      </w:pPr>
      <w:r>
        <w:t>41.03.04 Политология</w:t>
      </w:r>
    </w:p>
    <w:p w:rsidR="000D62BC" w:rsidRPr="00903F73" w:rsidRDefault="000D62BC" w:rsidP="000D62BC">
      <w:pPr>
        <w:ind w:left="708" w:firstLine="709"/>
        <w:jc w:val="both"/>
      </w:pPr>
      <w:r w:rsidRPr="00903F73">
        <w:t>45.03.01 Филология</w:t>
      </w:r>
    </w:p>
    <w:p w:rsidR="000D62BC" w:rsidRDefault="000D62BC" w:rsidP="000D62BC">
      <w:pPr>
        <w:ind w:left="708" w:firstLine="709"/>
        <w:jc w:val="both"/>
      </w:pPr>
      <w:r>
        <w:t>46.03.01 История</w:t>
      </w:r>
    </w:p>
    <w:p w:rsidR="000D62BC" w:rsidRDefault="000D62BC" w:rsidP="000D62BC">
      <w:pPr>
        <w:ind w:firstLine="709"/>
        <w:jc w:val="both"/>
      </w:pPr>
    </w:p>
    <w:p w:rsidR="000D62BC" w:rsidRDefault="000D62BC" w:rsidP="000D62BC">
      <w:pPr>
        <w:ind w:firstLine="709"/>
        <w:jc w:val="both"/>
      </w:pPr>
      <w:r>
        <w:t xml:space="preserve">Перечень образовательных программ специалитета и образовательных программ бакалавриата </w:t>
      </w:r>
      <w:proofErr w:type="gramStart"/>
      <w:r>
        <w:t>по</w:t>
      </w:r>
      <w:proofErr w:type="gramEnd"/>
      <w:r>
        <w:t xml:space="preserve"> которым проводится прием в НИУ ВШЭ, НИУ ВШЭ – Нижний Новгород, НИУ ВШЭ – Пермь, НИУ ВШЭ – Санкт-Петербург представлен в приложениях 1, 2, 3, 4 к настоящим Правилам приема соответственно.</w:t>
      </w:r>
    </w:p>
    <w:p w:rsidR="000D62BC" w:rsidRDefault="000D62BC" w:rsidP="000D62BC">
      <w:pPr>
        <w:ind w:firstLine="709"/>
        <w:jc w:val="both"/>
      </w:pPr>
    </w:p>
    <w:p w:rsidR="000D62BC" w:rsidRDefault="000D62BC" w:rsidP="000D62BC">
      <w:pPr>
        <w:ind w:firstLine="709"/>
        <w:jc w:val="both"/>
      </w:pPr>
      <w:r>
        <w:t xml:space="preserve">2.2. К освоению </w:t>
      </w:r>
      <w:proofErr w:type="gramStart"/>
      <w:r>
        <w:t>образовательных</w:t>
      </w:r>
      <w:proofErr w:type="gramEnd"/>
      <w:r>
        <w:t xml:space="preserve"> программ бакалавриата и образовательных программ специалитета допускаются лица, имеющие среднее общее образование.</w:t>
      </w:r>
    </w:p>
    <w:p w:rsidR="000D62BC" w:rsidRDefault="000D62BC" w:rsidP="000D62BC">
      <w:pPr>
        <w:ind w:firstLine="709"/>
        <w:jc w:val="both"/>
      </w:pPr>
    </w:p>
    <w:p w:rsidR="000D62BC" w:rsidRDefault="000D62BC" w:rsidP="000D62BC">
      <w:pPr>
        <w:ind w:firstLine="709"/>
        <w:jc w:val="both"/>
      </w:pPr>
      <w:r>
        <w:t>2.3. Прием в НИУ ВШЭ осуществляется на места:</w:t>
      </w:r>
    </w:p>
    <w:p w:rsidR="000D62BC" w:rsidRDefault="000D62BC" w:rsidP="000D62BC">
      <w:pPr>
        <w:ind w:left="708" w:firstLine="709"/>
        <w:jc w:val="both"/>
      </w:pPr>
      <w:r>
        <w:t>- финансируемые за счет субсидий из федерального бюджета на выполнение государственного задания (далее – бюджетные ассигнования);</w:t>
      </w:r>
    </w:p>
    <w:p w:rsidR="000D62BC" w:rsidRDefault="000D62BC" w:rsidP="000D62BC">
      <w:pPr>
        <w:ind w:left="708" w:firstLine="709"/>
        <w:jc w:val="both"/>
      </w:pPr>
      <w:r>
        <w:t>-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0D62BC" w:rsidRDefault="000D62BC" w:rsidP="000D62BC">
      <w:pPr>
        <w:ind w:firstLine="709"/>
        <w:jc w:val="both"/>
      </w:pPr>
      <w:r>
        <w:t xml:space="preserve">В рамках </w:t>
      </w:r>
      <w:proofErr w:type="gramStart"/>
      <w:r>
        <w:t>мест, финансируемых за счет бюджетных ассигнований выделяются</w:t>
      </w:r>
      <w:proofErr w:type="gramEnd"/>
      <w:r>
        <w:t>:</w:t>
      </w:r>
    </w:p>
    <w:p w:rsidR="000D62BC" w:rsidRDefault="000D62BC" w:rsidP="000D62BC">
      <w:pPr>
        <w:widowControl w:val="0"/>
        <w:autoSpaceDE w:val="0"/>
        <w:ind w:left="1418" w:hanging="1"/>
        <w:jc w:val="both"/>
      </w:pPr>
      <w:proofErr w:type="gramStart"/>
      <w:r>
        <w:t xml:space="preserve">- квота приема на обучение по образовательным программам бакалавриата, образовательным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w:t>
      </w:r>
      <w:r>
        <w:lastRenderedPageBreak/>
        <w:t>организациях, детей-сирот и детей, оставшихся без попечения родителей, а также лиц</w:t>
      </w:r>
      <w:proofErr w:type="gramEnd"/>
      <w:r>
        <w:t xml:space="preserve"> из числа детей-сирот и детей, оставшихся без попечения родителей (далее - квота приема лиц, имеющих особое право);</w:t>
      </w:r>
    </w:p>
    <w:p w:rsidR="000D62BC" w:rsidRDefault="000D62BC" w:rsidP="000D62BC">
      <w:pPr>
        <w:ind w:left="1418" w:hanging="1"/>
        <w:jc w:val="both"/>
      </w:pPr>
      <w:r>
        <w:t>- квота целевого приема на обучение (далее - квота целевого приема).</w:t>
      </w:r>
    </w:p>
    <w:p w:rsidR="000D62BC" w:rsidRDefault="000D62BC" w:rsidP="000D62BC">
      <w:pPr>
        <w:ind w:firstLine="709"/>
        <w:jc w:val="both"/>
      </w:pPr>
      <w:proofErr w:type="gramStart"/>
      <w:r>
        <w:t>Поступающие, имеющие диплом бакалавра, диплом специалиста, диплом магистра вправе участвовать в конкурсе только на места по договорам об оказании платных образовательных услуг.</w:t>
      </w:r>
      <w:proofErr w:type="gramEnd"/>
      <w:r>
        <w:t xml:space="preserve"> Получение образования этими лицами по образовательным программам бакалавриата и образовательными программам специалитета является получением второго или последующего высшего образования.</w:t>
      </w:r>
    </w:p>
    <w:p w:rsidR="000D62BC" w:rsidRDefault="000D62BC" w:rsidP="000D62BC">
      <w:pPr>
        <w:ind w:firstLine="709"/>
        <w:jc w:val="both"/>
      </w:pPr>
      <w:proofErr w:type="gramStart"/>
      <w:r>
        <w:t>Иностранные граждане и лица без гражданства имеют право на получение высшего образования на местах, финансируемых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w:t>
      </w:r>
      <w:proofErr w:type="gramEnd"/>
      <w:r>
        <w:t xml:space="preserve"> с договорами об оказании платных образовательных услуг.</w:t>
      </w:r>
    </w:p>
    <w:p w:rsidR="000D62BC" w:rsidRDefault="000D62BC" w:rsidP="000D62BC">
      <w:pPr>
        <w:ind w:firstLine="709"/>
        <w:jc w:val="both"/>
      </w:pPr>
      <w:r>
        <w:t>Прием на образовательную программу бакалавриата «Программа двух дипломов по экономике НИУ ВШЭ и Лондонского университета» осуществляется только на места по договорам об оказании платных образовательных услуг.</w:t>
      </w:r>
    </w:p>
    <w:p w:rsidR="000D62BC" w:rsidRDefault="000D62BC" w:rsidP="000D62BC">
      <w:pPr>
        <w:ind w:firstLine="709"/>
        <w:jc w:val="both"/>
      </w:pPr>
    </w:p>
    <w:p w:rsidR="000D62BC" w:rsidRDefault="000D62BC" w:rsidP="000D62BC">
      <w:pPr>
        <w:ind w:firstLine="709"/>
        <w:jc w:val="both"/>
      </w:pPr>
      <w:r>
        <w:t>2.4. Конкурс проводится отдельно по каждой образовательной программе бакалавриата в пределах направления подготовки, по каждой образовательной программе специалитета в пределах специальности отдельно по каждому виду приема:</w:t>
      </w:r>
    </w:p>
    <w:p w:rsidR="000D62BC" w:rsidRDefault="000D62BC" w:rsidP="000D62BC">
      <w:pPr>
        <w:widowControl w:val="0"/>
        <w:autoSpaceDE w:val="0"/>
        <w:ind w:left="1418" w:hanging="1"/>
        <w:jc w:val="both"/>
      </w:pPr>
      <w:r>
        <w:t>- на места в пределах квоты приема лиц, имеющих особое право;</w:t>
      </w:r>
    </w:p>
    <w:p w:rsidR="000D62BC" w:rsidRDefault="000D62BC" w:rsidP="000D62BC">
      <w:pPr>
        <w:widowControl w:val="0"/>
        <w:autoSpaceDE w:val="0"/>
        <w:ind w:left="1418" w:hanging="1"/>
        <w:jc w:val="both"/>
      </w:pPr>
      <w:r>
        <w:t>- на места в пределах квоты целевого приема;</w:t>
      </w:r>
    </w:p>
    <w:p w:rsidR="000D62BC" w:rsidRDefault="000D62BC" w:rsidP="000D62BC">
      <w:pPr>
        <w:widowControl w:val="0"/>
        <w:autoSpaceDE w:val="0"/>
        <w:ind w:left="1418" w:hanging="1"/>
        <w:jc w:val="both"/>
      </w:pPr>
      <w:r>
        <w:t>- на места, финансируемые за счет бюджетных ассигнований, за вычетом количества мест, на которые зачислены лица, имеющие право на поступление на обучение без вступительных испытаний, лица, поступившие в пределах квоты приема лиц, имеющих особое право, и квоты целевого приема (далее - места в рамках контрольных цифр по общему конкурсу);</w:t>
      </w:r>
    </w:p>
    <w:p w:rsidR="000D62BC" w:rsidRDefault="000D62BC" w:rsidP="000D62BC">
      <w:pPr>
        <w:widowControl w:val="0"/>
        <w:autoSpaceDE w:val="0"/>
        <w:ind w:left="1418" w:hanging="1"/>
        <w:jc w:val="both"/>
      </w:pPr>
      <w:r>
        <w:t>- на места по договорам об оказании платных образовательных услуг за вычетом количества мест, на которые зачислены лица, имеющие право на поступление на обучение без вступительных испытаний.</w:t>
      </w:r>
    </w:p>
    <w:p w:rsidR="000D62BC" w:rsidRDefault="000D62BC" w:rsidP="000D62BC">
      <w:pPr>
        <w:ind w:firstLine="709"/>
        <w:jc w:val="both"/>
      </w:pPr>
      <w:proofErr w:type="gramStart"/>
      <w:r>
        <w:t xml:space="preserve">Для поступающих 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w:t>
      </w:r>
      <w:hyperlink r:id="rId9" w:history="1">
        <w:r>
          <w:rPr>
            <w:rStyle w:val="af9"/>
          </w:rPr>
          <w:t>закона</w:t>
        </w:r>
      </w:hyperlink>
      <w:r>
        <w:t xml:space="preserve">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отдельный конкурс не</w:t>
      </w:r>
      <w:proofErr w:type="gramEnd"/>
      <w:r>
        <w:t xml:space="preserve"> проводится. Вышеуказанные лица поступают на обучение по итогам конкурса для </w:t>
      </w:r>
      <w:proofErr w:type="gramStart"/>
      <w:r>
        <w:t>поступающих</w:t>
      </w:r>
      <w:proofErr w:type="gramEnd"/>
      <w:r>
        <w:t xml:space="preserve"> на базе среднего общего образования.</w:t>
      </w:r>
    </w:p>
    <w:p w:rsidR="000D62BC" w:rsidRDefault="000D62BC" w:rsidP="000D62BC">
      <w:pPr>
        <w:ind w:firstLine="709"/>
        <w:jc w:val="both"/>
      </w:pPr>
      <w:r>
        <w:t>Целевой прием граждан осуществляется в порядке, установленном Приложением 5 к настоящим Правилам приема.</w:t>
      </w:r>
    </w:p>
    <w:p w:rsidR="000D62BC" w:rsidRDefault="000D62BC" w:rsidP="000D62BC">
      <w:pPr>
        <w:ind w:firstLine="709"/>
        <w:jc w:val="both"/>
      </w:pPr>
    </w:p>
    <w:p w:rsidR="000D62BC" w:rsidRDefault="000D62BC" w:rsidP="000D62BC">
      <w:pPr>
        <w:ind w:firstLine="709"/>
        <w:jc w:val="both"/>
      </w:pPr>
      <w:r>
        <w:t>2.5. </w:t>
      </w:r>
      <w:proofErr w:type="gramStart"/>
      <w:r>
        <w:t>Поступающий</w:t>
      </w:r>
      <w:proofErr w:type="gramEnd"/>
      <w:r>
        <w:t xml:space="preserve"> на обучение по образовательным программам бакалавриата или образовательным программам специалитета вправе подать заявление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0D62BC" w:rsidRDefault="000D62BC" w:rsidP="000D62BC">
      <w:pPr>
        <w:ind w:firstLine="709"/>
        <w:jc w:val="both"/>
      </w:pPr>
    </w:p>
    <w:p w:rsidR="000D62BC" w:rsidRDefault="000D62BC" w:rsidP="000D62BC">
      <w:pPr>
        <w:ind w:firstLine="709"/>
        <w:jc w:val="both"/>
      </w:pPr>
      <w:r>
        <w:lastRenderedPageBreak/>
        <w:t>2.6. </w:t>
      </w:r>
      <w:proofErr w:type="gramStart"/>
      <w:r>
        <w:t>По каждой из указанных в п.2.1. настоящих Правил приема специальности и направлений подготовки  поступающий вправе одновременно подать заявления о приеме по результатам конкурса для обучения в НИУ ВШЭ, и (или) в НИУ ВШЭ – Нижний Новгород, и (или) в НИУ ВШЭ – Пермь, и (или) в НИУ ВШЭ – Санкт-Петербург по различными образовательным программам бакалавриата в пределах направления подготовки.</w:t>
      </w:r>
      <w:proofErr w:type="gramEnd"/>
    </w:p>
    <w:p w:rsidR="000D62BC" w:rsidRDefault="000D62BC" w:rsidP="000D62BC">
      <w:pPr>
        <w:ind w:firstLine="709"/>
        <w:jc w:val="both"/>
      </w:pPr>
    </w:p>
    <w:p w:rsidR="000D62BC" w:rsidRDefault="000D62BC" w:rsidP="000D62BC">
      <w:pPr>
        <w:ind w:firstLine="709"/>
        <w:jc w:val="both"/>
      </w:pPr>
      <w:r>
        <w:t xml:space="preserve">2.7. При приеме на обучение по образовательным программам бакалавриата и образовательным программам специалитета поступающим могут быть </w:t>
      </w:r>
      <w:proofErr w:type="gramStart"/>
      <w:r>
        <w:t>предоставлены</w:t>
      </w:r>
      <w:proofErr w:type="gramEnd"/>
      <w:r>
        <w:t xml:space="preserve"> особые права:</w:t>
      </w:r>
    </w:p>
    <w:p w:rsidR="000D62BC" w:rsidRDefault="000D62BC" w:rsidP="000D62BC">
      <w:pPr>
        <w:ind w:left="1418" w:hanging="1"/>
        <w:jc w:val="both"/>
      </w:pPr>
      <w:r>
        <w:t>- прием без вступительных испытаний;</w:t>
      </w:r>
    </w:p>
    <w:p w:rsidR="000D62BC" w:rsidRDefault="000D62BC" w:rsidP="000D62BC">
      <w:pPr>
        <w:ind w:left="1418" w:hanging="1"/>
        <w:jc w:val="both"/>
      </w:pPr>
      <w:r>
        <w:t>- прием в пределах установленной квоты при условии успешного прохождения вступительных испытаний;</w:t>
      </w:r>
    </w:p>
    <w:p w:rsidR="000D62BC" w:rsidRDefault="000D62BC" w:rsidP="000D62BC">
      <w:pPr>
        <w:ind w:left="1418" w:hanging="1"/>
        <w:jc w:val="both"/>
      </w:pPr>
      <w:r>
        <w:t>- преимущественное право зачисления при условии успешного прохождения вступительных испытаний и при прочих равных условиях;</w:t>
      </w:r>
    </w:p>
    <w:p w:rsidR="000D62BC" w:rsidRDefault="000D62BC" w:rsidP="000D62BC">
      <w:pPr>
        <w:ind w:left="1418" w:hanging="1"/>
        <w:jc w:val="both"/>
      </w:pPr>
      <w:r>
        <w:t>- иные особые права, установленные настоящими Правилами приема.</w:t>
      </w:r>
    </w:p>
    <w:p w:rsidR="000D62BC" w:rsidRDefault="000D62BC" w:rsidP="000D62BC">
      <w:pPr>
        <w:widowControl w:val="0"/>
        <w:autoSpaceDE w:val="0"/>
        <w:ind w:firstLine="540"/>
        <w:jc w:val="both"/>
      </w:pPr>
      <w:r>
        <w:t>2.7.1.  Право на прием без вступительных испытаний имеют:</w:t>
      </w:r>
    </w:p>
    <w:p w:rsidR="000D62BC" w:rsidRDefault="000D62BC" w:rsidP="000D62BC">
      <w:pPr>
        <w:widowControl w:val="0"/>
        <w:autoSpaceDE w:val="0"/>
        <w:ind w:firstLine="540"/>
        <w:jc w:val="both"/>
      </w:pPr>
      <w:bookmarkStart w:id="0" w:name="Par190"/>
      <w:bookmarkEnd w:id="0"/>
      <w:proofErr w:type="gramStart"/>
      <w: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t xml:space="preserve">, </w:t>
      </w:r>
      <w:proofErr w:type="gramStart"/>
      <w:r>
        <w:t>соответствующим</w:t>
      </w:r>
      <w:proofErr w:type="gramEnd"/>
      <w:r>
        <w:t xml:space="preserve"> профилю всероссийской олимпиады школьников или международной олимпиады;</w:t>
      </w:r>
    </w:p>
    <w:p w:rsidR="000D62BC" w:rsidRDefault="000D62BC" w:rsidP="000D62BC">
      <w:pPr>
        <w:widowControl w:val="0"/>
        <w:autoSpaceDE w:val="0"/>
        <w:ind w:firstLine="540"/>
        <w:jc w:val="both"/>
      </w:pPr>
      <w:bookmarkStart w:id="1" w:name="Par194"/>
      <w:bookmarkEnd w:id="1"/>
      <w:proofErr w:type="gramStart"/>
      <w:r>
        <w:t>б) победители и призеры IV этапа всеукраинских ученических олимпиад из числа лиц, признанных гражданами Российской Федерации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соответственно - лица, признанные гражданами;</w:t>
      </w:r>
      <w:proofErr w:type="gramEnd"/>
      <w:r>
        <w:t xml:space="preserve"> </w:t>
      </w:r>
      <w:proofErr w:type="gramStart"/>
      <w:r>
        <w:t>Федеральный конституционный закон), члены сборных команд Украины, участвовавших в международных олимпиадах по общеобразовательным предметам, из числа лиц, признанных гражданами (далее - члены сборных команд Украины из числа лиц, признанных гражданами).</w:t>
      </w:r>
      <w:proofErr w:type="gramEnd"/>
    </w:p>
    <w:p w:rsidR="000D62BC" w:rsidRDefault="000D62BC" w:rsidP="000D62BC">
      <w:pPr>
        <w:widowControl w:val="0"/>
        <w:autoSpaceDE w:val="0"/>
        <w:ind w:firstLine="540"/>
        <w:jc w:val="both"/>
      </w:pPr>
      <w:r>
        <w:t>Соответствие профиля всероссийской олимпиады школьников, международной олимпиады, IV этапа всеукраинских ученических олимпиад специальностям или направлениям подготовки определяется НИУ ВШЭ.</w:t>
      </w:r>
    </w:p>
    <w:p w:rsidR="000D62BC" w:rsidRDefault="000D62BC" w:rsidP="000D62BC">
      <w:pPr>
        <w:widowControl w:val="0"/>
        <w:autoSpaceDE w:val="0"/>
        <w:ind w:firstLine="709"/>
        <w:jc w:val="both"/>
      </w:pPr>
      <w:r>
        <w:t>2.7.2. </w:t>
      </w:r>
      <w:proofErr w:type="gramStart"/>
      <w:r>
        <w:t>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w:t>
      </w:r>
      <w:proofErr w:type="gramEnd"/>
      <w:r>
        <w:t xml:space="preserve"> числа детей-сирот и детей, оставшихся без попечения родителей.</w:t>
      </w:r>
    </w:p>
    <w:p w:rsidR="000D62BC" w:rsidRDefault="000D62BC" w:rsidP="000D62BC">
      <w:pPr>
        <w:ind w:firstLine="709"/>
        <w:jc w:val="both"/>
      </w:pPr>
      <w:r>
        <w:t>Квота приема указанных категорий поступающих устанавливается НИУ ВШЭ в размере не менее чем 10 процентов мест, финансируемых за счет бюджетных ассигнований, отдельно по НИУ ВШЭ и каждому из его филиалов по каждой образовательной программе бакалавриата и образовательной программе специалитета.</w:t>
      </w:r>
    </w:p>
    <w:p w:rsidR="000D62BC" w:rsidRDefault="000D62BC" w:rsidP="000D62BC">
      <w:pPr>
        <w:widowControl w:val="0"/>
        <w:autoSpaceDE w:val="0"/>
        <w:ind w:firstLine="709"/>
        <w:jc w:val="both"/>
      </w:pPr>
      <w:r>
        <w:t xml:space="preserve">2.7.3. Преимущественное право зачисления по образовательным программам бакалавриата и образовательным программам специалитета при условии успешного </w:t>
      </w:r>
      <w:r>
        <w:lastRenderedPageBreak/>
        <w:t>прохождения вступительных испытаний и при прочих равных условиях предоставляется следующим  лицам:</w:t>
      </w:r>
    </w:p>
    <w:p w:rsidR="000D62BC" w:rsidRDefault="000D62BC" w:rsidP="000D62BC">
      <w:pPr>
        <w:widowControl w:val="0"/>
        <w:autoSpaceDE w:val="0"/>
        <w:ind w:firstLine="709"/>
        <w:jc w:val="both"/>
      </w:pPr>
      <w:r>
        <w:t>а) дети-сироты и дети, оставшиеся без попечения родителей, а также лица из числа детей-сирот и детей, оставшихся без попечения родителей;</w:t>
      </w:r>
    </w:p>
    <w:p w:rsidR="000D62BC" w:rsidRDefault="000D62BC" w:rsidP="000D62BC">
      <w:pPr>
        <w:widowControl w:val="0"/>
        <w:autoSpaceDE w:val="0"/>
        <w:ind w:firstLine="709"/>
        <w:jc w:val="both"/>
      </w:pPr>
      <w:r>
        <w:t xml:space="preserve">б) дети-инвалиды, инвалиды I и II групп, которым согласно заключению федерального учреждения </w:t>
      </w:r>
      <w:proofErr w:type="gramStart"/>
      <w:r>
        <w:t>медико-социальной</w:t>
      </w:r>
      <w:proofErr w:type="gramEnd"/>
      <w:r>
        <w:t xml:space="preserve"> экспертизы не противопоказано обучение в соответствующих образовательных организациях;</w:t>
      </w:r>
    </w:p>
    <w:p w:rsidR="000D62BC" w:rsidRDefault="000D62BC" w:rsidP="000D62BC">
      <w:pPr>
        <w:widowControl w:val="0"/>
        <w:autoSpaceDE w:val="0"/>
        <w:ind w:firstLine="709"/>
        <w:jc w:val="both"/>
      </w:pPr>
      <w: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D62BC" w:rsidRDefault="000D62BC" w:rsidP="000D62BC">
      <w:pPr>
        <w:widowControl w:val="0"/>
        <w:autoSpaceDE w:val="0"/>
        <w:ind w:firstLine="709"/>
        <w:jc w:val="both"/>
      </w:pPr>
      <w:r>
        <w:t xml:space="preserve">г) граждане, которые </w:t>
      </w:r>
      <w:proofErr w:type="gramStart"/>
      <w:r>
        <w:t>подверглись воздействию радиации вследствие катастрофы на Чернобыльской АЭС и на которых распространяется</w:t>
      </w:r>
      <w:proofErr w:type="gramEnd"/>
      <w:r>
        <w:t xml:space="preserve"> действие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0D62BC" w:rsidRDefault="000D62BC" w:rsidP="000D62BC">
      <w:pPr>
        <w:widowControl w:val="0"/>
        <w:autoSpaceDE w:val="0"/>
        <w:ind w:firstLine="709"/>
        <w:jc w:val="both"/>
      </w:pPr>
      <w:r>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D62BC" w:rsidRDefault="000D62BC" w:rsidP="000D62BC">
      <w:pPr>
        <w:widowControl w:val="0"/>
        <w:autoSpaceDE w:val="0"/>
        <w:ind w:firstLine="709"/>
        <w:jc w:val="both"/>
      </w:pPr>
      <w:r>
        <w:t>е) дети умерших (погибших) Героев Советского Союза, Героев Российской Федерации и полных кавалеров ордена Славы;</w:t>
      </w:r>
    </w:p>
    <w:p w:rsidR="000D62BC" w:rsidRDefault="000D62BC" w:rsidP="000D62BC">
      <w:pPr>
        <w:widowControl w:val="0"/>
        <w:autoSpaceDE w:val="0"/>
        <w:ind w:firstLine="709"/>
        <w:jc w:val="both"/>
      </w:pPr>
      <w:proofErr w:type="gramStart"/>
      <w: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0D62BC" w:rsidRDefault="000D62BC" w:rsidP="000D62BC">
      <w:pPr>
        <w:widowControl w:val="0"/>
        <w:autoSpaceDE w:val="0"/>
        <w:ind w:firstLine="709"/>
        <w:jc w:val="both"/>
      </w:pPr>
      <w:r>
        <w:t>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D62BC" w:rsidRDefault="000D62BC" w:rsidP="000D62BC">
      <w:pPr>
        <w:widowControl w:val="0"/>
        <w:autoSpaceDE w:val="0"/>
        <w:ind w:firstLine="709"/>
        <w:jc w:val="both"/>
      </w:pPr>
      <w:proofErr w:type="gramStart"/>
      <w:r>
        <w:t>и)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roofErr w:type="gramEnd"/>
    </w:p>
    <w:p w:rsidR="000D62BC" w:rsidRDefault="000D62BC" w:rsidP="000D62BC">
      <w:pPr>
        <w:widowControl w:val="0"/>
        <w:autoSpaceDE w:val="0"/>
        <w:ind w:firstLine="709"/>
        <w:jc w:val="both"/>
      </w:pPr>
      <w:proofErr w:type="gramStart"/>
      <w:r>
        <w:t xml:space="preserve">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w:t>
      </w:r>
      <w:hyperlink r:id="rId10" w:history="1">
        <w:r>
          <w:rPr>
            <w:rStyle w:val="af9"/>
          </w:rPr>
          <w:t>"г" пункта 1</w:t>
        </w:r>
      </w:hyperlink>
      <w:r>
        <w:t xml:space="preserve">, </w:t>
      </w:r>
      <w:hyperlink r:id="rId11" w:history="1">
        <w:r>
          <w:rPr>
            <w:rStyle w:val="af9"/>
          </w:rPr>
          <w:t>подпунктом "а" пункта 2</w:t>
        </w:r>
      </w:hyperlink>
      <w:r>
        <w:t xml:space="preserve"> и </w:t>
      </w:r>
      <w:hyperlink r:id="rId12" w:history="1">
        <w:r>
          <w:rPr>
            <w:rStyle w:val="af9"/>
          </w:rPr>
          <w:t>подпунктами "а"</w:t>
        </w:r>
      </w:hyperlink>
      <w:r>
        <w:t xml:space="preserve"> - </w:t>
      </w:r>
      <w:hyperlink r:id="rId13" w:history="1">
        <w:r>
          <w:rPr>
            <w:rStyle w:val="af9"/>
          </w:rPr>
          <w:t>"в" пункта 3 статьи 51</w:t>
        </w:r>
      </w:hyperlink>
      <w:r>
        <w:t xml:space="preserve"> Федерального закона от 28 марта 1998 г. N</w:t>
      </w:r>
      <w:proofErr w:type="gramEnd"/>
      <w:r>
        <w:t xml:space="preserve"> 53-ФЗ "О воинской обязанности и военной службе";</w:t>
      </w:r>
    </w:p>
    <w:p w:rsidR="000D62BC" w:rsidRDefault="000D62BC" w:rsidP="000D62BC">
      <w:pPr>
        <w:widowControl w:val="0"/>
        <w:autoSpaceDE w:val="0"/>
        <w:ind w:firstLine="709"/>
        <w:jc w:val="both"/>
      </w:pPr>
      <w:r>
        <w:t>л)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N 5-ФЗ "О ветеранах";</w:t>
      </w:r>
    </w:p>
    <w:p w:rsidR="000D62BC" w:rsidRDefault="000D62BC" w:rsidP="000D62BC">
      <w:pPr>
        <w:widowControl w:val="0"/>
        <w:autoSpaceDE w:val="0"/>
        <w:ind w:firstLine="709"/>
        <w:jc w:val="both"/>
      </w:pPr>
      <w:proofErr w:type="gramStart"/>
      <w:r>
        <w:t xml:space="preserve">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w:t>
      </w:r>
      <w:r>
        <w:lastRenderedPageBreak/>
        <w:t>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0D62BC" w:rsidRDefault="000D62BC" w:rsidP="000D62BC">
      <w:pPr>
        <w:ind w:firstLine="709"/>
        <w:jc w:val="both"/>
      </w:pPr>
      <w:proofErr w:type="gramStart"/>
      <w:r>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0D62BC" w:rsidRDefault="000D62BC" w:rsidP="000D62BC">
      <w:pPr>
        <w:widowControl w:val="0"/>
        <w:autoSpaceDE w:val="0"/>
        <w:ind w:firstLine="709"/>
        <w:jc w:val="both"/>
      </w:pPr>
      <w:bookmarkStart w:id="2" w:name="Par200"/>
      <w:bookmarkEnd w:id="2"/>
      <w:r>
        <w:t>2.7.4. </w:t>
      </w:r>
      <w:proofErr w:type="gramStart"/>
      <w: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(далее - олимпиады школьников), предоставляются следующие особые права при приеме на обучение по образовательным программам бакалавриата и образовательным программам специалитета по специальностям и (или) направлениям подготовки, соответствующим профилю олимпиады школьников:</w:t>
      </w:r>
      <w:proofErr w:type="gramEnd"/>
    </w:p>
    <w:p w:rsidR="000D62BC" w:rsidRDefault="000D62BC" w:rsidP="000D62BC">
      <w:pPr>
        <w:widowControl w:val="0"/>
        <w:autoSpaceDE w:val="0"/>
        <w:ind w:firstLine="709"/>
        <w:jc w:val="both"/>
      </w:pPr>
      <w:r>
        <w:t>а) прием без вступительных испытаний на обучение по образовательным программам бакалавриата и образовательным программам специалитета по специальностям и направлениям подготовки, соответствующим профилю олимпиады школьников;</w:t>
      </w:r>
    </w:p>
    <w:p w:rsidR="000D62BC" w:rsidRDefault="000D62BC" w:rsidP="000D62BC">
      <w:pPr>
        <w:widowControl w:val="0"/>
        <w:autoSpaceDE w:val="0"/>
        <w:ind w:firstLine="709"/>
        <w:jc w:val="both"/>
      </w:pPr>
      <w:r>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p>
    <w:p w:rsidR="000D62BC" w:rsidRDefault="000D62BC" w:rsidP="000D62BC">
      <w:pPr>
        <w:widowControl w:val="0"/>
        <w:autoSpaceDE w:val="0"/>
        <w:ind w:firstLine="709"/>
        <w:jc w:val="both"/>
      </w:pPr>
      <w: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определяется НИУ ВШЭ.</w:t>
      </w:r>
    </w:p>
    <w:p w:rsidR="000D62BC" w:rsidRDefault="000D62BC" w:rsidP="000D62BC">
      <w:pPr>
        <w:widowControl w:val="0"/>
        <w:autoSpaceDE w:val="0"/>
        <w:ind w:firstLine="709"/>
        <w:jc w:val="both"/>
      </w:pPr>
      <w:r>
        <w:t>2.7.5. </w:t>
      </w:r>
      <w:proofErr w:type="gramStart"/>
      <w:r>
        <w:t xml:space="preserve">Победителям и призерам всероссийской олимпиады, членам сборных команд Российской Федерации, победителям и призерам </w:t>
      </w:r>
      <w:r>
        <w:rPr>
          <w:lang w:val="en-US"/>
        </w:rPr>
        <w:t>IV</w:t>
      </w:r>
      <w:r>
        <w:t xml:space="preserve"> этапа всеукраинских ученических олимпиад из числа лиц, признанных гражданами, членам сборных команд Украины из числа лиц, признанных гражданами, предоставляется преимущество посредством установления наивысшего результата (100 баллов) общеобразовательного вступительного испытания при приеме на направления подготовки и специальности, не соответствующие профилю олимпиады. </w:t>
      </w:r>
      <w:proofErr w:type="gramEnd"/>
    </w:p>
    <w:p w:rsidR="000D62BC" w:rsidRDefault="000D62BC" w:rsidP="000D62BC">
      <w:pPr>
        <w:widowControl w:val="0"/>
        <w:autoSpaceDE w:val="0"/>
        <w:ind w:firstLine="709"/>
        <w:jc w:val="both"/>
      </w:pPr>
      <w:bookmarkStart w:id="3" w:name="Par243"/>
      <w:bookmarkStart w:id="4" w:name="Par205"/>
      <w:bookmarkEnd w:id="3"/>
      <w:bookmarkEnd w:id="4"/>
      <w:r>
        <w:t>2.7.6. Победителям и призерам олимпиады школьников (за исключением творческих олимпиад и олимпиад в области физической культуры и спорта) необходимо наличие результатов ЕГЭ не ниже количества баллов ЕГЭ, установленного НИУ ВШЭ:</w:t>
      </w:r>
    </w:p>
    <w:p w:rsidR="000D62BC" w:rsidRDefault="000D62BC" w:rsidP="000D62BC">
      <w:pPr>
        <w:widowControl w:val="0"/>
        <w:autoSpaceDE w:val="0"/>
        <w:ind w:firstLine="709"/>
        <w:jc w:val="both"/>
      </w:pPr>
      <w:r>
        <w:t xml:space="preserve">для использования особого права, указанного в подпункте "а" пункта 2.7.4. настоящих Правил приема, - по общеобразовательному предмету, соответствующему профилю олимпиады. </w:t>
      </w:r>
      <w:proofErr w:type="gramStart"/>
      <w:r>
        <w:t xml:space="preserve">Указанный общеобразовательный предмет выбирается НИУ ВШЭ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НИУ ВШЭ самостоятельно;</w:t>
      </w:r>
      <w:proofErr w:type="gramEnd"/>
    </w:p>
    <w:p w:rsidR="000D62BC" w:rsidRDefault="000D62BC" w:rsidP="000D62BC">
      <w:pPr>
        <w:widowControl w:val="0"/>
        <w:autoSpaceDE w:val="0"/>
        <w:ind w:firstLine="709"/>
        <w:jc w:val="both"/>
      </w:pPr>
      <w:r>
        <w:t>для использования особого права, указанного в подпункте "б" пункта 2.7.4. настоящих Правил приема, - по общеобразовательному предмету, соответствующему вступительному испытанию.</w:t>
      </w:r>
    </w:p>
    <w:p w:rsidR="000D62BC" w:rsidRDefault="000D62BC" w:rsidP="000D62BC">
      <w:pPr>
        <w:widowControl w:val="0"/>
        <w:autoSpaceDE w:val="0"/>
        <w:ind w:firstLine="709"/>
        <w:jc w:val="both"/>
      </w:pPr>
      <w:r>
        <w:t xml:space="preserve">НИУ ВШЭ устанавливает указанное количество баллов ЕГЭ в размере не менее 65 баллов и размещает на информационном стенде Приемной комиссии (далее – информационный стенд) и на корпоративном портале (сайте) НИУ ВШЭ и на </w:t>
      </w:r>
      <w:proofErr w:type="gramStart"/>
      <w:r>
        <w:t>интернет-страницах</w:t>
      </w:r>
      <w:proofErr w:type="gramEnd"/>
      <w:r>
        <w:t xml:space="preserve"> (сайтах) филиалов НИУ ВШЭ (далее – официальный сайт) не позднее 01 июня 2015 года.</w:t>
      </w:r>
    </w:p>
    <w:p w:rsidR="000D62BC" w:rsidRDefault="000D62BC" w:rsidP="000D62BC">
      <w:pPr>
        <w:widowControl w:val="0"/>
        <w:autoSpaceDE w:val="0"/>
        <w:ind w:firstLine="709"/>
        <w:jc w:val="both"/>
      </w:pPr>
      <w:r>
        <w:t>2.7.7. </w:t>
      </w:r>
      <w:proofErr w:type="gramStart"/>
      <w:r>
        <w:t>Поступающий использует каждое из следующих особых прав при поступлении на обучение по образовательным программам бакалавриата или образовательным программам специалитета при приеме на места, финансируемые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0D62BC" w:rsidRDefault="000D62BC" w:rsidP="000D62BC">
      <w:pPr>
        <w:widowControl w:val="0"/>
        <w:autoSpaceDE w:val="0"/>
        <w:ind w:left="1418" w:hanging="1"/>
        <w:jc w:val="both"/>
      </w:pPr>
      <w:r>
        <w:t xml:space="preserve">- указанное в </w:t>
      </w:r>
      <w:hyperlink w:anchor="Par194" w:history="1">
        <w:r>
          <w:rPr>
            <w:rStyle w:val="af9"/>
          </w:rPr>
          <w:t>пункте 2.7.1.</w:t>
        </w:r>
      </w:hyperlink>
      <w:r>
        <w:t xml:space="preserve"> настоящих Правил приема право на прием без вступительных испытаний;</w:t>
      </w:r>
    </w:p>
    <w:p w:rsidR="000D62BC" w:rsidRDefault="000D62BC" w:rsidP="000D62BC">
      <w:pPr>
        <w:widowControl w:val="0"/>
        <w:autoSpaceDE w:val="0"/>
        <w:ind w:left="1418" w:hanging="1"/>
        <w:jc w:val="both"/>
      </w:pPr>
      <w:r>
        <w:t xml:space="preserve">- указанное в </w:t>
      </w:r>
      <w:hyperlink w:anchor="Par200" w:history="1">
        <w:r>
          <w:rPr>
            <w:rStyle w:val="af9"/>
          </w:rPr>
          <w:t>пункте 2.7.2.</w:t>
        </w:r>
      </w:hyperlink>
      <w:r>
        <w:t xml:space="preserve"> настоящих Правил приема право на прием в пределах квоты приема лиц, имеющих особое право;</w:t>
      </w:r>
    </w:p>
    <w:p w:rsidR="000D62BC" w:rsidRDefault="000D62BC" w:rsidP="000D62BC">
      <w:pPr>
        <w:widowControl w:val="0"/>
        <w:autoSpaceDE w:val="0"/>
        <w:ind w:left="1418" w:hanging="1"/>
        <w:jc w:val="both"/>
      </w:pPr>
      <w:r>
        <w:t xml:space="preserve">- указанное в </w:t>
      </w:r>
      <w:hyperlink w:anchor="Par236" w:history="1">
        <w:r>
          <w:rPr>
            <w:rStyle w:val="af9"/>
          </w:rPr>
          <w:t>подпункте "а" пункта 2.7.4.</w:t>
        </w:r>
      </w:hyperlink>
      <w:r>
        <w:t xml:space="preserve"> настоящих Правил приема право на прием без вступительных испытаний.</w:t>
      </w:r>
    </w:p>
    <w:p w:rsidR="000D62BC" w:rsidRDefault="000D62BC" w:rsidP="000D62BC">
      <w:pPr>
        <w:widowControl w:val="0"/>
        <w:autoSpaceDE w:val="0"/>
        <w:ind w:firstLine="709"/>
        <w:jc w:val="both"/>
      </w:pPr>
      <w:r>
        <w:t>2.7.8. </w:t>
      </w:r>
      <w:proofErr w:type="gramStart"/>
      <w:r>
        <w:t>Поступающий</w:t>
      </w:r>
      <w:proofErr w:type="gramEnd"/>
      <w:r>
        <w:t xml:space="preserve"> может использовать особое право, указанное в подпункте "б" пункта 2.7.4. настоящих Правил приема, или преимущество, указанное в </w:t>
      </w:r>
      <w:hyperlink w:anchor="Par243" w:history="1">
        <w:r>
          <w:rPr>
            <w:rStyle w:val="af9"/>
          </w:rPr>
          <w:t>пункте 2.7.5.</w:t>
        </w:r>
      </w:hyperlink>
      <w:r>
        <w:t xml:space="preserve"> настоящих Правил приема, одновременно подав заявление (заявления) о приеме на обучение по итогам нескольких отдельных конкурсов, предусмотренных п. </w:t>
      </w:r>
      <w:hyperlink w:anchor="Par100" w:history="1">
        <w:r>
          <w:rPr>
            <w:rStyle w:val="af9"/>
          </w:rPr>
          <w:t>2.4.</w:t>
        </w:r>
      </w:hyperlink>
      <w:r>
        <w:t xml:space="preserve"> настоящих Правил приема.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0D62BC" w:rsidRDefault="000D62BC" w:rsidP="000D62BC">
      <w:pPr>
        <w:ind w:firstLine="709"/>
        <w:jc w:val="both"/>
      </w:pPr>
    </w:p>
    <w:p w:rsidR="000D62BC" w:rsidRDefault="000D62BC" w:rsidP="000D62BC">
      <w:pPr>
        <w:widowControl w:val="0"/>
        <w:autoSpaceDE w:val="0"/>
        <w:ind w:firstLine="540"/>
        <w:jc w:val="both"/>
      </w:pPr>
      <w:r>
        <w:t xml:space="preserve">2.8. Для </w:t>
      </w:r>
      <w:proofErr w:type="gramStart"/>
      <w:r>
        <w:t>поступления</w:t>
      </w:r>
      <w:proofErr w:type="gramEnd"/>
      <w: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0D62BC" w:rsidRDefault="000D62BC" w:rsidP="000D62BC">
      <w:pPr>
        <w:widowControl w:val="0"/>
        <w:autoSpaceDE w:val="0"/>
        <w:ind w:firstLine="540"/>
        <w:jc w:val="both"/>
      </w:pPr>
      <w:r>
        <w:t>Документы, необходимые для поступления, подаются отдельно в НИУ ВШЭ и каждый из его филиалов.</w:t>
      </w:r>
    </w:p>
    <w:p w:rsidR="000D62BC" w:rsidRDefault="000D62BC" w:rsidP="000D62BC">
      <w:pPr>
        <w:widowControl w:val="0"/>
        <w:autoSpaceDE w:val="0"/>
        <w:ind w:firstLine="540"/>
        <w:jc w:val="both"/>
      </w:pPr>
    </w:p>
    <w:p w:rsidR="000D62BC" w:rsidRDefault="000D62BC" w:rsidP="000D62BC">
      <w:pPr>
        <w:widowControl w:val="0"/>
        <w:autoSpaceDE w:val="0"/>
        <w:ind w:firstLine="540"/>
        <w:jc w:val="both"/>
      </w:pPr>
      <w:r>
        <w:t>2.9. </w:t>
      </w:r>
      <w:proofErr w:type="gramStart"/>
      <w:r>
        <w:t>Лицо, которому поступающим предоставлены соответствующие полномочия (далее - доверенное лицо), может осуществлять представление в НИУ ВШЭ и его филиалы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roofErr w:type="gramEnd"/>
    </w:p>
    <w:p w:rsidR="000D62BC" w:rsidRDefault="000D62BC" w:rsidP="000D62BC">
      <w:pPr>
        <w:widowControl w:val="0"/>
        <w:autoSpaceDE w:val="0"/>
        <w:ind w:firstLine="540"/>
        <w:jc w:val="both"/>
      </w:pPr>
    </w:p>
    <w:p w:rsidR="000D62BC" w:rsidRDefault="000D62BC" w:rsidP="000D62BC">
      <w:pPr>
        <w:widowControl w:val="0"/>
        <w:autoSpaceDE w:val="0"/>
        <w:ind w:firstLine="540"/>
        <w:jc w:val="both"/>
      </w:pPr>
      <w:r>
        <w:t>2.10. Прием документов проводится:</w:t>
      </w:r>
    </w:p>
    <w:p w:rsidR="000D62BC" w:rsidRDefault="000D62BC" w:rsidP="000D62BC">
      <w:pPr>
        <w:widowControl w:val="0"/>
        <w:autoSpaceDE w:val="0"/>
        <w:ind w:left="1134"/>
        <w:jc w:val="both"/>
      </w:pPr>
      <w:r>
        <w:t>- с 19 июня по 06 июля 2015 года включительно – для лиц, поступающих на образовательную программу бакалавриата «Журналистика» и «Медиакоммуникации» (за исключением поступающих без вступительных испытаний);</w:t>
      </w:r>
    </w:p>
    <w:p w:rsidR="000D62BC" w:rsidRDefault="000D62BC" w:rsidP="000D62BC">
      <w:pPr>
        <w:widowControl w:val="0"/>
        <w:autoSpaceDE w:val="0"/>
        <w:ind w:left="1134"/>
        <w:jc w:val="both"/>
      </w:pPr>
      <w:r>
        <w:lastRenderedPageBreak/>
        <w:t>- с 19 июня по 10 июля 2015 года включительно – для лиц, имеющих право по своему усмотрению поступать на обучение по результатам общеобразовательных вступительных испытаний, проводимых организацией самостоятельно;</w:t>
      </w:r>
    </w:p>
    <w:p w:rsidR="000D62BC" w:rsidRDefault="000D62BC" w:rsidP="000D62BC">
      <w:pPr>
        <w:widowControl w:val="0"/>
        <w:autoSpaceDE w:val="0"/>
        <w:ind w:left="1134"/>
        <w:jc w:val="both"/>
      </w:pPr>
      <w:r>
        <w:t>- с 19 июня по 13 июля 2015 года включительно – для лиц, поступающих на образовательную программу бакалавриата «Дизайн» (за исключением поступающих без вступительных испытаний);</w:t>
      </w:r>
    </w:p>
    <w:p w:rsidR="000D62BC" w:rsidRDefault="000D62BC" w:rsidP="000D62BC">
      <w:pPr>
        <w:widowControl w:val="0"/>
        <w:autoSpaceDE w:val="0"/>
        <w:ind w:left="1134"/>
        <w:jc w:val="both"/>
      </w:pPr>
      <w:r>
        <w:t>- с 19 июня по 24 июля 2015 года включительно – для лиц, поступающих только по результатам ЕГЭ и для лиц, поступающих без вступительных испытаний.</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2.11. Документы, необходимые для поступления, представляются в Приемную комиссию одним из следующих способов:</w:t>
      </w:r>
    </w:p>
    <w:p w:rsidR="000D62BC" w:rsidRDefault="000D62BC" w:rsidP="000D62BC">
      <w:pPr>
        <w:widowControl w:val="0"/>
        <w:autoSpaceDE w:val="0"/>
        <w:ind w:firstLine="709"/>
        <w:jc w:val="both"/>
      </w:pPr>
      <w:r>
        <w:t>а) предоставляются поступающим или доверенным лицом по адресам:</w:t>
      </w:r>
    </w:p>
    <w:p w:rsidR="000D62BC" w:rsidRDefault="000D62BC" w:rsidP="000D62BC">
      <w:pPr>
        <w:widowControl w:val="0"/>
        <w:autoSpaceDE w:val="0"/>
        <w:ind w:left="1418" w:hanging="1"/>
        <w:jc w:val="both"/>
      </w:pPr>
      <w:r>
        <w:t xml:space="preserve">- для </w:t>
      </w:r>
      <w:proofErr w:type="gramStart"/>
      <w:r>
        <w:t>поступающих</w:t>
      </w:r>
      <w:proofErr w:type="gramEnd"/>
      <w:r>
        <w:t xml:space="preserve"> в </w:t>
      </w:r>
      <w:r>
        <w:rPr>
          <w:u w:val="single"/>
        </w:rPr>
        <w:t>НИУ ВШЭ (г.Москва)</w:t>
      </w:r>
      <w:r>
        <w:t xml:space="preserve"> – г.Москва, ул. Мясницкая, д.20;</w:t>
      </w:r>
    </w:p>
    <w:p w:rsidR="000D62BC" w:rsidRDefault="000D62BC" w:rsidP="000D62BC">
      <w:pPr>
        <w:widowControl w:val="0"/>
        <w:autoSpaceDE w:val="0"/>
        <w:ind w:left="1418" w:hanging="1"/>
        <w:jc w:val="both"/>
      </w:pPr>
      <w:r>
        <w:t xml:space="preserve">- для поступающих в </w:t>
      </w:r>
      <w:r>
        <w:rPr>
          <w:u w:val="single"/>
        </w:rPr>
        <w:t>НИУ ВШЭ – Нижний Новгород</w:t>
      </w:r>
      <w:r>
        <w:t xml:space="preserve"> – </w:t>
      </w:r>
      <w:proofErr w:type="spellStart"/>
      <w:r>
        <w:t>г</w:t>
      </w:r>
      <w:proofErr w:type="gramStart"/>
      <w:r>
        <w:t>.Н</w:t>
      </w:r>
      <w:proofErr w:type="gramEnd"/>
      <w:r>
        <w:t>ижний</w:t>
      </w:r>
      <w:proofErr w:type="spellEnd"/>
      <w:r>
        <w:t xml:space="preserve"> Новгород, ул. </w:t>
      </w:r>
      <w:proofErr w:type="spellStart"/>
      <w:r>
        <w:t>Б.Печерская</w:t>
      </w:r>
      <w:proofErr w:type="spellEnd"/>
      <w:r>
        <w:t>, д.25/12;</w:t>
      </w:r>
    </w:p>
    <w:p w:rsidR="000D62BC" w:rsidRDefault="000D62BC" w:rsidP="000D62BC">
      <w:pPr>
        <w:widowControl w:val="0"/>
        <w:autoSpaceDE w:val="0"/>
        <w:ind w:left="1418" w:hanging="1"/>
        <w:jc w:val="both"/>
      </w:pPr>
      <w:r>
        <w:t xml:space="preserve">- для поступающих в </w:t>
      </w:r>
      <w:r>
        <w:rPr>
          <w:u w:val="single"/>
        </w:rPr>
        <w:t xml:space="preserve">НИУ ВШЭ – Пермь </w:t>
      </w:r>
      <w:r>
        <w:t xml:space="preserve">– </w:t>
      </w:r>
      <w:proofErr w:type="spellStart"/>
      <w:r>
        <w:t>г</w:t>
      </w:r>
      <w:proofErr w:type="gramStart"/>
      <w:r>
        <w:t>.П</w:t>
      </w:r>
      <w:proofErr w:type="gramEnd"/>
      <w:r>
        <w:t>ермь</w:t>
      </w:r>
      <w:proofErr w:type="spellEnd"/>
      <w:r>
        <w:t>, ул. Студенческая, д.38;</w:t>
      </w:r>
    </w:p>
    <w:p w:rsidR="000D62BC" w:rsidRDefault="000D62BC" w:rsidP="000D62BC">
      <w:pPr>
        <w:widowControl w:val="0"/>
        <w:autoSpaceDE w:val="0"/>
        <w:ind w:left="1418" w:hanging="1"/>
        <w:jc w:val="both"/>
      </w:pPr>
      <w:r>
        <w:t xml:space="preserve">- для поступающих в </w:t>
      </w:r>
      <w:r>
        <w:rPr>
          <w:u w:val="single"/>
        </w:rPr>
        <w:t>НИУ ВШЭ – Санкт-Петербург</w:t>
      </w:r>
      <w:r>
        <w:t xml:space="preserve"> – </w:t>
      </w:r>
      <w:proofErr w:type="spellStart"/>
      <w:r>
        <w:t>г</w:t>
      </w:r>
      <w:proofErr w:type="gramStart"/>
      <w:r>
        <w:t>.С</w:t>
      </w:r>
      <w:proofErr w:type="gramEnd"/>
      <w:r>
        <w:t>анкт</w:t>
      </w:r>
      <w:proofErr w:type="spellEnd"/>
      <w:r>
        <w:t>-Петербург, ул. Союза Печатников, д.16.</w:t>
      </w:r>
    </w:p>
    <w:p w:rsidR="000D62BC" w:rsidRDefault="000D62BC" w:rsidP="000D62BC">
      <w:pPr>
        <w:widowControl w:val="0"/>
        <w:autoSpaceDE w:val="0"/>
        <w:ind w:firstLine="709"/>
        <w:jc w:val="both"/>
      </w:pPr>
      <w:r>
        <w:t>б) направляются через операторов почтовой связи общего пользования в адрес Приемной комиссии:</w:t>
      </w:r>
    </w:p>
    <w:p w:rsidR="000D62BC" w:rsidRDefault="000D62BC" w:rsidP="000D62BC">
      <w:pPr>
        <w:widowControl w:val="0"/>
        <w:autoSpaceDE w:val="0"/>
        <w:ind w:left="1418" w:hanging="1"/>
        <w:jc w:val="both"/>
      </w:pPr>
      <w:r>
        <w:t xml:space="preserve">- для </w:t>
      </w:r>
      <w:proofErr w:type="gramStart"/>
      <w:r>
        <w:t>поступающих</w:t>
      </w:r>
      <w:proofErr w:type="gramEnd"/>
      <w:r>
        <w:t xml:space="preserve"> в </w:t>
      </w:r>
      <w:r>
        <w:rPr>
          <w:u w:val="single"/>
        </w:rPr>
        <w:t>НИУ ВШЭ (г.Москва)</w:t>
      </w:r>
      <w:r>
        <w:t xml:space="preserve"> – 101000, г.Москва, ул. Мясницкая, д.20, Приемная комиссия, Национальный исследовательский университет «Высшая школа экономики»;</w:t>
      </w:r>
    </w:p>
    <w:p w:rsidR="000D62BC" w:rsidRDefault="000D62BC" w:rsidP="000D62BC">
      <w:pPr>
        <w:widowControl w:val="0"/>
        <w:autoSpaceDE w:val="0"/>
        <w:ind w:left="1418" w:hanging="1"/>
        <w:jc w:val="both"/>
      </w:pPr>
      <w:r>
        <w:t xml:space="preserve">- для поступающих в </w:t>
      </w:r>
      <w:r>
        <w:rPr>
          <w:u w:val="single"/>
        </w:rPr>
        <w:t>НИУ ВШЭ – Нижний Новгород</w:t>
      </w:r>
      <w:r>
        <w:t xml:space="preserve"> – 603155, </w:t>
      </w:r>
      <w:proofErr w:type="spellStart"/>
      <w:r>
        <w:t>г</w:t>
      </w:r>
      <w:proofErr w:type="gramStart"/>
      <w:r>
        <w:t>.Н</w:t>
      </w:r>
      <w:proofErr w:type="gramEnd"/>
      <w:r>
        <w:t>ижний</w:t>
      </w:r>
      <w:proofErr w:type="spellEnd"/>
      <w:r>
        <w:t xml:space="preserve"> Новгород, ул. </w:t>
      </w:r>
      <w:proofErr w:type="spellStart"/>
      <w:r>
        <w:t>Б.Печерская</w:t>
      </w:r>
      <w:proofErr w:type="spellEnd"/>
      <w:r>
        <w:t>, д.25/12, Приемная комиссия, Нижегородский филиал Национального исследовательского университета «Высшая школа экономики»;</w:t>
      </w:r>
    </w:p>
    <w:p w:rsidR="000D62BC" w:rsidRDefault="000D62BC" w:rsidP="000D62BC">
      <w:pPr>
        <w:widowControl w:val="0"/>
        <w:autoSpaceDE w:val="0"/>
        <w:ind w:left="1418" w:hanging="1"/>
        <w:jc w:val="both"/>
      </w:pPr>
      <w:r>
        <w:t xml:space="preserve">- для поступающих в </w:t>
      </w:r>
      <w:r>
        <w:rPr>
          <w:u w:val="single"/>
        </w:rPr>
        <w:t>НИУ ВШЭ – Пермь</w:t>
      </w:r>
      <w:r>
        <w:t xml:space="preserve"> – 614070, </w:t>
      </w:r>
      <w:proofErr w:type="spellStart"/>
      <w:r>
        <w:t>г</w:t>
      </w:r>
      <w:proofErr w:type="gramStart"/>
      <w:r>
        <w:t>.П</w:t>
      </w:r>
      <w:proofErr w:type="gramEnd"/>
      <w:r>
        <w:t>ермь</w:t>
      </w:r>
      <w:proofErr w:type="spellEnd"/>
      <w:r>
        <w:t>, ул. Студенческая, д.38, Приемная комиссия, Пермский филиал Национального исследовательского университета «Высшая школа экономики»;</w:t>
      </w:r>
    </w:p>
    <w:p w:rsidR="000D62BC" w:rsidRDefault="000D62BC" w:rsidP="000D62BC">
      <w:pPr>
        <w:widowControl w:val="0"/>
        <w:autoSpaceDE w:val="0"/>
        <w:ind w:left="1418" w:hanging="1"/>
        <w:jc w:val="both"/>
      </w:pPr>
      <w:r>
        <w:t xml:space="preserve">- для поступающих в </w:t>
      </w:r>
      <w:r>
        <w:rPr>
          <w:u w:val="single"/>
        </w:rPr>
        <w:t>НИУ ВШЭ – Санкт-Петербург</w:t>
      </w:r>
      <w:r>
        <w:t xml:space="preserve"> – 190121, </w:t>
      </w:r>
      <w:proofErr w:type="spellStart"/>
      <w:r>
        <w:t>г</w:t>
      </w:r>
      <w:proofErr w:type="gramStart"/>
      <w:r>
        <w:t>.С</w:t>
      </w:r>
      <w:proofErr w:type="gramEnd"/>
      <w:r>
        <w:t>анкт</w:t>
      </w:r>
      <w:proofErr w:type="spellEnd"/>
      <w:r>
        <w:t>-Петербург, ул. Союза Печатников, д.16, Приемная комиссия, Санкт-Петербургский филиал Национального исследовательского университета «Высшая школа экономики».</w:t>
      </w:r>
    </w:p>
    <w:p w:rsidR="000D62BC" w:rsidRDefault="000D62BC" w:rsidP="000D62BC">
      <w:pPr>
        <w:widowControl w:val="0"/>
        <w:autoSpaceDE w:val="0"/>
        <w:ind w:firstLine="540"/>
        <w:jc w:val="both"/>
      </w:pPr>
      <w:r>
        <w:t>Подача документов в электронной форме не предусматривается.</w:t>
      </w:r>
    </w:p>
    <w:p w:rsidR="000D62BC" w:rsidRDefault="000D62BC" w:rsidP="000D62BC">
      <w:pPr>
        <w:widowControl w:val="0"/>
        <w:autoSpaceDE w:val="0"/>
        <w:ind w:firstLine="540"/>
        <w:jc w:val="both"/>
      </w:pPr>
    </w:p>
    <w:p w:rsidR="000D62BC" w:rsidRDefault="000D62BC" w:rsidP="000D62BC">
      <w:pPr>
        <w:widowControl w:val="0"/>
        <w:autoSpaceDE w:val="0"/>
        <w:ind w:firstLine="709"/>
        <w:jc w:val="both"/>
      </w:pPr>
      <w:r>
        <w:t>2.12. В случае</w:t>
      </w:r>
      <w:proofErr w:type="gramStart"/>
      <w:r>
        <w:t>,</w:t>
      </w:r>
      <w:proofErr w:type="gramEnd"/>
      <w:r>
        <w:t xml:space="preserve"> если документы, необходимые для поступления, представляются в НИУ ВШЭ поступающим или доверенным лицом, поступающему или доверенному лицу выдается расписка в приеме документов.</w:t>
      </w:r>
    </w:p>
    <w:p w:rsidR="000D62BC" w:rsidRDefault="000D62BC" w:rsidP="000D62BC">
      <w:pPr>
        <w:ind w:firstLine="709"/>
        <w:jc w:val="both"/>
      </w:pPr>
    </w:p>
    <w:p w:rsidR="000D62BC" w:rsidRDefault="000D62BC" w:rsidP="000D62BC">
      <w:pPr>
        <w:ind w:firstLine="709"/>
        <w:jc w:val="both"/>
      </w:pPr>
      <w:r>
        <w:t>2.13. В случае направления документов, необходимых для поступления, через операторов почтовой связи общего пользования указанные документы принимаются, если они поступили в НИУ ВШЭ и (или) один или несколько филиалов НИУ ВШЭ не позднее срока завершения приема документов.</w:t>
      </w:r>
    </w:p>
    <w:p w:rsidR="000D62BC" w:rsidRDefault="000D62BC" w:rsidP="000D62BC">
      <w:pPr>
        <w:ind w:firstLine="709"/>
        <w:jc w:val="both"/>
      </w:pPr>
    </w:p>
    <w:p w:rsidR="000D62BC" w:rsidRDefault="000D62BC" w:rsidP="000D62BC">
      <w:pPr>
        <w:ind w:firstLine="709"/>
        <w:jc w:val="both"/>
      </w:pPr>
      <w:r>
        <w:t xml:space="preserve">2.14. При подаче заявления о приеме на обучение </w:t>
      </w:r>
      <w:proofErr w:type="gramStart"/>
      <w:r>
        <w:t>поступающий</w:t>
      </w:r>
      <w:proofErr w:type="gramEnd"/>
      <w:r>
        <w:t xml:space="preserve"> представляет:</w:t>
      </w:r>
    </w:p>
    <w:p w:rsidR="000D62BC" w:rsidRDefault="000D62BC" w:rsidP="000D62BC">
      <w:pPr>
        <w:widowControl w:val="0"/>
        <w:autoSpaceDE w:val="0"/>
        <w:ind w:firstLine="709"/>
        <w:jc w:val="both"/>
      </w:pPr>
      <w:proofErr w:type="gramStart"/>
      <w:r>
        <w:t xml:space="preserve">а) документ (документы), удостоверяющий личность, гражданство, подтверждающий признание гражданином Российской Федерации в соответствии с </w:t>
      </w:r>
      <w:r>
        <w:lastRenderedPageBreak/>
        <w:t>Федеральным конституционным законом или документ, удостоверяющего личность, либо документ, удостоверяющий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0D62BC" w:rsidRDefault="000D62BC" w:rsidP="000D62BC">
      <w:pPr>
        <w:widowControl w:val="0"/>
        <w:autoSpaceDE w:val="0"/>
        <w:ind w:firstLine="709"/>
        <w:jc w:val="both"/>
      </w:pPr>
      <w:proofErr w:type="gramStart"/>
      <w:r>
        <w:t>б)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 или документ иностранного государства</w:t>
      </w:r>
      <w:proofErr w:type="gramEnd"/>
      <w:r>
        <w:t xml:space="preserve"> об образовании или об образовании и квалификации в случае,  (далее – документ установленного образца);</w:t>
      </w:r>
    </w:p>
    <w:p w:rsidR="000D62BC" w:rsidRDefault="000D62BC" w:rsidP="000D62BC">
      <w:pPr>
        <w:widowControl w:val="0"/>
        <w:autoSpaceDE w:val="0"/>
        <w:ind w:firstLine="709"/>
        <w:jc w:val="both"/>
      </w:pPr>
      <w:bookmarkStart w:id="5" w:name="Par362"/>
      <w:bookmarkEnd w:id="5"/>
      <w:r>
        <w:t>в) для лиц с ограниченными возможностями здоровья, детей-инвалидов, инвалидов при намерении участвовать в конкурсе по результатам общеобразовательных вступительных испытаний, проводимых организацией самостоятельно - документ, подтверждающий ограниченные возможности здоровья или инвалидность;</w:t>
      </w:r>
    </w:p>
    <w:p w:rsidR="000D62BC" w:rsidRDefault="000D62BC" w:rsidP="000D62BC">
      <w:pPr>
        <w:widowControl w:val="0"/>
        <w:autoSpaceDE w:val="0"/>
        <w:ind w:firstLine="709"/>
        <w:jc w:val="both"/>
      </w:pPr>
      <w:bookmarkStart w:id="6" w:name="Par363"/>
      <w:bookmarkEnd w:id="6"/>
      <w: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0D62BC" w:rsidRDefault="000D62BC" w:rsidP="000D62BC">
      <w:pPr>
        <w:widowControl w:val="0"/>
        <w:autoSpaceDE w:val="0"/>
        <w:ind w:firstLine="709"/>
        <w:jc w:val="both"/>
      </w:pPr>
      <w:bookmarkStart w:id="7" w:name="Par364"/>
      <w:bookmarkEnd w:id="7"/>
      <w:r>
        <w:t xml:space="preserve">д)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w:t>
      </w:r>
      <w:proofErr w:type="gramStart"/>
      <w:r>
        <w:t>медико-социальной</w:t>
      </w:r>
      <w:proofErr w:type="gramEnd"/>
      <w:r>
        <w:t xml:space="preserve"> экспертизы об отсутствии противопоказаний для обучения в НИУ ВШЭ и (или) его филиалах;</w:t>
      </w:r>
    </w:p>
    <w:p w:rsidR="000D62BC" w:rsidRDefault="000D62BC" w:rsidP="000D62BC">
      <w:pPr>
        <w:widowControl w:val="0"/>
        <w:autoSpaceDE w:val="0"/>
        <w:ind w:firstLine="709"/>
        <w:jc w:val="both"/>
      </w:pPr>
      <w: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0D62BC" w:rsidRDefault="000D62BC" w:rsidP="000D62BC">
      <w:pPr>
        <w:widowControl w:val="0"/>
        <w:autoSpaceDE w:val="0"/>
        <w:ind w:firstLine="709"/>
        <w:jc w:val="both"/>
      </w:pPr>
      <w:proofErr w:type="gramStart"/>
      <w:r>
        <w:t xml:space="preserve">ж) для использования особого права или преимущества победителями и призерами </w:t>
      </w:r>
      <w:r>
        <w:rPr>
          <w:lang w:val="en-US"/>
        </w:rPr>
        <w:t>IV</w:t>
      </w:r>
      <w:r>
        <w:t xml:space="preserve"> этапа всеукраинских ученических олимпиад из числа лиц, признанных гражданами, - диплом победителя (диплом I степени) или призера (диплом II или III степени) </w:t>
      </w:r>
      <w:r>
        <w:rPr>
          <w:lang w:val="en-US"/>
        </w:rPr>
        <w:t>IV</w:t>
      </w:r>
      <w:r>
        <w:t xml:space="preserve"> этапа всеукраинской ученической олимпиады,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roofErr w:type="gramEnd"/>
    </w:p>
    <w:p w:rsidR="000D62BC" w:rsidRDefault="000D62BC" w:rsidP="000D62BC">
      <w:pPr>
        <w:widowControl w:val="0"/>
        <w:autoSpaceDE w:val="0"/>
        <w:ind w:firstLine="709"/>
        <w:jc w:val="both"/>
      </w:pPr>
      <w:r>
        <w:t>з) для использования особого права или преимущества членами сборных команд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0D62BC" w:rsidRDefault="000D62BC" w:rsidP="000D62BC">
      <w:pPr>
        <w:widowControl w:val="0"/>
        <w:autoSpaceDE w:val="0"/>
        <w:ind w:firstLine="709"/>
        <w:jc w:val="both"/>
      </w:pPr>
      <w:r>
        <w:t>и) для использования особого права или преимущества членами сборных команд Украины из числа лиц, признанных гражданами,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0D62BC" w:rsidRDefault="000D62BC" w:rsidP="000D62BC">
      <w:pPr>
        <w:widowControl w:val="0"/>
        <w:autoSpaceDE w:val="0"/>
        <w:ind w:firstLine="709"/>
        <w:jc w:val="both"/>
      </w:pPr>
      <w:bookmarkStart w:id="8" w:name="Par368"/>
      <w:bookmarkEnd w:id="8"/>
      <w:r>
        <w:t>к)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0D62BC" w:rsidRDefault="000D62BC" w:rsidP="000D62BC">
      <w:pPr>
        <w:widowControl w:val="0"/>
        <w:autoSpaceDE w:val="0"/>
        <w:ind w:firstLine="709"/>
        <w:jc w:val="both"/>
      </w:pPr>
      <w:bookmarkStart w:id="9" w:name="Par369"/>
      <w:bookmarkEnd w:id="9"/>
      <w:r>
        <w:t xml:space="preserve">л) для использования преимущественного права зачисления, указанного в пункте 2.7.3. настоящих Правил приема, - документ, подтверждающий, что поступающий относится к числу соответствующих лиц, в том числе лиц из числа детей-сирот и детей, </w:t>
      </w:r>
      <w:r>
        <w:lastRenderedPageBreak/>
        <w:t>оставшихся без попечения родителей, до достижения ими возраста 23 лет;</w:t>
      </w:r>
    </w:p>
    <w:p w:rsidR="000D62BC" w:rsidRDefault="000D62BC" w:rsidP="000D62BC">
      <w:pPr>
        <w:widowControl w:val="0"/>
        <w:autoSpaceDE w:val="0"/>
        <w:ind w:firstLine="709"/>
        <w:jc w:val="both"/>
      </w:pPr>
      <w:r>
        <w:t>м)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полученного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0D62BC" w:rsidRDefault="000D62BC" w:rsidP="000D62BC">
      <w:pPr>
        <w:widowControl w:val="0"/>
        <w:autoSpaceDE w:val="0"/>
        <w:ind w:firstLine="709"/>
        <w:jc w:val="both"/>
      </w:pPr>
      <w:r>
        <w:t xml:space="preserve">н) для подтверждения действительности на дату вступления в силу Федерального </w:t>
      </w:r>
      <w:hyperlink r:id="rId14" w:history="1">
        <w:r>
          <w:rPr>
            <w:rStyle w:val="af9"/>
          </w:rPr>
          <w:t>закона</w:t>
        </w:r>
      </w:hyperlink>
      <w:r>
        <w:t xml:space="preserve"> результатов ЕГЭ, сданного до призыва на военную службу, - военный билет;</w:t>
      </w:r>
    </w:p>
    <w:p w:rsidR="000D62BC" w:rsidRDefault="000D62BC" w:rsidP="000D62BC">
      <w:pPr>
        <w:widowControl w:val="0"/>
        <w:autoSpaceDE w:val="0"/>
        <w:ind w:firstLine="709"/>
        <w:jc w:val="both"/>
      </w:pPr>
      <w:bookmarkStart w:id="10" w:name="Par374"/>
      <w:bookmarkEnd w:id="10"/>
      <w:r>
        <w:t>о) документы, подтверждающие индивидуальные достижения поступающего, результаты которых учитываются при приеме на обучение (представляются по усмотрению поступающего);</w:t>
      </w:r>
    </w:p>
    <w:p w:rsidR="000D62BC" w:rsidRDefault="000D62BC" w:rsidP="000D62BC">
      <w:pPr>
        <w:widowControl w:val="0"/>
        <w:autoSpaceDE w:val="0"/>
        <w:ind w:firstLine="709"/>
        <w:jc w:val="both"/>
      </w:pPr>
      <w:r>
        <w:t xml:space="preserve">п) иные документы (представляются по усмотрению </w:t>
      </w:r>
      <w:proofErr w:type="gramStart"/>
      <w:r>
        <w:t>поступающего</w:t>
      </w:r>
      <w:proofErr w:type="gramEnd"/>
      <w:r>
        <w:t>);</w:t>
      </w:r>
    </w:p>
    <w:p w:rsidR="000D62BC" w:rsidRDefault="000D62BC" w:rsidP="000D62BC">
      <w:pPr>
        <w:widowControl w:val="0"/>
        <w:autoSpaceDE w:val="0"/>
        <w:ind w:firstLine="709"/>
        <w:jc w:val="both"/>
      </w:pPr>
      <w:r>
        <w:t>р) 2 фотографии поступающего (размер 3х4) - для лиц, поступающих по результатам вступительных испытаний, проводимых НИУ ВШЭ и его филиалами НИУ ВШЭ самостоятельно, в том числе дополнительных вступительных испытаний творческой и (или) профессиональной направленности.</w:t>
      </w:r>
    </w:p>
    <w:p w:rsidR="000D62BC" w:rsidRDefault="000D62BC" w:rsidP="000D62BC">
      <w:pPr>
        <w:widowControl w:val="0"/>
        <w:autoSpaceDE w:val="0"/>
        <w:ind w:firstLine="709"/>
        <w:jc w:val="both"/>
      </w:pPr>
      <w:bookmarkStart w:id="11" w:name="Par376"/>
      <w:bookmarkEnd w:id="11"/>
    </w:p>
    <w:p w:rsidR="000D62BC" w:rsidRDefault="000D62BC" w:rsidP="000D62BC">
      <w:pPr>
        <w:widowControl w:val="0"/>
        <w:autoSpaceDE w:val="0"/>
        <w:ind w:firstLine="709"/>
        <w:jc w:val="both"/>
      </w:pPr>
      <w:r>
        <w:t xml:space="preserve">2.15. Поступающие по своему усмотрению представляют оригиналы или копии документов, указанных в </w:t>
      </w:r>
      <w:hyperlink w:anchor="Par358" w:history="1">
        <w:r>
          <w:rPr>
            <w:rStyle w:val="af9"/>
          </w:rPr>
          <w:t>подпунктах "а"</w:t>
        </w:r>
      </w:hyperlink>
      <w:r>
        <w:t xml:space="preserve"> - "п" пункта 2.14. настоящих Правил приема. </w:t>
      </w:r>
      <w:proofErr w:type="gramStart"/>
      <w:r>
        <w:t>Заверения копий</w:t>
      </w:r>
      <w:proofErr w:type="gramEnd"/>
      <w:r>
        <w:t xml:space="preserve"> указанных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0D62BC" w:rsidRDefault="000D62BC" w:rsidP="000D62BC">
      <w:pPr>
        <w:widowControl w:val="0"/>
        <w:autoSpaceDE w:val="0"/>
        <w:ind w:firstLine="709"/>
        <w:jc w:val="both"/>
      </w:pPr>
      <w:r>
        <w:t>Поступающий представляет оригинал документа установленного образца в случае подачи заявления о приеме:</w:t>
      </w:r>
    </w:p>
    <w:p w:rsidR="000D62BC" w:rsidRDefault="000D62BC" w:rsidP="000D62BC">
      <w:pPr>
        <w:widowControl w:val="0"/>
        <w:autoSpaceDE w:val="0"/>
        <w:ind w:firstLine="709"/>
        <w:jc w:val="both"/>
      </w:pPr>
      <w:r>
        <w:t xml:space="preserve">а) на основании особого права, указанного в </w:t>
      </w:r>
      <w:hyperlink w:anchor="Par194" w:history="1">
        <w:r>
          <w:rPr>
            <w:rStyle w:val="af9"/>
          </w:rPr>
          <w:t>пункте 2.7.1.</w:t>
        </w:r>
      </w:hyperlink>
      <w:r>
        <w:t xml:space="preserve"> настоящих Правил приема;</w:t>
      </w:r>
    </w:p>
    <w:p w:rsidR="000D62BC" w:rsidRDefault="000D62BC" w:rsidP="000D62BC">
      <w:pPr>
        <w:widowControl w:val="0"/>
        <w:autoSpaceDE w:val="0"/>
        <w:ind w:firstLine="709"/>
        <w:jc w:val="both"/>
      </w:pPr>
      <w:r>
        <w:t>б) на основании особого права, указанного в подпункте "а" пункта 2.7.4. настоящих Правил приема;</w:t>
      </w:r>
    </w:p>
    <w:p w:rsidR="000D62BC" w:rsidRDefault="000D62BC" w:rsidP="000D62BC">
      <w:pPr>
        <w:widowControl w:val="0"/>
        <w:autoSpaceDE w:val="0"/>
        <w:ind w:firstLine="709"/>
        <w:jc w:val="both"/>
      </w:pPr>
      <w:r>
        <w:t>в) на места в пределах квоты приема лиц, имеющих особые права;</w:t>
      </w:r>
    </w:p>
    <w:p w:rsidR="000D62BC" w:rsidRDefault="000D62BC" w:rsidP="000D62BC">
      <w:pPr>
        <w:widowControl w:val="0"/>
        <w:autoSpaceDE w:val="0"/>
        <w:ind w:firstLine="709"/>
        <w:jc w:val="both"/>
      </w:pPr>
      <w:r>
        <w:t>г) на места в пределах квоты целевого приема.</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2.16. </w:t>
      </w:r>
      <w:proofErr w:type="gramStart"/>
      <w:r>
        <w:t>В случае одновременной подачи заявлений о приеме в соответствии с двумя или более подпунктами пункта 2.15. настоящих Правил приема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остальные организации высшего образования представляет копию документа установленного образца с указанием организации высшего образования, в которую представлен</w:t>
      </w:r>
      <w:proofErr w:type="gramEnd"/>
      <w:r>
        <w:t xml:space="preserve"> оригинал документа установленного образца.</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 xml:space="preserve">2.17. </w:t>
      </w:r>
      <w:proofErr w:type="gramStart"/>
      <w:r>
        <w:t>Документ, указанный в подпункте "в" или "г" пункта 2.14. настоящих Правил приема, принимается НИУ ВШЭ, если срок его действия истекает не ранее дня подачи заявления о приеме, документ, указанный в подпункте "д", или "к", или "л"</w:t>
      </w:r>
      <w:r>
        <w:rPr>
          <w:color w:val="0000FF"/>
        </w:rPr>
        <w:t xml:space="preserve"> </w:t>
      </w:r>
      <w:r>
        <w:t>пункта 2.14. настоящих Правил приема, - если срок его действия истекает не ранее дня завершения приема документов и вступительных испытаний.</w:t>
      </w:r>
      <w:proofErr w:type="gramEnd"/>
    </w:p>
    <w:p w:rsidR="000D62BC" w:rsidRDefault="000D62BC" w:rsidP="000D62BC">
      <w:pPr>
        <w:widowControl w:val="0"/>
        <w:autoSpaceDE w:val="0"/>
        <w:ind w:firstLine="709"/>
        <w:jc w:val="both"/>
      </w:pPr>
      <w:r>
        <w:t xml:space="preserve">Поступающий может представить при подаче документов, необходимых для поступления, документ, указанный в подпункте "д", или "к", или "л" пункта 2.14. настоящих Правил приема,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t>поступающему</w:t>
      </w:r>
      <w:proofErr w:type="gramEnd"/>
      <w:r>
        <w:t xml:space="preserve">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0D62BC" w:rsidRDefault="000D62BC" w:rsidP="000D62BC">
      <w:pPr>
        <w:widowControl w:val="0"/>
        <w:autoSpaceDE w:val="0"/>
        <w:ind w:firstLine="709"/>
        <w:jc w:val="both"/>
      </w:pPr>
      <w:proofErr w:type="gramStart"/>
      <w:r>
        <w:t xml:space="preserve">Если в документе, указанном в подпункте "в", или "г", или "д", или "к", или "л" </w:t>
      </w:r>
      <w:r>
        <w:lastRenderedPageBreak/>
        <w:t>пункта 2.14. настоящих Правил приема, не указан срок его действия, срок принимается равным году, начиная с даты получения документа.</w:t>
      </w:r>
      <w:proofErr w:type="gramEnd"/>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 xml:space="preserve">2.18. Заявление о </w:t>
      </w:r>
      <w:proofErr w:type="gramStart"/>
      <w:r>
        <w:t>приеме</w:t>
      </w:r>
      <w:proofErr w:type="gramEnd"/>
      <w:r>
        <w:t xml:space="preserve"> на обучение представляется на русском языке, документы, заполненные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t>апостиля</w:t>
      </w:r>
      <w:proofErr w:type="spellEnd"/>
      <w: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t>апостиля</w:t>
      </w:r>
      <w:proofErr w:type="spellEnd"/>
      <w:r>
        <w:t xml:space="preserve"> не требуются).</w:t>
      </w:r>
    </w:p>
    <w:p w:rsidR="000D62BC" w:rsidRDefault="000D62BC" w:rsidP="000D62BC">
      <w:pPr>
        <w:widowControl w:val="0"/>
        <w:autoSpaceDE w:val="0"/>
        <w:ind w:firstLine="709"/>
        <w:jc w:val="both"/>
      </w:pPr>
      <w:r>
        <w:t xml:space="preserve">К представляемым лицами, признанными гражданами, документам, которые выданы им в соответствии с законодательством Украины, не предъявляются требования легализации и проставления </w:t>
      </w:r>
      <w:proofErr w:type="spellStart"/>
      <w:r>
        <w:t>апостиля</w:t>
      </w:r>
      <w:proofErr w:type="spellEnd"/>
      <w:r>
        <w:t>, а также представления перевода на русский язык, заверенного в установленном порядке.</w:t>
      </w:r>
    </w:p>
    <w:p w:rsidR="000D62BC" w:rsidRDefault="000D62BC" w:rsidP="000D62BC">
      <w:pPr>
        <w:widowControl w:val="0"/>
        <w:autoSpaceDE w:val="0"/>
        <w:ind w:firstLine="709"/>
        <w:jc w:val="both"/>
      </w:pPr>
      <w:r>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t>указанным</w:t>
      </w:r>
      <w:proofErr w:type="gramEnd"/>
      <w:r>
        <w:t xml:space="preserve"> во въездной визе.</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 xml:space="preserve">2.19. Личной подписью поступающего либо подписью доверенного лица, если </w:t>
      </w:r>
      <w:proofErr w:type="gramStart"/>
      <w:r>
        <w:t>поступающим</w:t>
      </w:r>
      <w:proofErr w:type="gramEnd"/>
      <w:r>
        <w:t xml:space="preserve"> предоставлено доверенному лицу соответствующее полномочие, в заявлении о приеме фиксируется:</w:t>
      </w:r>
    </w:p>
    <w:p w:rsidR="000D62BC" w:rsidRDefault="000D62BC" w:rsidP="000D62BC">
      <w:pPr>
        <w:widowControl w:val="0"/>
        <w:autoSpaceDE w:val="0"/>
        <w:ind w:firstLine="709"/>
        <w:jc w:val="both"/>
      </w:pPr>
      <w:r>
        <w:t>1) ознакомление поступающего (в том числе через информационные системы общего пользования):</w:t>
      </w:r>
    </w:p>
    <w:p w:rsidR="000D62BC" w:rsidRDefault="000D62BC" w:rsidP="000D62BC">
      <w:pPr>
        <w:widowControl w:val="0"/>
        <w:autoSpaceDE w:val="0"/>
        <w:ind w:firstLine="709"/>
        <w:jc w:val="both"/>
      </w:pPr>
      <w:r>
        <w:t>- с копией лицензии на осуществление образовательной деятельности (с приложениями);</w:t>
      </w:r>
    </w:p>
    <w:p w:rsidR="000D62BC" w:rsidRDefault="000D62BC" w:rsidP="000D62BC">
      <w:pPr>
        <w:widowControl w:val="0"/>
        <w:autoSpaceDE w:val="0"/>
        <w:ind w:firstLine="709"/>
        <w:jc w:val="both"/>
      </w:pPr>
      <w:r>
        <w:t>- с копией свидетельства о государственной аккредитации (с приложениями) или с информацией об отсутствии указанного свидетельства;</w:t>
      </w:r>
    </w:p>
    <w:p w:rsidR="000D62BC" w:rsidRDefault="000D62BC" w:rsidP="000D62BC">
      <w:pPr>
        <w:widowControl w:val="0"/>
        <w:autoSpaceDE w:val="0"/>
        <w:ind w:firstLine="709"/>
        <w:jc w:val="both"/>
      </w:pPr>
      <w:r>
        <w:t xml:space="preserve">- с информацией о предоставляемых поступающим особых </w:t>
      </w:r>
      <w:proofErr w:type="gramStart"/>
      <w:r>
        <w:t>правах</w:t>
      </w:r>
      <w:proofErr w:type="gramEnd"/>
      <w:r>
        <w:t xml:space="preserve"> и преимуществах при приеме на обучение по образовательным программам бакалавриата и образовательным программам специалитета;</w:t>
      </w:r>
    </w:p>
    <w:p w:rsidR="000D62BC" w:rsidRDefault="000D62BC" w:rsidP="000D62BC">
      <w:pPr>
        <w:widowControl w:val="0"/>
        <w:autoSpaceDE w:val="0"/>
        <w:ind w:firstLine="709"/>
        <w:jc w:val="both"/>
      </w:pPr>
      <w:r>
        <w:t xml:space="preserve">- с датами завершения </w:t>
      </w:r>
      <w:proofErr w:type="gramStart"/>
      <w:r>
        <w:t>представления</w:t>
      </w:r>
      <w:proofErr w:type="gramEnd"/>
      <w:r>
        <w:t xml:space="preserve"> поступающими оригинала документа установленного образца (заявления о согласии на зачислении в порядке, установленном пунктом 2.37.);</w:t>
      </w:r>
    </w:p>
    <w:p w:rsidR="000D62BC" w:rsidRDefault="000D62BC" w:rsidP="000D62BC">
      <w:pPr>
        <w:widowControl w:val="0"/>
        <w:autoSpaceDE w:val="0"/>
        <w:ind w:firstLine="709"/>
        <w:jc w:val="both"/>
      </w:pPr>
      <w:r>
        <w:t>- с правилами приема;</w:t>
      </w:r>
    </w:p>
    <w:p w:rsidR="000D62BC" w:rsidRDefault="000D62BC" w:rsidP="000D62BC">
      <w:pPr>
        <w:widowControl w:val="0"/>
        <w:autoSpaceDE w:val="0"/>
        <w:ind w:firstLine="709"/>
        <w:jc w:val="both"/>
      </w:pPr>
      <w:r>
        <w:t>- с правилами подачи апелляции по результатам вступительных испытаний, проводимых НИУ ВШЭ самостоятельно;</w:t>
      </w:r>
    </w:p>
    <w:p w:rsidR="000D62BC" w:rsidRDefault="000D62BC" w:rsidP="000D62BC">
      <w:pPr>
        <w:widowControl w:val="0"/>
        <w:autoSpaceDE w:val="0"/>
        <w:ind w:firstLine="709"/>
        <w:jc w:val="both"/>
      </w:pPr>
      <w:r>
        <w:t>2) согласие поступающего на обработку его персональных данных;</w:t>
      </w:r>
    </w:p>
    <w:p w:rsidR="000D62BC" w:rsidRDefault="000D62BC" w:rsidP="000D62BC">
      <w:pPr>
        <w:widowControl w:val="0"/>
        <w:autoSpaceDE w:val="0"/>
        <w:ind w:firstLine="709"/>
        <w:jc w:val="both"/>
      </w:pPr>
      <w:r>
        <w:t>3) ознакомление поступающего с информацией о необходимости указания в заявлении о приеме достоверных сведений и предоставления подлинных документов;</w:t>
      </w:r>
    </w:p>
    <w:p w:rsidR="000D62BC" w:rsidRDefault="000D62BC" w:rsidP="000D62BC">
      <w:pPr>
        <w:widowControl w:val="0"/>
        <w:autoSpaceDE w:val="0"/>
        <w:ind w:firstLine="709"/>
        <w:jc w:val="both"/>
      </w:pPr>
      <w:r>
        <w:t>4) при поступлении на обучение на места, финансируемые за счет бюджетных ассигнований - отсутствие у поступающего диплома бакалавра, диплома специалиста, диплома магистра;</w:t>
      </w:r>
    </w:p>
    <w:p w:rsidR="000D62BC" w:rsidRDefault="000D62BC" w:rsidP="000D62BC">
      <w:pPr>
        <w:widowControl w:val="0"/>
        <w:autoSpaceDE w:val="0"/>
        <w:ind w:firstLine="709"/>
        <w:jc w:val="both"/>
      </w:pPr>
      <w:proofErr w:type="gramStart"/>
      <w:r>
        <w:t>5) подтверждение одновременной подачи заявлений о приеме не более чем в 5 организаций высшего образования, включая НИУ ВШЭ; при подаче нескольких заявлений о приеме на обучение в НИУ ВШЭ и (или) его филиалы - подтверждение одновременной подачи заявлений о приеме по результатам конкурса не более чем по 3 специальностям и (или) направлениям подготовки;</w:t>
      </w:r>
      <w:proofErr w:type="gramEnd"/>
    </w:p>
    <w:p w:rsidR="000D62BC" w:rsidRDefault="000D62BC" w:rsidP="000D62BC">
      <w:pPr>
        <w:widowControl w:val="0"/>
        <w:autoSpaceDE w:val="0"/>
        <w:ind w:firstLine="709"/>
        <w:jc w:val="both"/>
      </w:pPr>
      <w:r>
        <w:t>6) при поступлении на места, финансируемые за счет бюджетных ассигнований, на основании особых прав, указанных в пунктах 2.7.1 и 2.7.2 настоящих Правил приема и в подпункте "а" пункта 2.7.4 настоящих Правил приема:</w:t>
      </w:r>
    </w:p>
    <w:p w:rsidR="000D62BC" w:rsidRDefault="000D62BC" w:rsidP="000D62BC">
      <w:pPr>
        <w:ind w:firstLine="709"/>
        <w:jc w:val="both"/>
      </w:pPr>
      <w:r>
        <w:t xml:space="preserve">- подтверждение подачи заявления о </w:t>
      </w:r>
      <w:proofErr w:type="gramStart"/>
      <w:r>
        <w:t>приеме</w:t>
      </w:r>
      <w:proofErr w:type="gramEnd"/>
      <w:r>
        <w:t xml:space="preserve"> на основании соответствующего особого права только на данную образовательную программу.</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 xml:space="preserve">2.20. В случае представления поступающим заявления, содержащего не все сведения, предусмотренные настоящими Правилами приема, а также в случае представления неполного комплекта документов и (или) несоответствия поданных документов требованиям, установленным настоящими Правилам приема, Приемная комиссия возвращает документы </w:t>
      </w:r>
      <w:proofErr w:type="gramStart"/>
      <w:r>
        <w:t>поступающему</w:t>
      </w:r>
      <w:proofErr w:type="gramEnd"/>
      <w:r>
        <w:t>.</w:t>
      </w:r>
    </w:p>
    <w:p w:rsidR="000D62BC" w:rsidRDefault="000D62BC" w:rsidP="000D62BC">
      <w:pPr>
        <w:ind w:firstLine="709"/>
        <w:jc w:val="both"/>
      </w:pPr>
    </w:p>
    <w:p w:rsidR="000D62BC" w:rsidRDefault="000D62BC" w:rsidP="000D62BC">
      <w:pPr>
        <w:ind w:firstLine="709"/>
        <w:jc w:val="both"/>
      </w:pPr>
      <w:r>
        <w:t>2.21. </w:t>
      </w:r>
      <w:proofErr w:type="gramStart"/>
      <w:r>
        <w:t>При поступлении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поступающий представляет оригинал или</w:t>
      </w:r>
      <w:proofErr w:type="gramEnd"/>
      <w:r>
        <w:t xml:space="preserve"> копию медицинской справки (заключения) формы 086у.</w:t>
      </w:r>
    </w:p>
    <w:p w:rsidR="000D62BC" w:rsidRDefault="000D62BC" w:rsidP="000D62BC">
      <w:pPr>
        <w:ind w:firstLine="709"/>
        <w:jc w:val="both"/>
      </w:pPr>
    </w:p>
    <w:p w:rsidR="000D62BC" w:rsidRDefault="000D62BC" w:rsidP="000D62BC">
      <w:pPr>
        <w:ind w:firstLine="709"/>
        <w:jc w:val="both"/>
      </w:pPr>
      <w:r>
        <w:t>2.22. </w:t>
      </w:r>
      <w:proofErr w:type="gramStart"/>
      <w:r>
        <w:t>Поступающий</w:t>
      </w:r>
      <w:proofErr w:type="gramEnd"/>
      <w:r>
        <w:t xml:space="preserve"> вправе представить сведения о своих индивидуальных достижениях, результаты которых учитываются при приеме на обучение.</w:t>
      </w:r>
    </w:p>
    <w:p w:rsidR="000D62BC" w:rsidRDefault="000D62BC" w:rsidP="000D62BC">
      <w:pPr>
        <w:ind w:firstLine="709"/>
        <w:jc w:val="both"/>
      </w:pPr>
      <w:r>
        <w:t xml:space="preserve">Учет индивидуальных достижений осуществляется посредством начисления баллов за индивидуальные достижения в соответствии с Приложениями 6, 7, 8, 9 к настоящим Правилам. Указанные баллы начисляются </w:t>
      </w:r>
      <w:proofErr w:type="gramStart"/>
      <w:r>
        <w:t>поступающему</w:t>
      </w:r>
      <w:proofErr w:type="gramEnd"/>
      <w:r>
        <w:t>, представившему документы, подтверждающие получение результатов индивидуальных достижений, и включаются в сумму конкурсных баллов в соответствии с пунктом 2.35 настоящих Правил приема.</w:t>
      </w:r>
    </w:p>
    <w:p w:rsidR="000D62BC" w:rsidRDefault="000D62BC" w:rsidP="000D62BC">
      <w:pPr>
        <w:ind w:firstLine="709"/>
        <w:jc w:val="both"/>
      </w:pPr>
    </w:p>
    <w:p w:rsidR="000D62BC" w:rsidRDefault="000D62BC" w:rsidP="000D62BC">
      <w:pPr>
        <w:ind w:firstLine="709"/>
        <w:jc w:val="both"/>
      </w:pPr>
      <w:r>
        <w:t>2.23. НИУ ВШЭ осуществляет проверку достоверности сведений, указанных в заявлении, и подлинности поданных документов. При проведении указанной проверки НИУ ВШЭ вправе обращаться в соответствующие государственные информационные системы, государственные (муниципальные) органы и организации.</w:t>
      </w:r>
    </w:p>
    <w:p w:rsidR="000D62BC" w:rsidRDefault="000D62BC" w:rsidP="000D62BC">
      <w:pPr>
        <w:ind w:firstLine="709"/>
        <w:jc w:val="both"/>
      </w:pPr>
    </w:p>
    <w:p w:rsidR="000D62BC" w:rsidRDefault="000D62BC" w:rsidP="000D62BC">
      <w:pPr>
        <w:widowControl w:val="0"/>
        <w:autoSpaceDE w:val="0"/>
        <w:ind w:firstLine="709"/>
        <w:jc w:val="both"/>
      </w:pPr>
      <w:r>
        <w:t xml:space="preserve">2.24. </w:t>
      </w:r>
      <w:proofErr w:type="gramStart"/>
      <w:r>
        <w:t>Поступающий</w:t>
      </w:r>
      <w:proofErr w:type="gramEnd"/>
      <w:r>
        <w:t xml:space="preserve"> имеет право отозвать поданные документы, подав заявление об их отзыве по адресам, указанным в подпункте "а" пункта 2.11. Правил приема,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2.25. Поданные документы возвращаются одним из следующих способов:</w:t>
      </w:r>
    </w:p>
    <w:p w:rsidR="000D62BC" w:rsidRDefault="000D62BC" w:rsidP="000D62BC">
      <w:pPr>
        <w:widowControl w:val="0"/>
        <w:autoSpaceDE w:val="0"/>
        <w:ind w:firstLine="709"/>
        <w:jc w:val="both"/>
      </w:pPr>
      <w:bookmarkStart w:id="12" w:name="Par400"/>
      <w:bookmarkEnd w:id="12"/>
      <w: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0D62BC" w:rsidRDefault="000D62BC" w:rsidP="000D62BC">
      <w:pPr>
        <w:widowControl w:val="0"/>
        <w:autoSpaceDE w:val="0"/>
        <w:ind w:firstLine="709"/>
        <w:jc w:val="both"/>
      </w:pPr>
      <w:r>
        <w:t xml:space="preserve">до конца текущего рабочего дня - в случае подачи заявления об отзыве документов не </w:t>
      </w:r>
      <w:proofErr w:type="gramStart"/>
      <w:r>
        <w:t>позднее</w:t>
      </w:r>
      <w:proofErr w:type="gramEnd"/>
      <w:r>
        <w:t xml:space="preserve"> чем за 2 часа до конца рабочего дня;</w:t>
      </w:r>
    </w:p>
    <w:p w:rsidR="000D62BC" w:rsidRDefault="000D62BC" w:rsidP="000D62BC">
      <w:pPr>
        <w:widowControl w:val="0"/>
        <w:autoSpaceDE w:val="0"/>
        <w:ind w:firstLine="709"/>
        <w:jc w:val="both"/>
      </w:pPr>
      <w: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0D62BC" w:rsidRDefault="000D62BC" w:rsidP="000D62BC">
      <w:pPr>
        <w:widowControl w:val="0"/>
        <w:autoSpaceDE w:val="0"/>
        <w:ind w:firstLine="709"/>
        <w:jc w:val="both"/>
      </w:pPr>
      <w: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0D62BC" w:rsidRDefault="000D62BC" w:rsidP="000D62BC">
      <w:pPr>
        <w:ind w:firstLine="709"/>
        <w:jc w:val="both"/>
      </w:pPr>
    </w:p>
    <w:p w:rsidR="000D62BC" w:rsidRDefault="000D62BC" w:rsidP="000D62BC">
      <w:pPr>
        <w:ind w:firstLine="709"/>
        <w:jc w:val="both"/>
      </w:pPr>
      <w:r>
        <w:t xml:space="preserve">2.26. </w:t>
      </w:r>
      <w:proofErr w:type="gramStart"/>
      <w:r>
        <w:t>Состав вступительных испытаний для поступающих в НИУ ВШЭ, в НИУ ВШЭ – Нижний Новгород, в НИУ ВШЭ – Пермь, в НИУ ВШЭ – Санкт-Петербург установлен в Приложениях 1, 2, 3, 4 к настоящим Правилам приема соответственно.</w:t>
      </w:r>
      <w:proofErr w:type="gramEnd"/>
    </w:p>
    <w:p w:rsidR="000D62BC" w:rsidRDefault="000D62BC" w:rsidP="000D62BC">
      <w:pPr>
        <w:ind w:firstLine="709"/>
        <w:jc w:val="both"/>
      </w:pPr>
      <w:r>
        <w:lastRenderedPageBreak/>
        <w:t xml:space="preserve">В состав вступительных испытаний </w:t>
      </w:r>
      <w:proofErr w:type="gramStart"/>
      <w:r>
        <w:t>включены</w:t>
      </w:r>
      <w:proofErr w:type="gramEnd"/>
      <w:r>
        <w:t>:</w:t>
      </w:r>
    </w:p>
    <w:p w:rsidR="000D62BC" w:rsidRDefault="000D62BC" w:rsidP="000D62BC">
      <w:pPr>
        <w:ind w:firstLine="709"/>
        <w:jc w:val="both"/>
      </w:pPr>
      <w:r>
        <w:t>- вступительные испытания по общеобразовательным предметам (далее - общеобразовательные вступительные испытания);</w:t>
      </w:r>
    </w:p>
    <w:p w:rsidR="000D62BC" w:rsidRDefault="000D62BC" w:rsidP="000D62BC">
      <w:pPr>
        <w:ind w:firstLine="709"/>
        <w:jc w:val="both"/>
      </w:pPr>
      <w:r>
        <w:t>- творческое испытание – дополнительное вступительное испытание творческой направленности для поступающих на образовательные программы бакалавриата «Дизайн»,  «Журналистика» и «Медиакоммуникации».</w:t>
      </w:r>
    </w:p>
    <w:p w:rsidR="000D62BC" w:rsidRDefault="000D62BC" w:rsidP="000D62BC">
      <w:pPr>
        <w:ind w:firstLine="709"/>
        <w:jc w:val="both"/>
      </w:pPr>
    </w:p>
    <w:p w:rsidR="000D62BC" w:rsidRDefault="000D62BC" w:rsidP="000D62BC">
      <w:pPr>
        <w:ind w:firstLine="709"/>
        <w:jc w:val="both"/>
      </w:pPr>
      <w:r>
        <w:t>2.27. В качестве результатов общеобразовательных вступительных испытаний признаются результаты ЕГЭ, срок действия которых не истек, либо общеобразовательные вступительные испытания проводятся НИУ ВШЭ и его филиалами самостоятельно в соответствии с пунктом 2.28. настоящих Правил приема.</w:t>
      </w:r>
    </w:p>
    <w:p w:rsidR="000D62BC" w:rsidRDefault="000D62BC" w:rsidP="000D62BC">
      <w:pPr>
        <w:ind w:firstLine="709"/>
        <w:jc w:val="both"/>
      </w:pPr>
      <w:r>
        <w:t>По одному общеобразовательному предмету проводится одно общеобразовательное вступительное испытание.</w:t>
      </w:r>
    </w:p>
    <w:p w:rsidR="000D62BC" w:rsidRDefault="000D62BC" w:rsidP="000D62BC">
      <w:pPr>
        <w:ind w:firstLine="709"/>
        <w:jc w:val="both"/>
      </w:pPr>
    </w:p>
    <w:p w:rsidR="000D62BC" w:rsidRDefault="000D62BC" w:rsidP="000D62BC">
      <w:pPr>
        <w:widowControl w:val="0"/>
        <w:autoSpaceDE w:val="0"/>
        <w:ind w:firstLine="709"/>
        <w:jc w:val="both"/>
      </w:pPr>
      <w:r>
        <w:t>2.28. Отдельные категории поступающих на базе среднего общего образования могут по своему усмотрению поступать на обучение по результатам общеобразовательных вступительных испытаний, проводимых НИУ ВШЭ и его филиалами самостоятельно (далее - общеобразовательные вступительные испытания для отдельных категорий поступающих):</w:t>
      </w:r>
    </w:p>
    <w:p w:rsidR="000D62BC" w:rsidRDefault="000D62BC" w:rsidP="000D62BC">
      <w:pPr>
        <w:widowControl w:val="0"/>
        <w:autoSpaceDE w:val="0"/>
        <w:ind w:firstLine="709"/>
        <w:jc w:val="both"/>
      </w:pPr>
      <w:bookmarkStart w:id="13" w:name="Par141"/>
      <w:bookmarkEnd w:id="13"/>
      <w:r>
        <w:t>а) лица с ограниченными возможностями здоровья, дети-инвалиды, инвалиды;</w:t>
      </w:r>
    </w:p>
    <w:p w:rsidR="000D62BC" w:rsidRDefault="000D62BC" w:rsidP="000D62BC">
      <w:pPr>
        <w:widowControl w:val="0"/>
        <w:autoSpaceDE w:val="0"/>
        <w:ind w:firstLine="709"/>
        <w:jc w:val="both"/>
      </w:pPr>
      <w:r>
        <w:t>б) иностранные граждане;</w:t>
      </w:r>
    </w:p>
    <w:p w:rsidR="000D62BC" w:rsidRDefault="000D62BC" w:rsidP="000D62BC">
      <w:pPr>
        <w:widowControl w:val="0"/>
        <w:autoSpaceDE w:val="0"/>
        <w:ind w:firstLine="709"/>
        <w:jc w:val="both"/>
      </w:pPr>
      <w:r>
        <w:t>в) лица, прошедшие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p>
    <w:p w:rsidR="000D62BC" w:rsidRDefault="000D62BC" w:rsidP="000D62BC">
      <w:pPr>
        <w:ind w:firstLine="709"/>
        <w:jc w:val="both"/>
      </w:pPr>
    </w:p>
    <w:p w:rsidR="000D62BC" w:rsidRDefault="000D62BC" w:rsidP="000D62BC">
      <w:pPr>
        <w:ind w:firstLine="709"/>
        <w:jc w:val="both"/>
      </w:pPr>
      <w:r>
        <w:t xml:space="preserve">2.29. Лица, указанные в пункте 2.28. настоящих Правил приема, могут сдавать все общеобразовательные вступительные испытания для отдельных </w:t>
      </w:r>
      <w:proofErr w:type="gramStart"/>
      <w:r>
        <w:t>категорий</w:t>
      </w:r>
      <w:proofErr w:type="gramEnd"/>
      <w:r>
        <w:t xml:space="preserve"> поступающих либо сдают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0D62BC" w:rsidRDefault="000D62BC" w:rsidP="000D62BC">
      <w:pPr>
        <w:ind w:firstLine="709"/>
        <w:jc w:val="both"/>
      </w:pPr>
    </w:p>
    <w:p w:rsidR="000D62BC" w:rsidRDefault="000D62BC" w:rsidP="000D62BC">
      <w:pPr>
        <w:widowControl w:val="0"/>
        <w:autoSpaceDE w:val="0"/>
        <w:ind w:firstLine="709"/>
        <w:jc w:val="both"/>
      </w:pPr>
      <w:r>
        <w:t>2.30. Все вступительные испытания оцениваются по 100-балльной шкале. Для каждого вступительного испытания в Приложениях 1, 2, 3, 4 к настоящим Правилам установлено минимальное количество баллов, подтверждающее успешное прохождение вступительного испытания (далее - минимальное количество баллов).</w:t>
      </w:r>
    </w:p>
    <w:p w:rsidR="000D62BC" w:rsidRDefault="000D62BC" w:rsidP="000D62BC">
      <w:pPr>
        <w:widowControl w:val="0"/>
        <w:autoSpaceDE w:val="0"/>
        <w:ind w:firstLine="709"/>
        <w:jc w:val="both"/>
      </w:pPr>
      <w:r>
        <w:t>Минимальное количество баллов ЕГЭ, минимальное количество баллов для общеобразовательного вступительного испытания для отдельных категорий поступающих, минимальное количество баллов для дополнительного вступительного испытания установлены в Приложениях 1, 2, 3, 4 к настоящим Правилам приема.</w:t>
      </w:r>
    </w:p>
    <w:p w:rsidR="000D62BC" w:rsidRDefault="000D62BC" w:rsidP="000D62BC">
      <w:pPr>
        <w:widowControl w:val="0"/>
        <w:autoSpaceDE w:val="0"/>
        <w:ind w:firstLine="709"/>
        <w:jc w:val="both"/>
      </w:pPr>
      <w: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0D62BC" w:rsidRDefault="000D62BC" w:rsidP="000D62BC">
      <w:pPr>
        <w:widowControl w:val="0"/>
        <w:autoSpaceDE w:val="0"/>
        <w:ind w:firstLine="709"/>
        <w:jc w:val="both"/>
      </w:pPr>
      <w:r>
        <w:t>Минимальное количество баллов не может быть изменено в ходе приема.</w:t>
      </w:r>
    </w:p>
    <w:p w:rsidR="000D62BC" w:rsidRDefault="000D62BC" w:rsidP="000D62BC">
      <w:pPr>
        <w:ind w:firstLine="709"/>
        <w:jc w:val="both"/>
      </w:pPr>
    </w:p>
    <w:p w:rsidR="000D62BC" w:rsidRDefault="000D62BC" w:rsidP="000D62BC">
      <w:pPr>
        <w:ind w:firstLine="709"/>
        <w:jc w:val="both"/>
      </w:pPr>
      <w:r>
        <w:t>2.31. Расписание общеобразовательных вступительных испытаний для отдельных категорий поступающих, дополнительных вступительных испытаний объявляется НИУ ВШЭ и его филиалами не позднее 01 июня 2015 года.</w:t>
      </w:r>
    </w:p>
    <w:p w:rsidR="000D62BC" w:rsidRDefault="000D62BC" w:rsidP="000D62BC">
      <w:pPr>
        <w:ind w:firstLine="709"/>
        <w:jc w:val="both"/>
      </w:pPr>
      <w:r>
        <w:t>Вступительные испытания завершаются не позднее 24 июля 2015 года.</w:t>
      </w:r>
    </w:p>
    <w:p w:rsidR="000D62BC" w:rsidRDefault="000D62BC" w:rsidP="000D62BC">
      <w:pPr>
        <w:ind w:firstLine="709"/>
        <w:jc w:val="both"/>
      </w:pPr>
      <w:r>
        <w:t xml:space="preserve">Общеобразовательное вступительное испытание для отдельных категорий поступающих проводится в качестве </w:t>
      </w:r>
      <w:proofErr w:type="gramStart"/>
      <w:r>
        <w:t>единого</w:t>
      </w:r>
      <w:proofErr w:type="gramEnd"/>
      <w:r>
        <w:t xml:space="preserve"> для всех конкурсов.</w:t>
      </w:r>
    </w:p>
    <w:p w:rsidR="000D62BC" w:rsidRDefault="000D62BC" w:rsidP="000D62BC">
      <w:pPr>
        <w:ind w:firstLine="709"/>
        <w:jc w:val="both"/>
      </w:pPr>
      <w:r>
        <w:lastRenderedPageBreak/>
        <w:t>Вступительные испытания проводятся на русском языке. Не предусматривается проведение вступительных испытаний на иностранном языке, а также с использованием дистанционных технологий.</w:t>
      </w:r>
    </w:p>
    <w:p w:rsidR="000D62BC" w:rsidRDefault="000D62BC" w:rsidP="000D62BC">
      <w:pPr>
        <w:ind w:firstLine="709"/>
        <w:jc w:val="both"/>
      </w:pPr>
      <w:r>
        <w:t>Особенности проведения вступительных испытаний для лиц с ограниченными возможностями здоровья и инвалидов отражены в Приложении 10 к настоящим Правилам приема.</w:t>
      </w:r>
    </w:p>
    <w:p w:rsidR="000D62BC" w:rsidRDefault="000D62BC" w:rsidP="000D62BC">
      <w:pPr>
        <w:ind w:firstLine="709"/>
        <w:jc w:val="both"/>
      </w:pPr>
    </w:p>
    <w:p w:rsidR="000D62BC" w:rsidRDefault="000D62BC" w:rsidP="000D62BC">
      <w:pPr>
        <w:ind w:firstLine="709"/>
        <w:jc w:val="both"/>
      </w:pPr>
      <w:r>
        <w:t>2.32.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резервный день.</w:t>
      </w:r>
    </w:p>
    <w:p w:rsidR="000D62BC" w:rsidRDefault="000D62BC" w:rsidP="000D62BC">
      <w:pPr>
        <w:ind w:firstLine="709"/>
        <w:jc w:val="both"/>
      </w:pPr>
    </w:p>
    <w:p w:rsidR="000D62BC" w:rsidRDefault="000D62BC" w:rsidP="000D62BC">
      <w:pPr>
        <w:widowControl w:val="0"/>
        <w:autoSpaceDE w:val="0"/>
        <w:ind w:firstLine="709"/>
        <w:jc w:val="both"/>
      </w:pPr>
      <w:r>
        <w:t>2.33. По результатам приема документов и (или) вступительных испытаний НИУ ВШЭ и его филиалы формируют списки поступающих (далее - списки поступающих):</w:t>
      </w:r>
    </w:p>
    <w:p w:rsidR="000D62BC" w:rsidRDefault="000D62BC" w:rsidP="000D62BC">
      <w:pPr>
        <w:widowControl w:val="0"/>
        <w:autoSpaceDE w:val="0"/>
        <w:ind w:firstLine="709"/>
        <w:jc w:val="both"/>
      </w:pPr>
      <w:proofErr w:type="gramStart"/>
      <w:r>
        <w:t>списки поступающих без вступительных испытаний по каждой образовательной программе бакалавриата, образовательной программе специалитета;</w:t>
      </w:r>
      <w:proofErr w:type="gramEnd"/>
    </w:p>
    <w:p w:rsidR="000D62BC" w:rsidRDefault="000D62BC" w:rsidP="000D62BC">
      <w:pPr>
        <w:widowControl w:val="0"/>
        <w:autoSpaceDE w:val="0"/>
        <w:ind w:firstLine="709"/>
        <w:jc w:val="both"/>
      </w:pPr>
      <w:r>
        <w:t>списки поступающих, прошедших вступительные испытания (далее - конкурсные списки), по каждому конкурсу, проводимому в соответствии с пунктом 2.4</w:t>
      </w:r>
      <w:r>
        <w:rPr>
          <w:color w:val="0000FF"/>
        </w:rPr>
        <w:t>.</w:t>
      </w:r>
      <w:r>
        <w:t xml:space="preserve"> настоящих Правил приема.</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 xml:space="preserve">2.34. </w:t>
      </w:r>
      <w:proofErr w:type="gramStart"/>
      <w:r>
        <w:t>Списки поступающих без вступительных испытаний ранжируются следующим образом:</w:t>
      </w:r>
      <w:proofErr w:type="gramEnd"/>
    </w:p>
    <w:p w:rsidR="000D62BC" w:rsidRDefault="000D62BC" w:rsidP="000D62BC">
      <w:pPr>
        <w:widowControl w:val="0"/>
        <w:autoSpaceDE w:val="0"/>
        <w:ind w:firstLine="709"/>
        <w:jc w:val="both"/>
      </w:pPr>
      <w:r>
        <w:t>члены сборных команд Российской Федерации и члены сборных команд Украины из числа лиц, признанных гражданами;</w:t>
      </w:r>
    </w:p>
    <w:p w:rsidR="000D62BC" w:rsidRDefault="000D62BC" w:rsidP="000D62BC">
      <w:pPr>
        <w:widowControl w:val="0"/>
        <w:autoSpaceDE w:val="0"/>
        <w:ind w:firstLine="709"/>
        <w:jc w:val="both"/>
      </w:pPr>
      <w:r>
        <w:t xml:space="preserve">победители всероссийской олимпиады школьников и победители </w:t>
      </w:r>
      <w:r>
        <w:rPr>
          <w:lang w:val="en-US"/>
        </w:rPr>
        <w:t>IV</w:t>
      </w:r>
      <w:r>
        <w:t xml:space="preserve"> этапа всеукраинских ученических олимпиад из числа лиц, признанных гражданами;</w:t>
      </w:r>
    </w:p>
    <w:p w:rsidR="000D62BC" w:rsidRDefault="000D62BC" w:rsidP="000D62BC">
      <w:pPr>
        <w:widowControl w:val="0"/>
        <w:autoSpaceDE w:val="0"/>
        <w:ind w:firstLine="709"/>
        <w:jc w:val="both"/>
      </w:pPr>
      <w:r>
        <w:t xml:space="preserve">призеры всероссийской олимпиады школьников призеры </w:t>
      </w:r>
      <w:r>
        <w:rPr>
          <w:lang w:val="en-US"/>
        </w:rPr>
        <w:t>IV</w:t>
      </w:r>
      <w:r>
        <w:t xml:space="preserve"> этапа всеукраинских ученических олимпиад из числа лиц, признанных гражданами;</w:t>
      </w:r>
    </w:p>
    <w:p w:rsidR="000D62BC" w:rsidRDefault="000D62BC" w:rsidP="000D62BC">
      <w:pPr>
        <w:widowControl w:val="0"/>
        <w:autoSpaceDE w:val="0"/>
        <w:ind w:firstLine="709"/>
        <w:jc w:val="both"/>
      </w:pPr>
      <w:r>
        <w:t>победители олимпиад школьников;</w:t>
      </w:r>
    </w:p>
    <w:p w:rsidR="000D62BC" w:rsidRDefault="000D62BC" w:rsidP="000D62BC">
      <w:pPr>
        <w:widowControl w:val="0"/>
        <w:autoSpaceDE w:val="0"/>
        <w:ind w:firstLine="709"/>
        <w:jc w:val="both"/>
      </w:pPr>
      <w:r>
        <w:t>призеры олимпиад школьников.</w:t>
      </w:r>
    </w:p>
    <w:p w:rsidR="000D62BC" w:rsidRDefault="000D62BC" w:rsidP="000D62BC">
      <w:pPr>
        <w:widowControl w:val="0"/>
        <w:autoSpaceDE w:val="0"/>
        <w:ind w:firstLine="540"/>
        <w:jc w:val="both"/>
      </w:pPr>
      <w:r>
        <w:t>В пределах каждой из указанных категорий поступающих 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высокое место в списке занимают поступающие, имеющие преимущественное право зачисления.</w:t>
      </w:r>
    </w:p>
    <w:p w:rsidR="000D62BC" w:rsidRDefault="000D62BC" w:rsidP="000D62BC">
      <w:pPr>
        <w:widowControl w:val="0"/>
        <w:autoSpaceDE w:val="0"/>
        <w:ind w:firstLine="709"/>
        <w:jc w:val="both"/>
      </w:pPr>
      <w: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2.35. Конкурсные списки ранжируются следующим образом:</w:t>
      </w:r>
    </w:p>
    <w:p w:rsidR="000D62BC" w:rsidRDefault="000D62BC" w:rsidP="000D62BC">
      <w:pPr>
        <w:widowControl w:val="0"/>
        <w:autoSpaceDE w:val="0"/>
        <w:ind w:firstLine="709"/>
        <w:jc w:val="both"/>
      </w:pPr>
      <w:r>
        <w:t>по убыванию суммы конкурсных баллов;</w:t>
      </w:r>
    </w:p>
    <w:p w:rsidR="000D62BC" w:rsidRDefault="000D62BC" w:rsidP="000D62BC">
      <w:pPr>
        <w:widowControl w:val="0"/>
        <w:autoSpaceDE w:val="0"/>
        <w:ind w:firstLine="709"/>
        <w:jc w:val="both"/>
      </w:pPr>
      <w:proofErr w:type="gramStart"/>
      <w:r>
        <w:t>при равенстве суммы конкурсных баллов - по убыванию количества баллов, набранных по результатам отдельных вступительных испытаний, в соответствии с приоритетностью вступительных испытаний (далее – приоритетность), установленной для поступающих в НИУ ВШЭ, в НИУ ВШЭ – Нижний Новгород, в НИУ ВШЭ – Пермь, и (или) в НИУ ВШЭ – Санкт-Петербург в приложениях 1, 2, 3, 4 к настоящим Правилам приема соответственно;</w:t>
      </w:r>
      <w:proofErr w:type="gramEnd"/>
    </w:p>
    <w:p w:rsidR="000D62BC" w:rsidRDefault="000D62BC" w:rsidP="000D62BC">
      <w:pPr>
        <w:widowControl w:val="0"/>
        <w:autoSpaceDE w:val="0"/>
        <w:ind w:firstLine="709"/>
        <w:jc w:val="both"/>
      </w:pPr>
      <w:r>
        <w:t>при равенстве по предшествующим критериям более высокое место в списке занимают поступающие, имеющие преимущественное право зачисления.</w:t>
      </w:r>
    </w:p>
    <w:p w:rsidR="000D62BC" w:rsidRDefault="000D62BC" w:rsidP="000D62BC">
      <w:pPr>
        <w:widowControl w:val="0"/>
        <w:autoSpaceDE w:val="0"/>
        <w:ind w:firstLine="709"/>
        <w:jc w:val="both"/>
      </w:pPr>
      <w:r>
        <w:t>Сумма конкурсных баллов исчисляется как сумма баллов, начисленных за каждое вступительное испытание, а также за индивидуальные достижения.</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 xml:space="preserve">2.36. Списки поступающих </w:t>
      </w:r>
      <w:proofErr w:type="gramStart"/>
      <w:r>
        <w:t xml:space="preserve">размещаются на официальном сайте и на </w:t>
      </w:r>
      <w:r>
        <w:lastRenderedPageBreak/>
        <w:t>информационном стенде и обновляются</w:t>
      </w:r>
      <w:proofErr w:type="gramEnd"/>
      <w:r>
        <w:t xml:space="preserve"> ежедневно до издания соответствующих приказов о зачислении.</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 xml:space="preserve">2.37. Для зачисления поступающие представляют не позднее 18.00 по местному времени рабочего дня, установленного НИУ ВШЭ и его филиалами в качестве </w:t>
      </w:r>
      <w:proofErr w:type="gramStart"/>
      <w:r>
        <w:t>даты завершения представления оригинала документа установленного</w:t>
      </w:r>
      <w:proofErr w:type="gramEnd"/>
      <w:r>
        <w:t xml:space="preserve"> образца (заявления о согласии на зачисление):</w:t>
      </w:r>
    </w:p>
    <w:p w:rsidR="000D62BC" w:rsidRDefault="000D62BC" w:rsidP="000D62BC">
      <w:pPr>
        <w:widowControl w:val="0"/>
        <w:autoSpaceDE w:val="0"/>
        <w:ind w:firstLine="709"/>
        <w:jc w:val="both"/>
      </w:pPr>
      <w:r>
        <w:t>на места в рамках контрольных цифр - оригинал документа установленного образца;</w:t>
      </w:r>
    </w:p>
    <w:p w:rsidR="000D62BC" w:rsidRDefault="000D62BC" w:rsidP="000D62BC">
      <w:pPr>
        <w:widowControl w:val="0"/>
        <w:autoSpaceDE w:val="0"/>
        <w:ind w:firstLine="709"/>
        <w:jc w:val="both"/>
      </w:pPr>
      <w:r>
        <w:t xml:space="preserve">на места по договорам об оказании платных образовательных услуг -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оригинала документа для </w:t>
      </w:r>
      <w:proofErr w:type="gramStart"/>
      <w:r>
        <w:t>заверения копии</w:t>
      </w:r>
      <w:proofErr w:type="gramEnd"/>
      <w:r>
        <w:t xml:space="preserve"> приемной комиссией.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0D62BC" w:rsidRDefault="000D62BC" w:rsidP="000D62BC">
      <w:pPr>
        <w:widowControl w:val="0"/>
        <w:autoSpaceDE w:val="0"/>
        <w:ind w:firstLine="709"/>
        <w:jc w:val="both"/>
      </w:pPr>
      <w:r>
        <w:t>В списках поступающих по каждому поступающему указывается наличие оригинала документа установленного образца или заявления о согласии на зачисление, представленного в указанном порядке.</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 xml:space="preserve">2.38. Зачислению подлежат </w:t>
      </w:r>
      <w:proofErr w:type="gramStart"/>
      <w:r>
        <w:t>поступающие</w:t>
      </w:r>
      <w:proofErr w:type="gramEnd"/>
      <w:r>
        <w:t>, представившие оригинал документа установленного образца или заявление о согласии на зачисление в порядке, установленном пунктом 2.37 настоящих Правил приема.</w:t>
      </w:r>
    </w:p>
    <w:p w:rsidR="000D62BC" w:rsidRDefault="000D62BC" w:rsidP="000D62BC">
      <w:pPr>
        <w:widowControl w:val="0"/>
        <w:autoSpaceDE w:val="0"/>
        <w:ind w:firstLine="709"/>
        <w:jc w:val="both"/>
      </w:pPr>
      <w:r>
        <w:t xml:space="preserve">Зачисление поступающих проводится </w:t>
      </w:r>
      <w:proofErr w:type="gramStart"/>
      <w:r>
        <w:t>в направлении от начала к концу списка поступающих до заполнения имеющихся мест для приема</w:t>
      </w:r>
      <w:proofErr w:type="gramEnd"/>
      <w:r>
        <w:t>.</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2.39. Зачисление поступающих на обучение по образовательным программам бакалавриата и образовательным программам специалитета на места, финансируемые за счет бюджетных ассигнований, проводится в следующие сроки:</w:t>
      </w:r>
    </w:p>
    <w:p w:rsidR="000D62BC" w:rsidRDefault="000D62BC" w:rsidP="000D62BC">
      <w:pPr>
        <w:widowControl w:val="0"/>
        <w:autoSpaceDE w:val="0"/>
        <w:ind w:firstLine="851"/>
        <w:jc w:val="both"/>
      </w:pPr>
    </w:p>
    <w:p w:rsidR="000D62BC" w:rsidRDefault="000D62BC" w:rsidP="000D62BC">
      <w:pPr>
        <w:widowControl w:val="0"/>
        <w:autoSpaceDE w:val="0"/>
        <w:ind w:firstLine="851"/>
        <w:jc w:val="both"/>
      </w:pPr>
      <w:r>
        <w:t>а) размещение на официальном сайте и на информационном стенде списков поступающих – 27 июля 2015 года;</w:t>
      </w:r>
    </w:p>
    <w:p w:rsidR="000D62BC" w:rsidRDefault="000D62BC" w:rsidP="000D62BC">
      <w:pPr>
        <w:widowControl w:val="0"/>
        <w:autoSpaceDE w:val="0"/>
        <w:ind w:firstLine="851"/>
        <w:jc w:val="both"/>
      </w:pPr>
    </w:p>
    <w:p w:rsidR="000D62BC" w:rsidRDefault="000D62BC" w:rsidP="000D62BC">
      <w:pPr>
        <w:widowControl w:val="0"/>
        <w:autoSpaceDE w:val="0"/>
        <w:ind w:firstLine="851"/>
        <w:jc w:val="both"/>
      </w:pPr>
      <w:proofErr w:type="gramStart"/>
      <w:r>
        <w:t>б) зачисление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roofErr w:type="gramEnd"/>
    </w:p>
    <w:p w:rsidR="000D62BC" w:rsidRDefault="000D62BC" w:rsidP="000D62BC">
      <w:pPr>
        <w:widowControl w:val="0"/>
        <w:autoSpaceDE w:val="0"/>
        <w:ind w:firstLine="851"/>
        <w:jc w:val="both"/>
      </w:pPr>
      <w:r>
        <w:t>29 июля 2015 года:</w:t>
      </w:r>
    </w:p>
    <w:p w:rsidR="000D62BC" w:rsidRDefault="000D62BC" w:rsidP="000D62BC">
      <w:pPr>
        <w:widowControl w:val="0"/>
        <w:autoSpaceDE w:val="0"/>
        <w:ind w:firstLine="851"/>
        <w:jc w:val="both"/>
      </w:pPr>
      <w:r>
        <w:t xml:space="preserve">завершается прием оригинала документа установленного образца от лиц, одновременно подавших заявления о </w:t>
      </w:r>
      <w:proofErr w:type="gramStart"/>
      <w:r>
        <w:t>приеме</w:t>
      </w:r>
      <w:proofErr w:type="gramEnd"/>
      <w:r>
        <w:t xml:space="preserve"> в соответствии с двумя или более подпунктами пункта 2.15</w:t>
      </w:r>
      <w:r>
        <w:rPr>
          <w:color w:val="0000FF"/>
        </w:rPr>
        <w:t xml:space="preserve">. </w:t>
      </w:r>
      <w:r>
        <w:t>Правил приема в различные организации высшего образования;</w:t>
      </w:r>
    </w:p>
    <w:p w:rsidR="000D62BC" w:rsidRDefault="000D62BC" w:rsidP="000D62BC">
      <w:pPr>
        <w:widowControl w:val="0"/>
        <w:autoSpaceDE w:val="0"/>
        <w:ind w:firstLine="851"/>
        <w:jc w:val="both"/>
      </w:pPr>
      <w:proofErr w:type="gramStart"/>
      <w:r>
        <w:t>незаполненные места в пределах квоты приема лиц, имеющих особые права, в пределах квоты целевого приема могут быть использованы для зачисления поступающих без вступительных испытаний (если количество мест в рамках контрольных цифр за вычетом указанных квот недостаточно для зачисления поступающих без вступительных испытаний);</w:t>
      </w:r>
      <w:proofErr w:type="gramEnd"/>
    </w:p>
    <w:p w:rsidR="000D62BC" w:rsidRDefault="000D62BC" w:rsidP="000D62BC">
      <w:pPr>
        <w:widowControl w:val="0"/>
        <w:autoSpaceDE w:val="0"/>
        <w:ind w:firstLine="851"/>
        <w:jc w:val="both"/>
      </w:pPr>
      <w:proofErr w:type="gramStart"/>
      <w:r>
        <w:t>30 июля 2015 г. 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представивших оригинал документа установленного образца;</w:t>
      </w:r>
      <w:proofErr w:type="gramEnd"/>
    </w:p>
    <w:p w:rsidR="000D62BC" w:rsidRDefault="000D62BC" w:rsidP="000D62BC">
      <w:pPr>
        <w:widowControl w:val="0"/>
        <w:autoSpaceDE w:val="0"/>
        <w:ind w:firstLine="851"/>
        <w:jc w:val="both"/>
      </w:pPr>
      <w:bookmarkStart w:id="14" w:name="Par549"/>
      <w:bookmarkEnd w:id="14"/>
    </w:p>
    <w:p w:rsidR="000D62BC" w:rsidRDefault="000D62BC" w:rsidP="000D62BC">
      <w:pPr>
        <w:widowControl w:val="0"/>
        <w:autoSpaceDE w:val="0"/>
        <w:ind w:firstLine="851"/>
        <w:jc w:val="both"/>
      </w:pPr>
      <w:r>
        <w:t>в) первый этап зачисления по общему конкурсу:</w:t>
      </w:r>
    </w:p>
    <w:p w:rsidR="000D62BC" w:rsidRDefault="000D62BC" w:rsidP="000D62BC">
      <w:pPr>
        <w:widowControl w:val="0"/>
        <w:autoSpaceDE w:val="0"/>
        <w:ind w:firstLine="851"/>
        <w:jc w:val="both"/>
      </w:pPr>
      <w:proofErr w:type="gramStart"/>
      <w:r>
        <w:t>30 июля 2015 г. 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w:t>
      </w:r>
      <w:proofErr w:type="gramEnd"/>
      <w:r>
        <w:t xml:space="preserve"> приема;</w:t>
      </w:r>
    </w:p>
    <w:p w:rsidR="000D62BC" w:rsidRDefault="000D62BC" w:rsidP="000D62BC">
      <w:pPr>
        <w:widowControl w:val="0"/>
        <w:autoSpaceDE w:val="0"/>
        <w:ind w:firstLine="851"/>
        <w:jc w:val="both"/>
      </w:pPr>
      <w:r>
        <w:t>3 августа 2015 г.:</w:t>
      </w:r>
    </w:p>
    <w:p w:rsidR="000D62BC" w:rsidRDefault="000D62BC" w:rsidP="000D62BC">
      <w:pPr>
        <w:widowControl w:val="0"/>
        <w:autoSpaceDE w:val="0"/>
        <w:ind w:firstLine="851"/>
        <w:jc w:val="both"/>
      </w:pPr>
      <w: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0D62BC" w:rsidRDefault="000D62BC" w:rsidP="000D62BC">
      <w:pPr>
        <w:widowControl w:val="0"/>
        <w:autoSpaceDE w:val="0"/>
        <w:ind w:firstLine="851"/>
        <w:jc w:val="both"/>
      </w:pPr>
      <w: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80 процентов конкурсных мест по общему конкурсу (далее - список первого этапа);</w:t>
      </w:r>
    </w:p>
    <w:p w:rsidR="000D62BC" w:rsidRDefault="000D62BC" w:rsidP="000D62BC">
      <w:pPr>
        <w:widowControl w:val="0"/>
        <w:autoSpaceDE w:val="0"/>
        <w:ind w:firstLine="851"/>
        <w:jc w:val="both"/>
      </w:pPr>
      <w:r>
        <w:t xml:space="preserve">4 августа 2015 г. </w:t>
      </w:r>
      <w:proofErr w:type="gramStart"/>
      <w:r>
        <w:t>издается и размещается</w:t>
      </w:r>
      <w:proofErr w:type="gramEnd"/>
      <w:r>
        <w:t xml:space="preserve"> на официальном сайте и на информационном стенде приказ (приказы) о зачислении лиц, включенных в списки первого этапа;</w:t>
      </w:r>
    </w:p>
    <w:p w:rsidR="000D62BC" w:rsidRDefault="000D62BC" w:rsidP="000D62BC">
      <w:pPr>
        <w:widowControl w:val="0"/>
        <w:autoSpaceDE w:val="0"/>
        <w:ind w:firstLine="851"/>
        <w:jc w:val="both"/>
      </w:pPr>
    </w:p>
    <w:p w:rsidR="000D62BC" w:rsidRDefault="000D62BC" w:rsidP="000D62BC">
      <w:pPr>
        <w:widowControl w:val="0"/>
        <w:autoSpaceDE w:val="0"/>
        <w:ind w:firstLine="851"/>
        <w:jc w:val="both"/>
      </w:pPr>
      <w:r>
        <w:t>г) второй этап зачисления по общему конкурсу:</w:t>
      </w:r>
    </w:p>
    <w:p w:rsidR="000D62BC" w:rsidRDefault="000D62BC" w:rsidP="000D62BC">
      <w:pPr>
        <w:widowControl w:val="0"/>
        <w:autoSpaceDE w:val="0"/>
        <w:ind w:firstLine="851"/>
        <w:jc w:val="both"/>
      </w:pPr>
      <w:r>
        <w:t>4 августа 2015 г. из конкурсных списков исключаются лица, зачисленные на первом этапе, количество конкурсных мест в конкурсных списках уменьшается на количество заполненных мест;</w:t>
      </w:r>
    </w:p>
    <w:p w:rsidR="000D62BC" w:rsidRDefault="000D62BC" w:rsidP="000D62BC">
      <w:pPr>
        <w:widowControl w:val="0"/>
        <w:autoSpaceDE w:val="0"/>
        <w:ind w:firstLine="851"/>
        <w:jc w:val="both"/>
      </w:pPr>
      <w:r>
        <w:t>6 августа 2015 г.:</w:t>
      </w:r>
    </w:p>
    <w:p w:rsidR="000D62BC" w:rsidRDefault="000D62BC" w:rsidP="000D62BC">
      <w:pPr>
        <w:widowControl w:val="0"/>
        <w:autoSpaceDE w:val="0"/>
        <w:ind w:firstLine="851"/>
        <w:jc w:val="both"/>
      </w:pPr>
      <w:r>
        <w:t>завершается прием оригинала документа установленного образца от лиц, включенных в конкурсный список;</w:t>
      </w:r>
    </w:p>
    <w:p w:rsidR="000D62BC" w:rsidRDefault="000D62BC" w:rsidP="000D62BC">
      <w:pPr>
        <w:widowControl w:val="0"/>
        <w:autoSpaceDE w:val="0"/>
        <w:ind w:firstLine="851"/>
        <w:jc w:val="both"/>
      </w:pPr>
      <w:r>
        <w:t xml:space="preserve">лица, до установленного </w:t>
      </w:r>
      <w:proofErr w:type="gramStart"/>
      <w:r>
        <w:t>срока</w:t>
      </w:r>
      <w:proofErr w:type="gramEnd"/>
      <w:r>
        <w:t xml:space="preserve">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0D62BC" w:rsidRDefault="000D62BC" w:rsidP="000D62BC">
      <w:pPr>
        <w:widowControl w:val="0"/>
        <w:autoSpaceDE w:val="0"/>
        <w:ind w:firstLine="851"/>
        <w:jc w:val="both"/>
      </w:pPr>
      <w: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100 процентов конкурсных мест по общему конкурсу (далее - список второго этапа);</w:t>
      </w:r>
    </w:p>
    <w:p w:rsidR="000D62BC" w:rsidRDefault="000D62BC" w:rsidP="000D62BC">
      <w:pPr>
        <w:widowControl w:val="0"/>
        <w:autoSpaceDE w:val="0"/>
        <w:ind w:firstLine="851"/>
        <w:jc w:val="both"/>
      </w:pPr>
      <w:r>
        <w:t xml:space="preserve">7 августа 2015 г. </w:t>
      </w:r>
      <w:proofErr w:type="gramStart"/>
      <w:r>
        <w:t>издается и размещается</w:t>
      </w:r>
      <w:proofErr w:type="gramEnd"/>
      <w:r>
        <w:t xml:space="preserve"> на официальном сайте и на информационном стенде приказ (приказы) о зачислении лиц, включенных в списки второго этапа.</w:t>
      </w:r>
    </w:p>
    <w:p w:rsidR="000D62BC" w:rsidRDefault="000D62BC" w:rsidP="000D62BC">
      <w:pPr>
        <w:widowControl w:val="0"/>
        <w:autoSpaceDE w:val="0"/>
        <w:ind w:firstLine="709"/>
        <w:jc w:val="both"/>
      </w:pPr>
    </w:p>
    <w:p w:rsidR="000D62BC" w:rsidRDefault="000D62BC" w:rsidP="000D62BC">
      <w:pPr>
        <w:tabs>
          <w:tab w:val="left" w:pos="540"/>
        </w:tabs>
        <w:ind w:firstLine="709"/>
        <w:jc w:val="both"/>
      </w:pPr>
      <w:r>
        <w:t>2.39. Зачисление на места по договорам об оказании платных образовательных услуг проводится по результатам конкурса, на основании заключенного договора и оплаты первого периода обучения. Документ об оплате предоставляется в Приемную комиссию не позднее трех календарных дней с момента оплаты. Зачисление на места по договорам об оказании платных образовательных услуг завершается 20 августа 2015 года.</w:t>
      </w:r>
    </w:p>
    <w:p w:rsidR="000D62BC" w:rsidRDefault="000D62BC" w:rsidP="000D62BC">
      <w:pPr>
        <w:tabs>
          <w:tab w:val="left" w:pos="540"/>
        </w:tabs>
        <w:ind w:firstLine="709"/>
        <w:jc w:val="both"/>
      </w:pPr>
      <w:r>
        <w:t>Если по результатам зачисления на места по договорам об оказании платных образовательных услуг остаются вакантные места, то к конкурсу на эти места допускаются абитуриенты, не прошедшие по конкурсу на места, финансируемые за счет бюджетных ассигнований.</w:t>
      </w:r>
    </w:p>
    <w:p w:rsidR="000D62BC" w:rsidRDefault="000D62BC" w:rsidP="000D62BC">
      <w:pPr>
        <w:ind w:firstLine="709"/>
        <w:jc w:val="both"/>
      </w:pPr>
      <w:r>
        <w:t>В случае если до 20 августа 2015 года на места по договорам об оказании платных образовательных услуг остаются вакантные места, зачисление на места по договорам об оказании платных образовательных услуг может быть продлено до 31 августа 2015 года.</w:t>
      </w:r>
    </w:p>
    <w:p w:rsidR="000D62BC" w:rsidRDefault="000D62BC" w:rsidP="000D62BC">
      <w:pPr>
        <w:widowControl w:val="0"/>
        <w:autoSpaceDE w:val="0"/>
        <w:ind w:firstLine="709"/>
        <w:jc w:val="both"/>
      </w:pPr>
    </w:p>
    <w:p w:rsidR="000D62BC" w:rsidRDefault="000D62BC" w:rsidP="000D62BC">
      <w:pPr>
        <w:ind w:firstLine="709"/>
        <w:jc w:val="both"/>
      </w:pPr>
      <w:r>
        <w:lastRenderedPageBreak/>
        <w:t>2.40. Зачисление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 – правового регулирования в сфере образования и оформляется отдельным приказом (приказами).</w:t>
      </w:r>
    </w:p>
    <w:p w:rsidR="000D62BC" w:rsidRDefault="000D62BC" w:rsidP="000D62BC">
      <w:pPr>
        <w:ind w:firstLine="709"/>
        <w:jc w:val="both"/>
      </w:pPr>
    </w:p>
    <w:p w:rsidR="000D62BC" w:rsidRDefault="000D62BC" w:rsidP="000D62BC">
      <w:pPr>
        <w:widowControl w:val="0"/>
        <w:autoSpaceDE w:val="0"/>
        <w:ind w:firstLine="709"/>
        <w:jc w:val="both"/>
      </w:pPr>
      <w:r>
        <w:t>2.41. Поступающий, направивший (доверенное лицо поступающего, направившего) документы через операторов почтовой связи общего пользования, при представлении оригинала документа установленного образца представляет оригинал документа, удостоверяющего его личность.</w:t>
      </w:r>
    </w:p>
    <w:p w:rsidR="000D62BC" w:rsidRDefault="000D62BC" w:rsidP="000D62BC">
      <w:pPr>
        <w:widowControl w:val="0"/>
        <w:autoSpaceDE w:val="0"/>
        <w:ind w:firstLine="709"/>
        <w:jc w:val="both"/>
      </w:pPr>
    </w:p>
    <w:p w:rsidR="000D62BC" w:rsidRDefault="000D62BC" w:rsidP="000D62BC">
      <w:pPr>
        <w:widowControl w:val="0"/>
        <w:autoSpaceDE w:val="0"/>
        <w:ind w:firstLine="709"/>
        <w:jc w:val="both"/>
      </w:pPr>
      <w:r>
        <w:t xml:space="preserve">2.42. Приказы о </w:t>
      </w:r>
      <w:proofErr w:type="gramStart"/>
      <w:r>
        <w:t>зачислении</w:t>
      </w:r>
      <w:proofErr w:type="gramEnd"/>
      <w:r>
        <w:t>, размещенные на официальном сайте, доступны пользователям в течение 6 месяцев со дня их издания.</w:t>
      </w:r>
    </w:p>
    <w:p w:rsidR="000D62BC" w:rsidRDefault="000D62BC" w:rsidP="000D62BC">
      <w:pPr>
        <w:ind w:firstLine="709"/>
        <w:jc w:val="both"/>
      </w:pPr>
    </w:p>
    <w:p w:rsidR="000D62BC" w:rsidRDefault="000D62BC" w:rsidP="000D62BC"/>
    <w:p w:rsidR="000D62BC" w:rsidRDefault="000D62BC" w:rsidP="008225EA">
      <w:pPr>
        <w:pStyle w:val="1"/>
        <w:ind w:left="6237" w:right="-285" w:hanging="231"/>
        <w:jc w:val="both"/>
        <w:rPr>
          <w:sz w:val="26"/>
          <w:szCs w:val="26"/>
        </w:rPr>
      </w:pPr>
    </w:p>
    <w:p w:rsidR="00352194" w:rsidRDefault="00327A24" w:rsidP="008225EA">
      <w:pPr>
        <w:pStyle w:val="1"/>
        <w:ind w:left="6237" w:right="-285" w:hanging="231"/>
        <w:jc w:val="both"/>
        <w:rPr>
          <w:sz w:val="26"/>
          <w:szCs w:val="26"/>
        </w:rPr>
        <w:sectPr w:rsidR="00352194" w:rsidSect="00830DCF">
          <w:footerReference w:type="default" r:id="rId15"/>
          <w:pgSz w:w="11906" w:h="16838"/>
          <w:pgMar w:top="1134" w:right="851" w:bottom="1134" w:left="1701" w:header="709" w:footer="709" w:gutter="170"/>
          <w:cols w:space="708"/>
          <w:docGrid w:linePitch="360"/>
        </w:sectPr>
      </w:pPr>
      <w:r>
        <w:rPr>
          <w:sz w:val="26"/>
          <w:szCs w:val="26"/>
        </w:rPr>
        <w:br w:type="page"/>
      </w:r>
    </w:p>
    <w:p w:rsidR="008225EA" w:rsidRPr="008225EA" w:rsidRDefault="008225EA" w:rsidP="00352194">
      <w:pPr>
        <w:pStyle w:val="1"/>
        <w:ind w:left="11056" w:right="-285" w:firstLine="709"/>
        <w:jc w:val="both"/>
        <w:rPr>
          <w:sz w:val="26"/>
          <w:szCs w:val="26"/>
        </w:rPr>
      </w:pPr>
      <w:r>
        <w:rPr>
          <w:sz w:val="26"/>
          <w:szCs w:val="26"/>
        </w:rPr>
        <w:lastRenderedPageBreak/>
        <w:t>Приложение</w:t>
      </w:r>
      <w:r w:rsidRPr="008225EA">
        <w:rPr>
          <w:sz w:val="26"/>
          <w:szCs w:val="26"/>
        </w:rPr>
        <w:t xml:space="preserve"> </w:t>
      </w:r>
      <w:r w:rsidR="00EB7151">
        <w:rPr>
          <w:sz w:val="26"/>
          <w:szCs w:val="26"/>
        </w:rPr>
        <w:t>3</w:t>
      </w:r>
    </w:p>
    <w:p w:rsidR="008225EA" w:rsidRDefault="008225EA" w:rsidP="00352194">
      <w:pPr>
        <w:pStyle w:val="1"/>
        <w:ind w:left="11765" w:right="-285"/>
        <w:rPr>
          <w:sz w:val="26"/>
          <w:szCs w:val="26"/>
        </w:rPr>
      </w:pPr>
      <w:r>
        <w:rPr>
          <w:sz w:val="26"/>
          <w:szCs w:val="26"/>
        </w:rPr>
        <w:t>к протоколу ученого совета</w:t>
      </w:r>
    </w:p>
    <w:p w:rsidR="008225EA" w:rsidRDefault="008225EA" w:rsidP="00352194">
      <w:pPr>
        <w:pStyle w:val="1"/>
        <w:ind w:left="11996" w:right="-285" w:hanging="231"/>
        <w:rPr>
          <w:sz w:val="26"/>
          <w:szCs w:val="26"/>
        </w:rPr>
      </w:pPr>
      <w:r>
        <w:rPr>
          <w:sz w:val="26"/>
          <w:szCs w:val="26"/>
        </w:rPr>
        <w:t>НИУ ВШЭ</w:t>
      </w:r>
    </w:p>
    <w:p w:rsidR="008225EA" w:rsidRDefault="008225EA" w:rsidP="00352194">
      <w:pPr>
        <w:pStyle w:val="1"/>
        <w:ind w:left="11996" w:right="-285" w:hanging="231"/>
        <w:rPr>
          <w:sz w:val="26"/>
          <w:szCs w:val="26"/>
        </w:rPr>
      </w:pPr>
      <w:r>
        <w:rPr>
          <w:sz w:val="26"/>
          <w:szCs w:val="26"/>
        </w:rPr>
        <w:t>от 26 сентября 2014г. № 06</w:t>
      </w:r>
    </w:p>
    <w:p w:rsidR="008225EA" w:rsidRPr="008225EA" w:rsidRDefault="008225EA" w:rsidP="008225EA">
      <w:pPr>
        <w:pStyle w:val="8"/>
        <w:keepNext w:val="0"/>
        <w:ind w:right="-142"/>
        <w:rPr>
          <w:bCs/>
          <w:iCs/>
          <w:szCs w:val="28"/>
        </w:rPr>
      </w:pPr>
    </w:p>
    <w:p w:rsidR="008225EA" w:rsidRPr="0057635C" w:rsidRDefault="008225EA" w:rsidP="008225EA">
      <w:pPr>
        <w:pStyle w:val="8"/>
        <w:keepNext w:val="0"/>
        <w:ind w:right="-142"/>
        <w:rPr>
          <w:bCs/>
          <w:iCs/>
          <w:szCs w:val="28"/>
        </w:rPr>
      </w:pPr>
      <w:r>
        <w:rPr>
          <w:bCs/>
          <w:iCs/>
          <w:szCs w:val="28"/>
        </w:rPr>
        <w:t xml:space="preserve">Изменения в </w:t>
      </w:r>
      <w:r w:rsidRPr="00796BB5">
        <w:rPr>
          <w:bCs/>
          <w:iCs/>
          <w:szCs w:val="28"/>
        </w:rPr>
        <w:t>тематичес</w:t>
      </w:r>
      <w:r>
        <w:rPr>
          <w:bCs/>
          <w:iCs/>
          <w:szCs w:val="28"/>
        </w:rPr>
        <w:t>кий</w:t>
      </w:r>
      <w:r w:rsidRPr="00796BB5">
        <w:rPr>
          <w:bCs/>
          <w:iCs/>
          <w:szCs w:val="28"/>
        </w:rPr>
        <w:t xml:space="preserve"> план</w:t>
      </w:r>
    </w:p>
    <w:p w:rsidR="008225EA" w:rsidRPr="00796BB5" w:rsidRDefault="008225EA" w:rsidP="008225EA">
      <w:pPr>
        <w:pStyle w:val="8"/>
        <w:keepNext w:val="0"/>
        <w:ind w:right="-142"/>
        <w:rPr>
          <w:bCs/>
          <w:iCs/>
          <w:szCs w:val="28"/>
        </w:rPr>
      </w:pPr>
      <w:r w:rsidRPr="00796BB5">
        <w:t>научно-исследовательских работ</w:t>
      </w:r>
      <w:r w:rsidRPr="001D7223">
        <w:t xml:space="preserve"> </w:t>
      </w:r>
      <w:r>
        <w:t>(</w:t>
      </w:r>
      <w:r w:rsidRPr="001D7223">
        <w:t>фундаментальных</w:t>
      </w:r>
      <w:r>
        <w:t xml:space="preserve"> научных</w:t>
      </w:r>
      <w:r w:rsidRPr="001D7223">
        <w:t xml:space="preserve"> </w:t>
      </w:r>
      <w:r>
        <w:t xml:space="preserve">исследований </w:t>
      </w:r>
      <w:r w:rsidRPr="001D7223">
        <w:t>и прикладных</w:t>
      </w:r>
      <w:r>
        <w:t xml:space="preserve"> научных</w:t>
      </w:r>
      <w:r w:rsidRPr="001D7223">
        <w:t xml:space="preserve"> исследований</w:t>
      </w:r>
      <w:r>
        <w:t>)</w:t>
      </w:r>
      <w:r w:rsidRPr="001D7223">
        <w:t>,</w:t>
      </w:r>
      <w:r w:rsidRPr="00796BB5">
        <w:rPr>
          <w:bCs/>
          <w:iCs/>
          <w:szCs w:val="28"/>
        </w:rPr>
        <w:t xml:space="preserve"> предусмотренных Государственным заданием Национального исследовательского университета «Высшая школа экономики» на 201</w:t>
      </w:r>
      <w:r>
        <w:rPr>
          <w:bCs/>
          <w:iCs/>
          <w:szCs w:val="28"/>
        </w:rPr>
        <w:t>4</w:t>
      </w:r>
      <w:r w:rsidRPr="00796BB5">
        <w:rPr>
          <w:bCs/>
          <w:iCs/>
          <w:szCs w:val="28"/>
        </w:rPr>
        <w:t xml:space="preserve"> год</w:t>
      </w:r>
    </w:p>
    <w:p w:rsidR="008225EA" w:rsidRPr="007D2FFC" w:rsidRDefault="008225EA" w:rsidP="008225EA"/>
    <w:tbl>
      <w:tblPr>
        <w:tblW w:w="1531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44"/>
        <w:gridCol w:w="5670"/>
        <w:gridCol w:w="3402"/>
        <w:gridCol w:w="2409"/>
        <w:gridCol w:w="1985"/>
      </w:tblGrid>
      <w:tr w:rsidR="008225EA" w:rsidTr="00FA7B07">
        <w:trPr>
          <w:trHeight w:val="945"/>
        </w:trPr>
        <w:tc>
          <w:tcPr>
            <w:tcW w:w="1844"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rPr>
                <w:b/>
                <w:bCs/>
                <w:color w:val="000000"/>
              </w:rPr>
            </w:pPr>
            <w:r>
              <w:rPr>
                <w:b/>
                <w:bCs/>
                <w:color w:val="000000"/>
              </w:rPr>
              <w:t>Наименование работы</w:t>
            </w:r>
          </w:p>
        </w:tc>
        <w:tc>
          <w:tcPr>
            <w:tcW w:w="5670"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rPr>
                <w:b/>
                <w:bCs/>
                <w:color w:val="000000"/>
              </w:rPr>
            </w:pPr>
            <w:r>
              <w:rPr>
                <w:b/>
                <w:bCs/>
                <w:color w:val="000000"/>
              </w:rPr>
              <w:t>Содержание работы</w:t>
            </w:r>
          </w:p>
        </w:tc>
        <w:tc>
          <w:tcPr>
            <w:tcW w:w="3402"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rPr>
                <w:b/>
                <w:bCs/>
                <w:color w:val="000000"/>
              </w:rPr>
            </w:pPr>
            <w:r>
              <w:rPr>
                <w:b/>
                <w:bCs/>
                <w:color w:val="000000"/>
              </w:rPr>
              <w:t>Руководитель</w:t>
            </w:r>
          </w:p>
        </w:tc>
        <w:tc>
          <w:tcPr>
            <w:tcW w:w="2409"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rPr>
                <w:b/>
                <w:bCs/>
                <w:color w:val="000000"/>
              </w:rPr>
            </w:pPr>
            <w:r>
              <w:rPr>
                <w:b/>
                <w:bCs/>
                <w:color w:val="000000"/>
              </w:rPr>
              <w:t>Тема 2014</w:t>
            </w:r>
          </w:p>
        </w:tc>
        <w:tc>
          <w:tcPr>
            <w:tcW w:w="1985"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rPr>
                <w:b/>
                <w:bCs/>
                <w:color w:val="000000"/>
              </w:rPr>
            </w:pPr>
            <w:r>
              <w:rPr>
                <w:b/>
                <w:bCs/>
                <w:color w:val="000000"/>
              </w:rPr>
              <w:t>Подразделение</w:t>
            </w:r>
          </w:p>
        </w:tc>
      </w:tr>
      <w:tr w:rsidR="008225EA" w:rsidTr="00FA7B07">
        <w:trPr>
          <w:trHeight w:val="945"/>
        </w:trPr>
        <w:tc>
          <w:tcPr>
            <w:tcW w:w="1844" w:type="dxa"/>
            <w:vMerge w:val="restart"/>
            <w:tcBorders>
              <w:top w:val="double" w:sz="4" w:space="0" w:color="auto"/>
              <w:left w:val="double" w:sz="4" w:space="0" w:color="auto"/>
              <w:bottom w:val="double" w:sz="4" w:space="0" w:color="auto"/>
              <w:right w:val="double" w:sz="4" w:space="0" w:color="auto"/>
            </w:tcBorders>
            <w:hideMark/>
          </w:tcPr>
          <w:p w:rsidR="008225EA" w:rsidRDefault="008225EA" w:rsidP="0035023A">
            <w:pPr>
              <w:rPr>
                <w:color w:val="000000"/>
              </w:rPr>
            </w:pPr>
            <w:r>
              <w:rPr>
                <w:color w:val="000000"/>
              </w:rPr>
              <w:t>16. Комплексные социально-экономические обследования (мониторинги)</w:t>
            </w:r>
          </w:p>
        </w:tc>
        <w:tc>
          <w:tcPr>
            <w:tcW w:w="5670" w:type="dxa"/>
            <w:vMerge w:val="restart"/>
            <w:tcBorders>
              <w:top w:val="double" w:sz="4" w:space="0" w:color="auto"/>
              <w:left w:val="double" w:sz="4" w:space="0" w:color="auto"/>
              <w:bottom w:val="double" w:sz="4" w:space="0" w:color="auto"/>
              <w:right w:val="double" w:sz="4" w:space="0" w:color="auto"/>
            </w:tcBorders>
            <w:hideMark/>
          </w:tcPr>
          <w:p w:rsidR="008225EA" w:rsidRDefault="008225EA" w:rsidP="0035023A">
            <w:pPr>
              <w:rPr>
                <w:color w:val="000000"/>
              </w:rPr>
            </w:pPr>
            <w:r>
              <w:rPr>
                <w:color w:val="000000"/>
              </w:rPr>
              <w:t xml:space="preserve">16.1. Развитие теории и методов мониторинговых (эмпирических) исследований. </w:t>
            </w:r>
            <w:r>
              <w:rPr>
                <w:color w:val="000000"/>
              </w:rPr>
              <w:br/>
              <w:t>16.2. Проведение мониторинговых исследований в различных сегментах российской социально-экономической системы.</w:t>
            </w:r>
            <w:r>
              <w:rPr>
                <w:color w:val="000000"/>
              </w:rPr>
              <w:br/>
              <w:t>16.3. Проведение мониторинговых исследований в международном сопоставительном контексте.</w:t>
            </w:r>
          </w:p>
        </w:tc>
        <w:tc>
          <w:tcPr>
            <w:tcW w:w="3402"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pPr>
            <w:r>
              <w:t>Прокопов Ф.Т.</w:t>
            </w:r>
          </w:p>
        </w:tc>
        <w:tc>
          <w:tcPr>
            <w:tcW w:w="2409"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pPr>
            <w:r>
              <w:t>Тенденции: рабочие места, занятость, безработица</w:t>
            </w:r>
          </w:p>
        </w:tc>
        <w:tc>
          <w:tcPr>
            <w:tcW w:w="1985"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pPr>
            <w:r>
              <w:t>Институт занятости и профессий  </w:t>
            </w:r>
          </w:p>
        </w:tc>
      </w:tr>
      <w:tr w:rsidR="008225EA" w:rsidTr="00FA7B07">
        <w:trPr>
          <w:trHeight w:val="630"/>
        </w:trPr>
        <w:tc>
          <w:tcPr>
            <w:tcW w:w="1844" w:type="dxa"/>
            <w:vMerge/>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rPr>
                <w:color w:val="000000"/>
              </w:rPr>
            </w:pPr>
          </w:p>
        </w:tc>
        <w:tc>
          <w:tcPr>
            <w:tcW w:w="5670" w:type="dxa"/>
            <w:vMerge/>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rPr>
                <w:color w:val="000000"/>
              </w:rPr>
            </w:pPr>
          </w:p>
        </w:tc>
        <w:tc>
          <w:tcPr>
            <w:tcW w:w="3402" w:type="dxa"/>
            <w:tcBorders>
              <w:top w:val="double" w:sz="4" w:space="0" w:color="auto"/>
              <w:left w:val="double" w:sz="4" w:space="0" w:color="auto"/>
              <w:bottom w:val="double" w:sz="4" w:space="0" w:color="auto"/>
              <w:right w:val="double" w:sz="4" w:space="0" w:color="auto"/>
            </w:tcBorders>
            <w:vAlign w:val="center"/>
          </w:tcPr>
          <w:p w:rsidR="008225EA" w:rsidRDefault="008225EA" w:rsidP="0035023A">
            <w:pPr>
              <w:ind w:left="-108" w:right="-108"/>
              <w:jc w:val="center"/>
            </w:pPr>
            <w:r>
              <w:t>Добрякова М.С.</w:t>
            </w:r>
          </w:p>
          <w:p w:rsidR="008225EA" w:rsidRDefault="008225EA" w:rsidP="0035023A">
            <w:pPr>
              <w:jc w:val="center"/>
              <w:rPr>
                <w:highlight w:val="yellow"/>
              </w:rPr>
            </w:pPr>
          </w:p>
        </w:tc>
        <w:tc>
          <w:tcPr>
            <w:tcW w:w="2409"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rPr>
                <w:highlight w:val="yellow"/>
              </w:rPr>
            </w:pPr>
            <w:r>
              <w:t>Мониторинг качества приема в российские государственные вузы</w:t>
            </w:r>
          </w:p>
        </w:tc>
        <w:tc>
          <w:tcPr>
            <w:tcW w:w="1985" w:type="dxa"/>
            <w:tcBorders>
              <w:top w:val="double" w:sz="4" w:space="0" w:color="auto"/>
              <w:left w:val="double" w:sz="4" w:space="0" w:color="auto"/>
              <w:bottom w:val="double" w:sz="4" w:space="0" w:color="auto"/>
              <w:right w:val="double" w:sz="4" w:space="0" w:color="auto"/>
            </w:tcBorders>
            <w:vAlign w:val="center"/>
            <w:hideMark/>
          </w:tcPr>
          <w:p w:rsidR="008225EA" w:rsidRDefault="008225EA" w:rsidP="0035023A">
            <w:pPr>
              <w:jc w:val="center"/>
              <w:rPr>
                <w:highlight w:val="yellow"/>
              </w:rPr>
            </w:pPr>
            <w:r>
              <w:t>Институт образования</w:t>
            </w:r>
          </w:p>
        </w:tc>
      </w:tr>
    </w:tbl>
    <w:p w:rsidR="008225EA" w:rsidRDefault="008225EA" w:rsidP="008225EA"/>
    <w:p w:rsidR="002E2051" w:rsidRDefault="008225EA" w:rsidP="002E2051">
      <w:pPr>
        <w:rPr>
          <w:sz w:val="26"/>
          <w:szCs w:val="26"/>
        </w:rPr>
      </w:pPr>
      <w:r>
        <w:br w:type="page"/>
      </w:r>
      <w:r w:rsidR="002E2051">
        <w:lastRenderedPageBreak/>
        <w:tab/>
      </w:r>
      <w:r w:rsidR="002E2051">
        <w:tab/>
      </w:r>
      <w:r w:rsidR="002E2051">
        <w:tab/>
      </w:r>
      <w:r w:rsidR="002E2051">
        <w:tab/>
      </w:r>
      <w:r w:rsidR="002E2051">
        <w:tab/>
      </w:r>
      <w:r w:rsidR="002E2051">
        <w:tab/>
      </w:r>
      <w:r w:rsidR="002E2051">
        <w:tab/>
      </w:r>
      <w:r w:rsidR="002E2051">
        <w:tab/>
      </w:r>
      <w:r w:rsidR="002E2051">
        <w:tab/>
      </w:r>
      <w:r w:rsidR="002E2051">
        <w:tab/>
      </w:r>
      <w:r w:rsidR="002E2051">
        <w:tab/>
      </w:r>
      <w:r w:rsidR="002E2051">
        <w:tab/>
      </w:r>
      <w:r w:rsidR="002E2051">
        <w:tab/>
      </w:r>
      <w:r w:rsidR="002E2051">
        <w:tab/>
      </w:r>
      <w:r w:rsidR="00953082">
        <w:rPr>
          <w:sz w:val="26"/>
          <w:szCs w:val="26"/>
        </w:rPr>
        <w:t>Приложение</w:t>
      </w:r>
      <w:r w:rsidR="00953082" w:rsidRPr="008225EA">
        <w:rPr>
          <w:sz w:val="26"/>
          <w:szCs w:val="26"/>
        </w:rPr>
        <w:t xml:space="preserve"> </w:t>
      </w:r>
      <w:r w:rsidR="00953082">
        <w:rPr>
          <w:sz w:val="26"/>
          <w:szCs w:val="26"/>
        </w:rPr>
        <w:t>4</w:t>
      </w:r>
    </w:p>
    <w:p w:rsidR="002E2051" w:rsidRDefault="002E2051" w:rsidP="002E2051">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953082">
        <w:rPr>
          <w:sz w:val="26"/>
          <w:szCs w:val="26"/>
        </w:rPr>
        <w:t>к протоколу ученого совета</w:t>
      </w:r>
    </w:p>
    <w:p w:rsidR="002E2051" w:rsidRDefault="002E2051" w:rsidP="002E2051">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953082">
        <w:rPr>
          <w:sz w:val="26"/>
          <w:szCs w:val="26"/>
        </w:rPr>
        <w:t>НИУ ВШЭ</w:t>
      </w:r>
    </w:p>
    <w:p w:rsidR="00953082" w:rsidRPr="002E2051" w:rsidRDefault="002E2051" w:rsidP="002E2051">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953082">
        <w:rPr>
          <w:sz w:val="26"/>
          <w:szCs w:val="26"/>
        </w:rPr>
        <w:t>от 26 сентября 2014г. № 06</w:t>
      </w:r>
    </w:p>
    <w:p w:rsidR="00953082" w:rsidRDefault="00953082"/>
    <w:tbl>
      <w:tblPr>
        <w:tblW w:w="0" w:type="auto"/>
        <w:tblInd w:w="1783" w:type="dxa"/>
        <w:tblLayout w:type="fixed"/>
        <w:tblCellMar>
          <w:left w:w="30" w:type="dxa"/>
          <w:right w:w="30" w:type="dxa"/>
        </w:tblCellMar>
        <w:tblLook w:val="0000" w:firstRow="0" w:lastRow="0" w:firstColumn="0" w:lastColumn="0" w:noHBand="0" w:noVBand="0"/>
      </w:tblPr>
      <w:tblGrid>
        <w:gridCol w:w="6341"/>
        <w:gridCol w:w="1104"/>
        <w:gridCol w:w="1341"/>
        <w:gridCol w:w="867"/>
        <w:gridCol w:w="1356"/>
      </w:tblGrid>
      <w:tr w:rsidR="00FA7B07" w:rsidRPr="00FA7B07" w:rsidTr="00352194">
        <w:trPr>
          <w:trHeight w:val="989"/>
        </w:trPr>
        <w:tc>
          <w:tcPr>
            <w:tcW w:w="11009" w:type="dxa"/>
            <w:gridSpan w:val="5"/>
            <w:tcBorders>
              <w:top w:val="single" w:sz="2" w:space="0" w:color="000000"/>
              <w:left w:val="single" w:sz="2" w:space="0" w:color="000000"/>
              <w:bottom w:val="single" w:sz="6" w:space="0" w:color="auto"/>
              <w:right w:val="single" w:sz="2" w:space="0" w:color="000000"/>
            </w:tcBorders>
          </w:tcPr>
          <w:p w:rsidR="00FA7B07" w:rsidRPr="00635221" w:rsidRDefault="00FA7B07" w:rsidP="00FA7B07">
            <w:pPr>
              <w:autoSpaceDE w:val="0"/>
              <w:autoSpaceDN w:val="0"/>
              <w:adjustRightInd w:val="0"/>
              <w:jc w:val="center"/>
              <w:rPr>
                <w:b/>
                <w:bCs/>
                <w:color w:val="000000"/>
                <w:sz w:val="26"/>
                <w:szCs w:val="26"/>
              </w:rPr>
            </w:pPr>
            <w:proofErr w:type="gramStart"/>
            <w:r w:rsidRPr="00635221">
              <w:rPr>
                <w:b/>
                <w:bCs/>
                <w:color w:val="000000"/>
                <w:sz w:val="26"/>
                <w:szCs w:val="26"/>
              </w:rPr>
              <w:t xml:space="preserve">Распределение количества мест для поступающих в бакалавриат (на программу подготовки специалиста) Национального исследовательского университета "Высшая школа экономики" в 2015 году </w:t>
            </w:r>
            <w:proofErr w:type="gramEnd"/>
          </w:p>
        </w:tc>
      </w:tr>
      <w:tr w:rsidR="00FA7B07" w:rsidRPr="00FA7B07" w:rsidTr="00352194">
        <w:trPr>
          <w:trHeight w:val="305"/>
        </w:trPr>
        <w:tc>
          <w:tcPr>
            <w:tcW w:w="6341" w:type="dxa"/>
            <w:tcBorders>
              <w:top w:val="single" w:sz="6" w:space="0" w:color="auto"/>
              <w:left w:val="single" w:sz="6" w:space="0" w:color="auto"/>
              <w:bottom w:val="nil"/>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 xml:space="preserve"> Направление подготовки (специальность) / образовательная программа</w:t>
            </w:r>
          </w:p>
        </w:tc>
        <w:tc>
          <w:tcPr>
            <w:tcW w:w="1104" w:type="dxa"/>
            <w:tcBorders>
              <w:top w:val="single" w:sz="6" w:space="0" w:color="auto"/>
              <w:left w:val="single" w:sz="6" w:space="0" w:color="auto"/>
              <w:bottom w:val="nil"/>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 xml:space="preserve">Кол-во мест по приказу </w:t>
            </w:r>
            <w:proofErr w:type="spellStart"/>
            <w:r w:rsidRPr="00FA7B07">
              <w:rPr>
                <w:b/>
                <w:bCs/>
                <w:color w:val="000000"/>
              </w:rPr>
              <w:t>Минобранауки</w:t>
            </w:r>
            <w:proofErr w:type="spellEnd"/>
            <w:r w:rsidRPr="00FA7B07">
              <w:rPr>
                <w:b/>
                <w:bCs/>
                <w:color w:val="000000"/>
              </w:rPr>
              <w:t xml:space="preserve"> России от 28.04.2014 №415</w:t>
            </w:r>
          </w:p>
        </w:tc>
        <w:tc>
          <w:tcPr>
            <w:tcW w:w="1341" w:type="dxa"/>
            <w:tcBorders>
              <w:top w:val="single" w:sz="6" w:space="0" w:color="auto"/>
              <w:left w:val="single" w:sz="6" w:space="0" w:color="auto"/>
              <w:bottom w:val="nil"/>
              <w:right w:val="single" w:sz="6" w:space="0" w:color="auto"/>
            </w:tcBorders>
          </w:tcPr>
          <w:p w:rsidR="00FA7B07" w:rsidRPr="00FA7B07" w:rsidRDefault="00FA7B07" w:rsidP="00FA7B07">
            <w:pPr>
              <w:autoSpaceDE w:val="0"/>
              <w:autoSpaceDN w:val="0"/>
              <w:adjustRightInd w:val="0"/>
              <w:jc w:val="center"/>
              <w:rPr>
                <w:b/>
                <w:bCs/>
                <w:color w:val="000000"/>
                <w:u w:val="single"/>
              </w:rPr>
            </w:pPr>
            <w:r w:rsidRPr="00FA7B07">
              <w:rPr>
                <w:b/>
                <w:bCs/>
                <w:color w:val="000000"/>
                <w:u w:val="single"/>
              </w:rPr>
              <w:t>Распределение КЦП по образовательным программам (места за счет бюджетных ассигнований)</w:t>
            </w:r>
          </w:p>
        </w:tc>
        <w:tc>
          <w:tcPr>
            <w:tcW w:w="867" w:type="dxa"/>
            <w:tcBorders>
              <w:top w:val="single" w:sz="6" w:space="0" w:color="auto"/>
              <w:left w:val="single" w:sz="6" w:space="0" w:color="auto"/>
              <w:bottom w:val="nil"/>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Квота для лиц, имеющих особое право</w:t>
            </w:r>
          </w:p>
        </w:tc>
        <w:tc>
          <w:tcPr>
            <w:tcW w:w="1356" w:type="dxa"/>
            <w:tcBorders>
              <w:top w:val="single" w:sz="6" w:space="0" w:color="auto"/>
              <w:left w:val="single" w:sz="6" w:space="0" w:color="auto"/>
              <w:bottom w:val="nil"/>
              <w:right w:val="doub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Количество мест по договорам об оказании платных образовательных услуг</w:t>
            </w:r>
          </w:p>
        </w:tc>
      </w:tr>
      <w:tr w:rsidR="00FA7B07" w:rsidRPr="00FA7B07" w:rsidTr="00352194">
        <w:trPr>
          <w:trHeight w:val="3185"/>
        </w:trPr>
        <w:tc>
          <w:tcPr>
            <w:tcW w:w="6341" w:type="dxa"/>
            <w:tcBorders>
              <w:top w:val="nil"/>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c>
          <w:tcPr>
            <w:tcW w:w="1104" w:type="dxa"/>
            <w:tcBorders>
              <w:top w:val="nil"/>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p>
        </w:tc>
        <w:tc>
          <w:tcPr>
            <w:tcW w:w="1341" w:type="dxa"/>
            <w:tcBorders>
              <w:top w:val="nil"/>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u w:val="single"/>
              </w:rPr>
            </w:pPr>
          </w:p>
        </w:tc>
        <w:tc>
          <w:tcPr>
            <w:tcW w:w="867" w:type="dxa"/>
            <w:tcBorders>
              <w:top w:val="nil"/>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p>
        </w:tc>
        <w:tc>
          <w:tcPr>
            <w:tcW w:w="1356" w:type="dxa"/>
            <w:tcBorders>
              <w:top w:val="nil"/>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91"/>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32"/>
                <w:szCs w:val="32"/>
              </w:rPr>
            </w:pPr>
            <w:r w:rsidRPr="00FA7B07">
              <w:rPr>
                <w:b/>
                <w:bCs/>
                <w:color w:val="000000"/>
                <w:sz w:val="32"/>
                <w:szCs w:val="32"/>
              </w:rPr>
              <w:lastRenderedPageBreak/>
              <w:t>Очное обучение</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r w:rsidRPr="00FA7B07">
              <w:rPr>
                <w:b/>
                <w:bCs/>
                <w:color w:val="000000"/>
              </w:rPr>
              <w:t>3102</w:t>
            </w: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32"/>
                <w:szCs w:val="32"/>
              </w:rPr>
            </w:pPr>
            <w:r w:rsidRPr="00FA7B07">
              <w:rPr>
                <w:b/>
                <w:bCs/>
                <w:color w:val="000000"/>
                <w:sz w:val="32"/>
                <w:szCs w:val="32"/>
              </w:rPr>
              <w:t>3102</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32"/>
                <w:szCs w:val="32"/>
              </w:rPr>
            </w:pPr>
            <w:r w:rsidRPr="00FA7B07">
              <w:rPr>
                <w:b/>
                <w:bCs/>
                <w:color w:val="000000"/>
                <w:sz w:val="32"/>
                <w:szCs w:val="32"/>
              </w:rPr>
              <w:t>315</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32"/>
                <w:szCs w:val="32"/>
              </w:rPr>
            </w:pPr>
          </w:p>
        </w:tc>
      </w:tr>
      <w:tr w:rsidR="00FA7B07" w:rsidRPr="00FA7B07" w:rsidTr="00352194">
        <w:trPr>
          <w:trHeight w:val="362"/>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01.00.00 Математика и механика</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295</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30</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01.03.01 Математика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80</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80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8</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Математика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610"/>
        </w:trPr>
        <w:tc>
          <w:tcPr>
            <w:tcW w:w="7445" w:type="dxa"/>
            <w:gridSpan w:val="2"/>
            <w:tcBorders>
              <w:top w:val="single" w:sz="6" w:space="0" w:color="auto"/>
              <w:left w:val="single" w:sz="6" w:space="0" w:color="auto"/>
              <w:bottom w:val="single" w:sz="6" w:space="0" w:color="auto"/>
              <w:right w:val="single" w:sz="6" w:space="0" w:color="auto"/>
            </w:tcBorders>
            <w:shd w:val="solid" w:color="FFFF00" w:fill="auto"/>
          </w:tcPr>
          <w:p w:rsidR="00FA7B07" w:rsidRPr="00FA7B07" w:rsidRDefault="00FA7B07" w:rsidP="00FA7B07">
            <w:pPr>
              <w:autoSpaceDE w:val="0"/>
              <w:autoSpaceDN w:val="0"/>
              <w:adjustRightInd w:val="0"/>
              <w:rPr>
                <w:color w:val="000000"/>
              </w:rPr>
            </w:pPr>
            <w:r w:rsidRPr="00FA7B07">
              <w:rPr>
                <w:color w:val="000000"/>
              </w:rPr>
              <w:t>Математика (Нижний Новгород) - планируется к открытию в 2015 году</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01.03.02 Прикладная математика и информатика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135</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135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Прикладная математика и информатика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11</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Прикладная математика и информатика (Нижний Новгород)</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01.03.04 Прикладная математика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80</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80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8</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Прикладная математика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727"/>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09.00.00 Информатика и вычислительная техника</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220</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22</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09.03.01 Информатика и вычислительная техника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100</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100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10</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Информатика и вычислительная техника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09.03.04 Программная инженерия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120</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120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Программная инженерия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 xml:space="preserve">Программная инженерия (Нижний Новгород) </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 xml:space="preserve">Программная инженерия (Пермь) </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362"/>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10.00.00 Информационная безопасность</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30</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3</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77"/>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 xml:space="preserve">Специальность 10.05.01 Компьютерная безопасность </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30</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lastRenderedPageBreak/>
              <w:t>Компьютерная безопасность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15</w:t>
            </w:r>
          </w:p>
        </w:tc>
      </w:tr>
      <w:tr w:rsidR="00FA7B07" w:rsidRPr="00FA7B07" w:rsidTr="00352194">
        <w:trPr>
          <w:trHeight w:val="727"/>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11.00.00 Электроника, радиоэлектроника и системы связи</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50</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5</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682"/>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11.03.02 Инфокоммуникационные технологии и системы связи</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50</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50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610"/>
        </w:trPr>
        <w:tc>
          <w:tcPr>
            <w:tcW w:w="7445" w:type="dxa"/>
            <w:gridSpan w:val="2"/>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Инфокоммуникационные технологии и системы связи (Москва)</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362"/>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37.00.00 Психологические науки</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60</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6</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37.03.01 Психология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60</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60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Психология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r>
      <w:tr w:rsidR="00FA7B07" w:rsidRPr="00FA7B07" w:rsidTr="00352194">
        <w:trPr>
          <w:trHeight w:val="391"/>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38.00.00 Экономика и управление</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32"/>
                <w:szCs w:val="32"/>
              </w:rPr>
            </w:pPr>
            <w:r w:rsidRPr="00FA7B07">
              <w:rPr>
                <w:b/>
                <w:bCs/>
                <w:color w:val="000000"/>
                <w:sz w:val="32"/>
                <w:szCs w:val="32"/>
              </w:rPr>
              <w:t>1187</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32"/>
                <w:szCs w:val="32"/>
              </w:rPr>
            </w:pPr>
            <w:r w:rsidRPr="00FA7B07">
              <w:rPr>
                <w:b/>
                <w:bCs/>
                <w:color w:val="000000"/>
                <w:sz w:val="32"/>
                <w:szCs w:val="32"/>
              </w:rPr>
              <w:t>119</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32"/>
                <w:szCs w:val="32"/>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38.03.01 Экономика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530</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530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53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Экономика (Москва)</w:t>
            </w:r>
          </w:p>
        </w:tc>
        <w:tc>
          <w:tcPr>
            <w:tcW w:w="1104" w:type="dxa"/>
            <w:tcBorders>
              <w:top w:val="single" w:sz="6" w:space="0" w:color="auto"/>
              <w:left w:val="single" w:sz="6" w:space="0" w:color="auto"/>
              <w:bottom w:val="nil"/>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160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Экономика и  статистика (Москва)</w:t>
            </w:r>
          </w:p>
        </w:tc>
        <w:tc>
          <w:tcPr>
            <w:tcW w:w="1104" w:type="dxa"/>
            <w:tcBorders>
              <w:top w:val="nil"/>
              <w:left w:val="single" w:sz="6" w:space="0" w:color="auto"/>
              <w:bottom w:val="nil"/>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Совместная программа по экономике НИУ ВШЭ и РЭШ (Москва)</w:t>
            </w:r>
          </w:p>
        </w:tc>
        <w:tc>
          <w:tcPr>
            <w:tcW w:w="1104" w:type="dxa"/>
            <w:tcBorders>
              <w:top w:val="nil"/>
              <w:left w:val="single" w:sz="6" w:space="0" w:color="auto"/>
              <w:bottom w:val="nil"/>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15</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Мировая экономика (Москва)</w:t>
            </w:r>
          </w:p>
        </w:tc>
        <w:tc>
          <w:tcPr>
            <w:tcW w:w="1104" w:type="dxa"/>
            <w:tcBorders>
              <w:top w:val="nil"/>
              <w:left w:val="single" w:sz="6" w:space="0" w:color="auto"/>
              <w:bottom w:val="nil"/>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90</w:t>
            </w:r>
          </w:p>
        </w:tc>
      </w:tr>
      <w:tr w:rsidR="00FA7B07" w:rsidRPr="00FA7B07" w:rsidTr="00352194">
        <w:trPr>
          <w:trHeight w:val="610"/>
        </w:trPr>
        <w:tc>
          <w:tcPr>
            <w:tcW w:w="7445" w:type="dxa"/>
            <w:gridSpan w:val="2"/>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i/>
                <w:iCs/>
                <w:color w:val="000000"/>
              </w:rPr>
            </w:pPr>
            <w:r w:rsidRPr="00FA7B07">
              <w:rPr>
                <w:i/>
                <w:iCs/>
                <w:color w:val="000000"/>
              </w:rPr>
              <w:t>Программа двух дипломов по экономике НИУ ВШЭ и Лондонского университета (Москва)</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220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Экономика (Нижний Новгород)</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70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7</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 xml:space="preserve">Экономика (Пермь) </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Экономика (Санкт-Петербург)</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120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38.03.02 Менеджмент</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355</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355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Менеджмент (Москва)</w:t>
            </w:r>
          </w:p>
        </w:tc>
        <w:tc>
          <w:tcPr>
            <w:tcW w:w="1104" w:type="dxa"/>
            <w:tcBorders>
              <w:top w:val="single" w:sz="6" w:space="0" w:color="auto"/>
              <w:left w:val="single" w:sz="6" w:space="0" w:color="auto"/>
              <w:bottom w:val="nil"/>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90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9</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Логистика и управление цепями поставок (Москва)</w:t>
            </w:r>
          </w:p>
        </w:tc>
        <w:tc>
          <w:tcPr>
            <w:tcW w:w="1104" w:type="dxa"/>
            <w:tcBorders>
              <w:top w:val="nil"/>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Менеджмент (Нижний Новгород)</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lastRenderedPageBreak/>
              <w:t>Менеджмент (Пермь)</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Менеджмент (Санкт-Петербург)</w:t>
            </w:r>
          </w:p>
        </w:tc>
        <w:tc>
          <w:tcPr>
            <w:tcW w:w="1104" w:type="dxa"/>
            <w:tcBorders>
              <w:top w:val="single" w:sz="6" w:space="0" w:color="auto"/>
              <w:left w:val="single" w:sz="6" w:space="0" w:color="auto"/>
              <w:bottom w:val="nil"/>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Логистика и управление цепями поставок (Санкт-Петербург)</w:t>
            </w:r>
          </w:p>
        </w:tc>
        <w:tc>
          <w:tcPr>
            <w:tcW w:w="1104" w:type="dxa"/>
            <w:tcBorders>
              <w:top w:val="nil"/>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38.03.04 Государственное и муниципальное управление</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122</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122</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466"/>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proofErr w:type="gramStart"/>
            <w:r w:rsidRPr="00FA7B07">
              <w:rPr>
                <w:color w:val="000000"/>
              </w:rPr>
              <w:t>Государственное</w:t>
            </w:r>
            <w:proofErr w:type="gramEnd"/>
            <w:r w:rsidRPr="00FA7B07">
              <w:rPr>
                <w:color w:val="000000"/>
              </w:rPr>
              <w:t xml:space="preserve"> и муниципальное управление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proofErr w:type="gramStart"/>
            <w:r w:rsidRPr="00FA7B07">
              <w:rPr>
                <w:color w:val="000000"/>
              </w:rPr>
              <w:t>Государственное</w:t>
            </w:r>
            <w:proofErr w:type="gramEnd"/>
            <w:r w:rsidRPr="00FA7B07">
              <w:rPr>
                <w:color w:val="000000"/>
              </w:rPr>
              <w:t xml:space="preserve"> и муниципальное управление (Санкт-Петербург) </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42</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p>
        </w:tc>
      </w:tr>
      <w:tr w:rsidR="00FA7B07" w:rsidRPr="00FA7B07" w:rsidTr="00352194">
        <w:trPr>
          <w:trHeight w:val="406"/>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38.03.05 Бизнес-информатика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180</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180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18</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Бизнес-информатика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70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Бизнес-информатика (Нижний Новгород)</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Бизнес-информатика (Пермь)</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15</w:t>
            </w:r>
          </w:p>
        </w:tc>
      </w:tr>
      <w:tr w:rsidR="00FA7B07" w:rsidRPr="00FA7B07" w:rsidTr="00352194">
        <w:trPr>
          <w:trHeight w:val="362"/>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39.00.00 Социология и социальная работа</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150</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15</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39.03.01 Социология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150</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150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Социология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90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9</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Социология (Санкт-Петербург)</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362"/>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 xml:space="preserve"> 40.00.00 Юриспруденция</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380</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38</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40.03.01 Юриспруденция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380</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380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38</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Юриспруденция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190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19</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70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Юриспруденция (Нижний Новгород)</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 xml:space="preserve">Юриспруденция (Пермь) </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15</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Юриспруденция (Санкт-Петербург)</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r w:rsidR="00FA7B07" w:rsidRPr="00FA7B07" w:rsidTr="00352194">
        <w:trPr>
          <w:trHeight w:val="727"/>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41.00.00 Политические науки и регионоведение</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223</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24</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lastRenderedPageBreak/>
              <w:t>Направление подготовки 41.03.03 Востоковедение и африканистика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73</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73</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8</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62"/>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Востоковедение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48</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Востоковедение  (Санкт-Петербург)</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35</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41.03.04 Политология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115</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115</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12</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Политология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 xml:space="preserve">Политология (Пермь) </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Политология (Санкт-Петербург)</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41.03.05 Международные отношения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35</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35</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4</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Международные отношения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r w:rsidR="00FA7B07" w:rsidRPr="00FA7B07" w:rsidTr="00352194">
        <w:trPr>
          <w:trHeight w:val="727"/>
        </w:trPr>
        <w:tc>
          <w:tcPr>
            <w:tcW w:w="7445" w:type="dxa"/>
            <w:gridSpan w:val="2"/>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rPr>
                <w:b/>
                <w:bCs/>
                <w:color w:val="000000"/>
                <w:sz w:val="28"/>
                <w:szCs w:val="28"/>
              </w:rPr>
            </w:pPr>
            <w:r w:rsidRPr="00FA7B07">
              <w:rPr>
                <w:b/>
                <w:bCs/>
                <w:color w:val="000000"/>
                <w:sz w:val="28"/>
                <w:szCs w:val="28"/>
              </w:rPr>
              <w:t>42.00.00 Средства массовой информации и информационно-библиотечное дело</w:t>
            </w: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105</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11</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42.03.01  Реклама и связи с общественностью</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35</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35</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4</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Реклама и связи с общественностью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42.03.02 Журналистика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40</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40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4</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Журналистика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42.03.05 Медиакоммуникации</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30</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30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3</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610"/>
        </w:trPr>
        <w:tc>
          <w:tcPr>
            <w:tcW w:w="7445" w:type="dxa"/>
            <w:gridSpan w:val="2"/>
            <w:tcBorders>
              <w:top w:val="single" w:sz="6" w:space="0" w:color="auto"/>
              <w:left w:val="single" w:sz="6" w:space="0" w:color="auto"/>
              <w:bottom w:val="single" w:sz="6" w:space="0" w:color="auto"/>
              <w:right w:val="single" w:sz="6" w:space="0" w:color="auto"/>
            </w:tcBorders>
            <w:shd w:val="solid" w:color="FFFF00" w:fill="auto"/>
          </w:tcPr>
          <w:p w:rsidR="00FA7B07" w:rsidRPr="00FA7B07" w:rsidRDefault="00FA7B07" w:rsidP="00FA7B07">
            <w:pPr>
              <w:autoSpaceDE w:val="0"/>
              <w:autoSpaceDN w:val="0"/>
              <w:adjustRightInd w:val="0"/>
              <w:rPr>
                <w:color w:val="000000"/>
              </w:rPr>
            </w:pPr>
            <w:r w:rsidRPr="00FA7B07">
              <w:rPr>
                <w:color w:val="000000"/>
              </w:rPr>
              <w:t>Медиакоммуникации (Москва), планируется к открытию в 2015 году</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40</w:t>
            </w:r>
          </w:p>
        </w:tc>
      </w:tr>
      <w:tr w:rsidR="00FA7B07" w:rsidRPr="00FA7B07" w:rsidTr="00352194">
        <w:trPr>
          <w:trHeight w:val="434"/>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45.00.00 Языкознание и литературоведение</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166</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17</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45.03.01 Филология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76</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76</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8</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Филология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Филология (Нижний Новгород)</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610"/>
        </w:trPr>
        <w:tc>
          <w:tcPr>
            <w:tcW w:w="7445" w:type="dxa"/>
            <w:gridSpan w:val="2"/>
            <w:tcBorders>
              <w:top w:val="single" w:sz="6" w:space="0" w:color="auto"/>
              <w:left w:val="single" w:sz="6" w:space="0" w:color="auto"/>
              <w:bottom w:val="single" w:sz="6" w:space="0" w:color="auto"/>
              <w:right w:val="single" w:sz="6" w:space="0" w:color="auto"/>
            </w:tcBorders>
            <w:shd w:val="solid" w:color="FFFF00" w:fill="auto"/>
          </w:tcPr>
          <w:p w:rsidR="00FA7B07" w:rsidRPr="00FA7B07" w:rsidRDefault="00FA7B07" w:rsidP="00FA7B07">
            <w:pPr>
              <w:autoSpaceDE w:val="0"/>
              <w:autoSpaceDN w:val="0"/>
              <w:adjustRightInd w:val="0"/>
              <w:rPr>
                <w:color w:val="000000"/>
              </w:rPr>
            </w:pPr>
            <w:r w:rsidRPr="00FA7B07">
              <w:rPr>
                <w:color w:val="000000"/>
              </w:rPr>
              <w:lastRenderedPageBreak/>
              <w:t>Филология (Санкт-Петербург), планируется к открытию в 2015 году. Нет лицензии</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21</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45.03.02 Лингвистика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30</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3</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610"/>
        </w:trPr>
        <w:tc>
          <w:tcPr>
            <w:tcW w:w="7445" w:type="dxa"/>
            <w:gridSpan w:val="2"/>
            <w:tcBorders>
              <w:top w:val="single" w:sz="6" w:space="0" w:color="auto"/>
              <w:left w:val="single" w:sz="6" w:space="0" w:color="auto"/>
              <w:bottom w:val="single" w:sz="6" w:space="0" w:color="auto"/>
              <w:right w:val="single" w:sz="6" w:space="0" w:color="auto"/>
            </w:tcBorders>
            <w:shd w:val="solid" w:color="FFFF00" w:fill="auto"/>
          </w:tcPr>
          <w:p w:rsidR="00FA7B07" w:rsidRPr="00FA7B07" w:rsidRDefault="00FA7B07" w:rsidP="00FA7B07">
            <w:pPr>
              <w:autoSpaceDE w:val="0"/>
              <w:autoSpaceDN w:val="0"/>
              <w:adjustRightInd w:val="0"/>
              <w:rPr>
                <w:color w:val="000000"/>
              </w:rPr>
            </w:pPr>
            <w:r w:rsidRPr="00FA7B07">
              <w:rPr>
                <w:color w:val="000000"/>
              </w:rPr>
              <w:t>Иностранные языки и межкультурная коммуникация (Москва), планируется к открытию в 2015 году</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45.03.03 Фундаментальная и прикладная лингвистика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60</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60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6</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91"/>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Фундаментальная и компьютерная лингвистика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r w:rsidR="00FA7B07" w:rsidRPr="00FA7B07" w:rsidTr="00352194">
        <w:trPr>
          <w:trHeight w:val="610"/>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Фундаментальная и прикладная лингвистика (Нижний Новгород)</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15</w:t>
            </w:r>
          </w:p>
        </w:tc>
      </w:tr>
      <w:tr w:rsidR="00FA7B07" w:rsidRPr="00FA7B07" w:rsidTr="00352194">
        <w:trPr>
          <w:trHeight w:val="362"/>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46.00.00 История и археология</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100</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11</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46.03.01 История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100</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100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11</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История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6</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История (Пермь)</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8</w:t>
            </w: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История (Санкт-Петербург)</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30</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10</w:t>
            </w:r>
          </w:p>
        </w:tc>
      </w:tr>
      <w:tr w:rsidR="00FA7B07" w:rsidRPr="00FA7B07" w:rsidTr="00352194">
        <w:trPr>
          <w:trHeight w:val="727"/>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47.00.00 Философия, этика и религиоведение</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45</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5</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47.03.01 Философия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45</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45</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5</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Философия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r>
      <w:tr w:rsidR="00FA7B07" w:rsidRPr="00FA7B07" w:rsidTr="00352194">
        <w:trPr>
          <w:trHeight w:val="362"/>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50.00.00 Искусствознание</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24</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2</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50.03.03 История искусств</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24</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24</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2</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История искусств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24</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r>
      <w:tr w:rsidR="00FA7B07" w:rsidRPr="00FA7B07" w:rsidTr="00352194">
        <w:trPr>
          <w:trHeight w:val="727"/>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51.00.00 Культуроведение и социокультурные проекты</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25</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t>3</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51.03.01 Культурология</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25</w:t>
            </w: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25</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FA7B07" w:rsidRPr="00FA7B07" w:rsidRDefault="00FA7B07" w:rsidP="00FA7B07">
            <w:pPr>
              <w:autoSpaceDE w:val="0"/>
              <w:autoSpaceDN w:val="0"/>
              <w:adjustRightInd w:val="0"/>
              <w:jc w:val="center"/>
              <w:rPr>
                <w:b/>
                <w:bCs/>
                <w:color w:val="000000"/>
              </w:rPr>
            </w:pPr>
            <w:r w:rsidRPr="00FA7B07">
              <w:rPr>
                <w:b/>
                <w:bCs/>
                <w:color w:val="000000"/>
              </w:rPr>
              <w:t>3</w:t>
            </w:r>
          </w:p>
        </w:tc>
        <w:tc>
          <w:tcPr>
            <w:tcW w:w="1356" w:type="dxa"/>
            <w:tcBorders>
              <w:top w:val="single" w:sz="6" w:space="0" w:color="auto"/>
              <w:left w:val="single" w:sz="6" w:space="0" w:color="auto"/>
              <w:bottom w:val="single" w:sz="6" w:space="0" w:color="auto"/>
              <w:right w:val="double" w:sz="6" w:space="0" w:color="auto"/>
            </w:tcBorders>
            <w:shd w:val="solid" w:color="FFFFFF"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Культурология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25</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3</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20</w:t>
            </w:r>
          </w:p>
        </w:tc>
      </w:tr>
      <w:tr w:rsidR="00FA7B07" w:rsidRPr="00FA7B07" w:rsidTr="00352194">
        <w:trPr>
          <w:trHeight w:val="727"/>
        </w:trPr>
        <w:tc>
          <w:tcPr>
            <w:tcW w:w="6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sz w:val="28"/>
                <w:szCs w:val="28"/>
              </w:rPr>
            </w:pPr>
            <w:r w:rsidRPr="00FA7B07">
              <w:rPr>
                <w:b/>
                <w:bCs/>
                <w:color w:val="000000"/>
                <w:sz w:val="28"/>
                <w:szCs w:val="28"/>
              </w:rPr>
              <w:lastRenderedPageBreak/>
              <w:t>54.00.00 Изобразительное искусство и прикладные виды искусств</w:t>
            </w:r>
          </w:p>
        </w:tc>
        <w:tc>
          <w:tcPr>
            <w:tcW w:w="1104"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c>
          <w:tcPr>
            <w:tcW w:w="1341"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r w:rsidRPr="00FA7B07">
              <w:rPr>
                <w:b/>
                <w:bCs/>
                <w:color w:val="000000"/>
              </w:rPr>
              <w:t>42</w:t>
            </w:r>
          </w:p>
        </w:tc>
        <w:tc>
          <w:tcPr>
            <w:tcW w:w="867" w:type="dxa"/>
            <w:tcBorders>
              <w:top w:val="single" w:sz="6" w:space="0" w:color="auto"/>
              <w:left w:val="single" w:sz="6" w:space="0" w:color="auto"/>
              <w:bottom w:val="single" w:sz="6" w:space="0" w:color="auto"/>
              <w:right w:val="single" w:sz="6" w:space="0" w:color="auto"/>
            </w:tcBorders>
            <w:shd w:val="solid" w:color="C0C0C0" w:fill="auto"/>
          </w:tcPr>
          <w:p w:rsidR="00FA7B07" w:rsidRPr="00FA7B07" w:rsidRDefault="00FA7B07" w:rsidP="00FA7B07">
            <w:pPr>
              <w:autoSpaceDE w:val="0"/>
              <w:autoSpaceDN w:val="0"/>
              <w:adjustRightInd w:val="0"/>
              <w:jc w:val="center"/>
              <w:rPr>
                <w:b/>
                <w:bCs/>
                <w:color w:val="000000"/>
              </w:rPr>
            </w:pPr>
            <w:r w:rsidRPr="00FA7B07">
              <w:rPr>
                <w:b/>
                <w:bCs/>
                <w:color w:val="000000"/>
              </w:rPr>
              <w:t>4</w:t>
            </w:r>
          </w:p>
        </w:tc>
        <w:tc>
          <w:tcPr>
            <w:tcW w:w="1356" w:type="dxa"/>
            <w:tcBorders>
              <w:top w:val="single" w:sz="6" w:space="0" w:color="auto"/>
              <w:left w:val="single" w:sz="6" w:space="0" w:color="auto"/>
              <w:bottom w:val="single" w:sz="6" w:space="0" w:color="auto"/>
              <w:right w:val="double" w:sz="6" w:space="0" w:color="auto"/>
            </w:tcBorders>
            <w:shd w:val="solid" w:color="C0C0C0" w:fill="auto"/>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b/>
                <w:bCs/>
                <w:color w:val="000000"/>
              </w:rPr>
            </w:pPr>
            <w:r w:rsidRPr="00FA7B07">
              <w:rPr>
                <w:b/>
                <w:bCs/>
                <w:color w:val="000000"/>
              </w:rPr>
              <w:t>Направление подготовки 54.03.01 Дизайн</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42</w:t>
            </w: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42</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b/>
                <w:bCs/>
                <w:color w:val="000000"/>
              </w:rPr>
            </w:pPr>
            <w:r w:rsidRPr="00FA7B07">
              <w:rPr>
                <w:b/>
                <w:bCs/>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b/>
                <w:bCs/>
                <w:color w:val="000000"/>
              </w:rPr>
            </w:pPr>
          </w:p>
        </w:tc>
      </w:tr>
      <w:tr w:rsidR="00FA7B07" w:rsidRPr="00FA7B07" w:rsidTr="00352194">
        <w:trPr>
          <w:trHeight w:val="305"/>
        </w:trPr>
        <w:tc>
          <w:tcPr>
            <w:tcW w:w="6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rPr>
                <w:color w:val="000000"/>
              </w:rPr>
            </w:pPr>
            <w:r w:rsidRPr="00FA7B07">
              <w:rPr>
                <w:color w:val="000000"/>
              </w:rPr>
              <w:t>Дизайн  (Москва)</w:t>
            </w:r>
          </w:p>
        </w:tc>
        <w:tc>
          <w:tcPr>
            <w:tcW w:w="1104"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p>
        </w:tc>
        <w:tc>
          <w:tcPr>
            <w:tcW w:w="1341"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42</w:t>
            </w:r>
          </w:p>
        </w:tc>
        <w:tc>
          <w:tcPr>
            <w:tcW w:w="867" w:type="dxa"/>
            <w:tcBorders>
              <w:top w:val="single" w:sz="6" w:space="0" w:color="auto"/>
              <w:left w:val="single" w:sz="6" w:space="0" w:color="auto"/>
              <w:bottom w:val="single" w:sz="6" w:space="0" w:color="auto"/>
              <w:right w:val="single" w:sz="6" w:space="0" w:color="auto"/>
            </w:tcBorders>
          </w:tcPr>
          <w:p w:rsidR="00FA7B07" w:rsidRPr="00FA7B07" w:rsidRDefault="00FA7B07" w:rsidP="00FA7B07">
            <w:pPr>
              <w:autoSpaceDE w:val="0"/>
              <w:autoSpaceDN w:val="0"/>
              <w:adjustRightInd w:val="0"/>
              <w:jc w:val="center"/>
              <w:rPr>
                <w:color w:val="000000"/>
              </w:rPr>
            </w:pPr>
            <w:r w:rsidRPr="00FA7B07">
              <w:rPr>
                <w:color w:val="000000"/>
              </w:rPr>
              <w:t>4</w:t>
            </w:r>
          </w:p>
        </w:tc>
        <w:tc>
          <w:tcPr>
            <w:tcW w:w="1356" w:type="dxa"/>
            <w:tcBorders>
              <w:top w:val="single" w:sz="6" w:space="0" w:color="auto"/>
              <w:left w:val="single" w:sz="6" w:space="0" w:color="auto"/>
              <w:bottom w:val="single" w:sz="6" w:space="0" w:color="auto"/>
              <w:right w:val="double" w:sz="6" w:space="0" w:color="auto"/>
            </w:tcBorders>
          </w:tcPr>
          <w:p w:rsidR="00FA7B07" w:rsidRPr="00FA7B07" w:rsidRDefault="00FA7B07" w:rsidP="00FA7B07">
            <w:pPr>
              <w:autoSpaceDE w:val="0"/>
              <w:autoSpaceDN w:val="0"/>
              <w:adjustRightInd w:val="0"/>
              <w:jc w:val="center"/>
              <w:rPr>
                <w:color w:val="000000"/>
              </w:rPr>
            </w:pPr>
            <w:r w:rsidRPr="00FA7B07">
              <w:rPr>
                <w:color w:val="000000"/>
              </w:rPr>
              <w:t>50</w:t>
            </w:r>
          </w:p>
        </w:tc>
      </w:tr>
    </w:tbl>
    <w:p w:rsidR="00953082" w:rsidRDefault="00953082">
      <w:r>
        <w:br w:type="page"/>
      </w:r>
    </w:p>
    <w:p w:rsidR="000968E0" w:rsidRPr="002E2051" w:rsidRDefault="000968E0">
      <w:pPr>
        <w:sectPr w:rsidR="000968E0" w:rsidRPr="002E2051" w:rsidSect="00352194">
          <w:pgSz w:w="16838" w:h="11906" w:orient="landscape"/>
          <w:pgMar w:top="1701" w:right="1134" w:bottom="851" w:left="1134" w:header="709" w:footer="709" w:gutter="170"/>
          <w:cols w:space="708"/>
          <w:docGrid w:linePitch="360"/>
        </w:sectPr>
      </w:pPr>
    </w:p>
    <w:p w:rsidR="00327A24" w:rsidRDefault="00327A24">
      <w:pPr>
        <w:rPr>
          <w:sz w:val="26"/>
          <w:szCs w:val="26"/>
        </w:rPr>
      </w:pPr>
    </w:p>
    <w:p w:rsidR="003C249C" w:rsidRPr="00953082" w:rsidRDefault="003C249C" w:rsidP="003C249C">
      <w:pPr>
        <w:pStyle w:val="1"/>
        <w:ind w:left="6237" w:right="-285" w:hanging="231"/>
        <w:jc w:val="both"/>
        <w:rPr>
          <w:sz w:val="26"/>
          <w:szCs w:val="26"/>
        </w:rPr>
      </w:pPr>
      <w:r>
        <w:rPr>
          <w:sz w:val="26"/>
          <w:szCs w:val="26"/>
        </w:rPr>
        <w:t>Приложение</w:t>
      </w:r>
      <w:r w:rsidRPr="003C249C">
        <w:rPr>
          <w:sz w:val="26"/>
          <w:szCs w:val="26"/>
        </w:rPr>
        <w:t xml:space="preserve"> </w:t>
      </w:r>
      <w:r w:rsidR="00953082">
        <w:rPr>
          <w:sz w:val="26"/>
          <w:szCs w:val="26"/>
        </w:rPr>
        <w:t>5</w:t>
      </w:r>
    </w:p>
    <w:p w:rsidR="003C249C" w:rsidRDefault="003C249C" w:rsidP="003C249C">
      <w:pPr>
        <w:pStyle w:val="1"/>
        <w:ind w:left="6237" w:right="-285" w:hanging="231"/>
        <w:rPr>
          <w:sz w:val="26"/>
          <w:szCs w:val="26"/>
        </w:rPr>
      </w:pPr>
      <w:r>
        <w:rPr>
          <w:sz w:val="26"/>
          <w:szCs w:val="26"/>
        </w:rPr>
        <w:t>к протоколу ученого совета</w:t>
      </w:r>
    </w:p>
    <w:p w:rsidR="003C249C" w:rsidRDefault="003C249C" w:rsidP="003C249C">
      <w:pPr>
        <w:pStyle w:val="1"/>
        <w:ind w:left="6237" w:right="-285" w:hanging="231"/>
        <w:rPr>
          <w:sz w:val="26"/>
          <w:szCs w:val="26"/>
        </w:rPr>
      </w:pPr>
      <w:r>
        <w:rPr>
          <w:sz w:val="26"/>
          <w:szCs w:val="26"/>
        </w:rPr>
        <w:t>НИУ ВШЭ</w:t>
      </w:r>
    </w:p>
    <w:p w:rsidR="003C249C" w:rsidRDefault="003C249C" w:rsidP="003C249C">
      <w:pPr>
        <w:pStyle w:val="1"/>
        <w:ind w:left="6237" w:right="-285" w:hanging="231"/>
        <w:rPr>
          <w:sz w:val="26"/>
          <w:szCs w:val="26"/>
        </w:rPr>
      </w:pPr>
      <w:r>
        <w:rPr>
          <w:sz w:val="26"/>
          <w:szCs w:val="26"/>
        </w:rPr>
        <w:t>от 26 сентября 2014г. № 06</w:t>
      </w:r>
    </w:p>
    <w:p w:rsidR="00DA408C" w:rsidRDefault="00DA408C" w:rsidP="003C249C">
      <w:pPr>
        <w:jc w:val="center"/>
        <w:rPr>
          <w:b/>
          <w:bCs/>
        </w:rPr>
      </w:pPr>
    </w:p>
    <w:p w:rsidR="008C0F98" w:rsidRPr="00635221" w:rsidRDefault="008C0F98" w:rsidP="008C0F98">
      <w:pPr>
        <w:jc w:val="center"/>
        <w:rPr>
          <w:b/>
          <w:bCs/>
          <w:sz w:val="26"/>
          <w:szCs w:val="26"/>
        </w:rPr>
      </w:pPr>
      <w:r w:rsidRPr="00635221">
        <w:rPr>
          <w:b/>
          <w:bCs/>
          <w:sz w:val="26"/>
          <w:szCs w:val="26"/>
        </w:rPr>
        <w:t>Стоимость обучения по дополнительным профессиональным программам</w:t>
      </w:r>
    </w:p>
    <w:p w:rsidR="008C0F98" w:rsidRPr="00635221" w:rsidRDefault="008C0F98" w:rsidP="008C0F98">
      <w:pPr>
        <w:jc w:val="center"/>
        <w:rPr>
          <w:b/>
          <w:bCs/>
          <w:sz w:val="26"/>
          <w:szCs w:val="26"/>
        </w:rPr>
      </w:pPr>
      <w:r w:rsidRPr="00635221">
        <w:rPr>
          <w:b/>
          <w:bCs/>
          <w:sz w:val="26"/>
          <w:szCs w:val="26"/>
        </w:rPr>
        <w:t>повышения квалификации (ПК) и профессиональной переподготовки (ПП) различных видов для лиц, поступающих на обучение структурные подразделения НИУ ВШЭ в 2014-2015 учебном году</w:t>
      </w:r>
    </w:p>
    <w:p w:rsidR="008C0F98" w:rsidRPr="009E5B7D" w:rsidRDefault="008C0F98" w:rsidP="008C0F98">
      <w:pPr>
        <w:jc w:val="center"/>
        <w:rPr>
          <w:b/>
          <w:bC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00"/>
        <w:gridCol w:w="1072"/>
        <w:gridCol w:w="2959"/>
        <w:gridCol w:w="1469"/>
        <w:gridCol w:w="1620"/>
        <w:gridCol w:w="1637"/>
      </w:tblGrid>
      <w:tr w:rsidR="008C0F98" w:rsidRPr="00011CF4" w:rsidTr="008C0F98">
        <w:trPr>
          <w:trHeight w:val="1276"/>
          <w:tblHeader/>
        </w:trPr>
        <w:tc>
          <w:tcPr>
            <w:tcW w:w="375" w:type="pct"/>
            <w:shd w:val="clear" w:color="000000" w:fill="FFFFFF"/>
            <w:vAlign w:val="center"/>
            <w:hideMark/>
          </w:tcPr>
          <w:p w:rsidR="008C0F98" w:rsidRPr="00011CF4" w:rsidRDefault="008C0F98" w:rsidP="008C0F98">
            <w:pPr>
              <w:jc w:val="center"/>
              <w:rPr>
                <w:b/>
                <w:bCs/>
              </w:rPr>
            </w:pPr>
            <w:r w:rsidRPr="00011CF4">
              <w:rPr>
                <w:b/>
                <w:bCs/>
              </w:rPr>
              <w:t xml:space="preserve">№ </w:t>
            </w:r>
            <w:r w:rsidRPr="00011CF4">
              <w:rPr>
                <w:b/>
                <w:bCs/>
              </w:rPr>
              <w:br/>
            </w:r>
            <w:proofErr w:type="gramStart"/>
            <w:r w:rsidRPr="00011CF4">
              <w:rPr>
                <w:b/>
                <w:bCs/>
              </w:rPr>
              <w:t>п</w:t>
            </w:r>
            <w:proofErr w:type="gramEnd"/>
            <w:r w:rsidRPr="00011CF4">
              <w:rPr>
                <w:b/>
                <w:bCs/>
              </w:rPr>
              <w:t>/п</w:t>
            </w:r>
          </w:p>
        </w:tc>
        <w:tc>
          <w:tcPr>
            <w:tcW w:w="612" w:type="pct"/>
            <w:gridSpan w:val="2"/>
            <w:shd w:val="clear" w:color="000000" w:fill="FFFFFF"/>
            <w:vAlign w:val="center"/>
            <w:hideMark/>
          </w:tcPr>
          <w:p w:rsidR="008C0F98" w:rsidRPr="008C0F98" w:rsidRDefault="008C0F98" w:rsidP="008C0F98">
            <w:pPr>
              <w:ind w:left="-123" w:right="-180"/>
              <w:jc w:val="center"/>
              <w:rPr>
                <w:b/>
                <w:bCs/>
              </w:rPr>
            </w:pPr>
            <w:r w:rsidRPr="00011CF4">
              <w:rPr>
                <w:b/>
                <w:bCs/>
              </w:rPr>
              <w:t xml:space="preserve">Вид </w:t>
            </w:r>
          </w:p>
          <w:p w:rsidR="008C0F98" w:rsidRPr="00011CF4" w:rsidRDefault="008C0F98" w:rsidP="008C0F98">
            <w:pPr>
              <w:ind w:left="-123" w:right="-180"/>
              <w:jc w:val="center"/>
              <w:rPr>
                <w:b/>
                <w:bCs/>
              </w:rPr>
            </w:pPr>
            <w:r w:rsidRPr="00011CF4">
              <w:rPr>
                <w:b/>
                <w:bCs/>
              </w:rPr>
              <w:t>(формат) программы (ПК/ПП)</w:t>
            </w:r>
          </w:p>
        </w:tc>
        <w:tc>
          <w:tcPr>
            <w:tcW w:w="1545" w:type="pct"/>
            <w:shd w:val="clear" w:color="auto" w:fill="auto"/>
            <w:vAlign w:val="center"/>
            <w:hideMark/>
          </w:tcPr>
          <w:p w:rsidR="008C0F98" w:rsidRPr="00011CF4" w:rsidRDefault="008C0F98" w:rsidP="008C0F98">
            <w:pPr>
              <w:jc w:val="center"/>
              <w:rPr>
                <w:b/>
                <w:bCs/>
              </w:rPr>
            </w:pPr>
            <w:r w:rsidRPr="00011CF4">
              <w:rPr>
                <w:b/>
                <w:bCs/>
              </w:rPr>
              <w:t>Программа</w:t>
            </w:r>
          </w:p>
        </w:tc>
        <w:tc>
          <w:tcPr>
            <w:tcW w:w="767" w:type="pct"/>
            <w:shd w:val="clear" w:color="auto" w:fill="auto"/>
            <w:vAlign w:val="center"/>
            <w:hideMark/>
          </w:tcPr>
          <w:p w:rsidR="008C0F98" w:rsidRPr="00011CF4" w:rsidRDefault="008C0F98" w:rsidP="008C0F98">
            <w:pPr>
              <w:jc w:val="center"/>
              <w:rPr>
                <w:b/>
                <w:bCs/>
              </w:rPr>
            </w:pPr>
            <w:r w:rsidRPr="00011CF4">
              <w:rPr>
                <w:b/>
                <w:bCs/>
              </w:rPr>
              <w:t>Предложения на 2014/2015 учебный год, руб.</w:t>
            </w:r>
          </w:p>
        </w:tc>
        <w:tc>
          <w:tcPr>
            <w:tcW w:w="846" w:type="pct"/>
            <w:shd w:val="clear" w:color="000000" w:fill="FFFFFF"/>
            <w:vAlign w:val="center"/>
            <w:hideMark/>
          </w:tcPr>
          <w:p w:rsidR="008C0F98" w:rsidRPr="00011CF4" w:rsidRDefault="008C0F98" w:rsidP="008C0F98">
            <w:pPr>
              <w:jc w:val="center"/>
              <w:rPr>
                <w:b/>
                <w:bCs/>
              </w:rPr>
            </w:pPr>
            <w:r w:rsidRPr="00011CF4">
              <w:rPr>
                <w:b/>
                <w:bCs/>
              </w:rPr>
              <w:t>Форма обучения</w:t>
            </w:r>
          </w:p>
        </w:tc>
        <w:tc>
          <w:tcPr>
            <w:tcW w:w="855" w:type="pct"/>
            <w:shd w:val="clear" w:color="000000" w:fill="FFFFFF"/>
            <w:vAlign w:val="center"/>
            <w:hideMark/>
          </w:tcPr>
          <w:p w:rsidR="008C0F98" w:rsidRPr="00011CF4" w:rsidRDefault="008C0F98" w:rsidP="008C0F98">
            <w:pPr>
              <w:jc w:val="center"/>
              <w:rPr>
                <w:b/>
                <w:bCs/>
              </w:rPr>
            </w:pPr>
            <w:r w:rsidRPr="00011CF4">
              <w:rPr>
                <w:b/>
                <w:bCs/>
              </w:rPr>
              <w:t>Предполагаемое количество общих часов/</w:t>
            </w:r>
            <w:proofErr w:type="spellStart"/>
            <w:r w:rsidRPr="00011CF4">
              <w:rPr>
                <w:b/>
                <w:bCs/>
              </w:rPr>
              <w:t>ауд</w:t>
            </w:r>
            <w:proofErr w:type="gramStart"/>
            <w:r w:rsidRPr="00011CF4">
              <w:rPr>
                <w:b/>
                <w:bCs/>
              </w:rPr>
              <w:t>.ч</w:t>
            </w:r>
            <w:proofErr w:type="gramEnd"/>
            <w:r w:rsidRPr="00011CF4">
              <w:rPr>
                <w:b/>
                <w:bCs/>
              </w:rPr>
              <w:t>асов</w:t>
            </w:r>
            <w:proofErr w:type="spellEnd"/>
            <w:r w:rsidRPr="00011CF4">
              <w:rPr>
                <w:b/>
                <w:bCs/>
              </w:rPr>
              <w:t>/</w:t>
            </w:r>
            <w:proofErr w:type="spellStart"/>
            <w:r w:rsidRPr="00011CF4">
              <w:rPr>
                <w:b/>
                <w:bCs/>
              </w:rPr>
              <w:t>зач</w:t>
            </w:r>
            <w:proofErr w:type="spellEnd"/>
            <w:r w:rsidRPr="00011CF4">
              <w:rPr>
                <w:b/>
                <w:bCs/>
              </w:rPr>
              <w:t>. единиц</w:t>
            </w:r>
          </w:p>
        </w:tc>
      </w:tr>
      <w:tr w:rsidR="008C0F98" w:rsidRPr="00011CF4" w:rsidTr="008C0F98">
        <w:trPr>
          <w:trHeight w:val="365"/>
        </w:trPr>
        <w:tc>
          <w:tcPr>
            <w:tcW w:w="5000" w:type="pct"/>
            <w:gridSpan w:val="7"/>
            <w:shd w:val="clear" w:color="auto" w:fill="auto"/>
          </w:tcPr>
          <w:p w:rsidR="008C0F98" w:rsidRPr="00C42A87" w:rsidRDefault="008C0F98" w:rsidP="008C0F98">
            <w:pPr>
              <w:pStyle w:val="afc"/>
              <w:numPr>
                <w:ilvl w:val="0"/>
                <w:numId w:val="32"/>
              </w:numPr>
              <w:tabs>
                <w:tab w:val="left" w:pos="284"/>
              </w:tabs>
              <w:spacing w:after="0" w:line="240" w:lineRule="auto"/>
              <w:ind w:left="0" w:firstLine="0"/>
              <w:contextualSpacing/>
              <w:rPr>
                <w:rFonts w:ascii="Times New Roman" w:eastAsia="Times New Roman" w:hAnsi="Times New Roman"/>
                <w:b/>
                <w:lang w:eastAsia="ru-RU"/>
              </w:rPr>
            </w:pPr>
            <w:r w:rsidRPr="00C42A87">
              <w:rPr>
                <w:rFonts w:ascii="Times New Roman" w:eastAsia="Times New Roman" w:hAnsi="Times New Roman"/>
                <w:b/>
                <w:lang w:eastAsia="ru-RU"/>
              </w:rPr>
              <w:t>Высшая школа бизнес-информатики</w:t>
            </w:r>
          </w:p>
        </w:tc>
      </w:tr>
      <w:tr w:rsidR="008C0F98" w:rsidRPr="00011CF4" w:rsidTr="008C0F98">
        <w:trPr>
          <w:trHeight w:val="365"/>
        </w:trPr>
        <w:tc>
          <w:tcPr>
            <w:tcW w:w="375" w:type="pct"/>
            <w:shd w:val="clear" w:color="auto" w:fill="auto"/>
          </w:tcPr>
          <w:p w:rsidR="008C0F98" w:rsidRPr="00011CF4" w:rsidRDefault="008C0F98" w:rsidP="008C0F98">
            <w:pPr>
              <w:jc w:val="both"/>
            </w:pPr>
            <w:r w:rsidRPr="00011CF4">
              <w:t>1.1</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pPr>
              <w:jc w:val="both"/>
            </w:pPr>
            <w:r w:rsidRPr="00011CF4">
              <w:t>Менеджер по информационным технологиям</w:t>
            </w:r>
          </w:p>
        </w:tc>
        <w:tc>
          <w:tcPr>
            <w:tcW w:w="767" w:type="pct"/>
            <w:shd w:val="clear" w:color="auto" w:fill="auto"/>
          </w:tcPr>
          <w:p w:rsidR="008C0F98" w:rsidRPr="00011CF4" w:rsidRDefault="008C0F98" w:rsidP="008C0F98">
            <w:pPr>
              <w:jc w:val="center"/>
            </w:pPr>
            <w:r w:rsidRPr="00011CF4">
              <w:t>190 000</w:t>
            </w:r>
          </w:p>
        </w:tc>
        <w:tc>
          <w:tcPr>
            <w:tcW w:w="846" w:type="pct"/>
            <w:shd w:val="clear" w:color="auto" w:fill="auto"/>
          </w:tcPr>
          <w:p w:rsidR="008C0F98" w:rsidRPr="00011CF4" w:rsidRDefault="008C0F98" w:rsidP="008C0F98">
            <w:pPr>
              <w:jc w:val="center"/>
            </w:pPr>
            <w:r w:rsidRPr="00011CF4">
              <w:t>очно-заочная</w:t>
            </w:r>
          </w:p>
        </w:tc>
        <w:tc>
          <w:tcPr>
            <w:tcW w:w="855" w:type="pct"/>
            <w:shd w:val="clear" w:color="auto" w:fill="auto"/>
          </w:tcPr>
          <w:p w:rsidR="008C0F98" w:rsidRPr="00011CF4" w:rsidRDefault="008C0F98" w:rsidP="008C0F98">
            <w:pPr>
              <w:jc w:val="center"/>
            </w:pPr>
            <w:r w:rsidRPr="00011CF4">
              <w:t>912/472/24</w:t>
            </w:r>
          </w:p>
        </w:tc>
      </w:tr>
      <w:tr w:rsidR="008C0F98" w:rsidRPr="00011CF4" w:rsidTr="008C0F98">
        <w:trPr>
          <w:trHeight w:val="365"/>
        </w:trPr>
        <w:tc>
          <w:tcPr>
            <w:tcW w:w="5000" w:type="pct"/>
            <w:gridSpan w:val="7"/>
            <w:shd w:val="clear" w:color="auto" w:fill="auto"/>
          </w:tcPr>
          <w:p w:rsidR="008C0F98" w:rsidRPr="00C42A87" w:rsidRDefault="008C0F98" w:rsidP="008C0F98">
            <w:pPr>
              <w:pStyle w:val="afc"/>
              <w:numPr>
                <w:ilvl w:val="0"/>
                <w:numId w:val="32"/>
              </w:numPr>
              <w:tabs>
                <w:tab w:val="left" w:pos="284"/>
              </w:tabs>
              <w:spacing w:after="0" w:line="240" w:lineRule="auto"/>
              <w:ind w:left="0" w:firstLine="0"/>
              <w:contextualSpacing/>
              <w:rPr>
                <w:rFonts w:ascii="Times New Roman" w:eastAsia="Times New Roman" w:hAnsi="Times New Roman"/>
                <w:b/>
                <w:lang w:eastAsia="ru-RU"/>
              </w:rPr>
            </w:pPr>
            <w:r w:rsidRPr="00011CF4">
              <w:rPr>
                <w:rFonts w:ascii="Times New Roman" w:eastAsia="Times New Roman" w:hAnsi="Times New Roman"/>
                <w:b/>
                <w:lang w:eastAsia="ru-RU"/>
              </w:rPr>
              <w:t>Высшая школа</w:t>
            </w:r>
            <w:r>
              <w:rPr>
                <w:rFonts w:ascii="Times New Roman" w:eastAsia="Times New Roman" w:hAnsi="Times New Roman"/>
                <w:b/>
                <w:lang w:eastAsia="ru-RU"/>
              </w:rPr>
              <w:t xml:space="preserve"> маркетинга  и развития бизнеса</w:t>
            </w:r>
          </w:p>
        </w:tc>
      </w:tr>
      <w:tr w:rsidR="008C0F98" w:rsidRPr="00011CF4" w:rsidTr="008C0F98">
        <w:trPr>
          <w:trHeight w:val="365"/>
        </w:trPr>
        <w:tc>
          <w:tcPr>
            <w:tcW w:w="375" w:type="pct"/>
            <w:shd w:val="clear" w:color="auto" w:fill="auto"/>
          </w:tcPr>
          <w:p w:rsidR="008C0F98" w:rsidRPr="00011CF4" w:rsidRDefault="008C0F98" w:rsidP="008C0F98">
            <w:r>
              <w:t>2</w:t>
            </w:r>
            <w:r w:rsidRPr="00011CF4">
              <w:t>.1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Внутренний маркетинг и коммуникации</w:t>
            </w:r>
          </w:p>
        </w:tc>
        <w:tc>
          <w:tcPr>
            <w:tcW w:w="767" w:type="pct"/>
            <w:shd w:val="clear" w:color="auto" w:fill="auto"/>
          </w:tcPr>
          <w:p w:rsidR="008C0F98" w:rsidRPr="00011CF4" w:rsidRDefault="008C0F98" w:rsidP="008C0F98">
            <w:pPr>
              <w:jc w:val="center"/>
              <w:rPr>
                <w:lang w:val="en-US"/>
              </w:rPr>
            </w:pPr>
            <w:r w:rsidRPr="00011CF4">
              <w:rPr>
                <w:lang w:val="en-US"/>
              </w:rPr>
              <w:t>71 000</w:t>
            </w:r>
          </w:p>
        </w:tc>
        <w:tc>
          <w:tcPr>
            <w:tcW w:w="846" w:type="pct"/>
            <w:shd w:val="clear" w:color="auto" w:fill="auto"/>
          </w:tcPr>
          <w:p w:rsidR="008C0F98" w:rsidRPr="00011CF4" w:rsidRDefault="008C0F98" w:rsidP="008C0F98">
            <w:pPr>
              <w:jc w:val="center"/>
            </w:pPr>
            <w:r w:rsidRPr="00011CF4">
              <w:t>очно-заочная, с использованием ДОТ</w:t>
            </w:r>
          </w:p>
        </w:tc>
        <w:tc>
          <w:tcPr>
            <w:tcW w:w="855" w:type="pct"/>
            <w:shd w:val="clear" w:color="auto" w:fill="auto"/>
          </w:tcPr>
          <w:p w:rsidR="008C0F98" w:rsidRPr="00011CF4" w:rsidRDefault="008C0F98" w:rsidP="008C0F98">
            <w:pPr>
              <w:jc w:val="center"/>
            </w:pPr>
            <w:r w:rsidRPr="00011CF4">
              <w:t>190/56/5</w:t>
            </w:r>
          </w:p>
        </w:tc>
      </w:tr>
      <w:tr w:rsidR="008C0F98" w:rsidRPr="00011CF4" w:rsidTr="008C0F98">
        <w:trPr>
          <w:trHeight w:val="365"/>
        </w:trPr>
        <w:tc>
          <w:tcPr>
            <w:tcW w:w="375" w:type="pct"/>
            <w:shd w:val="clear" w:color="auto" w:fill="auto"/>
          </w:tcPr>
          <w:p w:rsidR="008C0F98" w:rsidRPr="00011CF4" w:rsidRDefault="008C0F98" w:rsidP="008C0F98">
            <w:r>
              <w:t>2</w:t>
            </w:r>
            <w:r w:rsidRPr="00011CF4">
              <w:t>.2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Модули программы повышения квалификации «Развитие бизнеса»</w:t>
            </w:r>
          </w:p>
        </w:tc>
        <w:tc>
          <w:tcPr>
            <w:tcW w:w="767" w:type="pct"/>
            <w:shd w:val="clear" w:color="auto" w:fill="auto"/>
          </w:tcPr>
          <w:p w:rsidR="008C0F98" w:rsidRPr="00011CF4" w:rsidRDefault="008C0F98" w:rsidP="008C0F98">
            <w:pPr>
              <w:jc w:val="center"/>
            </w:pPr>
            <w:r w:rsidRPr="00011CF4">
              <w:t>35 000</w:t>
            </w:r>
          </w:p>
        </w:tc>
        <w:tc>
          <w:tcPr>
            <w:tcW w:w="846" w:type="pct"/>
            <w:shd w:val="clear" w:color="auto" w:fill="auto"/>
          </w:tcPr>
          <w:p w:rsidR="008C0F98" w:rsidRPr="00011CF4" w:rsidRDefault="008C0F98" w:rsidP="008C0F98">
            <w:pPr>
              <w:jc w:val="center"/>
            </w:pPr>
            <w:r>
              <w:t>о</w:t>
            </w:r>
            <w:r w:rsidRPr="00011CF4">
              <w:t>чно-заочная (модульная)</w:t>
            </w:r>
          </w:p>
        </w:tc>
        <w:tc>
          <w:tcPr>
            <w:tcW w:w="855" w:type="pct"/>
            <w:shd w:val="clear" w:color="auto" w:fill="auto"/>
          </w:tcPr>
          <w:p w:rsidR="008C0F98" w:rsidRPr="00011CF4" w:rsidRDefault="008C0F98" w:rsidP="008C0F98">
            <w:pPr>
              <w:jc w:val="center"/>
            </w:pPr>
            <w:r w:rsidRPr="00011CF4">
              <w:t>38/20/1</w:t>
            </w:r>
          </w:p>
        </w:tc>
      </w:tr>
      <w:tr w:rsidR="008C0F98" w:rsidRPr="00011CF4" w:rsidTr="008C0F98">
        <w:trPr>
          <w:trHeight w:val="365"/>
        </w:trPr>
        <w:tc>
          <w:tcPr>
            <w:tcW w:w="375" w:type="pct"/>
            <w:shd w:val="clear" w:color="auto" w:fill="auto"/>
          </w:tcPr>
          <w:p w:rsidR="008C0F98" w:rsidRPr="00011CF4" w:rsidRDefault="008C0F98" w:rsidP="008C0F98">
            <w:r>
              <w:t>2</w:t>
            </w:r>
            <w:r w:rsidRPr="00011CF4">
              <w:t>.3</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Маркетинг: психология потребителей</w:t>
            </w:r>
          </w:p>
        </w:tc>
        <w:tc>
          <w:tcPr>
            <w:tcW w:w="767" w:type="pct"/>
            <w:shd w:val="clear" w:color="auto" w:fill="auto"/>
          </w:tcPr>
          <w:p w:rsidR="008C0F98" w:rsidRPr="00011CF4" w:rsidRDefault="008C0F98" w:rsidP="008C0F98">
            <w:pPr>
              <w:jc w:val="center"/>
            </w:pPr>
            <w:r w:rsidRPr="00011CF4">
              <w:t>47 600</w:t>
            </w:r>
          </w:p>
        </w:tc>
        <w:tc>
          <w:tcPr>
            <w:tcW w:w="846" w:type="pct"/>
            <w:shd w:val="clear" w:color="auto" w:fill="auto"/>
          </w:tcPr>
          <w:p w:rsidR="008C0F98" w:rsidRPr="00011CF4" w:rsidRDefault="008C0F98" w:rsidP="008C0F98">
            <w:pPr>
              <w:jc w:val="center"/>
            </w:pPr>
            <w:r>
              <w:t>о</w:t>
            </w:r>
            <w:r w:rsidRPr="00011CF4">
              <w:t>чно-заочная (модульная)</w:t>
            </w:r>
          </w:p>
        </w:tc>
        <w:tc>
          <w:tcPr>
            <w:tcW w:w="855" w:type="pct"/>
            <w:shd w:val="clear" w:color="auto" w:fill="auto"/>
          </w:tcPr>
          <w:p w:rsidR="008C0F98" w:rsidRPr="00011CF4" w:rsidRDefault="008C0F98" w:rsidP="008C0F98">
            <w:pPr>
              <w:jc w:val="center"/>
            </w:pPr>
            <w:r w:rsidRPr="00011CF4">
              <w:t>190/116/5</w:t>
            </w:r>
          </w:p>
        </w:tc>
      </w:tr>
      <w:tr w:rsidR="008C0F98" w:rsidRPr="00011CF4" w:rsidTr="008C0F98">
        <w:trPr>
          <w:trHeight w:val="365"/>
        </w:trPr>
        <w:tc>
          <w:tcPr>
            <w:tcW w:w="375" w:type="pct"/>
            <w:shd w:val="clear" w:color="auto" w:fill="auto"/>
          </w:tcPr>
          <w:p w:rsidR="008C0F98" w:rsidRPr="00011CF4" w:rsidRDefault="008C0F98" w:rsidP="008C0F98">
            <w:r>
              <w:t>2</w:t>
            </w:r>
            <w:r w:rsidRPr="00011CF4">
              <w:t>.4</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tabs>
                <w:tab w:val="left" w:pos="1005"/>
              </w:tabs>
              <w:jc w:val="both"/>
            </w:pPr>
            <w:proofErr w:type="spellStart"/>
            <w:r w:rsidRPr="00011CF4">
              <w:t>Нейромаркетинг</w:t>
            </w:r>
            <w:proofErr w:type="spellEnd"/>
          </w:p>
        </w:tc>
        <w:tc>
          <w:tcPr>
            <w:tcW w:w="767" w:type="pct"/>
            <w:shd w:val="clear" w:color="auto" w:fill="auto"/>
          </w:tcPr>
          <w:p w:rsidR="008C0F98" w:rsidRPr="00011CF4" w:rsidRDefault="008C0F98" w:rsidP="008C0F98">
            <w:pPr>
              <w:jc w:val="center"/>
            </w:pPr>
            <w:r w:rsidRPr="00011CF4">
              <w:t>24 900</w:t>
            </w:r>
          </w:p>
        </w:tc>
        <w:tc>
          <w:tcPr>
            <w:tcW w:w="846" w:type="pct"/>
            <w:shd w:val="clear" w:color="auto" w:fill="auto"/>
          </w:tcPr>
          <w:p w:rsidR="008C0F98" w:rsidRPr="00011CF4" w:rsidRDefault="008C0F98" w:rsidP="008C0F98">
            <w:pPr>
              <w:jc w:val="center"/>
            </w:pPr>
            <w:r>
              <w:t>о</w:t>
            </w:r>
            <w:r w:rsidRPr="00011CF4">
              <w:t>чно-заочная</w:t>
            </w:r>
          </w:p>
        </w:tc>
        <w:tc>
          <w:tcPr>
            <w:tcW w:w="855" w:type="pct"/>
            <w:shd w:val="clear" w:color="auto" w:fill="auto"/>
          </w:tcPr>
          <w:p w:rsidR="008C0F98" w:rsidRPr="00011CF4" w:rsidRDefault="008C0F98" w:rsidP="008C0F98">
            <w:pPr>
              <w:jc w:val="center"/>
            </w:pPr>
            <w:r w:rsidRPr="00011CF4">
              <w:t>38/24/1</w:t>
            </w:r>
          </w:p>
        </w:tc>
      </w:tr>
      <w:tr w:rsidR="008C0F98" w:rsidRPr="00011CF4" w:rsidTr="008C0F98">
        <w:trPr>
          <w:trHeight w:val="365"/>
        </w:trPr>
        <w:tc>
          <w:tcPr>
            <w:tcW w:w="375" w:type="pct"/>
            <w:shd w:val="clear" w:color="auto" w:fill="auto"/>
          </w:tcPr>
          <w:p w:rsidR="008C0F98" w:rsidRPr="00011CF4" w:rsidRDefault="008C0F98" w:rsidP="008C0F98">
            <w:r>
              <w:t>2</w:t>
            </w:r>
            <w:r w:rsidRPr="00011CF4">
              <w:t>.5</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Развитие бизнеса</w:t>
            </w:r>
          </w:p>
        </w:tc>
        <w:tc>
          <w:tcPr>
            <w:tcW w:w="767" w:type="pct"/>
            <w:shd w:val="clear" w:color="auto" w:fill="auto"/>
          </w:tcPr>
          <w:p w:rsidR="008C0F98" w:rsidRPr="00011CF4" w:rsidRDefault="008C0F98" w:rsidP="008C0F98">
            <w:pPr>
              <w:jc w:val="center"/>
              <w:rPr>
                <w:lang w:val="en-US"/>
              </w:rPr>
            </w:pPr>
            <w:r w:rsidRPr="00011CF4">
              <w:rPr>
                <w:lang w:val="en-US"/>
              </w:rPr>
              <w:t>190 000</w:t>
            </w:r>
          </w:p>
        </w:tc>
        <w:tc>
          <w:tcPr>
            <w:tcW w:w="846" w:type="pct"/>
            <w:shd w:val="clear" w:color="auto" w:fill="auto"/>
          </w:tcPr>
          <w:p w:rsidR="008C0F98" w:rsidRPr="00011CF4" w:rsidRDefault="008C0F98" w:rsidP="008C0F98">
            <w:pPr>
              <w:jc w:val="center"/>
            </w:pPr>
            <w:r w:rsidRPr="00011CF4">
              <w:t>очно-заочная (модульная)</w:t>
            </w:r>
          </w:p>
        </w:tc>
        <w:tc>
          <w:tcPr>
            <w:tcW w:w="855" w:type="pct"/>
            <w:shd w:val="clear" w:color="auto" w:fill="auto"/>
          </w:tcPr>
          <w:p w:rsidR="008C0F98" w:rsidRPr="00011CF4" w:rsidRDefault="008C0F98" w:rsidP="008C0F98">
            <w:pPr>
              <w:jc w:val="center"/>
            </w:pPr>
            <w:r w:rsidRPr="00011CF4">
              <w:t>304/108/8</w:t>
            </w:r>
          </w:p>
        </w:tc>
      </w:tr>
      <w:tr w:rsidR="008C0F98" w:rsidRPr="00011CF4" w:rsidTr="008C0F98">
        <w:trPr>
          <w:trHeight w:val="365"/>
        </w:trPr>
        <w:tc>
          <w:tcPr>
            <w:tcW w:w="375" w:type="pct"/>
            <w:shd w:val="clear" w:color="auto" w:fill="auto"/>
          </w:tcPr>
          <w:p w:rsidR="008C0F98" w:rsidRPr="00011CF4" w:rsidRDefault="008C0F98" w:rsidP="008C0F98">
            <w:r>
              <w:t>2</w:t>
            </w:r>
            <w:r w:rsidRPr="00011CF4">
              <w:t>.6</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Master in </w:t>
            </w:r>
            <w:proofErr w:type="spellStart"/>
            <w:r w:rsidRPr="00011CF4">
              <w:t>Marketing</w:t>
            </w:r>
            <w:proofErr w:type="spellEnd"/>
          </w:p>
        </w:tc>
        <w:tc>
          <w:tcPr>
            <w:tcW w:w="767" w:type="pct"/>
            <w:shd w:val="clear" w:color="auto" w:fill="auto"/>
          </w:tcPr>
          <w:p w:rsidR="008C0F98" w:rsidRPr="00011CF4" w:rsidRDefault="008C0F98" w:rsidP="008C0F98">
            <w:pPr>
              <w:jc w:val="center"/>
            </w:pPr>
            <w:r w:rsidRPr="00011CF4">
              <w:t>118 000</w:t>
            </w:r>
          </w:p>
        </w:tc>
        <w:tc>
          <w:tcPr>
            <w:tcW w:w="846" w:type="pct"/>
            <w:shd w:val="clear" w:color="auto" w:fill="auto"/>
          </w:tcPr>
          <w:p w:rsidR="008C0F98" w:rsidRPr="00011CF4" w:rsidRDefault="008C0F98" w:rsidP="008C0F98">
            <w:pPr>
              <w:jc w:val="center"/>
            </w:pPr>
            <w:r>
              <w:t>о</w:t>
            </w:r>
            <w:r w:rsidRPr="00011CF4">
              <w:t>чно-заочная (модульная)</w:t>
            </w:r>
          </w:p>
        </w:tc>
        <w:tc>
          <w:tcPr>
            <w:tcW w:w="855" w:type="pct"/>
            <w:shd w:val="clear" w:color="auto" w:fill="auto"/>
          </w:tcPr>
          <w:p w:rsidR="008C0F98" w:rsidRPr="00011CF4" w:rsidRDefault="008C0F98" w:rsidP="008C0F98">
            <w:pPr>
              <w:jc w:val="center"/>
            </w:pPr>
            <w:r w:rsidRPr="00011CF4">
              <w:t>798/524/21</w:t>
            </w:r>
          </w:p>
        </w:tc>
      </w:tr>
      <w:tr w:rsidR="008C0F98" w:rsidRPr="00011CF4" w:rsidTr="008C0F98">
        <w:trPr>
          <w:trHeight w:val="365"/>
        </w:trPr>
        <w:tc>
          <w:tcPr>
            <w:tcW w:w="5000" w:type="pct"/>
            <w:gridSpan w:val="7"/>
            <w:shd w:val="clear" w:color="auto" w:fill="auto"/>
          </w:tcPr>
          <w:p w:rsidR="008C0F98" w:rsidRPr="00C42A87" w:rsidRDefault="008C0F98" w:rsidP="008C0F98">
            <w:pPr>
              <w:pStyle w:val="afc"/>
              <w:numPr>
                <w:ilvl w:val="0"/>
                <w:numId w:val="32"/>
              </w:numPr>
              <w:tabs>
                <w:tab w:val="left" w:pos="284"/>
              </w:tabs>
              <w:spacing w:after="0" w:line="240" w:lineRule="auto"/>
              <w:ind w:left="0" w:firstLine="0"/>
              <w:contextualSpacing/>
              <w:rPr>
                <w:rFonts w:ascii="Times New Roman" w:eastAsia="Times New Roman" w:hAnsi="Times New Roman"/>
                <w:b/>
                <w:lang w:eastAsia="ru-RU"/>
              </w:rPr>
            </w:pPr>
            <w:r w:rsidRPr="00C42A87">
              <w:rPr>
                <w:rFonts w:ascii="Times New Roman" w:eastAsia="Times New Roman" w:hAnsi="Times New Roman"/>
                <w:b/>
                <w:lang w:eastAsia="ru-RU"/>
              </w:rPr>
              <w:t>Институт дополнительного образования ГАСИС</w:t>
            </w:r>
          </w:p>
        </w:tc>
      </w:tr>
      <w:tr w:rsidR="008C0F98" w:rsidRPr="00011CF4" w:rsidTr="008C0F98">
        <w:trPr>
          <w:trHeight w:val="365"/>
        </w:trPr>
        <w:tc>
          <w:tcPr>
            <w:tcW w:w="5000" w:type="pct"/>
            <w:gridSpan w:val="7"/>
            <w:shd w:val="clear" w:color="auto" w:fill="auto"/>
          </w:tcPr>
          <w:p w:rsidR="008C0F98" w:rsidRPr="00011CF4" w:rsidRDefault="008C0F98" w:rsidP="008C0F98">
            <w:pPr>
              <w:jc w:val="center"/>
            </w:pPr>
            <w:r w:rsidRPr="00011CF4">
              <w:rPr>
                <w:b/>
                <w:bCs/>
              </w:rPr>
              <w:t>Центр инноваций в городском хозяйстве</w:t>
            </w:r>
          </w:p>
        </w:tc>
      </w:tr>
      <w:tr w:rsidR="008C0F98" w:rsidRPr="00011CF4" w:rsidTr="008C0F98">
        <w:trPr>
          <w:trHeight w:val="365"/>
        </w:trPr>
        <w:tc>
          <w:tcPr>
            <w:tcW w:w="375" w:type="pct"/>
            <w:shd w:val="clear" w:color="auto" w:fill="auto"/>
          </w:tcPr>
          <w:p w:rsidR="008C0F98" w:rsidRPr="00011CF4" w:rsidRDefault="008C0F98" w:rsidP="008C0F98">
            <w:r>
              <w:t>3</w:t>
            </w:r>
            <w:r w:rsidRPr="00011CF4">
              <w:t>.1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16" w:history="1">
              <w:r w:rsidR="008C0F98" w:rsidRPr="00011CF4">
                <w:t>Безопасность строительства и качество возведения каменных, металлических и деревянных конструкций, трубопроводов и оборудования</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17" w:history="1">
              <w:r w:rsidR="008C0F98" w:rsidRPr="00011CF4">
                <w:t xml:space="preserve">Безопасность строительства и качество выполнения бетонных и </w:t>
              </w:r>
              <w:r w:rsidR="008C0F98" w:rsidRPr="00011CF4">
                <w:lastRenderedPageBreak/>
                <w:t>железобетонных строительных конструкций</w:t>
              </w:r>
            </w:hyperlink>
          </w:p>
        </w:tc>
        <w:tc>
          <w:tcPr>
            <w:tcW w:w="767" w:type="pct"/>
            <w:shd w:val="clear" w:color="auto" w:fill="auto"/>
          </w:tcPr>
          <w:p w:rsidR="008C0F98" w:rsidRPr="00011CF4" w:rsidRDefault="008C0F98" w:rsidP="008C0F98">
            <w:pPr>
              <w:jc w:val="center"/>
            </w:pPr>
            <w:r w:rsidRPr="00011CF4">
              <w:lastRenderedPageBreak/>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w:t>
            </w:r>
            <w:r w:rsidRPr="00011CF4">
              <w:lastRenderedPageBreak/>
              <w:t>ием ДОТ</w:t>
            </w:r>
          </w:p>
        </w:tc>
        <w:tc>
          <w:tcPr>
            <w:tcW w:w="855" w:type="pct"/>
            <w:shd w:val="clear" w:color="auto" w:fill="auto"/>
          </w:tcPr>
          <w:p w:rsidR="008C0F98" w:rsidRPr="00011CF4" w:rsidRDefault="008C0F98" w:rsidP="008C0F98">
            <w:pPr>
              <w:jc w:val="center"/>
            </w:pPr>
            <w:r w:rsidRPr="00011CF4">
              <w:lastRenderedPageBreak/>
              <w:t>76/24/2</w:t>
            </w:r>
          </w:p>
        </w:tc>
      </w:tr>
      <w:tr w:rsidR="008C0F98" w:rsidRPr="00011CF4" w:rsidTr="008C0F98">
        <w:trPr>
          <w:trHeight w:val="365"/>
        </w:trPr>
        <w:tc>
          <w:tcPr>
            <w:tcW w:w="375" w:type="pct"/>
            <w:shd w:val="clear" w:color="auto" w:fill="auto"/>
          </w:tcPr>
          <w:p w:rsidR="008C0F98" w:rsidRPr="00011CF4" w:rsidRDefault="008C0F98" w:rsidP="008C0F98">
            <w:r>
              <w:lastRenderedPageBreak/>
              <w:t>3</w:t>
            </w:r>
            <w:r w:rsidRPr="00011CF4">
              <w:t>.3</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18" w:history="1">
              <w:r w:rsidR="008C0F98" w:rsidRPr="00011CF4">
                <w:t>Безопасность строительства и качество выполнения геодезических, подготовительных и земляных работ, устройства оснований и фундаментов</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19" w:history="1">
              <w:r w:rsidR="008C0F98" w:rsidRPr="00011CF4">
                <w:t>Безопасность строительства и качество выполнения гидротехнических, водолазных работ</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.5</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0" w:history="1">
              <w:r w:rsidR="008C0F98" w:rsidRPr="00011CF4">
                <w:t>Безопасность строительства и качество выполнения фасадных работ, устройства кровель, защиты строительных конструкций, трубопроводов и оборудования</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.6</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1" w:history="1">
              <w:r w:rsidR="008C0F98" w:rsidRPr="00011CF4">
                <w:t>Безопасность строительства и качество устройства автомобильных дорог и аэродромов</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.7</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2" w:history="1">
              <w:r w:rsidR="008C0F98" w:rsidRPr="00011CF4">
                <w:t>Безопасность строительства и качество устройства железнодорожных и трамвайных путей</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.8</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3" w:history="1">
              <w:r w:rsidR="008C0F98" w:rsidRPr="00011CF4">
                <w:t>Безопасность строительства и качество устройства инженерных систем и сетей</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.9</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4" w:history="1">
              <w:r w:rsidR="008C0F98" w:rsidRPr="00011CF4">
                <w:t>Безопасность строительства и качество устройства мостов, эстакад и путепроводов</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.10</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5" w:history="1">
              <w:r w:rsidR="008C0F98" w:rsidRPr="00011CF4">
                <w:t>Безопасность строительства и качество устройства объектов нефтяной и газовой промышленности, устройства скважин</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lastRenderedPageBreak/>
              <w:t>3</w:t>
            </w:r>
            <w:r w:rsidRPr="00011CF4">
              <w:t>.11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6" w:history="1">
              <w:r w:rsidR="008C0F98" w:rsidRPr="00011CF4">
                <w:t>Безопасность строительства и качество устройства электрических сетей и линий связи</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.12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7" w:history="1">
              <w:r w:rsidR="008C0F98" w:rsidRPr="00011CF4">
                <w:t>Безопасность строительства. Организация строительства, реконструкции и капитального ремонта зданий и сооружений</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.13</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8" w:history="1">
              <w:r w:rsidR="008C0F98" w:rsidRPr="00011CF4">
                <w:t>Безопасность строительства. Строительный контроль и управление качеством в строительстве</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.14</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29" w:history="1">
              <w:r w:rsidR="008C0F98" w:rsidRPr="00011CF4">
                <w:t>Безопасность строительства. Общестроительные работы</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114/24/3</w:t>
            </w:r>
          </w:p>
        </w:tc>
      </w:tr>
      <w:tr w:rsidR="008C0F98" w:rsidRPr="00011CF4" w:rsidTr="008C0F98">
        <w:trPr>
          <w:trHeight w:val="365"/>
        </w:trPr>
        <w:tc>
          <w:tcPr>
            <w:tcW w:w="375" w:type="pct"/>
            <w:shd w:val="clear" w:color="auto" w:fill="auto"/>
          </w:tcPr>
          <w:p w:rsidR="008C0F98" w:rsidRPr="00011CF4" w:rsidRDefault="008C0F98" w:rsidP="008C0F98">
            <w:r>
              <w:t>3</w:t>
            </w:r>
            <w:r w:rsidRPr="00011CF4">
              <w:t>.15</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30" w:history="1">
              <w:r w:rsidR="008C0F98" w:rsidRPr="00011CF4">
                <w:t>Подготовка проектной документации</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.16</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31" w:history="1">
              <w:r w:rsidR="008C0F98" w:rsidRPr="00011CF4">
                <w:t>Строительство, реконструкция и капитальный ремонт особо опасных, технически сложных и уникальных объектов</w:t>
              </w:r>
            </w:hyperlink>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.17</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Управление жилищным фондом (многоквартирным домом)</w:t>
            </w:r>
          </w:p>
        </w:tc>
        <w:tc>
          <w:tcPr>
            <w:tcW w:w="767" w:type="pct"/>
            <w:shd w:val="clear" w:color="auto" w:fill="auto"/>
          </w:tcPr>
          <w:p w:rsidR="008C0F98" w:rsidRPr="00011CF4" w:rsidRDefault="008C0F98" w:rsidP="008C0F98">
            <w:pPr>
              <w:jc w:val="center"/>
            </w:pPr>
            <w:r w:rsidRPr="00011CF4">
              <w:t>8 000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38/0/1</w:t>
            </w:r>
          </w:p>
        </w:tc>
      </w:tr>
      <w:tr w:rsidR="008C0F98" w:rsidRPr="00011CF4" w:rsidTr="008C0F98">
        <w:trPr>
          <w:trHeight w:val="365"/>
        </w:trPr>
        <w:tc>
          <w:tcPr>
            <w:tcW w:w="375" w:type="pct"/>
            <w:shd w:val="clear" w:color="auto" w:fill="auto"/>
          </w:tcPr>
          <w:p w:rsidR="008C0F98" w:rsidRPr="00011CF4" w:rsidRDefault="008C0F98" w:rsidP="008C0F98">
            <w:r>
              <w:t>3</w:t>
            </w:r>
            <w:r w:rsidRPr="00011CF4">
              <w:t>.18</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Управление жилищным фондом (многоквартирным домом)</w:t>
            </w:r>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 xml:space="preserve">очная </w:t>
            </w:r>
          </w:p>
        </w:tc>
        <w:tc>
          <w:tcPr>
            <w:tcW w:w="855" w:type="pct"/>
            <w:shd w:val="clear" w:color="auto" w:fill="auto"/>
          </w:tcPr>
          <w:p w:rsidR="008C0F98" w:rsidRPr="00011CF4" w:rsidRDefault="008C0F98" w:rsidP="008C0F98">
            <w:pPr>
              <w:jc w:val="center"/>
            </w:pPr>
            <w:r w:rsidRPr="00011CF4">
              <w:t>38/38/1</w:t>
            </w:r>
          </w:p>
        </w:tc>
      </w:tr>
      <w:tr w:rsidR="008C0F98" w:rsidRPr="00011CF4" w:rsidTr="008C0F98">
        <w:trPr>
          <w:trHeight w:val="365"/>
        </w:trPr>
        <w:tc>
          <w:tcPr>
            <w:tcW w:w="375" w:type="pct"/>
            <w:shd w:val="clear" w:color="auto" w:fill="auto"/>
          </w:tcPr>
          <w:p w:rsidR="008C0F98" w:rsidRPr="00011CF4" w:rsidRDefault="008C0F98" w:rsidP="008C0F98">
            <w:r>
              <w:t>3</w:t>
            </w:r>
            <w:r w:rsidRPr="00011CF4">
              <w:t>.19</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1E0159" w:rsidP="008C0F98">
            <w:hyperlink r:id="rId32" w:history="1">
              <w:r w:rsidR="008C0F98" w:rsidRPr="00011CF4">
                <w:t>Управление строительством. Организация строительства. Управление проектами. Управление качеством</w:t>
              </w:r>
            </w:hyperlink>
          </w:p>
        </w:tc>
        <w:tc>
          <w:tcPr>
            <w:tcW w:w="767" w:type="pct"/>
            <w:shd w:val="clear" w:color="auto" w:fill="auto"/>
          </w:tcPr>
          <w:p w:rsidR="008C0F98" w:rsidRPr="00011CF4" w:rsidRDefault="008C0F98" w:rsidP="008C0F98">
            <w:pPr>
              <w:jc w:val="center"/>
            </w:pPr>
            <w:r w:rsidRPr="00011CF4">
              <w:t>12 000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76/0/2</w:t>
            </w:r>
          </w:p>
        </w:tc>
      </w:tr>
      <w:tr w:rsidR="008C0F98" w:rsidRPr="00011CF4" w:rsidTr="008C0F98">
        <w:trPr>
          <w:trHeight w:val="365"/>
        </w:trPr>
        <w:tc>
          <w:tcPr>
            <w:tcW w:w="375" w:type="pct"/>
            <w:shd w:val="clear" w:color="auto" w:fill="auto"/>
          </w:tcPr>
          <w:p w:rsidR="008C0F98" w:rsidRPr="00011CF4" w:rsidRDefault="008C0F98" w:rsidP="008C0F98">
            <w:r>
              <w:lastRenderedPageBreak/>
              <w:t>3</w:t>
            </w:r>
            <w:r w:rsidRPr="00011CF4">
              <w:t>.20</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vAlign w:val="center"/>
          </w:tcPr>
          <w:p w:rsidR="008C0F98" w:rsidRPr="00011CF4" w:rsidRDefault="008C0F98" w:rsidP="008C0F98">
            <w:proofErr w:type="gramStart"/>
            <w:r w:rsidRPr="00011CF4">
              <w:t>Государственное</w:t>
            </w:r>
            <w:proofErr w:type="gramEnd"/>
            <w:r w:rsidRPr="00011CF4">
              <w:t xml:space="preserve"> и муниципальное управление в сфере охраны окружающей среды</w:t>
            </w:r>
          </w:p>
        </w:tc>
        <w:tc>
          <w:tcPr>
            <w:tcW w:w="767" w:type="pct"/>
            <w:shd w:val="clear" w:color="auto" w:fill="auto"/>
          </w:tcPr>
          <w:p w:rsidR="008C0F98" w:rsidRPr="00011CF4" w:rsidRDefault="008C0F98" w:rsidP="008C0F98">
            <w:pPr>
              <w:jc w:val="center"/>
            </w:pPr>
            <w:r w:rsidRPr="00011CF4">
              <w:t>50 000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.21</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Дорожно-транспортная инфраструктура и организация дорожного движения</w:t>
            </w:r>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.22</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Охрана труда</w:t>
            </w:r>
          </w:p>
        </w:tc>
        <w:tc>
          <w:tcPr>
            <w:tcW w:w="767" w:type="pct"/>
            <w:shd w:val="clear" w:color="auto" w:fill="auto"/>
          </w:tcPr>
          <w:p w:rsidR="008C0F98" w:rsidRPr="00011CF4" w:rsidRDefault="008C0F98" w:rsidP="008C0F98">
            <w:pPr>
              <w:jc w:val="center"/>
            </w:pPr>
            <w:r w:rsidRPr="00011CF4">
              <w:t>35 000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.23</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Строительство, ремонт и эксплуатация автомобильных дорог </w:t>
            </w:r>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.24</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Управление городским хозяйством</w:t>
            </w:r>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.25</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Управление дорожным хозяйством города</w:t>
            </w:r>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.26</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Управление жилищно-коммунальным комплексом</w:t>
            </w:r>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.27</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Управление жилищно-коммунальным комплексом города</w:t>
            </w:r>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.28</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Управление имущественными и земельными отношениями </w:t>
            </w:r>
            <w:proofErr w:type="gramStart"/>
            <w:r w:rsidRPr="00011CF4">
              <w:t>муниципального</w:t>
            </w:r>
            <w:proofErr w:type="gramEnd"/>
            <w:r w:rsidRPr="00011CF4">
              <w:t xml:space="preserve"> образования</w:t>
            </w:r>
          </w:p>
        </w:tc>
        <w:tc>
          <w:tcPr>
            <w:tcW w:w="767" w:type="pct"/>
            <w:shd w:val="clear" w:color="auto" w:fill="auto"/>
          </w:tcPr>
          <w:p w:rsidR="008C0F98" w:rsidRPr="00011CF4" w:rsidRDefault="008C0F98" w:rsidP="008C0F98">
            <w:pPr>
              <w:jc w:val="center"/>
            </w:pPr>
            <w:r w:rsidRPr="00011CF4">
              <w:t>50 000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lastRenderedPageBreak/>
              <w:t>3</w:t>
            </w:r>
            <w:r w:rsidRPr="00011CF4">
              <w:t>.29</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Экология города</w:t>
            </w:r>
          </w:p>
        </w:tc>
        <w:tc>
          <w:tcPr>
            <w:tcW w:w="767" w:type="pct"/>
            <w:shd w:val="clear" w:color="auto" w:fill="auto"/>
          </w:tcPr>
          <w:p w:rsidR="008C0F98" w:rsidRPr="00011CF4" w:rsidRDefault="008C0F98" w:rsidP="008C0F98">
            <w:pPr>
              <w:jc w:val="center"/>
            </w:pPr>
            <w:r w:rsidRPr="00011CF4">
              <w:t>50 000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.30</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Экология, охрана окружающей среды и экологическая безопасность</w:t>
            </w:r>
          </w:p>
        </w:tc>
        <w:tc>
          <w:tcPr>
            <w:tcW w:w="767" w:type="pct"/>
            <w:shd w:val="clear" w:color="auto" w:fill="auto"/>
          </w:tcPr>
          <w:p w:rsidR="008C0F98" w:rsidRPr="00011CF4" w:rsidRDefault="008C0F98" w:rsidP="008C0F98">
            <w:pPr>
              <w:jc w:val="center"/>
            </w:pPr>
            <w:r w:rsidRPr="00011CF4">
              <w:t>50 000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.31</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Экономика и управление жилищно-коммунальным хозяйством</w:t>
            </w:r>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.32</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Экономика и управление на предприятии нефтегазовой отрасли</w:t>
            </w:r>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.33</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Экономика и управление тепловыми электростанциями</w:t>
            </w:r>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t>3</w:t>
            </w:r>
            <w:r w:rsidRPr="00011CF4">
              <w:t>.34</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Электроэнергетика</w:t>
            </w:r>
            <w:hyperlink r:id="rId33" w:history="1"/>
          </w:p>
        </w:tc>
        <w:tc>
          <w:tcPr>
            <w:tcW w:w="767" w:type="pct"/>
            <w:shd w:val="clear" w:color="auto" w:fill="auto"/>
          </w:tcPr>
          <w:p w:rsidR="008C0F98" w:rsidRPr="00011CF4" w:rsidRDefault="008C0F98" w:rsidP="008C0F98">
            <w:pPr>
              <w:jc w:val="center"/>
            </w:pPr>
            <w:r w:rsidRPr="00011CF4">
              <w:t>90 000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5000" w:type="pct"/>
            <w:gridSpan w:val="7"/>
            <w:shd w:val="clear" w:color="auto" w:fill="auto"/>
          </w:tcPr>
          <w:p w:rsidR="008C0F98" w:rsidRPr="00011CF4" w:rsidRDefault="008C0F98" w:rsidP="008C0F98">
            <w:pPr>
              <w:jc w:val="center"/>
            </w:pPr>
            <w:r w:rsidRPr="00011CF4">
              <w:rPr>
                <w:b/>
                <w:bCs/>
              </w:rPr>
              <w:t>Центр инновационных технологий в  строительстве</w:t>
            </w:r>
          </w:p>
        </w:tc>
      </w:tr>
      <w:tr w:rsidR="008C0F98" w:rsidRPr="00011CF4" w:rsidTr="008C0F98">
        <w:trPr>
          <w:trHeight w:val="365"/>
        </w:trPr>
        <w:tc>
          <w:tcPr>
            <w:tcW w:w="375" w:type="pct"/>
            <w:shd w:val="clear" w:color="auto" w:fill="auto"/>
          </w:tcPr>
          <w:p w:rsidR="008C0F98" w:rsidRPr="00011CF4" w:rsidRDefault="008C0F98" w:rsidP="008C0F98">
            <w:r>
              <w:t>3</w:t>
            </w:r>
            <w:r w:rsidRPr="00011CF4">
              <w:t>.35</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Автомобильные дороги – 2014 г. Новое в проектировании, строительстве и ремонте</w:t>
            </w:r>
          </w:p>
        </w:tc>
        <w:tc>
          <w:tcPr>
            <w:tcW w:w="767" w:type="pct"/>
            <w:shd w:val="clear" w:color="auto" w:fill="auto"/>
          </w:tcPr>
          <w:p w:rsidR="008C0F98" w:rsidRPr="00011CF4" w:rsidRDefault="008C0F98" w:rsidP="008C0F98">
            <w:pPr>
              <w:jc w:val="center"/>
            </w:pPr>
            <w:r w:rsidRPr="00011CF4">
              <w:t>24 771</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.36</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Законодательное обеспечение ритуальных услуг и профессиональные требования к разработкам похоронных служб</w:t>
            </w:r>
          </w:p>
        </w:tc>
        <w:tc>
          <w:tcPr>
            <w:tcW w:w="767" w:type="pct"/>
            <w:shd w:val="clear" w:color="auto" w:fill="auto"/>
          </w:tcPr>
          <w:p w:rsidR="008C0F98" w:rsidRPr="00011CF4" w:rsidRDefault="008C0F98" w:rsidP="008C0F98">
            <w:pPr>
              <w:jc w:val="center"/>
            </w:pPr>
            <w:r w:rsidRPr="00011CF4">
              <w:t>24 558</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.37</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 xml:space="preserve">Инновационные методы подготовки рабочей документации </w:t>
            </w:r>
            <w:r w:rsidRPr="00011CF4">
              <w:lastRenderedPageBreak/>
              <w:t>генеральным проектировщиком</w:t>
            </w:r>
          </w:p>
        </w:tc>
        <w:tc>
          <w:tcPr>
            <w:tcW w:w="767" w:type="pct"/>
            <w:shd w:val="clear" w:color="auto" w:fill="auto"/>
          </w:tcPr>
          <w:p w:rsidR="008C0F98" w:rsidRPr="00011CF4" w:rsidRDefault="008C0F98" w:rsidP="008C0F98">
            <w:pPr>
              <w:jc w:val="center"/>
            </w:pPr>
            <w:r w:rsidRPr="00011CF4">
              <w:lastRenderedPageBreak/>
              <w:t>24 558</w:t>
            </w:r>
          </w:p>
        </w:tc>
        <w:tc>
          <w:tcPr>
            <w:tcW w:w="846" w:type="pct"/>
            <w:shd w:val="clear" w:color="auto" w:fill="auto"/>
          </w:tcPr>
          <w:p w:rsidR="008C0F98" w:rsidRPr="00011CF4" w:rsidRDefault="008C0F98" w:rsidP="008C0F98">
            <w:pPr>
              <w:jc w:val="center"/>
            </w:pPr>
            <w:r w:rsidRPr="00011CF4">
              <w:t>очно-заочная с использован</w:t>
            </w:r>
            <w:r w:rsidRPr="00011CF4">
              <w:lastRenderedPageBreak/>
              <w:t>ием ДОТ</w:t>
            </w:r>
          </w:p>
        </w:tc>
        <w:tc>
          <w:tcPr>
            <w:tcW w:w="855" w:type="pct"/>
            <w:shd w:val="clear" w:color="auto" w:fill="auto"/>
          </w:tcPr>
          <w:p w:rsidR="008C0F98" w:rsidRPr="00011CF4" w:rsidRDefault="008C0F98" w:rsidP="008C0F98">
            <w:pPr>
              <w:jc w:val="center"/>
            </w:pPr>
            <w:r w:rsidRPr="00011CF4">
              <w:lastRenderedPageBreak/>
              <w:t>76/24/2</w:t>
            </w:r>
          </w:p>
        </w:tc>
      </w:tr>
      <w:tr w:rsidR="008C0F98" w:rsidRPr="00011CF4" w:rsidTr="008C0F98">
        <w:trPr>
          <w:trHeight w:val="365"/>
        </w:trPr>
        <w:tc>
          <w:tcPr>
            <w:tcW w:w="375" w:type="pct"/>
            <w:shd w:val="clear" w:color="auto" w:fill="auto"/>
          </w:tcPr>
          <w:p w:rsidR="008C0F98" w:rsidRPr="00011CF4" w:rsidRDefault="008C0F98" w:rsidP="008C0F98">
            <w:r>
              <w:lastRenderedPageBreak/>
              <w:t>3</w:t>
            </w:r>
            <w:r w:rsidRPr="00011CF4">
              <w:t>.38</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Новая практика применения лицензионного контроля и государственного надзора за легальностью производства и оборота алкогольной и спиртосодержащей продукции</w:t>
            </w:r>
          </w:p>
        </w:tc>
        <w:tc>
          <w:tcPr>
            <w:tcW w:w="767" w:type="pct"/>
            <w:shd w:val="clear" w:color="auto" w:fill="auto"/>
          </w:tcPr>
          <w:p w:rsidR="008C0F98" w:rsidRPr="00011CF4" w:rsidRDefault="008C0F98" w:rsidP="008C0F98">
            <w:pPr>
              <w:jc w:val="center"/>
            </w:pPr>
            <w:r w:rsidRPr="00011CF4">
              <w:t>24 558</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.39</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Новое в правовом регулировании деятельности Управляющих компаний. Технологии ремонта и технической эксплуатации жилых домов</w:t>
            </w:r>
          </w:p>
        </w:tc>
        <w:tc>
          <w:tcPr>
            <w:tcW w:w="767" w:type="pct"/>
            <w:shd w:val="clear" w:color="auto" w:fill="auto"/>
          </w:tcPr>
          <w:p w:rsidR="008C0F98" w:rsidRPr="00011CF4" w:rsidRDefault="008C0F98" w:rsidP="008C0F98">
            <w:pPr>
              <w:jc w:val="center"/>
            </w:pPr>
            <w:r w:rsidRPr="00011CF4">
              <w:t>25 351</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.40</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Новое в управлении грузоперевозками. Тарифная политика на железнодорожном транспорте</w:t>
            </w:r>
          </w:p>
        </w:tc>
        <w:tc>
          <w:tcPr>
            <w:tcW w:w="767" w:type="pct"/>
            <w:shd w:val="clear" w:color="auto" w:fill="auto"/>
          </w:tcPr>
          <w:p w:rsidR="008C0F98" w:rsidRPr="00011CF4" w:rsidRDefault="008C0F98" w:rsidP="008C0F98">
            <w:pPr>
              <w:jc w:val="center"/>
            </w:pPr>
            <w:r w:rsidRPr="00011CF4">
              <w:t>31 700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Новые инновационные технологии ремонта жилых зданий для ремонтно-строительных и строительных организаций</w:t>
            </w:r>
          </w:p>
        </w:tc>
        <w:tc>
          <w:tcPr>
            <w:tcW w:w="767" w:type="pct"/>
            <w:shd w:val="clear" w:color="auto" w:fill="auto"/>
          </w:tcPr>
          <w:p w:rsidR="008C0F98" w:rsidRPr="00011CF4" w:rsidRDefault="008C0F98" w:rsidP="008C0F98">
            <w:pPr>
              <w:jc w:val="center"/>
            </w:pPr>
            <w:r w:rsidRPr="00011CF4">
              <w:t>25 351</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Новые материалы и технологии для гидроизоляции подземных частей и инженерных сооружений</w:t>
            </w:r>
          </w:p>
        </w:tc>
        <w:tc>
          <w:tcPr>
            <w:tcW w:w="767" w:type="pct"/>
            <w:shd w:val="clear" w:color="auto" w:fill="auto"/>
          </w:tcPr>
          <w:p w:rsidR="008C0F98" w:rsidRPr="00011CF4" w:rsidRDefault="008C0F98" w:rsidP="008C0F98">
            <w:pPr>
              <w:jc w:val="center"/>
            </w:pPr>
            <w:r w:rsidRPr="00011CF4">
              <w:t>24 558</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.43</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Новые требования к разрешительной документации на строительство и реконструкцию объектов капитального строительства</w:t>
            </w:r>
          </w:p>
        </w:tc>
        <w:tc>
          <w:tcPr>
            <w:tcW w:w="767" w:type="pct"/>
            <w:shd w:val="clear" w:color="auto" w:fill="auto"/>
          </w:tcPr>
          <w:p w:rsidR="008C0F98" w:rsidRPr="00011CF4" w:rsidRDefault="008C0F98" w:rsidP="008C0F98">
            <w:pPr>
              <w:jc w:val="center"/>
            </w:pPr>
            <w:r w:rsidRPr="00011CF4">
              <w:t>24 558</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.44</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 xml:space="preserve">Обследование технического состояния строительных </w:t>
            </w:r>
            <w:r w:rsidRPr="00011CF4">
              <w:lastRenderedPageBreak/>
              <w:t>конструкций и инженерного оборудования зданий и сооружений</w:t>
            </w:r>
          </w:p>
        </w:tc>
        <w:tc>
          <w:tcPr>
            <w:tcW w:w="767" w:type="pct"/>
            <w:shd w:val="clear" w:color="auto" w:fill="auto"/>
          </w:tcPr>
          <w:p w:rsidR="008C0F98" w:rsidRPr="00011CF4" w:rsidRDefault="008C0F98" w:rsidP="008C0F98">
            <w:pPr>
              <w:jc w:val="center"/>
            </w:pPr>
            <w:r w:rsidRPr="00011CF4">
              <w:lastRenderedPageBreak/>
              <w:t>24 558</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w:t>
            </w:r>
            <w:r w:rsidRPr="00011CF4">
              <w:lastRenderedPageBreak/>
              <w:t>ием ДОТ</w:t>
            </w:r>
          </w:p>
        </w:tc>
        <w:tc>
          <w:tcPr>
            <w:tcW w:w="855" w:type="pct"/>
            <w:shd w:val="clear" w:color="auto" w:fill="auto"/>
          </w:tcPr>
          <w:p w:rsidR="008C0F98" w:rsidRPr="00011CF4" w:rsidRDefault="008C0F98" w:rsidP="008C0F98">
            <w:pPr>
              <w:jc w:val="center"/>
            </w:pPr>
            <w:r w:rsidRPr="00011CF4">
              <w:lastRenderedPageBreak/>
              <w:t>76/24/2</w:t>
            </w:r>
          </w:p>
        </w:tc>
      </w:tr>
      <w:tr w:rsidR="008C0F98" w:rsidRPr="00011CF4" w:rsidTr="008C0F98">
        <w:trPr>
          <w:trHeight w:val="365"/>
        </w:trPr>
        <w:tc>
          <w:tcPr>
            <w:tcW w:w="375" w:type="pct"/>
            <w:shd w:val="clear" w:color="auto" w:fill="auto"/>
          </w:tcPr>
          <w:p w:rsidR="008C0F98" w:rsidRPr="00011CF4" w:rsidRDefault="008C0F98" w:rsidP="008C0F98">
            <w:r>
              <w:lastRenderedPageBreak/>
              <w:t>3</w:t>
            </w:r>
            <w:r w:rsidRPr="00011CF4">
              <w:t>.45</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Особенности страхования при строительстве и эксплуатации сооружений для членов саморегулируемых организаций</w:t>
            </w:r>
          </w:p>
        </w:tc>
        <w:tc>
          <w:tcPr>
            <w:tcW w:w="767" w:type="pct"/>
            <w:shd w:val="clear" w:color="auto" w:fill="auto"/>
          </w:tcPr>
          <w:p w:rsidR="008C0F98" w:rsidRPr="00011CF4" w:rsidRDefault="008C0F98" w:rsidP="008C0F98">
            <w:pPr>
              <w:jc w:val="center"/>
            </w:pPr>
            <w:r w:rsidRPr="00011CF4">
              <w:t>23 771</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.46</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Проектирование, монтаж, обслуживание и эксплуатация средств обеспечения пожарной безопасности</w:t>
            </w:r>
          </w:p>
        </w:tc>
        <w:tc>
          <w:tcPr>
            <w:tcW w:w="767" w:type="pct"/>
            <w:shd w:val="clear" w:color="auto" w:fill="auto"/>
          </w:tcPr>
          <w:p w:rsidR="008C0F98" w:rsidRPr="00011CF4" w:rsidRDefault="008C0F98" w:rsidP="008C0F98">
            <w:pPr>
              <w:jc w:val="center"/>
            </w:pPr>
            <w:r w:rsidRPr="00011CF4">
              <w:t>24 771</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.47</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Работы по организации подготовки проектной документации, привлекаемым застройщиком или заказчиком на основании договора юридическим лицом (генеральным проектировщиком)</w:t>
            </w:r>
          </w:p>
        </w:tc>
        <w:tc>
          <w:tcPr>
            <w:tcW w:w="767" w:type="pct"/>
            <w:shd w:val="clear" w:color="auto" w:fill="auto"/>
          </w:tcPr>
          <w:p w:rsidR="008C0F98" w:rsidRPr="00011CF4" w:rsidRDefault="008C0F98" w:rsidP="008C0F98">
            <w:pPr>
              <w:jc w:val="center"/>
            </w:pPr>
            <w:r w:rsidRPr="00011CF4">
              <w:t>24 558</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.48</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roofErr w:type="spellStart"/>
            <w:r w:rsidRPr="00011CF4">
              <w:t>Светопрозрачные</w:t>
            </w:r>
            <w:proofErr w:type="spellEnd"/>
            <w:r w:rsidRPr="00011CF4">
              <w:t xml:space="preserve"> конструкции в современной архитектуре</w:t>
            </w:r>
          </w:p>
        </w:tc>
        <w:tc>
          <w:tcPr>
            <w:tcW w:w="767" w:type="pct"/>
            <w:shd w:val="clear" w:color="auto" w:fill="auto"/>
          </w:tcPr>
          <w:p w:rsidR="008C0F98" w:rsidRPr="00011CF4" w:rsidRDefault="008C0F98" w:rsidP="008C0F98">
            <w:pPr>
              <w:jc w:val="center"/>
            </w:pPr>
            <w:r w:rsidRPr="00011CF4">
              <w:t>21 351</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.49</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 xml:space="preserve">Современные методы проектирования и устройства </w:t>
            </w:r>
            <w:proofErr w:type="spellStart"/>
            <w:r w:rsidRPr="00011CF4">
              <w:t>светопрозрачных</w:t>
            </w:r>
            <w:proofErr w:type="spellEnd"/>
            <w:r w:rsidRPr="00011CF4">
              <w:t xml:space="preserve"> конструкций (СПК) и окон</w:t>
            </w:r>
          </w:p>
        </w:tc>
        <w:tc>
          <w:tcPr>
            <w:tcW w:w="767" w:type="pct"/>
            <w:shd w:val="clear" w:color="auto" w:fill="auto"/>
          </w:tcPr>
          <w:p w:rsidR="008C0F98" w:rsidRPr="00011CF4" w:rsidRDefault="008C0F98" w:rsidP="008C0F98">
            <w:pPr>
              <w:jc w:val="center"/>
            </w:pPr>
            <w:r w:rsidRPr="00011CF4">
              <w:t>23 351</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.50</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Технические архивы. Новые требования к проектной и рабочей документации</w:t>
            </w:r>
          </w:p>
        </w:tc>
        <w:tc>
          <w:tcPr>
            <w:tcW w:w="767" w:type="pct"/>
            <w:shd w:val="clear" w:color="auto" w:fill="auto"/>
          </w:tcPr>
          <w:p w:rsidR="008C0F98" w:rsidRPr="00011CF4" w:rsidRDefault="008C0F98" w:rsidP="008C0F98">
            <w:pPr>
              <w:jc w:val="center"/>
            </w:pPr>
            <w:r w:rsidRPr="00011CF4">
              <w:t>17 700</w:t>
            </w:r>
          </w:p>
          <w:p w:rsidR="008C0F98" w:rsidRPr="00011CF4" w:rsidRDefault="008C0F98" w:rsidP="008C0F98">
            <w:pPr>
              <w:jc w:val="center"/>
            </w:pP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375" w:type="pct"/>
            <w:shd w:val="clear" w:color="auto" w:fill="auto"/>
          </w:tcPr>
          <w:p w:rsidR="008C0F98" w:rsidRPr="00011CF4" w:rsidRDefault="008C0F98" w:rsidP="008C0F98">
            <w:r>
              <w:t>3</w:t>
            </w:r>
            <w:r w:rsidRPr="00011CF4">
              <w:t>.51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Экспертиза проектной документации</w:t>
            </w:r>
          </w:p>
        </w:tc>
        <w:tc>
          <w:tcPr>
            <w:tcW w:w="767" w:type="pct"/>
            <w:shd w:val="clear" w:color="auto" w:fill="auto"/>
          </w:tcPr>
          <w:p w:rsidR="008C0F98" w:rsidRPr="00011CF4" w:rsidRDefault="008C0F98" w:rsidP="008C0F98">
            <w:pPr>
              <w:jc w:val="center"/>
            </w:pPr>
            <w:r w:rsidRPr="00011CF4">
              <w:t>24 558</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76/24/2</w:t>
            </w:r>
          </w:p>
        </w:tc>
      </w:tr>
      <w:tr w:rsidR="008C0F98" w:rsidRPr="00011CF4" w:rsidTr="008C0F98">
        <w:trPr>
          <w:trHeight w:val="365"/>
        </w:trPr>
        <w:tc>
          <w:tcPr>
            <w:tcW w:w="5000" w:type="pct"/>
            <w:gridSpan w:val="7"/>
            <w:shd w:val="clear" w:color="auto" w:fill="auto"/>
          </w:tcPr>
          <w:p w:rsidR="008C0F98" w:rsidRPr="00011CF4" w:rsidRDefault="008C0F98" w:rsidP="008C0F98">
            <w:pPr>
              <w:jc w:val="center"/>
            </w:pPr>
            <w:r w:rsidRPr="00011CF4">
              <w:rPr>
                <w:b/>
                <w:bCs/>
              </w:rPr>
              <w:t>Центр корпоративного обучения</w:t>
            </w:r>
          </w:p>
        </w:tc>
      </w:tr>
      <w:tr w:rsidR="008C0F98" w:rsidRPr="00011CF4" w:rsidTr="008C0F98">
        <w:trPr>
          <w:trHeight w:val="365"/>
        </w:trPr>
        <w:tc>
          <w:tcPr>
            <w:tcW w:w="375" w:type="pct"/>
            <w:shd w:val="clear" w:color="auto" w:fill="auto"/>
          </w:tcPr>
          <w:p w:rsidR="008C0F98" w:rsidRPr="00011CF4" w:rsidRDefault="008C0F98" w:rsidP="008C0F98">
            <w:r>
              <w:t>3</w:t>
            </w:r>
            <w:r w:rsidRPr="00011CF4">
              <w:t>.52</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Бухгалтерский учет и </w:t>
            </w:r>
            <w:r w:rsidRPr="00011CF4">
              <w:lastRenderedPageBreak/>
              <w:t>аудит</w:t>
            </w:r>
          </w:p>
        </w:tc>
        <w:tc>
          <w:tcPr>
            <w:tcW w:w="767" w:type="pct"/>
            <w:shd w:val="clear" w:color="auto" w:fill="auto"/>
          </w:tcPr>
          <w:p w:rsidR="008C0F98" w:rsidRPr="00011CF4" w:rsidRDefault="008C0F98" w:rsidP="008C0F98">
            <w:pPr>
              <w:jc w:val="center"/>
            </w:pPr>
            <w:r w:rsidRPr="00011CF4">
              <w:lastRenderedPageBreak/>
              <w:t>65 000</w:t>
            </w:r>
          </w:p>
        </w:tc>
        <w:tc>
          <w:tcPr>
            <w:tcW w:w="846" w:type="pct"/>
            <w:shd w:val="clear" w:color="auto" w:fill="auto"/>
          </w:tcPr>
          <w:p w:rsidR="008C0F98" w:rsidRPr="00011CF4" w:rsidRDefault="008C0F98" w:rsidP="008C0F98">
            <w:pPr>
              <w:jc w:val="center"/>
            </w:pPr>
            <w:r w:rsidRPr="00011CF4">
              <w:t xml:space="preserve">очно-заочная </w:t>
            </w:r>
          </w:p>
        </w:tc>
        <w:tc>
          <w:tcPr>
            <w:tcW w:w="855" w:type="pct"/>
            <w:shd w:val="clear" w:color="auto" w:fill="auto"/>
          </w:tcPr>
          <w:p w:rsidR="008C0F98" w:rsidRPr="00011CF4" w:rsidRDefault="008C0F98" w:rsidP="008C0F98">
            <w:pPr>
              <w:jc w:val="center"/>
            </w:pPr>
            <w:r w:rsidRPr="00011CF4">
              <w:t>760/256/21</w:t>
            </w:r>
          </w:p>
        </w:tc>
      </w:tr>
      <w:tr w:rsidR="008C0F98" w:rsidRPr="00011CF4" w:rsidTr="008C0F98">
        <w:trPr>
          <w:trHeight w:val="365"/>
        </w:trPr>
        <w:tc>
          <w:tcPr>
            <w:tcW w:w="5000" w:type="pct"/>
            <w:gridSpan w:val="7"/>
            <w:shd w:val="clear" w:color="auto" w:fill="auto"/>
          </w:tcPr>
          <w:p w:rsidR="008C0F98" w:rsidRPr="00011CF4" w:rsidRDefault="008C0F98" w:rsidP="008C0F98">
            <w:pPr>
              <w:jc w:val="center"/>
            </w:pPr>
            <w:r w:rsidRPr="00011CF4">
              <w:rPr>
                <w:b/>
              </w:rPr>
              <w:lastRenderedPageBreak/>
              <w:t>Центр правового регулирования экспертной и контрольно-надзорной деятельности</w:t>
            </w:r>
          </w:p>
        </w:tc>
      </w:tr>
      <w:tr w:rsidR="008C0F98" w:rsidRPr="00011CF4" w:rsidTr="008C0F98">
        <w:trPr>
          <w:trHeight w:val="1073"/>
        </w:trPr>
        <w:tc>
          <w:tcPr>
            <w:tcW w:w="375" w:type="pct"/>
            <w:shd w:val="clear" w:color="auto" w:fill="auto"/>
          </w:tcPr>
          <w:p w:rsidR="008C0F98" w:rsidRPr="00011CF4" w:rsidRDefault="008C0F98" w:rsidP="008C0F98">
            <w:pPr>
              <w:jc w:val="both"/>
            </w:pPr>
            <w:r>
              <w:t>3</w:t>
            </w:r>
            <w:r w:rsidRPr="00011CF4">
              <w:t>.</w:t>
            </w:r>
            <w:r>
              <w:t>53</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rPr>
                <w:b/>
              </w:rPr>
            </w:pPr>
            <w:r w:rsidRPr="00011CF4">
              <w:rPr>
                <w:rStyle w:val="af2"/>
                <w:sz w:val="22"/>
                <w:szCs w:val="22"/>
              </w:rPr>
              <w:t>Контрольно-надзорная деятельность в сфере градостроительства</w:t>
            </w:r>
          </w:p>
        </w:tc>
        <w:tc>
          <w:tcPr>
            <w:tcW w:w="767" w:type="pct"/>
            <w:shd w:val="clear" w:color="auto" w:fill="auto"/>
          </w:tcPr>
          <w:p w:rsidR="008C0F98" w:rsidRPr="00011CF4" w:rsidRDefault="008C0F98" w:rsidP="008C0F98">
            <w:pPr>
              <w:jc w:val="center"/>
            </w:pPr>
            <w:r w:rsidRPr="00011CF4">
              <w:t>24 700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w:t>
            </w:r>
            <w:r>
              <w:t>ДОТ</w:t>
            </w:r>
          </w:p>
        </w:tc>
        <w:tc>
          <w:tcPr>
            <w:tcW w:w="855" w:type="pct"/>
            <w:shd w:val="clear" w:color="auto" w:fill="auto"/>
          </w:tcPr>
          <w:p w:rsidR="008C0F98" w:rsidRPr="00011CF4" w:rsidRDefault="008C0F98" w:rsidP="008C0F98">
            <w:pPr>
              <w:jc w:val="center"/>
            </w:pPr>
            <w:r w:rsidRPr="00011CF4">
              <w:t>76/50/2</w:t>
            </w:r>
          </w:p>
        </w:tc>
      </w:tr>
      <w:tr w:rsidR="008C0F98" w:rsidRPr="00011CF4" w:rsidTr="008C0F98">
        <w:trPr>
          <w:trHeight w:val="1117"/>
        </w:trPr>
        <w:tc>
          <w:tcPr>
            <w:tcW w:w="375" w:type="pct"/>
            <w:shd w:val="clear" w:color="auto" w:fill="auto"/>
          </w:tcPr>
          <w:p w:rsidR="008C0F98" w:rsidRPr="00011CF4" w:rsidRDefault="008C0F98" w:rsidP="008C0F98">
            <w:pPr>
              <w:jc w:val="both"/>
            </w:pPr>
            <w:r>
              <w:t>3</w:t>
            </w:r>
            <w:r w:rsidRPr="00011CF4">
              <w:t>.</w:t>
            </w:r>
            <w:r>
              <w:t>54</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rPr>
                <w:rStyle w:val="af2"/>
                <w:sz w:val="22"/>
                <w:szCs w:val="22"/>
              </w:rPr>
            </w:pPr>
            <w:r w:rsidRPr="00011CF4">
              <w:t>Негосударственная экспертиза проектной документации и результатов инженерных изысканий</w:t>
            </w:r>
          </w:p>
        </w:tc>
        <w:tc>
          <w:tcPr>
            <w:tcW w:w="767" w:type="pct"/>
            <w:shd w:val="clear" w:color="auto" w:fill="auto"/>
          </w:tcPr>
          <w:p w:rsidR="008C0F98" w:rsidRPr="00011CF4" w:rsidRDefault="008C0F98" w:rsidP="008C0F98">
            <w:pPr>
              <w:jc w:val="center"/>
            </w:pPr>
            <w:r w:rsidRPr="00011CF4">
              <w:t>24 700</w:t>
            </w:r>
          </w:p>
        </w:tc>
        <w:tc>
          <w:tcPr>
            <w:tcW w:w="846" w:type="pct"/>
            <w:shd w:val="clear" w:color="auto" w:fill="auto"/>
          </w:tcPr>
          <w:p w:rsidR="008C0F98" w:rsidRPr="00011CF4" w:rsidRDefault="008C0F98" w:rsidP="008C0F98">
            <w:pPr>
              <w:jc w:val="center"/>
            </w:pPr>
            <w:r w:rsidRPr="001F51C4">
              <w:t>очно-заочная</w:t>
            </w:r>
            <w:r>
              <w:t>,</w:t>
            </w:r>
            <w:r w:rsidRPr="001F51C4">
              <w:t xml:space="preserve"> с использованием ДОТ</w:t>
            </w:r>
          </w:p>
        </w:tc>
        <w:tc>
          <w:tcPr>
            <w:tcW w:w="855" w:type="pct"/>
            <w:shd w:val="clear" w:color="auto" w:fill="auto"/>
          </w:tcPr>
          <w:p w:rsidR="008C0F98" w:rsidRPr="00011CF4" w:rsidRDefault="008C0F98" w:rsidP="008C0F98">
            <w:pPr>
              <w:jc w:val="center"/>
            </w:pPr>
            <w:r w:rsidRPr="00011CF4">
              <w:t>76/50/2</w:t>
            </w:r>
          </w:p>
        </w:tc>
      </w:tr>
      <w:tr w:rsidR="008C0F98" w:rsidRPr="00011CF4" w:rsidTr="008C0F98">
        <w:trPr>
          <w:trHeight w:val="365"/>
        </w:trPr>
        <w:tc>
          <w:tcPr>
            <w:tcW w:w="375" w:type="pct"/>
            <w:shd w:val="clear" w:color="auto" w:fill="auto"/>
          </w:tcPr>
          <w:p w:rsidR="008C0F98" w:rsidRPr="00011CF4" w:rsidRDefault="008C0F98" w:rsidP="008C0F98">
            <w:pPr>
              <w:jc w:val="both"/>
            </w:pPr>
            <w:r>
              <w:t>3</w:t>
            </w:r>
            <w:r w:rsidRPr="00011CF4">
              <w:t>.</w:t>
            </w:r>
            <w:r>
              <w:t>55</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rPr>
                <w:color w:val="000000"/>
              </w:rPr>
              <w:t>Страховой эксперт</w:t>
            </w:r>
          </w:p>
        </w:tc>
        <w:tc>
          <w:tcPr>
            <w:tcW w:w="767" w:type="pct"/>
            <w:shd w:val="clear" w:color="auto" w:fill="auto"/>
          </w:tcPr>
          <w:p w:rsidR="008C0F98" w:rsidRPr="00011CF4" w:rsidRDefault="008C0F98" w:rsidP="008C0F98">
            <w:pPr>
              <w:jc w:val="center"/>
            </w:pPr>
            <w:r w:rsidRPr="00011CF4">
              <w:t>24 700</w:t>
            </w:r>
          </w:p>
        </w:tc>
        <w:tc>
          <w:tcPr>
            <w:tcW w:w="846" w:type="pct"/>
            <w:shd w:val="clear" w:color="auto" w:fill="auto"/>
          </w:tcPr>
          <w:p w:rsidR="008C0F98" w:rsidRPr="001F51C4" w:rsidRDefault="008C0F98" w:rsidP="008C0F98">
            <w:pPr>
              <w:jc w:val="center"/>
            </w:pPr>
            <w:r w:rsidRPr="001F51C4">
              <w:t>очно-заочная</w:t>
            </w:r>
            <w:r>
              <w:t>,</w:t>
            </w:r>
            <w:r w:rsidRPr="001F51C4">
              <w:t xml:space="preserve"> с использованием ДОТ</w:t>
            </w:r>
          </w:p>
        </w:tc>
        <w:tc>
          <w:tcPr>
            <w:tcW w:w="855" w:type="pct"/>
            <w:shd w:val="clear" w:color="auto" w:fill="auto"/>
          </w:tcPr>
          <w:p w:rsidR="008C0F98" w:rsidRPr="00011CF4" w:rsidRDefault="008C0F98" w:rsidP="008C0F98">
            <w:pPr>
              <w:jc w:val="center"/>
            </w:pPr>
            <w:r w:rsidRPr="00011CF4">
              <w:t>76/50/2</w:t>
            </w:r>
          </w:p>
        </w:tc>
      </w:tr>
      <w:tr w:rsidR="008C0F98" w:rsidRPr="00011CF4" w:rsidTr="008C0F98">
        <w:trPr>
          <w:trHeight w:val="365"/>
        </w:trPr>
        <w:tc>
          <w:tcPr>
            <w:tcW w:w="375" w:type="pct"/>
            <w:shd w:val="clear" w:color="auto" w:fill="auto"/>
          </w:tcPr>
          <w:p w:rsidR="008C0F98" w:rsidRPr="00011CF4" w:rsidRDefault="008C0F98" w:rsidP="008C0F98">
            <w:pPr>
              <w:jc w:val="both"/>
            </w:pPr>
            <w:r>
              <w:t>3</w:t>
            </w:r>
            <w:r w:rsidRPr="00011CF4">
              <w:t>.</w:t>
            </w:r>
            <w:r>
              <w:t>56</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rPr>
                <w:color w:val="000000"/>
              </w:rPr>
            </w:pPr>
            <w:r w:rsidRPr="00011CF4">
              <w:rPr>
                <w:color w:val="000000"/>
              </w:rPr>
              <w:t>Строительно-техническая экспертиза</w:t>
            </w:r>
          </w:p>
        </w:tc>
        <w:tc>
          <w:tcPr>
            <w:tcW w:w="767" w:type="pct"/>
            <w:shd w:val="clear" w:color="auto" w:fill="auto"/>
          </w:tcPr>
          <w:p w:rsidR="008C0F98" w:rsidRPr="00011CF4" w:rsidRDefault="008C0F98" w:rsidP="008C0F98">
            <w:pPr>
              <w:jc w:val="center"/>
            </w:pPr>
            <w:r w:rsidRPr="00011CF4">
              <w:t>24 700</w:t>
            </w:r>
          </w:p>
        </w:tc>
        <w:tc>
          <w:tcPr>
            <w:tcW w:w="846" w:type="pct"/>
            <w:shd w:val="clear" w:color="auto" w:fill="auto"/>
          </w:tcPr>
          <w:p w:rsidR="008C0F98" w:rsidRPr="001F51C4" w:rsidRDefault="008C0F98" w:rsidP="008C0F98">
            <w:pPr>
              <w:jc w:val="center"/>
            </w:pPr>
            <w:r w:rsidRPr="001F51C4">
              <w:t>очно-заочная</w:t>
            </w:r>
            <w:r>
              <w:t>,</w:t>
            </w:r>
            <w:r w:rsidRPr="001F51C4">
              <w:t xml:space="preserve"> с использованием ДОТ</w:t>
            </w:r>
          </w:p>
        </w:tc>
        <w:tc>
          <w:tcPr>
            <w:tcW w:w="855" w:type="pct"/>
            <w:shd w:val="clear" w:color="auto" w:fill="auto"/>
          </w:tcPr>
          <w:p w:rsidR="008C0F98" w:rsidRPr="00011CF4" w:rsidRDefault="008C0F98" w:rsidP="008C0F98">
            <w:pPr>
              <w:jc w:val="center"/>
            </w:pPr>
            <w:r w:rsidRPr="00011CF4">
              <w:t>76/50/2</w:t>
            </w:r>
          </w:p>
        </w:tc>
      </w:tr>
      <w:tr w:rsidR="008C0F98" w:rsidRPr="00011CF4" w:rsidTr="008C0F98">
        <w:trPr>
          <w:trHeight w:val="365"/>
        </w:trPr>
        <w:tc>
          <w:tcPr>
            <w:tcW w:w="375" w:type="pct"/>
            <w:shd w:val="clear" w:color="auto" w:fill="auto"/>
          </w:tcPr>
          <w:p w:rsidR="008C0F98" w:rsidRPr="00011CF4" w:rsidRDefault="008C0F98" w:rsidP="008C0F98">
            <w:pPr>
              <w:jc w:val="both"/>
            </w:pPr>
            <w:r>
              <w:t>3</w:t>
            </w:r>
            <w:r w:rsidRPr="00011CF4">
              <w:t>.5</w:t>
            </w:r>
            <w:r>
              <w:t>7</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rPr>
                <w:color w:val="000000"/>
              </w:rPr>
            </w:pPr>
            <w:r w:rsidRPr="00011CF4">
              <w:rPr>
                <w:color w:val="000000"/>
              </w:rPr>
              <w:t>Технический заказчик</w:t>
            </w:r>
          </w:p>
        </w:tc>
        <w:tc>
          <w:tcPr>
            <w:tcW w:w="767" w:type="pct"/>
            <w:shd w:val="clear" w:color="auto" w:fill="auto"/>
          </w:tcPr>
          <w:p w:rsidR="008C0F98" w:rsidRPr="00011CF4" w:rsidRDefault="008C0F98" w:rsidP="008C0F98">
            <w:pPr>
              <w:jc w:val="center"/>
            </w:pPr>
            <w:r w:rsidRPr="00011CF4">
              <w:t>24 700</w:t>
            </w:r>
          </w:p>
        </w:tc>
        <w:tc>
          <w:tcPr>
            <w:tcW w:w="846" w:type="pct"/>
            <w:shd w:val="clear" w:color="auto" w:fill="auto"/>
          </w:tcPr>
          <w:p w:rsidR="008C0F98" w:rsidRPr="001F51C4" w:rsidRDefault="008C0F98" w:rsidP="008C0F98">
            <w:pPr>
              <w:jc w:val="center"/>
            </w:pPr>
            <w:r w:rsidRPr="001F51C4">
              <w:t>очно-заочная</w:t>
            </w:r>
            <w:r>
              <w:t>,</w:t>
            </w:r>
            <w:r w:rsidRPr="001F51C4">
              <w:t xml:space="preserve"> с использованием ДОТ</w:t>
            </w:r>
          </w:p>
        </w:tc>
        <w:tc>
          <w:tcPr>
            <w:tcW w:w="855" w:type="pct"/>
            <w:shd w:val="clear" w:color="auto" w:fill="auto"/>
          </w:tcPr>
          <w:p w:rsidR="008C0F98" w:rsidRPr="00011CF4" w:rsidRDefault="008C0F98" w:rsidP="008C0F98">
            <w:pPr>
              <w:jc w:val="center"/>
            </w:pPr>
            <w:r w:rsidRPr="00011CF4">
              <w:t>76/50/2</w:t>
            </w:r>
          </w:p>
        </w:tc>
      </w:tr>
      <w:tr w:rsidR="008C0F98" w:rsidRPr="00011CF4" w:rsidTr="008C0F98">
        <w:trPr>
          <w:trHeight w:val="365"/>
        </w:trPr>
        <w:tc>
          <w:tcPr>
            <w:tcW w:w="375" w:type="pct"/>
            <w:shd w:val="clear" w:color="auto" w:fill="auto"/>
          </w:tcPr>
          <w:p w:rsidR="008C0F98" w:rsidRPr="00011CF4" w:rsidRDefault="008C0F98" w:rsidP="008C0F98">
            <w:pPr>
              <w:jc w:val="both"/>
            </w:pPr>
            <w:r>
              <w:t>3</w:t>
            </w:r>
            <w:r w:rsidRPr="00011CF4">
              <w:t>.</w:t>
            </w:r>
            <w:r>
              <w:t>58</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rPr>
                <w:color w:val="000000"/>
              </w:rPr>
            </w:pPr>
            <w:r w:rsidRPr="00011CF4">
              <w:rPr>
                <w:color w:val="000000"/>
              </w:rPr>
              <w:t>Экспертиза недвижимости</w:t>
            </w:r>
          </w:p>
        </w:tc>
        <w:tc>
          <w:tcPr>
            <w:tcW w:w="767" w:type="pct"/>
            <w:shd w:val="clear" w:color="auto" w:fill="auto"/>
          </w:tcPr>
          <w:p w:rsidR="008C0F98" w:rsidRPr="00011CF4" w:rsidRDefault="008C0F98" w:rsidP="008C0F98">
            <w:pPr>
              <w:jc w:val="center"/>
            </w:pPr>
            <w:r w:rsidRPr="00011CF4">
              <w:t>24 700</w:t>
            </w:r>
          </w:p>
        </w:tc>
        <w:tc>
          <w:tcPr>
            <w:tcW w:w="846" w:type="pct"/>
            <w:shd w:val="clear" w:color="auto" w:fill="auto"/>
          </w:tcPr>
          <w:p w:rsidR="008C0F98" w:rsidRPr="001F51C4" w:rsidRDefault="008C0F98" w:rsidP="008C0F98">
            <w:pPr>
              <w:jc w:val="center"/>
            </w:pPr>
            <w:r w:rsidRPr="001F51C4">
              <w:t>очно-заочная</w:t>
            </w:r>
            <w:r>
              <w:t>,</w:t>
            </w:r>
            <w:r w:rsidRPr="001F51C4">
              <w:t xml:space="preserve"> с использованием ДОТ</w:t>
            </w:r>
          </w:p>
        </w:tc>
        <w:tc>
          <w:tcPr>
            <w:tcW w:w="855" w:type="pct"/>
            <w:shd w:val="clear" w:color="auto" w:fill="auto"/>
          </w:tcPr>
          <w:p w:rsidR="008C0F98" w:rsidRPr="00011CF4" w:rsidRDefault="008C0F98" w:rsidP="008C0F98">
            <w:pPr>
              <w:jc w:val="center"/>
            </w:pPr>
            <w:r w:rsidRPr="00011CF4">
              <w:t>76/50/2</w:t>
            </w:r>
          </w:p>
        </w:tc>
      </w:tr>
      <w:tr w:rsidR="008C0F98" w:rsidRPr="00011CF4" w:rsidTr="008C0F98">
        <w:trPr>
          <w:trHeight w:val="365"/>
        </w:trPr>
        <w:tc>
          <w:tcPr>
            <w:tcW w:w="375" w:type="pct"/>
            <w:shd w:val="clear" w:color="auto" w:fill="auto"/>
          </w:tcPr>
          <w:p w:rsidR="008C0F98" w:rsidRPr="00011CF4" w:rsidRDefault="008C0F98" w:rsidP="008C0F98">
            <w:pPr>
              <w:jc w:val="both"/>
            </w:pPr>
            <w:r>
              <w:t>3</w:t>
            </w:r>
            <w:r w:rsidRPr="00011CF4">
              <w:t>.</w:t>
            </w:r>
            <w:r>
              <w:t>59</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rPr>
                <w:color w:val="000000"/>
              </w:rPr>
            </w:pPr>
            <w:r w:rsidRPr="00011CF4">
              <w:t>Экспертиза проектной документации и результатов инженерных изысканий</w:t>
            </w:r>
          </w:p>
        </w:tc>
        <w:tc>
          <w:tcPr>
            <w:tcW w:w="767" w:type="pct"/>
            <w:shd w:val="clear" w:color="auto" w:fill="auto"/>
          </w:tcPr>
          <w:p w:rsidR="008C0F98" w:rsidRPr="00011CF4" w:rsidRDefault="008C0F98" w:rsidP="008C0F98">
            <w:pPr>
              <w:jc w:val="center"/>
            </w:pPr>
            <w:r w:rsidRPr="00011CF4">
              <w:t>24 700</w:t>
            </w:r>
          </w:p>
        </w:tc>
        <w:tc>
          <w:tcPr>
            <w:tcW w:w="846" w:type="pct"/>
            <w:shd w:val="clear" w:color="auto" w:fill="auto"/>
          </w:tcPr>
          <w:p w:rsidR="008C0F98" w:rsidRPr="001F51C4" w:rsidRDefault="008C0F98" w:rsidP="008C0F98">
            <w:pPr>
              <w:jc w:val="center"/>
            </w:pPr>
            <w:r w:rsidRPr="001F51C4">
              <w:t>очно-заочная</w:t>
            </w:r>
            <w:r>
              <w:t>,</w:t>
            </w:r>
            <w:r w:rsidRPr="001F51C4">
              <w:t xml:space="preserve"> с использованием ДОТ</w:t>
            </w:r>
          </w:p>
        </w:tc>
        <w:tc>
          <w:tcPr>
            <w:tcW w:w="855" w:type="pct"/>
            <w:shd w:val="clear" w:color="auto" w:fill="auto"/>
          </w:tcPr>
          <w:p w:rsidR="008C0F98" w:rsidRPr="00011CF4" w:rsidRDefault="008C0F98" w:rsidP="008C0F98">
            <w:pPr>
              <w:jc w:val="center"/>
            </w:pPr>
            <w:r w:rsidRPr="00011CF4">
              <w:t>76/50/2</w:t>
            </w:r>
          </w:p>
        </w:tc>
      </w:tr>
      <w:tr w:rsidR="008C0F98" w:rsidRPr="00011CF4" w:rsidTr="008C0F98">
        <w:trPr>
          <w:trHeight w:val="365"/>
        </w:trPr>
        <w:tc>
          <w:tcPr>
            <w:tcW w:w="375" w:type="pct"/>
            <w:shd w:val="clear" w:color="auto" w:fill="auto"/>
          </w:tcPr>
          <w:p w:rsidR="008C0F98" w:rsidRPr="00011CF4" w:rsidRDefault="008C0F98" w:rsidP="008C0F98">
            <w:pPr>
              <w:jc w:val="both"/>
            </w:pPr>
            <w:r>
              <w:t>3</w:t>
            </w:r>
            <w:r w:rsidRPr="00011CF4">
              <w:t>.</w:t>
            </w:r>
            <w:r>
              <w:t>60</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Судебный строительный эксперт</w:t>
            </w:r>
          </w:p>
        </w:tc>
        <w:tc>
          <w:tcPr>
            <w:tcW w:w="767" w:type="pct"/>
            <w:shd w:val="clear" w:color="auto" w:fill="auto"/>
          </w:tcPr>
          <w:p w:rsidR="008C0F98" w:rsidRPr="00011CF4" w:rsidRDefault="008C0F98" w:rsidP="008C0F98">
            <w:pPr>
              <w:jc w:val="center"/>
            </w:pPr>
            <w:r w:rsidRPr="00011CF4">
              <w:t>48 000</w:t>
            </w:r>
          </w:p>
        </w:tc>
        <w:tc>
          <w:tcPr>
            <w:tcW w:w="846" w:type="pct"/>
            <w:shd w:val="clear" w:color="auto" w:fill="auto"/>
          </w:tcPr>
          <w:p w:rsidR="008C0F98" w:rsidRPr="001F51C4" w:rsidRDefault="008C0F98" w:rsidP="008C0F98">
            <w:pPr>
              <w:jc w:val="center"/>
            </w:pPr>
            <w:r w:rsidRPr="00D568E2">
              <w:t>очно-заочная с использованием ДОТ</w:t>
            </w:r>
          </w:p>
        </w:tc>
        <w:tc>
          <w:tcPr>
            <w:tcW w:w="855" w:type="pct"/>
            <w:shd w:val="clear" w:color="auto" w:fill="auto"/>
          </w:tcPr>
          <w:p w:rsidR="008C0F98" w:rsidRPr="00011CF4" w:rsidRDefault="008C0F98" w:rsidP="008C0F98">
            <w:pPr>
              <w:jc w:val="center"/>
              <w:rPr>
                <w:lang w:val="en-US"/>
              </w:rPr>
            </w:pPr>
            <w:r w:rsidRPr="00011CF4">
              <w:t>798/576/</w:t>
            </w:r>
            <w:r w:rsidRPr="00011CF4">
              <w:rPr>
                <w:lang w:val="en-US"/>
              </w:rPr>
              <w:t>21</w:t>
            </w:r>
          </w:p>
        </w:tc>
      </w:tr>
      <w:tr w:rsidR="008C0F98" w:rsidRPr="00011CF4" w:rsidTr="008C0F98">
        <w:trPr>
          <w:trHeight w:val="365"/>
        </w:trPr>
        <w:tc>
          <w:tcPr>
            <w:tcW w:w="375" w:type="pct"/>
            <w:shd w:val="clear" w:color="auto" w:fill="auto"/>
          </w:tcPr>
          <w:p w:rsidR="008C0F98" w:rsidRPr="00011CF4" w:rsidRDefault="008C0F98" w:rsidP="008C0F98">
            <w:pPr>
              <w:jc w:val="both"/>
            </w:pPr>
            <w:r>
              <w:t>3</w:t>
            </w:r>
            <w:r w:rsidRPr="00011CF4">
              <w:t>.</w:t>
            </w:r>
            <w:r>
              <w:t>61</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rPr>
                <w:color w:val="000000"/>
              </w:rPr>
              <w:t>Технический заказчик</w:t>
            </w:r>
          </w:p>
        </w:tc>
        <w:tc>
          <w:tcPr>
            <w:tcW w:w="767" w:type="pct"/>
            <w:shd w:val="clear" w:color="auto" w:fill="auto"/>
          </w:tcPr>
          <w:p w:rsidR="008C0F98" w:rsidRPr="00011CF4" w:rsidRDefault="008C0F98" w:rsidP="008C0F98">
            <w:pPr>
              <w:jc w:val="center"/>
            </w:pPr>
            <w:r w:rsidRPr="00011CF4">
              <w:t>48 000</w:t>
            </w:r>
          </w:p>
        </w:tc>
        <w:tc>
          <w:tcPr>
            <w:tcW w:w="846" w:type="pct"/>
            <w:shd w:val="clear" w:color="auto" w:fill="auto"/>
          </w:tcPr>
          <w:p w:rsidR="008C0F98" w:rsidRPr="001F51C4" w:rsidRDefault="008C0F98" w:rsidP="008C0F98">
            <w:pPr>
              <w:jc w:val="center"/>
            </w:pPr>
            <w:r w:rsidRPr="00D568E2">
              <w:t>очно-заочная</w:t>
            </w:r>
            <w:r>
              <w:t>,</w:t>
            </w:r>
            <w:r w:rsidRPr="00D568E2">
              <w:t xml:space="preserve"> с использованием ДОТ</w:t>
            </w:r>
          </w:p>
        </w:tc>
        <w:tc>
          <w:tcPr>
            <w:tcW w:w="855" w:type="pct"/>
            <w:shd w:val="clear" w:color="auto" w:fill="auto"/>
          </w:tcPr>
          <w:p w:rsidR="008C0F98" w:rsidRPr="00011CF4" w:rsidRDefault="008C0F98" w:rsidP="008C0F98">
            <w:pPr>
              <w:jc w:val="center"/>
              <w:rPr>
                <w:lang w:val="en-US"/>
              </w:rPr>
            </w:pPr>
            <w:r w:rsidRPr="00011CF4">
              <w:t>798/446/</w:t>
            </w:r>
            <w:r w:rsidRPr="00011CF4">
              <w:rPr>
                <w:lang w:val="en-US"/>
              </w:rPr>
              <w:t>21</w:t>
            </w:r>
          </w:p>
        </w:tc>
      </w:tr>
      <w:tr w:rsidR="008C0F98" w:rsidRPr="00011CF4" w:rsidTr="008C0F98">
        <w:trPr>
          <w:trHeight w:val="365"/>
        </w:trPr>
        <w:tc>
          <w:tcPr>
            <w:tcW w:w="375" w:type="pct"/>
            <w:shd w:val="clear" w:color="auto" w:fill="auto"/>
          </w:tcPr>
          <w:p w:rsidR="008C0F98" w:rsidRPr="00011CF4" w:rsidRDefault="008C0F98" w:rsidP="008C0F98">
            <w:pPr>
              <w:jc w:val="both"/>
            </w:pPr>
            <w:r>
              <w:t>3</w:t>
            </w:r>
            <w:r w:rsidRPr="00011CF4">
              <w:t>.</w:t>
            </w:r>
            <w:r>
              <w:t>62</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pPr>
              <w:rPr>
                <w:color w:val="000000"/>
              </w:rPr>
            </w:pPr>
            <w:r w:rsidRPr="00011CF4">
              <w:rPr>
                <w:color w:val="000000"/>
              </w:rPr>
              <w:t>Экспертиза недвижимости</w:t>
            </w:r>
          </w:p>
        </w:tc>
        <w:tc>
          <w:tcPr>
            <w:tcW w:w="767" w:type="pct"/>
            <w:shd w:val="clear" w:color="auto" w:fill="auto"/>
          </w:tcPr>
          <w:p w:rsidR="008C0F98" w:rsidRPr="00011CF4" w:rsidRDefault="008C0F98" w:rsidP="008C0F98">
            <w:pPr>
              <w:jc w:val="center"/>
            </w:pPr>
            <w:r w:rsidRPr="00011CF4">
              <w:t>48 000</w:t>
            </w:r>
          </w:p>
        </w:tc>
        <w:tc>
          <w:tcPr>
            <w:tcW w:w="846" w:type="pct"/>
            <w:shd w:val="clear" w:color="auto" w:fill="auto"/>
          </w:tcPr>
          <w:p w:rsidR="008C0F98" w:rsidRPr="00011CF4" w:rsidRDefault="008C0F98" w:rsidP="008C0F98">
            <w:pPr>
              <w:jc w:val="center"/>
            </w:pPr>
            <w:r w:rsidRPr="001F51C4">
              <w:t>очно-заочная</w:t>
            </w:r>
            <w:r>
              <w:t>,</w:t>
            </w:r>
            <w:r w:rsidRPr="001F51C4">
              <w:t xml:space="preserve"> с использованием ДОТ</w:t>
            </w:r>
          </w:p>
        </w:tc>
        <w:tc>
          <w:tcPr>
            <w:tcW w:w="855" w:type="pct"/>
            <w:shd w:val="clear" w:color="auto" w:fill="auto"/>
          </w:tcPr>
          <w:p w:rsidR="008C0F98" w:rsidRPr="00011CF4" w:rsidRDefault="008C0F98" w:rsidP="008C0F98">
            <w:pPr>
              <w:jc w:val="center"/>
              <w:rPr>
                <w:lang w:val="en-US"/>
              </w:rPr>
            </w:pPr>
            <w:r w:rsidRPr="00011CF4">
              <w:t>798/476/</w:t>
            </w:r>
            <w:r w:rsidRPr="00011CF4">
              <w:rPr>
                <w:lang w:val="en-US"/>
              </w:rPr>
              <w:t>21</w:t>
            </w:r>
          </w:p>
        </w:tc>
      </w:tr>
      <w:tr w:rsidR="008C0F98" w:rsidRPr="00011CF4" w:rsidTr="008C0F98">
        <w:trPr>
          <w:trHeight w:val="365"/>
        </w:trPr>
        <w:tc>
          <w:tcPr>
            <w:tcW w:w="5000" w:type="pct"/>
            <w:gridSpan w:val="7"/>
            <w:shd w:val="clear" w:color="auto" w:fill="auto"/>
          </w:tcPr>
          <w:p w:rsidR="008C0F98" w:rsidRPr="00011CF4" w:rsidRDefault="008C0F98" w:rsidP="008C0F98">
            <w:pPr>
              <w:jc w:val="center"/>
            </w:pPr>
            <w:r w:rsidRPr="00011CF4">
              <w:rPr>
                <w:b/>
                <w:bCs/>
              </w:rPr>
              <w:lastRenderedPageBreak/>
              <w:t>Центр развития малоэтажного строительства</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6</w:t>
            </w:r>
            <w:r w:rsidRPr="00011CF4">
              <w:t>3</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Промышленное и гражданское строительство</w:t>
            </w:r>
          </w:p>
        </w:tc>
        <w:tc>
          <w:tcPr>
            <w:tcW w:w="767" w:type="pct"/>
            <w:shd w:val="clear" w:color="auto" w:fill="auto"/>
          </w:tcPr>
          <w:p w:rsidR="008C0F98" w:rsidRPr="00011CF4" w:rsidRDefault="008C0F98" w:rsidP="008C0F98">
            <w:pPr>
              <w:jc w:val="center"/>
            </w:pPr>
            <w:r w:rsidRPr="00011CF4">
              <w:t>64 000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684/268/15</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6</w:t>
            </w:r>
            <w:r w:rsidRPr="00011CF4">
              <w:t>4</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Промышленное и гражданское строительство</w:t>
            </w:r>
          </w:p>
        </w:tc>
        <w:tc>
          <w:tcPr>
            <w:tcW w:w="767" w:type="pct"/>
            <w:shd w:val="clear" w:color="auto" w:fill="auto"/>
          </w:tcPr>
          <w:p w:rsidR="008C0F98" w:rsidRPr="00011CF4" w:rsidRDefault="008C0F98" w:rsidP="008C0F98">
            <w:pPr>
              <w:jc w:val="center"/>
            </w:pPr>
            <w:r w:rsidRPr="00011CF4">
              <w:t>54 000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570/40/15</w:t>
            </w:r>
          </w:p>
        </w:tc>
      </w:tr>
      <w:tr w:rsidR="008C0F98" w:rsidRPr="00011CF4" w:rsidTr="008C0F98">
        <w:trPr>
          <w:trHeight w:val="365"/>
        </w:trPr>
        <w:tc>
          <w:tcPr>
            <w:tcW w:w="5000" w:type="pct"/>
            <w:gridSpan w:val="7"/>
            <w:shd w:val="clear" w:color="auto" w:fill="auto"/>
          </w:tcPr>
          <w:p w:rsidR="008C0F98" w:rsidRPr="00011CF4" w:rsidRDefault="008C0F98" w:rsidP="008C0F98">
            <w:pPr>
              <w:jc w:val="center"/>
            </w:pPr>
            <w:r w:rsidRPr="00011CF4">
              <w:rPr>
                <w:b/>
                <w:bCs/>
              </w:rPr>
              <w:t>Центр строительного производства  и комплексной  безопасности объектов строительства</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6</w:t>
            </w:r>
            <w:r w:rsidRPr="00011CF4">
              <w:t>5</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Гражданская оборона и защита от чрезвычайных ситуаций объекта экономики: нормативные требования, организация деятельности, разработка планирующих документов, надзор (контроль), ответственность</w:t>
            </w:r>
          </w:p>
        </w:tc>
        <w:tc>
          <w:tcPr>
            <w:tcW w:w="767" w:type="pct"/>
            <w:shd w:val="clear" w:color="auto" w:fill="auto"/>
          </w:tcPr>
          <w:p w:rsidR="008C0F98" w:rsidRPr="00011CF4" w:rsidRDefault="008C0F98" w:rsidP="008C0F98">
            <w:pPr>
              <w:jc w:val="center"/>
            </w:pPr>
            <w:r w:rsidRPr="00011CF4">
              <w:t>30 200</w:t>
            </w:r>
          </w:p>
        </w:tc>
        <w:tc>
          <w:tcPr>
            <w:tcW w:w="846" w:type="pct"/>
            <w:shd w:val="clear" w:color="auto" w:fill="auto"/>
          </w:tcPr>
          <w:p w:rsidR="008C0F98" w:rsidRPr="00011CF4" w:rsidRDefault="008C0F98" w:rsidP="008C0F98">
            <w:pPr>
              <w:jc w:val="center"/>
            </w:pPr>
            <w:r>
              <w:t>о</w:t>
            </w:r>
            <w:r w:rsidRPr="00011CF4">
              <w:t>чно-заочная</w:t>
            </w:r>
            <w:r>
              <w:t>,</w:t>
            </w:r>
            <w:r w:rsidRPr="00011CF4">
              <w:t xml:space="preserve"> с использование</w:t>
            </w:r>
            <w:r>
              <w:t>м</w:t>
            </w:r>
            <w:r w:rsidRPr="00011CF4">
              <w:t xml:space="preserve"> ДОТ</w:t>
            </w:r>
          </w:p>
        </w:tc>
        <w:tc>
          <w:tcPr>
            <w:tcW w:w="855" w:type="pct"/>
            <w:shd w:val="clear" w:color="auto" w:fill="auto"/>
          </w:tcPr>
          <w:p w:rsidR="008C0F98" w:rsidRPr="00011CF4" w:rsidRDefault="008C0F98" w:rsidP="008C0F98">
            <w:pPr>
              <w:jc w:val="center"/>
            </w:pPr>
            <w:r w:rsidRPr="00011CF4">
              <w:t>72/30/2</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6</w:t>
            </w:r>
            <w:r w:rsidRPr="00011CF4">
              <w:t>6</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Проектирование, ввод в действие и эксплуатация структурированных систем мониторинга и управления инженерными системами зданий и сооружений (СМИС) для объектов использования атомной энергии, опасных производственных, особо опасных, технически сложных и уникальных объектов строительства</w:t>
            </w:r>
          </w:p>
        </w:tc>
        <w:tc>
          <w:tcPr>
            <w:tcW w:w="767" w:type="pct"/>
            <w:shd w:val="clear" w:color="auto" w:fill="auto"/>
          </w:tcPr>
          <w:p w:rsidR="008C0F98" w:rsidRPr="00011CF4" w:rsidRDefault="008C0F98" w:rsidP="008C0F98">
            <w:pPr>
              <w:jc w:val="center"/>
            </w:pPr>
            <w:r w:rsidRPr="00011CF4">
              <w:t>37 500</w:t>
            </w:r>
          </w:p>
        </w:tc>
        <w:tc>
          <w:tcPr>
            <w:tcW w:w="846" w:type="pct"/>
            <w:shd w:val="clear" w:color="auto" w:fill="auto"/>
          </w:tcPr>
          <w:p w:rsidR="008C0F98" w:rsidRPr="00011CF4" w:rsidRDefault="008C0F98" w:rsidP="008C0F98">
            <w:pPr>
              <w:jc w:val="center"/>
            </w:pPr>
            <w:r>
              <w:t>о</w:t>
            </w:r>
            <w:r w:rsidRPr="00011CF4">
              <w:t>чно-заочная</w:t>
            </w:r>
            <w:r>
              <w:t>,</w:t>
            </w:r>
            <w:r w:rsidRPr="00011CF4">
              <w:t xml:space="preserve"> с использование</w:t>
            </w:r>
            <w:r>
              <w:t>м</w:t>
            </w:r>
            <w:r w:rsidRPr="00011CF4">
              <w:t xml:space="preserve"> ДОТ</w:t>
            </w:r>
          </w:p>
        </w:tc>
        <w:tc>
          <w:tcPr>
            <w:tcW w:w="855" w:type="pct"/>
            <w:shd w:val="clear" w:color="auto" w:fill="auto"/>
          </w:tcPr>
          <w:p w:rsidR="008C0F98" w:rsidRPr="00011CF4" w:rsidRDefault="008C0F98" w:rsidP="008C0F98">
            <w:pPr>
              <w:jc w:val="center"/>
            </w:pPr>
            <w:r w:rsidRPr="00011CF4">
              <w:t>72/30/2</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6</w:t>
            </w:r>
            <w:r w:rsidRPr="00011CF4">
              <w:t>7</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Защита прав граждан и организаций при производстве по делам об административных правонарушениях в сфере градостроительной деятельности</w:t>
            </w:r>
          </w:p>
        </w:tc>
        <w:tc>
          <w:tcPr>
            <w:tcW w:w="767" w:type="pct"/>
            <w:shd w:val="clear" w:color="auto" w:fill="auto"/>
          </w:tcPr>
          <w:p w:rsidR="008C0F98" w:rsidRPr="00011CF4" w:rsidRDefault="008C0F98" w:rsidP="008C0F98">
            <w:pPr>
              <w:jc w:val="center"/>
            </w:pPr>
            <w:r w:rsidRPr="00011CF4">
              <w:t>29 750</w:t>
            </w:r>
          </w:p>
        </w:tc>
        <w:tc>
          <w:tcPr>
            <w:tcW w:w="846" w:type="pct"/>
            <w:shd w:val="clear" w:color="auto" w:fill="auto"/>
          </w:tcPr>
          <w:p w:rsidR="008C0F98" w:rsidRPr="00011CF4" w:rsidRDefault="008C0F98" w:rsidP="008C0F98">
            <w:pPr>
              <w:jc w:val="center"/>
            </w:pPr>
            <w:r>
              <w:t>о</w:t>
            </w:r>
            <w:r w:rsidRPr="00011CF4">
              <w:t>чно-заочная</w:t>
            </w:r>
            <w:r>
              <w:t>,</w:t>
            </w:r>
            <w:r w:rsidRPr="00011CF4">
              <w:t xml:space="preserve"> с использование</w:t>
            </w:r>
            <w:r>
              <w:t>м</w:t>
            </w:r>
            <w:r w:rsidRPr="00011CF4">
              <w:t xml:space="preserve"> ДОТ</w:t>
            </w:r>
          </w:p>
        </w:tc>
        <w:tc>
          <w:tcPr>
            <w:tcW w:w="855" w:type="pct"/>
            <w:shd w:val="clear" w:color="auto" w:fill="auto"/>
          </w:tcPr>
          <w:p w:rsidR="008C0F98" w:rsidRPr="00011CF4" w:rsidRDefault="008C0F98" w:rsidP="008C0F98">
            <w:pPr>
              <w:jc w:val="center"/>
            </w:pPr>
            <w:r w:rsidRPr="00011CF4">
              <w:t>72/30/2</w:t>
            </w:r>
          </w:p>
        </w:tc>
      </w:tr>
      <w:tr w:rsidR="008C0F98" w:rsidRPr="00011CF4" w:rsidTr="008C0F98">
        <w:trPr>
          <w:trHeight w:val="365"/>
        </w:trPr>
        <w:tc>
          <w:tcPr>
            <w:tcW w:w="5000" w:type="pct"/>
            <w:gridSpan w:val="7"/>
            <w:shd w:val="clear" w:color="auto" w:fill="auto"/>
          </w:tcPr>
          <w:p w:rsidR="008C0F98" w:rsidRPr="00011CF4" w:rsidRDefault="008C0F98" w:rsidP="008C0F98">
            <w:pPr>
              <w:jc w:val="center"/>
            </w:pPr>
            <w:r w:rsidRPr="00011CF4">
              <w:rPr>
                <w:b/>
                <w:bCs/>
              </w:rPr>
              <w:t>Центр ценообразования и сметного нормирования</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6</w:t>
            </w:r>
            <w:r w:rsidRPr="00011CF4">
              <w:t>8</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 xml:space="preserve">Оплата труда в сметах на строительство: теория и </w:t>
            </w:r>
            <w:r w:rsidRPr="00011CF4">
              <w:lastRenderedPageBreak/>
              <w:t>практика</w:t>
            </w:r>
          </w:p>
        </w:tc>
        <w:tc>
          <w:tcPr>
            <w:tcW w:w="767" w:type="pct"/>
            <w:shd w:val="clear" w:color="auto" w:fill="auto"/>
          </w:tcPr>
          <w:p w:rsidR="008C0F98" w:rsidRPr="00011CF4" w:rsidRDefault="008C0F98" w:rsidP="008C0F98">
            <w:pPr>
              <w:jc w:val="center"/>
            </w:pPr>
            <w:r w:rsidRPr="00011CF4">
              <w:lastRenderedPageBreak/>
              <w:t>27 900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w:t>
            </w:r>
            <w:r w:rsidRPr="00011CF4">
              <w:lastRenderedPageBreak/>
              <w:t>использованием ДОТ</w:t>
            </w:r>
          </w:p>
        </w:tc>
        <w:tc>
          <w:tcPr>
            <w:tcW w:w="855" w:type="pct"/>
            <w:shd w:val="clear" w:color="auto" w:fill="auto"/>
          </w:tcPr>
          <w:p w:rsidR="008C0F98" w:rsidRPr="00011CF4" w:rsidRDefault="008C0F98" w:rsidP="008C0F98">
            <w:pPr>
              <w:jc w:val="center"/>
            </w:pPr>
            <w:r w:rsidRPr="00011CF4">
              <w:lastRenderedPageBreak/>
              <w:t>76/24/2</w:t>
            </w:r>
          </w:p>
        </w:tc>
      </w:tr>
      <w:tr w:rsidR="008C0F98" w:rsidRPr="00011CF4" w:rsidTr="008C0F98">
        <w:trPr>
          <w:trHeight w:val="365"/>
        </w:trPr>
        <w:tc>
          <w:tcPr>
            <w:tcW w:w="375" w:type="pct"/>
            <w:shd w:val="clear" w:color="auto" w:fill="auto"/>
          </w:tcPr>
          <w:p w:rsidR="008C0F98" w:rsidRPr="00011CF4" w:rsidRDefault="008C0F98" w:rsidP="008C0F98">
            <w:r>
              <w:lastRenderedPageBreak/>
              <w:t>3</w:t>
            </w:r>
            <w:r w:rsidRPr="00011CF4">
              <w:t>.</w:t>
            </w:r>
            <w:r>
              <w:t>6</w:t>
            </w:r>
            <w:r w:rsidRPr="00011CF4">
              <w:t>9</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Оплата труда в сметах на строительство: теория и практика</w:t>
            </w:r>
          </w:p>
        </w:tc>
        <w:tc>
          <w:tcPr>
            <w:tcW w:w="767" w:type="pct"/>
            <w:shd w:val="clear" w:color="auto" w:fill="auto"/>
          </w:tcPr>
          <w:p w:rsidR="008C0F98" w:rsidRPr="00011CF4" w:rsidRDefault="008C0F98" w:rsidP="008C0F98">
            <w:pPr>
              <w:jc w:val="center"/>
            </w:pPr>
            <w:r w:rsidRPr="00011CF4">
              <w:t>27 900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76/0/2</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7</w:t>
            </w:r>
            <w:r w:rsidRPr="00011CF4">
              <w:t>0</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Определение сметной стоимости строительной продукции с использованием обновленных сметных нормативов</w:t>
            </w:r>
          </w:p>
        </w:tc>
        <w:tc>
          <w:tcPr>
            <w:tcW w:w="767" w:type="pct"/>
            <w:shd w:val="clear" w:color="auto" w:fill="auto"/>
          </w:tcPr>
          <w:p w:rsidR="008C0F98" w:rsidRPr="00011CF4" w:rsidRDefault="008C0F98" w:rsidP="008C0F98">
            <w:pPr>
              <w:jc w:val="center"/>
            </w:pPr>
            <w:r w:rsidRPr="00011CF4">
              <w:t>23 000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76/18/2</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7</w:t>
            </w:r>
            <w:r w:rsidRPr="00011CF4">
              <w:t>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Определение сметной стоимости строительной продукции с использованием обновленных сметных нормативов</w:t>
            </w:r>
          </w:p>
        </w:tc>
        <w:tc>
          <w:tcPr>
            <w:tcW w:w="767" w:type="pct"/>
            <w:shd w:val="clear" w:color="auto" w:fill="auto"/>
          </w:tcPr>
          <w:p w:rsidR="008C0F98" w:rsidRPr="00011CF4" w:rsidRDefault="008C0F98" w:rsidP="008C0F98">
            <w:pPr>
              <w:jc w:val="center"/>
            </w:pPr>
            <w:r w:rsidRPr="00011CF4">
              <w:t>23 000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76/0/2</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7</w:t>
            </w:r>
            <w:r w:rsidRPr="00011CF4">
              <w:t>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Ценообразование и сметное нормирование в строительстве: теория и практика</w:t>
            </w:r>
          </w:p>
        </w:tc>
        <w:tc>
          <w:tcPr>
            <w:tcW w:w="767" w:type="pct"/>
            <w:shd w:val="clear" w:color="auto" w:fill="auto"/>
          </w:tcPr>
          <w:p w:rsidR="008C0F98" w:rsidRPr="00011CF4" w:rsidRDefault="008C0F98" w:rsidP="008C0F98">
            <w:pPr>
              <w:jc w:val="center"/>
            </w:pPr>
            <w:r w:rsidRPr="00011CF4">
              <w:t>27 900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76/30/2</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7</w:t>
            </w:r>
            <w:r w:rsidRPr="00011CF4">
              <w:t>3</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Ценообразование и сметное нормирование в строительстве: теория и практика</w:t>
            </w:r>
          </w:p>
        </w:tc>
        <w:tc>
          <w:tcPr>
            <w:tcW w:w="767" w:type="pct"/>
            <w:shd w:val="clear" w:color="auto" w:fill="auto"/>
          </w:tcPr>
          <w:p w:rsidR="008C0F98" w:rsidRPr="00011CF4" w:rsidRDefault="008C0F98" w:rsidP="008C0F98">
            <w:pPr>
              <w:jc w:val="center"/>
            </w:pPr>
            <w:r w:rsidRPr="00011CF4">
              <w:t>21 000</w:t>
            </w:r>
          </w:p>
        </w:tc>
        <w:tc>
          <w:tcPr>
            <w:tcW w:w="846" w:type="pct"/>
            <w:shd w:val="clear" w:color="auto" w:fill="auto"/>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76/0/2</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7</w:t>
            </w:r>
            <w:r w:rsidRPr="00011CF4">
              <w:t>4</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 xml:space="preserve">Ценообразование и сметное нормирование в строительстве: теория и практика составления сметной документации с использованием </w:t>
            </w:r>
            <w:proofErr w:type="gramStart"/>
            <w:r w:rsidRPr="00011CF4">
              <w:t>современных</w:t>
            </w:r>
            <w:proofErr w:type="gramEnd"/>
            <w:r w:rsidRPr="00011CF4">
              <w:t xml:space="preserve"> компьютерных программ</w:t>
            </w:r>
          </w:p>
        </w:tc>
        <w:tc>
          <w:tcPr>
            <w:tcW w:w="767" w:type="pct"/>
            <w:shd w:val="clear" w:color="auto" w:fill="auto"/>
          </w:tcPr>
          <w:p w:rsidR="008C0F98" w:rsidRPr="00011CF4" w:rsidRDefault="008C0F98" w:rsidP="008C0F98">
            <w:pPr>
              <w:jc w:val="center"/>
            </w:pPr>
            <w:r w:rsidRPr="00011CF4">
              <w:t>30 800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76/30/2</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7</w:t>
            </w:r>
            <w:r w:rsidRPr="00011CF4">
              <w:t>5</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Цены на строительную продукцию с учетом региональных особенностей</w:t>
            </w:r>
          </w:p>
        </w:tc>
        <w:tc>
          <w:tcPr>
            <w:tcW w:w="767" w:type="pct"/>
            <w:shd w:val="clear" w:color="auto" w:fill="auto"/>
          </w:tcPr>
          <w:p w:rsidR="008C0F98" w:rsidRPr="00011CF4" w:rsidRDefault="008C0F98" w:rsidP="008C0F98">
            <w:pPr>
              <w:jc w:val="center"/>
            </w:pPr>
            <w:r w:rsidRPr="00011CF4">
              <w:t>21 000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t>76/12/2</w:t>
            </w:r>
          </w:p>
        </w:tc>
      </w:tr>
      <w:tr w:rsidR="008C0F98" w:rsidRPr="00011CF4" w:rsidTr="008C0F98">
        <w:trPr>
          <w:trHeight w:val="365"/>
        </w:trPr>
        <w:tc>
          <w:tcPr>
            <w:tcW w:w="375" w:type="pct"/>
            <w:shd w:val="clear" w:color="auto" w:fill="auto"/>
          </w:tcPr>
          <w:p w:rsidR="008C0F98" w:rsidRPr="00011CF4" w:rsidRDefault="008C0F98" w:rsidP="008C0F98">
            <w:r>
              <w:t>3</w:t>
            </w:r>
            <w:r w:rsidRPr="00011CF4">
              <w:t>.</w:t>
            </w:r>
            <w:r>
              <w:t>7</w:t>
            </w:r>
            <w:r w:rsidRPr="00011CF4">
              <w:t>6</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Ценообразование и сметное дело</w:t>
            </w:r>
          </w:p>
        </w:tc>
        <w:tc>
          <w:tcPr>
            <w:tcW w:w="767" w:type="pct"/>
            <w:shd w:val="clear" w:color="auto" w:fill="auto"/>
          </w:tcPr>
          <w:p w:rsidR="008C0F98" w:rsidRPr="00011CF4" w:rsidRDefault="008C0F98" w:rsidP="008C0F98">
            <w:pPr>
              <w:jc w:val="center"/>
            </w:pPr>
            <w:r w:rsidRPr="00011CF4">
              <w:t>85 000</w:t>
            </w:r>
          </w:p>
        </w:tc>
        <w:tc>
          <w:tcPr>
            <w:tcW w:w="846" w:type="pct"/>
            <w:shd w:val="clear" w:color="auto" w:fill="auto"/>
          </w:tcPr>
          <w:p w:rsidR="008C0F98" w:rsidRPr="00011CF4" w:rsidRDefault="008C0F98" w:rsidP="008C0F98">
            <w:pPr>
              <w:jc w:val="center"/>
            </w:pPr>
            <w:proofErr w:type="gramStart"/>
            <w:r w:rsidRPr="00011CF4">
              <w:t>Заочная</w:t>
            </w:r>
            <w:proofErr w:type="gramEnd"/>
            <w:r>
              <w:t>,</w:t>
            </w:r>
            <w:r w:rsidRPr="00011CF4">
              <w:t xml:space="preserve"> с использованием ДОТ в полном объеме</w:t>
            </w:r>
          </w:p>
        </w:tc>
        <w:tc>
          <w:tcPr>
            <w:tcW w:w="855" w:type="pct"/>
            <w:shd w:val="clear" w:color="auto" w:fill="auto"/>
          </w:tcPr>
          <w:p w:rsidR="008C0F98" w:rsidRPr="00011CF4" w:rsidRDefault="008C0F98" w:rsidP="008C0F98">
            <w:pPr>
              <w:jc w:val="center"/>
            </w:pPr>
            <w:r w:rsidRPr="00011CF4">
              <w:t>570/0/15</w:t>
            </w:r>
          </w:p>
        </w:tc>
      </w:tr>
      <w:tr w:rsidR="008C0F98" w:rsidRPr="00011CF4" w:rsidTr="008C0F98">
        <w:trPr>
          <w:trHeight w:val="365"/>
        </w:trPr>
        <w:tc>
          <w:tcPr>
            <w:tcW w:w="375" w:type="pct"/>
            <w:shd w:val="clear" w:color="auto" w:fill="auto"/>
          </w:tcPr>
          <w:p w:rsidR="008C0F98" w:rsidRPr="00011CF4" w:rsidRDefault="008C0F98" w:rsidP="008C0F98">
            <w:r>
              <w:lastRenderedPageBreak/>
              <w:t>3</w:t>
            </w:r>
            <w:r w:rsidRPr="00011CF4">
              <w:t>.</w:t>
            </w:r>
            <w:r>
              <w:t>7</w:t>
            </w:r>
            <w:r w:rsidRPr="00011CF4">
              <w:t>7</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Ценообразование и сметное дело</w:t>
            </w:r>
          </w:p>
        </w:tc>
        <w:tc>
          <w:tcPr>
            <w:tcW w:w="767" w:type="pct"/>
            <w:shd w:val="clear" w:color="auto" w:fill="auto"/>
          </w:tcPr>
          <w:p w:rsidR="008C0F98" w:rsidRPr="00011CF4" w:rsidRDefault="008C0F98" w:rsidP="008C0F98">
            <w:pPr>
              <w:jc w:val="center"/>
            </w:pPr>
            <w:r w:rsidRPr="00011CF4">
              <w:t>97 500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570/218/15</w:t>
            </w:r>
          </w:p>
        </w:tc>
      </w:tr>
      <w:tr w:rsidR="008C0F98" w:rsidRPr="00011CF4" w:rsidTr="008C0F98">
        <w:trPr>
          <w:trHeight w:val="365"/>
        </w:trPr>
        <w:tc>
          <w:tcPr>
            <w:tcW w:w="5000" w:type="pct"/>
            <w:gridSpan w:val="7"/>
            <w:shd w:val="clear" w:color="auto" w:fill="auto"/>
          </w:tcPr>
          <w:p w:rsidR="008C0F98" w:rsidRPr="00011CF4" w:rsidRDefault="008C0F98" w:rsidP="008C0F98">
            <w:pPr>
              <w:pStyle w:val="afc"/>
              <w:numPr>
                <w:ilvl w:val="0"/>
                <w:numId w:val="32"/>
              </w:numPr>
              <w:tabs>
                <w:tab w:val="left" w:pos="284"/>
              </w:tabs>
              <w:spacing w:after="0" w:line="240" w:lineRule="auto"/>
              <w:ind w:left="0" w:firstLine="0"/>
              <w:contextualSpacing/>
              <w:rPr>
                <w:rFonts w:ascii="Times New Roman" w:eastAsia="Times New Roman" w:hAnsi="Times New Roman"/>
                <w:b/>
                <w:lang w:eastAsia="ru-RU"/>
              </w:rPr>
            </w:pPr>
            <w:r w:rsidRPr="00011CF4">
              <w:rPr>
                <w:rFonts w:ascii="Times New Roman" w:eastAsia="Times New Roman" w:hAnsi="Times New Roman"/>
                <w:b/>
                <w:lang w:eastAsia="ru-RU"/>
              </w:rPr>
              <w:t>Институт образования</w:t>
            </w:r>
          </w:p>
        </w:tc>
      </w:tr>
      <w:tr w:rsidR="008C0F98" w:rsidRPr="00011CF4" w:rsidTr="008C0F98">
        <w:trPr>
          <w:trHeight w:val="365"/>
        </w:trPr>
        <w:tc>
          <w:tcPr>
            <w:tcW w:w="375" w:type="pct"/>
            <w:shd w:val="clear" w:color="auto" w:fill="auto"/>
          </w:tcPr>
          <w:p w:rsidR="008C0F98" w:rsidRPr="00011CF4" w:rsidRDefault="008C0F98" w:rsidP="008C0F98">
            <w:r>
              <w:t>4</w:t>
            </w:r>
            <w:r w:rsidRPr="00011CF4">
              <w:t>.1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 xml:space="preserve">Информационные образовательные среды как ресурс повышения качества реализации </w:t>
            </w:r>
            <w:proofErr w:type="gramStart"/>
            <w:r w:rsidRPr="00011CF4">
              <w:t>образовательных</w:t>
            </w:r>
            <w:proofErr w:type="gramEnd"/>
            <w:r w:rsidRPr="00011CF4">
              <w:t xml:space="preserve"> программ магистерского уровня</w:t>
            </w:r>
          </w:p>
        </w:tc>
        <w:tc>
          <w:tcPr>
            <w:tcW w:w="767" w:type="pct"/>
            <w:shd w:val="clear" w:color="auto" w:fill="auto"/>
          </w:tcPr>
          <w:p w:rsidR="008C0F98" w:rsidRPr="00011CF4" w:rsidRDefault="008C0F98" w:rsidP="008C0F98">
            <w:pPr>
              <w:jc w:val="center"/>
            </w:pPr>
            <w:r w:rsidRPr="00011CF4">
              <w:t>35 000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72/24/2</w:t>
            </w:r>
          </w:p>
        </w:tc>
      </w:tr>
      <w:tr w:rsidR="008C0F98" w:rsidRPr="00011CF4" w:rsidTr="008C0F98">
        <w:trPr>
          <w:trHeight w:val="365"/>
        </w:trPr>
        <w:tc>
          <w:tcPr>
            <w:tcW w:w="375" w:type="pct"/>
            <w:shd w:val="clear" w:color="auto" w:fill="auto"/>
          </w:tcPr>
          <w:p w:rsidR="008C0F98" w:rsidRPr="00011CF4" w:rsidRDefault="008C0F98" w:rsidP="008C0F98">
            <w:r>
              <w:t>4</w:t>
            </w:r>
            <w:r w:rsidRPr="00011CF4">
              <w:t>.2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Образовательные технологии в современном университете</w:t>
            </w:r>
          </w:p>
        </w:tc>
        <w:tc>
          <w:tcPr>
            <w:tcW w:w="767" w:type="pct"/>
            <w:shd w:val="clear" w:color="auto" w:fill="auto"/>
          </w:tcPr>
          <w:p w:rsidR="008C0F98" w:rsidRPr="00011CF4" w:rsidRDefault="008C0F98" w:rsidP="008C0F98">
            <w:pPr>
              <w:jc w:val="center"/>
            </w:pPr>
            <w:r w:rsidRPr="00011CF4">
              <w:t>35 000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72/24/2</w:t>
            </w:r>
          </w:p>
        </w:tc>
      </w:tr>
      <w:tr w:rsidR="008C0F98" w:rsidRPr="00011CF4" w:rsidTr="008C0F98">
        <w:trPr>
          <w:trHeight w:val="365"/>
        </w:trPr>
        <w:tc>
          <w:tcPr>
            <w:tcW w:w="375" w:type="pct"/>
            <w:shd w:val="clear" w:color="auto" w:fill="auto"/>
          </w:tcPr>
          <w:p w:rsidR="008C0F98" w:rsidRPr="00011CF4" w:rsidRDefault="008C0F98" w:rsidP="008C0F98">
            <w:r>
              <w:t>4</w:t>
            </w:r>
            <w:r w:rsidRPr="00011CF4">
              <w:t>.3</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roofErr w:type="gramStart"/>
            <w:r w:rsidRPr="00011CF4">
              <w:t>Проектирование образовательных программ от результатов</w:t>
            </w:r>
            <w:proofErr w:type="gramEnd"/>
          </w:p>
        </w:tc>
        <w:tc>
          <w:tcPr>
            <w:tcW w:w="767" w:type="pct"/>
            <w:shd w:val="clear" w:color="auto" w:fill="auto"/>
          </w:tcPr>
          <w:p w:rsidR="008C0F98" w:rsidRPr="00011CF4" w:rsidRDefault="008C0F98" w:rsidP="008C0F98">
            <w:pPr>
              <w:jc w:val="center"/>
            </w:pPr>
            <w:r w:rsidRPr="00011CF4">
              <w:t>35 000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72/24/2</w:t>
            </w:r>
          </w:p>
        </w:tc>
      </w:tr>
      <w:tr w:rsidR="008C0F98" w:rsidRPr="00011CF4" w:rsidTr="008C0F98">
        <w:trPr>
          <w:trHeight w:val="365"/>
        </w:trPr>
        <w:tc>
          <w:tcPr>
            <w:tcW w:w="375" w:type="pct"/>
            <w:shd w:val="clear" w:color="auto" w:fill="auto"/>
          </w:tcPr>
          <w:p w:rsidR="008C0F98" w:rsidRPr="00011CF4" w:rsidRDefault="008C0F98" w:rsidP="008C0F98">
            <w:r>
              <w:t>4</w:t>
            </w:r>
            <w:r w:rsidRPr="00011CF4">
              <w:t>.4</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Психометрический анализ результатов тестирования: основы теории и работа со специализированным программным обеспечением</w:t>
            </w:r>
          </w:p>
        </w:tc>
        <w:tc>
          <w:tcPr>
            <w:tcW w:w="767" w:type="pct"/>
            <w:shd w:val="clear" w:color="auto" w:fill="auto"/>
          </w:tcPr>
          <w:p w:rsidR="008C0F98" w:rsidRPr="00011CF4" w:rsidRDefault="008C0F98" w:rsidP="008C0F98">
            <w:pPr>
              <w:jc w:val="center"/>
            </w:pPr>
            <w:r w:rsidRPr="00011CF4">
              <w:t>35 000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72/45/2</w:t>
            </w:r>
          </w:p>
        </w:tc>
      </w:tr>
      <w:tr w:rsidR="008C0F98" w:rsidRPr="00011CF4" w:rsidTr="008C0F98">
        <w:trPr>
          <w:trHeight w:val="365"/>
        </w:trPr>
        <w:tc>
          <w:tcPr>
            <w:tcW w:w="375" w:type="pct"/>
            <w:shd w:val="clear" w:color="auto" w:fill="auto"/>
          </w:tcPr>
          <w:p w:rsidR="008C0F98" w:rsidRPr="00011CF4" w:rsidRDefault="008C0F98" w:rsidP="008C0F98">
            <w:r>
              <w:t>4</w:t>
            </w:r>
            <w:r w:rsidRPr="00011CF4">
              <w:t>.5</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roofErr w:type="gramStart"/>
            <w:r w:rsidRPr="00011CF4">
              <w:t>Современные</w:t>
            </w:r>
            <w:proofErr w:type="gramEnd"/>
            <w:r w:rsidRPr="00011CF4">
              <w:t xml:space="preserve"> интернет-технологии в образовательной практике</w:t>
            </w:r>
          </w:p>
        </w:tc>
        <w:tc>
          <w:tcPr>
            <w:tcW w:w="767" w:type="pct"/>
            <w:shd w:val="clear" w:color="auto" w:fill="auto"/>
          </w:tcPr>
          <w:p w:rsidR="008C0F98" w:rsidRPr="00011CF4" w:rsidRDefault="008C0F98" w:rsidP="008C0F98">
            <w:pPr>
              <w:jc w:val="center"/>
            </w:pPr>
            <w:r w:rsidRPr="00011CF4">
              <w:t>35 000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72/24/2</w:t>
            </w:r>
          </w:p>
        </w:tc>
      </w:tr>
      <w:tr w:rsidR="008C0F98" w:rsidRPr="00011CF4" w:rsidTr="008C0F98">
        <w:trPr>
          <w:trHeight w:val="365"/>
        </w:trPr>
        <w:tc>
          <w:tcPr>
            <w:tcW w:w="375" w:type="pct"/>
            <w:shd w:val="clear" w:color="auto" w:fill="auto"/>
          </w:tcPr>
          <w:p w:rsidR="008C0F98" w:rsidRPr="00011CF4" w:rsidRDefault="008C0F98" w:rsidP="008C0F98">
            <w:r>
              <w:t>4</w:t>
            </w:r>
            <w:r w:rsidRPr="00011CF4">
              <w:t>.6</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roofErr w:type="gramStart"/>
            <w:r w:rsidRPr="00011CF4">
              <w:t>Стратегическое</w:t>
            </w:r>
            <w:proofErr w:type="gramEnd"/>
            <w:r w:rsidRPr="00011CF4">
              <w:t xml:space="preserve"> управление вузом</w:t>
            </w:r>
          </w:p>
        </w:tc>
        <w:tc>
          <w:tcPr>
            <w:tcW w:w="767" w:type="pct"/>
            <w:shd w:val="clear" w:color="auto" w:fill="auto"/>
          </w:tcPr>
          <w:p w:rsidR="008C0F98" w:rsidRPr="00011CF4" w:rsidRDefault="008C0F98" w:rsidP="008C0F98">
            <w:pPr>
              <w:jc w:val="center"/>
            </w:pPr>
            <w:r w:rsidRPr="00011CF4">
              <w:t>50 000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72/48/2</w:t>
            </w:r>
          </w:p>
        </w:tc>
      </w:tr>
      <w:tr w:rsidR="008C0F98" w:rsidRPr="00011CF4" w:rsidTr="008C0F98">
        <w:trPr>
          <w:trHeight w:val="365"/>
        </w:trPr>
        <w:tc>
          <w:tcPr>
            <w:tcW w:w="375" w:type="pct"/>
            <w:shd w:val="clear" w:color="auto" w:fill="auto"/>
          </w:tcPr>
          <w:p w:rsidR="008C0F98" w:rsidRPr="00011CF4" w:rsidRDefault="008C0F98" w:rsidP="008C0F98">
            <w:r>
              <w:t>4</w:t>
            </w:r>
            <w:r w:rsidRPr="00011CF4">
              <w:t>.7</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Технологии разработки электронных учебных курсов</w:t>
            </w:r>
          </w:p>
        </w:tc>
        <w:tc>
          <w:tcPr>
            <w:tcW w:w="767" w:type="pct"/>
            <w:shd w:val="clear" w:color="auto" w:fill="auto"/>
          </w:tcPr>
          <w:p w:rsidR="008C0F98" w:rsidRPr="00011CF4" w:rsidRDefault="008C0F98" w:rsidP="008C0F98">
            <w:pPr>
              <w:jc w:val="center"/>
            </w:pPr>
            <w:r w:rsidRPr="00011CF4">
              <w:t>30 000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72/18/2</w:t>
            </w:r>
          </w:p>
        </w:tc>
      </w:tr>
      <w:tr w:rsidR="008C0F98" w:rsidRPr="00011CF4" w:rsidTr="008C0F98">
        <w:trPr>
          <w:trHeight w:val="365"/>
        </w:trPr>
        <w:tc>
          <w:tcPr>
            <w:tcW w:w="375" w:type="pct"/>
            <w:shd w:val="clear" w:color="auto" w:fill="auto"/>
          </w:tcPr>
          <w:p w:rsidR="008C0F98" w:rsidRPr="00011CF4" w:rsidRDefault="008C0F98" w:rsidP="008C0F98">
            <w:r>
              <w:t>4</w:t>
            </w:r>
            <w:r w:rsidRPr="00011CF4">
              <w:t>.8</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Технологии разработки электронных учебных курсов для общеобразовательных организаций</w:t>
            </w:r>
          </w:p>
        </w:tc>
        <w:tc>
          <w:tcPr>
            <w:tcW w:w="767" w:type="pct"/>
            <w:shd w:val="clear" w:color="auto" w:fill="auto"/>
          </w:tcPr>
          <w:p w:rsidR="008C0F98" w:rsidRPr="00011CF4" w:rsidRDefault="008C0F98" w:rsidP="008C0F98">
            <w:pPr>
              <w:jc w:val="center"/>
            </w:pPr>
            <w:r w:rsidRPr="00011CF4">
              <w:t>17 000</w:t>
            </w:r>
          </w:p>
        </w:tc>
        <w:tc>
          <w:tcPr>
            <w:tcW w:w="846" w:type="pct"/>
            <w:shd w:val="clear" w:color="auto" w:fill="auto"/>
          </w:tcPr>
          <w:p w:rsidR="008C0F98" w:rsidRPr="00011CF4" w:rsidRDefault="008C0F98" w:rsidP="008C0F98">
            <w:pPr>
              <w:jc w:val="center"/>
            </w:pPr>
            <w:r w:rsidRPr="00011CF4">
              <w:t>очно-заочная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rsidRPr="00011CF4">
              <w:t>72/8/2</w:t>
            </w:r>
          </w:p>
        </w:tc>
      </w:tr>
      <w:tr w:rsidR="008C0F98" w:rsidRPr="00011CF4" w:rsidTr="008C0F98">
        <w:trPr>
          <w:trHeight w:val="365"/>
        </w:trPr>
        <w:tc>
          <w:tcPr>
            <w:tcW w:w="375" w:type="pct"/>
            <w:shd w:val="clear" w:color="auto" w:fill="auto"/>
          </w:tcPr>
          <w:p w:rsidR="008C0F98" w:rsidRPr="00011CF4" w:rsidRDefault="008C0F98" w:rsidP="008C0F98">
            <w:r>
              <w:t>4</w:t>
            </w:r>
            <w:r w:rsidRPr="00011CF4">
              <w:t>.9</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Управление образованием</w:t>
            </w:r>
          </w:p>
        </w:tc>
        <w:tc>
          <w:tcPr>
            <w:tcW w:w="767" w:type="pct"/>
            <w:shd w:val="clear" w:color="auto" w:fill="auto"/>
          </w:tcPr>
          <w:p w:rsidR="008C0F98" w:rsidRPr="00011CF4" w:rsidRDefault="008C0F98" w:rsidP="008C0F98">
            <w:pPr>
              <w:jc w:val="center"/>
            </w:pPr>
            <w:r w:rsidRPr="00011CF4">
              <w:t>15 000</w:t>
            </w:r>
          </w:p>
        </w:tc>
        <w:tc>
          <w:tcPr>
            <w:tcW w:w="846" w:type="pct"/>
            <w:shd w:val="clear" w:color="auto" w:fill="auto"/>
          </w:tcPr>
          <w:p w:rsidR="008C0F98" w:rsidRPr="00011CF4" w:rsidRDefault="008C0F98" w:rsidP="008C0F98">
            <w:pPr>
              <w:jc w:val="center"/>
            </w:pPr>
            <w:r w:rsidRPr="00011CF4">
              <w:t>очно-</w:t>
            </w:r>
            <w:r w:rsidRPr="00011CF4">
              <w:lastRenderedPageBreak/>
              <w:t>заочная</w:t>
            </w:r>
            <w:r>
              <w:t>,</w:t>
            </w:r>
            <w:r w:rsidRPr="00011CF4">
              <w:t xml:space="preserve"> с использованием ДОТ</w:t>
            </w:r>
          </w:p>
        </w:tc>
        <w:tc>
          <w:tcPr>
            <w:tcW w:w="855" w:type="pct"/>
            <w:shd w:val="clear" w:color="auto" w:fill="auto"/>
          </w:tcPr>
          <w:p w:rsidR="008C0F98" w:rsidRPr="00011CF4" w:rsidRDefault="008C0F98" w:rsidP="008C0F98">
            <w:pPr>
              <w:jc w:val="center"/>
            </w:pPr>
            <w:r>
              <w:lastRenderedPageBreak/>
              <w:t>24/8/-</w:t>
            </w:r>
          </w:p>
        </w:tc>
      </w:tr>
      <w:tr w:rsidR="008C0F98" w:rsidRPr="00011CF4" w:rsidTr="008C0F98">
        <w:trPr>
          <w:trHeight w:val="365"/>
        </w:trPr>
        <w:tc>
          <w:tcPr>
            <w:tcW w:w="5000" w:type="pct"/>
            <w:gridSpan w:val="7"/>
            <w:shd w:val="clear" w:color="auto" w:fill="auto"/>
          </w:tcPr>
          <w:p w:rsidR="008C0F98" w:rsidRPr="00011CF4" w:rsidRDefault="008C0F98" w:rsidP="008C0F98">
            <w:pPr>
              <w:pStyle w:val="afc"/>
              <w:numPr>
                <w:ilvl w:val="0"/>
                <w:numId w:val="32"/>
              </w:numPr>
              <w:tabs>
                <w:tab w:val="left" w:pos="284"/>
              </w:tabs>
              <w:spacing w:after="0" w:line="240" w:lineRule="auto"/>
              <w:ind w:left="0" w:firstLine="0"/>
              <w:contextualSpacing/>
              <w:rPr>
                <w:rFonts w:ascii="Times New Roman" w:eastAsia="Times New Roman" w:hAnsi="Times New Roman"/>
                <w:b/>
                <w:lang w:eastAsia="ru-RU"/>
              </w:rPr>
            </w:pPr>
            <w:r w:rsidRPr="00011CF4">
              <w:rPr>
                <w:rFonts w:ascii="Times New Roman" w:eastAsia="Times New Roman" w:hAnsi="Times New Roman"/>
                <w:b/>
                <w:lang w:eastAsia="ru-RU"/>
              </w:rPr>
              <w:lastRenderedPageBreak/>
              <w:t>Институт подготовки специалистов оборонного комплекса и инфраструктурных отраслей</w:t>
            </w:r>
          </w:p>
        </w:tc>
      </w:tr>
      <w:tr w:rsidR="008C0F98" w:rsidRPr="00011CF4" w:rsidTr="008C0F98">
        <w:trPr>
          <w:trHeight w:val="510"/>
        </w:trPr>
        <w:tc>
          <w:tcPr>
            <w:tcW w:w="375" w:type="pct"/>
            <w:shd w:val="clear" w:color="auto" w:fill="auto"/>
          </w:tcPr>
          <w:p w:rsidR="008C0F98" w:rsidRPr="00011CF4" w:rsidRDefault="008C0F98" w:rsidP="008C0F98">
            <w:r>
              <w:t>5</w:t>
            </w:r>
            <w:r w:rsidRPr="00011CF4">
              <w:t>.1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Практические аспекты применения ERP-систем на производственных предприятиях</w:t>
            </w:r>
          </w:p>
        </w:tc>
        <w:tc>
          <w:tcPr>
            <w:tcW w:w="767" w:type="pct"/>
            <w:shd w:val="clear" w:color="auto" w:fill="auto"/>
          </w:tcPr>
          <w:p w:rsidR="008C0F98" w:rsidRPr="00011CF4" w:rsidRDefault="008C0F98" w:rsidP="008C0F98">
            <w:pPr>
              <w:jc w:val="center"/>
            </w:pPr>
            <w:r w:rsidRPr="00011CF4">
              <w:t>23 600</w:t>
            </w:r>
          </w:p>
        </w:tc>
        <w:tc>
          <w:tcPr>
            <w:tcW w:w="846" w:type="pct"/>
            <w:shd w:val="clear" w:color="000000" w:fill="FFFFFF"/>
          </w:tcPr>
          <w:p w:rsidR="008C0F98" w:rsidRPr="00011CF4" w:rsidRDefault="008C0F98" w:rsidP="008C0F98">
            <w:pPr>
              <w:jc w:val="center"/>
            </w:pPr>
            <w:r w:rsidRPr="00011CF4">
              <w:t>очно-заочная, с отрывом от производства</w:t>
            </w:r>
          </w:p>
        </w:tc>
        <w:tc>
          <w:tcPr>
            <w:tcW w:w="855" w:type="pct"/>
            <w:shd w:val="clear" w:color="000000" w:fill="FFFFFF"/>
          </w:tcPr>
          <w:p w:rsidR="008C0F98" w:rsidRPr="00011CF4" w:rsidRDefault="008C0F98" w:rsidP="008C0F98">
            <w:pPr>
              <w:jc w:val="center"/>
            </w:pPr>
            <w:r w:rsidRPr="00011CF4">
              <w:t>20/16/-</w:t>
            </w:r>
          </w:p>
        </w:tc>
      </w:tr>
      <w:tr w:rsidR="008C0F98" w:rsidRPr="00011CF4" w:rsidTr="008C0F98">
        <w:trPr>
          <w:trHeight w:val="510"/>
        </w:trPr>
        <w:tc>
          <w:tcPr>
            <w:tcW w:w="375" w:type="pct"/>
            <w:shd w:val="clear" w:color="auto" w:fill="auto"/>
          </w:tcPr>
          <w:p w:rsidR="008C0F98" w:rsidRPr="00011CF4" w:rsidRDefault="008C0F98" w:rsidP="008C0F98">
            <w:r>
              <w:t>5</w:t>
            </w:r>
            <w:r w:rsidRPr="00011CF4">
              <w:t>.2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Ценообразование на продукцию оборонного назначения</w:t>
            </w:r>
          </w:p>
        </w:tc>
        <w:tc>
          <w:tcPr>
            <w:tcW w:w="767" w:type="pct"/>
            <w:shd w:val="clear" w:color="auto" w:fill="auto"/>
          </w:tcPr>
          <w:p w:rsidR="008C0F98" w:rsidRPr="00011CF4" w:rsidRDefault="008C0F98" w:rsidP="008C0F98">
            <w:pPr>
              <w:jc w:val="center"/>
            </w:pPr>
            <w:r w:rsidRPr="00011CF4">
              <w:t>23 600</w:t>
            </w:r>
          </w:p>
        </w:tc>
        <w:tc>
          <w:tcPr>
            <w:tcW w:w="846" w:type="pct"/>
            <w:shd w:val="clear" w:color="000000" w:fill="FFFFFF"/>
          </w:tcPr>
          <w:p w:rsidR="008C0F98" w:rsidRPr="00011CF4" w:rsidRDefault="008C0F98" w:rsidP="008C0F98">
            <w:pPr>
              <w:jc w:val="center"/>
            </w:pPr>
            <w:r w:rsidRPr="00011CF4">
              <w:t>очно-заочная, с отрывом от производства</w:t>
            </w:r>
          </w:p>
        </w:tc>
        <w:tc>
          <w:tcPr>
            <w:tcW w:w="855" w:type="pct"/>
            <w:shd w:val="clear" w:color="000000" w:fill="FFFFFF"/>
          </w:tcPr>
          <w:p w:rsidR="008C0F98" w:rsidRPr="00011CF4" w:rsidRDefault="008C0F98" w:rsidP="008C0F98">
            <w:pPr>
              <w:jc w:val="center"/>
            </w:pPr>
            <w:r w:rsidRPr="00011CF4">
              <w:t>20/16/-</w:t>
            </w:r>
          </w:p>
        </w:tc>
      </w:tr>
      <w:tr w:rsidR="008C0F98" w:rsidRPr="00011CF4" w:rsidTr="008C0F98">
        <w:trPr>
          <w:trHeight w:val="398"/>
        </w:trPr>
        <w:tc>
          <w:tcPr>
            <w:tcW w:w="5000" w:type="pct"/>
            <w:gridSpan w:val="7"/>
            <w:shd w:val="clear" w:color="auto" w:fill="auto"/>
          </w:tcPr>
          <w:p w:rsidR="008C0F98" w:rsidRPr="00011CF4" w:rsidRDefault="008C0F98" w:rsidP="008C0F98">
            <w:pPr>
              <w:pStyle w:val="afc"/>
              <w:numPr>
                <w:ilvl w:val="0"/>
                <w:numId w:val="32"/>
              </w:numPr>
              <w:tabs>
                <w:tab w:val="left" w:pos="284"/>
              </w:tabs>
              <w:spacing w:after="0" w:line="240" w:lineRule="auto"/>
              <w:ind w:left="0" w:firstLine="0"/>
              <w:contextualSpacing/>
              <w:rPr>
                <w:rFonts w:ascii="Times New Roman" w:hAnsi="Times New Roman"/>
                <w:b/>
              </w:rPr>
            </w:pPr>
            <w:r w:rsidRPr="00C42A87">
              <w:rPr>
                <w:rFonts w:ascii="Times New Roman" w:eastAsia="Times New Roman" w:hAnsi="Times New Roman"/>
                <w:b/>
                <w:lang w:eastAsia="ru-RU"/>
              </w:rPr>
              <w:t>Институт практической психологии</w:t>
            </w:r>
          </w:p>
        </w:tc>
      </w:tr>
      <w:tr w:rsidR="008C0F98" w:rsidRPr="00011CF4" w:rsidTr="008C0F98">
        <w:trPr>
          <w:trHeight w:val="510"/>
        </w:trPr>
        <w:tc>
          <w:tcPr>
            <w:tcW w:w="375" w:type="pct"/>
            <w:shd w:val="clear" w:color="auto" w:fill="auto"/>
          </w:tcPr>
          <w:p w:rsidR="008C0F98" w:rsidRPr="00011CF4" w:rsidRDefault="008C0F98" w:rsidP="008C0F98">
            <w:r>
              <w:t>6</w:t>
            </w:r>
            <w:r w:rsidRPr="00011CF4">
              <w:t>.1</w:t>
            </w:r>
          </w:p>
        </w:tc>
        <w:tc>
          <w:tcPr>
            <w:tcW w:w="612" w:type="pct"/>
            <w:gridSpan w:val="2"/>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Семейная системная психотерапия</w:t>
            </w:r>
          </w:p>
        </w:tc>
        <w:tc>
          <w:tcPr>
            <w:tcW w:w="767" w:type="pct"/>
            <w:shd w:val="clear" w:color="auto" w:fill="auto"/>
          </w:tcPr>
          <w:p w:rsidR="008C0F98" w:rsidRPr="00011CF4" w:rsidRDefault="008C0F98" w:rsidP="008C0F98">
            <w:pPr>
              <w:jc w:val="center"/>
            </w:pPr>
            <w:r w:rsidRPr="00011CF4">
              <w:t>220 000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756/510/21</w:t>
            </w:r>
          </w:p>
        </w:tc>
      </w:tr>
      <w:tr w:rsidR="008C0F98" w:rsidRPr="00011CF4" w:rsidTr="008C0F98">
        <w:trPr>
          <w:trHeight w:val="326"/>
        </w:trPr>
        <w:tc>
          <w:tcPr>
            <w:tcW w:w="5000" w:type="pct"/>
            <w:gridSpan w:val="7"/>
            <w:shd w:val="clear" w:color="auto" w:fill="auto"/>
          </w:tcPr>
          <w:p w:rsidR="008C0F98" w:rsidRPr="00011CF4" w:rsidRDefault="008C0F98" w:rsidP="008C0F98">
            <w:pPr>
              <w:pStyle w:val="afc"/>
              <w:numPr>
                <w:ilvl w:val="0"/>
                <w:numId w:val="32"/>
              </w:numPr>
              <w:tabs>
                <w:tab w:val="left" w:pos="284"/>
              </w:tabs>
              <w:spacing w:after="0" w:line="240" w:lineRule="auto"/>
              <w:ind w:left="0" w:firstLine="0"/>
              <w:contextualSpacing/>
              <w:rPr>
                <w:rFonts w:ascii="Times New Roman" w:eastAsia="Times New Roman" w:hAnsi="Times New Roman"/>
                <w:b/>
                <w:lang w:eastAsia="ru-RU"/>
              </w:rPr>
            </w:pPr>
            <w:r w:rsidRPr="00011CF4">
              <w:rPr>
                <w:rFonts w:ascii="Times New Roman" w:eastAsia="Times New Roman" w:hAnsi="Times New Roman"/>
                <w:b/>
                <w:lang w:eastAsia="ru-RU"/>
              </w:rPr>
              <w:t>Институт профессиональной переподготовки специалистов</w:t>
            </w:r>
          </w:p>
        </w:tc>
      </w:tr>
      <w:tr w:rsidR="008C0F98" w:rsidRPr="00011CF4" w:rsidTr="008C0F98">
        <w:trPr>
          <w:trHeight w:val="510"/>
        </w:trPr>
        <w:tc>
          <w:tcPr>
            <w:tcW w:w="375" w:type="pct"/>
            <w:shd w:val="clear" w:color="auto" w:fill="auto"/>
          </w:tcPr>
          <w:p w:rsidR="008C0F98" w:rsidRPr="00011CF4" w:rsidRDefault="008C0F98" w:rsidP="008C0F98">
            <w:r>
              <w:t>7</w:t>
            </w:r>
            <w:r w:rsidRPr="00011CF4">
              <w:t>.1</w:t>
            </w:r>
          </w:p>
        </w:tc>
        <w:tc>
          <w:tcPr>
            <w:tcW w:w="612" w:type="pct"/>
            <w:gridSpan w:val="2"/>
            <w:shd w:val="clear" w:color="auto" w:fill="auto"/>
          </w:tcPr>
          <w:p w:rsidR="008C0F98" w:rsidRPr="00011CF4" w:rsidRDefault="008C0F98" w:rsidP="008C0F98">
            <w:pPr>
              <w:jc w:val="center"/>
            </w:pPr>
          </w:p>
          <w:p w:rsidR="008C0F98" w:rsidRPr="00011CF4" w:rsidRDefault="008C0F98" w:rsidP="008C0F98">
            <w:pPr>
              <w:jc w:val="center"/>
            </w:pPr>
            <w:r w:rsidRPr="00011CF4">
              <w:t>ПП</w:t>
            </w:r>
          </w:p>
          <w:p w:rsidR="008C0F98" w:rsidRPr="00011CF4" w:rsidRDefault="008C0F98" w:rsidP="008C0F98">
            <w:pPr>
              <w:jc w:val="center"/>
            </w:pPr>
          </w:p>
        </w:tc>
        <w:tc>
          <w:tcPr>
            <w:tcW w:w="1545" w:type="pct"/>
            <w:shd w:val="clear" w:color="auto" w:fill="auto"/>
          </w:tcPr>
          <w:p w:rsidR="008C0F98" w:rsidRPr="00011CF4" w:rsidRDefault="008C0F98" w:rsidP="008C0F98">
            <w:r w:rsidRPr="00011CF4">
              <w:t>Рынок ценных бумаг и производных финансовых инструментов: стратегии управления</w:t>
            </w:r>
          </w:p>
        </w:tc>
        <w:tc>
          <w:tcPr>
            <w:tcW w:w="767" w:type="pct"/>
            <w:shd w:val="clear" w:color="auto" w:fill="auto"/>
          </w:tcPr>
          <w:p w:rsidR="008C0F98" w:rsidRPr="00011CF4" w:rsidRDefault="008C0F98" w:rsidP="008C0F98">
            <w:pPr>
              <w:jc w:val="center"/>
            </w:pPr>
            <w:r w:rsidRPr="00011CF4">
              <w:t>160 000</w:t>
            </w:r>
          </w:p>
          <w:p w:rsidR="008C0F98" w:rsidRPr="00011CF4" w:rsidRDefault="008C0F98" w:rsidP="008C0F98">
            <w:pPr>
              <w:jc w:val="center"/>
              <w:rPr>
                <w:highlight w:val="yellow"/>
              </w:rPr>
            </w:pPr>
          </w:p>
        </w:tc>
        <w:tc>
          <w:tcPr>
            <w:tcW w:w="846" w:type="pct"/>
            <w:shd w:val="clear" w:color="000000" w:fill="FFFFFF"/>
          </w:tcPr>
          <w:p w:rsidR="008C0F98" w:rsidRPr="00011CF4" w:rsidRDefault="008C0F98" w:rsidP="008C0F98">
            <w:pPr>
              <w:jc w:val="center"/>
              <w:rPr>
                <w:highlight w:val="yellow"/>
              </w:rPr>
            </w:pPr>
            <w:r w:rsidRPr="00011CF4">
              <w:t>очно-заочная</w:t>
            </w:r>
          </w:p>
        </w:tc>
        <w:tc>
          <w:tcPr>
            <w:tcW w:w="855" w:type="pct"/>
            <w:shd w:val="clear" w:color="000000" w:fill="FFFFFF"/>
          </w:tcPr>
          <w:p w:rsidR="008C0F98" w:rsidRPr="00011CF4" w:rsidRDefault="008C0F98" w:rsidP="008C0F98">
            <w:pPr>
              <w:jc w:val="center"/>
            </w:pPr>
            <w:r w:rsidRPr="00011CF4">
              <w:t>570/276/15</w:t>
            </w:r>
          </w:p>
          <w:p w:rsidR="008C0F98" w:rsidRPr="00011CF4" w:rsidRDefault="008C0F98" w:rsidP="008C0F98">
            <w:pPr>
              <w:jc w:val="center"/>
              <w:rPr>
                <w:highlight w:val="yellow"/>
              </w:rPr>
            </w:pPr>
          </w:p>
        </w:tc>
      </w:tr>
      <w:tr w:rsidR="008C0F98" w:rsidRPr="00011CF4" w:rsidTr="008C0F98">
        <w:trPr>
          <w:trHeight w:val="700"/>
        </w:trPr>
        <w:tc>
          <w:tcPr>
            <w:tcW w:w="375" w:type="pct"/>
            <w:shd w:val="clear" w:color="auto" w:fill="auto"/>
          </w:tcPr>
          <w:p w:rsidR="008C0F98" w:rsidRPr="00011CF4" w:rsidRDefault="008C0F98" w:rsidP="008C0F98">
            <w:r>
              <w:t>7</w:t>
            </w:r>
            <w:r w:rsidRPr="00011CF4">
              <w:t>.2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Система управленческого учета и бюджетирования в компании: от методологии к практике</w:t>
            </w:r>
          </w:p>
        </w:tc>
        <w:tc>
          <w:tcPr>
            <w:tcW w:w="767" w:type="pct"/>
            <w:shd w:val="clear" w:color="auto" w:fill="auto"/>
          </w:tcPr>
          <w:p w:rsidR="008C0F98" w:rsidRPr="00011CF4" w:rsidRDefault="008C0F98" w:rsidP="008C0F98">
            <w:pPr>
              <w:jc w:val="center"/>
            </w:pPr>
            <w:r w:rsidRPr="00011CF4">
              <w:t>59 000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114/96/3</w:t>
            </w:r>
          </w:p>
        </w:tc>
      </w:tr>
      <w:tr w:rsidR="008C0F98" w:rsidRPr="00011CF4" w:rsidTr="008C0F98">
        <w:trPr>
          <w:trHeight w:val="416"/>
        </w:trPr>
        <w:tc>
          <w:tcPr>
            <w:tcW w:w="5000" w:type="pct"/>
            <w:gridSpan w:val="7"/>
            <w:shd w:val="clear" w:color="auto" w:fill="auto"/>
          </w:tcPr>
          <w:p w:rsidR="008C0F98" w:rsidRPr="00011CF4" w:rsidRDefault="008C0F98" w:rsidP="008C0F98">
            <w:pPr>
              <w:pStyle w:val="afc"/>
              <w:numPr>
                <w:ilvl w:val="0"/>
                <w:numId w:val="32"/>
              </w:numPr>
              <w:tabs>
                <w:tab w:val="left" w:pos="284"/>
              </w:tabs>
              <w:spacing w:after="0" w:line="240" w:lineRule="auto"/>
              <w:ind w:left="0" w:firstLine="0"/>
              <w:contextualSpacing/>
              <w:rPr>
                <w:rFonts w:ascii="Times New Roman" w:hAnsi="Times New Roman"/>
                <w:b/>
              </w:rPr>
            </w:pPr>
            <w:r w:rsidRPr="00011CF4">
              <w:rPr>
                <w:rFonts w:ascii="Times New Roman" w:eastAsia="Times New Roman" w:hAnsi="Times New Roman"/>
                <w:b/>
                <w:lang w:eastAsia="ru-RU"/>
              </w:rPr>
              <w:t>Институт управления закупками и продажами им. А.Б. Соловьева</w:t>
            </w:r>
          </w:p>
        </w:tc>
      </w:tr>
      <w:tr w:rsidR="008C0F98" w:rsidRPr="00011CF4" w:rsidTr="008C0F98">
        <w:trPr>
          <w:trHeight w:val="510"/>
        </w:trPr>
        <w:tc>
          <w:tcPr>
            <w:tcW w:w="375" w:type="pct"/>
            <w:vMerge w:val="restart"/>
            <w:shd w:val="clear" w:color="auto" w:fill="auto"/>
          </w:tcPr>
          <w:p w:rsidR="008C0F98" w:rsidRPr="00011CF4" w:rsidRDefault="008C0F98" w:rsidP="008C0F98">
            <w:r>
              <w:t>8</w:t>
            </w:r>
            <w:r w:rsidRPr="00011CF4">
              <w:t>.1</w:t>
            </w:r>
          </w:p>
        </w:tc>
        <w:tc>
          <w:tcPr>
            <w:tcW w:w="612" w:type="pct"/>
            <w:gridSpan w:val="2"/>
            <w:vMerge w:val="restart"/>
            <w:shd w:val="clear" w:color="auto" w:fill="auto"/>
          </w:tcPr>
          <w:p w:rsidR="008C0F98" w:rsidRPr="00011CF4" w:rsidRDefault="008C0F98" w:rsidP="008C0F98">
            <w:pPr>
              <w:jc w:val="center"/>
            </w:pPr>
            <w:r w:rsidRPr="00011CF4">
              <w:t>ПП</w:t>
            </w:r>
          </w:p>
        </w:tc>
        <w:tc>
          <w:tcPr>
            <w:tcW w:w="1545" w:type="pct"/>
            <w:vMerge w:val="restart"/>
            <w:shd w:val="clear" w:color="auto" w:fill="auto"/>
          </w:tcPr>
          <w:p w:rsidR="008C0F98" w:rsidRPr="00011CF4" w:rsidRDefault="008C0F98" w:rsidP="008C0F98">
            <w:r w:rsidRPr="00011CF4">
              <w:t>Управление государственными и муниципальными закупками</w:t>
            </w:r>
          </w:p>
        </w:tc>
        <w:tc>
          <w:tcPr>
            <w:tcW w:w="767" w:type="pct"/>
            <w:shd w:val="clear" w:color="auto" w:fill="auto"/>
          </w:tcPr>
          <w:p w:rsidR="008C0F98" w:rsidRPr="00011CF4" w:rsidRDefault="008C0F98" w:rsidP="008C0F98">
            <w:r w:rsidRPr="00011CF4">
              <w:t xml:space="preserve">45 461 - для региональных органов власти и местного </w:t>
            </w:r>
            <w:proofErr w:type="spellStart"/>
            <w:proofErr w:type="gramStart"/>
            <w:r w:rsidRPr="00011CF4">
              <w:t>самоуправ</w:t>
            </w:r>
            <w:r>
              <w:t>-</w:t>
            </w:r>
            <w:r w:rsidRPr="00011CF4">
              <w:t>ления</w:t>
            </w:r>
            <w:proofErr w:type="spellEnd"/>
            <w:proofErr w:type="gramEnd"/>
            <w:r w:rsidRPr="00011CF4">
              <w:t xml:space="preserve">, </w:t>
            </w:r>
            <w:proofErr w:type="spellStart"/>
            <w:r w:rsidRPr="00011CF4">
              <w:t>военнослужа</w:t>
            </w:r>
            <w:r>
              <w:t>-</w:t>
            </w:r>
            <w:r w:rsidRPr="00011CF4">
              <w:t>щих</w:t>
            </w:r>
            <w:proofErr w:type="spellEnd"/>
            <w:r w:rsidRPr="00011CF4">
              <w:t>;</w:t>
            </w:r>
          </w:p>
          <w:p w:rsidR="008C0F98" w:rsidRPr="00011CF4" w:rsidRDefault="008C0F98" w:rsidP="008C0F98">
            <w:r w:rsidRPr="00011CF4">
              <w:t>75 900 - для всех остальных категорий слушателей</w:t>
            </w:r>
          </w:p>
        </w:tc>
        <w:tc>
          <w:tcPr>
            <w:tcW w:w="846" w:type="pct"/>
            <w:vMerge w:val="restart"/>
            <w:shd w:val="clear" w:color="000000" w:fill="FFFFFF"/>
          </w:tcPr>
          <w:p w:rsidR="008C0F98" w:rsidRPr="00011CF4" w:rsidRDefault="008C0F98" w:rsidP="008C0F98">
            <w:pPr>
              <w:jc w:val="center"/>
            </w:pPr>
            <w:r w:rsidRPr="00011CF4">
              <w:t>очная</w:t>
            </w:r>
          </w:p>
        </w:tc>
        <w:tc>
          <w:tcPr>
            <w:tcW w:w="855" w:type="pct"/>
            <w:shd w:val="clear" w:color="000000" w:fill="FFFFFF"/>
          </w:tcPr>
          <w:p w:rsidR="008C0F98" w:rsidRPr="00011CF4" w:rsidRDefault="008C0F98" w:rsidP="008C0F98">
            <w:pPr>
              <w:jc w:val="center"/>
            </w:pPr>
            <w:r w:rsidRPr="00011CF4">
              <w:t>266/266/7</w:t>
            </w:r>
          </w:p>
        </w:tc>
      </w:tr>
      <w:tr w:rsidR="008C0F98" w:rsidRPr="00011CF4" w:rsidTr="008C0F98">
        <w:trPr>
          <w:trHeight w:val="3487"/>
        </w:trPr>
        <w:tc>
          <w:tcPr>
            <w:tcW w:w="375" w:type="pct"/>
            <w:vMerge/>
            <w:shd w:val="clear" w:color="auto" w:fill="auto"/>
          </w:tcPr>
          <w:p w:rsidR="008C0F98" w:rsidRPr="00011CF4" w:rsidRDefault="008C0F98" w:rsidP="008C0F98"/>
        </w:tc>
        <w:tc>
          <w:tcPr>
            <w:tcW w:w="612" w:type="pct"/>
            <w:gridSpan w:val="2"/>
            <w:vMerge/>
            <w:shd w:val="clear" w:color="auto" w:fill="auto"/>
          </w:tcPr>
          <w:p w:rsidR="008C0F98" w:rsidRPr="00011CF4" w:rsidRDefault="008C0F98" w:rsidP="008C0F98">
            <w:pPr>
              <w:jc w:val="center"/>
            </w:pPr>
          </w:p>
        </w:tc>
        <w:tc>
          <w:tcPr>
            <w:tcW w:w="1545" w:type="pct"/>
            <w:vMerge/>
            <w:shd w:val="clear" w:color="auto" w:fill="auto"/>
          </w:tcPr>
          <w:p w:rsidR="008C0F98" w:rsidRPr="00011CF4" w:rsidRDefault="008C0F98" w:rsidP="008C0F98"/>
        </w:tc>
        <w:tc>
          <w:tcPr>
            <w:tcW w:w="767" w:type="pct"/>
            <w:shd w:val="clear" w:color="auto" w:fill="auto"/>
          </w:tcPr>
          <w:p w:rsidR="008C0F98" w:rsidRPr="00011CF4" w:rsidRDefault="008C0F98" w:rsidP="008C0F98">
            <w:r w:rsidRPr="00011CF4">
              <w:t xml:space="preserve">34 344 – для региональных органов власти и местного </w:t>
            </w:r>
            <w:proofErr w:type="spellStart"/>
            <w:proofErr w:type="gramStart"/>
            <w:r w:rsidRPr="00011CF4">
              <w:t>самоуправ</w:t>
            </w:r>
            <w:r>
              <w:t>-</w:t>
            </w:r>
            <w:r w:rsidRPr="00011CF4">
              <w:t>ления</w:t>
            </w:r>
            <w:proofErr w:type="spellEnd"/>
            <w:proofErr w:type="gramEnd"/>
            <w:r w:rsidRPr="00011CF4">
              <w:t xml:space="preserve">, </w:t>
            </w:r>
            <w:proofErr w:type="spellStart"/>
            <w:r w:rsidRPr="00011CF4">
              <w:t>военнослужа</w:t>
            </w:r>
            <w:r>
              <w:t>-</w:t>
            </w:r>
            <w:r w:rsidRPr="00011CF4">
              <w:t>щих</w:t>
            </w:r>
            <w:proofErr w:type="spellEnd"/>
            <w:r w:rsidRPr="00011CF4">
              <w:t xml:space="preserve">; </w:t>
            </w:r>
          </w:p>
          <w:p w:rsidR="008C0F98" w:rsidRPr="00011CF4" w:rsidRDefault="008C0F98" w:rsidP="008C0F98">
            <w:r w:rsidRPr="00011CF4">
              <w:t>52 140 - для всех остальных категорий слушателей</w:t>
            </w:r>
          </w:p>
        </w:tc>
        <w:tc>
          <w:tcPr>
            <w:tcW w:w="846" w:type="pct"/>
            <w:vMerge/>
            <w:shd w:val="clear" w:color="000000" w:fill="FFFFFF"/>
          </w:tcPr>
          <w:p w:rsidR="008C0F98" w:rsidRPr="00011CF4" w:rsidRDefault="008C0F98" w:rsidP="008C0F98">
            <w:pPr>
              <w:jc w:val="center"/>
            </w:pPr>
          </w:p>
        </w:tc>
        <w:tc>
          <w:tcPr>
            <w:tcW w:w="855" w:type="pct"/>
            <w:shd w:val="clear" w:color="000000" w:fill="FFFFFF"/>
          </w:tcPr>
          <w:p w:rsidR="008C0F98" w:rsidRPr="00011CF4" w:rsidRDefault="008C0F98" w:rsidP="008C0F98">
            <w:pPr>
              <w:jc w:val="center"/>
            </w:pPr>
            <w:r w:rsidRPr="00011CF4">
              <w:t>108*+156/266/7</w:t>
            </w:r>
          </w:p>
          <w:p w:rsidR="008C0F98" w:rsidRPr="00011CF4" w:rsidRDefault="008C0F98" w:rsidP="008C0F98">
            <w:r w:rsidRPr="00011CF4">
              <w:t xml:space="preserve">*-108 аудиторных часов могут быть </w:t>
            </w:r>
            <w:proofErr w:type="spellStart"/>
            <w:r w:rsidRPr="00011CF4">
              <w:t>перезачтены</w:t>
            </w:r>
            <w:proofErr w:type="spellEnd"/>
            <w:r w:rsidRPr="00011CF4">
              <w:t xml:space="preserve"> в установленном порядке</w:t>
            </w:r>
          </w:p>
        </w:tc>
      </w:tr>
      <w:tr w:rsidR="008C0F98" w:rsidRPr="00011CF4" w:rsidTr="008C0F98">
        <w:trPr>
          <w:trHeight w:val="292"/>
        </w:trPr>
        <w:tc>
          <w:tcPr>
            <w:tcW w:w="5000" w:type="pct"/>
            <w:gridSpan w:val="7"/>
            <w:shd w:val="clear" w:color="auto" w:fill="auto"/>
          </w:tcPr>
          <w:p w:rsidR="008C0F98" w:rsidRPr="00011CF4" w:rsidRDefault="008C0F98" w:rsidP="008C0F98">
            <w:pPr>
              <w:pStyle w:val="afc"/>
              <w:numPr>
                <w:ilvl w:val="0"/>
                <w:numId w:val="32"/>
              </w:numPr>
              <w:tabs>
                <w:tab w:val="left" w:pos="284"/>
              </w:tabs>
              <w:spacing w:after="0" w:line="240" w:lineRule="auto"/>
              <w:ind w:left="0" w:firstLine="0"/>
              <w:contextualSpacing/>
              <w:rPr>
                <w:rFonts w:ascii="Times New Roman" w:hAnsi="Times New Roman"/>
                <w:b/>
              </w:rPr>
            </w:pPr>
            <w:r w:rsidRPr="00C42A87">
              <w:rPr>
                <w:rFonts w:ascii="Times New Roman" w:eastAsia="Times New Roman" w:hAnsi="Times New Roman"/>
                <w:b/>
                <w:lang w:eastAsia="ru-RU"/>
              </w:rPr>
              <w:t>Учебно-методический центр «Бухучет и аудит»</w:t>
            </w:r>
          </w:p>
        </w:tc>
      </w:tr>
      <w:tr w:rsidR="008C0F98" w:rsidRPr="00011CF4" w:rsidTr="008C0F98">
        <w:trPr>
          <w:trHeight w:val="1588"/>
        </w:trPr>
        <w:tc>
          <w:tcPr>
            <w:tcW w:w="375" w:type="pct"/>
            <w:shd w:val="clear" w:color="auto" w:fill="auto"/>
          </w:tcPr>
          <w:p w:rsidR="008C0F98" w:rsidRPr="00011CF4" w:rsidRDefault="008C0F98" w:rsidP="008C0F98">
            <w:pPr>
              <w:jc w:val="both"/>
            </w:pPr>
            <w:r>
              <w:t>9</w:t>
            </w:r>
            <w:r w:rsidRPr="00011CF4">
              <w:t>.1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 xml:space="preserve">Программы ежегодного повышения квалификации членов СРО согласно перечню программ для </w:t>
            </w:r>
            <w:proofErr w:type="spellStart"/>
            <w:r w:rsidRPr="00011CF4">
              <w:t>профбухгалтеров</w:t>
            </w:r>
            <w:proofErr w:type="spellEnd"/>
            <w:r w:rsidRPr="00011CF4">
              <w:t xml:space="preserve"> и аудиторов, утвержденному СРО</w:t>
            </w:r>
          </w:p>
        </w:tc>
        <w:tc>
          <w:tcPr>
            <w:tcW w:w="767" w:type="pct"/>
            <w:shd w:val="clear" w:color="auto" w:fill="auto"/>
          </w:tcPr>
          <w:p w:rsidR="008C0F98" w:rsidRPr="00011CF4" w:rsidRDefault="008C0F98" w:rsidP="008C0F98">
            <w:pPr>
              <w:jc w:val="center"/>
            </w:pPr>
            <w:r w:rsidRPr="00011CF4">
              <w:t>8 550</w:t>
            </w:r>
          </w:p>
        </w:tc>
        <w:tc>
          <w:tcPr>
            <w:tcW w:w="846" w:type="pct"/>
            <w:shd w:val="clear" w:color="000000" w:fill="FFFFFF"/>
          </w:tcPr>
          <w:p w:rsidR="008C0F98" w:rsidRPr="00011CF4" w:rsidRDefault="008C0F98" w:rsidP="008C0F98">
            <w:pPr>
              <w:jc w:val="center"/>
            </w:pPr>
            <w:r w:rsidRPr="00011CF4">
              <w:t>очная</w:t>
            </w:r>
          </w:p>
        </w:tc>
        <w:tc>
          <w:tcPr>
            <w:tcW w:w="855" w:type="pct"/>
            <w:shd w:val="clear" w:color="000000" w:fill="FFFFFF"/>
          </w:tcPr>
          <w:p w:rsidR="008C0F98" w:rsidRPr="00011CF4" w:rsidRDefault="008C0F98" w:rsidP="008C0F98">
            <w:pPr>
              <w:jc w:val="center"/>
              <w:rPr>
                <w:lang w:val="en-US"/>
              </w:rPr>
            </w:pPr>
            <w:r w:rsidRPr="00011CF4">
              <w:t>40</w:t>
            </w:r>
            <w:r w:rsidRPr="00011CF4">
              <w:rPr>
                <w:lang w:val="en-US"/>
              </w:rPr>
              <w:t>/40/-</w:t>
            </w:r>
          </w:p>
        </w:tc>
      </w:tr>
      <w:tr w:rsidR="008C0F98" w:rsidRPr="00011CF4" w:rsidTr="008C0F98">
        <w:trPr>
          <w:trHeight w:val="510"/>
        </w:trPr>
        <w:tc>
          <w:tcPr>
            <w:tcW w:w="375" w:type="pct"/>
            <w:shd w:val="clear" w:color="auto" w:fill="auto"/>
          </w:tcPr>
          <w:p w:rsidR="008C0F98" w:rsidRPr="00011CF4" w:rsidRDefault="008C0F98" w:rsidP="008C0F98">
            <w:pPr>
              <w:jc w:val="both"/>
            </w:pPr>
            <w:r>
              <w:t>9</w:t>
            </w:r>
            <w:r w:rsidRPr="00011CF4">
              <w:t>.2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Международные стандарты финансовой отчетности</w:t>
            </w:r>
          </w:p>
        </w:tc>
        <w:tc>
          <w:tcPr>
            <w:tcW w:w="767" w:type="pct"/>
            <w:shd w:val="clear" w:color="auto" w:fill="auto"/>
          </w:tcPr>
          <w:p w:rsidR="008C0F98" w:rsidRPr="00011CF4" w:rsidRDefault="008C0F98" w:rsidP="008C0F98">
            <w:pPr>
              <w:jc w:val="center"/>
            </w:pPr>
            <w:r w:rsidRPr="00011CF4">
              <w:t>8 750</w:t>
            </w:r>
          </w:p>
        </w:tc>
        <w:tc>
          <w:tcPr>
            <w:tcW w:w="846" w:type="pct"/>
            <w:shd w:val="clear" w:color="000000" w:fill="FFFFFF"/>
          </w:tcPr>
          <w:p w:rsidR="008C0F98" w:rsidRPr="00011CF4" w:rsidRDefault="008C0F98" w:rsidP="008C0F98">
            <w:pPr>
              <w:jc w:val="center"/>
            </w:pPr>
            <w:r w:rsidRPr="00011CF4">
              <w:t>очная</w:t>
            </w:r>
          </w:p>
        </w:tc>
        <w:tc>
          <w:tcPr>
            <w:tcW w:w="855" w:type="pct"/>
            <w:shd w:val="clear" w:color="000000" w:fill="FFFFFF"/>
          </w:tcPr>
          <w:p w:rsidR="008C0F98" w:rsidRPr="00011CF4" w:rsidRDefault="008C0F98" w:rsidP="008C0F98">
            <w:pPr>
              <w:jc w:val="center"/>
              <w:rPr>
                <w:lang w:val="en-US"/>
              </w:rPr>
            </w:pPr>
            <w:r w:rsidRPr="00011CF4">
              <w:t>40</w:t>
            </w:r>
            <w:r w:rsidRPr="00011CF4">
              <w:rPr>
                <w:lang w:val="en-US"/>
              </w:rPr>
              <w:t>/40/-</w:t>
            </w:r>
          </w:p>
        </w:tc>
      </w:tr>
      <w:tr w:rsidR="008C0F98" w:rsidRPr="00011CF4" w:rsidTr="008C0F98">
        <w:trPr>
          <w:trHeight w:val="510"/>
        </w:trPr>
        <w:tc>
          <w:tcPr>
            <w:tcW w:w="375" w:type="pct"/>
            <w:shd w:val="clear" w:color="auto" w:fill="auto"/>
          </w:tcPr>
          <w:p w:rsidR="008C0F98" w:rsidRPr="00011CF4" w:rsidRDefault="008C0F98" w:rsidP="008C0F98">
            <w:pPr>
              <w:jc w:val="both"/>
            </w:pPr>
            <w:r>
              <w:t>9</w:t>
            </w:r>
            <w:r w:rsidRPr="00011CF4">
              <w:t>.3</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Выездная и камеральная налоговые проверки: сроки, оформление, порядок проведения. Ответственность налогоплательщика</w:t>
            </w:r>
          </w:p>
        </w:tc>
        <w:tc>
          <w:tcPr>
            <w:tcW w:w="767" w:type="pct"/>
            <w:shd w:val="clear" w:color="auto" w:fill="auto"/>
          </w:tcPr>
          <w:p w:rsidR="008C0F98" w:rsidRPr="00011CF4" w:rsidRDefault="008C0F98" w:rsidP="008C0F98">
            <w:pPr>
              <w:jc w:val="center"/>
            </w:pPr>
            <w:r w:rsidRPr="00011CF4">
              <w:t>8 550</w:t>
            </w:r>
          </w:p>
        </w:tc>
        <w:tc>
          <w:tcPr>
            <w:tcW w:w="846" w:type="pct"/>
            <w:shd w:val="clear" w:color="000000" w:fill="FFFFFF"/>
          </w:tcPr>
          <w:p w:rsidR="008C0F98" w:rsidRPr="00011CF4" w:rsidRDefault="008C0F98" w:rsidP="008C0F98">
            <w:pPr>
              <w:jc w:val="center"/>
            </w:pPr>
            <w:r w:rsidRPr="00011CF4">
              <w:t>очная</w:t>
            </w:r>
          </w:p>
        </w:tc>
        <w:tc>
          <w:tcPr>
            <w:tcW w:w="855" w:type="pct"/>
            <w:shd w:val="clear" w:color="000000" w:fill="FFFFFF"/>
          </w:tcPr>
          <w:p w:rsidR="008C0F98" w:rsidRPr="00011CF4" w:rsidRDefault="008C0F98" w:rsidP="008C0F98">
            <w:pPr>
              <w:jc w:val="center"/>
              <w:rPr>
                <w:lang w:val="en-US"/>
              </w:rPr>
            </w:pPr>
            <w:r w:rsidRPr="00011CF4">
              <w:t>40</w:t>
            </w:r>
            <w:r w:rsidRPr="00011CF4">
              <w:rPr>
                <w:lang w:val="en-US"/>
              </w:rPr>
              <w:t>/40/-</w:t>
            </w:r>
          </w:p>
        </w:tc>
      </w:tr>
      <w:tr w:rsidR="008C0F98" w:rsidRPr="00011CF4" w:rsidTr="008C0F98">
        <w:trPr>
          <w:trHeight w:val="510"/>
        </w:trPr>
        <w:tc>
          <w:tcPr>
            <w:tcW w:w="375" w:type="pct"/>
            <w:shd w:val="clear" w:color="auto" w:fill="auto"/>
          </w:tcPr>
          <w:p w:rsidR="008C0F98" w:rsidRPr="00011CF4" w:rsidRDefault="008C0F98" w:rsidP="008C0F98">
            <w:pPr>
              <w:jc w:val="both"/>
            </w:pPr>
            <w:r>
              <w:t>9</w:t>
            </w:r>
            <w:r w:rsidRPr="00011CF4">
              <w:t>.4</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Международные стандарты: финансовая отчетность (МСФО) и аудит (МСА)</w:t>
            </w:r>
          </w:p>
        </w:tc>
        <w:tc>
          <w:tcPr>
            <w:tcW w:w="767" w:type="pct"/>
            <w:shd w:val="clear" w:color="auto" w:fill="auto"/>
          </w:tcPr>
          <w:p w:rsidR="008C0F98" w:rsidRPr="00011CF4" w:rsidRDefault="008C0F98" w:rsidP="008C0F98">
            <w:pPr>
              <w:jc w:val="center"/>
            </w:pPr>
            <w:r w:rsidRPr="00011CF4">
              <w:t>39 500</w:t>
            </w:r>
          </w:p>
        </w:tc>
        <w:tc>
          <w:tcPr>
            <w:tcW w:w="846" w:type="pct"/>
            <w:shd w:val="clear" w:color="000000" w:fill="FFFFFF"/>
          </w:tcPr>
          <w:p w:rsidR="008C0F98" w:rsidRPr="00011CF4" w:rsidRDefault="008C0F98" w:rsidP="008C0F98">
            <w:pPr>
              <w:jc w:val="center"/>
            </w:pPr>
            <w:r w:rsidRPr="00011CF4">
              <w:t>очная</w:t>
            </w:r>
          </w:p>
        </w:tc>
        <w:tc>
          <w:tcPr>
            <w:tcW w:w="855" w:type="pct"/>
            <w:shd w:val="clear" w:color="000000" w:fill="FFFFFF"/>
          </w:tcPr>
          <w:p w:rsidR="008C0F98" w:rsidRPr="00011CF4" w:rsidRDefault="008C0F98" w:rsidP="008C0F98">
            <w:pPr>
              <w:jc w:val="center"/>
              <w:rPr>
                <w:lang w:val="en-US"/>
              </w:rPr>
            </w:pPr>
            <w:r w:rsidRPr="00011CF4">
              <w:t>114</w:t>
            </w:r>
            <w:r w:rsidRPr="00011CF4">
              <w:rPr>
                <w:lang w:val="en-US"/>
              </w:rPr>
              <w:t>/114/3</w:t>
            </w:r>
          </w:p>
        </w:tc>
      </w:tr>
      <w:tr w:rsidR="008C0F98" w:rsidRPr="00011CF4" w:rsidTr="008C0F98">
        <w:trPr>
          <w:trHeight w:val="400"/>
        </w:trPr>
        <w:tc>
          <w:tcPr>
            <w:tcW w:w="5000" w:type="pct"/>
            <w:gridSpan w:val="7"/>
            <w:shd w:val="clear" w:color="auto" w:fill="auto"/>
          </w:tcPr>
          <w:p w:rsidR="008C0F98" w:rsidRPr="00011CF4" w:rsidRDefault="008C0F98" w:rsidP="008C0F98">
            <w:pPr>
              <w:pStyle w:val="afc"/>
              <w:numPr>
                <w:ilvl w:val="0"/>
                <w:numId w:val="32"/>
              </w:numPr>
              <w:tabs>
                <w:tab w:val="left" w:pos="284"/>
              </w:tabs>
              <w:spacing w:after="0" w:line="240" w:lineRule="auto"/>
              <w:ind w:left="0" w:firstLine="0"/>
              <w:contextualSpacing/>
              <w:rPr>
                <w:rFonts w:ascii="Times New Roman" w:hAnsi="Times New Roman"/>
                <w:b/>
              </w:rPr>
            </w:pPr>
            <w:r w:rsidRPr="00011CF4">
              <w:rPr>
                <w:rFonts w:ascii="Times New Roman" w:eastAsia="Times New Roman" w:hAnsi="Times New Roman"/>
                <w:b/>
                <w:lang w:eastAsia="ru-RU"/>
              </w:rPr>
              <w:t xml:space="preserve"> Центр политики в сфере здравоохранения</w:t>
            </w:r>
          </w:p>
        </w:tc>
      </w:tr>
      <w:tr w:rsidR="008C0F98" w:rsidRPr="00011CF4" w:rsidTr="008C0F98">
        <w:trPr>
          <w:trHeight w:val="510"/>
        </w:trPr>
        <w:tc>
          <w:tcPr>
            <w:tcW w:w="427" w:type="pct"/>
            <w:gridSpan w:val="2"/>
            <w:shd w:val="clear" w:color="auto" w:fill="auto"/>
          </w:tcPr>
          <w:p w:rsidR="008C0F98" w:rsidRPr="00011CF4" w:rsidRDefault="008C0F98" w:rsidP="008C0F98">
            <w:r>
              <w:t>10</w:t>
            </w:r>
            <w:r w:rsidRPr="00011CF4">
              <w:t>.1</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Актуальные вопросы правового обеспечения медицинской деятельности</w:t>
            </w:r>
          </w:p>
        </w:tc>
        <w:tc>
          <w:tcPr>
            <w:tcW w:w="767" w:type="pct"/>
            <w:shd w:val="clear" w:color="auto" w:fill="auto"/>
          </w:tcPr>
          <w:p w:rsidR="008C0F98" w:rsidRPr="00011CF4" w:rsidRDefault="008C0F98" w:rsidP="008C0F98">
            <w:pPr>
              <w:jc w:val="center"/>
            </w:pPr>
            <w:r w:rsidRPr="00011CF4">
              <w:t>14 500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000000" w:fill="FFFFFF"/>
          </w:tcPr>
          <w:p w:rsidR="008C0F98" w:rsidRPr="00011CF4" w:rsidRDefault="008C0F98" w:rsidP="008C0F98">
            <w:pPr>
              <w:jc w:val="center"/>
            </w:pPr>
            <w:r w:rsidRPr="00011CF4">
              <w:t>144/0/4</w:t>
            </w:r>
          </w:p>
        </w:tc>
      </w:tr>
      <w:tr w:rsidR="008C0F98" w:rsidRPr="00011CF4" w:rsidTr="008C0F98">
        <w:trPr>
          <w:trHeight w:val="510"/>
        </w:trPr>
        <w:tc>
          <w:tcPr>
            <w:tcW w:w="427" w:type="pct"/>
            <w:gridSpan w:val="2"/>
            <w:shd w:val="clear" w:color="auto" w:fill="auto"/>
          </w:tcPr>
          <w:p w:rsidR="008C0F98" w:rsidRPr="00011CF4" w:rsidRDefault="008C0F98" w:rsidP="008C0F98">
            <w:r>
              <w:t>10</w:t>
            </w:r>
            <w:r w:rsidRPr="00011CF4">
              <w:t>.2</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 xml:space="preserve">Взаимодействие участников системы обязательного </w:t>
            </w:r>
            <w:r w:rsidRPr="00011CF4">
              <w:lastRenderedPageBreak/>
              <w:t>медицинского страхования по вопросам планирования и реализации территориальной программы обязательного медицинского страхования</w:t>
            </w:r>
          </w:p>
        </w:tc>
        <w:tc>
          <w:tcPr>
            <w:tcW w:w="767" w:type="pct"/>
            <w:shd w:val="clear" w:color="auto" w:fill="auto"/>
          </w:tcPr>
          <w:p w:rsidR="008C0F98" w:rsidRPr="00011CF4" w:rsidRDefault="008C0F98" w:rsidP="008C0F98">
            <w:pPr>
              <w:jc w:val="center"/>
            </w:pPr>
            <w:r w:rsidRPr="00011CF4">
              <w:lastRenderedPageBreak/>
              <w:t>14 500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w:t>
            </w:r>
            <w:r w:rsidRPr="00011CF4">
              <w:lastRenderedPageBreak/>
              <w:t>полном объеме</w:t>
            </w:r>
          </w:p>
        </w:tc>
        <w:tc>
          <w:tcPr>
            <w:tcW w:w="855" w:type="pct"/>
            <w:shd w:val="clear" w:color="000000" w:fill="FFFFFF"/>
          </w:tcPr>
          <w:p w:rsidR="008C0F98" w:rsidRPr="00011CF4" w:rsidRDefault="008C0F98" w:rsidP="008C0F98">
            <w:pPr>
              <w:jc w:val="center"/>
            </w:pPr>
            <w:r w:rsidRPr="00011CF4">
              <w:lastRenderedPageBreak/>
              <w:t>144/0/4</w:t>
            </w:r>
          </w:p>
        </w:tc>
      </w:tr>
      <w:tr w:rsidR="008C0F98" w:rsidRPr="00011CF4" w:rsidTr="008C0F98">
        <w:trPr>
          <w:trHeight w:val="510"/>
        </w:trPr>
        <w:tc>
          <w:tcPr>
            <w:tcW w:w="427" w:type="pct"/>
            <w:gridSpan w:val="2"/>
            <w:shd w:val="clear" w:color="auto" w:fill="auto"/>
          </w:tcPr>
          <w:p w:rsidR="008C0F98" w:rsidRPr="00011CF4" w:rsidRDefault="008C0F98" w:rsidP="008C0F98">
            <w:r>
              <w:lastRenderedPageBreak/>
              <w:t>10</w:t>
            </w:r>
            <w:r w:rsidRPr="00011CF4">
              <w:t>.3</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tabs>
                <w:tab w:val="left" w:pos="1230"/>
              </w:tabs>
            </w:pPr>
            <w:r w:rsidRPr="00011CF4">
              <w:t>Контроль качества медицинской помощи в учреждениях здравоохранения</w:t>
            </w:r>
          </w:p>
        </w:tc>
        <w:tc>
          <w:tcPr>
            <w:tcW w:w="767" w:type="pct"/>
            <w:shd w:val="clear" w:color="auto" w:fill="auto"/>
          </w:tcPr>
          <w:p w:rsidR="008C0F98" w:rsidRPr="00011CF4" w:rsidRDefault="008C0F98" w:rsidP="008C0F98">
            <w:pPr>
              <w:jc w:val="center"/>
            </w:pPr>
            <w:r w:rsidRPr="00011CF4">
              <w:t>14 500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000000" w:fill="FFFFFF"/>
          </w:tcPr>
          <w:p w:rsidR="008C0F98" w:rsidRPr="00011CF4" w:rsidRDefault="008C0F98" w:rsidP="008C0F98">
            <w:pPr>
              <w:jc w:val="center"/>
            </w:pPr>
            <w:r w:rsidRPr="00011CF4">
              <w:t>144/0/4</w:t>
            </w:r>
          </w:p>
        </w:tc>
      </w:tr>
      <w:tr w:rsidR="008C0F98" w:rsidRPr="00011CF4" w:rsidTr="008C0F98">
        <w:trPr>
          <w:trHeight w:val="510"/>
        </w:trPr>
        <w:tc>
          <w:tcPr>
            <w:tcW w:w="427" w:type="pct"/>
            <w:gridSpan w:val="2"/>
            <w:shd w:val="clear" w:color="auto" w:fill="auto"/>
          </w:tcPr>
          <w:p w:rsidR="008C0F98" w:rsidRPr="00011CF4" w:rsidRDefault="008C0F98" w:rsidP="008C0F98">
            <w:r>
              <w:t>10</w:t>
            </w:r>
            <w:r w:rsidRPr="00011CF4">
              <w:t>.4</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tabs>
                <w:tab w:val="left" w:pos="1230"/>
              </w:tabs>
            </w:pPr>
            <w:r w:rsidRPr="00011CF4">
              <w:t>Нормативное правовое регулирование трудовых отношений и оплаты труда работников здравоохранения на основе эффективного контракта</w:t>
            </w:r>
          </w:p>
        </w:tc>
        <w:tc>
          <w:tcPr>
            <w:tcW w:w="767" w:type="pct"/>
            <w:shd w:val="clear" w:color="auto" w:fill="auto"/>
          </w:tcPr>
          <w:p w:rsidR="008C0F98" w:rsidRPr="00011CF4" w:rsidRDefault="008C0F98" w:rsidP="008C0F98">
            <w:pPr>
              <w:jc w:val="center"/>
            </w:pPr>
            <w:r w:rsidRPr="00011CF4">
              <w:t>13 500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000000" w:fill="FFFFFF"/>
          </w:tcPr>
          <w:p w:rsidR="008C0F98" w:rsidRPr="00011CF4" w:rsidRDefault="008C0F98" w:rsidP="008C0F98">
            <w:pPr>
              <w:jc w:val="center"/>
            </w:pPr>
            <w:r w:rsidRPr="00011CF4">
              <w:t>108/0/3</w:t>
            </w:r>
          </w:p>
        </w:tc>
      </w:tr>
      <w:tr w:rsidR="008C0F98" w:rsidRPr="00011CF4" w:rsidTr="008C0F98">
        <w:trPr>
          <w:trHeight w:val="510"/>
        </w:trPr>
        <w:tc>
          <w:tcPr>
            <w:tcW w:w="427" w:type="pct"/>
            <w:gridSpan w:val="2"/>
            <w:shd w:val="clear" w:color="auto" w:fill="auto"/>
          </w:tcPr>
          <w:p w:rsidR="008C0F98" w:rsidRPr="00011CF4" w:rsidRDefault="008C0F98" w:rsidP="008C0F98">
            <w:r>
              <w:t>10</w:t>
            </w:r>
            <w:r w:rsidRPr="00011CF4">
              <w:t>.5</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tabs>
                <w:tab w:val="left" w:pos="1230"/>
              </w:tabs>
            </w:pPr>
            <w:r w:rsidRPr="00011CF4">
              <w:t>Оплата медицинской помощи в системе обязательного медицинского страхования</w:t>
            </w:r>
          </w:p>
        </w:tc>
        <w:tc>
          <w:tcPr>
            <w:tcW w:w="767" w:type="pct"/>
            <w:shd w:val="clear" w:color="auto" w:fill="auto"/>
          </w:tcPr>
          <w:p w:rsidR="008C0F98" w:rsidRPr="00011CF4" w:rsidRDefault="008C0F98" w:rsidP="008C0F98">
            <w:pPr>
              <w:jc w:val="center"/>
            </w:pPr>
            <w:r w:rsidRPr="00011CF4">
              <w:t>13 500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000000" w:fill="FFFFFF"/>
          </w:tcPr>
          <w:p w:rsidR="008C0F98" w:rsidRPr="00011CF4" w:rsidRDefault="008C0F98" w:rsidP="008C0F98">
            <w:pPr>
              <w:jc w:val="center"/>
            </w:pPr>
            <w:r w:rsidRPr="00011CF4">
              <w:t>108/0/3</w:t>
            </w:r>
          </w:p>
        </w:tc>
      </w:tr>
      <w:tr w:rsidR="008C0F98" w:rsidRPr="00011CF4" w:rsidTr="008C0F98">
        <w:trPr>
          <w:trHeight w:val="510"/>
        </w:trPr>
        <w:tc>
          <w:tcPr>
            <w:tcW w:w="427" w:type="pct"/>
            <w:gridSpan w:val="2"/>
            <w:shd w:val="clear" w:color="auto" w:fill="auto"/>
          </w:tcPr>
          <w:p w:rsidR="008C0F98" w:rsidRPr="00011CF4" w:rsidRDefault="008C0F98" w:rsidP="008C0F98">
            <w:r>
              <w:t>10</w:t>
            </w:r>
            <w:r w:rsidRPr="00011CF4">
              <w:t>.6</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tabs>
                <w:tab w:val="left" w:pos="1230"/>
              </w:tabs>
            </w:pPr>
            <w:r w:rsidRPr="00011CF4">
              <w:t>Приносящая доход деятельность и порядок оказания платных медицинских услуг в учреждениях здравоохранения</w:t>
            </w:r>
          </w:p>
        </w:tc>
        <w:tc>
          <w:tcPr>
            <w:tcW w:w="767" w:type="pct"/>
            <w:shd w:val="clear" w:color="auto" w:fill="auto"/>
          </w:tcPr>
          <w:p w:rsidR="008C0F98" w:rsidRPr="00011CF4" w:rsidRDefault="008C0F98" w:rsidP="008C0F98">
            <w:pPr>
              <w:jc w:val="center"/>
            </w:pPr>
            <w:r w:rsidRPr="00011CF4">
              <w:t>13 500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000000" w:fill="FFFFFF"/>
          </w:tcPr>
          <w:p w:rsidR="008C0F98" w:rsidRPr="00011CF4" w:rsidRDefault="008C0F98" w:rsidP="008C0F98">
            <w:pPr>
              <w:jc w:val="center"/>
            </w:pPr>
            <w:r w:rsidRPr="00011CF4">
              <w:t>108/0/3</w:t>
            </w:r>
          </w:p>
        </w:tc>
      </w:tr>
      <w:tr w:rsidR="008C0F98" w:rsidRPr="00011CF4" w:rsidTr="008C0F98">
        <w:trPr>
          <w:trHeight w:val="510"/>
        </w:trPr>
        <w:tc>
          <w:tcPr>
            <w:tcW w:w="427" w:type="pct"/>
            <w:gridSpan w:val="2"/>
            <w:shd w:val="clear" w:color="auto" w:fill="auto"/>
          </w:tcPr>
          <w:p w:rsidR="008C0F98" w:rsidRPr="00011CF4" w:rsidRDefault="008C0F98" w:rsidP="008C0F98">
            <w:r>
              <w:t>10</w:t>
            </w:r>
            <w:r w:rsidRPr="00011CF4">
              <w:t>.7</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tabs>
                <w:tab w:val="left" w:pos="1230"/>
              </w:tabs>
            </w:pPr>
            <w:r w:rsidRPr="00011CF4">
              <w:t>Экспертиза временной нетрудоспособности</w:t>
            </w:r>
          </w:p>
        </w:tc>
        <w:tc>
          <w:tcPr>
            <w:tcW w:w="767" w:type="pct"/>
            <w:shd w:val="clear" w:color="auto" w:fill="auto"/>
          </w:tcPr>
          <w:p w:rsidR="008C0F98" w:rsidRPr="00011CF4" w:rsidRDefault="008C0F98" w:rsidP="008C0F98">
            <w:pPr>
              <w:jc w:val="center"/>
            </w:pPr>
            <w:r w:rsidRPr="00011CF4">
              <w:t>12 000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000000" w:fill="FFFFFF"/>
          </w:tcPr>
          <w:p w:rsidR="008C0F98" w:rsidRPr="00011CF4" w:rsidRDefault="008C0F98" w:rsidP="008C0F98">
            <w:pPr>
              <w:jc w:val="center"/>
            </w:pPr>
            <w:r w:rsidRPr="00011CF4">
              <w:t>72/0/2</w:t>
            </w:r>
          </w:p>
        </w:tc>
      </w:tr>
      <w:tr w:rsidR="008C0F98" w:rsidRPr="00011CF4" w:rsidTr="008C0F98">
        <w:trPr>
          <w:trHeight w:val="510"/>
        </w:trPr>
        <w:tc>
          <w:tcPr>
            <w:tcW w:w="427" w:type="pct"/>
            <w:gridSpan w:val="2"/>
            <w:shd w:val="clear" w:color="auto" w:fill="auto"/>
          </w:tcPr>
          <w:p w:rsidR="008C0F98" w:rsidRPr="00011CF4" w:rsidRDefault="008C0F98" w:rsidP="008C0F98">
            <w:r>
              <w:t>10</w:t>
            </w:r>
            <w:r w:rsidRPr="00011CF4">
              <w:t>.8</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Pr>
              <w:tabs>
                <w:tab w:val="left" w:pos="1230"/>
              </w:tabs>
            </w:pPr>
            <w:r w:rsidRPr="00011CF4">
              <w:t>Экспертная деятельность в системе обязательного медицинского страхования</w:t>
            </w:r>
          </w:p>
        </w:tc>
        <w:tc>
          <w:tcPr>
            <w:tcW w:w="767" w:type="pct"/>
            <w:shd w:val="clear" w:color="auto" w:fill="auto"/>
          </w:tcPr>
          <w:p w:rsidR="008C0F98" w:rsidRPr="00011CF4" w:rsidRDefault="008C0F98" w:rsidP="008C0F98">
            <w:pPr>
              <w:jc w:val="center"/>
            </w:pPr>
            <w:r w:rsidRPr="00011CF4">
              <w:t>14 500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000000" w:fill="FFFFFF"/>
          </w:tcPr>
          <w:p w:rsidR="008C0F98" w:rsidRPr="00011CF4" w:rsidRDefault="008C0F98" w:rsidP="008C0F98">
            <w:pPr>
              <w:jc w:val="center"/>
            </w:pPr>
            <w:r w:rsidRPr="00011CF4">
              <w:t>144/0/4</w:t>
            </w:r>
          </w:p>
        </w:tc>
      </w:tr>
      <w:tr w:rsidR="008C0F98" w:rsidRPr="00011CF4" w:rsidTr="008C0F98">
        <w:trPr>
          <w:trHeight w:val="510"/>
        </w:trPr>
        <w:tc>
          <w:tcPr>
            <w:tcW w:w="427" w:type="pct"/>
            <w:gridSpan w:val="2"/>
            <w:shd w:val="clear" w:color="auto" w:fill="auto"/>
          </w:tcPr>
          <w:p w:rsidR="008C0F98" w:rsidRPr="00011CF4" w:rsidRDefault="008C0F98" w:rsidP="008C0F98">
            <w:r>
              <w:t>10</w:t>
            </w:r>
            <w:r w:rsidRPr="00011CF4">
              <w:t>.9</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Экономическая и финансовая деятельность учреждений здравоохранения</w:t>
            </w:r>
          </w:p>
        </w:tc>
        <w:tc>
          <w:tcPr>
            <w:tcW w:w="767" w:type="pct"/>
            <w:shd w:val="clear" w:color="auto" w:fill="auto"/>
          </w:tcPr>
          <w:p w:rsidR="008C0F98" w:rsidRPr="00011CF4" w:rsidRDefault="008C0F98" w:rsidP="008C0F98">
            <w:pPr>
              <w:jc w:val="center"/>
            </w:pPr>
            <w:r w:rsidRPr="00011CF4">
              <w:t>14 500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w:t>
            </w:r>
            <w:r w:rsidRPr="00011CF4">
              <w:lastRenderedPageBreak/>
              <w:t>объеме</w:t>
            </w:r>
          </w:p>
        </w:tc>
        <w:tc>
          <w:tcPr>
            <w:tcW w:w="855" w:type="pct"/>
            <w:shd w:val="clear" w:color="000000" w:fill="FFFFFF"/>
          </w:tcPr>
          <w:p w:rsidR="008C0F98" w:rsidRPr="00011CF4" w:rsidRDefault="008C0F98" w:rsidP="008C0F98">
            <w:pPr>
              <w:jc w:val="center"/>
            </w:pPr>
            <w:r w:rsidRPr="00011CF4">
              <w:lastRenderedPageBreak/>
              <w:t>144/0/4</w:t>
            </w:r>
          </w:p>
        </w:tc>
      </w:tr>
      <w:tr w:rsidR="008C0F98" w:rsidRPr="00011CF4" w:rsidTr="008C0F98">
        <w:trPr>
          <w:trHeight w:val="510"/>
        </w:trPr>
        <w:tc>
          <w:tcPr>
            <w:tcW w:w="427" w:type="pct"/>
            <w:gridSpan w:val="2"/>
            <w:shd w:val="clear" w:color="auto" w:fill="auto"/>
          </w:tcPr>
          <w:p w:rsidR="008C0F98" w:rsidRPr="00011CF4" w:rsidRDefault="008C0F98" w:rsidP="008C0F98">
            <w:r>
              <w:lastRenderedPageBreak/>
              <w:t>10</w:t>
            </w:r>
            <w:r w:rsidRPr="00011CF4">
              <w:t>.10</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Управление и экономика здравоохранения</w:t>
            </w:r>
          </w:p>
        </w:tc>
        <w:tc>
          <w:tcPr>
            <w:tcW w:w="767" w:type="pct"/>
            <w:shd w:val="clear" w:color="auto" w:fill="auto"/>
          </w:tcPr>
          <w:p w:rsidR="008C0F98" w:rsidRPr="00011CF4" w:rsidRDefault="008C0F98" w:rsidP="008C0F98">
            <w:pPr>
              <w:jc w:val="center"/>
            </w:pPr>
            <w:r w:rsidRPr="00011CF4">
              <w:t>70 000</w:t>
            </w:r>
          </w:p>
        </w:tc>
        <w:tc>
          <w:tcPr>
            <w:tcW w:w="846" w:type="pct"/>
            <w:shd w:val="clear" w:color="000000" w:fill="FFFFFF"/>
          </w:tcPr>
          <w:p w:rsidR="008C0F98" w:rsidRPr="00011CF4" w:rsidRDefault="008C0F98" w:rsidP="008C0F98">
            <w:pPr>
              <w:jc w:val="center"/>
            </w:pPr>
            <w:proofErr w:type="gramStart"/>
            <w:r>
              <w:t>з</w:t>
            </w:r>
            <w:r w:rsidRPr="00011CF4">
              <w:t>аочная</w:t>
            </w:r>
            <w:proofErr w:type="gramEnd"/>
            <w:r>
              <w:t>,</w:t>
            </w:r>
            <w:r w:rsidRPr="00011CF4">
              <w:t xml:space="preserve"> с использованием ДОТ в полном объеме</w:t>
            </w:r>
          </w:p>
        </w:tc>
        <w:tc>
          <w:tcPr>
            <w:tcW w:w="855" w:type="pct"/>
            <w:shd w:val="clear" w:color="000000" w:fill="FFFFFF"/>
          </w:tcPr>
          <w:p w:rsidR="008C0F98" w:rsidRPr="00011CF4" w:rsidRDefault="008C0F98" w:rsidP="008C0F98">
            <w:pPr>
              <w:jc w:val="center"/>
            </w:pPr>
            <w:r w:rsidRPr="00011CF4">
              <w:t>570/0/15</w:t>
            </w:r>
          </w:p>
        </w:tc>
      </w:tr>
      <w:tr w:rsidR="008C0F98" w:rsidRPr="00011CF4" w:rsidTr="008C0F98">
        <w:trPr>
          <w:trHeight w:val="382"/>
        </w:trPr>
        <w:tc>
          <w:tcPr>
            <w:tcW w:w="5000" w:type="pct"/>
            <w:gridSpan w:val="7"/>
            <w:shd w:val="clear" w:color="auto" w:fill="auto"/>
          </w:tcPr>
          <w:p w:rsidR="008C0F98" w:rsidRPr="00011CF4" w:rsidRDefault="008C0F98" w:rsidP="008C0F98">
            <w:pPr>
              <w:pStyle w:val="afc"/>
              <w:numPr>
                <w:ilvl w:val="0"/>
                <w:numId w:val="32"/>
              </w:numPr>
              <w:tabs>
                <w:tab w:val="left" w:pos="284"/>
              </w:tabs>
              <w:spacing w:after="0" w:line="240" w:lineRule="auto"/>
              <w:ind w:left="0" w:firstLine="0"/>
              <w:contextualSpacing/>
              <w:rPr>
                <w:rFonts w:ascii="Times New Roman" w:eastAsia="Times New Roman" w:hAnsi="Times New Roman"/>
                <w:b/>
                <w:lang w:eastAsia="ru-RU"/>
              </w:rPr>
            </w:pPr>
            <w:r w:rsidRPr="00011CF4">
              <w:rPr>
                <w:rFonts w:ascii="Times New Roman" w:eastAsia="Times New Roman" w:hAnsi="Times New Roman"/>
                <w:b/>
                <w:lang w:eastAsia="ru-RU"/>
              </w:rPr>
              <w:t xml:space="preserve"> Центр языковой подготовки</w:t>
            </w:r>
          </w:p>
        </w:tc>
      </w:tr>
      <w:tr w:rsidR="008C0F98" w:rsidRPr="00011CF4" w:rsidTr="008C0F98">
        <w:trPr>
          <w:trHeight w:val="510"/>
        </w:trPr>
        <w:tc>
          <w:tcPr>
            <w:tcW w:w="375" w:type="pct"/>
            <w:shd w:val="clear" w:color="auto" w:fill="auto"/>
          </w:tcPr>
          <w:p w:rsidR="008C0F98" w:rsidRPr="00011CF4" w:rsidRDefault="008C0F98" w:rsidP="008C0F98">
            <w:r>
              <w:t>11</w:t>
            </w:r>
            <w:r w:rsidRPr="00011CF4">
              <w:t>.1</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rPr>
                <w:bCs/>
                <w:color w:val="000000"/>
              </w:rPr>
              <w:t>Английский для делового общения «</w:t>
            </w:r>
            <w:r w:rsidRPr="00011CF4">
              <w:rPr>
                <w:bCs/>
                <w:color w:val="000000"/>
                <w:lang w:val="en-US"/>
              </w:rPr>
              <w:t>Business</w:t>
            </w:r>
            <w:r w:rsidRPr="00011CF4">
              <w:rPr>
                <w:bCs/>
                <w:color w:val="000000"/>
              </w:rPr>
              <w:t xml:space="preserve"> </w:t>
            </w:r>
            <w:r w:rsidRPr="00011CF4">
              <w:rPr>
                <w:bCs/>
                <w:color w:val="000000"/>
                <w:lang w:val="en-US"/>
              </w:rPr>
              <w:t>English</w:t>
            </w:r>
            <w:r w:rsidRPr="00011CF4">
              <w:rPr>
                <w:bCs/>
                <w:color w:val="000000"/>
              </w:rPr>
              <w:t xml:space="preserve">» </w:t>
            </w:r>
          </w:p>
        </w:tc>
        <w:tc>
          <w:tcPr>
            <w:tcW w:w="767" w:type="pct"/>
            <w:shd w:val="clear" w:color="auto" w:fill="auto"/>
          </w:tcPr>
          <w:p w:rsidR="008C0F98" w:rsidRPr="00011CF4" w:rsidRDefault="008C0F98" w:rsidP="008C0F98">
            <w:pPr>
              <w:jc w:val="center"/>
            </w:pPr>
            <w:r w:rsidRPr="00011CF4">
              <w:t>33 600</w:t>
            </w:r>
          </w:p>
        </w:tc>
        <w:tc>
          <w:tcPr>
            <w:tcW w:w="846" w:type="pct"/>
            <w:shd w:val="clear" w:color="000000" w:fill="FFFFFF"/>
          </w:tcPr>
          <w:p w:rsidR="008C0F98" w:rsidRPr="00011CF4" w:rsidRDefault="008C0F98" w:rsidP="008C0F98">
            <w:pPr>
              <w:jc w:val="center"/>
              <w:rPr>
                <w:color w:val="000000"/>
              </w:rPr>
            </w:pPr>
            <w:r w:rsidRPr="00011CF4">
              <w:rPr>
                <w:color w:val="000000"/>
              </w:rPr>
              <w:t>очная</w:t>
            </w:r>
          </w:p>
        </w:tc>
        <w:tc>
          <w:tcPr>
            <w:tcW w:w="855" w:type="pct"/>
            <w:shd w:val="clear" w:color="000000" w:fill="FFFFFF"/>
          </w:tcPr>
          <w:p w:rsidR="008C0F98" w:rsidRPr="00011CF4" w:rsidRDefault="008C0F98" w:rsidP="008C0F98">
            <w:pPr>
              <w:jc w:val="center"/>
            </w:pPr>
            <w:r w:rsidRPr="00011CF4">
              <w:rPr>
                <w:color w:val="000000"/>
              </w:rPr>
              <w:t>152 /112 /4</w:t>
            </w:r>
          </w:p>
        </w:tc>
      </w:tr>
      <w:tr w:rsidR="008C0F98" w:rsidRPr="00011CF4" w:rsidTr="008C0F98">
        <w:trPr>
          <w:trHeight w:val="510"/>
        </w:trPr>
        <w:tc>
          <w:tcPr>
            <w:tcW w:w="375" w:type="pct"/>
            <w:shd w:val="clear" w:color="auto" w:fill="auto"/>
          </w:tcPr>
          <w:p w:rsidR="008C0F98" w:rsidRPr="00011CF4" w:rsidRDefault="008C0F98" w:rsidP="008C0F98">
            <w:r>
              <w:t>11</w:t>
            </w:r>
            <w:r w:rsidRPr="00011CF4">
              <w:t>.2</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rPr>
                <w:bCs/>
                <w:color w:val="000000"/>
              </w:rPr>
              <w:t>Английский для профессионального общения «</w:t>
            </w:r>
            <w:r w:rsidRPr="00011CF4">
              <w:rPr>
                <w:bCs/>
                <w:color w:val="000000"/>
                <w:lang w:val="en-US"/>
              </w:rPr>
              <w:t>Economics</w:t>
            </w:r>
            <w:r w:rsidRPr="00011CF4">
              <w:rPr>
                <w:bCs/>
                <w:color w:val="000000"/>
              </w:rPr>
              <w:t xml:space="preserve">: </w:t>
            </w:r>
            <w:r w:rsidRPr="00011CF4">
              <w:rPr>
                <w:bCs/>
                <w:color w:val="000000"/>
                <w:lang w:val="en-US"/>
              </w:rPr>
              <w:t>Competence</w:t>
            </w:r>
            <w:r w:rsidRPr="00011CF4">
              <w:rPr>
                <w:bCs/>
                <w:color w:val="000000"/>
              </w:rPr>
              <w:t xml:space="preserve"> </w:t>
            </w:r>
            <w:r w:rsidRPr="00011CF4">
              <w:rPr>
                <w:bCs/>
                <w:color w:val="000000"/>
                <w:lang w:val="en-US"/>
              </w:rPr>
              <w:t>Development</w:t>
            </w:r>
            <w:r w:rsidRPr="00011CF4">
              <w:rPr>
                <w:bCs/>
                <w:color w:val="000000"/>
              </w:rPr>
              <w:t>»</w:t>
            </w:r>
          </w:p>
        </w:tc>
        <w:tc>
          <w:tcPr>
            <w:tcW w:w="767" w:type="pct"/>
            <w:shd w:val="clear" w:color="auto" w:fill="auto"/>
          </w:tcPr>
          <w:p w:rsidR="008C0F98" w:rsidRPr="00011CF4" w:rsidRDefault="008C0F98" w:rsidP="008C0F98">
            <w:pPr>
              <w:jc w:val="center"/>
            </w:pPr>
            <w:r w:rsidRPr="00011CF4">
              <w:t>33 600</w:t>
            </w:r>
          </w:p>
        </w:tc>
        <w:tc>
          <w:tcPr>
            <w:tcW w:w="846" w:type="pct"/>
            <w:shd w:val="clear" w:color="000000" w:fill="FFFFFF"/>
          </w:tcPr>
          <w:p w:rsidR="008C0F98" w:rsidRPr="00011CF4" w:rsidRDefault="008C0F98" w:rsidP="008C0F98">
            <w:pPr>
              <w:jc w:val="center"/>
              <w:rPr>
                <w:color w:val="000000"/>
              </w:rPr>
            </w:pPr>
            <w:r w:rsidRPr="00011CF4">
              <w:rPr>
                <w:color w:val="000000"/>
              </w:rPr>
              <w:t>очная</w:t>
            </w:r>
          </w:p>
        </w:tc>
        <w:tc>
          <w:tcPr>
            <w:tcW w:w="855" w:type="pct"/>
            <w:shd w:val="clear" w:color="000000" w:fill="FFFFFF"/>
          </w:tcPr>
          <w:p w:rsidR="008C0F98" w:rsidRPr="00011CF4" w:rsidRDefault="008C0F98" w:rsidP="008C0F98">
            <w:pPr>
              <w:jc w:val="center"/>
            </w:pPr>
            <w:r w:rsidRPr="00011CF4">
              <w:rPr>
                <w:color w:val="000000"/>
              </w:rPr>
              <w:t>152 /112 /4</w:t>
            </w:r>
          </w:p>
        </w:tc>
      </w:tr>
      <w:tr w:rsidR="008C0F98" w:rsidRPr="00011CF4" w:rsidTr="008C0F98">
        <w:trPr>
          <w:trHeight w:val="510"/>
        </w:trPr>
        <w:tc>
          <w:tcPr>
            <w:tcW w:w="375" w:type="pct"/>
            <w:shd w:val="clear" w:color="auto" w:fill="auto"/>
          </w:tcPr>
          <w:p w:rsidR="008C0F98" w:rsidRPr="00011CF4" w:rsidRDefault="008C0F98" w:rsidP="008C0F98">
            <w:r>
              <w:t>11</w:t>
            </w:r>
            <w:r w:rsidRPr="00011CF4">
              <w:t>.3</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rPr>
                <w:bCs/>
                <w:color w:val="000000"/>
              </w:rPr>
              <w:t>Финансовый английский (</w:t>
            </w:r>
            <w:proofErr w:type="spellStart"/>
            <w:r w:rsidRPr="00011CF4">
              <w:rPr>
                <w:bCs/>
                <w:color w:val="000000"/>
              </w:rPr>
              <w:t>Financial</w:t>
            </w:r>
            <w:proofErr w:type="spellEnd"/>
            <w:r w:rsidRPr="00011CF4">
              <w:rPr>
                <w:bCs/>
                <w:color w:val="000000"/>
              </w:rPr>
              <w:t xml:space="preserve"> </w:t>
            </w:r>
            <w:proofErr w:type="spellStart"/>
            <w:r w:rsidRPr="00011CF4">
              <w:rPr>
                <w:bCs/>
                <w:color w:val="000000"/>
              </w:rPr>
              <w:t>English</w:t>
            </w:r>
            <w:proofErr w:type="spellEnd"/>
            <w:r w:rsidRPr="00011CF4">
              <w:rPr>
                <w:bCs/>
                <w:color w:val="000000"/>
              </w:rPr>
              <w:t>)</w:t>
            </w:r>
          </w:p>
        </w:tc>
        <w:tc>
          <w:tcPr>
            <w:tcW w:w="767" w:type="pct"/>
            <w:shd w:val="clear" w:color="auto" w:fill="auto"/>
          </w:tcPr>
          <w:p w:rsidR="008C0F98" w:rsidRPr="00011CF4" w:rsidRDefault="008C0F98" w:rsidP="008C0F98">
            <w:pPr>
              <w:jc w:val="center"/>
            </w:pPr>
            <w:r w:rsidRPr="00011CF4">
              <w:t>33 600</w:t>
            </w:r>
          </w:p>
        </w:tc>
        <w:tc>
          <w:tcPr>
            <w:tcW w:w="846" w:type="pct"/>
            <w:shd w:val="clear" w:color="000000" w:fill="FFFFFF"/>
          </w:tcPr>
          <w:p w:rsidR="008C0F98" w:rsidRPr="00011CF4" w:rsidRDefault="008C0F98" w:rsidP="008C0F98">
            <w:pPr>
              <w:jc w:val="center"/>
              <w:rPr>
                <w:color w:val="000000"/>
              </w:rPr>
            </w:pPr>
            <w:r w:rsidRPr="00011CF4">
              <w:rPr>
                <w:color w:val="000000"/>
              </w:rPr>
              <w:t>очная</w:t>
            </w:r>
          </w:p>
        </w:tc>
        <w:tc>
          <w:tcPr>
            <w:tcW w:w="855" w:type="pct"/>
            <w:shd w:val="clear" w:color="000000" w:fill="FFFFFF"/>
          </w:tcPr>
          <w:p w:rsidR="008C0F98" w:rsidRPr="00011CF4" w:rsidRDefault="008C0F98" w:rsidP="008C0F98">
            <w:pPr>
              <w:jc w:val="center"/>
            </w:pPr>
            <w:r w:rsidRPr="00011CF4">
              <w:rPr>
                <w:color w:val="000000"/>
              </w:rPr>
              <w:t>152 /112 /4</w:t>
            </w:r>
          </w:p>
        </w:tc>
      </w:tr>
      <w:tr w:rsidR="008C0F98" w:rsidRPr="00011CF4" w:rsidTr="008C0F98">
        <w:trPr>
          <w:trHeight w:val="510"/>
        </w:trPr>
        <w:tc>
          <w:tcPr>
            <w:tcW w:w="375" w:type="pct"/>
            <w:shd w:val="clear" w:color="auto" w:fill="auto"/>
          </w:tcPr>
          <w:p w:rsidR="008C0F98" w:rsidRPr="00011CF4" w:rsidRDefault="008C0F98" w:rsidP="008C0F98">
            <w:r>
              <w:t>11</w:t>
            </w:r>
            <w:r w:rsidRPr="00011CF4">
              <w:t>.4</w:t>
            </w:r>
          </w:p>
        </w:tc>
        <w:tc>
          <w:tcPr>
            <w:tcW w:w="612" w:type="pct"/>
            <w:gridSpan w:val="2"/>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rPr>
                <w:bCs/>
                <w:color w:val="000000"/>
              </w:rPr>
              <w:t>Практический курс разговорного английского языка (</w:t>
            </w:r>
            <w:proofErr w:type="spellStart"/>
            <w:r w:rsidRPr="00011CF4">
              <w:rPr>
                <w:bCs/>
                <w:color w:val="000000"/>
              </w:rPr>
              <w:t>English</w:t>
            </w:r>
            <w:proofErr w:type="spellEnd"/>
            <w:r w:rsidRPr="00011CF4">
              <w:rPr>
                <w:bCs/>
                <w:color w:val="000000"/>
              </w:rPr>
              <w:t xml:space="preserve"> </w:t>
            </w:r>
            <w:proofErr w:type="spellStart"/>
            <w:r w:rsidRPr="00011CF4">
              <w:rPr>
                <w:bCs/>
                <w:color w:val="000000"/>
              </w:rPr>
              <w:t>Speaking</w:t>
            </w:r>
            <w:proofErr w:type="spellEnd"/>
            <w:r w:rsidRPr="00011CF4">
              <w:rPr>
                <w:bCs/>
                <w:color w:val="000000"/>
              </w:rPr>
              <w:t xml:space="preserve"> </w:t>
            </w:r>
            <w:proofErr w:type="spellStart"/>
            <w:r w:rsidRPr="00011CF4">
              <w:rPr>
                <w:bCs/>
                <w:color w:val="000000"/>
              </w:rPr>
              <w:t>Club</w:t>
            </w:r>
            <w:proofErr w:type="spellEnd"/>
            <w:r w:rsidRPr="00011CF4">
              <w:rPr>
                <w:bCs/>
                <w:color w:val="000000"/>
              </w:rPr>
              <w:t>)</w:t>
            </w:r>
          </w:p>
        </w:tc>
        <w:tc>
          <w:tcPr>
            <w:tcW w:w="767" w:type="pct"/>
            <w:shd w:val="clear" w:color="auto" w:fill="auto"/>
          </w:tcPr>
          <w:p w:rsidR="008C0F98" w:rsidRPr="00011CF4" w:rsidRDefault="008C0F98" w:rsidP="008C0F98">
            <w:pPr>
              <w:jc w:val="center"/>
            </w:pPr>
            <w:r w:rsidRPr="00011CF4">
              <w:t>33 600</w:t>
            </w:r>
          </w:p>
        </w:tc>
        <w:tc>
          <w:tcPr>
            <w:tcW w:w="846" w:type="pct"/>
            <w:shd w:val="clear" w:color="000000" w:fill="FFFFFF"/>
          </w:tcPr>
          <w:p w:rsidR="008C0F98" w:rsidRPr="00011CF4" w:rsidRDefault="008C0F98" w:rsidP="008C0F98">
            <w:pPr>
              <w:jc w:val="center"/>
              <w:rPr>
                <w:color w:val="000000"/>
              </w:rPr>
            </w:pPr>
            <w:r w:rsidRPr="00011CF4">
              <w:rPr>
                <w:color w:val="000000"/>
              </w:rPr>
              <w:t>очная</w:t>
            </w:r>
          </w:p>
        </w:tc>
        <w:tc>
          <w:tcPr>
            <w:tcW w:w="855" w:type="pct"/>
            <w:shd w:val="clear" w:color="000000" w:fill="FFFFFF"/>
          </w:tcPr>
          <w:p w:rsidR="008C0F98" w:rsidRPr="00011CF4" w:rsidRDefault="008C0F98" w:rsidP="008C0F98">
            <w:pPr>
              <w:jc w:val="center"/>
            </w:pPr>
            <w:r w:rsidRPr="00011CF4">
              <w:rPr>
                <w:color w:val="000000"/>
              </w:rPr>
              <w:t>152 /112 /4</w:t>
            </w:r>
          </w:p>
        </w:tc>
      </w:tr>
      <w:tr w:rsidR="008C0F98" w:rsidRPr="00011CF4" w:rsidTr="008C0F98">
        <w:trPr>
          <w:trHeight w:val="434"/>
        </w:trPr>
        <w:tc>
          <w:tcPr>
            <w:tcW w:w="5000" w:type="pct"/>
            <w:gridSpan w:val="7"/>
            <w:shd w:val="clear" w:color="auto" w:fill="auto"/>
          </w:tcPr>
          <w:p w:rsidR="008C0F98" w:rsidRPr="00011CF4" w:rsidRDefault="008C0F98" w:rsidP="008C0F98">
            <w:pPr>
              <w:pStyle w:val="afc"/>
              <w:numPr>
                <w:ilvl w:val="0"/>
                <w:numId w:val="32"/>
              </w:numPr>
              <w:tabs>
                <w:tab w:val="left" w:pos="284"/>
              </w:tabs>
              <w:spacing w:after="0" w:line="240" w:lineRule="auto"/>
              <w:ind w:left="0" w:firstLine="0"/>
              <w:contextualSpacing/>
              <w:rPr>
                <w:rFonts w:ascii="Times New Roman" w:hAnsi="Times New Roman"/>
                <w:b/>
                <w:color w:val="000000"/>
              </w:rPr>
            </w:pPr>
            <w:r w:rsidRPr="00011CF4">
              <w:rPr>
                <w:rFonts w:ascii="Times New Roman" w:eastAsia="Times New Roman" w:hAnsi="Times New Roman"/>
                <w:b/>
                <w:lang w:eastAsia="ru-RU"/>
              </w:rPr>
              <w:t xml:space="preserve"> Школа дизайна</w:t>
            </w:r>
          </w:p>
        </w:tc>
      </w:tr>
      <w:tr w:rsidR="008C0F98" w:rsidRPr="00011CF4" w:rsidTr="008C0F98">
        <w:trPr>
          <w:trHeight w:val="567"/>
        </w:trPr>
        <w:tc>
          <w:tcPr>
            <w:tcW w:w="427" w:type="pct"/>
            <w:gridSpan w:val="2"/>
            <w:shd w:val="clear" w:color="auto" w:fill="auto"/>
          </w:tcPr>
          <w:p w:rsidR="008C0F98" w:rsidRPr="00011CF4" w:rsidRDefault="008C0F98" w:rsidP="008C0F98">
            <w:r>
              <w:t>12</w:t>
            </w:r>
            <w:r w:rsidRPr="00011CF4">
              <w:t>.1</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roofErr w:type="spellStart"/>
            <w:r w:rsidRPr="00011CF4">
              <w:t>Инфографика</w:t>
            </w:r>
            <w:proofErr w:type="spellEnd"/>
            <w:r w:rsidRPr="00011CF4">
              <w:t xml:space="preserve"> </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.2</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roofErr w:type="spellStart"/>
            <w:r w:rsidRPr="00011CF4">
              <w:t>Типографика</w:t>
            </w:r>
            <w:proofErr w:type="spellEnd"/>
            <w:r w:rsidRPr="00011CF4">
              <w:t xml:space="preserve"> </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.3</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Дизайн периодических изданий</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.4</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Веб-дизайн</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.5</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Анимация</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.6</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Дизайн упаковки</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.7</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Рекламная кампания</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.8</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Дизайн корпоративных пространств</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.9</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Особенности коммуникации в цифровой - среде</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.10</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Презентация</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lastRenderedPageBreak/>
              <w:t>12</w:t>
            </w:r>
            <w:r w:rsidRPr="00011CF4">
              <w:t>.11</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r w:rsidRPr="00011CF4">
              <w:t>Графический дизайн</w:t>
            </w:r>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.12</w:t>
            </w:r>
          </w:p>
        </w:tc>
        <w:tc>
          <w:tcPr>
            <w:tcW w:w="560" w:type="pct"/>
            <w:shd w:val="clear" w:color="auto" w:fill="auto"/>
          </w:tcPr>
          <w:p w:rsidR="008C0F98" w:rsidRPr="00011CF4" w:rsidRDefault="008C0F98" w:rsidP="008C0F98">
            <w:pPr>
              <w:jc w:val="center"/>
            </w:pPr>
            <w:r w:rsidRPr="00011CF4">
              <w:t>ПК</w:t>
            </w:r>
          </w:p>
        </w:tc>
        <w:tc>
          <w:tcPr>
            <w:tcW w:w="1545" w:type="pct"/>
            <w:shd w:val="clear" w:color="auto" w:fill="auto"/>
          </w:tcPr>
          <w:p w:rsidR="008C0F98" w:rsidRPr="00011CF4" w:rsidRDefault="008C0F98" w:rsidP="008C0F98">
            <w:proofErr w:type="spellStart"/>
            <w:r w:rsidRPr="00011CF4">
              <w:t>Брендинг</w:t>
            </w:r>
            <w:proofErr w:type="spellEnd"/>
          </w:p>
        </w:tc>
        <w:tc>
          <w:tcPr>
            <w:tcW w:w="767" w:type="pct"/>
            <w:shd w:val="clear" w:color="auto" w:fill="auto"/>
          </w:tcPr>
          <w:p w:rsidR="008C0F98" w:rsidRPr="00011CF4" w:rsidRDefault="008C0F98" w:rsidP="008C0F98">
            <w:pPr>
              <w:jc w:val="center"/>
            </w:pPr>
            <w:r w:rsidRPr="00011CF4">
              <w:t>18 000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76/36/2</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.13</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Дизайн </w:t>
            </w:r>
          </w:p>
        </w:tc>
        <w:tc>
          <w:tcPr>
            <w:tcW w:w="767" w:type="pct"/>
            <w:shd w:val="clear" w:color="auto" w:fill="auto"/>
          </w:tcPr>
          <w:p w:rsidR="008C0F98" w:rsidRPr="00011CF4" w:rsidRDefault="008C0F98" w:rsidP="008C0F98">
            <w:pPr>
              <w:jc w:val="center"/>
            </w:pPr>
            <w:r w:rsidRPr="00011CF4">
              <w:t>115 000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570/288/15</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.14</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Дизайн среды </w:t>
            </w:r>
          </w:p>
        </w:tc>
        <w:tc>
          <w:tcPr>
            <w:tcW w:w="767" w:type="pct"/>
            <w:shd w:val="clear" w:color="auto" w:fill="auto"/>
          </w:tcPr>
          <w:p w:rsidR="008C0F98" w:rsidRPr="00011CF4" w:rsidRDefault="008C0F98" w:rsidP="008C0F98">
            <w:pPr>
              <w:jc w:val="center"/>
            </w:pPr>
            <w:r w:rsidRPr="00011CF4">
              <w:t>115 000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570/288/15</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.15</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Дизайн костюма </w:t>
            </w:r>
          </w:p>
        </w:tc>
        <w:tc>
          <w:tcPr>
            <w:tcW w:w="767" w:type="pct"/>
            <w:shd w:val="clear" w:color="auto" w:fill="auto"/>
          </w:tcPr>
          <w:p w:rsidR="008C0F98" w:rsidRPr="00011CF4" w:rsidRDefault="008C0F98" w:rsidP="008C0F98">
            <w:pPr>
              <w:jc w:val="center"/>
            </w:pPr>
            <w:r w:rsidRPr="00011CF4">
              <w:t>115 000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570/288/15</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.16</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Анимация </w:t>
            </w:r>
          </w:p>
        </w:tc>
        <w:tc>
          <w:tcPr>
            <w:tcW w:w="767" w:type="pct"/>
            <w:shd w:val="clear" w:color="auto" w:fill="auto"/>
          </w:tcPr>
          <w:p w:rsidR="008C0F98" w:rsidRPr="00011CF4" w:rsidRDefault="008C0F98" w:rsidP="008C0F98">
            <w:pPr>
              <w:jc w:val="center"/>
            </w:pPr>
            <w:r w:rsidRPr="00011CF4">
              <w:t>115 000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570/288/15</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.17</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Графический дизайн </w:t>
            </w:r>
          </w:p>
        </w:tc>
        <w:tc>
          <w:tcPr>
            <w:tcW w:w="767" w:type="pct"/>
            <w:shd w:val="clear" w:color="auto" w:fill="auto"/>
          </w:tcPr>
          <w:p w:rsidR="008C0F98" w:rsidRPr="00011CF4" w:rsidRDefault="008C0F98" w:rsidP="008C0F98">
            <w:pPr>
              <w:jc w:val="center"/>
            </w:pPr>
            <w:r w:rsidRPr="00011CF4">
              <w:t>175 000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874/432/23</w:t>
            </w:r>
          </w:p>
        </w:tc>
      </w:tr>
      <w:tr w:rsidR="008C0F98" w:rsidRPr="00011CF4" w:rsidTr="008C0F98">
        <w:trPr>
          <w:trHeight w:val="416"/>
        </w:trPr>
        <w:tc>
          <w:tcPr>
            <w:tcW w:w="427" w:type="pct"/>
            <w:gridSpan w:val="2"/>
            <w:shd w:val="clear" w:color="auto" w:fill="auto"/>
          </w:tcPr>
          <w:p w:rsidR="008C0F98" w:rsidRPr="00011CF4" w:rsidRDefault="008C0F98" w:rsidP="008C0F98">
            <w:r>
              <w:t>12</w:t>
            </w:r>
            <w:r w:rsidRPr="00011CF4">
              <w:t>.18</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Иллюстрация </w:t>
            </w:r>
          </w:p>
        </w:tc>
        <w:tc>
          <w:tcPr>
            <w:tcW w:w="767" w:type="pct"/>
            <w:shd w:val="clear" w:color="auto" w:fill="auto"/>
          </w:tcPr>
          <w:p w:rsidR="008C0F98" w:rsidRPr="00011CF4" w:rsidRDefault="008C0F98" w:rsidP="008C0F98">
            <w:pPr>
              <w:jc w:val="center"/>
            </w:pPr>
            <w:r w:rsidRPr="00011CF4">
              <w:t>175 000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874/432/23</w:t>
            </w:r>
          </w:p>
        </w:tc>
      </w:tr>
      <w:tr w:rsidR="008C0F98" w:rsidRPr="00011CF4" w:rsidTr="008C0F98">
        <w:trPr>
          <w:trHeight w:val="466"/>
        </w:trPr>
        <w:tc>
          <w:tcPr>
            <w:tcW w:w="427" w:type="pct"/>
            <w:gridSpan w:val="2"/>
            <w:shd w:val="clear" w:color="auto" w:fill="auto"/>
          </w:tcPr>
          <w:p w:rsidR="008C0F98" w:rsidRPr="00011CF4" w:rsidRDefault="008C0F98" w:rsidP="008C0F98">
            <w:r>
              <w:t>12</w:t>
            </w:r>
            <w:r w:rsidRPr="00011CF4">
              <w:t>.19</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Веб-дизайн </w:t>
            </w:r>
          </w:p>
        </w:tc>
        <w:tc>
          <w:tcPr>
            <w:tcW w:w="767" w:type="pct"/>
            <w:shd w:val="clear" w:color="auto" w:fill="auto"/>
          </w:tcPr>
          <w:p w:rsidR="008C0F98" w:rsidRPr="00011CF4" w:rsidRDefault="008C0F98" w:rsidP="008C0F98">
            <w:pPr>
              <w:jc w:val="center"/>
            </w:pPr>
            <w:r w:rsidRPr="00011CF4">
              <w:t>175 000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874/432/23</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.20</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Дизайн периодических изданий </w:t>
            </w:r>
          </w:p>
        </w:tc>
        <w:tc>
          <w:tcPr>
            <w:tcW w:w="767" w:type="pct"/>
            <w:shd w:val="clear" w:color="auto" w:fill="auto"/>
          </w:tcPr>
          <w:p w:rsidR="008C0F98" w:rsidRPr="00011CF4" w:rsidRDefault="008C0F98" w:rsidP="008C0F98">
            <w:pPr>
              <w:jc w:val="center"/>
            </w:pPr>
            <w:r w:rsidRPr="00011CF4">
              <w:t>175 000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874/432/23</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.21</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Коммуникационный дизайн </w:t>
            </w:r>
            <w:proofErr w:type="spellStart"/>
            <w:r w:rsidRPr="00011CF4">
              <w:t>Level</w:t>
            </w:r>
            <w:proofErr w:type="spellEnd"/>
            <w:r w:rsidRPr="00011CF4">
              <w:t xml:space="preserve"> 0</w:t>
            </w:r>
          </w:p>
        </w:tc>
        <w:tc>
          <w:tcPr>
            <w:tcW w:w="767" w:type="pct"/>
            <w:shd w:val="clear" w:color="auto" w:fill="auto"/>
          </w:tcPr>
          <w:p w:rsidR="008C0F98" w:rsidRPr="00011CF4" w:rsidRDefault="008C0F98" w:rsidP="008C0F98">
            <w:pPr>
              <w:jc w:val="center"/>
            </w:pPr>
            <w:r w:rsidRPr="00011CF4">
              <w:t>300 000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1748/864/46</w:t>
            </w:r>
          </w:p>
        </w:tc>
      </w:tr>
      <w:tr w:rsidR="008C0F98" w:rsidRPr="00011CF4" w:rsidTr="008C0F98">
        <w:trPr>
          <w:trHeight w:val="510"/>
        </w:trPr>
        <w:tc>
          <w:tcPr>
            <w:tcW w:w="427" w:type="pct"/>
            <w:gridSpan w:val="2"/>
            <w:shd w:val="clear" w:color="auto" w:fill="auto"/>
          </w:tcPr>
          <w:p w:rsidR="008C0F98" w:rsidRPr="00011CF4" w:rsidRDefault="008C0F98" w:rsidP="008C0F98">
            <w:r>
              <w:t>12</w:t>
            </w:r>
            <w:r w:rsidRPr="00011CF4">
              <w:t>.22</w:t>
            </w:r>
          </w:p>
        </w:tc>
        <w:tc>
          <w:tcPr>
            <w:tcW w:w="560" w:type="pct"/>
            <w:shd w:val="clear" w:color="auto" w:fill="auto"/>
          </w:tcPr>
          <w:p w:rsidR="008C0F98" w:rsidRPr="00011CF4" w:rsidRDefault="008C0F98" w:rsidP="008C0F98">
            <w:pPr>
              <w:jc w:val="center"/>
            </w:pPr>
            <w:r w:rsidRPr="00011CF4">
              <w:t>ПП</w:t>
            </w:r>
          </w:p>
        </w:tc>
        <w:tc>
          <w:tcPr>
            <w:tcW w:w="1545" w:type="pct"/>
            <w:shd w:val="clear" w:color="auto" w:fill="auto"/>
          </w:tcPr>
          <w:p w:rsidR="008C0F98" w:rsidRPr="00011CF4" w:rsidRDefault="008C0F98" w:rsidP="008C0F98">
            <w:r w:rsidRPr="00011CF4">
              <w:t xml:space="preserve">Коммуникационный дизайн </w:t>
            </w:r>
            <w:proofErr w:type="spellStart"/>
            <w:r w:rsidRPr="00011CF4">
              <w:t>Level</w:t>
            </w:r>
            <w:proofErr w:type="spellEnd"/>
            <w:r w:rsidRPr="00011CF4">
              <w:t xml:space="preserve"> </w:t>
            </w:r>
            <w:r w:rsidRPr="00011CF4">
              <w:rPr>
                <w:lang w:val="en-US"/>
              </w:rPr>
              <w:t>Plus</w:t>
            </w:r>
          </w:p>
        </w:tc>
        <w:tc>
          <w:tcPr>
            <w:tcW w:w="767" w:type="pct"/>
            <w:shd w:val="clear" w:color="auto" w:fill="auto"/>
          </w:tcPr>
          <w:p w:rsidR="008C0F98" w:rsidRPr="00011CF4" w:rsidRDefault="008C0F98" w:rsidP="008C0F98">
            <w:pPr>
              <w:jc w:val="center"/>
            </w:pPr>
            <w:r w:rsidRPr="00011CF4">
              <w:t>300 000</w:t>
            </w:r>
          </w:p>
        </w:tc>
        <w:tc>
          <w:tcPr>
            <w:tcW w:w="846" w:type="pct"/>
            <w:shd w:val="clear" w:color="000000" w:fill="FFFFFF"/>
          </w:tcPr>
          <w:p w:rsidR="008C0F98" w:rsidRPr="00011CF4" w:rsidRDefault="008C0F98" w:rsidP="008C0F98">
            <w:pPr>
              <w:jc w:val="center"/>
            </w:pPr>
            <w:r w:rsidRPr="00011CF4">
              <w:t>очно-заочная</w:t>
            </w:r>
          </w:p>
        </w:tc>
        <w:tc>
          <w:tcPr>
            <w:tcW w:w="855" w:type="pct"/>
            <w:shd w:val="clear" w:color="000000" w:fill="FFFFFF"/>
          </w:tcPr>
          <w:p w:rsidR="008C0F98" w:rsidRPr="00011CF4" w:rsidRDefault="008C0F98" w:rsidP="008C0F98">
            <w:pPr>
              <w:jc w:val="center"/>
            </w:pPr>
            <w:r w:rsidRPr="00011CF4">
              <w:t>1748/864/46</w:t>
            </w:r>
          </w:p>
        </w:tc>
      </w:tr>
    </w:tbl>
    <w:p w:rsidR="008C0F98" w:rsidRPr="009E5B7D" w:rsidRDefault="008C0F98" w:rsidP="008C0F98">
      <w:pPr>
        <w:ind w:right="11593"/>
      </w:pPr>
    </w:p>
    <w:p w:rsidR="003C249C" w:rsidRPr="009E5B7D" w:rsidRDefault="003C249C" w:rsidP="003C249C">
      <w:pPr>
        <w:ind w:right="11593"/>
      </w:pPr>
    </w:p>
    <w:p w:rsidR="0097320E" w:rsidRDefault="000E7800" w:rsidP="0097320E">
      <w:r>
        <w:br w:type="page"/>
      </w:r>
    </w:p>
    <w:p w:rsidR="00F837A2" w:rsidRDefault="00F837A2" w:rsidP="0097320E">
      <w:pPr>
        <w:pStyle w:val="1"/>
        <w:ind w:left="6237" w:right="-285" w:hanging="231"/>
        <w:jc w:val="both"/>
        <w:rPr>
          <w:sz w:val="26"/>
          <w:szCs w:val="26"/>
        </w:rPr>
        <w:sectPr w:rsidR="00F837A2" w:rsidSect="000968E0">
          <w:pgSz w:w="11906" w:h="16838"/>
          <w:pgMar w:top="1134" w:right="851" w:bottom="1134" w:left="1701" w:header="709" w:footer="709" w:gutter="170"/>
          <w:cols w:space="708"/>
          <w:docGrid w:linePitch="360"/>
        </w:sectPr>
      </w:pPr>
    </w:p>
    <w:p w:rsidR="0097320E" w:rsidRPr="000E7800" w:rsidRDefault="0097320E" w:rsidP="0097320E">
      <w:pPr>
        <w:pStyle w:val="1"/>
        <w:ind w:left="6237" w:right="-285" w:hanging="231"/>
        <w:jc w:val="both"/>
        <w:rPr>
          <w:sz w:val="26"/>
          <w:szCs w:val="26"/>
        </w:rPr>
      </w:pPr>
      <w:r>
        <w:rPr>
          <w:sz w:val="26"/>
          <w:szCs w:val="26"/>
        </w:rPr>
        <w:lastRenderedPageBreak/>
        <w:t>Приложение</w:t>
      </w:r>
      <w:r w:rsidRPr="003C249C">
        <w:rPr>
          <w:sz w:val="26"/>
          <w:szCs w:val="26"/>
        </w:rPr>
        <w:t xml:space="preserve"> </w:t>
      </w:r>
      <w:r w:rsidR="004502CB">
        <w:rPr>
          <w:sz w:val="26"/>
          <w:szCs w:val="26"/>
        </w:rPr>
        <w:t>6</w:t>
      </w:r>
    </w:p>
    <w:p w:rsidR="0097320E" w:rsidRDefault="0097320E" w:rsidP="0097320E">
      <w:pPr>
        <w:pStyle w:val="1"/>
        <w:ind w:left="6237" w:right="-285" w:hanging="231"/>
        <w:rPr>
          <w:sz w:val="26"/>
          <w:szCs w:val="26"/>
        </w:rPr>
      </w:pPr>
      <w:r>
        <w:rPr>
          <w:sz w:val="26"/>
          <w:szCs w:val="26"/>
        </w:rPr>
        <w:t>к протоколу ученого совета</w:t>
      </w:r>
    </w:p>
    <w:p w:rsidR="0097320E" w:rsidRDefault="0097320E" w:rsidP="0097320E">
      <w:pPr>
        <w:pStyle w:val="1"/>
        <w:ind w:left="6237" w:right="-285" w:hanging="231"/>
        <w:rPr>
          <w:sz w:val="26"/>
          <w:szCs w:val="26"/>
        </w:rPr>
      </w:pPr>
      <w:r>
        <w:rPr>
          <w:sz w:val="26"/>
          <w:szCs w:val="26"/>
        </w:rPr>
        <w:t>НИУ ВШЭ</w:t>
      </w:r>
    </w:p>
    <w:p w:rsidR="0097320E" w:rsidRDefault="0097320E" w:rsidP="0097320E">
      <w:pPr>
        <w:pStyle w:val="1"/>
        <w:ind w:left="6237" w:right="-285" w:hanging="231"/>
        <w:rPr>
          <w:sz w:val="26"/>
          <w:szCs w:val="26"/>
        </w:rPr>
      </w:pPr>
      <w:r>
        <w:rPr>
          <w:sz w:val="26"/>
          <w:szCs w:val="26"/>
        </w:rPr>
        <w:t>от 26 сентября 2014г. № 06</w:t>
      </w:r>
    </w:p>
    <w:p w:rsidR="0097320E" w:rsidRDefault="0097320E"/>
    <w:p w:rsidR="0097320E" w:rsidRDefault="0097320E"/>
    <w:p w:rsidR="008C0F98" w:rsidRPr="00635221" w:rsidRDefault="008C0F98" w:rsidP="008C0F98">
      <w:pPr>
        <w:jc w:val="center"/>
        <w:rPr>
          <w:b/>
          <w:sz w:val="26"/>
          <w:szCs w:val="26"/>
        </w:rPr>
      </w:pPr>
      <w:r w:rsidRPr="00635221">
        <w:rPr>
          <w:b/>
          <w:sz w:val="26"/>
          <w:szCs w:val="26"/>
        </w:rPr>
        <w:t>Список студентов</w:t>
      </w:r>
    </w:p>
    <w:p w:rsidR="008C0F98" w:rsidRPr="00635221" w:rsidRDefault="008C0F98" w:rsidP="008C0F98">
      <w:pPr>
        <w:jc w:val="center"/>
        <w:rPr>
          <w:b/>
          <w:sz w:val="26"/>
          <w:szCs w:val="26"/>
        </w:rPr>
      </w:pPr>
      <w:r w:rsidRPr="00635221">
        <w:rPr>
          <w:b/>
          <w:sz w:val="26"/>
          <w:szCs w:val="26"/>
        </w:rPr>
        <w:t xml:space="preserve">НИУ «Высшая школа экономики» - получателей  стипендий Правительства Москвы на 2014/2015 </w:t>
      </w:r>
      <w:proofErr w:type="spellStart"/>
      <w:r w:rsidRPr="00635221">
        <w:rPr>
          <w:b/>
          <w:sz w:val="26"/>
          <w:szCs w:val="26"/>
        </w:rPr>
        <w:t>уч</w:t>
      </w:r>
      <w:proofErr w:type="gramStart"/>
      <w:r w:rsidRPr="00635221">
        <w:rPr>
          <w:b/>
          <w:sz w:val="26"/>
          <w:szCs w:val="26"/>
        </w:rPr>
        <w:t>.г</w:t>
      </w:r>
      <w:proofErr w:type="gramEnd"/>
      <w:r w:rsidRPr="00635221">
        <w:rPr>
          <w:b/>
          <w:sz w:val="26"/>
          <w:szCs w:val="26"/>
        </w:rPr>
        <w:t>од</w:t>
      </w:r>
      <w:proofErr w:type="spellEnd"/>
      <w:r w:rsidRPr="00635221">
        <w:rPr>
          <w:b/>
          <w:sz w:val="26"/>
          <w:szCs w:val="26"/>
        </w:rPr>
        <w:t>:</w:t>
      </w:r>
    </w:p>
    <w:p w:rsidR="008C0F98" w:rsidRPr="00635221" w:rsidRDefault="008C0F98" w:rsidP="008C0F98">
      <w:pPr>
        <w:jc w:val="center"/>
        <w:rPr>
          <w:sz w:val="26"/>
          <w:szCs w:val="26"/>
        </w:rPr>
      </w:pPr>
    </w:p>
    <w:tbl>
      <w:tblPr>
        <w:tblW w:w="10037" w:type="dxa"/>
        <w:tblInd w:w="-758" w:type="dxa"/>
        <w:tblLook w:val="04A0" w:firstRow="1" w:lastRow="0" w:firstColumn="1" w:lastColumn="0" w:noHBand="0" w:noVBand="1"/>
      </w:tblPr>
      <w:tblGrid>
        <w:gridCol w:w="700"/>
        <w:gridCol w:w="2107"/>
        <w:gridCol w:w="2694"/>
        <w:gridCol w:w="2539"/>
        <w:gridCol w:w="1997"/>
      </w:tblGrid>
      <w:tr w:rsidR="008C0F98" w:rsidRPr="00A30A5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A30A51" w:rsidRDefault="008C0F98" w:rsidP="008C0F98">
            <w:pPr>
              <w:jc w:val="center"/>
              <w:rPr>
                <w:color w:val="000000"/>
              </w:rPr>
            </w:pPr>
            <w:r w:rsidRPr="00A30A51">
              <w:rPr>
                <w:color w:val="000000"/>
              </w:rPr>
              <w:t xml:space="preserve">№ </w:t>
            </w:r>
            <w:proofErr w:type="gramStart"/>
            <w:r w:rsidRPr="00A30A51">
              <w:rPr>
                <w:color w:val="000000"/>
              </w:rPr>
              <w:t>п</w:t>
            </w:r>
            <w:proofErr w:type="gramEnd"/>
            <w:r w:rsidRPr="00A30A51">
              <w:rPr>
                <w:color w:val="000000"/>
              </w:rPr>
              <w:t>/п</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A30A51" w:rsidRDefault="008C0F98" w:rsidP="008C0F98">
            <w:pPr>
              <w:jc w:val="center"/>
              <w:rPr>
                <w:color w:val="000000"/>
              </w:rPr>
            </w:pPr>
            <w:r w:rsidRPr="00A30A51">
              <w:rPr>
                <w:color w:val="000000"/>
              </w:rPr>
              <w:t>ВУЗ</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A30A51" w:rsidRDefault="008C0F98" w:rsidP="008C0F98">
            <w:pPr>
              <w:jc w:val="center"/>
              <w:rPr>
                <w:color w:val="000000"/>
              </w:rPr>
            </w:pPr>
            <w:r w:rsidRPr="00A30A51">
              <w:rPr>
                <w:color w:val="000000"/>
              </w:rPr>
              <w:t>ФИО</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A30A51" w:rsidRDefault="008C0F98" w:rsidP="008C0F98">
            <w:pPr>
              <w:jc w:val="center"/>
              <w:rPr>
                <w:color w:val="000000"/>
              </w:rPr>
            </w:pPr>
            <w:r w:rsidRPr="00A30A51">
              <w:rPr>
                <w:color w:val="000000"/>
              </w:rPr>
              <w:t>Курс</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A30A51" w:rsidRDefault="008C0F98" w:rsidP="008C0F98">
            <w:pPr>
              <w:jc w:val="center"/>
              <w:rPr>
                <w:color w:val="000000"/>
              </w:rPr>
            </w:pPr>
            <w:r w:rsidRPr="00A30A51">
              <w:rPr>
                <w:color w:val="000000"/>
              </w:rPr>
              <w:t>Факультет</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Абашидзе </w:t>
            </w:r>
            <w:proofErr w:type="spellStart"/>
            <w:r w:rsidRPr="00C17FA1">
              <w:rPr>
                <w:color w:val="000000"/>
              </w:rPr>
              <w:t>Хатуна</w:t>
            </w:r>
            <w:proofErr w:type="spellEnd"/>
            <w:r w:rsidRPr="00C17FA1">
              <w:rPr>
                <w:color w:val="000000"/>
              </w:rPr>
              <w:t xml:space="preserve"> </w:t>
            </w:r>
            <w:r w:rsidRPr="00C17FA1">
              <w:rPr>
                <w:color w:val="000000"/>
              </w:rPr>
              <w:br/>
            </w:r>
            <w:proofErr w:type="spellStart"/>
            <w:r w:rsidRPr="00C17FA1">
              <w:rPr>
                <w:color w:val="000000"/>
              </w:rPr>
              <w:t>Датоевна</w:t>
            </w:r>
            <w:proofErr w:type="spellEnd"/>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ИТиВТ</w:t>
            </w:r>
            <w:proofErr w:type="spellEnd"/>
            <w:r w:rsidRPr="00C17FA1">
              <w:rPr>
                <w:color w:val="000000"/>
              </w:rPr>
              <w:t xml:space="preserve"> (МИЭМ)</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Абдрахманов</w:t>
            </w:r>
            <w:proofErr w:type="spellEnd"/>
            <w:r w:rsidRPr="00C17FA1">
              <w:rPr>
                <w:color w:val="000000"/>
              </w:rPr>
              <w:t xml:space="preserve">  </w:t>
            </w:r>
            <w:proofErr w:type="gramStart"/>
            <w:r w:rsidRPr="00C17FA1">
              <w:rPr>
                <w:color w:val="000000"/>
              </w:rPr>
              <w:t>Карим</w:t>
            </w:r>
            <w:proofErr w:type="gramEnd"/>
            <w:r w:rsidRPr="00C17FA1">
              <w:rPr>
                <w:color w:val="000000"/>
              </w:rPr>
              <w:t xml:space="preserve"> </w:t>
            </w:r>
            <w:r w:rsidRPr="00C17FA1">
              <w:rPr>
                <w:color w:val="000000"/>
              </w:rPr>
              <w:br/>
              <w:t>Маратович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ИТиВТ</w:t>
            </w:r>
            <w:proofErr w:type="spellEnd"/>
            <w:r w:rsidRPr="00C17FA1">
              <w:rPr>
                <w:color w:val="000000"/>
              </w:rPr>
              <w:t xml:space="preserve"> (МИЭМ)</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Адлер Дмитрий</w:t>
            </w:r>
            <w:r w:rsidRPr="00C17FA1">
              <w:rPr>
                <w:color w:val="000000"/>
              </w:rPr>
              <w:br/>
              <w:t>Всеволодович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Математики</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Аланов </w:t>
            </w:r>
            <w:proofErr w:type="spellStart"/>
            <w:r w:rsidRPr="00C17FA1">
              <w:rPr>
                <w:color w:val="000000"/>
              </w:rPr>
              <w:t>Айбек</w:t>
            </w:r>
            <w:proofErr w:type="spellEnd"/>
            <w:r w:rsidRPr="00C17FA1">
              <w:rPr>
                <w:color w:val="000000"/>
              </w:rPr>
              <w:t xml:space="preserve"> </w:t>
            </w:r>
            <w:proofErr w:type="spellStart"/>
            <w:r w:rsidRPr="00C17FA1">
              <w:rPr>
                <w:color w:val="000000"/>
              </w:rPr>
              <w:t>Арстанбекович</w:t>
            </w:r>
            <w:proofErr w:type="spellEnd"/>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бакалавриат</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Александров Никита Алексеевич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бакалавриат</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6</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Арутюнян Сергей </w:t>
            </w:r>
            <w:r w:rsidRPr="00C17FA1">
              <w:rPr>
                <w:color w:val="000000"/>
              </w:rPr>
              <w:br/>
              <w:t>Артурович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 курс магистратура</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ПМиК</w:t>
            </w:r>
            <w:proofErr w:type="spellEnd"/>
            <w:r w:rsidRPr="00C17FA1">
              <w:rPr>
                <w:color w:val="000000"/>
              </w:rPr>
              <w:t xml:space="preserve"> (МИЭМ)</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7</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Баландин</w:t>
            </w:r>
            <w:proofErr w:type="spellEnd"/>
            <w:r w:rsidRPr="00C17FA1">
              <w:rPr>
                <w:color w:val="000000"/>
              </w:rPr>
              <w:t xml:space="preserve"> Илья</w:t>
            </w:r>
            <w:r w:rsidRPr="00C17FA1">
              <w:rPr>
                <w:color w:val="000000"/>
              </w:rPr>
              <w:br/>
              <w:t xml:space="preserve"> Сергеевич </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 курс магистратура</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БИ</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8</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Балмаев</w:t>
            </w:r>
            <w:proofErr w:type="spellEnd"/>
            <w:r w:rsidRPr="00C17FA1">
              <w:rPr>
                <w:color w:val="000000"/>
              </w:rPr>
              <w:t xml:space="preserve"> Илья </w:t>
            </w:r>
            <w:r w:rsidRPr="00C17FA1">
              <w:rPr>
                <w:color w:val="000000"/>
              </w:rPr>
              <w:br/>
              <w:t>Тимофеевич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 курс специалист</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ПМиК</w:t>
            </w:r>
            <w:proofErr w:type="spellEnd"/>
            <w:r w:rsidRPr="00C17FA1">
              <w:rPr>
                <w:color w:val="000000"/>
              </w:rPr>
              <w:t xml:space="preserve"> (МИЭМ)</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9</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Белинская Анастасия</w:t>
            </w:r>
            <w:r w:rsidRPr="00C17FA1">
              <w:rPr>
                <w:color w:val="000000"/>
              </w:rPr>
              <w:br/>
              <w:t xml:space="preserve"> Андреевна</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 курс бакалавриат</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10</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Боброва Дарья  </w:t>
            </w:r>
            <w:r w:rsidRPr="00C17FA1">
              <w:rPr>
                <w:color w:val="000000"/>
              </w:rPr>
              <w:br/>
              <w:t>Евгеньевна</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 курс бакалавриат</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БИ</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11</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Болкунов</w:t>
            </w:r>
            <w:proofErr w:type="spellEnd"/>
            <w:r w:rsidRPr="00C17FA1">
              <w:rPr>
                <w:color w:val="000000"/>
              </w:rPr>
              <w:t xml:space="preserve"> Дмитрий Сергеевич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12</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Борщева Екатерина </w:t>
            </w:r>
            <w:r w:rsidRPr="00C17FA1">
              <w:rPr>
                <w:color w:val="000000"/>
              </w:rPr>
              <w:br/>
              <w:t>Владимировна</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ПМиК</w:t>
            </w:r>
            <w:proofErr w:type="spellEnd"/>
            <w:r w:rsidRPr="00C17FA1">
              <w:rPr>
                <w:color w:val="000000"/>
              </w:rPr>
              <w:t xml:space="preserve"> (МИЭМ)</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13</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НИУ "Высшая школа </w:t>
            </w:r>
            <w:r w:rsidRPr="00C17FA1">
              <w:rPr>
                <w:color w:val="000000"/>
              </w:rPr>
              <w:lastRenderedPageBreak/>
              <w:t>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lastRenderedPageBreak/>
              <w:t xml:space="preserve">Бурков Егор </w:t>
            </w:r>
            <w:r w:rsidRPr="00C17FA1">
              <w:rPr>
                <w:color w:val="000000"/>
              </w:rPr>
              <w:br/>
              <w:t>Андреевич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 курс бакалавриат</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lastRenderedPageBreak/>
              <w:t>14</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Василевская Екатерина </w:t>
            </w:r>
            <w:r w:rsidRPr="00C17FA1">
              <w:rPr>
                <w:color w:val="000000"/>
              </w:rPr>
              <w:br/>
              <w:t>Юрьевна</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15</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Волкова Анастасия </w:t>
            </w:r>
            <w:r w:rsidRPr="00C17FA1">
              <w:rPr>
                <w:color w:val="000000"/>
              </w:rPr>
              <w:br/>
              <w:t>Дмитриевна</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16</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Востриков Константин</w:t>
            </w:r>
            <w:r w:rsidRPr="00C17FA1">
              <w:rPr>
                <w:color w:val="000000"/>
              </w:rPr>
              <w:br/>
              <w:t>Олегович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3 курс бакалавриат </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17</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Вязовик</w:t>
            </w:r>
            <w:proofErr w:type="spellEnd"/>
            <w:r w:rsidRPr="00C17FA1">
              <w:rPr>
                <w:color w:val="000000"/>
              </w:rPr>
              <w:t xml:space="preserve"> Александра </w:t>
            </w:r>
            <w:r w:rsidRPr="00C17FA1">
              <w:rPr>
                <w:color w:val="000000"/>
              </w:rPr>
              <w:br/>
              <w:t>Сергеевна</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3 курс бакалавриат </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18</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Габышев</w:t>
            </w:r>
            <w:proofErr w:type="spellEnd"/>
            <w:r w:rsidRPr="00C17FA1">
              <w:rPr>
                <w:color w:val="000000"/>
              </w:rPr>
              <w:t xml:space="preserve">  Дмитрий</w:t>
            </w:r>
            <w:r w:rsidRPr="00C17FA1">
              <w:rPr>
                <w:color w:val="000000"/>
              </w:rPr>
              <w:br/>
              <w:t xml:space="preserve"> Николаевич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ПМиК</w:t>
            </w:r>
            <w:proofErr w:type="spellEnd"/>
            <w:r w:rsidRPr="00C17FA1">
              <w:rPr>
                <w:color w:val="000000"/>
              </w:rPr>
              <w:t xml:space="preserve"> (МИЭМ)</w:t>
            </w:r>
          </w:p>
        </w:tc>
      </w:tr>
      <w:tr w:rsidR="008C0F98" w:rsidRPr="00C17FA1" w:rsidTr="008C0F98">
        <w:trPr>
          <w:trHeight w:val="645"/>
        </w:trPr>
        <w:tc>
          <w:tcPr>
            <w:tcW w:w="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19</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Гецевичюс</w:t>
            </w:r>
            <w:proofErr w:type="spellEnd"/>
            <w:r w:rsidRPr="00C17FA1">
              <w:rPr>
                <w:color w:val="000000"/>
              </w:rPr>
              <w:t xml:space="preserve"> Дмитрий</w:t>
            </w:r>
            <w:r w:rsidRPr="00C17FA1">
              <w:rPr>
                <w:color w:val="000000"/>
              </w:rPr>
              <w:br/>
              <w:t xml:space="preserve"> Андреевич</w:t>
            </w:r>
          </w:p>
        </w:tc>
        <w:tc>
          <w:tcPr>
            <w:tcW w:w="2539"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 курс магистратура</w:t>
            </w:r>
          </w:p>
        </w:tc>
        <w:tc>
          <w:tcPr>
            <w:tcW w:w="199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БИ</w:t>
            </w:r>
          </w:p>
        </w:tc>
      </w:tr>
    </w:tbl>
    <w:p w:rsidR="008C0F98" w:rsidRDefault="008C0F98" w:rsidP="008C0F98"/>
    <w:tbl>
      <w:tblPr>
        <w:tblW w:w="10065" w:type="dxa"/>
        <w:tblInd w:w="-743" w:type="dxa"/>
        <w:tblLook w:val="04A0" w:firstRow="1" w:lastRow="0" w:firstColumn="1" w:lastColumn="0" w:noHBand="0" w:noVBand="1"/>
      </w:tblPr>
      <w:tblGrid>
        <w:gridCol w:w="709"/>
        <w:gridCol w:w="2127"/>
        <w:gridCol w:w="2693"/>
        <w:gridCol w:w="2552"/>
        <w:gridCol w:w="1984"/>
      </w:tblGrid>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20</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Дербенева</w:t>
            </w:r>
            <w:proofErr w:type="spellEnd"/>
            <w:r w:rsidRPr="00C17FA1">
              <w:rPr>
                <w:color w:val="000000"/>
              </w:rPr>
              <w:t xml:space="preserve"> Анжела </w:t>
            </w:r>
            <w:r w:rsidRPr="00C17FA1">
              <w:rPr>
                <w:color w:val="000000"/>
              </w:rPr>
              <w:br/>
              <w:t>Анатольевна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21</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Джуромский</w:t>
            </w:r>
            <w:proofErr w:type="spellEnd"/>
            <w:r w:rsidRPr="00C17FA1">
              <w:rPr>
                <w:color w:val="000000"/>
              </w:rPr>
              <w:t xml:space="preserve">  Андрей</w:t>
            </w:r>
            <w:r w:rsidRPr="00C17FA1">
              <w:rPr>
                <w:color w:val="000000"/>
              </w:rPr>
              <w:br/>
              <w:t>Геннадьевич</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Бизнес-информатика</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22</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Душацкий</w:t>
            </w:r>
            <w:proofErr w:type="spellEnd"/>
            <w:r w:rsidRPr="00C17FA1">
              <w:rPr>
                <w:color w:val="000000"/>
              </w:rPr>
              <w:t xml:space="preserve"> Аркадий Владиславович</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 курс бакалавриат</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23</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Зимин Александр </w:t>
            </w:r>
            <w:r w:rsidRPr="00C17FA1">
              <w:rPr>
                <w:color w:val="000000"/>
              </w:rPr>
              <w:br/>
              <w:t>Александрович</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24</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Иванова  Вера Владимировна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25</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Измайлов </w:t>
            </w:r>
            <w:proofErr w:type="spellStart"/>
            <w:r w:rsidRPr="00C17FA1">
              <w:rPr>
                <w:color w:val="000000"/>
              </w:rPr>
              <w:t>Рамиль</w:t>
            </w:r>
            <w:proofErr w:type="spellEnd"/>
            <w:r w:rsidRPr="00C17FA1">
              <w:rPr>
                <w:color w:val="000000"/>
              </w:rPr>
              <w:br/>
            </w:r>
            <w:proofErr w:type="spellStart"/>
            <w:r w:rsidRPr="00C17FA1">
              <w:rPr>
                <w:color w:val="000000"/>
              </w:rPr>
              <w:t>Тауфикович</w:t>
            </w:r>
            <w:proofErr w:type="spellEnd"/>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 курс бакалавриат</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Бизнес-информатика</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26</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Ильин Алексей Игоревич</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Математики</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27</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Ишанов Сергей</w:t>
            </w:r>
            <w:r w:rsidRPr="00C17FA1">
              <w:rPr>
                <w:color w:val="000000"/>
              </w:rPr>
              <w:br/>
              <w:t>Александрович</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Психологии</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28</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Калистратова Анастасия Владимировна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29</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НИУ "Высшая школа </w:t>
            </w:r>
            <w:r w:rsidRPr="00C17FA1">
              <w:rPr>
                <w:color w:val="000000"/>
              </w:rPr>
              <w:lastRenderedPageBreak/>
              <w:t>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lastRenderedPageBreak/>
              <w:t>Карпиков</w:t>
            </w:r>
            <w:proofErr w:type="spellEnd"/>
            <w:r w:rsidRPr="00C17FA1">
              <w:rPr>
                <w:color w:val="000000"/>
              </w:rPr>
              <w:t xml:space="preserve"> Николай</w:t>
            </w:r>
            <w:r w:rsidRPr="00C17FA1">
              <w:rPr>
                <w:color w:val="000000"/>
              </w:rPr>
              <w:br/>
              <w:t>Андреевич</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Математики</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lastRenderedPageBreak/>
              <w:t>30</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Кнутова</w:t>
            </w:r>
            <w:proofErr w:type="spellEnd"/>
            <w:r w:rsidRPr="00C17FA1">
              <w:rPr>
                <w:color w:val="000000"/>
              </w:rPr>
              <w:t xml:space="preserve"> Анастасия Сергеевна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 курс магистратура</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ПМиК</w:t>
            </w:r>
            <w:proofErr w:type="spellEnd"/>
            <w:r w:rsidRPr="00C17FA1">
              <w:rPr>
                <w:color w:val="000000"/>
              </w:rPr>
              <w:t xml:space="preserve"> (МИЭМ)</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31</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Колтунова</w:t>
            </w:r>
            <w:proofErr w:type="spellEnd"/>
            <w:r w:rsidRPr="00C17FA1">
              <w:rPr>
                <w:color w:val="000000"/>
              </w:rPr>
              <w:t xml:space="preserve">  Валерия Эдуардовна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ИТиВТ</w:t>
            </w:r>
            <w:proofErr w:type="spellEnd"/>
            <w:r w:rsidRPr="00C17FA1">
              <w:rPr>
                <w:color w:val="000000"/>
              </w:rPr>
              <w:t xml:space="preserve"> (МИЭМ)</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32</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Корнева Евгения Владимировна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33</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Корягин</w:t>
            </w:r>
            <w:proofErr w:type="spellEnd"/>
            <w:r w:rsidRPr="00C17FA1">
              <w:rPr>
                <w:color w:val="000000"/>
              </w:rPr>
              <w:t xml:space="preserve"> Константин </w:t>
            </w:r>
            <w:r w:rsidRPr="00C17FA1">
              <w:rPr>
                <w:color w:val="000000"/>
              </w:rPr>
              <w:br/>
              <w:t>Владимирович</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34</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Кривошеина Ирина</w:t>
            </w:r>
            <w:r w:rsidRPr="00C17FA1">
              <w:rPr>
                <w:color w:val="000000"/>
              </w:rPr>
              <w:br/>
              <w:t>Владимировна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35</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Кузьмина Елизавета</w:t>
            </w:r>
            <w:r w:rsidRPr="00C17FA1">
              <w:rPr>
                <w:color w:val="000000"/>
              </w:rPr>
              <w:br/>
              <w:t>Владимировна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36</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Куликова Алена Андреевна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37</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Латыпова</w:t>
            </w:r>
            <w:proofErr w:type="spellEnd"/>
            <w:r w:rsidRPr="00C17FA1">
              <w:rPr>
                <w:color w:val="000000"/>
              </w:rPr>
              <w:t xml:space="preserve"> Алина</w:t>
            </w:r>
            <w:r w:rsidRPr="00C17FA1">
              <w:rPr>
                <w:color w:val="000000"/>
              </w:rPr>
              <w:br/>
            </w:r>
            <w:proofErr w:type="spellStart"/>
            <w:r w:rsidRPr="00C17FA1">
              <w:rPr>
                <w:color w:val="000000"/>
              </w:rPr>
              <w:t>Дамировна</w:t>
            </w:r>
            <w:proofErr w:type="spellEnd"/>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3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38</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Ломакина  Ольга  Михайловна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3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39</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Макаров Кирилл </w:t>
            </w:r>
            <w:r w:rsidRPr="00C17FA1">
              <w:rPr>
                <w:color w:val="000000"/>
              </w:rPr>
              <w:br/>
              <w:t xml:space="preserve">Александрович </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40</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Макарова Светлана Викторовна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Математики</w:t>
            </w:r>
          </w:p>
        </w:tc>
      </w:tr>
    </w:tbl>
    <w:p w:rsidR="008C0F98" w:rsidRDefault="008C0F98" w:rsidP="008C0F98"/>
    <w:tbl>
      <w:tblPr>
        <w:tblW w:w="10065" w:type="dxa"/>
        <w:tblInd w:w="-743" w:type="dxa"/>
        <w:tblLook w:val="04A0" w:firstRow="1" w:lastRow="0" w:firstColumn="1" w:lastColumn="0" w:noHBand="0" w:noVBand="1"/>
      </w:tblPr>
      <w:tblGrid>
        <w:gridCol w:w="709"/>
        <w:gridCol w:w="2127"/>
        <w:gridCol w:w="2693"/>
        <w:gridCol w:w="2553"/>
        <w:gridCol w:w="1983"/>
      </w:tblGrid>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41</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Марданов</w:t>
            </w:r>
            <w:proofErr w:type="spellEnd"/>
            <w:r w:rsidRPr="00C17FA1">
              <w:rPr>
                <w:color w:val="000000"/>
              </w:rPr>
              <w:t xml:space="preserve"> Эльмир </w:t>
            </w:r>
            <w:r w:rsidRPr="00C17FA1">
              <w:rPr>
                <w:color w:val="000000"/>
              </w:rPr>
              <w:br/>
            </w:r>
            <w:proofErr w:type="spellStart"/>
            <w:r w:rsidRPr="00C17FA1">
              <w:rPr>
                <w:color w:val="000000"/>
              </w:rPr>
              <w:t>Фларитович</w:t>
            </w:r>
            <w:proofErr w:type="spellEnd"/>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42</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Матушко</w:t>
            </w:r>
            <w:proofErr w:type="spellEnd"/>
            <w:r w:rsidRPr="00C17FA1">
              <w:rPr>
                <w:color w:val="000000"/>
              </w:rPr>
              <w:t xml:space="preserve"> Мария Георгиевна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Математики</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43</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Моспан</w:t>
            </w:r>
            <w:proofErr w:type="spellEnd"/>
            <w:r w:rsidRPr="00C17FA1">
              <w:rPr>
                <w:color w:val="000000"/>
              </w:rPr>
              <w:t xml:space="preserve"> Анастасия Никитична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 курс магистратура</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44</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Мурадян </w:t>
            </w:r>
            <w:proofErr w:type="spellStart"/>
            <w:r w:rsidRPr="00C17FA1">
              <w:rPr>
                <w:color w:val="000000"/>
              </w:rPr>
              <w:t>Джульета</w:t>
            </w:r>
            <w:proofErr w:type="spellEnd"/>
            <w:r w:rsidRPr="00C17FA1">
              <w:rPr>
                <w:color w:val="000000"/>
              </w:rPr>
              <w:t xml:space="preserve"> </w:t>
            </w:r>
            <w:proofErr w:type="spellStart"/>
            <w:r w:rsidRPr="00C17FA1">
              <w:rPr>
                <w:color w:val="000000"/>
              </w:rPr>
              <w:t>Гегамовна</w:t>
            </w:r>
            <w:proofErr w:type="spellEnd"/>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4 курс бакалавриат </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45</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НИУ "Высшая школа </w:t>
            </w:r>
            <w:r w:rsidRPr="00C17FA1">
              <w:rPr>
                <w:color w:val="000000"/>
              </w:rPr>
              <w:lastRenderedPageBreak/>
              <w:t>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lastRenderedPageBreak/>
              <w:t>Мухамедзянов</w:t>
            </w:r>
            <w:proofErr w:type="spellEnd"/>
            <w:r w:rsidRPr="00C17FA1">
              <w:rPr>
                <w:color w:val="000000"/>
              </w:rPr>
              <w:t xml:space="preserve"> Геннадий </w:t>
            </w:r>
            <w:proofErr w:type="spellStart"/>
            <w:r w:rsidRPr="00C17FA1">
              <w:rPr>
                <w:color w:val="000000"/>
              </w:rPr>
              <w:lastRenderedPageBreak/>
              <w:t>Ильгизарович</w:t>
            </w:r>
            <w:proofErr w:type="spellEnd"/>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lastRenderedPageBreak/>
              <w:t>2 курс магистратура</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ИТиВТ</w:t>
            </w:r>
            <w:proofErr w:type="spellEnd"/>
            <w:r w:rsidRPr="00C17FA1">
              <w:rPr>
                <w:color w:val="000000"/>
              </w:rPr>
              <w:t xml:space="preserve"> (МИЭМ)</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lastRenderedPageBreak/>
              <w:t>46</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Наговицына Марина Владимировна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бакалавриат</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47</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Обидина</w:t>
            </w:r>
            <w:proofErr w:type="spellEnd"/>
            <w:r w:rsidRPr="00C17FA1">
              <w:rPr>
                <w:color w:val="000000"/>
              </w:rPr>
              <w:t xml:space="preserve"> Оксана</w:t>
            </w:r>
            <w:r w:rsidRPr="00C17FA1">
              <w:rPr>
                <w:color w:val="000000"/>
              </w:rPr>
              <w:br/>
              <w:t>Евгеньевна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3 курс бакалавриат </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48</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Олейник Виктория Валерьевна </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бакалавриат</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49</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Петрущенко Всеволод</w:t>
            </w:r>
            <w:r w:rsidRPr="00C17FA1">
              <w:rPr>
                <w:color w:val="000000"/>
              </w:rPr>
              <w:br/>
              <w:t>Владимирович</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Математики</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50</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Пирожков Дмитрий</w:t>
            </w:r>
            <w:r w:rsidRPr="00C17FA1">
              <w:rPr>
                <w:color w:val="000000"/>
              </w:rPr>
              <w:br/>
              <w:t>Владимирович</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Математики</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51</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Ражева Анастасия Андреевна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 курс магистратура</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ПМиК</w:t>
            </w:r>
            <w:proofErr w:type="spellEnd"/>
            <w:r w:rsidRPr="00C17FA1">
              <w:rPr>
                <w:color w:val="000000"/>
              </w:rPr>
              <w:t xml:space="preserve"> (МИЭМ)</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52</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Савостьянов Антон Сергеевич</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бакалавриат</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53</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Сахарова  Екатерина Алексеевна </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3 курс бакалавриат </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54</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Силкина</w:t>
            </w:r>
            <w:proofErr w:type="spellEnd"/>
            <w:r w:rsidRPr="00C17FA1">
              <w:rPr>
                <w:color w:val="000000"/>
              </w:rPr>
              <w:t xml:space="preserve"> Ольга</w:t>
            </w:r>
            <w:r w:rsidRPr="00C17FA1">
              <w:rPr>
                <w:color w:val="000000"/>
              </w:rPr>
              <w:br/>
              <w:t>Сергеевна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Бизнес-информатика</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55</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Соловьянова</w:t>
            </w:r>
            <w:proofErr w:type="spellEnd"/>
            <w:r w:rsidRPr="00C17FA1">
              <w:rPr>
                <w:color w:val="000000"/>
              </w:rPr>
              <w:t xml:space="preserve"> Полина Андреевна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Психологии</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56</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Трофимова Анастасия</w:t>
            </w:r>
            <w:r w:rsidRPr="00C17FA1">
              <w:rPr>
                <w:color w:val="000000"/>
              </w:rPr>
              <w:br/>
              <w:t xml:space="preserve"> Алексеевна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Математики</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57</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Ушаков Максим Николаевич</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4 курс, бакалавриат</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58</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Федорова Анастасия</w:t>
            </w:r>
            <w:r w:rsidRPr="00C17FA1">
              <w:rPr>
                <w:color w:val="000000"/>
              </w:rPr>
              <w:br/>
              <w:t>Александровна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 курс магистратура</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59</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Федотова Жанна</w:t>
            </w:r>
            <w:r w:rsidRPr="00C17FA1">
              <w:rPr>
                <w:color w:val="000000"/>
              </w:rPr>
              <w:br/>
              <w:t>Эдуардовна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1 курс магистратура</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60</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Фенстер</w:t>
            </w:r>
            <w:proofErr w:type="spellEnd"/>
            <w:r w:rsidRPr="00C17FA1">
              <w:rPr>
                <w:color w:val="000000"/>
              </w:rPr>
              <w:t xml:space="preserve"> Александра </w:t>
            </w:r>
            <w:r w:rsidRPr="00C17FA1">
              <w:rPr>
                <w:color w:val="000000"/>
              </w:rPr>
              <w:br/>
              <w:t>Михайловна</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2 курс магистратура</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61</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Хвостов Владислав </w:t>
            </w:r>
            <w:r w:rsidRPr="00C17FA1">
              <w:rPr>
                <w:color w:val="000000"/>
              </w:rPr>
              <w:br/>
              <w:t>Александрович</w:t>
            </w:r>
          </w:p>
        </w:tc>
        <w:tc>
          <w:tcPr>
            <w:tcW w:w="255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bl>
    <w:p w:rsidR="008C0F98" w:rsidRDefault="008C0F98" w:rsidP="008C0F98">
      <w:pPr>
        <w:rPr>
          <w:lang w:val="en-US"/>
        </w:rPr>
      </w:pPr>
    </w:p>
    <w:p w:rsidR="008C0F98" w:rsidRPr="00835312" w:rsidRDefault="008C0F98" w:rsidP="008C0F98">
      <w:pPr>
        <w:rPr>
          <w:lang w:val="en-US"/>
        </w:rPr>
      </w:pPr>
    </w:p>
    <w:tbl>
      <w:tblPr>
        <w:tblW w:w="10065" w:type="dxa"/>
        <w:tblInd w:w="-743" w:type="dxa"/>
        <w:tblLook w:val="04A0" w:firstRow="1" w:lastRow="0" w:firstColumn="1" w:lastColumn="0" w:noHBand="0" w:noVBand="1"/>
      </w:tblPr>
      <w:tblGrid>
        <w:gridCol w:w="709"/>
        <w:gridCol w:w="2127"/>
        <w:gridCol w:w="2693"/>
        <w:gridCol w:w="2552"/>
        <w:gridCol w:w="1984"/>
      </w:tblGrid>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62</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Холявин Дмитрий </w:t>
            </w:r>
            <w:r w:rsidRPr="00C17FA1">
              <w:rPr>
                <w:color w:val="000000"/>
              </w:rPr>
              <w:br/>
              <w:t>Александрович</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3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63</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Чеботарева Валерия Михайловна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3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социальных</w:t>
            </w:r>
            <w:r w:rsidRPr="00C17FA1">
              <w:rPr>
                <w:color w:val="000000"/>
              </w:rPr>
              <w:br/>
              <w:t xml:space="preserve"> наук</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64</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Чиркова</w:t>
            </w:r>
            <w:proofErr w:type="spellEnd"/>
            <w:r w:rsidRPr="00C17FA1">
              <w:rPr>
                <w:color w:val="000000"/>
              </w:rPr>
              <w:t xml:space="preserve"> Екатерина </w:t>
            </w:r>
            <w:r w:rsidRPr="00C17FA1">
              <w:rPr>
                <w:color w:val="000000"/>
              </w:rPr>
              <w:br/>
              <w:t>Николаевна</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r w:rsidR="008C0F98" w:rsidRPr="00C17FA1" w:rsidTr="008C0F98">
        <w:trPr>
          <w:trHeight w:val="645"/>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65</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НИУ "Высшая школа экономики"</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proofErr w:type="spellStart"/>
            <w:r w:rsidRPr="00C17FA1">
              <w:rPr>
                <w:color w:val="000000"/>
              </w:rPr>
              <w:t>Яруллин</w:t>
            </w:r>
            <w:proofErr w:type="spellEnd"/>
            <w:r w:rsidRPr="00C17FA1">
              <w:rPr>
                <w:color w:val="000000"/>
              </w:rPr>
              <w:t xml:space="preserve"> </w:t>
            </w:r>
            <w:proofErr w:type="spellStart"/>
            <w:r w:rsidRPr="00C17FA1">
              <w:rPr>
                <w:color w:val="000000"/>
              </w:rPr>
              <w:t>Рамиль</w:t>
            </w:r>
            <w:proofErr w:type="spellEnd"/>
            <w:r w:rsidRPr="00C17FA1">
              <w:rPr>
                <w:color w:val="000000"/>
              </w:rPr>
              <w:br/>
            </w:r>
            <w:proofErr w:type="spellStart"/>
            <w:r w:rsidRPr="00C17FA1">
              <w:rPr>
                <w:color w:val="000000"/>
              </w:rPr>
              <w:t>Ильдарович</w:t>
            </w:r>
            <w:proofErr w:type="spellEnd"/>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 xml:space="preserve">2 курс бакалавриат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8C0F98" w:rsidRPr="00C17FA1" w:rsidRDefault="008C0F98" w:rsidP="008C0F98">
            <w:pPr>
              <w:jc w:val="center"/>
              <w:rPr>
                <w:color w:val="000000"/>
              </w:rPr>
            </w:pPr>
            <w:r w:rsidRPr="00C17FA1">
              <w:rPr>
                <w:color w:val="000000"/>
              </w:rPr>
              <w:t>Факультет КН</w:t>
            </w:r>
          </w:p>
        </w:tc>
      </w:tr>
    </w:tbl>
    <w:p w:rsidR="008C0F98" w:rsidRPr="007B5D07" w:rsidRDefault="008C0F98" w:rsidP="008C0F98">
      <w:pPr>
        <w:jc w:val="center"/>
        <w:rPr>
          <w:sz w:val="26"/>
          <w:szCs w:val="26"/>
        </w:rPr>
      </w:pPr>
    </w:p>
    <w:p w:rsidR="0097320E" w:rsidRDefault="0097320E">
      <w:r>
        <w:br w:type="page"/>
      </w:r>
    </w:p>
    <w:p w:rsidR="00AB24B0" w:rsidRDefault="00AB24B0">
      <w:pPr>
        <w:sectPr w:rsidR="00AB24B0" w:rsidSect="00F837A2">
          <w:pgSz w:w="11906" w:h="16838"/>
          <w:pgMar w:top="1134" w:right="851" w:bottom="1134" w:left="1701" w:header="709" w:footer="709" w:gutter="170"/>
          <w:cols w:space="708"/>
          <w:docGrid w:linePitch="360"/>
        </w:sectPr>
      </w:pPr>
    </w:p>
    <w:p w:rsidR="000E7800" w:rsidRPr="000E7800" w:rsidRDefault="006D3594" w:rsidP="000E7800">
      <w:pPr>
        <w:pStyle w:val="1"/>
        <w:ind w:left="6237" w:right="-285" w:hanging="231"/>
        <w:jc w:val="both"/>
        <w:rPr>
          <w:sz w:val="26"/>
          <w:szCs w:val="26"/>
        </w:rPr>
      </w:pPr>
      <w:bookmarkStart w:id="15" w:name="_GoBack"/>
      <w:bookmarkEnd w:id="15"/>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E7800">
        <w:rPr>
          <w:sz w:val="26"/>
          <w:szCs w:val="26"/>
        </w:rPr>
        <w:t>Приложение</w:t>
      </w:r>
      <w:r w:rsidR="000E7800" w:rsidRPr="003C249C">
        <w:rPr>
          <w:sz w:val="26"/>
          <w:szCs w:val="26"/>
        </w:rPr>
        <w:t xml:space="preserve"> </w:t>
      </w:r>
      <w:r w:rsidR="00953082">
        <w:rPr>
          <w:sz w:val="26"/>
          <w:szCs w:val="26"/>
        </w:rPr>
        <w:t>7</w:t>
      </w:r>
    </w:p>
    <w:p w:rsidR="000E7800" w:rsidRDefault="006D3594" w:rsidP="000E7800">
      <w:pPr>
        <w:pStyle w:val="1"/>
        <w:ind w:left="6237" w:right="-285" w:hanging="231"/>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E7800">
        <w:rPr>
          <w:sz w:val="26"/>
          <w:szCs w:val="26"/>
        </w:rPr>
        <w:t>к протоколу ученого совета</w:t>
      </w:r>
    </w:p>
    <w:p w:rsidR="000E7800" w:rsidRDefault="006D3594" w:rsidP="000E7800">
      <w:pPr>
        <w:pStyle w:val="1"/>
        <w:ind w:left="6237" w:right="-285" w:hanging="231"/>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E7800">
        <w:rPr>
          <w:sz w:val="26"/>
          <w:szCs w:val="26"/>
        </w:rPr>
        <w:t>НИУ ВШЭ</w:t>
      </w:r>
    </w:p>
    <w:p w:rsidR="000E7800" w:rsidRDefault="006D3594" w:rsidP="000E7800">
      <w:pPr>
        <w:pStyle w:val="1"/>
        <w:ind w:left="6237" w:right="-285" w:hanging="231"/>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E7800">
        <w:rPr>
          <w:sz w:val="26"/>
          <w:szCs w:val="26"/>
        </w:rPr>
        <w:t>от 26 сентября 2014г. № 06</w:t>
      </w:r>
    </w:p>
    <w:p w:rsidR="00AA6BFF" w:rsidRDefault="00AA6BFF" w:rsidP="00AA6BFF"/>
    <w:p w:rsidR="000E7800" w:rsidRDefault="000E7800" w:rsidP="00AA6BFF"/>
    <w:tbl>
      <w:tblPr>
        <w:tblW w:w="14772" w:type="dxa"/>
        <w:tblLayout w:type="fixed"/>
        <w:tblCellMar>
          <w:left w:w="30" w:type="dxa"/>
          <w:right w:w="30" w:type="dxa"/>
        </w:tblCellMar>
        <w:tblLook w:val="0000" w:firstRow="0" w:lastRow="0" w:firstColumn="0" w:lastColumn="0" w:noHBand="0" w:noVBand="0"/>
      </w:tblPr>
      <w:tblGrid>
        <w:gridCol w:w="520"/>
        <w:gridCol w:w="11134"/>
        <w:gridCol w:w="3118"/>
      </w:tblGrid>
      <w:tr w:rsidR="000E7800" w:rsidTr="00AB24B0">
        <w:trPr>
          <w:trHeight w:val="311"/>
        </w:trPr>
        <w:tc>
          <w:tcPr>
            <w:tcW w:w="11654" w:type="dxa"/>
            <w:gridSpan w:val="2"/>
            <w:tcBorders>
              <w:top w:val="single" w:sz="6" w:space="0" w:color="auto"/>
              <w:left w:val="single" w:sz="6" w:space="0" w:color="auto"/>
              <w:bottom w:val="single" w:sz="6" w:space="0" w:color="auto"/>
              <w:right w:val="nil"/>
            </w:tcBorders>
            <w:shd w:val="solid" w:color="C0C0C0" w:fill="auto"/>
          </w:tcPr>
          <w:p w:rsidR="000E7800" w:rsidRPr="00635221" w:rsidRDefault="000E7800">
            <w:pPr>
              <w:autoSpaceDE w:val="0"/>
              <w:autoSpaceDN w:val="0"/>
              <w:adjustRightInd w:val="0"/>
              <w:jc w:val="center"/>
              <w:rPr>
                <w:b/>
                <w:bCs/>
                <w:color w:val="000000"/>
                <w:sz w:val="26"/>
                <w:szCs w:val="26"/>
              </w:rPr>
            </w:pPr>
            <w:r w:rsidRPr="00635221">
              <w:rPr>
                <w:b/>
                <w:bCs/>
                <w:color w:val="000000"/>
                <w:sz w:val="26"/>
                <w:szCs w:val="26"/>
              </w:rPr>
              <w:t>План работы ученого совета на II полугодие 2014 года</w:t>
            </w:r>
          </w:p>
        </w:tc>
        <w:tc>
          <w:tcPr>
            <w:tcW w:w="3118" w:type="dxa"/>
            <w:tcBorders>
              <w:top w:val="single" w:sz="6" w:space="0" w:color="auto"/>
              <w:left w:val="nil"/>
              <w:bottom w:val="single" w:sz="6" w:space="0" w:color="auto"/>
              <w:right w:val="single" w:sz="6" w:space="0" w:color="auto"/>
            </w:tcBorders>
            <w:shd w:val="solid" w:color="C0C0C0" w:fill="auto"/>
          </w:tcPr>
          <w:p w:rsidR="000E7800" w:rsidRPr="00635221" w:rsidRDefault="000E7800">
            <w:pPr>
              <w:autoSpaceDE w:val="0"/>
              <w:autoSpaceDN w:val="0"/>
              <w:adjustRightInd w:val="0"/>
              <w:jc w:val="center"/>
              <w:rPr>
                <w:b/>
                <w:bCs/>
                <w:color w:val="000000"/>
                <w:sz w:val="26"/>
                <w:szCs w:val="26"/>
              </w:rPr>
            </w:pP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Default="000E7800">
            <w:pPr>
              <w:autoSpaceDE w:val="0"/>
              <w:autoSpaceDN w:val="0"/>
              <w:adjustRightInd w:val="0"/>
              <w:jc w:val="center"/>
              <w:rPr>
                <w:b/>
                <w:bCs/>
                <w:color w:val="000000"/>
              </w:rPr>
            </w:pPr>
            <w:r>
              <w:rPr>
                <w:b/>
                <w:bCs/>
                <w:color w:val="000000"/>
              </w:rPr>
              <w:t>№</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b/>
                <w:bCs/>
                <w:color w:val="000000"/>
                <w:sz w:val="26"/>
                <w:szCs w:val="26"/>
              </w:rPr>
            </w:pPr>
            <w:r w:rsidRPr="00635221">
              <w:rPr>
                <w:b/>
                <w:bCs/>
                <w:color w:val="000000"/>
                <w:sz w:val="26"/>
                <w:szCs w:val="26"/>
              </w:rPr>
              <w:t>Содержание вопроса</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b/>
                <w:bCs/>
                <w:color w:val="000000"/>
                <w:sz w:val="26"/>
                <w:szCs w:val="26"/>
              </w:rPr>
            </w:pPr>
            <w:r w:rsidRPr="00635221">
              <w:rPr>
                <w:b/>
                <w:bCs/>
                <w:color w:val="000000"/>
                <w:sz w:val="26"/>
                <w:szCs w:val="26"/>
              </w:rPr>
              <w:t>Ответственный</w:t>
            </w:r>
          </w:p>
        </w:tc>
      </w:tr>
      <w:tr w:rsidR="000E7800" w:rsidTr="00AB24B0">
        <w:trPr>
          <w:trHeight w:val="412"/>
        </w:trPr>
        <w:tc>
          <w:tcPr>
            <w:tcW w:w="11654" w:type="dxa"/>
            <w:gridSpan w:val="2"/>
            <w:tcBorders>
              <w:top w:val="single" w:sz="6" w:space="0" w:color="auto"/>
              <w:left w:val="single" w:sz="6" w:space="0" w:color="auto"/>
              <w:bottom w:val="single" w:sz="6" w:space="0" w:color="auto"/>
              <w:right w:val="nil"/>
            </w:tcBorders>
            <w:shd w:val="solid" w:color="C0C0C0" w:fill="auto"/>
          </w:tcPr>
          <w:p w:rsidR="000E7800" w:rsidRPr="00635221" w:rsidRDefault="000E7800">
            <w:pPr>
              <w:autoSpaceDE w:val="0"/>
              <w:autoSpaceDN w:val="0"/>
              <w:adjustRightInd w:val="0"/>
              <w:jc w:val="center"/>
              <w:rPr>
                <w:b/>
                <w:bCs/>
                <w:color w:val="000000"/>
                <w:sz w:val="26"/>
                <w:szCs w:val="26"/>
              </w:rPr>
            </w:pPr>
            <w:r w:rsidRPr="00635221">
              <w:rPr>
                <w:b/>
                <w:bCs/>
                <w:color w:val="000000"/>
                <w:sz w:val="26"/>
                <w:szCs w:val="26"/>
              </w:rPr>
              <w:t>26 сентября</w:t>
            </w:r>
          </w:p>
        </w:tc>
        <w:tc>
          <w:tcPr>
            <w:tcW w:w="3118" w:type="dxa"/>
            <w:tcBorders>
              <w:top w:val="single" w:sz="6" w:space="0" w:color="auto"/>
              <w:left w:val="nil"/>
              <w:bottom w:val="single" w:sz="6" w:space="0" w:color="auto"/>
              <w:right w:val="single" w:sz="6" w:space="0" w:color="auto"/>
            </w:tcBorders>
            <w:shd w:val="solid" w:color="C0C0C0" w:fill="auto"/>
          </w:tcPr>
          <w:p w:rsidR="000E7800" w:rsidRPr="00635221" w:rsidRDefault="000E7800">
            <w:pPr>
              <w:autoSpaceDE w:val="0"/>
              <w:autoSpaceDN w:val="0"/>
              <w:adjustRightInd w:val="0"/>
              <w:jc w:val="center"/>
              <w:rPr>
                <w:rFonts w:ascii="Arial" w:hAnsi="Arial" w:cs="Arial"/>
                <w:color w:val="000000"/>
                <w:sz w:val="26"/>
                <w:szCs w:val="26"/>
              </w:rPr>
            </w:pPr>
          </w:p>
        </w:tc>
      </w:tr>
      <w:tr w:rsidR="000E7800" w:rsidTr="00AB24B0">
        <w:trPr>
          <w:trHeight w:val="412"/>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1</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 присвоении статуса ординарного профессора ВШЭ</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Я.И.Кузьминов</w:t>
            </w:r>
          </w:p>
        </w:tc>
      </w:tr>
      <w:tr w:rsidR="000E7800" w:rsidTr="00AB24B0">
        <w:trPr>
          <w:trHeight w:val="635"/>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2</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 xml:space="preserve">Об утверждении Правил приема для поступающих на </w:t>
            </w:r>
            <w:proofErr w:type="gramStart"/>
            <w:r w:rsidRPr="00635221">
              <w:rPr>
                <w:color w:val="000000"/>
                <w:sz w:val="26"/>
                <w:szCs w:val="26"/>
              </w:rPr>
              <w:t>образовательные</w:t>
            </w:r>
            <w:proofErr w:type="gramEnd"/>
            <w:r w:rsidRPr="00635221">
              <w:rPr>
                <w:color w:val="000000"/>
                <w:sz w:val="26"/>
                <w:szCs w:val="26"/>
              </w:rPr>
              <w:t xml:space="preserve"> программы бакалавриата, специалитета НИУ ВШЭ в 2015 году</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333333"/>
                <w:sz w:val="26"/>
                <w:szCs w:val="26"/>
              </w:rPr>
            </w:pPr>
            <w:r w:rsidRPr="00635221">
              <w:rPr>
                <w:color w:val="333333"/>
                <w:sz w:val="26"/>
                <w:szCs w:val="26"/>
              </w:rPr>
              <w:t>В.В.Башев</w:t>
            </w:r>
          </w:p>
        </w:tc>
      </w:tr>
      <w:tr w:rsidR="000E7800" w:rsidTr="00AB24B0">
        <w:trPr>
          <w:trHeight w:val="1033"/>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3</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Об утверждении Регламента подготовки к проведению конкурсного отбора  претендентов на должности профессорско-преподавательского состава НИУ ВШЭ, а также рассмотрения конкурсных документов претендентов во 2-м полугодии 2014 года и январе - феврале 2015 года.</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333333"/>
                <w:sz w:val="26"/>
                <w:szCs w:val="26"/>
              </w:rPr>
            </w:pPr>
            <w:r w:rsidRPr="00635221">
              <w:rPr>
                <w:color w:val="333333"/>
                <w:sz w:val="26"/>
                <w:szCs w:val="26"/>
              </w:rPr>
              <w:t>В.В.Радаев</w:t>
            </w:r>
          </w:p>
        </w:tc>
      </w:tr>
      <w:tr w:rsidR="000E7800" w:rsidTr="00AB24B0">
        <w:trPr>
          <w:trHeight w:val="325"/>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4</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Об утверждении Порядка предоставления работникам НИУ ВШЭ медицинских услуг в рамках договора ДМС</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333333"/>
                <w:sz w:val="26"/>
                <w:szCs w:val="26"/>
              </w:rPr>
            </w:pPr>
            <w:r w:rsidRPr="00635221">
              <w:rPr>
                <w:color w:val="333333"/>
                <w:sz w:val="26"/>
                <w:szCs w:val="26"/>
              </w:rPr>
              <w:t>Н.Ю.Савельева</w:t>
            </w:r>
          </w:p>
        </w:tc>
      </w:tr>
      <w:tr w:rsidR="000E7800" w:rsidTr="00AB24B0">
        <w:trPr>
          <w:trHeight w:val="311"/>
        </w:trPr>
        <w:tc>
          <w:tcPr>
            <w:tcW w:w="11654" w:type="dxa"/>
            <w:gridSpan w:val="2"/>
            <w:tcBorders>
              <w:top w:val="single" w:sz="6" w:space="0" w:color="auto"/>
              <w:left w:val="single" w:sz="6" w:space="0" w:color="auto"/>
              <w:bottom w:val="single" w:sz="6" w:space="0" w:color="auto"/>
              <w:right w:val="nil"/>
            </w:tcBorders>
            <w:shd w:val="solid" w:color="C0C0C0" w:fill="auto"/>
          </w:tcPr>
          <w:p w:rsidR="000E7800" w:rsidRPr="00635221" w:rsidRDefault="000E7800">
            <w:pPr>
              <w:autoSpaceDE w:val="0"/>
              <w:autoSpaceDN w:val="0"/>
              <w:adjustRightInd w:val="0"/>
              <w:jc w:val="center"/>
              <w:rPr>
                <w:b/>
                <w:bCs/>
                <w:color w:val="000000"/>
                <w:sz w:val="26"/>
                <w:szCs w:val="26"/>
              </w:rPr>
            </w:pPr>
            <w:r w:rsidRPr="00635221">
              <w:rPr>
                <w:b/>
                <w:bCs/>
                <w:color w:val="000000"/>
                <w:sz w:val="26"/>
                <w:szCs w:val="26"/>
              </w:rPr>
              <w:t>17 октября</w:t>
            </w:r>
          </w:p>
        </w:tc>
        <w:tc>
          <w:tcPr>
            <w:tcW w:w="3118" w:type="dxa"/>
            <w:tcBorders>
              <w:top w:val="single" w:sz="6" w:space="0" w:color="auto"/>
              <w:left w:val="nil"/>
              <w:bottom w:val="single" w:sz="6" w:space="0" w:color="auto"/>
              <w:right w:val="single" w:sz="6" w:space="0" w:color="auto"/>
            </w:tcBorders>
            <w:shd w:val="solid" w:color="C0C0C0" w:fill="auto"/>
          </w:tcPr>
          <w:p w:rsidR="000E7800" w:rsidRPr="00635221" w:rsidRDefault="000E7800">
            <w:pPr>
              <w:autoSpaceDE w:val="0"/>
              <w:autoSpaceDN w:val="0"/>
              <w:adjustRightInd w:val="0"/>
              <w:jc w:val="right"/>
              <w:rPr>
                <w:rFonts w:ascii="Arial" w:hAnsi="Arial" w:cs="Arial"/>
                <w:color w:val="000000"/>
                <w:sz w:val="26"/>
                <w:szCs w:val="26"/>
              </w:rPr>
            </w:pP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1</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 создании мега-факультетов</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333333"/>
                <w:sz w:val="26"/>
                <w:szCs w:val="26"/>
              </w:rPr>
            </w:pPr>
            <w:r w:rsidRPr="00635221">
              <w:rPr>
                <w:color w:val="333333"/>
                <w:sz w:val="26"/>
                <w:szCs w:val="26"/>
              </w:rPr>
              <w:t>В.В.Радаев</w:t>
            </w:r>
          </w:p>
        </w:tc>
      </w:tr>
      <w:tr w:rsidR="000E7800" w:rsidTr="00AB24B0">
        <w:trPr>
          <w:trHeight w:val="311"/>
        </w:trPr>
        <w:tc>
          <w:tcPr>
            <w:tcW w:w="11654" w:type="dxa"/>
            <w:gridSpan w:val="2"/>
            <w:tcBorders>
              <w:top w:val="single" w:sz="6" w:space="0" w:color="auto"/>
              <w:left w:val="single" w:sz="6" w:space="0" w:color="auto"/>
              <w:bottom w:val="single" w:sz="6" w:space="0" w:color="auto"/>
              <w:right w:val="nil"/>
            </w:tcBorders>
            <w:shd w:val="solid" w:color="C0C0C0" w:fill="auto"/>
          </w:tcPr>
          <w:p w:rsidR="000E7800" w:rsidRPr="00635221" w:rsidRDefault="000E7800">
            <w:pPr>
              <w:autoSpaceDE w:val="0"/>
              <w:autoSpaceDN w:val="0"/>
              <w:adjustRightInd w:val="0"/>
              <w:jc w:val="center"/>
              <w:rPr>
                <w:b/>
                <w:bCs/>
                <w:color w:val="000000"/>
                <w:sz w:val="26"/>
                <w:szCs w:val="26"/>
              </w:rPr>
            </w:pPr>
            <w:r w:rsidRPr="00635221">
              <w:rPr>
                <w:b/>
                <w:bCs/>
                <w:color w:val="000000"/>
                <w:sz w:val="26"/>
                <w:szCs w:val="26"/>
              </w:rPr>
              <w:t>31 октября</w:t>
            </w:r>
          </w:p>
        </w:tc>
        <w:tc>
          <w:tcPr>
            <w:tcW w:w="3118" w:type="dxa"/>
            <w:tcBorders>
              <w:top w:val="single" w:sz="6" w:space="0" w:color="auto"/>
              <w:left w:val="nil"/>
              <w:bottom w:val="single" w:sz="6" w:space="0" w:color="auto"/>
              <w:right w:val="single" w:sz="6" w:space="0" w:color="auto"/>
            </w:tcBorders>
            <w:shd w:val="solid" w:color="C0C0C0" w:fill="auto"/>
          </w:tcPr>
          <w:p w:rsidR="000E7800" w:rsidRPr="00635221" w:rsidRDefault="000E7800">
            <w:pPr>
              <w:autoSpaceDE w:val="0"/>
              <w:autoSpaceDN w:val="0"/>
              <w:adjustRightInd w:val="0"/>
              <w:jc w:val="right"/>
              <w:rPr>
                <w:rFonts w:ascii="Arial" w:hAnsi="Arial" w:cs="Arial"/>
                <w:color w:val="000000"/>
                <w:sz w:val="26"/>
                <w:szCs w:val="26"/>
              </w:rPr>
            </w:pP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1</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Об итогах приемной кампании 2014 года в бакалавриат, специалитет</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Г.Г.Канторович, В.В.Башев</w:t>
            </w: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2</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 результатах исследования «Мониторинг абитуриентов бакалавриата – 2014»</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В.В.Радаев</w:t>
            </w: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3</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Об утверждении Правил приема в магистратуру НИУ ВШЭ в 2015 году</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333333"/>
                <w:sz w:val="26"/>
                <w:szCs w:val="26"/>
              </w:rPr>
            </w:pPr>
            <w:r w:rsidRPr="00635221">
              <w:rPr>
                <w:color w:val="333333"/>
                <w:sz w:val="26"/>
                <w:szCs w:val="26"/>
              </w:rPr>
              <w:t>В.В.Башев</w:t>
            </w: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4</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Об утверждении Положения об ученом совете факультета НИУ ВШЭ</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В.В.Радаев</w:t>
            </w: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5</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Об утверждении Положения об ученом совете филиала НИУ ВШЭ</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В.В.Радаев</w:t>
            </w: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6</w:t>
            </w:r>
          </w:p>
        </w:tc>
        <w:tc>
          <w:tcPr>
            <w:tcW w:w="11134" w:type="dxa"/>
            <w:tcBorders>
              <w:top w:val="single" w:sz="6" w:space="0" w:color="auto"/>
              <w:left w:val="single" w:sz="6" w:space="0" w:color="auto"/>
              <w:bottom w:val="single" w:sz="6" w:space="0" w:color="auto"/>
              <w:right w:val="single" w:sz="6" w:space="0" w:color="auto"/>
            </w:tcBorders>
            <w:shd w:val="solid" w:color="FFFFFF" w:fill="auto"/>
          </w:tcPr>
          <w:p w:rsidR="000E7800" w:rsidRPr="00635221" w:rsidRDefault="000E7800">
            <w:pPr>
              <w:autoSpaceDE w:val="0"/>
              <w:autoSpaceDN w:val="0"/>
              <w:adjustRightInd w:val="0"/>
              <w:rPr>
                <w:color w:val="000000"/>
                <w:sz w:val="26"/>
                <w:szCs w:val="26"/>
              </w:rPr>
            </w:pPr>
            <w:r w:rsidRPr="00635221">
              <w:rPr>
                <w:color w:val="000000"/>
                <w:sz w:val="26"/>
                <w:szCs w:val="26"/>
              </w:rPr>
              <w:t>О проведении конкурса на премию «Золотая Вышка - 2014"</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Н.Ю.Савельева</w:t>
            </w:r>
          </w:p>
        </w:tc>
      </w:tr>
      <w:tr w:rsidR="000E7800" w:rsidTr="00AB24B0">
        <w:trPr>
          <w:trHeight w:val="311"/>
        </w:trPr>
        <w:tc>
          <w:tcPr>
            <w:tcW w:w="11654" w:type="dxa"/>
            <w:gridSpan w:val="2"/>
            <w:tcBorders>
              <w:top w:val="single" w:sz="6" w:space="0" w:color="auto"/>
              <w:left w:val="single" w:sz="6" w:space="0" w:color="auto"/>
              <w:bottom w:val="single" w:sz="6" w:space="0" w:color="auto"/>
              <w:right w:val="nil"/>
            </w:tcBorders>
            <w:shd w:val="solid" w:color="C0C0C0" w:fill="auto"/>
          </w:tcPr>
          <w:p w:rsidR="000E7800" w:rsidRDefault="000E7800">
            <w:pPr>
              <w:autoSpaceDE w:val="0"/>
              <w:autoSpaceDN w:val="0"/>
              <w:adjustRightInd w:val="0"/>
              <w:jc w:val="center"/>
              <w:rPr>
                <w:b/>
                <w:bCs/>
                <w:color w:val="000000"/>
              </w:rPr>
            </w:pPr>
            <w:r>
              <w:rPr>
                <w:b/>
                <w:bCs/>
                <w:color w:val="000000"/>
              </w:rPr>
              <w:lastRenderedPageBreak/>
              <w:t>28 ноября</w:t>
            </w:r>
          </w:p>
        </w:tc>
        <w:tc>
          <w:tcPr>
            <w:tcW w:w="3118" w:type="dxa"/>
            <w:tcBorders>
              <w:top w:val="single" w:sz="6" w:space="0" w:color="auto"/>
              <w:left w:val="nil"/>
              <w:bottom w:val="single" w:sz="6" w:space="0" w:color="auto"/>
              <w:right w:val="single" w:sz="6" w:space="0" w:color="auto"/>
            </w:tcBorders>
            <w:shd w:val="solid" w:color="C0C0C0" w:fill="auto"/>
          </w:tcPr>
          <w:p w:rsidR="000E7800" w:rsidRDefault="000E7800">
            <w:pPr>
              <w:autoSpaceDE w:val="0"/>
              <w:autoSpaceDN w:val="0"/>
              <w:adjustRightInd w:val="0"/>
              <w:jc w:val="right"/>
              <w:rPr>
                <w:rFonts w:ascii="Arial" w:hAnsi="Arial" w:cs="Arial"/>
                <w:color w:val="000000"/>
              </w:rPr>
            </w:pP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1</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Об итогах учебно-методической деятельности НИУ ВШЭ за 2013-2014 учебный год</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proofErr w:type="spellStart"/>
            <w:r w:rsidRPr="00635221">
              <w:rPr>
                <w:color w:val="000000"/>
                <w:sz w:val="26"/>
                <w:szCs w:val="26"/>
              </w:rPr>
              <w:t>С.Ю.Рощин</w:t>
            </w:r>
            <w:proofErr w:type="spellEnd"/>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2</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 xml:space="preserve">О рассмотрении Плана финансово-хозяйственной деятельности НИУ ВШЭ на 2015 год </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А.В.Новосельцев</w:t>
            </w: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3</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 составе вступительных испытаний в бакалавриат на 2015 год</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В.В.Башев</w:t>
            </w:r>
          </w:p>
        </w:tc>
      </w:tr>
      <w:tr w:rsidR="000E7800" w:rsidTr="00AB24B0">
        <w:trPr>
          <w:trHeight w:val="370"/>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4</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 заявке на контрольные цифры приема в НИУ ВШЭ в 2015/2016 учебном году (бакалавриат)</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В.В.Башев</w:t>
            </w:r>
          </w:p>
        </w:tc>
      </w:tr>
      <w:tr w:rsidR="000E7800" w:rsidTr="00AB24B0">
        <w:trPr>
          <w:trHeight w:val="353"/>
        </w:trPr>
        <w:tc>
          <w:tcPr>
            <w:tcW w:w="11654" w:type="dxa"/>
            <w:gridSpan w:val="2"/>
            <w:tcBorders>
              <w:top w:val="single" w:sz="6" w:space="0" w:color="auto"/>
              <w:left w:val="single" w:sz="6" w:space="0" w:color="auto"/>
              <w:bottom w:val="single" w:sz="6" w:space="0" w:color="auto"/>
              <w:right w:val="nil"/>
            </w:tcBorders>
            <w:shd w:val="solid" w:color="C0C0C0" w:fill="auto"/>
          </w:tcPr>
          <w:p w:rsidR="000E7800" w:rsidRPr="00635221" w:rsidRDefault="000E7800">
            <w:pPr>
              <w:autoSpaceDE w:val="0"/>
              <w:autoSpaceDN w:val="0"/>
              <w:adjustRightInd w:val="0"/>
              <w:jc w:val="center"/>
              <w:rPr>
                <w:b/>
                <w:bCs/>
                <w:color w:val="000000"/>
                <w:sz w:val="26"/>
                <w:szCs w:val="26"/>
              </w:rPr>
            </w:pPr>
            <w:r w:rsidRPr="00635221">
              <w:rPr>
                <w:b/>
                <w:bCs/>
                <w:color w:val="000000"/>
                <w:sz w:val="26"/>
                <w:szCs w:val="26"/>
              </w:rPr>
              <w:t>19 декабря</w:t>
            </w:r>
          </w:p>
        </w:tc>
        <w:tc>
          <w:tcPr>
            <w:tcW w:w="3118" w:type="dxa"/>
            <w:tcBorders>
              <w:top w:val="single" w:sz="6" w:space="0" w:color="auto"/>
              <w:left w:val="nil"/>
              <w:bottom w:val="single" w:sz="6" w:space="0" w:color="auto"/>
              <w:right w:val="single" w:sz="6" w:space="0" w:color="auto"/>
            </w:tcBorders>
            <w:shd w:val="solid" w:color="C0C0C0" w:fill="auto"/>
          </w:tcPr>
          <w:p w:rsidR="000E7800" w:rsidRPr="00635221" w:rsidRDefault="000E7800">
            <w:pPr>
              <w:autoSpaceDE w:val="0"/>
              <w:autoSpaceDN w:val="0"/>
              <w:adjustRightInd w:val="0"/>
              <w:jc w:val="right"/>
              <w:rPr>
                <w:rFonts w:ascii="Arial" w:hAnsi="Arial" w:cs="Arial"/>
                <w:color w:val="000000"/>
                <w:sz w:val="26"/>
                <w:szCs w:val="26"/>
              </w:rPr>
            </w:pPr>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1</w:t>
            </w:r>
          </w:p>
        </w:tc>
        <w:tc>
          <w:tcPr>
            <w:tcW w:w="11134" w:type="dxa"/>
            <w:tcBorders>
              <w:top w:val="single" w:sz="6" w:space="0" w:color="auto"/>
              <w:left w:val="single" w:sz="6" w:space="0" w:color="auto"/>
              <w:bottom w:val="single" w:sz="6" w:space="0" w:color="auto"/>
              <w:right w:val="single" w:sz="6" w:space="0" w:color="auto"/>
            </w:tcBorders>
            <w:shd w:val="solid" w:color="FFFFFF" w:fill="auto"/>
          </w:tcPr>
          <w:p w:rsidR="000E7800" w:rsidRPr="00635221" w:rsidRDefault="000E7800">
            <w:pPr>
              <w:autoSpaceDE w:val="0"/>
              <w:autoSpaceDN w:val="0"/>
              <w:adjustRightInd w:val="0"/>
              <w:rPr>
                <w:color w:val="000000"/>
                <w:sz w:val="26"/>
                <w:szCs w:val="26"/>
              </w:rPr>
            </w:pPr>
            <w:r w:rsidRPr="00635221">
              <w:rPr>
                <w:color w:val="000000"/>
                <w:sz w:val="26"/>
                <w:szCs w:val="26"/>
              </w:rPr>
              <w:t>Об утверждении Плана финансово-хозяйственной деятельности НИУ ВШЭ на 2015 год</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А.В.Новосельцев</w:t>
            </w:r>
          </w:p>
        </w:tc>
      </w:tr>
      <w:tr w:rsidR="000E7800" w:rsidTr="00AB24B0">
        <w:trPr>
          <w:trHeight w:val="325"/>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2</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 составе вступительных испытаний в магистратуру НИУ ВШЭ в 2015 году</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В.В.Башев</w:t>
            </w:r>
          </w:p>
        </w:tc>
      </w:tr>
      <w:tr w:rsidR="000E7800" w:rsidTr="00AB24B0">
        <w:trPr>
          <w:trHeight w:val="325"/>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3</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 стоимости соискательства на 2015 год</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proofErr w:type="spellStart"/>
            <w:r w:rsidRPr="00635221">
              <w:rPr>
                <w:color w:val="000000"/>
                <w:sz w:val="26"/>
                <w:szCs w:val="26"/>
              </w:rPr>
              <w:t>С.Ю.Рощин</w:t>
            </w:r>
            <w:proofErr w:type="spellEnd"/>
          </w:p>
        </w:tc>
      </w:tr>
      <w:tr w:rsidR="000E7800" w:rsidTr="00AB24B0">
        <w:trPr>
          <w:trHeight w:val="311"/>
        </w:trPr>
        <w:tc>
          <w:tcPr>
            <w:tcW w:w="520"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4</w:t>
            </w:r>
          </w:p>
        </w:tc>
        <w:tc>
          <w:tcPr>
            <w:tcW w:w="11134"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rPr>
                <w:color w:val="000000"/>
                <w:sz w:val="26"/>
                <w:szCs w:val="26"/>
              </w:rPr>
            </w:pPr>
            <w:r w:rsidRPr="00635221">
              <w:rPr>
                <w:color w:val="000000"/>
                <w:sz w:val="26"/>
                <w:szCs w:val="26"/>
              </w:rPr>
              <w:t>О  тематическом плане фундаментальных исследований на 2015 год</w:t>
            </w:r>
          </w:p>
        </w:tc>
        <w:tc>
          <w:tcPr>
            <w:tcW w:w="3118" w:type="dxa"/>
            <w:tcBorders>
              <w:top w:val="single" w:sz="6" w:space="0" w:color="auto"/>
              <w:left w:val="single" w:sz="6" w:space="0" w:color="auto"/>
              <w:bottom w:val="single" w:sz="6" w:space="0" w:color="auto"/>
              <w:right w:val="single" w:sz="6" w:space="0" w:color="auto"/>
            </w:tcBorders>
          </w:tcPr>
          <w:p w:rsidR="000E7800" w:rsidRPr="00635221" w:rsidRDefault="000E7800">
            <w:pPr>
              <w:autoSpaceDE w:val="0"/>
              <w:autoSpaceDN w:val="0"/>
              <w:adjustRightInd w:val="0"/>
              <w:jc w:val="center"/>
              <w:rPr>
                <w:color w:val="000000"/>
                <w:sz w:val="26"/>
                <w:szCs w:val="26"/>
              </w:rPr>
            </w:pPr>
            <w:r w:rsidRPr="00635221">
              <w:rPr>
                <w:color w:val="000000"/>
                <w:sz w:val="26"/>
                <w:szCs w:val="26"/>
              </w:rPr>
              <w:t>М.М.Юдкевич</w:t>
            </w:r>
          </w:p>
        </w:tc>
      </w:tr>
    </w:tbl>
    <w:p w:rsidR="000E7800" w:rsidRDefault="000E7800" w:rsidP="00AA6BFF"/>
    <w:p w:rsidR="006138F2" w:rsidRDefault="006138F2">
      <w:r>
        <w:br w:type="page"/>
      </w:r>
    </w:p>
    <w:p w:rsidR="006138F2" w:rsidRDefault="006138F2" w:rsidP="00AA6BFF">
      <w:pPr>
        <w:sectPr w:rsidR="006138F2" w:rsidSect="00AB24B0">
          <w:pgSz w:w="16838" w:h="11906" w:orient="landscape"/>
          <w:pgMar w:top="1701" w:right="1134" w:bottom="851" w:left="1134" w:header="709" w:footer="709" w:gutter="170"/>
          <w:cols w:space="708"/>
          <w:docGrid w:linePitch="360"/>
        </w:sectPr>
      </w:pPr>
    </w:p>
    <w:p w:rsidR="002C5053" w:rsidRDefault="002C5053" w:rsidP="002C5053">
      <w:pPr>
        <w:pStyle w:val="1"/>
        <w:ind w:left="6237" w:right="-30" w:hanging="231"/>
        <w:jc w:val="both"/>
        <w:rPr>
          <w:sz w:val="26"/>
          <w:szCs w:val="26"/>
        </w:rPr>
      </w:pPr>
      <w:r>
        <w:rPr>
          <w:sz w:val="26"/>
          <w:szCs w:val="26"/>
        </w:rPr>
        <w:lastRenderedPageBreak/>
        <w:t>Приложение 8</w:t>
      </w:r>
    </w:p>
    <w:p w:rsidR="002C5053" w:rsidRDefault="002C5053" w:rsidP="002C5053">
      <w:pPr>
        <w:pStyle w:val="1"/>
        <w:ind w:left="6237" w:right="-285" w:hanging="231"/>
        <w:rPr>
          <w:sz w:val="26"/>
          <w:szCs w:val="26"/>
        </w:rPr>
      </w:pPr>
      <w:r>
        <w:rPr>
          <w:sz w:val="26"/>
          <w:szCs w:val="26"/>
        </w:rPr>
        <w:t>к протоколу ученого совета</w:t>
      </w:r>
    </w:p>
    <w:p w:rsidR="002C5053" w:rsidRDefault="002C5053" w:rsidP="002C5053">
      <w:pPr>
        <w:pStyle w:val="1"/>
        <w:ind w:left="6237" w:right="-285" w:hanging="231"/>
        <w:rPr>
          <w:sz w:val="26"/>
          <w:szCs w:val="26"/>
        </w:rPr>
      </w:pPr>
      <w:r>
        <w:rPr>
          <w:sz w:val="26"/>
          <w:szCs w:val="26"/>
        </w:rPr>
        <w:t>НИУ ВШЭ</w:t>
      </w:r>
    </w:p>
    <w:p w:rsidR="002C5053" w:rsidRPr="00A35F29" w:rsidRDefault="002C5053" w:rsidP="002C5053">
      <w:pPr>
        <w:pStyle w:val="1"/>
        <w:ind w:left="6237" w:right="-285" w:hanging="231"/>
        <w:rPr>
          <w:sz w:val="26"/>
          <w:szCs w:val="26"/>
        </w:rPr>
      </w:pPr>
      <w:r>
        <w:rPr>
          <w:sz w:val="26"/>
          <w:szCs w:val="26"/>
        </w:rPr>
        <w:t>от 26 сентября 2014г. № 0</w:t>
      </w:r>
      <w:r w:rsidRPr="00A35F29">
        <w:rPr>
          <w:sz w:val="26"/>
          <w:szCs w:val="26"/>
        </w:rPr>
        <w:t>6</w:t>
      </w:r>
    </w:p>
    <w:p w:rsidR="00323AB3" w:rsidRDefault="00323AB3" w:rsidP="00323AB3">
      <w:pPr>
        <w:contextualSpacing/>
        <w:jc w:val="center"/>
        <w:rPr>
          <w:b/>
          <w:sz w:val="26"/>
          <w:szCs w:val="26"/>
        </w:rPr>
      </w:pPr>
    </w:p>
    <w:p w:rsidR="00323AB3" w:rsidRDefault="00323AB3" w:rsidP="00323AB3">
      <w:pPr>
        <w:contextualSpacing/>
        <w:jc w:val="center"/>
        <w:rPr>
          <w:b/>
          <w:sz w:val="26"/>
          <w:szCs w:val="26"/>
        </w:rPr>
      </w:pPr>
      <w:r w:rsidRPr="0049429C">
        <w:rPr>
          <w:b/>
          <w:sz w:val="26"/>
          <w:szCs w:val="26"/>
        </w:rPr>
        <w:t xml:space="preserve">Регламент учета </w:t>
      </w:r>
      <w:r>
        <w:rPr>
          <w:b/>
          <w:sz w:val="26"/>
          <w:szCs w:val="26"/>
        </w:rPr>
        <w:t>итогового сочинения в выпускных классах организаций, реализующих образовательные программы среднего общего образования,</w:t>
      </w:r>
    </w:p>
    <w:p w:rsidR="00323AB3" w:rsidRDefault="00323AB3" w:rsidP="00323AB3">
      <w:pPr>
        <w:contextualSpacing/>
        <w:jc w:val="center"/>
        <w:rPr>
          <w:b/>
          <w:sz w:val="26"/>
          <w:szCs w:val="26"/>
        </w:rPr>
      </w:pPr>
      <w:proofErr w:type="gramStart"/>
      <w:r>
        <w:rPr>
          <w:b/>
          <w:sz w:val="26"/>
          <w:szCs w:val="26"/>
        </w:rPr>
        <w:t>п</w:t>
      </w:r>
      <w:r w:rsidRPr="0049429C">
        <w:rPr>
          <w:b/>
          <w:sz w:val="26"/>
          <w:szCs w:val="26"/>
        </w:rPr>
        <w:t>оступающ</w:t>
      </w:r>
      <w:r>
        <w:rPr>
          <w:b/>
          <w:sz w:val="26"/>
          <w:szCs w:val="26"/>
        </w:rPr>
        <w:t>их</w:t>
      </w:r>
      <w:proofErr w:type="gramEnd"/>
      <w:r>
        <w:rPr>
          <w:b/>
          <w:sz w:val="26"/>
          <w:szCs w:val="26"/>
        </w:rPr>
        <w:t xml:space="preserve"> в 2015 году </w:t>
      </w:r>
      <w:r w:rsidRPr="0049429C">
        <w:rPr>
          <w:b/>
          <w:sz w:val="26"/>
          <w:szCs w:val="26"/>
        </w:rPr>
        <w:t>в Национальный исследовательский университет «Высшая школа экономики»</w:t>
      </w:r>
    </w:p>
    <w:p w:rsidR="00323AB3" w:rsidRDefault="00323AB3" w:rsidP="00323AB3">
      <w:pPr>
        <w:contextualSpacing/>
        <w:jc w:val="center"/>
        <w:rPr>
          <w:b/>
          <w:sz w:val="26"/>
          <w:szCs w:val="26"/>
        </w:rPr>
      </w:pPr>
    </w:p>
    <w:p w:rsidR="00323AB3" w:rsidRDefault="00323AB3" w:rsidP="00323AB3">
      <w:pPr>
        <w:pStyle w:val="afc"/>
        <w:tabs>
          <w:tab w:val="left" w:pos="0"/>
        </w:tabs>
        <w:spacing w:after="0" w:line="240" w:lineRule="auto"/>
        <w:ind w:left="0" w:firstLine="426"/>
        <w:rPr>
          <w:rFonts w:ascii="Times New Roman" w:hAnsi="Times New Roman"/>
          <w:b/>
          <w:sz w:val="26"/>
          <w:szCs w:val="26"/>
        </w:rPr>
      </w:pPr>
    </w:p>
    <w:p w:rsidR="00323AB3" w:rsidRPr="00F92B9A"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proofErr w:type="gramStart"/>
      <w:r w:rsidRPr="002F0C75">
        <w:rPr>
          <w:rFonts w:ascii="Times New Roman" w:hAnsi="Times New Roman"/>
          <w:sz w:val="26"/>
          <w:szCs w:val="26"/>
        </w:rPr>
        <w:t>Регламент учета итогового сочинения в выпускных классах</w:t>
      </w:r>
      <w:r>
        <w:rPr>
          <w:rFonts w:ascii="Times New Roman" w:hAnsi="Times New Roman"/>
          <w:sz w:val="26"/>
          <w:szCs w:val="26"/>
        </w:rPr>
        <w:t xml:space="preserve"> организаций, реализующих образовательные программы среднего общего образования,</w:t>
      </w:r>
      <w:r w:rsidRPr="002F0C75">
        <w:rPr>
          <w:rFonts w:ascii="Times New Roman" w:hAnsi="Times New Roman"/>
          <w:sz w:val="26"/>
          <w:szCs w:val="26"/>
        </w:rPr>
        <w:t xml:space="preserve"> поступающих в 2015 году в Национальный исследовательский университет «Высшая школа экономики»</w:t>
      </w:r>
      <w:r>
        <w:rPr>
          <w:rFonts w:ascii="Times New Roman" w:hAnsi="Times New Roman"/>
          <w:sz w:val="26"/>
          <w:szCs w:val="26"/>
        </w:rPr>
        <w:t xml:space="preserve"> (далее – Регламент)</w:t>
      </w:r>
      <w:r w:rsidRPr="00F92B9A">
        <w:rPr>
          <w:rFonts w:ascii="Times New Roman" w:hAnsi="Times New Roman"/>
          <w:sz w:val="26"/>
          <w:szCs w:val="26"/>
        </w:rPr>
        <w:t xml:space="preserve"> разработан</w:t>
      </w:r>
      <w:r>
        <w:rPr>
          <w:rFonts w:ascii="Times New Roman" w:hAnsi="Times New Roman"/>
          <w:sz w:val="26"/>
          <w:szCs w:val="26"/>
        </w:rPr>
        <w:t xml:space="preserve"> с целью</w:t>
      </w:r>
      <w:r w:rsidRPr="00F92B9A">
        <w:rPr>
          <w:rFonts w:ascii="Times New Roman" w:hAnsi="Times New Roman"/>
          <w:sz w:val="26"/>
          <w:szCs w:val="26"/>
        </w:rPr>
        <w:t xml:space="preserve"> учета сочинений выпускных классов организаций, реализующих образовательные программы среднего общего образования, как индивидуального достижения, для поступающих в 2015 году в соответствии с Порядком приема на обучение по образовательным программам высшего</w:t>
      </w:r>
      <w:proofErr w:type="gramEnd"/>
      <w:r w:rsidRPr="00F92B9A">
        <w:rPr>
          <w:rFonts w:ascii="Times New Roman" w:hAnsi="Times New Roman"/>
          <w:sz w:val="26"/>
          <w:szCs w:val="26"/>
        </w:rPr>
        <w:t xml:space="preserve"> образования – программам бакалавриата, программам специалитета, программам магистратуры на 2015/2016 учебный год, утвержденным приказом Министерства образования и науки РФ от 28 июля 2014 г. №839. </w:t>
      </w:r>
    </w:p>
    <w:p w:rsidR="00323AB3" w:rsidRPr="00A5559B"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proofErr w:type="gramStart"/>
      <w:r w:rsidRPr="00A5559B">
        <w:rPr>
          <w:rFonts w:ascii="Times New Roman" w:hAnsi="Times New Roman"/>
          <w:sz w:val="26"/>
          <w:szCs w:val="26"/>
        </w:rPr>
        <w:t xml:space="preserve">Регламент регулирует порядок предоставления поступающим </w:t>
      </w:r>
      <w:r>
        <w:rPr>
          <w:rFonts w:ascii="Times New Roman" w:hAnsi="Times New Roman"/>
          <w:sz w:val="26"/>
          <w:szCs w:val="26"/>
        </w:rPr>
        <w:t>итогового сочинения в выпускных классах</w:t>
      </w:r>
      <w:r w:rsidRPr="00287A0F">
        <w:rPr>
          <w:rFonts w:ascii="Times New Roman" w:hAnsi="Times New Roman"/>
          <w:sz w:val="26"/>
          <w:szCs w:val="26"/>
        </w:rPr>
        <w:t xml:space="preserve"> </w:t>
      </w:r>
      <w:r>
        <w:rPr>
          <w:rFonts w:ascii="Times New Roman" w:hAnsi="Times New Roman"/>
          <w:sz w:val="26"/>
          <w:szCs w:val="26"/>
        </w:rPr>
        <w:t>организаций, реализующих образовательные программы среднего общего образования (далее – сочинение)</w:t>
      </w:r>
      <w:r w:rsidRPr="00922877">
        <w:rPr>
          <w:rFonts w:ascii="Times New Roman" w:hAnsi="Times New Roman"/>
          <w:sz w:val="26"/>
          <w:szCs w:val="26"/>
        </w:rPr>
        <w:t>,</w:t>
      </w:r>
      <w:r w:rsidRPr="00A5559B">
        <w:rPr>
          <w:rFonts w:ascii="Times New Roman" w:hAnsi="Times New Roman"/>
          <w:sz w:val="26"/>
          <w:szCs w:val="26"/>
        </w:rPr>
        <w:t xml:space="preserve"> его учета и проверки при поступлении </w:t>
      </w:r>
      <w:r>
        <w:rPr>
          <w:rFonts w:ascii="Times New Roman" w:hAnsi="Times New Roman"/>
          <w:sz w:val="26"/>
          <w:szCs w:val="26"/>
        </w:rPr>
        <w:t>в 2015 году</w:t>
      </w:r>
      <w:r w:rsidRPr="00A5559B">
        <w:rPr>
          <w:rFonts w:ascii="Times New Roman" w:hAnsi="Times New Roman"/>
          <w:sz w:val="26"/>
          <w:szCs w:val="26"/>
        </w:rPr>
        <w:t xml:space="preserve">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(далее - НИУ ВШЭ), включая Нижегородский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w:t>
      </w:r>
      <w:proofErr w:type="gramEnd"/>
      <w:r w:rsidRPr="00A5559B">
        <w:rPr>
          <w:rFonts w:ascii="Times New Roman" w:hAnsi="Times New Roman"/>
          <w:sz w:val="26"/>
          <w:szCs w:val="26"/>
        </w:rPr>
        <w:t xml:space="preserve"> «Высшая школа экономики» (далее – НИУ ВШЭ – Нижний Новгород), Пермский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Пермь), Санкт-Петербургский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Санкт-Петербург).</w:t>
      </w:r>
    </w:p>
    <w:p w:rsidR="00323AB3" w:rsidRPr="00F92B9A"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sidRPr="00F92B9A">
        <w:rPr>
          <w:rFonts w:ascii="Times New Roman" w:hAnsi="Times New Roman"/>
          <w:sz w:val="26"/>
          <w:szCs w:val="26"/>
        </w:rPr>
        <w:t xml:space="preserve">Регламент утверждается </w:t>
      </w:r>
      <w:r w:rsidRPr="004C341B">
        <w:rPr>
          <w:rFonts w:ascii="Times New Roman" w:hAnsi="Times New Roman"/>
          <w:sz w:val="26"/>
          <w:szCs w:val="26"/>
        </w:rPr>
        <w:t>ученым советом НИУ ВШЭ сроком</w:t>
      </w:r>
      <w:r w:rsidRPr="00F92B9A">
        <w:rPr>
          <w:rFonts w:ascii="Times New Roman" w:hAnsi="Times New Roman"/>
          <w:sz w:val="26"/>
          <w:szCs w:val="26"/>
        </w:rPr>
        <w:t xml:space="preserve"> на один год.</w:t>
      </w:r>
    </w:p>
    <w:p w:rsidR="00323AB3" w:rsidRPr="00F92B9A"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proofErr w:type="gramStart"/>
      <w:r w:rsidRPr="00F92B9A">
        <w:rPr>
          <w:rFonts w:ascii="Times New Roman" w:hAnsi="Times New Roman"/>
          <w:sz w:val="26"/>
          <w:szCs w:val="26"/>
        </w:rPr>
        <w:t>Поступающий</w:t>
      </w:r>
      <w:proofErr w:type="gramEnd"/>
      <w:r w:rsidRPr="00F92B9A">
        <w:rPr>
          <w:rFonts w:ascii="Times New Roman" w:hAnsi="Times New Roman"/>
          <w:sz w:val="26"/>
          <w:szCs w:val="26"/>
        </w:rPr>
        <w:t xml:space="preserve"> предоставляет в приемную комиссию</w:t>
      </w:r>
      <w:r>
        <w:rPr>
          <w:rFonts w:ascii="Times New Roman" w:hAnsi="Times New Roman"/>
          <w:sz w:val="26"/>
          <w:szCs w:val="26"/>
        </w:rPr>
        <w:t xml:space="preserve"> НИУ ВШЭ</w:t>
      </w:r>
      <w:r w:rsidRPr="00F92B9A">
        <w:rPr>
          <w:rFonts w:ascii="Times New Roman" w:hAnsi="Times New Roman"/>
          <w:sz w:val="26"/>
          <w:szCs w:val="26"/>
        </w:rPr>
        <w:t xml:space="preserve"> заявление с указанием намерения использования права учета сочинения, как индивидуального достижения, результаты оценки которого будут учитываться при приеме на обучение по программам бакалавриата (специалитета).</w:t>
      </w:r>
    </w:p>
    <w:p w:rsidR="00323AB3" w:rsidRPr="00F92B9A"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sidRPr="00F92B9A">
        <w:rPr>
          <w:rFonts w:ascii="Times New Roman" w:hAnsi="Times New Roman"/>
          <w:sz w:val="26"/>
          <w:szCs w:val="26"/>
        </w:rPr>
        <w:t xml:space="preserve">К рассмотрению принимаются сочинения, полученные приемной комиссией </w:t>
      </w:r>
      <w:r>
        <w:rPr>
          <w:rFonts w:ascii="Times New Roman" w:hAnsi="Times New Roman"/>
          <w:sz w:val="26"/>
          <w:szCs w:val="26"/>
        </w:rPr>
        <w:t xml:space="preserve">НИУ ВШЭ </w:t>
      </w:r>
      <w:r w:rsidRPr="00F92B9A">
        <w:rPr>
          <w:rFonts w:ascii="Times New Roman" w:hAnsi="Times New Roman"/>
          <w:sz w:val="26"/>
          <w:szCs w:val="26"/>
        </w:rPr>
        <w:t>из федеральных информационных систем (далее ФИС). Сочинение, представленное поступающим самостоятельно</w:t>
      </w:r>
      <w:r>
        <w:rPr>
          <w:rFonts w:ascii="Times New Roman" w:hAnsi="Times New Roman"/>
          <w:sz w:val="26"/>
          <w:szCs w:val="26"/>
        </w:rPr>
        <w:t>,</w:t>
      </w:r>
      <w:r w:rsidRPr="00F92B9A">
        <w:rPr>
          <w:rFonts w:ascii="Times New Roman" w:hAnsi="Times New Roman"/>
          <w:sz w:val="26"/>
          <w:szCs w:val="26"/>
        </w:rPr>
        <w:t xml:space="preserve"> не принимается к учету и оценке.</w:t>
      </w:r>
    </w:p>
    <w:p w:rsidR="00323AB3"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sidRPr="00F92B9A">
        <w:rPr>
          <w:rFonts w:ascii="Times New Roman" w:hAnsi="Times New Roman"/>
          <w:sz w:val="26"/>
          <w:szCs w:val="26"/>
        </w:rPr>
        <w:lastRenderedPageBreak/>
        <w:t>В случае отсутствия сочинения в федеральных информационных системах – достижение не учитывается.</w:t>
      </w:r>
    </w:p>
    <w:p w:rsidR="00323AB3"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sidRPr="00F92B9A">
        <w:rPr>
          <w:rFonts w:ascii="Times New Roman" w:hAnsi="Times New Roman"/>
          <w:sz w:val="26"/>
          <w:szCs w:val="26"/>
        </w:rPr>
        <w:t xml:space="preserve">Приемная комиссия </w:t>
      </w:r>
      <w:r>
        <w:rPr>
          <w:rFonts w:ascii="Times New Roman" w:hAnsi="Times New Roman"/>
          <w:sz w:val="26"/>
          <w:szCs w:val="26"/>
        </w:rPr>
        <w:t xml:space="preserve">НИУ ВШЭ </w:t>
      </w:r>
      <w:r w:rsidRPr="00F92B9A">
        <w:rPr>
          <w:rFonts w:ascii="Times New Roman" w:hAnsi="Times New Roman"/>
          <w:sz w:val="26"/>
          <w:szCs w:val="26"/>
        </w:rPr>
        <w:t>обеспечивает шифр</w:t>
      </w:r>
      <w:r>
        <w:rPr>
          <w:rFonts w:ascii="Times New Roman" w:hAnsi="Times New Roman"/>
          <w:sz w:val="26"/>
          <w:szCs w:val="26"/>
        </w:rPr>
        <w:t>ование</w:t>
      </w:r>
      <w:r w:rsidRPr="00F92B9A">
        <w:rPr>
          <w:rFonts w:ascii="Times New Roman" w:hAnsi="Times New Roman"/>
          <w:sz w:val="26"/>
          <w:szCs w:val="26"/>
        </w:rPr>
        <w:t xml:space="preserve"> полученных</w:t>
      </w:r>
      <w:r>
        <w:rPr>
          <w:rFonts w:ascii="Times New Roman" w:hAnsi="Times New Roman"/>
          <w:sz w:val="26"/>
          <w:szCs w:val="26"/>
        </w:rPr>
        <w:t xml:space="preserve"> из ФИС</w:t>
      </w:r>
      <w:r w:rsidRPr="00F92B9A">
        <w:rPr>
          <w:rFonts w:ascii="Times New Roman" w:hAnsi="Times New Roman"/>
          <w:sz w:val="26"/>
          <w:szCs w:val="26"/>
        </w:rPr>
        <w:t xml:space="preserve"> сочинений с последующей передачей </w:t>
      </w:r>
      <w:r>
        <w:rPr>
          <w:rFonts w:ascii="Times New Roman" w:hAnsi="Times New Roman"/>
          <w:sz w:val="26"/>
          <w:szCs w:val="26"/>
        </w:rPr>
        <w:t>в экспертную комиссию</w:t>
      </w:r>
      <w:r w:rsidRPr="00F92B9A">
        <w:rPr>
          <w:rFonts w:ascii="Times New Roman" w:hAnsi="Times New Roman"/>
          <w:sz w:val="26"/>
          <w:szCs w:val="26"/>
        </w:rPr>
        <w:t xml:space="preserve"> для проверки и выставления оценки.</w:t>
      </w:r>
    </w:p>
    <w:p w:rsidR="00323AB3"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Pr>
          <w:rFonts w:ascii="Times New Roman" w:hAnsi="Times New Roman"/>
          <w:sz w:val="26"/>
          <w:szCs w:val="26"/>
        </w:rPr>
        <w:t xml:space="preserve">Для проверки сочинений формируется экспертная комиссия. </w:t>
      </w:r>
    </w:p>
    <w:p w:rsidR="00323AB3"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Pr>
          <w:rFonts w:ascii="Times New Roman" w:hAnsi="Times New Roman"/>
          <w:sz w:val="26"/>
          <w:szCs w:val="26"/>
        </w:rPr>
        <w:t>Председатель и заместители председателя экспертной комиссии утверждаются приказом ректора.</w:t>
      </w:r>
    </w:p>
    <w:p w:rsidR="00323AB3"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Pr>
          <w:rFonts w:ascii="Times New Roman" w:hAnsi="Times New Roman"/>
          <w:sz w:val="26"/>
          <w:szCs w:val="26"/>
        </w:rPr>
        <w:t>Состав экспертной комиссии утверждается приказом ректора НИУ ВШЭ по представлению председателя экспертной комиссии из расчета не менее 60 человек.</w:t>
      </w:r>
    </w:p>
    <w:p w:rsidR="00323AB3"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Pr>
          <w:rFonts w:ascii="Times New Roman" w:hAnsi="Times New Roman"/>
          <w:sz w:val="26"/>
          <w:szCs w:val="26"/>
        </w:rPr>
        <w:t>Состав экспертной комиссии формируется из числа работников НИУ ВШЭ, Лицея НИУ ВШЭ и общеобразовательных организаций.</w:t>
      </w:r>
    </w:p>
    <w:p w:rsidR="00323AB3" w:rsidRPr="00F92B9A"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proofErr w:type="gramStart"/>
      <w:r>
        <w:rPr>
          <w:rFonts w:ascii="Times New Roman" w:hAnsi="Times New Roman"/>
          <w:sz w:val="26"/>
          <w:szCs w:val="26"/>
        </w:rPr>
        <w:t>Экспертная комиссия в течение 4-х рабочих дней – при поступлении заявления о проверке сочинения в срок до 21 июля включительно, и не позднее 25 июля - при поступлении заявления о проверке сочинения после 21 июля осуществляет проверку сочинения, выставляет оценку за сочинение и направляет в приемную комиссию НИУ ВШЭ заключение о выставленной оценке за подписью председателя или заместителя председателя экспертной комиссии.</w:t>
      </w:r>
      <w:proofErr w:type="gramEnd"/>
    </w:p>
    <w:p w:rsidR="00323AB3"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Pr>
          <w:rFonts w:ascii="Times New Roman" w:hAnsi="Times New Roman"/>
          <w:sz w:val="26"/>
          <w:szCs w:val="26"/>
        </w:rPr>
        <w:t>Сочинение оценивается по 10-балльной шкале в соответствии со следующими критериями:</w:t>
      </w:r>
    </w:p>
    <w:p w:rsidR="00323AB3" w:rsidRDefault="00323AB3" w:rsidP="00323AB3">
      <w:pPr>
        <w:tabs>
          <w:tab w:val="left" w:pos="0"/>
          <w:tab w:val="left" w:pos="993"/>
        </w:tabs>
        <w:jc w:val="both"/>
        <w:rPr>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6237"/>
        <w:gridCol w:w="1695"/>
      </w:tblGrid>
      <w:tr w:rsidR="00323AB3" w:rsidRPr="00D83DB8" w:rsidTr="004502CB">
        <w:tc>
          <w:tcPr>
            <w:tcW w:w="693" w:type="dxa"/>
          </w:tcPr>
          <w:p w:rsidR="00323AB3" w:rsidRPr="00D83DB8" w:rsidRDefault="00323AB3" w:rsidP="004502CB">
            <w:pPr>
              <w:pStyle w:val="afc"/>
              <w:tabs>
                <w:tab w:val="left" w:pos="0"/>
              </w:tabs>
              <w:spacing w:after="0" w:line="240" w:lineRule="auto"/>
              <w:ind w:left="0" w:hanging="11"/>
              <w:jc w:val="center"/>
              <w:rPr>
                <w:rFonts w:ascii="Times New Roman" w:hAnsi="Times New Roman"/>
                <w:sz w:val="26"/>
                <w:szCs w:val="26"/>
              </w:rPr>
            </w:pPr>
            <w:r w:rsidRPr="00D83DB8">
              <w:rPr>
                <w:rFonts w:ascii="Times New Roman" w:hAnsi="Times New Roman"/>
                <w:sz w:val="26"/>
                <w:szCs w:val="26"/>
              </w:rPr>
              <w:t xml:space="preserve">№ </w:t>
            </w:r>
            <w:proofErr w:type="gramStart"/>
            <w:r w:rsidRPr="00D83DB8">
              <w:rPr>
                <w:rFonts w:ascii="Times New Roman" w:hAnsi="Times New Roman"/>
                <w:sz w:val="26"/>
                <w:szCs w:val="26"/>
              </w:rPr>
              <w:t>п</w:t>
            </w:r>
            <w:proofErr w:type="gramEnd"/>
            <w:r w:rsidRPr="00D83DB8">
              <w:rPr>
                <w:rFonts w:ascii="Times New Roman" w:hAnsi="Times New Roman"/>
                <w:sz w:val="26"/>
                <w:szCs w:val="26"/>
              </w:rPr>
              <w:t>/п</w:t>
            </w:r>
          </w:p>
        </w:tc>
        <w:tc>
          <w:tcPr>
            <w:tcW w:w="6237" w:type="dxa"/>
          </w:tcPr>
          <w:p w:rsidR="00323AB3" w:rsidRPr="00D83DB8" w:rsidRDefault="00323AB3" w:rsidP="004502CB">
            <w:pPr>
              <w:pStyle w:val="afc"/>
              <w:tabs>
                <w:tab w:val="left" w:pos="0"/>
              </w:tabs>
              <w:spacing w:after="0" w:line="240" w:lineRule="auto"/>
              <w:ind w:left="0" w:firstLine="426"/>
              <w:jc w:val="center"/>
              <w:rPr>
                <w:rFonts w:ascii="Times New Roman" w:hAnsi="Times New Roman"/>
                <w:sz w:val="26"/>
                <w:szCs w:val="26"/>
              </w:rPr>
            </w:pPr>
            <w:r w:rsidRPr="00D83DB8">
              <w:rPr>
                <w:rFonts w:ascii="Times New Roman" w:hAnsi="Times New Roman"/>
                <w:sz w:val="26"/>
                <w:szCs w:val="26"/>
              </w:rPr>
              <w:t>Критерий</w:t>
            </w:r>
          </w:p>
        </w:tc>
        <w:tc>
          <w:tcPr>
            <w:tcW w:w="1695" w:type="dxa"/>
          </w:tcPr>
          <w:p w:rsidR="00323AB3" w:rsidRPr="00D83DB8" w:rsidRDefault="00323AB3" w:rsidP="004502CB">
            <w:pPr>
              <w:pStyle w:val="afc"/>
              <w:tabs>
                <w:tab w:val="left" w:pos="0"/>
              </w:tabs>
              <w:spacing w:after="0" w:line="240" w:lineRule="auto"/>
              <w:ind w:left="0"/>
              <w:jc w:val="center"/>
              <w:rPr>
                <w:rFonts w:ascii="Times New Roman" w:hAnsi="Times New Roman"/>
                <w:sz w:val="26"/>
                <w:szCs w:val="26"/>
              </w:rPr>
            </w:pPr>
            <w:r w:rsidRPr="00D83DB8">
              <w:rPr>
                <w:rFonts w:ascii="Times New Roman" w:hAnsi="Times New Roman"/>
                <w:sz w:val="26"/>
                <w:szCs w:val="26"/>
              </w:rPr>
              <w:t>Кол-во баллов</w:t>
            </w:r>
          </w:p>
        </w:tc>
      </w:tr>
      <w:tr w:rsidR="00323AB3" w:rsidRPr="00D83DB8" w:rsidTr="004502CB">
        <w:tc>
          <w:tcPr>
            <w:tcW w:w="693" w:type="dxa"/>
          </w:tcPr>
          <w:p w:rsidR="00323AB3" w:rsidRPr="00D83DB8" w:rsidRDefault="00323AB3" w:rsidP="004502CB">
            <w:pPr>
              <w:pStyle w:val="afc"/>
              <w:tabs>
                <w:tab w:val="left" w:pos="0"/>
              </w:tabs>
              <w:spacing w:after="0" w:line="240" w:lineRule="auto"/>
              <w:ind w:left="0" w:hanging="11"/>
              <w:jc w:val="center"/>
              <w:rPr>
                <w:rFonts w:ascii="Times New Roman" w:hAnsi="Times New Roman"/>
                <w:sz w:val="26"/>
                <w:szCs w:val="26"/>
              </w:rPr>
            </w:pPr>
            <w:r w:rsidRPr="00D83DB8">
              <w:rPr>
                <w:rFonts w:ascii="Times New Roman" w:hAnsi="Times New Roman"/>
                <w:sz w:val="26"/>
                <w:szCs w:val="26"/>
              </w:rPr>
              <w:t>1</w:t>
            </w:r>
          </w:p>
        </w:tc>
        <w:tc>
          <w:tcPr>
            <w:tcW w:w="6237" w:type="dxa"/>
          </w:tcPr>
          <w:p w:rsidR="00323AB3" w:rsidRPr="00D83DB8" w:rsidRDefault="00323AB3" w:rsidP="004502CB">
            <w:pPr>
              <w:pStyle w:val="afc"/>
              <w:tabs>
                <w:tab w:val="left" w:pos="0"/>
              </w:tabs>
              <w:spacing w:after="0" w:line="240" w:lineRule="auto"/>
              <w:ind w:left="0"/>
              <w:rPr>
                <w:rFonts w:ascii="Times New Roman" w:hAnsi="Times New Roman"/>
                <w:sz w:val="26"/>
                <w:szCs w:val="26"/>
              </w:rPr>
            </w:pPr>
            <w:r w:rsidRPr="00D83DB8">
              <w:rPr>
                <w:rFonts w:ascii="Times New Roman" w:hAnsi="Times New Roman"/>
                <w:b/>
                <w:bCs/>
                <w:color w:val="000000"/>
                <w:sz w:val="26"/>
                <w:szCs w:val="26"/>
              </w:rPr>
              <w:t xml:space="preserve">Соответствие теме </w:t>
            </w:r>
            <w:r w:rsidRPr="00D83DB8">
              <w:rPr>
                <w:rFonts w:ascii="Times New Roman" w:hAnsi="Times New Roman"/>
                <w:bCs/>
                <w:i/>
                <w:color w:val="000000"/>
                <w:sz w:val="26"/>
                <w:szCs w:val="26"/>
              </w:rPr>
              <w:t>(</w:t>
            </w:r>
            <w:r w:rsidRPr="00D83DB8">
              <w:rPr>
                <w:rFonts w:ascii="Times New Roman" w:hAnsi="Times New Roman"/>
                <w:i/>
                <w:color w:val="000000"/>
                <w:sz w:val="26"/>
                <w:szCs w:val="26"/>
              </w:rPr>
              <w:t>Данный критерий предполагает проверку умения и навыков формулировать тезисы, анализировать текст)</w:t>
            </w:r>
          </w:p>
        </w:tc>
        <w:tc>
          <w:tcPr>
            <w:tcW w:w="1695" w:type="dxa"/>
          </w:tcPr>
          <w:p w:rsidR="00323AB3" w:rsidRPr="009A122B" w:rsidRDefault="00323AB3" w:rsidP="004502CB">
            <w:pPr>
              <w:pStyle w:val="afc"/>
              <w:tabs>
                <w:tab w:val="left" w:pos="0"/>
              </w:tabs>
              <w:spacing w:after="0" w:line="240" w:lineRule="auto"/>
              <w:ind w:left="0"/>
              <w:jc w:val="center"/>
              <w:rPr>
                <w:rFonts w:ascii="Times New Roman" w:hAnsi="Times New Roman"/>
                <w:sz w:val="26"/>
                <w:szCs w:val="26"/>
              </w:rPr>
            </w:pPr>
            <w:r>
              <w:rPr>
                <w:rFonts w:ascii="Times New Roman" w:hAnsi="Times New Roman"/>
                <w:sz w:val="26"/>
                <w:szCs w:val="26"/>
              </w:rPr>
              <w:t xml:space="preserve"> от 0 до 4 баллов</w:t>
            </w:r>
          </w:p>
        </w:tc>
      </w:tr>
      <w:tr w:rsidR="00323AB3" w:rsidRPr="00D83DB8" w:rsidTr="004502CB">
        <w:tc>
          <w:tcPr>
            <w:tcW w:w="693" w:type="dxa"/>
          </w:tcPr>
          <w:p w:rsidR="00323AB3" w:rsidRPr="00D83DB8" w:rsidRDefault="00323AB3" w:rsidP="004502CB">
            <w:pPr>
              <w:pStyle w:val="afc"/>
              <w:tabs>
                <w:tab w:val="left" w:pos="0"/>
              </w:tabs>
              <w:spacing w:after="0" w:line="240" w:lineRule="auto"/>
              <w:ind w:left="0" w:hanging="11"/>
              <w:jc w:val="center"/>
              <w:rPr>
                <w:rFonts w:ascii="Times New Roman" w:hAnsi="Times New Roman"/>
                <w:sz w:val="26"/>
                <w:szCs w:val="26"/>
              </w:rPr>
            </w:pPr>
            <w:r w:rsidRPr="00D83DB8">
              <w:rPr>
                <w:rFonts w:ascii="Times New Roman" w:hAnsi="Times New Roman"/>
                <w:sz w:val="26"/>
                <w:szCs w:val="26"/>
              </w:rPr>
              <w:t>2</w:t>
            </w:r>
          </w:p>
        </w:tc>
        <w:tc>
          <w:tcPr>
            <w:tcW w:w="6237" w:type="dxa"/>
          </w:tcPr>
          <w:p w:rsidR="00323AB3" w:rsidRPr="00D83DB8" w:rsidRDefault="00323AB3" w:rsidP="004502CB">
            <w:pPr>
              <w:pStyle w:val="afc"/>
              <w:tabs>
                <w:tab w:val="left" w:pos="0"/>
              </w:tabs>
              <w:spacing w:after="0" w:line="240" w:lineRule="auto"/>
              <w:ind w:left="0"/>
              <w:rPr>
                <w:rFonts w:ascii="Times New Roman" w:hAnsi="Times New Roman"/>
                <w:sz w:val="26"/>
                <w:szCs w:val="26"/>
              </w:rPr>
            </w:pPr>
            <w:r w:rsidRPr="00D83DB8">
              <w:rPr>
                <w:rFonts w:ascii="Times New Roman" w:hAnsi="Times New Roman"/>
                <w:b/>
                <w:bCs/>
                <w:color w:val="000000"/>
                <w:sz w:val="26"/>
                <w:szCs w:val="26"/>
              </w:rPr>
              <w:t xml:space="preserve">Аргументация. Знание историко-литературного контекста </w:t>
            </w:r>
            <w:r w:rsidRPr="00D83DB8">
              <w:rPr>
                <w:rFonts w:ascii="Times New Roman" w:hAnsi="Times New Roman"/>
                <w:i/>
                <w:sz w:val="26"/>
                <w:szCs w:val="26"/>
              </w:rPr>
              <w:t>(</w:t>
            </w:r>
            <w:r w:rsidRPr="00D83DB8">
              <w:rPr>
                <w:rFonts w:ascii="Times New Roman" w:hAnsi="Times New Roman"/>
                <w:i/>
                <w:color w:val="000000"/>
                <w:sz w:val="26"/>
                <w:szCs w:val="26"/>
              </w:rPr>
              <w:t>Данный критерий нацеливает на проверку умения логически мыслить, рассуждать, а также подтверждать свои доводы историко-литературными фактами)</w:t>
            </w:r>
          </w:p>
        </w:tc>
        <w:tc>
          <w:tcPr>
            <w:tcW w:w="1695" w:type="dxa"/>
          </w:tcPr>
          <w:p w:rsidR="00323AB3" w:rsidRPr="009A122B" w:rsidRDefault="00323AB3" w:rsidP="004502CB">
            <w:pPr>
              <w:pStyle w:val="afc"/>
              <w:tabs>
                <w:tab w:val="left" w:pos="0"/>
              </w:tabs>
              <w:spacing w:after="0" w:line="240" w:lineRule="auto"/>
              <w:ind w:left="0"/>
              <w:jc w:val="center"/>
              <w:rPr>
                <w:rFonts w:ascii="Times New Roman" w:hAnsi="Times New Roman"/>
                <w:sz w:val="26"/>
                <w:szCs w:val="26"/>
              </w:rPr>
            </w:pPr>
            <w:r>
              <w:rPr>
                <w:rFonts w:ascii="Times New Roman" w:hAnsi="Times New Roman"/>
                <w:sz w:val="26"/>
                <w:szCs w:val="26"/>
              </w:rPr>
              <w:t xml:space="preserve"> от 0 до 3 баллов</w:t>
            </w:r>
          </w:p>
        </w:tc>
      </w:tr>
      <w:tr w:rsidR="00323AB3" w:rsidRPr="00D83DB8" w:rsidTr="004502CB">
        <w:tc>
          <w:tcPr>
            <w:tcW w:w="693" w:type="dxa"/>
          </w:tcPr>
          <w:p w:rsidR="00323AB3" w:rsidRPr="00D83DB8" w:rsidRDefault="00323AB3" w:rsidP="004502CB">
            <w:pPr>
              <w:pStyle w:val="afc"/>
              <w:tabs>
                <w:tab w:val="left" w:pos="0"/>
              </w:tabs>
              <w:spacing w:after="0" w:line="240" w:lineRule="auto"/>
              <w:ind w:left="0" w:hanging="11"/>
              <w:jc w:val="center"/>
              <w:rPr>
                <w:rFonts w:ascii="Times New Roman" w:hAnsi="Times New Roman"/>
                <w:sz w:val="26"/>
                <w:szCs w:val="26"/>
              </w:rPr>
            </w:pPr>
            <w:r w:rsidRPr="00D83DB8">
              <w:rPr>
                <w:rFonts w:ascii="Times New Roman" w:hAnsi="Times New Roman"/>
                <w:sz w:val="26"/>
                <w:szCs w:val="26"/>
              </w:rPr>
              <w:t>3</w:t>
            </w:r>
          </w:p>
        </w:tc>
        <w:tc>
          <w:tcPr>
            <w:tcW w:w="6237" w:type="dxa"/>
          </w:tcPr>
          <w:p w:rsidR="00323AB3" w:rsidRPr="00D83DB8" w:rsidRDefault="00323AB3" w:rsidP="004502CB">
            <w:pPr>
              <w:pStyle w:val="afc"/>
              <w:tabs>
                <w:tab w:val="left" w:pos="0"/>
              </w:tabs>
              <w:spacing w:after="0" w:line="240" w:lineRule="auto"/>
              <w:ind w:left="0"/>
              <w:rPr>
                <w:rFonts w:ascii="Times New Roman" w:hAnsi="Times New Roman"/>
                <w:sz w:val="26"/>
                <w:szCs w:val="26"/>
              </w:rPr>
            </w:pPr>
            <w:r w:rsidRPr="00D83DB8">
              <w:rPr>
                <w:rFonts w:ascii="Times New Roman" w:hAnsi="Times New Roman"/>
                <w:b/>
                <w:bCs/>
                <w:color w:val="000000"/>
                <w:sz w:val="26"/>
                <w:szCs w:val="26"/>
              </w:rPr>
              <w:t xml:space="preserve">Структура </w:t>
            </w:r>
            <w:r w:rsidRPr="00D83DB8">
              <w:rPr>
                <w:rFonts w:ascii="Times New Roman" w:hAnsi="Times New Roman"/>
                <w:bCs/>
                <w:i/>
                <w:color w:val="000000"/>
                <w:sz w:val="26"/>
                <w:szCs w:val="26"/>
              </w:rPr>
              <w:t>(</w:t>
            </w:r>
            <w:r w:rsidRPr="00D83DB8">
              <w:rPr>
                <w:rFonts w:ascii="Times New Roman" w:hAnsi="Times New Roman"/>
                <w:i/>
                <w:color w:val="000000"/>
                <w:sz w:val="26"/>
                <w:szCs w:val="26"/>
              </w:rPr>
              <w:t xml:space="preserve">Данный критерий нацеливает на проверку умения последовательно </w:t>
            </w:r>
            <w:r w:rsidRPr="00D83DB8">
              <w:rPr>
                <w:rFonts w:ascii="Times New Roman" w:hAnsi="Times New Roman"/>
                <w:bCs/>
                <w:i/>
                <w:color w:val="000000"/>
                <w:sz w:val="26"/>
                <w:szCs w:val="26"/>
              </w:rPr>
              <w:t>выстраивать</w:t>
            </w:r>
            <w:r w:rsidRPr="00D83DB8">
              <w:rPr>
                <w:rStyle w:val="apple-converted-space"/>
                <w:rFonts w:ascii="Times New Roman" w:hAnsi="Times New Roman"/>
                <w:b/>
                <w:bCs/>
                <w:i/>
                <w:color w:val="000000"/>
                <w:szCs w:val="26"/>
              </w:rPr>
              <w:t xml:space="preserve"> </w:t>
            </w:r>
            <w:r w:rsidRPr="00D83DB8">
              <w:rPr>
                <w:rFonts w:ascii="Times New Roman" w:hAnsi="Times New Roman"/>
                <w:i/>
                <w:color w:val="000000"/>
                <w:sz w:val="26"/>
                <w:szCs w:val="26"/>
              </w:rPr>
              <w:t>рассуждение на предложенную тему)</w:t>
            </w:r>
          </w:p>
        </w:tc>
        <w:tc>
          <w:tcPr>
            <w:tcW w:w="1695" w:type="dxa"/>
          </w:tcPr>
          <w:p w:rsidR="00323AB3" w:rsidRPr="004E272F" w:rsidRDefault="00323AB3" w:rsidP="004502CB">
            <w:pPr>
              <w:pStyle w:val="afc"/>
              <w:tabs>
                <w:tab w:val="left" w:pos="0"/>
              </w:tabs>
              <w:spacing w:after="0" w:line="240" w:lineRule="auto"/>
              <w:ind w:left="0"/>
              <w:jc w:val="center"/>
              <w:rPr>
                <w:rFonts w:ascii="Times New Roman" w:hAnsi="Times New Roman"/>
                <w:sz w:val="26"/>
                <w:szCs w:val="26"/>
                <w:lang w:val="en-US"/>
              </w:rPr>
            </w:pPr>
            <w:r>
              <w:rPr>
                <w:rFonts w:ascii="Times New Roman" w:hAnsi="Times New Roman"/>
                <w:sz w:val="26"/>
                <w:szCs w:val="26"/>
              </w:rPr>
              <w:t>от 0 до 3 баллов</w:t>
            </w:r>
          </w:p>
        </w:tc>
      </w:tr>
      <w:tr w:rsidR="00323AB3" w:rsidRPr="00D83DB8" w:rsidTr="004502CB">
        <w:tc>
          <w:tcPr>
            <w:tcW w:w="693" w:type="dxa"/>
          </w:tcPr>
          <w:p w:rsidR="00323AB3" w:rsidRPr="00D83DB8" w:rsidRDefault="00323AB3" w:rsidP="004502CB">
            <w:pPr>
              <w:pStyle w:val="afc"/>
              <w:tabs>
                <w:tab w:val="left" w:pos="0"/>
              </w:tabs>
              <w:spacing w:after="0" w:line="240" w:lineRule="auto"/>
              <w:ind w:left="0" w:hanging="11"/>
              <w:jc w:val="center"/>
              <w:rPr>
                <w:rFonts w:ascii="Times New Roman" w:hAnsi="Times New Roman"/>
                <w:sz w:val="26"/>
                <w:szCs w:val="26"/>
              </w:rPr>
            </w:pPr>
            <w:r w:rsidRPr="00D83DB8">
              <w:rPr>
                <w:rFonts w:ascii="Times New Roman" w:hAnsi="Times New Roman"/>
                <w:sz w:val="26"/>
                <w:szCs w:val="26"/>
              </w:rPr>
              <w:t>4</w:t>
            </w:r>
          </w:p>
        </w:tc>
        <w:tc>
          <w:tcPr>
            <w:tcW w:w="6237" w:type="dxa"/>
          </w:tcPr>
          <w:p w:rsidR="00323AB3" w:rsidRPr="00D83DB8" w:rsidRDefault="00323AB3" w:rsidP="004502CB">
            <w:pPr>
              <w:pStyle w:val="afc"/>
              <w:tabs>
                <w:tab w:val="left" w:pos="0"/>
              </w:tabs>
              <w:spacing w:after="0" w:line="240" w:lineRule="auto"/>
              <w:ind w:left="0"/>
              <w:rPr>
                <w:rFonts w:ascii="Times New Roman" w:hAnsi="Times New Roman"/>
                <w:sz w:val="26"/>
                <w:szCs w:val="26"/>
              </w:rPr>
            </w:pPr>
            <w:r w:rsidRPr="00D83DB8">
              <w:rPr>
                <w:rFonts w:ascii="Times New Roman" w:hAnsi="Times New Roman"/>
                <w:b/>
                <w:bCs/>
                <w:color w:val="000000"/>
                <w:sz w:val="26"/>
                <w:szCs w:val="26"/>
              </w:rPr>
              <w:t xml:space="preserve">Качество речи, грамотность </w:t>
            </w:r>
            <w:r w:rsidRPr="00D83DB8">
              <w:rPr>
                <w:rFonts w:ascii="Times New Roman" w:hAnsi="Times New Roman"/>
                <w:bCs/>
                <w:i/>
                <w:color w:val="000000"/>
                <w:sz w:val="26"/>
                <w:szCs w:val="26"/>
              </w:rPr>
              <w:t>(Д</w:t>
            </w:r>
            <w:r w:rsidRPr="00D83DB8">
              <w:rPr>
                <w:rFonts w:ascii="Times New Roman" w:hAnsi="Times New Roman"/>
                <w:i/>
                <w:color w:val="000000"/>
                <w:sz w:val="26"/>
                <w:szCs w:val="26"/>
              </w:rPr>
              <w:t xml:space="preserve">анный критерий нацеливает на проверку стилистического,  </w:t>
            </w:r>
            <w:r w:rsidRPr="00D83DB8">
              <w:rPr>
                <w:rFonts w:ascii="Times New Roman" w:hAnsi="Times New Roman"/>
                <w:bCs/>
                <w:i/>
                <w:color w:val="000000"/>
                <w:sz w:val="26"/>
                <w:szCs w:val="26"/>
              </w:rPr>
              <w:t>речевого оформления текста сочинения, степень свободного владения речью и позволяет оценить грамотность выпускника)</w:t>
            </w:r>
          </w:p>
        </w:tc>
        <w:tc>
          <w:tcPr>
            <w:tcW w:w="1695" w:type="dxa"/>
          </w:tcPr>
          <w:p w:rsidR="00323AB3" w:rsidRPr="00D83DB8" w:rsidRDefault="00323AB3" w:rsidP="00323AB3">
            <w:pPr>
              <w:pStyle w:val="afc"/>
              <w:numPr>
                <w:ilvl w:val="0"/>
                <w:numId w:val="46"/>
              </w:numPr>
              <w:tabs>
                <w:tab w:val="left" w:pos="0"/>
              </w:tabs>
              <w:spacing w:after="0" w:line="240" w:lineRule="auto"/>
              <w:ind w:left="572" w:hanging="152"/>
              <w:contextualSpacing/>
              <w:rPr>
                <w:rFonts w:ascii="Times New Roman" w:hAnsi="Times New Roman"/>
                <w:sz w:val="26"/>
                <w:szCs w:val="26"/>
              </w:rPr>
            </w:pPr>
            <w:r>
              <w:rPr>
                <w:rFonts w:ascii="Times New Roman" w:hAnsi="Times New Roman"/>
                <w:sz w:val="26"/>
                <w:szCs w:val="26"/>
              </w:rPr>
              <w:t xml:space="preserve"> до 5 штрафных баллов</w:t>
            </w:r>
          </w:p>
        </w:tc>
      </w:tr>
    </w:tbl>
    <w:p w:rsidR="00323AB3" w:rsidRDefault="00323AB3" w:rsidP="00323AB3">
      <w:pPr>
        <w:tabs>
          <w:tab w:val="left" w:pos="0"/>
          <w:tab w:val="left" w:pos="993"/>
        </w:tabs>
        <w:jc w:val="both"/>
        <w:rPr>
          <w:sz w:val="26"/>
          <w:szCs w:val="26"/>
        </w:rPr>
      </w:pPr>
    </w:p>
    <w:p w:rsidR="00323AB3" w:rsidRDefault="00323AB3" w:rsidP="00323AB3">
      <w:pPr>
        <w:tabs>
          <w:tab w:val="left" w:pos="0"/>
          <w:tab w:val="left" w:pos="993"/>
        </w:tabs>
        <w:jc w:val="both"/>
        <w:rPr>
          <w:sz w:val="26"/>
          <w:szCs w:val="26"/>
        </w:rPr>
      </w:pPr>
      <w:r w:rsidRPr="00F92B9A">
        <w:rPr>
          <w:sz w:val="26"/>
          <w:szCs w:val="26"/>
        </w:rPr>
        <w:t>Критерии оценивания не могут быть изменены в ходе приема.</w:t>
      </w:r>
    </w:p>
    <w:p w:rsidR="00323AB3" w:rsidRDefault="00323AB3" w:rsidP="00323AB3">
      <w:pPr>
        <w:tabs>
          <w:tab w:val="left" w:pos="0"/>
          <w:tab w:val="left" w:pos="993"/>
        </w:tabs>
        <w:jc w:val="both"/>
        <w:rPr>
          <w:sz w:val="26"/>
          <w:szCs w:val="26"/>
        </w:rPr>
      </w:pPr>
    </w:p>
    <w:p w:rsidR="00323AB3" w:rsidRPr="00F92B9A"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sidRPr="00F92B9A">
        <w:rPr>
          <w:rFonts w:ascii="Times New Roman" w:hAnsi="Times New Roman"/>
          <w:sz w:val="26"/>
          <w:szCs w:val="26"/>
        </w:rPr>
        <w:t>Приемная комиссия учитывает полученн</w:t>
      </w:r>
      <w:r>
        <w:rPr>
          <w:rFonts w:ascii="Times New Roman" w:hAnsi="Times New Roman"/>
          <w:sz w:val="26"/>
          <w:szCs w:val="26"/>
        </w:rPr>
        <w:t>ую</w:t>
      </w:r>
      <w:r w:rsidRPr="00F92B9A">
        <w:rPr>
          <w:rFonts w:ascii="Times New Roman" w:hAnsi="Times New Roman"/>
          <w:sz w:val="26"/>
          <w:szCs w:val="26"/>
        </w:rPr>
        <w:t xml:space="preserve"> </w:t>
      </w:r>
      <w:proofErr w:type="gramStart"/>
      <w:r w:rsidRPr="00F92B9A">
        <w:rPr>
          <w:rFonts w:ascii="Times New Roman" w:hAnsi="Times New Roman"/>
          <w:sz w:val="26"/>
          <w:szCs w:val="26"/>
        </w:rPr>
        <w:t>поступающим</w:t>
      </w:r>
      <w:proofErr w:type="gramEnd"/>
      <w:r w:rsidRPr="00F92B9A">
        <w:rPr>
          <w:rFonts w:ascii="Times New Roman" w:hAnsi="Times New Roman"/>
          <w:sz w:val="26"/>
          <w:szCs w:val="26"/>
        </w:rPr>
        <w:t xml:space="preserve"> </w:t>
      </w:r>
      <w:r>
        <w:rPr>
          <w:rFonts w:ascii="Times New Roman" w:hAnsi="Times New Roman"/>
          <w:sz w:val="26"/>
          <w:szCs w:val="26"/>
        </w:rPr>
        <w:t xml:space="preserve">оценку за сочинение </w:t>
      </w:r>
      <w:r w:rsidRPr="00F92B9A">
        <w:rPr>
          <w:rFonts w:ascii="Times New Roman" w:hAnsi="Times New Roman"/>
          <w:sz w:val="26"/>
          <w:szCs w:val="26"/>
        </w:rPr>
        <w:t>в сумме конкурсных баллов.</w:t>
      </w:r>
    </w:p>
    <w:p w:rsidR="00323AB3" w:rsidRDefault="00323AB3" w:rsidP="00323AB3">
      <w:pPr>
        <w:pStyle w:val="afc"/>
        <w:numPr>
          <w:ilvl w:val="0"/>
          <w:numId w:val="45"/>
        </w:numPr>
        <w:tabs>
          <w:tab w:val="left" w:pos="0"/>
          <w:tab w:val="left" w:pos="993"/>
        </w:tabs>
        <w:spacing w:after="0" w:line="240" w:lineRule="auto"/>
        <w:ind w:left="0" w:firstLine="426"/>
        <w:contextualSpacing/>
        <w:jc w:val="both"/>
        <w:rPr>
          <w:rFonts w:ascii="Times New Roman" w:hAnsi="Times New Roman"/>
          <w:sz w:val="26"/>
          <w:szCs w:val="26"/>
        </w:rPr>
      </w:pPr>
      <w:r w:rsidRPr="00F92B9A">
        <w:rPr>
          <w:rFonts w:ascii="Times New Roman" w:hAnsi="Times New Roman"/>
          <w:sz w:val="26"/>
          <w:szCs w:val="26"/>
        </w:rPr>
        <w:t>Апелляция и показ</w:t>
      </w:r>
      <w:r>
        <w:rPr>
          <w:rFonts w:ascii="Times New Roman" w:hAnsi="Times New Roman"/>
          <w:sz w:val="26"/>
          <w:szCs w:val="26"/>
        </w:rPr>
        <w:t xml:space="preserve"> работ</w:t>
      </w:r>
      <w:r w:rsidRPr="00F92B9A">
        <w:rPr>
          <w:rFonts w:ascii="Times New Roman" w:hAnsi="Times New Roman"/>
          <w:sz w:val="26"/>
          <w:szCs w:val="26"/>
        </w:rPr>
        <w:t xml:space="preserve"> по результатам оценки </w:t>
      </w:r>
      <w:r>
        <w:rPr>
          <w:rFonts w:ascii="Times New Roman" w:hAnsi="Times New Roman"/>
          <w:sz w:val="26"/>
          <w:szCs w:val="26"/>
        </w:rPr>
        <w:t>сочинения</w:t>
      </w:r>
      <w:r w:rsidRPr="00F92B9A">
        <w:rPr>
          <w:rFonts w:ascii="Times New Roman" w:hAnsi="Times New Roman"/>
          <w:sz w:val="26"/>
          <w:szCs w:val="26"/>
        </w:rPr>
        <w:t xml:space="preserve"> не предусмотрены.</w:t>
      </w:r>
    </w:p>
    <w:p w:rsidR="006138F2" w:rsidRDefault="006138F2" w:rsidP="00AA6BFF"/>
    <w:sectPr w:rsidR="006138F2" w:rsidSect="006138F2">
      <w:pgSz w:w="11906" w:h="16838"/>
      <w:pgMar w:top="1134" w:right="851" w:bottom="1134" w:left="1701"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59" w:rsidRDefault="001E0159">
      <w:r>
        <w:separator/>
      </w:r>
    </w:p>
  </w:endnote>
  <w:endnote w:type="continuationSeparator" w:id="0">
    <w:p w:rsidR="001E0159" w:rsidRDefault="001E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74" w:rsidRDefault="00936A74">
    <w:pPr>
      <w:pStyle w:val="a9"/>
      <w:jc w:val="right"/>
    </w:pPr>
    <w:r>
      <w:rPr>
        <w:sz w:val="20"/>
        <w:szCs w:val="20"/>
      </w:rPr>
      <w:fldChar w:fldCharType="begin"/>
    </w:r>
    <w:r>
      <w:rPr>
        <w:sz w:val="20"/>
        <w:szCs w:val="20"/>
      </w:rPr>
      <w:instrText xml:space="preserve"> PAGE </w:instrText>
    </w:r>
    <w:r>
      <w:rPr>
        <w:sz w:val="20"/>
        <w:szCs w:val="20"/>
      </w:rPr>
      <w:fldChar w:fldCharType="separate"/>
    </w:r>
    <w:r w:rsidR="00066925">
      <w:rPr>
        <w:noProof/>
        <w:sz w:val="20"/>
        <w:szCs w:val="20"/>
      </w:rPr>
      <w:t>64</w:t>
    </w:r>
    <w:r>
      <w:rPr>
        <w:sz w:val="20"/>
        <w:szCs w:val="20"/>
      </w:rPr>
      <w:fldChar w:fldCharType="end"/>
    </w:r>
  </w:p>
  <w:p w:rsidR="00936A74" w:rsidRDefault="00936A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59" w:rsidRDefault="001E0159">
      <w:r>
        <w:separator/>
      </w:r>
    </w:p>
  </w:footnote>
  <w:footnote w:type="continuationSeparator" w:id="0">
    <w:p w:rsidR="001E0159" w:rsidRDefault="001E0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E2490"/>
    <w:lvl w:ilvl="0">
      <w:start w:val="1"/>
      <w:numFmt w:val="bullet"/>
      <w:pStyle w:val="2"/>
      <w:lvlText w:val=""/>
      <w:lvlJc w:val="left"/>
      <w:pPr>
        <w:tabs>
          <w:tab w:val="num" w:pos="643"/>
        </w:tabs>
        <w:ind w:left="643" w:hanging="360"/>
      </w:pPr>
      <w:rPr>
        <w:rFonts w:ascii="Symbol" w:hAnsi="Symbol" w:hint="default"/>
      </w:rPr>
    </w:lvl>
  </w:abstractNum>
  <w:abstractNum w:abstractNumId="1">
    <w:nsid w:val="00CE1390"/>
    <w:multiLevelType w:val="hybridMultilevel"/>
    <w:tmpl w:val="F65E32C4"/>
    <w:lvl w:ilvl="0" w:tplc="9F56329C">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D3C7009"/>
    <w:multiLevelType w:val="hybridMultilevel"/>
    <w:tmpl w:val="B7548B34"/>
    <w:lvl w:ilvl="0" w:tplc="0496472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
    <w:nsid w:val="0EC837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191E51"/>
    <w:multiLevelType w:val="multilevel"/>
    <w:tmpl w:val="89586E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F72283"/>
    <w:multiLevelType w:val="hybridMultilevel"/>
    <w:tmpl w:val="FB5CB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201E1"/>
    <w:multiLevelType w:val="hybridMultilevel"/>
    <w:tmpl w:val="EB024B62"/>
    <w:lvl w:ilvl="0" w:tplc="00540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AE444F"/>
    <w:multiLevelType w:val="hybridMultilevel"/>
    <w:tmpl w:val="8E0609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116952"/>
    <w:multiLevelType w:val="multilevel"/>
    <w:tmpl w:val="B3A66BA6"/>
    <w:lvl w:ilvl="0">
      <w:start w:val="1"/>
      <w:numFmt w:val="bullet"/>
      <w:lvlText w:val=""/>
      <w:lvlJc w:val="left"/>
      <w:pPr>
        <w:ind w:left="585" w:hanging="585"/>
      </w:pPr>
      <w:rPr>
        <w:rFonts w:ascii="Symbol" w:hAnsi="Symbol"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397054E"/>
    <w:multiLevelType w:val="hybridMultilevel"/>
    <w:tmpl w:val="9AF670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F48DA"/>
    <w:multiLevelType w:val="multilevel"/>
    <w:tmpl w:val="9D623CDE"/>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29752ADD"/>
    <w:multiLevelType w:val="multilevel"/>
    <w:tmpl w:val="77BCC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D444779"/>
    <w:multiLevelType w:val="hybridMultilevel"/>
    <w:tmpl w:val="ECE6F404"/>
    <w:lvl w:ilvl="0" w:tplc="95CAEBFC">
      <w:start w:val="1"/>
      <w:numFmt w:val="decimal"/>
      <w:lvlText w:val="%1."/>
      <w:lvlJc w:val="left"/>
      <w:pPr>
        <w:tabs>
          <w:tab w:val="num" w:pos="1440"/>
        </w:tabs>
        <w:ind w:left="1440" w:hanging="14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594CF4"/>
    <w:multiLevelType w:val="hybridMultilevel"/>
    <w:tmpl w:val="00B6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230F0"/>
    <w:multiLevelType w:val="hybridMultilevel"/>
    <w:tmpl w:val="6C1E4C20"/>
    <w:lvl w:ilvl="0" w:tplc="82E29DCE">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1748D9"/>
    <w:multiLevelType w:val="multilevel"/>
    <w:tmpl w:val="E368B580"/>
    <w:lvl w:ilvl="0">
      <w:start w:val="4"/>
      <w:numFmt w:val="decimal"/>
      <w:lvlText w:val="%1."/>
      <w:lvlJc w:val="left"/>
      <w:pPr>
        <w:ind w:left="585" w:hanging="585"/>
      </w:pPr>
      <w:rPr>
        <w:rFonts w:hint="default"/>
      </w:rPr>
    </w:lvl>
    <w:lvl w:ilvl="1">
      <w:start w:val="5"/>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16">
    <w:nsid w:val="33F03035"/>
    <w:multiLevelType w:val="multilevel"/>
    <w:tmpl w:val="2E7824F8"/>
    <w:lvl w:ilvl="0">
      <w:start w:val="3"/>
      <w:numFmt w:val="decimal"/>
      <w:lvlText w:val="%1."/>
      <w:lvlJc w:val="left"/>
      <w:pPr>
        <w:ind w:left="585" w:hanging="585"/>
      </w:pPr>
      <w:rPr>
        <w:rFonts w:hint="default"/>
      </w:rPr>
    </w:lvl>
    <w:lvl w:ilvl="1">
      <w:start w:val="6"/>
      <w:numFmt w:val="decimal"/>
      <w:lvlText w:val="%1.%2."/>
      <w:lvlJc w:val="left"/>
      <w:pPr>
        <w:ind w:left="1432" w:hanging="72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496" w:hanging="1800"/>
      </w:pPr>
      <w:rPr>
        <w:rFonts w:hint="default"/>
      </w:rPr>
    </w:lvl>
  </w:abstractNum>
  <w:abstractNum w:abstractNumId="17">
    <w:nsid w:val="372D70E6"/>
    <w:multiLevelType w:val="multilevel"/>
    <w:tmpl w:val="B3A66BA6"/>
    <w:lvl w:ilvl="0">
      <w:start w:val="1"/>
      <w:numFmt w:val="bullet"/>
      <w:lvlText w:val=""/>
      <w:lvlJc w:val="left"/>
      <w:pPr>
        <w:ind w:left="585" w:hanging="585"/>
      </w:pPr>
      <w:rPr>
        <w:rFonts w:ascii="Symbol" w:hAnsi="Symbol"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A405EE7"/>
    <w:multiLevelType w:val="multilevel"/>
    <w:tmpl w:val="312A90E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E078D2"/>
    <w:multiLevelType w:val="hybridMultilevel"/>
    <w:tmpl w:val="A0E4DB80"/>
    <w:lvl w:ilvl="0" w:tplc="8F0AE0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35D12"/>
    <w:multiLevelType w:val="hybridMultilevel"/>
    <w:tmpl w:val="AF40BF1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E794916"/>
    <w:multiLevelType w:val="hybridMultilevel"/>
    <w:tmpl w:val="B6042E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FC6367"/>
    <w:multiLevelType w:val="multilevel"/>
    <w:tmpl w:val="6B90005C"/>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13777F3"/>
    <w:multiLevelType w:val="hybridMultilevel"/>
    <w:tmpl w:val="B1DCF58E"/>
    <w:lvl w:ilvl="0" w:tplc="95CAEBFC">
      <w:start w:val="1"/>
      <w:numFmt w:val="decimal"/>
      <w:lvlText w:val="%1."/>
      <w:lvlJc w:val="left"/>
      <w:pPr>
        <w:tabs>
          <w:tab w:val="num" w:pos="1440"/>
        </w:tabs>
        <w:ind w:left="1440" w:hanging="14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4B7CD1"/>
    <w:multiLevelType w:val="multilevel"/>
    <w:tmpl w:val="B3A66BA6"/>
    <w:lvl w:ilvl="0">
      <w:start w:val="1"/>
      <w:numFmt w:val="bullet"/>
      <w:lvlText w:val=""/>
      <w:lvlJc w:val="left"/>
      <w:pPr>
        <w:ind w:left="585" w:hanging="585"/>
      </w:pPr>
      <w:rPr>
        <w:rFonts w:ascii="Symbol" w:hAnsi="Symbol"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47F463E"/>
    <w:multiLevelType w:val="hybridMultilevel"/>
    <w:tmpl w:val="E5A202E2"/>
    <w:lvl w:ilvl="0" w:tplc="F6C8DBC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5747E03"/>
    <w:multiLevelType w:val="hybridMultilevel"/>
    <w:tmpl w:val="CDBC49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0F47B4"/>
    <w:multiLevelType w:val="hybridMultilevel"/>
    <w:tmpl w:val="C88057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B0094"/>
    <w:multiLevelType w:val="multilevel"/>
    <w:tmpl w:val="77BCC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E53C26"/>
    <w:multiLevelType w:val="multilevel"/>
    <w:tmpl w:val="B3A66BA6"/>
    <w:lvl w:ilvl="0">
      <w:start w:val="1"/>
      <w:numFmt w:val="bullet"/>
      <w:lvlText w:val=""/>
      <w:lvlJc w:val="left"/>
      <w:pPr>
        <w:ind w:left="585" w:hanging="585"/>
      </w:pPr>
      <w:rPr>
        <w:rFonts w:ascii="Symbol" w:hAnsi="Symbol"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9764BD3"/>
    <w:multiLevelType w:val="multilevel"/>
    <w:tmpl w:val="26C83F7E"/>
    <w:lvl w:ilvl="0">
      <w:start w:val="3"/>
      <w:numFmt w:val="decimal"/>
      <w:lvlText w:val="%1."/>
      <w:lvlJc w:val="left"/>
      <w:pPr>
        <w:ind w:left="390" w:hanging="390"/>
      </w:pPr>
      <w:rPr>
        <w:rFonts w:hint="default"/>
      </w:rPr>
    </w:lvl>
    <w:lvl w:ilvl="1">
      <w:start w:val="8"/>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496" w:hanging="1800"/>
      </w:pPr>
      <w:rPr>
        <w:rFonts w:hint="default"/>
      </w:rPr>
    </w:lvl>
  </w:abstractNum>
  <w:abstractNum w:abstractNumId="31">
    <w:nsid w:val="5C52024B"/>
    <w:multiLevelType w:val="hybridMultilevel"/>
    <w:tmpl w:val="C1AA2AF6"/>
    <w:lvl w:ilvl="0" w:tplc="E8FA601E">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71E5D"/>
    <w:multiLevelType w:val="multilevel"/>
    <w:tmpl w:val="B3A66BA6"/>
    <w:lvl w:ilvl="0">
      <w:start w:val="1"/>
      <w:numFmt w:val="bullet"/>
      <w:lvlText w:val=""/>
      <w:lvlJc w:val="left"/>
      <w:pPr>
        <w:ind w:left="585" w:hanging="585"/>
      </w:pPr>
      <w:rPr>
        <w:rFonts w:ascii="Symbol" w:hAnsi="Symbol"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CE32A1A"/>
    <w:multiLevelType w:val="multilevel"/>
    <w:tmpl w:val="B3A66BA6"/>
    <w:lvl w:ilvl="0">
      <w:start w:val="1"/>
      <w:numFmt w:val="bullet"/>
      <w:lvlText w:val=""/>
      <w:lvlJc w:val="left"/>
      <w:pPr>
        <w:ind w:left="585" w:hanging="585"/>
      </w:pPr>
      <w:rPr>
        <w:rFonts w:ascii="Symbol" w:hAnsi="Symbol"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7502D1D"/>
    <w:multiLevelType w:val="hybridMultilevel"/>
    <w:tmpl w:val="C5106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46AC7"/>
    <w:multiLevelType w:val="multilevel"/>
    <w:tmpl w:val="B3A66BA6"/>
    <w:lvl w:ilvl="0">
      <w:start w:val="1"/>
      <w:numFmt w:val="bullet"/>
      <w:lvlText w:val=""/>
      <w:lvlJc w:val="left"/>
      <w:pPr>
        <w:ind w:left="585" w:hanging="585"/>
      </w:pPr>
      <w:rPr>
        <w:rFonts w:ascii="Symbol" w:hAnsi="Symbol"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ACE3A2E"/>
    <w:multiLevelType w:val="hybridMultilevel"/>
    <w:tmpl w:val="6D44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0B5B4B"/>
    <w:multiLevelType w:val="hybridMultilevel"/>
    <w:tmpl w:val="2070C30E"/>
    <w:lvl w:ilvl="0" w:tplc="9466989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9F7C2B"/>
    <w:multiLevelType w:val="hybridMultilevel"/>
    <w:tmpl w:val="8F4C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9334F"/>
    <w:multiLevelType w:val="hybridMultilevel"/>
    <w:tmpl w:val="45A64964"/>
    <w:lvl w:ilvl="0" w:tplc="7B54A9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1C31786"/>
    <w:multiLevelType w:val="hybridMultilevel"/>
    <w:tmpl w:val="43C42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7A7CEA"/>
    <w:multiLevelType w:val="multilevel"/>
    <w:tmpl w:val="B3A66BA6"/>
    <w:lvl w:ilvl="0">
      <w:start w:val="1"/>
      <w:numFmt w:val="bullet"/>
      <w:lvlText w:val=""/>
      <w:lvlJc w:val="left"/>
      <w:pPr>
        <w:ind w:left="585" w:hanging="585"/>
      </w:pPr>
      <w:rPr>
        <w:rFonts w:ascii="Symbol" w:hAnsi="Symbol"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73BD6BC2"/>
    <w:multiLevelType w:val="multilevel"/>
    <w:tmpl w:val="A296DAA0"/>
    <w:lvl w:ilvl="0">
      <w:start w:val="3"/>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4E2596B"/>
    <w:multiLevelType w:val="hybridMultilevel"/>
    <w:tmpl w:val="D972AB6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76670"/>
    <w:multiLevelType w:val="multilevel"/>
    <w:tmpl w:val="2D00CC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DA85BE4"/>
    <w:multiLevelType w:val="hybridMultilevel"/>
    <w:tmpl w:val="005C1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8"/>
  </w:num>
  <w:num w:numId="4">
    <w:abstractNumId w:val="27"/>
  </w:num>
  <w:num w:numId="5">
    <w:abstractNumId w:val="25"/>
  </w:num>
  <w:num w:numId="6">
    <w:abstractNumId w:val="13"/>
  </w:num>
  <w:num w:numId="7">
    <w:abstractNumId w:val="42"/>
  </w:num>
  <w:num w:numId="8">
    <w:abstractNumId w:val="33"/>
  </w:num>
  <w:num w:numId="9">
    <w:abstractNumId w:val="41"/>
  </w:num>
  <w:num w:numId="10">
    <w:abstractNumId w:val="35"/>
  </w:num>
  <w:num w:numId="11">
    <w:abstractNumId w:val="8"/>
  </w:num>
  <w:num w:numId="12">
    <w:abstractNumId w:val="15"/>
  </w:num>
  <w:num w:numId="13">
    <w:abstractNumId w:val="29"/>
  </w:num>
  <w:num w:numId="14">
    <w:abstractNumId w:val="17"/>
  </w:num>
  <w:num w:numId="15">
    <w:abstractNumId w:val="32"/>
  </w:num>
  <w:num w:numId="16">
    <w:abstractNumId w:val="24"/>
  </w:num>
  <w:num w:numId="17">
    <w:abstractNumId w:val="16"/>
  </w:num>
  <w:num w:numId="18">
    <w:abstractNumId w:val="3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39"/>
  </w:num>
  <w:num w:numId="23">
    <w:abstractNumId w:val="20"/>
  </w:num>
  <w:num w:numId="24">
    <w:abstractNumId w:val="10"/>
  </w:num>
  <w:num w:numId="25">
    <w:abstractNumId w:val="3"/>
  </w:num>
  <w:num w:numId="26">
    <w:abstractNumId w:val="44"/>
  </w:num>
  <w:num w:numId="27">
    <w:abstractNumId w:val="11"/>
  </w:num>
  <w:num w:numId="28">
    <w:abstractNumId w:val="28"/>
  </w:num>
  <w:num w:numId="29">
    <w:abstractNumId w:val="19"/>
  </w:num>
  <w:num w:numId="30">
    <w:abstractNumId w:val="37"/>
  </w:num>
  <w:num w:numId="31">
    <w:abstractNumId w:val="14"/>
  </w:num>
  <w:num w:numId="32">
    <w:abstractNumId w:val="9"/>
  </w:num>
  <w:num w:numId="33">
    <w:abstractNumId w:val="4"/>
  </w:num>
  <w:num w:numId="34">
    <w:abstractNumId w:val="23"/>
  </w:num>
  <w:num w:numId="35">
    <w:abstractNumId w:val="6"/>
  </w:num>
  <w:num w:numId="36">
    <w:abstractNumId w:val="18"/>
  </w:num>
  <w:num w:numId="37">
    <w:abstractNumId w:val="22"/>
  </w:num>
  <w:num w:numId="38">
    <w:abstractNumId w:val="26"/>
  </w:num>
  <w:num w:numId="39">
    <w:abstractNumId w:val="12"/>
  </w:num>
  <w:num w:numId="40">
    <w:abstractNumId w:val="31"/>
  </w:num>
  <w:num w:numId="41">
    <w:abstractNumId w:val="36"/>
  </w:num>
  <w:num w:numId="42">
    <w:abstractNumId w:val="34"/>
  </w:num>
  <w:num w:numId="43">
    <w:abstractNumId w:val="45"/>
  </w:num>
  <w:num w:numId="44">
    <w:abstractNumId w:val="40"/>
  </w:num>
  <w:num w:numId="45">
    <w:abstractNumId w:val="43"/>
  </w:num>
  <w:num w:numId="4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CD"/>
    <w:rsid w:val="000014FC"/>
    <w:rsid w:val="00002421"/>
    <w:rsid w:val="000027A1"/>
    <w:rsid w:val="00002DDC"/>
    <w:rsid w:val="000030E1"/>
    <w:rsid w:val="000042EC"/>
    <w:rsid w:val="0000480B"/>
    <w:rsid w:val="000049C1"/>
    <w:rsid w:val="00004AA7"/>
    <w:rsid w:val="00004E1D"/>
    <w:rsid w:val="00005016"/>
    <w:rsid w:val="000051F5"/>
    <w:rsid w:val="0000651E"/>
    <w:rsid w:val="00006A6D"/>
    <w:rsid w:val="00006B7E"/>
    <w:rsid w:val="00006D68"/>
    <w:rsid w:val="00006E2F"/>
    <w:rsid w:val="0000777E"/>
    <w:rsid w:val="00010E5B"/>
    <w:rsid w:val="00011008"/>
    <w:rsid w:val="000119F5"/>
    <w:rsid w:val="00012373"/>
    <w:rsid w:val="00012B2D"/>
    <w:rsid w:val="0001319C"/>
    <w:rsid w:val="00013459"/>
    <w:rsid w:val="00014810"/>
    <w:rsid w:val="00014E58"/>
    <w:rsid w:val="0001676F"/>
    <w:rsid w:val="00016972"/>
    <w:rsid w:val="00016AC9"/>
    <w:rsid w:val="000170A1"/>
    <w:rsid w:val="0001738E"/>
    <w:rsid w:val="00017A42"/>
    <w:rsid w:val="00017D35"/>
    <w:rsid w:val="00020BE5"/>
    <w:rsid w:val="00021209"/>
    <w:rsid w:val="00021BA2"/>
    <w:rsid w:val="000228F9"/>
    <w:rsid w:val="00024111"/>
    <w:rsid w:val="00024519"/>
    <w:rsid w:val="000270DE"/>
    <w:rsid w:val="000275AB"/>
    <w:rsid w:val="00027BB0"/>
    <w:rsid w:val="000311EB"/>
    <w:rsid w:val="000312D4"/>
    <w:rsid w:val="00032916"/>
    <w:rsid w:val="00032940"/>
    <w:rsid w:val="00033703"/>
    <w:rsid w:val="00033D6E"/>
    <w:rsid w:val="0003417D"/>
    <w:rsid w:val="00036D32"/>
    <w:rsid w:val="00037783"/>
    <w:rsid w:val="0003778E"/>
    <w:rsid w:val="00037CCA"/>
    <w:rsid w:val="00040777"/>
    <w:rsid w:val="00040865"/>
    <w:rsid w:val="00040D7B"/>
    <w:rsid w:val="00041411"/>
    <w:rsid w:val="000418FB"/>
    <w:rsid w:val="00044080"/>
    <w:rsid w:val="00044F65"/>
    <w:rsid w:val="000454E2"/>
    <w:rsid w:val="00046E6C"/>
    <w:rsid w:val="00047A78"/>
    <w:rsid w:val="00050F22"/>
    <w:rsid w:val="00051384"/>
    <w:rsid w:val="00051768"/>
    <w:rsid w:val="0005188C"/>
    <w:rsid w:val="0005190D"/>
    <w:rsid w:val="000539E5"/>
    <w:rsid w:val="00053EA0"/>
    <w:rsid w:val="000546D1"/>
    <w:rsid w:val="000555BC"/>
    <w:rsid w:val="000560F3"/>
    <w:rsid w:val="00057B07"/>
    <w:rsid w:val="000601DB"/>
    <w:rsid w:val="000603B6"/>
    <w:rsid w:val="0006094D"/>
    <w:rsid w:val="000609BD"/>
    <w:rsid w:val="00061247"/>
    <w:rsid w:val="00062541"/>
    <w:rsid w:val="00062D34"/>
    <w:rsid w:val="00062D78"/>
    <w:rsid w:val="00063168"/>
    <w:rsid w:val="00063445"/>
    <w:rsid w:val="000634DD"/>
    <w:rsid w:val="000635D0"/>
    <w:rsid w:val="00064116"/>
    <w:rsid w:val="0006423F"/>
    <w:rsid w:val="00064F11"/>
    <w:rsid w:val="00065785"/>
    <w:rsid w:val="00065885"/>
    <w:rsid w:val="00065E2D"/>
    <w:rsid w:val="00066925"/>
    <w:rsid w:val="000679A4"/>
    <w:rsid w:val="00067F49"/>
    <w:rsid w:val="000701E1"/>
    <w:rsid w:val="00070843"/>
    <w:rsid w:val="00070B75"/>
    <w:rsid w:val="00070F9A"/>
    <w:rsid w:val="000723DA"/>
    <w:rsid w:val="000738CD"/>
    <w:rsid w:val="00073FEC"/>
    <w:rsid w:val="00074E06"/>
    <w:rsid w:val="00076B42"/>
    <w:rsid w:val="00077DBF"/>
    <w:rsid w:val="00077E36"/>
    <w:rsid w:val="0008056D"/>
    <w:rsid w:val="00080837"/>
    <w:rsid w:val="000809B0"/>
    <w:rsid w:val="000812C9"/>
    <w:rsid w:val="00082690"/>
    <w:rsid w:val="0008279E"/>
    <w:rsid w:val="00082E46"/>
    <w:rsid w:val="0008430F"/>
    <w:rsid w:val="00084327"/>
    <w:rsid w:val="00084563"/>
    <w:rsid w:val="000848CE"/>
    <w:rsid w:val="00084EC4"/>
    <w:rsid w:val="000851BB"/>
    <w:rsid w:val="00085219"/>
    <w:rsid w:val="000854D7"/>
    <w:rsid w:val="00086923"/>
    <w:rsid w:val="000909C5"/>
    <w:rsid w:val="00090D6C"/>
    <w:rsid w:val="00090F73"/>
    <w:rsid w:val="00090FC4"/>
    <w:rsid w:val="00091845"/>
    <w:rsid w:val="00091E42"/>
    <w:rsid w:val="00092697"/>
    <w:rsid w:val="00092C4C"/>
    <w:rsid w:val="0009307D"/>
    <w:rsid w:val="000938B2"/>
    <w:rsid w:val="000944FA"/>
    <w:rsid w:val="00094882"/>
    <w:rsid w:val="0009657D"/>
    <w:rsid w:val="000968E0"/>
    <w:rsid w:val="00096CFB"/>
    <w:rsid w:val="000970DB"/>
    <w:rsid w:val="0009728C"/>
    <w:rsid w:val="000A09E3"/>
    <w:rsid w:val="000A211E"/>
    <w:rsid w:val="000A2FC0"/>
    <w:rsid w:val="000A3387"/>
    <w:rsid w:val="000A4F80"/>
    <w:rsid w:val="000A539D"/>
    <w:rsid w:val="000A5493"/>
    <w:rsid w:val="000A5536"/>
    <w:rsid w:val="000A68E8"/>
    <w:rsid w:val="000A6A26"/>
    <w:rsid w:val="000A7514"/>
    <w:rsid w:val="000A751E"/>
    <w:rsid w:val="000A7C01"/>
    <w:rsid w:val="000B0C31"/>
    <w:rsid w:val="000B0CF0"/>
    <w:rsid w:val="000B1C1E"/>
    <w:rsid w:val="000B24F0"/>
    <w:rsid w:val="000B2E38"/>
    <w:rsid w:val="000B35CC"/>
    <w:rsid w:val="000B3789"/>
    <w:rsid w:val="000B4839"/>
    <w:rsid w:val="000B4B32"/>
    <w:rsid w:val="000B5241"/>
    <w:rsid w:val="000B55C8"/>
    <w:rsid w:val="000B5F87"/>
    <w:rsid w:val="000B6715"/>
    <w:rsid w:val="000B6915"/>
    <w:rsid w:val="000B7631"/>
    <w:rsid w:val="000B792A"/>
    <w:rsid w:val="000C016F"/>
    <w:rsid w:val="000C08C7"/>
    <w:rsid w:val="000C0BCB"/>
    <w:rsid w:val="000C0E10"/>
    <w:rsid w:val="000C168B"/>
    <w:rsid w:val="000C17AD"/>
    <w:rsid w:val="000C28CE"/>
    <w:rsid w:val="000C392B"/>
    <w:rsid w:val="000C3B8E"/>
    <w:rsid w:val="000C41A1"/>
    <w:rsid w:val="000C4E4F"/>
    <w:rsid w:val="000C561F"/>
    <w:rsid w:val="000C596B"/>
    <w:rsid w:val="000C711B"/>
    <w:rsid w:val="000D036A"/>
    <w:rsid w:val="000D0947"/>
    <w:rsid w:val="000D0E3C"/>
    <w:rsid w:val="000D0F24"/>
    <w:rsid w:val="000D2A6F"/>
    <w:rsid w:val="000D598E"/>
    <w:rsid w:val="000D5A8A"/>
    <w:rsid w:val="000D5D14"/>
    <w:rsid w:val="000D62BC"/>
    <w:rsid w:val="000D730C"/>
    <w:rsid w:val="000D7915"/>
    <w:rsid w:val="000D7B0C"/>
    <w:rsid w:val="000E14A3"/>
    <w:rsid w:val="000E2633"/>
    <w:rsid w:val="000E2C16"/>
    <w:rsid w:val="000E3000"/>
    <w:rsid w:val="000E32A4"/>
    <w:rsid w:val="000E44E8"/>
    <w:rsid w:val="000E4E84"/>
    <w:rsid w:val="000E562E"/>
    <w:rsid w:val="000E5873"/>
    <w:rsid w:val="000E5DE1"/>
    <w:rsid w:val="000E7800"/>
    <w:rsid w:val="000F0604"/>
    <w:rsid w:val="000F1697"/>
    <w:rsid w:val="000F174B"/>
    <w:rsid w:val="000F1AA3"/>
    <w:rsid w:val="000F1AE3"/>
    <w:rsid w:val="000F2153"/>
    <w:rsid w:val="000F2413"/>
    <w:rsid w:val="000F2DFE"/>
    <w:rsid w:val="000F32FD"/>
    <w:rsid w:val="000F47AE"/>
    <w:rsid w:val="000F4A7F"/>
    <w:rsid w:val="000F518B"/>
    <w:rsid w:val="000F5C1A"/>
    <w:rsid w:val="000F676F"/>
    <w:rsid w:val="000F7F7A"/>
    <w:rsid w:val="00100992"/>
    <w:rsid w:val="001022A0"/>
    <w:rsid w:val="001031B2"/>
    <w:rsid w:val="001035C3"/>
    <w:rsid w:val="00104BBC"/>
    <w:rsid w:val="00105074"/>
    <w:rsid w:val="00106A0A"/>
    <w:rsid w:val="0010747D"/>
    <w:rsid w:val="00107EDC"/>
    <w:rsid w:val="0011027F"/>
    <w:rsid w:val="00110396"/>
    <w:rsid w:val="00110CAA"/>
    <w:rsid w:val="00110EEF"/>
    <w:rsid w:val="00112976"/>
    <w:rsid w:val="00112BB9"/>
    <w:rsid w:val="00113021"/>
    <w:rsid w:val="0011416D"/>
    <w:rsid w:val="00115C6C"/>
    <w:rsid w:val="0011697A"/>
    <w:rsid w:val="00117D97"/>
    <w:rsid w:val="00120627"/>
    <w:rsid w:val="00120A7E"/>
    <w:rsid w:val="00120CA1"/>
    <w:rsid w:val="00120E41"/>
    <w:rsid w:val="001212CC"/>
    <w:rsid w:val="00121639"/>
    <w:rsid w:val="00121EE6"/>
    <w:rsid w:val="00123664"/>
    <w:rsid w:val="001245DA"/>
    <w:rsid w:val="00124992"/>
    <w:rsid w:val="00125D00"/>
    <w:rsid w:val="001266A7"/>
    <w:rsid w:val="00130886"/>
    <w:rsid w:val="001313B8"/>
    <w:rsid w:val="00131A11"/>
    <w:rsid w:val="00132234"/>
    <w:rsid w:val="001325E8"/>
    <w:rsid w:val="001329CE"/>
    <w:rsid w:val="00135731"/>
    <w:rsid w:val="00137387"/>
    <w:rsid w:val="00137648"/>
    <w:rsid w:val="00137673"/>
    <w:rsid w:val="001376F0"/>
    <w:rsid w:val="0014020D"/>
    <w:rsid w:val="0014047F"/>
    <w:rsid w:val="0014360F"/>
    <w:rsid w:val="00143796"/>
    <w:rsid w:val="001439AE"/>
    <w:rsid w:val="00144E3B"/>
    <w:rsid w:val="00144F55"/>
    <w:rsid w:val="00144FFA"/>
    <w:rsid w:val="00145D10"/>
    <w:rsid w:val="001476C3"/>
    <w:rsid w:val="00147F8C"/>
    <w:rsid w:val="00151E13"/>
    <w:rsid w:val="001530BC"/>
    <w:rsid w:val="0015389D"/>
    <w:rsid w:val="00153F6A"/>
    <w:rsid w:val="0015415D"/>
    <w:rsid w:val="001567CB"/>
    <w:rsid w:val="00157374"/>
    <w:rsid w:val="00157E67"/>
    <w:rsid w:val="0016029E"/>
    <w:rsid w:val="00160CB3"/>
    <w:rsid w:val="00160DA8"/>
    <w:rsid w:val="00161406"/>
    <w:rsid w:val="00161519"/>
    <w:rsid w:val="00161CF5"/>
    <w:rsid w:val="001621FB"/>
    <w:rsid w:val="001626C5"/>
    <w:rsid w:val="001640AD"/>
    <w:rsid w:val="001641AA"/>
    <w:rsid w:val="0016426C"/>
    <w:rsid w:val="00164CE1"/>
    <w:rsid w:val="00165DBD"/>
    <w:rsid w:val="00166172"/>
    <w:rsid w:val="0016641E"/>
    <w:rsid w:val="00166E6A"/>
    <w:rsid w:val="0016739C"/>
    <w:rsid w:val="00167713"/>
    <w:rsid w:val="00171537"/>
    <w:rsid w:val="00171580"/>
    <w:rsid w:val="00171A64"/>
    <w:rsid w:val="00172AE4"/>
    <w:rsid w:val="00173402"/>
    <w:rsid w:val="0017397F"/>
    <w:rsid w:val="00174EC2"/>
    <w:rsid w:val="00176FA4"/>
    <w:rsid w:val="001777D4"/>
    <w:rsid w:val="00177A97"/>
    <w:rsid w:val="00180AB8"/>
    <w:rsid w:val="00180CF7"/>
    <w:rsid w:val="00181DA2"/>
    <w:rsid w:val="0018244A"/>
    <w:rsid w:val="00182AFA"/>
    <w:rsid w:val="00182D30"/>
    <w:rsid w:val="001834F2"/>
    <w:rsid w:val="00184861"/>
    <w:rsid w:val="00184A2B"/>
    <w:rsid w:val="001854D6"/>
    <w:rsid w:val="00185920"/>
    <w:rsid w:val="001860C3"/>
    <w:rsid w:val="00186866"/>
    <w:rsid w:val="00187577"/>
    <w:rsid w:val="00190673"/>
    <w:rsid w:val="00190DEE"/>
    <w:rsid w:val="0019104F"/>
    <w:rsid w:val="00192DFB"/>
    <w:rsid w:val="001934B5"/>
    <w:rsid w:val="0019393E"/>
    <w:rsid w:val="00193CA5"/>
    <w:rsid w:val="00193CC5"/>
    <w:rsid w:val="00195D12"/>
    <w:rsid w:val="00195FBA"/>
    <w:rsid w:val="00196199"/>
    <w:rsid w:val="001A0B3E"/>
    <w:rsid w:val="001A27D8"/>
    <w:rsid w:val="001A33E5"/>
    <w:rsid w:val="001A5647"/>
    <w:rsid w:val="001A5B22"/>
    <w:rsid w:val="001A7C2C"/>
    <w:rsid w:val="001A7C44"/>
    <w:rsid w:val="001B1C4C"/>
    <w:rsid w:val="001B24A7"/>
    <w:rsid w:val="001B26AE"/>
    <w:rsid w:val="001B28AE"/>
    <w:rsid w:val="001B2E4F"/>
    <w:rsid w:val="001B32CF"/>
    <w:rsid w:val="001B3D4C"/>
    <w:rsid w:val="001B3D63"/>
    <w:rsid w:val="001B4025"/>
    <w:rsid w:val="001B4B91"/>
    <w:rsid w:val="001B4FDC"/>
    <w:rsid w:val="001B7D06"/>
    <w:rsid w:val="001C016D"/>
    <w:rsid w:val="001C01D9"/>
    <w:rsid w:val="001C0484"/>
    <w:rsid w:val="001C07E7"/>
    <w:rsid w:val="001C2BFC"/>
    <w:rsid w:val="001C3261"/>
    <w:rsid w:val="001C39A2"/>
    <w:rsid w:val="001C3A07"/>
    <w:rsid w:val="001C3C3D"/>
    <w:rsid w:val="001C3FDC"/>
    <w:rsid w:val="001C45BF"/>
    <w:rsid w:val="001C47BD"/>
    <w:rsid w:val="001C5134"/>
    <w:rsid w:val="001C78AC"/>
    <w:rsid w:val="001C7ADC"/>
    <w:rsid w:val="001C7C83"/>
    <w:rsid w:val="001C7F31"/>
    <w:rsid w:val="001D02F5"/>
    <w:rsid w:val="001D15A0"/>
    <w:rsid w:val="001D21D8"/>
    <w:rsid w:val="001D2BD0"/>
    <w:rsid w:val="001D324A"/>
    <w:rsid w:val="001D3516"/>
    <w:rsid w:val="001D3D77"/>
    <w:rsid w:val="001D42A2"/>
    <w:rsid w:val="001D4BBA"/>
    <w:rsid w:val="001D4F31"/>
    <w:rsid w:val="001D65CE"/>
    <w:rsid w:val="001D6631"/>
    <w:rsid w:val="001D6C6B"/>
    <w:rsid w:val="001D73BC"/>
    <w:rsid w:val="001D7A6E"/>
    <w:rsid w:val="001E0159"/>
    <w:rsid w:val="001E02EC"/>
    <w:rsid w:val="001E08E9"/>
    <w:rsid w:val="001E0D03"/>
    <w:rsid w:val="001E0E63"/>
    <w:rsid w:val="001E12D6"/>
    <w:rsid w:val="001E1EBD"/>
    <w:rsid w:val="001E2033"/>
    <w:rsid w:val="001E2311"/>
    <w:rsid w:val="001E3B20"/>
    <w:rsid w:val="001E3D0A"/>
    <w:rsid w:val="001E486A"/>
    <w:rsid w:val="001E5554"/>
    <w:rsid w:val="001E5E4A"/>
    <w:rsid w:val="001E6818"/>
    <w:rsid w:val="001E69B9"/>
    <w:rsid w:val="001F01A9"/>
    <w:rsid w:val="001F0717"/>
    <w:rsid w:val="001F0ACF"/>
    <w:rsid w:val="001F17A4"/>
    <w:rsid w:val="001F1E7B"/>
    <w:rsid w:val="001F37FA"/>
    <w:rsid w:val="001F3CF1"/>
    <w:rsid w:val="001F453B"/>
    <w:rsid w:val="001F4ABC"/>
    <w:rsid w:val="001F4ACF"/>
    <w:rsid w:val="001F4C12"/>
    <w:rsid w:val="001F4D32"/>
    <w:rsid w:val="001F4FCB"/>
    <w:rsid w:val="001F676C"/>
    <w:rsid w:val="001F6862"/>
    <w:rsid w:val="00200076"/>
    <w:rsid w:val="00200D7A"/>
    <w:rsid w:val="00201341"/>
    <w:rsid w:val="00202259"/>
    <w:rsid w:val="00202603"/>
    <w:rsid w:val="00202BBF"/>
    <w:rsid w:val="00203813"/>
    <w:rsid w:val="00203A52"/>
    <w:rsid w:val="00203E47"/>
    <w:rsid w:val="002043E8"/>
    <w:rsid w:val="00205FD8"/>
    <w:rsid w:val="002061E3"/>
    <w:rsid w:val="00206337"/>
    <w:rsid w:val="00206BF9"/>
    <w:rsid w:val="00210962"/>
    <w:rsid w:val="00211CF4"/>
    <w:rsid w:val="00212319"/>
    <w:rsid w:val="0021335C"/>
    <w:rsid w:val="0021355C"/>
    <w:rsid w:val="00213CAC"/>
    <w:rsid w:val="00214186"/>
    <w:rsid w:val="00214C1F"/>
    <w:rsid w:val="00215333"/>
    <w:rsid w:val="00215703"/>
    <w:rsid w:val="00216986"/>
    <w:rsid w:val="002169EC"/>
    <w:rsid w:val="00216C02"/>
    <w:rsid w:val="00217CB0"/>
    <w:rsid w:val="00220186"/>
    <w:rsid w:val="00220F2E"/>
    <w:rsid w:val="002210E9"/>
    <w:rsid w:val="0022115F"/>
    <w:rsid w:val="002211D7"/>
    <w:rsid w:val="00222B53"/>
    <w:rsid w:val="00222EB4"/>
    <w:rsid w:val="0022474B"/>
    <w:rsid w:val="0022523D"/>
    <w:rsid w:val="002253EB"/>
    <w:rsid w:val="0022599B"/>
    <w:rsid w:val="00226F0D"/>
    <w:rsid w:val="00226F2B"/>
    <w:rsid w:val="00227B11"/>
    <w:rsid w:val="00231272"/>
    <w:rsid w:val="00231361"/>
    <w:rsid w:val="00231D6C"/>
    <w:rsid w:val="00233D08"/>
    <w:rsid w:val="00233EEF"/>
    <w:rsid w:val="0023445C"/>
    <w:rsid w:val="0023590E"/>
    <w:rsid w:val="00235F11"/>
    <w:rsid w:val="00236FCB"/>
    <w:rsid w:val="0023761F"/>
    <w:rsid w:val="00237A1F"/>
    <w:rsid w:val="00242BA7"/>
    <w:rsid w:val="0024334E"/>
    <w:rsid w:val="0024373C"/>
    <w:rsid w:val="00243985"/>
    <w:rsid w:val="0024414A"/>
    <w:rsid w:val="00244589"/>
    <w:rsid w:val="00244B6E"/>
    <w:rsid w:val="002462D0"/>
    <w:rsid w:val="00246B33"/>
    <w:rsid w:val="002473B4"/>
    <w:rsid w:val="00250D1A"/>
    <w:rsid w:val="00250FA4"/>
    <w:rsid w:val="002510C3"/>
    <w:rsid w:val="00252BE6"/>
    <w:rsid w:val="002542ED"/>
    <w:rsid w:val="00254B44"/>
    <w:rsid w:val="002550E0"/>
    <w:rsid w:val="002553F5"/>
    <w:rsid w:val="00255909"/>
    <w:rsid w:val="00255BEB"/>
    <w:rsid w:val="00257188"/>
    <w:rsid w:val="002601FC"/>
    <w:rsid w:val="002612B5"/>
    <w:rsid w:val="00261ABD"/>
    <w:rsid w:val="00262415"/>
    <w:rsid w:val="002641C6"/>
    <w:rsid w:val="00264235"/>
    <w:rsid w:val="002642D4"/>
    <w:rsid w:val="00265826"/>
    <w:rsid w:val="00265BA2"/>
    <w:rsid w:val="00266998"/>
    <w:rsid w:val="00267B43"/>
    <w:rsid w:val="00267F05"/>
    <w:rsid w:val="0027032D"/>
    <w:rsid w:val="00270D1F"/>
    <w:rsid w:val="00270DD2"/>
    <w:rsid w:val="0027310C"/>
    <w:rsid w:val="0027330E"/>
    <w:rsid w:val="0027486D"/>
    <w:rsid w:val="00275FCF"/>
    <w:rsid w:val="0027656C"/>
    <w:rsid w:val="002765C9"/>
    <w:rsid w:val="0027753D"/>
    <w:rsid w:val="00277573"/>
    <w:rsid w:val="00277D7F"/>
    <w:rsid w:val="00280B93"/>
    <w:rsid w:val="002818C0"/>
    <w:rsid w:val="00282E76"/>
    <w:rsid w:val="00282F69"/>
    <w:rsid w:val="00283027"/>
    <w:rsid w:val="002839FB"/>
    <w:rsid w:val="00283E1A"/>
    <w:rsid w:val="00284B69"/>
    <w:rsid w:val="00284CFD"/>
    <w:rsid w:val="0028551D"/>
    <w:rsid w:val="0028673B"/>
    <w:rsid w:val="0028793C"/>
    <w:rsid w:val="002904BA"/>
    <w:rsid w:val="002907BC"/>
    <w:rsid w:val="00290AEC"/>
    <w:rsid w:val="00290B66"/>
    <w:rsid w:val="002919F0"/>
    <w:rsid w:val="00291DC5"/>
    <w:rsid w:val="00292311"/>
    <w:rsid w:val="0029267C"/>
    <w:rsid w:val="00292749"/>
    <w:rsid w:val="00292A02"/>
    <w:rsid w:val="002931AF"/>
    <w:rsid w:val="00293360"/>
    <w:rsid w:val="00293C25"/>
    <w:rsid w:val="00293D9B"/>
    <w:rsid w:val="00293DAE"/>
    <w:rsid w:val="00294BF4"/>
    <w:rsid w:val="0029500D"/>
    <w:rsid w:val="00296720"/>
    <w:rsid w:val="00296797"/>
    <w:rsid w:val="0029692A"/>
    <w:rsid w:val="00297B11"/>
    <w:rsid w:val="002A09FA"/>
    <w:rsid w:val="002A11CC"/>
    <w:rsid w:val="002A14EE"/>
    <w:rsid w:val="002A2244"/>
    <w:rsid w:val="002A2545"/>
    <w:rsid w:val="002A2B6A"/>
    <w:rsid w:val="002A3AA7"/>
    <w:rsid w:val="002A3E3E"/>
    <w:rsid w:val="002A53CF"/>
    <w:rsid w:val="002A5AEE"/>
    <w:rsid w:val="002A60CF"/>
    <w:rsid w:val="002A6CF1"/>
    <w:rsid w:val="002A72E1"/>
    <w:rsid w:val="002A785F"/>
    <w:rsid w:val="002A7D4B"/>
    <w:rsid w:val="002B0323"/>
    <w:rsid w:val="002B046B"/>
    <w:rsid w:val="002B0479"/>
    <w:rsid w:val="002B08FC"/>
    <w:rsid w:val="002B2D37"/>
    <w:rsid w:val="002B34B5"/>
    <w:rsid w:val="002B4FCC"/>
    <w:rsid w:val="002B5F8C"/>
    <w:rsid w:val="002B65EE"/>
    <w:rsid w:val="002B6CDC"/>
    <w:rsid w:val="002B7B70"/>
    <w:rsid w:val="002C0317"/>
    <w:rsid w:val="002C05E0"/>
    <w:rsid w:val="002C1907"/>
    <w:rsid w:val="002C1F03"/>
    <w:rsid w:val="002C2057"/>
    <w:rsid w:val="002C2366"/>
    <w:rsid w:val="002C316F"/>
    <w:rsid w:val="002C3944"/>
    <w:rsid w:val="002C5053"/>
    <w:rsid w:val="002C66F1"/>
    <w:rsid w:val="002C7562"/>
    <w:rsid w:val="002C7871"/>
    <w:rsid w:val="002C7CE8"/>
    <w:rsid w:val="002C7E53"/>
    <w:rsid w:val="002D0079"/>
    <w:rsid w:val="002D0AEE"/>
    <w:rsid w:val="002D2FD3"/>
    <w:rsid w:val="002D319A"/>
    <w:rsid w:val="002D49B0"/>
    <w:rsid w:val="002D4BB1"/>
    <w:rsid w:val="002D6898"/>
    <w:rsid w:val="002D6B30"/>
    <w:rsid w:val="002D762E"/>
    <w:rsid w:val="002D76FA"/>
    <w:rsid w:val="002D7B46"/>
    <w:rsid w:val="002D7D5D"/>
    <w:rsid w:val="002E03F4"/>
    <w:rsid w:val="002E2051"/>
    <w:rsid w:val="002E24EA"/>
    <w:rsid w:val="002E2C3A"/>
    <w:rsid w:val="002E2CB0"/>
    <w:rsid w:val="002E367C"/>
    <w:rsid w:val="002E38C7"/>
    <w:rsid w:val="002E3C38"/>
    <w:rsid w:val="002E5019"/>
    <w:rsid w:val="002E50B9"/>
    <w:rsid w:val="002E5363"/>
    <w:rsid w:val="002E5C08"/>
    <w:rsid w:val="002F03A5"/>
    <w:rsid w:val="002F0EE5"/>
    <w:rsid w:val="002F2140"/>
    <w:rsid w:val="002F3D49"/>
    <w:rsid w:val="002F47E4"/>
    <w:rsid w:val="002F4E9C"/>
    <w:rsid w:val="002F50D6"/>
    <w:rsid w:val="002F66A2"/>
    <w:rsid w:val="002F6AF6"/>
    <w:rsid w:val="002F6CE1"/>
    <w:rsid w:val="002F7A0E"/>
    <w:rsid w:val="00300B91"/>
    <w:rsid w:val="00302352"/>
    <w:rsid w:val="00302911"/>
    <w:rsid w:val="00302A7D"/>
    <w:rsid w:val="00302F7C"/>
    <w:rsid w:val="003032B9"/>
    <w:rsid w:val="00303F57"/>
    <w:rsid w:val="003041F2"/>
    <w:rsid w:val="003043AF"/>
    <w:rsid w:val="00304F7E"/>
    <w:rsid w:val="00305328"/>
    <w:rsid w:val="003055D9"/>
    <w:rsid w:val="00305824"/>
    <w:rsid w:val="003061A6"/>
    <w:rsid w:val="00307DFB"/>
    <w:rsid w:val="00310032"/>
    <w:rsid w:val="00310249"/>
    <w:rsid w:val="00310B39"/>
    <w:rsid w:val="00310DEA"/>
    <w:rsid w:val="0031153F"/>
    <w:rsid w:val="00313A9F"/>
    <w:rsid w:val="00314134"/>
    <w:rsid w:val="00314334"/>
    <w:rsid w:val="003154C8"/>
    <w:rsid w:val="003156F0"/>
    <w:rsid w:val="00315893"/>
    <w:rsid w:val="00315C5C"/>
    <w:rsid w:val="00316D1A"/>
    <w:rsid w:val="00316F59"/>
    <w:rsid w:val="003174CE"/>
    <w:rsid w:val="00317821"/>
    <w:rsid w:val="00317AE9"/>
    <w:rsid w:val="00320DBC"/>
    <w:rsid w:val="00321E6C"/>
    <w:rsid w:val="003224FF"/>
    <w:rsid w:val="00323402"/>
    <w:rsid w:val="00323AB3"/>
    <w:rsid w:val="0032515D"/>
    <w:rsid w:val="00325787"/>
    <w:rsid w:val="0032602B"/>
    <w:rsid w:val="00326A5E"/>
    <w:rsid w:val="00326B6C"/>
    <w:rsid w:val="003271DC"/>
    <w:rsid w:val="0032768A"/>
    <w:rsid w:val="00327A24"/>
    <w:rsid w:val="00330AC4"/>
    <w:rsid w:val="0033122E"/>
    <w:rsid w:val="00331B87"/>
    <w:rsid w:val="00332125"/>
    <w:rsid w:val="003344C8"/>
    <w:rsid w:val="0033454B"/>
    <w:rsid w:val="0033496A"/>
    <w:rsid w:val="003352EA"/>
    <w:rsid w:val="0033653A"/>
    <w:rsid w:val="00336668"/>
    <w:rsid w:val="0033698C"/>
    <w:rsid w:val="0033739E"/>
    <w:rsid w:val="0033783B"/>
    <w:rsid w:val="003378AC"/>
    <w:rsid w:val="00337C60"/>
    <w:rsid w:val="00337D8A"/>
    <w:rsid w:val="00340C30"/>
    <w:rsid w:val="003411F9"/>
    <w:rsid w:val="003412A0"/>
    <w:rsid w:val="00341A82"/>
    <w:rsid w:val="00341EAD"/>
    <w:rsid w:val="003420F5"/>
    <w:rsid w:val="003432B0"/>
    <w:rsid w:val="00343A09"/>
    <w:rsid w:val="00343C73"/>
    <w:rsid w:val="00344C0B"/>
    <w:rsid w:val="00345A02"/>
    <w:rsid w:val="0034612E"/>
    <w:rsid w:val="0034629D"/>
    <w:rsid w:val="003463B4"/>
    <w:rsid w:val="00346A40"/>
    <w:rsid w:val="00346F2F"/>
    <w:rsid w:val="00347BB1"/>
    <w:rsid w:val="0035023A"/>
    <w:rsid w:val="00350E58"/>
    <w:rsid w:val="003511C1"/>
    <w:rsid w:val="00351345"/>
    <w:rsid w:val="0035173E"/>
    <w:rsid w:val="00352194"/>
    <w:rsid w:val="003525AB"/>
    <w:rsid w:val="00352C5B"/>
    <w:rsid w:val="00352EE7"/>
    <w:rsid w:val="00353478"/>
    <w:rsid w:val="003535AE"/>
    <w:rsid w:val="003536E8"/>
    <w:rsid w:val="00353D55"/>
    <w:rsid w:val="00354E5A"/>
    <w:rsid w:val="00356773"/>
    <w:rsid w:val="0035727D"/>
    <w:rsid w:val="00357A8D"/>
    <w:rsid w:val="00360855"/>
    <w:rsid w:val="00360C7D"/>
    <w:rsid w:val="00360EC4"/>
    <w:rsid w:val="00361C1B"/>
    <w:rsid w:val="00362874"/>
    <w:rsid w:val="00363426"/>
    <w:rsid w:val="0036468D"/>
    <w:rsid w:val="00364802"/>
    <w:rsid w:val="003651BA"/>
    <w:rsid w:val="00365611"/>
    <w:rsid w:val="00365E2E"/>
    <w:rsid w:val="003665DC"/>
    <w:rsid w:val="003669B9"/>
    <w:rsid w:val="00367F21"/>
    <w:rsid w:val="00370B53"/>
    <w:rsid w:val="00371220"/>
    <w:rsid w:val="00371815"/>
    <w:rsid w:val="0037205C"/>
    <w:rsid w:val="00372286"/>
    <w:rsid w:val="00372D17"/>
    <w:rsid w:val="00372D4C"/>
    <w:rsid w:val="003731ED"/>
    <w:rsid w:val="003735E1"/>
    <w:rsid w:val="00373B3E"/>
    <w:rsid w:val="00374A07"/>
    <w:rsid w:val="00375A19"/>
    <w:rsid w:val="00377BF8"/>
    <w:rsid w:val="003806F2"/>
    <w:rsid w:val="00381EE2"/>
    <w:rsid w:val="00381EF9"/>
    <w:rsid w:val="00382E4B"/>
    <w:rsid w:val="00383B50"/>
    <w:rsid w:val="00383DB4"/>
    <w:rsid w:val="00384B9A"/>
    <w:rsid w:val="00384F7B"/>
    <w:rsid w:val="003852D9"/>
    <w:rsid w:val="00386B4D"/>
    <w:rsid w:val="003909B8"/>
    <w:rsid w:val="00390ED8"/>
    <w:rsid w:val="00391643"/>
    <w:rsid w:val="0039254B"/>
    <w:rsid w:val="00394691"/>
    <w:rsid w:val="00394BBF"/>
    <w:rsid w:val="00394FFF"/>
    <w:rsid w:val="00395AE0"/>
    <w:rsid w:val="0039746B"/>
    <w:rsid w:val="00397A6D"/>
    <w:rsid w:val="003A09E7"/>
    <w:rsid w:val="003A142A"/>
    <w:rsid w:val="003A21BA"/>
    <w:rsid w:val="003A22C8"/>
    <w:rsid w:val="003A2E78"/>
    <w:rsid w:val="003A3672"/>
    <w:rsid w:val="003A3B37"/>
    <w:rsid w:val="003A3E1E"/>
    <w:rsid w:val="003A4CB0"/>
    <w:rsid w:val="003A52AD"/>
    <w:rsid w:val="003A59A6"/>
    <w:rsid w:val="003A7AE4"/>
    <w:rsid w:val="003A7CFB"/>
    <w:rsid w:val="003B0DF3"/>
    <w:rsid w:val="003B205D"/>
    <w:rsid w:val="003B2214"/>
    <w:rsid w:val="003B26B4"/>
    <w:rsid w:val="003B2A7D"/>
    <w:rsid w:val="003B4CDB"/>
    <w:rsid w:val="003B52F8"/>
    <w:rsid w:val="003B550E"/>
    <w:rsid w:val="003B573A"/>
    <w:rsid w:val="003B5827"/>
    <w:rsid w:val="003B5E5F"/>
    <w:rsid w:val="003C1516"/>
    <w:rsid w:val="003C15EB"/>
    <w:rsid w:val="003C173E"/>
    <w:rsid w:val="003C1F41"/>
    <w:rsid w:val="003C249C"/>
    <w:rsid w:val="003C3E7A"/>
    <w:rsid w:val="003C5730"/>
    <w:rsid w:val="003C58C9"/>
    <w:rsid w:val="003C61DC"/>
    <w:rsid w:val="003C631C"/>
    <w:rsid w:val="003C6528"/>
    <w:rsid w:val="003C6955"/>
    <w:rsid w:val="003C6A06"/>
    <w:rsid w:val="003C74CB"/>
    <w:rsid w:val="003D0A06"/>
    <w:rsid w:val="003D0B0F"/>
    <w:rsid w:val="003D1F23"/>
    <w:rsid w:val="003D3FA0"/>
    <w:rsid w:val="003D404F"/>
    <w:rsid w:val="003D4117"/>
    <w:rsid w:val="003D4633"/>
    <w:rsid w:val="003D59DC"/>
    <w:rsid w:val="003D5DCB"/>
    <w:rsid w:val="003D65F9"/>
    <w:rsid w:val="003D67E4"/>
    <w:rsid w:val="003D6B7A"/>
    <w:rsid w:val="003D6C25"/>
    <w:rsid w:val="003D6E5F"/>
    <w:rsid w:val="003D7279"/>
    <w:rsid w:val="003D77DD"/>
    <w:rsid w:val="003D795B"/>
    <w:rsid w:val="003D7CDF"/>
    <w:rsid w:val="003D7CED"/>
    <w:rsid w:val="003D7D8A"/>
    <w:rsid w:val="003E041C"/>
    <w:rsid w:val="003E0465"/>
    <w:rsid w:val="003E075A"/>
    <w:rsid w:val="003E297E"/>
    <w:rsid w:val="003E2AD3"/>
    <w:rsid w:val="003E2B02"/>
    <w:rsid w:val="003E3EBC"/>
    <w:rsid w:val="003E5846"/>
    <w:rsid w:val="003E64A1"/>
    <w:rsid w:val="003E651D"/>
    <w:rsid w:val="003E65A5"/>
    <w:rsid w:val="003E6BAD"/>
    <w:rsid w:val="003E7530"/>
    <w:rsid w:val="003E7A58"/>
    <w:rsid w:val="003F0246"/>
    <w:rsid w:val="003F1C9A"/>
    <w:rsid w:val="003F235B"/>
    <w:rsid w:val="003F23C1"/>
    <w:rsid w:val="003F2439"/>
    <w:rsid w:val="003F2ABE"/>
    <w:rsid w:val="003F3117"/>
    <w:rsid w:val="003F3DE9"/>
    <w:rsid w:val="003F4533"/>
    <w:rsid w:val="003F469F"/>
    <w:rsid w:val="003F4A47"/>
    <w:rsid w:val="003F5308"/>
    <w:rsid w:val="003F61E8"/>
    <w:rsid w:val="003F67EF"/>
    <w:rsid w:val="003F7826"/>
    <w:rsid w:val="00401885"/>
    <w:rsid w:val="00401C83"/>
    <w:rsid w:val="00403A46"/>
    <w:rsid w:val="004041F3"/>
    <w:rsid w:val="0040538B"/>
    <w:rsid w:val="00405426"/>
    <w:rsid w:val="00405C57"/>
    <w:rsid w:val="004061CD"/>
    <w:rsid w:val="0040699A"/>
    <w:rsid w:val="00406E9D"/>
    <w:rsid w:val="00407B0F"/>
    <w:rsid w:val="00407F4F"/>
    <w:rsid w:val="00410558"/>
    <w:rsid w:val="00410B15"/>
    <w:rsid w:val="00410E30"/>
    <w:rsid w:val="00411550"/>
    <w:rsid w:val="00411CED"/>
    <w:rsid w:val="00412380"/>
    <w:rsid w:val="004123A5"/>
    <w:rsid w:val="00412A7C"/>
    <w:rsid w:val="00413EF2"/>
    <w:rsid w:val="0041497C"/>
    <w:rsid w:val="00415455"/>
    <w:rsid w:val="00415922"/>
    <w:rsid w:val="00415A23"/>
    <w:rsid w:val="004160F8"/>
    <w:rsid w:val="0041749B"/>
    <w:rsid w:val="00417866"/>
    <w:rsid w:val="00421349"/>
    <w:rsid w:val="00421E36"/>
    <w:rsid w:val="00422367"/>
    <w:rsid w:val="004237FA"/>
    <w:rsid w:val="00423A5F"/>
    <w:rsid w:val="00424C24"/>
    <w:rsid w:val="00424C9D"/>
    <w:rsid w:val="004251EC"/>
    <w:rsid w:val="004255E5"/>
    <w:rsid w:val="004257C0"/>
    <w:rsid w:val="004273DC"/>
    <w:rsid w:val="00430278"/>
    <w:rsid w:val="00430B8E"/>
    <w:rsid w:val="004311B8"/>
    <w:rsid w:val="004318F6"/>
    <w:rsid w:val="004337B1"/>
    <w:rsid w:val="004354A9"/>
    <w:rsid w:val="00435E63"/>
    <w:rsid w:val="00436249"/>
    <w:rsid w:val="004362E5"/>
    <w:rsid w:val="00437541"/>
    <w:rsid w:val="0044208F"/>
    <w:rsid w:val="0044297C"/>
    <w:rsid w:val="00442DEC"/>
    <w:rsid w:val="00442F09"/>
    <w:rsid w:val="004434DA"/>
    <w:rsid w:val="0044358C"/>
    <w:rsid w:val="00444B6E"/>
    <w:rsid w:val="0044623E"/>
    <w:rsid w:val="00447A07"/>
    <w:rsid w:val="00447ACE"/>
    <w:rsid w:val="00447B5B"/>
    <w:rsid w:val="004502CB"/>
    <w:rsid w:val="004503FC"/>
    <w:rsid w:val="00450F1C"/>
    <w:rsid w:val="00453064"/>
    <w:rsid w:val="004536C4"/>
    <w:rsid w:val="004549BB"/>
    <w:rsid w:val="00455729"/>
    <w:rsid w:val="00455EA8"/>
    <w:rsid w:val="004566AF"/>
    <w:rsid w:val="004571C8"/>
    <w:rsid w:val="00457A7D"/>
    <w:rsid w:val="0046070C"/>
    <w:rsid w:val="00460882"/>
    <w:rsid w:val="00460930"/>
    <w:rsid w:val="00460F09"/>
    <w:rsid w:val="004616C8"/>
    <w:rsid w:val="00461A71"/>
    <w:rsid w:val="0046223A"/>
    <w:rsid w:val="004624A9"/>
    <w:rsid w:val="0046299C"/>
    <w:rsid w:val="00462A87"/>
    <w:rsid w:val="00463ADC"/>
    <w:rsid w:val="0046574C"/>
    <w:rsid w:val="0046690D"/>
    <w:rsid w:val="00467EC0"/>
    <w:rsid w:val="00472FF8"/>
    <w:rsid w:val="004733A8"/>
    <w:rsid w:val="004733B2"/>
    <w:rsid w:val="004735DB"/>
    <w:rsid w:val="004737CB"/>
    <w:rsid w:val="00474023"/>
    <w:rsid w:val="00474B5A"/>
    <w:rsid w:val="004752D7"/>
    <w:rsid w:val="004753D7"/>
    <w:rsid w:val="00475478"/>
    <w:rsid w:val="00475D87"/>
    <w:rsid w:val="00475EC8"/>
    <w:rsid w:val="004762E6"/>
    <w:rsid w:val="00477466"/>
    <w:rsid w:val="004779F0"/>
    <w:rsid w:val="00480519"/>
    <w:rsid w:val="004808A5"/>
    <w:rsid w:val="00480C1F"/>
    <w:rsid w:val="00480D9F"/>
    <w:rsid w:val="00480DEB"/>
    <w:rsid w:val="00481076"/>
    <w:rsid w:val="00481361"/>
    <w:rsid w:val="00482C5E"/>
    <w:rsid w:val="00483873"/>
    <w:rsid w:val="0048398A"/>
    <w:rsid w:val="00483B32"/>
    <w:rsid w:val="004841F2"/>
    <w:rsid w:val="0048455A"/>
    <w:rsid w:val="00485DB8"/>
    <w:rsid w:val="00486043"/>
    <w:rsid w:val="0048644B"/>
    <w:rsid w:val="00486469"/>
    <w:rsid w:val="00486DE6"/>
    <w:rsid w:val="00487153"/>
    <w:rsid w:val="00487533"/>
    <w:rsid w:val="00490C3C"/>
    <w:rsid w:val="00491224"/>
    <w:rsid w:val="00491419"/>
    <w:rsid w:val="00491CDA"/>
    <w:rsid w:val="00492C9C"/>
    <w:rsid w:val="00492F39"/>
    <w:rsid w:val="00493375"/>
    <w:rsid w:val="0049408C"/>
    <w:rsid w:val="004940BD"/>
    <w:rsid w:val="00495029"/>
    <w:rsid w:val="00495168"/>
    <w:rsid w:val="0049535D"/>
    <w:rsid w:val="00495643"/>
    <w:rsid w:val="00495AAE"/>
    <w:rsid w:val="00495DB9"/>
    <w:rsid w:val="004964B6"/>
    <w:rsid w:val="004968B2"/>
    <w:rsid w:val="004976AC"/>
    <w:rsid w:val="00497C0F"/>
    <w:rsid w:val="004A1309"/>
    <w:rsid w:val="004A1A69"/>
    <w:rsid w:val="004A2D0D"/>
    <w:rsid w:val="004A34FA"/>
    <w:rsid w:val="004A35F6"/>
    <w:rsid w:val="004A5894"/>
    <w:rsid w:val="004A5B21"/>
    <w:rsid w:val="004A64CC"/>
    <w:rsid w:val="004A6986"/>
    <w:rsid w:val="004A6CEB"/>
    <w:rsid w:val="004A714B"/>
    <w:rsid w:val="004A7330"/>
    <w:rsid w:val="004A7923"/>
    <w:rsid w:val="004A7FBD"/>
    <w:rsid w:val="004B0E7A"/>
    <w:rsid w:val="004B1269"/>
    <w:rsid w:val="004B17FB"/>
    <w:rsid w:val="004B1878"/>
    <w:rsid w:val="004B2118"/>
    <w:rsid w:val="004B241D"/>
    <w:rsid w:val="004B3FEB"/>
    <w:rsid w:val="004B4F85"/>
    <w:rsid w:val="004B5DA7"/>
    <w:rsid w:val="004B65AB"/>
    <w:rsid w:val="004B695B"/>
    <w:rsid w:val="004B6F4C"/>
    <w:rsid w:val="004B78D5"/>
    <w:rsid w:val="004C05E9"/>
    <w:rsid w:val="004C1C67"/>
    <w:rsid w:val="004C25D7"/>
    <w:rsid w:val="004C3372"/>
    <w:rsid w:val="004C3815"/>
    <w:rsid w:val="004C3BEE"/>
    <w:rsid w:val="004C4AF4"/>
    <w:rsid w:val="004C5229"/>
    <w:rsid w:val="004C5B20"/>
    <w:rsid w:val="004D0492"/>
    <w:rsid w:val="004D0574"/>
    <w:rsid w:val="004D0591"/>
    <w:rsid w:val="004D1B96"/>
    <w:rsid w:val="004D2070"/>
    <w:rsid w:val="004D4838"/>
    <w:rsid w:val="004D53F0"/>
    <w:rsid w:val="004D6BF2"/>
    <w:rsid w:val="004D74C7"/>
    <w:rsid w:val="004D7B59"/>
    <w:rsid w:val="004E1257"/>
    <w:rsid w:val="004E2174"/>
    <w:rsid w:val="004E266C"/>
    <w:rsid w:val="004E3027"/>
    <w:rsid w:val="004E3539"/>
    <w:rsid w:val="004E3FC6"/>
    <w:rsid w:val="004E4CA1"/>
    <w:rsid w:val="004E63FC"/>
    <w:rsid w:val="004E7B1B"/>
    <w:rsid w:val="004E7F56"/>
    <w:rsid w:val="004F04AD"/>
    <w:rsid w:val="004F0604"/>
    <w:rsid w:val="004F2F67"/>
    <w:rsid w:val="004F3374"/>
    <w:rsid w:val="004F358C"/>
    <w:rsid w:val="004F35D5"/>
    <w:rsid w:val="004F6C14"/>
    <w:rsid w:val="004F7A95"/>
    <w:rsid w:val="0050030D"/>
    <w:rsid w:val="00501B15"/>
    <w:rsid w:val="00501CC8"/>
    <w:rsid w:val="00502AC7"/>
    <w:rsid w:val="00503E3A"/>
    <w:rsid w:val="00504F1A"/>
    <w:rsid w:val="005057CD"/>
    <w:rsid w:val="00506C22"/>
    <w:rsid w:val="00506FAD"/>
    <w:rsid w:val="005070C8"/>
    <w:rsid w:val="0050727C"/>
    <w:rsid w:val="005072C1"/>
    <w:rsid w:val="0050762D"/>
    <w:rsid w:val="00510891"/>
    <w:rsid w:val="00510C2F"/>
    <w:rsid w:val="00511117"/>
    <w:rsid w:val="0051127C"/>
    <w:rsid w:val="00511598"/>
    <w:rsid w:val="0051299E"/>
    <w:rsid w:val="00513EC9"/>
    <w:rsid w:val="0051569F"/>
    <w:rsid w:val="005160FE"/>
    <w:rsid w:val="0051695B"/>
    <w:rsid w:val="00516A99"/>
    <w:rsid w:val="00517335"/>
    <w:rsid w:val="005173F8"/>
    <w:rsid w:val="00520CE7"/>
    <w:rsid w:val="00520EC0"/>
    <w:rsid w:val="00520FFC"/>
    <w:rsid w:val="0052255E"/>
    <w:rsid w:val="0052289A"/>
    <w:rsid w:val="005228D1"/>
    <w:rsid w:val="00522CDE"/>
    <w:rsid w:val="00524DBC"/>
    <w:rsid w:val="0052515D"/>
    <w:rsid w:val="00526829"/>
    <w:rsid w:val="00530D6B"/>
    <w:rsid w:val="00531639"/>
    <w:rsid w:val="005318CE"/>
    <w:rsid w:val="00531AE3"/>
    <w:rsid w:val="00531E19"/>
    <w:rsid w:val="00531FBD"/>
    <w:rsid w:val="005327A1"/>
    <w:rsid w:val="005328AC"/>
    <w:rsid w:val="00532FF0"/>
    <w:rsid w:val="00533A26"/>
    <w:rsid w:val="00534775"/>
    <w:rsid w:val="00534BBB"/>
    <w:rsid w:val="005356AC"/>
    <w:rsid w:val="0053594C"/>
    <w:rsid w:val="00535B16"/>
    <w:rsid w:val="00536389"/>
    <w:rsid w:val="005375FA"/>
    <w:rsid w:val="005400A9"/>
    <w:rsid w:val="00540435"/>
    <w:rsid w:val="00540DC2"/>
    <w:rsid w:val="00542B81"/>
    <w:rsid w:val="00543EE4"/>
    <w:rsid w:val="00545234"/>
    <w:rsid w:val="00545CD2"/>
    <w:rsid w:val="0054738B"/>
    <w:rsid w:val="00550653"/>
    <w:rsid w:val="00550BB0"/>
    <w:rsid w:val="005511B4"/>
    <w:rsid w:val="00551F0F"/>
    <w:rsid w:val="005522A7"/>
    <w:rsid w:val="00552AA6"/>
    <w:rsid w:val="00552EE5"/>
    <w:rsid w:val="00553127"/>
    <w:rsid w:val="005532E7"/>
    <w:rsid w:val="00553F49"/>
    <w:rsid w:val="0055413E"/>
    <w:rsid w:val="0055427E"/>
    <w:rsid w:val="005555C2"/>
    <w:rsid w:val="00555923"/>
    <w:rsid w:val="00555B63"/>
    <w:rsid w:val="0055610F"/>
    <w:rsid w:val="0055622C"/>
    <w:rsid w:val="00556908"/>
    <w:rsid w:val="00556CD3"/>
    <w:rsid w:val="00556E2D"/>
    <w:rsid w:val="005571D3"/>
    <w:rsid w:val="00557210"/>
    <w:rsid w:val="00557BA6"/>
    <w:rsid w:val="0056096D"/>
    <w:rsid w:val="00562767"/>
    <w:rsid w:val="00563B2B"/>
    <w:rsid w:val="0056431B"/>
    <w:rsid w:val="00564B98"/>
    <w:rsid w:val="00564E86"/>
    <w:rsid w:val="0056570D"/>
    <w:rsid w:val="005658C8"/>
    <w:rsid w:val="005669A7"/>
    <w:rsid w:val="00566B8D"/>
    <w:rsid w:val="00571283"/>
    <w:rsid w:val="005727EB"/>
    <w:rsid w:val="00573550"/>
    <w:rsid w:val="005741DE"/>
    <w:rsid w:val="00574500"/>
    <w:rsid w:val="00574FA5"/>
    <w:rsid w:val="005754F7"/>
    <w:rsid w:val="00575975"/>
    <w:rsid w:val="00576980"/>
    <w:rsid w:val="0057770B"/>
    <w:rsid w:val="005809FD"/>
    <w:rsid w:val="00581C1E"/>
    <w:rsid w:val="00582C0B"/>
    <w:rsid w:val="00582DAF"/>
    <w:rsid w:val="00583725"/>
    <w:rsid w:val="00583757"/>
    <w:rsid w:val="00583795"/>
    <w:rsid w:val="0058693B"/>
    <w:rsid w:val="00587EF0"/>
    <w:rsid w:val="00590501"/>
    <w:rsid w:val="005907E8"/>
    <w:rsid w:val="00590A1D"/>
    <w:rsid w:val="0059116C"/>
    <w:rsid w:val="00591A21"/>
    <w:rsid w:val="0059252F"/>
    <w:rsid w:val="00593B32"/>
    <w:rsid w:val="0059401E"/>
    <w:rsid w:val="00594D56"/>
    <w:rsid w:val="00594E44"/>
    <w:rsid w:val="00594E45"/>
    <w:rsid w:val="005956FE"/>
    <w:rsid w:val="00595956"/>
    <w:rsid w:val="0059658E"/>
    <w:rsid w:val="00597324"/>
    <w:rsid w:val="00597F12"/>
    <w:rsid w:val="005A0D38"/>
    <w:rsid w:val="005A1C8C"/>
    <w:rsid w:val="005A205C"/>
    <w:rsid w:val="005A39C4"/>
    <w:rsid w:val="005A4190"/>
    <w:rsid w:val="005A4FF8"/>
    <w:rsid w:val="005A515C"/>
    <w:rsid w:val="005A5164"/>
    <w:rsid w:val="005A5411"/>
    <w:rsid w:val="005A5618"/>
    <w:rsid w:val="005A5C62"/>
    <w:rsid w:val="005A5D45"/>
    <w:rsid w:val="005A62D1"/>
    <w:rsid w:val="005A69F1"/>
    <w:rsid w:val="005B0835"/>
    <w:rsid w:val="005B33F7"/>
    <w:rsid w:val="005B3E4B"/>
    <w:rsid w:val="005B6030"/>
    <w:rsid w:val="005C1917"/>
    <w:rsid w:val="005C2179"/>
    <w:rsid w:val="005C21AF"/>
    <w:rsid w:val="005C2AD4"/>
    <w:rsid w:val="005C2FFA"/>
    <w:rsid w:val="005C3725"/>
    <w:rsid w:val="005C402F"/>
    <w:rsid w:val="005C5615"/>
    <w:rsid w:val="005C5A36"/>
    <w:rsid w:val="005C66F1"/>
    <w:rsid w:val="005C67F9"/>
    <w:rsid w:val="005C7456"/>
    <w:rsid w:val="005C794B"/>
    <w:rsid w:val="005C7B3D"/>
    <w:rsid w:val="005D0568"/>
    <w:rsid w:val="005D0B4E"/>
    <w:rsid w:val="005D0F38"/>
    <w:rsid w:val="005D0F90"/>
    <w:rsid w:val="005D1171"/>
    <w:rsid w:val="005D1432"/>
    <w:rsid w:val="005D2298"/>
    <w:rsid w:val="005D2873"/>
    <w:rsid w:val="005D4AA1"/>
    <w:rsid w:val="005D5EB2"/>
    <w:rsid w:val="005E19A9"/>
    <w:rsid w:val="005E3CC9"/>
    <w:rsid w:val="005E429B"/>
    <w:rsid w:val="005E4D80"/>
    <w:rsid w:val="005E51FC"/>
    <w:rsid w:val="005E5BC0"/>
    <w:rsid w:val="005E626B"/>
    <w:rsid w:val="005E6481"/>
    <w:rsid w:val="005E6986"/>
    <w:rsid w:val="005E6F4F"/>
    <w:rsid w:val="005E7E4D"/>
    <w:rsid w:val="005E7EEC"/>
    <w:rsid w:val="005F29EE"/>
    <w:rsid w:val="005F2F45"/>
    <w:rsid w:val="005F389E"/>
    <w:rsid w:val="005F3E7E"/>
    <w:rsid w:val="005F58D1"/>
    <w:rsid w:val="005F5D30"/>
    <w:rsid w:val="005F6141"/>
    <w:rsid w:val="005F6E4E"/>
    <w:rsid w:val="005F7BC3"/>
    <w:rsid w:val="006002BD"/>
    <w:rsid w:val="006020BF"/>
    <w:rsid w:val="0060346B"/>
    <w:rsid w:val="00603C22"/>
    <w:rsid w:val="00603DBC"/>
    <w:rsid w:val="00603E69"/>
    <w:rsid w:val="00603E9C"/>
    <w:rsid w:val="0060444C"/>
    <w:rsid w:val="00604880"/>
    <w:rsid w:val="00604E01"/>
    <w:rsid w:val="00607527"/>
    <w:rsid w:val="00607A94"/>
    <w:rsid w:val="00610827"/>
    <w:rsid w:val="00611E0B"/>
    <w:rsid w:val="00611F53"/>
    <w:rsid w:val="00612032"/>
    <w:rsid w:val="0061296E"/>
    <w:rsid w:val="006134CD"/>
    <w:rsid w:val="006138F2"/>
    <w:rsid w:val="00613A6C"/>
    <w:rsid w:val="00613B06"/>
    <w:rsid w:val="0061517B"/>
    <w:rsid w:val="00616FE2"/>
    <w:rsid w:val="006172B8"/>
    <w:rsid w:val="00617518"/>
    <w:rsid w:val="006178A6"/>
    <w:rsid w:val="006179A3"/>
    <w:rsid w:val="00617C5A"/>
    <w:rsid w:val="00620E18"/>
    <w:rsid w:val="00621FF0"/>
    <w:rsid w:val="00622546"/>
    <w:rsid w:val="006227D2"/>
    <w:rsid w:val="00622975"/>
    <w:rsid w:val="00622C43"/>
    <w:rsid w:val="0062446A"/>
    <w:rsid w:val="00624B95"/>
    <w:rsid w:val="00624CC1"/>
    <w:rsid w:val="0062662E"/>
    <w:rsid w:val="006276FC"/>
    <w:rsid w:val="00627876"/>
    <w:rsid w:val="00630D97"/>
    <w:rsid w:val="00631B26"/>
    <w:rsid w:val="00633C8D"/>
    <w:rsid w:val="00634E3A"/>
    <w:rsid w:val="00635221"/>
    <w:rsid w:val="006361FA"/>
    <w:rsid w:val="006362C3"/>
    <w:rsid w:val="00636589"/>
    <w:rsid w:val="006378E5"/>
    <w:rsid w:val="0064419F"/>
    <w:rsid w:val="00644CC8"/>
    <w:rsid w:val="0064587E"/>
    <w:rsid w:val="00646D40"/>
    <w:rsid w:val="00647869"/>
    <w:rsid w:val="00651373"/>
    <w:rsid w:val="00651478"/>
    <w:rsid w:val="006514F9"/>
    <w:rsid w:val="0065213B"/>
    <w:rsid w:val="00652862"/>
    <w:rsid w:val="006532F5"/>
    <w:rsid w:val="00654A01"/>
    <w:rsid w:val="00655EBB"/>
    <w:rsid w:val="006575B5"/>
    <w:rsid w:val="0066195C"/>
    <w:rsid w:val="00662B2F"/>
    <w:rsid w:val="00663285"/>
    <w:rsid w:val="006632B9"/>
    <w:rsid w:val="006632D0"/>
    <w:rsid w:val="00663623"/>
    <w:rsid w:val="00663D91"/>
    <w:rsid w:val="00664440"/>
    <w:rsid w:val="006658E0"/>
    <w:rsid w:val="00671264"/>
    <w:rsid w:val="006729A5"/>
    <w:rsid w:val="006737DE"/>
    <w:rsid w:val="00675391"/>
    <w:rsid w:val="0067626D"/>
    <w:rsid w:val="00676A73"/>
    <w:rsid w:val="00676B70"/>
    <w:rsid w:val="00677555"/>
    <w:rsid w:val="006804A7"/>
    <w:rsid w:val="00680672"/>
    <w:rsid w:val="0068076F"/>
    <w:rsid w:val="00680A33"/>
    <w:rsid w:val="00680C74"/>
    <w:rsid w:val="0068226F"/>
    <w:rsid w:val="0068257C"/>
    <w:rsid w:val="00682C03"/>
    <w:rsid w:val="00683290"/>
    <w:rsid w:val="00683522"/>
    <w:rsid w:val="0068422C"/>
    <w:rsid w:val="00684792"/>
    <w:rsid w:val="006851ED"/>
    <w:rsid w:val="006858D1"/>
    <w:rsid w:val="00686E8B"/>
    <w:rsid w:val="00687A3A"/>
    <w:rsid w:val="00690601"/>
    <w:rsid w:val="00690876"/>
    <w:rsid w:val="00690E88"/>
    <w:rsid w:val="006913F6"/>
    <w:rsid w:val="00691D2D"/>
    <w:rsid w:val="00692919"/>
    <w:rsid w:val="006935C1"/>
    <w:rsid w:val="00694570"/>
    <w:rsid w:val="00694EBA"/>
    <w:rsid w:val="0069524F"/>
    <w:rsid w:val="006964C8"/>
    <w:rsid w:val="00696C7A"/>
    <w:rsid w:val="00696DD5"/>
    <w:rsid w:val="006972FF"/>
    <w:rsid w:val="006977C8"/>
    <w:rsid w:val="006A11E1"/>
    <w:rsid w:val="006A195C"/>
    <w:rsid w:val="006A2047"/>
    <w:rsid w:val="006A2316"/>
    <w:rsid w:val="006A3222"/>
    <w:rsid w:val="006A3456"/>
    <w:rsid w:val="006A37FA"/>
    <w:rsid w:val="006A3FAF"/>
    <w:rsid w:val="006A45F2"/>
    <w:rsid w:val="006A48ED"/>
    <w:rsid w:val="006A5404"/>
    <w:rsid w:val="006A5880"/>
    <w:rsid w:val="006A5895"/>
    <w:rsid w:val="006A7097"/>
    <w:rsid w:val="006A7733"/>
    <w:rsid w:val="006A7BD8"/>
    <w:rsid w:val="006B0A98"/>
    <w:rsid w:val="006B33D4"/>
    <w:rsid w:val="006B4273"/>
    <w:rsid w:val="006B5EA2"/>
    <w:rsid w:val="006B6897"/>
    <w:rsid w:val="006C02CB"/>
    <w:rsid w:val="006C1850"/>
    <w:rsid w:val="006C1917"/>
    <w:rsid w:val="006C1ECB"/>
    <w:rsid w:val="006C1F2F"/>
    <w:rsid w:val="006C2284"/>
    <w:rsid w:val="006C2580"/>
    <w:rsid w:val="006C26B2"/>
    <w:rsid w:val="006C2D55"/>
    <w:rsid w:val="006C2EA2"/>
    <w:rsid w:val="006C41D7"/>
    <w:rsid w:val="006C44C7"/>
    <w:rsid w:val="006C4D43"/>
    <w:rsid w:val="006C5188"/>
    <w:rsid w:val="006C56C3"/>
    <w:rsid w:val="006C6CE8"/>
    <w:rsid w:val="006C787E"/>
    <w:rsid w:val="006C7E41"/>
    <w:rsid w:val="006D09F9"/>
    <w:rsid w:val="006D1116"/>
    <w:rsid w:val="006D1164"/>
    <w:rsid w:val="006D161F"/>
    <w:rsid w:val="006D2E0F"/>
    <w:rsid w:val="006D3594"/>
    <w:rsid w:val="006D35E4"/>
    <w:rsid w:val="006D4E30"/>
    <w:rsid w:val="006D620F"/>
    <w:rsid w:val="006D6FE9"/>
    <w:rsid w:val="006E0469"/>
    <w:rsid w:val="006E190A"/>
    <w:rsid w:val="006E20A4"/>
    <w:rsid w:val="006E214A"/>
    <w:rsid w:val="006E28AA"/>
    <w:rsid w:val="006E2C04"/>
    <w:rsid w:val="006E45E3"/>
    <w:rsid w:val="006E4AD5"/>
    <w:rsid w:val="006E4F59"/>
    <w:rsid w:val="006E6B68"/>
    <w:rsid w:val="006E6B8C"/>
    <w:rsid w:val="006E7D5C"/>
    <w:rsid w:val="006F03C6"/>
    <w:rsid w:val="006F1B01"/>
    <w:rsid w:val="006F2025"/>
    <w:rsid w:val="006F2372"/>
    <w:rsid w:val="006F2FAA"/>
    <w:rsid w:val="006F4018"/>
    <w:rsid w:val="006F512D"/>
    <w:rsid w:val="006F515E"/>
    <w:rsid w:val="006F55BA"/>
    <w:rsid w:val="006F5811"/>
    <w:rsid w:val="006F5D8B"/>
    <w:rsid w:val="006F5E15"/>
    <w:rsid w:val="006F6917"/>
    <w:rsid w:val="006F7472"/>
    <w:rsid w:val="006F779B"/>
    <w:rsid w:val="006F78B4"/>
    <w:rsid w:val="007003DC"/>
    <w:rsid w:val="00700BBA"/>
    <w:rsid w:val="007015EE"/>
    <w:rsid w:val="00702063"/>
    <w:rsid w:val="007027FB"/>
    <w:rsid w:val="00703077"/>
    <w:rsid w:val="00704713"/>
    <w:rsid w:val="00704AF5"/>
    <w:rsid w:val="00705F67"/>
    <w:rsid w:val="00706A14"/>
    <w:rsid w:val="00710DC6"/>
    <w:rsid w:val="007114C1"/>
    <w:rsid w:val="00712608"/>
    <w:rsid w:val="00712648"/>
    <w:rsid w:val="007138E6"/>
    <w:rsid w:val="00714250"/>
    <w:rsid w:val="007143C5"/>
    <w:rsid w:val="00714508"/>
    <w:rsid w:val="00714BCB"/>
    <w:rsid w:val="00715252"/>
    <w:rsid w:val="007175E0"/>
    <w:rsid w:val="00717F6C"/>
    <w:rsid w:val="0072000D"/>
    <w:rsid w:val="0072113A"/>
    <w:rsid w:val="00722EE7"/>
    <w:rsid w:val="00723C06"/>
    <w:rsid w:val="00724391"/>
    <w:rsid w:val="007247BD"/>
    <w:rsid w:val="00726F75"/>
    <w:rsid w:val="00727249"/>
    <w:rsid w:val="00727640"/>
    <w:rsid w:val="0073020B"/>
    <w:rsid w:val="00730623"/>
    <w:rsid w:val="00730AC0"/>
    <w:rsid w:val="00730E4D"/>
    <w:rsid w:val="00731CEA"/>
    <w:rsid w:val="00731FEA"/>
    <w:rsid w:val="00732EBB"/>
    <w:rsid w:val="0073303A"/>
    <w:rsid w:val="00733267"/>
    <w:rsid w:val="0073596A"/>
    <w:rsid w:val="00735E6F"/>
    <w:rsid w:val="0073639E"/>
    <w:rsid w:val="00736410"/>
    <w:rsid w:val="00736BB3"/>
    <w:rsid w:val="00737F84"/>
    <w:rsid w:val="00740E24"/>
    <w:rsid w:val="007414F1"/>
    <w:rsid w:val="00741782"/>
    <w:rsid w:val="00741A07"/>
    <w:rsid w:val="00741A44"/>
    <w:rsid w:val="007420F5"/>
    <w:rsid w:val="007422E5"/>
    <w:rsid w:val="007426E0"/>
    <w:rsid w:val="00742716"/>
    <w:rsid w:val="00744050"/>
    <w:rsid w:val="0074511B"/>
    <w:rsid w:val="00745EB9"/>
    <w:rsid w:val="0074657C"/>
    <w:rsid w:val="007473C7"/>
    <w:rsid w:val="007511D7"/>
    <w:rsid w:val="00751B21"/>
    <w:rsid w:val="00752B9C"/>
    <w:rsid w:val="00753D64"/>
    <w:rsid w:val="00755DEA"/>
    <w:rsid w:val="00755E73"/>
    <w:rsid w:val="00756452"/>
    <w:rsid w:val="00756C5B"/>
    <w:rsid w:val="00756CB3"/>
    <w:rsid w:val="00756D54"/>
    <w:rsid w:val="00756DB2"/>
    <w:rsid w:val="00757BBA"/>
    <w:rsid w:val="007616B9"/>
    <w:rsid w:val="00761B24"/>
    <w:rsid w:val="00761BE5"/>
    <w:rsid w:val="00761D49"/>
    <w:rsid w:val="007634DF"/>
    <w:rsid w:val="00763E9F"/>
    <w:rsid w:val="00764342"/>
    <w:rsid w:val="007649A9"/>
    <w:rsid w:val="00764C79"/>
    <w:rsid w:val="00767F44"/>
    <w:rsid w:val="00770242"/>
    <w:rsid w:val="00770354"/>
    <w:rsid w:val="007716E3"/>
    <w:rsid w:val="007720C0"/>
    <w:rsid w:val="007723DC"/>
    <w:rsid w:val="00772763"/>
    <w:rsid w:val="0077375D"/>
    <w:rsid w:val="00773C63"/>
    <w:rsid w:val="00775204"/>
    <w:rsid w:val="007755E5"/>
    <w:rsid w:val="00775B1A"/>
    <w:rsid w:val="0077700B"/>
    <w:rsid w:val="007771F9"/>
    <w:rsid w:val="007809A4"/>
    <w:rsid w:val="00780D56"/>
    <w:rsid w:val="0078107C"/>
    <w:rsid w:val="007810AC"/>
    <w:rsid w:val="0078264E"/>
    <w:rsid w:val="00782CA5"/>
    <w:rsid w:val="00782CDC"/>
    <w:rsid w:val="007834F6"/>
    <w:rsid w:val="007858EB"/>
    <w:rsid w:val="007860CC"/>
    <w:rsid w:val="00787DDC"/>
    <w:rsid w:val="00787E9D"/>
    <w:rsid w:val="007932D7"/>
    <w:rsid w:val="00793684"/>
    <w:rsid w:val="00793F5D"/>
    <w:rsid w:val="00794062"/>
    <w:rsid w:val="0079447A"/>
    <w:rsid w:val="00795D67"/>
    <w:rsid w:val="00795E33"/>
    <w:rsid w:val="00795E8C"/>
    <w:rsid w:val="00796697"/>
    <w:rsid w:val="00796C3A"/>
    <w:rsid w:val="0079755E"/>
    <w:rsid w:val="007978BA"/>
    <w:rsid w:val="007A009A"/>
    <w:rsid w:val="007A0996"/>
    <w:rsid w:val="007A0F51"/>
    <w:rsid w:val="007A1FAD"/>
    <w:rsid w:val="007A2BC5"/>
    <w:rsid w:val="007A33A2"/>
    <w:rsid w:val="007A343B"/>
    <w:rsid w:val="007A3BF4"/>
    <w:rsid w:val="007A49B8"/>
    <w:rsid w:val="007A5CE3"/>
    <w:rsid w:val="007A5FB8"/>
    <w:rsid w:val="007A6A4C"/>
    <w:rsid w:val="007A787A"/>
    <w:rsid w:val="007A7B68"/>
    <w:rsid w:val="007A7E4D"/>
    <w:rsid w:val="007B0B19"/>
    <w:rsid w:val="007B1541"/>
    <w:rsid w:val="007B1AC9"/>
    <w:rsid w:val="007B1BAA"/>
    <w:rsid w:val="007B223C"/>
    <w:rsid w:val="007B233F"/>
    <w:rsid w:val="007B2540"/>
    <w:rsid w:val="007B505A"/>
    <w:rsid w:val="007B5264"/>
    <w:rsid w:val="007B5854"/>
    <w:rsid w:val="007B6064"/>
    <w:rsid w:val="007B714F"/>
    <w:rsid w:val="007B7703"/>
    <w:rsid w:val="007C0434"/>
    <w:rsid w:val="007C06AF"/>
    <w:rsid w:val="007C0DC0"/>
    <w:rsid w:val="007C10E3"/>
    <w:rsid w:val="007C18DC"/>
    <w:rsid w:val="007C1AF0"/>
    <w:rsid w:val="007C1B7A"/>
    <w:rsid w:val="007C30E3"/>
    <w:rsid w:val="007C3368"/>
    <w:rsid w:val="007C34CB"/>
    <w:rsid w:val="007C3E75"/>
    <w:rsid w:val="007C570D"/>
    <w:rsid w:val="007C64E3"/>
    <w:rsid w:val="007C65F0"/>
    <w:rsid w:val="007C6C66"/>
    <w:rsid w:val="007D012D"/>
    <w:rsid w:val="007D11BC"/>
    <w:rsid w:val="007D126F"/>
    <w:rsid w:val="007D37EF"/>
    <w:rsid w:val="007D3B7E"/>
    <w:rsid w:val="007D61E4"/>
    <w:rsid w:val="007D69B4"/>
    <w:rsid w:val="007D6B5B"/>
    <w:rsid w:val="007D6D2B"/>
    <w:rsid w:val="007D6D64"/>
    <w:rsid w:val="007D77B3"/>
    <w:rsid w:val="007D7DB7"/>
    <w:rsid w:val="007E0509"/>
    <w:rsid w:val="007E0826"/>
    <w:rsid w:val="007E1A9F"/>
    <w:rsid w:val="007E37EF"/>
    <w:rsid w:val="007E400C"/>
    <w:rsid w:val="007E4096"/>
    <w:rsid w:val="007E48D2"/>
    <w:rsid w:val="007E5080"/>
    <w:rsid w:val="007E5461"/>
    <w:rsid w:val="007E5592"/>
    <w:rsid w:val="007E6C5E"/>
    <w:rsid w:val="007E6C80"/>
    <w:rsid w:val="007E727C"/>
    <w:rsid w:val="007E79D3"/>
    <w:rsid w:val="007F1B8E"/>
    <w:rsid w:val="007F1F2B"/>
    <w:rsid w:val="007F2004"/>
    <w:rsid w:val="007F2AE8"/>
    <w:rsid w:val="007F34EC"/>
    <w:rsid w:val="007F36F7"/>
    <w:rsid w:val="007F3BB5"/>
    <w:rsid w:val="007F4BDC"/>
    <w:rsid w:val="007F5475"/>
    <w:rsid w:val="007F5762"/>
    <w:rsid w:val="007F5EE1"/>
    <w:rsid w:val="007F62FF"/>
    <w:rsid w:val="007F6659"/>
    <w:rsid w:val="007F7758"/>
    <w:rsid w:val="007F7E34"/>
    <w:rsid w:val="00800121"/>
    <w:rsid w:val="00800181"/>
    <w:rsid w:val="008011C4"/>
    <w:rsid w:val="00801365"/>
    <w:rsid w:val="00801EFA"/>
    <w:rsid w:val="0080329D"/>
    <w:rsid w:val="00803C78"/>
    <w:rsid w:val="00804E46"/>
    <w:rsid w:val="00804E69"/>
    <w:rsid w:val="0080551B"/>
    <w:rsid w:val="00805951"/>
    <w:rsid w:val="00805A6D"/>
    <w:rsid w:val="00805FE8"/>
    <w:rsid w:val="0081073A"/>
    <w:rsid w:val="00812D03"/>
    <w:rsid w:val="00813622"/>
    <w:rsid w:val="0081761D"/>
    <w:rsid w:val="00822089"/>
    <w:rsid w:val="008225EA"/>
    <w:rsid w:val="0082303F"/>
    <w:rsid w:val="0082305F"/>
    <w:rsid w:val="00823DCD"/>
    <w:rsid w:val="0082412D"/>
    <w:rsid w:val="0082439A"/>
    <w:rsid w:val="008264C1"/>
    <w:rsid w:val="00826836"/>
    <w:rsid w:val="00826D94"/>
    <w:rsid w:val="0082702F"/>
    <w:rsid w:val="00830DCF"/>
    <w:rsid w:val="008316C6"/>
    <w:rsid w:val="0083197D"/>
    <w:rsid w:val="00831EEE"/>
    <w:rsid w:val="008328E4"/>
    <w:rsid w:val="008334B8"/>
    <w:rsid w:val="00834AC2"/>
    <w:rsid w:val="008355E6"/>
    <w:rsid w:val="0083566E"/>
    <w:rsid w:val="00835ED1"/>
    <w:rsid w:val="008361E3"/>
    <w:rsid w:val="00836F83"/>
    <w:rsid w:val="0084061F"/>
    <w:rsid w:val="00840B93"/>
    <w:rsid w:val="00843E25"/>
    <w:rsid w:val="00844DE4"/>
    <w:rsid w:val="00845FB9"/>
    <w:rsid w:val="00846579"/>
    <w:rsid w:val="00846CAB"/>
    <w:rsid w:val="008502D8"/>
    <w:rsid w:val="008504AF"/>
    <w:rsid w:val="00850899"/>
    <w:rsid w:val="008512CF"/>
    <w:rsid w:val="00852294"/>
    <w:rsid w:val="00852B0F"/>
    <w:rsid w:val="00853D6E"/>
    <w:rsid w:val="00854113"/>
    <w:rsid w:val="008542FB"/>
    <w:rsid w:val="0085464C"/>
    <w:rsid w:val="00854E19"/>
    <w:rsid w:val="00856002"/>
    <w:rsid w:val="00857129"/>
    <w:rsid w:val="00857408"/>
    <w:rsid w:val="00857544"/>
    <w:rsid w:val="0085773F"/>
    <w:rsid w:val="0086102B"/>
    <w:rsid w:val="0086125B"/>
    <w:rsid w:val="008617C6"/>
    <w:rsid w:val="008621E6"/>
    <w:rsid w:val="00862EF7"/>
    <w:rsid w:val="00863F1F"/>
    <w:rsid w:val="008651AF"/>
    <w:rsid w:val="00865F38"/>
    <w:rsid w:val="008660BE"/>
    <w:rsid w:val="00867296"/>
    <w:rsid w:val="008672BB"/>
    <w:rsid w:val="0087027E"/>
    <w:rsid w:val="00871DFB"/>
    <w:rsid w:val="0087294D"/>
    <w:rsid w:val="00872A1C"/>
    <w:rsid w:val="008738BB"/>
    <w:rsid w:val="00873C8C"/>
    <w:rsid w:val="00874635"/>
    <w:rsid w:val="00874A82"/>
    <w:rsid w:val="00875C7E"/>
    <w:rsid w:val="00876549"/>
    <w:rsid w:val="0087666F"/>
    <w:rsid w:val="00876CB2"/>
    <w:rsid w:val="00877ECF"/>
    <w:rsid w:val="00877F56"/>
    <w:rsid w:val="00880B07"/>
    <w:rsid w:val="008814F7"/>
    <w:rsid w:val="00881786"/>
    <w:rsid w:val="00881A06"/>
    <w:rsid w:val="00882643"/>
    <w:rsid w:val="008834F8"/>
    <w:rsid w:val="008839CD"/>
    <w:rsid w:val="00883E6E"/>
    <w:rsid w:val="00883E9D"/>
    <w:rsid w:val="00883FCB"/>
    <w:rsid w:val="00886B2C"/>
    <w:rsid w:val="00886D55"/>
    <w:rsid w:val="008874C4"/>
    <w:rsid w:val="00887E61"/>
    <w:rsid w:val="00890C31"/>
    <w:rsid w:val="008924A0"/>
    <w:rsid w:val="00892F1D"/>
    <w:rsid w:val="008934D2"/>
    <w:rsid w:val="008938D7"/>
    <w:rsid w:val="00893DED"/>
    <w:rsid w:val="00894E60"/>
    <w:rsid w:val="00894FD4"/>
    <w:rsid w:val="00895AA8"/>
    <w:rsid w:val="00896761"/>
    <w:rsid w:val="00896EFE"/>
    <w:rsid w:val="00897561"/>
    <w:rsid w:val="00897801"/>
    <w:rsid w:val="00897841"/>
    <w:rsid w:val="00897B5F"/>
    <w:rsid w:val="008A02CF"/>
    <w:rsid w:val="008A08B4"/>
    <w:rsid w:val="008A12AB"/>
    <w:rsid w:val="008A1326"/>
    <w:rsid w:val="008A1A9A"/>
    <w:rsid w:val="008A24CD"/>
    <w:rsid w:val="008A2C53"/>
    <w:rsid w:val="008A3E98"/>
    <w:rsid w:val="008A429C"/>
    <w:rsid w:val="008A48FC"/>
    <w:rsid w:val="008A4C3B"/>
    <w:rsid w:val="008A4DD8"/>
    <w:rsid w:val="008A504F"/>
    <w:rsid w:val="008A6724"/>
    <w:rsid w:val="008A6E1E"/>
    <w:rsid w:val="008A768C"/>
    <w:rsid w:val="008A7B5C"/>
    <w:rsid w:val="008A7EEC"/>
    <w:rsid w:val="008A7FEE"/>
    <w:rsid w:val="008B0249"/>
    <w:rsid w:val="008B085E"/>
    <w:rsid w:val="008B0BD7"/>
    <w:rsid w:val="008B0D62"/>
    <w:rsid w:val="008B1081"/>
    <w:rsid w:val="008B10DD"/>
    <w:rsid w:val="008B17CE"/>
    <w:rsid w:val="008B1BBC"/>
    <w:rsid w:val="008B206C"/>
    <w:rsid w:val="008B3211"/>
    <w:rsid w:val="008B374A"/>
    <w:rsid w:val="008B3A2F"/>
    <w:rsid w:val="008B3CA2"/>
    <w:rsid w:val="008B4119"/>
    <w:rsid w:val="008B4894"/>
    <w:rsid w:val="008B4DCE"/>
    <w:rsid w:val="008B4F74"/>
    <w:rsid w:val="008B5BF5"/>
    <w:rsid w:val="008B6E51"/>
    <w:rsid w:val="008B714D"/>
    <w:rsid w:val="008B795D"/>
    <w:rsid w:val="008B7E4D"/>
    <w:rsid w:val="008C013C"/>
    <w:rsid w:val="008C0F89"/>
    <w:rsid w:val="008C0F98"/>
    <w:rsid w:val="008C135D"/>
    <w:rsid w:val="008C161A"/>
    <w:rsid w:val="008C2A88"/>
    <w:rsid w:val="008C409A"/>
    <w:rsid w:val="008C41D6"/>
    <w:rsid w:val="008C4DF8"/>
    <w:rsid w:val="008C504F"/>
    <w:rsid w:val="008C5673"/>
    <w:rsid w:val="008C5B09"/>
    <w:rsid w:val="008C5BF1"/>
    <w:rsid w:val="008C616F"/>
    <w:rsid w:val="008C63DC"/>
    <w:rsid w:val="008C6EAC"/>
    <w:rsid w:val="008C7014"/>
    <w:rsid w:val="008C7369"/>
    <w:rsid w:val="008D11AD"/>
    <w:rsid w:val="008D2EEA"/>
    <w:rsid w:val="008D361D"/>
    <w:rsid w:val="008D3E11"/>
    <w:rsid w:val="008D44E2"/>
    <w:rsid w:val="008D4793"/>
    <w:rsid w:val="008D62BD"/>
    <w:rsid w:val="008D687E"/>
    <w:rsid w:val="008D6917"/>
    <w:rsid w:val="008D6FDE"/>
    <w:rsid w:val="008D7A53"/>
    <w:rsid w:val="008E02B9"/>
    <w:rsid w:val="008E0641"/>
    <w:rsid w:val="008E23D5"/>
    <w:rsid w:val="008E2BE8"/>
    <w:rsid w:val="008E3132"/>
    <w:rsid w:val="008E3495"/>
    <w:rsid w:val="008E4ACF"/>
    <w:rsid w:val="008E600F"/>
    <w:rsid w:val="008E604D"/>
    <w:rsid w:val="008E61B4"/>
    <w:rsid w:val="008E71A0"/>
    <w:rsid w:val="008E765B"/>
    <w:rsid w:val="008F0061"/>
    <w:rsid w:val="008F1299"/>
    <w:rsid w:val="008F16F2"/>
    <w:rsid w:val="008F2614"/>
    <w:rsid w:val="008F2A20"/>
    <w:rsid w:val="008F2A59"/>
    <w:rsid w:val="008F2DE0"/>
    <w:rsid w:val="008F2E04"/>
    <w:rsid w:val="008F54A9"/>
    <w:rsid w:val="008F5D97"/>
    <w:rsid w:val="008F7343"/>
    <w:rsid w:val="008F75BE"/>
    <w:rsid w:val="0090007D"/>
    <w:rsid w:val="00900893"/>
    <w:rsid w:val="00900EB2"/>
    <w:rsid w:val="009018ED"/>
    <w:rsid w:val="00901B00"/>
    <w:rsid w:val="00901CE9"/>
    <w:rsid w:val="00903888"/>
    <w:rsid w:val="009038C6"/>
    <w:rsid w:val="00903C48"/>
    <w:rsid w:val="00904995"/>
    <w:rsid w:val="009061A6"/>
    <w:rsid w:val="009067A4"/>
    <w:rsid w:val="00907D11"/>
    <w:rsid w:val="009117DB"/>
    <w:rsid w:val="0091237B"/>
    <w:rsid w:val="009127E3"/>
    <w:rsid w:val="00912CD7"/>
    <w:rsid w:val="0091319E"/>
    <w:rsid w:val="009131D2"/>
    <w:rsid w:val="00913D8C"/>
    <w:rsid w:val="009148A8"/>
    <w:rsid w:val="009149AB"/>
    <w:rsid w:val="00914E17"/>
    <w:rsid w:val="009166E2"/>
    <w:rsid w:val="0091740C"/>
    <w:rsid w:val="00920F5F"/>
    <w:rsid w:val="00921606"/>
    <w:rsid w:val="00922275"/>
    <w:rsid w:val="00922685"/>
    <w:rsid w:val="00922F73"/>
    <w:rsid w:val="0092308B"/>
    <w:rsid w:val="00923718"/>
    <w:rsid w:val="00923CCE"/>
    <w:rsid w:val="009253C7"/>
    <w:rsid w:val="00925607"/>
    <w:rsid w:val="00925B4B"/>
    <w:rsid w:val="00930A36"/>
    <w:rsid w:val="00931F6E"/>
    <w:rsid w:val="009322F9"/>
    <w:rsid w:val="0093248C"/>
    <w:rsid w:val="009326EC"/>
    <w:rsid w:val="00933943"/>
    <w:rsid w:val="00933A8E"/>
    <w:rsid w:val="00936A74"/>
    <w:rsid w:val="00937E85"/>
    <w:rsid w:val="009408CC"/>
    <w:rsid w:val="00941C5B"/>
    <w:rsid w:val="00941FE8"/>
    <w:rsid w:val="00942334"/>
    <w:rsid w:val="00942BAE"/>
    <w:rsid w:val="00943367"/>
    <w:rsid w:val="0094403D"/>
    <w:rsid w:val="00945479"/>
    <w:rsid w:val="00945B77"/>
    <w:rsid w:val="00945C5D"/>
    <w:rsid w:val="00945CCF"/>
    <w:rsid w:val="009502F8"/>
    <w:rsid w:val="0095078F"/>
    <w:rsid w:val="00950E79"/>
    <w:rsid w:val="00950FFF"/>
    <w:rsid w:val="00951348"/>
    <w:rsid w:val="009524D1"/>
    <w:rsid w:val="00953082"/>
    <w:rsid w:val="00953BAE"/>
    <w:rsid w:val="00953E65"/>
    <w:rsid w:val="009557F6"/>
    <w:rsid w:val="00955D81"/>
    <w:rsid w:val="00956290"/>
    <w:rsid w:val="0095669E"/>
    <w:rsid w:val="00957547"/>
    <w:rsid w:val="00961510"/>
    <w:rsid w:val="00961CEA"/>
    <w:rsid w:val="009629A9"/>
    <w:rsid w:val="009629BE"/>
    <w:rsid w:val="00962B76"/>
    <w:rsid w:val="00962F5F"/>
    <w:rsid w:val="0096386F"/>
    <w:rsid w:val="00963D66"/>
    <w:rsid w:val="00964D9A"/>
    <w:rsid w:val="0096539F"/>
    <w:rsid w:val="00966112"/>
    <w:rsid w:val="00966DFB"/>
    <w:rsid w:val="0096708B"/>
    <w:rsid w:val="009679FC"/>
    <w:rsid w:val="009718D7"/>
    <w:rsid w:val="00971BF5"/>
    <w:rsid w:val="00971D1A"/>
    <w:rsid w:val="009728C4"/>
    <w:rsid w:val="00972EBE"/>
    <w:rsid w:val="0097320E"/>
    <w:rsid w:val="00975A02"/>
    <w:rsid w:val="00977331"/>
    <w:rsid w:val="00977E6F"/>
    <w:rsid w:val="00981540"/>
    <w:rsid w:val="0098271B"/>
    <w:rsid w:val="00983094"/>
    <w:rsid w:val="00983643"/>
    <w:rsid w:val="00983921"/>
    <w:rsid w:val="0098456B"/>
    <w:rsid w:val="00984604"/>
    <w:rsid w:val="00985A49"/>
    <w:rsid w:val="00986098"/>
    <w:rsid w:val="009861D9"/>
    <w:rsid w:val="009873B4"/>
    <w:rsid w:val="00987B79"/>
    <w:rsid w:val="00990BE0"/>
    <w:rsid w:val="00991D20"/>
    <w:rsid w:val="00991D7D"/>
    <w:rsid w:val="00991FDD"/>
    <w:rsid w:val="009925A8"/>
    <w:rsid w:val="00993D18"/>
    <w:rsid w:val="00993E49"/>
    <w:rsid w:val="00994B9C"/>
    <w:rsid w:val="00994FEA"/>
    <w:rsid w:val="00995572"/>
    <w:rsid w:val="00996840"/>
    <w:rsid w:val="009969D2"/>
    <w:rsid w:val="009970CF"/>
    <w:rsid w:val="00997C61"/>
    <w:rsid w:val="009A0395"/>
    <w:rsid w:val="009A0F11"/>
    <w:rsid w:val="009A354D"/>
    <w:rsid w:val="009A35F9"/>
    <w:rsid w:val="009A39F9"/>
    <w:rsid w:val="009A3CAE"/>
    <w:rsid w:val="009A5075"/>
    <w:rsid w:val="009A574A"/>
    <w:rsid w:val="009A7E83"/>
    <w:rsid w:val="009B13E2"/>
    <w:rsid w:val="009B1F9D"/>
    <w:rsid w:val="009B33C1"/>
    <w:rsid w:val="009B34B7"/>
    <w:rsid w:val="009B37EE"/>
    <w:rsid w:val="009B46C4"/>
    <w:rsid w:val="009B7E81"/>
    <w:rsid w:val="009C0A33"/>
    <w:rsid w:val="009C1112"/>
    <w:rsid w:val="009C207F"/>
    <w:rsid w:val="009C35E9"/>
    <w:rsid w:val="009C3B1F"/>
    <w:rsid w:val="009C42F4"/>
    <w:rsid w:val="009C4A99"/>
    <w:rsid w:val="009C4D4C"/>
    <w:rsid w:val="009C4EA0"/>
    <w:rsid w:val="009C6DDE"/>
    <w:rsid w:val="009C6ED8"/>
    <w:rsid w:val="009C70A2"/>
    <w:rsid w:val="009C70D5"/>
    <w:rsid w:val="009D094F"/>
    <w:rsid w:val="009D2BE2"/>
    <w:rsid w:val="009D3963"/>
    <w:rsid w:val="009D3DAB"/>
    <w:rsid w:val="009D3ECB"/>
    <w:rsid w:val="009D4F01"/>
    <w:rsid w:val="009D5147"/>
    <w:rsid w:val="009D5D80"/>
    <w:rsid w:val="009D63BA"/>
    <w:rsid w:val="009D63C6"/>
    <w:rsid w:val="009D6CC1"/>
    <w:rsid w:val="009D6CD2"/>
    <w:rsid w:val="009D6CD7"/>
    <w:rsid w:val="009D7D9F"/>
    <w:rsid w:val="009E0167"/>
    <w:rsid w:val="009E085A"/>
    <w:rsid w:val="009E12BF"/>
    <w:rsid w:val="009E2698"/>
    <w:rsid w:val="009E2DDD"/>
    <w:rsid w:val="009E330B"/>
    <w:rsid w:val="009E3981"/>
    <w:rsid w:val="009E3AAE"/>
    <w:rsid w:val="009E44F4"/>
    <w:rsid w:val="009E4A25"/>
    <w:rsid w:val="009E5282"/>
    <w:rsid w:val="009E58F1"/>
    <w:rsid w:val="009E5BC7"/>
    <w:rsid w:val="009E6877"/>
    <w:rsid w:val="009E6CFB"/>
    <w:rsid w:val="009E7DDB"/>
    <w:rsid w:val="009F00C2"/>
    <w:rsid w:val="009F0378"/>
    <w:rsid w:val="009F090D"/>
    <w:rsid w:val="009F2423"/>
    <w:rsid w:val="009F28BB"/>
    <w:rsid w:val="009F3268"/>
    <w:rsid w:val="009F32A5"/>
    <w:rsid w:val="009F4941"/>
    <w:rsid w:val="009F5098"/>
    <w:rsid w:val="009F5A8D"/>
    <w:rsid w:val="009F62E8"/>
    <w:rsid w:val="009F69B3"/>
    <w:rsid w:val="009F6D5C"/>
    <w:rsid w:val="009F707D"/>
    <w:rsid w:val="009F7B85"/>
    <w:rsid w:val="00A0056E"/>
    <w:rsid w:val="00A005C2"/>
    <w:rsid w:val="00A01484"/>
    <w:rsid w:val="00A01AFC"/>
    <w:rsid w:val="00A01BF3"/>
    <w:rsid w:val="00A01D34"/>
    <w:rsid w:val="00A0206B"/>
    <w:rsid w:val="00A022A3"/>
    <w:rsid w:val="00A02EA3"/>
    <w:rsid w:val="00A042D3"/>
    <w:rsid w:val="00A0454F"/>
    <w:rsid w:val="00A0477E"/>
    <w:rsid w:val="00A04F52"/>
    <w:rsid w:val="00A051F4"/>
    <w:rsid w:val="00A058C0"/>
    <w:rsid w:val="00A06206"/>
    <w:rsid w:val="00A062C4"/>
    <w:rsid w:val="00A06356"/>
    <w:rsid w:val="00A06D0F"/>
    <w:rsid w:val="00A07C24"/>
    <w:rsid w:val="00A07E9F"/>
    <w:rsid w:val="00A10284"/>
    <w:rsid w:val="00A104BE"/>
    <w:rsid w:val="00A10507"/>
    <w:rsid w:val="00A11381"/>
    <w:rsid w:val="00A1165D"/>
    <w:rsid w:val="00A11ABC"/>
    <w:rsid w:val="00A11C06"/>
    <w:rsid w:val="00A12302"/>
    <w:rsid w:val="00A126EB"/>
    <w:rsid w:val="00A1346F"/>
    <w:rsid w:val="00A13CC9"/>
    <w:rsid w:val="00A16CC6"/>
    <w:rsid w:val="00A16F33"/>
    <w:rsid w:val="00A17043"/>
    <w:rsid w:val="00A171EF"/>
    <w:rsid w:val="00A20F23"/>
    <w:rsid w:val="00A21378"/>
    <w:rsid w:val="00A23006"/>
    <w:rsid w:val="00A230E1"/>
    <w:rsid w:val="00A231CA"/>
    <w:rsid w:val="00A25670"/>
    <w:rsid w:val="00A2679D"/>
    <w:rsid w:val="00A26ACB"/>
    <w:rsid w:val="00A26C4C"/>
    <w:rsid w:val="00A26D54"/>
    <w:rsid w:val="00A30AA2"/>
    <w:rsid w:val="00A310F6"/>
    <w:rsid w:val="00A31B20"/>
    <w:rsid w:val="00A31EE0"/>
    <w:rsid w:val="00A322F4"/>
    <w:rsid w:val="00A32904"/>
    <w:rsid w:val="00A353F1"/>
    <w:rsid w:val="00A35581"/>
    <w:rsid w:val="00A35F29"/>
    <w:rsid w:val="00A36EE2"/>
    <w:rsid w:val="00A37C6B"/>
    <w:rsid w:val="00A37E28"/>
    <w:rsid w:val="00A40AB7"/>
    <w:rsid w:val="00A41DB7"/>
    <w:rsid w:val="00A42669"/>
    <w:rsid w:val="00A43EE5"/>
    <w:rsid w:val="00A45F88"/>
    <w:rsid w:val="00A46889"/>
    <w:rsid w:val="00A5042C"/>
    <w:rsid w:val="00A507DC"/>
    <w:rsid w:val="00A51C3C"/>
    <w:rsid w:val="00A51D9C"/>
    <w:rsid w:val="00A53EE3"/>
    <w:rsid w:val="00A55222"/>
    <w:rsid w:val="00A55B84"/>
    <w:rsid w:val="00A560AF"/>
    <w:rsid w:val="00A5798E"/>
    <w:rsid w:val="00A57B4E"/>
    <w:rsid w:val="00A61410"/>
    <w:rsid w:val="00A61727"/>
    <w:rsid w:val="00A61EF5"/>
    <w:rsid w:val="00A6325C"/>
    <w:rsid w:val="00A63429"/>
    <w:rsid w:val="00A63919"/>
    <w:rsid w:val="00A63DE3"/>
    <w:rsid w:val="00A64090"/>
    <w:rsid w:val="00A640D1"/>
    <w:rsid w:val="00A6445A"/>
    <w:rsid w:val="00A64693"/>
    <w:rsid w:val="00A64D1A"/>
    <w:rsid w:val="00A6571F"/>
    <w:rsid w:val="00A679EF"/>
    <w:rsid w:val="00A701D8"/>
    <w:rsid w:val="00A71534"/>
    <w:rsid w:val="00A71C41"/>
    <w:rsid w:val="00A7538F"/>
    <w:rsid w:val="00A7566A"/>
    <w:rsid w:val="00A75EC2"/>
    <w:rsid w:val="00A75F50"/>
    <w:rsid w:val="00A767BA"/>
    <w:rsid w:val="00A77691"/>
    <w:rsid w:val="00A77895"/>
    <w:rsid w:val="00A80486"/>
    <w:rsid w:val="00A80C41"/>
    <w:rsid w:val="00A81E90"/>
    <w:rsid w:val="00A82365"/>
    <w:rsid w:val="00A824C2"/>
    <w:rsid w:val="00A8288D"/>
    <w:rsid w:val="00A82C54"/>
    <w:rsid w:val="00A834F6"/>
    <w:rsid w:val="00A8443B"/>
    <w:rsid w:val="00A8531D"/>
    <w:rsid w:val="00A86C74"/>
    <w:rsid w:val="00A870EB"/>
    <w:rsid w:val="00A874BC"/>
    <w:rsid w:val="00A87B00"/>
    <w:rsid w:val="00A87FA1"/>
    <w:rsid w:val="00A90290"/>
    <w:rsid w:val="00A90983"/>
    <w:rsid w:val="00A90CDE"/>
    <w:rsid w:val="00A90F70"/>
    <w:rsid w:val="00A90FB7"/>
    <w:rsid w:val="00A91387"/>
    <w:rsid w:val="00A9171D"/>
    <w:rsid w:val="00A92AD9"/>
    <w:rsid w:val="00A93D0C"/>
    <w:rsid w:val="00A956E2"/>
    <w:rsid w:val="00A96569"/>
    <w:rsid w:val="00A96AC4"/>
    <w:rsid w:val="00A974F5"/>
    <w:rsid w:val="00A9781B"/>
    <w:rsid w:val="00AA0B67"/>
    <w:rsid w:val="00AA2DC3"/>
    <w:rsid w:val="00AA3A6D"/>
    <w:rsid w:val="00AA3AB7"/>
    <w:rsid w:val="00AA437E"/>
    <w:rsid w:val="00AA4505"/>
    <w:rsid w:val="00AA4979"/>
    <w:rsid w:val="00AA55E5"/>
    <w:rsid w:val="00AA60EC"/>
    <w:rsid w:val="00AA68DA"/>
    <w:rsid w:val="00AA6BFF"/>
    <w:rsid w:val="00AA759E"/>
    <w:rsid w:val="00AB0091"/>
    <w:rsid w:val="00AB04AF"/>
    <w:rsid w:val="00AB1058"/>
    <w:rsid w:val="00AB1C6D"/>
    <w:rsid w:val="00AB24B0"/>
    <w:rsid w:val="00AB2E45"/>
    <w:rsid w:val="00AB34EF"/>
    <w:rsid w:val="00AB38DE"/>
    <w:rsid w:val="00AB4276"/>
    <w:rsid w:val="00AB5026"/>
    <w:rsid w:val="00AB5581"/>
    <w:rsid w:val="00AB6396"/>
    <w:rsid w:val="00AB67E2"/>
    <w:rsid w:val="00AB706F"/>
    <w:rsid w:val="00AB74B2"/>
    <w:rsid w:val="00AC00B2"/>
    <w:rsid w:val="00AC044D"/>
    <w:rsid w:val="00AC07B8"/>
    <w:rsid w:val="00AC142B"/>
    <w:rsid w:val="00AC1EBE"/>
    <w:rsid w:val="00AC2EF0"/>
    <w:rsid w:val="00AC395A"/>
    <w:rsid w:val="00AC3A06"/>
    <w:rsid w:val="00AC5D09"/>
    <w:rsid w:val="00AC61E9"/>
    <w:rsid w:val="00AC65D5"/>
    <w:rsid w:val="00AC6C5D"/>
    <w:rsid w:val="00AC7C40"/>
    <w:rsid w:val="00AD040A"/>
    <w:rsid w:val="00AD1B93"/>
    <w:rsid w:val="00AD2192"/>
    <w:rsid w:val="00AD419B"/>
    <w:rsid w:val="00AD5EC1"/>
    <w:rsid w:val="00AD6144"/>
    <w:rsid w:val="00AD6512"/>
    <w:rsid w:val="00AD677D"/>
    <w:rsid w:val="00AD697E"/>
    <w:rsid w:val="00AD711B"/>
    <w:rsid w:val="00AD774D"/>
    <w:rsid w:val="00AD7964"/>
    <w:rsid w:val="00AD7AFB"/>
    <w:rsid w:val="00AE0649"/>
    <w:rsid w:val="00AE1207"/>
    <w:rsid w:val="00AE2FE5"/>
    <w:rsid w:val="00AE37D0"/>
    <w:rsid w:val="00AE40A1"/>
    <w:rsid w:val="00AE4154"/>
    <w:rsid w:val="00AE4164"/>
    <w:rsid w:val="00AE69B2"/>
    <w:rsid w:val="00AE70A3"/>
    <w:rsid w:val="00AE7559"/>
    <w:rsid w:val="00AE77C3"/>
    <w:rsid w:val="00AE7A7C"/>
    <w:rsid w:val="00AE7A86"/>
    <w:rsid w:val="00AF0330"/>
    <w:rsid w:val="00AF0D17"/>
    <w:rsid w:val="00AF0E2E"/>
    <w:rsid w:val="00AF129D"/>
    <w:rsid w:val="00AF3A83"/>
    <w:rsid w:val="00AF49D0"/>
    <w:rsid w:val="00AF5A08"/>
    <w:rsid w:val="00B00B56"/>
    <w:rsid w:val="00B00CAD"/>
    <w:rsid w:val="00B01398"/>
    <w:rsid w:val="00B0157A"/>
    <w:rsid w:val="00B016F5"/>
    <w:rsid w:val="00B03723"/>
    <w:rsid w:val="00B037FE"/>
    <w:rsid w:val="00B04038"/>
    <w:rsid w:val="00B0454A"/>
    <w:rsid w:val="00B05130"/>
    <w:rsid w:val="00B05723"/>
    <w:rsid w:val="00B057C6"/>
    <w:rsid w:val="00B05F2A"/>
    <w:rsid w:val="00B06B69"/>
    <w:rsid w:val="00B07EE0"/>
    <w:rsid w:val="00B11083"/>
    <w:rsid w:val="00B12418"/>
    <w:rsid w:val="00B130C3"/>
    <w:rsid w:val="00B13D64"/>
    <w:rsid w:val="00B13FEE"/>
    <w:rsid w:val="00B141D3"/>
    <w:rsid w:val="00B142BC"/>
    <w:rsid w:val="00B154C7"/>
    <w:rsid w:val="00B15A74"/>
    <w:rsid w:val="00B16404"/>
    <w:rsid w:val="00B17712"/>
    <w:rsid w:val="00B17B3B"/>
    <w:rsid w:val="00B208AF"/>
    <w:rsid w:val="00B20C00"/>
    <w:rsid w:val="00B2123E"/>
    <w:rsid w:val="00B22347"/>
    <w:rsid w:val="00B22C9D"/>
    <w:rsid w:val="00B23036"/>
    <w:rsid w:val="00B24045"/>
    <w:rsid w:val="00B244C4"/>
    <w:rsid w:val="00B249BE"/>
    <w:rsid w:val="00B26BD9"/>
    <w:rsid w:val="00B2789C"/>
    <w:rsid w:val="00B3073B"/>
    <w:rsid w:val="00B31E2A"/>
    <w:rsid w:val="00B327E8"/>
    <w:rsid w:val="00B32FA6"/>
    <w:rsid w:val="00B34795"/>
    <w:rsid w:val="00B34844"/>
    <w:rsid w:val="00B34943"/>
    <w:rsid w:val="00B34C3A"/>
    <w:rsid w:val="00B364D1"/>
    <w:rsid w:val="00B36602"/>
    <w:rsid w:val="00B36894"/>
    <w:rsid w:val="00B36C59"/>
    <w:rsid w:val="00B37962"/>
    <w:rsid w:val="00B40041"/>
    <w:rsid w:val="00B40080"/>
    <w:rsid w:val="00B406A0"/>
    <w:rsid w:val="00B40B10"/>
    <w:rsid w:val="00B411BB"/>
    <w:rsid w:val="00B4142F"/>
    <w:rsid w:val="00B41B07"/>
    <w:rsid w:val="00B41D32"/>
    <w:rsid w:val="00B42367"/>
    <w:rsid w:val="00B429AB"/>
    <w:rsid w:val="00B429B6"/>
    <w:rsid w:val="00B42D86"/>
    <w:rsid w:val="00B430BB"/>
    <w:rsid w:val="00B44579"/>
    <w:rsid w:val="00B445A9"/>
    <w:rsid w:val="00B4473F"/>
    <w:rsid w:val="00B44C28"/>
    <w:rsid w:val="00B4600B"/>
    <w:rsid w:val="00B46970"/>
    <w:rsid w:val="00B46AC3"/>
    <w:rsid w:val="00B46DDA"/>
    <w:rsid w:val="00B47588"/>
    <w:rsid w:val="00B478DE"/>
    <w:rsid w:val="00B47F36"/>
    <w:rsid w:val="00B50568"/>
    <w:rsid w:val="00B50C21"/>
    <w:rsid w:val="00B51C7A"/>
    <w:rsid w:val="00B541E1"/>
    <w:rsid w:val="00B55053"/>
    <w:rsid w:val="00B5792F"/>
    <w:rsid w:val="00B60596"/>
    <w:rsid w:val="00B60A31"/>
    <w:rsid w:val="00B618E1"/>
    <w:rsid w:val="00B62BEE"/>
    <w:rsid w:val="00B62C16"/>
    <w:rsid w:val="00B6333B"/>
    <w:rsid w:val="00B63872"/>
    <w:rsid w:val="00B648E3"/>
    <w:rsid w:val="00B64EDA"/>
    <w:rsid w:val="00B66802"/>
    <w:rsid w:val="00B67050"/>
    <w:rsid w:val="00B67612"/>
    <w:rsid w:val="00B708AD"/>
    <w:rsid w:val="00B70AA3"/>
    <w:rsid w:val="00B730F5"/>
    <w:rsid w:val="00B74496"/>
    <w:rsid w:val="00B74AB5"/>
    <w:rsid w:val="00B750B7"/>
    <w:rsid w:val="00B753CC"/>
    <w:rsid w:val="00B756C9"/>
    <w:rsid w:val="00B763A1"/>
    <w:rsid w:val="00B76976"/>
    <w:rsid w:val="00B80461"/>
    <w:rsid w:val="00B80C49"/>
    <w:rsid w:val="00B8233D"/>
    <w:rsid w:val="00B83042"/>
    <w:rsid w:val="00B83AF9"/>
    <w:rsid w:val="00B83E1A"/>
    <w:rsid w:val="00B84258"/>
    <w:rsid w:val="00B847AB"/>
    <w:rsid w:val="00B849A8"/>
    <w:rsid w:val="00B8555D"/>
    <w:rsid w:val="00B85A91"/>
    <w:rsid w:val="00B8632A"/>
    <w:rsid w:val="00B86B07"/>
    <w:rsid w:val="00B87045"/>
    <w:rsid w:val="00B8773C"/>
    <w:rsid w:val="00B87B9D"/>
    <w:rsid w:val="00B90732"/>
    <w:rsid w:val="00B91938"/>
    <w:rsid w:val="00B922BB"/>
    <w:rsid w:val="00B9274C"/>
    <w:rsid w:val="00B92B70"/>
    <w:rsid w:val="00B93FD6"/>
    <w:rsid w:val="00B9463B"/>
    <w:rsid w:val="00B94847"/>
    <w:rsid w:val="00B94CAD"/>
    <w:rsid w:val="00B94D54"/>
    <w:rsid w:val="00B94DCA"/>
    <w:rsid w:val="00B94DCC"/>
    <w:rsid w:val="00B95146"/>
    <w:rsid w:val="00B96480"/>
    <w:rsid w:val="00B9648C"/>
    <w:rsid w:val="00B9675B"/>
    <w:rsid w:val="00BA0BB4"/>
    <w:rsid w:val="00BA10AC"/>
    <w:rsid w:val="00BA19AC"/>
    <w:rsid w:val="00BA211C"/>
    <w:rsid w:val="00BA3699"/>
    <w:rsid w:val="00BA3AD2"/>
    <w:rsid w:val="00BA460D"/>
    <w:rsid w:val="00BA4ADC"/>
    <w:rsid w:val="00BA4FAD"/>
    <w:rsid w:val="00BA59B5"/>
    <w:rsid w:val="00BA6EB7"/>
    <w:rsid w:val="00BA73E5"/>
    <w:rsid w:val="00BB027D"/>
    <w:rsid w:val="00BB0705"/>
    <w:rsid w:val="00BB135C"/>
    <w:rsid w:val="00BB256A"/>
    <w:rsid w:val="00BB3BC0"/>
    <w:rsid w:val="00BB4414"/>
    <w:rsid w:val="00BB4751"/>
    <w:rsid w:val="00BB4DED"/>
    <w:rsid w:val="00BB68D9"/>
    <w:rsid w:val="00BB75EB"/>
    <w:rsid w:val="00BB7BC7"/>
    <w:rsid w:val="00BC26FB"/>
    <w:rsid w:val="00BC3949"/>
    <w:rsid w:val="00BC3975"/>
    <w:rsid w:val="00BC3F1F"/>
    <w:rsid w:val="00BC4119"/>
    <w:rsid w:val="00BC451E"/>
    <w:rsid w:val="00BC4A26"/>
    <w:rsid w:val="00BC710F"/>
    <w:rsid w:val="00BD04FA"/>
    <w:rsid w:val="00BD09F3"/>
    <w:rsid w:val="00BD0D01"/>
    <w:rsid w:val="00BD15CF"/>
    <w:rsid w:val="00BD3F2B"/>
    <w:rsid w:val="00BD4626"/>
    <w:rsid w:val="00BD55F0"/>
    <w:rsid w:val="00BD5D02"/>
    <w:rsid w:val="00BD64BB"/>
    <w:rsid w:val="00BD650B"/>
    <w:rsid w:val="00BD67D7"/>
    <w:rsid w:val="00BD68BC"/>
    <w:rsid w:val="00BD6925"/>
    <w:rsid w:val="00BD6E91"/>
    <w:rsid w:val="00BE1141"/>
    <w:rsid w:val="00BE35C4"/>
    <w:rsid w:val="00BE35F9"/>
    <w:rsid w:val="00BE40D6"/>
    <w:rsid w:val="00BE4380"/>
    <w:rsid w:val="00BE4385"/>
    <w:rsid w:val="00BE45C4"/>
    <w:rsid w:val="00BE511A"/>
    <w:rsid w:val="00BE5D4E"/>
    <w:rsid w:val="00BE626E"/>
    <w:rsid w:val="00BE6407"/>
    <w:rsid w:val="00BE7910"/>
    <w:rsid w:val="00BF031D"/>
    <w:rsid w:val="00BF1E4F"/>
    <w:rsid w:val="00BF2729"/>
    <w:rsid w:val="00BF32FC"/>
    <w:rsid w:val="00BF3709"/>
    <w:rsid w:val="00BF3883"/>
    <w:rsid w:val="00BF4442"/>
    <w:rsid w:val="00BF487F"/>
    <w:rsid w:val="00BF49BF"/>
    <w:rsid w:val="00BF4AFA"/>
    <w:rsid w:val="00BF763B"/>
    <w:rsid w:val="00BF7BC9"/>
    <w:rsid w:val="00C010CD"/>
    <w:rsid w:val="00C01671"/>
    <w:rsid w:val="00C023EF"/>
    <w:rsid w:val="00C03927"/>
    <w:rsid w:val="00C0521F"/>
    <w:rsid w:val="00C05A76"/>
    <w:rsid w:val="00C05B73"/>
    <w:rsid w:val="00C05F45"/>
    <w:rsid w:val="00C119DE"/>
    <w:rsid w:val="00C131DD"/>
    <w:rsid w:val="00C136E1"/>
    <w:rsid w:val="00C1374F"/>
    <w:rsid w:val="00C139AD"/>
    <w:rsid w:val="00C13AD3"/>
    <w:rsid w:val="00C14AEB"/>
    <w:rsid w:val="00C14BB8"/>
    <w:rsid w:val="00C16442"/>
    <w:rsid w:val="00C1783F"/>
    <w:rsid w:val="00C17F84"/>
    <w:rsid w:val="00C218C9"/>
    <w:rsid w:val="00C21A46"/>
    <w:rsid w:val="00C223B6"/>
    <w:rsid w:val="00C23395"/>
    <w:rsid w:val="00C23475"/>
    <w:rsid w:val="00C278D1"/>
    <w:rsid w:val="00C30175"/>
    <w:rsid w:val="00C30C1E"/>
    <w:rsid w:val="00C318A5"/>
    <w:rsid w:val="00C3248F"/>
    <w:rsid w:val="00C32535"/>
    <w:rsid w:val="00C34653"/>
    <w:rsid w:val="00C34B35"/>
    <w:rsid w:val="00C360FD"/>
    <w:rsid w:val="00C36D61"/>
    <w:rsid w:val="00C3717F"/>
    <w:rsid w:val="00C403F4"/>
    <w:rsid w:val="00C40E4C"/>
    <w:rsid w:val="00C41472"/>
    <w:rsid w:val="00C4192E"/>
    <w:rsid w:val="00C424F9"/>
    <w:rsid w:val="00C42BEB"/>
    <w:rsid w:val="00C43026"/>
    <w:rsid w:val="00C4433C"/>
    <w:rsid w:val="00C44A6B"/>
    <w:rsid w:val="00C452DC"/>
    <w:rsid w:val="00C45FB0"/>
    <w:rsid w:val="00C47487"/>
    <w:rsid w:val="00C51063"/>
    <w:rsid w:val="00C51560"/>
    <w:rsid w:val="00C51EBA"/>
    <w:rsid w:val="00C5210F"/>
    <w:rsid w:val="00C52F67"/>
    <w:rsid w:val="00C53088"/>
    <w:rsid w:val="00C53968"/>
    <w:rsid w:val="00C53CDD"/>
    <w:rsid w:val="00C53CF6"/>
    <w:rsid w:val="00C53FE9"/>
    <w:rsid w:val="00C5753A"/>
    <w:rsid w:val="00C57B9C"/>
    <w:rsid w:val="00C60286"/>
    <w:rsid w:val="00C603E5"/>
    <w:rsid w:val="00C60712"/>
    <w:rsid w:val="00C615F6"/>
    <w:rsid w:val="00C6272D"/>
    <w:rsid w:val="00C6346F"/>
    <w:rsid w:val="00C64369"/>
    <w:rsid w:val="00C6451B"/>
    <w:rsid w:val="00C64C81"/>
    <w:rsid w:val="00C64FFE"/>
    <w:rsid w:val="00C662EA"/>
    <w:rsid w:val="00C664FA"/>
    <w:rsid w:val="00C67653"/>
    <w:rsid w:val="00C67717"/>
    <w:rsid w:val="00C67ED7"/>
    <w:rsid w:val="00C708C5"/>
    <w:rsid w:val="00C712FF"/>
    <w:rsid w:val="00C71779"/>
    <w:rsid w:val="00C729A2"/>
    <w:rsid w:val="00C73056"/>
    <w:rsid w:val="00C7347F"/>
    <w:rsid w:val="00C73F61"/>
    <w:rsid w:val="00C755EF"/>
    <w:rsid w:val="00C7630D"/>
    <w:rsid w:val="00C77028"/>
    <w:rsid w:val="00C803F4"/>
    <w:rsid w:val="00C807D0"/>
    <w:rsid w:val="00C80ACC"/>
    <w:rsid w:val="00C80D11"/>
    <w:rsid w:val="00C83082"/>
    <w:rsid w:val="00C83EDA"/>
    <w:rsid w:val="00C8410C"/>
    <w:rsid w:val="00C84471"/>
    <w:rsid w:val="00C8472F"/>
    <w:rsid w:val="00C84F6F"/>
    <w:rsid w:val="00C84F97"/>
    <w:rsid w:val="00C84FEC"/>
    <w:rsid w:val="00C851A0"/>
    <w:rsid w:val="00C85F0E"/>
    <w:rsid w:val="00C86193"/>
    <w:rsid w:val="00C869D1"/>
    <w:rsid w:val="00C873E1"/>
    <w:rsid w:val="00C877A2"/>
    <w:rsid w:val="00C879AC"/>
    <w:rsid w:val="00C87EDA"/>
    <w:rsid w:val="00C903EF"/>
    <w:rsid w:val="00C90B8B"/>
    <w:rsid w:val="00C912EA"/>
    <w:rsid w:val="00C91A79"/>
    <w:rsid w:val="00C9250A"/>
    <w:rsid w:val="00C92742"/>
    <w:rsid w:val="00C927D3"/>
    <w:rsid w:val="00C92A3D"/>
    <w:rsid w:val="00C92D1A"/>
    <w:rsid w:val="00C93491"/>
    <w:rsid w:val="00C93B6E"/>
    <w:rsid w:val="00C93FA7"/>
    <w:rsid w:val="00C94273"/>
    <w:rsid w:val="00C946FA"/>
    <w:rsid w:val="00C95191"/>
    <w:rsid w:val="00C9538F"/>
    <w:rsid w:val="00C95C41"/>
    <w:rsid w:val="00CA1E04"/>
    <w:rsid w:val="00CA3164"/>
    <w:rsid w:val="00CA4557"/>
    <w:rsid w:val="00CA4CA3"/>
    <w:rsid w:val="00CA6EDF"/>
    <w:rsid w:val="00CA78B8"/>
    <w:rsid w:val="00CA79FA"/>
    <w:rsid w:val="00CB0247"/>
    <w:rsid w:val="00CB16BA"/>
    <w:rsid w:val="00CB20CA"/>
    <w:rsid w:val="00CB26FC"/>
    <w:rsid w:val="00CB2A99"/>
    <w:rsid w:val="00CB3328"/>
    <w:rsid w:val="00CB3B09"/>
    <w:rsid w:val="00CB48A1"/>
    <w:rsid w:val="00CB4CFF"/>
    <w:rsid w:val="00CB578C"/>
    <w:rsid w:val="00CB62E6"/>
    <w:rsid w:val="00CB7916"/>
    <w:rsid w:val="00CC03F1"/>
    <w:rsid w:val="00CC1687"/>
    <w:rsid w:val="00CC1693"/>
    <w:rsid w:val="00CC320F"/>
    <w:rsid w:val="00CC4F1C"/>
    <w:rsid w:val="00CC5566"/>
    <w:rsid w:val="00CC6FCE"/>
    <w:rsid w:val="00CC7727"/>
    <w:rsid w:val="00CD00E2"/>
    <w:rsid w:val="00CD0D02"/>
    <w:rsid w:val="00CD0E53"/>
    <w:rsid w:val="00CD0EF3"/>
    <w:rsid w:val="00CD1658"/>
    <w:rsid w:val="00CD1ED5"/>
    <w:rsid w:val="00CD2F97"/>
    <w:rsid w:val="00CD3521"/>
    <w:rsid w:val="00CD3E3C"/>
    <w:rsid w:val="00CD4638"/>
    <w:rsid w:val="00CD4798"/>
    <w:rsid w:val="00CD4CC7"/>
    <w:rsid w:val="00CD5136"/>
    <w:rsid w:val="00CD51AC"/>
    <w:rsid w:val="00CD52C9"/>
    <w:rsid w:val="00CD59AE"/>
    <w:rsid w:val="00CD5DEB"/>
    <w:rsid w:val="00CD6001"/>
    <w:rsid w:val="00CE0C83"/>
    <w:rsid w:val="00CE124E"/>
    <w:rsid w:val="00CE18F3"/>
    <w:rsid w:val="00CE253C"/>
    <w:rsid w:val="00CE2D13"/>
    <w:rsid w:val="00CE3CA1"/>
    <w:rsid w:val="00CE4C52"/>
    <w:rsid w:val="00CE56E4"/>
    <w:rsid w:val="00CE5C02"/>
    <w:rsid w:val="00CE63A6"/>
    <w:rsid w:val="00CE7523"/>
    <w:rsid w:val="00CE75BF"/>
    <w:rsid w:val="00CE770C"/>
    <w:rsid w:val="00CF28CB"/>
    <w:rsid w:val="00CF32ED"/>
    <w:rsid w:val="00CF343D"/>
    <w:rsid w:val="00CF3B33"/>
    <w:rsid w:val="00CF5421"/>
    <w:rsid w:val="00CF58C3"/>
    <w:rsid w:val="00CF59CD"/>
    <w:rsid w:val="00D00186"/>
    <w:rsid w:val="00D00498"/>
    <w:rsid w:val="00D02BDE"/>
    <w:rsid w:val="00D02D0B"/>
    <w:rsid w:val="00D04112"/>
    <w:rsid w:val="00D04155"/>
    <w:rsid w:val="00D05B07"/>
    <w:rsid w:val="00D0696E"/>
    <w:rsid w:val="00D06C2B"/>
    <w:rsid w:val="00D1016E"/>
    <w:rsid w:val="00D1033A"/>
    <w:rsid w:val="00D11CF7"/>
    <w:rsid w:val="00D126F6"/>
    <w:rsid w:val="00D12CB1"/>
    <w:rsid w:val="00D135A2"/>
    <w:rsid w:val="00D14005"/>
    <w:rsid w:val="00D14137"/>
    <w:rsid w:val="00D1497A"/>
    <w:rsid w:val="00D14BBE"/>
    <w:rsid w:val="00D15674"/>
    <w:rsid w:val="00D1799E"/>
    <w:rsid w:val="00D17F33"/>
    <w:rsid w:val="00D20D9D"/>
    <w:rsid w:val="00D223C1"/>
    <w:rsid w:val="00D2303D"/>
    <w:rsid w:val="00D23138"/>
    <w:rsid w:val="00D23153"/>
    <w:rsid w:val="00D2343C"/>
    <w:rsid w:val="00D23BD3"/>
    <w:rsid w:val="00D24275"/>
    <w:rsid w:val="00D24856"/>
    <w:rsid w:val="00D250D2"/>
    <w:rsid w:val="00D26BD3"/>
    <w:rsid w:val="00D26F78"/>
    <w:rsid w:val="00D2709F"/>
    <w:rsid w:val="00D27A11"/>
    <w:rsid w:val="00D3038D"/>
    <w:rsid w:val="00D3061F"/>
    <w:rsid w:val="00D309EE"/>
    <w:rsid w:val="00D31196"/>
    <w:rsid w:val="00D31E38"/>
    <w:rsid w:val="00D324A7"/>
    <w:rsid w:val="00D32A43"/>
    <w:rsid w:val="00D32D31"/>
    <w:rsid w:val="00D333F8"/>
    <w:rsid w:val="00D3358D"/>
    <w:rsid w:val="00D34744"/>
    <w:rsid w:val="00D35578"/>
    <w:rsid w:val="00D357C6"/>
    <w:rsid w:val="00D3673D"/>
    <w:rsid w:val="00D37DB0"/>
    <w:rsid w:val="00D37FAF"/>
    <w:rsid w:val="00D42004"/>
    <w:rsid w:val="00D42F6E"/>
    <w:rsid w:val="00D4311D"/>
    <w:rsid w:val="00D43F42"/>
    <w:rsid w:val="00D455DB"/>
    <w:rsid w:val="00D45E14"/>
    <w:rsid w:val="00D4721A"/>
    <w:rsid w:val="00D4793D"/>
    <w:rsid w:val="00D47AE0"/>
    <w:rsid w:val="00D501AC"/>
    <w:rsid w:val="00D502C9"/>
    <w:rsid w:val="00D51DAB"/>
    <w:rsid w:val="00D52A5C"/>
    <w:rsid w:val="00D52CE7"/>
    <w:rsid w:val="00D532D1"/>
    <w:rsid w:val="00D53F47"/>
    <w:rsid w:val="00D53F65"/>
    <w:rsid w:val="00D55809"/>
    <w:rsid w:val="00D55992"/>
    <w:rsid w:val="00D5624D"/>
    <w:rsid w:val="00D56FB4"/>
    <w:rsid w:val="00D57429"/>
    <w:rsid w:val="00D57654"/>
    <w:rsid w:val="00D57AC9"/>
    <w:rsid w:val="00D601D7"/>
    <w:rsid w:val="00D60B27"/>
    <w:rsid w:val="00D60C98"/>
    <w:rsid w:val="00D61600"/>
    <w:rsid w:val="00D61CA8"/>
    <w:rsid w:val="00D62222"/>
    <w:rsid w:val="00D62D4F"/>
    <w:rsid w:val="00D640EE"/>
    <w:rsid w:val="00D64476"/>
    <w:rsid w:val="00D650CF"/>
    <w:rsid w:val="00D65158"/>
    <w:rsid w:val="00D65E2D"/>
    <w:rsid w:val="00D704D6"/>
    <w:rsid w:val="00D72656"/>
    <w:rsid w:val="00D72FC4"/>
    <w:rsid w:val="00D73178"/>
    <w:rsid w:val="00D74B54"/>
    <w:rsid w:val="00D765FE"/>
    <w:rsid w:val="00D80559"/>
    <w:rsid w:val="00D8069C"/>
    <w:rsid w:val="00D807E9"/>
    <w:rsid w:val="00D80DB2"/>
    <w:rsid w:val="00D83BA5"/>
    <w:rsid w:val="00D8482D"/>
    <w:rsid w:val="00D84F09"/>
    <w:rsid w:val="00D8589D"/>
    <w:rsid w:val="00D860CA"/>
    <w:rsid w:val="00D902E0"/>
    <w:rsid w:val="00D90301"/>
    <w:rsid w:val="00D903A6"/>
    <w:rsid w:val="00D91123"/>
    <w:rsid w:val="00D91619"/>
    <w:rsid w:val="00D9182A"/>
    <w:rsid w:val="00D92E6F"/>
    <w:rsid w:val="00D93937"/>
    <w:rsid w:val="00D93B91"/>
    <w:rsid w:val="00D96161"/>
    <w:rsid w:val="00D9648B"/>
    <w:rsid w:val="00D968D5"/>
    <w:rsid w:val="00D974B8"/>
    <w:rsid w:val="00D97D70"/>
    <w:rsid w:val="00D97F66"/>
    <w:rsid w:val="00DA053E"/>
    <w:rsid w:val="00DA1149"/>
    <w:rsid w:val="00DA1A66"/>
    <w:rsid w:val="00DA24AE"/>
    <w:rsid w:val="00DA2507"/>
    <w:rsid w:val="00DA2985"/>
    <w:rsid w:val="00DA2EAC"/>
    <w:rsid w:val="00DA3FA4"/>
    <w:rsid w:val="00DA408C"/>
    <w:rsid w:val="00DA46C3"/>
    <w:rsid w:val="00DA47B0"/>
    <w:rsid w:val="00DA5B09"/>
    <w:rsid w:val="00DA674C"/>
    <w:rsid w:val="00DA6D10"/>
    <w:rsid w:val="00DA75C9"/>
    <w:rsid w:val="00DA7AE2"/>
    <w:rsid w:val="00DB034B"/>
    <w:rsid w:val="00DB09CA"/>
    <w:rsid w:val="00DB0CC2"/>
    <w:rsid w:val="00DB0DF2"/>
    <w:rsid w:val="00DB0E3B"/>
    <w:rsid w:val="00DB1958"/>
    <w:rsid w:val="00DB45C8"/>
    <w:rsid w:val="00DB4717"/>
    <w:rsid w:val="00DB5246"/>
    <w:rsid w:val="00DB571A"/>
    <w:rsid w:val="00DB5BD3"/>
    <w:rsid w:val="00DC0829"/>
    <w:rsid w:val="00DC08BE"/>
    <w:rsid w:val="00DC11A8"/>
    <w:rsid w:val="00DC1C16"/>
    <w:rsid w:val="00DC1FFA"/>
    <w:rsid w:val="00DC2007"/>
    <w:rsid w:val="00DC3035"/>
    <w:rsid w:val="00DC3568"/>
    <w:rsid w:val="00DC43B4"/>
    <w:rsid w:val="00DC6032"/>
    <w:rsid w:val="00DC60AC"/>
    <w:rsid w:val="00DC66A5"/>
    <w:rsid w:val="00DC7486"/>
    <w:rsid w:val="00DD03C1"/>
    <w:rsid w:val="00DD06FA"/>
    <w:rsid w:val="00DD107E"/>
    <w:rsid w:val="00DD173C"/>
    <w:rsid w:val="00DD2C13"/>
    <w:rsid w:val="00DD3633"/>
    <w:rsid w:val="00DD36C8"/>
    <w:rsid w:val="00DD4933"/>
    <w:rsid w:val="00DD5E08"/>
    <w:rsid w:val="00DD6EE6"/>
    <w:rsid w:val="00DD7F8C"/>
    <w:rsid w:val="00DD7F97"/>
    <w:rsid w:val="00DD7FF7"/>
    <w:rsid w:val="00DE1052"/>
    <w:rsid w:val="00DE25CC"/>
    <w:rsid w:val="00DE2923"/>
    <w:rsid w:val="00DE3818"/>
    <w:rsid w:val="00DE3B29"/>
    <w:rsid w:val="00DE3BD9"/>
    <w:rsid w:val="00DE4819"/>
    <w:rsid w:val="00DE518C"/>
    <w:rsid w:val="00DE55E0"/>
    <w:rsid w:val="00DE58A3"/>
    <w:rsid w:val="00DE5CB2"/>
    <w:rsid w:val="00DE6D89"/>
    <w:rsid w:val="00DE7BAD"/>
    <w:rsid w:val="00DF00AD"/>
    <w:rsid w:val="00DF2229"/>
    <w:rsid w:val="00DF2AED"/>
    <w:rsid w:val="00DF377A"/>
    <w:rsid w:val="00DF37D3"/>
    <w:rsid w:val="00DF3A1F"/>
    <w:rsid w:val="00DF465D"/>
    <w:rsid w:val="00DF4FCC"/>
    <w:rsid w:val="00DF4FDB"/>
    <w:rsid w:val="00DF59E3"/>
    <w:rsid w:val="00DF5C95"/>
    <w:rsid w:val="00DF5D78"/>
    <w:rsid w:val="00DF65B7"/>
    <w:rsid w:val="00DF6E3A"/>
    <w:rsid w:val="00DF73A0"/>
    <w:rsid w:val="00DF7786"/>
    <w:rsid w:val="00E00503"/>
    <w:rsid w:val="00E01143"/>
    <w:rsid w:val="00E013D7"/>
    <w:rsid w:val="00E015CA"/>
    <w:rsid w:val="00E02214"/>
    <w:rsid w:val="00E0308F"/>
    <w:rsid w:val="00E0341F"/>
    <w:rsid w:val="00E03C09"/>
    <w:rsid w:val="00E04BF3"/>
    <w:rsid w:val="00E04FFE"/>
    <w:rsid w:val="00E06806"/>
    <w:rsid w:val="00E06DCE"/>
    <w:rsid w:val="00E06E6A"/>
    <w:rsid w:val="00E06F20"/>
    <w:rsid w:val="00E07FDE"/>
    <w:rsid w:val="00E10723"/>
    <w:rsid w:val="00E10CFD"/>
    <w:rsid w:val="00E11DB4"/>
    <w:rsid w:val="00E12943"/>
    <w:rsid w:val="00E134F3"/>
    <w:rsid w:val="00E13F32"/>
    <w:rsid w:val="00E1444C"/>
    <w:rsid w:val="00E146B4"/>
    <w:rsid w:val="00E14DDE"/>
    <w:rsid w:val="00E15533"/>
    <w:rsid w:val="00E16137"/>
    <w:rsid w:val="00E16189"/>
    <w:rsid w:val="00E16539"/>
    <w:rsid w:val="00E1754D"/>
    <w:rsid w:val="00E213B8"/>
    <w:rsid w:val="00E21794"/>
    <w:rsid w:val="00E21AE7"/>
    <w:rsid w:val="00E221BC"/>
    <w:rsid w:val="00E22675"/>
    <w:rsid w:val="00E226ED"/>
    <w:rsid w:val="00E22ABF"/>
    <w:rsid w:val="00E22B01"/>
    <w:rsid w:val="00E2332F"/>
    <w:rsid w:val="00E277C3"/>
    <w:rsid w:val="00E30666"/>
    <w:rsid w:val="00E31BF8"/>
    <w:rsid w:val="00E31D18"/>
    <w:rsid w:val="00E32206"/>
    <w:rsid w:val="00E32B8B"/>
    <w:rsid w:val="00E337D4"/>
    <w:rsid w:val="00E33FAC"/>
    <w:rsid w:val="00E3418A"/>
    <w:rsid w:val="00E345AA"/>
    <w:rsid w:val="00E34789"/>
    <w:rsid w:val="00E3499C"/>
    <w:rsid w:val="00E34F4A"/>
    <w:rsid w:val="00E34FB5"/>
    <w:rsid w:val="00E3635A"/>
    <w:rsid w:val="00E36D59"/>
    <w:rsid w:val="00E36DC3"/>
    <w:rsid w:val="00E3757A"/>
    <w:rsid w:val="00E37A0D"/>
    <w:rsid w:val="00E44B2F"/>
    <w:rsid w:val="00E44D90"/>
    <w:rsid w:val="00E45571"/>
    <w:rsid w:val="00E45659"/>
    <w:rsid w:val="00E46123"/>
    <w:rsid w:val="00E50559"/>
    <w:rsid w:val="00E506AF"/>
    <w:rsid w:val="00E506C2"/>
    <w:rsid w:val="00E512A2"/>
    <w:rsid w:val="00E515E0"/>
    <w:rsid w:val="00E53147"/>
    <w:rsid w:val="00E53B0F"/>
    <w:rsid w:val="00E54B56"/>
    <w:rsid w:val="00E55220"/>
    <w:rsid w:val="00E564C2"/>
    <w:rsid w:val="00E56C81"/>
    <w:rsid w:val="00E571A6"/>
    <w:rsid w:val="00E61129"/>
    <w:rsid w:val="00E6157D"/>
    <w:rsid w:val="00E61694"/>
    <w:rsid w:val="00E61E57"/>
    <w:rsid w:val="00E61FFA"/>
    <w:rsid w:val="00E626F8"/>
    <w:rsid w:val="00E6277D"/>
    <w:rsid w:val="00E64A46"/>
    <w:rsid w:val="00E65388"/>
    <w:rsid w:val="00E671A4"/>
    <w:rsid w:val="00E675F5"/>
    <w:rsid w:val="00E67BE7"/>
    <w:rsid w:val="00E67FA3"/>
    <w:rsid w:val="00E70123"/>
    <w:rsid w:val="00E70659"/>
    <w:rsid w:val="00E711E9"/>
    <w:rsid w:val="00E716F9"/>
    <w:rsid w:val="00E71974"/>
    <w:rsid w:val="00E71E81"/>
    <w:rsid w:val="00E72295"/>
    <w:rsid w:val="00E72434"/>
    <w:rsid w:val="00E72918"/>
    <w:rsid w:val="00E72C00"/>
    <w:rsid w:val="00E72FE8"/>
    <w:rsid w:val="00E731D1"/>
    <w:rsid w:val="00E7353C"/>
    <w:rsid w:val="00E73EF7"/>
    <w:rsid w:val="00E740AB"/>
    <w:rsid w:val="00E751FE"/>
    <w:rsid w:val="00E752D9"/>
    <w:rsid w:val="00E75516"/>
    <w:rsid w:val="00E76BCD"/>
    <w:rsid w:val="00E77298"/>
    <w:rsid w:val="00E7786C"/>
    <w:rsid w:val="00E80060"/>
    <w:rsid w:val="00E80755"/>
    <w:rsid w:val="00E82224"/>
    <w:rsid w:val="00E822A6"/>
    <w:rsid w:val="00E84903"/>
    <w:rsid w:val="00E84D12"/>
    <w:rsid w:val="00E85798"/>
    <w:rsid w:val="00E86DB1"/>
    <w:rsid w:val="00E871AD"/>
    <w:rsid w:val="00E87719"/>
    <w:rsid w:val="00E87CA8"/>
    <w:rsid w:val="00E87CEF"/>
    <w:rsid w:val="00E90014"/>
    <w:rsid w:val="00E90474"/>
    <w:rsid w:val="00E904B1"/>
    <w:rsid w:val="00E90A30"/>
    <w:rsid w:val="00E915CC"/>
    <w:rsid w:val="00E922E5"/>
    <w:rsid w:val="00E93A8D"/>
    <w:rsid w:val="00E95A22"/>
    <w:rsid w:val="00EA0236"/>
    <w:rsid w:val="00EA057A"/>
    <w:rsid w:val="00EA11AA"/>
    <w:rsid w:val="00EA12C5"/>
    <w:rsid w:val="00EA165B"/>
    <w:rsid w:val="00EA2918"/>
    <w:rsid w:val="00EA31B4"/>
    <w:rsid w:val="00EA4373"/>
    <w:rsid w:val="00EA45F2"/>
    <w:rsid w:val="00EA592F"/>
    <w:rsid w:val="00EA59D7"/>
    <w:rsid w:val="00EA6FF8"/>
    <w:rsid w:val="00EB0A97"/>
    <w:rsid w:val="00EB11AA"/>
    <w:rsid w:val="00EB1239"/>
    <w:rsid w:val="00EB2F22"/>
    <w:rsid w:val="00EB334A"/>
    <w:rsid w:val="00EB3911"/>
    <w:rsid w:val="00EB3CBD"/>
    <w:rsid w:val="00EB44DF"/>
    <w:rsid w:val="00EB4504"/>
    <w:rsid w:val="00EB467D"/>
    <w:rsid w:val="00EB4A62"/>
    <w:rsid w:val="00EB542D"/>
    <w:rsid w:val="00EB565D"/>
    <w:rsid w:val="00EB56B3"/>
    <w:rsid w:val="00EB581E"/>
    <w:rsid w:val="00EB7151"/>
    <w:rsid w:val="00EB72C1"/>
    <w:rsid w:val="00EB75C6"/>
    <w:rsid w:val="00EC0C7A"/>
    <w:rsid w:val="00EC1315"/>
    <w:rsid w:val="00EC2A93"/>
    <w:rsid w:val="00EC37BB"/>
    <w:rsid w:val="00EC3EA6"/>
    <w:rsid w:val="00EC3F0B"/>
    <w:rsid w:val="00EC4609"/>
    <w:rsid w:val="00EC5263"/>
    <w:rsid w:val="00EC6D8F"/>
    <w:rsid w:val="00EC70C2"/>
    <w:rsid w:val="00EC72F6"/>
    <w:rsid w:val="00EC7871"/>
    <w:rsid w:val="00ED0576"/>
    <w:rsid w:val="00ED07BC"/>
    <w:rsid w:val="00ED097E"/>
    <w:rsid w:val="00ED1B17"/>
    <w:rsid w:val="00ED48A8"/>
    <w:rsid w:val="00ED4A48"/>
    <w:rsid w:val="00ED4F2A"/>
    <w:rsid w:val="00ED4F8D"/>
    <w:rsid w:val="00ED595A"/>
    <w:rsid w:val="00ED7178"/>
    <w:rsid w:val="00ED7AAF"/>
    <w:rsid w:val="00EE1E66"/>
    <w:rsid w:val="00EE2648"/>
    <w:rsid w:val="00EE3082"/>
    <w:rsid w:val="00EE3A14"/>
    <w:rsid w:val="00EE3F25"/>
    <w:rsid w:val="00EE4695"/>
    <w:rsid w:val="00EE4AA5"/>
    <w:rsid w:val="00EE57D7"/>
    <w:rsid w:val="00EE7DEF"/>
    <w:rsid w:val="00EF0369"/>
    <w:rsid w:val="00EF1797"/>
    <w:rsid w:val="00EF25F4"/>
    <w:rsid w:val="00EF3A6E"/>
    <w:rsid w:val="00EF40FD"/>
    <w:rsid w:val="00EF4C6C"/>
    <w:rsid w:val="00EF60B9"/>
    <w:rsid w:val="00EF64A5"/>
    <w:rsid w:val="00EF65FA"/>
    <w:rsid w:val="00F00671"/>
    <w:rsid w:val="00F025AF"/>
    <w:rsid w:val="00F029D1"/>
    <w:rsid w:val="00F03961"/>
    <w:rsid w:val="00F047D2"/>
    <w:rsid w:val="00F061D2"/>
    <w:rsid w:val="00F06E80"/>
    <w:rsid w:val="00F07F70"/>
    <w:rsid w:val="00F07FB5"/>
    <w:rsid w:val="00F10ACB"/>
    <w:rsid w:val="00F10D3B"/>
    <w:rsid w:val="00F10EDA"/>
    <w:rsid w:val="00F11D91"/>
    <w:rsid w:val="00F127BF"/>
    <w:rsid w:val="00F127F5"/>
    <w:rsid w:val="00F1381C"/>
    <w:rsid w:val="00F13B17"/>
    <w:rsid w:val="00F148A7"/>
    <w:rsid w:val="00F14964"/>
    <w:rsid w:val="00F15A3F"/>
    <w:rsid w:val="00F164A4"/>
    <w:rsid w:val="00F16A83"/>
    <w:rsid w:val="00F17313"/>
    <w:rsid w:val="00F175FB"/>
    <w:rsid w:val="00F209E1"/>
    <w:rsid w:val="00F2169A"/>
    <w:rsid w:val="00F21E98"/>
    <w:rsid w:val="00F22A1B"/>
    <w:rsid w:val="00F232DB"/>
    <w:rsid w:val="00F2338D"/>
    <w:rsid w:val="00F23B94"/>
    <w:rsid w:val="00F23BE9"/>
    <w:rsid w:val="00F23E4B"/>
    <w:rsid w:val="00F25097"/>
    <w:rsid w:val="00F25F39"/>
    <w:rsid w:val="00F30DAB"/>
    <w:rsid w:val="00F31DE4"/>
    <w:rsid w:val="00F33B3A"/>
    <w:rsid w:val="00F3430A"/>
    <w:rsid w:val="00F3591E"/>
    <w:rsid w:val="00F3692F"/>
    <w:rsid w:val="00F36B81"/>
    <w:rsid w:val="00F379E6"/>
    <w:rsid w:val="00F37C0C"/>
    <w:rsid w:val="00F37E1B"/>
    <w:rsid w:val="00F42DBD"/>
    <w:rsid w:val="00F440D1"/>
    <w:rsid w:val="00F44F64"/>
    <w:rsid w:val="00F4552B"/>
    <w:rsid w:val="00F455D0"/>
    <w:rsid w:val="00F464C7"/>
    <w:rsid w:val="00F46C2C"/>
    <w:rsid w:val="00F476B1"/>
    <w:rsid w:val="00F479BB"/>
    <w:rsid w:val="00F47A39"/>
    <w:rsid w:val="00F514B8"/>
    <w:rsid w:val="00F533FF"/>
    <w:rsid w:val="00F53C7F"/>
    <w:rsid w:val="00F53EFF"/>
    <w:rsid w:val="00F552AB"/>
    <w:rsid w:val="00F5588D"/>
    <w:rsid w:val="00F56665"/>
    <w:rsid w:val="00F57FB0"/>
    <w:rsid w:val="00F61FC3"/>
    <w:rsid w:val="00F621B7"/>
    <w:rsid w:val="00F62CFC"/>
    <w:rsid w:val="00F64EB6"/>
    <w:rsid w:val="00F6513F"/>
    <w:rsid w:val="00F65492"/>
    <w:rsid w:val="00F6760B"/>
    <w:rsid w:val="00F70169"/>
    <w:rsid w:val="00F7023E"/>
    <w:rsid w:val="00F705D4"/>
    <w:rsid w:val="00F70839"/>
    <w:rsid w:val="00F716C7"/>
    <w:rsid w:val="00F71855"/>
    <w:rsid w:val="00F719C1"/>
    <w:rsid w:val="00F71D84"/>
    <w:rsid w:val="00F73592"/>
    <w:rsid w:val="00F745F0"/>
    <w:rsid w:val="00F74F2F"/>
    <w:rsid w:val="00F75876"/>
    <w:rsid w:val="00F76193"/>
    <w:rsid w:val="00F76B71"/>
    <w:rsid w:val="00F81843"/>
    <w:rsid w:val="00F83473"/>
    <w:rsid w:val="00F834AF"/>
    <w:rsid w:val="00F837A2"/>
    <w:rsid w:val="00F84DE2"/>
    <w:rsid w:val="00F84FA1"/>
    <w:rsid w:val="00F8592C"/>
    <w:rsid w:val="00F85A60"/>
    <w:rsid w:val="00F85CD7"/>
    <w:rsid w:val="00F85FDB"/>
    <w:rsid w:val="00F86020"/>
    <w:rsid w:val="00F86960"/>
    <w:rsid w:val="00F8748D"/>
    <w:rsid w:val="00F87D89"/>
    <w:rsid w:val="00F90A1C"/>
    <w:rsid w:val="00F90BA1"/>
    <w:rsid w:val="00F90EFF"/>
    <w:rsid w:val="00F9295A"/>
    <w:rsid w:val="00F936CB"/>
    <w:rsid w:val="00F94445"/>
    <w:rsid w:val="00F9693E"/>
    <w:rsid w:val="00F969ED"/>
    <w:rsid w:val="00F96BE9"/>
    <w:rsid w:val="00F9702C"/>
    <w:rsid w:val="00F971B2"/>
    <w:rsid w:val="00F977C4"/>
    <w:rsid w:val="00F97B3A"/>
    <w:rsid w:val="00F97DC6"/>
    <w:rsid w:val="00F97FA1"/>
    <w:rsid w:val="00FA14CA"/>
    <w:rsid w:val="00FA1BB8"/>
    <w:rsid w:val="00FA29EC"/>
    <w:rsid w:val="00FA3140"/>
    <w:rsid w:val="00FA585F"/>
    <w:rsid w:val="00FA5A5C"/>
    <w:rsid w:val="00FA5BC5"/>
    <w:rsid w:val="00FA60DF"/>
    <w:rsid w:val="00FA694C"/>
    <w:rsid w:val="00FA70E9"/>
    <w:rsid w:val="00FA79F7"/>
    <w:rsid w:val="00FA7B07"/>
    <w:rsid w:val="00FA7B8B"/>
    <w:rsid w:val="00FA7CD1"/>
    <w:rsid w:val="00FA7D70"/>
    <w:rsid w:val="00FB02BF"/>
    <w:rsid w:val="00FB12D9"/>
    <w:rsid w:val="00FB2053"/>
    <w:rsid w:val="00FB2FAC"/>
    <w:rsid w:val="00FB3440"/>
    <w:rsid w:val="00FB368E"/>
    <w:rsid w:val="00FB3B9B"/>
    <w:rsid w:val="00FB3E30"/>
    <w:rsid w:val="00FB4192"/>
    <w:rsid w:val="00FB4908"/>
    <w:rsid w:val="00FB4B4F"/>
    <w:rsid w:val="00FB4DA4"/>
    <w:rsid w:val="00FB4F90"/>
    <w:rsid w:val="00FB4F99"/>
    <w:rsid w:val="00FB5E1C"/>
    <w:rsid w:val="00FB5F57"/>
    <w:rsid w:val="00FC108D"/>
    <w:rsid w:val="00FC117E"/>
    <w:rsid w:val="00FC14C6"/>
    <w:rsid w:val="00FC2174"/>
    <w:rsid w:val="00FC333D"/>
    <w:rsid w:val="00FC3687"/>
    <w:rsid w:val="00FC46CE"/>
    <w:rsid w:val="00FC523B"/>
    <w:rsid w:val="00FC56CA"/>
    <w:rsid w:val="00FC59A8"/>
    <w:rsid w:val="00FC6251"/>
    <w:rsid w:val="00FC6D4F"/>
    <w:rsid w:val="00FC7022"/>
    <w:rsid w:val="00FD15A9"/>
    <w:rsid w:val="00FD3E18"/>
    <w:rsid w:val="00FD4B87"/>
    <w:rsid w:val="00FD6E15"/>
    <w:rsid w:val="00FD70EE"/>
    <w:rsid w:val="00FD71E3"/>
    <w:rsid w:val="00FD73CD"/>
    <w:rsid w:val="00FD769F"/>
    <w:rsid w:val="00FE051F"/>
    <w:rsid w:val="00FE14AE"/>
    <w:rsid w:val="00FE16AC"/>
    <w:rsid w:val="00FE2392"/>
    <w:rsid w:val="00FE242C"/>
    <w:rsid w:val="00FE271A"/>
    <w:rsid w:val="00FE4034"/>
    <w:rsid w:val="00FE49AC"/>
    <w:rsid w:val="00FE5580"/>
    <w:rsid w:val="00FE6219"/>
    <w:rsid w:val="00FE7E0E"/>
    <w:rsid w:val="00FF06B4"/>
    <w:rsid w:val="00FF1F59"/>
    <w:rsid w:val="00FF2084"/>
    <w:rsid w:val="00FF23F6"/>
    <w:rsid w:val="00FF259B"/>
    <w:rsid w:val="00FF2765"/>
    <w:rsid w:val="00FF47A2"/>
    <w:rsid w:val="00FF4C05"/>
    <w:rsid w:val="00FF585C"/>
    <w:rsid w:val="00FF6F2C"/>
    <w:rsid w:val="00FF7618"/>
    <w:rsid w:val="00FF76A8"/>
    <w:rsid w:val="00FF778A"/>
    <w:rsid w:val="00FF79F1"/>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C7"/>
    <w:rPr>
      <w:sz w:val="24"/>
      <w:szCs w:val="24"/>
    </w:rPr>
  </w:style>
  <w:style w:type="paragraph" w:styleId="1">
    <w:name w:val="heading 1"/>
    <w:basedOn w:val="a"/>
    <w:next w:val="a"/>
    <w:link w:val="10"/>
    <w:qFormat/>
    <w:rsid w:val="00F716C7"/>
    <w:pPr>
      <w:keepNext/>
      <w:outlineLvl w:val="0"/>
    </w:pPr>
    <w:rPr>
      <w:sz w:val="28"/>
      <w:szCs w:val="20"/>
    </w:rPr>
  </w:style>
  <w:style w:type="paragraph" w:styleId="20">
    <w:name w:val="heading 2"/>
    <w:basedOn w:val="a"/>
    <w:next w:val="a"/>
    <w:link w:val="21"/>
    <w:qFormat/>
    <w:rsid w:val="00F716C7"/>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qFormat/>
    <w:rsid w:val="00F716C7"/>
    <w:pPr>
      <w:keepNext/>
      <w:tabs>
        <w:tab w:val="num" w:pos="360"/>
      </w:tabs>
      <w:spacing w:before="40"/>
      <w:ind w:left="-108" w:firstLine="108"/>
      <w:jc w:val="both"/>
      <w:outlineLvl w:val="2"/>
    </w:pPr>
    <w:rPr>
      <w:i/>
      <w:sz w:val="26"/>
      <w:szCs w:val="26"/>
    </w:rPr>
  </w:style>
  <w:style w:type="paragraph" w:styleId="4">
    <w:name w:val="heading 4"/>
    <w:basedOn w:val="a"/>
    <w:next w:val="a"/>
    <w:link w:val="40"/>
    <w:qFormat/>
    <w:rsid w:val="00F716C7"/>
    <w:pPr>
      <w:keepNext/>
      <w:spacing w:line="276" w:lineRule="auto"/>
      <w:ind w:right="-142"/>
      <w:outlineLvl w:val="3"/>
    </w:pPr>
    <w:rPr>
      <w:b/>
      <w:bCs/>
      <w:sz w:val="26"/>
      <w:szCs w:val="26"/>
    </w:rPr>
  </w:style>
  <w:style w:type="paragraph" w:styleId="5">
    <w:name w:val="heading 5"/>
    <w:basedOn w:val="a"/>
    <w:next w:val="a"/>
    <w:link w:val="50"/>
    <w:qFormat/>
    <w:rsid w:val="00F716C7"/>
    <w:pPr>
      <w:keepNext/>
      <w:tabs>
        <w:tab w:val="num" w:pos="252"/>
        <w:tab w:val="num" w:pos="540"/>
      </w:tabs>
      <w:spacing w:before="120"/>
      <w:outlineLvl w:val="4"/>
    </w:pPr>
    <w:rPr>
      <w:b/>
      <w:sz w:val="26"/>
    </w:rPr>
  </w:style>
  <w:style w:type="paragraph" w:styleId="6">
    <w:name w:val="heading 6"/>
    <w:basedOn w:val="a"/>
    <w:next w:val="a"/>
    <w:link w:val="60"/>
    <w:qFormat/>
    <w:rsid w:val="00F716C7"/>
    <w:pPr>
      <w:keepNext/>
      <w:outlineLvl w:val="5"/>
    </w:pPr>
    <w:rPr>
      <w:b/>
      <w:bCs/>
    </w:rPr>
  </w:style>
  <w:style w:type="paragraph" w:styleId="7">
    <w:name w:val="heading 7"/>
    <w:basedOn w:val="a"/>
    <w:next w:val="a"/>
    <w:link w:val="70"/>
    <w:qFormat/>
    <w:rsid w:val="00F716C7"/>
    <w:pPr>
      <w:keepNext/>
      <w:jc w:val="center"/>
      <w:outlineLvl w:val="6"/>
    </w:pPr>
    <w:rPr>
      <w:b/>
      <w:bCs/>
      <w:sz w:val="26"/>
      <w:szCs w:val="28"/>
    </w:rPr>
  </w:style>
  <w:style w:type="paragraph" w:styleId="8">
    <w:name w:val="heading 8"/>
    <w:basedOn w:val="a"/>
    <w:next w:val="a"/>
    <w:link w:val="80"/>
    <w:qFormat/>
    <w:rsid w:val="00F716C7"/>
    <w:pPr>
      <w:keepNext/>
      <w:jc w:val="center"/>
      <w:outlineLvl w:val="7"/>
    </w:pPr>
    <w:rPr>
      <w:b/>
      <w:sz w:val="28"/>
      <w:szCs w:val="20"/>
    </w:rPr>
  </w:style>
  <w:style w:type="paragraph" w:styleId="9">
    <w:name w:val="heading 9"/>
    <w:basedOn w:val="a"/>
    <w:next w:val="a"/>
    <w:link w:val="90"/>
    <w:qFormat/>
    <w:rsid w:val="00F716C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B0F"/>
    <w:rPr>
      <w:sz w:val="28"/>
    </w:rPr>
  </w:style>
  <w:style w:type="character" w:customStyle="1" w:styleId="21">
    <w:name w:val="Заголовок 2 Знак"/>
    <w:basedOn w:val="a0"/>
    <w:link w:val="20"/>
    <w:rsid w:val="00704713"/>
    <w:rPr>
      <w:rFonts w:eastAsia="SimHei"/>
      <w:color w:val="000000"/>
      <w:sz w:val="28"/>
    </w:rPr>
  </w:style>
  <w:style w:type="character" w:customStyle="1" w:styleId="30">
    <w:name w:val="Заголовок 3 Знак"/>
    <w:basedOn w:val="a0"/>
    <w:link w:val="3"/>
    <w:rsid w:val="0008056D"/>
    <w:rPr>
      <w:i/>
      <w:sz w:val="26"/>
      <w:szCs w:val="26"/>
    </w:rPr>
  </w:style>
  <w:style w:type="character" w:customStyle="1" w:styleId="40">
    <w:name w:val="Заголовок 4 Знак"/>
    <w:basedOn w:val="a0"/>
    <w:link w:val="4"/>
    <w:rsid w:val="0008056D"/>
    <w:rPr>
      <w:b/>
      <w:bCs/>
      <w:sz w:val="26"/>
      <w:szCs w:val="26"/>
    </w:rPr>
  </w:style>
  <w:style w:type="character" w:customStyle="1" w:styleId="50">
    <w:name w:val="Заголовок 5 Знак"/>
    <w:basedOn w:val="a0"/>
    <w:link w:val="5"/>
    <w:rsid w:val="00704713"/>
    <w:rPr>
      <w:b/>
      <w:sz w:val="26"/>
      <w:szCs w:val="24"/>
    </w:rPr>
  </w:style>
  <w:style w:type="character" w:customStyle="1" w:styleId="60">
    <w:name w:val="Заголовок 6 Знак"/>
    <w:basedOn w:val="a0"/>
    <w:link w:val="6"/>
    <w:rsid w:val="0008056D"/>
    <w:rPr>
      <w:b/>
      <w:bCs/>
      <w:sz w:val="24"/>
      <w:szCs w:val="24"/>
    </w:rPr>
  </w:style>
  <w:style w:type="character" w:customStyle="1" w:styleId="70">
    <w:name w:val="Заголовок 7 Знак"/>
    <w:basedOn w:val="a0"/>
    <w:link w:val="7"/>
    <w:rsid w:val="00E015CA"/>
    <w:rPr>
      <w:b/>
      <w:bCs/>
      <w:sz w:val="26"/>
      <w:szCs w:val="28"/>
    </w:rPr>
  </w:style>
  <w:style w:type="character" w:customStyle="1" w:styleId="80">
    <w:name w:val="Заголовок 8 Знак"/>
    <w:basedOn w:val="a0"/>
    <w:link w:val="8"/>
    <w:rsid w:val="00444B6E"/>
    <w:rPr>
      <w:b/>
      <w:sz w:val="28"/>
    </w:rPr>
  </w:style>
  <w:style w:type="character" w:customStyle="1" w:styleId="90">
    <w:name w:val="Заголовок 9 Знак"/>
    <w:basedOn w:val="a0"/>
    <w:link w:val="9"/>
    <w:rsid w:val="0008056D"/>
    <w:rPr>
      <w:b/>
      <w:bCs/>
      <w:sz w:val="24"/>
      <w:szCs w:val="24"/>
    </w:rPr>
  </w:style>
  <w:style w:type="paragraph" w:styleId="a3">
    <w:name w:val="Body Text"/>
    <w:aliases w:val="Основной текст Знак"/>
    <w:basedOn w:val="a"/>
    <w:rsid w:val="00F716C7"/>
    <w:pPr>
      <w:jc w:val="center"/>
    </w:pPr>
    <w:rPr>
      <w:sz w:val="28"/>
      <w:szCs w:val="20"/>
    </w:rPr>
  </w:style>
  <w:style w:type="paragraph" w:styleId="22">
    <w:name w:val="Body Text 2"/>
    <w:basedOn w:val="a"/>
    <w:link w:val="23"/>
    <w:rsid w:val="00F716C7"/>
    <w:rPr>
      <w:sz w:val="28"/>
      <w:szCs w:val="20"/>
    </w:rPr>
  </w:style>
  <w:style w:type="character" w:customStyle="1" w:styleId="23">
    <w:name w:val="Основной текст 2 Знак"/>
    <w:basedOn w:val="a0"/>
    <w:link w:val="22"/>
    <w:rsid w:val="007D3B7E"/>
    <w:rPr>
      <w:sz w:val="28"/>
    </w:rPr>
  </w:style>
  <w:style w:type="paragraph" w:styleId="a4">
    <w:name w:val="annotation text"/>
    <w:basedOn w:val="a"/>
    <w:link w:val="a5"/>
    <w:uiPriority w:val="99"/>
    <w:semiHidden/>
    <w:rsid w:val="00F716C7"/>
    <w:rPr>
      <w:sz w:val="20"/>
      <w:szCs w:val="20"/>
    </w:rPr>
  </w:style>
  <w:style w:type="character" w:customStyle="1" w:styleId="a5">
    <w:name w:val="Текст примечания Знак"/>
    <w:basedOn w:val="a0"/>
    <w:link w:val="a4"/>
    <w:uiPriority w:val="99"/>
    <w:semiHidden/>
    <w:rsid w:val="004B78D5"/>
  </w:style>
  <w:style w:type="character" w:styleId="a6">
    <w:name w:val="page number"/>
    <w:basedOn w:val="a0"/>
    <w:rsid w:val="00F716C7"/>
  </w:style>
  <w:style w:type="paragraph" w:styleId="a7">
    <w:name w:val="header"/>
    <w:basedOn w:val="a"/>
    <w:link w:val="a8"/>
    <w:uiPriority w:val="99"/>
    <w:rsid w:val="00F716C7"/>
    <w:pPr>
      <w:tabs>
        <w:tab w:val="center" w:pos="4153"/>
        <w:tab w:val="right" w:pos="8306"/>
      </w:tabs>
    </w:pPr>
    <w:rPr>
      <w:sz w:val="20"/>
      <w:szCs w:val="20"/>
    </w:rPr>
  </w:style>
  <w:style w:type="character" w:customStyle="1" w:styleId="a8">
    <w:name w:val="Верхний колонтитул Знак"/>
    <w:basedOn w:val="a0"/>
    <w:link w:val="a7"/>
    <w:uiPriority w:val="99"/>
    <w:rsid w:val="00B31E2A"/>
  </w:style>
  <w:style w:type="paragraph" w:customStyle="1" w:styleId="xl30">
    <w:name w:val="xl30"/>
    <w:basedOn w:val="a"/>
    <w:rsid w:val="00F716C7"/>
    <w:pPr>
      <w:spacing w:before="100" w:beforeAutospacing="1" w:after="100" w:afterAutospacing="1"/>
      <w:textAlignment w:val="center"/>
    </w:pPr>
    <w:rPr>
      <w:rFonts w:ascii="Arial" w:eastAsia="Arial Unicode MS" w:hAnsi="Arial" w:cs="Arial Unicode MS"/>
    </w:rPr>
  </w:style>
  <w:style w:type="paragraph" w:styleId="a9">
    <w:name w:val="footer"/>
    <w:basedOn w:val="a"/>
    <w:link w:val="aa"/>
    <w:uiPriority w:val="99"/>
    <w:rsid w:val="00F716C7"/>
    <w:pPr>
      <w:tabs>
        <w:tab w:val="center" w:pos="4677"/>
        <w:tab w:val="right" w:pos="9355"/>
      </w:tabs>
    </w:pPr>
  </w:style>
  <w:style w:type="character" w:customStyle="1" w:styleId="aa">
    <w:name w:val="Нижний колонтитул Знак"/>
    <w:basedOn w:val="a0"/>
    <w:link w:val="a9"/>
    <w:uiPriority w:val="99"/>
    <w:rsid w:val="00B31E2A"/>
    <w:rPr>
      <w:sz w:val="24"/>
      <w:szCs w:val="24"/>
    </w:rPr>
  </w:style>
  <w:style w:type="paragraph" w:customStyle="1" w:styleId="14">
    <w:name w:val="Обычный + 14 пт"/>
    <w:basedOn w:val="a"/>
    <w:rsid w:val="00F716C7"/>
    <w:pPr>
      <w:spacing w:line="360" w:lineRule="auto"/>
      <w:jc w:val="both"/>
    </w:pPr>
    <w:rPr>
      <w:sz w:val="28"/>
    </w:rPr>
  </w:style>
  <w:style w:type="character" w:styleId="HTML">
    <w:name w:val="HTML Typewriter"/>
    <w:basedOn w:val="a0"/>
    <w:semiHidden/>
    <w:rsid w:val="00F716C7"/>
    <w:rPr>
      <w:rFonts w:ascii="Courier New" w:eastAsia="Times New Roman" w:hAnsi="Courier New" w:cs="Courier New"/>
      <w:sz w:val="20"/>
      <w:szCs w:val="20"/>
    </w:rPr>
  </w:style>
  <w:style w:type="paragraph" w:styleId="ab">
    <w:name w:val="Body Text Indent"/>
    <w:basedOn w:val="a"/>
    <w:link w:val="ac"/>
    <w:rsid w:val="00F716C7"/>
    <w:pPr>
      <w:ind w:left="180"/>
      <w:jc w:val="both"/>
    </w:pPr>
    <w:rPr>
      <w:iCs/>
      <w:sz w:val="28"/>
      <w:szCs w:val="28"/>
    </w:rPr>
  </w:style>
  <w:style w:type="character" w:customStyle="1" w:styleId="ac">
    <w:name w:val="Основной текст с отступом Знак"/>
    <w:basedOn w:val="a0"/>
    <w:link w:val="ab"/>
    <w:rsid w:val="00704713"/>
    <w:rPr>
      <w:iCs/>
      <w:sz w:val="28"/>
      <w:szCs w:val="28"/>
    </w:rPr>
  </w:style>
  <w:style w:type="paragraph" w:styleId="24">
    <w:name w:val="Body Text Indent 2"/>
    <w:basedOn w:val="a"/>
    <w:link w:val="25"/>
    <w:semiHidden/>
    <w:rsid w:val="00F716C7"/>
    <w:pPr>
      <w:spacing w:line="240" w:lineRule="atLeast"/>
      <w:ind w:firstLine="540"/>
      <w:jc w:val="both"/>
    </w:pPr>
    <w:rPr>
      <w:sz w:val="28"/>
      <w:szCs w:val="26"/>
    </w:rPr>
  </w:style>
  <w:style w:type="character" w:customStyle="1" w:styleId="25">
    <w:name w:val="Основной текст с отступом 2 Знак"/>
    <w:basedOn w:val="a0"/>
    <w:link w:val="24"/>
    <w:semiHidden/>
    <w:rsid w:val="0008056D"/>
    <w:rPr>
      <w:sz w:val="28"/>
      <w:szCs w:val="26"/>
    </w:rPr>
  </w:style>
  <w:style w:type="paragraph" w:styleId="31">
    <w:name w:val="Body Text Indent 3"/>
    <w:basedOn w:val="a"/>
    <w:link w:val="32"/>
    <w:semiHidden/>
    <w:rsid w:val="00F716C7"/>
    <w:pPr>
      <w:spacing w:before="120" w:line="240" w:lineRule="atLeast"/>
      <w:ind w:firstLine="646"/>
      <w:jc w:val="both"/>
    </w:pPr>
    <w:rPr>
      <w:sz w:val="28"/>
      <w:szCs w:val="28"/>
    </w:rPr>
  </w:style>
  <w:style w:type="character" w:customStyle="1" w:styleId="32">
    <w:name w:val="Основной текст с отступом 3 Знак"/>
    <w:basedOn w:val="a0"/>
    <w:link w:val="31"/>
    <w:semiHidden/>
    <w:rsid w:val="0008056D"/>
    <w:rPr>
      <w:sz w:val="28"/>
      <w:szCs w:val="28"/>
    </w:rPr>
  </w:style>
  <w:style w:type="paragraph" w:styleId="ad">
    <w:name w:val="Balloon Text"/>
    <w:basedOn w:val="a"/>
    <w:link w:val="ae"/>
    <w:uiPriority w:val="99"/>
    <w:semiHidden/>
    <w:rsid w:val="00F716C7"/>
    <w:rPr>
      <w:rFonts w:ascii="Tahoma" w:hAnsi="Tahoma" w:cs="Tahoma"/>
      <w:sz w:val="16"/>
      <w:szCs w:val="16"/>
    </w:rPr>
  </w:style>
  <w:style w:type="character" w:customStyle="1" w:styleId="ae">
    <w:name w:val="Текст выноски Знак"/>
    <w:basedOn w:val="a0"/>
    <w:link w:val="ad"/>
    <w:uiPriority w:val="99"/>
    <w:semiHidden/>
    <w:rsid w:val="00B31E2A"/>
    <w:rPr>
      <w:rFonts w:ascii="Tahoma" w:hAnsi="Tahoma" w:cs="Tahoma"/>
      <w:sz w:val="16"/>
      <w:szCs w:val="16"/>
    </w:rPr>
  </w:style>
  <w:style w:type="character" w:styleId="af">
    <w:name w:val="annotation reference"/>
    <w:basedOn w:val="a0"/>
    <w:uiPriority w:val="99"/>
    <w:semiHidden/>
    <w:rsid w:val="00F716C7"/>
    <w:rPr>
      <w:sz w:val="16"/>
      <w:szCs w:val="16"/>
    </w:rPr>
  </w:style>
  <w:style w:type="paragraph" w:styleId="af0">
    <w:name w:val="annotation subject"/>
    <w:basedOn w:val="a4"/>
    <w:next w:val="a4"/>
    <w:link w:val="af1"/>
    <w:uiPriority w:val="99"/>
    <w:semiHidden/>
    <w:rsid w:val="00F716C7"/>
    <w:rPr>
      <w:b/>
      <w:bCs/>
    </w:rPr>
  </w:style>
  <w:style w:type="character" w:customStyle="1" w:styleId="af1">
    <w:name w:val="Тема примечания Знак"/>
    <w:basedOn w:val="a5"/>
    <w:link w:val="af0"/>
    <w:uiPriority w:val="99"/>
    <w:semiHidden/>
    <w:rsid w:val="0008056D"/>
    <w:rPr>
      <w:b/>
      <w:bCs/>
    </w:rPr>
  </w:style>
  <w:style w:type="paragraph" w:styleId="33">
    <w:name w:val="Body Text 3"/>
    <w:basedOn w:val="a"/>
    <w:link w:val="34"/>
    <w:rsid w:val="00F716C7"/>
    <w:pPr>
      <w:jc w:val="both"/>
    </w:pPr>
    <w:rPr>
      <w:sz w:val="16"/>
      <w:szCs w:val="20"/>
    </w:rPr>
  </w:style>
  <w:style w:type="character" w:customStyle="1" w:styleId="34">
    <w:name w:val="Основной текст 3 Знак"/>
    <w:basedOn w:val="a0"/>
    <w:link w:val="33"/>
    <w:rsid w:val="00E22ABF"/>
    <w:rPr>
      <w:sz w:val="16"/>
    </w:rPr>
  </w:style>
  <w:style w:type="character" w:customStyle="1" w:styleId="ts2">
    <w:name w:val="ts2"/>
    <w:basedOn w:val="a0"/>
    <w:rsid w:val="00F716C7"/>
  </w:style>
  <w:style w:type="character" w:styleId="af2">
    <w:name w:val="Strong"/>
    <w:basedOn w:val="a0"/>
    <w:qFormat/>
    <w:rsid w:val="00F716C7"/>
    <w:rPr>
      <w:b/>
      <w:bCs/>
    </w:rPr>
  </w:style>
  <w:style w:type="paragraph" w:styleId="af3">
    <w:name w:val="Normal (Web)"/>
    <w:basedOn w:val="a"/>
    <w:rsid w:val="00F716C7"/>
    <w:pPr>
      <w:spacing w:before="100" w:beforeAutospacing="1" w:after="100" w:afterAutospacing="1"/>
    </w:pPr>
  </w:style>
  <w:style w:type="character" w:customStyle="1" w:styleId="FontStyle11">
    <w:name w:val="Font Style11"/>
    <w:basedOn w:val="a0"/>
    <w:rsid w:val="00F716C7"/>
    <w:rPr>
      <w:rFonts w:ascii="Times New Roman" w:hAnsi="Times New Roman" w:cs="Times New Roman"/>
      <w:b/>
      <w:bCs/>
      <w:sz w:val="20"/>
      <w:szCs w:val="20"/>
    </w:rPr>
  </w:style>
  <w:style w:type="paragraph" w:styleId="af4">
    <w:name w:val="Subtitle"/>
    <w:basedOn w:val="a"/>
    <w:link w:val="af5"/>
    <w:qFormat/>
    <w:rsid w:val="00F716C7"/>
    <w:pPr>
      <w:jc w:val="center"/>
    </w:pPr>
    <w:rPr>
      <w:b/>
      <w:bCs/>
      <w:sz w:val="28"/>
    </w:rPr>
  </w:style>
  <w:style w:type="character" w:customStyle="1" w:styleId="af5">
    <w:name w:val="Подзаголовок Знак"/>
    <w:basedOn w:val="a0"/>
    <w:link w:val="af4"/>
    <w:rsid w:val="0008056D"/>
    <w:rPr>
      <w:b/>
      <w:bCs/>
      <w:sz w:val="28"/>
      <w:szCs w:val="24"/>
    </w:rPr>
  </w:style>
  <w:style w:type="paragraph" w:customStyle="1" w:styleId="Style2">
    <w:name w:val="Style2"/>
    <w:basedOn w:val="a"/>
    <w:rsid w:val="00F716C7"/>
    <w:pPr>
      <w:widowControl w:val="0"/>
      <w:autoSpaceDE w:val="0"/>
      <w:autoSpaceDN w:val="0"/>
      <w:adjustRightInd w:val="0"/>
      <w:spacing w:line="506" w:lineRule="exact"/>
      <w:ind w:firstLine="828"/>
    </w:pPr>
  </w:style>
  <w:style w:type="character" w:styleId="af6">
    <w:name w:val="FollowedHyperlink"/>
    <w:basedOn w:val="a0"/>
    <w:uiPriority w:val="99"/>
    <w:semiHidden/>
    <w:rsid w:val="00F716C7"/>
    <w:rPr>
      <w:color w:val="800080"/>
      <w:u w:val="single"/>
    </w:rPr>
  </w:style>
  <w:style w:type="paragraph" w:styleId="af7">
    <w:name w:val="Document Map"/>
    <w:basedOn w:val="a"/>
    <w:link w:val="af8"/>
    <w:semiHidden/>
    <w:rsid w:val="00F716C7"/>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08056D"/>
    <w:rPr>
      <w:rFonts w:ascii="Tahoma" w:hAnsi="Tahoma" w:cs="Tahoma"/>
      <w:shd w:val="clear" w:color="auto" w:fill="000080"/>
    </w:rPr>
  </w:style>
  <w:style w:type="paragraph" w:customStyle="1" w:styleId="11">
    <w:name w:val="Обычный1"/>
    <w:autoRedefine/>
    <w:rsid w:val="00F716C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pPr>
    <w:rPr>
      <w:rFonts w:eastAsia="ヒラギノ角ゴ Pro W3"/>
      <w:sz w:val="28"/>
      <w:szCs w:val="28"/>
    </w:rPr>
  </w:style>
  <w:style w:type="paragraph" w:customStyle="1" w:styleId="FR2">
    <w:name w:val="FR2"/>
    <w:rsid w:val="00F716C7"/>
    <w:pPr>
      <w:widowControl w:val="0"/>
      <w:autoSpaceDE w:val="0"/>
      <w:autoSpaceDN w:val="0"/>
      <w:adjustRightInd w:val="0"/>
      <w:spacing w:before="260"/>
      <w:ind w:left="3440"/>
    </w:pPr>
    <w:rPr>
      <w:sz w:val="32"/>
    </w:rPr>
  </w:style>
  <w:style w:type="paragraph" w:customStyle="1" w:styleId="12">
    <w:name w:val="Абзац списка1"/>
    <w:basedOn w:val="a"/>
    <w:qFormat/>
    <w:rsid w:val="00F716C7"/>
    <w:pPr>
      <w:spacing w:after="200" w:line="276" w:lineRule="auto"/>
      <w:ind w:left="720"/>
      <w:contextualSpacing/>
    </w:pPr>
    <w:rPr>
      <w:rFonts w:eastAsia="Calibri"/>
      <w:lang w:eastAsia="en-US"/>
    </w:rPr>
  </w:style>
  <w:style w:type="character" w:styleId="af9">
    <w:name w:val="Hyperlink"/>
    <w:basedOn w:val="a0"/>
    <w:uiPriority w:val="99"/>
    <w:rsid w:val="00F716C7"/>
    <w:rPr>
      <w:color w:val="144391"/>
      <w:u w:val="single"/>
    </w:rPr>
  </w:style>
  <w:style w:type="paragraph" w:customStyle="1" w:styleId="font5">
    <w:name w:val="font5"/>
    <w:basedOn w:val="a"/>
    <w:rsid w:val="00F716C7"/>
    <w:pPr>
      <w:spacing w:before="100" w:beforeAutospacing="1" w:after="100" w:afterAutospacing="1"/>
    </w:pPr>
    <w:rPr>
      <w:rFonts w:eastAsia="Arial Unicode MS"/>
    </w:rPr>
  </w:style>
  <w:style w:type="paragraph" w:customStyle="1" w:styleId="font6">
    <w:name w:val="font6"/>
    <w:basedOn w:val="a"/>
    <w:rsid w:val="00F716C7"/>
    <w:pPr>
      <w:spacing w:before="100" w:beforeAutospacing="1" w:after="100" w:afterAutospacing="1"/>
    </w:pPr>
    <w:rPr>
      <w:rFonts w:eastAsia="Arial Unicode MS"/>
      <w:b/>
      <w:bCs/>
    </w:rPr>
  </w:style>
  <w:style w:type="paragraph" w:customStyle="1" w:styleId="xl24">
    <w:name w:val="xl2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F716C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F716C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F716C7"/>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
    <w:name w:val="List Bullet 2"/>
    <w:basedOn w:val="a"/>
    <w:semiHidden/>
    <w:rsid w:val="00F716C7"/>
    <w:pPr>
      <w:numPr>
        <w:numId w:val="2"/>
      </w:numPr>
    </w:pPr>
  </w:style>
  <w:style w:type="paragraph" w:styleId="afa">
    <w:name w:val="Title"/>
    <w:basedOn w:val="a"/>
    <w:link w:val="afb"/>
    <w:uiPriority w:val="99"/>
    <w:qFormat/>
    <w:rsid w:val="00F716C7"/>
    <w:pPr>
      <w:jc w:val="center"/>
    </w:pPr>
    <w:rPr>
      <w:b/>
      <w:bCs/>
      <w:sz w:val="28"/>
    </w:rPr>
  </w:style>
  <w:style w:type="character" w:customStyle="1" w:styleId="afb">
    <w:name w:val="Название Знак"/>
    <w:basedOn w:val="a0"/>
    <w:link w:val="afa"/>
    <w:uiPriority w:val="99"/>
    <w:rsid w:val="001E02EC"/>
    <w:rPr>
      <w:b/>
      <w:bCs/>
      <w:sz w:val="28"/>
      <w:szCs w:val="24"/>
    </w:rPr>
  </w:style>
  <w:style w:type="paragraph" w:styleId="afc">
    <w:name w:val="List Paragraph"/>
    <w:basedOn w:val="a"/>
    <w:link w:val="afd"/>
    <w:uiPriority w:val="34"/>
    <w:qFormat/>
    <w:rsid w:val="00F716C7"/>
    <w:pPr>
      <w:spacing w:after="200" w:line="276" w:lineRule="auto"/>
      <w:ind w:left="720"/>
    </w:pPr>
    <w:rPr>
      <w:rFonts w:ascii="Calibri" w:eastAsia="Calibri" w:hAnsi="Calibri"/>
      <w:sz w:val="22"/>
      <w:szCs w:val="22"/>
      <w:lang w:eastAsia="en-US"/>
    </w:rPr>
  </w:style>
  <w:style w:type="character" w:customStyle="1" w:styleId="afd">
    <w:name w:val="Абзац списка Знак"/>
    <w:link w:val="afc"/>
    <w:uiPriority w:val="34"/>
    <w:rsid w:val="001031B2"/>
    <w:rPr>
      <w:rFonts w:ascii="Calibri" w:eastAsia="Calibri" w:hAnsi="Calibri"/>
      <w:sz w:val="22"/>
      <w:szCs w:val="22"/>
      <w:lang w:eastAsia="en-US"/>
    </w:rPr>
  </w:style>
  <w:style w:type="paragraph" w:customStyle="1" w:styleId="font7">
    <w:name w:val="font7"/>
    <w:basedOn w:val="a"/>
    <w:rsid w:val="00F716C7"/>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F716C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e">
    <w:name w:val="Знак Знак"/>
    <w:basedOn w:val="a0"/>
    <w:rsid w:val="00F716C7"/>
    <w:rPr>
      <w:sz w:val="22"/>
      <w:szCs w:val="22"/>
      <w:lang w:eastAsia="en-US"/>
    </w:rPr>
  </w:style>
  <w:style w:type="character" w:customStyle="1" w:styleId="apple-style-span">
    <w:name w:val="apple-style-span"/>
    <w:basedOn w:val="a0"/>
    <w:rsid w:val="00F716C7"/>
  </w:style>
  <w:style w:type="paragraph" w:customStyle="1" w:styleId="aff">
    <w:name w:val="???????"/>
    <w:rsid w:val="00F716C7"/>
    <w:pPr>
      <w:widowControl w:val="0"/>
      <w:autoSpaceDE w:val="0"/>
      <w:autoSpaceDN w:val="0"/>
    </w:pPr>
    <w:rPr>
      <w:rFonts w:ascii="NTTimes/Cyrillic" w:hAnsi="NTTimes/Cyrillic"/>
    </w:rPr>
  </w:style>
  <w:style w:type="table" w:styleId="aff0">
    <w:name w:val="Table Grid"/>
    <w:basedOn w:val="a1"/>
    <w:uiPriority w:val="59"/>
    <w:rsid w:val="007D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3271DC"/>
    <w:pPr>
      <w:widowControl w:val="0"/>
      <w:autoSpaceDE w:val="0"/>
      <w:autoSpaceDN w:val="0"/>
      <w:adjustRightInd w:val="0"/>
    </w:pPr>
  </w:style>
  <w:style w:type="paragraph" w:customStyle="1" w:styleId="FR1">
    <w:name w:val="FR1"/>
    <w:rsid w:val="002D762E"/>
    <w:pPr>
      <w:widowControl w:val="0"/>
      <w:autoSpaceDE w:val="0"/>
      <w:autoSpaceDN w:val="0"/>
      <w:adjustRightInd w:val="0"/>
      <w:spacing w:before="160" w:line="260" w:lineRule="auto"/>
      <w:ind w:left="40"/>
      <w:jc w:val="center"/>
    </w:pPr>
    <w:rPr>
      <w:b/>
      <w:bCs/>
      <w:sz w:val="28"/>
      <w:szCs w:val="28"/>
    </w:rPr>
  </w:style>
  <w:style w:type="paragraph" w:customStyle="1" w:styleId="1413">
    <w:name w:val="Обычный + 14 пт + 13 пт"/>
    <w:basedOn w:val="14"/>
    <w:rsid w:val="00755E73"/>
    <w:rPr>
      <w:sz w:val="26"/>
      <w:szCs w:val="26"/>
    </w:rPr>
  </w:style>
  <w:style w:type="paragraph" w:customStyle="1" w:styleId="100">
    <w:name w:val="10"/>
    <w:basedOn w:val="a"/>
    <w:rsid w:val="004273DC"/>
    <w:rPr>
      <w:rFonts w:eastAsia="Calibri"/>
      <w:color w:val="000000"/>
    </w:rPr>
  </w:style>
  <w:style w:type="paragraph" w:styleId="aff2">
    <w:name w:val="footnote text"/>
    <w:basedOn w:val="a"/>
    <w:link w:val="aff3"/>
    <w:uiPriority w:val="99"/>
    <w:rsid w:val="00EA057A"/>
    <w:rPr>
      <w:sz w:val="20"/>
      <w:szCs w:val="20"/>
    </w:rPr>
  </w:style>
  <w:style w:type="character" w:customStyle="1" w:styleId="aff3">
    <w:name w:val="Текст сноски Знак"/>
    <w:basedOn w:val="a0"/>
    <w:link w:val="aff2"/>
    <w:uiPriority w:val="99"/>
    <w:semiHidden/>
    <w:rsid w:val="00DB5BD3"/>
  </w:style>
  <w:style w:type="character" w:styleId="aff4">
    <w:name w:val="footnote reference"/>
    <w:basedOn w:val="a0"/>
    <w:uiPriority w:val="99"/>
    <w:rsid w:val="00EA057A"/>
    <w:rPr>
      <w:vertAlign w:val="superscript"/>
    </w:rPr>
  </w:style>
  <w:style w:type="paragraph" w:customStyle="1" w:styleId="bold336699">
    <w:name w:val="bold336699"/>
    <w:basedOn w:val="a"/>
    <w:rsid w:val="00320DBC"/>
    <w:pPr>
      <w:spacing w:before="100" w:beforeAutospacing="1" w:after="100" w:afterAutospacing="1"/>
    </w:pPr>
    <w:rPr>
      <w:b/>
      <w:bCs/>
      <w:color w:val="336699"/>
    </w:rPr>
  </w:style>
  <w:style w:type="paragraph" w:styleId="aff5">
    <w:name w:val="Plain Text"/>
    <w:basedOn w:val="a"/>
    <w:link w:val="aff6"/>
    <w:uiPriority w:val="99"/>
    <w:unhideWhenUsed/>
    <w:rsid w:val="00A71C41"/>
    <w:rPr>
      <w:rFonts w:ascii="Consolas" w:eastAsia="Calibri" w:hAnsi="Consolas"/>
      <w:sz w:val="21"/>
      <w:szCs w:val="21"/>
      <w:lang w:eastAsia="en-US"/>
    </w:rPr>
  </w:style>
  <w:style w:type="character" w:customStyle="1" w:styleId="aff6">
    <w:name w:val="Текст Знак"/>
    <w:basedOn w:val="a0"/>
    <w:link w:val="aff5"/>
    <w:uiPriority w:val="99"/>
    <w:rsid w:val="00A71C41"/>
    <w:rPr>
      <w:rFonts w:ascii="Consolas" w:eastAsia="Calibri" w:hAnsi="Consolas"/>
      <w:sz w:val="21"/>
      <w:szCs w:val="21"/>
      <w:lang w:eastAsia="en-US"/>
    </w:rPr>
  </w:style>
  <w:style w:type="character" w:customStyle="1" w:styleId="User">
    <w:name w:val="User"/>
    <w:basedOn w:val="a0"/>
    <w:semiHidden/>
    <w:rsid w:val="002C7CE8"/>
    <w:rPr>
      <w:rFonts w:ascii="Arial" w:hAnsi="Arial" w:cs="Arial"/>
      <w:color w:val="auto"/>
      <w:sz w:val="20"/>
      <w:szCs w:val="20"/>
    </w:rPr>
  </w:style>
  <w:style w:type="paragraph" w:styleId="HTML0">
    <w:name w:val="HTML Preformatted"/>
    <w:basedOn w:val="a"/>
    <w:link w:val="HTML1"/>
    <w:uiPriority w:val="99"/>
    <w:rsid w:val="00AC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AC61E9"/>
    <w:rPr>
      <w:rFonts w:ascii="Courier New" w:hAnsi="Courier New" w:cs="Courier New"/>
      <w:color w:val="000000"/>
    </w:rPr>
  </w:style>
  <w:style w:type="paragraph" w:customStyle="1" w:styleId="details">
    <w:name w:val="details"/>
    <w:basedOn w:val="a"/>
    <w:rsid w:val="001F4ABC"/>
    <w:pPr>
      <w:spacing w:before="100" w:beforeAutospacing="1" w:after="240"/>
    </w:pPr>
  </w:style>
  <w:style w:type="character" w:customStyle="1" w:styleId="FontStyle16">
    <w:name w:val="Font Style16"/>
    <w:uiPriority w:val="99"/>
    <w:rsid w:val="00694EBA"/>
    <w:rPr>
      <w:rFonts w:ascii="Times New Roman" w:hAnsi="Times New Roman" w:cs="Times New Roman"/>
      <w:color w:val="000000"/>
      <w:sz w:val="24"/>
      <w:szCs w:val="24"/>
    </w:rPr>
  </w:style>
  <w:style w:type="character" w:customStyle="1" w:styleId="FontStyle51">
    <w:name w:val="Font Style51"/>
    <w:rsid w:val="006632B9"/>
    <w:rPr>
      <w:rFonts w:ascii="Times New Roman" w:hAnsi="Times New Roman" w:cs="Times New Roman" w:hint="default"/>
      <w:sz w:val="22"/>
      <w:szCs w:val="22"/>
    </w:rPr>
  </w:style>
  <w:style w:type="paragraph" w:customStyle="1" w:styleId="aff7">
    <w:name w:val="Знак"/>
    <w:basedOn w:val="a"/>
    <w:rsid w:val="00B31E2A"/>
    <w:pPr>
      <w:spacing w:after="160" w:line="240" w:lineRule="exact"/>
    </w:pPr>
    <w:rPr>
      <w:rFonts w:ascii="Verdana" w:hAnsi="Verdana"/>
      <w:sz w:val="20"/>
      <w:szCs w:val="20"/>
      <w:lang w:val="en-US" w:eastAsia="en-US"/>
    </w:rPr>
  </w:style>
  <w:style w:type="paragraph" w:customStyle="1" w:styleId="aff8">
    <w:name w:val="Знак"/>
    <w:basedOn w:val="a"/>
    <w:rsid w:val="00B31E2A"/>
    <w:pPr>
      <w:pageBreakBefore/>
      <w:spacing w:after="160" w:line="360" w:lineRule="auto"/>
    </w:pPr>
    <w:rPr>
      <w:sz w:val="28"/>
      <w:szCs w:val="20"/>
      <w:lang w:val="en-US" w:eastAsia="en-US"/>
    </w:rPr>
  </w:style>
  <w:style w:type="paragraph" w:customStyle="1" w:styleId="aff9">
    <w:name w:val="Знак"/>
    <w:basedOn w:val="a"/>
    <w:rsid w:val="00444B6E"/>
    <w:pPr>
      <w:spacing w:after="160" w:line="240" w:lineRule="exact"/>
    </w:pPr>
    <w:rPr>
      <w:rFonts w:ascii="Verdana" w:hAnsi="Verdana"/>
      <w:sz w:val="20"/>
      <w:szCs w:val="20"/>
      <w:lang w:val="en-US" w:eastAsia="en-US"/>
    </w:rPr>
  </w:style>
  <w:style w:type="paragraph" w:customStyle="1" w:styleId="26">
    <w:name w:val="Абзац списка2"/>
    <w:basedOn w:val="a"/>
    <w:uiPriority w:val="99"/>
    <w:rsid w:val="00E54B56"/>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rsid w:val="00062D34"/>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0D730C"/>
    <w:pPr>
      <w:autoSpaceDE w:val="0"/>
      <w:autoSpaceDN w:val="0"/>
      <w:adjustRightInd w:val="0"/>
    </w:pPr>
    <w:rPr>
      <w:color w:val="000000"/>
      <w:sz w:val="24"/>
      <w:szCs w:val="24"/>
    </w:rPr>
  </w:style>
  <w:style w:type="character" w:customStyle="1" w:styleId="13">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locked/>
    <w:rsid w:val="001031B2"/>
    <w:rPr>
      <w:rFonts w:ascii="Arial" w:hAnsi="Arial" w:cs="Arial"/>
      <w:lang w:val="ru-RU" w:eastAsia="ru-RU" w:bidi="ar-SA"/>
    </w:rPr>
  </w:style>
  <w:style w:type="paragraph" w:customStyle="1" w:styleId="text">
    <w:name w:val="text"/>
    <w:basedOn w:val="a"/>
    <w:uiPriority w:val="99"/>
    <w:rsid w:val="001031B2"/>
    <w:pPr>
      <w:spacing w:before="100" w:beforeAutospacing="1" w:after="240"/>
    </w:pPr>
  </w:style>
  <w:style w:type="paragraph" w:customStyle="1" w:styleId="Style3">
    <w:name w:val="Style3"/>
    <w:basedOn w:val="a"/>
    <w:uiPriority w:val="99"/>
    <w:rsid w:val="001031B2"/>
    <w:pPr>
      <w:widowControl w:val="0"/>
      <w:autoSpaceDE w:val="0"/>
      <w:autoSpaceDN w:val="0"/>
      <w:adjustRightInd w:val="0"/>
    </w:pPr>
  </w:style>
  <w:style w:type="character" w:customStyle="1" w:styleId="FontStyle13">
    <w:name w:val="Font Style13"/>
    <w:uiPriority w:val="99"/>
    <w:rsid w:val="001031B2"/>
    <w:rPr>
      <w:rFonts w:ascii="Times New Roman" w:hAnsi="Times New Roman"/>
      <w:color w:val="000000"/>
      <w:sz w:val="20"/>
    </w:rPr>
  </w:style>
  <w:style w:type="character" w:customStyle="1" w:styleId="FontStyle12">
    <w:name w:val="Font Style12"/>
    <w:uiPriority w:val="99"/>
    <w:rsid w:val="001031B2"/>
    <w:rPr>
      <w:rFonts w:ascii="Times New Roman" w:hAnsi="Times New Roman"/>
      <w:color w:val="000000"/>
      <w:spacing w:val="10"/>
      <w:sz w:val="20"/>
    </w:rPr>
  </w:style>
  <w:style w:type="character" w:styleId="affa">
    <w:name w:val="Emphasis"/>
    <w:basedOn w:val="a0"/>
    <w:uiPriority w:val="20"/>
    <w:qFormat/>
    <w:rsid w:val="00EC2A93"/>
    <w:rPr>
      <w:i/>
      <w:iCs/>
    </w:rPr>
  </w:style>
  <w:style w:type="paragraph" w:customStyle="1" w:styleId="xl65">
    <w:name w:val="xl65"/>
    <w:basedOn w:val="a"/>
    <w:rsid w:val="00FD4B87"/>
    <w:pPr>
      <w:spacing w:before="100" w:beforeAutospacing="1" w:after="100" w:afterAutospacing="1"/>
      <w:jc w:val="center"/>
    </w:pPr>
    <w:rPr>
      <w:color w:val="000000"/>
    </w:rPr>
  </w:style>
  <w:style w:type="paragraph" w:customStyle="1" w:styleId="xl66">
    <w:name w:val="xl66"/>
    <w:basedOn w:val="a"/>
    <w:rsid w:val="00FD4B87"/>
    <w:pPr>
      <w:spacing w:before="100" w:beforeAutospacing="1" w:after="100" w:afterAutospacing="1"/>
    </w:pPr>
    <w:rPr>
      <w:color w:val="000000"/>
    </w:rPr>
  </w:style>
  <w:style w:type="paragraph" w:customStyle="1" w:styleId="xl67">
    <w:name w:val="xl67"/>
    <w:basedOn w:val="a"/>
    <w:rsid w:val="00FD4B87"/>
    <w:pPr>
      <w:spacing w:before="100" w:beforeAutospacing="1" w:after="100" w:afterAutospacing="1"/>
      <w:textAlignment w:val="top"/>
    </w:pPr>
    <w:rPr>
      <w:color w:val="000000"/>
    </w:rPr>
  </w:style>
  <w:style w:type="paragraph" w:customStyle="1" w:styleId="xl68">
    <w:name w:val="xl68"/>
    <w:basedOn w:val="a"/>
    <w:rsid w:val="00FD4B87"/>
    <w:pPr>
      <w:spacing w:before="100" w:beforeAutospacing="1" w:after="100" w:afterAutospacing="1"/>
      <w:jc w:val="center"/>
      <w:textAlignment w:val="top"/>
    </w:pPr>
    <w:rPr>
      <w:color w:val="000000"/>
    </w:rPr>
  </w:style>
  <w:style w:type="paragraph" w:customStyle="1" w:styleId="xl69">
    <w:name w:val="xl69"/>
    <w:basedOn w:val="a"/>
    <w:rsid w:val="00FD4B87"/>
    <w:pPr>
      <w:spacing w:before="100" w:beforeAutospacing="1" w:after="100" w:afterAutospacing="1"/>
      <w:jc w:val="center"/>
      <w:textAlignment w:val="top"/>
    </w:pPr>
    <w:rPr>
      <w:color w:val="000000"/>
    </w:rPr>
  </w:style>
  <w:style w:type="paragraph" w:customStyle="1" w:styleId="xl70">
    <w:name w:val="xl70"/>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FD4B87"/>
    <w:pPr>
      <w:spacing w:before="100" w:beforeAutospacing="1" w:after="100" w:afterAutospacing="1"/>
      <w:jc w:val="center"/>
      <w:textAlignment w:val="top"/>
    </w:pPr>
    <w:rPr>
      <w:color w:val="000000"/>
    </w:rPr>
  </w:style>
  <w:style w:type="paragraph" w:customStyle="1" w:styleId="xl72">
    <w:name w:val="xl72"/>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FD4B87"/>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FD4B8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rsid w:val="00DF65B7"/>
  </w:style>
  <w:style w:type="paragraph" w:customStyle="1" w:styleId="style13318882880000000027msonormal">
    <w:name w:val="style13318882880000000027msonormal"/>
    <w:basedOn w:val="a"/>
    <w:uiPriority w:val="99"/>
    <w:rsid w:val="00395AE0"/>
    <w:pPr>
      <w:spacing w:before="100" w:beforeAutospacing="1" w:after="100" w:afterAutospacing="1"/>
    </w:pPr>
  </w:style>
  <w:style w:type="paragraph" w:styleId="affb">
    <w:name w:val="Revision"/>
    <w:hidden/>
    <w:uiPriority w:val="99"/>
    <w:semiHidden/>
    <w:rsid w:val="00395AE0"/>
    <w:rPr>
      <w:sz w:val="24"/>
      <w:szCs w:val="24"/>
    </w:rPr>
  </w:style>
  <w:style w:type="paragraph" w:styleId="affc">
    <w:name w:val="Block Text"/>
    <w:basedOn w:val="a"/>
    <w:semiHidden/>
    <w:rsid w:val="00AA6BFF"/>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rsid w:val="00B847AB"/>
    <w:pPr>
      <w:spacing w:after="300"/>
    </w:pPr>
  </w:style>
  <w:style w:type="paragraph" w:customStyle="1" w:styleId="xl82">
    <w:name w:val="xl82"/>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3C249C"/>
    <w:pPr>
      <w:pBdr>
        <w:left w:val="single" w:sz="4" w:space="0" w:color="auto"/>
      </w:pBdr>
      <w:spacing w:before="100" w:beforeAutospacing="1" w:after="100" w:afterAutospacing="1"/>
      <w:jc w:val="center"/>
      <w:textAlignment w:val="center"/>
    </w:pPr>
  </w:style>
  <w:style w:type="paragraph" w:customStyle="1" w:styleId="xl87">
    <w:name w:val="xl87"/>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3C249C"/>
    <w:pPr>
      <w:spacing w:before="100" w:beforeAutospacing="1" w:after="100" w:afterAutospacing="1"/>
      <w:jc w:val="center"/>
    </w:pPr>
  </w:style>
  <w:style w:type="paragraph" w:customStyle="1" w:styleId="xl94">
    <w:name w:val="xl94"/>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3C249C"/>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3C249C"/>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3C249C"/>
    <w:pPr>
      <w:spacing w:before="100" w:beforeAutospacing="1" w:after="100" w:afterAutospacing="1"/>
      <w:textAlignment w:val="center"/>
    </w:pPr>
  </w:style>
  <w:style w:type="paragraph" w:customStyle="1" w:styleId="xl104">
    <w:name w:val="xl104"/>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C249C"/>
    <w:pPr>
      <w:pBdr>
        <w:left w:val="single" w:sz="4" w:space="0" w:color="auto"/>
      </w:pBdr>
      <w:spacing w:before="100" w:beforeAutospacing="1" w:after="100" w:afterAutospacing="1"/>
      <w:jc w:val="center"/>
      <w:textAlignment w:val="center"/>
    </w:pPr>
  </w:style>
  <w:style w:type="paragraph" w:customStyle="1" w:styleId="xl107">
    <w:name w:val="xl107"/>
    <w:basedOn w:val="a"/>
    <w:rsid w:val="003C249C"/>
    <w:pPr>
      <w:spacing w:before="100" w:beforeAutospacing="1" w:after="100" w:afterAutospacing="1"/>
      <w:jc w:val="center"/>
      <w:textAlignment w:val="center"/>
    </w:pPr>
  </w:style>
  <w:style w:type="paragraph" w:customStyle="1" w:styleId="xl108">
    <w:name w:val="xl108"/>
    <w:basedOn w:val="a"/>
    <w:rsid w:val="003C24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3C249C"/>
    <w:pPr>
      <w:spacing w:before="100" w:beforeAutospacing="1" w:after="100" w:afterAutospacing="1"/>
    </w:pPr>
  </w:style>
  <w:style w:type="paragraph" w:customStyle="1" w:styleId="xl112">
    <w:name w:val="xl112"/>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3C249C"/>
    <w:pPr>
      <w:pBdr>
        <w:left w:val="single" w:sz="4" w:space="0" w:color="auto"/>
        <w:right w:val="single" w:sz="4" w:space="0" w:color="auto"/>
      </w:pBdr>
      <w:spacing w:before="100" w:beforeAutospacing="1" w:after="100" w:afterAutospacing="1"/>
    </w:pPr>
  </w:style>
  <w:style w:type="paragraph" w:customStyle="1" w:styleId="xl118">
    <w:name w:val="xl118"/>
    <w:basedOn w:val="a"/>
    <w:rsid w:val="003C249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3C249C"/>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3C249C"/>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3C249C"/>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3C249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3C24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3C249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3C24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3C249C"/>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3C249C"/>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C249C"/>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3C249C"/>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3C249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3C249C"/>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3C249C"/>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3C249C"/>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3C24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3C249C"/>
    <w:pPr>
      <w:spacing w:before="100" w:beforeAutospacing="1" w:after="100" w:afterAutospacing="1"/>
      <w:textAlignment w:val="top"/>
    </w:pPr>
  </w:style>
  <w:style w:type="paragraph" w:customStyle="1" w:styleId="xl155">
    <w:name w:val="xl155"/>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3C249C"/>
    <w:pPr>
      <w:spacing w:before="100" w:beforeAutospacing="1" w:after="100" w:afterAutospacing="1"/>
      <w:jc w:val="center"/>
      <w:textAlignment w:val="top"/>
    </w:pPr>
  </w:style>
  <w:style w:type="paragraph" w:customStyle="1" w:styleId="xl163">
    <w:name w:val="xl163"/>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3C249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3C249C"/>
    <w:pPr>
      <w:spacing w:before="100" w:beforeAutospacing="1" w:after="100" w:afterAutospacing="1"/>
      <w:jc w:val="center"/>
      <w:textAlignment w:val="center"/>
    </w:pPr>
  </w:style>
  <w:style w:type="paragraph" w:customStyle="1" w:styleId="xl184">
    <w:name w:val="xl184"/>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rsid w:val="003C249C"/>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rsid w:val="003C249C"/>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3C249C"/>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rsid w:val="003C249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rsid w:val="003C249C"/>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rsid w:val="003C249C"/>
    <w:pPr>
      <w:pBdr>
        <w:left w:val="single" w:sz="4" w:space="0" w:color="auto"/>
      </w:pBdr>
      <w:spacing w:before="100" w:beforeAutospacing="1" w:after="100" w:afterAutospacing="1"/>
      <w:textAlignment w:val="center"/>
    </w:pPr>
  </w:style>
  <w:style w:type="paragraph" w:customStyle="1" w:styleId="xl194">
    <w:name w:val="xl194"/>
    <w:basedOn w:val="a"/>
    <w:rsid w:val="003C24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3C249C"/>
    <w:pPr>
      <w:pBdr>
        <w:top w:val="single" w:sz="4" w:space="0" w:color="auto"/>
        <w:right w:val="single" w:sz="4" w:space="0" w:color="auto"/>
      </w:pBdr>
      <w:spacing w:before="100" w:beforeAutospacing="1" w:after="100" w:afterAutospacing="1"/>
    </w:pPr>
  </w:style>
  <w:style w:type="paragraph" w:customStyle="1" w:styleId="xl196">
    <w:name w:val="xl196"/>
    <w:basedOn w:val="a"/>
    <w:rsid w:val="003C249C"/>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rsid w:val="003C249C"/>
    <w:pPr>
      <w:spacing w:before="100" w:beforeAutospacing="1" w:after="100" w:afterAutospacing="1"/>
      <w:textAlignment w:val="top"/>
    </w:pPr>
    <w:rPr>
      <w:b/>
      <w:bCs/>
      <w:sz w:val="22"/>
      <w:szCs w:val="22"/>
    </w:rPr>
  </w:style>
  <w:style w:type="paragraph" w:customStyle="1" w:styleId="xl200">
    <w:name w:val="xl20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3C249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rsid w:val="003C249C"/>
    <w:pPr>
      <w:spacing w:before="100" w:beforeAutospacing="1" w:after="100" w:afterAutospacing="1"/>
      <w:textAlignment w:val="top"/>
    </w:pPr>
  </w:style>
  <w:style w:type="paragraph" w:customStyle="1" w:styleId="xl203">
    <w:name w:val="xl203"/>
    <w:basedOn w:val="a"/>
    <w:rsid w:val="003C249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rsid w:val="003C249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3C249C"/>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rsid w:val="003C249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rsid w:val="003C24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rsid w:val="003C249C"/>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rsid w:val="003C249C"/>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rsid w:val="003C249C"/>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rsid w:val="003C249C"/>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rsid w:val="003C249C"/>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rsid w:val="003C249C"/>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rsid w:val="003C249C"/>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rsid w:val="003C249C"/>
    <w:pPr>
      <w:spacing w:before="100" w:beforeAutospacing="1" w:after="100" w:afterAutospacing="1"/>
      <w:textAlignment w:val="center"/>
    </w:pPr>
  </w:style>
  <w:style w:type="paragraph" w:customStyle="1" w:styleId="xl226">
    <w:name w:val="xl226"/>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rsid w:val="003C24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rsid w:val="003C249C"/>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rsid w:val="003C249C"/>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rsid w:val="003C249C"/>
    <w:pPr>
      <w:pBdr>
        <w:top w:val="single" w:sz="4" w:space="0" w:color="auto"/>
        <w:bottom w:val="single" w:sz="4" w:space="0" w:color="auto"/>
      </w:pBdr>
      <w:spacing w:before="100" w:beforeAutospacing="1" w:after="100" w:afterAutospacing="1"/>
    </w:pPr>
  </w:style>
  <w:style w:type="paragraph" w:customStyle="1" w:styleId="xl236">
    <w:name w:val="xl236"/>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rsid w:val="003C249C"/>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rsid w:val="003C249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rsid w:val="003C249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rsid w:val="003C249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B42D86"/>
    <w:pPr>
      <w:spacing w:after="200" w:line="276" w:lineRule="auto"/>
      <w:ind w:left="720"/>
    </w:pPr>
    <w:rPr>
      <w:rFonts w:ascii="Calibri" w:hAnsi="Calibri"/>
      <w:sz w:val="22"/>
      <w:szCs w:val="22"/>
      <w:lang w:eastAsia="en-US"/>
    </w:rPr>
  </w:style>
  <w:style w:type="character" w:customStyle="1" w:styleId="ListParagraphChar">
    <w:name w:val="List Paragraph Char"/>
    <w:link w:val="41"/>
    <w:locked/>
    <w:rsid w:val="00B42D86"/>
    <w:rPr>
      <w:rFonts w:ascii="Calibri" w:hAnsi="Calibri"/>
      <w:sz w:val="22"/>
      <w:szCs w:val="22"/>
      <w:lang w:eastAsia="en-US"/>
    </w:rPr>
  </w:style>
  <w:style w:type="paragraph" w:customStyle="1" w:styleId="15">
    <w:name w:val="Без интервала1"/>
    <w:rsid w:val="00B42D86"/>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C7"/>
    <w:rPr>
      <w:sz w:val="24"/>
      <w:szCs w:val="24"/>
    </w:rPr>
  </w:style>
  <w:style w:type="paragraph" w:styleId="1">
    <w:name w:val="heading 1"/>
    <w:basedOn w:val="a"/>
    <w:next w:val="a"/>
    <w:link w:val="10"/>
    <w:qFormat/>
    <w:rsid w:val="00F716C7"/>
    <w:pPr>
      <w:keepNext/>
      <w:outlineLvl w:val="0"/>
    </w:pPr>
    <w:rPr>
      <w:sz w:val="28"/>
      <w:szCs w:val="20"/>
    </w:rPr>
  </w:style>
  <w:style w:type="paragraph" w:styleId="20">
    <w:name w:val="heading 2"/>
    <w:basedOn w:val="a"/>
    <w:next w:val="a"/>
    <w:link w:val="21"/>
    <w:qFormat/>
    <w:rsid w:val="00F716C7"/>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qFormat/>
    <w:rsid w:val="00F716C7"/>
    <w:pPr>
      <w:keepNext/>
      <w:tabs>
        <w:tab w:val="num" w:pos="360"/>
      </w:tabs>
      <w:spacing w:before="40"/>
      <w:ind w:left="-108" w:firstLine="108"/>
      <w:jc w:val="both"/>
      <w:outlineLvl w:val="2"/>
    </w:pPr>
    <w:rPr>
      <w:i/>
      <w:sz w:val="26"/>
      <w:szCs w:val="26"/>
    </w:rPr>
  </w:style>
  <w:style w:type="paragraph" w:styleId="4">
    <w:name w:val="heading 4"/>
    <w:basedOn w:val="a"/>
    <w:next w:val="a"/>
    <w:link w:val="40"/>
    <w:qFormat/>
    <w:rsid w:val="00F716C7"/>
    <w:pPr>
      <w:keepNext/>
      <w:spacing w:line="276" w:lineRule="auto"/>
      <w:ind w:right="-142"/>
      <w:outlineLvl w:val="3"/>
    </w:pPr>
    <w:rPr>
      <w:b/>
      <w:bCs/>
      <w:sz w:val="26"/>
      <w:szCs w:val="26"/>
    </w:rPr>
  </w:style>
  <w:style w:type="paragraph" w:styleId="5">
    <w:name w:val="heading 5"/>
    <w:basedOn w:val="a"/>
    <w:next w:val="a"/>
    <w:link w:val="50"/>
    <w:qFormat/>
    <w:rsid w:val="00F716C7"/>
    <w:pPr>
      <w:keepNext/>
      <w:tabs>
        <w:tab w:val="num" w:pos="252"/>
        <w:tab w:val="num" w:pos="540"/>
      </w:tabs>
      <w:spacing w:before="120"/>
      <w:outlineLvl w:val="4"/>
    </w:pPr>
    <w:rPr>
      <w:b/>
      <w:sz w:val="26"/>
    </w:rPr>
  </w:style>
  <w:style w:type="paragraph" w:styleId="6">
    <w:name w:val="heading 6"/>
    <w:basedOn w:val="a"/>
    <w:next w:val="a"/>
    <w:link w:val="60"/>
    <w:qFormat/>
    <w:rsid w:val="00F716C7"/>
    <w:pPr>
      <w:keepNext/>
      <w:outlineLvl w:val="5"/>
    </w:pPr>
    <w:rPr>
      <w:b/>
      <w:bCs/>
    </w:rPr>
  </w:style>
  <w:style w:type="paragraph" w:styleId="7">
    <w:name w:val="heading 7"/>
    <w:basedOn w:val="a"/>
    <w:next w:val="a"/>
    <w:link w:val="70"/>
    <w:qFormat/>
    <w:rsid w:val="00F716C7"/>
    <w:pPr>
      <w:keepNext/>
      <w:jc w:val="center"/>
      <w:outlineLvl w:val="6"/>
    </w:pPr>
    <w:rPr>
      <w:b/>
      <w:bCs/>
      <w:sz w:val="26"/>
      <w:szCs w:val="28"/>
    </w:rPr>
  </w:style>
  <w:style w:type="paragraph" w:styleId="8">
    <w:name w:val="heading 8"/>
    <w:basedOn w:val="a"/>
    <w:next w:val="a"/>
    <w:link w:val="80"/>
    <w:qFormat/>
    <w:rsid w:val="00F716C7"/>
    <w:pPr>
      <w:keepNext/>
      <w:jc w:val="center"/>
      <w:outlineLvl w:val="7"/>
    </w:pPr>
    <w:rPr>
      <w:b/>
      <w:sz w:val="28"/>
      <w:szCs w:val="20"/>
    </w:rPr>
  </w:style>
  <w:style w:type="paragraph" w:styleId="9">
    <w:name w:val="heading 9"/>
    <w:basedOn w:val="a"/>
    <w:next w:val="a"/>
    <w:link w:val="90"/>
    <w:qFormat/>
    <w:rsid w:val="00F716C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B0F"/>
    <w:rPr>
      <w:sz w:val="28"/>
    </w:rPr>
  </w:style>
  <w:style w:type="character" w:customStyle="1" w:styleId="21">
    <w:name w:val="Заголовок 2 Знак"/>
    <w:basedOn w:val="a0"/>
    <w:link w:val="20"/>
    <w:rsid w:val="00704713"/>
    <w:rPr>
      <w:rFonts w:eastAsia="SimHei"/>
      <w:color w:val="000000"/>
      <w:sz w:val="28"/>
    </w:rPr>
  </w:style>
  <w:style w:type="character" w:customStyle="1" w:styleId="30">
    <w:name w:val="Заголовок 3 Знак"/>
    <w:basedOn w:val="a0"/>
    <w:link w:val="3"/>
    <w:rsid w:val="0008056D"/>
    <w:rPr>
      <w:i/>
      <w:sz w:val="26"/>
      <w:szCs w:val="26"/>
    </w:rPr>
  </w:style>
  <w:style w:type="character" w:customStyle="1" w:styleId="40">
    <w:name w:val="Заголовок 4 Знак"/>
    <w:basedOn w:val="a0"/>
    <w:link w:val="4"/>
    <w:rsid w:val="0008056D"/>
    <w:rPr>
      <w:b/>
      <w:bCs/>
      <w:sz w:val="26"/>
      <w:szCs w:val="26"/>
    </w:rPr>
  </w:style>
  <w:style w:type="character" w:customStyle="1" w:styleId="50">
    <w:name w:val="Заголовок 5 Знак"/>
    <w:basedOn w:val="a0"/>
    <w:link w:val="5"/>
    <w:rsid w:val="00704713"/>
    <w:rPr>
      <w:b/>
      <w:sz w:val="26"/>
      <w:szCs w:val="24"/>
    </w:rPr>
  </w:style>
  <w:style w:type="character" w:customStyle="1" w:styleId="60">
    <w:name w:val="Заголовок 6 Знак"/>
    <w:basedOn w:val="a0"/>
    <w:link w:val="6"/>
    <w:rsid w:val="0008056D"/>
    <w:rPr>
      <w:b/>
      <w:bCs/>
      <w:sz w:val="24"/>
      <w:szCs w:val="24"/>
    </w:rPr>
  </w:style>
  <w:style w:type="character" w:customStyle="1" w:styleId="70">
    <w:name w:val="Заголовок 7 Знак"/>
    <w:basedOn w:val="a0"/>
    <w:link w:val="7"/>
    <w:rsid w:val="00E015CA"/>
    <w:rPr>
      <w:b/>
      <w:bCs/>
      <w:sz w:val="26"/>
      <w:szCs w:val="28"/>
    </w:rPr>
  </w:style>
  <w:style w:type="character" w:customStyle="1" w:styleId="80">
    <w:name w:val="Заголовок 8 Знак"/>
    <w:basedOn w:val="a0"/>
    <w:link w:val="8"/>
    <w:rsid w:val="00444B6E"/>
    <w:rPr>
      <w:b/>
      <w:sz w:val="28"/>
    </w:rPr>
  </w:style>
  <w:style w:type="character" w:customStyle="1" w:styleId="90">
    <w:name w:val="Заголовок 9 Знак"/>
    <w:basedOn w:val="a0"/>
    <w:link w:val="9"/>
    <w:rsid w:val="0008056D"/>
    <w:rPr>
      <w:b/>
      <w:bCs/>
      <w:sz w:val="24"/>
      <w:szCs w:val="24"/>
    </w:rPr>
  </w:style>
  <w:style w:type="paragraph" w:styleId="a3">
    <w:name w:val="Body Text"/>
    <w:aliases w:val="Основной текст Знак"/>
    <w:basedOn w:val="a"/>
    <w:rsid w:val="00F716C7"/>
    <w:pPr>
      <w:jc w:val="center"/>
    </w:pPr>
    <w:rPr>
      <w:sz w:val="28"/>
      <w:szCs w:val="20"/>
    </w:rPr>
  </w:style>
  <w:style w:type="paragraph" w:styleId="22">
    <w:name w:val="Body Text 2"/>
    <w:basedOn w:val="a"/>
    <w:link w:val="23"/>
    <w:rsid w:val="00F716C7"/>
    <w:rPr>
      <w:sz w:val="28"/>
      <w:szCs w:val="20"/>
    </w:rPr>
  </w:style>
  <w:style w:type="character" w:customStyle="1" w:styleId="23">
    <w:name w:val="Основной текст 2 Знак"/>
    <w:basedOn w:val="a0"/>
    <w:link w:val="22"/>
    <w:rsid w:val="007D3B7E"/>
    <w:rPr>
      <w:sz w:val="28"/>
    </w:rPr>
  </w:style>
  <w:style w:type="paragraph" w:styleId="a4">
    <w:name w:val="annotation text"/>
    <w:basedOn w:val="a"/>
    <w:link w:val="a5"/>
    <w:uiPriority w:val="99"/>
    <w:semiHidden/>
    <w:rsid w:val="00F716C7"/>
    <w:rPr>
      <w:sz w:val="20"/>
      <w:szCs w:val="20"/>
    </w:rPr>
  </w:style>
  <w:style w:type="character" w:customStyle="1" w:styleId="a5">
    <w:name w:val="Текст примечания Знак"/>
    <w:basedOn w:val="a0"/>
    <w:link w:val="a4"/>
    <w:uiPriority w:val="99"/>
    <w:semiHidden/>
    <w:rsid w:val="004B78D5"/>
  </w:style>
  <w:style w:type="character" w:styleId="a6">
    <w:name w:val="page number"/>
    <w:basedOn w:val="a0"/>
    <w:rsid w:val="00F716C7"/>
  </w:style>
  <w:style w:type="paragraph" w:styleId="a7">
    <w:name w:val="header"/>
    <w:basedOn w:val="a"/>
    <w:link w:val="a8"/>
    <w:uiPriority w:val="99"/>
    <w:rsid w:val="00F716C7"/>
    <w:pPr>
      <w:tabs>
        <w:tab w:val="center" w:pos="4153"/>
        <w:tab w:val="right" w:pos="8306"/>
      </w:tabs>
    </w:pPr>
    <w:rPr>
      <w:sz w:val="20"/>
      <w:szCs w:val="20"/>
    </w:rPr>
  </w:style>
  <w:style w:type="character" w:customStyle="1" w:styleId="a8">
    <w:name w:val="Верхний колонтитул Знак"/>
    <w:basedOn w:val="a0"/>
    <w:link w:val="a7"/>
    <w:uiPriority w:val="99"/>
    <w:rsid w:val="00B31E2A"/>
  </w:style>
  <w:style w:type="paragraph" w:customStyle="1" w:styleId="xl30">
    <w:name w:val="xl30"/>
    <w:basedOn w:val="a"/>
    <w:rsid w:val="00F716C7"/>
    <w:pPr>
      <w:spacing w:before="100" w:beforeAutospacing="1" w:after="100" w:afterAutospacing="1"/>
      <w:textAlignment w:val="center"/>
    </w:pPr>
    <w:rPr>
      <w:rFonts w:ascii="Arial" w:eastAsia="Arial Unicode MS" w:hAnsi="Arial" w:cs="Arial Unicode MS"/>
    </w:rPr>
  </w:style>
  <w:style w:type="paragraph" w:styleId="a9">
    <w:name w:val="footer"/>
    <w:basedOn w:val="a"/>
    <w:link w:val="aa"/>
    <w:uiPriority w:val="99"/>
    <w:rsid w:val="00F716C7"/>
    <w:pPr>
      <w:tabs>
        <w:tab w:val="center" w:pos="4677"/>
        <w:tab w:val="right" w:pos="9355"/>
      </w:tabs>
    </w:pPr>
  </w:style>
  <w:style w:type="character" w:customStyle="1" w:styleId="aa">
    <w:name w:val="Нижний колонтитул Знак"/>
    <w:basedOn w:val="a0"/>
    <w:link w:val="a9"/>
    <w:uiPriority w:val="99"/>
    <w:rsid w:val="00B31E2A"/>
    <w:rPr>
      <w:sz w:val="24"/>
      <w:szCs w:val="24"/>
    </w:rPr>
  </w:style>
  <w:style w:type="paragraph" w:customStyle="1" w:styleId="14">
    <w:name w:val="Обычный + 14 пт"/>
    <w:basedOn w:val="a"/>
    <w:rsid w:val="00F716C7"/>
    <w:pPr>
      <w:spacing w:line="360" w:lineRule="auto"/>
      <w:jc w:val="both"/>
    </w:pPr>
    <w:rPr>
      <w:sz w:val="28"/>
    </w:rPr>
  </w:style>
  <w:style w:type="character" w:styleId="HTML">
    <w:name w:val="HTML Typewriter"/>
    <w:basedOn w:val="a0"/>
    <w:semiHidden/>
    <w:rsid w:val="00F716C7"/>
    <w:rPr>
      <w:rFonts w:ascii="Courier New" w:eastAsia="Times New Roman" w:hAnsi="Courier New" w:cs="Courier New"/>
      <w:sz w:val="20"/>
      <w:szCs w:val="20"/>
    </w:rPr>
  </w:style>
  <w:style w:type="paragraph" w:styleId="ab">
    <w:name w:val="Body Text Indent"/>
    <w:basedOn w:val="a"/>
    <w:link w:val="ac"/>
    <w:rsid w:val="00F716C7"/>
    <w:pPr>
      <w:ind w:left="180"/>
      <w:jc w:val="both"/>
    </w:pPr>
    <w:rPr>
      <w:iCs/>
      <w:sz w:val="28"/>
      <w:szCs w:val="28"/>
    </w:rPr>
  </w:style>
  <w:style w:type="character" w:customStyle="1" w:styleId="ac">
    <w:name w:val="Основной текст с отступом Знак"/>
    <w:basedOn w:val="a0"/>
    <w:link w:val="ab"/>
    <w:rsid w:val="00704713"/>
    <w:rPr>
      <w:iCs/>
      <w:sz w:val="28"/>
      <w:szCs w:val="28"/>
    </w:rPr>
  </w:style>
  <w:style w:type="paragraph" w:styleId="24">
    <w:name w:val="Body Text Indent 2"/>
    <w:basedOn w:val="a"/>
    <w:link w:val="25"/>
    <w:semiHidden/>
    <w:rsid w:val="00F716C7"/>
    <w:pPr>
      <w:spacing w:line="240" w:lineRule="atLeast"/>
      <w:ind w:firstLine="540"/>
      <w:jc w:val="both"/>
    </w:pPr>
    <w:rPr>
      <w:sz w:val="28"/>
      <w:szCs w:val="26"/>
    </w:rPr>
  </w:style>
  <w:style w:type="character" w:customStyle="1" w:styleId="25">
    <w:name w:val="Основной текст с отступом 2 Знак"/>
    <w:basedOn w:val="a0"/>
    <w:link w:val="24"/>
    <w:semiHidden/>
    <w:rsid w:val="0008056D"/>
    <w:rPr>
      <w:sz w:val="28"/>
      <w:szCs w:val="26"/>
    </w:rPr>
  </w:style>
  <w:style w:type="paragraph" w:styleId="31">
    <w:name w:val="Body Text Indent 3"/>
    <w:basedOn w:val="a"/>
    <w:link w:val="32"/>
    <w:semiHidden/>
    <w:rsid w:val="00F716C7"/>
    <w:pPr>
      <w:spacing w:before="120" w:line="240" w:lineRule="atLeast"/>
      <w:ind w:firstLine="646"/>
      <w:jc w:val="both"/>
    </w:pPr>
    <w:rPr>
      <w:sz w:val="28"/>
      <w:szCs w:val="28"/>
    </w:rPr>
  </w:style>
  <w:style w:type="character" w:customStyle="1" w:styleId="32">
    <w:name w:val="Основной текст с отступом 3 Знак"/>
    <w:basedOn w:val="a0"/>
    <w:link w:val="31"/>
    <w:semiHidden/>
    <w:rsid w:val="0008056D"/>
    <w:rPr>
      <w:sz w:val="28"/>
      <w:szCs w:val="28"/>
    </w:rPr>
  </w:style>
  <w:style w:type="paragraph" w:styleId="ad">
    <w:name w:val="Balloon Text"/>
    <w:basedOn w:val="a"/>
    <w:link w:val="ae"/>
    <w:uiPriority w:val="99"/>
    <w:semiHidden/>
    <w:rsid w:val="00F716C7"/>
    <w:rPr>
      <w:rFonts w:ascii="Tahoma" w:hAnsi="Tahoma" w:cs="Tahoma"/>
      <w:sz w:val="16"/>
      <w:szCs w:val="16"/>
    </w:rPr>
  </w:style>
  <w:style w:type="character" w:customStyle="1" w:styleId="ae">
    <w:name w:val="Текст выноски Знак"/>
    <w:basedOn w:val="a0"/>
    <w:link w:val="ad"/>
    <w:uiPriority w:val="99"/>
    <w:semiHidden/>
    <w:rsid w:val="00B31E2A"/>
    <w:rPr>
      <w:rFonts w:ascii="Tahoma" w:hAnsi="Tahoma" w:cs="Tahoma"/>
      <w:sz w:val="16"/>
      <w:szCs w:val="16"/>
    </w:rPr>
  </w:style>
  <w:style w:type="character" w:styleId="af">
    <w:name w:val="annotation reference"/>
    <w:basedOn w:val="a0"/>
    <w:uiPriority w:val="99"/>
    <w:semiHidden/>
    <w:rsid w:val="00F716C7"/>
    <w:rPr>
      <w:sz w:val="16"/>
      <w:szCs w:val="16"/>
    </w:rPr>
  </w:style>
  <w:style w:type="paragraph" w:styleId="af0">
    <w:name w:val="annotation subject"/>
    <w:basedOn w:val="a4"/>
    <w:next w:val="a4"/>
    <w:link w:val="af1"/>
    <w:uiPriority w:val="99"/>
    <w:semiHidden/>
    <w:rsid w:val="00F716C7"/>
    <w:rPr>
      <w:b/>
      <w:bCs/>
    </w:rPr>
  </w:style>
  <w:style w:type="character" w:customStyle="1" w:styleId="af1">
    <w:name w:val="Тема примечания Знак"/>
    <w:basedOn w:val="a5"/>
    <w:link w:val="af0"/>
    <w:uiPriority w:val="99"/>
    <w:semiHidden/>
    <w:rsid w:val="0008056D"/>
    <w:rPr>
      <w:b/>
      <w:bCs/>
    </w:rPr>
  </w:style>
  <w:style w:type="paragraph" w:styleId="33">
    <w:name w:val="Body Text 3"/>
    <w:basedOn w:val="a"/>
    <w:link w:val="34"/>
    <w:rsid w:val="00F716C7"/>
    <w:pPr>
      <w:jc w:val="both"/>
    </w:pPr>
    <w:rPr>
      <w:sz w:val="16"/>
      <w:szCs w:val="20"/>
    </w:rPr>
  </w:style>
  <w:style w:type="character" w:customStyle="1" w:styleId="34">
    <w:name w:val="Основной текст 3 Знак"/>
    <w:basedOn w:val="a0"/>
    <w:link w:val="33"/>
    <w:rsid w:val="00E22ABF"/>
    <w:rPr>
      <w:sz w:val="16"/>
    </w:rPr>
  </w:style>
  <w:style w:type="character" w:customStyle="1" w:styleId="ts2">
    <w:name w:val="ts2"/>
    <w:basedOn w:val="a0"/>
    <w:rsid w:val="00F716C7"/>
  </w:style>
  <w:style w:type="character" w:styleId="af2">
    <w:name w:val="Strong"/>
    <w:basedOn w:val="a0"/>
    <w:qFormat/>
    <w:rsid w:val="00F716C7"/>
    <w:rPr>
      <w:b/>
      <w:bCs/>
    </w:rPr>
  </w:style>
  <w:style w:type="paragraph" w:styleId="af3">
    <w:name w:val="Normal (Web)"/>
    <w:basedOn w:val="a"/>
    <w:rsid w:val="00F716C7"/>
    <w:pPr>
      <w:spacing w:before="100" w:beforeAutospacing="1" w:after="100" w:afterAutospacing="1"/>
    </w:pPr>
  </w:style>
  <w:style w:type="character" w:customStyle="1" w:styleId="FontStyle11">
    <w:name w:val="Font Style11"/>
    <w:basedOn w:val="a0"/>
    <w:rsid w:val="00F716C7"/>
    <w:rPr>
      <w:rFonts w:ascii="Times New Roman" w:hAnsi="Times New Roman" w:cs="Times New Roman"/>
      <w:b/>
      <w:bCs/>
      <w:sz w:val="20"/>
      <w:szCs w:val="20"/>
    </w:rPr>
  </w:style>
  <w:style w:type="paragraph" w:styleId="af4">
    <w:name w:val="Subtitle"/>
    <w:basedOn w:val="a"/>
    <w:link w:val="af5"/>
    <w:qFormat/>
    <w:rsid w:val="00F716C7"/>
    <w:pPr>
      <w:jc w:val="center"/>
    </w:pPr>
    <w:rPr>
      <w:b/>
      <w:bCs/>
      <w:sz w:val="28"/>
    </w:rPr>
  </w:style>
  <w:style w:type="character" w:customStyle="1" w:styleId="af5">
    <w:name w:val="Подзаголовок Знак"/>
    <w:basedOn w:val="a0"/>
    <w:link w:val="af4"/>
    <w:rsid w:val="0008056D"/>
    <w:rPr>
      <w:b/>
      <w:bCs/>
      <w:sz w:val="28"/>
      <w:szCs w:val="24"/>
    </w:rPr>
  </w:style>
  <w:style w:type="paragraph" w:customStyle="1" w:styleId="Style2">
    <w:name w:val="Style2"/>
    <w:basedOn w:val="a"/>
    <w:rsid w:val="00F716C7"/>
    <w:pPr>
      <w:widowControl w:val="0"/>
      <w:autoSpaceDE w:val="0"/>
      <w:autoSpaceDN w:val="0"/>
      <w:adjustRightInd w:val="0"/>
      <w:spacing w:line="506" w:lineRule="exact"/>
      <w:ind w:firstLine="828"/>
    </w:pPr>
  </w:style>
  <w:style w:type="character" w:styleId="af6">
    <w:name w:val="FollowedHyperlink"/>
    <w:basedOn w:val="a0"/>
    <w:uiPriority w:val="99"/>
    <w:semiHidden/>
    <w:rsid w:val="00F716C7"/>
    <w:rPr>
      <w:color w:val="800080"/>
      <w:u w:val="single"/>
    </w:rPr>
  </w:style>
  <w:style w:type="paragraph" w:styleId="af7">
    <w:name w:val="Document Map"/>
    <w:basedOn w:val="a"/>
    <w:link w:val="af8"/>
    <w:semiHidden/>
    <w:rsid w:val="00F716C7"/>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08056D"/>
    <w:rPr>
      <w:rFonts w:ascii="Tahoma" w:hAnsi="Tahoma" w:cs="Tahoma"/>
      <w:shd w:val="clear" w:color="auto" w:fill="000080"/>
    </w:rPr>
  </w:style>
  <w:style w:type="paragraph" w:customStyle="1" w:styleId="11">
    <w:name w:val="Обычный1"/>
    <w:autoRedefine/>
    <w:rsid w:val="00F716C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pPr>
    <w:rPr>
      <w:rFonts w:eastAsia="ヒラギノ角ゴ Pro W3"/>
      <w:sz w:val="28"/>
      <w:szCs w:val="28"/>
    </w:rPr>
  </w:style>
  <w:style w:type="paragraph" w:customStyle="1" w:styleId="FR2">
    <w:name w:val="FR2"/>
    <w:rsid w:val="00F716C7"/>
    <w:pPr>
      <w:widowControl w:val="0"/>
      <w:autoSpaceDE w:val="0"/>
      <w:autoSpaceDN w:val="0"/>
      <w:adjustRightInd w:val="0"/>
      <w:spacing w:before="260"/>
      <w:ind w:left="3440"/>
    </w:pPr>
    <w:rPr>
      <w:sz w:val="32"/>
    </w:rPr>
  </w:style>
  <w:style w:type="paragraph" w:customStyle="1" w:styleId="12">
    <w:name w:val="Абзац списка1"/>
    <w:basedOn w:val="a"/>
    <w:qFormat/>
    <w:rsid w:val="00F716C7"/>
    <w:pPr>
      <w:spacing w:after="200" w:line="276" w:lineRule="auto"/>
      <w:ind w:left="720"/>
      <w:contextualSpacing/>
    </w:pPr>
    <w:rPr>
      <w:rFonts w:eastAsia="Calibri"/>
      <w:lang w:eastAsia="en-US"/>
    </w:rPr>
  </w:style>
  <w:style w:type="character" w:styleId="af9">
    <w:name w:val="Hyperlink"/>
    <w:basedOn w:val="a0"/>
    <w:uiPriority w:val="99"/>
    <w:rsid w:val="00F716C7"/>
    <w:rPr>
      <w:color w:val="144391"/>
      <w:u w:val="single"/>
    </w:rPr>
  </w:style>
  <w:style w:type="paragraph" w:customStyle="1" w:styleId="font5">
    <w:name w:val="font5"/>
    <w:basedOn w:val="a"/>
    <w:rsid w:val="00F716C7"/>
    <w:pPr>
      <w:spacing w:before="100" w:beforeAutospacing="1" w:after="100" w:afterAutospacing="1"/>
    </w:pPr>
    <w:rPr>
      <w:rFonts w:eastAsia="Arial Unicode MS"/>
    </w:rPr>
  </w:style>
  <w:style w:type="paragraph" w:customStyle="1" w:styleId="font6">
    <w:name w:val="font6"/>
    <w:basedOn w:val="a"/>
    <w:rsid w:val="00F716C7"/>
    <w:pPr>
      <w:spacing w:before="100" w:beforeAutospacing="1" w:after="100" w:afterAutospacing="1"/>
    </w:pPr>
    <w:rPr>
      <w:rFonts w:eastAsia="Arial Unicode MS"/>
      <w:b/>
      <w:bCs/>
    </w:rPr>
  </w:style>
  <w:style w:type="paragraph" w:customStyle="1" w:styleId="xl24">
    <w:name w:val="xl2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F716C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F716C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F716C7"/>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
    <w:name w:val="List Bullet 2"/>
    <w:basedOn w:val="a"/>
    <w:semiHidden/>
    <w:rsid w:val="00F716C7"/>
    <w:pPr>
      <w:numPr>
        <w:numId w:val="2"/>
      </w:numPr>
    </w:pPr>
  </w:style>
  <w:style w:type="paragraph" w:styleId="afa">
    <w:name w:val="Title"/>
    <w:basedOn w:val="a"/>
    <w:link w:val="afb"/>
    <w:uiPriority w:val="99"/>
    <w:qFormat/>
    <w:rsid w:val="00F716C7"/>
    <w:pPr>
      <w:jc w:val="center"/>
    </w:pPr>
    <w:rPr>
      <w:b/>
      <w:bCs/>
      <w:sz w:val="28"/>
    </w:rPr>
  </w:style>
  <w:style w:type="character" w:customStyle="1" w:styleId="afb">
    <w:name w:val="Название Знак"/>
    <w:basedOn w:val="a0"/>
    <w:link w:val="afa"/>
    <w:uiPriority w:val="99"/>
    <w:rsid w:val="001E02EC"/>
    <w:rPr>
      <w:b/>
      <w:bCs/>
      <w:sz w:val="28"/>
      <w:szCs w:val="24"/>
    </w:rPr>
  </w:style>
  <w:style w:type="paragraph" w:styleId="afc">
    <w:name w:val="List Paragraph"/>
    <w:basedOn w:val="a"/>
    <w:link w:val="afd"/>
    <w:uiPriority w:val="34"/>
    <w:qFormat/>
    <w:rsid w:val="00F716C7"/>
    <w:pPr>
      <w:spacing w:after="200" w:line="276" w:lineRule="auto"/>
      <w:ind w:left="720"/>
    </w:pPr>
    <w:rPr>
      <w:rFonts w:ascii="Calibri" w:eastAsia="Calibri" w:hAnsi="Calibri"/>
      <w:sz w:val="22"/>
      <w:szCs w:val="22"/>
      <w:lang w:eastAsia="en-US"/>
    </w:rPr>
  </w:style>
  <w:style w:type="character" w:customStyle="1" w:styleId="afd">
    <w:name w:val="Абзац списка Знак"/>
    <w:link w:val="afc"/>
    <w:uiPriority w:val="34"/>
    <w:rsid w:val="001031B2"/>
    <w:rPr>
      <w:rFonts w:ascii="Calibri" w:eastAsia="Calibri" w:hAnsi="Calibri"/>
      <w:sz w:val="22"/>
      <w:szCs w:val="22"/>
      <w:lang w:eastAsia="en-US"/>
    </w:rPr>
  </w:style>
  <w:style w:type="paragraph" w:customStyle="1" w:styleId="font7">
    <w:name w:val="font7"/>
    <w:basedOn w:val="a"/>
    <w:rsid w:val="00F716C7"/>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F716C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e">
    <w:name w:val="Знак Знак"/>
    <w:basedOn w:val="a0"/>
    <w:rsid w:val="00F716C7"/>
    <w:rPr>
      <w:sz w:val="22"/>
      <w:szCs w:val="22"/>
      <w:lang w:eastAsia="en-US"/>
    </w:rPr>
  </w:style>
  <w:style w:type="character" w:customStyle="1" w:styleId="apple-style-span">
    <w:name w:val="apple-style-span"/>
    <w:basedOn w:val="a0"/>
    <w:rsid w:val="00F716C7"/>
  </w:style>
  <w:style w:type="paragraph" w:customStyle="1" w:styleId="aff">
    <w:name w:val="???????"/>
    <w:rsid w:val="00F716C7"/>
    <w:pPr>
      <w:widowControl w:val="0"/>
      <w:autoSpaceDE w:val="0"/>
      <w:autoSpaceDN w:val="0"/>
    </w:pPr>
    <w:rPr>
      <w:rFonts w:ascii="NTTimes/Cyrillic" w:hAnsi="NTTimes/Cyrillic"/>
    </w:rPr>
  </w:style>
  <w:style w:type="table" w:styleId="aff0">
    <w:name w:val="Table Grid"/>
    <w:basedOn w:val="a1"/>
    <w:uiPriority w:val="59"/>
    <w:rsid w:val="007D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3271DC"/>
    <w:pPr>
      <w:widowControl w:val="0"/>
      <w:autoSpaceDE w:val="0"/>
      <w:autoSpaceDN w:val="0"/>
      <w:adjustRightInd w:val="0"/>
    </w:pPr>
  </w:style>
  <w:style w:type="paragraph" w:customStyle="1" w:styleId="FR1">
    <w:name w:val="FR1"/>
    <w:rsid w:val="002D762E"/>
    <w:pPr>
      <w:widowControl w:val="0"/>
      <w:autoSpaceDE w:val="0"/>
      <w:autoSpaceDN w:val="0"/>
      <w:adjustRightInd w:val="0"/>
      <w:spacing w:before="160" w:line="260" w:lineRule="auto"/>
      <w:ind w:left="40"/>
      <w:jc w:val="center"/>
    </w:pPr>
    <w:rPr>
      <w:b/>
      <w:bCs/>
      <w:sz w:val="28"/>
      <w:szCs w:val="28"/>
    </w:rPr>
  </w:style>
  <w:style w:type="paragraph" w:customStyle="1" w:styleId="1413">
    <w:name w:val="Обычный + 14 пт + 13 пт"/>
    <w:basedOn w:val="14"/>
    <w:rsid w:val="00755E73"/>
    <w:rPr>
      <w:sz w:val="26"/>
      <w:szCs w:val="26"/>
    </w:rPr>
  </w:style>
  <w:style w:type="paragraph" w:customStyle="1" w:styleId="100">
    <w:name w:val="10"/>
    <w:basedOn w:val="a"/>
    <w:rsid w:val="004273DC"/>
    <w:rPr>
      <w:rFonts w:eastAsia="Calibri"/>
      <w:color w:val="000000"/>
    </w:rPr>
  </w:style>
  <w:style w:type="paragraph" w:styleId="aff2">
    <w:name w:val="footnote text"/>
    <w:basedOn w:val="a"/>
    <w:link w:val="aff3"/>
    <w:uiPriority w:val="99"/>
    <w:rsid w:val="00EA057A"/>
    <w:rPr>
      <w:sz w:val="20"/>
      <w:szCs w:val="20"/>
    </w:rPr>
  </w:style>
  <w:style w:type="character" w:customStyle="1" w:styleId="aff3">
    <w:name w:val="Текст сноски Знак"/>
    <w:basedOn w:val="a0"/>
    <w:link w:val="aff2"/>
    <w:uiPriority w:val="99"/>
    <w:semiHidden/>
    <w:rsid w:val="00DB5BD3"/>
  </w:style>
  <w:style w:type="character" w:styleId="aff4">
    <w:name w:val="footnote reference"/>
    <w:basedOn w:val="a0"/>
    <w:uiPriority w:val="99"/>
    <w:rsid w:val="00EA057A"/>
    <w:rPr>
      <w:vertAlign w:val="superscript"/>
    </w:rPr>
  </w:style>
  <w:style w:type="paragraph" w:customStyle="1" w:styleId="bold336699">
    <w:name w:val="bold336699"/>
    <w:basedOn w:val="a"/>
    <w:rsid w:val="00320DBC"/>
    <w:pPr>
      <w:spacing w:before="100" w:beforeAutospacing="1" w:after="100" w:afterAutospacing="1"/>
    </w:pPr>
    <w:rPr>
      <w:b/>
      <w:bCs/>
      <w:color w:val="336699"/>
    </w:rPr>
  </w:style>
  <w:style w:type="paragraph" w:styleId="aff5">
    <w:name w:val="Plain Text"/>
    <w:basedOn w:val="a"/>
    <w:link w:val="aff6"/>
    <w:uiPriority w:val="99"/>
    <w:unhideWhenUsed/>
    <w:rsid w:val="00A71C41"/>
    <w:rPr>
      <w:rFonts w:ascii="Consolas" w:eastAsia="Calibri" w:hAnsi="Consolas"/>
      <w:sz w:val="21"/>
      <w:szCs w:val="21"/>
      <w:lang w:eastAsia="en-US"/>
    </w:rPr>
  </w:style>
  <w:style w:type="character" w:customStyle="1" w:styleId="aff6">
    <w:name w:val="Текст Знак"/>
    <w:basedOn w:val="a0"/>
    <w:link w:val="aff5"/>
    <w:uiPriority w:val="99"/>
    <w:rsid w:val="00A71C41"/>
    <w:rPr>
      <w:rFonts w:ascii="Consolas" w:eastAsia="Calibri" w:hAnsi="Consolas"/>
      <w:sz w:val="21"/>
      <w:szCs w:val="21"/>
      <w:lang w:eastAsia="en-US"/>
    </w:rPr>
  </w:style>
  <w:style w:type="character" w:customStyle="1" w:styleId="User">
    <w:name w:val="User"/>
    <w:basedOn w:val="a0"/>
    <w:semiHidden/>
    <w:rsid w:val="002C7CE8"/>
    <w:rPr>
      <w:rFonts w:ascii="Arial" w:hAnsi="Arial" w:cs="Arial"/>
      <w:color w:val="auto"/>
      <w:sz w:val="20"/>
      <w:szCs w:val="20"/>
    </w:rPr>
  </w:style>
  <w:style w:type="paragraph" w:styleId="HTML0">
    <w:name w:val="HTML Preformatted"/>
    <w:basedOn w:val="a"/>
    <w:link w:val="HTML1"/>
    <w:uiPriority w:val="99"/>
    <w:rsid w:val="00AC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AC61E9"/>
    <w:rPr>
      <w:rFonts w:ascii="Courier New" w:hAnsi="Courier New" w:cs="Courier New"/>
      <w:color w:val="000000"/>
    </w:rPr>
  </w:style>
  <w:style w:type="paragraph" w:customStyle="1" w:styleId="details">
    <w:name w:val="details"/>
    <w:basedOn w:val="a"/>
    <w:rsid w:val="001F4ABC"/>
    <w:pPr>
      <w:spacing w:before="100" w:beforeAutospacing="1" w:after="240"/>
    </w:pPr>
  </w:style>
  <w:style w:type="character" w:customStyle="1" w:styleId="FontStyle16">
    <w:name w:val="Font Style16"/>
    <w:uiPriority w:val="99"/>
    <w:rsid w:val="00694EBA"/>
    <w:rPr>
      <w:rFonts w:ascii="Times New Roman" w:hAnsi="Times New Roman" w:cs="Times New Roman"/>
      <w:color w:val="000000"/>
      <w:sz w:val="24"/>
      <w:szCs w:val="24"/>
    </w:rPr>
  </w:style>
  <w:style w:type="character" w:customStyle="1" w:styleId="FontStyle51">
    <w:name w:val="Font Style51"/>
    <w:rsid w:val="006632B9"/>
    <w:rPr>
      <w:rFonts w:ascii="Times New Roman" w:hAnsi="Times New Roman" w:cs="Times New Roman" w:hint="default"/>
      <w:sz w:val="22"/>
      <w:szCs w:val="22"/>
    </w:rPr>
  </w:style>
  <w:style w:type="paragraph" w:customStyle="1" w:styleId="aff7">
    <w:name w:val="Знак"/>
    <w:basedOn w:val="a"/>
    <w:rsid w:val="00B31E2A"/>
    <w:pPr>
      <w:spacing w:after="160" w:line="240" w:lineRule="exact"/>
    </w:pPr>
    <w:rPr>
      <w:rFonts w:ascii="Verdana" w:hAnsi="Verdana"/>
      <w:sz w:val="20"/>
      <w:szCs w:val="20"/>
      <w:lang w:val="en-US" w:eastAsia="en-US"/>
    </w:rPr>
  </w:style>
  <w:style w:type="paragraph" w:customStyle="1" w:styleId="aff8">
    <w:name w:val="Знак"/>
    <w:basedOn w:val="a"/>
    <w:rsid w:val="00B31E2A"/>
    <w:pPr>
      <w:pageBreakBefore/>
      <w:spacing w:after="160" w:line="360" w:lineRule="auto"/>
    </w:pPr>
    <w:rPr>
      <w:sz w:val="28"/>
      <w:szCs w:val="20"/>
      <w:lang w:val="en-US" w:eastAsia="en-US"/>
    </w:rPr>
  </w:style>
  <w:style w:type="paragraph" w:customStyle="1" w:styleId="aff9">
    <w:name w:val="Знак"/>
    <w:basedOn w:val="a"/>
    <w:rsid w:val="00444B6E"/>
    <w:pPr>
      <w:spacing w:after="160" w:line="240" w:lineRule="exact"/>
    </w:pPr>
    <w:rPr>
      <w:rFonts w:ascii="Verdana" w:hAnsi="Verdana"/>
      <w:sz w:val="20"/>
      <w:szCs w:val="20"/>
      <w:lang w:val="en-US" w:eastAsia="en-US"/>
    </w:rPr>
  </w:style>
  <w:style w:type="paragraph" w:customStyle="1" w:styleId="26">
    <w:name w:val="Абзац списка2"/>
    <w:basedOn w:val="a"/>
    <w:uiPriority w:val="99"/>
    <w:rsid w:val="00E54B56"/>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rsid w:val="00062D34"/>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0D730C"/>
    <w:pPr>
      <w:autoSpaceDE w:val="0"/>
      <w:autoSpaceDN w:val="0"/>
      <w:adjustRightInd w:val="0"/>
    </w:pPr>
    <w:rPr>
      <w:color w:val="000000"/>
      <w:sz w:val="24"/>
      <w:szCs w:val="24"/>
    </w:rPr>
  </w:style>
  <w:style w:type="character" w:customStyle="1" w:styleId="13">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locked/>
    <w:rsid w:val="001031B2"/>
    <w:rPr>
      <w:rFonts w:ascii="Arial" w:hAnsi="Arial" w:cs="Arial"/>
      <w:lang w:val="ru-RU" w:eastAsia="ru-RU" w:bidi="ar-SA"/>
    </w:rPr>
  </w:style>
  <w:style w:type="paragraph" w:customStyle="1" w:styleId="text">
    <w:name w:val="text"/>
    <w:basedOn w:val="a"/>
    <w:uiPriority w:val="99"/>
    <w:rsid w:val="001031B2"/>
    <w:pPr>
      <w:spacing w:before="100" w:beforeAutospacing="1" w:after="240"/>
    </w:pPr>
  </w:style>
  <w:style w:type="paragraph" w:customStyle="1" w:styleId="Style3">
    <w:name w:val="Style3"/>
    <w:basedOn w:val="a"/>
    <w:uiPriority w:val="99"/>
    <w:rsid w:val="001031B2"/>
    <w:pPr>
      <w:widowControl w:val="0"/>
      <w:autoSpaceDE w:val="0"/>
      <w:autoSpaceDN w:val="0"/>
      <w:adjustRightInd w:val="0"/>
    </w:pPr>
  </w:style>
  <w:style w:type="character" w:customStyle="1" w:styleId="FontStyle13">
    <w:name w:val="Font Style13"/>
    <w:uiPriority w:val="99"/>
    <w:rsid w:val="001031B2"/>
    <w:rPr>
      <w:rFonts w:ascii="Times New Roman" w:hAnsi="Times New Roman"/>
      <w:color w:val="000000"/>
      <w:sz w:val="20"/>
    </w:rPr>
  </w:style>
  <w:style w:type="character" w:customStyle="1" w:styleId="FontStyle12">
    <w:name w:val="Font Style12"/>
    <w:uiPriority w:val="99"/>
    <w:rsid w:val="001031B2"/>
    <w:rPr>
      <w:rFonts w:ascii="Times New Roman" w:hAnsi="Times New Roman"/>
      <w:color w:val="000000"/>
      <w:spacing w:val="10"/>
      <w:sz w:val="20"/>
    </w:rPr>
  </w:style>
  <w:style w:type="character" w:styleId="affa">
    <w:name w:val="Emphasis"/>
    <w:basedOn w:val="a0"/>
    <w:uiPriority w:val="20"/>
    <w:qFormat/>
    <w:rsid w:val="00EC2A93"/>
    <w:rPr>
      <w:i/>
      <w:iCs/>
    </w:rPr>
  </w:style>
  <w:style w:type="paragraph" w:customStyle="1" w:styleId="xl65">
    <w:name w:val="xl65"/>
    <w:basedOn w:val="a"/>
    <w:rsid w:val="00FD4B87"/>
    <w:pPr>
      <w:spacing w:before="100" w:beforeAutospacing="1" w:after="100" w:afterAutospacing="1"/>
      <w:jc w:val="center"/>
    </w:pPr>
    <w:rPr>
      <w:color w:val="000000"/>
    </w:rPr>
  </w:style>
  <w:style w:type="paragraph" w:customStyle="1" w:styleId="xl66">
    <w:name w:val="xl66"/>
    <w:basedOn w:val="a"/>
    <w:rsid w:val="00FD4B87"/>
    <w:pPr>
      <w:spacing w:before="100" w:beforeAutospacing="1" w:after="100" w:afterAutospacing="1"/>
    </w:pPr>
    <w:rPr>
      <w:color w:val="000000"/>
    </w:rPr>
  </w:style>
  <w:style w:type="paragraph" w:customStyle="1" w:styleId="xl67">
    <w:name w:val="xl67"/>
    <w:basedOn w:val="a"/>
    <w:rsid w:val="00FD4B87"/>
    <w:pPr>
      <w:spacing w:before="100" w:beforeAutospacing="1" w:after="100" w:afterAutospacing="1"/>
      <w:textAlignment w:val="top"/>
    </w:pPr>
    <w:rPr>
      <w:color w:val="000000"/>
    </w:rPr>
  </w:style>
  <w:style w:type="paragraph" w:customStyle="1" w:styleId="xl68">
    <w:name w:val="xl68"/>
    <w:basedOn w:val="a"/>
    <w:rsid w:val="00FD4B87"/>
    <w:pPr>
      <w:spacing w:before="100" w:beforeAutospacing="1" w:after="100" w:afterAutospacing="1"/>
      <w:jc w:val="center"/>
      <w:textAlignment w:val="top"/>
    </w:pPr>
    <w:rPr>
      <w:color w:val="000000"/>
    </w:rPr>
  </w:style>
  <w:style w:type="paragraph" w:customStyle="1" w:styleId="xl69">
    <w:name w:val="xl69"/>
    <w:basedOn w:val="a"/>
    <w:rsid w:val="00FD4B87"/>
    <w:pPr>
      <w:spacing w:before="100" w:beforeAutospacing="1" w:after="100" w:afterAutospacing="1"/>
      <w:jc w:val="center"/>
      <w:textAlignment w:val="top"/>
    </w:pPr>
    <w:rPr>
      <w:color w:val="000000"/>
    </w:rPr>
  </w:style>
  <w:style w:type="paragraph" w:customStyle="1" w:styleId="xl70">
    <w:name w:val="xl70"/>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FD4B87"/>
    <w:pPr>
      <w:spacing w:before="100" w:beforeAutospacing="1" w:after="100" w:afterAutospacing="1"/>
      <w:jc w:val="center"/>
      <w:textAlignment w:val="top"/>
    </w:pPr>
    <w:rPr>
      <w:color w:val="000000"/>
    </w:rPr>
  </w:style>
  <w:style w:type="paragraph" w:customStyle="1" w:styleId="xl72">
    <w:name w:val="xl72"/>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FD4B87"/>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FD4B8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rsid w:val="00DF65B7"/>
  </w:style>
  <w:style w:type="paragraph" w:customStyle="1" w:styleId="style13318882880000000027msonormal">
    <w:name w:val="style13318882880000000027msonormal"/>
    <w:basedOn w:val="a"/>
    <w:uiPriority w:val="99"/>
    <w:rsid w:val="00395AE0"/>
    <w:pPr>
      <w:spacing w:before="100" w:beforeAutospacing="1" w:after="100" w:afterAutospacing="1"/>
    </w:pPr>
  </w:style>
  <w:style w:type="paragraph" w:styleId="affb">
    <w:name w:val="Revision"/>
    <w:hidden/>
    <w:uiPriority w:val="99"/>
    <w:semiHidden/>
    <w:rsid w:val="00395AE0"/>
    <w:rPr>
      <w:sz w:val="24"/>
      <w:szCs w:val="24"/>
    </w:rPr>
  </w:style>
  <w:style w:type="paragraph" w:styleId="affc">
    <w:name w:val="Block Text"/>
    <w:basedOn w:val="a"/>
    <w:semiHidden/>
    <w:rsid w:val="00AA6BFF"/>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rsid w:val="00B847AB"/>
    <w:pPr>
      <w:spacing w:after="300"/>
    </w:pPr>
  </w:style>
  <w:style w:type="paragraph" w:customStyle="1" w:styleId="xl82">
    <w:name w:val="xl82"/>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3C249C"/>
    <w:pPr>
      <w:pBdr>
        <w:left w:val="single" w:sz="4" w:space="0" w:color="auto"/>
      </w:pBdr>
      <w:spacing w:before="100" w:beforeAutospacing="1" w:after="100" w:afterAutospacing="1"/>
      <w:jc w:val="center"/>
      <w:textAlignment w:val="center"/>
    </w:pPr>
  </w:style>
  <w:style w:type="paragraph" w:customStyle="1" w:styleId="xl87">
    <w:name w:val="xl87"/>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3C249C"/>
    <w:pPr>
      <w:spacing w:before="100" w:beforeAutospacing="1" w:after="100" w:afterAutospacing="1"/>
      <w:jc w:val="center"/>
    </w:pPr>
  </w:style>
  <w:style w:type="paragraph" w:customStyle="1" w:styleId="xl94">
    <w:name w:val="xl94"/>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3C249C"/>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3C249C"/>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3C249C"/>
    <w:pPr>
      <w:spacing w:before="100" w:beforeAutospacing="1" w:after="100" w:afterAutospacing="1"/>
      <w:textAlignment w:val="center"/>
    </w:pPr>
  </w:style>
  <w:style w:type="paragraph" w:customStyle="1" w:styleId="xl104">
    <w:name w:val="xl104"/>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C249C"/>
    <w:pPr>
      <w:pBdr>
        <w:left w:val="single" w:sz="4" w:space="0" w:color="auto"/>
      </w:pBdr>
      <w:spacing w:before="100" w:beforeAutospacing="1" w:after="100" w:afterAutospacing="1"/>
      <w:jc w:val="center"/>
      <w:textAlignment w:val="center"/>
    </w:pPr>
  </w:style>
  <w:style w:type="paragraph" w:customStyle="1" w:styleId="xl107">
    <w:name w:val="xl107"/>
    <w:basedOn w:val="a"/>
    <w:rsid w:val="003C249C"/>
    <w:pPr>
      <w:spacing w:before="100" w:beforeAutospacing="1" w:after="100" w:afterAutospacing="1"/>
      <w:jc w:val="center"/>
      <w:textAlignment w:val="center"/>
    </w:pPr>
  </w:style>
  <w:style w:type="paragraph" w:customStyle="1" w:styleId="xl108">
    <w:name w:val="xl108"/>
    <w:basedOn w:val="a"/>
    <w:rsid w:val="003C24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3C249C"/>
    <w:pPr>
      <w:spacing w:before="100" w:beforeAutospacing="1" w:after="100" w:afterAutospacing="1"/>
    </w:pPr>
  </w:style>
  <w:style w:type="paragraph" w:customStyle="1" w:styleId="xl112">
    <w:name w:val="xl112"/>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3C249C"/>
    <w:pPr>
      <w:pBdr>
        <w:left w:val="single" w:sz="4" w:space="0" w:color="auto"/>
        <w:right w:val="single" w:sz="4" w:space="0" w:color="auto"/>
      </w:pBdr>
      <w:spacing w:before="100" w:beforeAutospacing="1" w:after="100" w:afterAutospacing="1"/>
    </w:pPr>
  </w:style>
  <w:style w:type="paragraph" w:customStyle="1" w:styleId="xl118">
    <w:name w:val="xl118"/>
    <w:basedOn w:val="a"/>
    <w:rsid w:val="003C249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3C249C"/>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3C249C"/>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3C249C"/>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3C249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3C24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3C249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3C24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3C249C"/>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3C249C"/>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C249C"/>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3C249C"/>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3C249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3C249C"/>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3C249C"/>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3C249C"/>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3C24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3C249C"/>
    <w:pPr>
      <w:spacing w:before="100" w:beforeAutospacing="1" w:after="100" w:afterAutospacing="1"/>
      <w:textAlignment w:val="top"/>
    </w:pPr>
  </w:style>
  <w:style w:type="paragraph" w:customStyle="1" w:styleId="xl155">
    <w:name w:val="xl155"/>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3C249C"/>
    <w:pPr>
      <w:spacing w:before="100" w:beforeAutospacing="1" w:after="100" w:afterAutospacing="1"/>
      <w:jc w:val="center"/>
      <w:textAlignment w:val="top"/>
    </w:pPr>
  </w:style>
  <w:style w:type="paragraph" w:customStyle="1" w:styleId="xl163">
    <w:name w:val="xl163"/>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3C249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3C249C"/>
    <w:pPr>
      <w:spacing w:before="100" w:beforeAutospacing="1" w:after="100" w:afterAutospacing="1"/>
      <w:jc w:val="center"/>
      <w:textAlignment w:val="center"/>
    </w:pPr>
  </w:style>
  <w:style w:type="paragraph" w:customStyle="1" w:styleId="xl184">
    <w:name w:val="xl184"/>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rsid w:val="003C249C"/>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rsid w:val="003C249C"/>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3C249C"/>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rsid w:val="003C249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rsid w:val="003C249C"/>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rsid w:val="003C249C"/>
    <w:pPr>
      <w:pBdr>
        <w:left w:val="single" w:sz="4" w:space="0" w:color="auto"/>
      </w:pBdr>
      <w:spacing w:before="100" w:beforeAutospacing="1" w:after="100" w:afterAutospacing="1"/>
      <w:textAlignment w:val="center"/>
    </w:pPr>
  </w:style>
  <w:style w:type="paragraph" w:customStyle="1" w:styleId="xl194">
    <w:name w:val="xl194"/>
    <w:basedOn w:val="a"/>
    <w:rsid w:val="003C24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3C249C"/>
    <w:pPr>
      <w:pBdr>
        <w:top w:val="single" w:sz="4" w:space="0" w:color="auto"/>
        <w:right w:val="single" w:sz="4" w:space="0" w:color="auto"/>
      </w:pBdr>
      <w:spacing w:before="100" w:beforeAutospacing="1" w:after="100" w:afterAutospacing="1"/>
    </w:pPr>
  </w:style>
  <w:style w:type="paragraph" w:customStyle="1" w:styleId="xl196">
    <w:name w:val="xl196"/>
    <w:basedOn w:val="a"/>
    <w:rsid w:val="003C249C"/>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rsid w:val="003C249C"/>
    <w:pPr>
      <w:spacing w:before="100" w:beforeAutospacing="1" w:after="100" w:afterAutospacing="1"/>
      <w:textAlignment w:val="top"/>
    </w:pPr>
    <w:rPr>
      <w:b/>
      <w:bCs/>
      <w:sz w:val="22"/>
      <w:szCs w:val="22"/>
    </w:rPr>
  </w:style>
  <w:style w:type="paragraph" w:customStyle="1" w:styleId="xl200">
    <w:name w:val="xl20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3C249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rsid w:val="003C249C"/>
    <w:pPr>
      <w:spacing w:before="100" w:beforeAutospacing="1" w:after="100" w:afterAutospacing="1"/>
      <w:textAlignment w:val="top"/>
    </w:pPr>
  </w:style>
  <w:style w:type="paragraph" w:customStyle="1" w:styleId="xl203">
    <w:name w:val="xl203"/>
    <w:basedOn w:val="a"/>
    <w:rsid w:val="003C249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rsid w:val="003C249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3C249C"/>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rsid w:val="003C249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rsid w:val="003C24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rsid w:val="003C249C"/>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rsid w:val="003C249C"/>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rsid w:val="003C249C"/>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rsid w:val="003C249C"/>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rsid w:val="003C249C"/>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rsid w:val="003C249C"/>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rsid w:val="003C249C"/>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rsid w:val="003C249C"/>
    <w:pPr>
      <w:spacing w:before="100" w:beforeAutospacing="1" w:after="100" w:afterAutospacing="1"/>
      <w:textAlignment w:val="center"/>
    </w:pPr>
  </w:style>
  <w:style w:type="paragraph" w:customStyle="1" w:styleId="xl226">
    <w:name w:val="xl226"/>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rsid w:val="003C24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rsid w:val="003C249C"/>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rsid w:val="003C249C"/>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rsid w:val="003C249C"/>
    <w:pPr>
      <w:pBdr>
        <w:top w:val="single" w:sz="4" w:space="0" w:color="auto"/>
        <w:bottom w:val="single" w:sz="4" w:space="0" w:color="auto"/>
      </w:pBdr>
      <w:spacing w:before="100" w:beforeAutospacing="1" w:after="100" w:afterAutospacing="1"/>
    </w:pPr>
  </w:style>
  <w:style w:type="paragraph" w:customStyle="1" w:styleId="xl236">
    <w:name w:val="xl236"/>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rsid w:val="003C249C"/>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rsid w:val="003C249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rsid w:val="003C249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rsid w:val="003C249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B42D86"/>
    <w:pPr>
      <w:spacing w:after="200" w:line="276" w:lineRule="auto"/>
      <w:ind w:left="720"/>
    </w:pPr>
    <w:rPr>
      <w:rFonts w:ascii="Calibri" w:hAnsi="Calibri"/>
      <w:sz w:val="22"/>
      <w:szCs w:val="22"/>
      <w:lang w:eastAsia="en-US"/>
    </w:rPr>
  </w:style>
  <w:style w:type="character" w:customStyle="1" w:styleId="ListParagraphChar">
    <w:name w:val="List Paragraph Char"/>
    <w:link w:val="41"/>
    <w:locked/>
    <w:rsid w:val="00B42D86"/>
    <w:rPr>
      <w:rFonts w:ascii="Calibri" w:hAnsi="Calibri"/>
      <w:sz w:val="22"/>
      <w:szCs w:val="22"/>
      <w:lang w:eastAsia="en-US"/>
    </w:rPr>
  </w:style>
  <w:style w:type="paragraph" w:customStyle="1" w:styleId="15">
    <w:name w:val="Без интервала1"/>
    <w:rsid w:val="00B42D8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866">
      <w:bodyDiv w:val="1"/>
      <w:marLeft w:val="0"/>
      <w:marRight w:val="0"/>
      <w:marTop w:val="0"/>
      <w:marBottom w:val="0"/>
      <w:divBdr>
        <w:top w:val="none" w:sz="0" w:space="0" w:color="auto"/>
        <w:left w:val="none" w:sz="0" w:space="0" w:color="auto"/>
        <w:bottom w:val="none" w:sz="0" w:space="0" w:color="auto"/>
        <w:right w:val="none" w:sz="0" w:space="0" w:color="auto"/>
      </w:divBdr>
    </w:div>
    <w:div w:id="22365806">
      <w:bodyDiv w:val="1"/>
      <w:marLeft w:val="0"/>
      <w:marRight w:val="0"/>
      <w:marTop w:val="0"/>
      <w:marBottom w:val="0"/>
      <w:divBdr>
        <w:top w:val="none" w:sz="0" w:space="0" w:color="auto"/>
        <w:left w:val="none" w:sz="0" w:space="0" w:color="auto"/>
        <w:bottom w:val="none" w:sz="0" w:space="0" w:color="auto"/>
        <w:right w:val="none" w:sz="0" w:space="0" w:color="auto"/>
      </w:divBdr>
    </w:div>
    <w:div w:id="71439584">
      <w:bodyDiv w:val="1"/>
      <w:marLeft w:val="0"/>
      <w:marRight w:val="0"/>
      <w:marTop w:val="0"/>
      <w:marBottom w:val="0"/>
      <w:divBdr>
        <w:top w:val="none" w:sz="0" w:space="0" w:color="auto"/>
        <w:left w:val="none" w:sz="0" w:space="0" w:color="auto"/>
        <w:bottom w:val="none" w:sz="0" w:space="0" w:color="auto"/>
        <w:right w:val="none" w:sz="0" w:space="0" w:color="auto"/>
      </w:divBdr>
    </w:div>
    <w:div w:id="124546476">
      <w:bodyDiv w:val="1"/>
      <w:marLeft w:val="0"/>
      <w:marRight w:val="0"/>
      <w:marTop w:val="0"/>
      <w:marBottom w:val="0"/>
      <w:divBdr>
        <w:top w:val="none" w:sz="0" w:space="0" w:color="auto"/>
        <w:left w:val="none" w:sz="0" w:space="0" w:color="auto"/>
        <w:bottom w:val="none" w:sz="0" w:space="0" w:color="auto"/>
        <w:right w:val="none" w:sz="0" w:space="0" w:color="auto"/>
      </w:divBdr>
    </w:div>
    <w:div w:id="140656413">
      <w:bodyDiv w:val="1"/>
      <w:marLeft w:val="0"/>
      <w:marRight w:val="0"/>
      <w:marTop w:val="0"/>
      <w:marBottom w:val="0"/>
      <w:divBdr>
        <w:top w:val="none" w:sz="0" w:space="0" w:color="auto"/>
        <w:left w:val="none" w:sz="0" w:space="0" w:color="auto"/>
        <w:bottom w:val="none" w:sz="0" w:space="0" w:color="auto"/>
        <w:right w:val="none" w:sz="0" w:space="0" w:color="auto"/>
      </w:divBdr>
    </w:div>
    <w:div w:id="192378057">
      <w:bodyDiv w:val="1"/>
      <w:marLeft w:val="0"/>
      <w:marRight w:val="0"/>
      <w:marTop w:val="0"/>
      <w:marBottom w:val="0"/>
      <w:divBdr>
        <w:top w:val="none" w:sz="0" w:space="0" w:color="auto"/>
        <w:left w:val="none" w:sz="0" w:space="0" w:color="auto"/>
        <w:bottom w:val="none" w:sz="0" w:space="0" w:color="auto"/>
        <w:right w:val="none" w:sz="0" w:space="0" w:color="auto"/>
      </w:divBdr>
    </w:div>
    <w:div w:id="192429857">
      <w:bodyDiv w:val="1"/>
      <w:marLeft w:val="0"/>
      <w:marRight w:val="0"/>
      <w:marTop w:val="0"/>
      <w:marBottom w:val="0"/>
      <w:divBdr>
        <w:top w:val="none" w:sz="0" w:space="0" w:color="auto"/>
        <w:left w:val="none" w:sz="0" w:space="0" w:color="auto"/>
        <w:bottom w:val="none" w:sz="0" w:space="0" w:color="auto"/>
        <w:right w:val="none" w:sz="0" w:space="0" w:color="auto"/>
      </w:divBdr>
    </w:div>
    <w:div w:id="242496782">
      <w:bodyDiv w:val="1"/>
      <w:marLeft w:val="0"/>
      <w:marRight w:val="0"/>
      <w:marTop w:val="0"/>
      <w:marBottom w:val="0"/>
      <w:divBdr>
        <w:top w:val="none" w:sz="0" w:space="0" w:color="auto"/>
        <w:left w:val="none" w:sz="0" w:space="0" w:color="auto"/>
        <w:bottom w:val="none" w:sz="0" w:space="0" w:color="auto"/>
        <w:right w:val="none" w:sz="0" w:space="0" w:color="auto"/>
      </w:divBdr>
    </w:div>
    <w:div w:id="285503102">
      <w:bodyDiv w:val="1"/>
      <w:marLeft w:val="0"/>
      <w:marRight w:val="0"/>
      <w:marTop w:val="0"/>
      <w:marBottom w:val="0"/>
      <w:divBdr>
        <w:top w:val="none" w:sz="0" w:space="0" w:color="auto"/>
        <w:left w:val="none" w:sz="0" w:space="0" w:color="auto"/>
        <w:bottom w:val="none" w:sz="0" w:space="0" w:color="auto"/>
        <w:right w:val="none" w:sz="0" w:space="0" w:color="auto"/>
      </w:divBdr>
    </w:div>
    <w:div w:id="291403432">
      <w:bodyDiv w:val="1"/>
      <w:marLeft w:val="0"/>
      <w:marRight w:val="0"/>
      <w:marTop w:val="0"/>
      <w:marBottom w:val="0"/>
      <w:divBdr>
        <w:top w:val="none" w:sz="0" w:space="0" w:color="auto"/>
        <w:left w:val="none" w:sz="0" w:space="0" w:color="auto"/>
        <w:bottom w:val="none" w:sz="0" w:space="0" w:color="auto"/>
        <w:right w:val="none" w:sz="0" w:space="0" w:color="auto"/>
      </w:divBdr>
    </w:div>
    <w:div w:id="334963673">
      <w:bodyDiv w:val="1"/>
      <w:marLeft w:val="0"/>
      <w:marRight w:val="0"/>
      <w:marTop w:val="0"/>
      <w:marBottom w:val="0"/>
      <w:divBdr>
        <w:top w:val="none" w:sz="0" w:space="0" w:color="auto"/>
        <w:left w:val="none" w:sz="0" w:space="0" w:color="auto"/>
        <w:bottom w:val="none" w:sz="0" w:space="0" w:color="auto"/>
        <w:right w:val="none" w:sz="0" w:space="0" w:color="auto"/>
      </w:divBdr>
    </w:div>
    <w:div w:id="346716983">
      <w:bodyDiv w:val="1"/>
      <w:marLeft w:val="0"/>
      <w:marRight w:val="0"/>
      <w:marTop w:val="0"/>
      <w:marBottom w:val="0"/>
      <w:divBdr>
        <w:top w:val="none" w:sz="0" w:space="0" w:color="auto"/>
        <w:left w:val="none" w:sz="0" w:space="0" w:color="auto"/>
        <w:bottom w:val="none" w:sz="0" w:space="0" w:color="auto"/>
        <w:right w:val="none" w:sz="0" w:space="0" w:color="auto"/>
      </w:divBdr>
    </w:div>
    <w:div w:id="355278840">
      <w:bodyDiv w:val="1"/>
      <w:marLeft w:val="0"/>
      <w:marRight w:val="0"/>
      <w:marTop w:val="0"/>
      <w:marBottom w:val="0"/>
      <w:divBdr>
        <w:top w:val="none" w:sz="0" w:space="0" w:color="auto"/>
        <w:left w:val="none" w:sz="0" w:space="0" w:color="auto"/>
        <w:bottom w:val="none" w:sz="0" w:space="0" w:color="auto"/>
        <w:right w:val="none" w:sz="0" w:space="0" w:color="auto"/>
      </w:divBdr>
    </w:div>
    <w:div w:id="368916325">
      <w:bodyDiv w:val="1"/>
      <w:marLeft w:val="0"/>
      <w:marRight w:val="0"/>
      <w:marTop w:val="0"/>
      <w:marBottom w:val="0"/>
      <w:divBdr>
        <w:top w:val="none" w:sz="0" w:space="0" w:color="auto"/>
        <w:left w:val="none" w:sz="0" w:space="0" w:color="auto"/>
        <w:bottom w:val="none" w:sz="0" w:space="0" w:color="auto"/>
        <w:right w:val="none" w:sz="0" w:space="0" w:color="auto"/>
      </w:divBdr>
    </w:div>
    <w:div w:id="409691271">
      <w:bodyDiv w:val="1"/>
      <w:marLeft w:val="0"/>
      <w:marRight w:val="0"/>
      <w:marTop w:val="0"/>
      <w:marBottom w:val="0"/>
      <w:divBdr>
        <w:top w:val="none" w:sz="0" w:space="0" w:color="auto"/>
        <w:left w:val="none" w:sz="0" w:space="0" w:color="auto"/>
        <w:bottom w:val="none" w:sz="0" w:space="0" w:color="auto"/>
        <w:right w:val="none" w:sz="0" w:space="0" w:color="auto"/>
      </w:divBdr>
    </w:div>
    <w:div w:id="415517678">
      <w:bodyDiv w:val="1"/>
      <w:marLeft w:val="0"/>
      <w:marRight w:val="0"/>
      <w:marTop w:val="0"/>
      <w:marBottom w:val="0"/>
      <w:divBdr>
        <w:top w:val="none" w:sz="0" w:space="0" w:color="auto"/>
        <w:left w:val="none" w:sz="0" w:space="0" w:color="auto"/>
        <w:bottom w:val="none" w:sz="0" w:space="0" w:color="auto"/>
        <w:right w:val="none" w:sz="0" w:space="0" w:color="auto"/>
      </w:divBdr>
    </w:div>
    <w:div w:id="434790901">
      <w:bodyDiv w:val="1"/>
      <w:marLeft w:val="0"/>
      <w:marRight w:val="0"/>
      <w:marTop w:val="0"/>
      <w:marBottom w:val="0"/>
      <w:divBdr>
        <w:top w:val="none" w:sz="0" w:space="0" w:color="auto"/>
        <w:left w:val="none" w:sz="0" w:space="0" w:color="auto"/>
        <w:bottom w:val="none" w:sz="0" w:space="0" w:color="auto"/>
        <w:right w:val="none" w:sz="0" w:space="0" w:color="auto"/>
      </w:divBdr>
    </w:div>
    <w:div w:id="436220819">
      <w:bodyDiv w:val="1"/>
      <w:marLeft w:val="0"/>
      <w:marRight w:val="0"/>
      <w:marTop w:val="0"/>
      <w:marBottom w:val="0"/>
      <w:divBdr>
        <w:top w:val="none" w:sz="0" w:space="0" w:color="auto"/>
        <w:left w:val="none" w:sz="0" w:space="0" w:color="auto"/>
        <w:bottom w:val="none" w:sz="0" w:space="0" w:color="auto"/>
        <w:right w:val="none" w:sz="0" w:space="0" w:color="auto"/>
      </w:divBdr>
    </w:div>
    <w:div w:id="444234036">
      <w:bodyDiv w:val="1"/>
      <w:marLeft w:val="0"/>
      <w:marRight w:val="0"/>
      <w:marTop w:val="0"/>
      <w:marBottom w:val="0"/>
      <w:divBdr>
        <w:top w:val="none" w:sz="0" w:space="0" w:color="auto"/>
        <w:left w:val="none" w:sz="0" w:space="0" w:color="auto"/>
        <w:bottom w:val="none" w:sz="0" w:space="0" w:color="auto"/>
        <w:right w:val="none" w:sz="0" w:space="0" w:color="auto"/>
      </w:divBdr>
    </w:div>
    <w:div w:id="464734750">
      <w:bodyDiv w:val="1"/>
      <w:marLeft w:val="0"/>
      <w:marRight w:val="0"/>
      <w:marTop w:val="0"/>
      <w:marBottom w:val="0"/>
      <w:divBdr>
        <w:top w:val="none" w:sz="0" w:space="0" w:color="auto"/>
        <w:left w:val="none" w:sz="0" w:space="0" w:color="auto"/>
        <w:bottom w:val="none" w:sz="0" w:space="0" w:color="auto"/>
        <w:right w:val="none" w:sz="0" w:space="0" w:color="auto"/>
      </w:divBdr>
    </w:div>
    <w:div w:id="472062734">
      <w:bodyDiv w:val="1"/>
      <w:marLeft w:val="0"/>
      <w:marRight w:val="0"/>
      <w:marTop w:val="0"/>
      <w:marBottom w:val="0"/>
      <w:divBdr>
        <w:top w:val="none" w:sz="0" w:space="0" w:color="auto"/>
        <w:left w:val="none" w:sz="0" w:space="0" w:color="auto"/>
        <w:bottom w:val="none" w:sz="0" w:space="0" w:color="auto"/>
        <w:right w:val="none" w:sz="0" w:space="0" w:color="auto"/>
      </w:divBdr>
    </w:div>
    <w:div w:id="490147235">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55892568">
      <w:bodyDiv w:val="1"/>
      <w:marLeft w:val="0"/>
      <w:marRight w:val="0"/>
      <w:marTop w:val="0"/>
      <w:marBottom w:val="0"/>
      <w:divBdr>
        <w:top w:val="none" w:sz="0" w:space="0" w:color="auto"/>
        <w:left w:val="none" w:sz="0" w:space="0" w:color="auto"/>
        <w:bottom w:val="none" w:sz="0" w:space="0" w:color="auto"/>
        <w:right w:val="none" w:sz="0" w:space="0" w:color="auto"/>
      </w:divBdr>
    </w:div>
    <w:div w:id="565918773">
      <w:bodyDiv w:val="1"/>
      <w:marLeft w:val="0"/>
      <w:marRight w:val="0"/>
      <w:marTop w:val="0"/>
      <w:marBottom w:val="0"/>
      <w:divBdr>
        <w:top w:val="none" w:sz="0" w:space="0" w:color="auto"/>
        <w:left w:val="none" w:sz="0" w:space="0" w:color="auto"/>
        <w:bottom w:val="none" w:sz="0" w:space="0" w:color="auto"/>
        <w:right w:val="none" w:sz="0" w:space="0" w:color="auto"/>
      </w:divBdr>
    </w:div>
    <w:div w:id="571702266">
      <w:bodyDiv w:val="1"/>
      <w:marLeft w:val="0"/>
      <w:marRight w:val="0"/>
      <w:marTop w:val="0"/>
      <w:marBottom w:val="0"/>
      <w:divBdr>
        <w:top w:val="none" w:sz="0" w:space="0" w:color="auto"/>
        <w:left w:val="none" w:sz="0" w:space="0" w:color="auto"/>
        <w:bottom w:val="none" w:sz="0" w:space="0" w:color="auto"/>
        <w:right w:val="none" w:sz="0" w:space="0" w:color="auto"/>
      </w:divBdr>
      <w:divsChild>
        <w:div w:id="109670819">
          <w:marLeft w:val="0"/>
          <w:marRight w:val="0"/>
          <w:marTop w:val="375"/>
          <w:marBottom w:val="0"/>
          <w:divBdr>
            <w:top w:val="none" w:sz="0" w:space="0" w:color="auto"/>
            <w:left w:val="none" w:sz="0" w:space="0" w:color="auto"/>
            <w:bottom w:val="none" w:sz="0" w:space="0" w:color="auto"/>
            <w:right w:val="none" w:sz="0" w:space="0" w:color="auto"/>
          </w:divBdr>
          <w:divsChild>
            <w:div w:id="277184024">
              <w:marLeft w:val="0"/>
              <w:marRight w:val="0"/>
              <w:marTop w:val="0"/>
              <w:marBottom w:val="0"/>
              <w:divBdr>
                <w:top w:val="none" w:sz="0" w:space="0" w:color="auto"/>
                <w:left w:val="none" w:sz="0" w:space="0" w:color="auto"/>
                <w:bottom w:val="none" w:sz="0" w:space="0" w:color="auto"/>
                <w:right w:val="none" w:sz="0" w:space="0" w:color="auto"/>
              </w:divBdr>
              <w:divsChild>
                <w:div w:id="1933203472">
                  <w:marLeft w:val="0"/>
                  <w:marRight w:val="0"/>
                  <w:marTop w:val="0"/>
                  <w:marBottom w:val="0"/>
                  <w:divBdr>
                    <w:top w:val="none" w:sz="0" w:space="0" w:color="auto"/>
                    <w:left w:val="none" w:sz="0" w:space="0" w:color="auto"/>
                    <w:bottom w:val="none" w:sz="0" w:space="0" w:color="auto"/>
                    <w:right w:val="none" w:sz="0" w:space="0" w:color="auto"/>
                  </w:divBdr>
                  <w:divsChild>
                    <w:div w:id="1257713874">
                      <w:marLeft w:val="0"/>
                      <w:marRight w:val="0"/>
                      <w:marTop w:val="0"/>
                      <w:marBottom w:val="0"/>
                      <w:divBdr>
                        <w:top w:val="none" w:sz="0" w:space="0" w:color="auto"/>
                        <w:left w:val="none" w:sz="0" w:space="0" w:color="auto"/>
                        <w:bottom w:val="none" w:sz="0" w:space="0" w:color="auto"/>
                        <w:right w:val="none" w:sz="0" w:space="0" w:color="auto"/>
                      </w:divBdr>
                      <w:divsChild>
                        <w:div w:id="112023140">
                          <w:marLeft w:val="0"/>
                          <w:marRight w:val="0"/>
                          <w:marTop w:val="0"/>
                          <w:marBottom w:val="0"/>
                          <w:divBdr>
                            <w:top w:val="none" w:sz="0" w:space="0" w:color="auto"/>
                            <w:left w:val="none" w:sz="0" w:space="0" w:color="auto"/>
                            <w:bottom w:val="none" w:sz="0" w:space="0" w:color="auto"/>
                            <w:right w:val="none" w:sz="0" w:space="0" w:color="auto"/>
                          </w:divBdr>
                          <w:divsChild>
                            <w:div w:id="816799637">
                              <w:marLeft w:val="0"/>
                              <w:marRight w:val="0"/>
                              <w:marTop w:val="0"/>
                              <w:marBottom w:val="0"/>
                              <w:divBdr>
                                <w:top w:val="none" w:sz="0" w:space="0" w:color="auto"/>
                                <w:left w:val="none" w:sz="0" w:space="0" w:color="auto"/>
                                <w:bottom w:val="none" w:sz="0" w:space="0" w:color="auto"/>
                                <w:right w:val="none" w:sz="0" w:space="0" w:color="auto"/>
                              </w:divBdr>
                              <w:divsChild>
                                <w:div w:id="1772553211">
                                  <w:marLeft w:val="0"/>
                                  <w:marRight w:val="0"/>
                                  <w:marTop w:val="0"/>
                                  <w:marBottom w:val="0"/>
                                  <w:divBdr>
                                    <w:top w:val="none" w:sz="0" w:space="0" w:color="auto"/>
                                    <w:left w:val="none" w:sz="0" w:space="0" w:color="auto"/>
                                    <w:bottom w:val="none" w:sz="0" w:space="0" w:color="auto"/>
                                    <w:right w:val="none" w:sz="0" w:space="0" w:color="auto"/>
                                  </w:divBdr>
                                  <w:divsChild>
                                    <w:div w:id="6082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019006">
      <w:bodyDiv w:val="1"/>
      <w:marLeft w:val="0"/>
      <w:marRight w:val="0"/>
      <w:marTop w:val="0"/>
      <w:marBottom w:val="0"/>
      <w:divBdr>
        <w:top w:val="none" w:sz="0" w:space="0" w:color="auto"/>
        <w:left w:val="none" w:sz="0" w:space="0" w:color="auto"/>
        <w:bottom w:val="none" w:sz="0" w:space="0" w:color="auto"/>
        <w:right w:val="none" w:sz="0" w:space="0" w:color="auto"/>
      </w:divBdr>
    </w:div>
    <w:div w:id="653492203">
      <w:bodyDiv w:val="1"/>
      <w:marLeft w:val="0"/>
      <w:marRight w:val="0"/>
      <w:marTop w:val="0"/>
      <w:marBottom w:val="0"/>
      <w:divBdr>
        <w:top w:val="none" w:sz="0" w:space="0" w:color="auto"/>
        <w:left w:val="none" w:sz="0" w:space="0" w:color="auto"/>
        <w:bottom w:val="none" w:sz="0" w:space="0" w:color="auto"/>
        <w:right w:val="none" w:sz="0" w:space="0" w:color="auto"/>
      </w:divBdr>
    </w:div>
    <w:div w:id="671831363">
      <w:bodyDiv w:val="1"/>
      <w:marLeft w:val="0"/>
      <w:marRight w:val="0"/>
      <w:marTop w:val="0"/>
      <w:marBottom w:val="0"/>
      <w:divBdr>
        <w:top w:val="none" w:sz="0" w:space="0" w:color="auto"/>
        <w:left w:val="none" w:sz="0" w:space="0" w:color="auto"/>
        <w:bottom w:val="none" w:sz="0" w:space="0" w:color="auto"/>
        <w:right w:val="none" w:sz="0" w:space="0" w:color="auto"/>
      </w:divBdr>
    </w:div>
    <w:div w:id="688290291">
      <w:bodyDiv w:val="1"/>
      <w:marLeft w:val="0"/>
      <w:marRight w:val="0"/>
      <w:marTop w:val="0"/>
      <w:marBottom w:val="0"/>
      <w:divBdr>
        <w:top w:val="none" w:sz="0" w:space="0" w:color="auto"/>
        <w:left w:val="none" w:sz="0" w:space="0" w:color="auto"/>
        <w:bottom w:val="none" w:sz="0" w:space="0" w:color="auto"/>
        <w:right w:val="none" w:sz="0" w:space="0" w:color="auto"/>
      </w:divBdr>
    </w:div>
    <w:div w:id="740785613">
      <w:bodyDiv w:val="1"/>
      <w:marLeft w:val="0"/>
      <w:marRight w:val="0"/>
      <w:marTop w:val="0"/>
      <w:marBottom w:val="0"/>
      <w:divBdr>
        <w:top w:val="none" w:sz="0" w:space="0" w:color="auto"/>
        <w:left w:val="none" w:sz="0" w:space="0" w:color="auto"/>
        <w:bottom w:val="none" w:sz="0" w:space="0" w:color="auto"/>
        <w:right w:val="none" w:sz="0" w:space="0" w:color="auto"/>
      </w:divBdr>
    </w:div>
    <w:div w:id="749427301">
      <w:bodyDiv w:val="1"/>
      <w:marLeft w:val="0"/>
      <w:marRight w:val="0"/>
      <w:marTop w:val="0"/>
      <w:marBottom w:val="0"/>
      <w:divBdr>
        <w:top w:val="none" w:sz="0" w:space="0" w:color="auto"/>
        <w:left w:val="none" w:sz="0" w:space="0" w:color="auto"/>
        <w:bottom w:val="none" w:sz="0" w:space="0" w:color="auto"/>
        <w:right w:val="none" w:sz="0" w:space="0" w:color="auto"/>
      </w:divBdr>
    </w:div>
    <w:div w:id="754471733">
      <w:bodyDiv w:val="1"/>
      <w:marLeft w:val="0"/>
      <w:marRight w:val="0"/>
      <w:marTop w:val="0"/>
      <w:marBottom w:val="0"/>
      <w:divBdr>
        <w:top w:val="none" w:sz="0" w:space="0" w:color="auto"/>
        <w:left w:val="none" w:sz="0" w:space="0" w:color="auto"/>
        <w:bottom w:val="none" w:sz="0" w:space="0" w:color="auto"/>
        <w:right w:val="none" w:sz="0" w:space="0" w:color="auto"/>
      </w:divBdr>
    </w:div>
    <w:div w:id="772357327">
      <w:bodyDiv w:val="1"/>
      <w:marLeft w:val="0"/>
      <w:marRight w:val="0"/>
      <w:marTop w:val="0"/>
      <w:marBottom w:val="0"/>
      <w:divBdr>
        <w:top w:val="none" w:sz="0" w:space="0" w:color="auto"/>
        <w:left w:val="none" w:sz="0" w:space="0" w:color="auto"/>
        <w:bottom w:val="none" w:sz="0" w:space="0" w:color="auto"/>
        <w:right w:val="none" w:sz="0" w:space="0" w:color="auto"/>
      </w:divBdr>
    </w:div>
    <w:div w:id="812219406">
      <w:bodyDiv w:val="1"/>
      <w:marLeft w:val="0"/>
      <w:marRight w:val="0"/>
      <w:marTop w:val="0"/>
      <w:marBottom w:val="0"/>
      <w:divBdr>
        <w:top w:val="none" w:sz="0" w:space="0" w:color="auto"/>
        <w:left w:val="none" w:sz="0" w:space="0" w:color="auto"/>
        <w:bottom w:val="none" w:sz="0" w:space="0" w:color="auto"/>
        <w:right w:val="none" w:sz="0" w:space="0" w:color="auto"/>
      </w:divBdr>
    </w:div>
    <w:div w:id="826556390">
      <w:bodyDiv w:val="1"/>
      <w:marLeft w:val="0"/>
      <w:marRight w:val="0"/>
      <w:marTop w:val="0"/>
      <w:marBottom w:val="0"/>
      <w:divBdr>
        <w:top w:val="none" w:sz="0" w:space="0" w:color="auto"/>
        <w:left w:val="none" w:sz="0" w:space="0" w:color="auto"/>
        <w:bottom w:val="none" w:sz="0" w:space="0" w:color="auto"/>
        <w:right w:val="none" w:sz="0" w:space="0" w:color="auto"/>
      </w:divBdr>
    </w:div>
    <w:div w:id="838618760">
      <w:bodyDiv w:val="1"/>
      <w:marLeft w:val="0"/>
      <w:marRight w:val="0"/>
      <w:marTop w:val="0"/>
      <w:marBottom w:val="0"/>
      <w:divBdr>
        <w:top w:val="none" w:sz="0" w:space="0" w:color="auto"/>
        <w:left w:val="none" w:sz="0" w:space="0" w:color="auto"/>
        <w:bottom w:val="none" w:sz="0" w:space="0" w:color="auto"/>
        <w:right w:val="none" w:sz="0" w:space="0" w:color="auto"/>
      </w:divBdr>
    </w:div>
    <w:div w:id="982539178">
      <w:bodyDiv w:val="1"/>
      <w:marLeft w:val="0"/>
      <w:marRight w:val="0"/>
      <w:marTop w:val="0"/>
      <w:marBottom w:val="0"/>
      <w:divBdr>
        <w:top w:val="none" w:sz="0" w:space="0" w:color="auto"/>
        <w:left w:val="none" w:sz="0" w:space="0" w:color="auto"/>
        <w:bottom w:val="none" w:sz="0" w:space="0" w:color="auto"/>
        <w:right w:val="none" w:sz="0" w:space="0" w:color="auto"/>
      </w:divBdr>
      <w:divsChild>
        <w:div w:id="763258432">
          <w:marLeft w:val="0"/>
          <w:marRight w:val="0"/>
          <w:marTop w:val="375"/>
          <w:marBottom w:val="0"/>
          <w:divBdr>
            <w:top w:val="none" w:sz="0" w:space="0" w:color="auto"/>
            <w:left w:val="none" w:sz="0" w:space="0" w:color="auto"/>
            <w:bottom w:val="none" w:sz="0" w:space="0" w:color="auto"/>
            <w:right w:val="none" w:sz="0" w:space="0" w:color="auto"/>
          </w:divBdr>
          <w:divsChild>
            <w:div w:id="773673437">
              <w:marLeft w:val="0"/>
              <w:marRight w:val="0"/>
              <w:marTop w:val="0"/>
              <w:marBottom w:val="0"/>
              <w:divBdr>
                <w:top w:val="none" w:sz="0" w:space="0" w:color="auto"/>
                <w:left w:val="none" w:sz="0" w:space="0" w:color="auto"/>
                <w:bottom w:val="none" w:sz="0" w:space="0" w:color="auto"/>
                <w:right w:val="none" w:sz="0" w:space="0" w:color="auto"/>
              </w:divBdr>
              <w:divsChild>
                <w:div w:id="890851301">
                  <w:marLeft w:val="0"/>
                  <w:marRight w:val="0"/>
                  <w:marTop w:val="0"/>
                  <w:marBottom w:val="0"/>
                  <w:divBdr>
                    <w:top w:val="none" w:sz="0" w:space="0" w:color="auto"/>
                    <w:left w:val="none" w:sz="0" w:space="0" w:color="auto"/>
                    <w:bottom w:val="none" w:sz="0" w:space="0" w:color="auto"/>
                    <w:right w:val="none" w:sz="0" w:space="0" w:color="auto"/>
                  </w:divBdr>
                  <w:divsChild>
                    <w:div w:id="1701202013">
                      <w:marLeft w:val="0"/>
                      <w:marRight w:val="0"/>
                      <w:marTop w:val="0"/>
                      <w:marBottom w:val="0"/>
                      <w:divBdr>
                        <w:top w:val="none" w:sz="0" w:space="0" w:color="auto"/>
                        <w:left w:val="none" w:sz="0" w:space="0" w:color="auto"/>
                        <w:bottom w:val="none" w:sz="0" w:space="0" w:color="auto"/>
                        <w:right w:val="none" w:sz="0" w:space="0" w:color="auto"/>
                      </w:divBdr>
                      <w:divsChild>
                        <w:div w:id="728190243">
                          <w:marLeft w:val="0"/>
                          <w:marRight w:val="0"/>
                          <w:marTop w:val="0"/>
                          <w:marBottom w:val="0"/>
                          <w:divBdr>
                            <w:top w:val="none" w:sz="0" w:space="0" w:color="auto"/>
                            <w:left w:val="none" w:sz="0" w:space="0" w:color="auto"/>
                            <w:bottom w:val="none" w:sz="0" w:space="0" w:color="auto"/>
                            <w:right w:val="none" w:sz="0" w:space="0" w:color="auto"/>
                          </w:divBdr>
                          <w:divsChild>
                            <w:div w:id="1904293272">
                              <w:marLeft w:val="0"/>
                              <w:marRight w:val="0"/>
                              <w:marTop w:val="0"/>
                              <w:marBottom w:val="0"/>
                              <w:divBdr>
                                <w:top w:val="none" w:sz="0" w:space="0" w:color="auto"/>
                                <w:left w:val="none" w:sz="0" w:space="0" w:color="auto"/>
                                <w:bottom w:val="none" w:sz="0" w:space="0" w:color="auto"/>
                                <w:right w:val="none" w:sz="0" w:space="0" w:color="auto"/>
                              </w:divBdr>
                              <w:divsChild>
                                <w:div w:id="1767649626">
                                  <w:marLeft w:val="0"/>
                                  <w:marRight w:val="0"/>
                                  <w:marTop w:val="0"/>
                                  <w:marBottom w:val="0"/>
                                  <w:divBdr>
                                    <w:top w:val="none" w:sz="0" w:space="0" w:color="auto"/>
                                    <w:left w:val="none" w:sz="0" w:space="0" w:color="auto"/>
                                    <w:bottom w:val="none" w:sz="0" w:space="0" w:color="auto"/>
                                    <w:right w:val="none" w:sz="0" w:space="0" w:color="auto"/>
                                  </w:divBdr>
                                  <w:divsChild>
                                    <w:div w:id="19560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77766">
      <w:bodyDiv w:val="1"/>
      <w:marLeft w:val="0"/>
      <w:marRight w:val="0"/>
      <w:marTop w:val="0"/>
      <w:marBottom w:val="0"/>
      <w:divBdr>
        <w:top w:val="none" w:sz="0" w:space="0" w:color="auto"/>
        <w:left w:val="none" w:sz="0" w:space="0" w:color="auto"/>
        <w:bottom w:val="none" w:sz="0" w:space="0" w:color="auto"/>
        <w:right w:val="none" w:sz="0" w:space="0" w:color="auto"/>
      </w:divBdr>
    </w:div>
    <w:div w:id="1020080592">
      <w:bodyDiv w:val="1"/>
      <w:marLeft w:val="0"/>
      <w:marRight w:val="0"/>
      <w:marTop w:val="0"/>
      <w:marBottom w:val="0"/>
      <w:divBdr>
        <w:top w:val="none" w:sz="0" w:space="0" w:color="auto"/>
        <w:left w:val="none" w:sz="0" w:space="0" w:color="auto"/>
        <w:bottom w:val="none" w:sz="0" w:space="0" w:color="auto"/>
        <w:right w:val="none" w:sz="0" w:space="0" w:color="auto"/>
      </w:divBdr>
    </w:div>
    <w:div w:id="1033575093">
      <w:bodyDiv w:val="1"/>
      <w:marLeft w:val="0"/>
      <w:marRight w:val="0"/>
      <w:marTop w:val="0"/>
      <w:marBottom w:val="0"/>
      <w:divBdr>
        <w:top w:val="none" w:sz="0" w:space="0" w:color="auto"/>
        <w:left w:val="none" w:sz="0" w:space="0" w:color="auto"/>
        <w:bottom w:val="none" w:sz="0" w:space="0" w:color="auto"/>
        <w:right w:val="none" w:sz="0" w:space="0" w:color="auto"/>
      </w:divBdr>
    </w:div>
    <w:div w:id="1074619038">
      <w:bodyDiv w:val="1"/>
      <w:marLeft w:val="0"/>
      <w:marRight w:val="0"/>
      <w:marTop w:val="0"/>
      <w:marBottom w:val="0"/>
      <w:divBdr>
        <w:top w:val="none" w:sz="0" w:space="0" w:color="auto"/>
        <w:left w:val="none" w:sz="0" w:space="0" w:color="auto"/>
        <w:bottom w:val="none" w:sz="0" w:space="0" w:color="auto"/>
        <w:right w:val="none" w:sz="0" w:space="0" w:color="auto"/>
      </w:divBdr>
    </w:div>
    <w:div w:id="1085031905">
      <w:bodyDiv w:val="1"/>
      <w:marLeft w:val="0"/>
      <w:marRight w:val="0"/>
      <w:marTop w:val="0"/>
      <w:marBottom w:val="0"/>
      <w:divBdr>
        <w:top w:val="none" w:sz="0" w:space="0" w:color="auto"/>
        <w:left w:val="none" w:sz="0" w:space="0" w:color="auto"/>
        <w:bottom w:val="none" w:sz="0" w:space="0" w:color="auto"/>
        <w:right w:val="none" w:sz="0" w:space="0" w:color="auto"/>
      </w:divBdr>
      <w:divsChild>
        <w:div w:id="513306967">
          <w:marLeft w:val="0"/>
          <w:marRight w:val="0"/>
          <w:marTop w:val="375"/>
          <w:marBottom w:val="0"/>
          <w:divBdr>
            <w:top w:val="none" w:sz="0" w:space="0" w:color="auto"/>
            <w:left w:val="none" w:sz="0" w:space="0" w:color="auto"/>
            <w:bottom w:val="none" w:sz="0" w:space="0" w:color="auto"/>
            <w:right w:val="none" w:sz="0" w:space="0" w:color="auto"/>
          </w:divBdr>
          <w:divsChild>
            <w:div w:id="1857957548">
              <w:marLeft w:val="0"/>
              <w:marRight w:val="0"/>
              <w:marTop w:val="0"/>
              <w:marBottom w:val="0"/>
              <w:divBdr>
                <w:top w:val="none" w:sz="0" w:space="0" w:color="auto"/>
                <w:left w:val="none" w:sz="0" w:space="0" w:color="auto"/>
                <w:bottom w:val="none" w:sz="0" w:space="0" w:color="auto"/>
                <w:right w:val="none" w:sz="0" w:space="0" w:color="auto"/>
              </w:divBdr>
              <w:divsChild>
                <w:div w:id="1621493400">
                  <w:marLeft w:val="0"/>
                  <w:marRight w:val="0"/>
                  <w:marTop w:val="0"/>
                  <w:marBottom w:val="0"/>
                  <w:divBdr>
                    <w:top w:val="none" w:sz="0" w:space="0" w:color="auto"/>
                    <w:left w:val="none" w:sz="0" w:space="0" w:color="auto"/>
                    <w:bottom w:val="none" w:sz="0" w:space="0" w:color="auto"/>
                    <w:right w:val="none" w:sz="0" w:space="0" w:color="auto"/>
                  </w:divBdr>
                  <w:divsChild>
                    <w:div w:id="1723601750">
                      <w:marLeft w:val="0"/>
                      <w:marRight w:val="0"/>
                      <w:marTop w:val="0"/>
                      <w:marBottom w:val="0"/>
                      <w:divBdr>
                        <w:top w:val="none" w:sz="0" w:space="0" w:color="auto"/>
                        <w:left w:val="none" w:sz="0" w:space="0" w:color="auto"/>
                        <w:bottom w:val="none" w:sz="0" w:space="0" w:color="auto"/>
                        <w:right w:val="none" w:sz="0" w:space="0" w:color="auto"/>
                      </w:divBdr>
                      <w:divsChild>
                        <w:div w:id="2027292255">
                          <w:marLeft w:val="0"/>
                          <w:marRight w:val="0"/>
                          <w:marTop w:val="0"/>
                          <w:marBottom w:val="0"/>
                          <w:divBdr>
                            <w:top w:val="none" w:sz="0" w:space="0" w:color="auto"/>
                            <w:left w:val="none" w:sz="0" w:space="0" w:color="auto"/>
                            <w:bottom w:val="none" w:sz="0" w:space="0" w:color="auto"/>
                            <w:right w:val="none" w:sz="0" w:space="0" w:color="auto"/>
                          </w:divBdr>
                          <w:divsChild>
                            <w:div w:id="893850618">
                              <w:marLeft w:val="0"/>
                              <w:marRight w:val="0"/>
                              <w:marTop w:val="0"/>
                              <w:marBottom w:val="0"/>
                              <w:divBdr>
                                <w:top w:val="none" w:sz="0" w:space="0" w:color="auto"/>
                                <w:left w:val="none" w:sz="0" w:space="0" w:color="auto"/>
                                <w:bottom w:val="none" w:sz="0" w:space="0" w:color="auto"/>
                                <w:right w:val="none" w:sz="0" w:space="0" w:color="auto"/>
                              </w:divBdr>
                              <w:divsChild>
                                <w:div w:id="192883393">
                                  <w:marLeft w:val="0"/>
                                  <w:marRight w:val="0"/>
                                  <w:marTop w:val="0"/>
                                  <w:marBottom w:val="0"/>
                                  <w:divBdr>
                                    <w:top w:val="none" w:sz="0" w:space="0" w:color="auto"/>
                                    <w:left w:val="none" w:sz="0" w:space="0" w:color="auto"/>
                                    <w:bottom w:val="none" w:sz="0" w:space="0" w:color="auto"/>
                                    <w:right w:val="none" w:sz="0" w:space="0" w:color="auto"/>
                                  </w:divBdr>
                                  <w:divsChild>
                                    <w:div w:id="20528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776943">
      <w:bodyDiv w:val="1"/>
      <w:marLeft w:val="0"/>
      <w:marRight w:val="0"/>
      <w:marTop w:val="0"/>
      <w:marBottom w:val="0"/>
      <w:divBdr>
        <w:top w:val="none" w:sz="0" w:space="0" w:color="auto"/>
        <w:left w:val="none" w:sz="0" w:space="0" w:color="auto"/>
        <w:bottom w:val="none" w:sz="0" w:space="0" w:color="auto"/>
        <w:right w:val="none" w:sz="0" w:space="0" w:color="auto"/>
      </w:divBdr>
    </w:div>
    <w:div w:id="1106075984">
      <w:bodyDiv w:val="1"/>
      <w:marLeft w:val="0"/>
      <w:marRight w:val="0"/>
      <w:marTop w:val="0"/>
      <w:marBottom w:val="0"/>
      <w:divBdr>
        <w:top w:val="none" w:sz="0" w:space="0" w:color="auto"/>
        <w:left w:val="none" w:sz="0" w:space="0" w:color="auto"/>
        <w:bottom w:val="none" w:sz="0" w:space="0" w:color="auto"/>
        <w:right w:val="none" w:sz="0" w:space="0" w:color="auto"/>
      </w:divBdr>
    </w:div>
    <w:div w:id="1118330019">
      <w:bodyDiv w:val="1"/>
      <w:marLeft w:val="0"/>
      <w:marRight w:val="0"/>
      <w:marTop w:val="0"/>
      <w:marBottom w:val="0"/>
      <w:divBdr>
        <w:top w:val="none" w:sz="0" w:space="0" w:color="auto"/>
        <w:left w:val="none" w:sz="0" w:space="0" w:color="auto"/>
        <w:bottom w:val="none" w:sz="0" w:space="0" w:color="auto"/>
        <w:right w:val="none" w:sz="0" w:space="0" w:color="auto"/>
      </w:divBdr>
    </w:div>
    <w:div w:id="1136684943">
      <w:bodyDiv w:val="1"/>
      <w:marLeft w:val="0"/>
      <w:marRight w:val="0"/>
      <w:marTop w:val="0"/>
      <w:marBottom w:val="0"/>
      <w:divBdr>
        <w:top w:val="none" w:sz="0" w:space="0" w:color="auto"/>
        <w:left w:val="none" w:sz="0" w:space="0" w:color="auto"/>
        <w:bottom w:val="none" w:sz="0" w:space="0" w:color="auto"/>
        <w:right w:val="none" w:sz="0" w:space="0" w:color="auto"/>
      </w:divBdr>
    </w:div>
    <w:div w:id="1139881194">
      <w:bodyDiv w:val="1"/>
      <w:marLeft w:val="0"/>
      <w:marRight w:val="0"/>
      <w:marTop w:val="0"/>
      <w:marBottom w:val="0"/>
      <w:divBdr>
        <w:top w:val="none" w:sz="0" w:space="0" w:color="auto"/>
        <w:left w:val="none" w:sz="0" w:space="0" w:color="auto"/>
        <w:bottom w:val="none" w:sz="0" w:space="0" w:color="auto"/>
        <w:right w:val="none" w:sz="0" w:space="0" w:color="auto"/>
      </w:divBdr>
    </w:div>
    <w:div w:id="1188374397">
      <w:bodyDiv w:val="1"/>
      <w:marLeft w:val="0"/>
      <w:marRight w:val="0"/>
      <w:marTop w:val="0"/>
      <w:marBottom w:val="0"/>
      <w:divBdr>
        <w:top w:val="none" w:sz="0" w:space="0" w:color="auto"/>
        <w:left w:val="none" w:sz="0" w:space="0" w:color="auto"/>
        <w:bottom w:val="none" w:sz="0" w:space="0" w:color="auto"/>
        <w:right w:val="none" w:sz="0" w:space="0" w:color="auto"/>
      </w:divBdr>
    </w:div>
    <w:div w:id="1207765015">
      <w:bodyDiv w:val="1"/>
      <w:marLeft w:val="0"/>
      <w:marRight w:val="0"/>
      <w:marTop w:val="0"/>
      <w:marBottom w:val="0"/>
      <w:divBdr>
        <w:top w:val="none" w:sz="0" w:space="0" w:color="auto"/>
        <w:left w:val="none" w:sz="0" w:space="0" w:color="auto"/>
        <w:bottom w:val="none" w:sz="0" w:space="0" w:color="auto"/>
        <w:right w:val="none" w:sz="0" w:space="0" w:color="auto"/>
      </w:divBdr>
    </w:div>
    <w:div w:id="1211071605">
      <w:bodyDiv w:val="1"/>
      <w:marLeft w:val="0"/>
      <w:marRight w:val="0"/>
      <w:marTop w:val="0"/>
      <w:marBottom w:val="0"/>
      <w:divBdr>
        <w:top w:val="none" w:sz="0" w:space="0" w:color="auto"/>
        <w:left w:val="none" w:sz="0" w:space="0" w:color="auto"/>
        <w:bottom w:val="none" w:sz="0" w:space="0" w:color="auto"/>
        <w:right w:val="none" w:sz="0" w:space="0" w:color="auto"/>
      </w:divBdr>
    </w:div>
    <w:div w:id="1270090888">
      <w:bodyDiv w:val="1"/>
      <w:marLeft w:val="0"/>
      <w:marRight w:val="0"/>
      <w:marTop w:val="0"/>
      <w:marBottom w:val="0"/>
      <w:divBdr>
        <w:top w:val="none" w:sz="0" w:space="0" w:color="auto"/>
        <w:left w:val="none" w:sz="0" w:space="0" w:color="auto"/>
        <w:bottom w:val="none" w:sz="0" w:space="0" w:color="auto"/>
        <w:right w:val="none" w:sz="0" w:space="0" w:color="auto"/>
      </w:divBdr>
    </w:div>
    <w:div w:id="1311057938">
      <w:bodyDiv w:val="1"/>
      <w:marLeft w:val="0"/>
      <w:marRight w:val="0"/>
      <w:marTop w:val="0"/>
      <w:marBottom w:val="0"/>
      <w:divBdr>
        <w:top w:val="none" w:sz="0" w:space="0" w:color="auto"/>
        <w:left w:val="none" w:sz="0" w:space="0" w:color="auto"/>
        <w:bottom w:val="none" w:sz="0" w:space="0" w:color="auto"/>
        <w:right w:val="none" w:sz="0" w:space="0" w:color="auto"/>
      </w:divBdr>
    </w:div>
    <w:div w:id="1355769339">
      <w:bodyDiv w:val="1"/>
      <w:marLeft w:val="0"/>
      <w:marRight w:val="0"/>
      <w:marTop w:val="0"/>
      <w:marBottom w:val="0"/>
      <w:divBdr>
        <w:top w:val="none" w:sz="0" w:space="0" w:color="auto"/>
        <w:left w:val="none" w:sz="0" w:space="0" w:color="auto"/>
        <w:bottom w:val="none" w:sz="0" w:space="0" w:color="auto"/>
        <w:right w:val="none" w:sz="0" w:space="0" w:color="auto"/>
      </w:divBdr>
    </w:div>
    <w:div w:id="1362896098">
      <w:bodyDiv w:val="1"/>
      <w:marLeft w:val="0"/>
      <w:marRight w:val="0"/>
      <w:marTop w:val="0"/>
      <w:marBottom w:val="0"/>
      <w:divBdr>
        <w:top w:val="none" w:sz="0" w:space="0" w:color="auto"/>
        <w:left w:val="none" w:sz="0" w:space="0" w:color="auto"/>
        <w:bottom w:val="none" w:sz="0" w:space="0" w:color="auto"/>
        <w:right w:val="none" w:sz="0" w:space="0" w:color="auto"/>
      </w:divBdr>
    </w:div>
    <w:div w:id="1387945807">
      <w:bodyDiv w:val="1"/>
      <w:marLeft w:val="0"/>
      <w:marRight w:val="0"/>
      <w:marTop w:val="0"/>
      <w:marBottom w:val="0"/>
      <w:divBdr>
        <w:top w:val="none" w:sz="0" w:space="0" w:color="auto"/>
        <w:left w:val="none" w:sz="0" w:space="0" w:color="auto"/>
        <w:bottom w:val="none" w:sz="0" w:space="0" w:color="auto"/>
        <w:right w:val="none" w:sz="0" w:space="0" w:color="auto"/>
      </w:divBdr>
    </w:div>
    <w:div w:id="1401563840">
      <w:bodyDiv w:val="1"/>
      <w:marLeft w:val="0"/>
      <w:marRight w:val="0"/>
      <w:marTop w:val="0"/>
      <w:marBottom w:val="0"/>
      <w:divBdr>
        <w:top w:val="none" w:sz="0" w:space="0" w:color="auto"/>
        <w:left w:val="none" w:sz="0" w:space="0" w:color="auto"/>
        <w:bottom w:val="none" w:sz="0" w:space="0" w:color="auto"/>
        <w:right w:val="none" w:sz="0" w:space="0" w:color="auto"/>
      </w:divBdr>
    </w:div>
    <w:div w:id="1433013328">
      <w:bodyDiv w:val="1"/>
      <w:marLeft w:val="0"/>
      <w:marRight w:val="0"/>
      <w:marTop w:val="0"/>
      <w:marBottom w:val="0"/>
      <w:divBdr>
        <w:top w:val="none" w:sz="0" w:space="0" w:color="auto"/>
        <w:left w:val="none" w:sz="0" w:space="0" w:color="auto"/>
        <w:bottom w:val="none" w:sz="0" w:space="0" w:color="auto"/>
        <w:right w:val="none" w:sz="0" w:space="0" w:color="auto"/>
      </w:divBdr>
    </w:div>
    <w:div w:id="1528375093">
      <w:bodyDiv w:val="1"/>
      <w:marLeft w:val="0"/>
      <w:marRight w:val="0"/>
      <w:marTop w:val="0"/>
      <w:marBottom w:val="0"/>
      <w:divBdr>
        <w:top w:val="none" w:sz="0" w:space="0" w:color="auto"/>
        <w:left w:val="none" w:sz="0" w:space="0" w:color="auto"/>
        <w:bottom w:val="none" w:sz="0" w:space="0" w:color="auto"/>
        <w:right w:val="none" w:sz="0" w:space="0" w:color="auto"/>
      </w:divBdr>
    </w:div>
    <w:div w:id="1531869733">
      <w:bodyDiv w:val="1"/>
      <w:marLeft w:val="0"/>
      <w:marRight w:val="0"/>
      <w:marTop w:val="0"/>
      <w:marBottom w:val="0"/>
      <w:divBdr>
        <w:top w:val="none" w:sz="0" w:space="0" w:color="auto"/>
        <w:left w:val="none" w:sz="0" w:space="0" w:color="auto"/>
        <w:bottom w:val="none" w:sz="0" w:space="0" w:color="auto"/>
        <w:right w:val="none" w:sz="0" w:space="0" w:color="auto"/>
      </w:divBdr>
      <w:divsChild>
        <w:div w:id="473529542">
          <w:marLeft w:val="0"/>
          <w:marRight w:val="0"/>
          <w:marTop w:val="375"/>
          <w:marBottom w:val="0"/>
          <w:divBdr>
            <w:top w:val="none" w:sz="0" w:space="0" w:color="auto"/>
            <w:left w:val="none" w:sz="0" w:space="0" w:color="auto"/>
            <w:bottom w:val="none" w:sz="0" w:space="0" w:color="auto"/>
            <w:right w:val="none" w:sz="0" w:space="0" w:color="auto"/>
          </w:divBdr>
          <w:divsChild>
            <w:div w:id="49770021">
              <w:marLeft w:val="0"/>
              <w:marRight w:val="0"/>
              <w:marTop w:val="0"/>
              <w:marBottom w:val="0"/>
              <w:divBdr>
                <w:top w:val="none" w:sz="0" w:space="0" w:color="auto"/>
                <w:left w:val="none" w:sz="0" w:space="0" w:color="auto"/>
                <w:bottom w:val="none" w:sz="0" w:space="0" w:color="auto"/>
                <w:right w:val="none" w:sz="0" w:space="0" w:color="auto"/>
              </w:divBdr>
              <w:divsChild>
                <w:div w:id="1418134054">
                  <w:marLeft w:val="0"/>
                  <w:marRight w:val="0"/>
                  <w:marTop w:val="0"/>
                  <w:marBottom w:val="0"/>
                  <w:divBdr>
                    <w:top w:val="none" w:sz="0" w:space="0" w:color="auto"/>
                    <w:left w:val="none" w:sz="0" w:space="0" w:color="auto"/>
                    <w:bottom w:val="none" w:sz="0" w:space="0" w:color="auto"/>
                    <w:right w:val="none" w:sz="0" w:space="0" w:color="auto"/>
                  </w:divBdr>
                  <w:divsChild>
                    <w:div w:id="1863736419">
                      <w:marLeft w:val="0"/>
                      <w:marRight w:val="0"/>
                      <w:marTop w:val="0"/>
                      <w:marBottom w:val="0"/>
                      <w:divBdr>
                        <w:top w:val="none" w:sz="0" w:space="0" w:color="auto"/>
                        <w:left w:val="none" w:sz="0" w:space="0" w:color="auto"/>
                        <w:bottom w:val="none" w:sz="0" w:space="0" w:color="auto"/>
                        <w:right w:val="none" w:sz="0" w:space="0" w:color="auto"/>
                      </w:divBdr>
                      <w:divsChild>
                        <w:div w:id="1327594431">
                          <w:marLeft w:val="0"/>
                          <w:marRight w:val="0"/>
                          <w:marTop w:val="0"/>
                          <w:marBottom w:val="0"/>
                          <w:divBdr>
                            <w:top w:val="none" w:sz="0" w:space="0" w:color="auto"/>
                            <w:left w:val="none" w:sz="0" w:space="0" w:color="auto"/>
                            <w:bottom w:val="none" w:sz="0" w:space="0" w:color="auto"/>
                            <w:right w:val="none" w:sz="0" w:space="0" w:color="auto"/>
                          </w:divBdr>
                          <w:divsChild>
                            <w:div w:id="848980451">
                              <w:marLeft w:val="0"/>
                              <w:marRight w:val="0"/>
                              <w:marTop w:val="0"/>
                              <w:marBottom w:val="0"/>
                              <w:divBdr>
                                <w:top w:val="none" w:sz="0" w:space="0" w:color="auto"/>
                                <w:left w:val="none" w:sz="0" w:space="0" w:color="auto"/>
                                <w:bottom w:val="none" w:sz="0" w:space="0" w:color="auto"/>
                                <w:right w:val="none" w:sz="0" w:space="0" w:color="auto"/>
                              </w:divBdr>
                              <w:divsChild>
                                <w:div w:id="985277083">
                                  <w:marLeft w:val="0"/>
                                  <w:marRight w:val="0"/>
                                  <w:marTop w:val="0"/>
                                  <w:marBottom w:val="0"/>
                                  <w:divBdr>
                                    <w:top w:val="none" w:sz="0" w:space="0" w:color="auto"/>
                                    <w:left w:val="none" w:sz="0" w:space="0" w:color="auto"/>
                                    <w:bottom w:val="none" w:sz="0" w:space="0" w:color="auto"/>
                                    <w:right w:val="none" w:sz="0" w:space="0" w:color="auto"/>
                                  </w:divBdr>
                                  <w:divsChild>
                                    <w:div w:id="5825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022848">
      <w:bodyDiv w:val="1"/>
      <w:marLeft w:val="0"/>
      <w:marRight w:val="0"/>
      <w:marTop w:val="0"/>
      <w:marBottom w:val="0"/>
      <w:divBdr>
        <w:top w:val="none" w:sz="0" w:space="0" w:color="auto"/>
        <w:left w:val="none" w:sz="0" w:space="0" w:color="auto"/>
        <w:bottom w:val="none" w:sz="0" w:space="0" w:color="auto"/>
        <w:right w:val="none" w:sz="0" w:space="0" w:color="auto"/>
      </w:divBdr>
    </w:div>
    <w:div w:id="1594703057">
      <w:bodyDiv w:val="1"/>
      <w:marLeft w:val="0"/>
      <w:marRight w:val="0"/>
      <w:marTop w:val="0"/>
      <w:marBottom w:val="0"/>
      <w:divBdr>
        <w:top w:val="none" w:sz="0" w:space="0" w:color="auto"/>
        <w:left w:val="none" w:sz="0" w:space="0" w:color="auto"/>
        <w:bottom w:val="none" w:sz="0" w:space="0" w:color="auto"/>
        <w:right w:val="none" w:sz="0" w:space="0" w:color="auto"/>
      </w:divBdr>
    </w:div>
    <w:div w:id="1635983640">
      <w:bodyDiv w:val="1"/>
      <w:marLeft w:val="0"/>
      <w:marRight w:val="0"/>
      <w:marTop w:val="0"/>
      <w:marBottom w:val="0"/>
      <w:divBdr>
        <w:top w:val="none" w:sz="0" w:space="0" w:color="auto"/>
        <w:left w:val="none" w:sz="0" w:space="0" w:color="auto"/>
        <w:bottom w:val="none" w:sz="0" w:space="0" w:color="auto"/>
        <w:right w:val="none" w:sz="0" w:space="0" w:color="auto"/>
      </w:divBdr>
    </w:div>
    <w:div w:id="1654724039">
      <w:bodyDiv w:val="1"/>
      <w:marLeft w:val="0"/>
      <w:marRight w:val="0"/>
      <w:marTop w:val="0"/>
      <w:marBottom w:val="0"/>
      <w:divBdr>
        <w:top w:val="none" w:sz="0" w:space="0" w:color="auto"/>
        <w:left w:val="none" w:sz="0" w:space="0" w:color="auto"/>
        <w:bottom w:val="none" w:sz="0" w:space="0" w:color="auto"/>
        <w:right w:val="none" w:sz="0" w:space="0" w:color="auto"/>
      </w:divBdr>
    </w:div>
    <w:div w:id="1671563286">
      <w:bodyDiv w:val="1"/>
      <w:marLeft w:val="0"/>
      <w:marRight w:val="0"/>
      <w:marTop w:val="0"/>
      <w:marBottom w:val="0"/>
      <w:divBdr>
        <w:top w:val="none" w:sz="0" w:space="0" w:color="auto"/>
        <w:left w:val="none" w:sz="0" w:space="0" w:color="auto"/>
        <w:bottom w:val="none" w:sz="0" w:space="0" w:color="auto"/>
        <w:right w:val="none" w:sz="0" w:space="0" w:color="auto"/>
      </w:divBdr>
    </w:div>
    <w:div w:id="1676297440">
      <w:bodyDiv w:val="1"/>
      <w:marLeft w:val="0"/>
      <w:marRight w:val="0"/>
      <w:marTop w:val="0"/>
      <w:marBottom w:val="0"/>
      <w:divBdr>
        <w:top w:val="none" w:sz="0" w:space="0" w:color="auto"/>
        <w:left w:val="none" w:sz="0" w:space="0" w:color="auto"/>
        <w:bottom w:val="none" w:sz="0" w:space="0" w:color="auto"/>
        <w:right w:val="none" w:sz="0" w:space="0" w:color="auto"/>
      </w:divBdr>
    </w:div>
    <w:div w:id="1684820594">
      <w:bodyDiv w:val="1"/>
      <w:marLeft w:val="0"/>
      <w:marRight w:val="0"/>
      <w:marTop w:val="0"/>
      <w:marBottom w:val="0"/>
      <w:divBdr>
        <w:top w:val="none" w:sz="0" w:space="0" w:color="auto"/>
        <w:left w:val="none" w:sz="0" w:space="0" w:color="auto"/>
        <w:bottom w:val="none" w:sz="0" w:space="0" w:color="auto"/>
        <w:right w:val="none" w:sz="0" w:space="0" w:color="auto"/>
      </w:divBdr>
    </w:div>
    <w:div w:id="1695569409">
      <w:bodyDiv w:val="1"/>
      <w:marLeft w:val="0"/>
      <w:marRight w:val="0"/>
      <w:marTop w:val="0"/>
      <w:marBottom w:val="0"/>
      <w:divBdr>
        <w:top w:val="none" w:sz="0" w:space="0" w:color="auto"/>
        <w:left w:val="none" w:sz="0" w:space="0" w:color="auto"/>
        <w:bottom w:val="none" w:sz="0" w:space="0" w:color="auto"/>
        <w:right w:val="none" w:sz="0" w:space="0" w:color="auto"/>
      </w:divBdr>
    </w:div>
    <w:div w:id="1719737820">
      <w:bodyDiv w:val="1"/>
      <w:marLeft w:val="0"/>
      <w:marRight w:val="0"/>
      <w:marTop w:val="0"/>
      <w:marBottom w:val="0"/>
      <w:divBdr>
        <w:top w:val="none" w:sz="0" w:space="0" w:color="auto"/>
        <w:left w:val="none" w:sz="0" w:space="0" w:color="auto"/>
        <w:bottom w:val="none" w:sz="0" w:space="0" w:color="auto"/>
        <w:right w:val="none" w:sz="0" w:space="0" w:color="auto"/>
      </w:divBdr>
    </w:div>
    <w:div w:id="1726417174">
      <w:bodyDiv w:val="1"/>
      <w:marLeft w:val="0"/>
      <w:marRight w:val="0"/>
      <w:marTop w:val="0"/>
      <w:marBottom w:val="0"/>
      <w:divBdr>
        <w:top w:val="none" w:sz="0" w:space="0" w:color="auto"/>
        <w:left w:val="none" w:sz="0" w:space="0" w:color="auto"/>
        <w:bottom w:val="none" w:sz="0" w:space="0" w:color="auto"/>
        <w:right w:val="none" w:sz="0" w:space="0" w:color="auto"/>
      </w:divBdr>
    </w:div>
    <w:div w:id="1824271008">
      <w:bodyDiv w:val="1"/>
      <w:marLeft w:val="0"/>
      <w:marRight w:val="0"/>
      <w:marTop w:val="0"/>
      <w:marBottom w:val="0"/>
      <w:divBdr>
        <w:top w:val="none" w:sz="0" w:space="0" w:color="auto"/>
        <w:left w:val="none" w:sz="0" w:space="0" w:color="auto"/>
        <w:bottom w:val="none" w:sz="0" w:space="0" w:color="auto"/>
        <w:right w:val="none" w:sz="0" w:space="0" w:color="auto"/>
      </w:divBdr>
    </w:div>
    <w:div w:id="1869563267">
      <w:bodyDiv w:val="1"/>
      <w:marLeft w:val="0"/>
      <w:marRight w:val="0"/>
      <w:marTop w:val="0"/>
      <w:marBottom w:val="0"/>
      <w:divBdr>
        <w:top w:val="none" w:sz="0" w:space="0" w:color="auto"/>
        <w:left w:val="none" w:sz="0" w:space="0" w:color="auto"/>
        <w:bottom w:val="none" w:sz="0" w:space="0" w:color="auto"/>
        <w:right w:val="none" w:sz="0" w:space="0" w:color="auto"/>
      </w:divBdr>
    </w:div>
    <w:div w:id="1876305952">
      <w:bodyDiv w:val="1"/>
      <w:marLeft w:val="0"/>
      <w:marRight w:val="0"/>
      <w:marTop w:val="0"/>
      <w:marBottom w:val="0"/>
      <w:divBdr>
        <w:top w:val="none" w:sz="0" w:space="0" w:color="auto"/>
        <w:left w:val="none" w:sz="0" w:space="0" w:color="auto"/>
        <w:bottom w:val="none" w:sz="0" w:space="0" w:color="auto"/>
        <w:right w:val="none" w:sz="0" w:space="0" w:color="auto"/>
      </w:divBdr>
    </w:div>
    <w:div w:id="1876428117">
      <w:bodyDiv w:val="1"/>
      <w:marLeft w:val="0"/>
      <w:marRight w:val="0"/>
      <w:marTop w:val="0"/>
      <w:marBottom w:val="0"/>
      <w:divBdr>
        <w:top w:val="none" w:sz="0" w:space="0" w:color="auto"/>
        <w:left w:val="none" w:sz="0" w:space="0" w:color="auto"/>
        <w:bottom w:val="none" w:sz="0" w:space="0" w:color="auto"/>
        <w:right w:val="none" w:sz="0" w:space="0" w:color="auto"/>
      </w:divBdr>
    </w:div>
    <w:div w:id="1897356297">
      <w:bodyDiv w:val="1"/>
      <w:marLeft w:val="0"/>
      <w:marRight w:val="0"/>
      <w:marTop w:val="0"/>
      <w:marBottom w:val="0"/>
      <w:divBdr>
        <w:top w:val="none" w:sz="0" w:space="0" w:color="auto"/>
        <w:left w:val="none" w:sz="0" w:space="0" w:color="auto"/>
        <w:bottom w:val="none" w:sz="0" w:space="0" w:color="auto"/>
        <w:right w:val="none" w:sz="0" w:space="0" w:color="auto"/>
      </w:divBdr>
    </w:div>
    <w:div w:id="1922449309">
      <w:bodyDiv w:val="1"/>
      <w:marLeft w:val="0"/>
      <w:marRight w:val="0"/>
      <w:marTop w:val="0"/>
      <w:marBottom w:val="0"/>
      <w:divBdr>
        <w:top w:val="none" w:sz="0" w:space="0" w:color="auto"/>
        <w:left w:val="none" w:sz="0" w:space="0" w:color="auto"/>
        <w:bottom w:val="none" w:sz="0" w:space="0" w:color="auto"/>
        <w:right w:val="none" w:sz="0" w:space="0" w:color="auto"/>
      </w:divBdr>
    </w:div>
    <w:div w:id="1937403688">
      <w:bodyDiv w:val="1"/>
      <w:marLeft w:val="0"/>
      <w:marRight w:val="0"/>
      <w:marTop w:val="0"/>
      <w:marBottom w:val="0"/>
      <w:divBdr>
        <w:top w:val="none" w:sz="0" w:space="0" w:color="auto"/>
        <w:left w:val="none" w:sz="0" w:space="0" w:color="auto"/>
        <w:bottom w:val="none" w:sz="0" w:space="0" w:color="auto"/>
        <w:right w:val="none" w:sz="0" w:space="0" w:color="auto"/>
      </w:divBdr>
    </w:div>
    <w:div w:id="1939411472">
      <w:bodyDiv w:val="1"/>
      <w:marLeft w:val="0"/>
      <w:marRight w:val="0"/>
      <w:marTop w:val="0"/>
      <w:marBottom w:val="0"/>
      <w:divBdr>
        <w:top w:val="none" w:sz="0" w:space="0" w:color="auto"/>
        <w:left w:val="none" w:sz="0" w:space="0" w:color="auto"/>
        <w:bottom w:val="none" w:sz="0" w:space="0" w:color="auto"/>
        <w:right w:val="none" w:sz="0" w:space="0" w:color="auto"/>
      </w:divBdr>
    </w:div>
    <w:div w:id="1965113139">
      <w:bodyDiv w:val="1"/>
      <w:marLeft w:val="0"/>
      <w:marRight w:val="0"/>
      <w:marTop w:val="0"/>
      <w:marBottom w:val="0"/>
      <w:divBdr>
        <w:top w:val="none" w:sz="0" w:space="0" w:color="auto"/>
        <w:left w:val="none" w:sz="0" w:space="0" w:color="auto"/>
        <w:bottom w:val="none" w:sz="0" w:space="0" w:color="auto"/>
        <w:right w:val="none" w:sz="0" w:space="0" w:color="auto"/>
      </w:divBdr>
    </w:div>
    <w:div w:id="1977568464">
      <w:bodyDiv w:val="1"/>
      <w:marLeft w:val="0"/>
      <w:marRight w:val="0"/>
      <w:marTop w:val="0"/>
      <w:marBottom w:val="0"/>
      <w:divBdr>
        <w:top w:val="none" w:sz="0" w:space="0" w:color="auto"/>
        <w:left w:val="none" w:sz="0" w:space="0" w:color="auto"/>
        <w:bottom w:val="none" w:sz="0" w:space="0" w:color="auto"/>
        <w:right w:val="none" w:sz="0" w:space="0" w:color="auto"/>
      </w:divBdr>
    </w:div>
    <w:div w:id="1985309972">
      <w:bodyDiv w:val="1"/>
      <w:marLeft w:val="0"/>
      <w:marRight w:val="0"/>
      <w:marTop w:val="0"/>
      <w:marBottom w:val="0"/>
      <w:divBdr>
        <w:top w:val="none" w:sz="0" w:space="0" w:color="auto"/>
        <w:left w:val="none" w:sz="0" w:space="0" w:color="auto"/>
        <w:bottom w:val="none" w:sz="0" w:space="0" w:color="auto"/>
        <w:right w:val="none" w:sz="0" w:space="0" w:color="auto"/>
      </w:divBdr>
    </w:div>
    <w:div w:id="1996910310">
      <w:bodyDiv w:val="1"/>
      <w:marLeft w:val="0"/>
      <w:marRight w:val="0"/>
      <w:marTop w:val="0"/>
      <w:marBottom w:val="0"/>
      <w:divBdr>
        <w:top w:val="none" w:sz="0" w:space="0" w:color="auto"/>
        <w:left w:val="none" w:sz="0" w:space="0" w:color="auto"/>
        <w:bottom w:val="none" w:sz="0" w:space="0" w:color="auto"/>
        <w:right w:val="none" w:sz="0" w:space="0" w:color="auto"/>
      </w:divBdr>
    </w:div>
    <w:div w:id="2012103801">
      <w:bodyDiv w:val="1"/>
      <w:marLeft w:val="0"/>
      <w:marRight w:val="0"/>
      <w:marTop w:val="0"/>
      <w:marBottom w:val="0"/>
      <w:divBdr>
        <w:top w:val="none" w:sz="0" w:space="0" w:color="auto"/>
        <w:left w:val="none" w:sz="0" w:space="0" w:color="auto"/>
        <w:bottom w:val="none" w:sz="0" w:space="0" w:color="auto"/>
        <w:right w:val="none" w:sz="0" w:space="0" w:color="auto"/>
      </w:divBdr>
    </w:div>
    <w:div w:id="2074808147">
      <w:bodyDiv w:val="1"/>
      <w:marLeft w:val="0"/>
      <w:marRight w:val="0"/>
      <w:marTop w:val="0"/>
      <w:marBottom w:val="0"/>
      <w:divBdr>
        <w:top w:val="none" w:sz="0" w:space="0" w:color="auto"/>
        <w:left w:val="none" w:sz="0" w:space="0" w:color="auto"/>
        <w:bottom w:val="none" w:sz="0" w:space="0" w:color="auto"/>
        <w:right w:val="none" w:sz="0" w:space="0" w:color="auto"/>
      </w:divBdr>
    </w:div>
    <w:div w:id="20837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04249B3E1511B3FE5046011E1536CDAD4AE578FC41EDD05D851FED03D31FB3DD337A997B36D2EP161K" TargetMode="External"/><Relationship Id="rId18" Type="http://schemas.openxmlformats.org/officeDocument/2006/relationships/hyperlink" Target="http://hse-gasis.ru/obuchenie/event/45-stroitelstvo/33-povyshenie-kvalifikatsii-stroitelej-bs-01-bezopasnost-stroitelstva-i-kachestvo-vypolneniya-geodezicheskikh-podgotovitelnykh-i-zemlyanykh-rabot-ustrojstva-osnovanij-i-fundamentov/0.html" TargetMode="External"/><Relationship Id="rId26" Type="http://schemas.openxmlformats.org/officeDocument/2006/relationships/hyperlink" Target="http://hse-gasis.ru/obuchenie/event/45-stroitelstvo/38-povyshenie-kvalifikatsii-stroitelej-bs-06-bezopasnost-stroitelstva-i-kachestvo-ustrojstva-elektricheskikh-setej-i-linij-svyazi/0.html" TargetMode="External"/><Relationship Id="rId3" Type="http://schemas.openxmlformats.org/officeDocument/2006/relationships/styles" Target="styles.xml"/><Relationship Id="rId21" Type="http://schemas.openxmlformats.org/officeDocument/2006/relationships/hyperlink" Target="http://hse-gasis.ru/obuchenie/event/45-stroitelstvo/41-povyshenie-kvalifikatsii-stroitelej-bs-09-bezopasnost-stroitelstva-i-kachestvo-ustrojstva-avtomobilnykh-dorog-i-aerodromov/0.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BD04249B3E1511B3FE5046011E1536CDAD4AE578FC41EDD05D851FED03D31FB3DD337A997B36D2EP163K" TargetMode="External"/><Relationship Id="rId17" Type="http://schemas.openxmlformats.org/officeDocument/2006/relationships/hyperlink" Target="http://hse-gasis.ru/obuchenie/event/45-stroitelstvo/34-povyshenie-kvalifikatsii-stroitelej-bs-02-bezopasnost-stroitelstva-i-kachestvo-vozvedeniya-betonnykh-i-zhelezobetonnykh-stroitelnykh-konstruktsij/0.html" TargetMode="External"/><Relationship Id="rId25" Type="http://schemas.openxmlformats.org/officeDocument/2006/relationships/hyperlink" Target="http://hse-gasis.ru/obuchenie/event/45-stroitelstvo/39-povyshenie-kvalifikatsii-stroitelej-bs-07-bezopasnost-stroitelstva-i-kachestvo-ustrojstva-ob-ektov-neftyanoj-i-gazovoj-promyshlennosti-ustrojstva-skvazhin/0.html" TargetMode="External"/><Relationship Id="rId33" Type="http://schemas.openxmlformats.org/officeDocument/2006/relationships/hyperlink" Target="http://hse-gasis.ru/professionalnaya-perepodgotovka/professionalnaya-perepodgotovka-stroitelstvo/promyshlennoe-i-grazhdanskoe-stroitelstvo-perepodgotovka-pgs/" TargetMode="External"/><Relationship Id="rId2" Type="http://schemas.openxmlformats.org/officeDocument/2006/relationships/numbering" Target="numbering.xml"/><Relationship Id="rId16" Type="http://schemas.openxmlformats.org/officeDocument/2006/relationships/hyperlink" Target="http://hse-gasis.ru/obuchenie/event/45-stroitelstvo/35-povyshenie-kvalifikatsii-stroitelej-bs-03-bezopasnost-stroitelstva-i-kachestvo-vozvedeniya-kamennykh-metallicheskikh-i-derevyannykh-stroitelnykh-konstruktsij/0.html" TargetMode="External"/><Relationship Id="rId20" Type="http://schemas.openxmlformats.org/officeDocument/2006/relationships/hyperlink" Target="http://hse-gasis.ru/obuchenie/event/45-stroitelstvo/36-povyshenie-kvalifikatsii-stroitelej-bs-04-bezopasnost-stroitelstva-i-kachestvo-vypolneniya-fasadnykh-rabot-ustrojstva-krovel-zashchity-stroitelnykh-konstruktsij-truboprovodov-oborudovaniya/0.html" TargetMode="External"/><Relationship Id="rId29" Type="http://schemas.openxmlformats.org/officeDocument/2006/relationships/hyperlink" Target="http://hse-gasis.ru/obuchenie/event/45-stroitelstvo/68-povyshenie-kvalifikatsii-stroitelej-bs-osr-bezopasnost-stroitelstva-obshchestroitelnye-raboty/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04249B3E1511B3FE5046011E1536CDAD4AE578FC41EDD05D851FED03D31FB3DD337A997B36D2FP16FK" TargetMode="External"/><Relationship Id="rId24" Type="http://schemas.openxmlformats.org/officeDocument/2006/relationships/hyperlink" Target="http://hse-gasis.ru/obuchenie/event/45-stroitelstvo/42-povyshenie-kvalifikatsii-stroitelej-bs-11-bezopasnost-stroitelstva-i-kachestvo-ustrojstva-mostov-estakad-i-puteprovodov/0.html" TargetMode="External"/><Relationship Id="rId32" Type="http://schemas.openxmlformats.org/officeDocument/2006/relationships/hyperlink" Target="http://hse-gasis.ru/povyshenie-kvalifikatsii/povyshenie-kvalifikatsii-stroitelej/upravlenie-stroitelstvom-organizatsiya-stroitelstva-upravlenie-proektami-upravlenie-kachestv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hse-gasis.ru/obuchenie/event/45-stroitelstvo/37-povyshenie-kvalifikatsii-stroitelej-bs-05-bezopasnost-stroitelstva-i-kachestvo-ustrojstva-inzhenernykh-sistem-i-setej/0.html" TargetMode="External"/><Relationship Id="rId28" Type="http://schemas.openxmlformats.org/officeDocument/2006/relationships/hyperlink" Target="http://hse-gasis.ru/obuchenie/event/45-stroitelstvo/44-povyshenie-kvalifikatsii-stroitelej-bs-15-bezopasnost-stroitelstva-stroitelnyj-kontrol/0.html" TargetMode="External"/><Relationship Id="rId10" Type="http://schemas.openxmlformats.org/officeDocument/2006/relationships/hyperlink" Target="consultantplus://offline/ref=6BD04249B3E1511B3FE5046011E1536CDAD4AE578FC41EDD05D851FED03D31FB3DD337A997B36E20P166K" TargetMode="External"/><Relationship Id="rId19" Type="http://schemas.openxmlformats.org/officeDocument/2006/relationships/hyperlink" Target="http://hse-gasis.ru/obuchenie/event/45-stroitelstvo/43-povyshenie-kvalifikatsii-stroitelej-bs-13-bezopasnost-stroitelstva-i-kachestvo-vypolneniya-gidrotekhnicheskikh-vodolaznykh-rabot/0.html" TargetMode="External"/><Relationship Id="rId31" Type="http://schemas.openxmlformats.org/officeDocument/2006/relationships/hyperlink" Target="http://hse-gasis.ru/obuchenie/event/45-stroitelstvo/46-povyshenie-kvalifikatsii-stroitelej-bs-18-stroitelstvo-rekonstruktsiya-i-kapitalnyj-remont-osobo-opasnykh-tekhnicheski-slozhnykh-i-unikalnykh-ob-ektov-kapitalnogo-stroitelstva/0.html" TargetMode="External"/><Relationship Id="rId4" Type="http://schemas.microsoft.com/office/2007/relationships/stylesWithEffects" Target="stylesWithEffects.xml"/><Relationship Id="rId9" Type="http://schemas.openxmlformats.org/officeDocument/2006/relationships/hyperlink" Target="consultantplus://offline/ref=6BD04249B3E1511B3FE5046011E1536CDAD5AF538DCD1EDD05D851FED0P36DK" TargetMode="External"/><Relationship Id="rId14" Type="http://schemas.openxmlformats.org/officeDocument/2006/relationships/hyperlink" Target="consultantplus://offline/ref=6BD04249B3E1511B3FE5046011E1536CDAD5AF538DCD1EDD05D851FED0P36DK" TargetMode="External"/><Relationship Id="rId22" Type="http://schemas.openxmlformats.org/officeDocument/2006/relationships/hyperlink" Target="http://hse-gasis.ru/obuchenie/event/45-stroitelstvo/40-povyshenie-kvalifikatsii-stroitelej-bs-10-bezopasnost-stroitelstva-i-kachestvo-ustrojstva-zheleznodorozhnykh-i-tramvajnykh-putej/0.html" TargetMode="External"/><Relationship Id="rId27" Type="http://schemas.openxmlformats.org/officeDocument/2006/relationships/hyperlink" Target="http://hse-gasis.ru/obuchenie/event/45-stroitelstvo/45-povyshenie-kvalifikatsii-stroitelej-bs-16-bezopasnost-stroitelstva-organizatsiya-stroitelstva-rekonstruktsii-i-kapitalnogo-remonta-zdanij-i-sooruzhenij-funktsii-zakazchika-zastrojshchika-i-generalnogo-podryadchika/0.html" TargetMode="External"/><Relationship Id="rId30" Type="http://schemas.openxmlformats.org/officeDocument/2006/relationships/hyperlink" Target="http://hse-gasis.ru/povyshenie-kvalifikatsii/povyshenie-kvalifikatsii-proektirovshchikov/povyshenie-kvalifikatsii-proektirovani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6E01558-C177-42EC-90F8-7D969F84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67</Pages>
  <Words>20043</Words>
  <Characters>114251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Государственный университет – Высшая школа экономики</vt:lpstr>
    </vt:vector>
  </TitlesOfParts>
  <Company>Computer</Company>
  <LinksUpToDate>false</LinksUpToDate>
  <CharactersWithSpaces>134026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 – Высшая школа экономики</dc:title>
  <dc:creator>User</dc:creator>
  <cp:lastModifiedBy>Сотрудник НИУ ВШЭ</cp:lastModifiedBy>
  <cp:revision>68</cp:revision>
  <cp:lastPrinted>2014-07-14T08:49:00Z</cp:lastPrinted>
  <dcterms:created xsi:type="dcterms:W3CDTF">2014-10-03T13:11:00Z</dcterms:created>
  <dcterms:modified xsi:type="dcterms:W3CDTF">2014-10-14T09:39:00Z</dcterms:modified>
</cp:coreProperties>
</file>